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7624B" w14:textId="3891D346" w:rsidR="00D6566F" w:rsidRDefault="00C171E0" w:rsidP="00D6566F">
      <w:pPr>
        <w:spacing w:line="260" w:lineRule="exact"/>
        <w:ind w:right="-433"/>
        <w:jc w:val="both"/>
        <w:rPr>
          <w:rFonts w:ascii="Republika" w:hAnsi="Republika"/>
          <w:szCs w:val="20"/>
        </w:rPr>
      </w:pPr>
      <w:r w:rsidRPr="002B674E">
        <w:rPr>
          <w:rFonts w:ascii="Republika" w:hAnsi="Republika"/>
          <w:noProof/>
          <w:sz w:val="60"/>
          <w:szCs w:val="60"/>
        </w:rPr>
        <w:drawing>
          <wp:anchor distT="0" distB="0" distL="114300" distR="114300" simplePos="0" relativeHeight="251658241" behindDoc="0" locked="0" layoutInCell="1" allowOverlap="1" wp14:anchorId="58CFA4EF" wp14:editId="46F53341">
            <wp:simplePos x="0" y="0"/>
            <wp:positionH relativeFrom="column">
              <wp:posOffset>-461645</wp:posOffset>
            </wp:positionH>
            <wp:positionV relativeFrom="paragraph">
              <wp:posOffset>168275</wp:posOffset>
            </wp:positionV>
            <wp:extent cx="300355" cy="347980"/>
            <wp:effectExtent l="0" t="0" r="4445"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anchor>
        </w:drawing>
      </w:r>
    </w:p>
    <w:p w14:paraId="00EFF98C" w14:textId="4D62EFE2" w:rsidR="002F09C0" w:rsidRDefault="00763E98" w:rsidP="002F09C0">
      <w:pPr>
        <w:spacing w:line="260" w:lineRule="exact"/>
        <w:ind w:right="-433"/>
        <w:jc w:val="both"/>
        <w:rPr>
          <w:rFonts w:ascii="Republika" w:hAnsi="Republika"/>
          <w:b/>
          <w:caps/>
          <w:szCs w:val="20"/>
        </w:rPr>
      </w:pPr>
      <w:r>
        <w:rPr>
          <w:noProof/>
        </w:rPr>
        <w:drawing>
          <wp:anchor distT="0" distB="0" distL="114300" distR="114300" simplePos="0" relativeHeight="251658240" behindDoc="0" locked="0" layoutInCell="1" allowOverlap="1" wp14:anchorId="25BA2349" wp14:editId="552025A1">
            <wp:simplePos x="0" y="0"/>
            <wp:positionH relativeFrom="column">
              <wp:posOffset>4930775</wp:posOffset>
            </wp:positionH>
            <wp:positionV relativeFrom="paragraph">
              <wp:posOffset>6985</wp:posOffset>
            </wp:positionV>
            <wp:extent cx="1176655" cy="482600"/>
            <wp:effectExtent l="0" t="0" r="444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76655" cy="482600"/>
                    </a:xfrm>
                    <a:prstGeom prst="rect">
                      <a:avLst/>
                    </a:prstGeom>
                  </pic:spPr>
                </pic:pic>
              </a:graphicData>
            </a:graphic>
            <wp14:sizeRelH relativeFrom="margin">
              <wp14:pctWidth>0</wp14:pctWidth>
            </wp14:sizeRelH>
            <wp14:sizeRelV relativeFrom="margin">
              <wp14:pctHeight>0</wp14:pctHeight>
            </wp14:sizeRelV>
          </wp:anchor>
        </w:drawing>
      </w:r>
      <w:r w:rsidR="002F09C0" w:rsidRPr="001360AB">
        <w:rPr>
          <w:rFonts w:ascii="Republika" w:hAnsi="Republika"/>
          <w:szCs w:val="20"/>
        </w:rPr>
        <w:t>REPUBLIKA SLOVENIJA</w:t>
      </w:r>
      <w:r w:rsidR="002F09C0">
        <w:rPr>
          <w:rFonts w:ascii="Republika" w:hAnsi="Republika"/>
          <w:b/>
          <w:caps/>
          <w:szCs w:val="20"/>
        </w:rPr>
        <w:t xml:space="preserve"> </w:t>
      </w:r>
    </w:p>
    <w:p w14:paraId="7C65E452" w14:textId="18ED72ED" w:rsidR="00956F09" w:rsidRPr="002F09C0" w:rsidRDefault="00956F09" w:rsidP="002F09C0">
      <w:pPr>
        <w:spacing w:line="260" w:lineRule="exact"/>
        <w:ind w:right="-433"/>
        <w:jc w:val="both"/>
        <w:rPr>
          <w:rFonts w:ascii="Arial" w:hAnsi="Arial" w:cs="Arial"/>
          <w:sz w:val="20"/>
          <w:szCs w:val="20"/>
        </w:rPr>
      </w:pPr>
      <w:r>
        <w:rPr>
          <w:rFonts w:ascii="Republika" w:hAnsi="Republika"/>
          <w:b/>
          <w:caps/>
          <w:szCs w:val="20"/>
        </w:rPr>
        <w:t>MINISTRSTVO za DIGITALNO PREOBRAZBO</w:t>
      </w:r>
    </w:p>
    <w:p w14:paraId="0DBAB727" w14:textId="34387427" w:rsidR="00956F09" w:rsidRPr="001458AF" w:rsidRDefault="00956F09" w:rsidP="00956F09">
      <w:pPr>
        <w:pStyle w:val="Glava"/>
        <w:tabs>
          <w:tab w:val="left" w:pos="5112"/>
        </w:tabs>
        <w:spacing w:line="240" w:lineRule="exact"/>
        <w:rPr>
          <w:rFonts w:ascii="Republika" w:hAnsi="Republika" w:cs="Arial"/>
          <w:sz w:val="16"/>
        </w:rPr>
      </w:pPr>
      <w:r w:rsidRPr="001458AF">
        <w:rPr>
          <w:rFonts w:ascii="Republika" w:hAnsi="Republika" w:cs="Arial"/>
          <w:sz w:val="16"/>
        </w:rPr>
        <w:t xml:space="preserve">Davčna ulica 1, 1000 Ljubljana                                                                     </w:t>
      </w:r>
    </w:p>
    <w:p w14:paraId="6BF5063D" w14:textId="1611327F" w:rsidR="00956F09" w:rsidRPr="00373E3D" w:rsidRDefault="00956F09" w:rsidP="00956F09">
      <w:pPr>
        <w:pStyle w:val="Glava"/>
        <w:tabs>
          <w:tab w:val="left" w:pos="5112"/>
        </w:tabs>
        <w:spacing w:line="240" w:lineRule="exact"/>
        <w:jc w:val="right"/>
        <w:rPr>
          <w:rFonts w:ascii="Republika" w:hAnsi="Republika"/>
          <w:b/>
          <w:caps/>
        </w:rPr>
      </w:pPr>
    </w:p>
    <w:p w14:paraId="59C43FC7" w14:textId="73F1FE3E" w:rsidR="00956F09" w:rsidRPr="008F3500" w:rsidRDefault="00956F09" w:rsidP="00956F09">
      <w:pPr>
        <w:pStyle w:val="Glava"/>
        <w:tabs>
          <w:tab w:val="left" w:pos="5112"/>
        </w:tabs>
        <w:spacing w:line="240" w:lineRule="exact"/>
      </w:pPr>
      <w:r w:rsidRPr="008F3500">
        <w:rPr>
          <w:rFonts w:cs="Arial"/>
          <w:sz w:val="16"/>
        </w:rPr>
        <w:tab/>
      </w:r>
      <w:r>
        <w:rPr>
          <w:rFonts w:cs="Arial"/>
          <w:sz w:val="16"/>
        </w:rPr>
        <w:t xml:space="preserve"> </w:t>
      </w:r>
    </w:p>
    <w:p w14:paraId="1432BB6E" w14:textId="77777777" w:rsidR="00D6566F" w:rsidRDefault="00D6566F" w:rsidP="00D6566F">
      <w:pPr>
        <w:spacing w:line="260" w:lineRule="exact"/>
        <w:ind w:right="-433"/>
        <w:jc w:val="both"/>
        <w:rPr>
          <w:rFonts w:ascii="Arial" w:hAnsi="Arial" w:cs="Arial"/>
          <w:bCs/>
          <w:sz w:val="20"/>
          <w:szCs w:val="20"/>
        </w:rPr>
      </w:pPr>
    </w:p>
    <w:p w14:paraId="794D18D0" w14:textId="77777777" w:rsidR="00D6566F" w:rsidRDefault="00D6566F" w:rsidP="00D6566F">
      <w:pPr>
        <w:spacing w:line="260" w:lineRule="exact"/>
        <w:ind w:right="-433"/>
        <w:jc w:val="both"/>
        <w:rPr>
          <w:rFonts w:ascii="Arial" w:hAnsi="Arial" w:cs="Arial"/>
          <w:bCs/>
          <w:sz w:val="20"/>
          <w:szCs w:val="20"/>
        </w:rPr>
      </w:pPr>
    </w:p>
    <w:p w14:paraId="1DBDEA10" w14:textId="77777777" w:rsidR="00D6566F" w:rsidRDefault="00D6566F" w:rsidP="00D6566F">
      <w:pPr>
        <w:spacing w:line="260" w:lineRule="exact"/>
        <w:ind w:right="-433"/>
        <w:jc w:val="both"/>
        <w:rPr>
          <w:rFonts w:ascii="Arial" w:hAnsi="Arial" w:cs="Arial"/>
          <w:bCs/>
          <w:sz w:val="20"/>
          <w:szCs w:val="20"/>
        </w:rPr>
      </w:pPr>
    </w:p>
    <w:p w14:paraId="19C91D17" w14:textId="77777777" w:rsidR="00D6566F" w:rsidRDefault="00D6566F" w:rsidP="00D6566F">
      <w:pPr>
        <w:spacing w:line="260" w:lineRule="exact"/>
        <w:ind w:right="-433"/>
        <w:jc w:val="both"/>
        <w:rPr>
          <w:rFonts w:ascii="Arial" w:hAnsi="Arial" w:cs="Arial"/>
          <w:bCs/>
          <w:sz w:val="20"/>
          <w:szCs w:val="20"/>
        </w:rPr>
      </w:pPr>
    </w:p>
    <w:p w14:paraId="536DB473" w14:textId="77777777" w:rsidR="0072774B" w:rsidRDefault="0072774B" w:rsidP="00D6566F">
      <w:pPr>
        <w:spacing w:line="260" w:lineRule="exact"/>
        <w:ind w:right="-433"/>
        <w:jc w:val="both"/>
        <w:rPr>
          <w:rFonts w:ascii="Arial" w:hAnsi="Arial" w:cs="Arial"/>
          <w:bCs/>
          <w:sz w:val="20"/>
          <w:szCs w:val="20"/>
        </w:rPr>
      </w:pPr>
    </w:p>
    <w:p w14:paraId="399218EA" w14:textId="77777777" w:rsidR="0072774B" w:rsidRDefault="0072774B" w:rsidP="00D6566F">
      <w:pPr>
        <w:spacing w:line="260" w:lineRule="exact"/>
        <w:ind w:right="-433"/>
        <w:jc w:val="both"/>
        <w:rPr>
          <w:rFonts w:ascii="Arial" w:hAnsi="Arial" w:cs="Arial"/>
          <w:bCs/>
          <w:sz w:val="20"/>
          <w:szCs w:val="20"/>
        </w:rPr>
      </w:pPr>
    </w:p>
    <w:p w14:paraId="34D28CF8" w14:textId="77777777" w:rsidR="0072774B" w:rsidRDefault="0072774B" w:rsidP="00D6566F">
      <w:pPr>
        <w:spacing w:line="260" w:lineRule="exact"/>
        <w:ind w:right="-433"/>
        <w:jc w:val="both"/>
        <w:rPr>
          <w:rFonts w:ascii="Arial" w:hAnsi="Arial" w:cs="Arial"/>
          <w:bCs/>
          <w:sz w:val="20"/>
          <w:szCs w:val="20"/>
        </w:rPr>
      </w:pPr>
    </w:p>
    <w:p w14:paraId="0C76D645" w14:textId="77777777" w:rsidR="00D6566F" w:rsidRDefault="00D6566F" w:rsidP="00D6566F">
      <w:pPr>
        <w:spacing w:line="260" w:lineRule="exact"/>
        <w:ind w:right="-433"/>
        <w:jc w:val="both"/>
        <w:rPr>
          <w:rFonts w:ascii="Arial" w:hAnsi="Arial" w:cs="Arial"/>
          <w:bCs/>
          <w:sz w:val="20"/>
          <w:szCs w:val="20"/>
        </w:rPr>
      </w:pPr>
    </w:p>
    <w:p w14:paraId="4606D62E" w14:textId="77777777" w:rsidR="00D6566F" w:rsidRPr="00077E06" w:rsidRDefault="00D6566F" w:rsidP="00D6566F">
      <w:pPr>
        <w:spacing w:line="260" w:lineRule="exact"/>
        <w:ind w:right="-433"/>
        <w:jc w:val="both"/>
        <w:rPr>
          <w:rFonts w:ascii="Arial" w:hAnsi="Arial" w:cs="Arial"/>
          <w:bCs/>
          <w:sz w:val="20"/>
          <w:szCs w:val="20"/>
        </w:rPr>
      </w:pPr>
    </w:p>
    <w:p w14:paraId="0F5376A2" w14:textId="77777777" w:rsidR="00D6566F" w:rsidRPr="00077E06" w:rsidRDefault="00D6566F" w:rsidP="00D6566F">
      <w:pPr>
        <w:spacing w:line="260" w:lineRule="exact"/>
        <w:ind w:right="-433"/>
        <w:jc w:val="both"/>
        <w:rPr>
          <w:rFonts w:ascii="Arial" w:hAnsi="Arial" w:cs="Arial"/>
          <w:bCs/>
          <w:sz w:val="20"/>
          <w:szCs w:val="20"/>
        </w:rPr>
      </w:pPr>
    </w:p>
    <w:p w14:paraId="0FFAE91D" w14:textId="77777777" w:rsidR="00D6566F" w:rsidRPr="00077E06" w:rsidRDefault="00D6566F" w:rsidP="00D6566F">
      <w:pPr>
        <w:tabs>
          <w:tab w:val="left" w:pos="180"/>
        </w:tabs>
        <w:ind w:left="180"/>
        <w:jc w:val="both"/>
        <w:rPr>
          <w:rFonts w:ascii="Arial" w:hAnsi="Arial" w:cs="Arial"/>
          <w:b/>
          <w:sz w:val="20"/>
          <w:szCs w:val="20"/>
        </w:rPr>
      </w:pPr>
    </w:p>
    <w:p w14:paraId="63E5D0AF" w14:textId="3B6E449A" w:rsidR="006E7267" w:rsidRPr="006E7267" w:rsidRDefault="006E7267" w:rsidP="006E7267">
      <w:pPr>
        <w:jc w:val="center"/>
        <w:rPr>
          <w:rFonts w:ascii="Arial" w:hAnsi="Arial" w:cs="Arial"/>
          <w:b/>
          <w:sz w:val="40"/>
          <w:szCs w:val="40"/>
        </w:rPr>
      </w:pPr>
      <w:r w:rsidRPr="006E7267">
        <w:rPr>
          <w:rFonts w:ascii="Arial" w:hAnsi="Arial" w:cs="Arial"/>
          <w:b/>
          <w:sz w:val="40"/>
          <w:szCs w:val="40"/>
        </w:rPr>
        <w:t>Javni razpis za sofinanciranje izvajanja neformalnih izobraževanj za odrasle na področju digitalnih kompetenc za leto 2023 (JR DDK 2023)</w:t>
      </w:r>
    </w:p>
    <w:p w14:paraId="1BC71257" w14:textId="77777777" w:rsidR="00D6566F" w:rsidRPr="00077E06" w:rsidRDefault="00D6566F" w:rsidP="00D6566F">
      <w:pPr>
        <w:tabs>
          <w:tab w:val="left" w:pos="180"/>
        </w:tabs>
        <w:ind w:left="180"/>
        <w:jc w:val="both"/>
        <w:rPr>
          <w:rFonts w:ascii="Arial" w:hAnsi="Arial" w:cs="Arial"/>
          <w:b/>
          <w:sz w:val="20"/>
          <w:szCs w:val="20"/>
        </w:rPr>
      </w:pPr>
    </w:p>
    <w:p w14:paraId="3F1742A9" w14:textId="77777777" w:rsidR="00D6566F" w:rsidRPr="00077E06" w:rsidRDefault="00D6566F" w:rsidP="00D6566F">
      <w:pPr>
        <w:jc w:val="both"/>
        <w:rPr>
          <w:rFonts w:ascii="Arial" w:hAnsi="Arial" w:cs="Arial"/>
          <w:b/>
          <w:sz w:val="20"/>
          <w:szCs w:val="20"/>
        </w:rPr>
      </w:pPr>
    </w:p>
    <w:p w14:paraId="7A6529ED" w14:textId="77777777" w:rsidR="00D6566F" w:rsidRPr="00077E06" w:rsidRDefault="00D6566F" w:rsidP="00D6566F">
      <w:pPr>
        <w:jc w:val="both"/>
        <w:rPr>
          <w:rFonts w:ascii="Arial" w:hAnsi="Arial" w:cs="Arial"/>
          <w:sz w:val="20"/>
          <w:szCs w:val="20"/>
        </w:rPr>
      </w:pPr>
    </w:p>
    <w:p w14:paraId="160675D1" w14:textId="77777777" w:rsidR="00D6566F" w:rsidRPr="00077E06" w:rsidRDefault="00D6566F" w:rsidP="00D6566F">
      <w:pPr>
        <w:jc w:val="both"/>
        <w:rPr>
          <w:rFonts w:ascii="Arial" w:hAnsi="Arial" w:cs="Arial"/>
          <w:sz w:val="20"/>
          <w:szCs w:val="20"/>
        </w:rPr>
      </w:pPr>
    </w:p>
    <w:p w14:paraId="10E28B33" w14:textId="77777777" w:rsidR="00D6566F" w:rsidRPr="00077E06" w:rsidRDefault="00D6566F" w:rsidP="00D6566F">
      <w:pPr>
        <w:jc w:val="both"/>
        <w:rPr>
          <w:rFonts w:ascii="Arial" w:hAnsi="Arial" w:cs="Arial"/>
          <w:sz w:val="20"/>
          <w:szCs w:val="20"/>
        </w:rPr>
      </w:pPr>
    </w:p>
    <w:p w14:paraId="5E02E6D0" w14:textId="77777777" w:rsidR="00D6566F" w:rsidRPr="00077E06" w:rsidRDefault="00D6566F" w:rsidP="00D6566F">
      <w:pPr>
        <w:jc w:val="both"/>
        <w:rPr>
          <w:rFonts w:ascii="Arial" w:hAnsi="Arial" w:cs="Arial"/>
          <w:sz w:val="20"/>
          <w:szCs w:val="20"/>
        </w:rPr>
      </w:pPr>
    </w:p>
    <w:p w14:paraId="305D97C0" w14:textId="77777777" w:rsidR="00D6566F" w:rsidRPr="00077E06" w:rsidRDefault="00D6566F" w:rsidP="00D6566F">
      <w:pPr>
        <w:spacing w:line="276" w:lineRule="auto"/>
        <w:jc w:val="both"/>
        <w:rPr>
          <w:rFonts w:ascii="Arial" w:hAnsi="Arial" w:cs="Arial"/>
          <w:sz w:val="20"/>
          <w:szCs w:val="20"/>
        </w:rPr>
      </w:pPr>
    </w:p>
    <w:p w14:paraId="11936098" w14:textId="77777777" w:rsidR="00D6566F" w:rsidRPr="00077E06" w:rsidRDefault="00D6566F" w:rsidP="00D6566F">
      <w:pPr>
        <w:spacing w:line="276" w:lineRule="auto"/>
        <w:jc w:val="both"/>
        <w:rPr>
          <w:rFonts w:ascii="Arial" w:hAnsi="Arial" w:cs="Arial"/>
          <w:sz w:val="20"/>
          <w:szCs w:val="20"/>
        </w:rPr>
      </w:pPr>
    </w:p>
    <w:p w14:paraId="5DED5167" w14:textId="77777777" w:rsidR="00D6566F" w:rsidRPr="00077E06" w:rsidRDefault="00D6566F" w:rsidP="00D6566F">
      <w:pPr>
        <w:spacing w:line="276" w:lineRule="auto"/>
        <w:jc w:val="both"/>
        <w:rPr>
          <w:rFonts w:ascii="Arial" w:hAnsi="Arial" w:cs="Arial"/>
          <w:sz w:val="20"/>
          <w:szCs w:val="20"/>
        </w:rPr>
      </w:pPr>
    </w:p>
    <w:p w14:paraId="7458C05F" w14:textId="77777777" w:rsidR="00D6566F" w:rsidRPr="00077E06" w:rsidRDefault="00D6566F" w:rsidP="00D6566F">
      <w:pPr>
        <w:spacing w:line="276" w:lineRule="auto"/>
        <w:jc w:val="both"/>
        <w:rPr>
          <w:rFonts w:ascii="Arial" w:hAnsi="Arial" w:cs="Arial"/>
          <w:sz w:val="20"/>
          <w:szCs w:val="20"/>
        </w:rPr>
      </w:pPr>
    </w:p>
    <w:p w14:paraId="0BD8E231" w14:textId="77777777" w:rsidR="00D6566F" w:rsidRPr="00077E06" w:rsidRDefault="00D6566F" w:rsidP="00D6566F">
      <w:pPr>
        <w:spacing w:line="276" w:lineRule="auto"/>
        <w:jc w:val="both"/>
        <w:rPr>
          <w:rFonts w:ascii="Arial" w:hAnsi="Arial" w:cs="Arial"/>
          <w:sz w:val="20"/>
          <w:szCs w:val="20"/>
        </w:rPr>
      </w:pPr>
    </w:p>
    <w:p w14:paraId="1A6A3803" w14:textId="77777777" w:rsidR="00D6566F" w:rsidRPr="00077E06" w:rsidRDefault="00D6566F" w:rsidP="00D6566F">
      <w:pPr>
        <w:spacing w:line="276" w:lineRule="auto"/>
        <w:jc w:val="both"/>
        <w:rPr>
          <w:rFonts w:ascii="Arial" w:hAnsi="Arial" w:cs="Arial"/>
          <w:sz w:val="20"/>
          <w:szCs w:val="20"/>
        </w:rPr>
      </w:pPr>
    </w:p>
    <w:p w14:paraId="77F38621" w14:textId="77777777" w:rsidR="00D6566F" w:rsidRPr="00880001" w:rsidRDefault="00D6566F" w:rsidP="00D6566F">
      <w:pPr>
        <w:spacing w:line="276" w:lineRule="auto"/>
        <w:jc w:val="center"/>
        <w:rPr>
          <w:rFonts w:ascii="Arial" w:hAnsi="Arial" w:cs="Arial"/>
          <w:b/>
          <w:sz w:val="36"/>
          <w:szCs w:val="36"/>
        </w:rPr>
      </w:pPr>
      <w:r w:rsidRPr="00880001">
        <w:rPr>
          <w:rFonts w:ascii="Arial" w:hAnsi="Arial" w:cs="Arial"/>
          <w:b/>
          <w:sz w:val="36"/>
          <w:szCs w:val="36"/>
        </w:rPr>
        <w:t>RAZPISNA DOKUMENTACIJA</w:t>
      </w:r>
    </w:p>
    <w:p w14:paraId="546DA549" w14:textId="77777777" w:rsidR="00D6566F" w:rsidRPr="00077E06" w:rsidRDefault="00D6566F" w:rsidP="00D6566F">
      <w:pPr>
        <w:spacing w:line="276" w:lineRule="auto"/>
        <w:jc w:val="both"/>
        <w:rPr>
          <w:rFonts w:ascii="Arial" w:hAnsi="Arial" w:cs="Arial"/>
          <w:b/>
          <w:sz w:val="20"/>
          <w:szCs w:val="20"/>
        </w:rPr>
      </w:pPr>
    </w:p>
    <w:p w14:paraId="0D6AC0C2" w14:textId="77777777" w:rsidR="00D6566F" w:rsidRPr="00077E06" w:rsidRDefault="00D6566F" w:rsidP="00D6566F">
      <w:pPr>
        <w:spacing w:line="276" w:lineRule="auto"/>
        <w:jc w:val="both"/>
        <w:rPr>
          <w:rFonts w:ascii="Arial" w:hAnsi="Arial" w:cs="Arial"/>
          <w:b/>
          <w:sz w:val="20"/>
          <w:szCs w:val="20"/>
        </w:rPr>
      </w:pPr>
    </w:p>
    <w:p w14:paraId="537180C8" w14:textId="77777777" w:rsidR="00D6566F" w:rsidRPr="00077E06" w:rsidRDefault="00D6566F" w:rsidP="00D6566F">
      <w:pPr>
        <w:spacing w:line="276" w:lineRule="auto"/>
        <w:jc w:val="both"/>
        <w:rPr>
          <w:rFonts w:ascii="Arial" w:hAnsi="Arial" w:cs="Arial"/>
          <w:b/>
          <w:sz w:val="20"/>
          <w:szCs w:val="20"/>
        </w:rPr>
      </w:pPr>
    </w:p>
    <w:p w14:paraId="44665C3C" w14:textId="77777777" w:rsidR="00D6566F" w:rsidRPr="00077E06" w:rsidRDefault="00D6566F" w:rsidP="00D6566F">
      <w:pPr>
        <w:spacing w:line="276" w:lineRule="auto"/>
        <w:jc w:val="both"/>
        <w:rPr>
          <w:rFonts w:ascii="Arial" w:hAnsi="Arial" w:cs="Arial"/>
          <w:b/>
          <w:sz w:val="20"/>
          <w:szCs w:val="20"/>
        </w:rPr>
      </w:pPr>
    </w:p>
    <w:p w14:paraId="25ED5300" w14:textId="77777777" w:rsidR="00D6566F" w:rsidRPr="00077E06" w:rsidRDefault="00D6566F" w:rsidP="00D6566F">
      <w:pPr>
        <w:spacing w:line="276" w:lineRule="auto"/>
        <w:jc w:val="both"/>
        <w:rPr>
          <w:rFonts w:ascii="Arial" w:hAnsi="Arial" w:cs="Arial"/>
          <w:b/>
          <w:sz w:val="20"/>
          <w:szCs w:val="20"/>
        </w:rPr>
      </w:pPr>
    </w:p>
    <w:p w14:paraId="1C95DB61" w14:textId="77777777" w:rsidR="00D6566F" w:rsidRPr="00077E06" w:rsidRDefault="00D6566F" w:rsidP="00D6566F">
      <w:pPr>
        <w:spacing w:line="276" w:lineRule="auto"/>
        <w:jc w:val="both"/>
        <w:rPr>
          <w:rFonts w:ascii="Arial" w:hAnsi="Arial" w:cs="Arial"/>
          <w:b/>
          <w:sz w:val="20"/>
          <w:szCs w:val="20"/>
        </w:rPr>
      </w:pPr>
    </w:p>
    <w:p w14:paraId="3C0DCA71" w14:textId="77777777" w:rsidR="00D6566F" w:rsidRPr="00077E06" w:rsidRDefault="00D6566F" w:rsidP="00D6566F">
      <w:pPr>
        <w:spacing w:line="276" w:lineRule="auto"/>
        <w:jc w:val="both"/>
        <w:rPr>
          <w:rFonts w:ascii="Arial" w:hAnsi="Arial" w:cs="Arial"/>
          <w:b/>
          <w:sz w:val="20"/>
          <w:szCs w:val="20"/>
        </w:rPr>
      </w:pPr>
    </w:p>
    <w:p w14:paraId="781C1F59" w14:textId="77777777" w:rsidR="00D6566F" w:rsidRPr="00077E06" w:rsidRDefault="00D6566F" w:rsidP="00D6566F">
      <w:pPr>
        <w:spacing w:line="276" w:lineRule="auto"/>
        <w:jc w:val="both"/>
        <w:rPr>
          <w:rFonts w:ascii="Arial" w:hAnsi="Arial" w:cs="Arial"/>
          <w:b/>
          <w:sz w:val="20"/>
          <w:szCs w:val="20"/>
        </w:rPr>
      </w:pPr>
    </w:p>
    <w:p w14:paraId="69EB926A" w14:textId="77777777" w:rsidR="00D6566F" w:rsidRPr="00077E06" w:rsidRDefault="00D6566F" w:rsidP="00D6566F">
      <w:pPr>
        <w:spacing w:line="276" w:lineRule="auto"/>
        <w:jc w:val="both"/>
        <w:rPr>
          <w:rFonts w:ascii="Arial" w:hAnsi="Arial" w:cs="Arial"/>
          <w:b/>
          <w:sz w:val="20"/>
          <w:szCs w:val="20"/>
        </w:rPr>
      </w:pPr>
    </w:p>
    <w:p w14:paraId="3B63C368" w14:textId="151F9FC7" w:rsidR="00D6566F" w:rsidRDefault="00D6566F" w:rsidP="00D6566F">
      <w:pPr>
        <w:spacing w:line="260" w:lineRule="exact"/>
        <w:ind w:right="-433"/>
        <w:jc w:val="both"/>
        <w:rPr>
          <w:rFonts w:ascii="Arial" w:hAnsi="Arial" w:cs="Arial"/>
          <w:b/>
          <w:sz w:val="20"/>
          <w:szCs w:val="20"/>
        </w:rPr>
      </w:pPr>
    </w:p>
    <w:p w14:paraId="794157C0" w14:textId="77777777" w:rsidR="007B630C" w:rsidRDefault="007B630C" w:rsidP="00D6566F">
      <w:pPr>
        <w:spacing w:line="260" w:lineRule="exact"/>
        <w:ind w:right="-433"/>
        <w:jc w:val="both"/>
        <w:rPr>
          <w:rFonts w:ascii="Arial" w:hAnsi="Arial" w:cs="Arial"/>
          <w:b/>
          <w:sz w:val="20"/>
          <w:szCs w:val="20"/>
        </w:rPr>
      </w:pPr>
    </w:p>
    <w:p w14:paraId="7D4C4771" w14:textId="0EAAB296" w:rsidR="00D6566F" w:rsidRDefault="00D6566F" w:rsidP="00D6566F">
      <w:pPr>
        <w:spacing w:line="260" w:lineRule="exact"/>
        <w:ind w:right="-433"/>
        <w:jc w:val="both"/>
        <w:rPr>
          <w:rFonts w:ascii="Arial" w:hAnsi="Arial" w:cs="Arial"/>
          <w:bCs/>
          <w:sz w:val="20"/>
          <w:szCs w:val="20"/>
        </w:rPr>
      </w:pPr>
    </w:p>
    <w:p w14:paraId="4591DB31" w14:textId="5401A65E" w:rsidR="00054A3B" w:rsidRDefault="00054A3B" w:rsidP="00D6566F">
      <w:pPr>
        <w:spacing w:line="260" w:lineRule="exact"/>
        <w:ind w:right="-433"/>
        <w:jc w:val="both"/>
        <w:rPr>
          <w:rFonts w:ascii="Arial" w:hAnsi="Arial" w:cs="Arial"/>
          <w:bCs/>
          <w:sz w:val="20"/>
          <w:szCs w:val="20"/>
        </w:rPr>
      </w:pPr>
    </w:p>
    <w:p w14:paraId="5E584302" w14:textId="2C89B798" w:rsidR="00DA20FC" w:rsidRPr="00503D00" w:rsidRDefault="00503D00" w:rsidP="00AE5F08">
      <w:pPr>
        <w:spacing w:line="276" w:lineRule="auto"/>
        <w:jc w:val="center"/>
        <w:rPr>
          <w:rFonts w:ascii="Arial" w:hAnsi="Arial" w:cs="Arial"/>
          <w:b/>
          <w:sz w:val="36"/>
          <w:szCs w:val="36"/>
        </w:rPr>
      </w:pPr>
      <w:r w:rsidRPr="00503D00">
        <w:rPr>
          <w:rFonts w:ascii="Arial" w:hAnsi="Arial" w:cs="Arial"/>
          <w:b/>
          <w:sz w:val="36"/>
          <w:szCs w:val="36"/>
        </w:rPr>
        <w:t>Junij 2023</w:t>
      </w:r>
    </w:p>
    <w:p w14:paraId="60786677" w14:textId="77777777" w:rsidR="00503D00" w:rsidRDefault="00503D00" w:rsidP="00D6566F">
      <w:pPr>
        <w:spacing w:line="260" w:lineRule="exact"/>
        <w:ind w:right="-433"/>
        <w:jc w:val="both"/>
        <w:rPr>
          <w:rFonts w:ascii="Arial" w:hAnsi="Arial" w:cs="Arial"/>
          <w:bCs/>
          <w:sz w:val="20"/>
          <w:szCs w:val="20"/>
        </w:rPr>
      </w:pPr>
    </w:p>
    <w:p w14:paraId="1C11B832" w14:textId="6ED41720" w:rsidR="00DA20FC" w:rsidRDefault="00DA20FC" w:rsidP="00D6566F">
      <w:pPr>
        <w:spacing w:line="260" w:lineRule="exact"/>
        <w:ind w:right="-433"/>
        <w:jc w:val="both"/>
        <w:rPr>
          <w:rFonts w:ascii="Arial" w:hAnsi="Arial" w:cs="Arial"/>
          <w:bCs/>
          <w:sz w:val="20"/>
          <w:szCs w:val="20"/>
        </w:rPr>
      </w:pPr>
    </w:p>
    <w:p w14:paraId="598812F8" w14:textId="544CA71C" w:rsidR="00DA20FC" w:rsidRDefault="00DA20FC" w:rsidP="00D6566F">
      <w:pPr>
        <w:spacing w:line="260" w:lineRule="exact"/>
        <w:ind w:right="-433"/>
        <w:jc w:val="both"/>
        <w:rPr>
          <w:rFonts w:ascii="Arial" w:hAnsi="Arial" w:cs="Arial"/>
          <w:bCs/>
          <w:sz w:val="20"/>
          <w:szCs w:val="20"/>
        </w:rPr>
      </w:pPr>
    </w:p>
    <w:p w14:paraId="1BB3B00C" w14:textId="77777777" w:rsidR="00DA20FC" w:rsidRPr="00077E06" w:rsidRDefault="00DA20FC" w:rsidP="00D6566F">
      <w:pPr>
        <w:spacing w:line="260" w:lineRule="exact"/>
        <w:ind w:right="-433"/>
        <w:jc w:val="both"/>
        <w:rPr>
          <w:rFonts w:ascii="Arial" w:hAnsi="Arial" w:cs="Arial"/>
          <w:bCs/>
          <w:sz w:val="20"/>
          <w:szCs w:val="20"/>
        </w:rPr>
      </w:pPr>
    </w:p>
    <w:p w14:paraId="725DB202" w14:textId="6F3B27CF" w:rsidR="00D6566F" w:rsidRDefault="00D6566F" w:rsidP="00D6566F">
      <w:pPr>
        <w:spacing w:line="260" w:lineRule="exact"/>
        <w:ind w:right="-433"/>
        <w:jc w:val="center"/>
        <w:rPr>
          <w:rFonts w:ascii="Arial" w:hAnsi="Arial" w:cs="Arial"/>
          <w:bCs/>
          <w:sz w:val="20"/>
          <w:szCs w:val="20"/>
        </w:rPr>
      </w:pPr>
    </w:p>
    <w:p w14:paraId="4B7330DA" w14:textId="77777777" w:rsidR="004F1850" w:rsidRPr="00077E06" w:rsidRDefault="004F1850" w:rsidP="00D6566F">
      <w:pPr>
        <w:spacing w:line="260" w:lineRule="exact"/>
        <w:ind w:right="-433"/>
        <w:jc w:val="center"/>
        <w:rPr>
          <w:rFonts w:ascii="Arial" w:hAnsi="Arial" w:cs="Arial"/>
          <w:bCs/>
          <w:sz w:val="20"/>
          <w:szCs w:val="20"/>
        </w:rPr>
      </w:pPr>
    </w:p>
    <w:p w14:paraId="2D2E26E2" w14:textId="0957A0B2" w:rsidR="00D6566F" w:rsidRPr="00077E06" w:rsidRDefault="00D6566F" w:rsidP="00D6566F">
      <w:pPr>
        <w:jc w:val="center"/>
        <w:rPr>
          <w:rFonts w:ascii="Arial" w:hAnsi="Arial" w:cs="Arial"/>
          <w:b/>
          <w:sz w:val="20"/>
          <w:szCs w:val="20"/>
        </w:rPr>
      </w:pPr>
      <w:r w:rsidRPr="00077E06">
        <w:rPr>
          <w:rFonts w:ascii="Arial" w:hAnsi="Arial" w:cs="Arial"/>
          <w:b/>
          <w:sz w:val="20"/>
          <w:szCs w:val="20"/>
        </w:rPr>
        <w:t>KAZALO</w:t>
      </w:r>
    </w:p>
    <w:p w14:paraId="5E967A53" w14:textId="01BC9520" w:rsidR="00D6566F" w:rsidRPr="00077E06" w:rsidRDefault="00D6566F" w:rsidP="00D6566F">
      <w:pPr>
        <w:spacing w:line="260" w:lineRule="exact"/>
        <w:ind w:right="-433"/>
        <w:jc w:val="both"/>
        <w:rPr>
          <w:rFonts w:ascii="Arial" w:hAnsi="Arial" w:cs="Arial"/>
          <w:bCs/>
          <w:sz w:val="20"/>
          <w:szCs w:val="20"/>
        </w:rPr>
      </w:pPr>
    </w:p>
    <w:sdt>
      <w:sdtPr>
        <w:rPr>
          <w:rFonts w:ascii="Times New Roman" w:hAnsi="Times New Roman"/>
          <w:color w:val="auto"/>
          <w:sz w:val="24"/>
          <w:szCs w:val="24"/>
        </w:rPr>
        <w:id w:val="-1896186257"/>
        <w:docPartObj>
          <w:docPartGallery w:val="Table of Contents"/>
          <w:docPartUnique/>
        </w:docPartObj>
      </w:sdtPr>
      <w:sdtEndPr>
        <w:rPr>
          <w:b/>
          <w:bCs/>
        </w:rPr>
      </w:sdtEndPr>
      <w:sdtContent>
        <w:p w14:paraId="0E161529" w14:textId="185E6401" w:rsidR="004F1850" w:rsidRDefault="004F1850">
          <w:pPr>
            <w:pStyle w:val="NaslovTOC"/>
          </w:pPr>
        </w:p>
        <w:p w14:paraId="4B879324" w14:textId="4CB74577" w:rsidR="009832BE" w:rsidRDefault="004F1850">
          <w:pPr>
            <w:pStyle w:val="Kazalovsebine1"/>
            <w:rPr>
              <w:rFonts w:asciiTheme="minorHAnsi" w:eastAsiaTheme="minorEastAsia" w:hAnsiTheme="minorHAnsi" w:cstheme="minorBidi"/>
              <w:b w:val="0"/>
            </w:rPr>
          </w:pPr>
          <w:r>
            <w:fldChar w:fldCharType="begin"/>
          </w:r>
          <w:r>
            <w:instrText xml:space="preserve"> TOC \o "1-3" \h \z \u </w:instrText>
          </w:r>
          <w:r>
            <w:fldChar w:fldCharType="separate"/>
          </w:r>
          <w:hyperlink w:anchor="_Toc138844080" w:history="1">
            <w:r w:rsidR="009832BE" w:rsidRPr="00164962">
              <w:rPr>
                <w:rStyle w:val="Hiperpovezava"/>
              </w:rPr>
              <w:t>1.</w:t>
            </w:r>
            <w:r w:rsidR="009832BE">
              <w:rPr>
                <w:rFonts w:asciiTheme="minorHAnsi" w:eastAsiaTheme="minorEastAsia" w:hAnsiTheme="minorHAnsi" w:cstheme="minorBidi"/>
                <w:b w:val="0"/>
              </w:rPr>
              <w:tab/>
            </w:r>
            <w:r w:rsidR="009832BE" w:rsidRPr="00164962">
              <w:rPr>
                <w:rStyle w:val="Hiperpovezava"/>
              </w:rPr>
              <w:t>NAZIV IN SEDEŽ ORGANA, KI RAZPISUJE</w:t>
            </w:r>
            <w:r w:rsidR="009832BE">
              <w:rPr>
                <w:webHidden/>
              </w:rPr>
              <w:tab/>
            </w:r>
            <w:r w:rsidR="009832BE">
              <w:rPr>
                <w:webHidden/>
              </w:rPr>
              <w:fldChar w:fldCharType="begin"/>
            </w:r>
            <w:r w:rsidR="009832BE">
              <w:rPr>
                <w:webHidden/>
              </w:rPr>
              <w:instrText xml:space="preserve"> PAGEREF _Toc138844080 \h </w:instrText>
            </w:r>
            <w:r w:rsidR="009832BE">
              <w:rPr>
                <w:webHidden/>
              </w:rPr>
            </w:r>
            <w:r w:rsidR="009832BE">
              <w:rPr>
                <w:webHidden/>
              </w:rPr>
              <w:fldChar w:fldCharType="separate"/>
            </w:r>
            <w:r w:rsidR="009832BE">
              <w:rPr>
                <w:webHidden/>
              </w:rPr>
              <w:t>7</w:t>
            </w:r>
            <w:r w:rsidR="009832BE">
              <w:rPr>
                <w:webHidden/>
              </w:rPr>
              <w:fldChar w:fldCharType="end"/>
            </w:r>
          </w:hyperlink>
        </w:p>
        <w:p w14:paraId="2B24AC70" w14:textId="7E4FFDBE" w:rsidR="009832BE" w:rsidRDefault="003857CF">
          <w:pPr>
            <w:pStyle w:val="Kazalovsebine1"/>
            <w:rPr>
              <w:rFonts w:asciiTheme="minorHAnsi" w:eastAsiaTheme="minorEastAsia" w:hAnsiTheme="minorHAnsi" w:cstheme="minorBidi"/>
              <w:b w:val="0"/>
            </w:rPr>
          </w:pPr>
          <w:hyperlink w:anchor="_Toc138844081" w:history="1">
            <w:r w:rsidR="009832BE" w:rsidRPr="00164962">
              <w:rPr>
                <w:rStyle w:val="Hiperpovezava"/>
              </w:rPr>
              <w:t>2.</w:t>
            </w:r>
            <w:r w:rsidR="009832BE">
              <w:rPr>
                <w:rFonts w:asciiTheme="minorHAnsi" w:eastAsiaTheme="minorEastAsia" w:hAnsiTheme="minorHAnsi" w:cstheme="minorBidi"/>
                <w:b w:val="0"/>
              </w:rPr>
              <w:tab/>
            </w:r>
            <w:r w:rsidR="009832BE" w:rsidRPr="00164962">
              <w:rPr>
                <w:rStyle w:val="Hiperpovezava"/>
              </w:rPr>
              <w:t>NAMEN JAVNEGA RAZPISA</w:t>
            </w:r>
            <w:r w:rsidR="009832BE">
              <w:rPr>
                <w:webHidden/>
              </w:rPr>
              <w:tab/>
            </w:r>
            <w:r w:rsidR="009832BE">
              <w:rPr>
                <w:webHidden/>
              </w:rPr>
              <w:fldChar w:fldCharType="begin"/>
            </w:r>
            <w:r w:rsidR="009832BE">
              <w:rPr>
                <w:webHidden/>
              </w:rPr>
              <w:instrText xml:space="preserve"> PAGEREF _Toc138844081 \h </w:instrText>
            </w:r>
            <w:r w:rsidR="009832BE">
              <w:rPr>
                <w:webHidden/>
              </w:rPr>
            </w:r>
            <w:r w:rsidR="009832BE">
              <w:rPr>
                <w:webHidden/>
              </w:rPr>
              <w:fldChar w:fldCharType="separate"/>
            </w:r>
            <w:r w:rsidR="009832BE">
              <w:rPr>
                <w:webHidden/>
              </w:rPr>
              <w:t>7</w:t>
            </w:r>
            <w:r w:rsidR="009832BE">
              <w:rPr>
                <w:webHidden/>
              </w:rPr>
              <w:fldChar w:fldCharType="end"/>
            </w:r>
          </w:hyperlink>
        </w:p>
        <w:p w14:paraId="38F80ECB" w14:textId="44DC8C85" w:rsidR="009832BE" w:rsidRDefault="003857CF">
          <w:pPr>
            <w:pStyle w:val="Kazalovsebine1"/>
            <w:rPr>
              <w:rFonts w:asciiTheme="minorHAnsi" w:eastAsiaTheme="minorEastAsia" w:hAnsiTheme="minorHAnsi" w:cstheme="minorBidi"/>
              <w:b w:val="0"/>
            </w:rPr>
          </w:pPr>
          <w:hyperlink w:anchor="_Toc138844082" w:history="1">
            <w:r w:rsidR="009832BE" w:rsidRPr="00164962">
              <w:rPr>
                <w:rStyle w:val="Hiperpovezava"/>
              </w:rPr>
              <w:t>3.</w:t>
            </w:r>
            <w:r w:rsidR="009832BE">
              <w:rPr>
                <w:rFonts w:asciiTheme="minorHAnsi" w:eastAsiaTheme="minorEastAsia" w:hAnsiTheme="minorHAnsi" w:cstheme="minorBidi"/>
                <w:b w:val="0"/>
              </w:rPr>
              <w:tab/>
            </w:r>
            <w:r w:rsidR="009832BE" w:rsidRPr="00164962">
              <w:rPr>
                <w:rStyle w:val="Hiperpovezava"/>
              </w:rPr>
              <w:t>PREDMET JAVNEGA RAZPISA</w:t>
            </w:r>
            <w:r w:rsidR="009832BE">
              <w:rPr>
                <w:webHidden/>
              </w:rPr>
              <w:tab/>
            </w:r>
            <w:r w:rsidR="009832BE">
              <w:rPr>
                <w:webHidden/>
              </w:rPr>
              <w:fldChar w:fldCharType="begin"/>
            </w:r>
            <w:r w:rsidR="009832BE">
              <w:rPr>
                <w:webHidden/>
              </w:rPr>
              <w:instrText xml:space="preserve"> PAGEREF _Toc138844082 \h </w:instrText>
            </w:r>
            <w:r w:rsidR="009832BE">
              <w:rPr>
                <w:webHidden/>
              </w:rPr>
            </w:r>
            <w:r w:rsidR="009832BE">
              <w:rPr>
                <w:webHidden/>
              </w:rPr>
              <w:fldChar w:fldCharType="separate"/>
            </w:r>
            <w:r w:rsidR="009832BE">
              <w:rPr>
                <w:webHidden/>
              </w:rPr>
              <w:t>8</w:t>
            </w:r>
            <w:r w:rsidR="009832BE">
              <w:rPr>
                <w:webHidden/>
              </w:rPr>
              <w:fldChar w:fldCharType="end"/>
            </w:r>
          </w:hyperlink>
        </w:p>
        <w:p w14:paraId="1F5C4DE0" w14:textId="324CA7EF" w:rsidR="009832BE" w:rsidRDefault="003857CF">
          <w:pPr>
            <w:pStyle w:val="Kazalovsebine1"/>
            <w:rPr>
              <w:rFonts w:asciiTheme="minorHAnsi" w:eastAsiaTheme="minorEastAsia" w:hAnsiTheme="minorHAnsi" w:cstheme="minorBidi"/>
              <w:b w:val="0"/>
            </w:rPr>
          </w:pPr>
          <w:hyperlink w:anchor="_Toc138844083" w:history="1">
            <w:r w:rsidR="009832BE" w:rsidRPr="00164962">
              <w:rPr>
                <w:rStyle w:val="Hiperpovezava"/>
              </w:rPr>
              <w:t>4.</w:t>
            </w:r>
            <w:r w:rsidR="009832BE">
              <w:rPr>
                <w:rFonts w:asciiTheme="minorHAnsi" w:eastAsiaTheme="minorEastAsia" w:hAnsiTheme="minorHAnsi" w:cstheme="minorBidi"/>
                <w:b w:val="0"/>
              </w:rPr>
              <w:tab/>
            </w:r>
            <w:r w:rsidR="009832BE" w:rsidRPr="00164962">
              <w:rPr>
                <w:rStyle w:val="Hiperpovezava"/>
              </w:rPr>
              <w:t>CILJI JAVNEGA RAZPISA</w:t>
            </w:r>
            <w:r w:rsidR="009832BE">
              <w:rPr>
                <w:webHidden/>
              </w:rPr>
              <w:tab/>
            </w:r>
            <w:r w:rsidR="009832BE">
              <w:rPr>
                <w:webHidden/>
              </w:rPr>
              <w:fldChar w:fldCharType="begin"/>
            </w:r>
            <w:r w:rsidR="009832BE">
              <w:rPr>
                <w:webHidden/>
              </w:rPr>
              <w:instrText xml:space="preserve"> PAGEREF _Toc138844083 \h </w:instrText>
            </w:r>
            <w:r w:rsidR="009832BE">
              <w:rPr>
                <w:webHidden/>
              </w:rPr>
            </w:r>
            <w:r w:rsidR="009832BE">
              <w:rPr>
                <w:webHidden/>
              </w:rPr>
              <w:fldChar w:fldCharType="separate"/>
            </w:r>
            <w:r w:rsidR="009832BE">
              <w:rPr>
                <w:webHidden/>
              </w:rPr>
              <w:t>8</w:t>
            </w:r>
            <w:r w:rsidR="009832BE">
              <w:rPr>
                <w:webHidden/>
              </w:rPr>
              <w:fldChar w:fldCharType="end"/>
            </w:r>
          </w:hyperlink>
        </w:p>
        <w:p w14:paraId="332452D5" w14:textId="489C8E91" w:rsidR="009832BE" w:rsidRDefault="003857CF">
          <w:pPr>
            <w:pStyle w:val="Kazalovsebine1"/>
            <w:rPr>
              <w:rFonts w:asciiTheme="minorHAnsi" w:eastAsiaTheme="minorEastAsia" w:hAnsiTheme="minorHAnsi" w:cstheme="minorBidi"/>
              <w:b w:val="0"/>
            </w:rPr>
          </w:pPr>
          <w:hyperlink w:anchor="_Toc138844084" w:history="1">
            <w:r w:rsidR="009832BE" w:rsidRPr="00164962">
              <w:rPr>
                <w:rStyle w:val="Hiperpovezava"/>
              </w:rPr>
              <w:t>5.</w:t>
            </w:r>
            <w:r w:rsidR="009832BE">
              <w:rPr>
                <w:rFonts w:asciiTheme="minorHAnsi" w:eastAsiaTheme="minorEastAsia" w:hAnsiTheme="minorHAnsi" w:cstheme="minorBidi"/>
                <w:b w:val="0"/>
              </w:rPr>
              <w:tab/>
            </w:r>
            <w:r w:rsidR="009832BE" w:rsidRPr="00164962">
              <w:rPr>
                <w:rStyle w:val="Hiperpovezava"/>
              </w:rPr>
              <w:t>CILJNE SKUPINE</w:t>
            </w:r>
            <w:r w:rsidR="009832BE">
              <w:rPr>
                <w:webHidden/>
              </w:rPr>
              <w:tab/>
            </w:r>
            <w:r w:rsidR="009832BE">
              <w:rPr>
                <w:webHidden/>
              </w:rPr>
              <w:fldChar w:fldCharType="begin"/>
            </w:r>
            <w:r w:rsidR="009832BE">
              <w:rPr>
                <w:webHidden/>
              </w:rPr>
              <w:instrText xml:space="preserve"> PAGEREF _Toc138844084 \h </w:instrText>
            </w:r>
            <w:r w:rsidR="009832BE">
              <w:rPr>
                <w:webHidden/>
              </w:rPr>
            </w:r>
            <w:r w:rsidR="009832BE">
              <w:rPr>
                <w:webHidden/>
              </w:rPr>
              <w:fldChar w:fldCharType="separate"/>
            </w:r>
            <w:r w:rsidR="009832BE">
              <w:rPr>
                <w:webHidden/>
              </w:rPr>
              <w:t>9</w:t>
            </w:r>
            <w:r w:rsidR="009832BE">
              <w:rPr>
                <w:webHidden/>
              </w:rPr>
              <w:fldChar w:fldCharType="end"/>
            </w:r>
          </w:hyperlink>
        </w:p>
        <w:p w14:paraId="138A81A9" w14:textId="4AD06A3E" w:rsidR="009832BE" w:rsidRDefault="003857CF">
          <w:pPr>
            <w:pStyle w:val="Kazalovsebine1"/>
            <w:rPr>
              <w:rFonts w:asciiTheme="minorHAnsi" w:eastAsiaTheme="minorEastAsia" w:hAnsiTheme="minorHAnsi" w:cstheme="minorBidi"/>
              <w:b w:val="0"/>
            </w:rPr>
          </w:pPr>
          <w:hyperlink w:anchor="_Toc138844085" w:history="1">
            <w:r w:rsidR="009832BE" w:rsidRPr="00164962">
              <w:rPr>
                <w:rStyle w:val="Hiperpovezava"/>
              </w:rPr>
              <w:t>6.</w:t>
            </w:r>
            <w:r w:rsidR="009832BE">
              <w:rPr>
                <w:rFonts w:asciiTheme="minorHAnsi" w:eastAsiaTheme="minorEastAsia" w:hAnsiTheme="minorHAnsi" w:cstheme="minorBidi"/>
                <w:b w:val="0"/>
              </w:rPr>
              <w:tab/>
            </w:r>
            <w:r w:rsidR="009832BE" w:rsidRPr="00164962">
              <w:rPr>
                <w:rStyle w:val="Hiperpovezava"/>
              </w:rPr>
              <w:t>UPRAVIČENI PRIJAVITELJI JAVNEGA RAZPISA</w:t>
            </w:r>
            <w:r w:rsidR="009832BE">
              <w:rPr>
                <w:webHidden/>
              </w:rPr>
              <w:tab/>
            </w:r>
            <w:r w:rsidR="009832BE">
              <w:rPr>
                <w:webHidden/>
              </w:rPr>
              <w:fldChar w:fldCharType="begin"/>
            </w:r>
            <w:r w:rsidR="009832BE">
              <w:rPr>
                <w:webHidden/>
              </w:rPr>
              <w:instrText xml:space="preserve"> PAGEREF _Toc138844085 \h </w:instrText>
            </w:r>
            <w:r w:rsidR="009832BE">
              <w:rPr>
                <w:webHidden/>
              </w:rPr>
            </w:r>
            <w:r w:rsidR="009832BE">
              <w:rPr>
                <w:webHidden/>
              </w:rPr>
              <w:fldChar w:fldCharType="separate"/>
            </w:r>
            <w:r w:rsidR="009832BE">
              <w:rPr>
                <w:webHidden/>
              </w:rPr>
              <w:t>9</w:t>
            </w:r>
            <w:r w:rsidR="009832BE">
              <w:rPr>
                <w:webHidden/>
              </w:rPr>
              <w:fldChar w:fldCharType="end"/>
            </w:r>
          </w:hyperlink>
        </w:p>
        <w:p w14:paraId="439CE06C" w14:textId="02F89BE4" w:rsidR="009832BE" w:rsidRDefault="003857CF">
          <w:pPr>
            <w:pStyle w:val="Kazalovsebine1"/>
            <w:rPr>
              <w:rFonts w:asciiTheme="minorHAnsi" w:eastAsiaTheme="minorEastAsia" w:hAnsiTheme="minorHAnsi" w:cstheme="minorBidi"/>
              <w:b w:val="0"/>
            </w:rPr>
          </w:pPr>
          <w:hyperlink w:anchor="_Toc138844086" w:history="1">
            <w:r w:rsidR="009832BE" w:rsidRPr="00164962">
              <w:rPr>
                <w:rStyle w:val="Hiperpovezava"/>
              </w:rPr>
              <w:t>7.</w:t>
            </w:r>
            <w:r w:rsidR="009832BE">
              <w:rPr>
                <w:rFonts w:asciiTheme="minorHAnsi" w:eastAsiaTheme="minorEastAsia" w:hAnsiTheme="minorHAnsi" w:cstheme="minorBidi"/>
                <w:b w:val="0"/>
              </w:rPr>
              <w:tab/>
            </w:r>
            <w:r w:rsidR="009832BE" w:rsidRPr="00164962">
              <w:rPr>
                <w:rStyle w:val="Hiperpovezava"/>
              </w:rPr>
              <w:t>POGOJI ZA KANDIDIRANJE NA JAVNEM RAZPISU</w:t>
            </w:r>
            <w:r w:rsidR="009832BE">
              <w:rPr>
                <w:webHidden/>
              </w:rPr>
              <w:tab/>
            </w:r>
            <w:r w:rsidR="009832BE">
              <w:rPr>
                <w:webHidden/>
              </w:rPr>
              <w:fldChar w:fldCharType="begin"/>
            </w:r>
            <w:r w:rsidR="009832BE">
              <w:rPr>
                <w:webHidden/>
              </w:rPr>
              <w:instrText xml:space="preserve"> PAGEREF _Toc138844086 \h </w:instrText>
            </w:r>
            <w:r w:rsidR="009832BE">
              <w:rPr>
                <w:webHidden/>
              </w:rPr>
            </w:r>
            <w:r w:rsidR="009832BE">
              <w:rPr>
                <w:webHidden/>
              </w:rPr>
              <w:fldChar w:fldCharType="separate"/>
            </w:r>
            <w:r w:rsidR="009832BE">
              <w:rPr>
                <w:webHidden/>
              </w:rPr>
              <w:t>9</w:t>
            </w:r>
            <w:r w:rsidR="009832BE">
              <w:rPr>
                <w:webHidden/>
              </w:rPr>
              <w:fldChar w:fldCharType="end"/>
            </w:r>
          </w:hyperlink>
        </w:p>
        <w:p w14:paraId="745A79A1" w14:textId="000075C5" w:rsidR="009832BE" w:rsidRDefault="003857CF">
          <w:pPr>
            <w:pStyle w:val="Kazalovsebine1"/>
            <w:rPr>
              <w:rFonts w:asciiTheme="minorHAnsi" w:eastAsiaTheme="minorEastAsia" w:hAnsiTheme="minorHAnsi" w:cstheme="minorBidi"/>
              <w:b w:val="0"/>
            </w:rPr>
          </w:pPr>
          <w:hyperlink w:anchor="_Toc138844087" w:history="1">
            <w:r w:rsidR="009832BE" w:rsidRPr="00164962">
              <w:rPr>
                <w:rStyle w:val="Hiperpovezava"/>
              </w:rPr>
              <w:t>7.1</w:t>
            </w:r>
            <w:r w:rsidR="009832BE">
              <w:rPr>
                <w:rFonts w:asciiTheme="minorHAnsi" w:eastAsiaTheme="minorEastAsia" w:hAnsiTheme="minorHAnsi" w:cstheme="minorBidi"/>
                <w:b w:val="0"/>
              </w:rPr>
              <w:tab/>
            </w:r>
            <w:r w:rsidR="009832BE" w:rsidRPr="00164962">
              <w:rPr>
                <w:rStyle w:val="Hiperpovezava"/>
              </w:rPr>
              <w:t>Splošni pogoji za prijavitelje in partnerje za prijavo na javni razpis</w:t>
            </w:r>
            <w:r w:rsidR="009832BE">
              <w:rPr>
                <w:webHidden/>
              </w:rPr>
              <w:tab/>
            </w:r>
            <w:r w:rsidR="009832BE">
              <w:rPr>
                <w:webHidden/>
              </w:rPr>
              <w:fldChar w:fldCharType="begin"/>
            </w:r>
            <w:r w:rsidR="009832BE">
              <w:rPr>
                <w:webHidden/>
              </w:rPr>
              <w:instrText xml:space="preserve"> PAGEREF _Toc138844087 \h </w:instrText>
            </w:r>
            <w:r w:rsidR="009832BE">
              <w:rPr>
                <w:webHidden/>
              </w:rPr>
            </w:r>
            <w:r w:rsidR="009832BE">
              <w:rPr>
                <w:webHidden/>
              </w:rPr>
              <w:fldChar w:fldCharType="separate"/>
            </w:r>
            <w:r w:rsidR="009832BE">
              <w:rPr>
                <w:webHidden/>
              </w:rPr>
              <w:t>9</w:t>
            </w:r>
            <w:r w:rsidR="009832BE">
              <w:rPr>
                <w:webHidden/>
              </w:rPr>
              <w:fldChar w:fldCharType="end"/>
            </w:r>
          </w:hyperlink>
        </w:p>
        <w:p w14:paraId="4DF912FE" w14:textId="3CAA8A33" w:rsidR="009832BE" w:rsidRDefault="003857CF">
          <w:pPr>
            <w:pStyle w:val="Kazalovsebine1"/>
            <w:rPr>
              <w:rFonts w:asciiTheme="minorHAnsi" w:eastAsiaTheme="minorEastAsia" w:hAnsiTheme="minorHAnsi" w:cstheme="minorBidi"/>
              <w:b w:val="0"/>
            </w:rPr>
          </w:pPr>
          <w:hyperlink w:anchor="_Toc138844088" w:history="1">
            <w:r w:rsidR="009832BE" w:rsidRPr="00164962">
              <w:rPr>
                <w:rStyle w:val="Hiperpovezava"/>
              </w:rPr>
              <w:t>7.2</w:t>
            </w:r>
            <w:r w:rsidR="009832BE">
              <w:rPr>
                <w:rFonts w:asciiTheme="minorHAnsi" w:eastAsiaTheme="minorEastAsia" w:hAnsiTheme="minorHAnsi" w:cstheme="minorBidi"/>
                <w:b w:val="0"/>
              </w:rPr>
              <w:tab/>
            </w:r>
            <w:r w:rsidR="009832BE" w:rsidRPr="00164962">
              <w:rPr>
                <w:rStyle w:val="Hiperpovezava"/>
              </w:rPr>
              <w:t>Posebni pogoji za prijavitelje in partnerje za prijavo na javni razpis</w:t>
            </w:r>
            <w:r w:rsidR="009832BE">
              <w:rPr>
                <w:webHidden/>
              </w:rPr>
              <w:tab/>
            </w:r>
            <w:r w:rsidR="009832BE">
              <w:rPr>
                <w:webHidden/>
              </w:rPr>
              <w:fldChar w:fldCharType="begin"/>
            </w:r>
            <w:r w:rsidR="009832BE">
              <w:rPr>
                <w:webHidden/>
              </w:rPr>
              <w:instrText xml:space="preserve"> PAGEREF _Toc138844088 \h </w:instrText>
            </w:r>
            <w:r w:rsidR="009832BE">
              <w:rPr>
                <w:webHidden/>
              </w:rPr>
            </w:r>
            <w:r w:rsidR="009832BE">
              <w:rPr>
                <w:webHidden/>
              </w:rPr>
              <w:fldChar w:fldCharType="separate"/>
            </w:r>
            <w:r w:rsidR="009832BE">
              <w:rPr>
                <w:webHidden/>
              </w:rPr>
              <w:t>10</w:t>
            </w:r>
            <w:r w:rsidR="009832BE">
              <w:rPr>
                <w:webHidden/>
              </w:rPr>
              <w:fldChar w:fldCharType="end"/>
            </w:r>
          </w:hyperlink>
        </w:p>
        <w:p w14:paraId="675A7DB4" w14:textId="44B3C027" w:rsidR="009832BE" w:rsidRDefault="003857CF">
          <w:pPr>
            <w:pStyle w:val="Kazalovsebine1"/>
            <w:rPr>
              <w:rFonts w:asciiTheme="minorHAnsi" w:eastAsiaTheme="minorEastAsia" w:hAnsiTheme="minorHAnsi" w:cstheme="minorBidi"/>
              <w:b w:val="0"/>
            </w:rPr>
          </w:pPr>
          <w:hyperlink w:anchor="_Toc138844089" w:history="1">
            <w:r w:rsidR="009832BE" w:rsidRPr="00164962">
              <w:rPr>
                <w:rStyle w:val="Hiperpovezava"/>
              </w:rPr>
              <w:t>8.</w:t>
            </w:r>
            <w:r w:rsidR="009832BE">
              <w:rPr>
                <w:rFonts w:asciiTheme="minorHAnsi" w:eastAsiaTheme="minorEastAsia" w:hAnsiTheme="minorHAnsi" w:cstheme="minorBidi"/>
                <w:b w:val="0"/>
              </w:rPr>
              <w:tab/>
            </w:r>
            <w:r w:rsidR="009832BE" w:rsidRPr="00164962">
              <w:rPr>
                <w:rStyle w:val="Hiperpovezava"/>
              </w:rPr>
              <w:t>MERILA ZA OCENJEVANJE VLOG</w:t>
            </w:r>
            <w:r w:rsidR="009832BE">
              <w:rPr>
                <w:webHidden/>
              </w:rPr>
              <w:tab/>
            </w:r>
            <w:r w:rsidR="009832BE">
              <w:rPr>
                <w:webHidden/>
              </w:rPr>
              <w:fldChar w:fldCharType="begin"/>
            </w:r>
            <w:r w:rsidR="009832BE">
              <w:rPr>
                <w:webHidden/>
              </w:rPr>
              <w:instrText xml:space="preserve"> PAGEREF _Toc138844089 \h </w:instrText>
            </w:r>
            <w:r w:rsidR="009832BE">
              <w:rPr>
                <w:webHidden/>
              </w:rPr>
            </w:r>
            <w:r w:rsidR="009832BE">
              <w:rPr>
                <w:webHidden/>
              </w:rPr>
              <w:fldChar w:fldCharType="separate"/>
            </w:r>
            <w:r w:rsidR="009832BE">
              <w:rPr>
                <w:webHidden/>
              </w:rPr>
              <w:t>12</w:t>
            </w:r>
            <w:r w:rsidR="009832BE">
              <w:rPr>
                <w:webHidden/>
              </w:rPr>
              <w:fldChar w:fldCharType="end"/>
            </w:r>
          </w:hyperlink>
        </w:p>
        <w:p w14:paraId="5D94E632" w14:textId="47EA3B6C" w:rsidR="009832BE" w:rsidRPr="009832BE" w:rsidRDefault="003857CF" w:rsidP="009832BE">
          <w:pPr>
            <w:pStyle w:val="Kazalovsebine1"/>
            <w:rPr>
              <w:rFonts w:asciiTheme="minorHAnsi" w:eastAsiaTheme="minorEastAsia" w:hAnsiTheme="minorHAnsi" w:cstheme="minorBidi"/>
              <w:b w:val="0"/>
            </w:rPr>
          </w:pPr>
          <w:hyperlink w:anchor="_Toc138844090" w:history="1">
            <w:r w:rsidR="009832BE" w:rsidRPr="00164962">
              <w:rPr>
                <w:rStyle w:val="Hiperpovezava"/>
              </w:rPr>
              <w:t>8.1</w:t>
            </w:r>
            <w:r w:rsidR="009832BE">
              <w:rPr>
                <w:rFonts w:asciiTheme="minorHAnsi" w:eastAsiaTheme="minorEastAsia" w:hAnsiTheme="minorHAnsi" w:cstheme="minorBidi"/>
                <w:b w:val="0"/>
              </w:rPr>
              <w:tab/>
            </w:r>
            <w:r w:rsidR="009832BE" w:rsidRPr="00164962">
              <w:rPr>
                <w:rStyle w:val="Hiperpovezava"/>
              </w:rPr>
              <w:t>Merila za izbor prijaviteljev, ki izpolnjujejo pogoje in zahteve tega javnega razpisa so:</w:t>
            </w:r>
            <w:r w:rsidR="009832BE">
              <w:rPr>
                <w:webHidden/>
              </w:rPr>
              <w:tab/>
            </w:r>
            <w:r w:rsidR="009832BE">
              <w:rPr>
                <w:webHidden/>
              </w:rPr>
              <w:fldChar w:fldCharType="begin"/>
            </w:r>
            <w:r w:rsidR="009832BE">
              <w:rPr>
                <w:webHidden/>
              </w:rPr>
              <w:instrText xml:space="preserve"> PAGEREF _Toc138844090 \h </w:instrText>
            </w:r>
            <w:r w:rsidR="009832BE">
              <w:rPr>
                <w:webHidden/>
              </w:rPr>
            </w:r>
            <w:r w:rsidR="009832BE">
              <w:rPr>
                <w:webHidden/>
              </w:rPr>
              <w:fldChar w:fldCharType="separate"/>
            </w:r>
            <w:r w:rsidR="009832BE">
              <w:rPr>
                <w:webHidden/>
              </w:rPr>
              <w:t>12</w:t>
            </w:r>
            <w:r w:rsidR="009832BE">
              <w:rPr>
                <w:webHidden/>
              </w:rPr>
              <w:fldChar w:fldCharType="end"/>
            </w:r>
          </w:hyperlink>
        </w:p>
        <w:p w14:paraId="344FF55D" w14:textId="790FE9CA" w:rsidR="009832BE" w:rsidRDefault="003857CF">
          <w:pPr>
            <w:pStyle w:val="Kazalovsebine1"/>
            <w:rPr>
              <w:rFonts w:asciiTheme="minorHAnsi" w:eastAsiaTheme="minorEastAsia" w:hAnsiTheme="minorHAnsi" w:cstheme="minorBidi"/>
              <w:b w:val="0"/>
            </w:rPr>
          </w:pPr>
          <w:hyperlink w:anchor="_Toc138844183" w:history="1">
            <w:r w:rsidR="009832BE" w:rsidRPr="00164962">
              <w:rPr>
                <w:rStyle w:val="Hiperpovezava"/>
              </w:rPr>
              <w:t>9.</w:t>
            </w:r>
            <w:r w:rsidR="009832BE">
              <w:rPr>
                <w:rFonts w:asciiTheme="minorHAnsi" w:eastAsiaTheme="minorEastAsia" w:hAnsiTheme="minorHAnsi" w:cstheme="minorBidi"/>
                <w:b w:val="0"/>
              </w:rPr>
              <w:tab/>
            </w:r>
            <w:r w:rsidR="009832BE" w:rsidRPr="00164962">
              <w:rPr>
                <w:rStyle w:val="Hiperpovezava"/>
              </w:rPr>
              <w:t>FINANCIRANJE</w:t>
            </w:r>
            <w:r w:rsidR="009832BE">
              <w:rPr>
                <w:webHidden/>
              </w:rPr>
              <w:tab/>
            </w:r>
            <w:r w:rsidR="009832BE">
              <w:rPr>
                <w:webHidden/>
              </w:rPr>
              <w:fldChar w:fldCharType="begin"/>
            </w:r>
            <w:r w:rsidR="009832BE">
              <w:rPr>
                <w:webHidden/>
              </w:rPr>
              <w:instrText xml:space="preserve"> PAGEREF _Toc138844183 \h </w:instrText>
            </w:r>
            <w:r w:rsidR="009832BE">
              <w:rPr>
                <w:webHidden/>
              </w:rPr>
            </w:r>
            <w:r w:rsidR="009832BE">
              <w:rPr>
                <w:webHidden/>
              </w:rPr>
              <w:fldChar w:fldCharType="separate"/>
            </w:r>
            <w:r w:rsidR="009832BE">
              <w:rPr>
                <w:webHidden/>
              </w:rPr>
              <w:t>18</w:t>
            </w:r>
            <w:r w:rsidR="009832BE">
              <w:rPr>
                <w:webHidden/>
              </w:rPr>
              <w:fldChar w:fldCharType="end"/>
            </w:r>
          </w:hyperlink>
        </w:p>
        <w:p w14:paraId="7A84CB85" w14:textId="525E7D11" w:rsidR="009832BE" w:rsidRDefault="003857CF">
          <w:pPr>
            <w:pStyle w:val="Kazalovsebine1"/>
            <w:rPr>
              <w:rFonts w:asciiTheme="minorHAnsi" w:eastAsiaTheme="minorEastAsia" w:hAnsiTheme="minorHAnsi" w:cstheme="minorBidi"/>
              <w:b w:val="0"/>
            </w:rPr>
          </w:pPr>
          <w:hyperlink w:anchor="_Toc138844184" w:history="1">
            <w:r w:rsidR="009832BE" w:rsidRPr="00164962">
              <w:rPr>
                <w:rStyle w:val="Hiperpovezava"/>
              </w:rPr>
              <w:t>9.1</w:t>
            </w:r>
            <w:r w:rsidR="009832BE">
              <w:rPr>
                <w:rFonts w:asciiTheme="minorHAnsi" w:eastAsiaTheme="minorEastAsia" w:hAnsiTheme="minorHAnsi" w:cstheme="minorBidi"/>
                <w:b w:val="0"/>
              </w:rPr>
              <w:tab/>
            </w:r>
            <w:r w:rsidR="009832BE" w:rsidRPr="00164962">
              <w:rPr>
                <w:rStyle w:val="Hiperpovezava"/>
              </w:rPr>
              <w:t>Okvirna višina sredstev javnega razpisa</w:t>
            </w:r>
            <w:r w:rsidR="009832BE">
              <w:rPr>
                <w:webHidden/>
              </w:rPr>
              <w:tab/>
            </w:r>
            <w:r w:rsidR="009832BE">
              <w:rPr>
                <w:webHidden/>
              </w:rPr>
              <w:fldChar w:fldCharType="begin"/>
            </w:r>
            <w:r w:rsidR="009832BE">
              <w:rPr>
                <w:webHidden/>
              </w:rPr>
              <w:instrText xml:space="preserve"> PAGEREF _Toc138844184 \h </w:instrText>
            </w:r>
            <w:r w:rsidR="009832BE">
              <w:rPr>
                <w:webHidden/>
              </w:rPr>
            </w:r>
            <w:r w:rsidR="009832BE">
              <w:rPr>
                <w:webHidden/>
              </w:rPr>
              <w:fldChar w:fldCharType="separate"/>
            </w:r>
            <w:r w:rsidR="009832BE">
              <w:rPr>
                <w:webHidden/>
              </w:rPr>
              <w:t>18</w:t>
            </w:r>
            <w:r w:rsidR="009832BE">
              <w:rPr>
                <w:webHidden/>
              </w:rPr>
              <w:fldChar w:fldCharType="end"/>
            </w:r>
          </w:hyperlink>
        </w:p>
        <w:p w14:paraId="5380AC3E" w14:textId="27E1A1BA" w:rsidR="009832BE" w:rsidRDefault="003857CF">
          <w:pPr>
            <w:pStyle w:val="Kazalovsebine1"/>
            <w:rPr>
              <w:rFonts w:asciiTheme="minorHAnsi" w:eastAsiaTheme="minorEastAsia" w:hAnsiTheme="minorHAnsi" w:cstheme="minorBidi"/>
              <w:b w:val="0"/>
            </w:rPr>
          </w:pPr>
          <w:hyperlink w:anchor="_Toc138844185" w:history="1">
            <w:r w:rsidR="009832BE" w:rsidRPr="00164962">
              <w:rPr>
                <w:rStyle w:val="Hiperpovezava"/>
              </w:rPr>
              <w:t>10.</w:t>
            </w:r>
            <w:r w:rsidR="009832BE">
              <w:rPr>
                <w:rFonts w:asciiTheme="minorHAnsi" w:eastAsiaTheme="minorEastAsia" w:hAnsiTheme="minorHAnsi" w:cstheme="minorBidi"/>
                <w:b w:val="0"/>
              </w:rPr>
              <w:tab/>
            </w:r>
            <w:r w:rsidR="009832BE" w:rsidRPr="00164962">
              <w:rPr>
                <w:rStyle w:val="Hiperpovezava"/>
              </w:rPr>
              <w:t>UPRAVIČENI STROŠKI IN NAČIN NJIHOVEGA DOKAZOVANJA</w:t>
            </w:r>
            <w:r w:rsidR="009832BE">
              <w:rPr>
                <w:webHidden/>
              </w:rPr>
              <w:tab/>
            </w:r>
            <w:r w:rsidR="009832BE">
              <w:rPr>
                <w:webHidden/>
              </w:rPr>
              <w:fldChar w:fldCharType="begin"/>
            </w:r>
            <w:r w:rsidR="009832BE">
              <w:rPr>
                <w:webHidden/>
              </w:rPr>
              <w:instrText xml:space="preserve"> PAGEREF _Toc138844185 \h </w:instrText>
            </w:r>
            <w:r w:rsidR="009832BE">
              <w:rPr>
                <w:webHidden/>
              </w:rPr>
            </w:r>
            <w:r w:rsidR="009832BE">
              <w:rPr>
                <w:webHidden/>
              </w:rPr>
              <w:fldChar w:fldCharType="separate"/>
            </w:r>
            <w:r w:rsidR="009832BE">
              <w:rPr>
                <w:webHidden/>
              </w:rPr>
              <w:t>18</w:t>
            </w:r>
            <w:r w:rsidR="009832BE">
              <w:rPr>
                <w:webHidden/>
              </w:rPr>
              <w:fldChar w:fldCharType="end"/>
            </w:r>
          </w:hyperlink>
        </w:p>
        <w:p w14:paraId="0A5CBB57" w14:textId="424118D7" w:rsidR="009832BE" w:rsidRDefault="003857CF">
          <w:pPr>
            <w:pStyle w:val="Kazalovsebine1"/>
            <w:rPr>
              <w:rFonts w:asciiTheme="minorHAnsi" w:eastAsiaTheme="minorEastAsia" w:hAnsiTheme="minorHAnsi" w:cstheme="minorBidi"/>
              <w:b w:val="0"/>
            </w:rPr>
          </w:pPr>
          <w:hyperlink w:anchor="_Toc138844186" w:history="1">
            <w:r w:rsidR="009832BE" w:rsidRPr="00164962">
              <w:rPr>
                <w:rStyle w:val="Hiperpovezava"/>
              </w:rPr>
              <w:t>10.1</w:t>
            </w:r>
            <w:r w:rsidR="009832BE">
              <w:rPr>
                <w:rFonts w:asciiTheme="minorHAnsi" w:eastAsiaTheme="minorEastAsia" w:hAnsiTheme="minorHAnsi" w:cstheme="minorBidi"/>
                <w:b w:val="0"/>
              </w:rPr>
              <w:tab/>
            </w:r>
            <w:r w:rsidR="009832BE" w:rsidRPr="00164962">
              <w:rPr>
                <w:rStyle w:val="Hiperpovezava"/>
              </w:rPr>
              <w:t>Upravičeni stroški in način njihovega dokazovanja</w:t>
            </w:r>
            <w:r w:rsidR="009832BE">
              <w:rPr>
                <w:webHidden/>
              </w:rPr>
              <w:tab/>
            </w:r>
            <w:r w:rsidR="009832BE">
              <w:rPr>
                <w:webHidden/>
              </w:rPr>
              <w:fldChar w:fldCharType="begin"/>
            </w:r>
            <w:r w:rsidR="009832BE">
              <w:rPr>
                <w:webHidden/>
              </w:rPr>
              <w:instrText xml:space="preserve"> PAGEREF _Toc138844186 \h </w:instrText>
            </w:r>
            <w:r w:rsidR="009832BE">
              <w:rPr>
                <w:webHidden/>
              </w:rPr>
            </w:r>
            <w:r w:rsidR="009832BE">
              <w:rPr>
                <w:webHidden/>
              </w:rPr>
              <w:fldChar w:fldCharType="separate"/>
            </w:r>
            <w:r w:rsidR="009832BE">
              <w:rPr>
                <w:webHidden/>
              </w:rPr>
              <w:t>18</w:t>
            </w:r>
            <w:r w:rsidR="009832BE">
              <w:rPr>
                <w:webHidden/>
              </w:rPr>
              <w:fldChar w:fldCharType="end"/>
            </w:r>
          </w:hyperlink>
        </w:p>
        <w:p w14:paraId="228BB2E7" w14:textId="350831C8" w:rsidR="009832BE" w:rsidRDefault="003857CF">
          <w:pPr>
            <w:pStyle w:val="Kazalovsebine1"/>
            <w:rPr>
              <w:rFonts w:asciiTheme="minorHAnsi" w:eastAsiaTheme="minorEastAsia" w:hAnsiTheme="minorHAnsi" w:cstheme="minorBidi"/>
              <w:b w:val="0"/>
            </w:rPr>
          </w:pPr>
          <w:hyperlink w:anchor="_Toc138844187" w:history="1">
            <w:r w:rsidR="009832BE" w:rsidRPr="00164962">
              <w:rPr>
                <w:rStyle w:val="Hiperpovezava"/>
              </w:rPr>
              <w:t>10.2</w:t>
            </w:r>
            <w:r w:rsidR="009832BE">
              <w:rPr>
                <w:rFonts w:asciiTheme="minorHAnsi" w:eastAsiaTheme="minorEastAsia" w:hAnsiTheme="minorHAnsi" w:cstheme="minorBidi"/>
                <w:b w:val="0"/>
              </w:rPr>
              <w:tab/>
            </w:r>
            <w:r w:rsidR="009832BE" w:rsidRPr="00164962">
              <w:rPr>
                <w:rStyle w:val="Hiperpovezava"/>
              </w:rPr>
              <w:t>Opredelitev vseh dokazil, potrebnih za uveljavljanje upravičenega stroška</w:t>
            </w:r>
            <w:r w:rsidR="009832BE">
              <w:rPr>
                <w:webHidden/>
              </w:rPr>
              <w:tab/>
            </w:r>
            <w:r w:rsidR="009832BE">
              <w:rPr>
                <w:webHidden/>
              </w:rPr>
              <w:fldChar w:fldCharType="begin"/>
            </w:r>
            <w:r w:rsidR="009832BE">
              <w:rPr>
                <w:webHidden/>
              </w:rPr>
              <w:instrText xml:space="preserve"> PAGEREF _Toc138844187 \h </w:instrText>
            </w:r>
            <w:r w:rsidR="009832BE">
              <w:rPr>
                <w:webHidden/>
              </w:rPr>
            </w:r>
            <w:r w:rsidR="009832BE">
              <w:rPr>
                <w:webHidden/>
              </w:rPr>
              <w:fldChar w:fldCharType="separate"/>
            </w:r>
            <w:r w:rsidR="009832BE">
              <w:rPr>
                <w:webHidden/>
              </w:rPr>
              <w:t>19</w:t>
            </w:r>
            <w:r w:rsidR="009832BE">
              <w:rPr>
                <w:webHidden/>
              </w:rPr>
              <w:fldChar w:fldCharType="end"/>
            </w:r>
          </w:hyperlink>
        </w:p>
        <w:p w14:paraId="645B0788" w14:textId="506940E8" w:rsidR="009832BE" w:rsidRDefault="003857CF">
          <w:pPr>
            <w:pStyle w:val="Kazalovsebine1"/>
            <w:rPr>
              <w:rFonts w:asciiTheme="minorHAnsi" w:eastAsiaTheme="minorEastAsia" w:hAnsiTheme="minorHAnsi" w:cstheme="minorBidi"/>
              <w:b w:val="0"/>
            </w:rPr>
          </w:pPr>
          <w:hyperlink w:anchor="_Toc138844188" w:history="1">
            <w:r w:rsidR="009832BE" w:rsidRPr="00164962">
              <w:rPr>
                <w:rStyle w:val="Hiperpovezava"/>
              </w:rPr>
              <w:t>10.3</w:t>
            </w:r>
            <w:r w:rsidR="009832BE">
              <w:rPr>
                <w:rFonts w:asciiTheme="minorHAnsi" w:eastAsiaTheme="minorEastAsia" w:hAnsiTheme="minorHAnsi" w:cstheme="minorBidi"/>
                <w:b w:val="0"/>
              </w:rPr>
              <w:tab/>
            </w:r>
            <w:r w:rsidR="009832BE" w:rsidRPr="00164962">
              <w:rPr>
                <w:rStyle w:val="Hiperpovezava"/>
              </w:rPr>
              <w:t>Opredelitev dokazil, potrebnih za uveljavljanje udeležencev po Prilogi I</w:t>
            </w:r>
            <w:r w:rsidR="009832BE">
              <w:rPr>
                <w:webHidden/>
              </w:rPr>
              <w:tab/>
            </w:r>
            <w:r w:rsidR="009832BE">
              <w:rPr>
                <w:webHidden/>
              </w:rPr>
              <w:fldChar w:fldCharType="begin"/>
            </w:r>
            <w:r w:rsidR="009832BE">
              <w:rPr>
                <w:webHidden/>
              </w:rPr>
              <w:instrText xml:space="preserve"> PAGEREF _Toc138844188 \h </w:instrText>
            </w:r>
            <w:r w:rsidR="009832BE">
              <w:rPr>
                <w:webHidden/>
              </w:rPr>
            </w:r>
            <w:r w:rsidR="009832BE">
              <w:rPr>
                <w:webHidden/>
              </w:rPr>
              <w:fldChar w:fldCharType="separate"/>
            </w:r>
            <w:r w:rsidR="009832BE">
              <w:rPr>
                <w:webHidden/>
              </w:rPr>
              <w:t>19</w:t>
            </w:r>
            <w:r w:rsidR="009832BE">
              <w:rPr>
                <w:webHidden/>
              </w:rPr>
              <w:fldChar w:fldCharType="end"/>
            </w:r>
          </w:hyperlink>
        </w:p>
        <w:p w14:paraId="133CCE6A" w14:textId="03551717" w:rsidR="009832BE" w:rsidRDefault="003857CF">
          <w:pPr>
            <w:pStyle w:val="Kazalovsebine1"/>
            <w:rPr>
              <w:rFonts w:asciiTheme="minorHAnsi" w:eastAsiaTheme="minorEastAsia" w:hAnsiTheme="minorHAnsi" w:cstheme="minorBidi"/>
              <w:b w:val="0"/>
            </w:rPr>
          </w:pPr>
          <w:hyperlink w:anchor="_Toc138844189" w:history="1">
            <w:r w:rsidR="009832BE" w:rsidRPr="00164962">
              <w:rPr>
                <w:rStyle w:val="Hiperpovezava"/>
              </w:rPr>
              <w:t>10.4</w:t>
            </w:r>
            <w:r w:rsidR="009832BE">
              <w:rPr>
                <w:rFonts w:asciiTheme="minorHAnsi" w:eastAsiaTheme="minorEastAsia" w:hAnsiTheme="minorHAnsi" w:cstheme="minorBidi"/>
                <w:b w:val="0"/>
              </w:rPr>
              <w:tab/>
            </w:r>
            <w:r w:rsidR="009832BE" w:rsidRPr="00164962">
              <w:rPr>
                <w:rStyle w:val="Hiperpovezava"/>
              </w:rPr>
              <w:t>Izvajanje operacije</w:t>
            </w:r>
            <w:r w:rsidR="009832BE">
              <w:rPr>
                <w:webHidden/>
              </w:rPr>
              <w:tab/>
            </w:r>
            <w:r w:rsidR="009832BE">
              <w:rPr>
                <w:webHidden/>
              </w:rPr>
              <w:fldChar w:fldCharType="begin"/>
            </w:r>
            <w:r w:rsidR="009832BE">
              <w:rPr>
                <w:webHidden/>
              </w:rPr>
              <w:instrText xml:space="preserve"> PAGEREF _Toc138844189 \h </w:instrText>
            </w:r>
            <w:r w:rsidR="009832BE">
              <w:rPr>
                <w:webHidden/>
              </w:rPr>
            </w:r>
            <w:r w:rsidR="009832BE">
              <w:rPr>
                <w:webHidden/>
              </w:rPr>
              <w:fldChar w:fldCharType="separate"/>
            </w:r>
            <w:r w:rsidR="009832BE">
              <w:rPr>
                <w:webHidden/>
              </w:rPr>
              <w:t>19</w:t>
            </w:r>
            <w:r w:rsidR="009832BE">
              <w:rPr>
                <w:webHidden/>
              </w:rPr>
              <w:fldChar w:fldCharType="end"/>
            </w:r>
          </w:hyperlink>
        </w:p>
        <w:p w14:paraId="1EC78277" w14:textId="204DEBB2" w:rsidR="009832BE" w:rsidRDefault="003857CF">
          <w:pPr>
            <w:pStyle w:val="Kazalovsebine1"/>
            <w:rPr>
              <w:rFonts w:asciiTheme="minorHAnsi" w:eastAsiaTheme="minorEastAsia" w:hAnsiTheme="minorHAnsi" w:cstheme="minorBidi"/>
              <w:b w:val="0"/>
            </w:rPr>
          </w:pPr>
          <w:hyperlink w:anchor="_Toc138844190" w:history="1">
            <w:r w:rsidR="009832BE" w:rsidRPr="00164962">
              <w:rPr>
                <w:rStyle w:val="Hiperpovezava"/>
              </w:rPr>
              <w:t>10.5</w:t>
            </w:r>
            <w:r w:rsidR="009832BE">
              <w:rPr>
                <w:rFonts w:asciiTheme="minorHAnsi" w:eastAsiaTheme="minorEastAsia" w:hAnsiTheme="minorHAnsi" w:cstheme="minorBidi"/>
                <w:b w:val="0"/>
              </w:rPr>
              <w:tab/>
            </w:r>
            <w:r w:rsidR="009832BE" w:rsidRPr="00164962">
              <w:rPr>
                <w:rStyle w:val="Hiperpovezava"/>
              </w:rPr>
              <w:t>Sprememba izvajanja operacije</w:t>
            </w:r>
            <w:r w:rsidR="009832BE">
              <w:rPr>
                <w:webHidden/>
              </w:rPr>
              <w:tab/>
            </w:r>
            <w:r w:rsidR="009832BE">
              <w:rPr>
                <w:webHidden/>
              </w:rPr>
              <w:fldChar w:fldCharType="begin"/>
            </w:r>
            <w:r w:rsidR="009832BE">
              <w:rPr>
                <w:webHidden/>
              </w:rPr>
              <w:instrText xml:space="preserve"> PAGEREF _Toc138844190 \h </w:instrText>
            </w:r>
            <w:r w:rsidR="009832BE">
              <w:rPr>
                <w:webHidden/>
              </w:rPr>
            </w:r>
            <w:r w:rsidR="009832BE">
              <w:rPr>
                <w:webHidden/>
              </w:rPr>
              <w:fldChar w:fldCharType="separate"/>
            </w:r>
            <w:r w:rsidR="009832BE">
              <w:rPr>
                <w:webHidden/>
              </w:rPr>
              <w:t>20</w:t>
            </w:r>
            <w:r w:rsidR="009832BE">
              <w:rPr>
                <w:webHidden/>
              </w:rPr>
              <w:fldChar w:fldCharType="end"/>
            </w:r>
          </w:hyperlink>
        </w:p>
        <w:p w14:paraId="66E4CD6B" w14:textId="3AC748C2" w:rsidR="009832BE" w:rsidRDefault="003857CF">
          <w:pPr>
            <w:pStyle w:val="Kazalovsebine1"/>
            <w:rPr>
              <w:rFonts w:asciiTheme="minorHAnsi" w:eastAsiaTheme="minorEastAsia" w:hAnsiTheme="minorHAnsi" w:cstheme="minorBidi"/>
              <w:b w:val="0"/>
            </w:rPr>
          </w:pPr>
          <w:hyperlink w:anchor="_Toc138844191" w:history="1">
            <w:r w:rsidR="009832BE" w:rsidRPr="00164962">
              <w:rPr>
                <w:rStyle w:val="Hiperpovezava"/>
              </w:rPr>
              <w:t>11.</w:t>
            </w:r>
            <w:r w:rsidR="009832BE">
              <w:rPr>
                <w:rFonts w:asciiTheme="minorHAnsi" w:eastAsiaTheme="minorEastAsia" w:hAnsiTheme="minorHAnsi" w:cstheme="minorBidi"/>
                <w:b w:val="0"/>
              </w:rPr>
              <w:tab/>
            </w:r>
            <w:r w:rsidR="009832BE" w:rsidRPr="00164962">
              <w:rPr>
                <w:rStyle w:val="Hiperpovezava"/>
              </w:rPr>
              <w:t>PREDPLAČILA</w:t>
            </w:r>
            <w:r w:rsidR="009832BE">
              <w:rPr>
                <w:webHidden/>
              </w:rPr>
              <w:tab/>
            </w:r>
            <w:r w:rsidR="009832BE">
              <w:rPr>
                <w:webHidden/>
              </w:rPr>
              <w:fldChar w:fldCharType="begin"/>
            </w:r>
            <w:r w:rsidR="009832BE">
              <w:rPr>
                <w:webHidden/>
              </w:rPr>
              <w:instrText xml:space="preserve"> PAGEREF _Toc138844191 \h </w:instrText>
            </w:r>
            <w:r w:rsidR="009832BE">
              <w:rPr>
                <w:webHidden/>
              </w:rPr>
            </w:r>
            <w:r w:rsidR="009832BE">
              <w:rPr>
                <w:webHidden/>
              </w:rPr>
              <w:fldChar w:fldCharType="separate"/>
            </w:r>
            <w:r w:rsidR="009832BE">
              <w:rPr>
                <w:webHidden/>
              </w:rPr>
              <w:t>20</w:t>
            </w:r>
            <w:r w:rsidR="009832BE">
              <w:rPr>
                <w:webHidden/>
              </w:rPr>
              <w:fldChar w:fldCharType="end"/>
            </w:r>
          </w:hyperlink>
        </w:p>
        <w:p w14:paraId="72A978EE" w14:textId="63F5ABF1" w:rsidR="009832BE" w:rsidRDefault="003857CF">
          <w:pPr>
            <w:pStyle w:val="Kazalovsebine1"/>
            <w:rPr>
              <w:rFonts w:asciiTheme="minorHAnsi" w:eastAsiaTheme="minorEastAsia" w:hAnsiTheme="minorHAnsi" w:cstheme="minorBidi"/>
              <w:b w:val="0"/>
            </w:rPr>
          </w:pPr>
          <w:hyperlink w:anchor="_Toc138844192" w:history="1">
            <w:r w:rsidR="009832BE" w:rsidRPr="00164962">
              <w:rPr>
                <w:rStyle w:val="Hiperpovezava"/>
              </w:rPr>
              <w:t>12.</w:t>
            </w:r>
            <w:r w:rsidR="009832BE">
              <w:rPr>
                <w:rFonts w:asciiTheme="minorHAnsi" w:eastAsiaTheme="minorEastAsia" w:hAnsiTheme="minorHAnsi" w:cstheme="minorBidi"/>
                <w:b w:val="0"/>
              </w:rPr>
              <w:tab/>
            </w:r>
            <w:r w:rsidR="009832BE" w:rsidRPr="00164962">
              <w:rPr>
                <w:rStyle w:val="Hiperpovezava"/>
              </w:rPr>
              <w:t>KAZALNIKI</w:t>
            </w:r>
            <w:r w:rsidR="009832BE">
              <w:rPr>
                <w:webHidden/>
              </w:rPr>
              <w:tab/>
            </w:r>
            <w:r w:rsidR="009832BE">
              <w:rPr>
                <w:webHidden/>
              </w:rPr>
              <w:fldChar w:fldCharType="begin"/>
            </w:r>
            <w:r w:rsidR="009832BE">
              <w:rPr>
                <w:webHidden/>
              </w:rPr>
              <w:instrText xml:space="preserve"> PAGEREF _Toc138844192 \h </w:instrText>
            </w:r>
            <w:r w:rsidR="009832BE">
              <w:rPr>
                <w:webHidden/>
              </w:rPr>
            </w:r>
            <w:r w:rsidR="009832BE">
              <w:rPr>
                <w:webHidden/>
              </w:rPr>
              <w:fldChar w:fldCharType="separate"/>
            </w:r>
            <w:r w:rsidR="009832BE">
              <w:rPr>
                <w:webHidden/>
              </w:rPr>
              <w:t>20</w:t>
            </w:r>
            <w:r w:rsidR="009832BE">
              <w:rPr>
                <w:webHidden/>
              </w:rPr>
              <w:fldChar w:fldCharType="end"/>
            </w:r>
          </w:hyperlink>
        </w:p>
        <w:p w14:paraId="6A91345A" w14:textId="2B8B8DC9" w:rsidR="009832BE" w:rsidRDefault="003857CF">
          <w:pPr>
            <w:pStyle w:val="Kazalovsebine1"/>
            <w:rPr>
              <w:rFonts w:asciiTheme="minorHAnsi" w:eastAsiaTheme="minorEastAsia" w:hAnsiTheme="minorHAnsi" w:cstheme="minorBidi"/>
              <w:b w:val="0"/>
            </w:rPr>
          </w:pPr>
          <w:hyperlink w:anchor="_Toc138844193" w:history="1">
            <w:r w:rsidR="009832BE" w:rsidRPr="00164962">
              <w:rPr>
                <w:rStyle w:val="Hiperpovezava"/>
              </w:rPr>
              <w:t>13.</w:t>
            </w:r>
            <w:r w:rsidR="009832BE">
              <w:rPr>
                <w:rFonts w:asciiTheme="minorHAnsi" w:eastAsiaTheme="minorEastAsia" w:hAnsiTheme="minorHAnsi" w:cstheme="minorBidi"/>
                <w:b w:val="0"/>
              </w:rPr>
              <w:tab/>
            </w:r>
            <w:r w:rsidR="009832BE" w:rsidRPr="00164962">
              <w:rPr>
                <w:rStyle w:val="Hiperpovezava"/>
              </w:rPr>
              <w:t>DODATNE INFORMACIJE</w:t>
            </w:r>
            <w:r w:rsidR="009832BE">
              <w:rPr>
                <w:webHidden/>
              </w:rPr>
              <w:tab/>
            </w:r>
            <w:r w:rsidR="009832BE">
              <w:rPr>
                <w:webHidden/>
              </w:rPr>
              <w:fldChar w:fldCharType="begin"/>
            </w:r>
            <w:r w:rsidR="009832BE">
              <w:rPr>
                <w:webHidden/>
              </w:rPr>
              <w:instrText xml:space="preserve"> PAGEREF _Toc138844193 \h </w:instrText>
            </w:r>
            <w:r w:rsidR="009832BE">
              <w:rPr>
                <w:webHidden/>
              </w:rPr>
            </w:r>
            <w:r w:rsidR="009832BE">
              <w:rPr>
                <w:webHidden/>
              </w:rPr>
              <w:fldChar w:fldCharType="separate"/>
            </w:r>
            <w:r w:rsidR="009832BE">
              <w:rPr>
                <w:webHidden/>
              </w:rPr>
              <w:t>21</w:t>
            </w:r>
            <w:r w:rsidR="009832BE">
              <w:rPr>
                <w:webHidden/>
              </w:rPr>
              <w:fldChar w:fldCharType="end"/>
            </w:r>
          </w:hyperlink>
        </w:p>
        <w:p w14:paraId="5F923E21" w14:textId="7657AB35" w:rsidR="009832BE" w:rsidRDefault="003857CF">
          <w:pPr>
            <w:pStyle w:val="Kazalovsebine1"/>
            <w:rPr>
              <w:rFonts w:asciiTheme="minorHAnsi" w:eastAsiaTheme="minorEastAsia" w:hAnsiTheme="minorHAnsi" w:cstheme="minorBidi"/>
              <w:b w:val="0"/>
            </w:rPr>
          </w:pPr>
          <w:hyperlink w:anchor="_Toc138844194" w:history="1">
            <w:r w:rsidR="009832BE" w:rsidRPr="00164962">
              <w:rPr>
                <w:rStyle w:val="Hiperpovezava"/>
              </w:rPr>
              <w:t>14.</w:t>
            </w:r>
            <w:r w:rsidR="009832BE">
              <w:rPr>
                <w:rFonts w:asciiTheme="minorHAnsi" w:eastAsiaTheme="minorEastAsia" w:hAnsiTheme="minorHAnsi" w:cstheme="minorBidi"/>
                <w:b w:val="0"/>
              </w:rPr>
              <w:tab/>
            </w:r>
            <w:r w:rsidR="009832BE" w:rsidRPr="00164962">
              <w:rPr>
                <w:rStyle w:val="Hiperpovezava"/>
              </w:rPr>
              <w:t>POGOJI ZA SPREMEMBO JAVNEGA RAZPISA</w:t>
            </w:r>
            <w:r w:rsidR="009832BE">
              <w:rPr>
                <w:webHidden/>
              </w:rPr>
              <w:tab/>
            </w:r>
            <w:r w:rsidR="009832BE">
              <w:rPr>
                <w:webHidden/>
              </w:rPr>
              <w:fldChar w:fldCharType="begin"/>
            </w:r>
            <w:r w:rsidR="009832BE">
              <w:rPr>
                <w:webHidden/>
              </w:rPr>
              <w:instrText xml:space="preserve"> PAGEREF _Toc138844194 \h </w:instrText>
            </w:r>
            <w:r w:rsidR="009832BE">
              <w:rPr>
                <w:webHidden/>
              </w:rPr>
            </w:r>
            <w:r w:rsidR="009832BE">
              <w:rPr>
                <w:webHidden/>
              </w:rPr>
              <w:fldChar w:fldCharType="separate"/>
            </w:r>
            <w:r w:rsidR="009832BE">
              <w:rPr>
                <w:webHidden/>
              </w:rPr>
              <w:t>21</w:t>
            </w:r>
            <w:r w:rsidR="009832BE">
              <w:rPr>
                <w:webHidden/>
              </w:rPr>
              <w:fldChar w:fldCharType="end"/>
            </w:r>
          </w:hyperlink>
        </w:p>
        <w:p w14:paraId="0866653D" w14:textId="62DF0801" w:rsidR="009832BE" w:rsidRDefault="003857CF">
          <w:pPr>
            <w:pStyle w:val="Kazalovsebine1"/>
            <w:rPr>
              <w:rFonts w:asciiTheme="minorHAnsi" w:eastAsiaTheme="minorEastAsia" w:hAnsiTheme="minorHAnsi" w:cstheme="minorBidi"/>
              <w:b w:val="0"/>
            </w:rPr>
          </w:pPr>
          <w:hyperlink w:anchor="_Toc138844195" w:history="1">
            <w:r w:rsidR="009832BE" w:rsidRPr="00164962">
              <w:rPr>
                <w:rStyle w:val="Hiperpovezava"/>
              </w:rPr>
              <w:t>15.</w:t>
            </w:r>
            <w:r w:rsidR="009832BE">
              <w:rPr>
                <w:rFonts w:asciiTheme="minorHAnsi" w:eastAsiaTheme="minorEastAsia" w:hAnsiTheme="minorHAnsi" w:cstheme="minorBidi"/>
                <w:b w:val="0"/>
              </w:rPr>
              <w:tab/>
            </w:r>
            <w:r w:rsidR="009832BE" w:rsidRPr="00164962">
              <w:rPr>
                <w:rStyle w:val="Hiperpovezava"/>
              </w:rPr>
              <w:t>PREDLOŽITEV VLOGE</w:t>
            </w:r>
            <w:r w:rsidR="009832BE">
              <w:rPr>
                <w:webHidden/>
              </w:rPr>
              <w:tab/>
            </w:r>
            <w:r w:rsidR="009832BE">
              <w:rPr>
                <w:webHidden/>
              </w:rPr>
              <w:fldChar w:fldCharType="begin"/>
            </w:r>
            <w:r w:rsidR="009832BE">
              <w:rPr>
                <w:webHidden/>
              </w:rPr>
              <w:instrText xml:space="preserve"> PAGEREF _Toc138844195 \h </w:instrText>
            </w:r>
            <w:r w:rsidR="009832BE">
              <w:rPr>
                <w:webHidden/>
              </w:rPr>
            </w:r>
            <w:r w:rsidR="009832BE">
              <w:rPr>
                <w:webHidden/>
              </w:rPr>
              <w:fldChar w:fldCharType="separate"/>
            </w:r>
            <w:r w:rsidR="009832BE">
              <w:rPr>
                <w:webHidden/>
              </w:rPr>
              <w:t>21</w:t>
            </w:r>
            <w:r w:rsidR="009832BE">
              <w:rPr>
                <w:webHidden/>
              </w:rPr>
              <w:fldChar w:fldCharType="end"/>
            </w:r>
          </w:hyperlink>
        </w:p>
        <w:p w14:paraId="5B468231" w14:textId="4274DE18" w:rsidR="009832BE" w:rsidRDefault="003857CF">
          <w:pPr>
            <w:pStyle w:val="Kazalovsebine1"/>
            <w:rPr>
              <w:rFonts w:asciiTheme="minorHAnsi" w:eastAsiaTheme="minorEastAsia" w:hAnsiTheme="minorHAnsi" w:cstheme="minorBidi"/>
              <w:b w:val="0"/>
            </w:rPr>
          </w:pPr>
          <w:hyperlink w:anchor="_Toc138844196" w:history="1">
            <w:r w:rsidR="009832BE" w:rsidRPr="00164962">
              <w:rPr>
                <w:rStyle w:val="Hiperpovezava"/>
              </w:rPr>
              <w:t>16.</w:t>
            </w:r>
            <w:r w:rsidR="009832BE">
              <w:rPr>
                <w:rFonts w:asciiTheme="minorHAnsi" w:eastAsiaTheme="minorEastAsia" w:hAnsiTheme="minorHAnsi" w:cstheme="minorBidi"/>
                <w:b w:val="0"/>
              </w:rPr>
              <w:tab/>
            </w:r>
            <w:r w:rsidR="009832BE" w:rsidRPr="00164962">
              <w:rPr>
                <w:rStyle w:val="Hiperpovezava"/>
              </w:rPr>
              <w:t>NAVODILA ZA IZDELAVO VLOGE</w:t>
            </w:r>
            <w:r w:rsidR="009832BE">
              <w:rPr>
                <w:webHidden/>
              </w:rPr>
              <w:tab/>
            </w:r>
            <w:r w:rsidR="009832BE">
              <w:rPr>
                <w:webHidden/>
              </w:rPr>
              <w:fldChar w:fldCharType="begin"/>
            </w:r>
            <w:r w:rsidR="009832BE">
              <w:rPr>
                <w:webHidden/>
              </w:rPr>
              <w:instrText xml:space="preserve"> PAGEREF _Toc138844196 \h </w:instrText>
            </w:r>
            <w:r w:rsidR="009832BE">
              <w:rPr>
                <w:webHidden/>
              </w:rPr>
            </w:r>
            <w:r w:rsidR="009832BE">
              <w:rPr>
                <w:webHidden/>
              </w:rPr>
              <w:fldChar w:fldCharType="separate"/>
            </w:r>
            <w:r w:rsidR="009832BE">
              <w:rPr>
                <w:webHidden/>
              </w:rPr>
              <w:t>22</w:t>
            </w:r>
            <w:r w:rsidR="009832BE">
              <w:rPr>
                <w:webHidden/>
              </w:rPr>
              <w:fldChar w:fldCharType="end"/>
            </w:r>
          </w:hyperlink>
        </w:p>
        <w:p w14:paraId="3AFD7202" w14:textId="020129BE" w:rsidR="009832BE" w:rsidRDefault="003857CF">
          <w:pPr>
            <w:pStyle w:val="Kazalovsebine1"/>
            <w:rPr>
              <w:rFonts w:asciiTheme="minorHAnsi" w:eastAsiaTheme="minorEastAsia" w:hAnsiTheme="minorHAnsi" w:cstheme="minorBidi"/>
              <w:b w:val="0"/>
            </w:rPr>
          </w:pPr>
          <w:hyperlink w:anchor="_Toc138844197" w:history="1">
            <w:r w:rsidR="009832BE" w:rsidRPr="00164962">
              <w:rPr>
                <w:rStyle w:val="Hiperpovezava"/>
              </w:rPr>
              <w:t>16.1</w:t>
            </w:r>
            <w:r w:rsidR="009832BE">
              <w:rPr>
                <w:rFonts w:asciiTheme="minorHAnsi" w:eastAsiaTheme="minorEastAsia" w:hAnsiTheme="minorHAnsi" w:cstheme="minorBidi"/>
                <w:b w:val="0"/>
              </w:rPr>
              <w:tab/>
            </w:r>
            <w:r w:rsidR="009832BE" w:rsidRPr="00164962">
              <w:rPr>
                <w:rStyle w:val="Hiperpovezava"/>
              </w:rPr>
              <w:t>Popolna vloga</w:t>
            </w:r>
            <w:r w:rsidR="009832BE">
              <w:rPr>
                <w:webHidden/>
              </w:rPr>
              <w:tab/>
            </w:r>
            <w:r w:rsidR="009832BE">
              <w:rPr>
                <w:webHidden/>
              </w:rPr>
              <w:fldChar w:fldCharType="begin"/>
            </w:r>
            <w:r w:rsidR="009832BE">
              <w:rPr>
                <w:webHidden/>
              </w:rPr>
              <w:instrText xml:space="preserve"> PAGEREF _Toc138844197 \h </w:instrText>
            </w:r>
            <w:r w:rsidR="009832BE">
              <w:rPr>
                <w:webHidden/>
              </w:rPr>
            </w:r>
            <w:r w:rsidR="009832BE">
              <w:rPr>
                <w:webHidden/>
              </w:rPr>
              <w:fldChar w:fldCharType="separate"/>
            </w:r>
            <w:r w:rsidR="009832BE">
              <w:rPr>
                <w:webHidden/>
              </w:rPr>
              <w:t>22</w:t>
            </w:r>
            <w:r w:rsidR="009832BE">
              <w:rPr>
                <w:webHidden/>
              </w:rPr>
              <w:fldChar w:fldCharType="end"/>
            </w:r>
          </w:hyperlink>
        </w:p>
        <w:p w14:paraId="280B9942" w14:textId="43FE347D" w:rsidR="009832BE" w:rsidRDefault="003857CF">
          <w:pPr>
            <w:pStyle w:val="Kazalovsebine1"/>
            <w:rPr>
              <w:rFonts w:asciiTheme="minorHAnsi" w:eastAsiaTheme="minorEastAsia" w:hAnsiTheme="minorHAnsi" w:cstheme="minorBidi"/>
              <w:b w:val="0"/>
            </w:rPr>
          </w:pPr>
          <w:hyperlink w:anchor="_Toc138844198" w:history="1">
            <w:r w:rsidR="009832BE" w:rsidRPr="00164962">
              <w:rPr>
                <w:rStyle w:val="Hiperpovezava"/>
              </w:rPr>
              <w:t>17.</w:t>
            </w:r>
            <w:r w:rsidR="009832BE">
              <w:rPr>
                <w:rFonts w:asciiTheme="minorHAnsi" w:eastAsiaTheme="minorEastAsia" w:hAnsiTheme="minorHAnsi" w:cstheme="minorBidi"/>
                <w:b w:val="0"/>
              </w:rPr>
              <w:tab/>
            </w:r>
            <w:r w:rsidR="009832BE" w:rsidRPr="00164962">
              <w:rPr>
                <w:rStyle w:val="Hiperpovezava"/>
              </w:rPr>
              <w:t>ODPIRANJE IN PREGLED VLOG</w:t>
            </w:r>
            <w:r w:rsidR="009832BE">
              <w:rPr>
                <w:webHidden/>
              </w:rPr>
              <w:tab/>
            </w:r>
            <w:r w:rsidR="009832BE">
              <w:rPr>
                <w:webHidden/>
              </w:rPr>
              <w:fldChar w:fldCharType="begin"/>
            </w:r>
            <w:r w:rsidR="009832BE">
              <w:rPr>
                <w:webHidden/>
              </w:rPr>
              <w:instrText xml:space="preserve"> PAGEREF _Toc138844198 \h </w:instrText>
            </w:r>
            <w:r w:rsidR="009832BE">
              <w:rPr>
                <w:webHidden/>
              </w:rPr>
            </w:r>
            <w:r w:rsidR="009832BE">
              <w:rPr>
                <w:webHidden/>
              </w:rPr>
              <w:fldChar w:fldCharType="separate"/>
            </w:r>
            <w:r w:rsidR="009832BE">
              <w:rPr>
                <w:webHidden/>
              </w:rPr>
              <w:t>22</w:t>
            </w:r>
            <w:r w:rsidR="009832BE">
              <w:rPr>
                <w:webHidden/>
              </w:rPr>
              <w:fldChar w:fldCharType="end"/>
            </w:r>
          </w:hyperlink>
        </w:p>
        <w:p w14:paraId="60034D58" w14:textId="42823060" w:rsidR="009832BE" w:rsidRDefault="003857CF">
          <w:pPr>
            <w:pStyle w:val="Kazalovsebine1"/>
            <w:rPr>
              <w:rFonts w:asciiTheme="minorHAnsi" w:eastAsiaTheme="minorEastAsia" w:hAnsiTheme="minorHAnsi" w:cstheme="minorBidi"/>
              <w:b w:val="0"/>
            </w:rPr>
          </w:pPr>
          <w:hyperlink w:anchor="_Toc138844199" w:history="1">
            <w:r w:rsidR="009832BE" w:rsidRPr="00164962">
              <w:rPr>
                <w:rStyle w:val="Hiperpovezava"/>
              </w:rPr>
              <w:t>17.1</w:t>
            </w:r>
            <w:r w:rsidR="009832BE">
              <w:rPr>
                <w:rFonts w:asciiTheme="minorHAnsi" w:eastAsiaTheme="minorEastAsia" w:hAnsiTheme="minorHAnsi" w:cstheme="minorBidi"/>
                <w:b w:val="0"/>
              </w:rPr>
              <w:tab/>
            </w:r>
            <w:r w:rsidR="009832BE" w:rsidRPr="00164962">
              <w:rPr>
                <w:rStyle w:val="Hiperpovezava"/>
              </w:rPr>
              <w:t>Pregled formalne ustreznosti oz. popolnosti posredovanih vlog</w:t>
            </w:r>
            <w:r w:rsidR="009832BE">
              <w:rPr>
                <w:webHidden/>
              </w:rPr>
              <w:tab/>
            </w:r>
            <w:r w:rsidR="009832BE">
              <w:rPr>
                <w:webHidden/>
              </w:rPr>
              <w:fldChar w:fldCharType="begin"/>
            </w:r>
            <w:r w:rsidR="009832BE">
              <w:rPr>
                <w:webHidden/>
              </w:rPr>
              <w:instrText xml:space="preserve"> PAGEREF _Toc138844199 \h </w:instrText>
            </w:r>
            <w:r w:rsidR="009832BE">
              <w:rPr>
                <w:webHidden/>
              </w:rPr>
            </w:r>
            <w:r w:rsidR="009832BE">
              <w:rPr>
                <w:webHidden/>
              </w:rPr>
              <w:fldChar w:fldCharType="separate"/>
            </w:r>
            <w:r w:rsidR="009832BE">
              <w:rPr>
                <w:webHidden/>
              </w:rPr>
              <w:t>23</w:t>
            </w:r>
            <w:r w:rsidR="009832BE">
              <w:rPr>
                <w:webHidden/>
              </w:rPr>
              <w:fldChar w:fldCharType="end"/>
            </w:r>
          </w:hyperlink>
        </w:p>
        <w:p w14:paraId="79BB1709" w14:textId="0B8F4161" w:rsidR="009832BE" w:rsidRDefault="003857CF">
          <w:pPr>
            <w:pStyle w:val="Kazalovsebine1"/>
            <w:rPr>
              <w:rFonts w:asciiTheme="minorHAnsi" w:eastAsiaTheme="minorEastAsia" w:hAnsiTheme="minorHAnsi" w:cstheme="minorBidi"/>
              <w:b w:val="0"/>
            </w:rPr>
          </w:pPr>
          <w:hyperlink w:anchor="_Toc138844200" w:history="1">
            <w:r w:rsidR="009832BE" w:rsidRPr="00164962">
              <w:rPr>
                <w:rStyle w:val="Hiperpovezava"/>
              </w:rPr>
              <w:t>17.2</w:t>
            </w:r>
            <w:r w:rsidR="009832BE">
              <w:rPr>
                <w:rFonts w:asciiTheme="minorHAnsi" w:eastAsiaTheme="minorEastAsia" w:hAnsiTheme="minorHAnsi" w:cstheme="minorBidi"/>
                <w:b w:val="0"/>
              </w:rPr>
              <w:tab/>
            </w:r>
            <w:r w:rsidR="009832BE" w:rsidRPr="00164962">
              <w:rPr>
                <w:rStyle w:val="Hiperpovezava"/>
              </w:rPr>
              <w:t>Pregled vsebinske ustreznosti posredovanih vlog</w:t>
            </w:r>
            <w:r w:rsidR="009832BE">
              <w:rPr>
                <w:webHidden/>
              </w:rPr>
              <w:tab/>
            </w:r>
            <w:r w:rsidR="009832BE">
              <w:rPr>
                <w:webHidden/>
              </w:rPr>
              <w:fldChar w:fldCharType="begin"/>
            </w:r>
            <w:r w:rsidR="009832BE">
              <w:rPr>
                <w:webHidden/>
              </w:rPr>
              <w:instrText xml:space="preserve"> PAGEREF _Toc138844200 \h </w:instrText>
            </w:r>
            <w:r w:rsidR="009832BE">
              <w:rPr>
                <w:webHidden/>
              </w:rPr>
            </w:r>
            <w:r w:rsidR="009832BE">
              <w:rPr>
                <w:webHidden/>
              </w:rPr>
              <w:fldChar w:fldCharType="separate"/>
            </w:r>
            <w:r w:rsidR="009832BE">
              <w:rPr>
                <w:webHidden/>
              </w:rPr>
              <w:t>23</w:t>
            </w:r>
            <w:r w:rsidR="009832BE">
              <w:rPr>
                <w:webHidden/>
              </w:rPr>
              <w:fldChar w:fldCharType="end"/>
            </w:r>
          </w:hyperlink>
        </w:p>
        <w:p w14:paraId="196FADF5" w14:textId="41757147" w:rsidR="009832BE" w:rsidRDefault="003857CF">
          <w:pPr>
            <w:pStyle w:val="Kazalovsebine1"/>
            <w:rPr>
              <w:rFonts w:asciiTheme="minorHAnsi" w:eastAsiaTheme="minorEastAsia" w:hAnsiTheme="minorHAnsi" w:cstheme="minorBidi"/>
              <w:b w:val="0"/>
            </w:rPr>
          </w:pPr>
          <w:hyperlink w:anchor="_Toc138844201" w:history="1">
            <w:r w:rsidR="009832BE" w:rsidRPr="00164962">
              <w:rPr>
                <w:rStyle w:val="Hiperpovezava"/>
              </w:rPr>
              <w:t>18.</w:t>
            </w:r>
            <w:r w:rsidR="009832BE">
              <w:rPr>
                <w:rFonts w:asciiTheme="minorHAnsi" w:eastAsiaTheme="minorEastAsia" w:hAnsiTheme="minorHAnsi" w:cstheme="minorBidi"/>
                <w:b w:val="0"/>
              </w:rPr>
              <w:tab/>
            </w:r>
            <w:r w:rsidR="009832BE" w:rsidRPr="00164962">
              <w:rPr>
                <w:rStyle w:val="Hiperpovezava"/>
              </w:rPr>
              <w:t>OCENJEVANJE VLOG</w:t>
            </w:r>
            <w:r w:rsidR="009832BE">
              <w:rPr>
                <w:webHidden/>
              </w:rPr>
              <w:tab/>
            </w:r>
            <w:r w:rsidR="009832BE">
              <w:rPr>
                <w:webHidden/>
              </w:rPr>
              <w:fldChar w:fldCharType="begin"/>
            </w:r>
            <w:r w:rsidR="009832BE">
              <w:rPr>
                <w:webHidden/>
              </w:rPr>
              <w:instrText xml:space="preserve"> PAGEREF _Toc138844201 \h </w:instrText>
            </w:r>
            <w:r w:rsidR="009832BE">
              <w:rPr>
                <w:webHidden/>
              </w:rPr>
            </w:r>
            <w:r w:rsidR="009832BE">
              <w:rPr>
                <w:webHidden/>
              </w:rPr>
              <w:fldChar w:fldCharType="separate"/>
            </w:r>
            <w:r w:rsidR="009832BE">
              <w:rPr>
                <w:webHidden/>
              </w:rPr>
              <w:t>24</w:t>
            </w:r>
            <w:r w:rsidR="009832BE">
              <w:rPr>
                <w:webHidden/>
              </w:rPr>
              <w:fldChar w:fldCharType="end"/>
            </w:r>
          </w:hyperlink>
        </w:p>
        <w:p w14:paraId="6C7142E1" w14:textId="6A5EA6B8" w:rsidR="009832BE" w:rsidRDefault="003857CF">
          <w:pPr>
            <w:pStyle w:val="Kazalovsebine1"/>
            <w:rPr>
              <w:rFonts w:asciiTheme="minorHAnsi" w:eastAsiaTheme="minorEastAsia" w:hAnsiTheme="minorHAnsi" w:cstheme="minorBidi"/>
              <w:b w:val="0"/>
            </w:rPr>
          </w:pPr>
          <w:hyperlink w:anchor="_Toc138844202" w:history="1">
            <w:r w:rsidR="009832BE" w:rsidRPr="00164962">
              <w:rPr>
                <w:rStyle w:val="Hiperpovezava"/>
              </w:rPr>
              <w:t>19.</w:t>
            </w:r>
            <w:r w:rsidR="009832BE">
              <w:rPr>
                <w:rFonts w:asciiTheme="minorHAnsi" w:eastAsiaTheme="minorEastAsia" w:hAnsiTheme="minorHAnsi" w:cstheme="minorBidi"/>
                <w:b w:val="0"/>
              </w:rPr>
              <w:tab/>
            </w:r>
            <w:r w:rsidR="009832BE" w:rsidRPr="00164962">
              <w:rPr>
                <w:rStyle w:val="Hiperpovezava"/>
              </w:rPr>
              <w:t>OBVEŠČANJE PRIJAVITELJEV O REZULTATIH JAVNEGA RAZPISA IN VAROVANJE OSEBNIH PODATKOV TER POSLOVNIH SKRIVNOSTI</w:t>
            </w:r>
            <w:r w:rsidR="009832BE">
              <w:rPr>
                <w:webHidden/>
              </w:rPr>
              <w:tab/>
            </w:r>
            <w:r w:rsidR="009832BE">
              <w:rPr>
                <w:webHidden/>
              </w:rPr>
              <w:fldChar w:fldCharType="begin"/>
            </w:r>
            <w:r w:rsidR="009832BE">
              <w:rPr>
                <w:webHidden/>
              </w:rPr>
              <w:instrText xml:space="preserve"> PAGEREF _Toc138844202 \h </w:instrText>
            </w:r>
            <w:r w:rsidR="009832BE">
              <w:rPr>
                <w:webHidden/>
              </w:rPr>
            </w:r>
            <w:r w:rsidR="009832BE">
              <w:rPr>
                <w:webHidden/>
              </w:rPr>
              <w:fldChar w:fldCharType="separate"/>
            </w:r>
            <w:r w:rsidR="009832BE">
              <w:rPr>
                <w:webHidden/>
              </w:rPr>
              <w:t>24</w:t>
            </w:r>
            <w:r w:rsidR="009832BE">
              <w:rPr>
                <w:webHidden/>
              </w:rPr>
              <w:fldChar w:fldCharType="end"/>
            </w:r>
          </w:hyperlink>
        </w:p>
        <w:p w14:paraId="501F9864" w14:textId="4E4C10DC" w:rsidR="009832BE" w:rsidRDefault="003857CF">
          <w:pPr>
            <w:pStyle w:val="Kazalovsebine1"/>
            <w:rPr>
              <w:rFonts w:asciiTheme="minorHAnsi" w:eastAsiaTheme="minorEastAsia" w:hAnsiTheme="minorHAnsi" w:cstheme="minorBidi"/>
              <w:b w:val="0"/>
            </w:rPr>
          </w:pPr>
          <w:hyperlink w:anchor="_Toc138844203" w:history="1">
            <w:r w:rsidR="009832BE" w:rsidRPr="00164962">
              <w:rPr>
                <w:rStyle w:val="Hiperpovezava"/>
              </w:rPr>
              <w:t>20.</w:t>
            </w:r>
            <w:r w:rsidR="009832BE">
              <w:rPr>
                <w:rFonts w:asciiTheme="minorHAnsi" w:eastAsiaTheme="minorEastAsia" w:hAnsiTheme="minorHAnsi" w:cstheme="minorBidi"/>
                <w:b w:val="0"/>
              </w:rPr>
              <w:tab/>
            </w:r>
            <w:r w:rsidR="009832BE" w:rsidRPr="00164962">
              <w:rPr>
                <w:rStyle w:val="Hiperpovezava"/>
              </w:rPr>
              <w:t>SKLEPANJE POGODBE, PORABA IN OBDOBJE PORABE DODELJENIH SREDSTEV</w:t>
            </w:r>
            <w:r w:rsidR="009832BE">
              <w:rPr>
                <w:webHidden/>
              </w:rPr>
              <w:tab/>
            </w:r>
            <w:r w:rsidR="009832BE">
              <w:rPr>
                <w:webHidden/>
              </w:rPr>
              <w:fldChar w:fldCharType="begin"/>
            </w:r>
            <w:r w:rsidR="009832BE">
              <w:rPr>
                <w:webHidden/>
              </w:rPr>
              <w:instrText xml:space="preserve"> PAGEREF _Toc138844203 \h </w:instrText>
            </w:r>
            <w:r w:rsidR="009832BE">
              <w:rPr>
                <w:webHidden/>
              </w:rPr>
            </w:r>
            <w:r w:rsidR="009832BE">
              <w:rPr>
                <w:webHidden/>
              </w:rPr>
              <w:fldChar w:fldCharType="separate"/>
            </w:r>
            <w:r w:rsidR="009832BE">
              <w:rPr>
                <w:webHidden/>
              </w:rPr>
              <w:t>25</w:t>
            </w:r>
            <w:r w:rsidR="009832BE">
              <w:rPr>
                <w:webHidden/>
              </w:rPr>
              <w:fldChar w:fldCharType="end"/>
            </w:r>
          </w:hyperlink>
        </w:p>
        <w:p w14:paraId="67260878" w14:textId="17E46A36" w:rsidR="009832BE" w:rsidRDefault="003857CF">
          <w:pPr>
            <w:pStyle w:val="Kazalovsebine1"/>
            <w:rPr>
              <w:rFonts w:asciiTheme="minorHAnsi" w:eastAsiaTheme="minorEastAsia" w:hAnsiTheme="minorHAnsi" w:cstheme="minorBidi"/>
              <w:b w:val="0"/>
            </w:rPr>
          </w:pPr>
          <w:hyperlink w:anchor="_Toc138844204" w:history="1">
            <w:r w:rsidR="009832BE" w:rsidRPr="00164962">
              <w:rPr>
                <w:rStyle w:val="Hiperpovezava"/>
              </w:rPr>
              <w:t>21.</w:t>
            </w:r>
            <w:r w:rsidR="009832BE">
              <w:rPr>
                <w:rFonts w:asciiTheme="minorHAnsi" w:eastAsiaTheme="minorEastAsia" w:hAnsiTheme="minorHAnsi" w:cstheme="minorBidi"/>
                <w:b w:val="0"/>
              </w:rPr>
              <w:tab/>
            </w:r>
            <w:r w:rsidR="009832BE" w:rsidRPr="00164962">
              <w:rPr>
                <w:rStyle w:val="Hiperpovezava"/>
              </w:rPr>
              <w:t>PRAVNO VARSTVO</w:t>
            </w:r>
            <w:r w:rsidR="009832BE">
              <w:rPr>
                <w:webHidden/>
              </w:rPr>
              <w:tab/>
            </w:r>
            <w:r w:rsidR="009832BE">
              <w:rPr>
                <w:webHidden/>
              </w:rPr>
              <w:fldChar w:fldCharType="begin"/>
            </w:r>
            <w:r w:rsidR="009832BE">
              <w:rPr>
                <w:webHidden/>
              </w:rPr>
              <w:instrText xml:space="preserve"> PAGEREF _Toc138844204 \h </w:instrText>
            </w:r>
            <w:r w:rsidR="009832BE">
              <w:rPr>
                <w:webHidden/>
              </w:rPr>
            </w:r>
            <w:r w:rsidR="009832BE">
              <w:rPr>
                <w:webHidden/>
              </w:rPr>
              <w:fldChar w:fldCharType="separate"/>
            </w:r>
            <w:r w:rsidR="009832BE">
              <w:rPr>
                <w:webHidden/>
              </w:rPr>
              <w:t>25</w:t>
            </w:r>
            <w:r w:rsidR="009832BE">
              <w:rPr>
                <w:webHidden/>
              </w:rPr>
              <w:fldChar w:fldCharType="end"/>
            </w:r>
          </w:hyperlink>
        </w:p>
        <w:p w14:paraId="391FE31F" w14:textId="52773324" w:rsidR="009832BE" w:rsidRDefault="003857CF">
          <w:pPr>
            <w:pStyle w:val="Kazalovsebine1"/>
            <w:rPr>
              <w:rFonts w:asciiTheme="minorHAnsi" w:eastAsiaTheme="minorEastAsia" w:hAnsiTheme="minorHAnsi" w:cstheme="minorBidi"/>
              <w:b w:val="0"/>
            </w:rPr>
          </w:pPr>
          <w:hyperlink w:anchor="_Toc138844205" w:history="1">
            <w:r w:rsidR="009832BE" w:rsidRPr="00164962">
              <w:rPr>
                <w:rStyle w:val="Hiperpovezava"/>
              </w:rPr>
              <w:t>22.</w:t>
            </w:r>
            <w:r w:rsidR="009832BE">
              <w:rPr>
                <w:rFonts w:asciiTheme="minorHAnsi" w:eastAsiaTheme="minorEastAsia" w:hAnsiTheme="minorHAnsi" w:cstheme="minorBidi"/>
                <w:b w:val="0"/>
              </w:rPr>
              <w:tab/>
            </w:r>
            <w:r w:rsidR="009832BE" w:rsidRPr="00164962">
              <w:rPr>
                <w:rStyle w:val="Hiperpovezava"/>
                <w:rFonts w:eastAsia="MS Mincho"/>
              </w:rPr>
              <w:t>OSTALE ZAHTEVE</w:t>
            </w:r>
            <w:r w:rsidR="009832BE">
              <w:rPr>
                <w:webHidden/>
              </w:rPr>
              <w:tab/>
            </w:r>
            <w:r w:rsidR="009832BE">
              <w:rPr>
                <w:webHidden/>
              </w:rPr>
              <w:fldChar w:fldCharType="begin"/>
            </w:r>
            <w:r w:rsidR="009832BE">
              <w:rPr>
                <w:webHidden/>
              </w:rPr>
              <w:instrText xml:space="preserve"> PAGEREF _Toc138844205 \h </w:instrText>
            </w:r>
            <w:r w:rsidR="009832BE">
              <w:rPr>
                <w:webHidden/>
              </w:rPr>
            </w:r>
            <w:r w:rsidR="009832BE">
              <w:rPr>
                <w:webHidden/>
              </w:rPr>
              <w:fldChar w:fldCharType="separate"/>
            </w:r>
            <w:r w:rsidR="009832BE">
              <w:rPr>
                <w:webHidden/>
              </w:rPr>
              <w:t>25</w:t>
            </w:r>
            <w:r w:rsidR="009832BE">
              <w:rPr>
                <w:webHidden/>
              </w:rPr>
              <w:fldChar w:fldCharType="end"/>
            </w:r>
          </w:hyperlink>
        </w:p>
        <w:p w14:paraId="1758FBF3" w14:textId="371E740D" w:rsidR="009832BE" w:rsidRDefault="003857CF">
          <w:pPr>
            <w:pStyle w:val="Kazalovsebine1"/>
            <w:rPr>
              <w:rFonts w:asciiTheme="minorHAnsi" w:eastAsiaTheme="minorEastAsia" w:hAnsiTheme="minorHAnsi" w:cstheme="minorBidi"/>
              <w:b w:val="0"/>
            </w:rPr>
          </w:pPr>
          <w:hyperlink w:anchor="_Toc138844206" w:history="1">
            <w:r w:rsidR="009832BE" w:rsidRPr="00164962">
              <w:rPr>
                <w:rStyle w:val="Hiperpovezava"/>
              </w:rPr>
              <w:t>22.1</w:t>
            </w:r>
            <w:r w:rsidR="009832BE">
              <w:rPr>
                <w:rFonts w:asciiTheme="minorHAnsi" w:eastAsiaTheme="minorEastAsia" w:hAnsiTheme="minorHAnsi" w:cstheme="minorBidi"/>
                <w:b w:val="0"/>
              </w:rPr>
              <w:tab/>
            </w:r>
            <w:r w:rsidR="009832BE" w:rsidRPr="00164962">
              <w:rPr>
                <w:rStyle w:val="Hiperpovezava"/>
              </w:rPr>
              <w:t>Zahteve glede obveščanja in komuniciranja z javnostjo</w:t>
            </w:r>
            <w:r w:rsidR="009832BE">
              <w:rPr>
                <w:webHidden/>
              </w:rPr>
              <w:tab/>
            </w:r>
            <w:r w:rsidR="009832BE">
              <w:rPr>
                <w:webHidden/>
              </w:rPr>
              <w:fldChar w:fldCharType="begin"/>
            </w:r>
            <w:r w:rsidR="009832BE">
              <w:rPr>
                <w:webHidden/>
              </w:rPr>
              <w:instrText xml:space="preserve"> PAGEREF _Toc138844206 \h </w:instrText>
            </w:r>
            <w:r w:rsidR="009832BE">
              <w:rPr>
                <w:webHidden/>
              </w:rPr>
            </w:r>
            <w:r w:rsidR="009832BE">
              <w:rPr>
                <w:webHidden/>
              </w:rPr>
              <w:fldChar w:fldCharType="separate"/>
            </w:r>
            <w:r w:rsidR="009832BE">
              <w:rPr>
                <w:webHidden/>
              </w:rPr>
              <w:t>25</w:t>
            </w:r>
            <w:r w:rsidR="009832BE">
              <w:rPr>
                <w:webHidden/>
              </w:rPr>
              <w:fldChar w:fldCharType="end"/>
            </w:r>
          </w:hyperlink>
        </w:p>
        <w:p w14:paraId="4BC64B08" w14:textId="638C8F6E" w:rsidR="009832BE" w:rsidRDefault="003857CF">
          <w:pPr>
            <w:pStyle w:val="Kazalovsebine1"/>
            <w:rPr>
              <w:rFonts w:asciiTheme="minorHAnsi" w:eastAsiaTheme="minorEastAsia" w:hAnsiTheme="minorHAnsi" w:cstheme="minorBidi"/>
              <w:b w:val="0"/>
            </w:rPr>
          </w:pPr>
          <w:hyperlink w:anchor="_Toc138844207" w:history="1">
            <w:r w:rsidR="009832BE" w:rsidRPr="00164962">
              <w:rPr>
                <w:rStyle w:val="Hiperpovezava"/>
              </w:rPr>
              <w:t>22.2</w:t>
            </w:r>
            <w:r w:rsidR="009832BE">
              <w:rPr>
                <w:rFonts w:asciiTheme="minorHAnsi" w:eastAsiaTheme="minorEastAsia" w:hAnsiTheme="minorHAnsi" w:cstheme="minorBidi"/>
                <w:b w:val="0"/>
              </w:rPr>
              <w:tab/>
            </w:r>
            <w:r w:rsidR="009832BE" w:rsidRPr="00164962">
              <w:rPr>
                <w:rStyle w:val="Hiperpovezava"/>
              </w:rPr>
              <w:t>Zahteve glede hranjenja dokumentacije in spremljanja ter evidentiranja</w:t>
            </w:r>
            <w:r w:rsidR="009832BE">
              <w:rPr>
                <w:webHidden/>
              </w:rPr>
              <w:tab/>
            </w:r>
            <w:r w:rsidR="009832BE">
              <w:rPr>
                <w:webHidden/>
              </w:rPr>
              <w:fldChar w:fldCharType="begin"/>
            </w:r>
            <w:r w:rsidR="009832BE">
              <w:rPr>
                <w:webHidden/>
              </w:rPr>
              <w:instrText xml:space="preserve"> PAGEREF _Toc138844207 \h </w:instrText>
            </w:r>
            <w:r w:rsidR="009832BE">
              <w:rPr>
                <w:webHidden/>
              </w:rPr>
            </w:r>
            <w:r w:rsidR="009832BE">
              <w:rPr>
                <w:webHidden/>
              </w:rPr>
              <w:fldChar w:fldCharType="separate"/>
            </w:r>
            <w:r w:rsidR="009832BE">
              <w:rPr>
                <w:webHidden/>
              </w:rPr>
              <w:t>25</w:t>
            </w:r>
            <w:r w:rsidR="009832BE">
              <w:rPr>
                <w:webHidden/>
              </w:rPr>
              <w:fldChar w:fldCharType="end"/>
            </w:r>
          </w:hyperlink>
        </w:p>
        <w:p w14:paraId="11393CC3" w14:textId="25DBD11A" w:rsidR="009832BE" w:rsidRDefault="003857CF">
          <w:pPr>
            <w:pStyle w:val="Kazalovsebine1"/>
            <w:rPr>
              <w:rFonts w:asciiTheme="minorHAnsi" w:eastAsiaTheme="minorEastAsia" w:hAnsiTheme="minorHAnsi" w:cstheme="minorBidi"/>
              <w:b w:val="0"/>
            </w:rPr>
          </w:pPr>
          <w:hyperlink w:anchor="_Toc138844208" w:history="1">
            <w:r w:rsidR="009832BE" w:rsidRPr="00164962">
              <w:rPr>
                <w:rStyle w:val="Hiperpovezava"/>
              </w:rPr>
              <w:t>22.3</w:t>
            </w:r>
            <w:r w:rsidR="009832BE">
              <w:rPr>
                <w:rFonts w:asciiTheme="minorHAnsi" w:eastAsiaTheme="minorEastAsia" w:hAnsiTheme="minorHAnsi" w:cstheme="minorBidi"/>
                <w:b w:val="0"/>
              </w:rPr>
              <w:tab/>
            </w:r>
            <w:r w:rsidR="009832BE" w:rsidRPr="00164962">
              <w:rPr>
                <w:rStyle w:val="Hiperpovezava"/>
              </w:rPr>
              <w:t>Zahteve glede dostopnosti dokumentacije o operaciji posredniškemu organu, organu upravljanja, organu za potrjevanje, revizijskemu organu ter drugim nadzornim organom</w:t>
            </w:r>
            <w:r w:rsidR="009832BE">
              <w:rPr>
                <w:webHidden/>
              </w:rPr>
              <w:tab/>
            </w:r>
            <w:r w:rsidR="009832BE">
              <w:rPr>
                <w:webHidden/>
              </w:rPr>
              <w:fldChar w:fldCharType="begin"/>
            </w:r>
            <w:r w:rsidR="009832BE">
              <w:rPr>
                <w:webHidden/>
              </w:rPr>
              <w:instrText xml:space="preserve"> PAGEREF _Toc138844208 \h </w:instrText>
            </w:r>
            <w:r w:rsidR="009832BE">
              <w:rPr>
                <w:webHidden/>
              </w:rPr>
            </w:r>
            <w:r w:rsidR="009832BE">
              <w:rPr>
                <w:webHidden/>
              </w:rPr>
              <w:fldChar w:fldCharType="separate"/>
            </w:r>
            <w:r w:rsidR="009832BE">
              <w:rPr>
                <w:webHidden/>
              </w:rPr>
              <w:t>26</w:t>
            </w:r>
            <w:r w:rsidR="009832BE">
              <w:rPr>
                <w:webHidden/>
              </w:rPr>
              <w:fldChar w:fldCharType="end"/>
            </w:r>
          </w:hyperlink>
        </w:p>
        <w:p w14:paraId="5BDCC9EC" w14:textId="0C62D9AE" w:rsidR="009832BE" w:rsidRDefault="003857CF">
          <w:pPr>
            <w:pStyle w:val="Kazalovsebine1"/>
            <w:rPr>
              <w:rFonts w:asciiTheme="minorHAnsi" w:eastAsiaTheme="minorEastAsia" w:hAnsiTheme="minorHAnsi" w:cstheme="minorBidi"/>
              <w:b w:val="0"/>
            </w:rPr>
          </w:pPr>
          <w:hyperlink w:anchor="_Toc138844209" w:history="1">
            <w:r w:rsidR="009832BE" w:rsidRPr="00164962">
              <w:rPr>
                <w:rStyle w:val="Hiperpovezava"/>
              </w:rPr>
              <w:t>22.4</w:t>
            </w:r>
            <w:r w:rsidR="009832BE">
              <w:rPr>
                <w:rFonts w:asciiTheme="minorHAnsi" w:eastAsiaTheme="minorEastAsia" w:hAnsiTheme="minorHAnsi" w:cstheme="minorBidi"/>
                <w:b w:val="0"/>
              </w:rPr>
              <w:tab/>
            </w:r>
            <w:r w:rsidR="009832BE" w:rsidRPr="00164962">
              <w:rPr>
                <w:rStyle w:val="Hiperpovezava"/>
              </w:rPr>
              <w:t>Zahteve glede zagotavljanja enakih možnosti in trajnostnega razvoja v skladu s 7. in 8. členom Uredbe 1303/2013/EU</w:t>
            </w:r>
            <w:r w:rsidR="009832BE">
              <w:rPr>
                <w:webHidden/>
              </w:rPr>
              <w:tab/>
            </w:r>
            <w:r w:rsidR="009832BE">
              <w:rPr>
                <w:webHidden/>
              </w:rPr>
              <w:fldChar w:fldCharType="begin"/>
            </w:r>
            <w:r w:rsidR="009832BE">
              <w:rPr>
                <w:webHidden/>
              </w:rPr>
              <w:instrText xml:space="preserve"> PAGEREF _Toc138844209 \h </w:instrText>
            </w:r>
            <w:r w:rsidR="009832BE">
              <w:rPr>
                <w:webHidden/>
              </w:rPr>
            </w:r>
            <w:r w:rsidR="009832BE">
              <w:rPr>
                <w:webHidden/>
              </w:rPr>
              <w:fldChar w:fldCharType="separate"/>
            </w:r>
            <w:r w:rsidR="009832BE">
              <w:rPr>
                <w:webHidden/>
              </w:rPr>
              <w:t>26</w:t>
            </w:r>
            <w:r w:rsidR="009832BE">
              <w:rPr>
                <w:webHidden/>
              </w:rPr>
              <w:fldChar w:fldCharType="end"/>
            </w:r>
          </w:hyperlink>
        </w:p>
        <w:p w14:paraId="403B4EB5" w14:textId="333DF417" w:rsidR="009832BE" w:rsidRDefault="003857CF">
          <w:pPr>
            <w:pStyle w:val="Kazalovsebine1"/>
            <w:rPr>
              <w:rFonts w:asciiTheme="minorHAnsi" w:eastAsiaTheme="minorEastAsia" w:hAnsiTheme="minorHAnsi" w:cstheme="minorBidi"/>
              <w:b w:val="0"/>
            </w:rPr>
          </w:pPr>
          <w:hyperlink w:anchor="_Toc138844210" w:history="1">
            <w:r w:rsidR="009832BE" w:rsidRPr="00164962">
              <w:rPr>
                <w:rStyle w:val="Hiperpovezava"/>
              </w:rPr>
              <w:t>22.5</w:t>
            </w:r>
            <w:r w:rsidR="009832BE">
              <w:rPr>
                <w:rFonts w:asciiTheme="minorHAnsi" w:eastAsiaTheme="minorEastAsia" w:hAnsiTheme="minorHAnsi" w:cstheme="minorBidi"/>
                <w:b w:val="0"/>
              </w:rPr>
              <w:tab/>
            </w:r>
            <w:r w:rsidR="009832BE" w:rsidRPr="00164962">
              <w:rPr>
                <w:rStyle w:val="Hiperpovezava"/>
              </w:rPr>
              <w:t>Zahteve glede varovanja osebnih podatkov</w:t>
            </w:r>
            <w:r w:rsidR="009832BE">
              <w:rPr>
                <w:webHidden/>
              </w:rPr>
              <w:tab/>
            </w:r>
            <w:r w:rsidR="009832BE">
              <w:rPr>
                <w:webHidden/>
              </w:rPr>
              <w:fldChar w:fldCharType="begin"/>
            </w:r>
            <w:r w:rsidR="009832BE">
              <w:rPr>
                <w:webHidden/>
              </w:rPr>
              <w:instrText xml:space="preserve"> PAGEREF _Toc138844210 \h </w:instrText>
            </w:r>
            <w:r w:rsidR="009832BE">
              <w:rPr>
                <w:webHidden/>
              </w:rPr>
            </w:r>
            <w:r w:rsidR="009832BE">
              <w:rPr>
                <w:webHidden/>
              </w:rPr>
              <w:fldChar w:fldCharType="separate"/>
            </w:r>
            <w:r w:rsidR="009832BE">
              <w:rPr>
                <w:webHidden/>
              </w:rPr>
              <w:t>26</w:t>
            </w:r>
            <w:r w:rsidR="009832BE">
              <w:rPr>
                <w:webHidden/>
              </w:rPr>
              <w:fldChar w:fldCharType="end"/>
            </w:r>
          </w:hyperlink>
        </w:p>
        <w:p w14:paraId="3E4745C7" w14:textId="1C6FBF40" w:rsidR="009832BE" w:rsidRDefault="003857CF">
          <w:pPr>
            <w:pStyle w:val="Kazalovsebine1"/>
            <w:rPr>
              <w:rFonts w:asciiTheme="minorHAnsi" w:eastAsiaTheme="minorEastAsia" w:hAnsiTheme="minorHAnsi" w:cstheme="minorBidi"/>
              <w:b w:val="0"/>
            </w:rPr>
          </w:pPr>
          <w:hyperlink w:anchor="_Toc138844211" w:history="1">
            <w:r w:rsidR="009832BE" w:rsidRPr="00164962">
              <w:rPr>
                <w:rStyle w:val="Hiperpovezava"/>
              </w:rPr>
              <w:t>22.6</w:t>
            </w:r>
            <w:r w:rsidR="009832BE">
              <w:rPr>
                <w:rFonts w:asciiTheme="minorHAnsi" w:eastAsiaTheme="minorEastAsia" w:hAnsiTheme="minorHAnsi" w:cstheme="minorBidi"/>
                <w:b w:val="0"/>
              </w:rPr>
              <w:tab/>
            </w:r>
            <w:r w:rsidR="009832BE" w:rsidRPr="00164962">
              <w:rPr>
                <w:rStyle w:val="Hiperpovezava"/>
              </w:rPr>
              <w:t>Zahteve glede spremljanja in vrednotenja doseganja ciljev in kazalnikov operacije</w:t>
            </w:r>
            <w:r w:rsidR="009832BE">
              <w:rPr>
                <w:webHidden/>
              </w:rPr>
              <w:tab/>
            </w:r>
            <w:r w:rsidR="009832BE">
              <w:rPr>
                <w:webHidden/>
              </w:rPr>
              <w:fldChar w:fldCharType="begin"/>
            </w:r>
            <w:r w:rsidR="009832BE">
              <w:rPr>
                <w:webHidden/>
              </w:rPr>
              <w:instrText xml:space="preserve"> PAGEREF _Toc138844211 \h </w:instrText>
            </w:r>
            <w:r w:rsidR="009832BE">
              <w:rPr>
                <w:webHidden/>
              </w:rPr>
            </w:r>
            <w:r w:rsidR="009832BE">
              <w:rPr>
                <w:webHidden/>
              </w:rPr>
              <w:fldChar w:fldCharType="separate"/>
            </w:r>
            <w:r w:rsidR="009832BE">
              <w:rPr>
                <w:webHidden/>
              </w:rPr>
              <w:t>26</w:t>
            </w:r>
            <w:r w:rsidR="009832BE">
              <w:rPr>
                <w:webHidden/>
              </w:rPr>
              <w:fldChar w:fldCharType="end"/>
            </w:r>
          </w:hyperlink>
        </w:p>
        <w:p w14:paraId="4F4CBCD5" w14:textId="4C1922AC" w:rsidR="009832BE" w:rsidRDefault="003857CF">
          <w:pPr>
            <w:pStyle w:val="Kazalovsebine1"/>
            <w:rPr>
              <w:rFonts w:asciiTheme="minorHAnsi" w:eastAsiaTheme="minorEastAsia" w:hAnsiTheme="minorHAnsi" w:cstheme="minorBidi"/>
              <w:b w:val="0"/>
            </w:rPr>
          </w:pPr>
          <w:hyperlink w:anchor="_Toc138844212" w:history="1">
            <w:r w:rsidR="009832BE" w:rsidRPr="00164962">
              <w:rPr>
                <w:rStyle w:val="Hiperpovezava"/>
              </w:rPr>
              <w:t>22.7</w:t>
            </w:r>
            <w:r w:rsidR="009832BE">
              <w:rPr>
                <w:rFonts w:asciiTheme="minorHAnsi" w:eastAsiaTheme="minorEastAsia" w:hAnsiTheme="minorHAnsi" w:cstheme="minorBidi"/>
                <w:b w:val="0"/>
              </w:rPr>
              <w:tab/>
            </w:r>
            <w:r w:rsidR="009832BE" w:rsidRPr="00164962">
              <w:rPr>
                <w:rStyle w:val="Hiperpovezava"/>
              </w:rPr>
              <w:t>Posledice, če se ugotovi, da je v postopku potrjevanja operacij ali izvrševanja operacij prišlo do resnih napak, nepravilnosti, goljufije ali kršitve obveznosti</w:t>
            </w:r>
            <w:r w:rsidR="009832BE">
              <w:rPr>
                <w:webHidden/>
              </w:rPr>
              <w:tab/>
            </w:r>
            <w:r w:rsidR="009832BE">
              <w:rPr>
                <w:webHidden/>
              </w:rPr>
              <w:fldChar w:fldCharType="begin"/>
            </w:r>
            <w:r w:rsidR="009832BE">
              <w:rPr>
                <w:webHidden/>
              </w:rPr>
              <w:instrText xml:space="preserve"> PAGEREF _Toc138844212 \h </w:instrText>
            </w:r>
            <w:r w:rsidR="009832BE">
              <w:rPr>
                <w:webHidden/>
              </w:rPr>
            </w:r>
            <w:r w:rsidR="009832BE">
              <w:rPr>
                <w:webHidden/>
              </w:rPr>
              <w:fldChar w:fldCharType="separate"/>
            </w:r>
            <w:r w:rsidR="009832BE">
              <w:rPr>
                <w:webHidden/>
              </w:rPr>
              <w:t>27</w:t>
            </w:r>
            <w:r w:rsidR="009832BE">
              <w:rPr>
                <w:webHidden/>
              </w:rPr>
              <w:fldChar w:fldCharType="end"/>
            </w:r>
          </w:hyperlink>
        </w:p>
        <w:p w14:paraId="4DF5138A" w14:textId="52DF43B4" w:rsidR="009832BE" w:rsidRDefault="003857CF">
          <w:pPr>
            <w:pStyle w:val="Kazalovsebine1"/>
            <w:rPr>
              <w:rFonts w:asciiTheme="minorHAnsi" w:eastAsiaTheme="minorEastAsia" w:hAnsiTheme="minorHAnsi" w:cstheme="minorBidi"/>
              <w:b w:val="0"/>
            </w:rPr>
          </w:pPr>
          <w:hyperlink w:anchor="_Toc138844213" w:history="1">
            <w:r w:rsidR="009832BE" w:rsidRPr="00164962">
              <w:rPr>
                <w:rStyle w:val="Hiperpovezava"/>
              </w:rPr>
              <w:t>22.8</w:t>
            </w:r>
            <w:r w:rsidR="009832BE">
              <w:rPr>
                <w:rFonts w:asciiTheme="minorHAnsi" w:eastAsiaTheme="minorEastAsia" w:hAnsiTheme="minorHAnsi" w:cstheme="minorBidi"/>
                <w:b w:val="0"/>
              </w:rPr>
              <w:tab/>
            </w:r>
            <w:r w:rsidR="009832BE" w:rsidRPr="00164962">
              <w:rPr>
                <w:rStyle w:val="Hiperpovezava"/>
              </w:rPr>
              <w:t>Posledice, če se ugotovi, da aktivnosti na operaciji niso bile skladne s pravom Unije in pravom Republike Slovenije</w:t>
            </w:r>
            <w:r w:rsidR="009832BE">
              <w:rPr>
                <w:webHidden/>
              </w:rPr>
              <w:tab/>
            </w:r>
            <w:r w:rsidR="009832BE">
              <w:rPr>
                <w:webHidden/>
              </w:rPr>
              <w:fldChar w:fldCharType="begin"/>
            </w:r>
            <w:r w:rsidR="009832BE">
              <w:rPr>
                <w:webHidden/>
              </w:rPr>
              <w:instrText xml:space="preserve"> PAGEREF _Toc138844213 \h </w:instrText>
            </w:r>
            <w:r w:rsidR="009832BE">
              <w:rPr>
                <w:webHidden/>
              </w:rPr>
            </w:r>
            <w:r w:rsidR="009832BE">
              <w:rPr>
                <w:webHidden/>
              </w:rPr>
              <w:fldChar w:fldCharType="separate"/>
            </w:r>
            <w:r w:rsidR="009832BE">
              <w:rPr>
                <w:webHidden/>
              </w:rPr>
              <w:t>27</w:t>
            </w:r>
            <w:r w:rsidR="009832BE">
              <w:rPr>
                <w:webHidden/>
              </w:rPr>
              <w:fldChar w:fldCharType="end"/>
            </w:r>
          </w:hyperlink>
        </w:p>
        <w:p w14:paraId="4DFB7F02" w14:textId="2F7DAAD5" w:rsidR="009832BE" w:rsidRDefault="003857CF">
          <w:pPr>
            <w:pStyle w:val="Kazalovsebine1"/>
            <w:rPr>
              <w:rFonts w:asciiTheme="minorHAnsi" w:eastAsiaTheme="minorEastAsia" w:hAnsiTheme="minorHAnsi" w:cstheme="minorBidi"/>
              <w:b w:val="0"/>
            </w:rPr>
          </w:pPr>
          <w:hyperlink w:anchor="_Toc138844214" w:history="1">
            <w:r w:rsidR="009832BE" w:rsidRPr="00164962">
              <w:rPr>
                <w:rStyle w:val="Hiperpovezava"/>
              </w:rPr>
              <w:t>22.9</w:t>
            </w:r>
            <w:r w:rsidR="009832BE">
              <w:rPr>
                <w:rFonts w:asciiTheme="minorHAnsi" w:eastAsiaTheme="minorEastAsia" w:hAnsiTheme="minorHAnsi" w:cstheme="minorBidi"/>
                <w:b w:val="0"/>
              </w:rPr>
              <w:tab/>
            </w:r>
            <w:r w:rsidR="009832BE" w:rsidRPr="00164962">
              <w:rPr>
                <w:rStyle w:val="Hiperpovezava"/>
              </w:rPr>
              <w:t>Posledice, če se ugotovi dvojno financiranje posamezne operacije ali, če je višina financiranja operacije presegla maksimalno dovoljeno stopnjo oz. znesek pomoči</w:t>
            </w:r>
            <w:r w:rsidR="009832BE">
              <w:rPr>
                <w:webHidden/>
              </w:rPr>
              <w:tab/>
            </w:r>
            <w:r w:rsidR="009832BE">
              <w:rPr>
                <w:webHidden/>
              </w:rPr>
              <w:fldChar w:fldCharType="begin"/>
            </w:r>
            <w:r w:rsidR="009832BE">
              <w:rPr>
                <w:webHidden/>
              </w:rPr>
              <w:instrText xml:space="preserve"> PAGEREF _Toc138844214 \h </w:instrText>
            </w:r>
            <w:r w:rsidR="009832BE">
              <w:rPr>
                <w:webHidden/>
              </w:rPr>
            </w:r>
            <w:r w:rsidR="009832BE">
              <w:rPr>
                <w:webHidden/>
              </w:rPr>
              <w:fldChar w:fldCharType="separate"/>
            </w:r>
            <w:r w:rsidR="009832BE">
              <w:rPr>
                <w:webHidden/>
              </w:rPr>
              <w:t>27</w:t>
            </w:r>
            <w:r w:rsidR="009832BE">
              <w:rPr>
                <w:webHidden/>
              </w:rPr>
              <w:fldChar w:fldCharType="end"/>
            </w:r>
          </w:hyperlink>
        </w:p>
        <w:p w14:paraId="0036764D" w14:textId="44443C74" w:rsidR="004F1850" w:rsidRDefault="004F1850">
          <w:r>
            <w:rPr>
              <w:b/>
              <w:bCs/>
            </w:rPr>
            <w:fldChar w:fldCharType="end"/>
          </w:r>
        </w:p>
      </w:sdtContent>
    </w:sdt>
    <w:p w14:paraId="75EFF965" w14:textId="123F93DA" w:rsidR="00B80AFC" w:rsidRDefault="00B80AFC" w:rsidP="00B80AFC"/>
    <w:p w14:paraId="2C17C4EC" w14:textId="77777777" w:rsidR="00B80AFC" w:rsidRPr="00B80AFC" w:rsidRDefault="00B80AFC" w:rsidP="00B80AFC"/>
    <w:p w14:paraId="596B223B" w14:textId="1D017C03" w:rsidR="002F09C0" w:rsidRDefault="002F09C0">
      <w:pPr>
        <w:spacing w:after="160" w:line="259" w:lineRule="auto"/>
        <w:rPr>
          <w:rFonts w:ascii="Arial" w:hAnsi="Arial" w:cs="Arial"/>
          <w:b/>
          <w:color w:val="000000"/>
          <w:kern w:val="32"/>
          <w:sz w:val="20"/>
          <w:szCs w:val="20"/>
        </w:rPr>
      </w:pPr>
      <w:bookmarkStart w:id="1" w:name="_Toc56687800"/>
      <w:bookmarkStart w:id="2" w:name="_Toc58403599"/>
      <w:bookmarkStart w:id="3" w:name="_Toc61594982"/>
    </w:p>
    <w:p w14:paraId="30F631C2" w14:textId="77777777" w:rsidR="00555A0A" w:rsidRDefault="00555A0A">
      <w:pPr>
        <w:spacing w:after="160" w:line="259" w:lineRule="auto"/>
        <w:rPr>
          <w:rFonts w:ascii="Arial" w:hAnsi="Arial" w:cs="Arial"/>
          <w:b/>
          <w:color w:val="000000"/>
          <w:kern w:val="32"/>
          <w:sz w:val="20"/>
          <w:szCs w:val="20"/>
        </w:rPr>
      </w:pPr>
      <w:r>
        <w:br w:type="page"/>
      </w:r>
    </w:p>
    <w:p w14:paraId="2BC176EB" w14:textId="77777777" w:rsidR="008C0B0D" w:rsidRPr="00DE360A" w:rsidRDefault="008C0B0D" w:rsidP="00DE360A">
      <w:pPr>
        <w:pStyle w:val="Naslov"/>
      </w:pPr>
      <w:bookmarkStart w:id="4" w:name="_Toc137544274"/>
      <w:bookmarkStart w:id="5" w:name="_Toc138844080"/>
      <w:r w:rsidRPr="00DE360A">
        <w:lastRenderedPageBreak/>
        <w:t>NAZIV IN SEDEŽ ORGANA, KI RAZPISUJE</w:t>
      </w:r>
      <w:bookmarkEnd w:id="4"/>
      <w:bookmarkEnd w:id="5"/>
      <w:r w:rsidRPr="00DE360A">
        <w:t xml:space="preserve">  </w:t>
      </w:r>
    </w:p>
    <w:p w14:paraId="37FBE89E" w14:textId="77777777" w:rsidR="008C0B0D" w:rsidRPr="007F7CCE" w:rsidRDefault="008C0B0D" w:rsidP="008C0B0D">
      <w:pPr>
        <w:rPr>
          <w:rFonts w:ascii="Arial" w:hAnsi="Arial" w:cs="Arial"/>
          <w:sz w:val="20"/>
          <w:szCs w:val="20"/>
        </w:rPr>
      </w:pPr>
    </w:p>
    <w:p w14:paraId="5617C7AB" w14:textId="049B4821" w:rsidR="008C0B0D" w:rsidRPr="00D22A15" w:rsidRDefault="008C0B0D" w:rsidP="008C0B0D">
      <w:pPr>
        <w:rPr>
          <w:rFonts w:ascii="Arial" w:hAnsi="Arial" w:cs="Arial"/>
          <w:sz w:val="20"/>
          <w:szCs w:val="20"/>
        </w:rPr>
      </w:pPr>
      <w:r w:rsidRPr="00D22A15">
        <w:rPr>
          <w:rFonts w:ascii="Arial" w:hAnsi="Arial" w:cs="Arial"/>
          <w:sz w:val="20"/>
          <w:szCs w:val="20"/>
        </w:rPr>
        <w:t>Republika Slovenija, Ministrstvo za digitalno preobrazbo, Davčna ulica 1, 1000 Ljubljana (v nadaljevanju: MDP).</w:t>
      </w:r>
    </w:p>
    <w:p w14:paraId="542ACE10" w14:textId="3C81269F" w:rsidR="008C0B0D" w:rsidRPr="00D22A15" w:rsidRDefault="008C0B0D" w:rsidP="008C0B0D">
      <w:pPr>
        <w:rPr>
          <w:rFonts w:ascii="Arial" w:hAnsi="Arial" w:cs="Arial"/>
          <w:sz w:val="20"/>
          <w:szCs w:val="20"/>
        </w:rPr>
      </w:pPr>
    </w:p>
    <w:p w14:paraId="41B37CBA" w14:textId="77777777" w:rsidR="00DE360A" w:rsidRPr="00D22A15" w:rsidRDefault="00DE360A" w:rsidP="008C0B0D">
      <w:pPr>
        <w:rPr>
          <w:rFonts w:ascii="Arial" w:hAnsi="Arial" w:cs="Arial"/>
          <w:sz w:val="20"/>
          <w:szCs w:val="20"/>
        </w:rPr>
      </w:pPr>
    </w:p>
    <w:p w14:paraId="0DDB762E" w14:textId="5971E355" w:rsidR="008C0B0D" w:rsidRPr="00D22A15" w:rsidRDefault="008C0B0D" w:rsidP="00DE360A">
      <w:pPr>
        <w:pStyle w:val="Naslov"/>
      </w:pPr>
      <w:bookmarkStart w:id="6" w:name="_Toc137544275"/>
      <w:bookmarkStart w:id="7" w:name="_Toc138844081"/>
      <w:r w:rsidRPr="00D22A15">
        <w:t>NAMEN JAVNEGA RAZPISA</w:t>
      </w:r>
      <w:bookmarkEnd w:id="6"/>
      <w:bookmarkEnd w:id="7"/>
      <w:r w:rsidRPr="00D22A15">
        <w:t xml:space="preserve"> </w:t>
      </w:r>
    </w:p>
    <w:p w14:paraId="375182DA" w14:textId="77777777" w:rsidR="008C0B0D" w:rsidRPr="00D22A15" w:rsidRDefault="008C0B0D" w:rsidP="008C0B0D">
      <w:pPr>
        <w:jc w:val="both"/>
        <w:rPr>
          <w:rFonts w:ascii="Arial" w:hAnsi="Arial" w:cs="Arial"/>
          <w:color w:val="000000"/>
          <w:sz w:val="18"/>
          <w:szCs w:val="18"/>
          <w:shd w:val="clear" w:color="auto" w:fill="FFFFFF"/>
        </w:rPr>
      </w:pPr>
    </w:p>
    <w:p w14:paraId="4D15AB41" w14:textId="77777777" w:rsidR="008C0B0D" w:rsidRDefault="008C0B0D" w:rsidP="008C0B0D">
      <w:pPr>
        <w:jc w:val="both"/>
        <w:rPr>
          <w:rFonts w:ascii="Arial" w:hAnsi="Arial" w:cs="Arial"/>
          <w:color w:val="000000" w:themeColor="text1"/>
          <w:sz w:val="20"/>
          <w:szCs w:val="20"/>
        </w:rPr>
      </w:pPr>
      <w:r w:rsidRPr="00D22A15">
        <w:rPr>
          <w:rFonts w:ascii="Arial" w:hAnsi="Arial" w:cs="Arial"/>
          <w:sz w:val="20"/>
          <w:szCs w:val="20"/>
        </w:rPr>
        <w:t>Namen</w:t>
      </w:r>
      <w:r w:rsidRPr="00D22A15">
        <w:rPr>
          <w:rFonts w:ascii="Arial" w:hAnsi="Arial" w:cs="Arial"/>
          <w:color w:val="000000" w:themeColor="text1"/>
          <w:sz w:val="20"/>
          <w:szCs w:val="20"/>
        </w:rPr>
        <w:t xml:space="preserve"> javnega razpisa je sofinanciranje izvedbe programov neformalnega izobraževanja za pridobivanje osnovnih in naprednih digitalnih kompetenc prebivalcev Republike Slovenije (v nadaljevanju RS) starih 30 let in več</w:t>
      </w:r>
      <w:r w:rsidRPr="00D22A15">
        <w:rPr>
          <w:rStyle w:val="Sprotnaopomba-sklic"/>
          <w:rFonts w:ascii="Arial" w:hAnsi="Arial" w:cs="Arial"/>
          <w:color w:val="000000" w:themeColor="text1"/>
          <w:sz w:val="20"/>
          <w:szCs w:val="20"/>
        </w:rPr>
        <w:footnoteReference w:id="2"/>
      </w:r>
      <w:r w:rsidRPr="00D22A15">
        <w:rPr>
          <w:rFonts w:ascii="Arial" w:hAnsi="Arial" w:cs="Arial"/>
          <w:color w:val="000000" w:themeColor="text1"/>
          <w:sz w:val="20"/>
          <w:szCs w:val="20"/>
        </w:rPr>
        <w:t>. Z udeležbo na izobraževanjih, udeleženci krepijo zavesti o prednostih uporabe digitalnih orodij za življenje posameznika in družbo kot celoto ter krepijo zaupanje v digitalne tehnologije, razumevanje digitalnih tehnologij ter njihove odgovorne in varne uporabe.</w:t>
      </w:r>
    </w:p>
    <w:p w14:paraId="5357B015" w14:textId="77777777" w:rsidR="008C0B0D" w:rsidRDefault="008C0B0D" w:rsidP="008C0B0D">
      <w:pPr>
        <w:jc w:val="both"/>
        <w:rPr>
          <w:rFonts w:ascii="Arial" w:hAnsi="Arial" w:cs="Arial"/>
          <w:color w:val="000000" w:themeColor="text1"/>
          <w:sz w:val="20"/>
          <w:szCs w:val="20"/>
        </w:rPr>
      </w:pPr>
    </w:p>
    <w:p w14:paraId="660AFCCE" w14:textId="77777777" w:rsidR="008C0B0D" w:rsidRDefault="008C0B0D" w:rsidP="008C0B0D">
      <w:pPr>
        <w:jc w:val="both"/>
        <w:rPr>
          <w:rFonts w:ascii="Arial" w:hAnsi="Arial" w:cs="Arial"/>
          <w:sz w:val="20"/>
          <w:szCs w:val="20"/>
        </w:rPr>
      </w:pPr>
      <w:r w:rsidRPr="00D22A15">
        <w:rPr>
          <w:rFonts w:ascii="Arial" w:hAnsi="Arial" w:cs="Arial"/>
          <w:sz w:val="20"/>
          <w:szCs w:val="20"/>
        </w:rPr>
        <w:t>Digitalizacija skoraj ni več izbira, temveč je pričakovanje, ki postaja nujnost. Še posebno se je potreba po digitalnih kompetencah pri posameznikih pokazala v času epidemije COVID-19, ko so prišle vrzeli, pri uporabi digitalnih orodij za delo in učenje od doma ter komunikacijo na daljavo še posebej do izraza.</w:t>
      </w:r>
      <w:r w:rsidRPr="003A3376">
        <w:rPr>
          <w:rFonts w:ascii="Arial" w:hAnsi="Arial" w:cs="Arial"/>
          <w:sz w:val="20"/>
          <w:szCs w:val="20"/>
        </w:rPr>
        <w:t xml:space="preserve"> </w:t>
      </w:r>
    </w:p>
    <w:p w14:paraId="4E91493F" w14:textId="77777777" w:rsidR="008C0B0D" w:rsidRDefault="008C0B0D" w:rsidP="008C0B0D">
      <w:pPr>
        <w:jc w:val="both"/>
        <w:rPr>
          <w:rFonts w:ascii="Arial" w:hAnsi="Arial" w:cs="Arial"/>
          <w:sz w:val="20"/>
          <w:szCs w:val="20"/>
        </w:rPr>
      </w:pPr>
    </w:p>
    <w:p w14:paraId="36B3CAA2" w14:textId="77777777" w:rsidR="008C0B0D" w:rsidRDefault="008C0B0D" w:rsidP="008C0B0D">
      <w:pPr>
        <w:pStyle w:val="Alineazaodstavkom"/>
        <w:numPr>
          <w:ilvl w:val="0"/>
          <w:numId w:val="0"/>
        </w:numPr>
        <w:spacing w:line="240" w:lineRule="auto"/>
        <w:rPr>
          <w:sz w:val="20"/>
          <w:szCs w:val="20"/>
        </w:rPr>
      </w:pPr>
      <w:r w:rsidRPr="003A3376">
        <w:rPr>
          <w:sz w:val="20"/>
          <w:szCs w:val="20"/>
        </w:rPr>
        <w:t>Široko zasnovane digitalne spretnosti in znanja bi morale bit</w:t>
      </w:r>
      <w:r>
        <w:rPr>
          <w:sz w:val="20"/>
          <w:szCs w:val="20"/>
        </w:rPr>
        <w:t>i</w:t>
      </w:r>
      <w:r w:rsidRPr="003A3376">
        <w:rPr>
          <w:sz w:val="20"/>
          <w:szCs w:val="20"/>
        </w:rPr>
        <w:t xml:space="preserve"> temelj družbe, </w:t>
      </w:r>
      <w:r>
        <w:rPr>
          <w:sz w:val="20"/>
          <w:szCs w:val="20"/>
        </w:rPr>
        <w:t xml:space="preserve">v kateri posamezniki </w:t>
      </w:r>
      <w:r w:rsidRPr="003A3376">
        <w:rPr>
          <w:sz w:val="20"/>
          <w:szCs w:val="20"/>
        </w:rPr>
        <w:t>lahko zaupa</w:t>
      </w:r>
      <w:r>
        <w:rPr>
          <w:sz w:val="20"/>
          <w:szCs w:val="20"/>
        </w:rPr>
        <w:t>jo</w:t>
      </w:r>
      <w:r w:rsidRPr="003A3376">
        <w:rPr>
          <w:sz w:val="20"/>
          <w:szCs w:val="20"/>
        </w:rPr>
        <w:t xml:space="preserve"> digitalnim proizvodom in storitvam, </w:t>
      </w:r>
      <w:r>
        <w:rPr>
          <w:sz w:val="20"/>
          <w:szCs w:val="20"/>
        </w:rPr>
        <w:t xml:space="preserve">se naučijo uporabljati informacije, ki so jim na voljo na svetovnem spletu, </w:t>
      </w:r>
      <w:r w:rsidRPr="003A3376">
        <w:rPr>
          <w:sz w:val="20"/>
          <w:szCs w:val="20"/>
        </w:rPr>
        <w:t>prepozna</w:t>
      </w:r>
      <w:r>
        <w:rPr>
          <w:sz w:val="20"/>
          <w:szCs w:val="20"/>
        </w:rPr>
        <w:t>jo</w:t>
      </w:r>
      <w:r w:rsidRPr="003A3376">
        <w:rPr>
          <w:sz w:val="20"/>
          <w:szCs w:val="20"/>
        </w:rPr>
        <w:t xml:space="preserve"> dezinformacije in poskuse goljufij</w:t>
      </w:r>
      <w:r>
        <w:rPr>
          <w:sz w:val="20"/>
          <w:szCs w:val="20"/>
        </w:rPr>
        <w:t xml:space="preserve"> in se, nenazadnje, tudi zaščitijo pred</w:t>
      </w:r>
      <w:r w:rsidRPr="003A3376">
        <w:rPr>
          <w:sz w:val="20"/>
          <w:szCs w:val="20"/>
        </w:rPr>
        <w:t xml:space="preserve"> spletnimi prevarami in goljufijami</w:t>
      </w:r>
      <w:r>
        <w:rPr>
          <w:sz w:val="20"/>
          <w:szCs w:val="20"/>
        </w:rPr>
        <w:t xml:space="preserve">. </w:t>
      </w:r>
      <w:r w:rsidRPr="27F3F081">
        <w:rPr>
          <w:sz w:val="20"/>
          <w:szCs w:val="20"/>
        </w:rPr>
        <w:t>Na podlagi podatkov SURS</w:t>
      </w:r>
      <w:r w:rsidRPr="27F3F081">
        <w:rPr>
          <w:rStyle w:val="Sprotnaopomba-sklic"/>
          <w:sz w:val="20"/>
          <w:szCs w:val="20"/>
        </w:rPr>
        <w:footnoteReference w:id="3"/>
      </w:r>
      <w:r w:rsidRPr="27F3F081">
        <w:rPr>
          <w:sz w:val="20"/>
          <w:szCs w:val="20"/>
        </w:rPr>
        <w:t>, je imelo v prvem četrtletju leta 202</w:t>
      </w:r>
      <w:r w:rsidRPr="3DEEC59E">
        <w:rPr>
          <w:sz w:val="20"/>
          <w:szCs w:val="20"/>
        </w:rPr>
        <w:t>2</w:t>
      </w:r>
      <w:r w:rsidRPr="27F3F081">
        <w:rPr>
          <w:sz w:val="20"/>
          <w:szCs w:val="20"/>
        </w:rPr>
        <w:t xml:space="preserve"> dostop do interneta 93 % državljanov, uporabljalo pa ga je redno 8</w:t>
      </w:r>
      <w:r w:rsidRPr="3DEEC59E">
        <w:rPr>
          <w:sz w:val="20"/>
          <w:szCs w:val="20"/>
        </w:rPr>
        <w:t>9</w:t>
      </w:r>
      <w:r w:rsidRPr="27F3F081">
        <w:rPr>
          <w:sz w:val="20"/>
          <w:szCs w:val="20"/>
        </w:rPr>
        <w:t xml:space="preserve"> % državljanov. </w:t>
      </w:r>
      <w:r w:rsidRPr="3DEEC59E">
        <w:rPr>
          <w:sz w:val="20"/>
          <w:szCs w:val="20"/>
        </w:rPr>
        <w:t>Največji delež takih je bil v starostni skupini od 25-34 let (98</w:t>
      </w:r>
      <w:r>
        <w:rPr>
          <w:sz w:val="20"/>
          <w:szCs w:val="20"/>
        </w:rPr>
        <w:t xml:space="preserve"> </w:t>
      </w:r>
      <w:r w:rsidRPr="3DEEC59E">
        <w:rPr>
          <w:sz w:val="20"/>
          <w:szCs w:val="20"/>
        </w:rPr>
        <w:t>%),</w:t>
      </w:r>
      <w:r>
        <w:rPr>
          <w:sz w:val="20"/>
          <w:szCs w:val="20"/>
        </w:rPr>
        <w:t xml:space="preserve"> </w:t>
      </w:r>
      <w:r w:rsidRPr="3DEEC59E">
        <w:rPr>
          <w:sz w:val="20"/>
          <w:szCs w:val="20"/>
        </w:rPr>
        <w:t>n</w:t>
      </w:r>
      <w:r w:rsidRPr="27F3F081">
        <w:rPr>
          <w:sz w:val="20"/>
          <w:szCs w:val="20"/>
        </w:rPr>
        <w:t>aj</w:t>
      </w:r>
      <w:r>
        <w:rPr>
          <w:sz w:val="20"/>
          <w:szCs w:val="20"/>
        </w:rPr>
        <w:t>nižji</w:t>
      </w:r>
      <w:r w:rsidRPr="27F3F081">
        <w:rPr>
          <w:sz w:val="20"/>
          <w:szCs w:val="20"/>
        </w:rPr>
        <w:t xml:space="preserve"> delež uporabnikov interneta</w:t>
      </w:r>
      <w:r w:rsidRPr="3DEEC59E">
        <w:rPr>
          <w:sz w:val="20"/>
          <w:szCs w:val="20"/>
        </w:rPr>
        <w:t xml:space="preserve"> pa</w:t>
      </w:r>
      <w:r w:rsidRPr="27F3F081">
        <w:rPr>
          <w:sz w:val="20"/>
          <w:szCs w:val="20"/>
        </w:rPr>
        <w:t xml:space="preserve"> je v starostni skupini od 65 do 74 let, in sicer</w:t>
      </w:r>
      <w:r>
        <w:rPr>
          <w:sz w:val="20"/>
          <w:szCs w:val="20"/>
        </w:rPr>
        <w:t xml:space="preserve"> </w:t>
      </w:r>
      <w:r w:rsidRPr="3DEEC59E">
        <w:rPr>
          <w:sz w:val="20"/>
          <w:szCs w:val="20"/>
        </w:rPr>
        <w:t>51</w:t>
      </w:r>
      <w:r w:rsidRPr="27F3F081">
        <w:rPr>
          <w:sz w:val="20"/>
          <w:szCs w:val="20"/>
        </w:rPr>
        <w:t xml:space="preserve"> % v letu 202</w:t>
      </w:r>
      <w:r w:rsidRPr="3DEEC59E">
        <w:rPr>
          <w:sz w:val="20"/>
          <w:szCs w:val="20"/>
        </w:rPr>
        <w:t>2</w:t>
      </w:r>
      <w:r w:rsidRPr="27F3F081">
        <w:rPr>
          <w:sz w:val="20"/>
          <w:szCs w:val="20"/>
        </w:rPr>
        <w:t xml:space="preserve">. </w:t>
      </w:r>
      <w:r w:rsidRPr="3DEEC59E">
        <w:rPr>
          <w:sz w:val="20"/>
          <w:szCs w:val="20"/>
        </w:rPr>
        <w:t>Glede na podatke SURS, je 57</w:t>
      </w:r>
      <w:r>
        <w:rPr>
          <w:sz w:val="20"/>
          <w:szCs w:val="20"/>
        </w:rPr>
        <w:t xml:space="preserve"> </w:t>
      </w:r>
      <w:r w:rsidRPr="3DEEC59E">
        <w:rPr>
          <w:sz w:val="20"/>
          <w:szCs w:val="20"/>
        </w:rPr>
        <w:t>% prebivalcev, v letu 2022, uporabljalo storitve, kot so e-bančništvo, 27</w:t>
      </w:r>
      <w:r>
        <w:rPr>
          <w:sz w:val="20"/>
          <w:szCs w:val="20"/>
        </w:rPr>
        <w:t xml:space="preserve"> </w:t>
      </w:r>
      <w:r w:rsidRPr="3DEEC59E">
        <w:rPr>
          <w:sz w:val="20"/>
          <w:szCs w:val="20"/>
        </w:rPr>
        <w:t>% se jih naročilo na pregled k zdravniku, 16</w:t>
      </w:r>
      <w:r>
        <w:rPr>
          <w:sz w:val="20"/>
          <w:szCs w:val="20"/>
        </w:rPr>
        <w:t xml:space="preserve"> </w:t>
      </w:r>
      <w:r w:rsidRPr="3DEEC59E">
        <w:rPr>
          <w:sz w:val="20"/>
          <w:szCs w:val="20"/>
        </w:rPr>
        <w:t xml:space="preserve">% pa druge storitve povezane z zdravjem (npr. </w:t>
      </w:r>
      <w:r>
        <w:rPr>
          <w:sz w:val="20"/>
          <w:szCs w:val="20"/>
        </w:rPr>
        <w:t>n</w:t>
      </w:r>
      <w:r w:rsidRPr="3DEEC59E">
        <w:rPr>
          <w:sz w:val="20"/>
          <w:szCs w:val="20"/>
        </w:rPr>
        <w:t xml:space="preserve">aročilo recepta, posvet z zdravnikom ipd.). </w:t>
      </w:r>
    </w:p>
    <w:p w14:paraId="2A716D0A" w14:textId="77777777" w:rsidR="008C0B0D" w:rsidRPr="00F0503F" w:rsidRDefault="008C0B0D" w:rsidP="008C0B0D">
      <w:pPr>
        <w:pStyle w:val="Alineazaodstavkom"/>
        <w:numPr>
          <w:ilvl w:val="0"/>
          <w:numId w:val="0"/>
        </w:numPr>
        <w:spacing w:line="240" w:lineRule="auto"/>
        <w:rPr>
          <w:sz w:val="20"/>
          <w:szCs w:val="20"/>
        </w:rPr>
      </w:pPr>
    </w:p>
    <w:p w14:paraId="5C70D759" w14:textId="18962E35" w:rsidR="008C0B0D" w:rsidRDefault="008C0B0D" w:rsidP="008C0B0D">
      <w:pPr>
        <w:pStyle w:val="Alineazaodstavkom"/>
        <w:numPr>
          <w:ilvl w:val="0"/>
          <w:numId w:val="0"/>
        </w:numPr>
        <w:spacing w:line="240" w:lineRule="auto"/>
        <w:rPr>
          <w:sz w:val="20"/>
          <w:szCs w:val="20"/>
        </w:rPr>
      </w:pPr>
      <w:r w:rsidRPr="004B6696">
        <w:rPr>
          <w:sz w:val="20"/>
          <w:szCs w:val="20"/>
        </w:rPr>
        <w:t xml:space="preserve">Tudi po podatkih indeksa </w:t>
      </w:r>
      <w:r w:rsidR="00305480" w:rsidRPr="004B6696">
        <w:rPr>
          <w:sz w:val="20"/>
          <w:szCs w:val="20"/>
        </w:rPr>
        <w:t>DESI</w:t>
      </w:r>
      <w:r w:rsidR="00305480" w:rsidRPr="004B6696">
        <w:rPr>
          <w:rStyle w:val="Sprotnaopomba-sklic"/>
          <w:sz w:val="20"/>
          <w:szCs w:val="20"/>
        </w:rPr>
        <w:footnoteReference w:id="4"/>
      </w:r>
      <w:r w:rsidRPr="004B6696">
        <w:rPr>
          <w:sz w:val="20"/>
          <w:szCs w:val="20"/>
        </w:rPr>
        <w:t xml:space="preserve"> je Slovenija, glede na delež prebivalstva z vsaj osnovnimi digitalnimi kompetencami, pod povprečjem EU (v Sloveniji ima vsaj osnovna znanja 50 % prebivalcev, v EU je povprečje 54 %). </w:t>
      </w:r>
      <w:r w:rsidRPr="00EF2098">
        <w:rPr>
          <w:sz w:val="20"/>
          <w:szCs w:val="20"/>
        </w:rPr>
        <w:t>Podatki Statističnega urada</w:t>
      </w:r>
      <w:r w:rsidRPr="00EF2098">
        <w:rPr>
          <w:rStyle w:val="Sprotnaopomba-sklic"/>
          <w:sz w:val="20"/>
          <w:szCs w:val="20"/>
        </w:rPr>
        <w:footnoteReference w:id="5"/>
      </w:r>
      <w:r w:rsidRPr="00EF2098">
        <w:rPr>
          <w:sz w:val="20"/>
          <w:szCs w:val="20"/>
        </w:rPr>
        <w:t xml:space="preserve"> razkrivajo</w:t>
      </w:r>
      <w:r w:rsidRPr="004F5D1D">
        <w:rPr>
          <w:sz w:val="20"/>
          <w:szCs w:val="20"/>
        </w:rPr>
        <w:t xml:space="preserve">, da ima vsaj osnovne </w:t>
      </w:r>
      <w:r>
        <w:rPr>
          <w:sz w:val="20"/>
          <w:szCs w:val="20"/>
        </w:rPr>
        <w:t xml:space="preserve">kompetence </w:t>
      </w:r>
      <w:r w:rsidRPr="004F5D1D">
        <w:rPr>
          <w:sz w:val="20"/>
          <w:szCs w:val="20"/>
        </w:rPr>
        <w:t>le polovica prebivalstva.</w:t>
      </w:r>
      <w:r w:rsidRPr="3DEEC59E">
        <w:rPr>
          <w:sz w:val="20"/>
          <w:szCs w:val="20"/>
        </w:rPr>
        <w:t xml:space="preserve"> Le petina prebivalcev starih med 16 in 74 let ima dobro razvite digitalne </w:t>
      </w:r>
      <w:r>
        <w:rPr>
          <w:sz w:val="20"/>
          <w:szCs w:val="20"/>
        </w:rPr>
        <w:t>kompetence</w:t>
      </w:r>
      <w:r w:rsidRPr="3DEEC59E">
        <w:rPr>
          <w:sz w:val="20"/>
          <w:szCs w:val="20"/>
        </w:rPr>
        <w:t xml:space="preserve">; tistih, ki imajo razvite vsaj osnovne digitalne </w:t>
      </w:r>
      <w:r>
        <w:rPr>
          <w:sz w:val="20"/>
          <w:szCs w:val="20"/>
        </w:rPr>
        <w:t xml:space="preserve">kompetence </w:t>
      </w:r>
      <w:r w:rsidRPr="3DEEC59E">
        <w:rPr>
          <w:sz w:val="20"/>
          <w:szCs w:val="20"/>
        </w:rPr>
        <w:t>je 20</w:t>
      </w:r>
      <w:r>
        <w:rPr>
          <w:sz w:val="20"/>
          <w:szCs w:val="20"/>
        </w:rPr>
        <w:t xml:space="preserve"> </w:t>
      </w:r>
      <w:r w:rsidRPr="3DEEC59E">
        <w:rPr>
          <w:sz w:val="20"/>
          <w:szCs w:val="20"/>
        </w:rPr>
        <w:t>%; pomanjkljive kompetence 11</w:t>
      </w:r>
      <w:r>
        <w:rPr>
          <w:sz w:val="20"/>
          <w:szCs w:val="20"/>
        </w:rPr>
        <w:t xml:space="preserve"> </w:t>
      </w:r>
      <w:r w:rsidRPr="3DEEC59E">
        <w:rPr>
          <w:sz w:val="20"/>
          <w:szCs w:val="20"/>
        </w:rPr>
        <w:t>%; skromne 5</w:t>
      </w:r>
      <w:r>
        <w:rPr>
          <w:sz w:val="20"/>
          <w:szCs w:val="20"/>
        </w:rPr>
        <w:t xml:space="preserve"> </w:t>
      </w:r>
      <w:r w:rsidRPr="3DEEC59E">
        <w:rPr>
          <w:sz w:val="20"/>
          <w:szCs w:val="20"/>
        </w:rPr>
        <w:t>%, 14</w:t>
      </w:r>
      <w:r>
        <w:rPr>
          <w:sz w:val="20"/>
          <w:szCs w:val="20"/>
        </w:rPr>
        <w:t xml:space="preserve"> </w:t>
      </w:r>
      <w:r w:rsidRPr="3DEEC59E">
        <w:rPr>
          <w:sz w:val="20"/>
          <w:szCs w:val="20"/>
        </w:rPr>
        <w:t xml:space="preserve">% pa je takih, ki so brez digitalnih </w:t>
      </w:r>
      <w:r>
        <w:rPr>
          <w:sz w:val="20"/>
          <w:szCs w:val="20"/>
        </w:rPr>
        <w:t>kompetenc</w:t>
      </w:r>
      <w:r w:rsidRPr="3DEEC59E">
        <w:rPr>
          <w:sz w:val="20"/>
          <w:szCs w:val="20"/>
        </w:rPr>
        <w:t xml:space="preserve">. Delež tistih, ki so brez digitalnih </w:t>
      </w:r>
      <w:r>
        <w:rPr>
          <w:sz w:val="20"/>
          <w:szCs w:val="20"/>
        </w:rPr>
        <w:t>kompetenc</w:t>
      </w:r>
      <w:r w:rsidRPr="3DEEC59E">
        <w:rPr>
          <w:sz w:val="20"/>
          <w:szCs w:val="20"/>
        </w:rPr>
        <w:t xml:space="preserve"> narašča s starostjo. </w:t>
      </w:r>
      <w:r w:rsidRPr="27F3F081">
        <w:rPr>
          <w:sz w:val="20"/>
          <w:szCs w:val="20"/>
        </w:rPr>
        <w:t xml:space="preserve">DESI 2022 ne spremlja več podatkov o uporabi interneta, iz podatkov DESI 2020 pa izhaja, da </w:t>
      </w:r>
      <w:r>
        <w:rPr>
          <w:sz w:val="20"/>
          <w:szCs w:val="20"/>
        </w:rPr>
        <w:t>je</w:t>
      </w:r>
      <w:r w:rsidRPr="27F3F081">
        <w:rPr>
          <w:sz w:val="20"/>
          <w:szCs w:val="20"/>
        </w:rPr>
        <w:t xml:space="preserve"> v Sloveniji delež ljudi</w:t>
      </w:r>
      <w:r>
        <w:rPr>
          <w:sz w:val="20"/>
          <w:szCs w:val="20"/>
        </w:rPr>
        <w:t xml:space="preserve">, </w:t>
      </w:r>
      <w:r w:rsidRPr="27F3F081">
        <w:rPr>
          <w:sz w:val="20"/>
          <w:szCs w:val="20"/>
        </w:rPr>
        <w:t>ki niso še nikoli uporabljali interneta</w:t>
      </w:r>
      <w:r>
        <w:rPr>
          <w:sz w:val="20"/>
          <w:szCs w:val="20"/>
        </w:rPr>
        <w:t xml:space="preserve"> višji </w:t>
      </w:r>
      <w:r w:rsidRPr="27F3F081">
        <w:rPr>
          <w:sz w:val="20"/>
          <w:szCs w:val="20"/>
        </w:rPr>
        <w:t>od evropskega povprečja</w:t>
      </w:r>
      <w:r>
        <w:rPr>
          <w:sz w:val="20"/>
          <w:szCs w:val="20"/>
        </w:rPr>
        <w:t xml:space="preserve">. </w:t>
      </w:r>
      <w:r w:rsidRPr="27F3F081">
        <w:rPr>
          <w:sz w:val="20"/>
          <w:szCs w:val="20"/>
        </w:rPr>
        <w:t>Delež uporabnikov interneta ter delež uporabnikov spletnih tečajev, spletnega bančništva in spletnega nakupovanja pa je nižji od evropskega povprečja.</w:t>
      </w:r>
      <w:r w:rsidRPr="00C05753">
        <w:rPr>
          <w:sz w:val="20"/>
          <w:szCs w:val="20"/>
        </w:rPr>
        <w:t xml:space="preserve"> </w:t>
      </w:r>
    </w:p>
    <w:p w14:paraId="70024C71" w14:textId="77777777" w:rsidR="008C0B0D" w:rsidRPr="00DA0213" w:rsidRDefault="008C0B0D" w:rsidP="008C0B0D">
      <w:pPr>
        <w:jc w:val="both"/>
        <w:rPr>
          <w:rFonts w:ascii="Arial" w:hAnsi="Arial" w:cs="Arial"/>
          <w:sz w:val="20"/>
          <w:szCs w:val="20"/>
        </w:rPr>
      </w:pPr>
    </w:p>
    <w:p w14:paraId="233B8676" w14:textId="77777777" w:rsidR="008C0B0D" w:rsidRPr="00E36D3C" w:rsidRDefault="008C0B0D" w:rsidP="008C0B0D">
      <w:pPr>
        <w:jc w:val="both"/>
        <w:rPr>
          <w:rFonts w:ascii="Arial" w:hAnsi="Arial" w:cs="Arial"/>
          <w:sz w:val="20"/>
          <w:szCs w:val="20"/>
        </w:rPr>
      </w:pPr>
      <w:r>
        <w:rPr>
          <w:rFonts w:ascii="Arial" w:hAnsi="Arial" w:cs="Arial"/>
          <w:sz w:val="20"/>
          <w:szCs w:val="20"/>
        </w:rPr>
        <w:t xml:space="preserve">Javni razpis bo prispeval k dvigu digitalnih kompetenc pri prebivalcih RS starih 30 let in več. En del izobraževanj bo prispeval k dvigu osnovnih digitalnih kompetenc, drugi del pa k dvigu naprednih digitalnih kompetenc, pri prebivalcih, ki osnovne digitalne kompetence že imajo. </w:t>
      </w:r>
    </w:p>
    <w:p w14:paraId="3DA216A3" w14:textId="77777777" w:rsidR="008C0B0D" w:rsidRDefault="008C0B0D" w:rsidP="008C0B0D">
      <w:pPr>
        <w:jc w:val="both"/>
        <w:rPr>
          <w:rFonts w:ascii="Arial" w:hAnsi="Arial" w:cs="Arial"/>
          <w:color w:val="000000" w:themeColor="text1"/>
          <w:sz w:val="20"/>
          <w:szCs w:val="20"/>
        </w:rPr>
      </w:pPr>
    </w:p>
    <w:p w14:paraId="0E4B46C8" w14:textId="77777777" w:rsidR="008C0B0D" w:rsidRDefault="008C0B0D" w:rsidP="008C0B0D">
      <w:pPr>
        <w:jc w:val="both"/>
        <w:rPr>
          <w:rFonts w:ascii="Arial" w:hAnsi="Arial" w:cs="Arial"/>
          <w:color w:val="000000" w:themeColor="text1"/>
          <w:sz w:val="20"/>
          <w:szCs w:val="20"/>
        </w:rPr>
      </w:pPr>
      <w:r w:rsidRPr="00462E73">
        <w:rPr>
          <w:rFonts w:ascii="Arial" w:hAnsi="Arial" w:cs="Arial"/>
          <w:color w:val="000000" w:themeColor="text1"/>
          <w:sz w:val="20"/>
          <w:szCs w:val="20"/>
        </w:rPr>
        <w:t>Vizija v Sloveniji je zagotoviti, da bo vsakdo v naši družbi, ne glede na starost, spol, kraj bivanja ali socialni status, lahko uporabljal digitalne storitve, ki jih zagotavljata država</w:t>
      </w:r>
      <w:r>
        <w:rPr>
          <w:rFonts w:ascii="Arial" w:hAnsi="Arial" w:cs="Arial"/>
          <w:color w:val="000000" w:themeColor="text1"/>
          <w:sz w:val="20"/>
          <w:szCs w:val="20"/>
        </w:rPr>
        <w:t xml:space="preserve"> in/</w:t>
      </w:r>
      <w:r w:rsidRPr="00462E73">
        <w:rPr>
          <w:rFonts w:ascii="Arial" w:hAnsi="Arial" w:cs="Arial"/>
          <w:color w:val="000000" w:themeColor="text1"/>
          <w:sz w:val="20"/>
          <w:szCs w:val="20"/>
        </w:rPr>
        <w:t xml:space="preserve">ali zasebni sektor. Potrebno je zagotoviti, da bodo vsi zaposleni imeli ustrezna digitalna znanja in kompetence, da bodo pravočasno pripravljeni </w:t>
      </w:r>
      <w:r>
        <w:rPr>
          <w:rFonts w:ascii="Arial" w:hAnsi="Arial" w:cs="Arial"/>
          <w:color w:val="000000" w:themeColor="text1"/>
          <w:sz w:val="20"/>
          <w:szCs w:val="20"/>
        </w:rPr>
        <w:t>na spremembe in razvoj v digitalnem svetu.</w:t>
      </w:r>
    </w:p>
    <w:p w14:paraId="78E718C8" w14:textId="77777777" w:rsidR="008C0B0D" w:rsidRDefault="008C0B0D" w:rsidP="008C0B0D">
      <w:pPr>
        <w:pStyle w:val="Alineazaodstavkom"/>
        <w:numPr>
          <w:ilvl w:val="0"/>
          <w:numId w:val="0"/>
        </w:numPr>
        <w:spacing w:line="240" w:lineRule="auto"/>
        <w:rPr>
          <w:sz w:val="20"/>
          <w:szCs w:val="20"/>
        </w:rPr>
      </w:pPr>
    </w:p>
    <w:p w14:paraId="54AE9E5A" w14:textId="5002230B" w:rsidR="008C0B0D" w:rsidRDefault="008C0B0D" w:rsidP="008C0B0D">
      <w:pPr>
        <w:pStyle w:val="Alineazaodstavkom"/>
        <w:numPr>
          <w:ilvl w:val="0"/>
          <w:numId w:val="0"/>
        </w:numPr>
        <w:spacing w:line="240" w:lineRule="auto"/>
      </w:pPr>
      <w:r w:rsidRPr="27F3F081">
        <w:rPr>
          <w:sz w:val="20"/>
          <w:szCs w:val="20"/>
        </w:rPr>
        <w:t>OECD</w:t>
      </w:r>
      <w:r>
        <w:rPr>
          <w:rStyle w:val="Sprotnaopomba-sklic"/>
          <w:sz w:val="20"/>
          <w:szCs w:val="20"/>
        </w:rPr>
        <w:footnoteReference w:id="6"/>
      </w:r>
      <w:r>
        <w:rPr>
          <w:sz w:val="20"/>
          <w:szCs w:val="20"/>
        </w:rPr>
        <w:t xml:space="preserve"> </w:t>
      </w:r>
      <w:r w:rsidRPr="27F3F081">
        <w:rPr>
          <w:sz w:val="20"/>
          <w:szCs w:val="20"/>
        </w:rPr>
        <w:t xml:space="preserve">ugotavlja, da so digitalne </w:t>
      </w:r>
      <w:r>
        <w:rPr>
          <w:sz w:val="20"/>
          <w:szCs w:val="20"/>
        </w:rPr>
        <w:t xml:space="preserve">kompetence </w:t>
      </w:r>
      <w:r w:rsidRPr="27F3F081">
        <w:rPr>
          <w:sz w:val="20"/>
          <w:szCs w:val="20"/>
        </w:rPr>
        <w:t>odraslih v Sloveniji nizke</w:t>
      </w:r>
      <w:r w:rsidRPr="3DEEC59E">
        <w:rPr>
          <w:sz w:val="20"/>
          <w:szCs w:val="20"/>
        </w:rPr>
        <w:t xml:space="preserve">, in </w:t>
      </w:r>
      <w:r w:rsidRPr="0099686C">
        <w:rPr>
          <w:rFonts w:eastAsia="Arial"/>
          <w:sz w:val="20"/>
          <w:szCs w:val="20"/>
        </w:rPr>
        <w:t xml:space="preserve">da posameznikom z nizkimi digitalnimi </w:t>
      </w:r>
      <w:r>
        <w:rPr>
          <w:sz w:val="20"/>
          <w:szCs w:val="20"/>
        </w:rPr>
        <w:t xml:space="preserve">kompetencami </w:t>
      </w:r>
      <w:r w:rsidRPr="0099686C">
        <w:rPr>
          <w:rFonts w:eastAsia="Arial"/>
          <w:sz w:val="20"/>
          <w:szCs w:val="20"/>
        </w:rPr>
        <w:t>in neaktivnim (upokojeni in drugi neaktivni) v Sloveniji že grozi digitalna izključenost</w:t>
      </w:r>
      <w:r w:rsidRPr="0099686C">
        <w:rPr>
          <w:sz w:val="20"/>
          <w:szCs w:val="20"/>
        </w:rPr>
        <w:t xml:space="preserve">. </w:t>
      </w:r>
      <w:r w:rsidRPr="27F3F081">
        <w:rPr>
          <w:sz w:val="20"/>
          <w:szCs w:val="20"/>
        </w:rPr>
        <w:t>Neugodna gibanja so povezana z manjšo vključenostjo odraslih v vseživljenjsko učenje in zmanjšanjem števila novih doktorjev znanosti s področij naravoslovja in tehnike.</w:t>
      </w:r>
    </w:p>
    <w:p w14:paraId="49FDB989" w14:textId="77777777" w:rsidR="008C0B0D" w:rsidRDefault="008C0B0D" w:rsidP="008C0B0D">
      <w:pPr>
        <w:jc w:val="both"/>
        <w:rPr>
          <w:rFonts w:ascii="Arial" w:hAnsi="Arial" w:cs="Arial"/>
          <w:sz w:val="20"/>
          <w:szCs w:val="20"/>
        </w:rPr>
      </w:pPr>
    </w:p>
    <w:p w14:paraId="25C3AA9E" w14:textId="34874E0D" w:rsidR="008C0B0D" w:rsidRDefault="008C0B0D" w:rsidP="008C0B0D">
      <w:pPr>
        <w:pStyle w:val="podpisi"/>
        <w:jc w:val="both"/>
        <w:rPr>
          <w:rFonts w:ascii="Arial" w:hAnsi="Arial" w:cs="Arial"/>
          <w:sz w:val="20"/>
          <w:szCs w:val="20"/>
          <w:lang w:val="sl-SI"/>
        </w:rPr>
      </w:pPr>
      <w:r w:rsidRPr="01BC84CE">
        <w:rPr>
          <w:rFonts w:ascii="Arial" w:hAnsi="Arial" w:cs="Arial"/>
          <w:sz w:val="20"/>
          <w:szCs w:val="20"/>
          <w:lang w:val="sl-SI"/>
        </w:rPr>
        <w:t xml:space="preserve">Program </w:t>
      </w:r>
      <w:proofErr w:type="spellStart"/>
      <w:r w:rsidRPr="01BC84CE">
        <w:rPr>
          <w:rFonts w:ascii="Arial" w:hAnsi="Arial" w:cs="Arial"/>
          <w:sz w:val="20"/>
          <w:szCs w:val="20"/>
          <w:lang w:val="sl-SI"/>
        </w:rPr>
        <w:t>React</w:t>
      </w:r>
      <w:proofErr w:type="spellEnd"/>
      <w:r w:rsidR="007460D3">
        <w:rPr>
          <w:rFonts w:ascii="Arial" w:hAnsi="Arial" w:cs="Arial"/>
          <w:sz w:val="20"/>
          <w:szCs w:val="20"/>
          <w:lang w:val="sl-SI"/>
        </w:rPr>
        <w:t xml:space="preserve"> </w:t>
      </w:r>
      <w:r w:rsidRPr="01BC84CE">
        <w:rPr>
          <w:rFonts w:ascii="Arial" w:hAnsi="Arial" w:cs="Arial"/>
          <w:sz w:val="20"/>
          <w:szCs w:val="20"/>
          <w:lang w:val="sl-SI"/>
        </w:rPr>
        <w:t xml:space="preserve">EU – IKT za </w:t>
      </w:r>
      <w:r>
        <w:rPr>
          <w:rFonts w:ascii="Arial" w:hAnsi="Arial" w:cs="Arial"/>
          <w:sz w:val="20"/>
          <w:szCs w:val="20"/>
          <w:lang w:val="sl-SI"/>
        </w:rPr>
        <w:t xml:space="preserve">JR </w:t>
      </w:r>
      <w:r w:rsidRPr="01BC84CE">
        <w:rPr>
          <w:rFonts w:ascii="Arial" w:hAnsi="Arial" w:cs="Arial"/>
          <w:sz w:val="20"/>
          <w:szCs w:val="20"/>
          <w:lang w:val="sl-SI"/>
        </w:rPr>
        <w:t>DDK</w:t>
      </w:r>
      <w:r>
        <w:rPr>
          <w:rFonts w:ascii="Arial" w:hAnsi="Arial" w:cs="Arial"/>
          <w:sz w:val="20"/>
          <w:szCs w:val="20"/>
          <w:lang w:val="sl-SI"/>
        </w:rPr>
        <w:t xml:space="preserve"> 2023</w:t>
      </w:r>
      <w:r w:rsidRPr="01BC84CE">
        <w:rPr>
          <w:rFonts w:ascii="Arial" w:hAnsi="Arial" w:cs="Arial"/>
          <w:sz w:val="20"/>
          <w:szCs w:val="20"/>
          <w:lang w:val="sl-SI"/>
        </w:rPr>
        <w:t xml:space="preserve"> sofinancirata Republika Slovenija, Ministrstvo za digitalno preobrazbo in Evropska unija iz Evropskega </w:t>
      </w:r>
      <w:r>
        <w:rPr>
          <w:rFonts w:ascii="Arial" w:hAnsi="Arial" w:cs="Arial"/>
          <w:sz w:val="20"/>
          <w:szCs w:val="20"/>
          <w:lang w:val="sl-SI"/>
        </w:rPr>
        <w:t xml:space="preserve">socialnega </w:t>
      </w:r>
      <w:r w:rsidRPr="01BC84CE">
        <w:rPr>
          <w:rFonts w:ascii="Arial" w:hAnsi="Arial" w:cs="Arial"/>
          <w:sz w:val="20"/>
          <w:szCs w:val="20"/>
          <w:lang w:val="sl-SI"/>
        </w:rPr>
        <w:t xml:space="preserve">sklada. Javni razpis se izvaja v okviru programa </w:t>
      </w:r>
      <w:proofErr w:type="spellStart"/>
      <w:r w:rsidRPr="01BC84CE">
        <w:rPr>
          <w:rFonts w:ascii="Arial" w:hAnsi="Arial" w:cs="Arial"/>
          <w:sz w:val="20"/>
          <w:szCs w:val="20"/>
          <w:lang w:val="sl-SI"/>
        </w:rPr>
        <w:t>React</w:t>
      </w:r>
      <w:proofErr w:type="spellEnd"/>
      <w:r w:rsidR="007460D3">
        <w:rPr>
          <w:rFonts w:ascii="Arial" w:hAnsi="Arial" w:cs="Arial"/>
          <w:sz w:val="20"/>
          <w:szCs w:val="20"/>
          <w:lang w:val="sl-SI"/>
        </w:rPr>
        <w:t xml:space="preserve"> </w:t>
      </w:r>
      <w:r w:rsidRPr="01BC84CE">
        <w:rPr>
          <w:rFonts w:ascii="Arial" w:hAnsi="Arial" w:cs="Arial"/>
          <w:sz w:val="20"/>
          <w:szCs w:val="20"/>
          <w:lang w:val="sl-SI"/>
        </w:rPr>
        <w:t>EU, Operativnega programa za izvajanje evropske kohezijske politike v obdobju 2014-2020, prednostna os 1</w:t>
      </w:r>
      <w:r>
        <w:rPr>
          <w:rFonts w:ascii="Arial" w:hAnsi="Arial" w:cs="Arial"/>
          <w:sz w:val="20"/>
          <w:szCs w:val="20"/>
          <w:lang w:val="sl-SI"/>
        </w:rPr>
        <w:t>6</w:t>
      </w:r>
      <w:r w:rsidRPr="01BC84CE">
        <w:rPr>
          <w:rFonts w:ascii="Arial" w:hAnsi="Arial" w:cs="Arial"/>
          <w:sz w:val="20"/>
          <w:szCs w:val="20"/>
          <w:lang w:val="sl-SI"/>
        </w:rPr>
        <w:t>: »Spodbujanje odprave posledic krize v okviru pandemije COVID</w:t>
      </w:r>
      <w:r w:rsidR="007460D3">
        <w:rPr>
          <w:rFonts w:ascii="Arial" w:hAnsi="Arial" w:cs="Arial"/>
          <w:sz w:val="20"/>
          <w:szCs w:val="20"/>
          <w:lang w:val="sl-SI"/>
        </w:rPr>
        <w:t>-</w:t>
      </w:r>
      <w:r w:rsidRPr="01BC84CE">
        <w:rPr>
          <w:rFonts w:ascii="Arial" w:hAnsi="Arial" w:cs="Arial"/>
          <w:sz w:val="20"/>
          <w:szCs w:val="20"/>
          <w:lang w:val="sl-SI"/>
        </w:rPr>
        <w:t>19 in priprava zelenega, digitalnega in odpornega okrevanja gospodarstva«, prednostna naložba »1. Spodbujanje odprave posledic krize v okviru pandemije COVID</w:t>
      </w:r>
      <w:r w:rsidR="007460D3">
        <w:rPr>
          <w:rFonts w:ascii="Arial" w:hAnsi="Arial" w:cs="Arial"/>
          <w:sz w:val="20"/>
          <w:szCs w:val="20"/>
          <w:lang w:val="sl-SI"/>
        </w:rPr>
        <w:t>-</w:t>
      </w:r>
      <w:r w:rsidRPr="01BC84CE">
        <w:rPr>
          <w:rFonts w:ascii="Arial" w:hAnsi="Arial" w:cs="Arial"/>
          <w:sz w:val="20"/>
          <w:szCs w:val="20"/>
          <w:lang w:val="sl-SI"/>
        </w:rPr>
        <w:t>19 in priprava zelenega, digitalnega in odpornega okrevanja gospodarstva.</w:t>
      </w:r>
      <w:r>
        <w:rPr>
          <w:rFonts w:ascii="Arial" w:hAnsi="Arial" w:cs="Arial"/>
          <w:sz w:val="20"/>
          <w:szCs w:val="20"/>
          <w:lang w:val="sl-SI"/>
        </w:rPr>
        <w:t xml:space="preserve"> </w:t>
      </w:r>
    </w:p>
    <w:p w14:paraId="5E752DD0" w14:textId="77777777" w:rsidR="008C0B0D" w:rsidRDefault="008C0B0D" w:rsidP="008C0B0D">
      <w:pPr>
        <w:pStyle w:val="podpisi"/>
        <w:jc w:val="both"/>
        <w:rPr>
          <w:rFonts w:ascii="Arial" w:hAnsi="Arial" w:cs="Arial"/>
          <w:sz w:val="20"/>
          <w:szCs w:val="20"/>
          <w:lang w:val="sl-SI"/>
        </w:rPr>
      </w:pPr>
    </w:p>
    <w:p w14:paraId="506B6A2A" w14:textId="77777777" w:rsidR="008C0B0D" w:rsidRPr="008A191B" w:rsidRDefault="008C0B0D" w:rsidP="008C0B0D">
      <w:pPr>
        <w:pStyle w:val="podpisi"/>
        <w:jc w:val="both"/>
        <w:rPr>
          <w:rFonts w:ascii="Arial" w:hAnsi="Arial" w:cs="Arial"/>
          <w:sz w:val="20"/>
          <w:szCs w:val="20"/>
          <w:lang w:val="sl-SI"/>
        </w:rPr>
      </w:pPr>
      <w:r>
        <w:rPr>
          <w:rFonts w:ascii="Arial" w:hAnsi="Arial" w:cs="Arial"/>
          <w:sz w:val="20"/>
          <w:szCs w:val="20"/>
          <w:lang w:val="sl-SI"/>
        </w:rPr>
        <w:t xml:space="preserve">Financiranje s strani EU je 100 %. </w:t>
      </w:r>
    </w:p>
    <w:p w14:paraId="52D2353E" w14:textId="77777777" w:rsidR="008C0B0D" w:rsidRDefault="008C0B0D" w:rsidP="008C0B0D">
      <w:pPr>
        <w:rPr>
          <w:rFonts w:ascii="Arial" w:hAnsi="Arial" w:cs="Arial"/>
          <w:sz w:val="20"/>
          <w:szCs w:val="20"/>
        </w:rPr>
      </w:pPr>
    </w:p>
    <w:p w14:paraId="21EC0FF1" w14:textId="77777777" w:rsidR="008C0B0D" w:rsidRPr="000E109C" w:rsidRDefault="008C0B0D" w:rsidP="008C0B0D">
      <w:pPr>
        <w:rPr>
          <w:rFonts w:ascii="Arial" w:hAnsi="Arial" w:cs="Arial"/>
          <w:sz w:val="20"/>
          <w:szCs w:val="20"/>
        </w:rPr>
      </w:pPr>
    </w:p>
    <w:p w14:paraId="54780FD6" w14:textId="0040DC2E" w:rsidR="00D6566F" w:rsidRPr="00DE360A" w:rsidRDefault="00735BE6" w:rsidP="00DE360A">
      <w:pPr>
        <w:pStyle w:val="Naslov"/>
      </w:pPr>
      <w:bookmarkStart w:id="8" w:name="_Toc137544276"/>
      <w:bookmarkStart w:id="9" w:name="_Toc138844082"/>
      <w:r w:rsidRPr="00DE360A">
        <w:t xml:space="preserve">PREDMET </w:t>
      </w:r>
      <w:r w:rsidR="00D6566F" w:rsidRPr="00DE360A">
        <w:t>JAVNEGA RAZPISA</w:t>
      </w:r>
      <w:bookmarkEnd w:id="1"/>
      <w:bookmarkEnd w:id="2"/>
      <w:bookmarkEnd w:id="3"/>
      <w:bookmarkEnd w:id="8"/>
      <w:bookmarkEnd w:id="9"/>
    </w:p>
    <w:p w14:paraId="1D0463D4" w14:textId="77777777" w:rsidR="00D6566F" w:rsidRPr="00077E06" w:rsidRDefault="00D6566F" w:rsidP="00D6566F">
      <w:pPr>
        <w:jc w:val="both"/>
        <w:rPr>
          <w:rFonts w:ascii="Arial" w:hAnsi="Arial" w:cs="Arial"/>
          <w:sz w:val="20"/>
          <w:szCs w:val="20"/>
        </w:rPr>
      </w:pPr>
    </w:p>
    <w:p w14:paraId="4C65CDCB" w14:textId="77777777" w:rsidR="007F4E8F" w:rsidRDefault="007F4E8F" w:rsidP="007F4E8F">
      <w:pPr>
        <w:jc w:val="both"/>
        <w:rPr>
          <w:rFonts w:ascii="Arial" w:hAnsi="Arial" w:cs="Arial"/>
          <w:sz w:val="20"/>
          <w:szCs w:val="20"/>
        </w:rPr>
      </w:pPr>
      <w:r w:rsidRPr="610B7289">
        <w:rPr>
          <w:rFonts w:ascii="Arial" w:hAnsi="Arial" w:cs="Arial"/>
          <w:sz w:val="20"/>
          <w:szCs w:val="20"/>
        </w:rPr>
        <w:t>Predmet javnega razpisa je sofinanciranje izvajanja izobraževalnih programov za odrasle</w:t>
      </w:r>
      <w:r>
        <w:rPr>
          <w:rFonts w:ascii="Arial" w:hAnsi="Arial" w:cs="Arial"/>
          <w:sz w:val="20"/>
          <w:szCs w:val="20"/>
        </w:rPr>
        <w:t xml:space="preserve"> </w:t>
      </w:r>
      <w:r w:rsidRPr="610B7289">
        <w:rPr>
          <w:rFonts w:ascii="Arial" w:hAnsi="Arial" w:cs="Arial"/>
          <w:sz w:val="20"/>
          <w:szCs w:val="20"/>
        </w:rPr>
        <w:t xml:space="preserve">za pridobitev osnovnih in naprednih digitalnih </w:t>
      </w:r>
      <w:r w:rsidRPr="00533A01">
        <w:rPr>
          <w:rStyle w:val="Pripombasklic1"/>
          <w:rFonts w:ascii="Arial" w:hAnsi="Arial" w:cs="Arial"/>
          <w:i w:val="0"/>
          <w:iCs/>
          <w:sz w:val="20"/>
          <w:szCs w:val="20"/>
          <w:lang w:val="sl-SI"/>
        </w:rPr>
        <w:t>kompetenc. Izvajanje programov</w:t>
      </w:r>
      <w:r w:rsidRPr="610B7289">
        <w:rPr>
          <w:rFonts w:ascii="Arial" w:hAnsi="Arial" w:cs="Arial"/>
          <w:sz w:val="20"/>
          <w:szCs w:val="20"/>
        </w:rPr>
        <w:t xml:space="preserve"> vključuje tudi svetovanje v procesu izobraževanja. Udeležba na izobraževalnih programih je za udeležence brezplačna.</w:t>
      </w:r>
    </w:p>
    <w:p w14:paraId="7894C82C" w14:textId="77777777" w:rsidR="007F4E8F" w:rsidRDefault="007F4E8F" w:rsidP="007F4E8F">
      <w:pPr>
        <w:jc w:val="both"/>
        <w:rPr>
          <w:rFonts w:ascii="Arial" w:hAnsi="Arial" w:cs="Arial"/>
          <w:sz w:val="20"/>
          <w:szCs w:val="20"/>
        </w:rPr>
      </w:pPr>
    </w:p>
    <w:p w14:paraId="7ED0419B" w14:textId="28B1D84E" w:rsidR="007F4E8F" w:rsidRPr="00C77BED" w:rsidRDefault="007F4E8F" w:rsidP="007F4E8F">
      <w:pPr>
        <w:jc w:val="both"/>
        <w:rPr>
          <w:rFonts w:ascii="Arial" w:hAnsi="Arial" w:cs="Arial"/>
          <w:sz w:val="20"/>
          <w:szCs w:val="20"/>
        </w:rPr>
      </w:pPr>
      <w:r>
        <w:rPr>
          <w:rFonts w:ascii="Arial" w:hAnsi="Arial" w:cs="Arial"/>
          <w:sz w:val="20"/>
          <w:szCs w:val="20"/>
        </w:rPr>
        <w:t xml:space="preserve">Predmet javnega razpisa glede na 16. os Operativnega programa </w:t>
      </w:r>
      <w:proofErr w:type="spellStart"/>
      <w:r>
        <w:rPr>
          <w:rFonts w:ascii="Arial" w:hAnsi="Arial" w:cs="Arial"/>
          <w:sz w:val="20"/>
          <w:szCs w:val="20"/>
        </w:rPr>
        <w:t>React</w:t>
      </w:r>
      <w:proofErr w:type="spellEnd"/>
      <w:r w:rsidR="007460D3">
        <w:rPr>
          <w:rFonts w:ascii="Arial" w:hAnsi="Arial" w:cs="Arial"/>
          <w:sz w:val="20"/>
          <w:szCs w:val="20"/>
        </w:rPr>
        <w:t>-</w:t>
      </w:r>
      <w:r>
        <w:rPr>
          <w:rFonts w:ascii="Arial" w:hAnsi="Arial" w:cs="Arial"/>
          <w:sz w:val="20"/>
          <w:szCs w:val="20"/>
        </w:rPr>
        <w:t>EU ESS – Spodbujanje odprave posledic krize v okviru pandemije COVID-19 in pripr</w:t>
      </w:r>
      <w:r w:rsidR="009C4569">
        <w:rPr>
          <w:rFonts w:ascii="Arial" w:hAnsi="Arial" w:cs="Arial"/>
          <w:sz w:val="20"/>
          <w:szCs w:val="20"/>
        </w:rPr>
        <w:t>a</w:t>
      </w:r>
      <w:r>
        <w:rPr>
          <w:rFonts w:ascii="Arial" w:hAnsi="Arial" w:cs="Arial"/>
          <w:sz w:val="20"/>
          <w:szCs w:val="20"/>
        </w:rPr>
        <w:t>va zelenega, digitalnega in odpornega okrevanja gospodarstva je k</w:t>
      </w:r>
      <w:r w:rsidRPr="00C77BED">
        <w:rPr>
          <w:rFonts w:ascii="Arial" w:hAnsi="Arial" w:cs="Arial"/>
          <w:sz w:val="20"/>
          <w:szCs w:val="20"/>
        </w:rPr>
        <w:t xml:space="preserve">repitev osnovnih in naprednih digitalnih kompetenc pri </w:t>
      </w:r>
      <w:r w:rsidR="00E5023E">
        <w:rPr>
          <w:rFonts w:ascii="Arial" w:hAnsi="Arial" w:cs="Arial"/>
          <w:sz w:val="20"/>
          <w:szCs w:val="20"/>
        </w:rPr>
        <w:t xml:space="preserve">prebivalcih </w:t>
      </w:r>
      <w:r w:rsidR="006153FD">
        <w:rPr>
          <w:rFonts w:ascii="Arial" w:hAnsi="Arial" w:cs="Arial"/>
          <w:sz w:val="20"/>
          <w:szCs w:val="20"/>
        </w:rPr>
        <w:t>RS</w:t>
      </w:r>
      <w:r w:rsidR="00A90840">
        <w:rPr>
          <w:rFonts w:ascii="Arial" w:hAnsi="Arial" w:cs="Arial"/>
          <w:sz w:val="20"/>
          <w:szCs w:val="20"/>
        </w:rPr>
        <w:t xml:space="preserve"> </w:t>
      </w:r>
      <w:r w:rsidR="00CA20FF">
        <w:rPr>
          <w:rFonts w:ascii="Arial" w:hAnsi="Arial" w:cs="Arial"/>
          <w:sz w:val="20"/>
          <w:szCs w:val="20"/>
        </w:rPr>
        <w:t xml:space="preserve">starih </w:t>
      </w:r>
      <w:r w:rsidR="002B626E">
        <w:rPr>
          <w:rFonts w:ascii="Arial" w:hAnsi="Arial" w:cs="Arial"/>
          <w:sz w:val="20"/>
          <w:szCs w:val="20"/>
        </w:rPr>
        <w:t>30</w:t>
      </w:r>
      <w:r w:rsidR="00CA20FF">
        <w:rPr>
          <w:rFonts w:ascii="Arial" w:hAnsi="Arial" w:cs="Arial"/>
          <w:sz w:val="20"/>
          <w:szCs w:val="20"/>
        </w:rPr>
        <w:t xml:space="preserve"> let ali več</w:t>
      </w:r>
      <w:r>
        <w:rPr>
          <w:rFonts w:ascii="Arial" w:hAnsi="Arial" w:cs="Arial"/>
          <w:sz w:val="20"/>
          <w:szCs w:val="20"/>
        </w:rPr>
        <w:t>.</w:t>
      </w:r>
      <w:r w:rsidRPr="00C77BED">
        <w:rPr>
          <w:rFonts w:ascii="Arial" w:hAnsi="Arial" w:cs="Arial"/>
          <w:sz w:val="20"/>
          <w:szCs w:val="20"/>
        </w:rPr>
        <w:t xml:space="preserve"> Krepitev kompetenc v tej starostni skupini ima lahko vpliv na spodbujanje zaposlovanja, saj je za delodajalce pomembno, da imajo zaposleni digitalne kompetence iz različnih področij; na nek način gre lahko tudi za zaposlene v zdravstvu in dolgotrajni oskrbi, ki prav tako lahko krepijo svoje digitalne kompetence in si s tem olajšajo delovni proces; naslavljajo pa tudi starejšo populacijo, ki si z večjim znanjem s področja digitalnih kompetenc prav tako lahko poenostavijo oz. olajšajo življenje, tudi kar zadeva zdravstveno varstvo, saj danes večina zdravstvenih ustanov uporablja aplikacije za naročanje in stik z zdravnikom. </w:t>
      </w:r>
      <w:r w:rsidR="00337C92">
        <w:rPr>
          <w:rFonts w:ascii="Arial" w:hAnsi="Arial" w:cs="Arial"/>
          <w:sz w:val="20"/>
          <w:szCs w:val="20"/>
        </w:rPr>
        <w:t>N</w:t>
      </w:r>
      <w:r w:rsidRPr="00C77BED">
        <w:rPr>
          <w:rFonts w:ascii="Arial" w:hAnsi="Arial" w:cs="Arial"/>
          <w:sz w:val="20"/>
          <w:szCs w:val="20"/>
        </w:rPr>
        <w:t xml:space="preserve">aslavlja se vse </w:t>
      </w:r>
      <w:r w:rsidR="00E5023E">
        <w:rPr>
          <w:rFonts w:ascii="Arial" w:hAnsi="Arial" w:cs="Arial"/>
          <w:sz w:val="20"/>
          <w:szCs w:val="20"/>
        </w:rPr>
        <w:t>prebivalc</w:t>
      </w:r>
      <w:r w:rsidRPr="00C77BED">
        <w:rPr>
          <w:rFonts w:ascii="Arial" w:hAnsi="Arial" w:cs="Arial"/>
          <w:sz w:val="20"/>
          <w:szCs w:val="20"/>
        </w:rPr>
        <w:t>e</w:t>
      </w:r>
      <w:r w:rsidR="00A90840">
        <w:rPr>
          <w:rFonts w:ascii="Arial" w:hAnsi="Arial" w:cs="Arial"/>
          <w:sz w:val="20"/>
          <w:szCs w:val="20"/>
        </w:rPr>
        <w:t xml:space="preserve"> RS</w:t>
      </w:r>
      <w:r w:rsidR="00CA20FF">
        <w:rPr>
          <w:rFonts w:ascii="Arial" w:hAnsi="Arial" w:cs="Arial"/>
          <w:sz w:val="20"/>
          <w:szCs w:val="20"/>
        </w:rPr>
        <w:t xml:space="preserve">, stare </w:t>
      </w:r>
      <w:r w:rsidR="002B626E">
        <w:rPr>
          <w:rFonts w:ascii="Arial" w:hAnsi="Arial" w:cs="Arial"/>
          <w:sz w:val="20"/>
          <w:szCs w:val="20"/>
        </w:rPr>
        <w:t>30</w:t>
      </w:r>
      <w:r w:rsidR="00CA20FF">
        <w:rPr>
          <w:rFonts w:ascii="Arial" w:hAnsi="Arial" w:cs="Arial"/>
          <w:sz w:val="20"/>
          <w:szCs w:val="20"/>
        </w:rPr>
        <w:t xml:space="preserve"> let ali več,</w:t>
      </w:r>
      <w:r w:rsidR="00212B55">
        <w:rPr>
          <w:rFonts w:ascii="Arial" w:hAnsi="Arial" w:cs="Arial"/>
          <w:sz w:val="20"/>
          <w:szCs w:val="20"/>
        </w:rPr>
        <w:t xml:space="preserve"> </w:t>
      </w:r>
      <w:r w:rsidRPr="00C77BED">
        <w:rPr>
          <w:rFonts w:ascii="Arial" w:hAnsi="Arial" w:cs="Arial"/>
          <w:sz w:val="20"/>
          <w:szCs w:val="20"/>
        </w:rPr>
        <w:t>z vsaj osnovnimi digitalnimi kompetencami in z manj kot osnovnimi digitalnimi kompetencami – to pomeni, da lahko digitalne kompetence bodisi pridobijo ali pa jih okrepijo.</w:t>
      </w:r>
    </w:p>
    <w:p w14:paraId="1671E0CE" w14:textId="77777777" w:rsidR="007F4E8F" w:rsidRDefault="007F4E8F" w:rsidP="007F4E8F">
      <w:pPr>
        <w:jc w:val="both"/>
        <w:rPr>
          <w:rFonts w:ascii="Arial" w:hAnsi="Arial" w:cs="Arial"/>
          <w:sz w:val="20"/>
          <w:szCs w:val="20"/>
        </w:rPr>
      </w:pPr>
    </w:p>
    <w:p w14:paraId="25D4300A" w14:textId="7A49326C" w:rsidR="008C0B0D" w:rsidRDefault="00305480" w:rsidP="007F4E8F">
      <w:pPr>
        <w:jc w:val="both"/>
        <w:rPr>
          <w:rFonts w:ascii="Arial" w:hAnsi="Arial" w:cs="Arial"/>
          <w:sz w:val="20"/>
          <w:szCs w:val="20"/>
        </w:rPr>
      </w:pPr>
      <w:r w:rsidRPr="00305480">
        <w:rPr>
          <w:rFonts w:ascii="Arial" w:hAnsi="Arial" w:cs="Arial"/>
          <w:sz w:val="20"/>
          <w:szCs w:val="20"/>
        </w:rPr>
        <w:t>Spletna izobraževanja, ki so posneta vnaprej in se ne odvijajo v živo, niso predmet tega javnega razpisa. Izobraževanja za napredne digitalne kompetence lahko potekajo tudi v živo preko spleta.</w:t>
      </w:r>
    </w:p>
    <w:p w14:paraId="6520577D" w14:textId="77777777" w:rsidR="00305480" w:rsidRDefault="00305480" w:rsidP="007F4E8F">
      <w:pPr>
        <w:jc w:val="both"/>
        <w:rPr>
          <w:rFonts w:ascii="Arial" w:hAnsi="Arial" w:cs="Arial"/>
          <w:sz w:val="20"/>
          <w:szCs w:val="20"/>
        </w:rPr>
      </w:pPr>
    </w:p>
    <w:p w14:paraId="0FF31178" w14:textId="77777777" w:rsidR="008C0B0D" w:rsidRDefault="008C0B0D" w:rsidP="008C0B0D">
      <w:pPr>
        <w:jc w:val="both"/>
        <w:rPr>
          <w:rFonts w:ascii="Arial" w:hAnsi="Arial" w:cs="Arial"/>
          <w:sz w:val="20"/>
          <w:szCs w:val="20"/>
        </w:rPr>
      </w:pPr>
      <w:r>
        <w:rPr>
          <w:rFonts w:ascii="Arial" w:hAnsi="Arial" w:cs="Arial"/>
          <w:sz w:val="20"/>
          <w:szCs w:val="20"/>
        </w:rPr>
        <w:t xml:space="preserve">Aktivnost javnega razpisa: izobraževanja. </w:t>
      </w:r>
    </w:p>
    <w:p w14:paraId="7AF1DEFD" w14:textId="77777777" w:rsidR="008C0B0D" w:rsidRDefault="008C0B0D" w:rsidP="008C0B0D">
      <w:pPr>
        <w:jc w:val="both"/>
        <w:rPr>
          <w:rFonts w:ascii="Arial" w:hAnsi="Arial" w:cs="Arial"/>
          <w:sz w:val="20"/>
          <w:szCs w:val="20"/>
        </w:rPr>
      </w:pPr>
    </w:p>
    <w:p w14:paraId="2C048B2B" w14:textId="77777777" w:rsidR="008C0B0D" w:rsidRDefault="008C0B0D" w:rsidP="008C0B0D">
      <w:pPr>
        <w:jc w:val="both"/>
        <w:rPr>
          <w:rFonts w:ascii="Arial" w:hAnsi="Arial" w:cs="Arial"/>
          <w:sz w:val="20"/>
          <w:szCs w:val="20"/>
        </w:rPr>
      </w:pPr>
      <w:r>
        <w:rPr>
          <w:rFonts w:ascii="Arial" w:hAnsi="Arial" w:cs="Arial"/>
          <w:sz w:val="20"/>
          <w:szCs w:val="20"/>
        </w:rPr>
        <w:t xml:space="preserve">Lokacija izvajanja je celotna Slovenija. </w:t>
      </w:r>
    </w:p>
    <w:p w14:paraId="2A2635B2" w14:textId="15D75DAE" w:rsidR="008C0B0D" w:rsidRDefault="008C0B0D" w:rsidP="007F4E8F">
      <w:pPr>
        <w:jc w:val="both"/>
        <w:rPr>
          <w:rFonts w:ascii="Arial" w:hAnsi="Arial" w:cs="Arial"/>
          <w:sz w:val="20"/>
          <w:szCs w:val="20"/>
        </w:rPr>
      </w:pPr>
    </w:p>
    <w:p w14:paraId="0231A5A5" w14:textId="77777777" w:rsidR="00DE360A" w:rsidRDefault="00DE360A" w:rsidP="007F4E8F">
      <w:pPr>
        <w:jc w:val="both"/>
        <w:rPr>
          <w:rFonts w:ascii="Arial" w:hAnsi="Arial" w:cs="Arial"/>
          <w:sz w:val="20"/>
          <w:szCs w:val="20"/>
        </w:rPr>
      </w:pPr>
    </w:p>
    <w:p w14:paraId="2305A881" w14:textId="77777777" w:rsidR="008C0B0D" w:rsidRPr="00DE360A" w:rsidRDefault="008C0B0D" w:rsidP="00DE360A">
      <w:pPr>
        <w:pStyle w:val="Naslov"/>
      </w:pPr>
      <w:bookmarkStart w:id="10" w:name="_Toc137544277"/>
      <w:bookmarkStart w:id="11" w:name="_Toc138844083"/>
      <w:r w:rsidRPr="00DE360A">
        <w:t>CILJI JAVNEGA RAZPISA</w:t>
      </w:r>
      <w:bookmarkEnd w:id="10"/>
      <w:bookmarkEnd w:id="11"/>
    </w:p>
    <w:p w14:paraId="2B1E1429" w14:textId="77777777" w:rsidR="008C0B0D" w:rsidRPr="007C6028" w:rsidRDefault="008C0B0D" w:rsidP="008C0B0D">
      <w:pPr>
        <w:ind w:left="360"/>
        <w:jc w:val="both"/>
        <w:rPr>
          <w:rFonts w:ascii="Arial" w:hAnsi="Arial" w:cs="Arial"/>
          <w:sz w:val="20"/>
          <w:szCs w:val="20"/>
        </w:rPr>
      </w:pPr>
    </w:p>
    <w:p w14:paraId="3BF844AF" w14:textId="77777777" w:rsidR="008C0B0D" w:rsidRDefault="008C0B0D" w:rsidP="008C0B0D">
      <w:pPr>
        <w:jc w:val="both"/>
        <w:rPr>
          <w:rFonts w:ascii="Arial" w:hAnsi="Arial" w:cs="Arial"/>
          <w:sz w:val="20"/>
          <w:szCs w:val="20"/>
        </w:rPr>
      </w:pPr>
      <w:r w:rsidRPr="00BDC40A">
        <w:rPr>
          <w:rFonts w:ascii="Arial" w:hAnsi="Arial" w:cs="Arial"/>
          <w:sz w:val="20"/>
          <w:szCs w:val="20"/>
        </w:rPr>
        <w:t xml:space="preserve">Cilji tega javnega razpisa so: </w:t>
      </w:r>
    </w:p>
    <w:p w14:paraId="3E6FB49B" w14:textId="32A12D24" w:rsidR="008C0B0D" w:rsidRPr="0039481D" w:rsidRDefault="008C0B0D" w:rsidP="008C0B0D">
      <w:pPr>
        <w:pStyle w:val="paragraph"/>
        <w:numPr>
          <w:ilvl w:val="0"/>
          <w:numId w:val="17"/>
        </w:numPr>
        <w:spacing w:before="0" w:beforeAutospacing="0" w:after="0" w:afterAutospacing="0"/>
        <w:textAlignment w:val="baseline"/>
        <w:rPr>
          <w:rFonts w:ascii="Arial" w:hAnsi="Arial" w:cs="Arial"/>
          <w:color w:val="000000"/>
          <w:sz w:val="20"/>
          <w:szCs w:val="20"/>
          <w:shd w:val="clear" w:color="auto" w:fill="FFFFFF"/>
        </w:rPr>
      </w:pPr>
      <w:r w:rsidRPr="0039481D">
        <w:rPr>
          <w:rFonts w:ascii="Arial" w:hAnsi="Arial" w:cs="Arial"/>
          <w:color w:val="000000"/>
          <w:sz w:val="20"/>
          <w:szCs w:val="20"/>
          <w:shd w:val="clear" w:color="auto" w:fill="FFFFFF"/>
        </w:rPr>
        <w:t xml:space="preserve">pridobivanje in </w:t>
      </w:r>
      <w:r w:rsidR="003D2CB7">
        <w:rPr>
          <w:rFonts w:ascii="Arial" w:hAnsi="Arial" w:cs="Arial"/>
          <w:color w:val="000000"/>
          <w:sz w:val="20"/>
          <w:szCs w:val="20"/>
          <w:shd w:val="clear" w:color="auto" w:fill="FFFFFF"/>
        </w:rPr>
        <w:t>dvig</w:t>
      </w:r>
      <w:r w:rsidR="003D2CB7" w:rsidRPr="0039481D">
        <w:rPr>
          <w:rFonts w:ascii="Arial" w:hAnsi="Arial" w:cs="Arial"/>
          <w:color w:val="000000"/>
          <w:sz w:val="20"/>
          <w:szCs w:val="20"/>
          <w:shd w:val="clear" w:color="auto" w:fill="FFFFFF"/>
        </w:rPr>
        <w:t xml:space="preserve"> </w:t>
      </w:r>
      <w:r w:rsidRPr="0039481D">
        <w:rPr>
          <w:rFonts w:ascii="Arial" w:hAnsi="Arial" w:cs="Arial"/>
          <w:color w:val="000000"/>
          <w:sz w:val="20"/>
          <w:szCs w:val="20"/>
          <w:shd w:val="clear" w:color="auto" w:fill="FFFFFF"/>
        </w:rPr>
        <w:t>osnovnih digitalnih kompetenc</w:t>
      </w:r>
      <w:r>
        <w:rPr>
          <w:rFonts w:ascii="Arial" w:hAnsi="Arial" w:cs="Arial"/>
          <w:color w:val="000000"/>
          <w:sz w:val="20"/>
          <w:szCs w:val="20"/>
          <w:shd w:val="clear" w:color="auto" w:fill="FFFFFF"/>
        </w:rPr>
        <w:t xml:space="preserve"> odraslih prebivalcev RS</w:t>
      </w:r>
      <w:r w:rsidR="00305480">
        <w:rPr>
          <w:rStyle w:val="Sprotnaopomba-sklic"/>
          <w:rFonts w:ascii="Arial" w:hAnsi="Arial" w:cs="Arial"/>
          <w:color w:val="000000"/>
          <w:sz w:val="20"/>
          <w:szCs w:val="20"/>
          <w:shd w:val="clear" w:color="auto" w:fill="FFFFFF"/>
        </w:rPr>
        <w:footnoteReference w:id="7"/>
      </w:r>
      <w:r>
        <w:rPr>
          <w:rFonts w:ascii="Arial" w:hAnsi="Arial" w:cs="Arial"/>
          <w:color w:val="000000"/>
          <w:sz w:val="20"/>
          <w:szCs w:val="20"/>
          <w:shd w:val="clear" w:color="auto" w:fill="FFFFFF"/>
        </w:rPr>
        <w:t xml:space="preserve"> starih 30 let in več</w:t>
      </w:r>
      <w:r w:rsidRPr="0039481D">
        <w:rPr>
          <w:rFonts w:ascii="Arial" w:hAnsi="Arial" w:cs="Arial"/>
          <w:color w:val="000000"/>
          <w:sz w:val="20"/>
          <w:szCs w:val="20"/>
          <w:shd w:val="clear" w:color="auto" w:fill="FFFFFF"/>
        </w:rPr>
        <w:t xml:space="preserve">, </w:t>
      </w:r>
    </w:p>
    <w:p w14:paraId="5E707FA4" w14:textId="77777777" w:rsidR="008C0B0D" w:rsidRPr="0039481D" w:rsidRDefault="008C0B0D" w:rsidP="008C0B0D">
      <w:pPr>
        <w:pStyle w:val="paragraph"/>
        <w:numPr>
          <w:ilvl w:val="0"/>
          <w:numId w:val="17"/>
        </w:numPr>
        <w:spacing w:before="0" w:beforeAutospacing="0" w:after="0" w:afterAutospacing="0"/>
        <w:jc w:val="both"/>
        <w:textAlignment w:val="baseline"/>
        <w:rPr>
          <w:rFonts w:ascii="Arial" w:hAnsi="Arial" w:cs="Arial"/>
          <w:color w:val="000000"/>
          <w:sz w:val="20"/>
          <w:szCs w:val="20"/>
          <w:shd w:val="clear" w:color="auto" w:fill="FFFFFF"/>
        </w:rPr>
      </w:pPr>
      <w:r w:rsidRPr="0039481D">
        <w:rPr>
          <w:rFonts w:ascii="Arial" w:hAnsi="Arial" w:cs="Arial"/>
          <w:color w:val="000000"/>
          <w:sz w:val="20"/>
          <w:szCs w:val="20"/>
          <w:shd w:val="clear" w:color="auto" w:fill="FFFFFF"/>
        </w:rPr>
        <w:t xml:space="preserve">spodbujanje zanimanja za digitalne tehnologije, njihovo razumevanje ter odgovorno in varno uporabo, </w:t>
      </w:r>
    </w:p>
    <w:p w14:paraId="1CDD8E8C" w14:textId="0978821C" w:rsidR="008C0B0D" w:rsidRPr="0039481D" w:rsidRDefault="008C0B0D" w:rsidP="008C0B0D">
      <w:pPr>
        <w:pStyle w:val="paragraph"/>
        <w:numPr>
          <w:ilvl w:val="0"/>
          <w:numId w:val="17"/>
        </w:numPr>
        <w:spacing w:before="0" w:beforeAutospacing="0" w:after="0" w:afterAutospacing="0"/>
        <w:textAlignment w:val="baseline"/>
        <w:rPr>
          <w:rFonts w:ascii="Arial" w:hAnsi="Arial" w:cs="Arial"/>
          <w:sz w:val="20"/>
          <w:szCs w:val="20"/>
        </w:rPr>
      </w:pPr>
      <w:r w:rsidRPr="0039481D">
        <w:rPr>
          <w:rFonts w:ascii="Arial" w:hAnsi="Arial" w:cs="Arial"/>
          <w:color w:val="000000"/>
          <w:sz w:val="20"/>
          <w:szCs w:val="20"/>
          <w:shd w:val="clear" w:color="auto" w:fill="FFFFFF"/>
        </w:rPr>
        <w:t xml:space="preserve">pridobivanje in </w:t>
      </w:r>
      <w:r w:rsidR="003D2CB7">
        <w:rPr>
          <w:rFonts w:ascii="Arial" w:hAnsi="Arial" w:cs="Arial"/>
          <w:color w:val="000000"/>
          <w:sz w:val="20"/>
          <w:szCs w:val="20"/>
          <w:shd w:val="clear" w:color="auto" w:fill="FFFFFF"/>
        </w:rPr>
        <w:t xml:space="preserve">dvig </w:t>
      </w:r>
      <w:r w:rsidR="001B7B13">
        <w:rPr>
          <w:rFonts w:ascii="Arial" w:hAnsi="Arial" w:cs="Arial"/>
          <w:color w:val="000000"/>
          <w:sz w:val="20"/>
          <w:szCs w:val="20"/>
          <w:shd w:val="clear" w:color="auto" w:fill="FFFFFF"/>
        </w:rPr>
        <w:t>naprednih</w:t>
      </w:r>
      <w:r w:rsidR="001B7B13" w:rsidRPr="0039481D">
        <w:rPr>
          <w:rFonts w:ascii="Arial" w:hAnsi="Arial" w:cs="Arial"/>
          <w:color w:val="000000"/>
          <w:sz w:val="20"/>
          <w:szCs w:val="20"/>
          <w:shd w:val="clear" w:color="auto" w:fill="FFFFFF"/>
        </w:rPr>
        <w:t xml:space="preserve"> </w:t>
      </w:r>
      <w:r w:rsidRPr="0039481D">
        <w:rPr>
          <w:rFonts w:ascii="Arial" w:hAnsi="Arial" w:cs="Arial"/>
          <w:color w:val="000000"/>
          <w:sz w:val="20"/>
          <w:szCs w:val="20"/>
          <w:shd w:val="clear" w:color="auto" w:fill="FFFFFF"/>
        </w:rPr>
        <w:t>digitalnih kompetenc</w:t>
      </w:r>
      <w:r>
        <w:rPr>
          <w:rFonts w:ascii="Arial" w:hAnsi="Arial" w:cs="Arial"/>
          <w:color w:val="000000"/>
          <w:sz w:val="20"/>
          <w:szCs w:val="20"/>
          <w:shd w:val="clear" w:color="auto" w:fill="FFFFFF"/>
        </w:rPr>
        <w:t>.</w:t>
      </w:r>
      <w:r w:rsidRPr="00BDC40A">
        <w:rPr>
          <w:rFonts w:cs="Arial"/>
        </w:rPr>
        <w:t xml:space="preserve"> </w:t>
      </w:r>
    </w:p>
    <w:p w14:paraId="7AB24DC6" w14:textId="77777777" w:rsidR="008C0B0D" w:rsidRDefault="008C0B0D" w:rsidP="008C0B0D">
      <w:pPr>
        <w:pStyle w:val="Pripombabesedilo"/>
      </w:pPr>
    </w:p>
    <w:p w14:paraId="255E989F" w14:textId="77777777" w:rsidR="008C0B0D" w:rsidRDefault="008C0B0D" w:rsidP="008C0B0D">
      <w:pPr>
        <w:pStyle w:val="Pripombabesedilo"/>
        <w:jc w:val="both"/>
        <w:rPr>
          <w:rStyle w:val="normaltextrun"/>
          <w:rFonts w:ascii="Arial" w:hAnsi="Arial" w:cs="Arial"/>
        </w:rPr>
      </w:pPr>
      <w:r>
        <w:rPr>
          <w:rFonts w:ascii="Arial" w:hAnsi="Arial" w:cs="Arial"/>
        </w:rPr>
        <w:t>D</w:t>
      </w:r>
      <w:r w:rsidRPr="00932ADA">
        <w:rPr>
          <w:rFonts w:ascii="Arial" w:hAnsi="Arial" w:cs="Arial"/>
        </w:rPr>
        <w:t>efinicij</w:t>
      </w:r>
      <w:r>
        <w:rPr>
          <w:rFonts w:ascii="Arial" w:hAnsi="Arial" w:cs="Arial"/>
        </w:rPr>
        <w:t>a</w:t>
      </w:r>
      <w:r w:rsidRPr="00932ADA">
        <w:rPr>
          <w:rFonts w:ascii="Arial" w:hAnsi="Arial" w:cs="Arial"/>
        </w:rPr>
        <w:t xml:space="preserve"> digitalne kompetence, kot jo navaja </w:t>
      </w:r>
      <w:proofErr w:type="spellStart"/>
      <w:r w:rsidRPr="00932ADA">
        <w:rPr>
          <w:rFonts w:ascii="Arial" w:hAnsi="Arial" w:cs="Arial"/>
        </w:rPr>
        <w:t>DigComp</w:t>
      </w:r>
      <w:proofErr w:type="spellEnd"/>
      <w:r>
        <w:rPr>
          <w:rFonts w:ascii="Arial" w:hAnsi="Arial" w:cs="Arial"/>
        </w:rPr>
        <w:t xml:space="preserve"> 2.2.</w:t>
      </w:r>
      <w:r w:rsidRPr="64BDDECE">
        <w:rPr>
          <w:rStyle w:val="Sprotnaopomba-sklic"/>
          <w:rFonts w:ascii="Arial" w:hAnsi="Arial" w:cs="Arial"/>
        </w:rPr>
        <w:footnoteReference w:id="8"/>
      </w:r>
      <w:r>
        <w:rPr>
          <w:rFonts w:ascii="Arial" w:hAnsi="Arial" w:cs="Arial"/>
        </w:rPr>
        <w:t xml:space="preserve">: </w:t>
      </w:r>
      <w:r w:rsidRPr="00B60110">
        <w:rPr>
          <w:rFonts w:ascii="Arial" w:hAnsi="Arial" w:cs="Arial"/>
        </w:rPr>
        <w:t xml:space="preserve">Digitalna kompetenca vključuje samozavestno, kritično in varno uporabo digitalnih tehnologij za učenje, delo in sodelovanje v družbi. Vključuje informacijsko in podatkovno pismenost, komunikacijo in sodelovanje, ustvarjanje digitalnih vsebin, varnost in reševanje problemov. </w:t>
      </w:r>
    </w:p>
    <w:p w14:paraId="3911D09F" w14:textId="77777777" w:rsidR="008C0B0D" w:rsidRPr="008E2F57" w:rsidRDefault="008C0B0D" w:rsidP="008C0B0D">
      <w:pPr>
        <w:pStyle w:val="paragraph"/>
        <w:spacing w:before="0" w:beforeAutospacing="0" w:after="0" w:afterAutospacing="0"/>
        <w:textAlignment w:val="baseline"/>
        <w:rPr>
          <w:rStyle w:val="normaltextrun"/>
          <w:rFonts w:ascii="Arial" w:hAnsi="Arial" w:cs="Arial"/>
          <w:sz w:val="20"/>
          <w:szCs w:val="20"/>
        </w:rPr>
      </w:pPr>
    </w:p>
    <w:p w14:paraId="22A52145" w14:textId="47D475B6" w:rsidR="00DE360A" w:rsidRDefault="008C0B0D" w:rsidP="00416C8B">
      <w:pPr>
        <w:jc w:val="both"/>
        <w:rPr>
          <w:rFonts w:ascii="Arial" w:hAnsi="Arial" w:cs="Arial"/>
          <w:sz w:val="20"/>
          <w:szCs w:val="20"/>
        </w:rPr>
      </w:pPr>
      <w:proofErr w:type="spellStart"/>
      <w:r>
        <w:rPr>
          <w:rFonts w:ascii="Arial" w:hAnsi="Arial" w:cs="Arial"/>
          <w:sz w:val="20"/>
          <w:szCs w:val="20"/>
        </w:rPr>
        <w:t>Opolnomočenje</w:t>
      </w:r>
      <w:proofErr w:type="spellEnd"/>
      <w:r>
        <w:rPr>
          <w:rFonts w:ascii="Arial" w:hAnsi="Arial" w:cs="Arial"/>
          <w:sz w:val="20"/>
          <w:szCs w:val="20"/>
        </w:rPr>
        <w:t xml:space="preserve"> ciljnih skupin na področju digitalne pismenosti bo prispevalo k višji stopnji znanja za uporabo digitalne tehnologije in omogočilo višjo stopnjo uporabe digitalnih naprav, interneta in storitev, kot so e-pošta, e-uprava, e-zdravje, e-nakupovanje ipd. To bo pripomoglo k boljši informiranosti</w:t>
      </w:r>
      <w:r w:rsidR="00305480">
        <w:rPr>
          <w:rFonts w:ascii="Arial" w:hAnsi="Arial" w:cs="Arial"/>
          <w:sz w:val="20"/>
          <w:szCs w:val="20"/>
        </w:rPr>
        <w:t xml:space="preserve">. </w:t>
      </w:r>
    </w:p>
    <w:p w14:paraId="4B45D24E" w14:textId="77777777" w:rsidR="002C4A19" w:rsidRDefault="002C4A19" w:rsidP="00416C8B">
      <w:pPr>
        <w:jc w:val="both"/>
        <w:rPr>
          <w:rFonts w:ascii="Arial" w:hAnsi="Arial" w:cs="Arial"/>
          <w:sz w:val="20"/>
          <w:szCs w:val="20"/>
        </w:rPr>
      </w:pPr>
    </w:p>
    <w:p w14:paraId="495D4EE8" w14:textId="77777777" w:rsidR="008C0B0D" w:rsidRPr="00DE360A" w:rsidRDefault="008C0B0D" w:rsidP="00DE360A">
      <w:pPr>
        <w:pStyle w:val="Naslov"/>
      </w:pPr>
      <w:bookmarkStart w:id="13" w:name="_Toc137544278"/>
      <w:bookmarkStart w:id="14" w:name="_Toc138844084"/>
      <w:r w:rsidRPr="00DE360A">
        <w:lastRenderedPageBreak/>
        <w:t>CILJNE SKUPINE</w:t>
      </w:r>
      <w:bookmarkEnd w:id="13"/>
      <w:bookmarkEnd w:id="14"/>
      <w:r w:rsidRPr="00DE360A">
        <w:t xml:space="preserve"> </w:t>
      </w:r>
    </w:p>
    <w:p w14:paraId="1BA907FB" w14:textId="77777777" w:rsidR="008C0B0D" w:rsidRPr="002C4A19" w:rsidRDefault="008C0B0D" w:rsidP="008C0B0D">
      <w:pPr>
        <w:rPr>
          <w:rFonts w:ascii="Arial" w:hAnsi="Arial" w:cs="Arial"/>
          <w:sz w:val="20"/>
          <w:szCs w:val="20"/>
        </w:rPr>
      </w:pPr>
    </w:p>
    <w:p w14:paraId="3EA3D8AA" w14:textId="4A29BD7D" w:rsidR="008C0B0D" w:rsidRPr="00F24298" w:rsidRDefault="008C0B0D" w:rsidP="004F49E8">
      <w:pPr>
        <w:jc w:val="both"/>
        <w:rPr>
          <w:rFonts w:ascii="Arial" w:hAnsi="Arial" w:cs="Arial"/>
          <w:sz w:val="20"/>
          <w:szCs w:val="20"/>
        </w:rPr>
      </w:pPr>
      <w:r w:rsidRPr="00F24298">
        <w:rPr>
          <w:rFonts w:ascii="Arial" w:hAnsi="Arial" w:cs="Arial"/>
          <w:sz w:val="20"/>
          <w:szCs w:val="20"/>
        </w:rPr>
        <w:t xml:space="preserve">Ciljna skupina neformalnih izobraževanj po tem javnem razpisu so </w:t>
      </w:r>
      <w:r w:rsidR="008E0C6A">
        <w:rPr>
          <w:rFonts w:ascii="Arial" w:hAnsi="Arial" w:cs="Arial"/>
          <w:sz w:val="20"/>
          <w:szCs w:val="20"/>
        </w:rPr>
        <w:t>prebivalci RS</w:t>
      </w:r>
      <w:r w:rsidRPr="00F24298">
        <w:rPr>
          <w:rFonts w:ascii="Arial" w:hAnsi="Arial" w:cs="Arial"/>
          <w:sz w:val="20"/>
          <w:szCs w:val="20"/>
        </w:rPr>
        <w:t>, z osvojenimi osnovnimi digitalnimi kompetencami ali manj.</w:t>
      </w:r>
    </w:p>
    <w:p w14:paraId="2EBBB93E" w14:textId="77777777" w:rsidR="008C0B0D" w:rsidRPr="00F24298" w:rsidRDefault="008C0B0D" w:rsidP="008C0B0D">
      <w:pPr>
        <w:rPr>
          <w:rFonts w:ascii="Arial" w:hAnsi="Arial" w:cs="Arial"/>
          <w:sz w:val="20"/>
          <w:szCs w:val="20"/>
        </w:rPr>
      </w:pPr>
    </w:p>
    <w:p w14:paraId="72BE3DF0" w14:textId="34DF04B5" w:rsidR="008C0B0D" w:rsidRPr="00F24298" w:rsidRDefault="008C0B0D" w:rsidP="00C53D2E">
      <w:pPr>
        <w:jc w:val="both"/>
        <w:rPr>
          <w:rFonts w:ascii="Arial" w:hAnsi="Arial" w:cs="Arial"/>
          <w:sz w:val="20"/>
          <w:szCs w:val="20"/>
        </w:rPr>
      </w:pPr>
      <w:r w:rsidRPr="00F24298">
        <w:rPr>
          <w:rFonts w:ascii="Arial" w:hAnsi="Arial" w:cs="Arial"/>
          <w:sz w:val="20"/>
          <w:szCs w:val="20"/>
        </w:rPr>
        <w:t>Za odraslo osebo po tem javnem razpisu šteje oseba, ki je na dan prijave na neformalno izobraževanje stara 30 let ali več in je prebivalec RS .</w:t>
      </w:r>
    </w:p>
    <w:p w14:paraId="075B05CB" w14:textId="77777777" w:rsidR="008C0B0D" w:rsidRPr="00416C8B" w:rsidRDefault="008C0B0D" w:rsidP="008C0B0D">
      <w:pPr>
        <w:rPr>
          <w:rFonts w:ascii="Arial" w:hAnsi="Arial" w:cs="Arial"/>
          <w:sz w:val="20"/>
          <w:szCs w:val="20"/>
        </w:rPr>
      </w:pPr>
    </w:p>
    <w:p w14:paraId="49F9FBE9" w14:textId="77777777" w:rsidR="008C0B0D" w:rsidRDefault="008C0B0D" w:rsidP="008C0B0D">
      <w:pPr>
        <w:jc w:val="both"/>
        <w:rPr>
          <w:rFonts w:ascii="Arial" w:hAnsi="Arial" w:cs="Arial"/>
          <w:sz w:val="20"/>
          <w:szCs w:val="20"/>
          <w:lang w:bidi="en-US"/>
          <w14:scene3d>
            <w14:camera w14:prst="orthographicFront"/>
            <w14:lightRig w14:rig="threePt" w14:dir="t">
              <w14:rot w14:lat="0" w14:lon="0" w14:rev="0"/>
            </w14:lightRig>
          </w14:scene3d>
        </w:rPr>
      </w:pPr>
    </w:p>
    <w:p w14:paraId="1641F835" w14:textId="39B51626" w:rsidR="008C0B0D" w:rsidRPr="00DE360A" w:rsidRDefault="008C0B0D" w:rsidP="00DE360A">
      <w:pPr>
        <w:pStyle w:val="Naslov"/>
      </w:pPr>
      <w:bookmarkStart w:id="15" w:name="_Toc137544279"/>
      <w:bookmarkStart w:id="16" w:name="_Toc138844085"/>
      <w:r w:rsidRPr="00DE360A">
        <w:t xml:space="preserve">UPRAVIČENI </w:t>
      </w:r>
      <w:r w:rsidR="00276727">
        <w:t>PRIJAVITELJI</w:t>
      </w:r>
      <w:r w:rsidR="00276727" w:rsidRPr="00DE360A">
        <w:t xml:space="preserve"> </w:t>
      </w:r>
      <w:r w:rsidRPr="00DE360A">
        <w:t>JAVNEGA RAZPISA</w:t>
      </w:r>
      <w:bookmarkEnd w:id="15"/>
      <w:bookmarkEnd w:id="16"/>
    </w:p>
    <w:p w14:paraId="7BDBC591" w14:textId="77777777" w:rsidR="008C0B0D" w:rsidDel="004F2DF4" w:rsidRDefault="008C0B0D" w:rsidP="008C0B0D">
      <w:pPr>
        <w:jc w:val="both"/>
        <w:rPr>
          <w:rFonts w:ascii="Arial" w:hAnsi="Arial" w:cs="Arial"/>
          <w:sz w:val="20"/>
          <w:szCs w:val="20"/>
        </w:rPr>
      </w:pPr>
    </w:p>
    <w:p w14:paraId="39375459" w14:textId="079535CC" w:rsidR="008C0B0D" w:rsidRDefault="008C0B0D" w:rsidP="008C0B0D">
      <w:pPr>
        <w:jc w:val="both"/>
        <w:rPr>
          <w:rFonts w:ascii="Arial" w:hAnsi="Arial" w:cs="Arial"/>
          <w:sz w:val="20"/>
          <w:szCs w:val="20"/>
        </w:rPr>
      </w:pPr>
      <w:r w:rsidRPr="00886583">
        <w:rPr>
          <w:rFonts w:ascii="Arial" w:hAnsi="Arial" w:cs="Arial"/>
          <w:sz w:val="20"/>
          <w:szCs w:val="20"/>
        </w:rPr>
        <w:t xml:space="preserve">Na javni razpis </w:t>
      </w:r>
      <w:r w:rsidR="003B6D7E" w:rsidRPr="003B6D7E">
        <w:rPr>
          <w:rFonts w:ascii="Arial" w:hAnsi="Arial" w:cs="Arial"/>
          <w:sz w:val="20"/>
          <w:szCs w:val="20"/>
        </w:rPr>
        <w:t>lahko kandidirajo samostojni podjetniki posamezniki ter pravne osebe zasebnega in javnega prava, vključno z javnimi in zasebnimi zavodi, društvi, zvezami društev, ustanovami, zadrugami in reprezentativnimi socialnimi partnerji na ravni države</w:t>
      </w:r>
      <w:r w:rsidRPr="00787B5F">
        <w:rPr>
          <w:rFonts w:ascii="Arial" w:hAnsi="Arial" w:cs="Arial"/>
          <w:sz w:val="20"/>
          <w:szCs w:val="20"/>
        </w:rPr>
        <w:t xml:space="preserve">, </w:t>
      </w:r>
      <w:r>
        <w:rPr>
          <w:rFonts w:ascii="Arial" w:hAnsi="Arial" w:cs="Arial"/>
          <w:sz w:val="20"/>
          <w:szCs w:val="20"/>
        </w:rPr>
        <w:t xml:space="preserve">ki so na dan oddaje vloge </w:t>
      </w:r>
      <w:r w:rsidRPr="00787B5F">
        <w:rPr>
          <w:rFonts w:ascii="Arial" w:hAnsi="Arial" w:cs="Arial"/>
          <w:sz w:val="20"/>
          <w:szCs w:val="20"/>
        </w:rPr>
        <w:t>registriran</w:t>
      </w:r>
      <w:r w:rsidR="003B6D7E">
        <w:rPr>
          <w:rFonts w:ascii="Arial" w:hAnsi="Arial" w:cs="Arial"/>
          <w:sz w:val="20"/>
          <w:szCs w:val="20"/>
        </w:rPr>
        <w:t>i</w:t>
      </w:r>
      <w:r w:rsidRPr="00787B5F">
        <w:rPr>
          <w:rFonts w:ascii="Arial" w:hAnsi="Arial" w:cs="Arial"/>
          <w:sz w:val="20"/>
          <w:szCs w:val="20"/>
        </w:rPr>
        <w:t xml:space="preserve"> za dejavnost neformalnega izobraževanja (</w:t>
      </w:r>
      <w:r>
        <w:rPr>
          <w:rFonts w:ascii="Arial" w:hAnsi="Arial" w:cs="Arial"/>
          <w:sz w:val="20"/>
          <w:szCs w:val="20"/>
        </w:rPr>
        <w:t>šifra dejavnosti</w:t>
      </w:r>
      <w:r w:rsidRPr="00787B5F">
        <w:rPr>
          <w:rFonts w:ascii="Arial" w:hAnsi="Arial" w:cs="Arial"/>
          <w:sz w:val="20"/>
          <w:szCs w:val="20"/>
        </w:rPr>
        <w:t xml:space="preserve"> 85.590)</w:t>
      </w:r>
      <w:r w:rsidR="00962584">
        <w:rPr>
          <w:rFonts w:ascii="Arial" w:hAnsi="Arial" w:cs="Arial"/>
          <w:sz w:val="20"/>
          <w:szCs w:val="20"/>
        </w:rPr>
        <w:t xml:space="preserve">. </w:t>
      </w:r>
    </w:p>
    <w:p w14:paraId="1AAB99CD" w14:textId="77777777" w:rsidR="008C0B0D" w:rsidRDefault="008C0B0D" w:rsidP="008C0B0D">
      <w:pPr>
        <w:jc w:val="both"/>
        <w:rPr>
          <w:rFonts w:ascii="Arial" w:hAnsi="Arial" w:cs="Arial"/>
          <w:sz w:val="20"/>
          <w:szCs w:val="20"/>
        </w:rPr>
      </w:pPr>
    </w:p>
    <w:p w14:paraId="4437FB2E" w14:textId="520CC9F8" w:rsidR="008C0B0D" w:rsidRPr="00BC0778" w:rsidRDefault="008C0B0D" w:rsidP="008C0B0D">
      <w:pPr>
        <w:jc w:val="both"/>
        <w:rPr>
          <w:rFonts w:ascii="Arial" w:hAnsi="Arial" w:cs="Arial"/>
          <w:sz w:val="20"/>
          <w:szCs w:val="20"/>
        </w:rPr>
      </w:pPr>
      <w:r w:rsidRPr="00BC0778">
        <w:rPr>
          <w:rFonts w:ascii="Arial" w:hAnsi="Arial" w:cs="Arial"/>
          <w:sz w:val="20"/>
          <w:szCs w:val="20"/>
        </w:rPr>
        <w:t>Prijavitelj</w:t>
      </w:r>
      <w:r w:rsidR="003B6D7E">
        <w:rPr>
          <w:rFonts w:ascii="Arial" w:hAnsi="Arial" w:cs="Arial"/>
          <w:sz w:val="20"/>
          <w:szCs w:val="20"/>
        </w:rPr>
        <w:t xml:space="preserve"> oz. konzorcij</w:t>
      </w:r>
      <w:r w:rsidRPr="00BC0778">
        <w:rPr>
          <w:rFonts w:ascii="Arial" w:hAnsi="Arial" w:cs="Arial"/>
          <w:sz w:val="20"/>
          <w:szCs w:val="20"/>
        </w:rPr>
        <w:t xml:space="preserve"> mora </w:t>
      </w:r>
      <w:r w:rsidRPr="34E201A3">
        <w:rPr>
          <w:rFonts w:ascii="Arial" w:hAnsi="Arial" w:cs="Arial"/>
          <w:sz w:val="20"/>
          <w:szCs w:val="20"/>
        </w:rPr>
        <w:t xml:space="preserve">ob </w:t>
      </w:r>
      <w:r w:rsidRPr="06216A63">
        <w:rPr>
          <w:rFonts w:ascii="Arial" w:hAnsi="Arial" w:cs="Arial"/>
          <w:sz w:val="20"/>
          <w:szCs w:val="20"/>
        </w:rPr>
        <w:t>oddaji vloge zagotoviti</w:t>
      </w:r>
      <w:r w:rsidRPr="00BC0778">
        <w:rPr>
          <w:rFonts w:ascii="Arial" w:hAnsi="Arial" w:cs="Arial"/>
          <w:sz w:val="20"/>
          <w:szCs w:val="20"/>
        </w:rPr>
        <w:t xml:space="preserve"> tudi:</w:t>
      </w:r>
    </w:p>
    <w:p w14:paraId="32ABE5E9" w14:textId="77777777" w:rsidR="008C0B0D" w:rsidRPr="002C38DF" w:rsidRDefault="008C0B0D" w:rsidP="008C0B0D">
      <w:pPr>
        <w:contextualSpacing/>
        <w:jc w:val="both"/>
        <w:rPr>
          <w:rFonts w:ascii="Arial" w:hAnsi="Arial" w:cs="Arial"/>
          <w:sz w:val="20"/>
          <w:szCs w:val="20"/>
        </w:rPr>
      </w:pPr>
      <w:r w:rsidRPr="47706868">
        <w:rPr>
          <w:rFonts w:ascii="Arial" w:hAnsi="Arial" w:cs="Arial"/>
          <w:sz w:val="20"/>
          <w:szCs w:val="20"/>
        </w:rPr>
        <w:t>− strokovno usposobljenost kadra za izvedbo izobraževanj za vse skupine, tudi tiste z različnimi oblikami oviranosti,</w:t>
      </w:r>
    </w:p>
    <w:p w14:paraId="079FD917" w14:textId="77777777" w:rsidR="008C0B0D" w:rsidRPr="002C38DF" w:rsidRDefault="008C0B0D" w:rsidP="008C0B0D">
      <w:pPr>
        <w:contextualSpacing/>
        <w:jc w:val="both"/>
        <w:rPr>
          <w:rFonts w:ascii="Arial" w:hAnsi="Arial" w:cs="Arial"/>
          <w:sz w:val="20"/>
          <w:szCs w:val="20"/>
        </w:rPr>
      </w:pPr>
      <w:r w:rsidRPr="00BDC40A">
        <w:rPr>
          <w:rFonts w:ascii="Arial" w:hAnsi="Arial" w:cs="Arial"/>
          <w:sz w:val="20"/>
          <w:szCs w:val="20"/>
        </w:rPr>
        <w:t>− prostorske pogoje za izvajanje izobraževanj za vse skupine, tudi tiste z različnimi oblikami oviranosti,</w:t>
      </w:r>
    </w:p>
    <w:p w14:paraId="1A57F8BC" w14:textId="001AFD4D" w:rsidR="008C0B0D" w:rsidRPr="002C38DF" w:rsidRDefault="008C0B0D" w:rsidP="008C0B0D">
      <w:pPr>
        <w:contextualSpacing/>
        <w:jc w:val="both"/>
        <w:rPr>
          <w:rFonts w:ascii="Arial" w:hAnsi="Arial" w:cs="Arial"/>
          <w:sz w:val="20"/>
          <w:szCs w:val="20"/>
        </w:rPr>
      </w:pPr>
      <w:r w:rsidRPr="00BDC40A">
        <w:rPr>
          <w:rFonts w:ascii="Arial" w:hAnsi="Arial" w:cs="Arial"/>
          <w:sz w:val="20"/>
          <w:szCs w:val="20"/>
        </w:rPr>
        <w:t xml:space="preserve">− računalniško opremo za izvajanje izobraževanj, ki mora biti </w:t>
      </w:r>
      <w:r w:rsidR="00276727">
        <w:rPr>
          <w:rFonts w:ascii="Arial" w:hAnsi="Arial" w:cs="Arial"/>
          <w:sz w:val="20"/>
          <w:szCs w:val="20"/>
        </w:rPr>
        <w:t xml:space="preserve">v primeru izkazanih potreb, </w:t>
      </w:r>
      <w:r w:rsidRPr="00BDC40A">
        <w:rPr>
          <w:rFonts w:ascii="Arial" w:hAnsi="Arial" w:cs="Arial"/>
          <w:sz w:val="20"/>
          <w:szCs w:val="20"/>
        </w:rPr>
        <w:t>prilagojena tudi osebam z različnimi oblikami oviranosti.</w:t>
      </w:r>
    </w:p>
    <w:p w14:paraId="3BEE12AC" w14:textId="73ECC44F" w:rsidR="008C0B0D" w:rsidRDefault="008C0B0D" w:rsidP="008C0B0D">
      <w:pPr>
        <w:jc w:val="both"/>
        <w:rPr>
          <w:rFonts w:ascii="Arial" w:hAnsi="Arial" w:cs="Arial"/>
          <w:sz w:val="20"/>
          <w:szCs w:val="20"/>
        </w:rPr>
      </w:pPr>
    </w:p>
    <w:p w14:paraId="5D340DF9" w14:textId="77777777" w:rsidR="00DE360A" w:rsidRPr="00077E06" w:rsidRDefault="00DE360A" w:rsidP="008C0B0D">
      <w:pPr>
        <w:jc w:val="both"/>
        <w:rPr>
          <w:rFonts w:ascii="Arial" w:hAnsi="Arial" w:cs="Arial"/>
          <w:sz w:val="20"/>
          <w:szCs w:val="20"/>
        </w:rPr>
      </w:pPr>
    </w:p>
    <w:p w14:paraId="6B3237C3" w14:textId="77777777" w:rsidR="008C0B0D" w:rsidRPr="00DE360A" w:rsidRDefault="008C0B0D" w:rsidP="00DE360A">
      <w:pPr>
        <w:pStyle w:val="Naslov"/>
      </w:pPr>
      <w:bookmarkStart w:id="17" w:name="_Toc137544280"/>
      <w:bookmarkStart w:id="18" w:name="_Toc138844086"/>
      <w:r w:rsidRPr="00DE360A">
        <w:t>POGOJI ZA KANDIDIRANJE NA JAVNEM RAZPISU</w:t>
      </w:r>
      <w:bookmarkEnd w:id="17"/>
      <w:bookmarkEnd w:id="18"/>
    </w:p>
    <w:p w14:paraId="0092139A" w14:textId="77777777" w:rsidR="008C0B0D" w:rsidRDefault="008C0B0D" w:rsidP="008C0B0D">
      <w:pPr>
        <w:jc w:val="both"/>
        <w:rPr>
          <w:rFonts w:ascii="Arial" w:hAnsi="Arial" w:cs="Arial"/>
          <w:b/>
          <w:bCs/>
          <w:sz w:val="20"/>
          <w:szCs w:val="20"/>
        </w:rPr>
      </w:pPr>
    </w:p>
    <w:p w14:paraId="7F06B3D0" w14:textId="77777777" w:rsidR="008C0B0D" w:rsidRPr="000D4A69" w:rsidRDefault="008C0B0D" w:rsidP="008C0B0D">
      <w:pPr>
        <w:pStyle w:val="Slog8"/>
      </w:pPr>
      <w:r w:rsidRPr="000D4A69">
        <w:t>V javnem razpisu navedeni pogoji morajo biti izpolnjeni in so predmet preverjanja.</w:t>
      </w:r>
    </w:p>
    <w:p w14:paraId="3F2D2D99" w14:textId="77777777" w:rsidR="008C0B0D" w:rsidRPr="004357AC" w:rsidRDefault="008C0B0D" w:rsidP="008C0B0D">
      <w:pPr>
        <w:pStyle w:val="Slog8"/>
      </w:pPr>
    </w:p>
    <w:p w14:paraId="433B0F56" w14:textId="77777777" w:rsidR="008C0B0D" w:rsidRDefault="008C0B0D" w:rsidP="008C0B0D">
      <w:pPr>
        <w:jc w:val="both"/>
        <w:rPr>
          <w:rFonts w:ascii="Arial" w:hAnsi="Arial" w:cs="Arial"/>
          <w:sz w:val="20"/>
          <w:szCs w:val="20"/>
          <w:lang w:bidi="en-US"/>
          <w14:scene3d>
            <w14:camera w14:prst="orthographicFront"/>
            <w14:lightRig w14:rig="threePt" w14:dir="t">
              <w14:rot w14:lat="0" w14:lon="0" w14:rev="0"/>
            </w14:lightRig>
          </w14:scene3d>
        </w:rPr>
      </w:pPr>
      <w:r w:rsidRPr="00077E06">
        <w:rPr>
          <w:rFonts w:ascii="Arial" w:hAnsi="Arial" w:cs="Arial"/>
          <w:sz w:val="20"/>
          <w:szCs w:val="20"/>
          <w:lang w:bidi="en-US"/>
          <w14:scene3d>
            <w14:camera w14:prst="orthographicFront"/>
            <w14:lightRig w14:rig="threePt" w14:dir="t">
              <w14:rot w14:lat="0" w14:lon="0" w14:rev="0"/>
            </w14:lightRig>
          </w14:scene3d>
        </w:rPr>
        <w:t>Glede izpolnjevanja razpisnih pogojev prija</w:t>
      </w:r>
      <w:r>
        <w:rPr>
          <w:rFonts w:ascii="Arial" w:hAnsi="Arial" w:cs="Arial"/>
          <w:sz w:val="20"/>
          <w:szCs w:val="20"/>
          <w:lang w:bidi="en-US"/>
          <w14:scene3d>
            <w14:camera w14:prst="orthographicFront"/>
            <w14:lightRig w14:rig="threePt" w14:dir="t">
              <w14:rot w14:lat="0" w14:lon="0" w14:rev="0"/>
            </w14:lightRig>
          </w14:scene3d>
        </w:rPr>
        <w:t xml:space="preserve">vitelj podpiše </w:t>
      </w:r>
      <w:r w:rsidRPr="0004775B">
        <w:rPr>
          <w:rFonts w:ascii="Arial" w:hAnsi="Arial" w:cs="Arial"/>
          <w:sz w:val="20"/>
          <w:szCs w:val="20"/>
          <w:lang w:bidi="en-US"/>
          <w14:scene3d>
            <w14:camera w14:prst="orthographicFront"/>
            <w14:lightRig w14:rig="threePt" w14:dir="t">
              <w14:rot w14:lat="0" w14:lon="0" w14:rev="0"/>
            </w14:lightRig>
          </w14:scene3d>
        </w:rPr>
        <w:t>izjavo (Priloga 1),</w:t>
      </w:r>
      <w:r w:rsidRPr="00077E06">
        <w:rPr>
          <w:rFonts w:ascii="Arial" w:hAnsi="Arial" w:cs="Arial"/>
          <w:sz w:val="20"/>
          <w:szCs w:val="20"/>
          <w:lang w:bidi="en-US"/>
          <w14:scene3d>
            <w14:camera w14:prst="orthographicFront"/>
            <w14:lightRig w14:rig="threePt" w14:dir="t">
              <w14:rot w14:lat="0" w14:lon="0" w14:rev="0"/>
            </w14:lightRig>
          </w14:scene3d>
        </w:rPr>
        <w:t xml:space="preserve"> s katero pod kazensko in materialno pravno odgovornostjo potrdi izpolnjevanje in sprejemanje razpisnih pogojev za kandidiranje na tem javnem razpisu in izpolni ostale zahtevane obrazce in priloge, v skladu z obrazcem za popolnost vloge. Enako velja za </w:t>
      </w:r>
      <w:proofErr w:type="spellStart"/>
      <w:r w:rsidRPr="00077E06">
        <w:rPr>
          <w:rFonts w:ascii="Arial" w:hAnsi="Arial" w:cs="Arial"/>
          <w:sz w:val="20"/>
          <w:szCs w:val="20"/>
          <w:lang w:bidi="en-US"/>
          <w14:scene3d>
            <w14:camera w14:prst="orthographicFront"/>
            <w14:lightRig w14:rig="threePt" w14:dir="t">
              <w14:rot w14:lat="0" w14:lon="0" w14:rev="0"/>
            </w14:lightRig>
          </w14:scene3d>
        </w:rPr>
        <w:t>k</w:t>
      </w:r>
      <w:r>
        <w:rPr>
          <w:rFonts w:ascii="Arial" w:hAnsi="Arial" w:cs="Arial"/>
          <w:sz w:val="20"/>
          <w:szCs w:val="20"/>
          <w:lang w:bidi="en-US"/>
          <w14:scene3d>
            <w14:camera w14:prst="orthographicFront"/>
            <w14:lightRig w14:rig="threePt" w14:dir="t">
              <w14:rot w14:lat="0" w14:lon="0" w14:rev="0"/>
            </w14:lightRig>
          </w14:scene3d>
        </w:rPr>
        <w:t>onzorcijske</w:t>
      </w:r>
      <w:proofErr w:type="spellEnd"/>
      <w:r>
        <w:rPr>
          <w:rFonts w:ascii="Arial" w:hAnsi="Arial" w:cs="Arial"/>
          <w:sz w:val="20"/>
          <w:szCs w:val="20"/>
          <w:lang w:bidi="en-US"/>
          <w14:scene3d>
            <w14:camera w14:prst="orthographicFront"/>
            <w14:lightRig w14:rig="threePt" w14:dir="t">
              <w14:rot w14:lat="0" w14:lon="0" w14:rev="0"/>
            </w14:lightRig>
          </w14:scene3d>
        </w:rPr>
        <w:t xml:space="preserve"> partnerje (Priloga 1</w:t>
      </w:r>
      <w:r w:rsidRPr="00077E06">
        <w:rPr>
          <w:rFonts w:ascii="Arial" w:hAnsi="Arial" w:cs="Arial"/>
          <w:sz w:val="20"/>
          <w:szCs w:val="20"/>
          <w:lang w:bidi="en-US"/>
          <w14:scene3d>
            <w14:camera w14:prst="orthographicFront"/>
            <w14:lightRig w14:rig="threePt" w14:dir="t">
              <w14:rot w14:lat="0" w14:lon="0" w14:rev="0"/>
            </w14:lightRig>
          </w14:scene3d>
        </w:rPr>
        <w:t>)</w:t>
      </w:r>
      <w:r>
        <w:rPr>
          <w:rFonts w:ascii="Arial" w:hAnsi="Arial" w:cs="Arial"/>
          <w:sz w:val="20"/>
          <w:szCs w:val="20"/>
          <w:lang w:bidi="en-US"/>
          <w14:scene3d>
            <w14:camera w14:prst="orthographicFront"/>
            <w14:lightRig w14:rig="threePt" w14:dir="t">
              <w14:rot w14:lat="0" w14:lon="0" w14:rev="0"/>
            </w14:lightRig>
          </w14:scene3d>
        </w:rPr>
        <w:t>.</w:t>
      </w:r>
    </w:p>
    <w:p w14:paraId="4BC83E64" w14:textId="77777777" w:rsidR="008C0B0D" w:rsidRPr="00077E06" w:rsidRDefault="008C0B0D" w:rsidP="008C0B0D">
      <w:pPr>
        <w:jc w:val="both"/>
        <w:rPr>
          <w:rFonts w:ascii="Arial" w:hAnsi="Arial" w:cs="Arial"/>
          <w:sz w:val="20"/>
          <w:szCs w:val="20"/>
          <w:lang w:bidi="en-US"/>
          <w14:scene3d>
            <w14:camera w14:prst="orthographicFront"/>
            <w14:lightRig w14:rig="threePt" w14:dir="t">
              <w14:rot w14:lat="0" w14:lon="0" w14:rev="0"/>
            </w14:lightRig>
          </w14:scene3d>
        </w:rPr>
      </w:pPr>
    </w:p>
    <w:p w14:paraId="5C0E6E99" w14:textId="77777777" w:rsidR="008C0B0D" w:rsidRDefault="008C0B0D" w:rsidP="008C0B0D">
      <w:pPr>
        <w:jc w:val="both"/>
        <w:rPr>
          <w:rFonts w:ascii="Arial" w:hAnsi="Arial" w:cs="Arial"/>
          <w:sz w:val="20"/>
          <w:szCs w:val="20"/>
          <w:lang w:bidi="en-US"/>
          <w14:scene3d>
            <w14:camera w14:prst="orthographicFront"/>
            <w14:lightRig w14:rig="threePt" w14:dir="t">
              <w14:rot w14:lat="0" w14:lon="0" w14:rev="0"/>
            </w14:lightRig>
          </w14:scene3d>
        </w:rPr>
      </w:pPr>
      <w:r w:rsidRPr="00077E06">
        <w:rPr>
          <w:rFonts w:ascii="Arial" w:hAnsi="Arial" w:cs="Arial"/>
          <w:sz w:val="20"/>
          <w:szCs w:val="20"/>
          <w:lang w:bidi="en-US"/>
          <w14:scene3d>
            <w14:camera w14:prst="orthographicFront"/>
            <w14:lightRig w14:rig="threePt" w14:dir="t">
              <w14:rot w14:lat="0" w14:lon="0" w14:rev="0"/>
            </w14:lightRig>
          </w14:scene3d>
        </w:rPr>
        <w:t xml:space="preserve">V primeru dvoma glede izpolnjevanja pogojev lahko </w:t>
      </w:r>
      <w:r>
        <w:rPr>
          <w:rFonts w:ascii="Arial" w:hAnsi="Arial" w:cs="Arial"/>
          <w:sz w:val="20"/>
          <w:szCs w:val="20"/>
          <w:lang w:bidi="en-US"/>
          <w14:scene3d>
            <w14:camera w14:prst="orthographicFront"/>
            <w14:lightRig w14:rig="threePt" w14:dir="t">
              <w14:rot w14:lat="0" w14:lon="0" w14:rev="0"/>
            </w14:lightRig>
          </w14:scene3d>
        </w:rPr>
        <w:t>MDP</w:t>
      </w:r>
      <w:r w:rsidRPr="00077E06">
        <w:rPr>
          <w:rFonts w:ascii="Arial" w:hAnsi="Arial" w:cs="Arial"/>
          <w:sz w:val="20"/>
          <w:szCs w:val="20"/>
          <w:lang w:bidi="en-US"/>
          <w14:scene3d>
            <w14:camera w14:prst="orthographicFront"/>
            <w14:lightRig w14:rig="threePt" w14:dir="t">
              <w14:rot w14:lat="0" w14:lon="0" w14:rev="0"/>
            </w14:lightRig>
          </w14:scene3d>
        </w:rPr>
        <w:t xml:space="preserve"> zahteva dodatna pojasnila ali dokazila.</w:t>
      </w:r>
    </w:p>
    <w:p w14:paraId="30B5CF7B" w14:textId="77777777" w:rsidR="008C0B0D" w:rsidRPr="00A71EF7" w:rsidRDefault="008C0B0D" w:rsidP="008C0B0D">
      <w:pPr>
        <w:pStyle w:val="paragraph"/>
        <w:spacing w:before="0" w:beforeAutospacing="0" w:after="0" w:afterAutospacing="0"/>
        <w:jc w:val="both"/>
        <w:textAlignment w:val="baseline"/>
        <w:rPr>
          <w:rFonts w:ascii="Arial" w:hAnsi="Arial" w:cs="Arial"/>
          <w:sz w:val="20"/>
          <w:szCs w:val="20"/>
        </w:rPr>
      </w:pPr>
    </w:p>
    <w:p w14:paraId="49E56ABD" w14:textId="77777777" w:rsidR="008C0B0D" w:rsidRDefault="008C0B0D" w:rsidP="008C0B0D">
      <w:pPr>
        <w:pStyle w:val="paragraph"/>
        <w:spacing w:before="0" w:beforeAutospacing="0" w:after="0" w:afterAutospacing="0"/>
        <w:jc w:val="both"/>
        <w:textAlignment w:val="baseline"/>
        <w:rPr>
          <w:rStyle w:val="eop"/>
          <w:rFonts w:ascii="Arial" w:hAnsi="Arial" w:cs="Arial"/>
          <w:sz w:val="20"/>
          <w:szCs w:val="20"/>
        </w:rPr>
      </w:pPr>
      <w:r>
        <w:rPr>
          <w:rStyle w:val="normaltextrun"/>
          <w:rFonts w:ascii="Arial" w:hAnsi="Arial" w:cs="Arial"/>
          <w:sz w:val="20"/>
          <w:szCs w:val="20"/>
        </w:rPr>
        <w:t>V primeru, da se neizpolnjevanje pogojev ugotovi po izdaji sklepa o izboru, se pogodba o sofinanciranju ne bo podpisala, sklep o izboru pa se odpravi.</w:t>
      </w:r>
      <w:r>
        <w:rPr>
          <w:rStyle w:val="eop"/>
          <w:rFonts w:ascii="Arial" w:hAnsi="Arial" w:cs="Arial"/>
          <w:sz w:val="20"/>
          <w:szCs w:val="20"/>
        </w:rPr>
        <w:t> </w:t>
      </w:r>
    </w:p>
    <w:p w14:paraId="013CB253" w14:textId="77777777" w:rsidR="008C0B0D" w:rsidRDefault="008C0B0D" w:rsidP="008C0B0D">
      <w:pPr>
        <w:pStyle w:val="paragraph"/>
        <w:spacing w:before="0" w:beforeAutospacing="0" w:after="0" w:afterAutospacing="0"/>
        <w:jc w:val="both"/>
        <w:textAlignment w:val="baseline"/>
        <w:rPr>
          <w:rFonts w:ascii="Segoe UI" w:hAnsi="Segoe UI" w:cs="Segoe UI"/>
          <w:sz w:val="18"/>
          <w:szCs w:val="18"/>
        </w:rPr>
      </w:pPr>
    </w:p>
    <w:p w14:paraId="1091CF94" w14:textId="3EFBF904" w:rsidR="008C0B0D" w:rsidRDefault="008C0B0D" w:rsidP="008C0B0D">
      <w:pPr>
        <w:pStyle w:val="paragraph"/>
        <w:spacing w:before="0" w:beforeAutospacing="0" w:after="0" w:afterAutospacing="0"/>
        <w:jc w:val="both"/>
        <w:textAlignment w:val="baseline"/>
        <w:rPr>
          <w:rStyle w:val="eop"/>
          <w:rFonts w:ascii="Arial" w:hAnsi="Arial" w:cs="Arial"/>
          <w:color w:val="000000"/>
          <w:sz w:val="20"/>
          <w:szCs w:val="20"/>
        </w:rPr>
      </w:pPr>
      <w:r>
        <w:rPr>
          <w:rStyle w:val="normaltextrun"/>
          <w:rFonts w:ascii="Arial" w:hAnsi="Arial" w:cs="Arial"/>
          <w:color w:val="000000"/>
          <w:sz w:val="20"/>
          <w:szCs w:val="20"/>
          <w:shd w:val="clear" w:color="auto" w:fill="FFFFFF"/>
        </w:rPr>
        <w:t>V primeru, da se neizpolnjevanje pogojev ugotovi po podpisu pogodbe o sofinanciranju, bo MDP odstopil od pogodbe, pri čemer bo upravičenec dolžan vrniti vsa dodeljena sredstva v skladu z določili pogodbe o sofinanciranju.</w:t>
      </w:r>
    </w:p>
    <w:p w14:paraId="528C842E" w14:textId="77777777" w:rsidR="009E266B" w:rsidRPr="00BB2539" w:rsidRDefault="009E266B" w:rsidP="009E266B">
      <w:pPr>
        <w:contextualSpacing/>
        <w:jc w:val="both"/>
        <w:rPr>
          <w:rFonts w:ascii="Arial" w:hAnsi="Arial" w:cs="Arial"/>
          <w:b/>
          <w:bCs/>
          <w:sz w:val="20"/>
          <w:szCs w:val="20"/>
        </w:rPr>
      </w:pPr>
    </w:p>
    <w:p w14:paraId="73B7C5E1" w14:textId="77777777" w:rsidR="009E266B" w:rsidRPr="009E266B" w:rsidRDefault="009E266B" w:rsidP="009E266B">
      <w:pPr>
        <w:pStyle w:val="paragraph"/>
        <w:spacing w:before="0" w:beforeAutospacing="0" w:after="0" w:afterAutospacing="0"/>
        <w:jc w:val="both"/>
        <w:textAlignment w:val="baseline"/>
        <w:rPr>
          <w:rStyle w:val="normaltextrun"/>
          <w:rFonts w:ascii="Arial" w:hAnsi="Arial"/>
          <w:color w:val="000000"/>
          <w:sz w:val="20"/>
          <w:shd w:val="clear" w:color="auto" w:fill="FFFFFF"/>
        </w:rPr>
      </w:pPr>
      <w:r w:rsidRPr="009E266B">
        <w:rPr>
          <w:rStyle w:val="normaltextrun"/>
          <w:rFonts w:ascii="Arial" w:hAnsi="Arial"/>
          <w:color w:val="000000"/>
          <w:sz w:val="20"/>
          <w:shd w:val="clear" w:color="auto" w:fill="FFFFFF"/>
        </w:rPr>
        <w:t xml:space="preserve">Pogoji vezani na vlogo – Posamezna vloga mora za prehod v fazo ocenjevanja izpolnjevati naslednje pogoje: </w:t>
      </w:r>
    </w:p>
    <w:p w14:paraId="6C2F3B87" w14:textId="77777777" w:rsidR="009E266B" w:rsidRPr="009E266B" w:rsidRDefault="009E266B" w:rsidP="009E266B">
      <w:pPr>
        <w:pStyle w:val="paragraph"/>
        <w:numPr>
          <w:ilvl w:val="0"/>
          <w:numId w:val="26"/>
        </w:numPr>
        <w:spacing w:before="0" w:beforeAutospacing="0" w:after="0" w:afterAutospacing="0"/>
        <w:jc w:val="both"/>
        <w:textAlignment w:val="baseline"/>
        <w:rPr>
          <w:rStyle w:val="normaltextrun"/>
          <w:rFonts w:ascii="Arial" w:hAnsi="Arial"/>
          <w:sz w:val="20"/>
          <w:shd w:val="clear" w:color="auto" w:fill="FFFFFF"/>
        </w:rPr>
      </w:pPr>
      <w:r w:rsidRPr="009E266B">
        <w:rPr>
          <w:rStyle w:val="normaltextrun"/>
          <w:rFonts w:ascii="Arial" w:hAnsi="Arial"/>
          <w:sz w:val="20"/>
          <w:shd w:val="clear" w:color="auto" w:fill="FFFFFF"/>
        </w:rPr>
        <w:t>realno izvedljivost v obdobju, za katerega velja podpora,</w:t>
      </w:r>
    </w:p>
    <w:p w14:paraId="6B0B8E5F" w14:textId="77777777" w:rsidR="009E266B" w:rsidRPr="009E266B" w:rsidRDefault="009E266B" w:rsidP="009E266B">
      <w:pPr>
        <w:pStyle w:val="paragraph"/>
        <w:numPr>
          <w:ilvl w:val="0"/>
          <w:numId w:val="26"/>
        </w:numPr>
        <w:spacing w:before="0" w:beforeAutospacing="0" w:after="0" w:afterAutospacing="0"/>
        <w:jc w:val="both"/>
        <w:textAlignment w:val="baseline"/>
        <w:rPr>
          <w:rStyle w:val="normaltextrun"/>
          <w:rFonts w:ascii="Arial" w:hAnsi="Arial"/>
          <w:sz w:val="20"/>
          <w:shd w:val="clear" w:color="auto" w:fill="FFFFFF"/>
        </w:rPr>
      </w:pPr>
      <w:r w:rsidRPr="009E266B">
        <w:rPr>
          <w:rStyle w:val="normaltextrun"/>
          <w:rFonts w:ascii="Arial" w:hAnsi="Arial"/>
          <w:sz w:val="20"/>
          <w:shd w:val="clear" w:color="auto" w:fill="FFFFFF"/>
        </w:rPr>
        <w:t xml:space="preserve">ustreznost ter sposobnost upravičencev, </w:t>
      </w:r>
    </w:p>
    <w:p w14:paraId="3561B4BE" w14:textId="77777777" w:rsidR="009E266B" w:rsidRPr="009E266B" w:rsidRDefault="009E266B" w:rsidP="009E266B">
      <w:pPr>
        <w:pStyle w:val="paragraph"/>
        <w:numPr>
          <w:ilvl w:val="0"/>
          <w:numId w:val="26"/>
        </w:numPr>
        <w:spacing w:before="0" w:beforeAutospacing="0" w:after="0" w:afterAutospacing="0"/>
        <w:jc w:val="both"/>
        <w:textAlignment w:val="baseline"/>
        <w:rPr>
          <w:rStyle w:val="normaltextrun"/>
          <w:rFonts w:ascii="Arial" w:hAnsi="Arial"/>
          <w:sz w:val="20"/>
          <w:shd w:val="clear" w:color="auto" w:fill="FFFFFF"/>
        </w:rPr>
      </w:pPr>
      <w:r w:rsidRPr="009E266B">
        <w:rPr>
          <w:rStyle w:val="normaltextrun"/>
          <w:rFonts w:ascii="Arial" w:hAnsi="Arial"/>
          <w:sz w:val="20"/>
          <w:shd w:val="clear" w:color="auto" w:fill="FFFFFF"/>
        </w:rPr>
        <w:t>ustreznost ciljnih skupin,</w:t>
      </w:r>
    </w:p>
    <w:p w14:paraId="005FBBF6" w14:textId="77777777" w:rsidR="009E266B" w:rsidRPr="009E266B" w:rsidRDefault="009E266B" w:rsidP="009E266B">
      <w:pPr>
        <w:pStyle w:val="paragraph"/>
        <w:numPr>
          <w:ilvl w:val="0"/>
          <w:numId w:val="26"/>
        </w:numPr>
        <w:spacing w:before="0" w:beforeAutospacing="0" w:after="0" w:afterAutospacing="0"/>
        <w:jc w:val="both"/>
        <w:textAlignment w:val="baseline"/>
        <w:rPr>
          <w:rStyle w:val="normaltextrun"/>
          <w:rFonts w:ascii="Arial" w:hAnsi="Arial"/>
          <w:sz w:val="20"/>
          <w:shd w:val="clear" w:color="auto" w:fill="FFFFFF"/>
        </w:rPr>
      </w:pPr>
      <w:r w:rsidRPr="009E266B">
        <w:rPr>
          <w:rStyle w:val="normaltextrun"/>
          <w:rFonts w:ascii="Arial" w:hAnsi="Arial"/>
          <w:sz w:val="20"/>
          <w:shd w:val="clear" w:color="auto" w:fill="FFFFFF"/>
        </w:rPr>
        <w:t>skladnost s cilji/rezultati na ravni prednostne osi oziroma naložb,</w:t>
      </w:r>
    </w:p>
    <w:p w14:paraId="49EC0630" w14:textId="77777777" w:rsidR="007E5CA6" w:rsidRPr="007E5CA6" w:rsidRDefault="007E5CA6" w:rsidP="007E5CA6">
      <w:pPr>
        <w:pStyle w:val="paragraph"/>
        <w:numPr>
          <w:ilvl w:val="0"/>
          <w:numId w:val="26"/>
        </w:numPr>
        <w:spacing w:before="0" w:beforeAutospacing="0" w:after="0" w:afterAutospacing="0"/>
        <w:jc w:val="both"/>
        <w:textAlignment w:val="baseline"/>
        <w:rPr>
          <w:rStyle w:val="normaltextrun"/>
          <w:rFonts w:ascii="Arial" w:hAnsi="Arial"/>
          <w:sz w:val="20"/>
          <w:shd w:val="clear" w:color="auto" w:fill="FFFFFF"/>
        </w:rPr>
      </w:pPr>
      <w:r w:rsidRPr="007E5CA6">
        <w:rPr>
          <w:rStyle w:val="normaltextrun"/>
          <w:rFonts w:ascii="Arial" w:hAnsi="Arial"/>
          <w:sz w:val="20"/>
          <w:shd w:val="clear" w:color="auto" w:fill="FFFFFF"/>
        </w:rPr>
        <w:t>izvedba izobraževanj v skupinah 10-15 ljudi.</w:t>
      </w:r>
    </w:p>
    <w:p w14:paraId="3A2DCB33" w14:textId="77777777" w:rsidR="002C4A19" w:rsidRPr="009E266B" w:rsidRDefault="002C4A19" w:rsidP="009E266B">
      <w:pPr>
        <w:pStyle w:val="paragraph"/>
        <w:spacing w:before="0" w:beforeAutospacing="0" w:after="0" w:afterAutospacing="0"/>
        <w:jc w:val="both"/>
        <w:textAlignment w:val="baseline"/>
        <w:rPr>
          <w:rStyle w:val="normaltextrun"/>
          <w:color w:val="000000"/>
          <w:shd w:val="clear" w:color="auto" w:fill="FFFFFF"/>
        </w:rPr>
      </w:pPr>
    </w:p>
    <w:p w14:paraId="70D86933" w14:textId="1364A7D4" w:rsidR="008C0B0D" w:rsidRPr="00DE360A" w:rsidRDefault="008C0B0D" w:rsidP="00DE360A">
      <w:pPr>
        <w:pStyle w:val="Naslov2GOO"/>
      </w:pPr>
      <w:bookmarkStart w:id="19" w:name="_Toc137544281"/>
      <w:bookmarkStart w:id="20" w:name="_Toc138844087"/>
      <w:r w:rsidRPr="00DE360A">
        <w:rPr>
          <w:rStyle w:val="Naslov4Znak"/>
          <w:rFonts w:cs="Arial"/>
          <w:b/>
          <w:bCs w:val="0"/>
          <w:iCs w:val="0"/>
          <w:sz w:val="20"/>
        </w:rPr>
        <w:t>Splošni pogoji za prijavitelje in partnerje za prijavo na javni razpis</w:t>
      </w:r>
      <w:bookmarkEnd w:id="19"/>
      <w:bookmarkEnd w:id="20"/>
    </w:p>
    <w:p w14:paraId="3948C3E3" w14:textId="77777777" w:rsidR="008C0B0D" w:rsidRPr="002C38DF" w:rsidRDefault="008C0B0D" w:rsidP="008C0B0D">
      <w:pPr>
        <w:contextualSpacing/>
        <w:jc w:val="both"/>
        <w:rPr>
          <w:rFonts w:ascii="Arial" w:hAnsi="Arial" w:cs="Arial"/>
          <w:sz w:val="20"/>
          <w:szCs w:val="20"/>
        </w:rPr>
      </w:pPr>
    </w:p>
    <w:p w14:paraId="378FA6C5" w14:textId="2D2DD392" w:rsidR="008C0B0D" w:rsidRPr="00121F14" w:rsidRDefault="008C0B0D" w:rsidP="008C0B0D">
      <w:pPr>
        <w:pStyle w:val="Odstavekseznama"/>
        <w:numPr>
          <w:ilvl w:val="0"/>
          <w:numId w:val="19"/>
        </w:numPr>
        <w:rPr>
          <w:rFonts w:ascii="Arial" w:eastAsiaTheme="minorEastAsia" w:hAnsi="Arial" w:cs="Arial"/>
          <w:sz w:val="20"/>
          <w:szCs w:val="20"/>
        </w:rPr>
      </w:pPr>
      <w:r>
        <w:rPr>
          <w:rFonts w:ascii="Arial" w:hAnsi="Arial" w:cs="Arial"/>
          <w:sz w:val="20"/>
          <w:szCs w:val="20"/>
        </w:rPr>
        <w:t>P</w:t>
      </w:r>
      <w:r w:rsidRPr="00121F14">
        <w:rPr>
          <w:rFonts w:ascii="Arial" w:hAnsi="Arial" w:cs="Arial"/>
          <w:sz w:val="20"/>
          <w:szCs w:val="20"/>
        </w:rPr>
        <w:t>rijavitelj</w:t>
      </w:r>
      <w:r w:rsidRPr="00121F14">
        <w:rPr>
          <w:rFonts w:ascii="Arial" w:eastAsiaTheme="minorEastAsia" w:hAnsi="Arial" w:cs="Arial"/>
          <w:sz w:val="20"/>
          <w:szCs w:val="20"/>
        </w:rPr>
        <w:t xml:space="preserve"> mora imeti</w:t>
      </w:r>
      <w:r w:rsidRPr="00FF0AF4">
        <w:rPr>
          <w:rFonts w:ascii="Arial" w:eastAsiaTheme="minorEastAsia" w:hAnsi="Arial" w:cs="Arial"/>
          <w:sz w:val="20"/>
          <w:szCs w:val="20"/>
        </w:rPr>
        <w:t xml:space="preserve"> </w:t>
      </w:r>
      <w:r w:rsidRPr="00787B5F">
        <w:rPr>
          <w:rFonts w:ascii="Arial" w:eastAsiaTheme="minorEastAsia" w:hAnsi="Arial" w:cs="Arial"/>
          <w:sz w:val="20"/>
          <w:szCs w:val="20"/>
        </w:rPr>
        <w:t>registriran</w:t>
      </w:r>
      <w:r>
        <w:rPr>
          <w:rFonts w:ascii="Arial" w:eastAsiaTheme="minorEastAsia" w:hAnsi="Arial" w:cs="Arial"/>
          <w:sz w:val="20"/>
          <w:szCs w:val="20"/>
        </w:rPr>
        <w:t>o</w:t>
      </w:r>
      <w:r w:rsidRPr="00787B5F">
        <w:rPr>
          <w:rFonts w:ascii="Arial" w:eastAsiaTheme="minorEastAsia" w:hAnsi="Arial" w:cs="Arial"/>
          <w:sz w:val="20"/>
          <w:szCs w:val="20"/>
        </w:rPr>
        <w:t xml:space="preserve"> dejavnost </w:t>
      </w:r>
      <w:r w:rsidRPr="00787B5F">
        <w:rPr>
          <w:rFonts w:ascii="Arial" w:hAnsi="Arial" w:cs="Arial"/>
          <w:sz w:val="20"/>
          <w:szCs w:val="20"/>
        </w:rPr>
        <w:t>neformalnega izobraževanja (</w:t>
      </w:r>
      <w:r>
        <w:rPr>
          <w:rFonts w:ascii="Arial" w:hAnsi="Arial" w:cs="Arial"/>
          <w:sz w:val="20"/>
          <w:szCs w:val="20"/>
        </w:rPr>
        <w:t>šifra</w:t>
      </w:r>
      <w:r w:rsidRPr="00787B5F">
        <w:rPr>
          <w:rFonts w:ascii="Arial" w:hAnsi="Arial" w:cs="Arial"/>
          <w:sz w:val="20"/>
          <w:szCs w:val="20"/>
        </w:rPr>
        <w:t xml:space="preserve"> 85.590)</w:t>
      </w:r>
      <w:r>
        <w:rPr>
          <w:rFonts w:ascii="Arial" w:hAnsi="Arial" w:cs="Arial"/>
          <w:sz w:val="20"/>
          <w:szCs w:val="20"/>
        </w:rPr>
        <w:t>.</w:t>
      </w:r>
      <w:r w:rsidRPr="0038007D">
        <w:rPr>
          <w:rFonts w:ascii="Arial" w:eastAsiaTheme="minorEastAsia" w:hAnsi="Arial" w:cs="Arial"/>
          <w:sz w:val="20"/>
          <w:szCs w:val="20"/>
        </w:rPr>
        <w:t xml:space="preserve"> </w:t>
      </w:r>
    </w:p>
    <w:p w14:paraId="1CFD9C19" w14:textId="77777777" w:rsidR="008C0B0D" w:rsidRPr="00357614" w:rsidRDefault="008C0B0D" w:rsidP="008C0B0D">
      <w:pPr>
        <w:pStyle w:val="Odstavekseznama"/>
        <w:numPr>
          <w:ilvl w:val="0"/>
          <w:numId w:val="19"/>
        </w:numPr>
        <w:rPr>
          <w:rFonts w:asciiTheme="minorHAnsi" w:eastAsiaTheme="minorEastAsia" w:hAnsiTheme="minorHAnsi" w:cstheme="minorBidi"/>
          <w:sz w:val="20"/>
          <w:szCs w:val="20"/>
        </w:rPr>
      </w:pPr>
      <w:r w:rsidRPr="6FFF803A">
        <w:rPr>
          <w:rFonts w:ascii="Arial" w:hAnsi="Arial" w:cs="Arial"/>
          <w:sz w:val="20"/>
          <w:szCs w:val="20"/>
        </w:rPr>
        <w:t>Prijavitelj lahko</w:t>
      </w:r>
      <w:r>
        <w:rPr>
          <w:rFonts w:ascii="Arial" w:hAnsi="Arial" w:cs="Arial"/>
          <w:sz w:val="20"/>
          <w:szCs w:val="20"/>
        </w:rPr>
        <w:t xml:space="preserve"> na javnem razpisu kandidira </w:t>
      </w:r>
      <w:r w:rsidRPr="001A3652">
        <w:rPr>
          <w:rFonts w:ascii="Arial" w:hAnsi="Arial" w:cs="Arial"/>
          <w:b/>
          <w:bCs/>
          <w:sz w:val="20"/>
          <w:szCs w:val="20"/>
        </w:rPr>
        <w:t>sam ali skupaj s partnerji</w:t>
      </w:r>
      <w:r>
        <w:rPr>
          <w:rFonts w:ascii="Arial" w:hAnsi="Arial" w:cs="Arial"/>
          <w:sz w:val="20"/>
          <w:szCs w:val="20"/>
        </w:rPr>
        <w:t xml:space="preserve">, ki bodo tvorili konzorcij. Pri tem morajo biti v prijavi jasno razvidni vloga in doprinos prijavitelja in partnerjev k izvedbi operacije. Prijavo na javni razpis odda samo prijavitelj, ki je tudi odgovorni nosilec vloge. Če bo na javnem razpisu izbran konzorcij, pogodbo o sofinanciranju z MDP podpiše zgolj prijavitelj (priloga št. </w:t>
      </w:r>
      <w:r w:rsidRPr="00C27D45">
        <w:rPr>
          <w:rFonts w:ascii="Arial" w:hAnsi="Arial" w:cs="Arial"/>
          <w:sz w:val="20"/>
          <w:szCs w:val="20"/>
        </w:rPr>
        <w:t>3 vzorec pogodbe o sofinanciranju</w:t>
      </w:r>
      <w:r>
        <w:rPr>
          <w:rFonts w:ascii="Arial" w:hAnsi="Arial" w:cs="Arial"/>
          <w:sz w:val="20"/>
          <w:szCs w:val="20"/>
        </w:rPr>
        <w:t xml:space="preserve">). Prijavitelj je dolžan najkasneje do podpisa pogodbe o sofinanciranju MDP predložiti podpisan </w:t>
      </w:r>
      <w:proofErr w:type="spellStart"/>
      <w:r>
        <w:rPr>
          <w:rFonts w:ascii="Arial" w:hAnsi="Arial" w:cs="Arial"/>
          <w:sz w:val="20"/>
          <w:szCs w:val="20"/>
        </w:rPr>
        <w:t>konzorcijski</w:t>
      </w:r>
      <w:proofErr w:type="spellEnd"/>
      <w:r>
        <w:rPr>
          <w:rFonts w:ascii="Arial" w:hAnsi="Arial" w:cs="Arial"/>
          <w:sz w:val="20"/>
          <w:szCs w:val="20"/>
        </w:rPr>
        <w:t xml:space="preserve"> sporazum, ki je priloga razpisne dokumentacije (</w:t>
      </w:r>
      <w:r w:rsidRPr="001E6138">
        <w:rPr>
          <w:rFonts w:ascii="Arial" w:hAnsi="Arial" w:cs="Arial"/>
          <w:sz w:val="20"/>
          <w:szCs w:val="20"/>
        </w:rPr>
        <w:t xml:space="preserve">priloga št. 4 vzorec </w:t>
      </w:r>
      <w:proofErr w:type="spellStart"/>
      <w:r w:rsidRPr="001E6138">
        <w:rPr>
          <w:rFonts w:ascii="Arial" w:hAnsi="Arial" w:cs="Arial"/>
          <w:sz w:val="20"/>
          <w:szCs w:val="20"/>
        </w:rPr>
        <w:t>konzorcijske</w:t>
      </w:r>
      <w:proofErr w:type="spellEnd"/>
      <w:r w:rsidRPr="001E6138">
        <w:rPr>
          <w:rFonts w:ascii="Arial" w:hAnsi="Arial" w:cs="Arial"/>
          <w:sz w:val="20"/>
          <w:szCs w:val="20"/>
        </w:rPr>
        <w:t xml:space="preserve"> pogodbe</w:t>
      </w:r>
      <w:r>
        <w:rPr>
          <w:rFonts w:ascii="Arial" w:hAnsi="Arial" w:cs="Arial"/>
          <w:sz w:val="20"/>
          <w:szCs w:val="20"/>
        </w:rPr>
        <w:t>) in v katerem so opredeljene pravice, obveznosti in odgovornosti posameznih partnerjev konzorcija za izvedbo aktivnosti, navedenih v potrjeni vlogi.</w:t>
      </w:r>
    </w:p>
    <w:p w14:paraId="485A3E54" w14:textId="77777777" w:rsidR="008C0B0D" w:rsidRPr="00C869D3" w:rsidRDefault="008C0B0D" w:rsidP="008C0B0D">
      <w:pPr>
        <w:pStyle w:val="Odstavekseznama"/>
        <w:numPr>
          <w:ilvl w:val="0"/>
          <w:numId w:val="19"/>
        </w:numPr>
        <w:rPr>
          <w:rFonts w:asciiTheme="minorHAnsi" w:eastAsiaTheme="minorEastAsia" w:hAnsiTheme="minorHAnsi" w:cstheme="minorBidi"/>
          <w:sz w:val="20"/>
          <w:szCs w:val="20"/>
        </w:rPr>
      </w:pPr>
      <w:r w:rsidRPr="005E70AA">
        <w:rPr>
          <w:rFonts w:ascii="Arial" w:hAnsi="Arial" w:cs="Arial"/>
          <w:sz w:val="20"/>
          <w:szCs w:val="20"/>
        </w:rPr>
        <w:lastRenderedPageBreak/>
        <w:t xml:space="preserve">Isti poslovni subjekt lahko na tem javnem razpisu kandidira le enkrat – bodisi kot samostojni prijavitelj bodisi kot </w:t>
      </w:r>
      <w:proofErr w:type="spellStart"/>
      <w:r w:rsidRPr="005E70AA">
        <w:rPr>
          <w:rFonts w:ascii="Arial" w:hAnsi="Arial" w:cs="Arial"/>
          <w:sz w:val="20"/>
          <w:szCs w:val="20"/>
        </w:rPr>
        <w:t>konzorcijski</w:t>
      </w:r>
      <w:proofErr w:type="spellEnd"/>
      <w:r w:rsidRPr="005E70AA">
        <w:rPr>
          <w:rFonts w:ascii="Arial" w:hAnsi="Arial" w:cs="Arial"/>
          <w:sz w:val="20"/>
          <w:szCs w:val="20"/>
        </w:rPr>
        <w:t xml:space="preserve"> partner v enem konzorciju. Če bo poslovni subjekt kandidiral v več vlogah, bodo vse vloge, v katerih je prijavljen, izločene iz nadaljnjega postopka</w:t>
      </w:r>
      <w:r w:rsidRPr="004940CE">
        <w:rPr>
          <w:rFonts w:ascii="Arial" w:hAnsi="Arial" w:cs="Arial"/>
          <w:sz w:val="20"/>
          <w:szCs w:val="20"/>
        </w:rPr>
        <w:t>.</w:t>
      </w:r>
      <w:r>
        <w:rPr>
          <w:rFonts w:ascii="Arial" w:hAnsi="Arial" w:cs="Arial"/>
          <w:sz w:val="20"/>
          <w:szCs w:val="20"/>
        </w:rPr>
        <w:t xml:space="preserve"> </w:t>
      </w:r>
    </w:p>
    <w:p w14:paraId="4915EEC9" w14:textId="346FB8BF" w:rsidR="008C0B0D" w:rsidRPr="005F071C" w:rsidRDefault="008C0B0D" w:rsidP="008C0B0D">
      <w:pPr>
        <w:pStyle w:val="Odstavekseznama"/>
        <w:numPr>
          <w:ilvl w:val="0"/>
          <w:numId w:val="19"/>
        </w:numPr>
        <w:spacing w:after="0" w:line="240" w:lineRule="auto"/>
        <w:rPr>
          <w:rFonts w:ascii="Arial" w:eastAsia="Calibri" w:hAnsi="Arial" w:cs="Arial"/>
          <w:sz w:val="20"/>
        </w:rPr>
      </w:pPr>
      <w:r w:rsidRPr="005046F1">
        <w:rPr>
          <w:rStyle w:val="normaltextrun"/>
          <w:rFonts w:ascii="Arial" w:hAnsi="Arial" w:cs="Arial"/>
          <w:color w:val="000000" w:themeColor="text1"/>
          <w:sz w:val="20"/>
          <w:szCs w:val="20"/>
        </w:rPr>
        <w:t>Prijavitelj</w:t>
      </w:r>
      <w:r w:rsidRPr="005704B0">
        <w:rPr>
          <w:rFonts w:ascii="Arial" w:hAnsi="Arial" w:cs="Arial"/>
          <w:sz w:val="20"/>
          <w:szCs w:val="20"/>
        </w:rPr>
        <w:t xml:space="preserve"> </w:t>
      </w:r>
      <w:r w:rsidR="0069164B" w:rsidRPr="0069164B">
        <w:rPr>
          <w:rFonts w:ascii="Arial" w:hAnsi="Arial" w:cs="Arial"/>
          <w:sz w:val="20"/>
          <w:szCs w:val="20"/>
        </w:rPr>
        <w:t xml:space="preserve">in </w:t>
      </w:r>
      <w:proofErr w:type="spellStart"/>
      <w:r w:rsidR="0069164B" w:rsidRPr="0069164B">
        <w:rPr>
          <w:rFonts w:ascii="Arial" w:hAnsi="Arial" w:cs="Arial"/>
          <w:sz w:val="20"/>
          <w:szCs w:val="20"/>
        </w:rPr>
        <w:t>konzorcijski</w:t>
      </w:r>
      <w:proofErr w:type="spellEnd"/>
      <w:r w:rsidR="0069164B" w:rsidRPr="0069164B">
        <w:rPr>
          <w:rFonts w:ascii="Arial" w:hAnsi="Arial" w:cs="Arial"/>
          <w:sz w:val="20"/>
          <w:szCs w:val="20"/>
        </w:rPr>
        <w:t xml:space="preserve"> partnerji </w:t>
      </w:r>
      <w:r w:rsidRPr="0069164B">
        <w:rPr>
          <w:rFonts w:ascii="Arial" w:hAnsi="Arial" w:cs="Arial"/>
          <w:sz w:val="20"/>
          <w:szCs w:val="20"/>
        </w:rPr>
        <w:t>ni</w:t>
      </w:r>
      <w:r w:rsidR="0069164B" w:rsidRPr="0069164B">
        <w:rPr>
          <w:rFonts w:ascii="Arial" w:hAnsi="Arial" w:cs="Arial"/>
          <w:sz w:val="20"/>
          <w:szCs w:val="20"/>
        </w:rPr>
        <w:t>so</w:t>
      </w:r>
      <w:r w:rsidRPr="005704B0">
        <w:rPr>
          <w:rFonts w:ascii="Arial" w:eastAsia="Calibri" w:hAnsi="Arial" w:cs="Arial"/>
          <w:sz w:val="20"/>
        </w:rPr>
        <w:t xml:space="preserve"> v stečajnem postopku, postopku prenehanja delovanja, postopku prisilne </w:t>
      </w:r>
      <w:r w:rsidRPr="005F071C">
        <w:rPr>
          <w:rFonts w:ascii="Arial" w:eastAsia="Calibri" w:hAnsi="Arial" w:cs="Arial"/>
          <w:sz w:val="20"/>
        </w:rPr>
        <w:t>poravnave ali postopku likvidacije</w:t>
      </w:r>
      <w:r>
        <w:rPr>
          <w:rFonts w:ascii="Arial" w:eastAsia="Calibri" w:hAnsi="Arial" w:cs="Arial"/>
          <w:sz w:val="20"/>
        </w:rPr>
        <w:t>.</w:t>
      </w:r>
    </w:p>
    <w:p w14:paraId="1EAA9C14" w14:textId="77777777" w:rsidR="003F26FB" w:rsidRPr="003F26FB" w:rsidRDefault="008C0B0D" w:rsidP="008C0B0D">
      <w:pPr>
        <w:pStyle w:val="Odstavekseznama"/>
        <w:numPr>
          <w:ilvl w:val="0"/>
          <w:numId w:val="19"/>
        </w:numPr>
        <w:rPr>
          <w:rStyle w:val="normaltextrun"/>
          <w:rFonts w:ascii="Arial" w:hAnsi="Arial" w:cs="Arial"/>
          <w:sz w:val="20"/>
          <w:szCs w:val="20"/>
        </w:rPr>
      </w:pPr>
      <w:r w:rsidRPr="005F071C">
        <w:rPr>
          <w:rStyle w:val="normaltextrun"/>
          <w:rFonts w:ascii="Arial" w:hAnsi="Arial" w:cs="Arial"/>
          <w:sz w:val="20"/>
          <w:szCs w:val="20"/>
          <w:shd w:val="clear" w:color="auto" w:fill="FFFFFF"/>
        </w:rPr>
        <w:t>Prijavitelj mora zagotoviti spremljanje in vrednotenje projekta skladno s 27., 54., 96. in 125. členom Uredbe (EU) št. 1303/2013 Evropskega parlamenta in Sveta z dne 17. decembra 2013, 5. in 19. členom ter Prilogo I spremljati in ministrstvu zagotavljati podatke o doseganju ciljev in kazalnikov projekta, vključno z osebnimi podatki. </w:t>
      </w:r>
    </w:p>
    <w:p w14:paraId="69767FCA" w14:textId="5CCFC566" w:rsidR="008C0B0D" w:rsidRPr="005F071C" w:rsidRDefault="003F26FB" w:rsidP="008C0B0D">
      <w:pPr>
        <w:pStyle w:val="Odstavekseznama"/>
        <w:numPr>
          <w:ilvl w:val="0"/>
          <w:numId w:val="19"/>
        </w:numPr>
        <w:rPr>
          <w:rFonts w:ascii="Arial" w:hAnsi="Arial" w:cs="Arial"/>
          <w:sz w:val="20"/>
          <w:szCs w:val="20"/>
        </w:rPr>
      </w:pPr>
      <w:r>
        <w:rPr>
          <w:rFonts w:ascii="Arial" w:hAnsi="Arial" w:cs="Arial"/>
          <w:color w:val="000000"/>
          <w:sz w:val="20"/>
          <w:szCs w:val="20"/>
        </w:rPr>
        <w:t xml:space="preserve">Prijavitelj ima </w:t>
      </w:r>
      <w:r w:rsidRPr="003A0750">
        <w:rPr>
          <w:rFonts w:ascii="Arial" w:hAnsi="Arial" w:cs="Arial"/>
          <w:color w:val="000000"/>
          <w:sz w:val="20"/>
          <w:szCs w:val="20"/>
        </w:rPr>
        <w:t>v Republiki Sloveniji odprt transakcijski račun, ki je razviden iz registra transakcijskih računov pri Agenciji Republike Slovenije za javnopravne evidence in storitve</w:t>
      </w:r>
      <w:r w:rsidR="008C0B0D" w:rsidRPr="005F071C">
        <w:rPr>
          <w:rStyle w:val="eop"/>
          <w:rFonts w:ascii="Arial" w:hAnsi="Arial" w:cs="Arial"/>
          <w:shd w:val="clear" w:color="auto" w:fill="FFFFFF"/>
        </w:rPr>
        <w:t> </w:t>
      </w:r>
    </w:p>
    <w:p w14:paraId="0211625F" w14:textId="77777777" w:rsidR="008C0B0D" w:rsidRDefault="008C0B0D" w:rsidP="008C0B0D">
      <w:pPr>
        <w:pStyle w:val="Odstavekseznama"/>
        <w:numPr>
          <w:ilvl w:val="0"/>
          <w:numId w:val="19"/>
        </w:numPr>
        <w:autoSpaceDE w:val="0"/>
        <w:autoSpaceDN w:val="0"/>
        <w:adjustRightInd w:val="0"/>
        <w:spacing w:line="259" w:lineRule="auto"/>
        <w:rPr>
          <w:rFonts w:ascii="Arial" w:hAnsi="Arial" w:cs="Arial"/>
          <w:sz w:val="20"/>
          <w:szCs w:val="20"/>
        </w:rPr>
      </w:pPr>
      <w:r w:rsidRPr="64BDDECE">
        <w:rPr>
          <w:rFonts w:ascii="Arial" w:hAnsi="Arial" w:cs="Arial"/>
          <w:sz w:val="20"/>
          <w:szCs w:val="20"/>
        </w:rPr>
        <w:t xml:space="preserve">Prijavitelj mora voditi ločeno računovodstvo ali ustrezno računovodsko kodo za vse transakcije v zvezi </w:t>
      </w:r>
      <w:r>
        <w:rPr>
          <w:rFonts w:ascii="Arial" w:hAnsi="Arial" w:cs="Arial"/>
          <w:sz w:val="20"/>
          <w:szCs w:val="20"/>
        </w:rPr>
        <w:t>z operacijo</w:t>
      </w:r>
      <w:r w:rsidRPr="64BDDECE">
        <w:rPr>
          <w:rFonts w:ascii="Arial" w:hAnsi="Arial" w:cs="Arial"/>
          <w:sz w:val="20"/>
          <w:szCs w:val="20"/>
        </w:rPr>
        <w:t xml:space="preserve">, za katere je upravičenec dolžan voditi in spremljati prejeta sredstva za </w:t>
      </w:r>
      <w:r>
        <w:rPr>
          <w:rFonts w:ascii="Arial" w:hAnsi="Arial" w:cs="Arial"/>
          <w:sz w:val="20"/>
          <w:szCs w:val="20"/>
        </w:rPr>
        <w:t>operacijo.</w:t>
      </w:r>
    </w:p>
    <w:p w14:paraId="6FF77EE5" w14:textId="6EE87143" w:rsidR="008C0B0D" w:rsidRDefault="008C0B0D" w:rsidP="008C0B0D">
      <w:pPr>
        <w:pStyle w:val="Odstavekseznama"/>
        <w:numPr>
          <w:ilvl w:val="0"/>
          <w:numId w:val="19"/>
        </w:numPr>
        <w:autoSpaceDE w:val="0"/>
        <w:autoSpaceDN w:val="0"/>
        <w:adjustRightInd w:val="0"/>
        <w:spacing w:line="259" w:lineRule="auto"/>
        <w:rPr>
          <w:rFonts w:ascii="Arial" w:hAnsi="Arial" w:cs="Arial"/>
          <w:sz w:val="20"/>
          <w:szCs w:val="20"/>
        </w:rPr>
      </w:pPr>
      <w:r w:rsidRPr="00CC5163">
        <w:rPr>
          <w:rFonts w:ascii="Arial" w:hAnsi="Arial" w:cs="Arial"/>
          <w:sz w:val="20"/>
          <w:szCs w:val="20"/>
        </w:rPr>
        <w:t>Prijavitelj</w:t>
      </w:r>
      <w:r w:rsidR="0069164B">
        <w:rPr>
          <w:rFonts w:ascii="Arial" w:hAnsi="Arial" w:cs="Arial"/>
          <w:sz w:val="20"/>
          <w:szCs w:val="20"/>
        </w:rPr>
        <w:t xml:space="preserve"> </w:t>
      </w:r>
      <w:r w:rsidR="0069164B" w:rsidRPr="0069164B">
        <w:rPr>
          <w:rFonts w:ascii="Arial" w:hAnsi="Arial" w:cs="Arial"/>
          <w:sz w:val="20"/>
          <w:szCs w:val="20"/>
        </w:rPr>
        <w:t xml:space="preserve">in vsi </w:t>
      </w:r>
      <w:proofErr w:type="spellStart"/>
      <w:r w:rsidR="0069164B" w:rsidRPr="0069164B">
        <w:rPr>
          <w:rFonts w:ascii="Arial" w:hAnsi="Arial" w:cs="Arial"/>
          <w:sz w:val="20"/>
          <w:szCs w:val="20"/>
        </w:rPr>
        <w:t>konzorcijski</w:t>
      </w:r>
      <w:proofErr w:type="spellEnd"/>
      <w:r w:rsidR="0069164B" w:rsidRPr="0069164B">
        <w:rPr>
          <w:rFonts w:ascii="Arial" w:hAnsi="Arial" w:cs="Arial"/>
          <w:sz w:val="20"/>
          <w:szCs w:val="20"/>
        </w:rPr>
        <w:t xml:space="preserve"> partnerji</w:t>
      </w:r>
      <w:r w:rsidRPr="00CC5163">
        <w:rPr>
          <w:rFonts w:ascii="Arial" w:hAnsi="Arial" w:cs="Arial"/>
          <w:sz w:val="20"/>
          <w:szCs w:val="20"/>
        </w:rPr>
        <w:t xml:space="preserve"> </w:t>
      </w:r>
      <w:r w:rsidRPr="00CC5163">
        <w:rPr>
          <w:rFonts w:ascii="Arial" w:eastAsia="Calibri" w:hAnsi="Arial" w:cs="Arial"/>
          <w:sz w:val="20"/>
        </w:rPr>
        <w:t>ima</w:t>
      </w:r>
      <w:r w:rsidR="0069164B">
        <w:rPr>
          <w:rFonts w:ascii="Arial" w:eastAsia="Calibri" w:hAnsi="Arial" w:cs="Arial"/>
          <w:sz w:val="20"/>
        </w:rPr>
        <w:t>jo</w:t>
      </w:r>
      <w:r w:rsidRPr="00CC5163">
        <w:rPr>
          <w:rFonts w:ascii="Arial" w:eastAsia="Calibri" w:hAnsi="Arial" w:cs="Arial"/>
          <w:sz w:val="20"/>
        </w:rPr>
        <w:t xml:space="preserve"> poravnane vse davke in druge obvezne dajatve, skladno z nacionalno zakonodajo, zapadle do vključno zadnjega dne v mesecu pred vložitvijo prijave na javni razpis oziroma vrednost neplačanih zapadlih obveznosti ne znaša 50 EUR ali več</w:t>
      </w:r>
      <w:r w:rsidRPr="00CC5163">
        <w:rPr>
          <w:rFonts w:ascii="Arial" w:hAnsi="Arial" w:cs="Arial"/>
          <w:sz w:val="20"/>
          <w:szCs w:val="20"/>
        </w:rPr>
        <w:t xml:space="preserve">. </w:t>
      </w:r>
    </w:p>
    <w:p w14:paraId="241D8CC8" w14:textId="502DAD12" w:rsidR="008C0B0D" w:rsidRPr="00CC5163" w:rsidRDefault="008C0B0D" w:rsidP="008C0B0D">
      <w:pPr>
        <w:pStyle w:val="Odstavekseznama"/>
        <w:numPr>
          <w:ilvl w:val="0"/>
          <w:numId w:val="19"/>
        </w:numPr>
        <w:autoSpaceDE w:val="0"/>
        <w:autoSpaceDN w:val="0"/>
        <w:adjustRightInd w:val="0"/>
        <w:spacing w:line="259" w:lineRule="auto"/>
        <w:rPr>
          <w:rFonts w:ascii="Arial" w:hAnsi="Arial" w:cs="Arial"/>
          <w:sz w:val="20"/>
          <w:szCs w:val="20"/>
        </w:rPr>
      </w:pPr>
      <w:r w:rsidRPr="00CC5163">
        <w:rPr>
          <w:rFonts w:ascii="Arial" w:hAnsi="Arial" w:cs="Arial"/>
          <w:sz w:val="20"/>
          <w:szCs w:val="20"/>
        </w:rPr>
        <w:t>Prijavitelj</w:t>
      </w:r>
      <w:r w:rsidR="00085A7E">
        <w:rPr>
          <w:rFonts w:ascii="Arial" w:hAnsi="Arial" w:cs="Arial"/>
          <w:sz w:val="20"/>
          <w:szCs w:val="20"/>
        </w:rPr>
        <w:t xml:space="preserve"> oz. konzorcij</w:t>
      </w:r>
      <w:r w:rsidRPr="00CC5163">
        <w:rPr>
          <w:rFonts w:ascii="Arial" w:hAnsi="Arial" w:cs="Arial"/>
          <w:sz w:val="20"/>
          <w:szCs w:val="20"/>
        </w:rPr>
        <w:t xml:space="preserve"> ima na razpolago dovolj tehničnih, kadrovskih in finančnih zmogljivosti za izvedbo operacije. </w:t>
      </w:r>
    </w:p>
    <w:p w14:paraId="1CAE8FB4" w14:textId="1AD87334" w:rsidR="008C0B0D" w:rsidRPr="009E2BC2" w:rsidRDefault="008C0B0D" w:rsidP="008C0B0D">
      <w:pPr>
        <w:pStyle w:val="Odstavekseznama"/>
        <w:numPr>
          <w:ilvl w:val="0"/>
          <w:numId w:val="19"/>
        </w:numPr>
        <w:autoSpaceDE w:val="0"/>
        <w:autoSpaceDN w:val="0"/>
        <w:adjustRightInd w:val="0"/>
        <w:spacing w:line="259" w:lineRule="auto"/>
        <w:rPr>
          <w:rFonts w:ascii="Arial" w:hAnsi="Arial" w:cs="Arial"/>
          <w:sz w:val="20"/>
          <w:szCs w:val="20"/>
        </w:rPr>
      </w:pPr>
      <w:r w:rsidRPr="64BDDECE">
        <w:rPr>
          <w:rFonts w:ascii="Arial" w:hAnsi="Arial" w:cs="Arial"/>
          <w:sz w:val="20"/>
          <w:szCs w:val="20"/>
        </w:rPr>
        <w:t>Prijavitelj mora na vseh lokacijah izobraževanja omogočiti dostop tudi za osebe z oviranostmi.</w:t>
      </w:r>
    </w:p>
    <w:p w14:paraId="6FCBA4F5" w14:textId="77777777" w:rsidR="008C0B0D" w:rsidRPr="00BC0778" w:rsidRDefault="008C0B0D" w:rsidP="008C0B0D">
      <w:pPr>
        <w:pStyle w:val="Odstavekseznama"/>
        <w:numPr>
          <w:ilvl w:val="0"/>
          <w:numId w:val="19"/>
        </w:numPr>
        <w:autoSpaceDE w:val="0"/>
        <w:autoSpaceDN w:val="0"/>
        <w:adjustRightInd w:val="0"/>
        <w:spacing w:line="259" w:lineRule="auto"/>
        <w:rPr>
          <w:rFonts w:ascii="Arial" w:hAnsi="Arial" w:cs="Arial"/>
          <w:sz w:val="20"/>
          <w:szCs w:val="20"/>
        </w:rPr>
      </w:pPr>
      <w:r>
        <w:rPr>
          <w:rFonts w:ascii="Arial" w:hAnsi="Arial" w:cs="Arial"/>
          <w:sz w:val="20"/>
          <w:szCs w:val="20"/>
        </w:rPr>
        <w:t xml:space="preserve">Z oddajo prijave prijavitelj izjavlja, da </w:t>
      </w:r>
      <w:r w:rsidRPr="64BDDECE">
        <w:rPr>
          <w:rFonts w:ascii="Arial" w:hAnsi="Arial" w:cs="Arial"/>
          <w:sz w:val="20"/>
          <w:szCs w:val="20"/>
        </w:rPr>
        <w:t>je seznanjen in se strinja z vsemi pogoji, ki so navedeni v tem javnem razpisu</w:t>
      </w:r>
      <w:r>
        <w:rPr>
          <w:rFonts w:ascii="Arial" w:hAnsi="Arial" w:cs="Arial"/>
          <w:sz w:val="20"/>
          <w:szCs w:val="20"/>
        </w:rPr>
        <w:t>,</w:t>
      </w:r>
      <w:r w:rsidRPr="64BDDECE">
        <w:rPr>
          <w:rFonts w:ascii="Arial" w:hAnsi="Arial" w:cs="Arial"/>
          <w:sz w:val="20"/>
          <w:szCs w:val="20"/>
        </w:rPr>
        <w:t xml:space="preserve"> razpisni dokumentaciji</w:t>
      </w:r>
      <w:r>
        <w:rPr>
          <w:rFonts w:ascii="Arial" w:hAnsi="Arial" w:cs="Arial"/>
          <w:sz w:val="20"/>
          <w:szCs w:val="20"/>
        </w:rPr>
        <w:t xml:space="preserve"> in njenih prilogah</w:t>
      </w:r>
      <w:r w:rsidRPr="64BDDECE">
        <w:rPr>
          <w:rFonts w:ascii="Arial" w:hAnsi="Arial" w:cs="Arial"/>
          <w:sz w:val="20"/>
          <w:szCs w:val="20"/>
        </w:rPr>
        <w:t>.</w:t>
      </w:r>
    </w:p>
    <w:p w14:paraId="412F0F1A" w14:textId="77777777" w:rsidR="002C4A19" w:rsidRPr="00DE360A" w:rsidRDefault="002C4A19" w:rsidP="00DE360A">
      <w:pPr>
        <w:autoSpaceDE w:val="0"/>
        <w:autoSpaceDN w:val="0"/>
        <w:adjustRightInd w:val="0"/>
        <w:spacing w:line="259" w:lineRule="auto"/>
        <w:rPr>
          <w:rFonts w:ascii="Arial" w:hAnsi="Arial" w:cs="Arial"/>
          <w:sz w:val="20"/>
          <w:szCs w:val="20"/>
        </w:rPr>
      </w:pPr>
    </w:p>
    <w:p w14:paraId="73B6DE1F" w14:textId="77777777" w:rsidR="00A925C3" w:rsidRDefault="008C0B0D" w:rsidP="00A925C3">
      <w:pPr>
        <w:pStyle w:val="Naslov2GOO"/>
        <w:rPr>
          <w:rStyle w:val="Naslov3Znak"/>
          <w:rFonts w:cs="Arial"/>
          <w:b/>
          <w:bCs w:val="0"/>
          <w:sz w:val="20"/>
          <w:szCs w:val="20"/>
        </w:rPr>
      </w:pPr>
      <w:bookmarkStart w:id="21" w:name="_Toc137544282"/>
      <w:bookmarkStart w:id="22" w:name="_Toc138844088"/>
      <w:r w:rsidRPr="00DE360A">
        <w:rPr>
          <w:rStyle w:val="Naslov3Znak"/>
          <w:rFonts w:cs="Arial"/>
          <w:b/>
          <w:bCs w:val="0"/>
          <w:sz w:val="20"/>
          <w:szCs w:val="20"/>
        </w:rPr>
        <w:t>Posebni pogoji za prijavitelje in partnerje za prijavo na javni razpis</w:t>
      </w:r>
      <w:bookmarkEnd w:id="21"/>
      <w:bookmarkEnd w:id="22"/>
    </w:p>
    <w:p w14:paraId="2651D88B" w14:textId="762B3C57" w:rsidR="008C0B0D" w:rsidRPr="00A925C3" w:rsidRDefault="008C0B0D" w:rsidP="00A925C3">
      <w:pPr>
        <w:pStyle w:val="Naslov2GOO"/>
        <w:numPr>
          <w:ilvl w:val="0"/>
          <w:numId w:val="0"/>
        </w:numPr>
        <w:ind w:left="502"/>
        <w:rPr>
          <w:rStyle w:val="Naslov3Znak"/>
          <w:rFonts w:cs="Arial"/>
          <w:b/>
          <w:bCs w:val="0"/>
          <w:sz w:val="20"/>
          <w:szCs w:val="20"/>
        </w:rPr>
      </w:pPr>
      <w:r w:rsidRPr="00A925C3">
        <w:rPr>
          <w:rStyle w:val="Naslov3Znak"/>
          <w:rFonts w:cs="Arial"/>
          <w:b/>
          <w:bCs w:val="0"/>
          <w:sz w:val="20"/>
          <w:szCs w:val="20"/>
        </w:rPr>
        <w:t xml:space="preserve"> </w:t>
      </w:r>
    </w:p>
    <w:p w14:paraId="1D32CD77" w14:textId="0159FB21" w:rsidR="008C0B0D" w:rsidRPr="00B94361" w:rsidRDefault="008C0B0D" w:rsidP="008C0B0D">
      <w:pPr>
        <w:autoSpaceDE w:val="0"/>
        <w:autoSpaceDN w:val="0"/>
        <w:adjustRightInd w:val="0"/>
        <w:spacing w:after="160" w:line="259" w:lineRule="auto"/>
        <w:jc w:val="both"/>
        <w:rPr>
          <w:rFonts w:ascii="Arial" w:hAnsi="Arial" w:cs="Arial"/>
          <w:sz w:val="20"/>
          <w:szCs w:val="20"/>
        </w:rPr>
      </w:pPr>
      <w:r>
        <w:rPr>
          <w:rFonts w:ascii="Arial" w:hAnsi="Arial" w:cs="Arial"/>
          <w:sz w:val="20"/>
          <w:szCs w:val="20"/>
        </w:rPr>
        <w:t xml:space="preserve">Prijavitelj ob prijavi na predmetni javni razpis odda na </w:t>
      </w:r>
      <w:r w:rsidRPr="00B94361">
        <w:rPr>
          <w:rFonts w:ascii="Arial" w:hAnsi="Arial" w:cs="Arial"/>
          <w:sz w:val="20"/>
          <w:szCs w:val="20"/>
        </w:rPr>
        <w:t xml:space="preserve">zato predvidenem obrazcu: priloga 2 Elaborat, ki vsebuje: </w:t>
      </w:r>
    </w:p>
    <w:p w14:paraId="41010E5F" w14:textId="458FE8FE" w:rsidR="008C0B0D" w:rsidRPr="00B94361" w:rsidRDefault="008C0B0D" w:rsidP="008C0B0D">
      <w:pPr>
        <w:pStyle w:val="Odstavekseznama"/>
        <w:numPr>
          <w:ilvl w:val="0"/>
          <w:numId w:val="18"/>
        </w:numPr>
        <w:autoSpaceDE w:val="0"/>
        <w:autoSpaceDN w:val="0"/>
        <w:adjustRightInd w:val="0"/>
        <w:spacing w:line="259" w:lineRule="auto"/>
        <w:rPr>
          <w:rFonts w:ascii="Arial" w:hAnsi="Arial" w:cs="Arial"/>
          <w:sz w:val="20"/>
          <w:szCs w:val="20"/>
        </w:rPr>
      </w:pPr>
      <w:r w:rsidRPr="00B94361">
        <w:rPr>
          <w:rFonts w:ascii="Arial" w:hAnsi="Arial" w:cs="Arial"/>
          <w:sz w:val="20"/>
          <w:szCs w:val="20"/>
        </w:rPr>
        <w:t xml:space="preserve">načrt izobraževalnega programa po zgledu </w:t>
      </w:r>
      <w:proofErr w:type="spellStart"/>
      <w:r w:rsidRPr="00B94361">
        <w:rPr>
          <w:rFonts w:ascii="Arial" w:hAnsi="Arial" w:cs="Arial"/>
          <w:sz w:val="20"/>
          <w:szCs w:val="20"/>
        </w:rPr>
        <w:t>DigComp</w:t>
      </w:r>
      <w:proofErr w:type="spellEnd"/>
      <w:r w:rsidRPr="00B94361">
        <w:rPr>
          <w:rFonts w:ascii="Arial" w:hAnsi="Arial" w:cs="Arial"/>
          <w:sz w:val="20"/>
          <w:szCs w:val="20"/>
        </w:rPr>
        <w:t xml:space="preserve"> 2.2</w:t>
      </w:r>
      <w:r w:rsidR="003D1DBF" w:rsidRPr="00B94361">
        <w:rPr>
          <w:rFonts w:ascii="Arial" w:hAnsi="Arial" w:cs="Arial"/>
          <w:sz w:val="20"/>
          <w:szCs w:val="20"/>
        </w:rPr>
        <w:t xml:space="preserve"> v trajanju najmanj 10 ur po posameznem programu,</w:t>
      </w:r>
    </w:p>
    <w:p w14:paraId="60911891" w14:textId="77777777" w:rsidR="008C0B0D" w:rsidRPr="00B94361" w:rsidRDefault="008C0B0D" w:rsidP="008C0B0D">
      <w:pPr>
        <w:pStyle w:val="Odstavekseznama"/>
        <w:numPr>
          <w:ilvl w:val="0"/>
          <w:numId w:val="18"/>
        </w:numPr>
        <w:autoSpaceDE w:val="0"/>
        <w:autoSpaceDN w:val="0"/>
        <w:adjustRightInd w:val="0"/>
        <w:spacing w:line="259" w:lineRule="auto"/>
        <w:rPr>
          <w:rFonts w:ascii="Arial" w:hAnsi="Arial" w:cs="Arial"/>
          <w:sz w:val="20"/>
          <w:szCs w:val="20"/>
        </w:rPr>
      </w:pPr>
      <w:r w:rsidRPr="00B94361">
        <w:rPr>
          <w:rFonts w:ascii="Arial" w:hAnsi="Arial" w:cs="Arial"/>
          <w:sz w:val="20"/>
          <w:szCs w:val="20"/>
        </w:rPr>
        <w:t xml:space="preserve">terminski načrt izvedbe projekta s fazami, nalogami, mejniki, </w:t>
      </w:r>
    </w:p>
    <w:p w14:paraId="39686C83" w14:textId="77777777" w:rsidR="008C0B0D" w:rsidRDefault="008C0B0D" w:rsidP="008C0B0D">
      <w:pPr>
        <w:pStyle w:val="Odstavekseznama"/>
        <w:numPr>
          <w:ilvl w:val="0"/>
          <w:numId w:val="18"/>
        </w:numPr>
        <w:autoSpaceDE w:val="0"/>
        <w:autoSpaceDN w:val="0"/>
        <w:adjustRightInd w:val="0"/>
        <w:spacing w:line="259" w:lineRule="auto"/>
        <w:rPr>
          <w:rFonts w:ascii="Arial" w:hAnsi="Arial" w:cs="Arial"/>
          <w:sz w:val="20"/>
          <w:szCs w:val="20"/>
        </w:rPr>
      </w:pPr>
      <w:r w:rsidRPr="00B94361">
        <w:rPr>
          <w:rFonts w:ascii="Arial" w:hAnsi="Arial" w:cs="Arial"/>
          <w:sz w:val="20"/>
          <w:szCs w:val="20"/>
        </w:rPr>
        <w:t>opis prostorskih pogojev (z naslovom lokacij in informacijo</w:t>
      </w:r>
      <w:r w:rsidRPr="00C6772E">
        <w:rPr>
          <w:rFonts w:ascii="Arial" w:hAnsi="Arial" w:cs="Arial"/>
          <w:sz w:val="20"/>
          <w:szCs w:val="20"/>
        </w:rPr>
        <w:t xml:space="preserve"> o njihovi umeščenosti v statistično regijo) za izvajanje izobraževanj, </w:t>
      </w:r>
    </w:p>
    <w:p w14:paraId="76179E66" w14:textId="77777777" w:rsidR="008C0B0D" w:rsidRPr="00EF2098" w:rsidRDefault="008C0B0D" w:rsidP="008C0B0D">
      <w:pPr>
        <w:pStyle w:val="Odstavekseznama"/>
        <w:numPr>
          <w:ilvl w:val="0"/>
          <w:numId w:val="18"/>
        </w:numPr>
        <w:autoSpaceDE w:val="0"/>
        <w:autoSpaceDN w:val="0"/>
        <w:adjustRightInd w:val="0"/>
        <w:spacing w:line="259" w:lineRule="auto"/>
        <w:rPr>
          <w:rFonts w:ascii="Arial" w:hAnsi="Arial" w:cs="Arial"/>
          <w:sz w:val="20"/>
          <w:szCs w:val="20"/>
        </w:rPr>
      </w:pPr>
      <w:r w:rsidRPr="001F0F01">
        <w:rPr>
          <w:rFonts w:ascii="Arial" w:hAnsi="Arial" w:cs="Arial"/>
          <w:sz w:val="20"/>
          <w:szCs w:val="20"/>
        </w:rPr>
        <w:t>popis razpoložljive</w:t>
      </w:r>
      <w:r w:rsidRPr="00C6772E">
        <w:rPr>
          <w:rFonts w:ascii="Arial" w:hAnsi="Arial" w:cs="Arial"/>
          <w:sz w:val="20"/>
          <w:szCs w:val="20"/>
        </w:rPr>
        <w:t xml:space="preserve"> računalniške in tehnične opreme za izvajanje izobraževanj, </w:t>
      </w:r>
      <w:r>
        <w:rPr>
          <w:rFonts w:ascii="Arial" w:hAnsi="Arial" w:cs="Arial"/>
          <w:sz w:val="20"/>
          <w:szCs w:val="20"/>
        </w:rPr>
        <w:t xml:space="preserve">pri čemer mora zagotoviti tudi ustrezno opremo za osebe z oviranostmi in jo vključiti v popis, </w:t>
      </w:r>
    </w:p>
    <w:p w14:paraId="0324B3D5" w14:textId="77777777" w:rsidR="008C0B0D" w:rsidRPr="00EF2098" w:rsidRDefault="008C0B0D" w:rsidP="008C0B0D">
      <w:pPr>
        <w:pStyle w:val="Odstavekseznama"/>
        <w:numPr>
          <w:ilvl w:val="0"/>
          <w:numId w:val="18"/>
        </w:numPr>
        <w:autoSpaceDE w:val="0"/>
        <w:autoSpaceDN w:val="0"/>
        <w:adjustRightInd w:val="0"/>
        <w:spacing w:line="259" w:lineRule="auto"/>
        <w:rPr>
          <w:rFonts w:ascii="Arial" w:hAnsi="Arial" w:cs="Arial"/>
          <w:sz w:val="20"/>
          <w:szCs w:val="20"/>
        </w:rPr>
      </w:pPr>
      <w:r>
        <w:rPr>
          <w:rFonts w:ascii="Arial" w:hAnsi="Arial" w:cs="Arial"/>
          <w:sz w:val="20"/>
          <w:szCs w:val="20"/>
        </w:rPr>
        <w:t>reference o izvedenih izobraževanjih: prijavitelj/partner je</w:t>
      </w:r>
      <w:r w:rsidRPr="003D3B0E">
        <w:rPr>
          <w:rFonts w:ascii="Arial" w:hAnsi="Arial" w:cs="Arial"/>
          <w:sz w:val="20"/>
          <w:szCs w:val="20"/>
        </w:rPr>
        <w:t xml:space="preserve"> v obdobju od </w:t>
      </w:r>
      <w:r>
        <w:rPr>
          <w:rFonts w:ascii="Arial" w:hAnsi="Arial" w:cs="Arial"/>
          <w:sz w:val="20"/>
          <w:szCs w:val="20"/>
        </w:rPr>
        <w:t>1. 1. 2019</w:t>
      </w:r>
      <w:r w:rsidRPr="003D3B0E">
        <w:rPr>
          <w:rFonts w:ascii="Arial" w:hAnsi="Arial" w:cs="Arial"/>
          <w:sz w:val="20"/>
          <w:szCs w:val="20"/>
        </w:rPr>
        <w:t xml:space="preserve"> do</w:t>
      </w:r>
      <w:r>
        <w:rPr>
          <w:rFonts w:ascii="Arial" w:hAnsi="Arial" w:cs="Arial"/>
          <w:sz w:val="20"/>
          <w:szCs w:val="20"/>
        </w:rPr>
        <w:t xml:space="preserve"> prijave na javni razpis</w:t>
      </w:r>
      <w:r w:rsidRPr="003D3B0E">
        <w:rPr>
          <w:rFonts w:ascii="Arial" w:hAnsi="Arial" w:cs="Arial"/>
          <w:sz w:val="20"/>
          <w:szCs w:val="20"/>
        </w:rPr>
        <w:t xml:space="preserve"> izvedel </w:t>
      </w:r>
      <w:r>
        <w:rPr>
          <w:rFonts w:ascii="Arial" w:hAnsi="Arial" w:cs="Arial"/>
          <w:sz w:val="20"/>
          <w:szCs w:val="20"/>
        </w:rPr>
        <w:t xml:space="preserve">in zaključil </w:t>
      </w:r>
      <w:r w:rsidRPr="003D3B0E">
        <w:rPr>
          <w:rFonts w:ascii="Arial" w:hAnsi="Arial" w:cs="Arial"/>
          <w:sz w:val="20"/>
          <w:szCs w:val="20"/>
        </w:rPr>
        <w:t xml:space="preserve">najmanj </w:t>
      </w:r>
      <w:r>
        <w:rPr>
          <w:rFonts w:ascii="Arial" w:hAnsi="Arial" w:cs="Arial"/>
          <w:sz w:val="20"/>
          <w:szCs w:val="20"/>
        </w:rPr>
        <w:t>10</w:t>
      </w:r>
      <w:r w:rsidRPr="003D3B0E">
        <w:rPr>
          <w:rFonts w:ascii="Arial" w:hAnsi="Arial" w:cs="Arial"/>
          <w:sz w:val="20"/>
          <w:szCs w:val="20"/>
        </w:rPr>
        <w:t xml:space="preserve"> dogodkov v obliki izobraževanj, delavnic</w:t>
      </w:r>
      <w:r>
        <w:rPr>
          <w:rFonts w:ascii="Arial" w:hAnsi="Arial" w:cs="Arial"/>
          <w:sz w:val="20"/>
          <w:szCs w:val="20"/>
        </w:rPr>
        <w:t xml:space="preserve"> ali </w:t>
      </w:r>
      <w:r w:rsidRPr="003D3B0E">
        <w:rPr>
          <w:rFonts w:ascii="Arial" w:hAnsi="Arial" w:cs="Arial"/>
          <w:sz w:val="20"/>
          <w:szCs w:val="20"/>
        </w:rPr>
        <w:t>predavanj na temo digitalnih kompetenc</w:t>
      </w:r>
      <w:r>
        <w:rPr>
          <w:rFonts w:ascii="Arial" w:hAnsi="Arial" w:cs="Arial"/>
          <w:sz w:val="20"/>
          <w:szCs w:val="20"/>
        </w:rPr>
        <w:t xml:space="preserve"> </w:t>
      </w:r>
      <w:r w:rsidRPr="00CE20CC">
        <w:rPr>
          <w:rFonts w:ascii="Arial" w:hAnsi="Arial" w:cs="Arial"/>
          <w:sz w:val="20"/>
          <w:szCs w:val="20"/>
        </w:rPr>
        <w:t>za ciljno skupino v minimalnem trajanju 4 pedagoške ure (pedagoška ura traja 45 minut)</w:t>
      </w:r>
      <w:r w:rsidRPr="003D3B0E">
        <w:rPr>
          <w:rFonts w:ascii="Arial" w:hAnsi="Arial" w:cs="Arial"/>
          <w:sz w:val="20"/>
          <w:szCs w:val="20"/>
        </w:rPr>
        <w:t xml:space="preserve"> Predloži</w:t>
      </w:r>
      <w:r>
        <w:rPr>
          <w:rFonts w:ascii="Arial" w:hAnsi="Arial" w:cs="Arial"/>
          <w:sz w:val="20"/>
          <w:szCs w:val="20"/>
        </w:rPr>
        <w:t>jo se</w:t>
      </w:r>
      <w:r w:rsidRPr="003D3B0E">
        <w:rPr>
          <w:rFonts w:ascii="Arial" w:hAnsi="Arial" w:cs="Arial"/>
          <w:sz w:val="20"/>
          <w:szCs w:val="20"/>
        </w:rPr>
        <w:t xml:space="preserve"> dokazila v obliki </w:t>
      </w:r>
      <w:r>
        <w:rPr>
          <w:rFonts w:ascii="Arial" w:hAnsi="Arial" w:cs="Arial"/>
          <w:sz w:val="20"/>
          <w:szCs w:val="20"/>
        </w:rPr>
        <w:t xml:space="preserve">fotografij, </w:t>
      </w:r>
      <w:r w:rsidRPr="003D3B0E">
        <w:rPr>
          <w:rFonts w:ascii="Arial" w:hAnsi="Arial" w:cs="Arial"/>
          <w:sz w:val="20"/>
          <w:szCs w:val="20"/>
        </w:rPr>
        <w:t>evidenc izvedbe, objav na spletni strani ali družbenih omrežjih</w:t>
      </w:r>
      <w:r w:rsidRPr="008976CB">
        <w:rPr>
          <w:rFonts w:ascii="Arial" w:hAnsi="Arial" w:cs="Arial"/>
          <w:sz w:val="20"/>
          <w:szCs w:val="20"/>
        </w:rPr>
        <w:t xml:space="preserve"> ipd.</w:t>
      </w:r>
      <w:r>
        <w:rPr>
          <w:rFonts w:ascii="Arial" w:hAnsi="Arial" w:cs="Arial"/>
          <w:sz w:val="20"/>
          <w:szCs w:val="20"/>
        </w:rPr>
        <w:t>,</w:t>
      </w:r>
    </w:p>
    <w:p w14:paraId="3213A0C3" w14:textId="77777777" w:rsidR="008C0B0D" w:rsidRPr="00D01805" w:rsidRDefault="008C0B0D" w:rsidP="008C0B0D">
      <w:pPr>
        <w:pStyle w:val="Odstavekseznama"/>
        <w:numPr>
          <w:ilvl w:val="0"/>
          <w:numId w:val="18"/>
        </w:numPr>
        <w:autoSpaceDE w:val="0"/>
        <w:autoSpaceDN w:val="0"/>
        <w:adjustRightInd w:val="0"/>
        <w:spacing w:line="259" w:lineRule="auto"/>
        <w:rPr>
          <w:rFonts w:ascii="Arial" w:hAnsi="Arial" w:cs="Arial"/>
          <w:sz w:val="20"/>
          <w:szCs w:val="20"/>
        </w:rPr>
      </w:pPr>
      <w:r>
        <w:rPr>
          <w:rFonts w:ascii="Arial" w:hAnsi="Arial" w:cs="Arial"/>
          <w:sz w:val="20"/>
          <w:szCs w:val="20"/>
        </w:rPr>
        <w:t>p</w:t>
      </w:r>
      <w:r w:rsidRPr="004D425B">
        <w:rPr>
          <w:rFonts w:ascii="Arial" w:hAnsi="Arial" w:cs="Arial"/>
          <w:sz w:val="20"/>
          <w:szCs w:val="20"/>
        </w:rPr>
        <w:t>lan aktivnosti za informiranost potencialnih udeležencev izobraževalnih programov</w:t>
      </w:r>
      <w:r>
        <w:rPr>
          <w:rFonts w:ascii="Arial" w:hAnsi="Arial" w:cs="Arial"/>
          <w:sz w:val="20"/>
          <w:szCs w:val="20"/>
        </w:rPr>
        <w:t>,</w:t>
      </w:r>
    </w:p>
    <w:p w14:paraId="360B1D07" w14:textId="5B483CCB" w:rsidR="008C0B0D" w:rsidRPr="00E50BD4" w:rsidRDefault="008C0B0D" w:rsidP="008C0B0D">
      <w:pPr>
        <w:pStyle w:val="Odstavekseznama"/>
        <w:numPr>
          <w:ilvl w:val="0"/>
          <w:numId w:val="18"/>
        </w:numPr>
        <w:autoSpaceDE w:val="0"/>
        <w:autoSpaceDN w:val="0"/>
        <w:adjustRightInd w:val="0"/>
        <w:spacing w:line="259" w:lineRule="auto"/>
        <w:rPr>
          <w:rFonts w:ascii="Arial" w:hAnsi="Arial" w:cs="Arial"/>
          <w:sz w:val="20"/>
          <w:szCs w:val="20"/>
        </w:rPr>
      </w:pPr>
      <w:r>
        <w:rPr>
          <w:rFonts w:ascii="Arial" w:hAnsi="Arial" w:cs="Arial"/>
          <w:sz w:val="20"/>
          <w:szCs w:val="20"/>
        </w:rPr>
        <w:t>o</w:t>
      </w:r>
      <w:r w:rsidRPr="65B44D11">
        <w:rPr>
          <w:rFonts w:ascii="Arial" w:hAnsi="Arial" w:cs="Arial"/>
          <w:sz w:val="20"/>
          <w:szCs w:val="20"/>
        </w:rPr>
        <w:t xml:space="preserve">predelitev tveganj in opis ukrepov za njihovo </w:t>
      </w:r>
      <w:r w:rsidRPr="007B36B3">
        <w:rPr>
          <w:rFonts w:ascii="Arial" w:hAnsi="Arial" w:cs="Arial"/>
          <w:sz w:val="20"/>
          <w:szCs w:val="20"/>
        </w:rPr>
        <w:t>obvladovanje</w:t>
      </w:r>
      <w:r w:rsidR="001A6817">
        <w:rPr>
          <w:rFonts w:ascii="Arial" w:hAnsi="Arial" w:cs="Arial"/>
          <w:sz w:val="20"/>
          <w:szCs w:val="20"/>
        </w:rPr>
        <w:t xml:space="preserve">. </w:t>
      </w:r>
      <w:r w:rsidRPr="007B36B3">
        <w:rPr>
          <w:rFonts w:ascii="Arial" w:hAnsi="Arial" w:cs="Arial"/>
          <w:sz w:val="20"/>
          <w:szCs w:val="20"/>
        </w:rPr>
        <w:t>Prijavitelj konkretno navede rešitve in način zagotavljanja usposabljanj v primeru nepredvidenih situacij (npr. C</w:t>
      </w:r>
      <w:r w:rsidR="007460D3">
        <w:rPr>
          <w:rFonts w:ascii="Arial" w:hAnsi="Arial" w:cs="Arial"/>
          <w:sz w:val="20"/>
          <w:szCs w:val="20"/>
        </w:rPr>
        <w:t>OVID</w:t>
      </w:r>
      <w:r w:rsidRPr="007B36B3">
        <w:rPr>
          <w:rFonts w:ascii="Arial" w:hAnsi="Arial" w:cs="Arial"/>
          <w:sz w:val="20"/>
          <w:szCs w:val="20"/>
        </w:rPr>
        <w:t>-19),</w:t>
      </w:r>
      <w:r w:rsidRPr="65B44D11">
        <w:rPr>
          <w:rFonts w:ascii="Arial" w:hAnsi="Arial" w:cs="Arial"/>
          <w:sz w:val="20"/>
          <w:szCs w:val="20"/>
        </w:rPr>
        <w:t xml:space="preserve"> pri čemer je potrebno upoštevati cilje javnega razpisa, metode usposabljanj in ciljno skupino udeležencev (nimajo dostopa do interneta, niso dovolj digitalno usposobljeni</w:t>
      </w:r>
      <w:r>
        <w:rPr>
          <w:rFonts w:ascii="Arial" w:hAnsi="Arial" w:cs="Arial"/>
          <w:sz w:val="20"/>
          <w:szCs w:val="20"/>
        </w:rPr>
        <w:t xml:space="preserve"> itd.</w:t>
      </w:r>
      <w:r w:rsidRPr="65B44D11">
        <w:rPr>
          <w:rFonts w:ascii="Arial" w:hAnsi="Arial" w:cs="Arial"/>
          <w:sz w:val="20"/>
          <w:szCs w:val="20"/>
        </w:rPr>
        <w:t>).</w:t>
      </w:r>
    </w:p>
    <w:p w14:paraId="63656B42" w14:textId="77777777" w:rsidR="008C0B0D" w:rsidRPr="005F071C" w:rsidRDefault="008C0B0D" w:rsidP="008C0B0D">
      <w:pPr>
        <w:autoSpaceDE w:val="0"/>
        <w:autoSpaceDN w:val="0"/>
        <w:adjustRightInd w:val="0"/>
        <w:spacing w:after="160" w:line="259" w:lineRule="auto"/>
        <w:jc w:val="both"/>
        <w:rPr>
          <w:rFonts w:ascii="Arial" w:eastAsia="MS Mincho" w:hAnsi="Arial" w:cs="Arial"/>
          <w:sz w:val="20"/>
          <w:szCs w:val="20"/>
        </w:rPr>
      </w:pPr>
      <w:r w:rsidRPr="00E5454F">
        <w:rPr>
          <w:rFonts w:ascii="Arial" w:hAnsi="Arial" w:cs="Arial"/>
          <w:sz w:val="20"/>
          <w:szCs w:val="20"/>
        </w:rPr>
        <w:t>Zaradi zagotavljanja kakovosti izvedbe programov tega javnega razpisa se zahteva izvajanje svetovanja v procesu izobraževanja, ki vključuje naslednje elemente dela s ciljno skupino: uvodni pogovor z udeleženci</w:t>
      </w:r>
      <w:r>
        <w:rPr>
          <w:rFonts w:ascii="Arial" w:hAnsi="Arial" w:cs="Arial"/>
          <w:sz w:val="20"/>
          <w:szCs w:val="20"/>
        </w:rPr>
        <w:t xml:space="preserve"> in izvedba testiranja po </w:t>
      </w:r>
      <w:proofErr w:type="spellStart"/>
      <w:r>
        <w:rPr>
          <w:rFonts w:ascii="Arial" w:hAnsi="Arial" w:cs="Arial"/>
          <w:sz w:val="20"/>
          <w:szCs w:val="20"/>
        </w:rPr>
        <w:t>Europass</w:t>
      </w:r>
      <w:proofErr w:type="spellEnd"/>
      <w:r>
        <w:rPr>
          <w:rFonts w:ascii="Arial" w:hAnsi="Arial" w:cs="Arial"/>
          <w:sz w:val="20"/>
          <w:szCs w:val="20"/>
        </w:rPr>
        <w:t>-u</w:t>
      </w:r>
      <w:r w:rsidRPr="00E5454F">
        <w:rPr>
          <w:rFonts w:ascii="Arial" w:hAnsi="Arial" w:cs="Arial"/>
          <w:sz w:val="20"/>
          <w:szCs w:val="20"/>
        </w:rPr>
        <w:t xml:space="preserve"> </w:t>
      </w:r>
      <w:r>
        <w:rPr>
          <w:rFonts w:ascii="Arial" w:hAnsi="Arial" w:cs="Arial"/>
          <w:sz w:val="20"/>
          <w:szCs w:val="20"/>
        </w:rPr>
        <w:t>ob prijavi posameznega udeleženca na izobraževanje ter</w:t>
      </w:r>
      <w:r w:rsidRPr="00E5454F">
        <w:rPr>
          <w:rFonts w:ascii="Arial" w:hAnsi="Arial" w:cs="Arial"/>
          <w:sz w:val="20"/>
          <w:szCs w:val="20"/>
        </w:rPr>
        <w:t xml:space="preserve"> pripravo izvedbenega načrta za </w:t>
      </w:r>
      <w:r>
        <w:rPr>
          <w:rFonts w:ascii="Arial" w:hAnsi="Arial" w:cs="Arial"/>
          <w:sz w:val="20"/>
          <w:szCs w:val="20"/>
        </w:rPr>
        <w:t xml:space="preserve">posamezno </w:t>
      </w:r>
      <w:r w:rsidRPr="00E5454F">
        <w:rPr>
          <w:rFonts w:ascii="Arial" w:hAnsi="Arial" w:cs="Arial"/>
          <w:sz w:val="20"/>
          <w:szCs w:val="20"/>
        </w:rPr>
        <w:t xml:space="preserve">skupino, </w:t>
      </w:r>
      <w:r w:rsidRPr="00BC0778">
        <w:rPr>
          <w:rFonts w:ascii="Arial" w:hAnsi="Arial" w:cs="Arial"/>
          <w:sz w:val="20"/>
          <w:szCs w:val="20"/>
        </w:rPr>
        <w:t xml:space="preserve">svetovalno podporo med izvajanjem izobraževanja, spremljanje napredovanja </w:t>
      </w:r>
      <w:r>
        <w:rPr>
          <w:rFonts w:ascii="Arial" w:hAnsi="Arial" w:cs="Arial"/>
          <w:sz w:val="20"/>
          <w:szCs w:val="20"/>
        </w:rPr>
        <w:t xml:space="preserve">s ponovnim testiranjem po </w:t>
      </w:r>
      <w:proofErr w:type="spellStart"/>
      <w:r>
        <w:rPr>
          <w:rFonts w:ascii="Arial" w:hAnsi="Arial" w:cs="Arial"/>
          <w:sz w:val="20"/>
          <w:szCs w:val="20"/>
        </w:rPr>
        <w:t>Europass</w:t>
      </w:r>
      <w:proofErr w:type="spellEnd"/>
      <w:r>
        <w:rPr>
          <w:rFonts w:ascii="Arial" w:hAnsi="Arial" w:cs="Arial"/>
          <w:sz w:val="20"/>
          <w:szCs w:val="20"/>
        </w:rPr>
        <w:t>-u po zaključenem izobraževanju ter analizo napredka udeležencev</w:t>
      </w:r>
      <w:r w:rsidRPr="00BC0778">
        <w:rPr>
          <w:rFonts w:ascii="Arial" w:hAnsi="Arial" w:cs="Arial"/>
          <w:sz w:val="20"/>
          <w:szCs w:val="20"/>
        </w:rPr>
        <w:t xml:space="preserve">. Izbrani prijavitelj mora ves čas trajanja projekta </w:t>
      </w:r>
      <w:r w:rsidRPr="005F071C">
        <w:rPr>
          <w:rFonts w:ascii="Arial" w:hAnsi="Arial" w:cs="Arial"/>
          <w:sz w:val="20"/>
          <w:szCs w:val="20"/>
        </w:rPr>
        <w:t>zagotavljati kontaktno točko za dodatno pomoč udeležencem, in sicer vsaj 10 ur na teden ter zagotavljati ustrezno opremo in kadre.</w:t>
      </w:r>
    </w:p>
    <w:p w14:paraId="44D0BB63" w14:textId="77777777" w:rsidR="008C0B0D" w:rsidRPr="005F071C" w:rsidRDefault="008C0B0D" w:rsidP="008C0B0D">
      <w:pPr>
        <w:autoSpaceDE w:val="0"/>
        <w:autoSpaceDN w:val="0"/>
        <w:adjustRightInd w:val="0"/>
        <w:spacing w:after="160" w:line="259" w:lineRule="auto"/>
        <w:jc w:val="both"/>
        <w:rPr>
          <w:rFonts w:ascii="Arial" w:hAnsi="Arial" w:cs="Arial"/>
          <w:sz w:val="20"/>
          <w:szCs w:val="20"/>
        </w:rPr>
      </w:pPr>
      <w:r w:rsidRPr="005F071C">
        <w:rPr>
          <w:rFonts w:ascii="Arial" w:hAnsi="Arial" w:cs="Arial"/>
          <w:sz w:val="20"/>
          <w:szCs w:val="20"/>
        </w:rPr>
        <w:t xml:space="preserve">Sklopi, ki jih mora vsebovati izobraževalni program glede na </w:t>
      </w:r>
      <w:proofErr w:type="spellStart"/>
      <w:r w:rsidRPr="005F071C">
        <w:rPr>
          <w:rFonts w:ascii="Arial" w:hAnsi="Arial" w:cs="Arial"/>
          <w:sz w:val="20"/>
          <w:szCs w:val="20"/>
        </w:rPr>
        <w:t>DigComp</w:t>
      </w:r>
      <w:proofErr w:type="spellEnd"/>
      <w:r w:rsidRPr="005F071C">
        <w:rPr>
          <w:rFonts w:ascii="Arial" w:hAnsi="Arial" w:cs="Arial"/>
          <w:sz w:val="20"/>
          <w:szCs w:val="20"/>
        </w:rPr>
        <w:t xml:space="preserve"> 2.2 so naslednji: </w:t>
      </w:r>
    </w:p>
    <w:p w14:paraId="16B19AD6" w14:textId="0708A6B3" w:rsidR="008C0B0D" w:rsidRPr="005F071C" w:rsidRDefault="008C0B0D" w:rsidP="008C0B0D">
      <w:pPr>
        <w:pStyle w:val="Odstavekseznama"/>
        <w:numPr>
          <w:ilvl w:val="0"/>
          <w:numId w:val="18"/>
        </w:numPr>
        <w:autoSpaceDE w:val="0"/>
        <w:autoSpaceDN w:val="0"/>
        <w:adjustRightInd w:val="0"/>
        <w:spacing w:line="259" w:lineRule="auto"/>
        <w:rPr>
          <w:rFonts w:ascii="Arial" w:eastAsia="MS Mincho" w:hAnsi="Arial" w:cs="Arial"/>
          <w:sz w:val="20"/>
          <w:szCs w:val="20"/>
          <w:lang w:eastAsia="en-US"/>
        </w:rPr>
      </w:pPr>
      <w:r w:rsidRPr="005F071C">
        <w:rPr>
          <w:rFonts w:ascii="Arial" w:eastAsia="MS Mincho" w:hAnsi="Arial" w:cs="Arial"/>
          <w:sz w:val="20"/>
          <w:szCs w:val="20"/>
          <w:lang w:eastAsia="en-US"/>
        </w:rPr>
        <w:t>Informacijska in podatkovna pismenost</w:t>
      </w:r>
      <w:r w:rsidR="00581BDB">
        <w:rPr>
          <w:rFonts w:ascii="Arial" w:eastAsia="MS Mincho" w:hAnsi="Arial" w:cs="Arial"/>
          <w:sz w:val="20"/>
          <w:szCs w:val="20"/>
          <w:lang w:eastAsia="en-US"/>
        </w:rPr>
        <w:t>;</w:t>
      </w:r>
    </w:p>
    <w:p w14:paraId="368DBD5D" w14:textId="71EFE3DC" w:rsidR="008C0B0D" w:rsidRPr="005F071C" w:rsidRDefault="008C0B0D" w:rsidP="008C0B0D">
      <w:pPr>
        <w:pStyle w:val="Odstavekseznama"/>
        <w:numPr>
          <w:ilvl w:val="0"/>
          <w:numId w:val="18"/>
        </w:numPr>
        <w:autoSpaceDE w:val="0"/>
        <w:autoSpaceDN w:val="0"/>
        <w:adjustRightInd w:val="0"/>
        <w:spacing w:line="259" w:lineRule="auto"/>
        <w:rPr>
          <w:rFonts w:ascii="Arial" w:eastAsia="MS Mincho" w:hAnsi="Arial" w:cs="Arial"/>
          <w:sz w:val="20"/>
          <w:szCs w:val="20"/>
          <w:lang w:eastAsia="en-US"/>
        </w:rPr>
      </w:pPr>
      <w:r w:rsidRPr="005F071C">
        <w:rPr>
          <w:rFonts w:ascii="Arial" w:eastAsia="MS Mincho" w:hAnsi="Arial" w:cs="Arial"/>
          <w:sz w:val="20"/>
          <w:szCs w:val="20"/>
          <w:lang w:eastAsia="en-US"/>
        </w:rPr>
        <w:t>Komuniciranje in sodelovanje</w:t>
      </w:r>
      <w:r w:rsidR="00581BDB">
        <w:rPr>
          <w:rFonts w:ascii="Arial" w:eastAsia="MS Mincho" w:hAnsi="Arial" w:cs="Arial"/>
          <w:sz w:val="20"/>
          <w:szCs w:val="20"/>
          <w:lang w:eastAsia="en-US"/>
        </w:rPr>
        <w:t>;</w:t>
      </w:r>
    </w:p>
    <w:p w14:paraId="76A66668" w14:textId="1B057007" w:rsidR="008C0B0D" w:rsidRPr="005F071C" w:rsidRDefault="008C0B0D" w:rsidP="008C0B0D">
      <w:pPr>
        <w:pStyle w:val="Odstavekseznama"/>
        <w:numPr>
          <w:ilvl w:val="0"/>
          <w:numId w:val="18"/>
        </w:numPr>
        <w:autoSpaceDE w:val="0"/>
        <w:autoSpaceDN w:val="0"/>
        <w:adjustRightInd w:val="0"/>
        <w:spacing w:line="259" w:lineRule="auto"/>
        <w:rPr>
          <w:rFonts w:ascii="Arial" w:eastAsia="MS Mincho" w:hAnsi="Arial" w:cs="Arial"/>
          <w:sz w:val="20"/>
          <w:szCs w:val="20"/>
          <w:lang w:eastAsia="en-US"/>
        </w:rPr>
      </w:pPr>
      <w:r w:rsidRPr="005F071C">
        <w:rPr>
          <w:rFonts w:ascii="Arial" w:eastAsia="MS Mincho" w:hAnsi="Arial" w:cs="Arial"/>
          <w:sz w:val="20"/>
          <w:szCs w:val="20"/>
          <w:lang w:eastAsia="en-US"/>
        </w:rPr>
        <w:t>Ustvarjanje digitalnih vsebin</w:t>
      </w:r>
      <w:r w:rsidR="00581BDB">
        <w:rPr>
          <w:rFonts w:ascii="Arial" w:eastAsia="MS Mincho" w:hAnsi="Arial" w:cs="Arial"/>
          <w:sz w:val="20"/>
          <w:szCs w:val="20"/>
          <w:lang w:eastAsia="en-US"/>
        </w:rPr>
        <w:t>;</w:t>
      </w:r>
    </w:p>
    <w:p w14:paraId="78F05875" w14:textId="6CC541B5" w:rsidR="00147842" w:rsidRPr="00147842" w:rsidRDefault="008C0B0D" w:rsidP="00147842">
      <w:pPr>
        <w:pStyle w:val="Odstavekseznama"/>
        <w:numPr>
          <w:ilvl w:val="0"/>
          <w:numId w:val="18"/>
        </w:numPr>
        <w:autoSpaceDE w:val="0"/>
        <w:autoSpaceDN w:val="0"/>
        <w:adjustRightInd w:val="0"/>
        <w:spacing w:line="259" w:lineRule="auto"/>
        <w:rPr>
          <w:rFonts w:ascii="Arial" w:hAnsi="Arial" w:cs="Arial"/>
          <w:sz w:val="20"/>
          <w:szCs w:val="20"/>
          <w:lang w:bidi="en-US"/>
          <w14:scene3d>
            <w14:camera w14:prst="orthographicFront"/>
            <w14:lightRig w14:rig="threePt" w14:dir="t">
              <w14:rot w14:lat="0" w14:lon="0" w14:rev="0"/>
            </w14:lightRig>
          </w14:scene3d>
        </w:rPr>
      </w:pPr>
      <w:r w:rsidRPr="00147842">
        <w:rPr>
          <w:rFonts w:ascii="Arial" w:eastAsia="MS Mincho" w:hAnsi="Arial" w:cs="Arial"/>
          <w:sz w:val="20"/>
          <w:szCs w:val="20"/>
          <w:lang w:eastAsia="en-US"/>
        </w:rPr>
        <w:t>Varnost</w:t>
      </w:r>
      <w:r w:rsidR="00581BDB" w:rsidRPr="00147842">
        <w:rPr>
          <w:rFonts w:ascii="Arial" w:eastAsia="MS Mincho" w:hAnsi="Arial" w:cs="Arial"/>
          <w:sz w:val="20"/>
          <w:szCs w:val="20"/>
          <w:lang w:eastAsia="en-US"/>
        </w:rPr>
        <w:t>;</w:t>
      </w:r>
      <w:bookmarkStart w:id="23" w:name="_Toc9238553"/>
    </w:p>
    <w:p w14:paraId="66769F95" w14:textId="1AF7337C" w:rsidR="00147842" w:rsidRPr="00147842" w:rsidRDefault="00147842" w:rsidP="00147842">
      <w:pPr>
        <w:pStyle w:val="Odstavekseznama"/>
        <w:numPr>
          <w:ilvl w:val="0"/>
          <w:numId w:val="18"/>
        </w:numPr>
        <w:autoSpaceDE w:val="0"/>
        <w:autoSpaceDN w:val="0"/>
        <w:adjustRightInd w:val="0"/>
        <w:spacing w:line="259" w:lineRule="auto"/>
        <w:rPr>
          <w:rFonts w:ascii="Arial" w:eastAsia="MS Mincho" w:hAnsi="Arial" w:cs="Arial"/>
          <w:sz w:val="20"/>
          <w:szCs w:val="20"/>
          <w:lang w:eastAsia="en-US"/>
        </w:rPr>
      </w:pPr>
      <w:r w:rsidRPr="005F071C">
        <w:rPr>
          <w:rFonts w:ascii="Arial" w:eastAsia="MS Mincho" w:hAnsi="Arial" w:cs="Arial"/>
          <w:sz w:val="20"/>
          <w:szCs w:val="20"/>
          <w:lang w:eastAsia="en-US"/>
        </w:rPr>
        <w:t xml:space="preserve">Reševanje težav. </w:t>
      </w:r>
    </w:p>
    <w:tbl>
      <w:tblPr>
        <w:tblStyle w:val="Navadnatabela1"/>
        <w:tblpPr w:leftFromText="141" w:rightFromText="141" w:vertAnchor="page" w:horzAnchor="margin" w:tblpY="1156"/>
        <w:tblW w:w="9918" w:type="dxa"/>
        <w:tblLook w:val="04A0" w:firstRow="1" w:lastRow="0" w:firstColumn="1" w:lastColumn="0" w:noHBand="0" w:noVBand="1"/>
      </w:tblPr>
      <w:tblGrid>
        <w:gridCol w:w="5281"/>
        <w:gridCol w:w="4637"/>
      </w:tblGrid>
      <w:tr w:rsidR="00147842" w:rsidRPr="00EF44C0" w14:paraId="0A35F5D4" w14:textId="77777777" w:rsidTr="00147842">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5281" w:type="dxa"/>
            <w:noWrap/>
            <w:hideMark/>
          </w:tcPr>
          <w:p w14:paraId="3E6919B0" w14:textId="77777777" w:rsidR="00147842" w:rsidRPr="003A0750" w:rsidRDefault="00147842" w:rsidP="00147842">
            <w:pPr>
              <w:rPr>
                <w:rFonts w:ascii="Arial" w:hAnsi="Arial" w:cs="Arial"/>
                <w:color w:val="000000"/>
                <w:sz w:val="20"/>
                <w:szCs w:val="20"/>
              </w:rPr>
            </w:pPr>
            <w:bookmarkStart w:id="24" w:name="_Toc58403605"/>
            <w:bookmarkStart w:id="25" w:name="_Toc61594986"/>
            <w:r w:rsidRPr="003A0750">
              <w:rPr>
                <w:rFonts w:ascii="Arial" w:hAnsi="Arial" w:cs="Arial"/>
                <w:color w:val="000000"/>
                <w:sz w:val="20"/>
                <w:szCs w:val="20"/>
              </w:rPr>
              <w:lastRenderedPageBreak/>
              <w:t>POGOJ</w:t>
            </w:r>
          </w:p>
        </w:tc>
        <w:tc>
          <w:tcPr>
            <w:tcW w:w="4637" w:type="dxa"/>
            <w:noWrap/>
            <w:hideMark/>
          </w:tcPr>
          <w:p w14:paraId="610B512C" w14:textId="77777777" w:rsidR="00147842" w:rsidRPr="003A0750" w:rsidRDefault="00147842" w:rsidP="00147842">
            <w:pP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A0750">
              <w:rPr>
                <w:rFonts w:ascii="Arial" w:hAnsi="Arial" w:cs="Arial"/>
                <w:color w:val="000000"/>
                <w:sz w:val="20"/>
                <w:szCs w:val="20"/>
              </w:rPr>
              <w:t>DOKAZIL</w:t>
            </w:r>
            <w:r>
              <w:rPr>
                <w:rFonts w:ascii="Arial" w:hAnsi="Arial" w:cs="Arial"/>
                <w:color w:val="000000"/>
                <w:sz w:val="20"/>
                <w:szCs w:val="20"/>
              </w:rPr>
              <w:t>O</w:t>
            </w:r>
          </w:p>
        </w:tc>
      </w:tr>
      <w:tr w:rsidR="00147842" w:rsidRPr="00EF44C0" w14:paraId="1FBC9BF9" w14:textId="77777777" w:rsidTr="00147842">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5281" w:type="dxa"/>
            <w:noWrap/>
            <w:hideMark/>
          </w:tcPr>
          <w:p w14:paraId="53248E9F" w14:textId="77777777" w:rsidR="00147842" w:rsidRPr="003A0750" w:rsidRDefault="00147842" w:rsidP="00147842">
            <w:pPr>
              <w:jc w:val="both"/>
              <w:rPr>
                <w:rFonts w:ascii="Arial" w:hAnsi="Arial" w:cs="Arial"/>
                <w:b w:val="0"/>
                <w:bCs w:val="0"/>
                <w:color w:val="000000"/>
                <w:sz w:val="20"/>
                <w:szCs w:val="20"/>
              </w:rPr>
            </w:pPr>
            <w:r w:rsidRPr="003A0750">
              <w:rPr>
                <w:rFonts w:ascii="Arial" w:hAnsi="Arial" w:cs="Arial"/>
                <w:b w:val="0"/>
                <w:bCs w:val="0"/>
                <w:color w:val="000000"/>
                <w:sz w:val="20"/>
                <w:szCs w:val="20"/>
              </w:rPr>
              <w:t>Registracija za dejavnost 85.590</w:t>
            </w:r>
            <w:r>
              <w:rPr>
                <w:rFonts w:ascii="Arial" w:hAnsi="Arial" w:cs="Arial"/>
                <w:b w:val="0"/>
                <w:bCs w:val="0"/>
                <w:color w:val="000000"/>
                <w:sz w:val="20"/>
                <w:szCs w:val="20"/>
              </w:rPr>
              <w:t xml:space="preserve"> na dan oddaje vloge na javni razpis. </w:t>
            </w:r>
          </w:p>
        </w:tc>
        <w:tc>
          <w:tcPr>
            <w:tcW w:w="4637" w:type="dxa"/>
            <w:shd w:val="clear" w:color="auto" w:fill="auto"/>
            <w:noWrap/>
            <w:hideMark/>
          </w:tcPr>
          <w:p w14:paraId="3C8043FA" w14:textId="77777777" w:rsidR="00147842" w:rsidRPr="003A0750" w:rsidRDefault="00147842" w:rsidP="0014784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76032D">
              <w:rPr>
                <w:rFonts w:ascii="Arial" w:hAnsi="Arial" w:cs="Arial"/>
                <w:color w:val="000000"/>
                <w:sz w:val="20"/>
                <w:szCs w:val="20"/>
              </w:rPr>
              <w:t>izpis iz AJPESA ali kopija ustanovnega ali drugega akta</w:t>
            </w:r>
            <w:r w:rsidRPr="00392C87">
              <w:rPr>
                <w:rFonts w:ascii="Arial" w:hAnsi="Arial" w:cs="Arial"/>
                <w:color w:val="000000"/>
                <w:sz w:val="20"/>
                <w:szCs w:val="20"/>
              </w:rPr>
              <w:t xml:space="preserve"> </w:t>
            </w:r>
          </w:p>
        </w:tc>
      </w:tr>
      <w:tr w:rsidR="00147842" w:rsidRPr="00EF44C0" w14:paraId="71A2AA44" w14:textId="77777777" w:rsidTr="00147842">
        <w:trPr>
          <w:trHeight w:val="316"/>
        </w:trPr>
        <w:tc>
          <w:tcPr>
            <w:cnfStyle w:val="001000000000" w:firstRow="0" w:lastRow="0" w:firstColumn="1" w:lastColumn="0" w:oddVBand="0" w:evenVBand="0" w:oddHBand="0" w:evenHBand="0" w:firstRowFirstColumn="0" w:firstRowLastColumn="0" w:lastRowFirstColumn="0" w:lastRowLastColumn="0"/>
            <w:tcW w:w="5281" w:type="dxa"/>
            <w:hideMark/>
          </w:tcPr>
          <w:p w14:paraId="21B8643E" w14:textId="77777777" w:rsidR="00147842" w:rsidRPr="003A0750" w:rsidRDefault="00147842" w:rsidP="00147842">
            <w:pPr>
              <w:jc w:val="both"/>
              <w:rPr>
                <w:rFonts w:ascii="Arial" w:hAnsi="Arial" w:cs="Arial"/>
                <w:b w:val="0"/>
                <w:bCs w:val="0"/>
                <w:color w:val="000000"/>
                <w:sz w:val="20"/>
                <w:szCs w:val="20"/>
              </w:rPr>
            </w:pPr>
            <w:r>
              <w:rPr>
                <w:rFonts w:ascii="Arial" w:hAnsi="Arial" w:cs="Arial"/>
                <w:b w:val="0"/>
                <w:bCs w:val="0"/>
                <w:color w:val="000000"/>
                <w:sz w:val="20"/>
                <w:szCs w:val="20"/>
              </w:rPr>
              <w:t>P</w:t>
            </w:r>
            <w:r w:rsidRPr="00F91B60">
              <w:rPr>
                <w:rFonts w:ascii="Arial" w:hAnsi="Arial" w:cs="Arial"/>
                <w:b w:val="0"/>
                <w:bCs w:val="0"/>
                <w:color w:val="000000"/>
                <w:sz w:val="20"/>
                <w:szCs w:val="20"/>
              </w:rPr>
              <w:t xml:space="preserve">rijavitelj in </w:t>
            </w:r>
            <w:proofErr w:type="spellStart"/>
            <w:r w:rsidRPr="00F91B60">
              <w:rPr>
                <w:rFonts w:ascii="Arial" w:hAnsi="Arial" w:cs="Arial"/>
                <w:b w:val="0"/>
                <w:bCs w:val="0"/>
                <w:color w:val="000000"/>
                <w:sz w:val="20"/>
                <w:szCs w:val="20"/>
              </w:rPr>
              <w:t>konzorcijski</w:t>
            </w:r>
            <w:proofErr w:type="spellEnd"/>
            <w:r w:rsidRPr="00F91B60">
              <w:rPr>
                <w:rFonts w:ascii="Arial" w:hAnsi="Arial" w:cs="Arial"/>
                <w:b w:val="0"/>
                <w:bCs w:val="0"/>
                <w:color w:val="000000"/>
                <w:sz w:val="20"/>
                <w:szCs w:val="20"/>
              </w:rPr>
              <w:t xml:space="preserve"> partnerji</w:t>
            </w:r>
            <w:r>
              <w:rPr>
                <w:rFonts w:ascii="Arial" w:hAnsi="Arial" w:cs="Arial"/>
                <w:b w:val="0"/>
                <w:bCs w:val="0"/>
                <w:color w:val="000000"/>
                <w:sz w:val="20"/>
                <w:szCs w:val="20"/>
              </w:rPr>
              <w:t xml:space="preserve"> </w:t>
            </w:r>
            <w:r w:rsidRPr="00F91B60">
              <w:rPr>
                <w:rFonts w:ascii="Arial" w:hAnsi="Arial" w:cs="Arial"/>
                <w:b w:val="0"/>
                <w:bCs w:val="0"/>
                <w:color w:val="000000"/>
                <w:sz w:val="20"/>
                <w:szCs w:val="20"/>
              </w:rPr>
              <w:t>vpisan</w:t>
            </w:r>
            <w:r>
              <w:rPr>
                <w:rFonts w:ascii="Arial" w:hAnsi="Arial" w:cs="Arial"/>
                <w:b w:val="0"/>
                <w:bCs w:val="0"/>
                <w:color w:val="000000"/>
                <w:sz w:val="20"/>
                <w:szCs w:val="20"/>
              </w:rPr>
              <w:t>i</w:t>
            </w:r>
            <w:r w:rsidRPr="00F91B60">
              <w:rPr>
                <w:rFonts w:ascii="Arial" w:hAnsi="Arial" w:cs="Arial"/>
                <w:b w:val="0"/>
                <w:bCs w:val="0"/>
                <w:color w:val="000000"/>
                <w:sz w:val="20"/>
                <w:szCs w:val="20"/>
              </w:rPr>
              <w:t xml:space="preserve"> v Poslovni register Slovenije </w:t>
            </w:r>
          </w:p>
        </w:tc>
        <w:tc>
          <w:tcPr>
            <w:tcW w:w="4637" w:type="dxa"/>
            <w:noWrap/>
            <w:hideMark/>
          </w:tcPr>
          <w:p w14:paraId="39EA6E9F" w14:textId="77777777" w:rsidR="00147842" w:rsidRPr="003A0750" w:rsidRDefault="00147842" w:rsidP="0014784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A0750">
              <w:rPr>
                <w:rFonts w:ascii="Arial" w:hAnsi="Arial" w:cs="Arial"/>
                <w:color w:val="000000"/>
                <w:sz w:val="20"/>
                <w:szCs w:val="20"/>
              </w:rPr>
              <w:t>Izpis iz AJPES</w:t>
            </w:r>
          </w:p>
        </w:tc>
      </w:tr>
      <w:tr w:rsidR="00147842" w:rsidRPr="00EF44C0" w14:paraId="53A37F86" w14:textId="77777777" w:rsidTr="00147842">
        <w:trPr>
          <w:cnfStyle w:val="000000100000" w:firstRow="0" w:lastRow="0" w:firstColumn="0" w:lastColumn="0" w:oddVBand="0" w:evenVBand="0" w:oddHBand="1" w:evenHBand="0" w:firstRowFirstColumn="0" w:firstRowLastColumn="0" w:lastRowFirstColumn="0" w:lastRowLastColumn="0"/>
          <w:trHeight w:val="951"/>
        </w:trPr>
        <w:tc>
          <w:tcPr>
            <w:cnfStyle w:val="001000000000" w:firstRow="0" w:lastRow="0" w:firstColumn="1" w:lastColumn="0" w:oddVBand="0" w:evenVBand="0" w:oddHBand="0" w:evenHBand="0" w:firstRowFirstColumn="0" w:firstRowLastColumn="0" w:lastRowFirstColumn="0" w:lastRowLastColumn="0"/>
            <w:tcW w:w="5281" w:type="dxa"/>
            <w:hideMark/>
          </w:tcPr>
          <w:p w14:paraId="086AF11C" w14:textId="77777777" w:rsidR="00147842" w:rsidRPr="003A0750" w:rsidRDefault="00147842" w:rsidP="00147842">
            <w:pPr>
              <w:jc w:val="both"/>
              <w:rPr>
                <w:rFonts w:ascii="Arial" w:hAnsi="Arial" w:cs="Arial"/>
                <w:b w:val="0"/>
                <w:bCs w:val="0"/>
                <w:color w:val="000000"/>
                <w:sz w:val="20"/>
                <w:szCs w:val="20"/>
              </w:rPr>
            </w:pPr>
            <w:bookmarkStart w:id="26" w:name="_Hlk138164848"/>
            <w:r>
              <w:rPr>
                <w:rFonts w:ascii="Arial" w:hAnsi="Arial" w:cs="Arial"/>
                <w:b w:val="0"/>
                <w:bCs w:val="0"/>
                <w:color w:val="000000"/>
                <w:sz w:val="20"/>
                <w:szCs w:val="20"/>
              </w:rPr>
              <w:t xml:space="preserve">Prijavitelj ima </w:t>
            </w:r>
            <w:r w:rsidRPr="003A0750">
              <w:rPr>
                <w:rFonts w:ascii="Arial" w:hAnsi="Arial" w:cs="Arial"/>
                <w:b w:val="0"/>
                <w:bCs w:val="0"/>
                <w:color w:val="000000"/>
                <w:sz w:val="20"/>
                <w:szCs w:val="20"/>
              </w:rPr>
              <w:t>v Republiki Sloveniji odprt transakcijski račun, ki je razviden iz registra transakcijskih računov pri Agenciji Republike Slovenije za javnopravne evidence in storitve</w:t>
            </w:r>
            <w:bookmarkEnd w:id="26"/>
            <w:r>
              <w:rPr>
                <w:rFonts w:ascii="Arial" w:hAnsi="Arial" w:cs="Arial"/>
                <w:b w:val="0"/>
                <w:bCs w:val="0"/>
                <w:color w:val="000000"/>
                <w:sz w:val="20"/>
                <w:szCs w:val="20"/>
              </w:rPr>
              <w:t xml:space="preserve">. </w:t>
            </w:r>
          </w:p>
        </w:tc>
        <w:tc>
          <w:tcPr>
            <w:tcW w:w="4637" w:type="dxa"/>
            <w:noWrap/>
            <w:hideMark/>
          </w:tcPr>
          <w:p w14:paraId="09B08323" w14:textId="77777777" w:rsidR="00147842" w:rsidRPr="003A0750" w:rsidRDefault="00147842" w:rsidP="0014784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A0750">
              <w:rPr>
                <w:rFonts w:ascii="Arial" w:hAnsi="Arial" w:cs="Arial"/>
                <w:color w:val="000000"/>
                <w:sz w:val="20"/>
                <w:szCs w:val="20"/>
              </w:rPr>
              <w:t xml:space="preserve">Izpis iz AJPES </w:t>
            </w:r>
          </w:p>
        </w:tc>
      </w:tr>
      <w:tr w:rsidR="00147842" w:rsidRPr="00EF44C0" w14:paraId="0E905A6C" w14:textId="77777777" w:rsidTr="00147842">
        <w:trPr>
          <w:trHeight w:val="951"/>
        </w:trPr>
        <w:tc>
          <w:tcPr>
            <w:cnfStyle w:val="001000000000" w:firstRow="0" w:lastRow="0" w:firstColumn="1" w:lastColumn="0" w:oddVBand="0" w:evenVBand="0" w:oddHBand="0" w:evenHBand="0" w:firstRowFirstColumn="0" w:firstRowLastColumn="0" w:lastRowFirstColumn="0" w:lastRowLastColumn="0"/>
            <w:tcW w:w="5281" w:type="dxa"/>
          </w:tcPr>
          <w:p w14:paraId="42601F28" w14:textId="77777777" w:rsidR="00147842" w:rsidRPr="003A0750" w:rsidRDefault="00147842" w:rsidP="00147842">
            <w:pPr>
              <w:jc w:val="both"/>
              <w:rPr>
                <w:rFonts w:ascii="Arial" w:hAnsi="Arial" w:cs="Arial"/>
                <w:b w:val="0"/>
                <w:bCs w:val="0"/>
                <w:color w:val="000000"/>
                <w:sz w:val="20"/>
                <w:szCs w:val="20"/>
              </w:rPr>
            </w:pPr>
            <w:r w:rsidRPr="003A0750">
              <w:rPr>
                <w:rFonts w:ascii="Arial" w:hAnsi="Arial" w:cs="Arial"/>
                <w:b w:val="0"/>
                <w:bCs w:val="0"/>
                <w:color w:val="000000"/>
                <w:sz w:val="20"/>
                <w:szCs w:val="20"/>
              </w:rPr>
              <w:t xml:space="preserve">Prijavitelj mora ob oddaji vloge </w:t>
            </w:r>
            <w:r>
              <w:rPr>
                <w:rFonts w:ascii="Arial" w:hAnsi="Arial" w:cs="Arial"/>
                <w:b w:val="0"/>
                <w:bCs w:val="0"/>
                <w:color w:val="000000"/>
                <w:sz w:val="20"/>
                <w:szCs w:val="20"/>
              </w:rPr>
              <w:t>izkazati</w:t>
            </w:r>
            <w:r w:rsidRPr="003A0750">
              <w:rPr>
                <w:rFonts w:ascii="Arial" w:hAnsi="Arial" w:cs="Arial"/>
                <w:b w:val="0"/>
                <w:bCs w:val="0"/>
                <w:color w:val="000000"/>
                <w:sz w:val="20"/>
                <w:szCs w:val="20"/>
              </w:rPr>
              <w:t xml:space="preserve"> tudi:</w:t>
            </w:r>
          </w:p>
          <w:p w14:paraId="7C981573" w14:textId="77777777" w:rsidR="00147842" w:rsidRPr="003A0750" w:rsidRDefault="00147842" w:rsidP="00147842">
            <w:pPr>
              <w:jc w:val="both"/>
              <w:rPr>
                <w:rFonts w:ascii="Arial" w:hAnsi="Arial" w:cs="Arial"/>
                <w:b w:val="0"/>
                <w:bCs w:val="0"/>
                <w:color w:val="000000"/>
                <w:sz w:val="20"/>
                <w:szCs w:val="20"/>
              </w:rPr>
            </w:pPr>
          </w:p>
          <w:p w14:paraId="717BC766" w14:textId="77777777" w:rsidR="00147842" w:rsidRPr="003A0750" w:rsidRDefault="00147842" w:rsidP="00147842">
            <w:pPr>
              <w:jc w:val="both"/>
              <w:rPr>
                <w:rFonts w:ascii="Arial" w:hAnsi="Arial" w:cs="Arial"/>
                <w:b w:val="0"/>
                <w:bCs w:val="0"/>
                <w:color w:val="000000"/>
                <w:sz w:val="20"/>
                <w:szCs w:val="20"/>
              </w:rPr>
            </w:pPr>
            <w:r w:rsidRPr="003A0750">
              <w:rPr>
                <w:rFonts w:ascii="Arial" w:hAnsi="Arial" w:cs="Arial"/>
                <w:b w:val="0"/>
                <w:bCs w:val="0"/>
                <w:color w:val="000000"/>
                <w:sz w:val="20"/>
                <w:szCs w:val="20"/>
              </w:rPr>
              <w:t xml:space="preserve">− </w:t>
            </w:r>
            <w:bookmarkStart w:id="27" w:name="_Hlk132958376"/>
            <w:r w:rsidRPr="003A0750">
              <w:rPr>
                <w:rFonts w:ascii="Arial" w:hAnsi="Arial" w:cs="Arial"/>
                <w:b w:val="0"/>
                <w:bCs w:val="0"/>
                <w:color w:val="000000"/>
                <w:sz w:val="20"/>
                <w:szCs w:val="20"/>
              </w:rPr>
              <w:t>strokovno usposobljenost kadra za izvedbo izobraževanj za vse skupine, tudi tiste z različnimi oblikami oviranosti</w:t>
            </w:r>
            <w:bookmarkEnd w:id="27"/>
            <w:r w:rsidRPr="003A0750">
              <w:rPr>
                <w:rFonts w:ascii="Arial" w:hAnsi="Arial" w:cs="Arial"/>
                <w:b w:val="0"/>
                <w:bCs w:val="0"/>
                <w:color w:val="000000"/>
                <w:sz w:val="20"/>
                <w:szCs w:val="20"/>
              </w:rPr>
              <w:t>,</w:t>
            </w:r>
          </w:p>
          <w:p w14:paraId="349D802D" w14:textId="77777777" w:rsidR="00147842" w:rsidRPr="003A0750" w:rsidRDefault="00147842" w:rsidP="00147842">
            <w:pPr>
              <w:jc w:val="both"/>
              <w:rPr>
                <w:rFonts w:ascii="Arial" w:hAnsi="Arial" w:cs="Arial"/>
                <w:b w:val="0"/>
                <w:bCs w:val="0"/>
                <w:color w:val="000000"/>
                <w:sz w:val="20"/>
                <w:szCs w:val="20"/>
              </w:rPr>
            </w:pPr>
          </w:p>
          <w:p w14:paraId="194B1C63" w14:textId="77777777" w:rsidR="00147842" w:rsidRPr="003A0750" w:rsidRDefault="00147842" w:rsidP="00147842">
            <w:pPr>
              <w:jc w:val="both"/>
              <w:rPr>
                <w:rFonts w:ascii="Arial" w:hAnsi="Arial" w:cs="Arial"/>
                <w:b w:val="0"/>
                <w:bCs w:val="0"/>
                <w:color w:val="000000"/>
                <w:sz w:val="20"/>
                <w:szCs w:val="20"/>
              </w:rPr>
            </w:pPr>
            <w:r w:rsidRPr="003A0750">
              <w:rPr>
                <w:rFonts w:ascii="Arial" w:hAnsi="Arial" w:cs="Arial"/>
                <w:b w:val="0"/>
                <w:bCs w:val="0"/>
                <w:color w:val="000000"/>
                <w:sz w:val="20"/>
                <w:szCs w:val="20"/>
              </w:rPr>
              <w:t xml:space="preserve">− </w:t>
            </w:r>
            <w:bookmarkStart w:id="28" w:name="_Hlk132958405"/>
            <w:r w:rsidRPr="003A0750">
              <w:rPr>
                <w:rFonts w:ascii="Arial" w:hAnsi="Arial" w:cs="Arial"/>
                <w:b w:val="0"/>
                <w:bCs w:val="0"/>
                <w:color w:val="000000"/>
                <w:sz w:val="20"/>
                <w:szCs w:val="20"/>
              </w:rPr>
              <w:t>prostorske pogoje za izvajanje izobraževanj za vse skupine, tudi tiste z različnimi oblikami oviranosti</w:t>
            </w:r>
            <w:bookmarkEnd w:id="28"/>
            <w:r w:rsidRPr="003A0750">
              <w:rPr>
                <w:rFonts w:ascii="Arial" w:hAnsi="Arial" w:cs="Arial"/>
                <w:b w:val="0"/>
                <w:bCs w:val="0"/>
                <w:color w:val="000000"/>
                <w:sz w:val="20"/>
                <w:szCs w:val="20"/>
              </w:rPr>
              <w:t>,</w:t>
            </w:r>
          </w:p>
          <w:p w14:paraId="718CB3DD" w14:textId="77777777" w:rsidR="00147842" w:rsidRPr="003A0750" w:rsidRDefault="00147842" w:rsidP="00147842">
            <w:pPr>
              <w:jc w:val="both"/>
              <w:rPr>
                <w:rFonts w:ascii="Arial" w:hAnsi="Arial" w:cs="Arial"/>
                <w:b w:val="0"/>
                <w:bCs w:val="0"/>
                <w:color w:val="000000"/>
                <w:sz w:val="20"/>
                <w:szCs w:val="20"/>
              </w:rPr>
            </w:pPr>
          </w:p>
          <w:p w14:paraId="3DDD2470" w14:textId="77777777" w:rsidR="00147842" w:rsidRPr="003A0750" w:rsidRDefault="00147842" w:rsidP="00147842">
            <w:pPr>
              <w:jc w:val="both"/>
              <w:rPr>
                <w:rFonts w:ascii="Arial" w:hAnsi="Arial" w:cs="Arial"/>
                <w:color w:val="000000"/>
                <w:sz w:val="20"/>
                <w:szCs w:val="20"/>
              </w:rPr>
            </w:pPr>
            <w:r w:rsidRPr="003A0750">
              <w:rPr>
                <w:rFonts w:ascii="Arial" w:hAnsi="Arial" w:cs="Arial"/>
                <w:b w:val="0"/>
                <w:bCs w:val="0"/>
                <w:color w:val="000000"/>
                <w:sz w:val="20"/>
                <w:szCs w:val="20"/>
              </w:rPr>
              <w:t xml:space="preserve">− </w:t>
            </w:r>
            <w:bookmarkStart w:id="29" w:name="_Hlk132958428"/>
            <w:r w:rsidRPr="003A0750">
              <w:rPr>
                <w:rFonts w:ascii="Arial" w:hAnsi="Arial" w:cs="Arial"/>
                <w:b w:val="0"/>
                <w:bCs w:val="0"/>
                <w:color w:val="000000"/>
                <w:sz w:val="20"/>
                <w:szCs w:val="20"/>
              </w:rPr>
              <w:t xml:space="preserve">računalniško opremo za izvajanje izobraževanj, ki mora biti </w:t>
            </w:r>
            <w:r>
              <w:rPr>
                <w:rFonts w:ascii="Arial" w:hAnsi="Arial" w:cs="Arial"/>
                <w:b w:val="0"/>
                <w:bCs w:val="0"/>
                <w:color w:val="000000"/>
                <w:sz w:val="20"/>
                <w:szCs w:val="20"/>
              </w:rPr>
              <w:t xml:space="preserve">v primeru izkazanih potreb, </w:t>
            </w:r>
            <w:r w:rsidRPr="003A0750">
              <w:rPr>
                <w:rFonts w:ascii="Arial" w:hAnsi="Arial" w:cs="Arial"/>
                <w:b w:val="0"/>
                <w:bCs w:val="0"/>
                <w:color w:val="000000"/>
                <w:sz w:val="20"/>
                <w:szCs w:val="20"/>
              </w:rPr>
              <w:t>prilagojena tudi osebam z različnimi oblikami oviranosti</w:t>
            </w:r>
            <w:bookmarkEnd w:id="29"/>
            <w:r w:rsidRPr="003A0750">
              <w:rPr>
                <w:rFonts w:ascii="Arial" w:hAnsi="Arial" w:cs="Arial"/>
                <w:color w:val="000000"/>
                <w:sz w:val="20"/>
                <w:szCs w:val="20"/>
              </w:rPr>
              <w:t>.</w:t>
            </w:r>
          </w:p>
        </w:tc>
        <w:tc>
          <w:tcPr>
            <w:tcW w:w="4637" w:type="dxa"/>
            <w:noWrap/>
          </w:tcPr>
          <w:p w14:paraId="67CBBFF7" w14:textId="77777777" w:rsidR="00147842" w:rsidRPr="003A0750" w:rsidRDefault="00147842" w:rsidP="0014784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A0750">
              <w:rPr>
                <w:rFonts w:ascii="Arial" w:hAnsi="Arial" w:cs="Arial"/>
                <w:color w:val="000000"/>
                <w:sz w:val="20"/>
                <w:szCs w:val="20"/>
              </w:rPr>
              <w:t>Izjava</w:t>
            </w:r>
          </w:p>
        </w:tc>
      </w:tr>
      <w:tr w:rsidR="00147842" w:rsidRPr="00EF44C0" w14:paraId="4332407F" w14:textId="77777777" w:rsidTr="00147842">
        <w:trPr>
          <w:cnfStyle w:val="000000100000" w:firstRow="0" w:lastRow="0" w:firstColumn="0" w:lastColumn="0" w:oddVBand="0" w:evenVBand="0" w:oddHBand="1" w:evenHBand="0" w:firstRowFirstColumn="0" w:firstRowLastColumn="0" w:lastRowFirstColumn="0" w:lastRowLastColumn="0"/>
          <w:trHeight w:val="951"/>
        </w:trPr>
        <w:tc>
          <w:tcPr>
            <w:cnfStyle w:val="001000000000" w:firstRow="0" w:lastRow="0" w:firstColumn="1" w:lastColumn="0" w:oddVBand="0" w:evenVBand="0" w:oddHBand="0" w:evenHBand="0" w:firstRowFirstColumn="0" w:firstRowLastColumn="0" w:lastRowFirstColumn="0" w:lastRowLastColumn="0"/>
            <w:tcW w:w="5281" w:type="dxa"/>
          </w:tcPr>
          <w:p w14:paraId="52E9A618" w14:textId="77777777" w:rsidR="00147842" w:rsidRPr="003A0750" w:rsidRDefault="00147842" w:rsidP="00147842">
            <w:pPr>
              <w:jc w:val="both"/>
              <w:rPr>
                <w:rFonts w:ascii="Arial" w:hAnsi="Arial" w:cs="Arial"/>
                <w:b w:val="0"/>
                <w:bCs w:val="0"/>
                <w:color w:val="000000"/>
                <w:sz w:val="20"/>
                <w:szCs w:val="20"/>
              </w:rPr>
            </w:pPr>
            <w:r w:rsidRPr="003A0750">
              <w:rPr>
                <w:rFonts w:ascii="Arial" w:hAnsi="Arial" w:cs="Arial"/>
                <w:b w:val="0"/>
                <w:bCs w:val="0"/>
                <w:color w:val="000000"/>
                <w:sz w:val="20"/>
                <w:szCs w:val="20"/>
              </w:rPr>
              <w:t xml:space="preserve">Prijavitelj mora ob oddaji vloge </w:t>
            </w:r>
            <w:r>
              <w:rPr>
                <w:rFonts w:ascii="Arial" w:hAnsi="Arial" w:cs="Arial"/>
                <w:b w:val="0"/>
                <w:bCs w:val="0"/>
                <w:color w:val="000000"/>
                <w:sz w:val="20"/>
                <w:szCs w:val="20"/>
              </w:rPr>
              <w:t>potrditi, da bo izvedel naslednje zahtevane aktivnosti iz razpisa</w:t>
            </w:r>
            <w:r w:rsidRPr="003A0750">
              <w:rPr>
                <w:rFonts w:ascii="Arial" w:hAnsi="Arial" w:cs="Arial"/>
                <w:b w:val="0"/>
                <w:bCs w:val="0"/>
                <w:color w:val="000000"/>
                <w:sz w:val="20"/>
                <w:szCs w:val="20"/>
              </w:rPr>
              <w:t>:</w:t>
            </w:r>
          </w:p>
          <w:p w14:paraId="6895BDC9" w14:textId="77777777" w:rsidR="00147842" w:rsidRDefault="00147842" w:rsidP="00147842">
            <w:pPr>
              <w:jc w:val="both"/>
              <w:rPr>
                <w:rFonts w:ascii="Arial" w:hAnsi="Arial" w:cs="Arial"/>
                <w:color w:val="000000"/>
                <w:sz w:val="20"/>
                <w:szCs w:val="20"/>
              </w:rPr>
            </w:pPr>
          </w:p>
          <w:p w14:paraId="539EA468" w14:textId="77777777" w:rsidR="00147842" w:rsidRDefault="00147842" w:rsidP="00147842">
            <w:pPr>
              <w:jc w:val="both"/>
              <w:rPr>
                <w:rFonts w:ascii="Arial" w:hAnsi="Arial" w:cs="Arial"/>
                <w:color w:val="000000"/>
                <w:sz w:val="20"/>
                <w:szCs w:val="20"/>
              </w:rPr>
            </w:pPr>
            <w:r>
              <w:rPr>
                <w:rFonts w:ascii="Arial" w:hAnsi="Arial" w:cs="Arial"/>
                <w:b w:val="0"/>
                <w:bCs w:val="0"/>
                <w:color w:val="000000"/>
                <w:sz w:val="20"/>
                <w:szCs w:val="20"/>
              </w:rPr>
              <w:t>- U</w:t>
            </w:r>
            <w:r w:rsidRPr="00D3408E">
              <w:rPr>
                <w:rFonts w:ascii="Arial" w:hAnsi="Arial" w:cs="Arial"/>
                <w:b w:val="0"/>
                <w:bCs w:val="0"/>
                <w:color w:val="000000"/>
                <w:sz w:val="20"/>
                <w:szCs w:val="20"/>
              </w:rPr>
              <w:t xml:space="preserve">vodni pogovor z udeleženci in izvedba testiranja po </w:t>
            </w:r>
            <w:proofErr w:type="spellStart"/>
            <w:r w:rsidRPr="00D3408E">
              <w:rPr>
                <w:rFonts w:ascii="Arial" w:hAnsi="Arial" w:cs="Arial"/>
                <w:b w:val="0"/>
                <w:bCs w:val="0"/>
                <w:color w:val="000000"/>
                <w:sz w:val="20"/>
                <w:szCs w:val="20"/>
              </w:rPr>
              <w:t>Europass</w:t>
            </w:r>
            <w:proofErr w:type="spellEnd"/>
            <w:r w:rsidRPr="00D3408E">
              <w:rPr>
                <w:rFonts w:ascii="Arial" w:hAnsi="Arial" w:cs="Arial"/>
                <w:b w:val="0"/>
                <w:bCs w:val="0"/>
                <w:color w:val="000000"/>
                <w:sz w:val="20"/>
                <w:szCs w:val="20"/>
              </w:rPr>
              <w:t>-u ob prijavi posameznega udeleženca na izobraževanj</w:t>
            </w:r>
            <w:r>
              <w:rPr>
                <w:rFonts w:ascii="Arial" w:hAnsi="Arial" w:cs="Arial"/>
                <w:b w:val="0"/>
                <w:bCs w:val="0"/>
                <w:color w:val="000000"/>
                <w:sz w:val="20"/>
                <w:szCs w:val="20"/>
              </w:rPr>
              <w:t>e.</w:t>
            </w:r>
          </w:p>
          <w:p w14:paraId="08160233" w14:textId="77777777" w:rsidR="00147842" w:rsidRDefault="00147842" w:rsidP="00147842">
            <w:pPr>
              <w:jc w:val="both"/>
              <w:rPr>
                <w:rFonts w:ascii="Arial" w:hAnsi="Arial" w:cs="Arial"/>
                <w:color w:val="000000"/>
                <w:sz w:val="20"/>
                <w:szCs w:val="20"/>
              </w:rPr>
            </w:pPr>
            <w:r>
              <w:rPr>
                <w:rFonts w:ascii="Arial" w:hAnsi="Arial" w:cs="Arial"/>
                <w:b w:val="0"/>
                <w:bCs w:val="0"/>
                <w:color w:val="000000"/>
                <w:sz w:val="20"/>
                <w:szCs w:val="20"/>
              </w:rPr>
              <w:t>- P</w:t>
            </w:r>
            <w:r w:rsidRPr="00D3408E">
              <w:rPr>
                <w:rFonts w:ascii="Arial" w:hAnsi="Arial" w:cs="Arial"/>
                <w:b w:val="0"/>
                <w:bCs w:val="0"/>
                <w:color w:val="000000"/>
                <w:sz w:val="20"/>
                <w:szCs w:val="20"/>
              </w:rPr>
              <w:t>riprav</w:t>
            </w:r>
            <w:r>
              <w:rPr>
                <w:rFonts w:ascii="Arial" w:hAnsi="Arial" w:cs="Arial"/>
                <w:b w:val="0"/>
                <w:bCs w:val="0"/>
                <w:color w:val="000000"/>
                <w:sz w:val="20"/>
                <w:szCs w:val="20"/>
              </w:rPr>
              <w:t>a</w:t>
            </w:r>
            <w:r w:rsidRPr="00D3408E">
              <w:rPr>
                <w:rFonts w:ascii="Arial" w:hAnsi="Arial" w:cs="Arial"/>
                <w:b w:val="0"/>
                <w:bCs w:val="0"/>
                <w:color w:val="000000"/>
                <w:sz w:val="20"/>
                <w:szCs w:val="20"/>
              </w:rPr>
              <w:t xml:space="preserve"> izvedbenega načrta za posamezno skupino, svetovaln</w:t>
            </w:r>
            <w:r>
              <w:rPr>
                <w:rFonts w:ascii="Arial" w:hAnsi="Arial" w:cs="Arial"/>
                <w:b w:val="0"/>
                <w:bCs w:val="0"/>
                <w:color w:val="000000"/>
                <w:sz w:val="20"/>
                <w:szCs w:val="20"/>
              </w:rPr>
              <w:t>a</w:t>
            </w:r>
            <w:r w:rsidRPr="00D3408E">
              <w:rPr>
                <w:rFonts w:ascii="Arial" w:hAnsi="Arial" w:cs="Arial"/>
                <w:b w:val="0"/>
                <w:bCs w:val="0"/>
                <w:color w:val="000000"/>
                <w:sz w:val="20"/>
                <w:szCs w:val="20"/>
              </w:rPr>
              <w:t xml:space="preserve"> podpor</w:t>
            </w:r>
            <w:r>
              <w:rPr>
                <w:rFonts w:ascii="Arial" w:hAnsi="Arial" w:cs="Arial"/>
                <w:b w:val="0"/>
                <w:bCs w:val="0"/>
                <w:color w:val="000000"/>
                <w:sz w:val="20"/>
                <w:szCs w:val="20"/>
              </w:rPr>
              <w:t>a</w:t>
            </w:r>
            <w:r w:rsidRPr="00D3408E">
              <w:rPr>
                <w:rFonts w:ascii="Arial" w:hAnsi="Arial" w:cs="Arial"/>
                <w:b w:val="0"/>
                <w:bCs w:val="0"/>
                <w:color w:val="000000"/>
                <w:sz w:val="20"/>
                <w:szCs w:val="20"/>
              </w:rPr>
              <w:t xml:space="preserve"> med izvajanjem izobraževanja, spremljanje napredovanja s ponovnim testiranjem po </w:t>
            </w:r>
            <w:proofErr w:type="spellStart"/>
            <w:r w:rsidRPr="00D3408E">
              <w:rPr>
                <w:rFonts w:ascii="Arial" w:hAnsi="Arial" w:cs="Arial"/>
                <w:b w:val="0"/>
                <w:bCs w:val="0"/>
                <w:color w:val="000000"/>
                <w:sz w:val="20"/>
                <w:szCs w:val="20"/>
              </w:rPr>
              <w:t>Europass</w:t>
            </w:r>
            <w:proofErr w:type="spellEnd"/>
            <w:r w:rsidRPr="00D3408E">
              <w:rPr>
                <w:rFonts w:ascii="Arial" w:hAnsi="Arial" w:cs="Arial"/>
                <w:b w:val="0"/>
                <w:bCs w:val="0"/>
                <w:color w:val="000000"/>
                <w:sz w:val="20"/>
                <w:szCs w:val="20"/>
              </w:rPr>
              <w:t>-u po zaključenem izobraževanju</w:t>
            </w:r>
            <w:r>
              <w:rPr>
                <w:rFonts w:ascii="Arial" w:hAnsi="Arial" w:cs="Arial"/>
                <w:b w:val="0"/>
                <w:bCs w:val="0"/>
                <w:color w:val="000000"/>
                <w:sz w:val="20"/>
                <w:szCs w:val="20"/>
              </w:rPr>
              <w:t>.</w:t>
            </w:r>
          </w:p>
          <w:p w14:paraId="4F5F1EE4" w14:textId="77777777" w:rsidR="00147842" w:rsidRDefault="00147842" w:rsidP="00147842">
            <w:pPr>
              <w:jc w:val="both"/>
              <w:rPr>
                <w:rFonts w:ascii="Arial" w:hAnsi="Arial" w:cs="Arial"/>
                <w:color w:val="000000"/>
                <w:sz w:val="20"/>
                <w:szCs w:val="20"/>
              </w:rPr>
            </w:pPr>
            <w:r>
              <w:rPr>
                <w:rFonts w:ascii="Arial" w:hAnsi="Arial" w:cs="Arial"/>
                <w:b w:val="0"/>
                <w:bCs w:val="0"/>
                <w:color w:val="000000"/>
                <w:sz w:val="20"/>
                <w:szCs w:val="20"/>
              </w:rPr>
              <w:t>- A</w:t>
            </w:r>
            <w:r w:rsidRPr="00D3408E">
              <w:rPr>
                <w:rFonts w:ascii="Arial" w:hAnsi="Arial" w:cs="Arial"/>
                <w:b w:val="0"/>
                <w:bCs w:val="0"/>
                <w:color w:val="000000"/>
                <w:sz w:val="20"/>
                <w:szCs w:val="20"/>
              </w:rPr>
              <w:t>naliz</w:t>
            </w:r>
            <w:r>
              <w:rPr>
                <w:rFonts w:ascii="Arial" w:hAnsi="Arial" w:cs="Arial"/>
                <w:b w:val="0"/>
                <w:bCs w:val="0"/>
                <w:color w:val="000000"/>
                <w:sz w:val="20"/>
                <w:szCs w:val="20"/>
              </w:rPr>
              <w:t>a</w:t>
            </w:r>
            <w:r w:rsidRPr="00D3408E">
              <w:rPr>
                <w:rFonts w:ascii="Arial" w:hAnsi="Arial" w:cs="Arial"/>
                <w:b w:val="0"/>
                <w:bCs w:val="0"/>
                <w:color w:val="000000"/>
                <w:sz w:val="20"/>
                <w:szCs w:val="20"/>
              </w:rPr>
              <w:t xml:space="preserve"> napredka udeležencev. </w:t>
            </w:r>
          </w:p>
          <w:p w14:paraId="0F30EBCB" w14:textId="77777777" w:rsidR="00147842" w:rsidRPr="003A0750" w:rsidRDefault="00147842" w:rsidP="00147842">
            <w:pPr>
              <w:jc w:val="both"/>
              <w:rPr>
                <w:rFonts w:ascii="Arial" w:hAnsi="Arial" w:cs="Arial"/>
                <w:color w:val="000000"/>
                <w:sz w:val="20"/>
                <w:szCs w:val="20"/>
              </w:rPr>
            </w:pPr>
            <w:r>
              <w:rPr>
                <w:rFonts w:ascii="Arial" w:hAnsi="Arial" w:cs="Arial"/>
                <w:b w:val="0"/>
                <w:bCs w:val="0"/>
                <w:color w:val="000000"/>
                <w:sz w:val="20"/>
                <w:szCs w:val="20"/>
              </w:rPr>
              <w:t>- V</w:t>
            </w:r>
            <w:r w:rsidRPr="00D3408E">
              <w:rPr>
                <w:rFonts w:ascii="Arial" w:hAnsi="Arial" w:cs="Arial"/>
                <w:b w:val="0"/>
                <w:bCs w:val="0"/>
                <w:color w:val="000000"/>
                <w:sz w:val="20"/>
                <w:szCs w:val="20"/>
              </w:rPr>
              <w:t>es čas trajanja projekta zagotavljati kontaktno točko za dodatno pomoč udeležencem, in sicer vsaj 10 ur na teden ter zagotavljati ustrezno opremo in kadre.</w:t>
            </w:r>
          </w:p>
        </w:tc>
        <w:tc>
          <w:tcPr>
            <w:tcW w:w="4637" w:type="dxa"/>
            <w:noWrap/>
          </w:tcPr>
          <w:p w14:paraId="62D291DA" w14:textId="77777777" w:rsidR="00147842" w:rsidRPr="003A0750" w:rsidRDefault="00147842" w:rsidP="0014784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i</w:t>
            </w:r>
            <w:r w:rsidRPr="003A0750">
              <w:rPr>
                <w:rFonts w:ascii="Arial" w:hAnsi="Arial" w:cs="Arial"/>
                <w:color w:val="000000"/>
                <w:sz w:val="20"/>
                <w:szCs w:val="20"/>
              </w:rPr>
              <w:t>zjava</w:t>
            </w:r>
          </w:p>
        </w:tc>
      </w:tr>
      <w:tr w:rsidR="00147842" w:rsidRPr="00EF44C0" w14:paraId="0332B510" w14:textId="77777777" w:rsidTr="00147842">
        <w:trPr>
          <w:trHeight w:val="951"/>
        </w:trPr>
        <w:tc>
          <w:tcPr>
            <w:cnfStyle w:val="001000000000" w:firstRow="0" w:lastRow="0" w:firstColumn="1" w:lastColumn="0" w:oddVBand="0" w:evenVBand="0" w:oddHBand="0" w:evenHBand="0" w:firstRowFirstColumn="0" w:firstRowLastColumn="0" w:lastRowFirstColumn="0" w:lastRowLastColumn="0"/>
            <w:tcW w:w="5281" w:type="dxa"/>
          </w:tcPr>
          <w:p w14:paraId="79E11BFA" w14:textId="138A400E" w:rsidR="00147842" w:rsidRPr="003A0750" w:rsidRDefault="00147842" w:rsidP="00147842">
            <w:pPr>
              <w:jc w:val="both"/>
              <w:rPr>
                <w:rFonts w:ascii="Arial" w:hAnsi="Arial" w:cs="Arial"/>
                <w:b w:val="0"/>
                <w:bCs w:val="0"/>
                <w:color w:val="000000"/>
                <w:sz w:val="20"/>
                <w:szCs w:val="20"/>
              </w:rPr>
            </w:pPr>
            <w:r>
              <w:rPr>
                <w:rFonts w:ascii="Arial" w:hAnsi="Arial" w:cs="Arial"/>
                <w:b w:val="0"/>
                <w:bCs w:val="0"/>
                <w:color w:val="000000"/>
                <w:sz w:val="20"/>
                <w:szCs w:val="20"/>
              </w:rPr>
              <w:t>P</w:t>
            </w:r>
            <w:r w:rsidRPr="00DC45E1">
              <w:rPr>
                <w:rFonts w:ascii="Arial" w:hAnsi="Arial" w:cs="Arial"/>
                <w:b w:val="0"/>
                <w:bCs w:val="0"/>
                <w:color w:val="000000"/>
                <w:sz w:val="20"/>
                <w:szCs w:val="20"/>
              </w:rPr>
              <w:t xml:space="preserve">rijavitelj in </w:t>
            </w:r>
            <w:proofErr w:type="spellStart"/>
            <w:r w:rsidRPr="00DC45E1">
              <w:rPr>
                <w:rFonts w:ascii="Arial" w:hAnsi="Arial" w:cs="Arial"/>
                <w:b w:val="0"/>
                <w:bCs w:val="0"/>
                <w:color w:val="000000"/>
                <w:sz w:val="20"/>
                <w:szCs w:val="20"/>
              </w:rPr>
              <w:t>ko</w:t>
            </w:r>
            <w:r>
              <w:rPr>
                <w:rFonts w:ascii="Arial" w:hAnsi="Arial" w:cs="Arial"/>
                <w:b w:val="0"/>
                <w:bCs w:val="0"/>
                <w:color w:val="000000"/>
                <w:sz w:val="20"/>
                <w:szCs w:val="20"/>
              </w:rPr>
              <w:t>n</w:t>
            </w:r>
            <w:r w:rsidRPr="00DC45E1">
              <w:rPr>
                <w:rFonts w:ascii="Arial" w:hAnsi="Arial" w:cs="Arial"/>
                <w:b w:val="0"/>
                <w:bCs w:val="0"/>
                <w:color w:val="000000"/>
                <w:sz w:val="20"/>
                <w:szCs w:val="20"/>
              </w:rPr>
              <w:t>zorcijski</w:t>
            </w:r>
            <w:proofErr w:type="spellEnd"/>
            <w:r w:rsidRPr="00DC45E1">
              <w:rPr>
                <w:rFonts w:ascii="Arial" w:hAnsi="Arial" w:cs="Arial"/>
                <w:b w:val="0"/>
                <w:bCs w:val="0"/>
                <w:color w:val="000000"/>
                <w:sz w:val="20"/>
                <w:szCs w:val="20"/>
              </w:rPr>
              <w:t xml:space="preserve"> partnerji niso v stečajnem postopku, postopku prenehanja delovanja, postopku prisilne poravnave ali postopku likvidacije</w:t>
            </w:r>
            <w:r>
              <w:rPr>
                <w:rFonts w:ascii="Arial" w:hAnsi="Arial" w:cs="Arial"/>
                <w:b w:val="0"/>
                <w:bCs w:val="0"/>
                <w:color w:val="000000"/>
                <w:sz w:val="20"/>
                <w:szCs w:val="20"/>
              </w:rPr>
              <w:t>.</w:t>
            </w:r>
            <w:r w:rsidR="00544740">
              <w:rPr>
                <w:rFonts w:ascii="Arial" w:hAnsi="Arial" w:cs="Arial"/>
                <w:b w:val="0"/>
                <w:bCs w:val="0"/>
                <w:color w:val="000000"/>
                <w:sz w:val="20"/>
                <w:szCs w:val="20"/>
              </w:rPr>
              <w:t>*</w:t>
            </w:r>
          </w:p>
        </w:tc>
        <w:tc>
          <w:tcPr>
            <w:tcW w:w="4637" w:type="dxa"/>
            <w:noWrap/>
          </w:tcPr>
          <w:p w14:paraId="4BFB4FD6" w14:textId="77777777" w:rsidR="00147842" w:rsidRPr="003A0750" w:rsidRDefault="00147842" w:rsidP="0014784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priložiti potrdilo sodišča</w:t>
            </w:r>
          </w:p>
        </w:tc>
      </w:tr>
      <w:tr w:rsidR="00147842" w:rsidRPr="00EF44C0" w14:paraId="004BD059" w14:textId="77777777" w:rsidTr="00147842">
        <w:trPr>
          <w:cnfStyle w:val="000000100000" w:firstRow="0" w:lastRow="0" w:firstColumn="0" w:lastColumn="0" w:oddVBand="0" w:evenVBand="0" w:oddHBand="1" w:evenHBand="0" w:firstRowFirstColumn="0" w:firstRowLastColumn="0" w:lastRowFirstColumn="0" w:lastRowLastColumn="0"/>
          <w:trHeight w:val="951"/>
        </w:trPr>
        <w:tc>
          <w:tcPr>
            <w:cnfStyle w:val="001000000000" w:firstRow="0" w:lastRow="0" w:firstColumn="1" w:lastColumn="0" w:oddVBand="0" w:evenVBand="0" w:oddHBand="0" w:evenHBand="0" w:firstRowFirstColumn="0" w:firstRowLastColumn="0" w:lastRowFirstColumn="0" w:lastRowLastColumn="0"/>
            <w:tcW w:w="5281" w:type="dxa"/>
          </w:tcPr>
          <w:p w14:paraId="4B58E501" w14:textId="77777777" w:rsidR="00147842" w:rsidRPr="00DC45E1" w:rsidRDefault="00147842" w:rsidP="00147842">
            <w:pPr>
              <w:jc w:val="both"/>
              <w:rPr>
                <w:rFonts w:ascii="Arial" w:hAnsi="Arial" w:cs="Arial"/>
                <w:b w:val="0"/>
                <w:bCs w:val="0"/>
                <w:color w:val="000000"/>
                <w:sz w:val="20"/>
                <w:szCs w:val="20"/>
              </w:rPr>
            </w:pPr>
            <w:r>
              <w:rPr>
                <w:rFonts w:ascii="Arial" w:hAnsi="Arial" w:cs="Arial"/>
                <w:b w:val="0"/>
                <w:bCs w:val="0"/>
                <w:color w:val="000000"/>
                <w:sz w:val="20"/>
                <w:szCs w:val="20"/>
              </w:rPr>
              <w:t>P</w:t>
            </w:r>
            <w:r w:rsidRPr="00DC45E1">
              <w:rPr>
                <w:rFonts w:ascii="Arial" w:hAnsi="Arial" w:cs="Arial"/>
                <w:b w:val="0"/>
                <w:bCs w:val="0"/>
                <w:color w:val="000000"/>
                <w:sz w:val="20"/>
                <w:szCs w:val="20"/>
              </w:rPr>
              <w:t>rijavitelj ni bil pravnomočno obsojen zaradi kaznivih dejanj v zvezi s poslovanjem, ki so opredeljena v Kazenskem zakoniku Republike Slovenije (Uradni list RS, št. 50/12-UPB2,</w:t>
            </w:r>
            <w:r>
              <w:rPr>
                <w:rFonts w:ascii="Arial" w:hAnsi="Arial" w:cs="Arial"/>
                <w:b w:val="0"/>
                <w:bCs w:val="0"/>
                <w:color w:val="000000"/>
                <w:sz w:val="20"/>
                <w:szCs w:val="20"/>
              </w:rPr>
              <w:t xml:space="preserve">s </w:t>
            </w:r>
            <w:proofErr w:type="spellStart"/>
            <w:r>
              <w:rPr>
                <w:rFonts w:ascii="Arial" w:hAnsi="Arial" w:cs="Arial"/>
                <w:b w:val="0"/>
                <w:bCs w:val="0"/>
                <w:color w:val="000000"/>
                <w:sz w:val="20"/>
                <w:szCs w:val="20"/>
              </w:rPr>
              <w:t>spr</w:t>
            </w:r>
            <w:proofErr w:type="spellEnd"/>
            <w:r>
              <w:rPr>
                <w:rFonts w:ascii="Arial" w:hAnsi="Arial" w:cs="Arial"/>
                <w:b w:val="0"/>
                <w:bCs w:val="0"/>
                <w:color w:val="000000"/>
                <w:sz w:val="20"/>
                <w:szCs w:val="20"/>
              </w:rPr>
              <w:t>.</w:t>
            </w:r>
            <w:r w:rsidRPr="00DC45E1">
              <w:rPr>
                <w:rFonts w:ascii="Arial" w:hAnsi="Arial" w:cs="Arial"/>
                <w:b w:val="0"/>
                <w:bCs w:val="0"/>
                <w:color w:val="000000"/>
                <w:sz w:val="20"/>
                <w:szCs w:val="20"/>
              </w:rPr>
              <w:t xml:space="preserve">) </w:t>
            </w:r>
          </w:p>
        </w:tc>
        <w:tc>
          <w:tcPr>
            <w:tcW w:w="4637" w:type="dxa"/>
            <w:noWrap/>
          </w:tcPr>
          <w:p w14:paraId="2C562811" w14:textId="0812D645" w:rsidR="00147842" w:rsidRDefault="00147842" w:rsidP="0014784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857CF">
              <w:rPr>
                <w:rFonts w:ascii="Arial" w:hAnsi="Arial" w:cs="Arial"/>
                <w:color w:val="000000"/>
                <w:sz w:val="20"/>
                <w:szCs w:val="20"/>
              </w:rPr>
              <w:t xml:space="preserve">priložiti </w:t>
            </w:r>
            <w:r w:rsidR="00CC3572" w:rsidRPr="003857CF">
              <w:rPr>
                <w:rFonts w:ascii="Arial" w:hAnsi="Arial" w:cs="Arial"/>
                <w:color w:val="000000"/>
                <w:sz w:val="20"/>
                <w:szCs w:val="20"/>
              </w:rPr>
              <w:t>potrdilo o nekaznovanosti</w:t>
            </w:r>
          </w:p>
        </w:tc>
      </w:tr>
      <w:tr w:rsidR="00147842" w:rsidRPr="00EF44C0" w14:paraId="6CDBFFD7" w14:textId="77777777" w:rsidTr="00147842">
        <w:trPr>
          <w:trHeight w:val="1158"/>
        </w:trPr>
        <w:tc>
          <w:tcPr>
            <w:cnfStyle w:val="001000000000" w:firstRow="0" w:lastRow="0" w:firstColumn="1" w:lastColumn="0" w:oddVBand="0" w:evenVBand="0" w:oddHBand="0" w:evenHBand="0" w:firstRowFirstColumn="0" w:firstRowLastColumn="0" w:lastRowFirstColumn="0" w:lastRowLastColumn="0"/>
            <w:tcW w:w="5281" w:type="dxa"/>
            <w:hideMark/>
          </w:tcPr>
          <w:p w14:paraId="77849456" w14:textId="77777777" w:rsidR="00147842" w:rsidRPr="003A0750" w:rsidRDefault="00147842" w:rsidP="00147842">
            <w:pPr>
              <w:jc w:val="both"/>
              <w:rPr>
                <w:rFonts w:ascii="Arial" w:hAnsi="Arial" w:cs="Arial"/>
                <w:b w:val="0"/>
                <w:bCs w:val="0"/>
                <w:color w:val="000000"/>
                <w:sz w:val="20"/>
                <w:szCs w:val="20"/>
              </w:rPr>
            </w:pPr>
            <w:r w:rsidRPr="00554D2D">
              <w:rPr>
                <w:rFonts w:ascii="Arial" w:hAnsi="Arial" w:cs="Arial"/>
                <w:b w:val="0"/>
                <w:bCs w:val="0"/>
                <w:color w:val="000000"/>
                <w:sz w:val="20"/>
                <w:szCs w:val="20"/>
              </w:rPr>
              <w:t>Prijavitelj </w:t>
            </w:r>
            <w:r>
              <w:rPr>
                <w:rFonts w:ascii="Arial" w:hAnsi="Arial" w:cs="Arial"/>
                <w:b w:val="0"/>
                <w:bCs w:val="0"/>
                <w:color w:val="000000"/>
                <w:sz w:val="20"/>
                <w:szCs w:val="20"/>
              </w:rPr>
              <w:t xml:space="preserve">in vsi </w:t>
            </w:r>
            <w:proofErr w:type="spellStart"/>
            <w:r>
              <w:rPr>
                <w:rFonts w:ascii="Arial" w:hAnsi="Arial" w:cs="Arial"/>
                <w:b w:val="0"/>
                <w:bCs w:val="0"/>
                <w:color w:val="000000"/>
                <w:sz w:val="20"/>
                <w:szCs w:val="20"/>
              </w:rPr>
              <w:t>konzorcijski</w:t>
            </w:r>
            <w:proofErr w:type="spellEnd"/>
            <w:r>
              <w:rPr>
                <w:rFonts w:ascii="Arial" w:hAnsi="Arial" w:cs="Arial"/>
                <w:b w:val="0"/>
                <w:bCs w:val="0"/>
                <w:color w:val="000000"/>
                <w:sz w:val="20"/>
                <w:szCs w:val="20"/>
              </w:rPr>
              <w:t xml:space="preserve"> partnerji </w:t>
            </w:r>
            <w:r w:rsidRPr="00554D2D">
              <w:rPr>
                <w:rFonts w:ascii="Arial" w:hAnsi="Arial" w:cs="Arial"/>
                <w:b w:val="0"/>
                <w:bCs w:val="0"/>
                <w:color w:val="000000"/>
                <w:sz w:val="20"/>
                <w:szCs w:val="20"/>
              </w:rPr>
              <w:t>ima</w:t>
            </w:r>
            <w:r>
              <w:rPr>
                <w:rFonts w:ascii="Arial" w:hAnsi="Arial" w:cs="Arial"/>
                <w:b w:val="0"/>
                <w:bCs w:val="0"/>
                <w:color w:val="000000"/>
                <w:sz w:val="20"/>
                <w:szCs w:val="20"/>
              </w:rPr>
              <w:t>jo</w:t>
            </w:r>
            <w:r w:rsidRPr="00554D2D">
              <w:rPr>
                <w:rFonts w:ascii="Arial" w:hAnsi="Arial" w:cs="Arial"/>
                <w:b w:val="0"/>
                <w:bCs w:val="0"/>
                <w:color w:val="000000"/>
                <w:sz w:val="20"/>
                <w:szCs w:val="20"/>
              </w:rPr>
              <w:t xml:space="preserve"> poravnane vse davke in druge obvezne dajatve, skladno z nacionalno zakonodajo, zapadle do vključno zadnjega dne v mesecu pred vložitvijo prijave na javni razpis oziroma vrednost neplačanih zapadlih obveznosti ne znaša 50</w:t>
            </w:r>
            <w:r>
              <w:rPr>
                <w:rFonts w:ascii="Arial" w:hAnsi="Arial" w:cs="Arial"/>
                <w:b w:val="0"/>
                <w:bCs w:val="0"/>
                <w:color w:val="000000"/>
                <w:sz w:val="20"/>
                <w:szCs w:val="20"/>
              </w:rPr>
              <w:t>,00</w:t>
            </w:r>
            <w:r w:rsidRPr="00554D2D">
              <w:rPr>
                <w:rFonts w:ascii="Arial" w:hAnsi="Arial" w:cs="Arial"/>
                <w:b w:val="0"/>
                <w:bCs w:val="0"/>
                <w:color w:val="000000"/>
                <w:sz w:val="20"/>
                <w:szCs w:val="20"/>
              </w:rPr>
              <w:t xml:space="preserve"> EUR ali več</w:t>
            </w:r>
            <w:r>
              <w:rPr>
                <w:rFonts w:ascii="Arial" w:hAnsi="Arial" w:cs="Arial"/>
                <w:b w:val="0"/>
                <w:bCs w:val="0"/>
                <w:color w:val="000000"/>
                <w:sz w:val="20"/>
                <w:szCs w:val="20"/>
              </w:rPr>
              <w:t>.</w:t>
            </w:r>
          </w:p>
        </w:tc>
        <w:tc>
          <w:tcPr>
            <w:tcW w:w="4637" w:type="dxa"/>
            <w:hideMark/>
          </w:tcPr>
          <w:p w14:paraId="343B9550" w14:textId="77777777" w:rsidR="00147842" w:rsidRPr="003A0750" w:rsidRDefault="00147842" w:rsidP="0014784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priložiti potrdilo FURS</w:t>
            </w:r>
            <w:r w:rsidRPr="003A0750">
              <w:rPr>
                <w:rFonts w:ascii="Arial" w:hAnsi="Arial" w:cs="Arial"/>
                <w:color w:val="000000"/>
                <w:sz w:val="20"/>
                <w:szCs w:val="20"/>
              </w:rPr>
              <w:t xml:space="preserve"> </w:t>
            </w:r>
          </w:p>
        </w:tc>
      </w:tr>
      <w:tr w:rsidR="00147842" w:rsidRPr="00EF44C0" w14:paraId="5523C09B" w14:textId="77777777" w:rsidTr="00147842">
        <w:trPr>
          <w:cnfStyle w:val="000000100000" w:firstRow="0" w:lastRow="0" w:firstColumn="0" w:lastColumn="0" w:oddVBand="0" w:evenVBand="0" w:oddHBand="1" w:evenHBand="0" w:firstRowFirstColumn="0" w:firstRowLastColumn="0" w:lastRowFirstColumn="0" w:lastRowLastColumn="0"/>
          <w:trHeight w:val="951"/>
        </w:trPr>
        <w:tc>
          <w:tcPr>
            <w:cnfStyle w:val="001000000000" w:firstRow="0" w:lastRow="0" w:firstColumn="1" w:lastColumn="0" w:oddVBand="0" w:evenVBand="0" w:oddHBand="0" w:evenHBand="0" w:firstRowFirstColumn="0" w:firstRowLastColumn="0" w:lastRowFirstColumn="0" w:lastRowLastColumn="0"/>
            <w:tcW w:w="5281" w:type="dxa"/>
            <w:hideMark/>
          </w:tcPr>
          <w:p w14:paraId="4EF2DCE1" w14:textId="77777777" w:rsidR="00147842" w:rsidRPr="003A0750" w:rsidRDefault="00147842" w:rsidP="00147842">
            <w:pPr>
              <w:jc w:val="both"/>
              <w:rPr>
                <w:rFonts w:ascii="Arial" w:hAnsi="Arial" w:cs="Arial"/>
                <w:b w:val="0"/>
                <w:bCs w:val="0"/>
                <w:color w:val="000000"/>
                <w:sz w:val="20"/>
                <w:szCs w:val="20"/>
              </w:rPr>
            </w:pPr>
            <w:r w:rsidRPr="003A0750">
              <w:rPr>
                <w:rFonts w:ascii="Arial" w:hAnsi="Arial" w:cs="Arial"/>
                <w:b w:val="0"/>
                <w:bCs w:val="0"/>
                <w:color w:val="000000"/>
                <w:sz w:val="20"/>
                <w:szCs w:val="20"/>
              </w:rPr>
              <w:t xml:space="preserve">Prijavitelj mora voditi ločeno računovodstvo ali ustrezno računovodsko kodo za vse transakcije v zvezi </w:t>
            </w:r>
            <w:r>
              <w:rPr>
                <w:rFonts w:ascii="Arial" w:hAnsi="Arial" w:cs="Arial"/>
                <w:b w:val="0"/>
                <w:bCs w:val="0"/>
                <w:color w:val="000000"/>
                <w:sz w:val="20"/>
                <w:szCs w:val="20"/>
              </w:rPr>
              <w:t>z operacijo</w:t>
            </w:r>
            <w:r w:rsidRPr="003A0750">
              <w:rPr>
                <w:rFonts w:ascii="Arial" w:hAnsi="Arial" w:cs="Arial"/>
                <w:b w:val="0"/>
                <w:bCs w:val="0"/>
                <w:color w:val="000000"/>
                <w:sz w:val="20"/>
                <w:szCs w:val="20"/>
              </w:rPr>
              <w:t xml:space="preserve">,  za katere je upravičenec dolžan voditi in spremljati prejeta sredstva za </w:t>
            </w:r>
            <w:r>
              <w:rPr>
                <w:rFonts w:ascii="Arial" w:hAnsi="Arial" w:cs="Arial"/>
                <w:b w:val="0"/>
                <w:bCs w:val="0"/>
                <w:color w:val="000000"/>
                <w:sz w:val="20"/>
                <w:szCs w:val="20"/>
              </w:rPr>
              <w:t>operacijo</w:t>
            </w:r>
            <w:r w:rsidRPr="003A0750">
              <w:rPr>
                <w:rFonts w:ascii="Arial" w:hAnsi="Arial" w:cs="Arial"/>
                <w:b w:val="0"/>
                <w:bCs w:val="0"/>
                <w:color w:val="000000"/>
                <w:sz w:val="20"/>
                <w:szCs w:val="20"/>
              </w:rPr>
              <w:t>.  </w:t>
            </w:r>
          </w:p>
        </w:tc>
        <w:tc>
          <w:tcPr>
            <w:tcW w:w="4637" w:type="dxa"/>
            <w:noWrap/>
            <w:hideMark/>
          </w:tcPr>
          <w:p w14:paraId="561094A7" w14:textId="77777777" w:rsidR="00147842" w:rsidRPr="003A0750" w:rsidRDefault="00147842" w:rsidP="0014784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A0750">
              <w:rPr>
                <w:rFonts w:ascii="Arial" w:hAnsi="Arial" w:cs="Arial"/>
                <w:color w:val="000000"/>
                <w:sz w:val="20"/>
                <w:szCs w:val="20"/>
              </w:rPr>
              <w:t>izjava</w:t>
            </w:r>
          </w:p>
        </w:tc>
      </w:tr>
      <w:tr w:rsidR="00147842" w:rsidRPr="00EF44C0" w14:paraId="5C547E2D" w14:textId="77777777" w:rsidTr="00147842">
        <w:trPr>
          <w:trHeight w:val="73"/>
        </w:trPr>
        <w:tc>
          <w:tcPr>
            <w:cnfStyle w:val="001000000000" w:firstRow="0" w:lastRow="0" w:firstColumn="1" w:lastColumn="0" w:oddVBand="0" w:evenVBand="0" w:oddHBand="0" w:evenHBand="0" w:firstRowFirstColumn="0" w:firstRowLastColumn="0" w:lastRowFirstColumn="0" w:lastRowLastColumn="0"/>
            <w:tcW w:w="5281" w:type="dxa"/>
            <w:hideMark/>
          </w:tcPr>
          <w:p w14:paraId="57A0D066" w14:textId="77777777" w:rsidR="00147842" w:rsidRPr="003A0750" w:rsidRDefault="00147842" w:rsidP="00147842">
            <w:pPr>
              <w:jc w:val="both"/>
              <w:rPr>
                <w:rFonts w:ascii="Arial" w:hAnsi="Arial" w:cs="Arial"/>
                <w:b w:val="0"/>
                <w:bCs w:val="0"/>
                <w:color w:val="000000"/>
                <w:sz w:val="20"/>
                <w:szCs w:val="20"/>
              </w:rPr>
            </w:pPr>
            <w:r>
              <w:rPr>
                <w:rFonts w:ascii="Arial" w:hAnsi="Arial" w:cs="Arial"/>
                <w:b w:val="0"/>
                <w:bCs w:val="0"/>
                <w:color w:val="000000"/>
                <w:sz w:val="20"/>
                <w:szCs w:val="20"/>
              </w:rPr>
              <w:t xml:space="preserve">Prijavitelj </w:t>
            </w:r>
            <w:r w:rsidRPr="003A0750">
              <w:rPr>
                <w:rFonts w:ascii="Arial" w:hAnsi="Arial" w:cs="Arial"/>
                <w:b w:val="0"/>
                <w:bCs w:val="0"/>
                <w:color w:val="000000"/>
                <w:sz w:val="20"/>
                <w:szCs w:val="20"/>
              </w:rPr>
              <w:t>je seznanjen in se strinja z vsemi pogoji, ki so navedeni v tem javnem razpisu in razpisni dokumentaciji. </w:t>
            </w:r>
          </w:p>
        </w:tc>
        <w:tc>
          <w:tcPr>
            <w:tcW w:w="4637" w:type="dxa"/>
            <w:noWrap/>
            <w:hideMark/>
          </w:tcPr>
          <w:p w14:paraId="4F67CDF1" w14:textId="77777777" w:rsidR="00147842" w:rsidRPr="003A0750" w:rsidRDefault="00147842" w:rsidP="0014784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A0750">
              <w:rPr>
                <w:rFonts w:ascii="Arial" w:hAnsi="Arial" w:cs="Arial"/>
                <w:color w:val="000000"/>
                <w:sz w:val="20"/>
                <w:szCs w:val="20"/>
              </w:rPr>
              <w:t xml:space="preserve">izjava </w:t>
            </w:r>
          </w:p>
        </w:tc>
      </w:tr>
    </w:tbl>
    <w:p w14:paraId="6CA4DDF6" w14:textId="7A1D78AC" w:rsidR="00A5290D" w:rsidRDefault="00544740" w:rsidP="008C0B0D">
      <w:pPr>
        <w:autoSpaceDE w:val="0"/>
        <w:autoSpaceDN w:val="0"/>
        <w:adjustRightInd w:val="0"/>
        <w:spacing w:after="160" w:line="259" w:lineRule="auto"/>
        <w:jc w:val="both"/>
        <w:rPr>
          <w:rFonts w:ascii="Arial" w:hAnsi="Arial" w:cs="Arial"/>
          <w:sz w:val="20"/>
          <w:szCs w:val="20"/>
        </w:rPr>
      </w:pPr>
      <w:r w:rsidRPr="003857CF">
        <w:rPr>
          <w:rFonts w:ascii="Arial" w:hAnsi="Arial" w:cs="Arial"/>
          <w:sz w:val="20"/>
          <w:szCs w:val="20"/>
        </w:rPr>
        <w:t>*Opomba: Dokazilo ne sme biti starejše od 1 meseca, šteto od datuma objave tega javnega razpisa v Uradnem listu RS.</w:t>
      </w:r>
    </w:p>
    <w:p w14:paraId="3B0A40F5" w14:textId="07AF56E2" w:rsidR="008C0B0D" w:rsidRPr="008C0B0D" w:rsidRDefault="008C0B0D" w:rsidP="008C0B0D">
      <w:pPr>
        <w:autoSpaceDE w:val="0"/>
        <w:autoSpaceDN w:val="0"/>
        <w:adjustRightInd w:val="0"/>
        <w:spacing w:after="160" w:line="259" w:lineRule="auto"/>
        <w:jc w:val="both"/>
        <w:rPr>
          <w:rFonts w:ascii="Arial" w:hAnsi="Arial" w:cs="Arial"/>
          <w:sz w:val="20"/>
          <w:szCs w:val="20"/>
        </w:rPr>
      </w:pPr>
      <w:r w:rsidRPr="000B1779">
        <w:rPr>
          <w:rFonts w:ascii="Arial" w:hAnsi="Arial" w:cs="Arial"/>
          <w:sz w:val="20"/>
          <w:szCs w:val="20"/>
        </w:rPr>
        <w:t>Posamezna skupina izobraževanja šteje</w:t>
      </w:r>
      <w:r>
        <w:rPr>
          <w:rFonts w:ascii="Arial" w:hAnsi="Arial" w:cs="Arial"/>
          <w:sz w:val="20"/>
          <w:szCs w:val="20"/>
        </w:rPr>
        <w:t xml:space="preserve"> najmanj deset (10) in</w:t>
      </w:r>
      <w:r w:rsidRPr="000B1779">
        <w:rPr>
          <w:rFonts w:ascii="Arial" w:hAnsi="Arial" w:cs="Arial"/>
          <w:sz w:val="20"/>
          <w:szCs w:val="20"/>
        </w:rPr>
        <w:t xml:space="preserve"> največ petnajst (15) udeležencev.</w:t>
      </w:r>
    </w:p>
    <w:p w14:paraId="136AC65B" w14:textId="40489664" w:rsidR="008C0B0D" w:rsidRDefault="008C0B0D" w:rsidP="008C0B0D">
      <w:pPr>
        <w:pStyle w:val="Pripombabesedilo"/>
        <w:jc w:val="both"/>
        <w:rPr>
          <w:rFonts w:ascii="Arial" w:eastAsia="Arial" w:hAnsi="Arial" w:cs="Arial"/>
        </w:rPr>
      </w:pPr>
      <w:r w:rsidRPr="1D7014A5">
        <w:rPr>
          <w:rFonts w:ascii="Arial" w:hAnsi="Arial" w:cs="Arial"/>
        </w:rPr>
        <w:lastRenderedPageBreak/>
        <w:t xml:space="preserve">Izbrani prijavitelj mora </w:t>
      </w:r>
      <w:r>
        <w:rPr>
          <w:rFonts w:ascii="Arial" w:hAnsi="Arial" w:cs="Arial"/>
        </w:rPr>
        <w:t xml:space="preserve">za udeležence izobraževanja o vsebini izobraževanja </w:t>
      </w:r>
      <w:r w:rsidRPr="1D7014A5">
        <w:rPr>
          <w:rFonts w:ascii="Arial" w:hAnsi="Arial" w:cs="Arial"/>
        </w:rPr>
        <w:t>pripraviti in zagotoviti učno gradivo</w:t>
      </w:r>
      <w:r>
        <w:rPr>
          <w:rFonts w:ascii="Arial" w:hAnsi="Arial" w:cs="Arial"/>
        </w:rPr>
        <w:t>.</w:t>
      </w:r>
      <w:r w:rsidRPr="1D7014A5">
        <w:rPr>
          <w:rFonts w:ascii="Arial" w:hAnsi="Arial" w:cs="Arial"/>
        </w:rPr>
        <w:t xml:space="preserve"> Gradivo mora biti ustrezno p</w:t>
      </w:r>
      <w:r w:rsidRPr="000B1779">
        <w:rPr>
          <w:rFonts w:ascii="Arial" w:hAnsi="Arial" w:cs="Arial"/>
        </w:rPr>
        <w:t>rilagojeno vsem</w:t>
      </w:r>
      <w:r>
        <w:t xml:space="preserve"> </w:t>
      </w:r>
      <w:r w:rsidRPr="00C01E54">
        <w:rPr>
          <w:rFonts w:ascii="Arial" w:eastAsia="Arial" w:hAnsi="Arial" w:cs="Arial"/>
        </w:rPr>
        <w:t>udeležencem, tudi tistim z oviranostmi</w:t>
      </w:r>
      <w:r>
        <w:rPr>
          <w:rFonts w:ascii="Arial" w:eastAsia="Arial" w:hAnsi="Arial" w:cs="Arial"/>
        </w:rPr>
        <w:t>, lahko je v elektronski ali tiskani obliki</w:t>
      </w:r>
      <w:r w:rsidRPr="00C01E54">
        <w:rPr>
          <w:rFonts w:ascii="Arial" w:eastAsia="Arial" w:hAnsi="Arial" w:cs="Arial"/>
        </w:rPr>
        <w:t xml:space="preserve">. </w:t>
      </w:r>
    </w:p>
    <w:p w14:paraId="313AF8B4" w14:textId="77777777" w:rsidR="008C0B0D" w:rsidRPr="00DE360A" w:rsidRDefault="008C0B0D" w:rsidP="006310D3">
      <w:pPr>
        <w:rPr>
          <w:sz w:val="20"/>
          <w:szCs w:val="20"/>
        </w:rPr>
      </w:pPr>
    </w:p>
    <w:p w14:paraId="2E2C5C04" w14:textId="77777777" w:rsidR="00D30A96" w:rsidRPr="0098250C" w:rsidRDefault="00D30A96" w:rsidP="006310D3">
      <w:pPr>
        <w:rPr>
          <w:sz w:val="20"/>
          <w:szCs w:val="20"/>
        </w:rPr>
      </w:pPr>
    </w:p>
    <w:p w14:paraId="4A366A69" w14:textId="17A640D6" w:rsidR="00D6566F" w:rsidRPr="00DE360A" w:rsidRDefault="00D6566F" w:rsidP="00DE360A">
      <w:pPr>
        <w:pStyle w:val="Naslov"/>
      </w:pPr>
      <w:bookmarkStart w:id="30" w:name="_Toc137544283"/>
      <w:bookmarkStart w:id="31" w:name="_Toc138844089"/>
      <w:r w:rsidRPr="00DE360A">
        <w:t>MERILA ZA OCENJEVANJE VLOG</w:t>
      </w:r>
      <w:bookmarkEnd w:id="24"/>
      <w:bookmarkEnd w:id="25"/>
      <w:bookmarkEnd w:id="30"/>
      <w:bookmarkEnd w:id="31"/>
      <w:r w:rsidRPr="00DE360A">
        <w:t xml:space="preserve"> </w:t>
      </w:r>
    </w:p>
    <w:p w14:paraId="249D0FE5" w14:textId="77777777" w:rsidR="00D6566F" w:rsidRDefault="00D6566F" w:rsidP="00D6566F">
      <w:pPr>
        <w:jc w:val="both"/>
        <w:rPr>
          <w:rFonts w:ascii="Arial" w:hAnsi="Arial" w:cs="Arial"/>
          <w:sz w:val="20"/>
          <w:szCs w:val="20"/>
        </w:rPr>
      </w:pPr>
    </w:p>
    <w:p w14:paraId="38777E30" w14:textId="77777777" w:rsidR="00D6566F" w:rsidRPr="00077E06" w:rsidRDefault="00D6566F" w:rsidP="00D6566F">
      <w:pPr>
        <w:jc w:val="both"/>
        <w:rPr>
          <w:rFonts w:ascii="Arial" w:eastAsia="Arial" w:hAnsi="Arial" w:cs="Arial"/>
          <w:sz w:val="20"/>
          <w:szCs w:val="20"/>
        </w:rPr>
      </w:pPr>
      <w:r w:rsidRPr="00077E06">
        <w:rPr>
          <w:rFonts w:ascii="Arial" w:hAnsi="Arial" w:cs="Arial"/>
          <w:sz w:val="20"/>
          <w:szCs w:val="20"/>
        </w:rPr>
        <w:t xml:space="preserve">Za vse pravočasne, pravilno označene in popolne vloge komisija za izvedbo postopka najprej oceni, ali je vloga skladna s predmetom, namenom in ciljem javnega razpisa ter preveri, ali vloga izpolnjuje vse pogoje javnega razpisa. Če oceni, da vloga ni skladna s predmetom, namenom in ciljem javnega razpisa, oz. ne izpolnjuje pogojev razpisa, ki jih ni možno dopolniti, se ocenjevanje po merilih ne izvede, vloga pa se zavrne. </w:t>
      </w:r>
      <w:r w:rsidRPr="00077E06">
        <w:rPr>
          <w:rFonts w:ascii="Arial" w:eastAsia="Arial" w:hAnsi="Arial" w:cs="Arial"/>
          <w:sz w:val="20"/>
          <w:szCs w:val="20"/>
        </w:rPr>
        <w:t>Vse ostale vloge, ki prestanejo preverjanje pogojev, ocenjevalna komisija, lahko tudi s pomočjo zunanjih strokovnjakov, oceni na podlagi spodnjih meril.</w:t>
      </w:r>
    </w:p>
    <w:p w14:paraId="123B85F8" w14:textId="77777777" w:rsidR="002C4A19" w:rsidRPr="00077E06" w:rsidRDefault="002C4A19" w:rsidP="00D6566F">
      <w:pPr>
        <w:jc w:val="both"/>
        <w:rPr>
          <w:rFonts w:ascii="Arial" w:hAnsi="Arial" w:cs="Arial"/>
          <w:sz w:val="20"/>
          <w:szCs w:val="20"/>
          <w:lang w:bidi="en-US"/>
          <w14:scene3d>
            <w14:camera w14:prst="orthographicFront"/>
            <w14:lightRig w14:rig="threePt" w14:dir="t">
              <w14:rot w14:lat="0" w14:lon="0" w14:rev="0"/>
            </w14:lightRig>
          </w14:scene3d>
        </w:rPr>
      </w:pPr>
    </w:p>
    <w:p w14:paraId="5E8BFF7B" w14:textId="6430B2C7" w:rsidR="00D6566F" w:rsidRPr="00DE360A" w:rsidRDefault="00D6566F" w:rsidP="00DE360A">
      <w:pPr>
        <w:pStyle w:val="Naslov2GOO"/>
      </w:pPr>
      <w:bookmarkStart w:id="32" w:name="_Toc61594987"/>
      <w:bookmarkStart w:id="33" w:name="_Toc132626881"/>
      <w:bookmarkStart w:id="34" w:name="_Toc137544284"/>
      <w:bookmarkStart w:id="35" w:name="_Toc138844090"/>
      <w:r w:rsidRPr="00DE360A">
        <w:t xml:space="preserve">Merila za izbor prijaviteljev, ki izpolnjujejo pogoje in zahteve tega javnega razpisa </w:t>
      </w:r>
      <w:bookmarkEnd w:id="32"/>
      <w:bookmarkEnd w:id="33"/>
      <w:r w:rsidR="00667AAC" w:rsidRPr="00DE360A">
        <w:t>so:</w:t>
      </w:r>
      <w:bookmarkEnd w:id="34"/>
      <w:bookmarkEnd w:id="35"/>
      <w:r w:rsidR="00667AAC" w:rsidRPr="00DE360A">
        <w:t xml:space="preserve"> </w:t>
      </w:r>
    </w:p>
    <w:p w14:paraId="0CEEAC5C" w14:textId="6724B828" w:rsidR="00F34AEC" w:rsidRDefault="00F34AEC" w:rsidP="002C4A19">
      <w:pPr>
        <w:pStyle w:val="paragraph"/>
        <w:spacing w:before="0" w:beforeAutospacing="0" w:after="0" w:afterAutospacing="0"/>
        <w:jc w:val="both"/>
        <w:textAlignment w:val="baseline"/>
        <w:rPr>
          <w:rFonts w:ascii="Segoe UI" w:hAnsi="Segoe UI" w:cs="Segoe UI"/>
          <w:sz w:val="18"/>
          <w:szCs w:val="18"/>
        </w:rPr>
      </w:pPr>
    </w:p>
    <w:tbl>
      <w:tblPr>
        <w:tblStyle w:val="Tabelamrea1"/>
        <w:tblW w:w="10060" w:type="dxa"/>
        <w:tblLook w:val="04A0" w:firstRow="1" w:lastRow="0" w:firstColumn="1" w:lastColumn="0" w:noHBand="0" w:noVBand="1"/>
      </w:tblPr>
      <w:tblGrid>
        <w:gridCol w:w="690"/>
        <w:gridCol w:w="8377"/>
        <w:gridCol w:w="993"/>
      </w:tblGrid>
      <w:tr w:rsidR="00F34AEC" w14:paraId="73F0191F" w14:textId="77777777" w:rsidTr="00D826C8">
        <w:trPr>
          <w:trHeight w:val="300"/>
        </w:trPr>
        <w:tc>
          <w:tcPr>
            <w:tcW w:w="690" w:type="dxa"/>
            <w:hideMark/>
          </w:tcPr>
          <w:p w14:paraId="3B56FF31" w14:textId="77777777" w:rsidR="00F34AEC" w:rsidRPr="00F34AEC" w:rsidRDefault="00F34AEC" w:rsidP="00F34AEC">
            <w:pPr>
              <w:pStyle w:val="paragraph"/>
              <w:spacing w:before="0" w:beforeAutospacing="0" w:after="0" w:afterAutospacing="0"/>
              <w:textAlignment w:val="baseline"/>
              <w:rPr>
                <w:rFonts w:ascii="Arial" w:hAnsi="Arial" w:cs="Arial"/>
                <w:sz w:val="20"/>
                <w:szCs w:val="20"/>
              </w:rPr>
            </w:pPr>
            <w:proofErr w:type="spellStart"/>
            <w:r w:rsidRPr="00F34AEC">
              <w:rPr>
                <w:rStyle w:val="normaltextrun"/>
                <w:rFonts w:ascii="Arial" w:hAnsi="Arial" w:cs="Arial"/>
                <w:b/>
                <w:bCs/>
                <w:sz w:val="20"/>
                <w:szCs w:val="20"/>
              </w:rPr>
              <w:t>Zap</w:t>
            </w:r>
            <w:proofErr w:type="spellEnd"/>
            <w:r w:rsidRPr="00F34AEC">
              <w:rPr>
                <w:rStyle w:val="normaltextrun"/>
                <w:rFonts w:ascii="Arial" w:hAnsi="Arial" w:cs="Arial"/>
                <w:b/>
                <w:bCs/>
                <w:sz w:val="20"/>
                <w:szCs w:val="20"/>
              </w:rPr>
              <w:t>. Št.</w:t>
            </w:r>
            <w:r w:rsidRPr="00F34AEC">
              <w:rPr>
                <w:rStyle w:val="eop"/>
                <w:rFonts w:ascii="Arial" w:hAnsi="Arial" w:cs="Arial"/>
                <w:sz w:val="20"/>
                <w:szCs w:val="20"/>
              </w:rPr>
              <w:t> </w:t>
            </w:r>
          </w:p>
        </w:tc>
        <w:tc>
          <w:tcPr>
            <w:tcW w:w="8377" w:type="dxa"/>
            <w:hideMark/>
          </w:tcPr>
          <w:p w14:paraId="1388D65E" w14:textId="77777777" w:rsidR="00F34AEC" w:rsidRPr="00F34AEC" w:rsidRDefault="00F34AEC" w:rsidP="00F34AEC">
            <w:pPr>
              <w:pStyle w:val="paragraph"/>
              <w:spacing w:before="0" w:beforeAutospacing="0" w:after="0" w:afterAutospacing="0"/>
              <w:textAlignment w:val="baseline"/>
              <w:rPr>
                <w:rFonts w:ascii="Arial" w:hAnsi="Arial" w:cs="Arial"/>
                <w:sz w:val="20"/>
                <w:szCs w:val="20"/>
              </w:rPr>
            </w:pPr>
            <w:r w:rsidRPr="00F34AEC">
              <w:rPr>
                <w:rStyle w:val="normaltextrun"/>
                <w:rFonts w:ascii="Arial" w:hAnsi="Arial" w:cs="Arial"/>
                <w:b/>
                <w:bCs/>
                <w:sz w:val="20"/>
                <w:szCs w:val="20"/>
              </w:rPr>
              <w:t>MERILO</w:t>
            </w:r>
            <w:r w:rsidRPr="00F34AEC">
              <w:rPr>
                <w:rStyle w:val="eop"/>
                <w:rFonts w:ascii="Arial" w:hAnsi="Arial" w:cs="Arial"/>
                <w:sz w:val="20"/>
                <w:szCs w:val="20"/>
              </w:rPr>
              <w:t> </w:t>
            </w:r>
          </w:p>
        </w:tc>
        <w:tc>
          <w:tcPr>
            <w:tcW w:w="993" w:type="dxa"/>
            <w:hideMark/>
          </w:tcPr>
          <w:p w14:paraId="03948648" w14:textId="050F2CE1" w:rsidR="00F34AEC" w:rsidRPr="00F34AEC" w:rsidRDefault="00F34AEC" w:rsidP="006E468B">
            <w:pPr>
              <w:pStyle w:val="paragraph"/>
              <w:spacing w:before="0" w:beforeAutospacing="0" w:after="0" w:afterAutospacing="0"/>
              <w:jc w:val="center"/>
              <w:textAlignment w:val="baseline"/>
              <w:rPr>
                <w:rFonts w:ascii="Arial" w:hAnsi="Arial" w:cs="Arial"/>
                <w:sz w:val="20"/>
                <w:szCs w:val="20"/>
              </w:rPr>
            </w:pPr>
            <w:r w:rsidRPr="00F34AEC">
              <w:rPr>
                <w:rStyle w:val="normaltextrun"/>
                <w:rFonts w:ascii="Arial" w:hAnsi="Arial" w:cs="Arial"/>
                <w:b/>
                <w:bCs/>
                <w:sz w:val="20"/>
                <w:szCs w:val="20"/>
              </w:rPr>
              <w:t>Točke</w:t>
            </w:r>
          </w:p>
        </w:tc>
      </w:tr>
      <w:tr w:rsidR="00F34AEC" w14:paraId="0582D40A" w14:textId="77777777" w:rsidTr="00D826C8">
        <w:trPr>
          <w:trHeight w:val="300"/>
        </w:trPr>
        <w:tc>
          <w:tcPr>
            <w:tcW w:w="690" w:type="dxa"/>
            <w:shd w:val="clear" w:color="auto" w:fill="D9E2F3" w:themeFill="accent1" w:themeFillTint="33"/>
            <w:hideMark/>
          </w:tcPr>
          <w:p w14:paraId="5D00B777" w14:textId="0FDC8529" w:rsidR="00F34AEC" w:rsidRPr="00276B7E" w:rsidRDefault="00276B7E" w:rsidP="00F34AEC">
            <w:pPr>
              <w:pStyle w:val="paragraph"/>
              <w:spacing w:before="0" w:beforeAutospacing="0" w:after="0" w:afterAutospacing="0"/>
              <w:textAlignment w:val="baseline"/>
              <w:rPr>
                <w:rFonts w:ascii="Arial" w:hAnsi="Arial" w:cs="Arial"/>
                <w:sz w:val="20"/>
                <w:szCs w:val="20"/>
              </w:rPr>
            </w:pPr>
            <w:r w:rsidRPr="00276B7E">
              <w:rPr>
                <w:rFonts w:ascii="Arial" w:hAnsi="Arial" w:cs="Arial"/>
                <w:sz w:val="20"/>
                <w:szCs w:val="20"/>
              </w:rPr>
              <w:t>M1</w:t>
            </w:r>
          </w:p>
        </w:tc>
        <w:tc>
          <w:tcPr>
            <w:tcW w:w="8377" w:type="dxa"/>
            <w:shd w:val="clear" w:color="auto" w:fill="D9E2F3" w:themeFill="accent1" w:themeFillTint="33"/>
            <w:hideMark/>
          </w:tcPr>
          <w:p w14:paraId="7F8B3E26" w14:textId="77777777" w:rsidR="00F34AEC" w:rsidRPr="00F34AEC" w:rsidRDefault="00F34AEC" w:rsidP="00F34AEC">
            <w:pPr>
              <w:pStyle w:val="paragraph"/>
              <w:spacing w:before="0" w:beforeAutospacing="0" w:after="0" w:afterAutospacing="0"/>
              <w:textAlignment w:val="baseline"/>
              <w:rPr>
                <w:rFonts w:ascii="Arial" w:hAnsi="Arial" w:cs="Arial"/>
                <w:sz w:val="20"/>
                <w:szCs w:val="20"/>
              </w:rPr>
            </w:pPr>
            <w:r w:rsidRPr="00F34AEC">
              <w:rPr>
                <w:rStyle w:val="normaltextrun"/>
                <w:rFonts w:ascii="Arial" w:hAnsi="Arial" w:cs="Arial"/>
                <w:sz w:val="20"/>
                <w:szCs w:val="20"/>
              </w:rPr>
              <w:t xml:space="preserve">Ustreznost po </w:t>
            </w:r>
            <w:proofErr w:type="spellStart"/>
            <w:r w:rsidRPr="00F34AEC">
              <w:rPr>
                <w:rStyle w:val="normaltextrun"/>
                <w:rFonts w:ascii="Arial" w:hAnsi="Arial" w:cs="Arial"/>
                <w:sz w:val="20"/>
                <w:szCs w:val="20"/>
              </w:rPr>
              <w:t>DigComp</w:t>
            </w:r>
            <w:proofErr w:type="spellEnd"/>
            <w:r w:rsidRPr="00F34AEC">
              <w:rPr>
                <w:rStyle w:val="normaltextrun"/>
                <w:rFonts w:ascii="Arial" w:hAnsi="Arial" w:cs="Arial"/>
                <w:sz w:val="20"/>
                <w:szCs w:val="20"/>
              </w:rPr>
              <w:t xml:space="preserve"> 2.2</w:t>
            </w:r>
            <w:r w:rsidRPr="00F34AEC">
              <w:rPr>
                <w:rStyle w:val="eop"/>
                <w:rFonts w:ascii="Arial" w:hAnsi="Arial" w:cs="Arial"/>
                <w:sz w:val="20"/>
                <w:szCs w:val="20"/>
              </w:rPr>
              <w:t> </w:t>
            </w:r>
          </w:p>
          <w:p w14:paraId="1BDC238E" w14:textId="6A0CB48C" w:rsidR="00F34AEC" w:rsidRPr="00F34AEC" w:rsidRDefault="00F34AEC" w:rsidP="00F34AEC">
            <w:pPr>
              <w:pStyle w:val="paragraph"/>
              <w:spacing w:before="0" w:beforeAutospacing="0" w:after="0" w:afterAutospacing="0"/>
              <w:textAlignment w:val="baseline"/>
              <w:rPr>
                <w:rFonts w:ascii="Arial" w:hAnsi="Arial" w:cs="Arial"/>
                <w:sz w:val="20"/>
                <w:szCs w:val="20"/>
              </w:rPr>
            </w:pPr>
            <w:r w:rsidRPr="00130A22">
              <w:rPr>
                <w:rStyle w:val="normaltextrun"/>
                <w:rFonts w:ascii="Arial" w:hAnsi="Arial" w:cs="Arial"/>
                <w:b/>
                <w:bCs/>
                <w:sz w:val="20"/>
                <w:szCs w:val="20"/>
              </w:rPr>
              <w:t>V primeru, da vloga dobi 0 točk se izloči</w:t>
            </w:r>
            <w:r w:rsidR="003F4F41">
              <w:rPr>
                <w:rStyle w:val="normaltextrun"/>
                <w:rFonts w:ascii="Arial" w:hAnsi="Arial" w:cs="Arial"/>
                <w:b/>
                <w:bCs/>
                <w:sz w:val="20"/>
                <w:szCs w:val="20"/>
              </w:rPr>
              <w:t xml:space="preserve"> </w:t>
            </w:r>
            <w:r w:rsidR="003F4F41" w:rsidRPr="003F4F41">
              <w:rPr>
                <w:rStyle w:val="normaltextrun"/>
                <w:rFonts w:ascii="Arial" w:hAnsi="Arial" w:cs="Arial"/>
                <w:b/>
                <w:bCs/>
                <w:sz w:val="20"/>
                <w:szCs w:val="20"/>
              </w:rPr>
              <w:t>iz nadaljnjega postopka</w:t>
            </w:r>
            <w:r w:rsidRPr="00130A22">
              <w:rPr>
                <w:rStyle w:val="normaltextrun"/>
                <w:rFonts w:ascii="Arial" w:hAnsi="Arial" w:cs="Arial"/>
                <w:b/>
                <w:bCs/>
                <w:sz w:val="20"/>
                <w:szCs w:val="20"/>
              </w:rPr>
              <w:t>.</w:t>
            </w:r>
            <w:r w:rsidRPr="00F34AEC">
              <w:rPr>
                <w:rStyle w:val="normaltextrun"/>
                <w:rFonts w:ascii="Arial" w:hAnsi="Arial" w:cs="Arial"/>
                <w:b/>
                <w:bCs/>
                <w:color w:val="FF0000"/>
                <w:sz w:val="20"/>
                <w:szCs w:val="20"/>
              </w:rPr>
              <w:t> </w:t>
            </w:r>
            <w:r w:rsidRPr="00F34AEC">
              <w:rPr>
                <w:rStyle w:val="eop"/>
                <w:rFonts w:ascii="Arial" w:hAnsi="Arial" w:cs="Arial"/>
                <w:color w:val="FF0000"/>
                <w:sz w:val="20"/>
                <w:szCs w:val="20"/>
              </w:rPr>
              <w:t> </w:t>
            </w:r>
          </w:p>
        </w:tc>
        <w:tc>
          <w:tcPr>
            <w:tcW w:w="993" w:type="dxa"/>
            <w:shd w:val="clear" w:color="auto" w:fill="D9E2F3" w:themeFill="accent1" w:themeFillTint="33"/>
            <w:hideMark/>
          </w:tcPr>
          <w:p w14:paraId="674CB9DA" w14:textId="49C3EAB9" w:rsidR="00F34AEC" w:rsidRPr="00F34AEC" w:rsidRDefault="00A272A4" w:rsidP="006E468B">
            <w:pPr>
              <w:pStyle w:val="paragraph"/>
              <w:spacing w:before="0" w:beforeAutospacing="0" w:after="0" w:afterAutospacing="0"/>
              <w:jc w:val="center"/>
              <w:textAlignment w:val="baseline"/>
              <w:rPr>
                <w:rFonts w:ascii="Arial" w:hAnsi="Arial" w:cs="Arial"/>
                <w:sz w:val="20"/>
                <w:szCs w:val="20"/>
              </w:rPr>
            </w:pPr>
            <w:r>
              <w:rPr>
                <w:rStyle w:val="normaltextrun"/>
                <w:rFonts w:ascii="Arial" w:hAnsi="Arial" w:cs="Arial"/>
                <w:sz w:val="20"/>
                <w:szCs w:val="20"/>
              </w:rPr>
              <w:t>26</w:t>
            </w:r>
          </w:p>
        </w:tc>
      </w:tr>
      <w:tr w:rsidR="00F34AEC" w14:paraId="148BF8B9" w14:textId="77777777" w:rsidTr="00D826C8">
        <w:trPr>
          <w:trHeight w:val="300"/>
        </w:trPr>
        <w:tc>
          <w:tcPr>
            <w:tcW w:w="690" w:type="dxa"/>
            <w:hideMark/>
          </w:tcPr>
          <w:p w14:paraId="070D3012" w14:textId="77777777" w:rsidR="00F34AEC" w:rsidRPr="00F34AEC" w:rsidRDefault="00F34AEC" w:rsidP="00F34AEC">
            <w:pPr>
              <w:pStyle w:val="paragraph"/>
              <w:spacing w:before="0" w:beforeAutospacing="0" w:after="0" w:afterAutospacing="0"/>
              <w:textAlignment w:val="baseline"/>
              <w:rPr>
                <w:rFonts w:ascii="Arial" w:hAnsi="Arial" w:cs="Arial"/>
                <w:sz w:val="20"/>
                <w:szCs w:val="20"/>
              </w:rPr>
            </w:pPr>
            <w:r w:rsidRPr="00F34AEC">
              <w:rPr>
                <w:rStyle w:val="eop"/>
                <w:rFonts w:ascii="Arial" w:hAnsi="Arial" w:cs="Arial"/>
                <w:sz w:val="20"/>
                <w:szCs w:val="20"/>
              </w:rPr>
              <w:t> </w:t>
            </w:r>
          </w:p>
        </w:tc>
        <w:tc>
          <w:tcPr>
            <w:tcW w:w="8377" w:type="dxa"/>
            <w:hideMark/>
          </w:tcPr>
          <w:p w14:paraId="1FF9CB01" w14:textId="22D1036E" w:rsidR="00F34AEC" w:rsidRPr="00F34AEC" w:rsidRDefault="00F34AEC" w:rsidP="00E96E56">
            <w:pPr>
              <w:pStyle w:val="paragraph"/>
              <w:spacing w:before="0" w:beforeAutospacing="0" w:after="0" w:afterAutospacing="0"/>
              <w:textAlignment w:val="baseline"/>
              <w:rPr>
                <w:rFonts w:ascii="Arial" w:hAnsi="Arial" w:cs="Arial"/>
                <w:sz w:val="20"/>
                <w:szCs w:val="20"/>
              </w:rPr>
            </w:pPr>
            <w:r w:rsidRPr="00F34AEC">
              <w:rPr>
                <w:rStyle w:val="normaltextrun"/>
                <w:rFonts w:ascii="Arial" w:hAnsi="Arial" w:cs="Arial"/>
                <w:sz w:val="20"/>
                <w:szCs w:val="20"/>
              </w:rPr>
              <w:t xml:space="preserve">Upoštevani so vsi sklopi in podsklopi (5 sklopov in </w:t>
            </w:r>
            <w:r w:rsidR="0006633D">
              <w:rPr>
                <w:rStyle w:val="normaltextrun"/>
                <w:rFonts w:ascii="Arial" w:hAnsi="Arial" w:cs="Arial"/>
                <w:sz w:val="20"/>
                <w:szCs w:val="20"/>
              </w:rPr>
              <w:t>21</w:t>
            </w:r>
            <w:r w:rsidRPr="00F34AEC">
              <w:rPr>
                <w:rStyle w:val="normaltextrun"/>
                <w:rFonts w:ascii="Arial" w:hAnsi="Arial" w:cs="Arial"/>
                <w:sz w:val="20"/>
                <w:szCs w:val="20"/>
              </w:rPr>
              <w:t xml:space="preserve"> podsklopov) (</w:t>
            </w:r>
            <w:r w:rsidR="00A272A4">
              <w:rPr>
                <w:rStyle w:val="normaltextrun"/>
                <w:rFonts w:ascii="Arial" w:hAnsi="Arial" w:cs="Arial"/>
                <w:sz w:val="20"/>
                <w:szCs w:val="20"/>
              </w:rPr>
              <w:t>26</w:t>
            </w:r>
            <w:r w:rsidR="00A272A4" w:rsidRPr="00F34AEC">
              <w:rPr>
                <w:rStyle w:val="normaltextrun"/>
                <w:rFonts w:ascii="Arial" w:hAnsi="Arial" w:cs="Arial"/>
                <w:sz w:val="20"/>
                <w:szCs w:val="20"/>
              </w:rPr>
              <w:t xml:space="preserve"> </w:t>
            </w:r>
            <w:r w:rsidRPr="00F34AEC">
              <w:rPr>
                <w:rStyle w:val="normaltextrun"/>
                <w:rFonts w:ascii="Arial" w:hAnsi="Arial" w:cs="Arial"/>
                <w:sz w:val="20"/>
                <w:szCs w:val="20"/>
              </w:rPr>
              <w:t>točk)</w:t>
            </w:r>
            <w:r w:rsidRPr="00F34AEC">
              <w:rPr>
                <w:rStyle w:val="eop"/>
                <w:rFonts w:ascii="Arial" w:hAnsi="Arial" w:cs="Arial"/>
                <w:sz w:val="20"/>
                <w:szCs w:val="20"/>
              </w:rPr>
              <w:t> </w:t>
            </w:r>
          </w:p>
          <w:p w14:paraId="4CED9C23" w14:textId="77777777" w:rsidR="00F34AEC" w:rsidRPr="00F34AEC" w:rsidRDefault="00F34AEC" w:rsidP="00E96E56">
            <w:pPr>
              <w:pStyle w:val="paragraph"/>
              <w:spacing w:before="0" w:beforeAutospacing="0" w:after="0" w:afterAutospacing="0"/>
              <w:textAlignment w:val="baseline"/>
              <w:rPr>
                <w:rFonts w:ascii="Arial" w:hAnsi="Arial" w:cs="Arial"/>
                <w:sz w:val="20"/>
                <w:szCs w:val="20"/>
              </w:rPr>
            </w:pPr>
            <w:r w:rsidRPr="00F34AEC">
              <w:rPr>
                <w:rStyle w:val="normaltextrun"/>
                <w:rFonts w:ascii="Arial" w:hAnsi="Arial" w:cs="Arial"/>
                <w:sz w:val="20"/>
                <w:szCs w:val="20"/>
              </w:rPr>
              <w:t>Upoštevanih je nekaj sklopov in podsklopov (točk je toliko, kolikor je upoštevnih oz. opisanih sklopov/podsklopov) </w:t>
            </w:r>
            <w:r w:rsidRPr="00F34AEC">
              <w:rPr>
                <w:rStyle w:val="eop"/>
                <w:rFonts w:ascii="Arial" w:hAnsi="Arial" w:cs="Arial"/>
                <w:sz w:val="20"/>
                <w:szCs w:val="20"/>
              </w:rPr>
              <w:t> </w:t>
            </w:r>
          </w:p>
          <w:p w14:paraId="528BBC16" w14:textId="51628FE3" w:rsidR="00F34AEC" w:rsidRPr="00F34AEC" w:rsidRDefault="00F34AEC" w:rsidP="00E96E56">
            <w:pPr>
              <w:pStyle w:val="paragraph"/>
              <w:spacing w:before="0" w:beforeAutospacing="0" w:after="0" w:afterAutospacing="0"/>
              <w:textAlignment w:val="baseline"/>
              <w:rPr>
                <w:rFonts w:ascii="Arial" w:hAnsi="Arial" w:cs="Arial"/>
                <w:sz w:val="20"/>
                <w:szCs w:val="20"/>
              </w:rPr>
            </w:pPr>
            <w:r w:rsidRPr="00F34AEC">
              <w:rPr>
                <w:rStyle w:val="normaltextrun"/>
                <w:rFonts w:ascii="Arial" w:hAnsi="Arial" w:cs="Arial"/>
                <w:sz w:val="20"/>
                <w:szCs w:val="20"/>
              </w:rPr>
              <w:t xml:space="preserve">Vloga ne opredeljuje programa po </w:t>
            </w:r>
            <w:proofErr w:type="spellStart"/>
            <w:r w:rsidRPr="00F34AEC">
              <w:rPr>
                <w:rStyle w:val="normaltextrun"/>
                <w:rFonts w:ascii="Arial" w:hAnsi="Arial" w:cs="Arial"/>
                <w:sz w:val="20"/>
                <w:szCs w:val="20"/>
              </w:rPr>
              <w:t>DigComp</w:t>
            </w:r>
            <w:proofErr w:type="spellEnd"/>
            <w:r w:rsidRPr="00F34AEC">
              <w:rPr>
                <w:rStyle w:val="normaltextrun"/>
                <w:rFonts w:ascii="Arial" w:hAnsi="Arial" w:cs="Arial"/>
                <w:sz w:val="20"/>
                <w:szCs w:val="20"/>
              </w:rPr>
              <w:t xml:space="preserve"> 2.2 (0 točk)</w:t>
            </w:r>
            <w:r w:rsidRPr="00F34AEC">
              <w:rPr>
                <w:rStyle w:val="eop"/>
                <w:rFonts w:ascii="Arial" w:hAnsi="Arial" w:cs="Arial"/>
                <w:sz w:val="20"/>
                <w:szCs w:val="20"/>
              </w:rPr>
              <w:t> </w:t>
            </w:r>
          </w:p>
        </w:tc>
        <w:tc>
          <w:tcPr>
            <w:tcW w:w="993" w:type="dxa"/>
            <w:hideMark/>
          </w:tcPr>
          <w:p w14:paraId="55BB7BDF" w14:textId="5E03089E" w:rsidR="00F34AEC" w:rsidRPr="00F34AEC" w:rsidRDefault="00F34AEC" w:rsidP="006E468B">
            <w:pPr>
              <w:pStyle w:val="paragraph"/>
              <w:spacing w:before="0" w:beforeAutospacing="0" w:after="0" w:afterAutospacing="0"/>
              <w:jc w:val="center"/>
              <w:textAlignment w:val="baseline"/>
              <w:rPr>
                <w:rFonts w:ascii="Arial" w:hAnsi="Arial" w:cs="Arial"/>
                <w:sz w:val="20"/>
                <w:szCs w:val="20"/>
              </w:rPr>
            </w:pPr>
          </w:p>
        </w:tc>
      </w:tr>
      <w:tr w:rsidR="00F34AEC" w14:paraId="3CC9C8BC" w14:textId="77777777" w:rsidTr="00D826C8">
        <w:trPr>
          <w:trHeight w:val="300"/>
        </w:trPr>
        <w:tc>
          <w:tcPr>
            <w:tcW w:w="690" w:type="dxa"/>
            <w:shd w:val="clear" w:color="auto" w:fill="D9E2F3" w:themeFill="accent1" w:themeFillTint="33"/>
            <w:hideMark/>
          </w:tcPr>
          <w:p w14:paraId="58D19B76" w14:textId="36416D7A" w:rsidR="00F34AEC" w:rsidRPr="00276B7E" w:rsidRDefault="00276B7E" w:rsidP="00F34AEC">
            <w:pPr>
              <w:pStyle w:val="paragraph"/>
              <w:spacing w:before="0" w:beforeAutospacing="0" w:after="0" w:afterAutospacing="0"/>
              <w:textAlignment w:val="baseline"/>
              <w:rPr>
                <w:rFonts w:ascii="Arial" w:hAnsi="Arial" w:cs="Arial"/>
                <w:sz w:val="20"/>
                <w:szCs w:val="20"/>
              </w:rPr>
            </w:pPr>
            <w:r w:rsidRPr="00276B7E">
              <w:rPr>
                <w:rFonts w:ascii="Arial" w:hAnsi="Arial" w:cs="Arial"/>
                <w:sz w:val="20"/>
                <w:szCs w:val="20"/>
              </w:rPr>
              <w:t>M2</w:t>
            </w:r>
          </w:p>
        </w:tc>
        <w:tc>
          <w:tcPr>
            <w:tcW w:w="8377" w:type="dxa"/>
            <w:shd w:val="clear" w:color="auto" w:fill="D9E2F3" w:themeFill="accent1" w:themeFillTint="33"/>
            <w:hideMark/>
          </w:tcPr>
          <w:p w14:paraId="7C45D7ED" w14:textId="3297C198" w:rsidR="00F34AEC" w:rsidRPr="00F34AEC" w:rsidRDefault="00F34AEC" w:rsidP="00F34AEC">
            <w:pPr>
              <w:pStyle w:val="paragraph"/>
              <w:spacing w:before="0" w:beforeAutospacing="0" w:after="0" w:afterAutospacing="0"/>
              <w:textAlignment w:val="baseline"/>
              <w:rPr>
                <w:rFonts w:ascii="Arial" w:hAnsi="Arial" w:cs="Arial"/>
                <w:sz w:val="20"/>
                <w:szCs w:val="20"/>
              </w:rPr>
            </w:pPr>
            <w:r w:rsidRPr="00F34AEC">
              <w:rPr>
                <w:rStyle w:val="normaltextrun"/>
                <w:rFonts w:ascii="Arial" w:hAnsi="Arial" w:cs="Arial"/>
                <w:sz w:val="20"/>
                <w:szCs w:val="20"/>
              </w:rPr>
              <w:t>Predlagane vsebine so raznolike (</w:t>
            </w:r>
            <w:r w:rsidR="00006E18">
              <w:rPr>
                <w:rStyle w:val="normaltextrun"/>
                <w:rFonts w:ascii="Arial" w:hAnsi="Arial" w:cs="Arial"/>
                <w:sz w:val="20"/>
                <w:szCs w:val="20"/>
              </w:rPr>
              <w:t>e-uprava,</w:t>
            </w:r>
            <w:r w:rsidR="00014B2D">
              <w:rPr>
                <w:rStyle w:val="normaltextrun"/>
                <w:rFonts w:ascii="Arial" w:hAnsi="Arial" w:cs="Arial"/>
                <w:sz w:val="20"/>
                <w:szCs w:val="20"/>
              </w:rPr>
              <w:t xml:space="preserve"> </w:t>
            </w:r>
            <w:r w:rsidRPr="00F34AEC">
              <w:rPr>
                <w:rStyle w:val="normaltextrun"/>
                <w:rFonts w:ascii="Arial" w:hAnsi="Arial" w:cs="Arial"/>
                <w:sz w:val="20"/>
                <w:szCs w:val="20"/>
              </w:rPr>
              <w:t>e-banka, e-davki, e-naročanje, e-osebna izkaznica</w:t>
            </w:r>
            <w:r w:rsidR="00457960">
              <w:rPr>
                <w:rStyle w:val="normaltextrun"/>
                <w:rFonts w:ascii="Arial" w:hAnsi="Arial" w:cs="Arial"/>
                <w:sz w:val="20"/>
                <w:szCs w:val="20"/>
              </w:rPr>
              <w:t>, e-zdravje,</w:t>
            </w:r>
            <w:r w:rsidR="00266357">
              <w:rPr>
                <w:rStyle w:val="normaltextrun"/>
                <w:rFonts w:ascii="Arial" w:hAnsi="Arial" w:cs="Arial"/>
                <w:sz w:val="20"/>
                <w:szCs w:val="20"/>
              </w:rPr>
              <w:t xml:space="preserve"> </w:t>
            </w:r>
            <w:r w:rsidRPr="00F34AEC">
              <w:rPr>
                <w:rStyle w:val="normaltextrun"/>
                <w:rFonts w:ascii="Arial" w:hAnsi="Arial" w:cs="Arial"/>
                <w:sz w:val="20"/>
                <w:szCs w:val="20"/>
              </w:rPr>
              <w:t>ipd</w:t>
            </w:r>
            <w:r w:rsidR="00266357">
              <w:rPr>
                <w:rStyle w:val="normaltextrun"/>
                <w:rFonts w:ascii="Arial" w:hAnsi="Arial" w:cs="Arial"/>
                <w:sz w:val="20"/>
                <w:szCs w:val="20"/>
              </w:rPr>
              <w:t>.</w:t>
            </w:r>
            <w:r w:rsidRPr="00F34AEC">
              <w:rPr>
                <w:rStyle w:val="normaltextrun"/>
                <w:rFonts w:ascii="Arial" w:hAnsi="Arial" w:cs="Arial"/>
                <w:sz w:val="20"/>
                <w:szCs w:val="20"/>
              </w:rPr>
              <w:t>)</w:t>
            </w:r>
            <w:r w:rsidRPr="00F34AEC">
              <w:rPr>
                <w:rStyle w:val="eop"/>
                <w:rFonts w:ascii="Arial" w:hAnsi="Arial" w:cs="Arial"/>
                <w:sz w:val="20"/>
                <w:szCs w:val="20"/>
              </w:rPr>
              <w:t> </w:t>
            </w:r>
          </w:p>
        </w:tc>
        <w:tc>
          <w:tcPr>
            <w:tcW w:w="993" w:type="dxa"/>
            <w:shd w:val="clear" w:color="auto" w:fill="D9E2F3" w:themeFill="accent1" w:themeFillTint="33"/>
            <w:hideMark/>
          </w:tcPr>
          <w:p w14:paraId="1E79AC0A" w14:textId="064DC67B" w:rsidR="00F34AEC" w:rsidRPr="00F34AEC" w:rsidRDefault="00751602" w:rsidP="006E468B">
            <w:pPr>
              <w:pStyle w:val="paragraph"/>
              <w:spacing w:before="0" w:beforeAutospacing="0" w:after="0" w:afterAutospacing="0"/>
              <w:jc w:val="center"/>
              <w:textAlignment w:val="baseline"/>
              <w:rPr>
                <w:rFonts w:ascii="Arial" w:hAnsi="Arial" w:cs="Arial"/>
                <w:sz w:val="20"/>
                <w:szCs w:val="20"/>
              </w:rPr>
            </w:pPr>
            <w:r>
              <w:rPr>
                <w:rStyle w:val="normaltextrun"/>
                <w:rFonts w:ascii="Arial" w:hAnsi="Arial" w:cs="Arial"/>
                <w:sz w:val="20"/>
                <w:szCs w:val="20"/>
              </w:rPr>
              <w:t>2</w:t>
            </w:r>
            <w:r w:rsidRPr="00F34AEC">
              <w:rPr>
                <w:rStyle w:val="normaltextrun"/>
                <w:rFonts w:ascii="Arial" w:hAnsi="Arial" w:cs="Arial"/>
                <w:sz w:val="20"/>
                <w:szCs w:val="20"/>
              </w:rPr>
              <w:t>0</w:t>
            </w:r>
          </w:p>
        </w:tc>
      </w:tr>
      <w:tr w:rsidR="00F34AEC" w14:paraId="0D9D6A97" w14:textId="77777777" w:rsidTr="00D826C8">
        <w:trPr>
          <w:trHeight w:val="420"/>
        </w:trPr>
        <w:tc>
          <w:tcPr>
            <w:tcW w:w="690" w:type="dxa"/>
            <w:hideMark/>
          </w:tcPr>
          <w:p w14:paraId="2426AA9E" w14:textId="77777777" w:rsidR="00F34AEC" w:rsidRPr="00F34AEC" w:rsidRDefault="00F34AEC" w:rsidP="00F34AEC">
            <w:pPr>
              <w:pStyle w:val="paragraph"/>
              <w:spacing w:before="0" w:beforeAutospacing="0" w:after="0" w:afterAutospacing="0"/>
              <w:textAlignment w:val="baseline"/>
              <w:rPr>
                <w:rFonts w:ascii="Arial" w:hAnsi="Arial" w:cs="Arial"/>
                <w:sz w:val="20"/>
                <w:szCs w:val="20"/>
              </w:rPr>
            </w:pPr>
            <w:r w:rsidRPr="00F34AEC">
              <w:rPr>
                <w:rStyle w:val="eop"/>
                <w:rFonts w:ascii="Arial" w:hAnsi="Arial" w:cs="Arial"/>
                <w:sz w:val="20"/>
                <w:szCs w:val="20"/>
              </w:rPr>
              <w:t> </w:t>
            </w:r>
          </w:p>
        </w:tc>
        <w:tc>
          <w:tcPr>
            <w:tcW w:w="8377" w:type="dxa"/>
            <w:hideMark/>
          </w:tcPr>
          <w:p w14:paraId="7A6C2C76" w14:textId="5D01D5E7" w:rsidR="00F34AEC" w:rsidRPr="00F34AEC" w:rsidRDefault="00F34AEC" w:rsidP="00134C02">
            <w:pPr>
              <w:pStyle w:val="paragraph"/>
              <w:spacing w:before="0" w:beforeAutospacing="0" w:after="0" w:afterAutospacing="0"/>
              <w:textAlignment w:val="baseline"/>
              <w:rPr>
                <w:rFonts w:ascii="Arial" w:hAnsi="Arial" w:cs="Arial"/>
                <w:sz w:val="20"/>
                <w:szCs w:val="20"/>
              </w:rPr>
            </w:pPr>
            <w:r w:rsidRPr="00F34AEC">
              <w:rPr>
                <w:rStyle w:val="normaltextrun"/>
                <w:rFonts w:ascii="Arial" w:hAnsi="Arial" w:cs="Arial"/>
                <w:sz w:val="20"/>
                <w:szCs w:val="20"/>
              </w:rPr>
              <w:t>nad 5 vsebin (</w:t>
            </w:r>
            <w:r w:rsidR="00751602">
              <w:rPr>
                <w:rStyle w:val="normaltextrun"/>
                <w:rFonts w:ascii="Arial" w:hAnsi="Arial" w:cs="Arial"/>
                <w:sz w:val="20"/>
                <w:szCs w:val="20"/>
              </w:rPr>
              <w:t>20</w:t>
            </w:r>
            <w:r w:rsidR="00751602" w:rsidRPr="00F34AEC">
              <w:rPr>
                <w:rStyle w:val="normaltextrun"/>
                <w:rFonts w:ascii="Arial" w:hAnsi="Arial" w:cs="Arial"/>
                <w:sz w:val="20"/>
                <w:szCs w:val="20"/>
              </w:rPr>
              <w:t xml:space="preserve"> </w:t>
            </w:r>
            <w:r w:rsidRPr="00F34AEC">
              <w:rPr>
                <w:rStyle w:val="normaltextrun"/>
                <w:rFonts w:ascii="Arial" w:hAnsi="Arial" w:cs="Arial"/>
                <w:sz w:val="20"/>
                <w:szCs w:val="20"/>
              </w:rPr>
              <w:t>točk)  </w:t>
            </w:r>
            <w:r w:rsidRPr="00F34AEC">
              <w:rPr>
                <w:rStyle w:val="eop"/>
                <w:rFonts w:ascii="Arial" w:hAnsi="Arial" w:cs="Arial"/>
                <w:sz w:val="20"/>
                <w:szCs w:val="20"/>
              </w:rPr>
              <w:t> </w:t>
            </w:r>
          </w:p>
          <w:p w14:paraId="22F2AC7F" w14:textId="2A77F202" w:rsidR="00F34AEC" w:rsidRPr="005C767D" w:rsidRDefault="005C767D" w:rsidP="00134C02">
            <w:pPr>
              <w:pStyle w:val="paragraph"/>
              <w:spacing w:before="0" w:beforeAutospacing="0" w:after="0" w:afterAutospacing="0"/>
              <w:textAlignment w:val="baseline"/>
              <w:rPr>
                <w:rFonts w:ascii="Arial" w:hAnsi="Arial" w:cs="Arial"/>
                <w:sz w:val="20"/>
                <w:szCs w:val="20"/>
              </w:rPr>
            </w:pPr>
            <w:r w:rsidRPr="005C767D">
              <w:rPr>
                <w:rStyle w:val="normaltextrun"/>
                <w:rFonts w:ascii="Arial" w:hAnsi="Arial" w:cs="Arial"/>
                <w:sz w:val="20"/>
                <w:szCs w:val="20"/>
              </w:rPr>
              <w:t>o</w:t>
            </w:r>
            <w:r w:rsidRPr="00A027B8">
              <w:rPr>
                <w:rStyle w:val="normaltextrun"/>
                <w:rFonts w:ascii="Arial" w:hAnsi="Arial" w:cs="Arial"/>
                <w:sz w:val="20"/>
                <w:szCs w:val="20"/>
              </w:rPr>
              <w:t xml:space="preserve">d 1 </w:t>
            </w:r>
            <w:r w:rsidR="00F34AEC" w:rsidRPr="005C767D">
              <w:rPr>
                <w:rStyle w:val="normaltextrun"/>
                <w:rFonts w:ascii="Arial" w:hAnsi="Arial" w:cs="Arial"/>
                <w:sz w:val="20"/>
                <w:szCs w:val="20"/>
              </w:rPr>
              <w:t>do 5 vsebin (</w:t>
            </w:r>
            <w:r w:rsidR="00751602">
              <w:rPr>
                <w:rStyle w:val="normaltextrun"/>
                <w:rFonts w:ascii="Arial" w:hAnsi="Arial" w:cs="Arial"/>
                <w:sz w:val="20"/>
                <w:szCs w:val="20"/>
              </w:rPr>
              <w:t>10</w:t>
            </w:r>
            <w:r w:rsidR="00751602" w:rsidRPr="005C767D">
              <w:rPr>
                <w:rStyle w:val="normaltextrun"/>
                <w:rFonts w:ascii="Arial" w:hAnsi="Arial" w:cs="Arial"/>
                <w:sz w:val="20"/>
                <w:szCs w:val="20"/>
              </w:rPr>
              <w:t xml:space="preserve"> </w:t>
            </w:r>
            <w:r w:rsidR="00F34AEC" w:rsidRPr="005C767D">
              <w:rPr>
                <w:rStyle w:val="normaltextrun"/>
                <w:rFonts w:ascii="Arial" w:hAnsi="Arial" w:cs="Arial"/>
                <w:sz w:val="20"/>
                <w:szCs w:val="20"/>
              </w:rPr>
              <w:t>točk) </w:t>
            </w:r>
            <w:r w:rsidR="00F34AEC" w:rsidRPr="005C767D">
              <w:rPr>
                <w:rStyle w:val="eop"/>
                <w:rFonts w:ascii="Arial" w:hAnsi="Arial" w:cs="Arial"/>
                <w:sz w:val="20"/>
                <w:szCs w:val="20"/>
              </w:rPr>
              <w:t> </w:t>
            </w:r>
          </w:p>
          <w:p w14:paraId="52D040E7" w14:textId="77777777" w:rsidR="00F34AEC" w:rsidRPr="00F34AEC" w:rsidRDefault="00F34AEC" w:rsidP="00134C02">
            <w:pPr>
              <w:pStyle w:val="paragraph"/>
              <w:spacing w:before="0" w:beforeAutospacing="0" w:after="0" w:afterAutospacing="0"/>
              <w:textAlignment w:val="baseline"/>
              <w:rPr>
                <w:rFonts w:ascii="Arial" w:hAnsi="Arial" w:cs="Arial"/>
                <w:sz w:val="20"/>
                <w:szCs w:val="20"/>
              </w:rPr>
            </w:pPr>
            <w:r w:rsidRPr="00F34AEC">
              <w:rPr>
                <w:rStyle w:val="normaltextrun"/>
                <w:rFonts w:ascii="Arial" w:hAnsi="Arial" w:cs="Arial"/>
                <w:sz w:val="20"/>
                <w:szCs w:val="20"/>
              </w:rPr>
              <w:t>nobena vsebina (0 točk)</w:t>
            </w:r>
            <w:r w:rsidRPr="00F34AEC">
              <w:rPr>
                <w:rStyle w:val="eop"/>
                <w:rFonts w:ascii="Arial" w:hAnsi="Arial" w:cs="Arial"/>
                <w:sz w:val="20"/>
                <w:szCs w:val="20"/>
              </w:rPr>
              <w:t> </w:t>
            </w:r>
          </w:p>
        </w:tc>
        <w:tc>
          <w:tcPr>
            <w:tcW w:w="993" w:type="dxa"/>
            <w:hideMark/>
          </w:tcPr>
          <w:p w14:paraId="1A56C3AC" w14:textId="6C1261C6" w:rsidR="00F34AEC" w:rsidRPr="00F34AEC" w:rsidRDefault="00F34AEC" w:rsidP="006E468B">
            <w:pPr>
              <w:pStyle w:val="paragraph"/>
              <w:spacing w:before="0" w:beforeAutospacing="0" w:after="0" w:afterAutospacing="0"/>
              <w:jc w:val="center"/>
              <w:textAlignment w:val="baseline"/>
              <w:rPr>
                <w:rFonts w:ascii="Arial" w:hAnsi="Arial" w:cs="Arial"/>
                <w:sz w:val="20"/>
                <w:szCs w:val="20"/>
              </w:rPr>
            </w:pPr>
          </w:p>
        </w:tc>
      </w:tr>
      <w:tr w:rsidR="00F34AEC" w14:paraId="0DF8F99B" w14:textId="77777777" w:rsidTr="00D826C8">
        <w:trPr>
          <w:trHeight w:val="300"/>
        </w:trPr>
        <w:tc>
          <w:tcPr>
            <w:tcW w:w="690" w:type="dxa"/>
            <w:shd w:val="clear" w:color="auto" w:fill="D9E2F3" w:themeFill="accent1" w:themeFillTint="33"/>
            <w:hideMark/>
          </w:tcPr>
          <w:p w14:paraId="6B0ED2CF" w14:textId="04F79B42" w:rsidR="00F34AEC" w:rsidRPr="00F34AEC" w:rsidRDefault="000723C4" w:rsidP="00F34AEC">
            <w:pPr>
              <w:pStyle w:val="paragraph"/>
              <w:spacing w:before="0" w:beforeAutospacing="0" w:after="0" w:afterAutospacing="0"/>
              <w:textAlignment w:val="baseline"/>
              <w:rPr>
                <w:rFonts w:ascii="Arial" w:hAnsi="Arial" w:cs="Arial"/>
                <w:sz w:val="20"/>
                <w:szCs w:val="20"/>
              </w:rPr>
            </w:pPr>
            <w:r w:rsidRPr="00276B7E">
              <w:rPr>
                <w:rFonts w:ascii="Arial" w:hAnsi="Arial" w:cs="Arial"/>
                <w:sz w:val="20"/>
                <w:szCs w:val="20"/>
              </w:rPr>
              <w:t>M</w:t>
            </w:r>
            <w:r>
              <w:rPr>
                <w:rFonts w:ascii="Arial" w:hAnsi="Arial" w:cs="Arial"/>
                <w:sz w:val="20"/>
                <w:szCs w:val="20"/>
              </w:rPr>
              <w:t>3</w:t>
            </w:r>
          </w:p>
        </w:tc>
        <w:tc>
          <w:tcPr>
            <w:tcW w:w="8377" w:type="dxa"/>
            <w:shd w:val="clear" w:color="auto" w:fill="D9E2F3" w:themeFill="accent1" w:themeFillTint="33"/>
            <w:hideMark/>
          </w:tcPr>
          <w:p w14:paraId="32BA32A1" w14:textId="477D5F03" w:rsidR="00F34AEC" w:rsidRPr="005C767D" w:rsidRDefault="00F34AEC" w:rsidP="00F34AEC">
            <w:pPr>
              <w:pStyle w:val="paragraph"/>
              <w:spacing w:before="0" w:beforeAutospacing="0" w:after="0" w:afterAutospacing="0"/>
              <w:textAlignment w:val="baseline"/>
              <w:rPr>
                <w:rFonts w:ascii="Arial" w:hAnsi="Arial" w:cs="Arial"/>
                <w:sz w:val="20"/>
                <w:szCs w:val="20"/>
              </w:rPr>
            </w:pPr>
            <w:r w:rsidRPr="005C767D">
              <w:rPr>
                <w:rStyle w:val="normaltextrun"/>
                <w:rFonts w:ascii="Arial" w:hAnsi="Arial" w:cs="Arial"/>
                <w:sz w:val="20"/>
                <w:szCs w:val="20"/>
              </w:rPr>
              <w:t>Prijavitelj omogoča</w:t>
            </w:r>
            <w:r w:rsidR="005C767D" w:rsidRPr="005C767D">
              <w:rPr>
                <w:rStyle w:val="normaltextrun"/>
                <w:rFonts w:ascii="Arial" w:hAnsi="Arial" w:cs="Arial"/>
                <w:sz w:val="20"/>
                <w:szCs w:val="20"/>
              </w:rPr>
              <w:t xml:space="preserve"> </w:t>
            </w:r>
            <w:r w:rsidRPr="005C767D">
              <w:rPr>
                <w:rStyle w:val="normaltextrun"/>
                <w:rFonts w:ascii="Arial" w:hAnsi="Arial" w:cs="Arial"/>
                <w:sz w:val="20"/>
                <w:szCs w:val="20"/>
              </w:rPr>
              <w:t>izobraževanje na različnih</w:t>
            </w:r>
            <w:r w:rsidR="00DA1E0A">
              <w:rPr>
                <w:rStyle w:val="normaltextrun"/>
                <w:rFonts w:ascii="Arial" w:hAnsi="Arial" w:cs="Arial"/>
                <w:sz w:val="20"/>
                <w:szCs w:val="20"/>
              </w:rPr>
              <w:t xml:space="preserve"> </w:t>
            </w:r>
            <w:r w:rsidR="00DA1E0A" w:rsidRPr="00DA1E0A">
              <w:rPr>
                <w:rStyle w:val="normaltextrun"/>
                <w:rFonts w:ascii="Arial" w:hAnsi="Arial" w:cs="Arial"/>
                <w:sz w:val="20"/>
                <w:szCs w:val="20"/>
              </w:rPr>
              <w:t>vrstah</w:t>
            </w:r>
            <w:r w:rsidRPr="005C767D">
              <w:rPr>
                <w:rStyle w:val="normaltextrun"/>
                <w:rFonts w:ascii="Arial" w:hAnsi="Arial" w:cs="Arial"/>
                <w:sz w:val="20"/>
                <w:szCs w:val="20"/>
              </w:rPr>
              <w:t xml:space="preserve"> naprav</w:t>
            </w:r>
            <w:r w:rsidR="003E7F68">
              <w:rPr>
                <w:rStyle w:val="normaltextrun"/>
                <w:rFonts w:ascii="Arial" w:hAnsi="Arial" w:cs="Arial"/>
                <w:sz w:val="20"/>
                <w:szCs w:val="20"/>
              </w:rPr>
              <w:t>: tablični računalnik, stacionarni računalnik, mobilni telefon</w:t>
            </w:r>
            <w:r w:rsidR="00A41CFF">
              <w:rPr>
                <w:rStyle w:val="normaltextrun"/>
                <w:rFonts w:ascii="Arial" w:hAnsi="Arial" w:cs="Arial"/>
                <w:sz w:val="20"/>
                <w:szCs w:val="20"/>
              </w:rPr>
              <w:t xml:space="preserve"> in </w:t>
            </w:r>
            <w:r w:rsidR="003E7F68">
              <w:rPr>
                <w:rStyle w:val="normaltextrun"/>
                <w:rFonts w:ascii="Arial" w:hAnsi="Arial" w:cs="Arial"/>
                <w:sz w:val="20"/>
                <w:szCs w:val="20"/>
              </w:rPr>
              <w:t>prenosni računalnik</w:t>
            </w:r>
            <w:r w:rsidR="001B7B13">
              <w:rPr>
                <w:rStyle w:val="normaltextrun"/>
                <w:rFonts w:ascii="Arial" w:hAnsi="Arial" w:cs="Arial"/>
                <w:sz w:val="20"/>
                <w:szCs w:val="20"/>
              </w:rPr>
              <w:t>.</w:t>
            </w:r>
            <w:r w:rsidR="001B7B13" w:rsidRPr="00DA1E0A">
              <w:rPr>
                <w:rStyle w:val="normaltextrun"/>
                <w:rFonts w:ascii="Arial" w:hAnsi="Arial" w:cs="Arial"/>
                <w:sz w:val="20"/>
                <w:szCs w:val="20"/>
              </w:rPr>
              <w:t xml:space="preserve"> </w:t>
            </w:r>
            <w:r w:rsidR="001B7B13" w:rsidRPr="00DA1E0A">
              <w:rPr>
                <w:rStyle w:val="normaltextrun"/>
                <w:rFonts w:ascii="Arial" w:hAnsi="Arial" w:cs="Arial"/>
                <w:b/>
                <w:bCs/>
                <w:sz w:val="20"/>
                <w:szCs w:val="20"/>
              </w:rPr>
              <w:t>V primeru, da vloga dobi 0 točk se izloči</w:t>
            </w:r>
            <w:r w:rsidR="003F4F41" w:rsidRPr="00DA1E0A">
              <w:rPr>
                <w:rStyle w:val="normaltextrun"/>
                <w:rFonts w:ascii="Arial" w:hAnsi="Arial" w:cs="Arial"/>
                <w:b/>
                <w:bCs/>
                <w:sz w:val="20"/>
                <w:szCs w:val="20"/>
              </w:rPr>
              <w:t xml:space="preserve"> iz nadaljnjega postopka</w:t>
            </w:r>
            <w:r w:rsidR="001B7B13" w:rsidRPr="00DA1E0A">
              <w:rPr>
                <w:rStyle w:val="normaltextrun"/>
                <w:rFonts w:ascii="Arial" w:hAnsi="Arial" w:cs="Arial"/>
                <w:b/>
                <w:bCs/>
                <w:sz w:val="20"/>
                <w:szCs w:val="20"/>
              </w:rPr>
              <w:t>.</w:t>
            </w:r>
            <w:r w:rsidR="001B7B13" w:rsidRPr="00130A22">
              <w:rPr>
                <w:rStyle w:val="normaltextrun"/>
                <w:rFonts w:ascii="Arial" w:hAnsi="Arial" w:cs="Arial"/>
                <w:b/>
                <w:bCs/>
                <w:sz w:val="20"/>
                <w:szCs w:val="20"/>
              </w:rPr>
              <w:t> </w:t>
            </w:r>
            <w:r w:rsidR="001B7B13" w:rsidRPr="00130A22">
              <w:rPr>
                <w:rStyle w:val="eop"/>
                <w:rFonts w:ascii="Arial" w:hAnsi="Arial" w:cs="Arial"/>
                <w:sz w:val="20"/>
                <w:szCs w:val="20"/>
              </w:rPr>
              <w:t> </w:t>
            </w:r>
          </w:p>
        </w:tc>
        <w:tc>
          <w:tcPr>
            <w:tcW w:w="993" w:type="dxa"/>
            <w:shd w:val="clear" w:color="auto" w:fill="D9E2F3" w:themeFill="accent1" w:themeFillTint="33"/>
            <w:hideMark/>
          </w:tcPr>
          <w:p w14:paraId="2C3525D4" w14:textId="183DD7C0" w:rsidR="00F34AEC" w:rsidRPr="00F34AEC" w:rsidRDefault="00F34AEC" w:rsidP="006E468B">
            <w:pPr>
              <w:pStyle w:val="paragraph"/>
              <w:spacing w:before="0" w:beforeAutospacing="0" w:after="0" w:afterAutospacing="0"/>
              <w:jc w:val="center"/>
              <w:textAlignment w:val="baseline"/>
              <w:rPr>
                <w:rFonts w:ascii="Arial" w:hAnsi="Arial" w:cs="Arial"/>
                <w:sz w:val="20"/>
                <w:szCs w:val="20"/>
              </w:rPr>
            </w:pPr>
            <w:r w:rsidRPr="00F34AEC">
              <w:rPr>
                <w:rStyle w:val="normaltextrun"/>
                <w:rFonts w:ascii="Arial" w:hAnsi="Arial" w:cs="Arial"/>
                <w:sz w:val="20"/>
                <w:szCs w:val="20"/>
              </w:rPr>
              <w:t>4</w:t>
            </w:r>
          </w:p>
        </w:tc>
      </w:tr>
      <w:tr w:rsidR="00F34AEC" w14:paraId="0FB15518" w14:textId="77777777" w:rsidTr="00D826C8">
        <w:trPr>
          <w:trHeight w:val="300"/>
        </w:trPr>
        <w:tc>
          <w:tcPr>
            <w:tcW w:w="690" w:type="dxa"/>
            <w:hideMark/>
          </w:tcPr>
          <w:p w14:paraId="238C5CA4" w14:textId="77777777" w:rsidR="00F34AEC" w:rsidRPr="00F34AEC" w:rsidRDefault="00F34AEC" w:rsidP="00F34AEC">
            <w:pPr>
              <w:pStyle w:val="paragraph"/>
              <w:spacing w:before="0" w:beforeAutospacing="0" w:after="0" w:afterAutospacing="0"/>
              <w:textAlignment w:val="baseline"/>
              <w:rPr>
                <w:rFonts w:ascii="Arial" w:hAnsi="Arial" w:cs="Arial"/>
                <w:sz w:val="20"/>
                <w:szCs w:val="20"/>
              </w:rPr>
            </w:pPr>
            <w:r w:rsidRPr="00F34AEC">
              <w:rPr>
                <w:rStyle w:val="eop"/>
                <w:rFonts w:ascii="Arial" w:hAnsi="Arial" w:cs="Arial"/>
                <w:sz w:val="20"/>
                <w:szCs w:val="20"/>
              </w:rPr>
              <w:t> </w:t>
            </w:r>
          </w:p>
        </w:tc>
        <w:tc>
          <w:tcPr>
            <w:tcW w:w="8377" w:type="dxa"/>
            <w:hideMark/>
          </w:tcPr>
          <w:p w14:paraId="5ACAD54B" w14:textId="2FB2DDF1" w:rsidR="00F34AEC" w:rsidRPr="00F34AEC" w:rsidRDefault="00F34AEC" w:rsidP="00134C02">
            <w:pPr>
              <w:pStyle w:val="paragraph"/>
              <w:spacing w:before="0" w:beforeAutospacing="0" w:after="0" w:afterAutospacing="0"/>
              <w:textAlignment w:val="baseline"/>
              <w:rPr>
                <w:rFonts w:ascii="Arial" w:hAnsi="Arial" w:cs="Arial"/>
                <w:sz w:val="20"/>
                <w:szCs w:val="20"/>
              </w:rPr>
            </w:pPr>
            <w:r w:rsidRPr="00F34AEC">
              <w:rPr>
                <w:rStyle w:val="normaltextrun"/>
                <w:rFonts w:ascii="Arial" w:hAnsi="Arial" w:cs="Arial"/>
                <w:sz w:val="20"/>
                <w:szCs w:val="20"/>
              </w:rPr>
              <w:t xml:space="preserve">Prijavitelj omogoča usposabljanja na </w:t>
            </w:r>
            <w:r w:rsidR="00A41CFF">
              <w:rPr>
                <w:rStyle w:val="normaltextrun"/>
                <w:rFonts w:ascii="Arial" w:hAnsi="Arial" w:cs="Arial"/>
                <w:sz w:val="20"/>
                <w:szCs w:val="20"/>
              </w:rPr>
              <w:t>4</w:t>
            </w:r>
            <w:r w:rsidR="00A41CFF" w:rsidRPr="00F34AEC">
              <w:rPr>
                <w:rStyle w:val="normaltextrun"/>
                <w:rFonts w:ascii="Arial" w:hAnsi="Arial" w:cs="Arial"/>
                <w:sz w:val="20"/>
                <w:szCs w:val="20"/>
              </w:rPr>
              <w:t xml:space="preserve"> </w:t>
            </w:r>
            <w:r w:rsidR="00374652">
              <w:rPr>
                <w:rStyle w:val="normaltextrun"/>
                <w:rFonts w:ascii="Arial" w:hAnsi="Arial" w:cs="Arial"/>
                <w:sz w:val="20"/>
                <w:szCs w:val="20"/>
              </w:rPr>
              <w:t xml:space="preserve">različnih vrstah </w:t>
            </w:r>
            <w:r w:rsidRPr="00F34AEC">
              <w:rPr>
                <w:rStyle w:val="normaltextrun"/>
                <w:rFonts w:ascii="Arial" w:hAnsi="Arial" w:cs="Arial"/>
                <w:sz w:val="20"/>
                <w:szCs w:val="20"/>
              </w:rPr>
              <w:t>naprav (4 točke) </w:t>
            </w:r>
            <w:r w:rsidRPr="00F34AEC">
              <w:rPr>
                <w:rStyle w:val="eop"/>
                <w:rFonts w:ascii="Arial" w:hAnsi="Arial" w:cs="Arial"/>
                <w:sz w:val="20"/>
                <w:szCs w:val="20"/>
              </w:rPr>
              <w:t> </w:t>
            </w:r>
          </w:p>
          <w:p w14:paraId="326596A8" w14:textId="7BF936F2" w:rsidR="00F34AEC" w:rsidRPr="00F34AEC" w:rsidRDefault="00F34AEC" w:rsidP="00134C02">
            <w:pPr>
              <w:pStyle w:val="paragraph"/>
              <w:spacing w:before="0" w:beforeAutospacing="0" w:after="0" w:afterAutospacing="0"/>
              <w:textAlignment w:val="baseline"/>
              <w:rPr>
                <w:rFonts w:ascii="Arial" w:hAnsi="Arial" w:cs="Arial"/>
                <w:sz w:val="20"/>
                <w:szCs w:val="20"/>
              </w:rPr>
            </w:pPr>
            <w:r w:rsidRPr="00F34AEC">
              <w:rPr>
                <w:rStyle w:val="normaltextrun"/>
                <w:rFonts w:ascii="Arial" w:hAnsi="Arial" w:cs="Arial"/>
                <w:sz w:val="20"/>
                <w:szCs w:val="20"/>
              </w:rPr>
              <w:t xml:space="preserve">Prijavitelj omogoča usposabljanja na </w:t>
            </w:r>
            <w:r w:rsidR="00A41CFF">
              <w:rPr>
                <w:rStyle w:val="normaltextrun"/>
                <w:rFonts w:ascii="Arial" w:hAnsi="Arial" w:cs="Arial"/>
                <w:sz w:val="20"/>
                <w:szCs w:val="20"/>
              </w:rPr>
              <w:t>3</w:t>
            </w:r>
            <w:r w:rsidR="00581BDB">
              <w:rPr>
                <w:rStyle w:val="normaltextrun"/>
                <w:rFonts w:ascii="Arial" w:hAnsi="Arial" w:cs="Arial"/>
                <w:sz w:val="20"/>
                <w:szCs w:val="20"/>
              </w:rPr>
              <w:t xml:space="preserve"> </w:t>
            </w:r>
            <w:r w:rsidR="00374652">
              <w:rPr>
                <w:rStyle w:val="normaltextrun"/>
                <w:rFonts w:ascii="Arial" w:hAnsi="Arial" w:cs="Arial"/>
                <w:sz w:val="20"/>
                <w:szCs w:val="20"/>
              </w:rPr>
              <w:t xml:space="preserve">različnih vrstah </w:t>
            </w:r>
            <w:r w:rsidRPr="00F34AEC">
              <w:rPr>
                <w:rStyle w:val="normaltextrun"/>
                <w:rFonts w:ascii="Arial" w:hAnsi="Arial" w:cs="Arial"/>
                <w:sz w:val="20"/>
                <w:szCs w:val="20"/>
              </w:rPr>
              <w:t>naprav (3 točke) </w:t>
            </w:r>
            <w:r w:rsidRPr="00F34AEC">
              <w:rPr>
                <w:rStyle w:val="eop"/>
                <w:rFonts w:ascii="Arial" w:hAnsi="Arial" w:cs="Arial"/>
                <w:sz w:val="20"/>
                <w:szCs w:val="20"/>
              </w:rPr>
              <w:t> </w:t>
            </w:r>
          </w:p>
          <w:p w14:paraId="7E5180E5" w14:textId="22BDDE4C" w:rsidR="00F34AEC" w:rsidRPr="00F34AEC" w:rsidRDefault="00F34AEC" w:rsidP="00134C02">
            <w:pPr>
              <w:pStyle w:val="paragraph"/>
              <w:spacing w:before="0" w:beforeAutospacing="0" w:after="0" w:afterAutospacing="0"/>
              <w:textAlignment w:val="baseline"/>
              <w:rPr>
                <w:rFonts w:ascii="Arial" w:hAnsi="Arial" w:cs="Arial"/>
                <w:sz w:val="20"/>
                <w:szCs w:val="20"/>
              </w:rPr>
            </w:pPr>
            <w:r w:rsidRPr="00F34AEC">
              <w:rPr>
                <w:rStyle w:val="normaltextrun"/>
                <w:rFonts w:ascii="Arial" w:hAnsi="Arial" w:cs="Arial"/>
                <w:sz w:val="20"/>
                <w:szCs w:val="20"/>
              </w:rPr>
              <w:t xml:space="preserve">Prijavitelj omogoča usposabljanja na </w:t>
            </w:r>
            <w:r w:rsidR="00A41CFF">
              <w:rPr>
                <w:rStyle w:val="normaltextrun"/>
                <w:rFonts w:ascii="Arial" w:hAnsi="Arial" w:cs="Arial"/>
                <w:sz w:val="20"/>
                <w:szCs w:val="20"/>
              </w:rPr>
              <w:t>2</w:t>
            </w:r>
            <w:r w:rsidR="00A41CFF" w:rsidRPr="00F34AEC">
              <w:rPr>
                <w:rStyle w:val="normaltextrun"/>
                <w:rFonts w:ascii="Arial" w:hAnsi="Arial" w:cs="Arial"/>
                <w:sz w:val="20"/>
                <w:szCs w:val="20"/>
              </w:rPr>
              <w:t xml:space="preserve"> </w:t>
            </w:r>
            <w:r w:rsidR="00374652">
              <w:rPr>
                <w:rStyle w:val="normaltextrun"/>
                <w:rFonts w:ascii="Arial" w:hAnsi="Arial" w:cs="Arial"/>
                <w:sz w:val="20"/>
                <w:szCs w:val="20"/>
              </w:rPr>
              <w:t xml:space="preserve">različnih vrstah </w:t>
            </w:r>
            <w:r w:rsidRPr="00F34AEC">
              <w:rPr>
                <w:rStyle w:val="normaltextrun"/>
                <w:rFonts w:ascii="Arial" w:hAnsi="Arial" w:cs="Arial"/>
                <w:sz w:val="20"/>
                <w:szCs w:val="20"/>
              </w:rPr>
              <w:t>naprav (2 točki) </w:t>
            </w:r>
            <w:r w:rsidRPr="00F34AEC">
              <w:rPr>
                <w:rStyle w:val="eop"/>
                <w:rFonts w:ascii="Arial" w:hAnsi="Arial" w:cs="Arial"/>
                <w:sz w:val="20"/>
                <w:szCs w:val="20"/>
              </w:rPr>
              <w:t> </w:t>
            </w:r>
          </w:p>
          <w:p w14:paraId="17CAD78A" w14:textId="23A3960A" w:rsidR="00F34AEC" w:rsidRPr="00F34AEC" w:rsidRDefault="00F34AEC" w:rsidP="00134C02">
            <w:pPr>
              <w:pStyle w:val="paragraph"/>
              <w:spacing w:before="0" w:beforeAutospacing="0" w:after="0" w:afterAutospacing="0"/>
              <w:textAlignment w:val="baseline"/>
              <w:rPr>
                <w:rFonts w:ascii="Arial" w:hAnsi="Arial" w:cs="Arial"/>
                <w:sz w:val="20"/>
                <w:szCs w:val="20"/>
              </w:rPr>
            </w:pPr>
            <w:r w:rsidRPr="00F34AEC">
              <w:rPr>
                <w:rStyle w:val="normaltextrun"/>
                <w:rFonts w:ascii="Arial" w:hAnsi="Arial" w:cs="Arial"/>
                <w:sz w:val="20"/>
                <w:szCs w:val="20"/>
              </w:rPr>
              <w:t xml:space="preserve">Prijavitelj omogoča usposabljanja na </w:t>
            </w:r>
            <w:r w:rsidR="00A41CFF">
              <w:rPr>
                <w:rStyle w:val="normaltextrun"/>
                <w:rFonts w:ascii="Arial" w:hAnsi="Arial" w:cs="Arial"/>
                <w:sz w:val="20"/>
                <w:szCs w:val="20"/>
              </w:rPr>
              <w:t>1</w:t>
            </w:r>
            <w:r w:rsidR="00A41CFF" w:rsidRPr="00F34AEC">
              <w:rPr>
                <w:rStyle w:val="normaltextrun"/>
                <w:rFonts w:ascii="Arial" w:hAnsi="Arial" w:cs="Arial"/>
                <w:sz w:val="20"/>
                <w:szCs w:val="20"/>
              </w:rPr>
              <w:t xml:space="preserve"> </w:t>
            </w:r>
            <w:r w:rsidRPr="00F34AEC">
              <w:rPr>
                <w:rStyle w:val="normaltextrun"/>
                <w:rFonts w:ascii="Arial" w:hAnsi="Arial" w:cs="Arial"/>
                <w:sz w:val="20"/>
                <w:szCs w:val="20"/>
              </w:rPr>
              <w:t>naprav</w:t>
            </w:r>
            <w:r w:rsidR="00A41CFF">
              <w:rPr>
                <w:rStyle w:val="normaltextrun"/>
                <w:rFonts w:ascii="Arial" w:hAnsi="Arial" w:cs="Arial"/>
                <w:sz w:val="20"/>
                <w:szCs w:val="20"/>
              </w:rPr>
              <w:t>i</w:t>
            </w:r>
            <w:r w:rsidRPr="00F34AEC">
              <w:rPr>
                <w:rStyle w:val="normaltextrun"/>
                <w:rFonts w:ascii="Arial" w:hAnsi="Arial" w:cs="Arial"/>
                <w:sz w:val="20"/>
                <w:szCs w:val="20"/>
              </w:rPr>
              <w:t xml:space="preserve"> (1 točka)</w:t>
            </w:r>
            <w:r w:rsidRPr="00F34AEC">
              <w:rPr>
                <w:rStyle w:val="eop"/>
                <w:rFonts w:ascii="Arial" w:hAnsi="Arial" w:cs="Arial"/>
                <w:sz w:val="20"/>
                <w:szCs w:val="20"/>
              </w:rPr>
              <w:t> </w:t>
            </w:r>
          </w:p>
          <w:p w14:paraId="5BBB96D5" w14:textId="3548127F" w:rsidR="00F34AEC" w:rsidRPr="00F34AEC" w:rsidRDefault="00F34AEC" w:rsidP="00134C02">
            <w:pPr>
              <w:pStyle w:val="paragraph"/>
              <w:spacing w:before="0" w:beforeAutospacing="0" w:after="0" w:afterAutospacing="0"/>
              <w:textAlignment w:val="baseline"/>
              <w:rPr>
                <w:rFonts w:ascii="Arial" w:hAnsi="Arial" w:cs="Arial"/>
                <w:sz w:val="20"/>
                <w:szCs w:val="20"/>
              </w:rPr>
            </w:pPr>
            <w:r w:rsidRPr="00F34AEC">
              <w:rPr>
                <w:rStyle w:val="normaltextrun"/>
                <w:rFonts w:ascii="Arial" w:hAnsi="Arial" w:cs="Arial"/>
                <w:sz w:val="20"/>
                <w:szCs w:val="20"/>
              </w:rPr>
              <w:t xml:space="preserve">Prijavitelj omogoča usposabljanja na </w:t>
            </w:r>
            <w:r w:rsidR="00A41CFF">
              <w:rPr>
                <w:rStyle w:val="normaltextrun"/>
                <w:rFonts w:ascii="Arial" w:hAnsi="Arial" w:cs="Arial"/>
                <w:sz w:val="20"/>
                <w:szCs w:val="20"/>
              </w:rPr>
              <w:t>0</w:t>
            </w:r>
            <w:r w:rsidR="00A41CFF" w:rsidRPr="00F34AEC">
              <w:rPr>
                <w:rStyle w:val="normaltextrun"/>
                <w:rFonts w:ascii="Arial" w:hAnsi="Arial" w:cs="Arial"/>
                <w:sz w:val="20"/>
                <w:szCs w:val="20"/>
              </w:rPr>
              <w:t xml:space="preserve"> </w:t>
            </w:r>
            <w:r w:rsidRPr="00F34AEC">
              <w:rPr>
                <w:rStyle w:val="normaltextrun"/>
                <w:rFonts w:ascii="Arial" w:hAnsi="Arial" w:cs="Arial"/>
                <w:sz w:val="20"/>
                <w:szCs w:val="20"/>
              </w:rPr>
              <w:t>naprav</w:t>
            </w:r>
            <w:r w:rsidR="00A41CFF">
              <w:rPr>
                <w:rStyle w:val="normaltextrun"/>
                <w:rFonts w:ascii="Arial" w:hAnsi="Arial" w:cs="Arial"/>
                <w:sz w:val="20"/>
                <w:szCs w:val="20"/>
              </w:rPr>
              <w:t>ah</w:t>
            </w:r>
            <w:r w:rsidRPr="00F34AEC">
              <w:rPr>
                <w:rStyle w:val="normaltextrun"/>
                <w:rFonts w:ascii="Arial" w:hAnsi="Arial" w:cs="Arial"/>
                <w:sz w:val="20"/>
                <w:szCs w:val="20"/>
              </w:rPr>
              <w:t xml:space="preserve"> (0 točk) </w:t>
            </w:r>
            <w:r w:rsidRPr="00F34AEC">
              <w:rPr>
                <w:rStyle w:val="eop"/>
                <w:rFonts w:ascii="Arial" w:hAnsi="Arial" w:cs="Arial"/>
                <w:sz w:val="20"/>
                <w:szCs w:val="20"/>
              </w:rPr>
              <w:t> </w:t>
            </w:r>
            <w:r w:rsidR="001B7B13">
              <w:rPr>
                <w:rStyle w:val="eop"/>
                <w:rFonts w:ascii="Arial" w:hAnsi="Arial" w:cs="Arial"/>
                <w:sz w:val="20"/>
                <w:szCs w:val="20"/>
              </w:rPr>
              <w:t>-</w:t>
            </w:r>
            <w:r w:rsidR="001B7B13">
              <w:rPr>
                <w:rStyle w:val="eop"/>
              </w:rPr>
              <w:t xml:space="preserve"> </w:t>
            </w:r>
            <w:r w:rsidR="001B7B13" w:rsidRPr="004F49E8">
              <w:rPr>
                <w:rStyle w:val="eop"/>
                <w:rFonts w:ascii="Arial" w:hAnsi="Arial" w:cs="Arial"/>
                <w:sz w:val="20"/>
                <w:szCs w:val="20"/>
              </w:rPr>
              <w:t>vloga se izloči</w:t>
            </w:r>
            <w:r w:rsidR="001B7B13">
              <w:rPr>
                <w:rStyle w:val="eop"/>
              </w:rPr>
              <w:t xml:space="preserve"> </w:t>
            </w:r>
          </w:p>
        </w:tc>
        <w:tc>
          <w:tcPr>
            <w:tcW w:w="993" w:type="dxa"/>
            <w:hideMark/>
          </w:tcPr>
          <w:p w14:paraId="46965114" w14:textId="178AAD1B" w:rsidR="00F34AEC" w:rsidRPr="00F34AEC" w:rsidRDefault="00F34AEC" w:rsidP="006E468B">
            <w:pPr>
              <w:pStyle w:val="paragraph"/>
              <w:spacing w:before="0" w:beforeAutospacing="0" w:after="0" w:afterAutospacing="0"/>
              <w:jc w:val="center"/>
              <w:textAlignment w:val="baseline"/>
              <w:rPr>
                <w:rFonts w:ascii="Arial" w:hAnsi="Arial" w:cs="Arial"/>
                <w:sz w:val="20"/>
                <w:szCs w:val="20"/>
              </w:rPr>
            </w:pPr>
          </w:p>
        </w:tc>
      </w:tr>
      <w:tr w:rsidR="00F34AEC" w14:paraId="13ED8B08" w14:textId="77777777" w:rsidTr="00D826C8">
        <w:trPr>
          <w:trHeight w:val="300"/>
        </w:trPr>
        <w:tc>
          <w:tcPr>
            <w:tcW w:w="690" w:type="dxa"/>
            <w:shd w:val="clear" w:color="auto" w:fill="D9E2F3" w:themeFill="accent1" w:themeFillTint="33"/>
            <w:hideMark/>
          </w:tcPr>
          <w:p w14:paraId="1F0A3624" w14:textId="76E74258" w:rsidR="00F34AEC" w:rsidRPr="00F34AEC" w:rsidRDefault="000723C4" w:rsidP="00F34AEC">
            <w:pPr>
              <w:pStyle w:val="paragraph"/>
              <w:spacing w:before="0" w:beforeAutospacing="0" w:after="0" w:afterAutospacing="0"/>
              <w:textAlignment w:val="baseline"/>
              <w:rPr>
                <w:rFonts w:ascii="Arial" w:hAnsi="Arial" w:cs="Arial"/>
                <w:sz w:val="20"/>
                <w:szCs w:val="20"/>
              </w:rPr>
            </w:pPr>
            <w:r w:rsidRPr="00276B7E">
              <w:rPr>
                <w:rFonts w:ascii="Arial" w:hAnsi="Arial" w:cs="Arial"/>
                <w:sz w:val="20"/>
                <w:szCs w:val="20"/>
              </w:rPr>
              <w:t>M</w:t>
            </w:r>
            <w:r w:rsidR="00EF36CB">
              <w:rPr>
                <w:rFonts w:ascii="Arial" w:hAnsi="Arial" w:cs="Arial"/>
                <w:sz w:val="20"/>
                <w:szCs w:val="20"/>
              </w:rPr>
              <w:t>4</w:t>
            </w:r>
          </w:p>
        </w:tc>
        <w:tc>
          <w:tcPr>
            <w:tcW w:w="8377" w:type="dxa"/>
            <w:shd w:val="clear" w:color="auto" w:fill="D9E2F3" w:themeFill="accent1" w:themeFillTint="33"/>
            <w:hideMark/>
          </w:tcPr>
          <w:p w14:paraId="5ED020C4" w14:textId="0C31BFE9" w:rsidR="00F56584" w:rsidRDefault="00F34AEC" w:rsidP="00F56584">
            <w:pPr>
              <w:pStyle w:val="paragraph"/>
              <w:spacing w:before="0" w:beforeAutospacing="0" w:after="0" w:afterAutospacing="0"/>
              <w:textAlignment w:val="baseline"/>
              <w:rPr>
                <w:rStyle w:val="normaltextrun"/>
                <w:rFonts w:ascii="Arial" w:hAnsi="Arial" w:cs="Arial"/>
                <w:sz w:val="20"/>
                <w:szCs w:val="20"/>
              </w:rPr>
            </w:pPr>
            <w:r w:rsidRPr="00130A22">
              <w:rPr>
                <w:rStyle w:val="normaltextrun"/>
                <w:rFonts w:ascii="Arial" w:hAnsi="Arial" w:cs="Arial"/>
                <w:sz w:val="20"/>
                <w:szCs w:val="20"/>
              </w:rPr>
              <w:t xml:space="preserve">Ustreznost načrta, </w:t>
            </w:r>
            <w:r w:rsidR="007B74D5">
              <w:rPr>
                <w:rStyle w:val="normaltextrun"/>
                <w:rFonts w:ascii="Arial" w:hAnsi="Arial" w:cs="Arial"/>
                <w:sz w:val="20"/>
                <w:szCs w:val="20"/>
              </w:rPr>
              <w:t>opredelitev vrste izobraževanja in lokacija izobraževanj</w:t>
            </w:r>
            <w:r w:rsidR="00F56584">
              <w:rPr>
                <w:rStyle w:val="normaltextrun"/>
                <w:rFonts w:ascii="Arial" w:hAnsi="Arial" w:cs="Arial"/>
                <w:sz w:val="20"/>
                <w:szCs w:val="20"/>
              </w:rPr>
              <w:t xml:space="preserve">. </w:t>
            </w:r>
          </w:p>
          <w:p w14:paraId="569F6F4C" w14:textId="3312B932" w:rsidR="00F34AEC" w:rsidRPr="00130A22" w:rsidRDefault="00F34AEC" w:rsidP="00F56584">
            <w:pPr>
              <w:pStyle w:val="paragraph"/>
              <w:spacing w:before="0" w:beforeAutospacing="0" w:after="0" w:afterAutospacing="0"/>
              <w:textAlignment w:val="baseline"/>
              <w:rPr>
                <w:rFonts w:ascii="Arial" w:hAnsi="Arial" w:cs="Arial"/>
                <w:sz w:val="20"/>
                <w:szCs w:val="20"/>
              </w:rPr>
            </w:pPr>
            <w:r w:rsidRPr="00130A22">
              <w:rPr>
                <w:rStyle w:val="normaltextrun"/>
                <w:rFonts w:ascii="Arial" w:hAnsi="Arial" w:cs="Arial"/>
                <w:b/>
                <w:bCs/>
                <w:sz w:val="20"/>
                <w:szCs w:val="20"/>
              </w:rPr>
              <w:t>V primeru, da vloga dobi 0 točk se izloči</w:t>
            </w:r>
            <w:r w:rsidR="003F4F41">
              <w:rPr>
                <w:rStyle w:val="normaltextrun"/>
                <w:rFonts w:ascii="Arial" w:hAnsi="Arial" w:cs="Arial"/>
                <w:b/>
                <w:bCs/>
                <w:sz w:val="20"/>
                <w:szCs w:val="20"/>
              </w:rPr>
              <w:t xml:space="preserve"> </w:t>
            </w:r>
            <w:r w:rsidR="003F4F41" w:rsidRPr="003F4F41">
              <w:rPr>
                <w:rStyle w:val="normaltextrun"/>
                <w:rFonts w:ascii="Arial" w:hAnsi="Arial" w:cs="Arial"/>
                <w:b/>
                <w:bCs/>
                <w:sz w:val="20"/>
                <w:szCs w:val="20"/>
              </w:rPr>
              <w:t>iz nadaljnjega postopka</w:t>
            </w:r>
            <w:r w:rsidRPr="00130A22">
              <w:rPr>
                <w:rStyle w:val="normaltextrun"/>
                <w:rFonts w:ascii="Arial" w:hAnsi="Arial" w:cs="Arial"/>
                <w:b/>
                <w:bCs/>
                <w:sz w:val="20"/>
                <w:szCs w:val="20"/>
              </w:rPr>
              <w:t>. </w:t>
            </w:r>
            <w:r w:rsidRPr="00130A22">
              <w:rPr>
                <w:rStyle w:val="eop"/>
                <w:rFonts w:ascii="Arial" w:hAnsi="Arial" w:cs="Arial"/>
                <w:sz w:val="20"/>
                <w:szCs w:val="20"/>
              </w:rPr>
              <w:t> </w:t>
            </w:r>
          </w:p>
        </w:tc>
        <w:tc>
          <w:tcPr>
            <w:tcW w:w="993" w:type="dxa"/>
            <w:shd w:val="clear" w:color="auto" w:fill="D9E2F3" w:themeFill="accent1" w:themeFillTint="33"/>
            <w:hideMark/>
          </w:tcPr>
          <w:p w14:paraId="3D7D8895" w14:textId="0AB8E42B" w:rsidR="00F34AEC" w:rsidRPr="00F34AEC" w:rsidRDefault="00EF36CB" w:rsidP="006E468B">
            <w:pPr>
              <w:pStyle w:val="paragraph"/>
              <w:spacing w:before="0" w:beforeAutospacing="0" w:after="0" w:afterAutospacing="0"/>
              <w:jc w:val="center"/>
              <w:textAlignment w:val="baseline"/>
              <w:rPr>
                <w:rFonts w:ascii="Arial" w:hAnsi="Arial" w:cs="Arial"/>
                <w:sz w:val="20"/>
                <w:szCs w:val="20"/>
              </w:rPr>
            </w:pPr>
            <w:r>
              <w:rPr>
                <w:rFonts w:ascii="Arial" w:hAnsi="Arial" w:cs="Arial"/>
                <w:sz w:val="20"/>
                <w:szCs w:val="20"/>
              </w:rPr>
              <w:t>8</w:t>
            </w:r>
          </w:p>
        </w:tc>
      </w:tr>
      <w:tr w:rsidR="00F34AEC" w14:paraId="333C4710" w14:textId="77777777" w:rsidTr="00D826C8">
        <w:trPr>
          <w:trHeight w:val="300"/>
        </w:trPr>
        <w:tc>
          <w:tcPr>
            <w:tcW w:w="690" w:type="dxa"/>
            <w:hideMark/>
          </w:tcPr>
          <w:p w14:paraId="1AFB6FA6" w14:textId="77777777" w:rsidR="00F34AEC" w:rsidRPr="00F34AEC" w:rsidRDefault="00F34AEC" w:rsidP="00F34AEC">
            <w:pPr>
              <w:pStyle w:val="paragraph"/>
              <w:spacing w:before="0" w:beforeAutospacing="0" w:after="0" w:afterAutospacing="0"/>
              <w:textAlignment w:val="baseline"/>
              <w:rPr>
                <w:rFonts w:ascii="Arial" w:hAnsi="Arial" w:cs="Arial"/>
                <w:sz w:val="20"/>
                <w:szCs w:val="20"/>
              </w:rPr>
            </w:pPr>
            <w:r w:rsidRPr="00F34AEC">
              <w:rPr>
                <w:rStyle w:val="eop"/>
                <w:rFonts w:ascii="Arial" w:hAnsi="Arial" w:cs="Arial"/>
                <w:sz w:val="20"/>
                <w:szCs w:val="20"/>
              </w:rPr>
              <w:t> </w:t>
            </w:r>
          </w:p>
        </w:tc>
        <w:tc>
          <w:tcPr>
            <w:tcW w:w="8377" w:type="dxa"/>
            <w:hideMark/>
          </w:tcPr>
          <w:p w14:paraId="3AF7008E" w14:textId="2D9F9A09" w:rsidR="00F34AEC" w:rsidRPr="00F34AEC" w:rsidRDefault="000F0071" w:rsidP="00134C02">
            <w:pPr>
              <w:pStyle w:val="paragraph"/>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N</w:t>
            </w:r>
            <w:r w:rsidR="00F34AEC" w:rsidRPr="00F34AEC">
              <w:rPr>
                <w:rStyle w:val="normaltextrun"/>
                <w:rFonts w:ascii="Arial" w:hAnsi="Arial" w:cs="Arial"/>
                <w:sz w:val="20"/>
                <w:szCs w:val="20"/>
              </w:rPr>
              <w:t xml:space="preserve">ačrt izvedbe je </w:t>
            </w:r>
            <w:r w:rsidR="006931F8">
              <w:rPr>
                <w:rStyle w:val="normaltextrun"/>
                <w:rFonts w:ascii="Arial" w:hAnsi="Arial" w:cs="Arial"/>
                <w:sz w:val="20"/>
                <w:szCs w:val="20"/>
              </w:rPr>
              <w:t>ustrezen</w:t>
            </w:r>
            <w:r w:rsidR="007B74D5">
              <w:rPr>
                <w:rStyle w:val="normaltextrun"/>
                <w:rFonts w:ascii="Arial" w:hAnsi="Arial" w:cs="Arial"/>
                <w:sz w:val="20"/>
                <w:szCs w:val="20"/>
              </w:rPr>
              <w:t xml:space="preserve"> in ima opredeljeno vrsto izobraževanja in kraj/-e, kjer se bo izobraževanja izvajalo (8 točk)</w:t>
            </w:r>
          </w:p>
          <w:p w14:paraId="59DA3298" w14:textId="5BBBE20D" w:rsidR="007B74D5" w:rsidRDefault="000F0071" w:rsidP="00134C02">
            <w:pPr>
              <w:pStyle w:val="paragraph"/>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N</w:t>
            </w:r>
            <w:r w:rsidR="00F34AEC" w:rsidRPr="00F34AEC">
              <w:rPr>
                <w:rStyle w:val="normaltextrun"/>
                <w:rFonts w:ascii="Arial" w:hAnsi="Arial" w:cs="Arial"/>
                <w:sz w:val="20"/>
                <w:szCs w:val="20"/>
              </w:rPr>
              <w:t xml:space="preserve">ačrt izvedbe je </w:t>
            </w:r>
            <w:r w:rsidR="006931F8">
              <w:rPr>
                <w:rStyle w:val="normaltextrun"/>
                <w:rFonts w:ascii="Arial" w:hAnsi="Arial" w:cs="Arial"/>
                <w:sz w:val="20"/>
                <w:szCs w:val="20"/>
              </w:rPr>
              <w:t xml:space="preserve">ustrezen </w:t>
            </w:r>
            <w:r w:rsidR="007B74D5">
              <w:rPr>
                <w:rStyle w:val="normaltextrun"/>
                <w:rFonts w:ascii="Arial" w:hAnsi="Arial" w:cs="Arial"/>
                <w:sz w:val="20"/>
                <w:szCs w:val="20"/>
              </w:rPr>
              <w:t>in ima opredeljeno vrsto izobraževanja</w:t>
            </w:r>
            <w:r w:rsidR="008250B6">
              <w:rPr>
                <w:rStyle w:val="normaltextrun"/>
                <w:rFonts w:ascii="Arial" w:hAnsi="Arial" w:cs="Arial"/>
                <w:sz w:val="20"/>
                <w:szCs w:val="20"/>
              </w:rPr>
              <w:t xml:space="preserve"> ali </w:t>
            </w:r>
          </w:p>
          <w:p w14:paraId="30DD2BD7" w14:textId="7F259195" w:rsidR="00F34AEC" w:rsidRPr="00F34AEC" w:rsidRDefault="008250B6" w:rsidP="00134C02">
            <w:pPr>
              <w:pStyle w:val="paragraph"/>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n</w:t>
            </w:r>
            <w:r w:rsidRPr="00F34AEC">
              <w:rPr>
                <w:rStyle w:val="normaltextrun"/>
                <w:rFonts w:ascii="Arial" w:hAnsi="Arial" w:cs="Arial"/>
                <w:sz w:val="20"/>
                <w:szCs w:val="20"/>
              </w:rPr>
              <w:t xml:space="preserve">ačrt izvedbe je </w:t>
            </w:r>
            <w:r w:rsidR="006931F8">
              <w:rPr>
                <w:rStyle w:val="normaltextrun"/>
                <w:rFonts w:ascii="Arial" w:hAnsi="Arial" w:cs="Arial"/>
                <w:sz w:val="20"/>
                <w:szCs w:val="20"/>
              </w:rPr>
              <w:t xml:space="preserve">ustrezen </w:t>
            </w:r>
            <w:r>
              <w:rPr>
                <w:rStyle w:val="normaltextrun"/>
                <w:rFonts w:ascii="Arial" w:hAnsi="Arial" w:cs="Arial"/>
                <w:sz w:val="20"/>
                <w:szCs w:val="20"/>
              </w:rPr>
              <w:t>in ima opredeljen</w:t>
            </w:r>
            <w:r w:rsidR="007B74D5">
              <w:rPr>
                <w:rStyle w:val="normaltextrun"/>
                <w:rFonts w:ascii="Arial" w:hAnsi="Arial" w:cs="Arial"/>
                <w:sz w:val="20"/>
                <w:szCs w:val="20"/>
              </w:rPr>
              <w:t xml:space="preserve"> kraj izobraževanja</w:t>
            </w:r>
            <w:r w:rsidR="00F34AEC" w:rsidRPr="00F34AEC">
              <w:rPr>
                <w:rStyle w:val="normaltextrun"/>
                <w:rFonts w:ascii="Arial" w:hAnsi="Arial" w:cs="Arial"/>
                <w:sz w:val="20"/>
                <w:szCs w:val="20"/>
              </w:rPr>
              <w:t xml:space="preserve"> (</w:t>
            </w:r>
            <w:r w:rsidR="00EF36CB">
              <w:rPr>
                <w:rStyle w:val="normaltextrun"/>
                <w:rFonts w:ascii="Arial" w:hAnsi="Arial" w:cs="Arial"/>
                <w:sz w:val="20"/>
                <w:szCs w:val="20"/>
              </w:rPr>
              <w:t>6</w:t>
            </w:r>
            <w:r w:rsidR="00F34AEC" w:rsidRPr="00F34AEC">
              <w:rPr>
                <w:rStyle w:val="normaltextrun"/>
                <w:rFonts w:ascii="Arial" w:hAnsi="Arial" w:cs="Arial"/>
                <w:sz w:val="20"/>
                <w:szCs w:val="20"/>
              </w:rPr>
              <w:t xml:space="preserve"> točk)</w:t>
            </w:r>
            <w:r w:rsidR="00F34AEC" w:rsidRPr="00F34AEC">
              <w:rPr>
                <w:rStyle w:val="eop"/>
                <w:rFonts w:ascii="Arial" w:hAnsi="Arial" w:cs="Arial"/>
                <w:sz w:val="20"/>
                <w:szCs w:val="20"/>
              </w:rPr>
              <w:t> </w:t>
            </w:r>
          </w:p>
          <w:p w14:paraId="66AFC342" w14:textId="7194926C" w:rsidR="00F34AEC" w:rsidRPr="00F34AEC" w:rsidRDefault="000F0071" w:rsidP="00134C02">
            <w:pPr>
              <w:pStyle w:val="paragraph"/>
              <w:spacing w:before="0" w:beforeAutospacing="0" w:after="0" w:afterAutospacing="0"/>
              <w:textAlignment w:val="baseline"/>
              <w:rPr>
                <w:rFonts w:ascii="Arial" w:hAnsi="Arial" w:cs="Arial"/>
                <w:sz w:val="20"/>
                <w:szCs w:val="20"/>
              </w:rPr>
            </w:pPr>
            <w:r w:rsidRPr="008250B6">
              <w:rPr>
                <w:rStyle w:val="normaltextrun"/>
                <w:rFonts w:ascii="Arial" w:hAnsi="Arial" w:cs="Arial"/>
                <w:sz w:val="20"/>
                <w:szCs w:val="20"/>
                <w:u w:val="single"/>
              </w:rPr>
              <w:t>N</w:t>
            </w:r>
            <w:r w:rsidR="00F34AEC" w:rsidRPr="008250B6">
              <w:rPr>
                <w:rStyle w:val="normaltextrun"/>
                <w:rFonts w:ascii="Arial" w:hAnsi="Arial" w:cs="Arial"/>
                <w:sz w:val="20"/>
                <w:szCs w:val="20"/>
                <w:u w:val="single"/>
              </w:rPr>
              <w:t xml:space="preserve">ačrt izvedbe je samo </w:t>
            </w:r>
            <w:r w:rsidR="006931F8" w:rsidRPr="006931F8">
              <w:rPr>
                <w:rStyle w:val="normaltextrun"/>
                <w:rFonts w:ascii="Arial" w:hAnsi="Arial" w:cs="Arial"/>
                <w:sz w:val="20"/>
                <w:szCs w:val="20"/>
                <w:u w:val="single"/>
              </w:rPr>
              <w:t>ustrezen</w:t>
            </w:r>
            <w:r w:rsidR="000040A8">
              <w:rPr>
                <w:rStyle w:val="normaltextrun"/>
                <w:rFonts w:ascii="Arial" w:hAnsi="Arial" w:cs="Arial"/>
                <w:sz w:val="20"/>
                <w:szCs w:val="20"/>
              </w:rPr>
              <w:t>,</w:t>
            </w:r>
            <w:r w:rsidR="00F34AEC" w:rsidRPr="00F34AEC">
              <w:rPr>
                <w:rStyle w:val="normaltextrun"/>
                <w:rFonts w:ascii="Arial" w:hAnsi="Arial" w:cs="Arial"/>
                <w:sz w:val="20"/>
                <w:szCs w:val="20"/>
              </w:rPr>
              <w:t xml:space="preserve"> </w:t>
            </w:r>
            <w:r w:rsidR="007B74D5">
              <w:rPr>
                <w:rStyle w:val="normaltextrun"/>
                <w:rFonts w:ascii="Arial" w:hAnsi="Arial" w:cs="Arial"/>
                <w:sz w:val="20"/>
                <w:szCs w:val="20"/>
              </w:rPr>
              <w:t>nima pa opredeljene vrste izobraževanja in kraja izobraževanj</w:t>
            </w:r>
            <w:r w:rsidR="00F34AEC" w:rsidRPr="00F34AEC">
              <w:rPr>
                <w:rStyle w:val="normaltextrun"/>
                <w:rFonts w:ascii="Arial" w:hAnsi="Arial" w:cs="Arial"/>
                <w:sz w:val="20"/>
                <w:szCs w:val="20"/>
              </w:rPr>
              <w:t xml:space="preserve"> (</w:t>
            </w:r>
            <w:r w:rsidR="00EF36CB">
              <w:rPr>
                <w:rStyle w:val="normaltextrun"/>
                <w:rFonts w:ascii="Arial" w:hAnsi="Arial" w:cs="Arial"/>
                <w:sz w:val="20"/>
                <w:szCs w:val="20"/>
              </w:rPr>
              <w:t>4</w:t>
            </w:r>
            <w:r w:rsidR="00F34AEC" w:rsidRPr="00F34AEC">
              <w:rPr>
                <w:rStyle w:val="normaltextrun"/>
                <w:rFonts w:ascii="Arial" w:hAnsi="Arial" w:cs="Arial"/>
                <w:sz w:val="20"/>
                <w:szCs w:val="20"/>
              </w:rPr>
              <w:t xml:space="preserve"> točk</w:t>
            </w:r>
            <w:r w:rsidR="007B74D5">
              <w:rPr>
                <w:rStyle w:val="normaltextrun"/>
                <w:rFonts w:ascii="Arial" w:hAnsi="Arial" w:cs="Arial"/>
                <w:sz w:val="20"/>
                <w:szCs w:val="20"/>
              </w:rPr>
              <w:t>e</w:t>
            </w:r>
            <w:r w:rsidR="00F34AEC" w:rsidRPr="00F34AEC">
              <w:rPr>
                <w:rStyle w:val="normaltextrun"/>
                <w:rFonts w:ascii="Arial" w:hAnsi="Arial" w:cs="Arial"/>
                <w:sz w:val="20"/>
                <w:szCs w:val="20"/>
              </w:rPr>
              <w:t>) </w:t>
            </w:r>
            <w:r w:rsidR="00F34AEC" w:rsidRPr="00F34AEC">
              <w:rPr>
                <w:rStyle w:val="eop"/>
                <w:rFonts w:ascii="Arial" w:hAnsi="Arial" w:cs="Arial"/>
                <w:sz w:val="20"/>
                <w:szCs w:val="20"/>
              </w:rPr>
              <w:t> </w:t>
            </w:r>
          </w:p>
          <w:p w14:paraId="7FE296E9" w14:textId="4D5A8A0E" w:rsidR="00F34AEC" w:rsidRPr="00F34AEC" w:rsidRDefault="000F0071" w:rsidP="00134C02">
            <w:pPr>
              <w:pStyle w:val="paragraph"/>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N</w:t>
            </w:r>
            <w:r w:rsidR="00F34AEC" w:rsidRPr="00F34AEC">
              <w:rPr>
                <w:rStyle w:val="normaltextrun"/>
                <w:rFonts w:ascii="Arial" w:hAnsi="Arial" w:cs="Arial"/>
                <w:sz w:val="20"/>
                <w:szCs w:val="20"/>
              </w:rPr>
              <w:t>ačrt</w:t>
            </w:r>
            <w:r w:rsidR="008B0969">
              <w:rPr>
                <w:rStyle w:val="normaltextrun"/>
                <w:rFonts w:ascii="Arial" w:hAnsi="Arial" w:cs="Arial"/>
                <w:sz w:val="20"/>
                <w:szCs w:val="20"/>
              </w:rPr>
              <w:t xml:space="preserve"> </w:t>
            </w:r>
            <w:r w:rsidR="00F34AEC" w:rsidRPr="00F34AEC">
              <w:rPr>
                <w:rStyle w:val="normaltextrun"/>
                <w:rFonts w:ascii="Arial" w:hAnsi="Arial" w:cs="Arial"/>
                <w:sz w:val="20"/>
                <w:szCs w:val="20"/>
              </w:rPr>
              <w:t xml:space="preserve">izvedbe </w:t>
            </w:r>
            <w:r w:rsidR="00F34AEC" w:rsidRPr="00F34AEC">
              <w:rPr>
                <w:rStyle w:val="normaltextrun"/>
                <w:rFonts w:ascii="Arial" w:hAnsi="Arial" w:cs="Arial"/>
                <w:b/>
                <w:bCs/>
                <w:sz w:val="20"/>
                <w:szCs w:val="20"/>
              </w:rPr>
              <w:t xml:space="preserve">ni </w:t>
            </w:r>
            <w:r w:rsidR="006931F8">
              <w:rPr>
                <w:rStyle w:val="normaltextrun"/>
                <w:rFonts w:ascii="Arial" w:hAnsi="Arial" w:cs="Arial"/>
                <w:b/>
                <w:bCs/>
                <w:sz w:val="20"/>
                <w:szCs w:val="20"/>
              </w:rPr>
              <w:t>ustrezen</w:t>
            </w:r>
            <w:r w:rsidR="00F34AEC" w:rsidRPr="00F34AEC">
              <w:rPr>
                <w:rStyle w:val="normaltextrun"/>
                <w:rFonts w:ascii="Arial" w:hAnsi="Arial" w:cs="Arial"/>
                <w:sz w:val="20"/>
                <w:szCs w:val="20"/>
              </w:rPr>
              <w:t xml:space="preserve"> (0 točk) </w:t>
            </w:r>
            <w:r w:rsidR="00F34AEC" w:rsidRPr="00F34AEC">
              <w:rPr>
                <w:rStyle w:val="eop"/>
                <w:rFonts w:ascii="Arial" w:hAnsi="Arial" w:cs="Arial"/>
                <w:sz w:val="20"/>
                <w:szCs w:val="20"/>
              </w:rPr>
              <w:t> </w:t>
            </w:r>
          </w:p>
        </w:tc>
        <w:tc>
          <w:tcPr>
            <w:tcW w:w="993" w:type="dxa"/>
            <w:hideMark/>
          </w:tcPr>
          <w:p w14:paraId="32C463FA" w14:textId="46F1F68E" w:rsidR="00F34AEC" w:rsidRPr="00F34AEC" w:rsidRDefault="00F34AEC" w:rsidP="006E468B">
            <w:pPr>
              <w:pStyle w:val="paragraph"/>
              <w:spacing w:before="0" w:beforeAutospacing="0" w:after="0" w:afterAutospacing="0"/>
              <w:jc w:val="center"/>
              <w:textAlignment w:val="baseline"/>
              <w:rPr>
                <w:rFonts w:ascii="Arial" w:hAnsi="Arial" w:cs="Arial"/>
                <w:sz w:val="20"/>
                <w:szCs w:val="20"/>
              </w:rPr>
            </w:pPr>
          </w:p>
        </w:tc>
      </w:tr>
      <w:tr w:rsidR="00F34AEC" w14:paraId="21F913B8" w14:textId="77777777" w:rsidTr="00D826C8">
        <w:trPr>
          <w:trHeight w:val="300"/>
        </w:trPr>
        <w:tc>
          <w:tcPr>
            <w:tcW w:w="690" w:type="dxa"/>
            <w:shd w:val="clear" w:color="auto" w:fill="D9E2F3" w:themeFill="accent1" w:themeFillTint="33"/>
            <w:hideMark/>
          </w:tcPr>
          <w:p w14:paraId="2A7EF11A" w14:textId="2B73F233" w:rsidR="00F34AEC" w:rsidRPr="00F34AEC" w:rsidRDefault="000723C4" w:rsidP="00F34AEC">
            <w:pPr>
              <w:pStyle w:val="paragraph"/>
              <w:spacing w:before="0" w:beforeAutospacing="0" w:after="0" w:afterAutospacing="0"/>
              <w:textAlignment w:val="baseline"/>
              <w:rPr>
                <w:rFonts w:ascii="Arial" w:hAnsi="Arial" w:cs="Arial"/>
                <w:sz w:val="20"/>
                <w:szCs w:val="20"/>
              </w:rPr>
            </w:pPr>
            <w:r w:rsidRPr="00276B7E">
              <w:rPr>
                <w:rFonts w:ascii="Arial" w:hAnsi="Arial" w:cs="Arial"/>
                <w:sz w:val="20"/>
                <w:szCs w:val="20"/>
              </w:rPr>
              <w:t>M</w:t>
            </w:r>
            <w:r w:rsidR="00EF36CB">
              <w:rPr>
                <w:rFonts w:ascii="Arial" w:hAnsi="Arial" w:cs="Arial"/>
                <w:sz w:val="20"/>
                <w:szCs w:val="20"/>
              </w:rPr>
              <w:t>5</w:t>
            </w:r>
          </w:p>
        </w:tc>
        <w:tc>
          <w:tcPr>
            <w:tcW w:w="8377" w:type="dxa"/>
            <w:shd w:val="clear" w:color="auto" w:fill="D9E2F3" w:themeFill="accent1" w:themeFillTint="33"/>
            <w:hideMark/>
          </w:tcPr>
          <w:p w14:paraId="62F44670" w14:textId="2F2123DD" w:rsidR="00F34AEC" w:rsidRPr="00F34AEC" w:rsidRDefault="00F34AEC" w:rsidP="00F34AEC">
            <w:pPr>
              <w:pStyle w:val="paragraph"/>
              <w:spacing w:before="0" w:beforeAutospacing="0" w:after="0" w:afterAutospacing="0"/>
              <w:jc w:val="both"/>
              <w:textAlignment w:val="baseline"/>
              <w:rPr>
                <w:rFonts w:ascii="Arial" w:hAnsi="Arial" w:cs="Arial"/>
                <w:sz w:val="20"/>
                <w:szCs w:val="20"/>
              </w:rPr>
            </w:pPr>
            <w:r w:rsidRPr="00F34AEC">
              <w:rPr>
                <w:rStyle w:val="normaltextrun"/>
                <w:rFonts w:ascii="Arial" w:hAnsi="Arial" w:cs="Arial"/>
                <w:sz w:val="20"/>
                <w:szCs w:val="20"/>
              </w:rPr>
              <w:t>Reference prijavitelja o izvedenih dogodkih v obliki izobraževanj, delavnic ali predavanj s področja neformalnih izobraževanj odraslih  za digitalne kompetence.</w:t>
            </w:r>
            <w:r w:rsidR="00A24FD4">
              <w:rPr>
                <w:rStyle w:val="normaltextrun"/>
                <w:rFonts w:ascii="Arial" w:hAnsi="Arial" w:cs="Arial"/>
                <w:sz w:val="20"/>
                <w:szCs w:val="20"/>
              </w:rPr>
              <w:t xml:space="preserve"> </w:t>
            </w:r>
            <w:r w:rsidR="00A24FD4" w:rsidRPr="004F49E8">
              <w:rPr>
                <w:rStyle w:val="normaltextrun"/>
                <w:rFonts w:ascii="Arial" w:hAnsi="Arial" w:cs="Arial"/>
                <w:b/>
                <w:bCs/>
                <w:sz w:val="20"/>
                <w:szCs w:val="20"/>
              </w:rPr>
              <w:t>V</w:t>
            </w:r>
            <w:r w:rsidR="00246ABF" w:rsidRPr="004F49E8">
              <w:rPr>
                <w:rStyle w:val="normaltextrun"/>
                <w:rFonts w:ascii="Arial" w:hAnsi="Arial" w:cs="Arial"/>
                <w:b/>
                <w:bCs/>
                <w:sz w:val="20"/>
                <w:szCs w:val="20"/>
              </w:rPr>
              <w:t xml:space="preserve"> </w:t>
            </w:r>
            <w:r w:rsidR="004F49E8" w:rsidRPr="004F49E8">
              <w:rPr>
                <w:rStyle w:val="normaltextrun"/>
                <w:rFonts w:ascii="Arial" w:hAnsi="Arial" w:cs="Arial"/>
                <w:b/>
                <w:bCs/>
                <w:sz w:val="20"/>
                <w:szCs w:val="20"/>
              </w:rPr>
              <w:t xml:space="preserve">primeru, da </w:t>
            </w:r>
            <w:r w:rsidR="003E53B1" w:rsidRPr="004F49E8">
              <w:rPr>
                <w:rStyle w:val="normaltextrun"/>
                <w:rFonts w:ascii="Arial" w:hAnsi="Arial" w:cs="Arial"/>
                <w:b/>
                <w:bCs/>
                <w:sz w:val="20"/>
                <w:szCs w:val="20"/>
              </w:rPr>
              <w:t>vloga</w:t>
            </w:r>
            <w:r w:rsidR="00246ABF" w:rsidRPr="004F49E8">
              <w:rPr>
                <w:rStyle w:val="normaltextrun"/>
                <w:rFonts w:ascii="Arial" w:hAnsi="Arial" w:cs="Arial"/>
                <w:b/>
                <w:bCs/>
                <w:sz w:val="20"/>
                <w:szCs w:val="20"/>
              </w:rPr>
              <w:t xml:space="preserve"> dobi 0 točk se izloči</w:t>
            </w:r>
            <w:r w:rsidR="003F4F41">
              <w:rPr>
                <w:rStyle w:val="normaltextrun"/>
                <w:rFonts w:ascii="Arial" w:hAnsi="Arial" w:cs="Arial"/>
                <w:b/>
                <w:bCs/>
                <w:sz w:val="20"/>
                <w:szCs w:val="20"/>
              </w:rPr>
              <w:t xml:space="preserve"> </w:t>
            </w:r>
            <w:r w:rsidR="003F4F41" w:rsidRPr="003F4F41">
              <w:rPr>
                <w:rStyle w:val="normaltextrun"/>
                <w:rFonts w:ascii="Arial" w:hAnsi="Arial" w:cs="Arial"/>
                <w:b/>
                <w:bCs/>
                <w:sz w:val="20"/>
                <w:szCs w:val="20"/>
              </w:rPr>
              <w:t>iz nadaljnjega postopka</w:t>
            </w:r>
            <w:r w:rsidR="00246ABF" w:rsidRPr="004F49E8">
              <w:rPr>
                <w:rStyle w:val="normaltextrun"/>
                <w:rFonts w:ascii="Arial" w:hAnsi="Arial" w:cs="Arial"/>
                <w:b/>
                <w:bCs/>
                <w:sz w:val="20"/>
                <w:szCs w:val="20"/>
              </w:rPr>
              <w:t>.</w:t>
            </w:r>
            <w:r w:rsidR="00246ABF">
              <w:rPr>
                <w:rStyle w:val="normaltextrun"/>
                <w:szCs w:val="20"/>
              </w:rPr>
              <w:t xml:space="preserve"> </w:t>
            </w:r>
            <w:r w:rsidRPr="00F34AEC">
              <w:rPr>
                <w:rStyle w:val="normaltextrun"/>
                <w:rFonts w:ascii="Arial" w:hAnsi="Arial" w:cs="Arial"/>
                <w:sz w:val="20"/>
                <w:szCs w:val="20"/>
              </w:rPr>
              <w:t> </w:t>
            </w:r>
            <w:r w:rsidRPr="00F34AEC">
              <w:rPr>
                <w:rStyle w:val="eop"/>
                <w:rFonts w:ascii="Arial" w:hAnsi="Arial" w:cs="Arial"/>
                <w:sz w:val="20"/>
                <w:szCs w:val="20"/>
              </w:rPr>
              <w:t> </w:t>
            </w:r>
          </w:p>
        </w:tc>
        <w:tc>
          <w:tcPr>
            <w:tcW w:w="993" w:type="dxa"/>
            <w:shd w:val="clear" w:color="auto" w:fill="D9E2F3" w:themeFill="accent1" w:themeFillTint="33"/>
            <w:hideMark/>
          </w:tcPr>
          <w:p w14:paraId="503F2847" w14:textId="4B8C8BA3" w:rsidR="00F34AEC" w:rsidRPr="00F34AEC" w:rsidRDefault="00F34AEC" w:rsidP="006E468B">
            <w:pPr>
              <w:pStyle w:val="paragraph"/>
              <w:spacing w:before="0" w:beforeAutospacing="0" w:after="0" w:afterAutospacing="0"/>
              <w:jc w:val="center"/>
              <w:textAlignment w:val="baseline"/>
              <w:rPr>
                <w:rFonts w:ascii="Arial" w:hAnsi="Arial" w:cs="Arial"/>
                <w:sz w:val="20"/>
                <w:szCs w:val="20"/>
              </w:rPr>
            </w:pPr>
            <w:r w:rsidRPr="00F34AEC">
              <w:rPr>
                <w:rStyle w:val="normaltextrun"/>
                <w:rFonts w:ascii="Arial" w:hAnsi="Arial" w:cs="Arial"/>
                <w:sz w:val="20"/>
                <w:szCs w:val="20"/>
              </w:rPr>
              <w:t>10</w:t>
            </w:r>
          </w:p>
        </w:tc>
      </w:tr>
      <w:tr w:rsidR="00F34AEC" w14:paraId="4084B048" w14:textId="77777777" w:rsidTr="00D826C8">
        <w:trPr>
          <w:trHeight w:val="300"/>
        </w:trPr>
        <w:tc>
          <w:tcPr>
            <w:tcW w:w="690" w:type="dxa"/>
            <w:hideMark/>
          </w:tcPr>
          <w:p w14:paraId="6B765135" w14:textId="77777777" w:rsidR="00F34AEC" w:rsidRPr="00F34AEC" w:rsidRDefault="00F34AEC" w:rsidP="00F34AEC">
            <w:pPr>
              <w:pStyle w:val="paragraph"/>
              <w:spacing w:before="0" w:beforeAutospacing="0" w:after="0" w:afterAutospacing="0"/>
              <w:textAlignment w:val="baseline"/>
              <w:rPr>
                <w:rFonts w:ascii="Arial" w:hAnsi="Arial" w:cs="Arial"/>
                <w:sz w:val="20"/>
                <w:szCs w:val="20"/>
              </w:rPr>
            </w:pPr>
            <w:r w:rsidRPr="00F34AEC">
              <w:rPr>
                <w:rStyle w:val="eop"/>
                <w:rFonts w:ascii="Arial" w:hAnsi="Arial" w:cs="Arial"/>
                <w:sz w:val="20"/>
                <w:szCs w:val="20"/>
              </w:rPr>
              <w:t> </w:t>
            </w:r>
          </w:p>
        </w:tc>
        <w:tc>
          <w:tcPr>
            <w:tcW w:w="8377" w:type="dxa"/>
            <w:hideMark/>
          </w:tcPr>
          <w:p w14:paraId="76E34FD3" w14:textId="77777777" w:rsidR="00AA453D" w:rsidRPr="00AA453D" w:rsidRDefault="00AA453D" w:rsidP="00AA453D">
            <w:pPr>
              <w:pStyle w:val="paragraph"/>
              <w:spacing w:before="0" w:beforeAutospacing="0" w:after="0" w:afterAutospacing="0"/>
              <w:textAlignment w:val="baseline"/>
              <w:rPr>
                <w:rStyle w:val="eop"/>
                <w:rFonts w:ascii="Arial" w:hAnsi="Arial" w:cs="Arial"/>
                <w:sz w:val="20"/>
                <w:szCs w:val="20"/>
              </w:rPr>
            </w:pPr>
            <w:r w:rsidRPr="00AA453D">
              <w:rPr>
                <w:rStyle w:val="normaltextrun"/>
                <w:rFonts w:ascii="Arial" w:hAnsi="Arial" w:cs="Arial"/>
                <w:sz w:val="20"/>
                <w:szCs w:val="20"/>
              </w:rPr>
              <w:t>nad 10 referenc (10 točk) </w:t>
            </w:r>
            <w:r w:rsidRPr="00AA453D">
              <w:rPr>
                <w:rStyle w:val="eop"/>
                <w:rFonts w:ascii="Arial" w:hAnsi="Arial" w:cs="Arial"/>
                <w:sz w:val="20"/>
                <w:szCs w:val="20"/>
              </w:rPr>
              <w:t> </w:t>
            </w:r>
          </w:p>
          <w:p w14:paraId="097A42CC" w14:textId="2F9865FF" w:rsidR="00AA453D" w:rsidRPr="00AA453D" w:rsidRDefault="00AA453D" w:rsidP="00AA453D">
            <w:pPr>
              <w:pStyle w:val="paragraph"/>
              <w:spacing w:before="0" w:beforeAutospacing="0" w:after="0" w:afterAutospacing="0"/>
              <w:textAlignment w:val="baseline"/>
              <w:rPr>
                <w:rStyle w:val="eop"/>
                <w:rFonts w:ascii="Arial" w:hAnsi="Arial" w:cs="Arial"/>
                <w:sz w:val="20"/>
                <w:szCs w:val="20"/>
              </w:rPr>
            </w:pPr>
            <w:r w:rsidRPr="00AA453D">
              <w:rPr>
                <w:rStyle w:val="normaltextrun"/>
                <w:rFonts w:ascii="Arial" w:hAnsi="Arial" w:cs="Arial"/>
                <w:sz w:val="20"/>
                <w:szCs w:val="20"/>
              </w:rPr>
              <w:t>10 referenc (5 točk)</w:t>
            </w:r>
            <w:r w:rsidRPr="00AA453D">
              <w:rPr>
                <w:rStyle w:val="eop"/>
                <w:rFonts w:ascii="Arial" w:hAnsi="Arial" w:cs="Arial"/>
                <w:sz w:val="20"/>
                <w:szCs w:val="20"/>
              </w:rPr>
              <w:t> </w:t>
            </w:r>
          </w:p>
          <w:p w14:paraId="3501CDF6" w14:textId="39629D60" w:rsidR="00F34AEC" w:rsidRPr="00F34AEC" w:rsidRDefault="00AA453D" w:rsidP="006E468B">
            <w:pPr>
              <w:pStyle w:val="paragraph"/>
              <w:spacing w:before="0" w:beforeAutospacing="0" w:after="0" w:afterAutospacing="0"/>
              <w:textAlignment w:val="baseline"/>
              <w:rPr>
                <w:rFonts w:ascii="Arial" w:hAnsi="Arial" w:cs="Arial"/>
                <w:sz w:val="20"/>
                <w:szCs w:val="20"/>
              </w:rPr>
            </w:pPr>
            <w:r w:rsidRPr="00AA453D">
              <w:rPr>
                <w:rStyle w:val="normaltextrun"/>
                <w:rFonts w:ascii="Arial" w:hAnsi="Arial" w:cs="Arial"/>
                <w:sz w:val="20"/>
                <w:szCs w:val="20"/>
              </w:rPr>
              <w:t>od 0 do 9 referenc (0 točk)</w:t>
            </w:r>
          </w:p>
        </w:tc>
        <w:tc>
          <w:tcPr>
            <w:tcW w:w="993" w:type="dxa"/>
            <w:hideMark/>
          </w:tcPr>
          <w:p w14:paraId="21471F33" w14:textId="69D5D530" w:rsidR="00F34AEC" w:rsidRPr="00F34AEC" w:rsidRDefault="00F34AEC" w:rsidP="006E468B">
            <w:pPr>
              <w:pStyle w:val="paragraph"/>
              <w:spacing w:before="0" w:beforeAutospacing="0" w:after="0" w:afterAutospacing="0"/>
              <w:jc w:val="center"/>
              <w:textAlignment w:val="baseline"/>
              <w:rPr>
                <w:rFonts w:ascii="Arial" w:hAnsi="Arial" w:cs="Arial"/>
                <w:sz w:val="20"/>
                <w:szCs w:val="20"/>
              </w:rPr>
            </w:pPr>
          </w:p>
        </w:tc>
      </w:tr>
      <w:tr w:rsidR="00F34AEC" w14:paraId="7A032E4E" w14:textId="77777777" w:rsidTr="00D826C8">
        <w:trPr>
          <w:trHeight w:val="300"/>
        </w:trPr>
        <w:tc>
          <w:tcPr>
            <w:tcW w:w="690" w:type="dxa"/>
            <w:shd w:val="clear" w:color="auto" w:fill="D9E2F3" w:themeFill="accent1" w:themeFillTint="33"/>
            <w:hideMark/>
          </w:tcPr>
          <w:p w14:paraId="3D6BA24F" w14:textId="0209B060" w:rsidR="00F34AEC" w:rsidRPr="00F34AEC" w:rsidRDefault="000723C4" w:rsidP="00F34AEC">
            <w:pPr>
              <w:pStyle w:val="paragraph"/>
              <w:spacing w:before="0" w:beforeAutospacing="0" w:after="0" w:afterAutospacing="0"/>
              <w:textAlignment w:val="baseline"/>
              <w:rPr>
                <w:rFonts w:ascii="Arial" w:hAnsi="Arial" w:cs="Arial"/>
                <w:sz w:val="20"/>
                <w:szCs w:val="20"/>
              </w:rPr>
            </w:pPr>
            <w:r w:rsidRPr="00276B7E">
              <w:rPr>
                <w:rFonts w:ascii="Arial" w:hAnsi="Arial" w:cs="Arial"/>
                <w:sz w:val="20"/>
                <w:szCs w:val="20"/>
              </w:rPr>
              <w:t>M</w:t>
            </w:r>
            <w:r w:rsidR="00EF36CB">
              <w:rPr>
                <w:rFonts w:ascii="Arial" w:hAnsi="Arial" w:cs="Arial"/>
                <w:sz w:val="20"/>
                <w:szCs w:val="20"/>
              </w:rPr>
              <w:t>6</w:t>
            </w:r>
          </w:p>
        </w:tc>
        <w:tc>
          <w:tcPr>
            <w:tcW w:w="8377" w:type="dxa"/>
            <w:shd w:val="clear" w:color="auto" w:fill="D9E2F3" w:themeFill="accent1" w:themeFillTint="33"/>
            <w:hideMark/>
          </w:tcPr>
          <w:p w14:paraId="653E769B" w14:textId="2ADEC283" w:rsidR="00F34AEC" w:rsidRPr="00F34AEC" w:rsidRDefault="00F34AEC" w:rsidP="00F34AEC">
            <w:pPr>
              <w:pStyle w:val="paragraph"/>
              <w:spacing w:before="0" w:beforeAutospacing="0" w:after="0" w:afterAutospacing="0"/>
              <w:textAlignment w:val="baseline"/>
              <w:rPr>
                <w:rFonts w:ascii="Arial" w:hAnsi="Arial" w:cs="Arial"/>
                <w:sz w:val="20"/>
                <w:szCs w:val="20"/>
              </w:rPr>
            </w:pPr>
            <w:r w:rsidRPr="00F34AEC">
              <w:rPr>
                <w:rStyle w:val="normaltextrun"/>
                <w:rFonts w:ascii="Arial" w:hAnsi="Arial" w:cs="Arial"/>
                <w:sz w:val="20"/>
                <w:szCs w:val="20"/>
              </w:rPr>
              <w:t>Izvajanje izobraževanj v različnih</w:t>
            </w:r>
            <w:r w:rsidR="00A027B8">
              <w:rPr>
                <w:rStyle w:val="normaltextrun"/>
                <w:rFonts w:ascii="Arial" w:hAnsi="Arial" w:cs="Arial"/>
                <w:sz w:val="20"/>
                <w:szCs w:val="20"/>
              </w:rPr>
              <w:t xml:space="preserve"> statističnih</w:t>
            </w:r>
            <w:r w:rsidRPr="00F34AEC">
              <w:rPr>
                <w:rStyle w:val="normaltextrun"/>
                <w:rFonts w:ascii="Arial" w:hAnsi="Arial" w:cs="Arial"/>
                <w:sz w:val="20"/>
                <w:szCs w:val="20"/>
              </w:rPr>
              <w:t xml:space="preserve"> regijah </w:t>
            </w:r>
            <w:r w:rsidRPr="00F34AEC">
              <w:rPr>
                <w:rStyle w:val="eop"/>
                <w:rFonts w:ascii="Arial" w:hAnsi="Arial" w:cs="Arial"/>
                <w:sz w:val="20"/>
                <w:szCs w:val="20"/>
              </w:rPr>
              <w:t> </w:t>
            </w:r>
          </w:p>
        </w:tc>
        <w:tc>
          <w:tcPr>
            <w:tcW w:w="993" w:type="dxa"/>
            <w:shd w:val="clear" w:color="auto" w:fill="D9E2F3" w:themeFill="accent1" w:themeFillTint="33"/>
            <w:hideMark/>
          </w:tcPr>
          <w:p w14:paraId="28590435" w14:textId="4B607EA2" w:rsidR="00F34AEC" w:rsidRPr="00F34AEC" w:rsidRDefault="00F34AEC" w:rsidP="006E468B">
            <w:pPr>
              <w:pStyle w:val="paragraph"/>
              <w:spacing w:before="0" w:beforeAutospacing="0" w:after="0" w:afterAutospacing="0"/>
              <w:jc w:val="center"/>
              <w:textAlignment w:val="baseline"/>
              <w:rPr>
                <w:rFonts w:ascii="Arial" w:hAnsi="Arial" w:cs="Arial"/>
                <w:sz w:val="20"/>
                <w:szCs w:val="20"/>
              </w:rPr>
            </w:pPr>
            <w:r w:rsidRPr="00F34AEC">
              <w:rPr>
                <w:rStyle w:val="normaltextrun"/>
                <w:rFonts w:ascii="Arial" w:hAnsi="Arial" w:cs="Arial"/>
                <w:sz w:val="20"/>
                <w:szCs w:val="20"/>
              </w:rPr>
              <w:t>8</w:t>
            </w:r>
          </w:p>
        </w:tc>
      </w:tr>
      <w:tr w:rsidR="00F34AEC" w14:paraId="1208634E" w14:textId="77777777" w:rsidTr="00D826C8">
        <w:trPr>
          <w:trHeight w:val="300"/>
        </w:trPr>
        <w:tc>
          <w:tcPr>
            <w:tcW w:w="690" w:type="dxa"/>
            <w:hideMark/>
          </w:tcPr>
          <w:p w14:paraId="67146A5C" w14:textId="77777777" w:rsidR="00F34AEC" w:rsidRPr="00F34AEC" w:rsidRDefault="00F34AEC" w:rsidP="00F34AEC">
            <w:pPr>
              <w:pStyle w:val="paragraph"/>
              <w:spacing w:before="0" w:beforeAutospacing="0" w:after="0" w:afterAutospacing="0"/>
              <w:textAlignment w:val="baseline"/>
              <w:rPr>
                <w:rFonts w:ascii="Arial" w:hAnsi="Arial" w:cs="Arial"/>
                <w:sz w:val="20"/>
                <w:szCs w:val="20"/>
              </w:rPr>
            </w:pPr>
            <w:r w:rsidRPr="00F34AEC">
              <w:rPr>
                <w:rStyle w:val="eop"/>
                <w:rFonts w:ascii="Arial" w:hAnsi="Arial" w:cs="Arial"/>
                <w:sz w:val="20"/>
                <w:szCs w:val="20"/>
              </w:rPr>
              <w:t> </w:t>
            </w:r>
          </w:p>
        </w:tc>
        <w:tc>
          <w:tcPr>
            <w:tcW w:w="8377" w:type="dxa"/>
            <w:hideMark/>
          </w:tcPr>
          <w:p w14:paraId="57AF3A3F" w14:textId="60467CF1" w:rsidR="00A027B8" w:rsidRDefault="00A027B8" w:rsidP="006E468B">
            <w:pPr>
              <w:pStyle w:val="paragraph"/>
              <w:spacing w:before="0" w:beforeAutospacing="0" w:after="0" w:afterAutospacing="0"/>
              <w:textAlignment w:val="baseline"/>
              <w:rPr>
                <w:rStyle w:val="normaltextrun"/>
                <w:rFonts w:ascii="Arial" w:hAnsi="Arial" w:cs="Arial"/>
                <w:sz w:val="20"/>
                <w:szCs w:val="20"/>
              </w:rPr>
            </w:pPr>
            <w:r w:rsidRPr="00F34AEC">
              <w:rPr>
                <w:rStyle w:val="normaltextrun"/>
                <w:rFonts w:ascii="Arial" w:hAnsi="Arial" w:cs="Arial"/>
                <w:sz w:val="20"/>
                <w:szCs w:val="20"/>
              </w:rPr>
              <w:t xml:space="preserve">v </w:t>
            </w:r>
            <w:r>
              <w:rPr>
                <w:rStyle w:val="normaltextrun"/>
                <w:rFonts w:ascii="Arial" w:hAnsi="Arial" w:cs="Arial"/>
                <w:sz w:val="20"/>
                <w:szCs w:val="20"/>
              </w:rPr>
              <w:t>štirih (4) in več</w:t>
            </w:r>
            <w:r w:rsidRPr="00F34AEC">
              <w:rPr>
                <w:rStyle w:val="normaltextrun"/>
                <w:rFonts w:ascii="Arial" w:hAnsi="Arial" w:cs="Arial"/>
                <w:sz w:val="20"/>
                <w:szCs w:val="20"/>
              </w:rPr>
              <w:t xml:space="preserve"> različnih</w:t>
            </w:r>
            <w:r w:rsidR="00535B06">
              <w:rPr>
                <w:rStyle w:val="normaltextrun"/>
                <w:rFonts w:ascii="Arial" w:hAnsi="Arial" w:cs="Arial"/>
                <w:sz w:val="20"/>
                <w:szCs w:val="20"/>
              </w:rPr>
              <w:t xml:space="preserve"> </w:t>
            </w:r>
            <w:r w:rsidR="00535B06" w:rsidRPr="004F49E8">
              <w:rPr>
                <w:rStyle w:val="normaltextrun"/>
                <w:rFonts w:ascii="Arial" w:hAnsi="Arial" w:cs="Arial"/>
                <w:sz w:val="20"/>
                <w:szCs w:val="20"/>
              </w:rPr>
              <w:t>regijah</w:t>
            </w:r>
            <w:r w:rsidRPr="00F34AEC">
              <w:rPr>
                <w:rStyle w:val="normaltextrun"/>
                <w:rFonts w:ascii="Arial" w:hAnsi="Arial" w:cs="Arial"/>
                <w:sz w:val="20"/>
                <w:szCs w:val="20"/>
              </w:rPr>
              <w:t xml:space="preserve"> (8 točk)</w:t>
            </w:r>
            <w:r w:rsidRPr="00F34AEC">
              <w:rPr>
                <w:rStyle w:val="eop"/>
                <w:rFonts w:ascii="Arial" w:hAnsi="Arial" w:cs="Arial"/>
                <w:sz w:val="20"/>
                <w:szCs w:val="20"/>
              </w:rPr>
              <w:t> </w:t>
            </w:r>
          </w:p>
          <w:p w14:paraId="2FCD67C3" w14:textId="157BDAEC" w:rsidR="00A027B8" w:rsidRPr="00F34AEC" w:rsidRDefault="00A027B8" w:rsidP="00A027B8">
            <w:pPr>
              <w:pStyle w:val="paragraph"/>
              <w:spacing w:before="0" w:beforeAutospacing="0" w:after="0" w:afterAutospacing="0"/>
              <w:textAlignment w:val="baseline"/>
              <w:rPr>
                <w:rFonts w:ascii="Arial" w:hAnsi="Arial" w:cs="Arial"/>
                <w:sz w:val="20"/>
                <w:szCs w:val="20"/>
              </w:rPr>
            </w:pPr>
            <w:r w:rsidRPr="00F34AEC">
              <w:rPr>
                <w:rStyle w:val="normaltextrun"/>
                <w:rFonts w:ascii="Arial" w:hAnsi="Arial" w:cs="Arial"/>
                <w:sz w:val="20"/>
                <w:szCs w:val="20"/>
              </w:rPr>
              <w:t>v</w:t>
            </w:r>
            <w:r>
              <w:rPr>
                <w:rStyle w:val="normaltextrun"/>
                <w:rFonts w:ascii="Arial" w:hAnsi="Arial" w:cs="Arial"/>
                <w:sz w:val="20"/>
                <w:szCs w:val="20"/>
              </w:rPr>
              <w:t xml:space="preserve"> </w:t>
            </w:r>
            <w:r w:rsidRPr="00F34AEC">
              <w:rPr>
                <w:rStyle w:val="normaltextrun"/>
                <w:rFonts w:ascii="Arial" w:hAnsi="Arial" w:cs="Arial"/>
                <w:sz w:val="20"/>
                <w:szCs w:val="20"/>
              </w:rPr>
              <w:t>treh (3) različnih</w:t>
            </w:r>
            <w:r w:rsidR="00535B06">
              <w:rPr>
                <w:rStyle w:val="normaltextrun"/>
                <w:rFonts w:ascii="Arial" w:hAnsi="Arial" w:cs="Arial"/>
                <w:sz w:val="20"/>
                <w:szCs w:val="20"/>
              </w:rPr>
              <w:t xml:space="preserve"> </w:t>
            </w:r>
            <w:r w:rsidR="00535B06" w:rsidRPr="004F49E8">
              <w:rPr>
                <w:rStyle w:val="normaltextrun"/>
                <w:rFonts w:ascii="Arial" w:hAnsi="Arial" w:cs="Arial"/>
                <w:sz w:val="20"/>
                <w:szCs w:val="20"/>
              </w:rPr>
              <w:t>regijah</w:t>
            </w:r>
            <w:r w:rsidRPr="00F34AEC">
              <w:rPr>
                <w:rStyle w:val="normaltextrun"/>
                <w:rFonts w:ascii="Arial" w:hAnsi="Arial" w:cs="Arial"/>
                <w:sz w:val="20"/>
                <w:szCs w:val="20"/>
              </w:rPr>
              <w:t xml:space="preserve"> (6 točk)</w:t>
            </w:r>
            <w:r w:rsidRPr="00F34AEC">
              <w:rPr>
                <w:rStyle w:val="eop"/>
                <w:rFonts w:ascii="Arial" w:hAnsi="Arial" w:cs="Arial"/>
                <w:sz w:val="20"/>
                <w:szCs w:val="20"/>
              </w:rPr>
              <w:t> </w:t>
            </w:r>
          </w:p>
          <w:p w14:paraId="24276A2C" w14:textId="554990A3" w:rsidR="00A027B8" w:rsidRPr="00F34AEC" w:rsidRDefault="00A027B8" w:rsidP="00A027B8">
            <w:pPr>
              <w:pStyle w:val="paragraph"/>
              <w:spacing w:before="0" w:beforeAutospacing="0" w:after="0" w:afterAutospacing="0"/>
              <w:textAlignment w:val="baseline"/>
              <w:rPr>
                <w:rFonts w:ascii="Arial" w:hAnsi="Arial" w:cs="Arial"/>
                <w:sz w:val="20"/>
                <w:szCs w:val="20"/>
              </w:rPr>
            </w:pPr>
            <w:r w:rsidRPr="00F34AEC">
              <w:rPr>
                <w:rStyle w:val="normaltextrun"/>
                <w:rFonts w:ascii="Arial" w:hAnsi="Arial" w:cs="Arial"/>
                <w:sz w:val="20"/>
                <w:szCs w:val="20"/>
              </w:rPr>
              <w:t>v dveh (2) različnih</w:t>
            </w:r>
            <w:r w:rsidR="00535B06">
              <w:rPr>
                <w:rStyle w:val="normaltextrun"/>
                <w:rFonts w:ascii="Arial" w:hAnsi="Arial" w:cs="Arial"/>
                <w:sz w:val="20"/>
                <w:szCs w:val="20"/>
              </w:rPr>
              <w:t xml:space="preserve"> </w:t>
            </w:r>
            <w:r w:rsidR="00535B06" w:rsidRPr="004F49E8">
              <w:rPr>
                <w:rStyle w:val="normaltextrun"/>
                <w:rFonts w:ascii="Arial" w:hAnsi="Arial" w:cs="Arial"/>
                <w:sz w:val="20"/>
                <w:szCs w:val="20"/>
              </w:rPr>
              <w:t>regijah</w:t>
            </w:r>
            <w:r w:rsidRPr="00F34AEC">
              <w:rPr>
                <w:rStyle w:val="normaltextrun"/>
                <w:rFonts w:ascii="Arial" w:hAnsi="Arial" w:cs="Arial"/>
                <w:sz w:val="20"/>
                <w:szCs w:val="20"/>
              </w:rPr>
              <w:t xml:space="preserve"> (4 točke) </w:t>
            </w:r>
            <w:r w:rsidRPr="00F34AEC">
              <w:rPr>
                <w:rStyle w:val="eop"/>
                <w:rFonts w:ascii="Arial" w:hAnsi="Arial" w:cs="Arial"/>
                <w:sz w:val="20"/>
                <w:szCs w:val="20"/>
              </w:rPr>
              <w:t> </w:t>
            </w:r>
          </w:p>
          <w:p w14:paraId="5C2113A9" w14:textId="23BEF883" w:rsidR="00F34AEC" w:rsidRPr="00F34AEC" w:rsidRDefault="00F34AEC" w:rsidP="006E468B">
            <w:pPr>
              <w:pStyle w:val="paragraph"/>
              <w:spacing w:before="0" w:beforeAutospacing="0" w:after="0" w:afterAutospacing="0"/>
              <w:textAlignment w:val="baseline"/>
              <w:rPr>
                <w:rFonts w:ascii="Arial" w:hAnsi="Arial" w:cs="Arial"/>
                <w:sz w:val="20"/>
                <w:szCs w:val="20"/>
              </w:rPr>
            </w:pPr>
            <w:r w:rsidRPr="00F34AEC">
              <w:rPr>
                <w:rStyle w:val="normaltextrun"/>
                <w:rFonts w:ascii="Arial" w:hAnsi="Arial" w:cs="Arial"/>
                <w:sz w:val="20"/>
                <w:szCs w:val="20"/>
              </w:rPr>
              <w:t xml:space="preserve">v samo eni </w:t>
            </w:r>
            <w:r w:rsidR="008B0969">
              <w:rPr>
                <w:rStyle w:val="normaltextrun"/>
                <w:rFonts w:ascii="Arial" w:hAnsi="Arial" w:cs="Arial"/>
                <w:sz w:val="20"/>
                <w:szCs w:val="20"/>
              </w:rPr>
              <w:t xml:space="preserve">(1) </w:t>
            </w:r>
            <w:r w:rsidRPr="00F34AEC">
              <w:rPr>
                <w:rStyle w:val="normaltextrun"/>
                <w:rFonts w:ascii="Arial" w:hAnsi="Arial" w:cs="Arial"/>
                <w:sz w:val="20"/>
                <w:szCs w:val="20"/>
              </w:rPr>
              <w:t>regiji (0 točk)</w:t>
            </w:r>
            <w:r w:rsidRPr="00F34AEC">
              <w:rPr>
                <w:rStyle w:val="eop"/>
                <w:rFonts w:ascii="Arial" w:hAnsi="Arial" w:cs="Arial"/>
                <w:sz w:val="20"/>
                <w:szCs w:val="20"/>
              </w:rPr>
              <w:t> </w:t>
            </w:r>
          </w:p>
        </w:tc>
        <w:tc>
          <w:tcPr>
            <w:tcW w:w="993" w:type="dxa"/>
            <w:hideMark/>
          </w:tcPr>
          <w:p w14:paraId="7BFC1D99" w14:textId="4FE6F1C8" w:rsidR="00F34AEC" w:rsidRPr="00F34AEC" w:rsidRDefault="00F34AEC" w:rsidP="006E468B">
            <w:pPr>
              <w:pStyle w:val="paragraph"/>
              <w:spacing w:before="0" w:beforeAutospacing="0" w:after="0" w:afterAutospacing="0"/>
              <w:jc w:val="center"/>
              <w:textAlignment w:val="baseline"/>
              <w:rPr>
                <w:rFonts w:ascii="Arial" w:hAnsi="Arial" w:cs="Arial"/>
                <w:sz w:val="20"/>
                <w:szCs w:val="20"/>
              </w:rPr>
            </w:pPr>
          </w:p>
        </w:tc>
      </w:tr>
      <w:tr w:rsidR="00F34AEC" w14:paraId="1E99BC10" w14:textId="77777777" w:rsidTr="00D826C8">
        <w:trPr>
          <w:trHeight w:val="300"/>
        </w:trPr>
        <w:tc>
          <w:tcPr>
            <w:tcW w:w="690" w:type="dxa"/>
            <w:shd w:val="clear" w:color="auto" w:fill="D9E2F3" w:themeFill="accent1" w:themeFillTint="33"/>
            <w:hideMark/>
          </w:tcPr>
          <w:p w14:paraId="66D67064" w14:textId="0C10A1BB" w:rsidR="00F34AEC" w:rsidRPr="00F34AEC" w:rsidRDefault="000723C4" w:rsidP="00F34AEC">
            <w:pPr>
              <w:pStyle w:val="paragraph"/>
              <w:spacing w:before="0" w:beforeAutospacing="0" w:after="0" w:afterAutospacing="0"/>
              <w:textAlignment w:val="baseline"/>
              <w:rPr>
                <w:rFonts w:ascii="Arial" w:hAnsi="Arial" w:cs="Arial"/>
                <w:sz w:val="20"/>
                <w:szCs w:val="20"/>
              </w:rPr>
            </w:pPr>
            <w:r w:rsidRPr="00276B7E">
              <w:rPr>
                <w:rFonts w:ascii="Arial" w:hAnsi="Arial" w:cs="Arial"/>
                <w:sz w:val="20"/>
                <w:szCs w:val="20"/>
              </w:rPr>
              <w:t>M</w:t>
            </w:r>
            <w:r w:rsidR="00EF36CB">
              <w:rPr>
                <w:rFonts w:ascii="Arial" w:hAnsi="Arial" w:cs="Arial"/>
                <w:sz w:val="20"/>
                <w:szCs w:val="20"/>
              </w:rPr>
              <w:t>7</w:t>
            </w:r>
          </w:p>
        </w:tc>
        <w:tc>
          <w:tcPr>
            <w:tcW w:w="8377" w:type="dxa"/>
            <w:shd w:val="clear" w:color="auto" w:fill="D9E2F3" w:themeFill="accent1" w:themeFillTint="33"/>
            <w:hideMark/>
          </w:tcPr>
          <w:p w14:paraId="4BA289FD" w14:textId="77777777" w:rsidR="00F34AEC" w:rsidRPr="00F34AEC" w:rsidRDefault="00F34AEC" w:rsidP="00F34AEC">
            <w:pPr>
              <w:pStyle w:val="paragraph"/>
              <w:spacing w:before="0" w:beforeAutospacing="0" w:after="0" w:afterAutospacing="0"/>
              <w:textAlignment w:val="baseline"/>
              <w:rPr>
                <w:rFonts w:ascii="Arial" w:hAnsi="Arial" w:cs="Arial"/>
                <w:sz w:val="20"/>
                <w:szCs w:val="20"/>
              </w:rPr>
            </w:pPr>
            <w:r w:rsidRPr="00F34AEC">
              <w:rPr>
                <w:rStyle w:val="normaltextrun"/>
                <w:rFonts w:ascii="Arial" w:hAnsi="Arial" w:cs="Arial"/>
                <w:sz w:val="20"/>
                <w:szCs w:val="20"/>
              </w:rPr>
              <w:t>Promocijske aktivnosti </w:t>
            </w:r>
            <w:r w:rsidRPr="00F34AEC">
              <w:rPr>
                <w:rStyle w:val="eop"/>
                <w:rFonts w:ascii="Arial" w:hAnsi="Arial" w:cs="Arial"/>
                <w:sz w:val="20"/>
                <w:szCs w:val="20"/>
              </w:rPr>
              <w:t> </w:t>
            </w:r>
          </w:p>
        </w:tc>
        <w:tc>
          <w:tcPr>
            <w:tcW w:w="993" w:type="dxa"/>
            <w:shd w:val="clear" w:color="auto" w:fill="D9E2F3" w:themeFill="accent1" w:themeFillTint="33"/>
            <w:hideMark/>
          </w:tcPr>
          <w:p w14:paraId="35948AB3" w14:textId="01E3DBD9" w:rsidR="00F34AEC" w:rsidRPr="00F34AEC" w:rsidRDefault="00F34AEC" w:rsidP="00191BC5">
            <w:pPr>
              <w:pStyle w:val="paragraph"/>
              <w:numPr>
                <w:ilvl w:val="0"/>
                <w:numId w:val="13"/>
              </w:numPr>
              <w:spacing w:before="0" w:beforeAutospacing="0" w:after="0" w:afterAutospacing="0"/>
              <w:jc w:val="center"/>
              <w:textAlignment w:val="baseline"/>
              <w:rPr>
                <w:rFonts w:ascii="Arial" w:hAnsi="Arial" w:cs="Arial"/>
                <w:sz w:val="20"/>
                <w:szCs w:val="20"/>
              </w:rPr>
            </w:pPr>
          </w:p>
        </w:tc>
      </w:tr>
      <w:tr w:rsidR="00F34AEC" w14:paraId="43309F0C" w14:textId="77777777" w:rsidTr="00D826C8">
        <w:trPr>
          <w:trHeight w:val="300"/>
        </w:trPr>
        <w:tc>
          <w:tcPr>
            <w:tcW w:w="690" w:type="dxa"/>
            <w:hideMark/>
          </w:tcPr>
          <w:p w14:paraId="0AD06CC9" w14:textId="77777777" w:rsidR="00F34AEC" w:rsidRPr="00F34AEC" w:rsidRDefault="00F34AEC" w:rsidP="00F34AEC">
            <w:pPr>
              <w:pStyle w:val="paragraph"/>
              <w:spacing w:before="0" w:beforeAutospacing="0" w:after="0" w:afterAutospacing="0"/>
              <w:textAlignment w:val="baseline"/>
              <w:rPr>
                <w:rFonts w:ascii="Arial" w:hAnsi="Arial" w:cs="Arial"/>
                <w:sz w:val="20"/>
                <w:szCs w:val="20"/>
              </w:rPr>
            </w:pPr>
            <w:r w:rsidRPr="00F34AEC">
              <w:rPr>
                <w:rStyle w:val="eop"/>
                <w:rFonts w:ascii="Arial" w:hAnsi="Arial" w:cs="Arial"/>
                <w:sz w:val="20"/>
                <w:szCs w:val="20"/>
              </w:rPr>
              <w:lastRenderedPageBreak/>
              <w:t> </w:t>
            </w:r>
          </w:p>
        </w:tc>
        <w:tc>
          <w:tcPr>
            <w:tcW w:w="8377" w:type="dxa"/>
            <w:hideMark/>
          </w:tcPr>
          <w:p w14:paraId="78EA0C9E" w14:textId="6CCCA708" w:rsidR="00F34AEC" w:rsidRPr="00F34AEC" w:rsidRDefault="006E468B" w:rsidP="006E468B">
            <w:pPr>
              <w:pStyle w:val="paragraph"/>
              <w:spacing w:before="0" w:beforeAutospacing="0" w:after="0" w:afterAutospacing="0"/>
              <w:jc w:val="both"/>
              <w:textAlignment w:val="baseline"/>
              <w:rPr>
                <w:rFonts w:ascii="Arial" w:hAnsi="Arial" w:cs="Arial"/>
                <w:sz w:val="20"/>
                <w:szCs w:val="20"/>
              </w:rPr>
            </w:pPr>
            <w:r>
              <w:rPr>
                <w:rStyle w:val="normaltextrun"/>
                <w:rFonts w:ascii="Arial" w:hAnsi="Arial" w:cs="Arial"/>
                <w:sz w:val="20"/>
                <w:szCs w:val="20"/>
              </w:rPr>
              <w:t>P</w:t>
            </w:r>
            <w:r w:rsidR="00F34AEC" w:rsidRPr="00F34AEC">
              <w:rPr>
                <w:rStyle w:val="normaltextrun"/>
                <w:rFonts w:ascii="Arial" w:hAnsi="Arial" w:cs="Arial"/>
                <w:sz w:val="20"/>
                <w:szCs w:val="20"/>
              </w:rPr>
              <w:t>romocijske aktivnosti so dobro razdelane, predvidene so tudi v lokalnih okoljih, pristopajo na inovativen način, vključujejo različne oblike oz. oglaševanje na različnih medijih (npr. letaki, plakati, družbena omrežja, radio, lokalna TV, lokalni časopis ipd.) (4 točke)</w:t>
            </w:r>
            <w:r w:rsidR="00F34AEC" w:rsidRPr="00F34AEC">
              <w:rPr>
                <w:rStyle w:val="eop"/>
                <w:rFonts w:ascii="Arial" w:hAnsi="Arial" w:cs="Arial"/>
                <w:sz w:val="20"/>
                <w:szCs w:val="20"/>
              </w:rPr>
              <w:t> </w:t>
            </w:r>
          </w:p>
          <w:p w14:paraId="45F3130B" w14:textId="0230CF80" w:rsidR="00F34AEC" w:rsidRPr="00F34AEC" w:rsidRDefault="006E468B" w:rsidP="006E468B">
            <w:pPr>
              <w:pStyle w:val="paragraph"/>
              <w:spacing w:before="0" w:beforeAutospacing="0" w:after="0" w:afterAutospacing="0"/>
              <w:jc w:val="both"/>
              <w:textAlignment w:val="baseline"/>
              <w:rPr>
                <w:rFonts w:ascii="Arial" w:hAnsi="Arial" w:cs="Arial"/>
                <w:sz w:val="20"/>
                <w:szCs w:val="20"/>
              </w:rPr>
            </w:pPr>
            <w:r>
              <w:rPr>
                <w:rStyle w:val="normaltextrun"/>
                <w:rFonts w:ascii="Arial" w:hAnsi="Arial" w:cs="Arial"/>
                <w:sz w:val="20"/>
                <w:szCs w:val="20"/>
              </w:rPr>
              <w:t>P</w:t>
            </w:r>
            <w:r w:rsidR="00F34AEC" w:rsidRPr="00F34AEC">
              <w:rPr>
                <w:rStyle w:val="normaltextrun"/>
                <w:rFonts w:ascii="Arial" w:hAnsi="Arial" w:cs="Arial"/>
                <w:sz w:val="20"/>
                <w:szCs w:val="20"/>
              </w:rPr>
              <w:t>romocijske aktivnosti so delno razdelane, predvideni so samo nekateri vidiki promocije (2 točki)</w:t>
            </w:r>
            <w:r w:rsidR="00F34AEC" w:rsidRPr="00F34AEC">
              <w:rPr>
                <w:rStyle w:val="eop"/>
                <w:rFonts w:ascii="Arial" w:hAnsi="Arial" w:cs="Arial"/>
                <w:sz w:val="20"/>
                <w:szCs w:val="20"/>
              </w:rPr>
              <w:t> </w:t>
            </w:r>
          </w:p>
          <w:p w14:paraId="192E5A66" w14:textId="2F6BF73D" w:rsidR="00F34AEC" w:rsidRPr="00F34AEC" w:rsidRDefault="006E468B" w:rsidP="006E468B">
            <w:pPr>
              <w:pStyle w:val="paragraph"/>
              <w:spacing w:before="0" w:beforeAutospacing="0" w:after="0" w:afterAutospacing="0"/>
              <w:jc w:val="both"/>
              <w:textAlignment w:val="baseline"/>
              <w:rPr>
                <w:rFonts w:ascii="Arial" w:hAnsi="Arial" w:cs="Arial"/>
                <w:sz w:val="20"/>
                <w:szCs w:val="20"/>
              </w:rPr>
            </w:pPr>
            <w:r>
              <w:rPr>
                <w:rStyle w:val="normaltextrun"/>
                <w:rFonts w:ascii="Arial" w:hAnsi="Arial" w:cs="Arial"/>
                <w:sz w:val="20"/>
                <w:szCs w:val="20"/>
              </w:rPr>
              <w:t>P</w:t>
            </w:r>
            <w:r w:rsidR="00F34AEC" w:rsidRPr="00F34AEC">
              <w:rPr>
                <w:rStyle w:val="normaltextrun"/>
                <w:rFonts w:ascii="Arial" w:hAnsi="Arial" w:cs="Arial"/>
                <w:sz w:val="20"/>
                <w:szCs w:val="20"/>
              </w:rPr>
              <w:t>romocijske aktivnosti niso dobro razdelane (0 točk)</w:t>
            </w:r>
            <w:r w:rsidR="00F34AEC" w:rsidRPr="00F34AEC">
              <w:rPr>
                <w:rStyle w:val="eop"/>
                <w:rFonts w:ascii="Arial" w:hAnsi="Arial" w:cs="Arial"/>
                <w:sz w:val="20"/>
                <w:szCs w:val="20"/>
              </w:rPr>
              <w:t> </w:t>
            </w:r>
          </w:p>
        </w:tc>
        <w:tc>
          <w:tcPr>
            <w:tcW w:w="993" w:type="dxa"/>
            <w:hideMark/>
          </w:tcPr>
          <w:p w14:paraId="224EC6E2" w14:textId="69D652D5" w:rsidR="00F34AEC" w:rsidRPr="00F34AEC" w:rsidRDefault="00F34AEC" w:rsidP="006E468B">
            <w:pPr>
              <w:pStyle w:val="paragraph"/>
              <w:spacing w:before="0" w:beforeAutospacing="0" w:after="0" w:afterAutospacing="0"/>
              <w:jc w:val="center"/>
              <w:textAlignment w:val="baseline"/>
              <w:rPr>
                <w:rFonts w:ascii="Arial" w:hAnsi="Arial" w:cs="Arial"/>
                <w:sz w:val="20"/>
                <w:szCs w:val="20"/>
              </w:rPr>
            </w:pPr>
          </w:p>
        </w:tc>
      </w:tr>
      <w:tr w:rsidR="00F34AEC" w14:paraId="7AA25980" w14:textId="77777777" w:rsidTr="00D826C8">
        <w:trPr>
          <w:trHeight w:val="300"/>
        </w:trPr>
        <w:tc>
          <w:tcPr>
            <w:tcW w:w="690" w:type="dxa"/>
            <w:shd w:val="clear" w:color="auto" w:fill="D9E2F3" w:themeFill="accent1" w:themeFillTint="33"/>
            <w:hideMark/>
          </w:tcPr>
          <w:p w14:paraId="3B526C1F" w14:textId="65ECAD6C" w:rsidR="00F34AEC" w:rsidRPr="00F34AEC" w:rsidRDefault="000723C4" w:rsidP="00F34AEC">
            <w:pPr>
              <w:pStyle w:val="paragraph"/>
              <w:spacing w:before="0" w:beforeAutospacing="0" w:after="0" w:afterAutospacing="0"/>
              <w:textAlignment w:val="baseline"/>
              <w:rPr>
                <w:rFonts w:ascii="Arial" w:hAnsi="Arial" w:cs="Arial"/>
                <w:sz w:val="20"/>
                <w:szCs w:val="20"/>
              </w:rPr>
            </w:pPr>
            <w:r w:rsidRPr="00276B7E">
              <w:rPr>
                <w:rFonts w:ascii="Arial" w:hAnsi="Arial" w:cs="Arial"/>
                <w:sz w:val="20"/>
                <w:szCs w:val="20"/>
              </w:rPr>
              <w:t>M</w:t>
            </w:r>
            <w:r w:rsidR="00EF36CB">
              <w:rPr>
                <w:rFonts w:ascii="Arial" w:hAnsi="Arial" w:cs="Arial"/>
                <w:sz w:val="20"/>
                <w:szCs w:val="20"/>
              </w:rPr>
              <w:t>8</w:t>
            </w:r>
          </w:p>
        </w:tc>
        <w:tc>
          <w:tcPr>
            <w:tcW w:w="8377" w:type="dxa"/>
            <w:shd w:val="clear" w:color="auto" w:fill="D9E2F3" w:themeFill="accent1" w:themeFillTint="33"/>
            <w:hideMark/>
          </w:tcPr>
          <w:p w14:paraId="640AB627" w14:textId="77777777" w:rsidR="00F34AEC" w:rsidRPr="00F34AEC" w:rsidRDefault="00F34AEC" w:rsidP="00F34AEC">
            <w:pPr>
              <w:pStyle w:val="paragraph"/>
              <w:spacing w:before="0" w:beforeAutospacing="0" w:after="0" w:afterAutospacing="0"/>
              <w:textAlignment w:val="baseline"/>
              <w:rPr>
                <w:rFonts w:ascii="Arial" w:hAnsi="Arial" w:cs="Arial"/>
                <w:sz w:val="20"/>
                <w:szCs w:val="20"/>
              </w:rPr>
            </w:pPr>
            <w:r w:rsidRPr="00F34AEC">
              <w:rPr>
                <w:rStyle w:val="normaltextrun"/>
                <w:rFonts w:ascii="Arial" w:hAnsi="Arial" w:cs="Arial"/>
                <w:sz w:val="20"/>
                <w:szCs w:val="20"/>
              </w:rPr>
              <w:t>Opredelitev tveganj in ukrepov za njihovo obvladovanje</w:t>
            </w:r>
            <w:r w:rsidRPr="00F34AEC">
              <w:rPr>
                <w:rStyle w:val="eop"/>
                <w:rFonts w:ascii="Arial" w:hAnsi="Arial" w:cs="Arial"/>
                <w:sz w:val="20"/>
                <w:szCs w:val="20"/>
              </w:rPr>
              <w:t> </w:t>
            </w:r>
          </w:p>
        </w:tc>
        <w:tc>
          <w:tcPr>
            <w:tcW w:w="993" w:type="dxa"/>
            <w:shd w:val="clear" w:color="auto" w:fill="D9E2F3" w:themeFill="accent1" w:themeFillTint="33"/>
            <w:hideMark/>
          </w:tcPr>
          <w:p w14:paraId="09FAEEA8" w14:textId="5E3492AA" w:rsidR="00F34AEC" w:rsidRPr="00F34AEC" w:rsidRDefault="00F34AEC" w:rsidP="006E468B">
            <w:pPr>
              <w:pStyle w:val="paragraph"/>
              <w:spacing w:before="0" w:beforeAutospacing="0" w:after="0" w:afterAutospacing="0"/>
              <w:jc w:val="center"/>
              <w:textAlignment w:val="baseline"/>
              <w:rPr>
                <w:rFonts w:ascii="Arial" w:hAnsi="Arial" w:cs="Arial"/>
                <w:sz w:val="20"/>
                <w:szCs w:val="20"/>
              </w:rPr>
            </w:pPr>
            <w:r w:rsidRPr="00F34AEC">
              <w:rPr>
                <w:rStyle w:val="normaltextrun"/>
                <w:rFonts w:ascii="Arial" w:hAnsi="Arial" w:cs="Arial"/>
                <w:sz w:val="20"/>
                <w:szCs w:val="20"/>
              </w:rPr>
              <w:t>2</w:t>
            </w:r>
          </w:p>
        </w:tc>
      </w:tr>
      <w:tr w:rsidR="00F34AEC" w14:paraId="5E03AFBA" w14:textId="77777777" w:rsidTr="00D826C8">
        <w:trPr>
          <w:trHeight w:val="300"/>
        </w:trPr>
        <w:tc>
          <w:tcPr>
            <w:tcW w:w="690" w:type="dxa"/>
            <w:hideMark/>
          </w:tcPr>
          <w:p w14:paraId="415085BA" w14:textId="77777777" w:rsidR="00F34AEC" w:rsidRPr="00F34AEC" w:rsidRDefault="00F34AEC" w:rsidP="00F34AEC">
            <w:pPr>
              <w:pStyle w:val="paragraph"/>
              <w:spacing w:before="0" w:beforeAutospacing="0" w:after="0" w:afterAutospacing="0"/>
              <w:textAlignment w:val="baseline"/>
              <w:rPr>
                <w:rFonts w:ascii="Arial" w:hAnsi="Arial" w:cs="Arial"/>
                <w:sz w:val="20"/>
                <w:szCs w:val="20"/>
              </w:rPr>
            </w:pPr>
            <w:r w:rsidRPr="00F34AEC">
              <w:rPr>
                <w:rStyle w:val="eop"/>
                <w:rFonts w:ascii="Arial" w:hAnsi="Arial" w:cs="Arial"/>
                <w:sz w:val="20"/>
                <w:szCs w:val="20"/>
              </w:rPr>
              <w:t> </w:t>
            </w:r>
          </w:p>
        </w:tc>
        <w:tc>
          <w:tcPr>
            <w:tcW w:w="8377" w:type="dxa"/>
            <w:hideMark/>
          </w:tcPr>
          <w:p w14:paraId="40B93220" w14:textId="0B21D7D9" w:rsidR="00A027B8" w:rsidRDefault="00A027B8" w:rsidP="006E468B">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T</w:t>
            </w:r>
            <w:r w:rsidRPr="00F34AEC">
              <w:rPr>
                <w:rStyle w:val="normaltextrun"/>
                <w:rFonts w:ascii="Arial" w:hAnsi="Arial" w:cs="Arial"/>
                <w:sz w:val="20"/>
                <w:szCs w:val="20"/>
              </w:rPr>
              <w:t>veganja in ukrepi za njihovo obvladovanje so celovito opredeljeni (2 točki)</w:t>
            </w:r>
            <w:r w:rsidRPr="00F34AEC">
              <w:rPr>
                <w:rStyle w:val="eop"/>
                <w:rFonts w:ascii="Arial" w:hAnsi="Arial" w:cs="Arial"/>
                <w:sz w:val="20"/>
                <w:szCs w:val="20"/>
              </w:rPr>
              <w:t> </w:t>
            </w:r>
          </w:p>
          <w:p w14:paraId="7EF2FD1F" w14:textId="77777777" w:rsidR="00A027B8" w:rsidRPr="00F34AEC" w:rsidRDefault="00A027B8" w:rsidP="00A027B8">
            <w:pPr>
              <w:pStyle w:val="paragraph"/>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T</w:t>
            </w:r>
            <w:r w:rsidRPr="00F34AEC">
              <w:rPr>
                <w:rStyle w:val="normaltextrun"/>
                <w:rFonts w:ascii="Arial" w:hAnsi="Arial" w:cs="Arial"/>
                <w:sz w:val="20"/>
                <w:szCs w:val="20"/>
              </w:rPr>
              <w:t>veganja in ukrepi za njihovo obvladovanje so delno opredeljeni (1 točka)</w:t>
            </w:r>
            <w:r w:rsidRPr="00F34AEC">
              <w:rPr>
                <w:rStyle w:val="eop"/>
                <w:rFonts w:ascii="Arial" w:hAnsi="Arial" w:cs="Arial"/>
                <w:sz w:val="20"/>
                <w:szCs w:val="20"/>
              </w:rPr>
              <w:t> </w:t>
            </w:r>
          </w:p>
          <w:p w14:paraId="4926FEB8" w14:textId="33FB09F1" w:rsidR="00F34AEC" w:rsidRPr="00F34AEC" w:rsidRDefault="006E468B" w:rsidP="006E468B">
            <w:pPr>
              <w:pStyle w:val="paragraph"/>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T</w:t>
            </w:r>
            <w:r w:rsidR="00F34AEC" w:rsidRPr="00F34AEC">
              <w:rPr>
                <w:rStyle w:val="normaltextrun"/>
                <w:rFonts w:ascii="Arial" w:hAnsi="Arial" w:cs="Arial"/>
                <w:sz w:val="20"/>
                <w:szCs w:val="20"/>
              </w:rPr>
              <w:t>veganja in ukrepi za njihovo obvladovanje so slabo opredeljeni (0 točk)</w:t>
            </w:r>
            <w:r w:rsidR="00F34AEC" w:rsidRPr="00F34AEC">
              <w:rPr>
                <w:rStyle w:val="eop"/>
                <w:rFonts w:ascii="Arial" w:hAnsi="Arial" w:cs="Arial"/>
                <w:sz w:val="20"/>
                <w:szCs w:val="20"/>
              </w:rPr>
              <w:t> </w:t>
            </w:r>
          </w:p>
          <w:p w14:paraId="3699B75F" w14:textId="6716D07B" w:rsidR="00F34AEC" w:rsidRPr="00F34AEC" w:rsidRDefault="00F34AEC" w:rsidP="006E468B">
            <w:pPr>
              <w:pStyle w:val="paragraph"/>
              <w:spacing w:before="0" w:beforeAutospacing="0" w:after="0" w:afterAutospacing="0"/>
              <w:textAlignment w:val="baseline"/>
              <w:rPr>
                <w:rFonts w:ascii="Arial" w:hAnsi="Arial" w:cs="Arial"/>
                <w:sz w:val="20"/>
                <w:szCs w:val="20"/>
              </w:rPr>
            </w:pPr>
          </w:p>
        </w:tc>
        <w:tc>
          <w:tcPr>
            <w:tcW w:w="993" w:type="dxa"/>
            <w:hideMark/>
          </w:tcPr>
          <w:p w14:paraId="421C9818" w14:textId="21EB6312" w:rsidR="00F34AEC" w:rsidRPr="00F34AEC" w:rsidRDefault="00F34AEC" w:rsidP="006E468B">
            <w:pPr>
              <w:pStyle w:val="paragraph"/>
              <w:spacing w:before="0" w:beforeAutospacing="0" w:after="0" w:afterAutospacing="0"/>
              <w:jc w:val="center"/>
              <w:textAlignment w:val="baseline"/>
              <w:rPr>
                <w:rFonts w:ascii="Arial" w:hAnsi="Arial" w:cs="Arial"/>
                <w:sz w:val="20"/>
                <w:szCs w:val="20"/>
              </w:rPr>
            </w:pPr>
          </w:p>
        </w:tc>
      </w:tr>
      <w:tr w:rsidR="00F34AEC" w14:paraId="25AC22E8" w14:textId="77777777" w:rsidTr="00D826C8">
        <w:trPr>
          <w:trHeight w:val="300"/>
        </w:trPr>
        <w:tc>
          <w:tcPr>
            <w:tcW w:w="690" w:type="dxa"/>
            <w:shd w:val="clear" w:color="auto" w:fill="D9E2F3" w:themeFill="accent1" w:themeFillTint="33"/>
            <w:hideMark/>
          </w:tcPr>
          <w:p w14:paraId="4E7958B2" w14:textId="3C5A1707" w:rsidR="00F34AEC" w:rsidRPr="00F34AEC" w:rsidRDefault="00F34AEC" w:rsidP="00F34AEC">
            <w:pPr>
              <w:pStyle w:val="paragraph"/>
              <w:spacing w:before="0" w:beforeAutospacing="0" w:after="0" w:afterAutospacing="0"/>
              <w:textAlignment w:val="baseline"/>
              <w:rPr>
                <w:rFonts w:ascii="Arial" w:hAnsi="Arial" w:cs="Arial"/>
                <w:sz w:val="20"/>
                <w:szCs w:val="20"/>
              </w:rPr>
            </w:pPr>
            <w:r w:rsidRPr="00F34AEC">
              <w:rPr>
                <w:rStyle w:val="eop"/>
                <w:rFonts w:ascii="Arial" w:hAnsi="Arial" w:cs="Arial"/>
                <w:sz w:val="20"/>
                <w:szCs w:val="20"/>
              </w:rPr>
              <w:t> </w:t>
            </w:r>
            <w:r w:rsidR="00F17F39">
              <w:rPr>
                <w:rStyle w:val="eop"/>
                <w:rFonts w:ascii="Arial" w:hAnsi="Arial" w:cs="Arial"/>
                <w:sz w:val="20"/>
                <w:szCs w:val="20"/>
              </w:rPr>
              <w:t>M</w:t>
            </w:r>
            <w:r w:rsidR="00EF36CB">
              <w:rPr>
                <w:rStyle w:val="eop"/>
                <w:rFonts w:ascii="Arial" w:hAnsi="Arial" w:cs="Arial"/>
                <w:sz w:val="20"/>
                <w:szCs w:val="20"/>
              </w:rPr>
              <w:t>9</w:t>
            </w:r>
          </w:p>
        </w:tc>
        <w:tc>
          <w:tcPr>
            <w:tcW w:w="8377" w:type="dxa"/>
            <w:shd w:val="clear" w:color="auto" w:fill="D9E2F3" w:themeFill="accent1" w:themeFillTint="33"/>
            <w:hideMark/>
          </w:tcPr>
          <w:p w14:paraId="204C949C" w14:textId="0B57BEFD" w:rsidR="00F34AEC" w:rsidRPr="00F34AEC" w:rsidRDefault="00F17F39" w:rsidP="00BD7C6A">
            <w:pPr>
              <w:pStyle w:val="paragraph"/>
              <w:spacing w:before="0" w:beforeAutospacing="0" w:after="0" w:afterAutospacing="0"/>
              <w:textAlignment w:val="baseline"/>
              <w:rPr>
                <w:rFonts w:ascii="Arial" w:hAnsi="Arial" w:cs="Arial"/>
                <w:sz w:val="20"/>
                <w:szCs w:val="20"/>
              </w:rPr>
            </w:pPr>
            <w:r>
              <w:rPr>
                <w:rStyle w:val="eop"/>
                <w:rFonts w:ascii="Arial" w:hAnsi="Arial" w:cs="Arial"/>
                <w:sz w:val="20"/>
                <w:szCs w:val="20"/>
              </w:rPr>
              <w:t xml:space="preserve">Lokacija izobraževanj na obmejnih območjih </w:t>
            </w:r>
          </w:p>
        </w:tc>
        <w:tc>
          <w:tcPr>
            <w:tcW w:w="993" w:type="dxa"/>
            <w:shd w:val="clear" w:color="auto" w:fill="D9E2F3" w:themeFill="accent1" w:themeFillTint="33"/>
            <w:hideMark/>
          </w:tcPr>
          <w:p w14:paraId="34EDE663" w14:textId="6A001E73" w:rsidR="00F34AEC" w:rsidRPr="00F34AEC" w:rsidRDefault="00C65873" w:rsidP="006E468B">
            <w:pPr>
              <w:pStyle w:val="paragraph"/>
              <w:spacing w:before="0" w:beforeAutospacing="0" w:after="0" w:afterAutospacing="0"/>
              <w:jc w:val="center"/>
              <w:textAlignment w:val="baseline"/>
              <w:rPr>
                <w:rFonts w:ascii="Arial" w:hAnsi="Arial" w:cs="Arial"/>
                <w:sz w:val="20"/>
                <w:szCs w:val="20"/>
              </w:rPr>
            </w:pPr>
            <w:r>
              <w:rPr>
                <w:rFonts w:ascii="Arial" w:hAnsi="Arial" w:cs="Arial"/>
                <w:sz w:val="20"/>
                <w:szCs w:val="20"/>
              </w:rPr>
              <w:t>3</w:t>
            </w:r>
          </w:p>
        </w:tc>
      </w:tr>
      <w:tr w:rsidR="00F17F39" w14:paraId="47EA879A" w14:textId="77777777" w:rsidTr="00D826C8">
        <w:trPr>
          <w:trHeight w:val="300"/>
        </w:trPr>
        <w:tc>
          <w:tcPr>
            <w:tcW w:w="690" w:type="dxa"/>
          </w:tcPr>
          <w:p w14:paraId="1D2EA0A6" w14:textId="77777777" w:rsidR="00F17F39" w:rsidRPr="00F34AEC" w:rsidRDefault="00F17F39" w:rsidP="00F34AEC">
            <w:pPr>
              <w:pStyle w:val="paragraph"/>
              <w:spacing w:before="0" w:beforeAutospacing="0" w:after="0" w:afterAutospacing="0"/>
              <w:textAlignment w:val="baseline"/>
              <w:rPr>
                <w:rStyle w:val="eop"/>
                <w:rFonts w:ascii="Arial" w:hAnsi="Arial" w:cs="Arial"/>
                <w:sz w:val="20"/>
                <w:szCs w:val="20"/>
              </w:rPr>
            </w:pPr>
          </w:p>
        </w:tc>
        <w:tc>
          <w:tcPr>
            <w:tcW w:w="8377" w:type="dxa"/>
          </w:tcPr>
          <w:p w14:paraId="20D5B369" w14:textId="306DC595" w:rsidR="00F17F39" w:rsidRPr="00927CA0" w:rsidRDefault="00F17F39" w:rsidP="00BD7C6A">
            <w:pPr>
              <w:pStyle w:val="paragraph"/>
              <w:spacing w:before="0" w:beforeAutospacing="0" w:after="0" w:afterAutospacing="0"/>
              <w:textAlignment w:val="baseline"/>
              <w:rPr>
                <w:rStyle w:val="normaltextrun"/>
                <w:rFonts w:ascii="Arial" w:hAnsi="Arial" w:cs="Arial"/>
                <w:sz w:val="20"/>
                <w:szCs w:val="20"/>
              </w:rPr>
            </w:pPr>
            <w:r w:rsidRPr="00927CA0">
              <w:rPr>
                <w:rStyle w:val="normaltextrun"/>
                <w:rFonts w:ascii="Arial" w:hAnsi="Arial" w:cs="Arial"/>
                <w:sz w:val="20"/>
                <w:szCs w:val="20"/>
              </w:rPr>
              <w:t xml:space="preserve">Izobraževanja se bodo izvajala tudi na območjih avtohtonih narodnih skupnosti (italijanska in madžarska) in </w:t>
            </w:r>
            <w:r w:rsidR="005E54EE" w:rsidRPr="00927CA0">
              <w:rPr>
                <w:rStyle w:val="normaltextrun"/>
                <w:rFonts w:ascii="Arial" w:hAnsi="Arial" w:cs="Arial"/>
                <w:sz w:val="20"/>
                <w:szCs w:val="20"/>
              </w:rPr>
              <w:t xml:space="preserve">avtohtonih </w:t>
            </w:r>
            <w:r w:rsidRPr="00927CA0">
              <w:rPr>
                <w:rStyle w:val="normaltextrun"/>
                <w:rFonts w:ascii="Arial" w:hAnsi="Arial" w:cs="Arial"/>
                <w:sz w:val="20"/>
                <w:szCs w:val="20"/>
              </w:rPr>
              <w:t>romskih skupnosti ter obmejn</w:t>
            </w:r>
            <w:r w:rsidR="00B80AFC" w:rsidRPr="00927CA0">
              <w:rPr>
                <w:rStyle w:val="normaltextrun"/>
                <w:rFonts w:ascii="Arial" w:hAnsi="Arial" w:cs="Arial"/>
                <w:sz w:val="20"/>
                <w:szCs w:val="20"/>
              </w:rPr>
              <w:t>ih</w:t>
            </w:r>
            <w:r w:rsidRPr="00927CA0">
              <w:rPr>
                <w:rStyle w:val="normaltextrun"/>
                <w:rFonts w:ascii="Arial" w:hAnsi="Arial" w:cs="Arial"/>
                <w:sz w:val="20"/>
                <w:szCs w:val="20"/>
              </w:rPr>
              <w:t xml:space="preserve"> problemsk</w:t>
            </w:r>
            <w:r w:rsidR="00B80AFC" w:rsidRPr="00927CA0">
              <w:rPr>
                <w:rStyle w:val="normaltextrun"/>
                <w:rFonts w:ascii="Arial" w:hAnsi="Arial" w:cs="Arial"/>
                <w:sz w:val="20"/>
                <w:szCs w:val="20"/>
              </w:rPr>
              <w:t>ih</w:t>
            </w:r>
            <w:r w:rsidRPr="00927CA0">
              <w:rPr>
                <w:rStyle w:val="normaltextrun"/>
                <w:rFonts w:ascii="Arial" w:hAnsi="Arial" w:cs="Arial"/>
                <w:sz w:val="20"/>
                <w:szCs w:val="20"/>
              </w:rPr>
              <w:t xml:space="preserve"> območ</w:t>
            </w:r>
            <w:r w:rsidR="00927CA0" w:rsidRPr="00927CA0">
              <w:rPr>
                <w:rStyle w:val="normaltextrun"/>
                <w:rFonts w:ascii="Arial" w:hAnsi="Arial" w:cs="Arial"/>
                <w:sz w:val="20"/>
                <w:szCs w:val="20"/>
              </w:rPr>
              <w:t>jih</w:t>
            </w:r>
          </w:p>
        </w:tc>
        <w:tc>
          <w:tcPr>
            <w:tcW w:w="993" w:type="dxa"/>
          </w:tcPr>
          <w:p w14:paraId="41507D7A" w14:textId="219CFF11" w:rsidR="00F17F39" w:rsidRPr="00F34AEC" w:rsidRDefault="00F17F39" w:rsidP="006E468B">
            <w:pPr>
              <w:pStyle w:val="paragraph"/>
              <w:spacing w:before="0" w:beforeAutospacing="0" w:after="0" w:afterAutospacing="0"/>
              <w:jc w:val="center"/>
              <w:textAlignment w:val="baseline"/>
              <w:rPr>
                <w:rFonts w:ascii="Arial" w:hAnsi="Arial" w:cs="Arial"/>
                <w:sz w:val="20"/>
                <w:szCs w:val="20"/>
              </w:rPr>
            </w:pPr>
          </w:p>
        </w:tc>
      </w:tr>
      <w:tr w:rsidR="00F34AEC" w14:paraId="5402A068" w14:textId="77777777" w:rsidTr="00D826C8">
        <w:trPr>
          <w:trHeight w:val="300"/>
        </w:trPr>
        <w:tc>
          <w:tcPr>
            <w:tcW w:w="690" w:type="dxa"/>
            <w:shd w:val="clear" w:color="auto" w:fill="D9E2F3" w:themeFill="accent1" w:themeFillTint="33"/>
            <w:hideMark/>
          </w:tcPr>
          <w:p w14:paraId="57C3E7EF" w14:textId="77777777" w:rsidR="00F34AEC" w:rsidRPr="00F34AEC" w:rsidRDefault="00F34AEC" w:rsidP="00F34AEC">
            <w:pPr>
              <w:pStyle w:val="paragraph"/>
              <w:spacing w:before="0" w:beforeAutospacing="0" w:after="0" w:afterAutospacing="0"/>
              <w:textAlignment w:val="baseline"/>
              <w:rPr>
                <w:rFonts w:ascii="Arial" w:hAnsi="Arial" w:cs="Arial"/>
                <w:sz w:val="20"/>
                <w:szCs w:val="20"/>
              </w:rPr>
            </w:pPr>
            <w:r w:rsidRPr="00F34AEC">
              <w:rPr>
                <w:rStyle w:val="eop"/>
                <w:rFonts w:ascii="Arial" w:hAnsi="Arial" w:cs="Arial"/>
                <w:sz w:val="20"/>
                <w:szCs w:val="20"/>
              </w:rPr>
              <w:t> </w:t>
            </w:r>
          </w:p>
        </w:tc>
        <w:tc>
          <w:tcPr>
            <w:tcW w:w="8377" w:type="dxa"/>
            <w:shd w:val="clear" w:color="auto" w:fill="D9E2F3" w:themeFill="accent1" w:themeFillTint="33"/>
            <w:hideMark/>
          </w:tcPr>
          <w:p w14:paraId="11A5AADF" w14:textId="77777777" w:rsidR="00F34AEC" w:rsidRPr="00F34AEC" w:rsidRDefault="00F34AEC" w:rsidP="00F34AEC">
            <w:pPr>
              <w:pStyle w:val="paragraph"/>
              <w:spacing w:before="0" w:beforeAutospacing="0" w:after="0" w:afterAutospacing="0"/>
              <w:jc w:val="right"/>
              <w:textAlignment w:val="baseline"/>
              <w:rPr>
                <w:rFonts w:ascii="Arial" w:hAnsi="Arial" w:cs="Arial"/>
                <w:sz w:val="20"/>
                <w:szCs w:val="20"/>
              </w:rPr>
            </w:pPr>
            <w:r w:rsidRPr="00F34AEC">
              <w:rPr>
                <w:rStyle w:val="normaltextrun"/>
                <w:rFonts w:ascii="Arial" w:hAnsi="Arial" w:cs="Arial"/>
                <w:b/>
                <w:bCs/>
                <w:sz w:val="20"/>
                <w:szCs w:val="20"/>
              </w:rPr>
              <w:t>SKUPAJ MOŽNIH TOČK </w:t>
            </w:r>
            <w:r w:rsidRPr="00F34AEC">
              <w:rPr>
                <w:rStyle w:val="eop"/>
                <w:rFonts w:ascii="Arial" w:hAnsi="Arial" w:cs="Arial"/>
                <w:sz w:val="20"/>
                <w:szCs w:val="20"/>
              </w:rPr>
              <w:t> </w:t>
            </w:r>
          </w:p>
        </w:tc>
        <w:tc>
          <w:tcPr>
            <w:tcW w:w="993" w:type="dxa"/>
            <w:shd w:val="clear" w:color="auto" w:fill="D9E2F3" w:themeFill="accent1" w:themeFillTint="33"/>
            <w:hideMark/>
          </w:tcPr>
          <w:p w14:paraId="1B98E7D5" w14:textId="725E2E78" w:rsidR="00F34AEC" w:rsidRPr="00F34AEC" w:rsidRDefault="00751602" w:rsidP="006E468B">
            <w:pPr>
              <w:pStyle w:val="paragraph"/>
              <w:spacing w:before="0" w:beforeAutospacing="0" w:after="0" w:afterAutospacing="0"/>
              <w:jc w:val="center"/>
              <w:textAlignment w:val="baseline"/>
              <w:rPr>
                <w:rFonts w:ascii="Arial" w:hAnsi="Arial" w:cs="Arial"/>
                <w:sz w:val="20"/>
                <w:szCs w:val="20"/>
              </w:rPr>
            </w:pPr>
            <w:r>
              <w:rPr>
                <w:rStyle w:val="normaltextrun"/>
                <w:rFonts w:ascii="Arial" w:hAnsi="Arial" w:cs="Arial"/>
                <w:b/>
                <w:bCs/>
                <w:sz w:val="20"/>
                <w:szCs w:val="20"/>
              </w:rPr>
              <w:t>8</w:t>
            </w:r>
            <w:r w:rsidR="00F17F39">
              <w:rPr>
                <w:rStyle w:val="normaltextrun"/>
                <w:rFonts w:ascii="Arial" w:hAnsi="Arial" w:cs="Arial"/>
                <w:b/>
                <w:bCs/>
                <w:sz w:val="20"/>
                <w:szCs w:val="20"/>
              </w:rPr>
              <w:t>5</w:t>
            </w:r>
          </w:p>
        </w:tc>
      </w:tr>
    </w:tbl>
    <w:p w14:paraId="4C5FC056" w14:textId="77777777" w:rsidR="00D61190" w:rsidRDefault="00D61190" w:rsidP="00D6566F">
      <w:pPr>
        <w:jc w:val="both"/>
        <w:rPr>
          <w:rFonts w:ascii="Arial" w:hAnsi="Arial" w:cs="Arial"/>
          <w:sz w:val="20"/>
          <w:u w:val="single"/>
        </w:rPr>
      </w:pPr>
    </w:p>
    <w:p w14:paraId="2E6814AA" w14:textId="77777777" w:rsidR="00D61190" w:rsidRDefault="00D61190" w:rsidP="00D6566F">
      <w:pPr>
        <w:jc w:val="both"/>
        <w:rPr>
          <w:rFonts w:ascii="Arial" w:hAnsi="Arial" w:cs="Arial"/>
          <w:sz w:val="20"/>
          <w:u w:val="single"/>
        </w:rPr>
      </w:pPr>
    </w:p>
    <w:p w14:paraId="2A74663E" w14:textId="473679CE" w:rsidR="00AE58BA" w:rsidRDefault="00D6566F" w:rsidP="00BA56C5">
      <w:pPr>
        <w:jc w:val="both"/>
        <w:rPr>
          <w:rFonts w:ascii="Arial" w:hAnsi="Arial" w:cs="Arial"/>
          <w:sz w:val="20"/>
        </w:rPr>
      </w:pPr>
      <w:r w:rsidRPr="00EB6981">
        <w:rPr>
          <w:rFonts w:ascii="Arial" w:hAnsi="Arial" w:cs="Arial"/>
          <w:sz w:val="20"/>
          <w:u w:val="single"/>
        </w:rPr>
        <w:t>Merilo M1</w:t>
      </w:r>
      <w:r w:rsidR="00C65C90">
        <w:rPr>
          <w:rFonts w:ascii="Arial" w:hAnsi="Arial" w:cs="Arial"/>
          <w:sz w:val="20"/>
        </w:rPr>
        <w:t xml:space="preserve">: ocenjuje se ustreznost pripravljenega programa po </w:t>
      </w:r>
      <w:proofErr w:type="spellStart"/>
      <w:r w:rsidR="00C65C90">
        <w:rPr>
          <w:rFonts w:ascii="Arial" w:hAnsi="Arial" w:cs="Arial"/>
          <w:sz w:val="20"/>
        </w:rPr>
        <w:t>DigComp</w:t>
      </w:r>
      <w:proofErr w:type="spellEnd"/>
      <w:r w:rsidR="00C65C90">
        <w:rPr>
          <w:rFonts w:ascii="Arial" w:hAnsi="Arial" w:cs="Arial"/>
          <w:sz w:val="20"/>
        </w:rPr>
        <w:t xml:space="preserve"> 2.2.</w:t>
      </w:r>
      <w:r w:rsidR="00C43BDB">
        <w:rPr>
          <w:rFonts w:ascii="Arial" w:hAnsi="Arial" w:cs="Arial"/>
          <w:sz w:val="20"/>
        </w:rPr>
        <w:t xml:space="preserve"> za vsak sklop in podsklop 0.5 točke za</w:t>
      </w:r>
      <w:r w:rsidR="00667B9F">
        <w:rPr>
          <w:rFonts w:ascii="Arial" w:hAnsi="Arial" w:cs="Arial"/>
          <w:sz w:val="20"/>
        </w:rPr>
        <w:t xml:space="preserve"> posamezen</w:t>
      </w:r>
      <w:r w:rsidR="00C43BDB">
        <w:rPr>
          <w:rFonts w:ascii="Arial" w:hAnsi="Arial" w:cs="Arial"/>
          <w:sz w:val="20"/>
        </w:rPr>
        <w:t xml:space="preserve"> program </w:t>
      </w:r>
      <w:r w:rsidR="00667B9F">
        <w:rPr>
          <w:rFonts w:ascii="Arial" w:hAnsi="Arial" w:cs="Arial"/>
          <w:sz w:val="20"/>
        </w:rPr>
        <w:t>(</w:t>
      </w:r>
      <w:r w:rsidR="00C43BDB">
        <w:rPr>
          <w:rFonts w:ascii="Arial" w:hAnsi="Arial" w:cs="Arial"/>
          <w:sz w:val="20"/>
        </w:rPr>
        <w:t>osnovnih in naprednih digitalnih kompetenc</w:t>
      </w:r>
      <w:r w:rsidR="00667B9F">
        <w:rPr>
          <w:rFonts w:ascii="Arial" w:hAnsi="Arial" w:cs="Arial"/>
          <w:sz w:val="20"/>
        </w:rPr>
        <w:t>)</w:t>
      </w:r>
      <w:r w:rsidR="00C43BDB">
        <w:rPr>
          <w:rFonts w:ascii="Arial" w:hAnsi="Arial" w:cs="Arial"/>
          <w:sz w:val="20"/>
        </w:rPr>
        <w:t>.</w:t>
      </w:r>
      <w:r w:rsidR="00C65C90">
        <w:rPr>
          <w:rFonts w:ascii="Arial" w:hAnsi="Arial" w:cs="Arial"/>
          <w:sz w:val="20"/>
        </w:rPr>
        <w:t xml:space="preserve"> </w:t>
      </w:r>
      <w:r w:rsidR="00130A22">
        <w:rPr>
          <w:rFonts w:ascii="Arial" w:hAnsi="Arial" w:cs="Arial"/>
          <w:sz w:val="20"/>
        </w:rPr>
        <w:t>V kolikor vloga pri tem merilu doseže 0 točk</w:t>
      </w:r>
      <w:r w:rsidR="0029099F">
        <w:rPr>
          <w:rFonts w:ascii="Arial" w:hAnsi="Arial" w:cs="Arial"/>
          <w:sz w:val="20"/>
        </w:rPr>
        <w:t>,</w:t>
      </w:r>
      <w:r w:rsidR="00130A22">
        <w:rPr>
          <w:rFonts w:ascii="Arial" w:hAnsi="Arial" w:cs="Arial"/>
          <w:sz w:val="20"/>
        </w:rPr>
        <w:t xml:space="preserve"> se izloči. </w:t>
      </w:r>
    </w:p>
    <w:p w14:paraId="479D3A93" w14:textId="77777777" w:rsidR="001A4E35" w:rsidRDefault="001A4E35" w:rsidP="00517DB6">
      <w:pPr>
        <w:jc w:val="both"/>
        <w:rPr>
          <w:rFonts w:ascii="Arial" w:hAnsi="Arial" w:cs="Arial"/>
          <w:sz w:val="20"/>
        </w:rPr>
      </w:pPr>
    </w:p>
    <w:p w14:paraId="687A75C4" w14:textId="77777777" w:rsidR="00BE1E3E" w:rsidRPr="00517DB6" w:rsidRDefault="00BE1E3E" w:rsidP="00517DB6">
      <w:pPr>
        <w:jc w:val="both"/>
        <w:rPr>
          <w:rFonts w:ascii="Arial" w:hAnsi="Arial" w:cs="Arial"/>
          <w:sz w:val="20"/>
        </w:rPr>
      </w:pPr>
      <w:r>
        <w:rPr>
          <w:rFonts w:ascii="Arial" w:hAnsi="Arial" w:cs="Arial"/>
          <w:sz w:val="20"/>
          <w:szCs w:val="20"/>
        </w:rPr>
        <w:t xml:space="preserve">Prijavitelji morajo pripraviti program usposabljanj. Osnovo, kaj naj programi vsebujejo oz. kako naj bodo sestavljani predstavlja </w:t>
      </w:r>
      <w:proofErr w:type="spellStart"/>
      <w:r>
        <w:rPr>
          <w:rFonts w:ascii="Arial" w:hAnsi="Arial" w:cs="Arial"/>
          <w:sz w:val="20"/>
          <w:szCs w:val="20"/>
        </w:rPr>
        <w:t>DigComp</w:t>
      </w:r>
      <w:proofErr w:type="spellEnd"/>
      <w:r>
        <w:rPr>
          <w:rFonts w:ascii="Arial" w:hAnsi="Arial" w:cs="Arial"/>
          <w:sz w:val="20"/>
          <w:szCs w:val="20"/>
        </w:rPr>
        <w:t xml:space="preserve"> 2.2. </w:t>
      </w:r>
    </w:p>
    <w:p w14:paraId="0FB39492" w14:textId="77777777" w:rsidR="00AE061E" w:rsidRDefault="00AE061E" w:rsidP="001A4E35">
      <w:pPr>
        <w:jc w:val="both"/>
        <w:rPr>
          <w:rFonts w:ascii="Arial" w:hAnsi="Arial" w:cs="Arial"/>
          <w:sz w:val="20"/>
        </w:rPr>
      </w:pPr>
    </w:p>
    <w:p w14:paraId="6A6B1591" w14:textId="77777777" w:rsidR="002C4A19" w:rsidRDefault="00BE1E3E" w:rsidP="002C4A19">
      <w:pPr>
        <w:jc w:val="both"/>
        <w:rPr>
          <w:rFonts w:ascii="Arial" w:hAnsi="Arial" w:cs="Arial"/>
          <w:sz w:val="20"/>
          <w:szCs w:val="20"/>
        </w:rPr>
      </w:pPr>
      <w:r w:rsidRPr="00585F47">
        <w:rPr>
          <w:rFonts w:ascii="Arial" w:hAnsi="Arial" w:cs="Arial"/>
          <w:b/>
          <w:bCs/>
          <w:sz w:val="20"/>
          <w:szCs w:val="20"/>
        </w:rPr>
        <w:t xml:space="preserve">Osnovni program </w:t>
      </w:r>
      <w:r>
        <w:rPr>
          <w:rFonts w:ascii="Arial" w:hAnsi="Arial" w:cs="Arial"/>
          <w:sz w:val="20"/>
          <w:szCs w:val="20"/>
        </w:rPr>
        <w:t>naj vsebuje:</w:t>
      </w:r>
    </w:p>
    <w:p w14:paraId="0C47080C" w14:textId="235AB8AA" w:rsidR="002C4A19" w:rsidRDefault="00BE1E3E" w:rsidP="002C4A19">
      <w:pPr>
        <w:jc w:val="both"/>
        <w:rPr>
          <w:rFonts w:ascii="Arial" w:hAnsi="Arial" w:cs="Arial"/>
          <w:sz w:val="20"/>
          <w:szCs w:val="20"/>
        </w:rPr>
      </w:pPr>
      <w:r>
        <w:rPr>
          <w:rFonts w:ascii="Arial" w:hAnsi="Arial" w:cs="Arial"/>
          <w:sz w:val="20"/>
          <w:szCs w:val="20"/>
        </w:rPr>
        <w:t xml:space="preserve"> </w:t>
      </w:r>
      <w:bookmarkStart w:id="36" w:name="_Toc132626882"/>
      <w:bookmarkStart w:id="37" w:name="_Toc134705180"/>
      <w:bookmarkStart w:id="38" w:name="_Toc137544285"/>
      <w:bookmarkStart w:id="39" w:name="_Toc137564629"/>
      <w:bookmarkStart w:id="40" w:name="_Toc137642393"/>
      <w:bookmarkStart w:id="41" w:name="_Toc138239354"/>
    </w:p>
    <w:tbl>
      <w:tblPr>
        <w:tblStyle w:val="Tabelamrea"/>
        <w:tblpPr w:leftFromText="141" w:rightFromText="141" w:vertAnchor="text" w:horzAnchor="margin" w:tblpXSpec="right" w:tblpY="336"/>
        <w:tblW w:w="0" w:type="auto"/>
        <w:tblLook w:val="04A0" w:firstRow="1" w:lastRow="0" w:firstColumn="1" w:lastColumn="0" w:noHBand="0" w:noVBand="1"/>
      </w:tblPr>
      <w:tblGrid>
        <w:gridCol w:w="3108"/>
        <w:gridCol w:w="6940"/>
      </w:tblGrid>
      <w:tr w:rsidR="002C4A19" w14:paraId="3B803083" w14:textId="77777777" w:rsidTr="00D826C8">
        <w:tc>
          <w:tcPr>
            <w:tcW w:w="3108" w:type="dxa"/>
          </w:tcPr>
          <w:p w14:paraId="3640FF19" w14:textId="77777777" w:rsidR="002C4A19" w:rsidRPr="00AA5309" w:rsidRDefault="002C4A19" w:rsidP="002C4A19">
            <w:pPr>
              <w:pStyle w:val="navadnotabele"/>
              <w:rPr>
                <w:sz w:val="18"/>
                <w:szCs w:val="18"/>
              </w:rPr>
            </w:pPr>
            <w:bookmarkStart w:id="42" w:name="_Toc132626883"/>
            <w:bookmarkStart w:id="43" w:name="_Toc134705181"/>
            <w:bookmarkStart w:id="44" w:name="_Toc137544286"/>
            <w:bookmarkStart w:id="45" w:name="_Toc137564630"/>
            <w:bookmarkStart w:id="46" w:name="_Toc137642394"/>
            <w:bookmarkStart w:id="47" w:name="_Toc138239355"/>
            <w:bookmarkStart w:id="48" w:name="_Toc138662913"/>
            <w:bookmarkStart w:id="49" w:name="_Toc138844091"/>
            <w:r w:rsidRPr="00147842">
              <w:rPr>
                <w:sz w:val="18"/>
                <w:szCs w:val="18"/>
              </w:rPr>
              <w:t>BRSKANJE, ISKANJE IN FILTRIRANJE PODATKOV, INFORMACIJ IN DIGITALNIH VSEBIN</w:t>
            </w:r>
            <w:bookmarkEnd w:id="42"/>
            <w:bookmarkEnd w:id="43"/>
            <w:bookmarkEnd w:id="44"/>
            <w:bookmarkEnd w:id="45"/>
            <w:bookmarkEnd w:id="46"/>
            <w:bookmarkEnd w:id="47"/>
            <w:bookmarkEnd w:id="48"/>
            <w:bookmarkEnd w:id="49"/>
          </w:p>
        </w:tc>
        <w:tc>
          <w:tcPr>
            <w:tcW w:w="6940" w:type="dxa"/>
          </w:tcPr>
          <w:p w14:paraId="7687316E" w14:textId="77777777" w:rsidR="002C4A19" w:rsidRPr="00DC14EE" w:rsidRDefault="002C4A19" w:rsidP="002C4A19">
            <w:pPr>
              <w:pStyle w:val="navadnotabele"/>
              <w:rPr>
                <w:sz w:val="18"/>
                <w:szCs w:val="18"/>
              </w:rPr>
            </w:pPr>
            <w:bookmarkStart w:id="50" w:name="_Toc132626884"/>
            <w:bookmarkStart w:id="51" w:name="_Toc134705182"/>
            <w:bookmarkStart w:id="52" w:name="_Toc137544287"/>
            <w:bookmarkStart w:id="53" w:name="_Toc137564631"/>
            <w:bookmarkStart w:id="54" w:name="_Toc137642395"/>
            <w:bookmarkStart w:id="55" w:name="_Toc138239356"/>
            <w:bookmarkStart w:id="56" w:name="_Toc138662914"/>
            <w:bookmarkStart w:id="57" w:name="_Toc138844092"/>
            <w:r>
              <w:rPr>
                <w:sz w:val="18"/>
                <w:szCs w:val="18"/>
              </w:rPr>
              <w:t>Z</w:t>
            </w:r>
            <w:r w:rsidRPr="00DC14EE">
              <w:rPr>
                <w:sz w:val="18"/>
                <w:szCs w:val="18"/>
              </w:rPr>
              <w:t>možnost iskanja informacij, podatkov in vsebin, zmožnost krmarjenja med podatki, informacijami in vsebinami.</w:t>
            </w:r>
            <w:bookmarkEnd w:id="50"/>
            <w:bookmarkEnd w:id="51"/>
            <w:bookmarkEnd w:id="52"/>
            <w:bookmarkEnd w:id="53"/>
            <w:bookmarkEnd w:id="54"/>
            <w:bookmarkEnd w:id="55"/>
            <w:bookmarkEnd w:id="56"/>
            <w:bookmarkEnd w:id="57"/>
            <w:r w:rsidRPr="00DC14EE">
              <w:rPr>
                <w:sz w:val="18"/>
                <w:szCs w:val="18"/>
              </w:rPr>
              <w:t xml:space="preserve"> </w:t>
            </w:r>
          </w:p>
        </w:tc>
      </w:tr>
      <w:tr w:rsidR="002C4A19" w14:paraId="1DEF3A7E" w14:textId="77777777" w:rsidTr="00D826C8">
        <w:tc>
          <w:tcPr>
            <w:tcW w:w="3108" w:type="dxa"/>
          </w:tcPr>
          <w:p w14:paraId="3FD1ECA1" w14:textId="48E567A0" w:rsidR="002C4A19" w:rsidRDefault="002C4A19" w:rsidP="002C4A19">
            <w:pPr>
              <w:pStyle w:val="navadnotabele"/>
            </w:pPr>
            <w:bookmarkStart w:id="58" w:name="_Toc132626885"/>
            <w:bookmarkStart w:id="59" w:name="_Toc134705183"/>
            <w:bookmarkStart w:id="60" w:name="_Toc137544288"/>
            <w:bookmarkStart w:id="61" w:name="_Toc137564632"/>
            <w:bookmarkStart w:id="62" w:name="_Toc137642396"/>
            <w:bookmarkStart w:id="63" w:name="_Toc138239357"/>
            <w:bookmarkStart w:id="64" w:name="_Toc138662915"/>
            <w:bookmarkStart w:id="65" w:name="_Toc138844093"/>
            <w:r>
              <w:t>V</w:t>
            </w:r>
            <w:r w:rsidRPr="00DC14EE">
              <w:rPr>
                <w:sz w:val="18"/>
                <w:szCs w:val="18"/>
              </w:rPr>
              <w:t xml:space="preserve">REDNOTENJE PODATKOV, INFORMACIJ IN </w:t>
            </w:r>
            <w:r>
              <w:rPr>
                <w:sz w:val="18"/>
                <w:szCs w:val="18"/>
              </w:rPr>
              <w:t xml:space="preserve">DIGITALNIH </w:t>
            </w:r>
            <w:r w:rsidRPr="00DC14EE">
              <w:rPr>
                <w:sz w:val="18"/>
                <w:szCs w:val="18"/>
              </w:rPr>
              <w:t>VSEBIN</w:t>
            </w:r>
            <w:bookmarkEnd w:id="58"/>
            <w:bookmarkEnd w:id="59"/>
            <w:bookmarkEnd w:id="60"/>
            <w:bookmarkEnd w:id="61"/>
            <w:bookmarkEnd w:id="62"/>
            <w:bookmarkEnd w:id="63"/>
            <w:bookmarkEnd w:id="64"/>
            <w:bookmarkEnd w:id="65"/>
            <w:r w:rsidRPr="00DC14EE">
              <w:rPr>
                <w:sz w:val="18"/>
                <w:szCs w:val="18"/>
              </w:rPr>
              <w:t xml:space="preserve"> </w:t>
            </w:r>
          </w:p>
        </w:tc>
        <w:tc>
          <w:tcPr>
            <w:tcW w:w="6940" w:type="dxa"/>
          </w:tcPr>
          <w:p w14:paraId="736FAA90" w14:textId="77777777" w:rsidR="002C4A19" w:rsidRPr="00DC14EE" w:rsidRDefault="002C4A19" w:rsidP="002C4A19">
            <w:pPr>
              <w:pStyle w:val="navadnotabele"/>
              <w:rPr>
                <w:sz w:val="18"/>
                <w:szCs w:val="18"/>
              </w:rPr>
            </w:pPr>
            <w:bookmarkStart w:id="66" w:name="_Toc132626886"/>
            <w:bookmarkStart w:id="67" w:name="_Toc134705184"/>
            <w:bookmarkStart w:id="68" w:name="_Toc137544289"/>
            <w:bookmarkStart w:id="69" w:name="_Toc137564633"/>
            <w:bookmarkStart w:id="70" w:name="_Toc137642397"/>
            <w:bookmarkStart w:id="71" w:name="_Toc138239358"/>
            <w:bookmarkStart w:id="72" w:name="_Toc138662916"/>
            <w:bookmarkStart w:id="73" w:name="_Toc138844094"/>
            <w:r>
              <w:rPr>
                <w:sz w:val="18"/>
                <w:szCs w:val="18"/>
              </w:rPr>
              <w:t>Prepoznavanje in zmožnost iskanja zanesljivih podatkov, informacij in digitalnih vsebin in krmarjenje med njimi.</w:t>
            </w:r>
            <w:bookmarkEnd w:id="66"/>
            <w:bookmarkEnd w:id="67"/>
            <w:bookmarkEnd w:id="68"/>
            <w:bookmarkEnd w:id="69"/>
            <w:bookmarkEnd w:id="70"/>
            <w:bookmarkEnd w:id="71"/>
            <w:bookmarkEnd w:id="72"/>
            <w:bookmarkEnd w:id="73"/>
            <w:r>
              <w:rPr>
                <w:sz w:val="18"/>
                <w:szCs w:val="18"/>
              </w:rPr>
              <w:t xml:space="preserve"> </w:t>
            </w:r>
          </w:p>
        </w:tc>
      </w:tr>
      <w:tr w:rsidR="002C4A19" w14:paraId="03064A3D" w14:textId="77777777" w:rsidTr="00D826C8">
        <w:tc>
          <w:tcPr>
            <w:tcW w:w="3108" w:type="dxa"/>
          </w:tcPr>
          <w:p w14:paraId="7DA3C810" w14:textId="6250727F" w:rsidR="002C4A19" w:rsidRPr="00257719" w:rsidRDefault="002C4A19" w:rsidP="002C4A19">
            <w:pPr>
              <w:pStyle w:val="navadnotabele"/>
              <w:rPr>
                <w:sz w:val="18"/>
                <w:szCs w:val="18"/>
              </w:rPr>
            </w:pPr>
            <w:bookmarkStart w:id="74" w:name="_Toc132626887"/>
            <w:bookmarkStart w:id="75" w:name="_Toc134705185"/>
            <w:bookmarkStart w:id="76" w:name="_Toc137544290"/>
            <w:bookmarkStart w:id="77" w:name="_Toc137564634"/>
            <w:bookmarkStart w:id="78" w:name="_Toc137642398"/>
            <w:bookmarkStart w:id="79" w:name="_Toc138239359"/>
            <w:bookmarkStart w:id="80" w:name="_Toc138662917"/>
            <w:bookmarkStart w:id="81" w:name="_Toc138844095"/>
            <w:r w:rsidRPr="00257719">
              <w:rPr>
                <w:sz w:val="18"/>
                <w:szCs w:val="18"/>
              </w:rPr>
              <w:t>UPRAVLJANJE S PODATKI, INFORMACIJAMI IN</w:t>
            </w:r>
            <w:r>
              <w:rPr>
                <w:sz w:val="18"/>
                <w:szCs w:val="18"/>
              </w:rPr>
              <w:t xml:space="preserve"> DIGITALNIMI</w:t>
            </w:r>
            <w:r w:rsidRPr="00257719">
              <w:rPr>
                <w:sz w:val="18"/>
                <w:szCs w:val="18"/>
              </w:rPr>
              <w:t xml:space="preserve"> VSEBINAMI</w:t>
            </w:r>
            <w:bookmarkEnd w:id="74"/>
            <w:bookmarkEnd w:id="75"/>
            <w:bookmarkEnd w:id="76"/>
            <w:bookmarkEnd w:id="77"/>
            <w:bookmarkEnd w:id="78"/>
            <w:bookmarkEnd w:id="79"/>
            <w:bookmarkEnd w:id="80"/>
            <w:bookmarkEnd w:id="81"/>
            <w:r w:rsidRPr="00257719">
              <w:rPr>
                <w:sz w:val="18"/>
                <w:szCs w:val="18"/>
              </w:rPr>
              <w:t xml:space="preserve"> </w:t>
            </w:r>
          </w:p>
        </w:tc>
        <w:tc>
          <w:tcPr>
            <w:tcW w:w="6940" w:type="dxa"/>
          </w:tcPr>
          <w:p w14:paraId="0F3F1B48" w14:textId="77777777" w:rsidR="002C4A19" w:rsidRPr="00CE12A7" w:rsidRDefault="002C4A19" w:rsidP="002C4A19">
            <w:pPr>
              <w:pStyle w:val="navadnotabele"/>
              <w:rPr>
                <w:sz w:val="18"/>
                <w:szCs w:val="18"/>
              </w:rPr>
            </w:pPr>
            <w:bookmarkStart w:id="82" w:name="_Toc132626888"/>
            <w:bookmarkStart w:id="83" w:name="_Toc134705186"/>
            <w:bookmarkStart w:id="84" w:name="_Toc137544291"/>
            <w:bookmarkStart w:id="85" w:name="_Toc137564635"/>
            <w:bookmarkStart w:id="86" w:name="_Toc137642399"/>
            <w:bookmarkStart w:id="87" w:name="_Toc138239360"/>
            <w:bookmarkStart w:id="88" w:name="_Toc138662918"/>
            <w:bookmarkStart w:id="89" w:name="_Toc138844096"/>
            <w:r>
              <w:rPr>
                <w:sz w:val="18"/>
                <w:szCs w:val="18"/>
              </w:rPr>
              <w:t xml:space="preserve">Poznavanje preprostih načinov organiziranja in shranjevanja pridobljenih podatkov, </w:t>
            </w:r>
            <w:r w:rsidRPr="00CE12A7">
              <w:rPr>
                <w:sz w:val="18"/>
                <w:szCs w:val="18"/>
              </w:rPr>
              <w:t>informacij in vsebin v digitalnih okoljih</w:t>
            </w:r>
            <w:r>
              <w:rPr>
                <w:sz w:val="18"/>
                <w:szCs w:val="18"/>
              </w:rPr>
              <w:t>.</w:t>
            </w:r>
            <w:bookmarkEnd w:id="82"/>
            <w:bookmarkEnd w:id="83"/>
            <w:bookmarkEnd w:id="84"/>
            <w:bookmarkEnd w:id="85"/>
            <w:bookmarkEnd w:id="86"/>
            <w:bookmarkEnd w:id="87"/>
            <w:bookmarkEnd w:id="88"/>
            <w:bookmarkEnd w:id="89"/>
            <w:r>
              <w:rPr>
                <w:sz w:val="18"/>
                <w:szCs w:val="18"/>
              </w:rPr>
              <w:t xml:space="preserve"> </w:t>
            </w:r>
          </w:p>
        </w:tc>
      </w:tr>
    </w:tbl>
    <w:p w14:paraId="3A79315B" w14:textId="277D482F" w:rsidR="00BE1E3E" w:rsidRPr="00916B21" w:rsidRDefault="00411349" w:rsidP="002C4A19">
      <w:pPr>
        <w:jc w:val="both"/>
        <w:rPr>
          <w:rFonts w:ascii="Arial" w:hAnsi="Arial" w:cs="Arial"/>
          <w:b/>
          <w:bCs/>
          <w:sz w:val="20"/>
          <w:szCs w:val="20"/>
        </w:rPr>
      </w:pPr>
      <w:r w:rsidRPr="00916B21">
        <w:rPr>
          <w:rFonts w:ascii="Arial" w:hAnsi="Arial" w:cs="Arial"/>
          <w:b/>
          <w:bCs/>
          <w:sz w:val="20"/>
          <w:szCs w:val="20"/>
        </w:rPr>
        <w:t xml:space="preserve">1. </w:t>
      </w:r>
      <w:r w:rsidR="00BE1E3E" w:rsidRPr="00916B21">
        <w:rPr>
          <w:rFonts w:ascii="Arial" w:hAnsi="Arial" w:cs="Arial"/>
          <w:b/>
          <w:bCs/>
          <w:sz w:val="20"/>
          <w:szCs w:val="20"/>
        </w:rPr>
        <w:t>INFORMACIJSKA IN PODATKOVNA PISMENOST</w:t>
      </w:r>
      <w:bookmarkEnd w:id="36"/>
      <w:bookmarkEnd w:id="37"/>
      <w:bookmarkEnd w:id="38"/>
      <w:bookmarkEnd w:id="39"/>
      <w:bookmarkEnd w:id="40"/>
      <w:bookmarkEnd w:id="41"/>
    </w:p>
    <w:p w14:paraId="72257142" w14:textId="2AA793B6" w:rsidR="00BE1E3E" w:rsidRPr="00916B21" w:rsidRDefault="00411349" w:rsidP="00B80AFC">
      <w:pPr>
        <w:pStyle w:val="navadnotabele"/>
        <w:rPr>
          <w:b/>
          <w:bCs/>
          <w:sz w:val="18"/>
          <w:szCs w:val="18"/>
        </w:rPr>
      </w:pPr>
      <w:bookmarkStart w:id="90" w:name="_Toc132626889"/>
      <w:bookmarkStart w:id="91" w:name="_Toc134705187"/>
      <w:bookmarkStart w:id="92" w:name="_Toc137544292"/>
      <w:bookmarkStart w:id="93" w:name="_Toc137564636"/>
      <w:bookmarkStart w:id="94" w:name="_Toc137642400"/>
      <w:bookmarkStart w:id="95" w:name="_Toc138239361"/>
      <w:bookmarkStart w:id="96" w:name="_Toc138662919"/>
      <w:bookmarkStart w:id="97" w:name="_Toc138844097"/>
      <w:r w:rsidRPr="00916B21">
        <w:rPr>
          <w:b/>
          <w:bCs/>
        </w:rPr>
        <w:lastRenderedPageBreak/>
        <w:t xml:space="preserve">2. </w:t>
      </w:r>
      <w:r w:rsidR="00BE1E3E" w:rsidRPr="00916B21">
        <w:rPr>
          <w:b/>
          <w:bCs/>
        </w:rPr>
        <w:t>KOMUNICIRANJE IN SODELOVANJE:</w:t>
      </w:r>
      <w:bookmarkEnd w:id="90"/>
      <w:bookmarkEnd w:id="91"/>
      <w:bookmarkEnd w:id="92"/>
      <w:bookmarkEnd w:id="93"/>
      <w:bookmarkEnd w:id="94"/>
      <w:bookmarkEnd w:id="95"/>
      <w:bookmarkEnd w:id="96"/>
      <w:bookmarkEnd w:id="97"/>
    </w:p>
    <w:tbl>
      <w:tblPr>
        <w:tblStyle w:val="Tabelamrea"/>
        <w:tblW w:w="0" w:type="auto"/>
        <w:tblInd w:w="-5" w:type="dxa"/>
        <w:tblLook w:val="04A0" w:firstRow="1" w:lastRow="0" w:firstColumn="1" w:lastColumn="0" w:noHBand="0" w:noVBand="1"/>
      </w:tblPr>
      <w:tblGrid>
        <w:gridCol w:w="2977"/>
        <w:gridCol w:w="7082"/>
      </w:tblGrid>
      <w:tr w:rsidR="00876FC3" w14:paraId="64E9CDCD" w14:textId="77777777" w:rsidTr="00D826C8">
        <w:tc>
          <w:tcPr>
            <w:tcW w:w="2977" w:type="dxa"/>
          </w:tcPr>
          <w:p w14:paraId="2176F813" w14:textId="7D7C4FF6" w:rsidR="00876FC3" w:rsidRDefault="00876FC3" w:rsidP="00B80AFC">
            <w:pPr>
              <w:pStyle w:val="navadnotabele"/>
              <w:rPr>
                <w:sz w:val="18"/>
                <w:szCs w:val="18"/>
              </w:rPr>
            </w:pPr>
            <w:bookmarkStart w:id="98" w:name="_Toc132626890"/>
            <w:bookmarkStart w:id="99" w:name="_Toc134705188"/>
            <w:bookmarkStart w:id="100" w:name="_Toc137544293"/>
            <w:bookmarkStart w:id="101" w:name="_Toc137564637"/>
            <w:bookmarkStart w:id="102" w:name="_Toc137642401"/>
            <w:bookmarkStart w:id="103" w:name="_Toc138239362"/>
            <w:bookmarkStart w:id="104" w:name="_Toc138662920"/>
            <w:bookmarkStart w:id="105" w:name="_Toc138844098"/>
            <w:r>
              <w:rPr>
                <w:sz w:val="18"/>
                <w:szCs w:val="18"/>
              </w:rPr>
              <w:t>INTERAKCIJE Z UPORABO DIGITALNIH TEHNOLOGIJ</w:t>
            </w:r>
            <w:bookmarkEnd w:id="98"/>
            <w:bookmarkEnd w:id="99"/>
            <w:bookmarkEnd w:id="100"/>
            <w:bookmarkEnd w:id="101"/>
            <w:bookmarkEnd w:id="102"/>
            <w:bookmarkEnd w:id="103"/>
            <w:bookmarkEnd w:id="104"/>
            <w:bookmarkEnd w:id="105"/>
          </w:p>
        </w:tc>
        <w:tc>
          <w:tcPr>
            <w:tcW w:w="7082" w:type="dxa"/>
          </w:tcPr>
          <w:p w14:paraId="6C17B78F" w14:textId="7F9018A7" w:rsidR="00876FC3" w:rsidRDefault="00876FC3" w:rsidP="00B80AFC">
            <w:pPr>
              <w:pStyle w:val="navadnotabele"/>
              <w:rPr>
                <w:sz w:val="18"/>
                <w:szCs w:val="18"/>
              </w:rPr>
            </w:pPr>
            <w:bookmarkStart w:id="106" w:name="_Toc132626891"/>
            <w:bookmarkStart w:id="107" w:name="_Toc134705189"/>
            <w:bookmarkStart w:id="108" w:name="_Toc137544294"/>
            <w:bookmarkStart w:id="109" w:name="_Toc137564638"/>
            <w:bookmarkStart w:id="110" w:name="_Toc137642402"/>
            <w:bookmarkStart w:id="111" w:name="_Toc138239363"/>
            <w:bookmarkStart w:id="112" w:name="_Toc138662921"/>
            <w:bookmarkStart w:id="113" w:name="_Toc138844099"/>
            <w:r>
              <w:rPr>
                <w:sz w:val="18"/>
                <w:szCs w:val="18"/>
              </w:rPr>
              <w:t>Primeren izbor digitalnih tehnologij za interakcije in identifikacija komunikacijskih orodij.</w:t>
            </w:r>
            <w:bookmarkEnd w:id="106"/>
            <w:bookmarkEnd w:id="107"/>
            <w:bookmarkEnd w:id="108"/>
            <w:bookmarkEnd w:id="109"/>
            <w:bookmarkEnd w:id="110"/>
            <w:bookmarkEnd w:id="111"/>
            <w:bookmarkEnd w:id="112"/>
            <w:bookmarkEnd w:id="113"/>
            <w:r>
              <w:rPr>
                <w:sz w:val="18"/>
                <w:szCs w:val="18"/>
              </w:rPr>
              <w:t xml:space="preserve"> </w:t>
            </w:r>
          </w:p>
        </w:tc>
      </w:tr>
      <w:tr w:rsidR="00876FC3" w14:paraId="34C8BB49" w14:textId="77777777" w:rsidTr="00D826C8">
        <w:tc>
          <w:tcPr>
            <w:tcW w:w="2977" w:type="dxa"/>
          </w:tcPr>
          <w:p w14:paraId="78891E31" w14:textId="511380ED" w:rsidR="00876FC3" w:rsidRDefault="00876FC3" w:rsidP="00B80AFC">
            <w:pPr>
              <w:pStyle w:val="navadnotabele"/>
              <w:rPr>
                <w:sz w:val="18"/>
                <w:szCs w:val="18"/>
              </w:rPr>
            </w:pPr>
            <w:bookmarkStart w:id="114" w:name="_Toc132626892"/>
            <w:bookmarkStart w:id="115" w:name="_Toc134705190"/>
            <w:bookmarkStart w:id="116" w:name="_Toc137544295"/>
            <w:bookmarkStart w:id="117" w:name="_Toc137564639"/>
            <w:bookmarkStart w:id="118" w:name="_Toc137642403"/>
            <w:bookmarkStart w:id="119" w:name="_Toc138239364"/>
            <w:bookmarkStart w:id="120" w:name="_Toc138662922"/>
            <w:bookmarkStart w:id="121" w:name="_Toc138844100"/>
            <w:r>
              <w:rPr>
                <w:sz w:val="18"/>
                <w:szCs w:val="18"/>
              </w:rPr>
              <w:t>DELJENJE INFORMACIJ IN VSEBIN Z UPORABO DIGITALNIH TEHNOLOGIJ</w:t>
            </w:r>
            <w:bookmarkEnd w:id="114"/>
            <w:bookmarkEnd w:id="115"/>
            <w:bookmarkEnd w:id="116"/>
            <w:bookmarkEnd w:id="117"/>
            <w:bookmarkEnd w:id="118"/>
            <w:bookmarkEnd w:id="119"/>
            <w:bookmarkEnd w:id="120"/>
            <w:bookmarkEnd w:id="121"/>
          </w:p>
        </w:tc>
        <w:tc>
          <w:tcPr>
            <w:tcW w:w="7082" w:type="dxa"/>
          </w:tcPr>
          <w:p w14:paraId="3F582D25" w14:textId="26368349" w:rsidR="00876FC3" w:rsidRDefault="00876FC3" w:rsidP="00B80AFC">
            <w:pPr>
              <w:pStyle w:val="navadnotabele"/>
              <w:rPr>
                <w:sz w:val="18"/>
                <w:szCs w:val="18"/>
              </w:rPr>
            </w:pPr>
            <w:bookmarkStart w:id="122" w:name="_Toc134705191"/>
            <w:bookmarkStart w:id="123" w:name="_Toc137544296"/>
            <w:bookmarkStart w:id="124" w:name="_Toc137564640"/>
            <w:bookmarkStart w:id="125" w:name="_Toc137642404"/>
            <w:bookmarkStart w:id="126" w:name="_Toc138239365"/>
            <w:bookmarkStart w:id="127" w:name="_Toc138662923"/>
            <w:bookmarkStart w:id="128" w:name="_Toc138844101"/>
            <w:r w:rsidRPr="009F1D94">
              <w:rPr>
                <w:sz w:val="18"/>
                <w:szCs w:val="18"/>
              </w:rPr>
              <w:t>Interakcija, komunikacija in sodelovanje prek digitalnih tehnologij ob zavedanju kulturne in generacijske raznolikosti.</w:t>
            </w:r>
            <w:bookmarkEnd w:id="122"/>
            <w:bookmarkEnd w:id="123"/>
            <w:bookmarkEnd w:id="124"/>
            <w:bookmarkEnd w:id="125"/>
            <w:bookmarkEnd w:id="126"/>
            <w:bookmarkEnd w:id="127"/>
            <w:bookmarkEnd w:id="128"/>
          </w:p>
        </w:tc>
      </w:tr>
      <w:tr w:rsidR="00876FC3" w14:paraId="642CAAE5" w14:textId="77777777" w:rsidTr="00D826C8">
        <w:tc>
          <w:tcPr>
            <w:tcW w:w="2977" w:type="dxa"/>
          </w:tcPr>
          <w:p w14:paraId="13C5A701" w14:textId="4A6C0F30" w:rsidR="00876FC3" w:rsidRDefault="00876FC3" w:rsidP="00B80AFC">
            <w:pPr>
              <w:pStyle w:val="navadnotabele"/>
              <w:rPr>
                <w:sz w:val="18"/>
                <w:szCs w:val="18"/>
              </w:rPr>
            </w:pPr>
            <w:bookmarkStart w:id="129" w:name="_Toc137544297"/>
            <w:bookmarkStart w:id="130" w:name="_Toc137564641"/>
            <w:bookmarkStart w:id="131" w:name="_Toc137642405"/>
            <w:bookmarkStart w:id="132" w:name="_Toc138239366"/>
            <w:bookmarkStart w:id="133" w:name="_Toc138662924"/>
            <w:bookmarkStart w:id="134" w:name="_Toc138844102"/>
            <w:bookmarkStart w:id="135" w:name="_Toc132626894"/>
            <w:bookmarkStart w:id="136" w:name="_Toc134705192"/>
            <w:r>
              <w:rPr>
                <w:sz w:val="18"/>
                <w:szCs w:val="18"/>
              </w:rPr>
              <w:t>DRŽAVLJANSTVO</w:t>
            </w:r>
            <w:bookmarkEnd w:id="129"/>
            <w:bookmarkEnd w:id="130"/>
            <w:bookmarkEnd w:id="131"/>
            <w:bookmarkEnd w:id="132"/>
            <w:bookmarkEnd w:id="133"/>
            <w:bookmarkEnd w:id="134"/>
            <w:r>
              <w:rPr>
                <w:sz w:val="18"/>
                <w:szCs w:val="18"/>
              </w:rPr>
              <w:t xml:space="preserve"> </w:t>
            </w:r>
            <w:bookmarkEnd w:id="135"/>
            <w:bookmarkEnd w:id="136"/>
          </w:p>
        </w:tc>
        <w:tc>
          <w:tcPr>
            <w:tcW w:w="7082" w:type="dxa"/>
          </w:tcPr>
          <w:p w14:paraId="20A48FC8" w14:textId="6E52005F" w:rsidR="00876FC3" w:rsidRDefault="00876FC3" w:rsidP="00B80AFC">
            <w:pPr>
              <w:pStyle w:val="navadnotabele"/>
              <w:rPr>
                <w:sz w:val="18"/>
                <w:szCs w:val="18"/>
              </w:rPr>
            </w:pPr>
            <w:bookmarkStart w:id="137" w:name="_Toc134705193"/>
            <w:bookmarkStart w:id="138" w:name="_Toc137544298"/>
            <w:bookmarkStart w:id="139" w:name="_Toc137564642"/>
            <w:bookmarkStart w:id="140" w:name="_Toc137642406"/>
            <w:bookmarkStart w:id="141" w:name="_Toc138239367"/>
            <w:bookmarkStart w:id="142" w:name="_Toc138662925"/>
            <w:bookmarkStart w:id="143" w:name="_Toc138844103"/>
            <w:r w:rsidRPr="000F75F0">
              <w:rPr>
                <w:sz w:val="18"/>
                <w:szCs w:val="18"/>
              </w:rPr>
              <w:t>Sodelovanje v družbi prek javnih in zasebnih digitalnih storitev ter participativnega državljanstva.</w:t>
            </w:r>
            <w:bookmarkEnd w:id="137"/>
            <w:bookmarkEnd w:id="138"/>
            <w:bookmarkEnd w:id="139"/>
            <w:bookmarkEnd w:id="140"/>
            <w:bookmarkEnd w:id="141"/>
            <w:bookmarkEnd w:id="142"/>
            <w:bookmarkEnd w:id="143"/>
          </w:p>
        </w:tc>
      </w:tr>
      <w:tr w:rsidR="00876FC3" w14:paraId="6E321719" w14:textId="77777777" w:rsidTr="00D826C8">
        <w:tc>
          <w:tcPr>
            <w:tcW w:w="2977" w:type="dxa"/>
          </w:tcPr>
          <w:p w14:paraId="20A4F8B9" w14:textId="32750A8C" w:rsidR="00876FC3" w:rsidRDefault="00876FC3" w:rsidP="00B80AFC">
            <w:pPr>
              <w:pStyle w:val="navadnotabele"/>
              <w:rPr>
                <w:sz w:val="18"/>
                <w:szCs w:val="18"/>
              </w:rPr>
            </w:pPr>
            <w:bookmarkStart w:id="144" w:name="_Toc132626896"/>
            <w:bookmarkStart w:id="145" w:name="_Toc134705194"/>
            <w:bookmarkStart w:id="146" w:name="_Toc137544299"/>
            <w:bookmarkStart w:id="147" w:name="_Toc137564643"/>
            <w:bookmarkStart w:id="148" w:name="_Toc137642407"/>
            <w:bookmarkStart w:id="149" w:name="_Toc138239368"/>
            <w:bookmarkStart w:id="150" w:name="_Toc138662926"/>
            <w:bookmarkStart w:id="151" w:name="_Toc138844104"/>
            <w:r>
              <w:rPr>
                <w:sz w:val="18"/>
                <w:szCs w:val="18"/>
              </w:rPr>
              <w:t>SODELOVANJE Z UPORABO DIGITALNIH TEHNOLOGIJ</w:t>
            </w:r>
            <w:bookmarkEnd w:id="144"/>
            <w:bookmarkEnd w:id="145"/>
            <w:bookmarkEnd w:id="146"/>
            <w:bookmarkEnd w:id="147"/>
            <w:bookmarkEnd w:id="148"/>
            <w:bookmarkEnd w:id="149"/>
            <w:bookmarkEnd w:id="150"/>
            <w:bookmarkEnd w:id="151"/>
          </w:p>
        </w:tc>
        <w:tc>
          <w:tcPr>
            <w:tcW w:w="7082" w:type="dxa"/>
          </w:tcPr>
          <w:p w14:paraId="73E68967" w14:textId="74E0B89D" w:rsidR="00876FC3" w:rsidRDefault="00876FC3" w:rsidP="00B80AFC">
            <w:pPr>
              <w:pStyle w:val="navadnotabele"/>
              <w:rPr>
                <w:sz w:val="18"/>
                <w:szCs w:val="18"/>
              </w:rPr>
            </w:pPr>
            <w:bookmarkStart w:id="152" w:name="_Toc132626897"/>
            <w:bookmarkStart w:id="153" w:name="_Toc134705195"/>
            <w:bookmarkStart w:id="154" w:name="_Toc137544300"/>
            <w:bookmarkStart w:id="155" w:name="_Toc137564644"/>
            <w:bookmarkStart w:id="156" w:name="_Toc137642408"/>
            <w:bookmarkStart w:id="157" w:name="_Toc138239369"/>
            <w:bookmarkStart w:id="158" w:name="_Toc138662927"/>
            <w:bookmarkStart w:id="159" w:name="_Toc138844105"/>
            <w:r>
              <w:rPr>
                <w:sz w:val="18"/>
                <w:szCs w:val="18"/>
              </w:rPr>
              <w:t>Prepoznavanje digitalnih orodij za komunikacijo, interakcijo in sodelovanje.</w:t>
            </w:r>
            <w:bookmarkEnd w:id="152"/>
            <w:bookmarkEnd w:id="153"/>
            <w:bookmarkEnd w:id="154"/>
            <w:bookmarkEnd w:id="155"/>
            <w:bookmarkEnd w:id="156"/>
            <w:bookmarkEnd w:id="157"/>
            <w:bookmarkEnd w:id="158"/>
            <w:bookmarkEnd w:id="159"/>
            <w:r>
              <w:rPr>
                <w:sz w:val="18"/>
                <w:szCs w:val="18"/>
              </w:rPr>
              <w:t xml:space="preserve"> </w:t>
            </w:r>
          </w:p>
        </w:tc>
      </w:tr>
      <w:tr w:rsidR="00876FC3" w14:paraId="64275493" w14:textId="77777777" w:rsidTr="00D826C8">
        <w:tc>
          <w:tcPr>
            <w:tcW w:w="2977" w:type="dxa"/>
          </w:tcPr>
          <w:p w14:paraId="12ACFC77" w14:textId="4AD25AF7" w:rsidR="00876FC3" w:rsidRDefault="00876FC3" w:rsidP="00B80AFC">
            <w:pPr>
              <w:pStyle w:val="navadnotabele"/>
              <w:rPr>
                <w:sz w:val="18"/>
                <w:szCs w:val="18"/>
              </w:rPr>
            </w:pPr>
            <w:bookmarkStart w:id="160" w:name="_Toc137544301"/>
            <w:bookmarkStart w:id="161" w:name="_Toc137564645"/>
            <w:bookmarkStart w:id="162" w:name="_Toc137642409"/>
            <w:bookmarkStart w:id="163" w:name="_Toc138239370"/>
            <w:bookmarkStart w:id="164" w:name="_Toc138662928"/>
            <w:bookmarkStart w:id="165" w:name="_Toc138844106"/>
            <w:bookmarkStart w:id="166" w:name="_Toc132626898"/>
            <w:bookmarkStart w:id="167" w:name="_Toc134705196"/>
            <w:r>
              <w:rPr>
                <w:sz w:val="18"/>
                <w:szCs w:val="18"/>
              </w:rPr>
              <w:t>SPLETNI BONTON</w:t>
            </w:r>
            <w:bookmarkEnd w:id="160"/>
            <w:bookmarkEnd w:id="161"/>
            <w:bookmarkEnd w:id="162"/>
            <w:bookmarkEnd w:id="163"/>
            <w:bookmarkEnd w:id="164"/>
            <w:bookmarkEnd w:id="165"/>
            <w:r>
              <w:rPr>
                <w:sz w:val="18"/>
                <w:szCs w:val="18"/>
              </w:rPr>
              <w:t xml:space="preserve"> </w:t>
            </w:r>
            <w:bookmarkEnd w:id="166"/>
            <w:bookmarkEnd w:id="167"/>
          </w:p>
        </w:tc>
        <w:tc>
          <w:tcPr>
            <w:tcW w:w="7082" w:type="dxa"/>
          </w:tcPr>
          <w:p w14:paraId="115E27BE" w14:textId="6DC2B594" w:rsidR="00876FC3" w:rsidRDefault="00876FC3" w:rsidP="00B80AFC">
            <w:pPr>
              <w:pStyle w:val="navadnotabele"/>
              <w:rPr>
                <w:sz w:val="18"/>
                <w:szCs w:val="18"/>
              </w:rPr>
            </w:pPr>
            <w:bookmarkStart w:id="168" w:name="_Toc132626899"/>
            <w:bookmarkStart w:id="169" w:name="_Toc134705197"/>
            <w:bookmarkStart w:id="170" w:name="_Toc137544302"/>
            <w:bookmarkStart w:id="171" w:name="_Toc137564646"/>
            <w:bookmarkStart w:id="172" w:name="_Toc137642410"/>
            <w:bookmarkStart w:id="173" w:name="_Toc138239371"/>
            <w:bookmarkStart w:id="174" w:name="_Toc138662929"/>
            <w:bookmarkStart w:id="175" w:name="_Toc138844107"/>
            <w:r>
              <w:rPr>
                <w:sz w:val="18"/>
                <w:szCs w:val="18"/>
              </w:rPr>
              <w:t>Sposobnost izbora in poznavanje</w:t>
            </w:r>
            <w:r w:rsidRPr="004C2958">
              <w:rPr>
                <w:sz w:val="18"/>
                <w:szCs w:val="18"/>
              </w:rPr>
              <w:t xml:space="preserve"> različn</w:t>
            </w:r>
            <w:r>
              <w:rPr>
                <w:sz w:val="18"/>
                <w:szCs w:val="18"/>
              </w:rPr>
              <w:t>ih</w:t>
            </w:r>
            <w:r w:rsidRPr="004C2958">
              <w:rPr>
                <w:sz w:val="18"/>
                <w:szCs w:val="18"/>
              </w:rPr>
              <w:t xml:space="preserve"> komunikacijsk</w:t>
            </w:r>
            <w:r>
              <w:rPr>
                <w:sz w:val="18"/>
                <w:szCs w:val="18"/>
              </w:rPr>
              <w:t>ih</w:t>
            </w:r>
            <w:r w:rsidRPr="004C2958">
              <w:rPr>
                <w:sz w:val="18"/>
                <w:szCs w:val="18"/>
              </w:rPr>
              <w:t xml:space="preserve"> medije</w:t>
            </w:r>
            <w:r>
              <w:rPr>
                <w:sz w:val="18"/>
                <w:szCs w:val="18"/>
              </w:rPr>
              <w:t>v,</w:t>
            </w:r>
            <w:r w:rsidRPr="004C2958">
              <w:rPr>
                <w:sz w:val="18"/>
                <w:szCs w:val="18"/>
              </w:rPr>
              <w:t xml:space="preserve"> prilagojen</w:t>
            </w:r>
            <w:r>
              <w:rPr>
                <w:sz w:val="18"/>
                <w:szCs w:val="18"/>
              </w:rPr>
              <w:t>ih</w:t>
            </w:r>
            <w:r w:rsidRPr="004C2958">
              <w:rPr>
                <w:sz w:val="18"/>
                <w:szCs w:val="18"/>
              </w:rPr>
              <w:t xml:space="preserve"> za določeno publiko. </w:t>
            </w:r>
            <w:r>
              <w:rPr>
                <w:sz w:val="18"/>
                <w:szCs w:val="18"/>
              </w:rPr>
              <w:t xml:space="preserve">Sposobnost </w:t>
            </w:r>
            <w:r w:rsidRPr="004C2958">
              <w:rPr>
                <w:sz w:val="18"/>
                <w:szCs w:val="18"/>
              </w:rPr>
              <w:t>razlikovati</w:t>
            </w:r>
            <w:r>
              <w:rPr>
                <w:sz w:val="18"/>
                <w:szCs w:val="18"/>
              </w:rPr>
              <w:t xml:space="preserve"> </w:t>
            </w:r>
            <w:r w:rsidRPr="004C2958">
              <w:rPr>
                <w:sz w:val="18"/>
                <w:szCs w:val="18"/>
              </w:rPr>
              <w:t>kulturne in generacijske</w:t>
            </w:r>
            <w:r>
              <w:rPr>
                <w:sz w:val="18"/>
                <w:szCs w:val="18"/>
              </w:rPr>
              <w:t xml:space="preserve"> vidike</w:t>
            </w:r>
            <w:r w:rsidRPr="004C2958">
              <w:rPr>
                <w:sz w:val="18"/>
                <w:szCs w:val="18"/>
              </w:rPr>
              <w:t xml:space="preserve"> v digitalnih okoljih.</w:t>
            </w:r>
            <w:bookmarkEnd w:id="168"/>
            <w:bookmarkEnd w:id="169"/>
            <w:bookmarkEnd w:id="170"/>
            <w:bookmarkEnd w:id="171"/>
            <w:bookmarkEnd w:id="172"/>
            <w:bookmarkEnd w:id="173"/>
            <w:bookmarkEnd w:id="174"/>
            <w:bookmarkEnd w:id="175"/>
          </w:p>
        </w:tc>
      </w:tr>
      <w:tr w:rsidR="00BE1E3E" w14:paraId="252DB932" w14:textId="77777777" w:rsidTr="00D826C8">
        <w:tc>
          <w:tcPr>
            <w:tcW w:w="2977" w:type="dxa"/>
          </w:tcPr>
          <w:p w14:paraId="53E48037" w14:textId="0F789C46" w:rsidR="00BE1E3E" w:rsidRDefault="00541409" w:rsidP="00B80AFC">
            <w:pPr>
              <w:pStyle w:val="navadnotabele"/>
              <w:rPr>
                <w:sz w:val="18"/>
                <w:szCs w:val="18"/>
              </w:rPr>
            </w:pPr>
            <w:bookmarkStart w:id="176" w:name="_Toc132626900"/>
            <w:bookmarkStart w:id="177" w:name="_Toc134705198"/>
            <w:bookmarkStart w:id="178" w:name="_Toc137544303"/>
            <w:bookmarkStart w:id="179" w:name="_Toc137564647"/>
            <w:bookmarkStart w:id="180" w:name="_Toc137642411"/>
            <w:bookmarkStart w:id="181" w:name="_Toc138239372"/>
            <w:bookmarkStart w:id="182" w:name="_Toc138662930"/>
            <w:bookmarkStart w:id="183" w:name="_Toc138844108"/>
            <w:r>
              <w:rPr>
                <w:sz w:val="18"/>
                <w:szCs w:val="18"/>
              </w:rPr>
              <w:t xml:space="preserve">UPRAVLJANJE </w:t>
            </w:r>
            <w:r w:rsidR="00BE1E3E">
              <w:rPr>
                <w:sz w:val="18"/>
                <w:szCs w:val="18"/>
              </w:rPr>
              <w:t>DIGITALN</w:t>
            </w:r>
            <w:r>
              <w:rPr>
                <w:sz w:val="18"/>
                <w:szCs w:val="18"/>
              </w:rPr>
              <w:t>E</w:t>
            </w:r>
            <w:r w:rsidR="00BE1E3E">
              <w:rPr>
                <w:sz w:val="18"/>
                <w:szCs w:val="18"/>
              </w:rPr>
              <w:t xml:space="preserve"> IDENTITET</w:t>
            </w:r>
            <w:r>
              <w:rPr>
                <w:sz w:val="18"/>
                <w:szCs w:val="18"/>
              </w:rPr>
              <w:t>E</w:t>
            </w:r>
            <w:bookmarkEnd w:id="176"/>
            <w:bookmarkEnd w:id="177"/>
            <w:bookmarkEnd w:id="178"/>
            <w:bookmarkEnd w:id="179"/>
            <w:bookmarkEnd w:id="180"/>
            <w:bookmarkEnd w:id="181"/>
            <w:bookmarkEnd w:id="182"/>
            <w:bookmarkEnd w:id="183"/>
          </w:p>
        </w:tc>
        <w:tc>
          <w:tcPr>
            <w:tcW w:w="7082" w:type="dxa"/>
          </w:tcPr>
          <w:p w14:paraId="00179EA4" w14:textId="136DB2B3" w:rsidR="00BE1E3E" w:rsidRDefault="00F10C0C" w:rsidP="00B80AFC">
            <w:pPr>
              <w:pStyle w:val="navadnotabele"/>
              <w:rPr>
                <w:sz w:val="18"/>
                <w:szCs w:val="18"/>
              </w:rPr>
            </w:pPr>
            <w:bookmarkStart w:id="184" w:name="_Toc134705199"/>
            <w:bookmarkStart w:id="185" w:name="_Toc137544304"/>
            <w:bookmarkStart w:id="186" w:name="_Toc137564648"/>
            <w:bookmarkStart w:id="187" w:name="_Toc137642412"/>
            <w:bookmarkStart w:id="188" w:name="_Toc138239373"/>
            <w:bookmarkStart w:id="189" w:name="_Toc138662931"/>
            <w:bookmarkStart w:id="190" w:name="_Toc138844109"/>
            <w:r w:rsidRPr="00F10C0C">
              <w:rPr>
                <w:sz w:val="18"/>
                <w:szCs w:val="18"/>
              </w:rPr>
              <w:t>Upravljanje digitalne prisotnosti, identitete in ugleda.</w:t>
            </w:r>
            <w:bookmarkEnd w:id="184"/>
            <w:bookmarkEnd w:id="185"/>
            <w:bookmarkEnd w:id="186"/>
            <w:bookmarkEnd w:id="187"/>
            <w:bookmarkEnd w:id="188"/>
            <w:bookmarkEnd w:id="189"/>
            <w:bookmarkEnd w:id="190"/>
          </w:p>
        </w:tc>
      </w:tr>
    </w:tbl>
    <w:p w14:paraId="6B75D2CA" w14:textId="7C84A4D9" w:rsidR="00BE1E3E" w:rsidRPr="00916B21" w:rsidRDefault="00411349" w:rsidP="00B80AFC">
      <w:pPr>
        <w:pStyle w:val="navadnotabele"/>
        <w:rPr>
          <w:b/>
          <w:bCs/>
          <w:sz w:val="18"/>
          <w:szCs w:val="18"/>
        </w:rPr>
      </w:pPr>
      <w:bookmarkStart w:id="191" w:name="_Toc132626902"/>
      <w:bookmarkStart w:id="192" w:name="_Toc134705200"/>
      <w:bookmarkStart w:id="193" w:name="_Toc137544305"/>
      <w:bookmarkStart w:id="194" w:name="_Toc137564649"/>
      <w:bookmarkStart w:id="195" w:name="_Toc137642413"/>
      <w:bookmarkStart w:id="196" w:name="_Toc138239374"/>
      <w:bookmarkStart w:id="197" w:name="_Toc138662932"/>
      <w:bookmarkStart w:id="198" w:name="_Toc138844110"/>
      <w:r w:rsidRPr="00916B21">
        <w:rPr>
          <w:b/>
          <w:bCs/>
        </w:rPr>
        <w:t xml:space="preserve">3. </w:t>
      </w:r>
      <w:r w:rsidR="00BE1E3E" w:rsidRPr="00916B21">
        <w:rPr>
          <w:b/>
          <w:bCs/>
        </w:rPr>
        <w:t>USTVARJANJE DIGITALNIH VSEBIN</w:t>
      </w:r>
      <w:bookmarkEnd w:id="191"/>
      <w:bookmarkEnd w:id="192"/>
      <w:bookmarkEnd w:id="193"/>
      <w:bookmarkEnd w:id="194"/>
      <w:bookmarkEnd w:id="195"/>
      <w:bookmarkEnd w:id="196"/>
      <w:bookmarkEnd w:id="197"/>
      <w:bookmarkEnd w:id="198"/>
      <w:r w:rsidR="00BE1E3E" w:rsidRPr="00916B21">
        <w:rPr>
          <w:b/>
          <w:bCs/>
        </w:rPr>
        <w:t xml:space="preserve"> </w:t>
      </w:r>
    </w:p>
    <w:tbl>
      <w:tblPr>
        <w:tblStyle w:val="Tabelamrea"/>
        <w:tblW w:w="0" w:type="auto"/>
        <w:tblInd w:w="-5" w:type="dxa"/>
        <w:tblLook w:val="04A0" w:firstRow="1" w:lastRow="0" w:firstColumn="1" w:lastColumn="0" w:noHBand="0" w:noVBand="1"/>
      </w:tblPr>
      <w:tblGrid>
        <w:gridCol w:w="2977"/>
        <w:gridCol w:w="7082"/>
      </w:tblGrid>
      <w:tr w:rsidR="00BE1E3E" w14:paraId="2A36CEB7" w14:textId="77777777" w:rsidTr="00D826C8">
        <w:tc>
          <w:tcPr>
            <w:tcW w:w="2977" w:type="dxa"/>
          </w:tcPr>
          <w:p w14:paraId="22247630" w14:textId="162B43CF" w:rsidR="00BE1E3E" w:rsidRDefault="00BE1E3E" w:rsidP="00B80AFC">
            <w:pPr>
              <w:pStyle w:val="navadnotabele"/>
              <w:rPr>
                <w:sz w:val="18"/>
                <w:szCs w:val="18"/>
              </w:rPr>
            </w:pPr>
            <w:bookmarkStart w:id="199" w:name="_Toc132626903"/>
            <w:bookmarkStart w:id="200" w:name="_Toc134705201"/>
            <w:bookmarkStart w:id="201" w:name="_Toc137544306"/>
            <w:bookmarkStart w:id="202" w:name="_Toc137564650"/>
            <w:bookmarkStart w:id="203" w:name="_Toc137642414"/>
            <w:bookmarkStart w:id="204" w:name="_Toc138239375"/>
            <w:bookmarkStart w:id="205" w:name="_Toc138662933"/>
            <w:bookmarkStart w:id="206" w:name="_Toc138844111"/>
            <w:r>
              <w:rPr>
                <w:sz w:val="18"/>
                <w:szCs w:val="18"/>
              </w:rPr>
              <w:t xml:space="preserve">RAZVIJANJE </w:t>
            </w:r>
            <w:r w:rsidR="00320726">
              <w:rPr>
                <w:sz w:val="18"/>
                <w:szCs w:val="18"/>
              </w:rPr>
              <w:t xml:space="preserve">DIGITALNIH </w:t>
            </w:r>
            <w:r>
              <w:rPr>
                <w:sz w:val="18"/>
                <w:szCs w:val="18"/>
              </w:rPr>
              <w:t>VSEBIN</w:t>
            </w:r>
            <w:bookmarkEnd w:id="199"/>
            <w:bookmarkEnd w:id="200"/>
            <w:bookmarkEnd w:id="201"/>
            <w:bookmarkEnd w:id="202"/>
            <w:bookmarkEnd w:id="203"/>
            <w:bookmarkEnd w:id="204"/>
            <w:bookmarkEnd w:id="205"/>
            <w:bookmarkEnd w:id="206"/>
            <w:r>
              <w:rPr>
                <w:sz w:val="18"/>
                <w:szCs w:val="18"/>
              </w:rPr>
              <w:t xml:space="preserve"> </w:t>
            </w:r>
          </w:p>
        </w:tc>
        <w:tc>
          <w:tcPr>
            <w:tcW w:w="7082" w:type="dxa"/>
          </w:tcPr>
          <w:p w14:paraId="6BD6CB01" w14:textId="6DC2214F" w:rsidR="00BE1E3E" w:rsidRPr="00ED6C6C" w:rsidRDefault="002606E1" w:rsidP="00B80AFC">
            <w:pPr>
              <w:pStyle w:val="navadnotabele"/>
              <w:rPr>
                <w:sz w:val="18"/>
                <w:szCs w:val="18"/>
              </w:rPr>
            </w:pPr>
            <w:bookmarkStart w:id="207" w:name="_Toc134705202"/>
            <w:bookmarkStart w:id="208" w:name="_Toc137544307"/>
            <w:bookmarkStart w:id="209" w:name="_Toc137564651"/>
            <w:bookmarkStart w:id="210" w:name="_Toc137642415"/>
            <w:bookmarkStart w:id="211" w:name="_Toc138239376"/>
            <w:bookmarkStart w:id="212" w:name="_Toc138662934"/>
            <w:bookmarkStart w:id="213" w:name="_Toc138844112"/>
            <w:r>
              <w:rPr>
                <w:sz w:val="18"/>
                <w:szCs w:val="18"/>
              </w:rPr>
              <w:t>Preprosti načini ustvarjanja in urejanja vsebin.</w:t>
            </w:r>
            <w:bookmarkEnd w:id="207"/>
            <w:bookmarkEnd w:id="208"/>
            <w:bookmarkEnd w:id="209"/>
            <w:bookmarkEnd w:id="210"/>
            <w:bookmarkEnd w:id="211"/>
            <w:bookmarkEnd w:id="212"/>
            <w:bookmarkEnd w:id="213"/>
            <w:r>
              <w:rPr>
                <w:sz w:val="18"/>
                <w:szCs w:val="18"/>
              </w:rPr>
              <w:t xml:space="preserve"> </w:t>
            </w:r>
          </w:p>
        </w:tc>
      </w:tr>
      <w:tr w:rsidR="00BE1E3E" w14:paraId="7DBD455E" w14:textId="77777777" w:rsidTr="00D826C8">
        <w:tc>
          <w:tcPr>
            <w:tcW w:w="2977" w:type="dxa"/>
          </w:tcPr>
          <w:p w14:paraId="13A504F2" w14:textId="12A1AF65" w:rsidR="00BE1E3E" w:rsidRDefault="00BE1E3E" w:rsidP="00B80AFC">
            <w:pPr>
              <w:pStyle w:val="navadnotabele"/>
              <w:rPr>
                <w:sz w:val="18"/>
                <w:szCs w:val="18"/>
              </w:rPr>
            </w:pPr>
            <w:bookmarkStart w:id="214" w:name="_Toc132626905"/>
            <w:bookmarkStart w:id="215" w:name="_Toc134705203"/>
            <w:bookmarkStart w:id="216" w:name="_Toc137544308"/>
            <w:bookmarkStart w:id="217" w:name="_Toc137564652"/>
            <w:bookmarkStart w:id="218" w:name="_Toc137642416"/>
            <w:bookmarkStart w:id="219" w:name="_Toc138239377"/>
            <w:bookmarkStart w:id="220" w:name="_Toc138662935"/>
            <w:bookmarkStart w:id="221" w:name="_Toc138844113"/>
            <w:r>
              <w:rPr>
                <w:sz w:val="18"/>
                <w:szCs w:val="18"/>
              </w:rPr>
              <w:t xml:space="preserve">VKLJUČEVANJE IN PREOBLIKOVANJE </w:t>
            </w:r>
            <w:r w:rsidR="00320726">
              <w:rPr>
                <w:sz w:val="18"/>
                <w:szCs w:val="18"/>
              </w:rPr>
              <w:t xml:space="preserve">DIGITALNIH </w:t>
            </w:r>
            <w:r>
              <w:rPr>
                <w:sz w:val="18"/>
                <w:szCs w:val="18"/>
              </w:rPr>
              <w:t>VSEBIN</w:t>
            </w:r>
            <w:bookmarkEnd w:id="214"/>
            <w:bookmarkEnd w:id="215"/>
            <w:bookmarkEnd w:id="216"/>
            <w:bookmarkEnd w:id="217"/>
            <w:bookmarkEnd w:id="218"/>
            <w:bookmarkEnd w:id="219"/>
            <w:bookmarkEnd w:id="220"/>
            <w:bookmarkEnd w:id="221"/>
            <w:r>
              <w:rPr>
                <w:sz w:val="18"/>
                <w:szCs w:val="18"/>
              </w:rPr>
              <w:t xml:space="preserve"> </w:t>
            </w:r>
          </w:p>
        </w:tc>
        <w:tc>
          <w:tcPr>
            <w:tcW w:w="7082" w:type="dxa"/>
          </w:tcPr>
          <w:p w14:paraId="3CBB6FD0" w14:textId="77777777" w:rsidR="00BE1E3E" w:rsidRDefault="00BE1E3E" w:rsidP="00B80AFC">
            <w:pPr>
              <w:pStyle w:val="navadnotabele"/>
              <w:rPr>
                <w:sz w:val="18"/>
                <w:szCs w:val="18"/>
              </w:rPr>
            </w:pPr>
            <w:bookmarkStart w:id="222" w:name="_Toc132626906"/>
            <w:bookmarkStart w:id="223" w:name="_Toc134705204"/>
            <w:bookmarkStart w:id="224" w:name="_Toc137544309"/>
            <w:bookmarkStart w:id="225" w:name="_Toc137564653"/>
            <w:bookmarkStart w:id="226" w:name="_Toc137642417"/>
            <w:bookmarkStart w:id="227" w:name="_Toc138239378"/>
            <w:bookmarkStart w:id="228" w:name="_Toc138662936"/>
            <w:bookmarkStart w:id="229" w:name="_Toc138844114"/>
            <w:r>
              <w:rPr>
                <w:sz w:val="18"/>
                <w:szCs w:val="18"/>
              </w:rPr>
              <w:t>S</w:t>
            </w:r>
            <w:r w:rsidRPr="00ED6C6C">
              <w:rPr>
                <w:sz w:val="18"/>
                <w:szCs w:val="18"/>
              </w:rPr>
              <w:t>preminja</w:t>
            </w:r>
            <w:r>
              <w:rPr>
                <w:sz w:val="18"/>
                <w:szCs w:val="18"/>
              </w:rPr>
              <w:t>nje</w:t>
            </w:r>
            <w:r w:rsidRPr="00ED6C6C">
              <w:rPr>
                <w:sz w:val="18"/>
                <w:szCs w:val="18"/>
              </w:rPr>
              <w:t>, izboljš</w:t>
            </w:r>
            <w:r>
              <w:rPr>
                <w:sz w:val="18"/>
                <w:szCs w:val="18"/>
              </w:rPr>
              <w:t xml:space="preserve">evanje in vključevanje </w:t>
            </w:r>
            <w:r w:rsidRPr="00ED6C6C">
              <w:rPr>
                <w:sz w:val="18"/>
                <w:szCs w:val="18"/>
              </w:rPr>
              <w:t>preprost</w:t>
            </w:r>
            <w:r>
              <w:rPr>
                <w:sz w:val="18"/>
                <w:szCs w:val="18"/>
              </w:rPr>
              <w:t>ih</w:t>
            </w:r>
            <w:r w:rsidRPr="00ED6C6C">
              <w:rPr>
                <w:sz w:val="18"/>
                <w:szCs w:val="18"/>
              </w:rPr>
              <w:t xml:space="preserve"> nov</w:t>
            </w:r>
            <w:r>
              <w:rPr>
                <w:sz w:val="18"/>
                <w:szCs w:val="18"/>
              </w:rPr>
              <w:t>ih</w:t>
            </w:r>
            <w:r w:rsidRPr="00ED6C6C">
              <w:rPr>
                <w:sz w:val="18"/>
                <w:szCs w:val="18"/>
              </w:rPr>
              <w:t xml:space="preserve"> element</w:t>
            </w:r>
            <w:r>
              <w:rPr>
                <w:sz w:val="18"/>
                <w:szCs w:val="18"/>
              </w:rPr>
              <w:t>ov</w:t>
            </w:r>
            <w:r w:rsidRPr="00ED6C6C">
              <w:rPr>
                <w:sz w:val="18"/>
                <w:szCs w:val="18"/>
              </w:rPr>
              <w:t xml:space="preserve"> vsebin in informacij za ustvarjanje popolnoma novih in izvirnih vsebin</w:t>
            </w:r>
            <w:r>
              <w:rPr>
                <w:sz w:val="18"/>
                <w:szCs w:val="18"/>
              </w:rPr>
              <w:t>.</w:t>
            </w:r>
            <w:bookmarkEnd w:id="222"/>
            <w:bookmarkEnd w:id="223"/>
            <w:bookmarkEnd w:id="224"/>
            <w:bookmarkEnd w:id="225"/>
            <w:bookmarkEnd w:id="226"/>
            <w:bookmarkEnd w:id="227"/>
            <w:bookmarkEnd w:id="228"/>
            <w:bookmarkEnd w:id="229"/>
            <w:r>
              <w:rPr>
                <w:sz w:val="18"/>
                <w:szCs w:val="18"/>
              </w:rPr>
              <w:t xml:space="preserve"> </w:t>
            </w:r>
          </w:p>
        </w:tc>
      </w:tr>
      <w:tr w:rsidR="00BE1E3E" w14:paraId="231DDA1C" w14:textId="77777777" w:rsidTr="00D826C8">
        <w:tc>
          <w:tcPr>
            <w:tcW w:w="2977" w:type="dxa"/>
          </w:tcPr>
          <w:p w14:paraId="611B19F0" w14:textId="6D34AA6F" w:rsidR="00BE1E3E" w:rsidRDefault="00BE1E3E" w:rsidP="00B80AFC">
            <w:pPr>
              <w:pStyle w:val="navadnotabele"/>
              <w:rPr>
                <w:sz w:val="18"/>
                <w:szCs w:val="18"/>
              </w:rPr>
            </w:pPr>
            <w:bookmarkStart w:id="230" w:name="_Toc132626907"/>
            <w:bookmarkStart w:id="231" w:name="_Toc134705205"/>
            <w:bookmarkStart w:id="232" w:name="_Toc137544310"/>
            <w:bookmarkStart w:id="233" w:name="_Toc137564654"/>
            <w:bookmarkStart w:id="234" w:name="_Toc137642418"/>
            <w:bookmarkStart w:id="235" w:name="_Toc138239379"/>
            <w:bookmarkStart w:id="236" w:name="_Toc138662937"/>
            <w:bookmarkStart w:id="237" w:name="_Toc138844115"/>
            <w:r>
              <w:rPr>
                <w:sz w:val="18"/>
                <w:szCs w:val="18"/>
              </w:rPr>
              <w:t>AVTORSKE PRAVICE IN LICENCE</w:t>
            </w:r>
            <w:bookmarkEnd w:id="230"/>
            <w:bookmarkEnd w:id="231"/>
            <w:bookmarkEnd w:id="232"/>
            <w:bookmarkEnd w:id="233"/>
            <w:bookmarkEnd w:id="234"/>
            <w:bookmarkEnd w:id="235"/>
            <w:bookmarkEnd w:id="236"/>
            <w:bookmarkEnd w:id="237"/>
            <w:r>
              <w:rPr>
                <w:sz w:val="18"/>
                <w:szCs w:val="18"/>
              </w:rPr>
              <w:t xml:space="preserve"> </w:t>
            </w:r>
          </w:p>
        </w:tc>
        <w:tc>
          <w:tcPr>
            <w:tcW w:w="7082" w:type="dxa"/>
          </w:tcPr>
          <w:p w14:paraId="67BEF084" w14:textId="76E46FE1" w:rsidR="00BE1E3E" w:rsidRPr="00ED6C6C" w:rsidRDefault="00B154D0" w:rsidP="00B80AFC">
            <w:pPr>
              <w:pStyle w:val="navadnotabele"/>
              <w:rPr>
                <w:sz w:val="18"/>
                <w:szCs w:val="18"/>
              </w:rPr>
            </w:pPr>
            <w:bookmarkStart w:id="238" w:name="_Toc134705206"/>
            <w:bookmarkStart w:id="239" w:name="_Toc137544311"/>
            <w:bookmarkStart w:id="240" w:name="_Toc137564655"/>
            <w:bookmarkStart w:id="241" w:name="_Toc137642419"/>
            <w:bookmarkStart w:id="242" w:name="_Toc138239380"/>
            <w:bookmarkStart w:id="243" w:name="_Toc138662938"/>
            <w:bookmarkStart w:id="244" w:name="_Toc138844116"/>
            <w:r w:rsidRPr="00B154D0">
              <w:rPr>
                <w:sz w:val="18"/>
                <w:szCs w:val="18"/>
              </w:rPr>
              <w:t>Izboljšanje in integracija informacij ter vsebine v obstoječo zbirko znanja ob razumevanju uporabe avtorskih pravic in licenc.</w:t>
            </w:r>
            <w:bookmarkEnd w:id="238"/>
            <w:bookmarkEnd w:id="239"/>
            <w:bookmarkEnd w:id="240"/>
            <w:bookmarkEnd w:id="241"/>
            <w:bookmarkEnd w:id="242"/>
            <w:bookmarkEnd w:id="243"/>
            <w:bookmarkEnd w:id="244"/>
          </w:p>
        </w:tc>
      </w:tr>
      <w:tr w:rsidR="00BE1E3E" w14:paraId="2E10B313" w14:textId="77777777" w:rsidTr="00D826C8">
        <w:tc>
          <w:tcPr>
            <w:tcW w:w="2977" w:type="dxa"/>
          </w:tcPr>
          <w:p w14:paraId="4B453C10" w14:textId="1978A925" w:rsidR="00BE1E3E" w:rsidRDefault="00BE1E3E" w:rsidP="00B80AFC">
            <w:pPr>
              <w:pStyle w:val="navadnotabele"/>
              <w:rPr>
                <w:sz w:val="18"/>
                <w:szCs w:val="18"/>
              </w:rPr>
            </w:pPr>
            <w:bookmarkStart w:id="245" w:name="_Toc132626909"/>
            <w:bookmarkStart w:id="246" w:name="_Toc134705207"/>
            <w:bookmarkStart w:id="247" w:name="_Toc137544312"/>
            <w:bookmarkStart w:id="248" w:name="_Toc137564656"/>
            <w:bookmarkStart w:id="249" w:name="_Toc137642420"/>
            <w:bookmarkStart w:id="250" w:name="_Toc138239381"/>
            <w:bookmarkStart w:id="251" w:name="_Toc138662939"/>
            <w:bookmarkStart w:id="252" w:name="_Toc138844117"/>
            <w:r>
              <w:rPr>
                <w:sz w:val="18"/>
                <w:szCs w:val="18"/>
              </w:rPr>
              <w:t>PROGRAMIRANJE</w:t>
            </w:r>
            <w:bookmarkEnd w:id="245"/>
            <w:bookmarkEnd w:id="246"/>
            <w:bookmarkEnd w:id="247"/>
            <w:bookmarkEnd w:id="248"/>
            <w:bookmarkEnd w:id="249"/>
            <w:bookmarkEnd w:id="250"/>
            <w:bookmarkEnd w:id="251"/>
            <w:bookmarkEnd w:id="252"/>
            <w:r>
              <w:rPr>
                <w:sz w:val="18"/>
                <w:szCs w:val="18"/>
              </w:rPr>
              <w:t xml:space="preserve"> </w:t>
            </w:r>
          </w:p>
        </w:tc>
        <w:tc>
          <w:tcPr>
            <w:tcW w:w="7082" w:type="dxa"/>
          </w:tcPr>
          <w:p w14:paraId="3A1E0E20" w14:textId="7CE5259D" w:rsidR="00BE1E3E" w:rsidRDefault="00FD4F40" w:rsidP="00B80AFC">
            <w:pPr>
              <w:pStyle w:val="navadnotabele"/>
              <w:rPr>
                <w:sz w:val="18"/>
                <w:szCs w:val="18"/>
              </w:rPr>
            </w:pPr>
            <w:bookmarkStart w:id="253" w:name="_Toc134705208"/>
            <w:bookmarkStart w:id="254" w:name="_Toc137544313"/>
            <w:bookmarkStart w:id="255" w:name="_Toc137564657"/>
            <w:bookmarkStart w:id="256" w:name="_Toc137642421"/>
            <w:bookmarkStart w:id="257" w:name="_Toc138239382"/>
            <w:bookmarkStart w:id="258" w:name="_Toc138662940"/>
            <w:bookmarkStart w:id="259" w:name="_Toc138844118"/>
            <w:r w:rsidRPr="00FD4F40">
              <w:rPr>
                <w:sz w:val="18"/>
                <w:szCs w:val="18"/>
              </w:rPr>
              <w:t>Zmožnost podajanja razumljivih navodil za računalniški sistem.</w:t>
            </w:r>
            <w:bookmarkEnd w:id="253"/>
            <w:bookmarkEnd w:id="254"/>
            <w:bookmarkEnd w:id="255"/>
            <w:bookmarkEnd w:id="256"/>
            <w:bookmarkEnd w:id="257"/>
            <w:bookmarkEnd w:id="258"/>
            <w:bookmarkEnd w:id="259"/>
          </w:p>
        </w:tc>
      </w:tr>
    </w:tbl>
    <w:p w14:paraId="7EC0969A" w14:textId="77777777" w:rsidR="00916B21" w:rsidRDefault="00916B21" w:rsidP="00916B21">
      <w:bookmarkStart w:id="260" w:name="_Toc132626911"/>
      <w:bookmarkStart w:id="261" w:name="_Toc134705209"/>
      <w:bookmarkStart w:id="262" w:name="_Toc137544314"/>
      <w:bookmarkStart w:id="263" w:name="_Toc137564658"/>
      <w:bookmarkStart w:id="264" w:name="_Toc137642422"/>
      <w:bookmarkStart w:id="265" w:name="_Toc138239383"/>
    </w:p>
    <w:tbl>
      <w:tblPr>
        <w:tblStyle w:val="Tabelamrea"/>
        <w:tblpPr w:leftFromText="141" w:rightFromText="141" w:vertAnchor="text" w:horzAnchor="margin" w:tblpY="264"/>
        <w:tblW w:w="0" w:type="auto"/>
        <w:tblLook w:val="04A0" w:firstRow="1" w:lastRow="0" w:firstColumn="1" w:lastColumn="0" w:noHBand="0" w:noVBand="1"/>
      </w:tblPr>
      <w:tblGrid>
        <w:gridCol w:w="2966"/>
        <w:gridCol w:w="7082"/>
      </w:tblGrid>
      <w:tr w:rsidR="00F004A2" w:rsidRPr="00ED6C6C" w14:paraId="6F830EFB" w14:textId="77777777" w:rsidTr="00F004A2">
        <w:tc>
          <w:tcPr>
            <w:tcW w:w="2966" w:type="dxa"/>
          </w:tcPr>
          <w:p w14:paraId="5B6F5361" w14:textId="77777777" w:rsidR="00F004A2" w:rsidRDefault="00F004A2" w:rsidP="00F004A2">
            <w:pPr>
              <w:pStyle w:val="navadnotabele"/>
              <w:rPr>
                <w:sz w:val="18"/>
                <w:szCs w:val="18"/>
              </w:rPr>
            </w:pPr>
            <w:bookmarkStart w:id="266" w:name="_Toc132626912"/>
            <w:bookmarkStart w:id="267" w:name="_Toc134705210"/>
            <w:bookmarkStart w:id="268" w:name="_Toc137544315"/>
            <w:bookmarkStart w:id="269" w:name="_Toc137564659"/>
            <w:bookmarkStart w:id="270" w:name="_Toc137642423"/>
            <w:bookmarkStart w:id="271" w:name="_Toc138239384"/>
            <w:bookmarkStart w:id="272" w:name="_Toc138662941"/>
            <w:bookmarkStart w:id="273" w:name="_Toc138844119"/>
            <w:r>
              <w:rPr>
                <w:sz w:val="18"/>
                <w:szCs w:val="18"/>
              </w:rPr>
              <w:t>ZAŠČITA NAPRAV</w:t>
            </w:r>
            <w:bookmarkEnd w:id="266"/>
            <w:bookmarkEnd w:id="267"/>
            <w:bookmarkEnd w:id="268"/>
            <w:bookmarkEnd w:id="269"/>
            <w:bookmarkEnd w:id="270"/>
            <w:bookmarkEnd w:id="271"/>
            <w:bookmarkEnd w:id="272"/>
            <w:bookmarkEnd w:id="273"/>
            <w:r>
              <w:rPr>
                <w:sz w:val="18"/>
                <w:szCs w:val="18"/>
              </w:rPr>
              <w:t xml:space="preserve"> </w:t>
            </w:r>
          </w:p>
        </w:tc>
        <w:tc>
          <w:tcPr>
            <w:tcW w:w="7082" w:type="dxa"/>
          </w:tcPr>
          <w:p w14:paraId="58DE9EE8" w14:textId="77777777" w:rsidR="00F004A2" w:rsidRPr="00ED6C6C" w:rsidRDefault="00F004A2" w:rsidP="00F004A2">
            <w:pPr>
              <w:pStyle w:val="navadnotabele"/>
              <w:rPr>
                <w:sz w:val="18"/>
                <w:szCs w:val="18"/>
              </w:rPr>
            </w:pPr>
            <w:bookmarkStart w:id="274" w:name="_Toc134705211"/>
            <w:bookmarkStart w:id="275" w:name="_Toc137544316"/>
            <w:bookmarkStart w:id="276" w:name="_Toc137564660"/>
            <w:bookmarkStart w:id="277" w:name="_Toc137642424"/>
            <w:bookmarkStart w:id="278" w:name="_Toc138239385"/>
            <w:bookmarkStart w:id="279" w:name="_Toc138662942"/>
            <w:bookmarkStart w:id="280" w:name="_Toc138844120"/>
            <w:bookmarkStart w:id="281" w:name="_Toc132626913"/>
            <w:r w:rsidRPr="00423CA6">
              <w:rPr>
                <w:sz w:val="18"/>
                <w:szCs w:val="18"/>
              </w:rPr>
              <w:t>Pozna</w:t>
            </w:r>
            <w:r>
              <w:rPr>
                <w:sz w:val="18"/>
                <w:szCs w:val="18"/>
              </w:rPr>
              <w:t>vanje</w:t>
            </w:r>
            <w:r w:rsidRPr="00423CA6">
              <w:rPr>
                <w:sz w:val="18"/>
                <w:szCs w:val="18"/>
              </w:rPr>
              <w:t xml:space="preserve"> preprost</w:t>
            </w:r>
            <w:r>
              <w:rPr>
                <w:sz w:val="18"/>
                <w:szCs w:val="18"/>
              </w:rPr>
              <w:t>ih</w:t>
            </w:r>
            <w:r w:rsidRPr="00423CA6">
              <w:rPr>
                <w:sz w:val="18"/>
                <w:szCs w:val="18"/>
              </w:rPr>
              <w:t xml:space="preserve"> način</w:t>
            </w:r>
            <w:r>
              <w:rPr>
                <w:sz w:val="18"/>
                <w:szCs w:val="18"/>
              </w:rPr>
              <w:t>ov</w:t>
            </w:r>
            <w:r w:rsidRPr="00423CA6">
              <w:rPr>
                <w:sz w:val="18"/>
                <w:szCs w:val="18"/>
              </w:rPr>
              <w:t xml:space="preserve"> zaščite</w:t>
            </w:r>
            <w:r>
              <w:rPr>
                <w:sz w:val="18"/>
                <w:szCs w:val="18"/>
              </w:rPr>
              <w:t xml:space="preserve"> </w:t>
            </w:r>
            <w:r w:rsidRPr="00423CA6">
              <w:rPr>
                <w:sz w:val="18"/>
                <w:szCs w:val="18"/>
              </w:rPr>
              <w:t xml:space="preserve">naprav in vsebin. </w:t>
            </w:r>
            <w:r>
              <w:rPr>
                <w:sz w:val="18"/>
                <w:szCs w:val="18"/>
              </w:rPr>
              <w:t>Razlikovanje med</w:t>
            </w:r>
            <w:r w:rsidRPr="00423CA6">
              <w:rPr>
                <w:sz w:val="18"/>
                <w:szCs w:val="18"/>
              </w:rPr>
              <w:t xml:space="preserve"> preprost</w:t>
            </w:r>
            <w:r>
              <w:rPr>
                <w:sz w:val="18"/>
                <w:szCs w:val="18"/>
              </w:rPr>
              <w:t xml:space="preserve">imi </w:t>
            </w:r>
            <w:r w:rsidRPr="00423CA6">
              <w:rPr>
                <w:sz w:val="18"/>
                <w:szCs w:val="18"/>
              </w:rPr>
              <w:t>tvegan</w:t>
            </w:r>
            <w:r>
              <w:rPr>
                <w:sz w:val="18"/>
                <w:szCs w:val="18"/>
              </w:rPr>
              <w:t>ji</w:t>
            </w:r>
            <w:r w:rsidRPr="00423CA6">
              <w:rPr>
                <w:sz w:val="18"/>
                <w:szCs w:val="18"/>
              </w:rPr>
              <w:t xml:space="preserve"> in grožnj</w:t>
            </w:r>
            <w:r>
              <w:rPr>
                <w:sz w:val="18"/>
                <w:szCs w:val="18"/>
              </w:rPr>
              <w:t>ami</w:t>
            </w:r>
            <w:r w:rsidRPr="00423CA6">
              <w:rPr>
                <w:sz w:val="18"/>
                <w:szCs w:val="18"/>
              </w:rPr>
              <w:t xml:space="preserve"> v digitalnih okoljih.</w:t>
            </w:r>
            <w:bookmarkEnd w:id="274"/>
            <w:bookmarkEnd w:id="275"/>
            <w:bookmarkEnd w:id="276"/>
            <w:bookmarkEnd w:id="277"/>
            <w:bookmarkEnd w:id="278"/>
            <w:bookmarkEnd w:id="279"/>
            <w:bookmarkEnd w:id="280"/>
            <w:r w:rsidRPr="00423CA6">
              <w:rPr>
                <w:sz w:val="18"/>
                <w:szCs w:val="18"/>
              </w:rPr>
              <w:t xml:space="preserve"> </w:t>
            </w:r>
            <w:bookmarkEnd w:id="281"/>
          </w:p>
        </w:tc>
      </w:tr>
      <w:tr w:rsidR="00F004A2" w14:paraId="16BDD57B" w14:textId="77777777" w:rsidTr="00F004A2">
        <w:tc>
          <w:tcPr>
            <w:tcW w:w="2966" w:type="dxa"/>
          </w:tcPr>
          <w:p w14:paraId="11E2B82F" w14:textId="77777777" w:rsidR="00F004A2" w:rsidRDefault="00F004A2" w:rsidP="00F004A2">
            <w:pPr>
              <w:pStyle w:val="navadnotabele"/>
              <w:rPr>
                <w:sz w:val="18"/>
                <w:szCs w:val="18"/>
              </w:rPr>
            </w:pPr>
            <w:bookmarkStart w:id="282" w:name="_Toc132626914"/>
            <w:bookmarkStart w:id="283" w:name="_Toc134705212"/>
            <w:bookmarkStart w:id="284" w:name="_Toc137544317"/>
            <w:bookmarkStart w:id="285" w:name="_Toc137564661"/>
            <w:bookmarkStart w:id="286" w:name="_Toc137642425"/>
            <w:bookmarkStart w:id="287" w:name="_Toc138239386"/>
            <w:bookmarkStart w:id="288" w:name="_Toc138662943"/>
            <w:bookmarkStart w:id="289" w:name="_Toc138844121"/>
            <w:r>
              <w:rPr>
                <w:sz w:val="18"/>
                <w:szCs w:val="18"/>
              </w:rPr>
              <w:t>ZAŠČITA OSEBNIH PODATKOV IN ZASEBNOST</w:t>
            </w:r>
            <w:bookmarkEnd w:id="282"/>
            <w:bookmarkEnd w:id="283"/>
            <w:bookmarkEnd w:id="284"/>
            <w:bookmarkEnd w:id="285"/>
            <w:bookmarkEnd w:id="286"/>
            <w:bookmarkEnd w:id="287"/>
            <w:bookmarkEnd w:id="288"/>
            <w:bookmarkEnd w:id="289"/>
          </w:p>
        </w:tc>
        <w:tc>
          <w:tcPr>
            <w:tcW w:w="7082" w:type="dxa"/>
          </w:tcPr>
          <w:p w14:paraId="41C0A66F" w14:textId="77777777" w:rsidR="00F004A2" w:rsidRDefault="00F004A2" w:rsidP="00F004A2">
            <w:pPr>
              <w:pStyle w:val="navadnotabele"/>
              <w:rPr>
                <w:sz w:val="18"/>
                <w:szCs w:val="18"/>
              </w:rPr>
            </w:pPr>
            <w:bookmarkStart w:id="290" w:name="_Toc132626915"/>
            <w:bookmarkStart w:id="291" w:name="_Toc134705213"/>
            <w:bookmarkStart w:id="292" w:name="_Toc137544318"/>
            <w:bookmarkStart w:id="293" w:name="_Toc137564662"/>
            <w:bookmarkStart w:id="294" w:name="_Toc137642426"/>
            <w:bookmarkStart w:id="295" w:name="_Toc138239387"/>
            <w:bookmarkStart w:id="296" w:name="_Toc138662944"/>
            <w:bookmarkStart w:id="297" w:name="_Toc138844122"/>
            <w:r>
              <w:rPr>
                <w:sz w:val="18"/>
                <w:szCs w:val="18"/>
              </w:rPr>
              <w:t xml:space="preserve">Poznavanje </w:t>
            </w:r>
            <w:r w:rsidRPr="00821A28">
              <w:rPr>
                <w:sz w:val="18"/>
                <w:szCs w:val="18"/>
              </w:rPr>
              <w:t>preprost</w:t>
            </w:r>
            <w:r>
              <w:rPr>
                <w:sz w:val="18"/>
                <w:szCs w:val="18"/>
              </w:rPr>
              <w:t>ih</w:t>
            </w:r>
            <w:r w:rsidRPr="00821A28">
              <w:rPr>
                <w:sz w:val="18"/>
                <w:szCs w:val="18"/>
              </w:rPr>
              <w:t xml:space="preserve"> način</w:t>
            </w:r>
            <w:r>
              <w:rPr>
                <w:sz w:val="18"/>
                <w:szCs w:val="18"/>
              </w:rPr>
              <w:t>ov</w:t>
            </w:r>
            <w:r w:rsidRPr="00821A28">
              <w:rPr>
                <w:sz w:val="18"/>
                <w:szCs w:val="18"/>
              </w:rPr>
              <w:t xml:space="preserve"> zaščit</w:t>
            </w:r>
            <w:r>
              <w:rPr>
                <w:sz w:val="18"/>
                <w:szCs w:val="18"/>
              </w:rPr>
              <w:t>e</w:t>
            </w:r>
            <w:r w:rsidRPr="00821A28">
              <w:rPr>
                <w:sz w:val="18"/>
                <w:szCs w:val="18"/>
              </w:rPr>
              <w:t xml:space="preserve"> osebn</w:t>
            </w:r>
            <w:r>
              <w:rPr>
                <w:sz w:val="18"/>
                <w:szCs w:val="18"/>
              </w:rPr>
              <w:t>ih</w:t>
            </w:r>
            <w:r w:rsidRPr="00821A28">
              <w:rPr>
                <w:sz w:val="18"/>
                <w:szCs w:val="18"/>
              </w:rPr>
              <w:t xml:space="preserve"> podatk</w:t>
            </w:r>
            <w:r>
              <w:rPr>
                <w:sz w:val="18"/>
                <w:szCs w:val="18"/>
              </w:rPr>
              <w:t>ov</w:t>
            </w:r>
            <w:r w:rsidRPr="00821A28">
              <w:rPr>
                <w:sz w:val="18"/>
                <w:szCs w:val="18"/>
              </w:rPr>
              <w:t xml:space="preserve"> in zasebnost</w:t>
            </w:r>
            <w:r>
              <w:rPr>
                <w:sz w:val="18"/>
                <w:szCs w:val="18"/>
              </w:rPr>
              <w:t>i</w:t>
            </w:r>
            <w:r w:rsidRPr="00821A28">
              <w:rPr>
                <w:sz w:val="18"/>
                <w:szCs w:val="18"/>
              </w:rPr>
              <w:t xml:space="preserve"> v digitalnih okoljih. Pozn</w:t>
            </w:r>
            <w:r>
              <w:rPr>
                <w:sz w:val="18"/>
                <w:szCs w:val="18"/>
              </w:rPr>
              <w:t xml:space="preserve">avanje </w:t>
            </w:r>
            <w:r w:rsidRPr="00821A28">
              <w:rPr>
                <w:sz w:val="18"/>
                <w:szCs w:val="18"/>
              </w:rPr>
              <w:t>preprost</w:t>
            </w:r>
            <w:r>
              <w:rPr>
                <w:sz w:val="18"/>
                <w:szCs w:val="18"/>
              </w:rPr>
              <w:t>ih</w:t>
            </w:r>
            <w:r w:rsidRPr="00821A28">
              <w:rPr>
                <w:sz w:val="18"/>
                <w:szCs w:val="18"/>
              </w:rPr>
              <w:t xml:space="preserve"> način</w:t>
            </w:r>
            <w:r>
              <w:rPr>
                <w:sz w:val="18"/>
                <w:szCs w:val="18"/>
              </w:rPr>
              <w:t>ov</w:t>
            </w:r>
            <w:r w:rsidRPr="00821A28">
              <w:rPr>
                <w:sz w:val="18"/>
                <w:szCs w:val="18"/>
              </w:rPr>
              <w:t xml:space="preserve"> uporabe in deljenja osebnih informacij ter zaščite sebe in drugih pred škodo. </w:t>
            </w:r>
            <w:bookmarkEnd w:id="290"/>
            <w:r>
              <w:rPr>
                <w:sz w:val="18"/>
                <w:szCs w:val="18"/>
              </w:rPr>
              <w:t>Prepoznavanje nadaljnje uporabe osebnih podatkov v digitalnih storitvah.</w:t>
            </w:r>
            <w:bookmarkEnd w:id="291"/>
            <w:bookmarkEnd w:id="292"/>
            <w:bookmarkEnd w:id="293"/>
            <w:bookmarkEnd w:id="294"/>
            <w:bookmarkEnd w:id="295"/>
            <w:bookmarkEnd w:id="296"/>
            <w:bookmarkEnd w:id="297"/>
            <w:r>
              <w:rPr>
                <w:sz w:val="18"/>
                <w:szCs w:val="18"/>
              </w:rPr>
              <w:t xml:space="preserve"> </w:t>
            </w:r>
          </w:p>
        </w:tc>
      </w:tr>
      <w:tr w:rsidR="00F004A2" w:rsidRPr="00ED6C6C" w14:paraId="18744D0A" w14:textId="77777777" w:rsidTr="00F004A2">
        <w:tc>
          <w:tcPr>
            <w:tcW w:w="2966" w:type="dxa"/>
          </w:tcPr>
          <w:p w14:paraId="0BB38B68" w14:textId="77777777" w:rsidR="00F004A2" w:rsidRDefault="00F004A2" w:rsidP="00F004A2">
            <w:pPr>
              <w:pStyle w:val="navadnotabele"/>
              <w:rPr>
                <w:sz w:val="18"/>
                <w:szCs w:val="18"/>
              </w:rPr>
            </w:pPr>
            <w:bookmarkStart w:id="298" w:name="_Toc132626916"/>
            <w:bookmarkStart w:id="299" w:name="_Toc134705214"/>
            <w:bookmarkStart w:id="300" w:name="_Toc137544319"/>
            <w:bookmarkStart w:id="301" w:name="_Toc137564663"/>
            <w:bookmarkStart w:id="302" w:name="_Toc137642427"/>
            <w:bookmarkStart w:id="303" w:name="_Toc138239388"/>
            <w:bookmarkStart w:id="304" w:name="_Toc138662945"/>
            <w:bookmarkStart w:id="305" w:name="_Toc138844123"/>
            <w:r>
              <w:rPr>
                <w:sz w:val="18"/>
                <w:szCs w:val="18"/>
              </w:rPr>
              <w:t>VAROVANJE ZDRAVJA IN DOBREGA POČUTJA</w:t>
            </w:r>
            <w:bookmarkEnd w:id="298"/>
            <w:bookmarkEnd w:id="299"/>
            <w:bookmarkEnd w:id="300"/>
            <w:bookmarkEnd w:id="301"/>
            <w:bookmarkEnd w:id="302"/>
            <w:bookmarkEnd w:id="303"/>
            <w:bookmarkEnd w:id="304"/>
            <w:bookmarkEnd w:id="305"/>
          </w:p>
        </w:tc>
        <w:tc>
          <w:tcPr>
            <w:tcW w:w="7082" w:type="dxa"/>
          </w:tcPr>
          <w:p w14:paraId="01F7BF58" w14:textId="77777777" w:rsidR="00F004A2" w:rsidRPr="00ED6C6C" w:rsidRDefault="00F004A2" w:rsidP="00F004A2">
            <w:pPr>
              <w:pStyle w:val="navadnotabele"/>
              <w:rPr>
                <w:sz w:val="18"/>
                <w:szCs w:val="18"/>
              </w:rPr>
            </w:pPr>
            <w:bookmarkStart w:id="306" w:name="_Toc134705215"/>
            <w:bookmarkStart w:id="307" w:name="_Toc137544320"/>
            <w:bookmarkStart w:id="308" w:name="_Toc137564664"/>
            <w:bookmarkStart w:id="309" w:name="_Toc137642428"/>
            <w:bookmarkStart w:id="310" w:name="_Toc138239389"/>
            <w:bookmarkStart w:id="311" w:name="_Toc138662946"/>
            <w:bookmarkStart w:id="312" w:name="_Toc138844124"/>
            <w:r w:rsidRPr="00F003F0">
              <w:rPr>
                <w:sz w:val="18"/>
                <w:szCs w:val="18"/>
              </w:rPr>
              <w:t>Varovanje fizičnega in psihičnega zdravja ter zavedanje pomena digitalnih tehnologij za socialno blaginjo in socialno vključenost.</w:t>
            </w:r>
            <w:bookmarkEnd w:id="306"/>
            <w:bookmarkEnd w:id="307"/>
            <w:bookmarkEnd w:id="308"/>
            <w:bookmarkEnd w:id="309"/>
            <w:bookmarkEnd w:id="310"/>
            <w:bookmarkEnd w:id="311"/>
            <w:bookmarkEnd w:id="312"/>
            <w:r w:rsidRPr="00F003F0">
              <w:rPr>
                <w:sz w:val="18"/>
                <w:szCs w:val="18"/>
              </w:rPr>
              <w:t xml:space="preserve"> </w:t>
            </w:r>
          </w:p>
        </w:tc>
      </w:tr>
      <w:tr w:rsidR="00F004A2" w14:paraId="351FB5F8" w14:textId="77777777" w:rsidTr="00F004A2">
        <w:trPr>
          <w:trHeight w:val="717"/>
        </w:trPr>
        <w:tc>
          <w:tcPr>
            <w:tcW w:w="2966" w:type="dxa"/>
          </w:tcPr>
          <w:p w14:paraId="40BC49B5" w14:textId="77777777" w:rsidR="00F004A2" w:rsidRDefault="00F004A2" w:rsidP="00F004A2">
            <w:pPr>
              <w:pStyle w:val="navadnotabele"/>
              <w:rPr>
                <w:sz w:val="18"/>
                <w:szCs w:val="18"/>
              </w:rPr>
            </w:pPr>
            <w:bookmarkStart w:id="313" w:name="_Toc132626918"/>
            <w:bookmarkStart w:id="314" w:name="_Toc134705216"/>
            <w:bookmarkStart w:id="315" w:name="_Toc137544321"/>
            <w:bookmarkStart w:id="316" w:name="_Toc137564665"/>
            <w:bookmarkStart w:id="317" w:name="_Toc137642429"/>
            <w:bookmarkStart w:id="318" w:name="_Toc138239390"/>
            <w:bookmarkStart w:id="319" w:name="_Toc138662947"/>
            <w:bookmarkStart w:id="320" w:name="_Toc138844125"/>
            <w:r>
              <w:rPr>
                <w:sz w:val="18"/>
                <w:szCs w:val="18"/>
              </w:rPr>
              <w:t>ZAŠČITA OKOLJA</w:t>
            </w:r>
            <w:bookmarkEnd w:id="313"/>
            <w:bookmarkEnd w:id="314"/>
            <w:bookmarkEnd w:id="315"/>
            <w:bookmarkEnd w:id="316"/>
            <w:bookmarkEnd w:id="317"/>
            <w:bookmarkEnd w:id="318"/>
            <w:bookmarkEnd w:id="319"/>
            <w:bookmarkEnd w:id="320"/>
            <w:r>
              <w:rPr>
                <w:sz w:val="18"/>
                <w:szCs w:val="18"/>
              </w:rPr>
              <w:t xml:space="preserve"> </w:t>
            </w:r>
          </w:p>
        </w:tc>
        <w:tc>
          <w:tcPr>
            <w:tcW w:w="7082" w:type="dxa"/>
          </w:tcPr>
          <w:p w14:paraId="126483C4" w14:textId="77777777" w:rsidR="00F004A2" w:rsidRDefault="00F004A2" w:rsidP="00F004A2">
            <w:pPr>
              <w:pStyle w:val="navadnotabele"/>
              <w:rPr>
                <w:sz w:val="18"/>
                <w:szCs w:val="18"/>
              </w:rPr>
            </w:pPr>
            <w:bookmarkStart w:id="321" w:name="_Toc134705217"/>
            <w:bookmarkStart w:id="322" w:name="_Toc137544322"/>
            <w:bookmarkStart w:id="323" w:name="_Toc137564666"/>
            <w:bookmarkStart w:id="324" w:name="_Toc137642430"/>
            <w:bookmarkStart w:id="325" w:name="_Toc138239391"/>
            <w:bookmarkStart w:id="326" w:name="_Toc138662948"/>
            <w:bookmarkStart w:id="327" w:name="_Toc138844126"/>
            <w:r w:rsidRPr="00F003F0">
              <w:rPr>
                <w:sz w:val="18"/>
                <w:szCs w:val="18"/>
              </w:rPr>
              <w:t xml:space="preserve">Zavedanje o </w:t>
            </w:r>
            <w:proofErr w:type="spellStart"/>
            <w:r w:rsidRPr="00F003F0">
              <w:rPr>
                <w:sz w:val="18"/>
                <w:szCs w:val="18"/>
              </w:rPr>
              <w:t>okoljskem</w:t>
            </w:r>
            <w:proofErr w:type="spellEnd"/>
            <w:r w:rsidRPr="00F003F0">
              <w:rPr>
                <w:sz w:val="18"/>
                <w:szCs w:val="18"/>
              </w:rPr>
              <w:t xml:space="preserve"> vplivu digitalnih tehnologij in njihove uporabe.</w:t>
            </w:r>
            <w:bookmarkEnd w:id="321"/>
            <w:bookmarkEnd w:id="322"/>
            <w:bookmarkEnd w:id="323"/>
            <w:bookmarkEnd w:id="324"/>
            <w:bookmarkEnd w:id="325"/>
            <w:bookmarkEnd w:id="326"/>
            <w:bookmarkEnd w:id="327"/>
          </w:p>
        </w:tc>
      </w:tr>
    </w:tbl>
    <w:p w14:paraId="43B82368" w14:textId="08D780D5" w:rsidR="00916B21" w:rsidRPr="00F004A2" w:rsidRDefault="00F004A2" w:rsidP="00916B21">
      <w:pPr>
        <w:rPr>
          <w:rFonts w:ascii="Arial" w:hAnsi="Arial" w:cs="Arial"/>
          <w:b/>
          <w:bCs/>
          <w:sz w:val="20"/>
          <w:szCs w:val="20"/>
        </w:rPr>
      </w:pPr>
      <w:r>
        <w:rPr>
          <w:rFonts w:ascii="Arial" w:hAnsi="Arial" w:cs="Arial"/>
          <w:b/>
          <w:bCs/>
          <w:sz w:val="20"/>
          <w:szCs w:val="20"/>
        </w:rPr>
        <w:t>4. VARNOST</w:t>
      </w:r>
    </w:p>
    <w:p w14:paraId="68D1C4EF" w14:textId="053BB6A6" w:rsidR="00BE1E3E" w:rsidRPr="00916B21" w:rsidRDefault="00411349" w:rsidP="00B80AFC">
      <w:pPr>
        <w:pStyle w:val="navadnotabele"/>
        <w:rPr>
          <w:b/>
          <w:bCs/>
          <w:sz w:val="18"/>
          <w:szCs w:val="18"/>
        </w:rPr>
      </w:pPr>
      <w:bookmarkStart w:id="328" w:name="_Toc132626920"/>
      <w:bookmarkStart w:id="329" w:name="_Toc134705218"/>
      <w:bookmarkStart w:id="330" w:name="_Toc137544323"/>
      <w:bookmarkStart w:id="331" w:name="_Toc137564667"/>
      <w:bookmarkStart w:id="332" w:name="_Toc137642431"/>
      <w:bookmarkStart w:id="333" w:name="_Toc138239392"/>
      <w:bookmarkStart w:id="334" w:name="_Toc138662949"/>
      <w:bookmarkStart w:id="335" w:name="_Toc138844127"/>
      <w:bookmarkEnd w:id="260"/>
      <w:bookmarkEnd w:id="261"/>
      <w:bookmarkEnd w:id="262"/>
      <w:bookmarkEnd w:id="263"/>
      <w:bookmarkEnd w:id="264"/>
      <w:bookmarkEnd w:id="265"/>
      <w:r w:rsidRPr="00916B21">
        <w:rPr>
          <w:b/>
          <w:bCs/>
        </w:rPr>
        <w:lastRenderedPageBreak/>
        <w:t xml:space="preserve">5. </w:t>
      </w:r>
      <w:r w:rsidR="00BE1E3E" w:rsidRPr="00916B21">
        <w:rPr>
          <w:b/>
          <w:bCs/>
        </w:rPr>
        <w:t>REŠEVANJE TEŽAV:</w:t>
      </w:r>
      <w:bookmarkEnd w:id="328"/>
      <w:bookmarkEnd w:id="329"/>
      <w:bookmarkEnd w:id="330"/>
      <w:bookmarkEnd w:id="331"/>
      <w:bookmarkEnd w:id="332"/>
      <w:bookmarkEnd w:id="333"/>
      <w:bookmarkEnd w:id="334"/>
      <w:bookmarkEnd w:id="335"/>
      <w:r w:rsidR="00BE1E3E" w:rsidRPr="00916B21">
        <w:rPr>
          <w:b/>
          <w:bCs/>
        </w:rPr>
        <w:t xml:space="preserve"> </w:t>
      </w:r>
    </w:p>
    <w:tbl>
      <w:tblPr>
        <w:tblStyle w:val="Tabelamrea"/>
        <w:tblW w:w="0" w:type="auto"/>
        <w:tblInd w:w="-5" w:type="dxa"/>
        <w:tblLook w:val="04A0" w:firstRow="1" w:lastRow="0" w:firstColumn="1" w:lastColumn="0" w:noHBand="0" w:noVBand="1"/>
      </w:tblPr>
      <w:tblGrid>
        <w:gridCol w:w="2977"/>
        <w:gridCol w:w="7082"/>
      </w:tblGrid>
      <w:tr w:rsidR="00BE1E3E" w14:paraId="2F0DF743" w14:textId="77777777" w:rsidTr="00D826C8">
        <w:tc>
          <w:tcPr>
            <w:tcW w:w="2977" w:type="dxa"/>
          </w:tcPr>
          <w:p w14:paraId="527CE901" w14:textId="77777777" w:rsidR="00BE1E3E" w:rsidRDefault="00BE1E3E" w:rsidP="00B80AFC">
            <w:pPr>
              <w:pStyle w:val="navadnotabele"/>
              <w:rPr>
                <w:sz w:val="18"/>
                <w:szCs w:val="18"/>
              </w:rPr>
            </w:pPr>
            <w:bookmarkStart w:id="336" w:name="_Toc132626921"/>
            <w:bookmarkStart w:id="337" w:name="_Toc134705219"/>
            <w:bookmarkStart w:id="338" w:name="_Toc137544324"/>
            <w:bookmarkStart w:id="339" w:name="_Toc137564668"/>
            <w:bookmarkStart w:id="340" w:name="_Toc137642432"/>
            <w:bookmarkStart w:id="341" w:name="_Toc138239393"/>
            <w:bookmarkStart w:id="342" w:name="_Toc138662950"/>
            <w:bookmarkStart w:id="343" w:name="_Toc138844128"/>
            <w:r>
              <w:rPr>
                <w:sz w:val="18"/>
                <w:szCs w:val="18"/>
              </w:rPr>
              <w:t>REŠEVANJE TEHNIČNIH TEŽAV</w:t>
            </w:r>
            <w:bookmarkEnd w:id="336"/>
            <w:bookmarkEnd w:id="337"/>
            <w:bookmarkEnd w:id="338"/>
            <w:bookmarkEnd w:id="339"/>
            <w:bookmarkEnd w:id="340"/>
            <w:bookmarkEnd w:id="341"/>
            <w:bookmarkEnd w:id="342"/>
            <w:bookmarkEnd w:id="343"/>
            <w:r>
              <w:rPr>
                <w:sz w:val="18"/>
                <w:szCs w:val="18"/>
              </w:rPr>
              <w:t xml:space="preserve"> </w:t>
            </w:r>
          </w:p>
        </w:tc>
        <w:tc>
          <w:tcPr>
            <w:tcW w:w="7082" w:type="dxa"/>
          </w:tcPr>
          <w:p w14:paraId="1D039F96" w14:textId="77777777" w:rsidR="00BE1E3E" w:rsidRDefault="00BE1E3E" w:rsidP="00B80AFC">
            <w:pPr>
              <w:pStyle w:val="navadnotabele"/>
              <w:rPr>
                <w:sz w:val="18"/>
                <w:szCs w:val="18"/>
              </w:rPr>
            </w:pPr>
            <w:bookmarkStart w:id="344" w:name="_Toc132626922"/>
            <w:bookmarkStart w:id="345" w:name="_Toc134705220"/>
            <w:bookmarkStart w:id="346" w:name="_Toc137544325"/>
            <w:bookmarkStart w:id="347" w:name="_Toc137564669"/>
            <w:bookmarkStart w:id="348" w:name="_Toc137642433"/>
            <w:bookmarkStart w:id="349" w:name="_Toc138239394"/>
            <w:bookmarkStart w:id="350" w:name="_Toc138662951"/>
            <w:bookmarkStart w:id="351" w:name="_Toc138844129"/>
            <w:r>
              <w:rPr>
                <w:sz w:val="18"/>
                <w:szCs w:val="18"/>
              </w:rPr>
              <w:t>P</w:t>
            </w:r>
            <w:r w:rsidRPr="001D3D43">
              <w:rPr>
                <w:sz w:val="18"/>
                <w:szCs w:val="18"/>
              </w:rPr>
              <w:t>oznavanje preprostih rešitev za reševanje tehničnih težav</w:t>
            </w:r>
            <w:r>
              <w:rPr>
                <w:sz w:val="18"/>
                <w:szCs w:val="18"/>
              </w:rPr>
              <w:t>.</w:t>
            </w:r>
            <w:bookmarkEnd w:id="344"/>
            <w:bookmarkEnd w:id="345"/>
            <w:bookmarkEnd w:id="346"/>
            <w:bookmarkEnd w:id="347"/>
            <w:bookmarkEnd w:id="348"/>
            <w:bookmarkEnd w:id="349"/>
            <w:bookmarkEnd w:id="350"/>
            <w:bookmarkEnd w:id="351"/>
            <w:r>
              <w:rPr>
                <w:sz w:val="18"/>
                <w:szCs w:val="18"/>
              </w:rPr>
              <w:t xml:space="preserve"> </w:t>
            </w:r>
          </w:p>
        </w:tc>
      </w:tr>
      <w:tr w:rsidR="00BE1E3E" w14:paraId="77270179" w14:textId="77777777" w:rsidTr="00D826C8">
        <w:tc>
          <w:tcPr>
            <w:tcW w:w="2977" w:type="dxa"/>
          </w:tcPr>
          <w:p w14:paraId="45D3A0E7" w14:textId="00BCF0B1" w:rsidR="00BE1E3E" w:rsidRDefault="00BE1E3E" w:rsidP="00B80AFC">
            <w:pPr>
              <w:pStyle w:val="navadnotabele"/>
              <w:rPr>
                <w:sz w:val="18"/>
                <w:szCs w:val="18"/>
              </w:rPr>
            </w:pPr>
            <w:bookmarkStart w:id="352" w:name="_Toc132626923"/>
            <w:bookmarkStart w:id="353" w:name="_Toc134705221"/>
            <w:bookmarkStart w:id="354" w:name="_Toc137544326"/>
            <w:bookmarkStart w:id="355" w:name="_Toc137564670"/>
            <w:bookmarkStart w:id="356" w:name="_Toc137642434"/>
            <w:bookmarkStart w:id="357" w:name="_Toc138239395"/>
            <w:bookmarkStart w:id="358" w:name="_Toc138662952"/>
            <w:bookmarkStart w:id="359" w:name="_Toc138844130"/>
            <w:r>
              <w:rPr>
                <w:sz w:val="18"/>
                <w:szCs w:val="18"/>
              </w:rPr>
              <w:t>PREPOZNAVANJE POTREB IN TEHNOLOŠKIH ODZIVOV</w:t>
            </w:r>
            <w:bookmarkEnd w:id="352"/>
            <w:bookmarkEnd w:id="353"/>
            <w:bookmarkEnd w:id="354"/>
            <w:bookmarkEnd w:id="355"/>
            <w:bookmarkEnd w:id="356"/>
            <w:bookmarkEnd w:id="357"/>
            <w:bookmarkEnd w:id="358"/>
            <w:bookmarkEnd w:id="359"/>
          </w:p>
        </w:tc>
        <w:tc>
          <w:tcPr>
            <w:tcW w:w="7082" w:type="dxa"/>
          </w:tcPr>
          <w:p w14:paraId="62D09668" w14:textId="1EC2B2E6" w:rsidR="00BE1E3E" w:rsidRDefault="0007610C" w:rsidP="00B80AFC">
            <w:pPr>
              <w:pStyle w:val="navadnotabele"/>
              <w:rPr>
                <w:sz w:val="18"/>
                <w:szCs w:val="18"/>
              </w:rPr>
            </w:pPr>
            <w:bookmarkStart w:id="360" w:name="_Toc134705222"/>
            <w:bookmarkStart w:id="361" w:name="_Toc137544327"/>
            <w:bookmarkStart w:id="362" w:name="_Toc137564671"/>
            <w:bookmarkStart w:id="363" w:name="_Toc137642435"/>
            <w:bookmarkStart w:id="364" w:name="_Toc138239396"/>
            <w:bookmarkStart w:id="365" w:name="_Toc138662953"/>
            <w:bookmarkStart w:id="366" w:name="_Toc138844131"/>
            <w:r w:rsidRPr="0007610C">
              <w:rPr>
                <w:sz w:val="18"/>
                <w:szCs w:val="18"/>
              </w:rPr>
              <w:t>Prepoznavanje potreb in problemov ter reševanje konceptualnih problemov in problemskih situacij v digitalnih okoljih.</w:t>
            </w:r>
            <w:bookmarkEnd w:id="360"/>
            <w:bookmarkEnd w:id="361"/>
            <w:bookmarkEnd w:id="362"/>
            <w:bookmarkEnd w:id="363"/>
            <w:bookmarkEnd w:id="364"/>
            <w:bookmarkEnd w:id="365"/>
            <w:bookmarkEnd w:id="366"/>
          </w:p>
        </w:tc>
      </w:tr>
      <w:tr w:rsidR="00BE1E3E" w14:paraId="4BA2FD4F" w14:textId="77777777" w:rsidTr="00D826C8">
        <w:tc>
          <w:tcPr>
            <w:tcW w:w="2977" w:type="dxa"/>
          </w:tcPr>
          <w:p w14:paraId="2E707C2A" w14:textId="26569117" w:rsidR="00BE1E3E" w:rsidRDefault="00BE1E3E" w:rsidP="00B80AFC">
            <w:pPr>
              <w:pStyle w:val="navadnotabele"/>
              <w:rPr>
                <w:sz w:val="18"/>
                <w:szCs w:val="18"/>
              </w:rPr>
            </w:pPr>
            <w:bookmarkStart w:id="367" w:name="_Toc132626925"/>
            <w:bookmarkStart w:id="368" w:name="_Toc134705223"/>
            <w:bookmarkStart w:id="369" w:name="_Toc137544328"/>
            <w:bookmarkStart w:id="370" w:name="_Toc137564672"/>
            <w:bookmarkStart w:id="371" w:name="_Toc137642436"/>
            <w:bookmarkStart w:id="372" w:name="_Toc138239397"/>
            <w:bookmarkStart w:id="373" w:name="_Toc138662954"/>
            <w:bookmarkStart w:id="374" w:name="_Toc138844132"/>
            <w:r>
              <w:rPr>
                <w:sz w:val="18"/>
                <w:szCs w:val="18"/>
              </w:rPr>
              <w:t>KREATIVNA UPORABA DIGITALNIH TEHNOLOGIJ</w:t>
            </w:r>
            <w:bookmarkEnd w:id="367"/>
            <w:bookmarkEnd w:id="368"/>
            <w:bookmarkEnd w:id="369"/>
            <w:bookmarkEnd w:id="370"/>
            <w:bookmarkEnd w:id="371"/>
            <w:bookmarkEnd w:id="372"/>
            <w:bookmarkEnd w:id="373"/>
            <w:bookmarkEnd w:id="374"/>
            <w:r>
              <w:rPr>
                <w:sz w:val="18"/>
                <w:szCs w:val="18"/>
              </w:rPr>
              <w:t xml:space="preserve"> </w:t>
            </w:r>
          </w:p>
        </w:tc>
        <w:tc>
          <w:tcPr>
            <w:tcW w:w="7082" w:type="dxa"/>
          </w:tcPr>
          <w:p w14:paraId="2C581ED1" w14:textId="575A2919" w:rsidR="00BE1E3E" w:rsidRDefault="00EA02B8" w:rsidP="00B80AFC">
            <w:pPr>
              <w:pStyle w:val="navadnotabele"/>
              <w:rPr>
                <w:sz w:val="18"/>
                <w:szCs w:val="18"/>
              </w:rPr>
            </w:pPr>
            <w:bookmarkStart w:id="375" w:name="_Toc134705224"/>
            <w:bookmarkStart w:id="376" w:name="_Toc137544329"/>
            <w:bookmarkStart w:id="377" w:name="_Toc137564673"/>
            <w:bookmarkStart w:id="378" w:name="_Toc137642437"/>
            <w:bookmarkStart w:id="379" w:name="_Toc138239398"/>
            <w:bookmarkStart w:id="380" w:name="_Toc138662955"/>
            <w:bookmarkStart w:id="381" w:name="_Toc138844133"/>
            <w:r w:rsidRPr="00EA02B8">
              <w:rPr>
                <w:sz w:val="18"/>
                <w:szCs w:val="18"/>
              </w:rPr>
              <w:t>Uporaba digitalnih orodij</w:t>
            </w:r>
            <w:r w:rsidR="00A51451">
              <w:rPr>
                <w:sz w:val="18"/>
                <w:szCs w:val="18"/>
              </w:rPr>
              <w:t xml:space="preserve">, ki so potrebni za inovativnost </w:t>
            </w:r>
            <w:r w:rsidRPr="00EA02B8">
              <w:rPr>
                <w:sz w:val="18"/>
                <w:szCs w:val="18"/>
              </w:rPr>
              <w:t>procesov in izdelkov</w:t>
            </w:r>
            <w:r>
              <w:rPr>
                <w:sz w:val="18"/>
                <w:szCs w:val="18"/>
              </w:rPr>
              <w:t>.</w:t>
            </w:r>
            <w:bookmarkEnd w:id="375"/>
            <w:bookmarkEnd w:id="376"/>
            <w:bookmarkEnd w:id="377"/>
            <w:bookmarkEnd w:id="378"/>
            <w:bookmarkEnd w:id="379"/>
            <w:bookmarkEnd w:id="380"/>
            <w:bookmarkEnd w:id="381"/>
          </w:p>
        </w:tc>
      </w:tr>
      <w:tr w:rsidR="00BE1E3E" w14:paraId="06682D14" w14:textId="77777777" w:rsidTr="00D826C8">
        <w:tc>
          <w:tcPr>
            <w:tcW w:w="2977" w:type="dxa"/>
          </w:tcPr>
          <w:p w14:paraId="46DCA12E" w14:textId="440CBE97" w:rsidR="00BE1E3E" w:rsidRDefault="00BE1E3E" w:rsidP="00B80AFC">
            <w:pPr>
              <w:pStyle w:val="navadnotabele"/>
              <w:rPr>
                <w:sz w:val="18"/>
                <w:szCs w:val="18"/>
              </w:rPr>
            </w:pPr>
            <w:bookmarkStart w:id="382" w:name="_Toc132626927"/>
            <w:bookmarkStart w:id="383" w:name="_Toc134705225"/>
            <w:bookmarkStart w:id="384" w:name="_Toc137544330"/>
            <w:bookmarkStart w:id="385" w:name="_Toc137564674"/>
            <w:bookmarkStart w:id="386" w:name="_Toc137642438"/>
            <w:bookmarkStart w:id="387" w:name="_Toc138239399"/>
            <w:bookmarkStart w:id="388" w:name="_Toc138662956"/>
            <w:bookmarkStart w:id="389" w:name="_Toc138844134"/>
            <w:r>
              <w:rPr>
                <w:sz w:val="18"/>
                <w:szCs w:val="18"/>
              </w:rPr>
              <w:t>PREPOZNAVANJE RAZLIK/VRZELI V DIGITALNIH KOMPETENCAH</w:t>
            </w:r>
            <w:bookmarkEnd w:id="382"/>
            <w:bookmarkEnd w:id="383"/>
            <w:bookmarkEnd w:id="384"/>
            <w:bookmarkEnd w:id="385"/>
            <w:bookmarkEnd w:id="386"/>
            <w:bookmarkEnd w:id="387"/>
            <w:bookmarkEnd w:id="388"/>
            <w:bookmarkEnd w:id="389"/>
            <w:r>
              <w:rPr>
                <w:sz w:val="18"/>
                <w:szCs w:val="18"/>
              </w:rPr>
              <w:t xml:space="preserve"> </w:t>
            </w:r>
          </w:p>
        </w:tc>
        <w:tc>
          <w:tcPr>
            <w:tcW w:w="7082" w:type="dxa"/>
          </w:tcPr>
          <w:p w14:paraId="1920479E" w14:textId="26EAE69F" w:rsidR="00BE1E3E" w:rsidRDefault="0081445D" w:rsidP="00B80AFC">
            <w:pPr>
              <w:pStyle w:val="navadnotabele"/>
              <w:rPr>
                <w:sz w:val="18"/>
                <w:szCs w:val="18"/>
              </w:rPr>
            </w:pPr>
            <w:bookmarkStart w:id="390" w:name="_Toc134705226"/>
            <w:bookmarkStart w:id="391" w:name="_Toc137544331"/>
            <w:bookmarkStart w:id="392" w:name="_Toc137564675"/>
            <w:bookmarkStart w:id="393" w:name="_Toc137642439"/>
            <w:bookmarkStart w:id="394" w:name="_Toc138239400"/>
            <w:bookmarkStart w:id="395" w:name="_Toc138662957"/>
            <w:bookmarkStart w:id="396" w:name="_Toc138844135"/>
            <w:r w:rsidRPr="0081445D">
              <w:rPr>
                <w:sz w:val="18"/>
                <w:szCs w:val="18"/>
              </w:rPr>
              <w:t>Biti na tekočem glede digitalnega razvoja.</w:t>
            </w:r>
            <w:bookmarkEnd w:id="390"/>
            <w:bookmarkEnd w:id="391"/>
            <w:bookmarkEnd w:id="392"/>
            <w:bookmarkEnd w:id="393"/>
            <w:bookmarkEnd w:id="394"/>
            <w:bookmarkEnd w:id="395"/>
            <w:bookmarkEnd w:id="396"/>
          </w:p>
        </w:tc>
      </w:tr>
    </w:tbl>
    <w:p w14:paraId="02C9F22F" w14:textId="77777777" w:rsidR="00916B21" w:rsidRDefault="00916B21" w:rsidP="00B80AFC">
      <w:pPr>
        <w:pStyle w:val="navadnotabele"/>
        <w:rPr>
          <w:b/>
          <w:bCs/>
        </w:rPr>
      </w:pPr>
      <w:bookmarkStart w:id="397" w:name="_Toc132626929"/>
      <w:bookmarkStart w:id="398" w:name="_Toc134705227"/>
      <w:bookmarkStart w:id="399" w:name="_Toc137544332"/>
      <w:bookmarkStart w:id="400" w:name="_Toc137564676"/>
      <w:bookmarkStart w:id="401" w:name="_Toc137642440"/>
      <w:bookmarkStart w:id="402" w:name="_Toc138239401"/>
    </w:p>
    <w:p w14:paraId="4689FE00" w14:textId="4C8E1BB6" w:rsidR="00BE1E3E" w:rsidRPr="00C24D68" w:rsidRDefault="00BE1E3E" w:rsidP="00B80AFC">
      <w:pPr>
        <w:pStyle w:val="navadnotabele"/>
        <w:rPr>
          <w:b/>
          <w:bCs/>
        </w:rPr>
      </w:pPr>
      <w:bookmarkStart w:id="403" w:name="_Toc138662958"/>
      <w:bookmarkStart w:id="404" w:name="_Toc138844136"/>
      <w:r>
        <w:rPr>
          <w:b/>
          <w:bCs/>
        </w:rPr>
        <w:t>Napredni</w:t>
      </w:r>
      <w:r w:rsidRPr="00585F47">
        <w:rPr>
          <w:b/>
          <w:bCs/>
        </w:rPr>
        <w:t xml:space="preserve"> program </w:t>
      </w:r>
      <w:r>
        <w:t>naj vsebuje:</w:t>
      </w:r>
      <w:bookmarkEnd w:id="397"/>
      <w:bookmarkEnd w:id="398"/>
      <w:bookmarkEnd w:id="399"/>
      <w:bookmarkEnd w:id="400"/>
      <w:bookmarkEnd w:id="401"/>
      <w:bookmarkEnd w:id="402"/>
      <w:bookmarkEnd w:id="403"/>
      <w:bookmarkEnd w:id="404"/>
      <w:r>
        <w:t xml:space="preserve"> </w:t>
      </w:r>
    </w:p>
    <w:p w14:paraId="1B14B67B" w14:textId="312F6720" w:rsidR="00BE1E3E" w:rsidRPr="00916B21" w:rsidRDefault="00411349" w:rsidP="00B80AFC">
      <w:pPr>
        <w:pStyle w:val="navadnotabele"/>
        <w:rPr>
          <w:b/>
          <w:bCs/>
        </w:rPr>
      </w:pPr>
      <w:bookmarkStart w:id="405" w:name="_Toc132626930"/>
      <w:bookmarkStart w:id="406" w:name="_Toc134705228"/>
      <w:bookmarkStart w:id="407" w:name="_Toc137544333"/>
      <w:bookmarkStart w:id="408" w:name="_Toc137564677"/>
      <w:bookmarkStart w:id="409" w:name="_Toc137642441"/>
      <w:bookmarkStart w:id="410" w:name="_Toc138239402"/>
      <w:bookmarkStart w:id="411" w:name="_Toc138662959"/>
      <w:bookmarkStart w:id="412" w:name="_Toc138844137"/>
      <w:r w:rsidRPr="00916B21">
        <w:rPr>
          <w:b/>
          <w:bCs/>
        </w:rPr>
        <w:t xml:space="preserve">1. </w:t>
      </w:r>
      <w:r w:rsidR="00BE1E3E" w:rsidRPr="00916B21">
        <w:rPr>
          <w:b/>
          <w:bCs/>
        </w:rPr>
        <w:t>INFORMACIJSKA IN PODATKOVNA PISMENOST</w:t>
      </w:r>
      <w:bookmarkEnd w:id="405"/>
      <w:bookmarkEnd w:id="406"/>
      <w:bookmarkEnd w:id="407"/>
      <w:bookmarkEnd w:id="408"/>
      <w:bookmarkEnd w:id="409"/>
      <w:bookmarkEnd w:id="410"/>
      <w:bookmarkEnd w:id="411"/>
      <w:bookmarkEnd w:id="412"/>
    </w:p>
    <w:tbl>
      <w:tblPr>
        <w:tblStyle w:val="Tabelamrea"/>
        <w:tblW w:w="0" w:type="auto"/>
        <w:tblInd w:w="-5" w:type="dxa"/>
        <w:tblLook w:val="04A0" w:firstRow="1" w:lastRow="0" w:firstColumn="1" w:lastColumn="0" w:noHBand="0" w:noVBand="1"/>
      </w:tblPr>
      <w:tblGrid>
        <w:gridCol w:w="3119"/>
        <w:gridCol w:w="6940"/>
      </w:tblGrid>
      <w:tr w:rsidR="00BE1E3E" w14:paraId="0700B58E" w14:textId="77777777" w:rsidTr="00D826C8">
        <w:tc>
          <w:tcPr>
            <w:tcW w:w="3119" w:type="dxa"/>
          </w:tcPr>
          <w:p w14:paraId="04A941E3" w14:textId="633F2C7F" w:rsidR="00BE1E3E" w:rsidRPr="00AA5309" w:rsidRDefault="000119A1" w:rsidP="00B80AFC">
            <w:pPr>
              <w:pStyle w:val="navadnotabele"/>
              <w:rPr>
                <w:sz w:val="18"/>
                <w:szCs w:val="18"/>
              </w:rPr>
            </w:pPr>
            <w:bookmarkStart w:id="413" w:name="_Toc132626931"/>
            <w:bookmarkStart w:id="414" w:name="_Toc134705229"/>
            <w:bookmarkStart w:id="415" w:name="_Toc137544334"/>
            <w:bookmarkStart w:id="416" w:name="_Toc137564678"/>
            <w:bookmarkStart w:id="417" w:name="_Toc137642442"/>
            <w:bookmarkStart w:id="418" w:name="_Toc138239403"/>
            <w:bookmarkStart w:id="419" w:name="_Toc138662960"/>
            <w:bookmarkStart w:id="420" w:name="_Toc138844138"/>
            <w:r w:rsidRPr="00E77B1B">
              <w:rPr>
                <w:sz w:val="18"/>
                <w:szCs w:val="18"/>
                <w:shd w:val="clear" w:color="auto" w:fill="FFFFFF"/>
              </w:rPr>
              <w:t>BRSKANJE</w:t>
            </w:r>
            <w:r w:rsidR="00BE1E3E" w:rsidRPr="00E77B1B">
              <w:rPr>
                <w:sz w:val="18"/>
                <w:szCs w:val="18"/>
                <w:shd w:val="clear" w:color="auto" w:fill="FFFFFF"/>
              </w:rPr>
              <w:t xml:space="preserve">, ISKANJE IN FILTRIRANJE PODATKOV, INFORMACIJ IN </w:t>
            </w:r>
            <w:r w:rsidR="00C77875" w:rsidRPr="00E77B1B">
              <w:rPr>
                <w:sz w:val="18"/>
                <w:szCs w:val="18"/>
                <w:shd w:val="clear" w:color="auto" w:fill="FFFFFF"/>
              </w:rPr>
              <w:t xml:space="preserve">DIGITALNIH </w:t>
            </w:r>
            <w:r w:rsidR="00BE1E3E" w:rsidRPr="00E77B1B">
              <w:rPr>
                <w:sz w:val="18"/>
                <w:szCs w:val="18"/>
                <w:shd w:val="clear" w:color="auto" w:fill="FFFFFF"/>
              </w:rPr>
              <w:t>VSEBIN</w:t>
            </w:r>
            <w:bookmarkEnd w:id="413"/>
            <w:bookmarkEnd w:id="414"/>
            <w:bookmarkEnd w:id="415"/>
            <w:bookmarkEnd w:id="416"/>
            <w:bookmarkEnd w:id="417"/>
            <w:bookmarkEnd w:id="418"/>
            <w:bookmarkEnd w:id="419"/>
            <w:bookmarkEnd w:id="420"/>
          </w:p>
        </w:tc>
        <w:tc>
          <w:tcPr>
            <w:tcW w:w="6940" w:type="dxa"/>
          </w:tcPr>
          <w:p w14:paraId="6C515397" w14:textId="2D9A0789" w:rsidR="00BE1E3E" w:rsidRPr="00DC14EE" w:rsidRDefault="00D34194" w:rsidP="00B80AFC">
            <w:pPr>
              <w:pStyle w:val="navadnotabele"/>
              <w:rPr>
                <w:sz w:val="18"/>
                <w:szCs w:val="18"/>
              </w:rPr>
            </w:pPr>
            <w:bookmarkStart w:id="421" w:name="_Toc134705230"/>
            <w:bookmarkStart w:id="422" w:name="_Toc137544335"/>
            <w:bookmarkStart w:id="423" w:name="_Toc137564679"/>
            <w:bookmarkStart w:id="424" w:name="_Toc137642443"/>
            <w:bookmarkStart w:id="425" w:name="_Toc138239404"/>
            <w:bookmarkStart w:id="426" w:name="_Toc138662961"/>
            <w:bookmarkStart w:id="427" w:name="_Toc138844139"/>
            <w:bookmarkStart w:id="428" w:name="_Toc132626932"/>
            <w:r>
              <w:rPr>
                <w:sz w:val="18"/>
                <w:szCs w:val="18"/>
              </w:rPr>
              <w:t>O</w:t>
            </w:r>
            <w:r w:rsidR="00BE1E3E" w:rsidRPr="00277C1B">
              <w:rPr>
                <w:sz w:val="18"/>
                <w:szCs w:val="18"/>
              </w:rPr>
              <w:t xml:space="preserve">dzvati </w:t>
            </w:r>
            <w:r>
              <w:rPr>
                <w:sz w:val="18"/>
                <w:szCs w:val="18"/>
              </w:rPr>
              <w:t xml:space="preserve">se </w:t>
            </w:r>
            <w:r w:rsidR="00BE1E3E" w:rsidRPr="00277C1B">
              <w:rPr>
                <w:sz w:val="18"/>
                <w:szCs w:val="18"/>
              </w:rPr>
              <w:t xml:space="preserve">na potrebe po informacijah. </w:t>
            </w:r>
            <w:r w:rsidR="00BE1E3E">
              <w:rPr>
                <w:sz w:val="18"/>
                <w:szCs w:val="18"/>
              </w:rPr>
              <w:t>Zmožnost</w:t>
            </w:r>
            <w:r w:rsidR="00BE1E3E" w:rsidRPr="00277C1B">
              <w:rPr>
                <w:sz w:val="18"/>
                <w:szCs w:val="18"/>
              </w:rPr>
              <w:t xml:space="preserve"> poiskati</w:t>
            </w:r>
            <w:r w:rsidR="00C53777">
              <w:rPr>
                <w:sz w:val="18"/>
                <w:szCs w:val="18"/>
              </w:rPr>
              <w:t xml:space="preserve"> </w:t>
            </w:r>
            <w:r w:rsidR="00E8044A">
              <w:rPr>
                <w:sz w:val="18"/>
                <w:szCs w:val="18"/>
              </w:rPr>
              <w:t>najbolj primerne</w:t>
            </w:r>
            <w:r w:rsidR="00BE1E3E" w:rsidRPr="00277C1B">
              <w:rPr>
                <w:sz w:val="18"/>
                <w:szCs w:val="18"/>
              </w:rPr>
              <w:t xml:space="preserve"> podatke, informacije i</w:t>
            </w:r>
            <w:r>
              <w:rPr>
                <w:sz w:val="18"/>
                <w:szCs w:val="18"/>
              </w:rPr>
              <w:t xml:space="preserve">n </w:t>
            </w:r>
            <w:r w:rsidR="00BE1E3E" w:rsidRPr="00277C1B">
              <w:rPr>
                <w:sz w:val="18"/>
                <w:szCs w:val="18"/>
              </w:rPr>
              <w:t xml:space="preserve">vsebine v digitalnih okoljih. </w:t>
            </w:r>
            <w:r w:rsidR="00DE31A8">
              <w:rPr>
                <w:sz w:val="18"/>
                <w:szCs w:val="18"/>
              </w:rPr>
              <w:t xml:space="preserve">Sposobnost </w:t>
            </w:r>
            <w:r w:rsidR="00B64931">
              <w:rPr>
                <w:sz w:val="18"/>
                <w:szCs w:val="18"/>
              </w:rPr>
              <w:t xml:space="preserve">filtriranja </w:t>
            </w:r>
            <w:r w:rsidR="002563E7">
              <w:rPr>
                <w:sz w:val="18"/>
                <w:szCs w:val="18"/>
              </w:rPr>
              <w:t xml:space="preserve">in </w:t>
            </w:r>
            <w:r w:rsidR="00D70E09">
              <w:rPr>
                <w:sz w:val="18"/>
                <w:szCs w:val="18"/>
              </w:rPr>
              <w:t xml:space="preserve">krmarjenja med podatki </w:t>
            </w:r>
            <w:r w:rsidR="00621BE1">
              <w:rPr>
                <w:sz w:val="18"/>
                <w:szCs w:val="18"/>
              </w:rPr>
              <w:t>in informacijami ter</w:t>
            </w:r>
            <w:r w:rsidR="00D70E09">
              <w:rPr>
                <w:sz w:val="18"/>
                <w:szCs w:val="18"/>
              </w:rPr>
              <w:t xml:space="preserve"> zmožnost drugim pokazati, kako to naredijo.</w:t>
            </w:r>
            <w:bookmarkEnd w:id="421"/>
            <w:bookmarkEnd w:id="422"/>
            <w:bookmarkEnd w:id="423"/>
            <w:bookmarkEnd w:id="424"/>
            <w:bookmarkEnd w:id="425"/>
            <w:bookmarkEnd w:id="426"/>
            <w:bookmarkEnd w:id="427"/>
            <w:r w:rsidR="00D70E09">
              <w:rPr>
                <w:sz w:val="18"/>
                <w:szCs w:val="18"/>
              </w:rPr>
              <w:t xml:space="preserve"> </w:t>
            </w:r>
            <w:bookmarkEnd w:id="428"/>
          </w:p>
        </w:tc>
      </w:tr>
      <w:tr w:rsidR="00BE1E3E" w14:paraId="7F3879CE" w14:textId="77777777" w:rsidTr="00D826C8">
        <w:tc>
          <w:tcPr>
            <w:tcW w:w="3119" w:type="dxa"/>
          </w:tcPr>
          <w:p w14:paraId="4141B911" w14:textId="28FD651A" w:rsidR="00BE1E3E" w:rsidRDefault="00BE1E3E" w:rsidP="00B80AFC">
            <w:pPr>
              <w:pStyle w:val="navadnotabele"/>
            </w:pPr>
            <w:bookmarkStart w:id="429" w:name="_Toc132626933"/>
            <w:bookmarkStart w:id="430" w:name="_Toc134705231"/>
            <w:bookmarkStart w:id="431" w:name="_Toc137544336"/>
            <w:bookmarkStart w:id="432" w:name="_Toc137564680"/>
            <w:bookmarkStart w:id="433" w:name="_Toc137642444"/>
            <w:bookmarkStart w:id="434" w:name="_Toc138239405"/>
            <w:bookmarkStart w:id="435" w:name="_Toc138662962"/>
            <w:bookmarkStart w:id="436" w:name="_Toc138844140"/>
            <w:r>
              <w:t>V</w:t>
            </w:r>
            <w:r w:rsidRPr="00DC14EE">
              <w:rPr>
                <w:sz w:val="18"/>
                <w:szCs w:val="18"/>
              </w:rPr>
              <w:t xml:space="preserve">REDNOTENJE PODATKOV, INFORMACIJ IN </w:t>
            </w:r>
            <w:r w:rsidR="00C77875">
              <w:rPr>
                <w:color w:val="444444"/>
                <w:sz w:val="18"/>
                <w:szCs w:val="18"/>
                <w:shd w:val="clear" w:color="auto" w:fill="FFFFFF"/>
              </w:rPr>
              <w:t xml:space="preserve">DIGITALNIH </w:t>
            </w:r>
            <w:r w:rsidRPr="00DC14EE">
              <w:rPr>
                <w:sz w:val="18"/>
                <w:szCs w:val="18"/>
              </w:rPr>
              <w:t>VSEBIN</w:t>
            </w:r>
            <w:bookmarkEnd w:id="429"/>
            <w:bookmarkEnd w:id="430"/>
            <w:bookmarkEnd w:id="431"/>
            <w:bookmarkEnd w:id="432"/>
            <w:bookmarkEnd w:id="433"/>
            <w:bookmarkEnd w:id="434"/>
            <w:bookmarkEnd w:id="435"/>
            <w:bookmarkEnd w:id="436"/>
            <w:r w:rsidRPr="00DC14EE">
              <w:rPr>
                <w:sz w:val="18"/>
                <w:szCs w:val="18"/>
              </w:rPr>
              <w:t xml:space="preserve"> </w:t>
            </w:r>
          </w:p>
        </w:tc>
        <w:tc>
          <w:tcPr>
            <w:tcW w:w="6940" w:type="dxa"/>
          </w:tcPr>
          <w:p w14:paraId="116588A9" w14:textId="6B065D53" w:rsidR="00BE1E3E" w:rsidRPr="00DC14EE" w:rsidRDefault="00BE1E3E" w:rsidP="00B80AFC">
            <w:pPr>
              <w:pStyle w:val="navadnotabele"/>
              <w:rPr>
                <w:sz w:val="18"/>
                <w:szCs w:val="18"/>
              </w:rPr>
            </w:pPr>
            <w:bookmarkStart w:id="437" w:name="_Toc132626934"/>
            <w:bookmarkStart w:id="438" w:name="_Toc134705232"/>
            <w:bookmarkStart w:id="439" w:name="_Toc137544337"/>
            <w:bookmarkStart w:id="440" w:name="_Toc137564681"/>
            <w:bookmarkStart w:id="441" w:name="_Toc137642445"/>
            <w:bookmarkStart w:id="442" w:name="_Toc138239406"/>
            <w:bookmarkStart w:id="443" w:name="_Toc138662963"/>
            <w:bookmarkStart w:id="444" w:name="_Toc138844141"/>
            <w:r>
              <w:rPr>
                <w:sz w:val="18"/>
                <w:szCs w:val="18"/>
              </w:rPr>
              <w:t xml:space="preserve">Zmožnost </w:t>
            </w:r>
            <w:r w:rsidR="00965464">
              <w:rPr>
                <w:sz w:val="18"/>
                <w:szCs w:val="18"/>
              </w:rPr>
              <w:t xml:space="preserve">kritičnega vrednotenja </w:t>
            </w:r>
            <w:r w:rsidRPr="005F3224">
              <w:rPr>
                <w:sz w:val="18"/>
                <w:szCs w:val="18"/>
              </w:rPr>
              <w:t>in zanesljivosti različnih virov podatkov, informacij in vsebin.</w:t>
            </w:r>
            <w:bookmarkEnd w:id="437"/>
            <w:bookmarkEnd w:id="438"/>
            <w:bookmarkEnd w:id="439"/>
            <w:bookmarkEnd w:id="440"/>
            <w:bookmarkEnd w:id="441"/>
            <w:bookmarkEnd w:id="442"/>
            <w:bookmarkEnd w:id="443"/>
            <w:bookmarkEnd w:id="444"/>
          </w:p>
        </w:tc>
      </w:tr>
      <w:tr w:rsidR="00BE1E3E" w14:paraId="20385B90" w14:textId="77777777" w:rsidTr="00D826C8">
        <w:tc>
          <w:tcPr>
            <w:tcW w:w="3119" w:type="dxa"/>
          </w:tcPr>
          <w:p w14:paraId="34A5DFCE" w14:textId="25C91E56" w:rsidR="00BE1E3E" w:rsidRPr="00257719" w:rsidRDefault="00BE1E3E" w:rsidP="00B80AFC">
            <w:pPr>
              <w:pStyle w:val="navadnotabele"/>
              <w:rPr>
                <w:sz w:val="18"/>
                <w:szCs w:val="18"/>
              </w:rPr>
            </w:pPr>
            <w:bookmarkStart w:id="445" w:name="_Toc132626935"/>
            <w:bookmarkStart w:id="446" w:name="_Toc134705233"/>
            <w:bookmarkStart w:id="447" w:name="_Toc137544338"/>
            <w:bookmarkStart w:id="448" w:name="_Toc137564682"/>
            <w:bookmarkStart w:id="449" w:name="_Toc137642446"/>
            <w:bookmarkStart w:id="450" w:name="_Toc138239407"/>
            <w:bookmarkStart w:id="451" w:name="_Toc138662964"/>
            <w:bookmarkStart w:id="452" w:name="_Toc138844142"/>
            <w:r w:rsidRPr="00257719">
              <w:rPr>
                <w:sz w:val="18"/>
                <w:szCs w:val="18"/>
              </w:rPr>
              <w:t xml:space="preserve">UPRAVLJANJE S PODATKI, INFORMACIJAMI IN </w:t>
            </w:r>
            <w:r w:rsidR="00C77875">
              <w:rPr>
                <w:color w:val="444444"/>
                <w:sz w:val="18"/>
                <w:szCs w:val="18"/>
                <w:shd w:val="clear" w:color="auto" w:fill="FFFFFF"/>
              </w:rPr>
              <w:t xml:space="preserve">DIGITALNIMI </w:t>
            </w:r>
            <w:r w:rsidRPr="00257719">
              <w:rPr>
                <w:sz w:val="18"/>
                <w:szCs w:val="18"/>
              </w:rPr>
              <w:t>VSEBINAMI</w:t>
            </w:r>
            <w:bookmarkEnd w:id="445"/>
            <w:bookmarkEnd w:id="446"/>
            <w:bookmarkEnd w:id="447"/>
            <w:bookmarkEnd w:id="448"/>
            <w:bookmarkEnd w:id="449"/>
            <w:bookmarkEnd w:id="450"/>
            <w:bookmarkEnd w:id="451"/>
            <w:bookmarkEnd w:id="452"/>
            <w:r w:rsidRPr="00257719">
              <w:rPr>
                <w:sz w:val="18"/>
                <w:szCs w:val="18"/>
              </w:rPr>
              <w:t xml:space="preserve"> </w:t>
            </w:r>
          </w:p>
        </w:tc>
        <w:tc>
          <w:tcPr>
            <w:tcW w:w="6940" w:type="dxa"/>
          </w:tcPr>
          <w:p w14:paraId="59B47AEC" w14:textId="77777777" w:rsidR="003456F5" w:rsidRDefault="00BE1E3E" w:rsidP="00B80AFC">
            <w:pPr>
              <w:pStyle w:val="navadnotabele"/>
              <w:rPr>
                <w:sz w:val="18"/>
                <w:szCs w:val="18"/>
              </w:rPr>
            </w:pPr>
            <w:bookmarkStart w:id="453" w:name="_Toc134705234"/>
            <w:bookmarkStart w:id="454" w:name="_Toc137544339"/>
            <w:bookmarkStart w:id="455" w:name="_Toc137564683"/>
            <w:bookmarkStart w:id="456" w:name="_Toc137642447"/>
            <w:bookmarkStart w:id="457" w:name="_Toc138239408"/>
            <w:bookmarkStart w:id="458" w:name="_Toc138662965"/>
            <w:bookmarkStart w:id="459" w:name="_Toc138844143"/>
            <w:bookmarkStart w:id="460" w:name="_Toc132626936"/>
            <w:r w:rsidRPr="00036793">
              <w:rPr>
                <w:sz w:val="18"/>
                <w:szCs w:val="18"/>
              </w:rPr>
              <w:t>Z</w:t>
            </w:r>
            <w:r>
              <w:rPr>
                <w:sz w:val="18"/>
                <w:szCs w:val="18"/>
              </w:rPr>
              <w:t>možnost</w:t>
            </w:r>
            <w:r w:rsidRPr="00036793">
              <w:rPr>
                <w:sz w:val="18"/>
                <w:szCs w:val="18"/>
              </w:rPr>
              <w:t xml:space="preserve"> </w:t>
            </w:r>
            <w:r w:rsidR="001800C0">
              <w:rPr>
                <w:sz w:val="18"/>
                <w:szCs w:val="18"/>
              </w:rPr>
              <w:t>izbire</w:t>
            </w:r>
            <w:r w:rsidRPr="00036793">
              <w:rPr>
                <w:sz w:val="18"/>
                <w:szCs w:val="18"/>
              </w:rPr>
              <w:t xml:space="preserve"> podatk</w:t>
            </w:r>
            <w:r w:rsidR="003456F5">
              <w:rPr>
                <w:sz w:val="18"/>
                <w:szCs w:val="18"/>
              </w:rPr>
              <w:t>ov</w:t>
            </w:r>
            <w:r w:rsidRPr="00036793">
              <w:rPr>
                <w:sz w:val="18"/>
                <w:szCs w:val="18"/>
              </w:rPr>
              <w:t>, informaci</w:t>
            </w:r>
            <w:r w:rsidR="003456F5">
              <w:rPr>
                <w:sz w:val="18"/>
                <w:szCs w:val="18"/>
              </w:rPr>
              <w:t xml:space="preserve">j </w:t>
            </w:r>
            <w:r w:rsidRPr="00036793">
              <w:rPr>
                <w:sz w:val="18"/>
                <w:szCs w:val="18"/>
              </w:rPr>
              <w:t>in vsebin</w:t>
            </w:r>
            <w:r w:rsidR="003456F5">
              <w:rPr>
                <w:sz w:val="18"/>
                <w:szCs w:val="18"/>
              </w:rPr>
              <w:t xml:space="preserve"> z vidika </w:t>
            </w:r>
            <w:r w:rsidRPr="00036793">
              <w:rPr>
                <w:sz w:val="18"/>
                <w:szCs w:val="18"/>
              </w:rPr>
              <w:t>lažje organizaci</w:t>
            </w:r>
            <w:r>
              <w:rPr>
                <w:sz w:val="18"/>
                <w:szCs w:val="18"/>
              </w:rPr>
              <w:t>je</w:t>
            </w:r>
            <w:r w:rsidRPr="00036793">
              <w:rPr>
                <w:sz w:val="18"/>
                <w:szCs w:val="18"/>
              </w:rPr>
              <w:t>, shranjeva</w:t>
            </w:r>
            <w:r>
              <w:rPr>
                <w:sz w:val="18"/>
                <w:szCs w:val="18"/>
              </w:rPr>
              <w:t>nja</w:t>
            </w:r>
            <w:r w:rsidRPr="00036793">
              <w:rPr>
                <w:sz w:val="18"/>
                <w:szCs w:val="18"/>
              </w:rPr>
              <w:t xml:space="preserve"> in ponovno </w:t>
            </w:r>
            <w:r>
              <w:rPr>
                <w:sz w:val="18"/>
                <w:szCs w:val="18"/>
              </w:rPr>
              <w:t>uporabe</w:t>
            </w:r>
            <w:r w:rsidRPr="00036793">
              <w:rPr>
                <w:sz w:val="18"/>
                <w:szCs w:val="18"/>
              </w:rPr>
              <w:t>.</w:t>
            </w:r>
            <w:bookmarkEnd w:id="453"/>
            <w:bookmarkEnd w:id="454"/>
            <w:bookmarkEnd w:id="455"/>
            <w:bookmarkEnd w:id="456"/>
            <w:bookmarkEnd w:id="457"/>
            <w:bookmarkEnd w:id="458"/>
            <w:bookmarkEnd w:id="459"/>
          </w:p>
          <w:bookmarkEnd w:id="460"/>
          <w:p w14:paraId="5A87A100" w14:textId="0B43060A" w:rsidR="00BE1E3E" w:rsidRPr="00CE12A7" w:rsidRDefault="00BE1E3E" w:rsidP="00B80AFC">
            <w:pPr>
              <w:pStyle w:val="navadnotabele"/>
              <w:rPr>
                <w:sz w:val="18"/>
                <w:szCs w:val="18"/>
              </w:rPr>
            </w:pPr>
          </w:p>
        </w:tc>
      </w:tr>
    </w:tbl>
    <w:p w14:paraId="5A79F109" w14:textId="77777777" w:rsidR="00C24D68" w:rsidRDefault="00C24D68" w:rsidP="00B80AFC">
      <w:pPr>
        <w:pStyle w:val="navadnotabele"/>
      </w:pPr>
      <w:bookmarkStart w:id="461" w:name="_Toc132626937"/>
      <w:bookmarkStart w:id="462" w:name="_Toc134705235"/>
      <w:bookmarkStart w:id="463" w:name="_Toc137544340"/>
      <w:bookmarkStart w:id="464" w:name="_Toc137564684"/>
      <w:bookmarkStart w:id="465" w:name="_Toc137642448"/>
      <w:bookmarkStart w:id="466" w:name="_Toc138239409"/>
    </w:p>
    <w:tbl>
      <w:tblPr>
        <w:tblStyle w:val="Tabelamrea"/>
        <w:tblpPr w:leftFromText="141" w:rightFromText="141" w:vertAnchor="text" w:horzAnchor="margin" w:tblpY="262"/>
        <w:tblW w:w="10059" w:type="dxa"/>
        <w:tblLook w:val="04A0" w:firstRow="1" w:lastRow="0" w:firstColumn="1" w:lastColumn="0" w:noHBand="0" w:noVBand="1"/>
      </w:tblPr>
      <w:tblGrid>
        <w:gridCol w:w="2977"/>
        <w:gridCol w:w="7082"/>
      </w:tblGrid>
      <w:tr w:rsidR="00916B21" w14:paraId="5B2CC2EF" w14:textId="77777777" w:rsidTr="00916B21">
        <w:tc>
          <w:tcPr>
            <w:tcW w:w="2977" w:type="dxa"/>
          </w:tcPr>
          <w:p w14:paraId="62F00CB9" w14:textId="77777777" w:rsidR="00916B21" w:rsidRDefault="00916B21" w:rsidP="00916B21">
            <w:pPr>
              <w:pStyle w:val="navadnotabele"/>
              <w:rPr>
                <w:sz w:val="18"/>
                <w:szCs w:val="18"/>
              </w:rPr>
            </w:pPr>
            <w:bookmarkStart w:id="467" w:name="_Toc132626938"/>
            <w:bookmarkStart w:id="468" w:name="_Toc134705236"/>
            <w:bookmarkStart w:id="469" w:name="_Toc137544341"/>
            <w:bookmarkStart w:id="470" w:name="_Toc137564685"/>
            <w:bookmarkStart w:id="471" w:name="_Toc137642449"/>
            <w:bookmarkStart w:id="472" w:name="_Toc138239410"/>
            <w:bookmarkStart w:id="473" w:name="_Toc138662966"/>
            <w:bookmarkStart w:id="474" w:name="_Toc138844144"/>
            <w:r>
              <w:rPr>
                <w:sz w:val="18"/>
                <w:szCs w:val="18"/>
              </w:rPr>
              <w:t>INTERAKCIJE</w:t>
            </w:r>
            <w:bookmarkEnd w:id="467"/>
            <w:bookmarkEnd w:id="468"/>
            <w:r>
              <w:rPr>
                <w:sz w:val="18"/>
                <w:szCs w:val="18"/>
              </w:rPr>
              <w:t xml:space="preserve"> Z UPORABO DIGITALNIH TEHNOLOGIJ</w:t>
            </w:r>
            <w:bookmarkEnd w:id="469"/>
            <w:bookmarkEnd w:id="470"/>
            <w:bookmarkEnd w:id="471"/>
            <w:bookmarkEnd w:id="472"/>
            <w:bookmarkEnd w:id="473"/>
            <w:bookmarkEnd w:id="474"/>
          </w:p>
        </w:tc>
        <w:tc>
          <w:tcPr>
            <w:tcW w:w="7082" w:type="dxa"/>
          </w:tcPr>
          <w:p w14:paraId="2E24F737" w14:textId="77777777" w:rsidR="00916B21" w:rsidRDefault="00916B21" w:rsidP="00916B21">
            <w:pPr>
              <w:pStyle w:val="navadnotabele"/>
              <w:rPr>
                <w:sz w:val="18"/>
                <w:szCs w:val="18"/>
              </w:rPr>
            </w:pPr>
            <w:bookmarkStart w:id="475" w:name="_Toc132626939"/>
            <w:bookmarkStart w:id="476" w:name="_Toc134705237"/>
            <w:bookmarkStart w:id="477" w:name="_Toc137544342"/>
            <w:bookmarkStart w:id="478" w:name="_Toc137564686"/>
            <w:bookmarkStart w:id="479" w:name="_Toc137642450"/>
            <w:bookmarkStart w:id="480" w:name="_Toc138239411"/>
            <w:bookmarkStart w:id="481" w:name="_Toc138662967"/>
            <w:bookmarkStart w:id="482" w:name="_Toc138844145"/>
            <w:r>
              <w:rPr>
                <w:sz w:val="18"/>
                <w:szCs w:val="18"/>
              </w:rPr>
              <w:t>Zmožnost</w:t>
            </w:r>
            <w:r w:rsidRPr="00971153">
              <w:rPr>
                <w:sz w:val="18"/>
                <w:szCs w:val="18"/>
              </w:rPr>
              <w:t xml:space="preserve"> uporab</w:t>
            </w:r>
            <w:r>
              <w:rPr>
                <w:sz w:val="18"/>
                <w:szCs w:val="18"/>
              </w:rPr>
              <w:t>e</w:t>
            </w:r>
            <w:r w:rsidRPr="00971153">
              <w:rPr>
                <w:sz w:val="18"/>
                <w:szCs w:val="18"/>
              </w:rPr>
              <w:t xml:space="preserve"> in prilagaj</w:t>
            </w:r>
            <w:r>
              <w:rPr>
                <w:sz w:val="18"/>
                <w:szCs w:val="18"/>
              </w:rPr>
              <w:t>anja</w:t>
            </w:r>
            <w:r w:rsidRPr="00971153">
              <w:rPr>
                <w:sz w:val="18"/>
                <w:szCs w:val="18"/>
              </w:rPr>
              <w:t xml:space="preserve"> različn</w:t>
            </w:r>
            <w:r>
              <w:rPr>
                <w:sz w:val="18"/>
                <w:szCs w:val="18"/>
              </w:rPr>
              <w:t>ih</w:t>
            </w:r>
            <w:r w:rsidRPr="00971153">
              <w:rPr>
                <w:sz w:val="18"/>
                <w:szCs w:val="18"/>
              </w:rPr>
              <w:t xml:space="preserve"> digitaln</w:t>
            </w:r>
            <w:r>
              <w:rPr>
                <w:sz w:val="18"/>
                <w:szCs w:val="18"/>
              </w:rPr>
              <w:t>ih</w:t>
            </w:r>
            <w:r w:rsidRPr="00971153">
              <w:rPr>
                <w:sz w:val="18"/>
                <w:szCs w:val="18"/>
              </w:rPr>
              <w:t xml:space="preserve"> tehnologij, ki omogočajo primerne interakcije. </w:t>
            </w:r>
            <w:r>
              <w:rPr>
                <w:sz w:val="18"/>
                <w:szCs w:val="18"/>
              </w:rPr>
              <w:t xml:space="preserve">Zmožnost predstavitve in </w:t>
            </w:r>
            <w:r w:rsidRPr="00971153">
              <w:rPr>
                <w:sz w:val="18"/>
                <w:szCs w:val="18"/>
              </w:rPr>
              <w:t>prilagodit</w:t>
            </w:r>
            <w:r>
              <w:rPr>
                <w:sz w:val="18"/>
                <w:szCs w:val="18"/>
              </w:rPr>
              <w:t>ve</w:t>
            </w:r>
            <w:r w:rsidRPr="00971153">
              <w:rPr>
                <w:sz w:val="18"/>
                <w:szCs w:val="18"/>
              </w:rPr>
              <w:t xml:space="preserve"> primern</w:t>
            </w:r>
            <w:r>
              <w:rPr>
                <w:sz w:val="18"/>
                <w:szCs w:val="18"/>
              </w:rPr>
              <w:t>ih</w:t>
            </w:r>
            <w:r w:rsidRPr="00971153">
              <w:rPr>
                <w:sz w:val="18"/>
                <w:szCs w:val="18"/>
              </w:rPr>
              <w:t xml:space="preserve"> komunikacijsk</w:t>
            </w:r>
            <w:r>
              <w:rPr>
                <w:sz w:val="18"/>
                <w:szCs w:val="18"/>
              </w:rPr>
              <w:t>ih</w:t>
            </w:r>
            <w:r w:rsidRPr="00971153">
              <w:rPr>
                <w:sz w:val="18"/>
                <w:szCs w:val="18"/>
              </w:rPr>
              <w:t xml:space="preserve"> kanal</w:t>
            </w:r>
            <w:r>
              <w:rPr>
                <w:sz w:val="18"/>
                <w:szCs w:val="18"/>
              </w:rPr>
              <w:t>ov</w:t>
            </w:r>
            <w:r w:rsidRPr="00971153">
              <w:rPr>
                <w:sz w:val="18"/>
                <w:szCs w:val="18"/>
              </w:rPr>
              <w:t xml:space="preserve"> v določenem kontekstu</w:t>
            </w:r>
            <w:r>
              <w:rPr>
                <w:sz w:val="18"/>
                <w:szCs w:val="18"/>
              </w:rPr>
              <w:t>.</w:t>
            </w:r>
            <w:bookmarkEnd w:id="475"/>
            <w:bookmarkEnd w:id="476"/>
            <w:bookmarkEnd w:id="477"/>
            <w:bookmarkEnd w:id="478"/>
            <w:bookmarkEnd w:id="479"/>
            <w:bookmarkEnd w:id="480"/>
            <w:bookmarkEnd w:id="481"/>
            <w:bookmarkEnd w:id="482"/>
            <w:r>
              <w:rPr>
                <w:sz w:val="18"/>
                <w:szCs w:val="18"/>
              </w:rPr>
              <w:t xml:space="preserve"> </w:t>
            </w:r>
          </w:p>
        </w:tc>
      </w:tr>
      <w:tr w:rsidR="00916B21" w14:paraId="02A4FEB8" w14:textId="77777777" w:rsidTr="00916B21">
        <w:tc>
          <w:tcPr>
            <w:tcW w:w="2977" w:type="dxa"/>
          </w:tcPr>
          <w:p w14:paraId="5F3F2F60" w14:textId="77777777" w:rsidR="00916B21" w:rsidRDefault="00916B21" w:rsidP="00916B21">
            <w:pPr>
              <w:pStyle w:val="navadnotabele"/>
              <w:rPr>
                <w:sz w:val="18"/>
                <w:szCs w:val="18"/>
              </w:rPr>
            </w:pPr>
            <w:bookmarkStart w:id="483" w:name="_Toc132626940"/>
            <w:bookmarkStart w:id="484" w:name="_Toc134705238"/>
            <w:bookmarkStart w:id="485" w:name="_Toc137544343"/>
            <w:bookmarkStart w:id="486" w:name="_Toc137564687"/>
            <w:bookmarkStart w:id="487" w:name="_Toc137642451"/>
            <w:bookmarkStart w:id="488" w:name="_Toc138239412"/>
            <w:bookmarkStart w:id="489" w:name="_Toc138662968"/>
            <w:bookmarkStart w:id="490" w:name="_Toc138844146"/>
            <w:r>
              <w:rPr>
                <w:sz w:val="18"/>
                <w:szCs w:val="18"/>
              </w:rPr>
              <w:t>DELJENJE INFORMACIJ</w:t>
            </w:r>
            <w:bookmarkEnd w:id="483"/>
            <w:bookmarkEnd w:id="484"/>
            <w:r>
              <w:rPr>
                <w:sz w:val="18"/>
                <w:szCs w:val="18"/>
              </w:rPr>
              <w:t xml:space="preserve"> IN VSEBIN Z UPORABO DIGITALNIH TEHNOLOGIJ</w:t>
            </w:r>
            <w:bookmarkEnd w:id="485"/>
            <w:bookmarkEnd w:id="486"/>
            <w:bookmarkEnd w:id="487"/>
            <w:bookmarkEnd w:id="488"/>
            <w:bookmarkEnd w:id="489"/>
            <w:bookmarkEnd w:id="490"/>
          </w:p>
        </w:tc>
        <w:tc>
          <w:tcPr>
            <w:tcW w:w="7082" w:type="dxa"/>
          </w:tcPr>
          <w:p w14:paraId="16096CF0" w14:textId="77777777" w:rsidR="00916B21" w:rsidRDefault="00916B21" w:rsidP="00916B21">
            <w:pPr>
              <w:pStyle w:val="navadnotabele"/>
              <w:rPr>
                <w:sz w:val="18"/>
                <w:szCs w:val="18"/>
              </w:rPr>
            </w:pPr>
            <w:bookmarkStart w:id="491" w:name="_Toc132626941"/>
            <w:bookmarkStart w:id="492" w:name="_Toc134705239"/>
            <w:bookmarkStart w:id="493" w:name="_Toc137544344"/>
            <w:bookmarkStart w:id="494" w:name="_Toc137564688"/>
            <w:bookmarkStart w:id="495" w:name="_Toc137642452"/>
            <w:bookmarkStart w:id="496" w:name="_Toc138239413"/>
            <w:bookmarkStart w:id="497" w:name="_Toc138662969"/>
            <w:bookmarkStart w:id="498" w:name="_Toc138844147"/>
            <w:r>
              <w:rPr>
                <w:sz w:val="18"/>
                <w:szCs w:val="18"/>
              </w:rPr>
              <w:t xml:space="preserve">Sposobnost izbire najbolj primernih </w:t>
            </w:r>
            <w:r w:rsidRPr="00882834">
              <w:rPr>
                <w:sz w:val="18"/>
                <w:szCs w:val="18"/>
              </w:rPr>
              <w:t xml:space="preserve">orodij </w:t>
            </w:r>
            <w:r>
              <w:rPr>
                <w:sz w:val="18"/>
                <w:szCs w:val="18"/>
              </w:rPr>
              <w:t>za deljenje podatkov, informacij in vsebin in sposobnost to predstaviti drugim.</w:t>
            </w:r>
            <w:bookmarkEnd w:id="491"/>
            <w:bookmarkEnd w:id="492"/>
            <w:bookmarkEnd w:id="493"/>
            <w:bookmarkEnd w:id="494"/>
            <w:bookmarkEnd w:id="495"/>
            <w:bookmarkEnd w:id="496"/>
            <w:bookmarkEnd w:id="497"/>
            <w:bookmarkEnd w:id="498"/>
          </w:p>
        </w:tc>
      </w:tr>
      <w:tr w:rsidR="00916B21" w14:paraId="70693502" w14:textId="77777777" w:rsidTr="00916B21">
        <w:tc>
          <w:tcPr>
            <w:tcW w:w="2977" w:type="dxa"/>
          </w:tcPr>
          <w:p w14:paraId="0ECC8FEB" w14:textId="77777777" w:rsidR="00916B21" w:rsidRDefault="00916B21" w:rsidP="00916B21">
            <w:pPr>
              <w:pStyle w:val="navadnotabele"/>
              <w:rPr>
                <w:sz w:val="18"/>
                <w:szCs w:val="18"/>
              </w:rPr>
            </w:pPr>
            <w:bookmarkStart w:id="499" w:name="_Toc132626942"/>
            <w:bookmarkStart w:id="500" w:name="_Toc134705240"/>
            <w:bookmarkStart w:id="501" w:name="_Toc137544345"/>
            <w:bookmarkStart w:id="502" w:name="_Toc137564689"/>
            <w:bookmarkStart w:id="503" w:name="_Toc137642453"/>
            <w:bookmarkStart w:id="504" w:name="_Toc138239414"/>
            <w:bookmarkStart w:id="505" w:name="_Toc138662970"/>
            <w:bookmarkStart w:id="506" w:name="_Toc138844148"/>
            <w:r>
              <w:rPr>
                <w:sz w:val="18"/>
                <w:szCs w:val="18"/>
              </w:rPr>
              <w:t>DRŽAVLJANSTVO</w:t>
            </w:r>
            <w:bookmarkEnd w:id="499"/>
            <w:bookmarkEnd w:id="500"/>
            <w:bookmarkEnd w:id="501"/>
            <w:bookmarkEnd w:id="502"/>
            <w:bookmarkEnd w:id="503"/>
            <w:bookmarkEnd w:id="504"/>
            <w:bookmarkEnd w:id="505"/>
            <w:bookmarkEnd w:id="506"/>
            <w:r>
              <w:rPr>
                <w:sz w:val="18"/>
                <w:szCs w:val="18"/>
              </w:rPr>
              <w:t xml:space="preserve"> </w:t>
            </w:r>
          </w:p>
        </w:tc>
        <w:tc>
          <w:tcPr>
            <w:tcW w:w="7082" w:type="dxa"/>
          </w:tcPr>
          <w:p w14:paraId="58B9F141" w14:textId="77777777" w:rsidR="00916B21" w:rsidRDefault="00916B21" w:rsidP="00916B21">
            <w:pPr>
              <w:pStyle w:val="navadnotabele"/>
              <w:rPr>
                <w:sz w:val="18"/>
                <w:szCs w:val="18"/>
              </w:rPr>
            </w:pPr>
            <w:bookmarkStart w:id="507" w:name="_Toc134705241"/>
            <w:bookmarkStart w:id="508" w:name="_Toc137544346"/>
            <w:bookmarkStart w:id="509" w:name="_Toc137564690"/>
            <w:bookmarkStart w:id="510" w:name="_Toc137642454"/>
            <w:bookmarkStart w:id="511" w:name="_Toc138239415"/>
            <w:bookmarkStart w:id="512" w:name="_Toc138662971"/>
            <w:bookmarkStart w:id="513" w:name="_Toc138844149"/>
            <w:r w:rsidRPr="000F75F0">
              <w:rPr>
                <w:sz w:val="18"/>
                <w:szCs w:val="18"/>
              </w:rPr>
              <w:t>Sodelovanje v družbi prek javnih in zasebnih digitalnih storitev ter participativnega državljanstva.</w:t>
            </w:r>
            <w:bookmarkEnd w:id="507"/>
            <w:bookmarkEnd w:id="508"/>
            <w:bookmarkEnd w:id="509"/>
            <w:bookmarkEnd w:id="510"/>
            <w:bookmarkEnd w:id="511"/>
            <w:bookmarkEnd w:id="512"/>
            <w:bookmarkEnd w:id="513"/>
          </w:p>
        </w:tc>
      </w:tr>
      <w:tr w:rsidR="00916B21" w14:paraId="0135AE8D" w14:textId="77777777" w:rsidTr="00916B21">
        <w:tc>
          <w:tcPr>
            <w:tcW w:w="2977" w:type="dxa"/>
          </w:tcPr>
          <w:p w14:paraId="0F238B3C" w14:textId="77777777" w:rsidR="00916B21" w:rsidRDefault="00916B21" w:rsidP="00916B21">
            <w:pPr>
              <w:pStyle w:val="navadnotabele"/>
              <w:rPr>
                <w:sz w:val="18"/>
                <w:szCs w:val="18"/>
              </w:rPr>
            </w:pPr>
            <w:bookmarkStart w:id="514" w:name="_Toc132626944"/>
            <w:bookmarkStart w:id="515" w:name="_Toc134705242"/>
            <w:bookmarkStart w:id="516" w:name="_Toc137544347"/>
            <w:bookmarkStart w:id="517" w:name="_Toc137564691"/>
            <w:bookmarkStart w:id="518" w:name="_Toc137642455"/>
            <w:bookmarkStart w:id="519" w:name="_Toc138239416"/>
            <w:bookmarkStart w:id="520" w:name="_Toc138662972"/>
            <w:bookmarkStart w:id="521" w:name="_Toc138844150"/>
            <w:r>
              <w:rPr>
                <w:sz w:val="18"/>
                <w:szCs w:val="18"/>
              </w:rPr>
              <w:t>SODELOVANJE</w:t>
            </w:r>
            <w:bookmarkEnd w:id="514"/>
            <w:bookmarkEnd w:id="515"/>
            <w:r>
              <w:rPr>
                <w:sz w:val="18"/>
                <w:szCs w:val="18"/>
              </w:rPr>
              <w:t xml:space="preserve"> Z UPORABO DIGITALNIH TEHNOLOGIJ</w:t>
            </w:r>
            <w:bookmarkEnd w:id="516"/>
            <w:bookmarkEnd w:id="517"/>
            <w:bookmarkEnd w:id="518"/>
            <w:bookmarkEnd w:id="519"/>
            <w:bookmarkEnd w:id="520"/>
            <w:bookmarkEnd w:id="521"/>
          </w:p>
        </w:tc>
        <w:tc>
          <w:tcPr>
            <w:tcW w:w="7082" w:type="dxa"/>
          </w:tcPr>
          <w:p w14:paraId="61A139DD" w14:textId="77777777" w:rsidR="00916B21" w:rsidRPr="00F6192D" w:rsidRDefault="00916B21" w:rsidP="00916B21">
            <w:pPr>
              <w:pStyle w:val="navadnotabele"/>
              <w:rPr>
                <w:color w:val="444444"/>
                <w:sz w:val="18"/>
                <w:szCs w:val="18"/>
                <w:shd w:val="clear" w:color="auto" w:fill="FFFFFF"/>
              </w:rPr>
            </w:pPr>
            <w:bookmarkStart w:id="522" w:name="_Toc134705243"/>
            <w:bookmarkStart w:id="523" w:name="_Toc137544348"/>
            <w:bookmarkStart w:id="524" w:name="_Toc137564692"/>
            <w:bookmarkStart w:id="525" w:name="_Toc137642456"/>
            <w:bookmarkStart w:id="526" w:name="_Toc138239417"/>
            <w:bookmarkStart w:id="527" w:name="_Toc138662973"/>
            <w:bookmarkStart w:id="528" w:name="_Toc138844151"/>
            <w:r>
              <w:rPr>
                <w:sz w:val="18"/>
                <w:szCs w:val="18"/>
              </w:rPr>
              <w:t>Prepoznavanje najbolj primernih digitalnih orodij za komunikacijo, interakcijo in sodelovanje.</w:t>
            </w:r>
            <w:bookmarkEnd w:id="522"/>
            <w:bookmarkEnd w:id="523"/>
            <w:bookmarkEnd w:id="524"/>
            <w:bookmarkEnd w:id="525"/>
            <w:bookmarkEnd w:id="526"/>
            <w:bookmarkEnd w:id="527"/>
            <w:bookmarkEnd w:id="528"/>
            <w:r>
              <w:rPr>
                <w:sz w:val="18"/>
                <w:szCs w:val="18"/>
              </w:rPr>
              <w:t xml:space="preserve"> </w:t>
            </w:r>
          </w:p>
        </w:tc>
      </w:tr>
      <w:tr w:rsidR="00916B21" w14:paraId="3B849C93" w14:textId="77777777" w:rsidTr="00916B21">
        <w:tc>
          <w:tcPr>
            <w:tcW w:w="2977" w:type="dxa"/>
          </w:tcPr>
          <w:p w14:paraId="037613D8" w14:textId="77777777" w:rsidR="00916B21" w:rsidRDefault="00916B21" w:rsidP="00916B21">
            <w:pPr>
              <w:pStyle w:val="navadnotabele"/>
              <w:rPr>
                <w:sz w:val="18"/>
                <w:szCs w:val="18"/>
              </w:rPr>
            </w:pPr>
            <w:bookmarkStart w:id="529" w:name="_Toc132626946"/>
            <w:bookmarkStart w:id="530" w:name="_Toc134705244"/>
            <w:bookmarkStart w:id="531" w:name="_Toc137544349"/>
            <w:bookmarkStart w:id="532" w:name="_Toc137564693"/>
            <w:bookmarkStart w:id="533" w:name="_Toc137642457"/>
            <w:bookmarkStart w:id="534" w:name="_Toc138239418"/>
            <w:bookmarkStart w:id="535" w:name="_Toc138662974"/>
            <w:bookmarkStart w:id="536" w:name="_Toc138844152"/>
            <w:r>
              <w:rPr>
                <w:sz w:val="18"/>
                <w:szCs w:val="18"/>
              </w:rPr>
              <w:t>SPLETNI BONTON</w:t>
            </w:r>
            <w:bookmarkEnd w:id="529"/>
            <w:bookmarkEnd w:id="530"/>
            <w:bookmarkEnd w:id="531"/>
            <w:bookmarkEnd w:id="532"/>
            <w:bookmarkEnd w:id="533"/>
            <w:bookmarkEnd w:id="534"/>
            <w:bookmarkEnd w:id="535"/>
            <w:bookmarkEnd w:id="536"/>
            <w:r>
              <w:rPr>
                <w:sz w:val="18"/>
                <w:szCs w:val="18"/>
              </w:rPr>
              <w:t xml:space="preserve"> </w:t>
            </w:r>
          </w:p>
        </w:tc>
        <w:tc>
          <w:tcPr>
            <w:tcW w:w="7082" w:type="dxa"/>
          </w:tcPr>
          <w:p w14:paraId="63E3F6EC" w14:textId="77777777" w:rsidR="00916B21" w:rsidRPr="00431530" w:rsidRDefault="00916B21" w:rsidP="00916B21">
            <w:pPr>
              <w:pStyle w:val="navadnotabele"/>
              <w:rPr>
                <w:sz w:val="18"/>
                <w:szCs w:val="18"/>
              </w:rPr>
            </w:pPr>
            <w:bookmarkStart w:id="537" w:name="_Toc134705245"/>
            <w:bookmarkStart w:id="538" w:name="_Toc137544350"/>
            <w:bookmarkStart w:id="539" w:name="_Toc137564694"/>
            <w:bookmarkStart w:id="540" w:name="_Toc137642458"/>
            <w:bookmarkStart w:id="541" w:name="_Toc138239419"/>
            <w:bookmarkStart w:id="542" w:name="_Toc138662975"/>
            <w:bookmarkStart w:id="543" w:name="_Toc138844153"/>
            <w:r>
              <w:rPr>
                <w:sz w:val="18"/>
                <w:szCs w:val="18"/>
              </w:rPr>
              <w:t>Sposobnost izbora najbolj primernih</w:t>
            </w:r>
            <w:r w:rsidRPr="004C2958">
              <w:rPr>
                <w:sz w:val="18"/>
                <w:szCs w:val="18"/>
              </w:rPr>
              <w:t xml:space="preserve"> komunikacijsk</w:t>
            </w:r>
            <w:r>
              <w:rPr>
                <w:sz w:val="18"/>
                <w:szCs w:val="18"/>
              </w:rPr>
              <w:t>ih</w:t>
            </w:r>
            <w:r w:rsidRPr="004C2958">
              <w:rPr>
                <w:sz w:val="18"/>
                <w:szCs w:val="18"/>
              </w:rPr>
              <w:t xml:space="preserve"> medije</w:t>
            </w:r>
            <w:r>
              <w:rPr>
                <w:sz w:val="18"/>
                <w:szCs w:val="18"/>
              </w:rPr>
              <w:t>v,</w:t>
            </w:r>
            <w:r w:rsidRPr="004C2958">
              <w:rPr>
                <w:sz w:val="18"/>
                <w:szCs w:val="18"/>
              </w:rPr>
              <w:t xml:space="preserve"> prilagojen</w:t>
            </w:r>
            <w:r>
              <w:rPr>
                <w:sz w:val="18"/>
                <w:szCs w:val="18"/>
              </w:rPr>
              <w:t>ih</w:t>
            </w:r>
            <w:r w:rsidRPr="004C2958">
              <w:rPr>
                <w:sz w:val="18"/>
                <w:szCs w:val="18"/>
              </w:rPr>
              <w:t xml:space="preserve"> za določeno publiko. </w:t>
            </w:r>
            <w:r>
              <w:rPr>
                <w:sz w:val="18"/>
                <w:szCs w:val="18"/>
              </w:rPr>
              <w:t xml:space="preserve">Sposobnost </w:t>
            </w:r>
            <w:r w:rsidRPr="004C2958">
              <w:rPr>
                <w:sz w:val="18"/>
                <w:szCs w:val="18"/>
              </w:rPr>
              <w:t>razlikovati</w:t>
            </w:r>
            <w:r>
              <w:rPr>
                <w:sz w:val="18"/>
                <w:szCs w:val="18"/>
              </w:rPr>
              <w:t xml:space="preserve"> </w:t>
            </w:r>
            <w:r w:rsidRPr="004C2958">
              <w:rPr>
                <w:sz w:val="18"/>
                <w:szCs w:val="18"/>
              </w:rPr>
              <w:t>kulturne in generacijske</w:t>
            </w:r>
            <w:r>
              <w:rPr>
                <w:sz w:val="18"/>
                <w:szCs w:val="18"/>
              </w:rPr>
              <w:t xml:space="preserve"> vidike</w:t>
            </w:r>
            <w:r w:rsidRPr="004C2958">
              <w:rPr>
                <w:sz w:val="18"/>
                <w:szCs w:val="18"/>
              </w:rPr>
              <w:t xml:space="preserve"> v digitalnih okoljih.</w:t>
            </w:r>
            <w:bookmarkEnd w:id="537"/>
            <w:bookmarkEnd w:id="538"/>
            <w:bookmarkEnd w:id="539"/>
            <w:bookmarkEnd w:id="540"/>
            <w:bookmarkEnd w:id="541"/>
            <w:bookmarkEnd w:id="542"/>
            <w:bookmarkEnd w:id="543"/>
          </w:p>
        </w:tc>
      </w:tr>
      <w:tr w:rsidR="00916B21" w14:paraId="6F688681" w14:textId="77777777" w:rsidTr="00916B21">
        <w:tc>
          <w:tcPr>
            <w:tcW w:w="2977" w:type="dxa"/>
          </w:tcPr>
          <w:p w14:paraId="69779003" w14:textId="77777777" w:rsidR="00916B21" w:rsidRDefault="00916B21" w:rsidP="00916B21">
            <w:pPr>
              <w:pStyle w:val="navadnotabele"/>
              <w:rPr>
                <w:sz w:val="18"/>
                <w:szCs w:val="18"/>
              </w:rPr>
            </w:pPr>
            <w:bookmarkStart w:id="544" w:name="_Toc132626948"/>
            <w:bookmarkStart w:id="545" w:name="_Toc134705246"/>
            <w:bookmarkStart w:id="546" w:name="_Toc137544351"/>
            <w:bookmarkStart w:id="547" w:name="_Toc137564695"/>
            <w:bookmarkStart w:id="548" w:name="_Toc137642459"/>
            <w:bookmarkStart w:id="549" w:name="_Toc138239420"/>
            <w:bookmarkStart w:id="550" w:name="_Toc138662976"/>
            <w:bookmarkStart w:id="551" w:name="_Toc138844154"/>
            <w:r>
              <w:rPr>
                <w:sz w:val="18"/>
                <w:szCs w:val="18"/>
              </w:rPr>
              <w:t>UPRAVLJANJE DIGITALNE IDENTITETE</w:t>
            </w:r>
            <w:bookmarkEnd w:id="544"/>
            <w:bookmarkEnd w:id="545"/>
            <w:bookmarkEnd w:id="546"/>
            <w:bookmarkEnd w:id="547"/>
            <w:bookmarkEnd w:id="548"/>
            <w:bookmarkEnd w:id="549"/>
            <w:bookmarkEnd w:id="550"/>
            <w:bookmarkEnd w:id="551"/>
          </w:p>
        </w:tc>
        <w:tc>
          <w:tcPr>
            <w:tcW w:w="7082" w:type="dxa"/>
          </w:tcPr>
          <w:p w14:paraId="2ADCB069" w14:textId="77777777" w:rsidR="00916B21" w:rsidRPr="00431530" w:rsidRDefault="00916B21" w:rsidP="00916B21">
            <w:pPr>
              <w:pStyle w:val="navadnotabele"/>
              <w:rPr>
                <w:sz w:val="18"/>
                <w:szCs w:val="18"/>
              </w:rPr>
            </w:pPr>
            <w:bookmarkStart w:id="552" w:name="_Toc134705247"/>
            <w:bookmarkStart w:id="553" w:name="_Toc137544352"/>
            <w:bookmarkStart w:id="554" w:name="_Toc137564696"/>
            <w:bookmarkStart w:id="555" w:name="_Toc137642460"/>
            <w:bookmarkStart w:id="556" w:name="_Toc138239421"/>
            <w:bookmarkStart w:id="557" w:name="_Toc138662977"/>
            <w:bookmarkStart w:id="558" w:name="_Toc138844155"/>
            <w:bookmarkStart w:id="559" w:name="_Toc132626949"/>
            <w:r w:rsidRPr="00F10C0C">
              <w:rPr>
                <w:sz w:val="18"/>
                <w:szCs w:val="18"/>
              </w:rPr>
              <w:t>Upravljanje digitalne prisotnosti, identitete in ugleda.</w:t>
            </w:r>
            <w:r>
              <w:rPr>
                <w:sz w:val="18"/>
                <w:szCs w:val="18"/>
              </w:rPr>
              <w:t xml:space="preserve"> Sposobnost identifikacije in uporabe različnih vidikov zaščite svojega ugleda na spletu.</w:t>
            </w:r>
            <w:bookmarkEnd w:id="552"/>
            <w:bookmarkEnd w:id="553"/>
            <w:bookmarkEnd w:id="554"/>
            <w:bookmarkEnd w:id="555"/>
            <w:bookmarkEnd w:id="556"/>
            <w:bookmarkEnd w:id="557"/>
            <w:bookmarkEnd w:id="558"/>
            <w:r>
              <w:rPr>
                <w:sz w:val="18"/>
                <w:szCs w:val="18"/>
              </w:rPr>
              <w:t xml:space="preserve"> </w:t>
            </w:r>
            <w:bookmarkEnd w:id="559"/>
          </w:p>
        </w:tc>
      </w:tr>
    </w:tbl>
    <w:p w14:paraId="2D1D5FA2" w14:textId="2B42B47B" w:rsidR="00BE1E3E" w:rsidRPr="00916B21" w:rsidRDefault="00411349" w:rsidP="00916B21">
      <w:pPr>
        <w:spacing w:after="160" w:line="259" w:lineRule="auto"/>
        <w:rPr>
          <w:rFonts w:ascii="Arial" w:hAnsi="Arial" w:cs="Arial"/>
          <w:b/>
          <w:bCs/>
          <w:sz w:val="20"/>
          <w:szCs w:val="20"/>
        </w:rPr>
      </w:pPr>
      <w:r w:rsidRPr="00916B21">
        <w:rPr>
          <w:rFonts w:ascii="Arial" w:hAnsi="Arial" w:cs="Arial"/>
          <w:b/>
          <w:bCs/>
          <w:sz w:val="20"/>
          <w:szCs w:val="20"/>
        </w:rPr>
        <w:t xml:space="preserve">2. </w:t>
      </w:r>
      <w:r w:rsidR="00BE1E3E" w:rsidRPr="00916B21">
        <w:rPr>
          <w:rFonts w:ascii="Arial" w:hAnsi="Arial" w:cs="Arial"/>
          <w:b/>
          <w:bCs/>
          <w:sz w:val="20"/>
          <w:szCs w:val="20"/>
        </w:rPr>
        <w:t>KOMUNICIRANJE IN SODELOVANJE:</w:t>
      </w:r>
      <w:bookmarkEnd w:id="461"/>
      <w:bookmarkEnd w:id="462"/>
      <w:bookmarkEnd w:id="463"/>
      <w:bookmarkEnd w:id="464"/>
      <w:bookmarkEnd w:id="465"/>
      <w:bookmarkEnd w:id="466"/>
    </w:p>
    <w:p w14:paraId="6093B4D4" w14:textId="34DC1944" w:rsidR="00BE1E3E" w:rsidRPr="00F004A2" w:rsidRDefault="00411349" w:rsidP="00B80AFC">
      <w:pPr>
        <w:pStyle w:val="navadnotabele"/>
        <w:rPr>
          <w:b/>
          <w:bCs/>
          <w:sz w:val="18"/>
          <w:szCs w:val="18"/>
        </w:rPr>
      </w:pPr>
      <w:bookmarkStart w:id="560" w:name="_Toc132626950"/>
      <w:bookmarkStart w:id="561" w:name="_Toc134705248"/>
      <w:bookmarkStart w:id="562" w:name="_Toc137544353"/>
      <w:bookmarkStart w:id="563" w:name="_Toc137564697"/>
      <w:bookmarkStart w:id="564" w:name="_Toc137642461"/>
      <w:bookmarkStart w:id="565" w:name="_Toc138239422"/>
      <w:bookmarkStart w:id="566" w:name="_Toc138662978"/>
      <w:bookmarkStart w:id="567" w:name="_Toc138844156"/>
      <w:r w:rsidRPr="00F004A2">
        <w:rPr>
          <w:b/>
          <w:bCs/>
        </w:rPr>
        <w:lastRenderedPageBreak/>
        <w:t xml:space="preserve">3. </w:t>
      </w:r>
      <w:r w:rsidR="00BE1E3E" w:rsidRPr="00F004A2">
        <w:rPr>
          <w:b/>
          <w:bCs/>
        </w:rPr>
        <w:t>USTVARJANJE DIGITALNIH VSEBIN</w:t>
      </w:r>
      <w:bookmarkEnd w:id="560"/>
      <w:bookmarkEnd w:id="561"/>
      <w:bookmarkEnd w:id="562"/>
      <w:bookmarkEnd w:id="563"/>
      <w:bookmarkEnd w:id="564"/>
      <w:bookmarkEnd w:id="565"/>
      <w:bookmarkEnd w:id="566"/>
      <w:bookmarkEnd w:id="567"/>
      <w:r w:rsidR="00BE1E3E" w:rsidRPr="00F004A2">
        <w:rPr>
          <w:b/>
          <w:bCs/>
        </w:rPr>
        <w:t xml:space="preserve"> </w:t>
      </w:r>
    </w:p>
    <w:tbl>
      <w:tblPr>
        <w:tblStyle w:val="Tabelamrea"/>
        <w:tblW w:w="0" w:type="auto"/>
        <w:tblInd w:w="-5" w:type="dxa"/>
        <w:tblLook w:val="04A0" w:firstRow="1" w:lastRow="0" w:firstColumn="1" w:lastColumn="0" w:noHBand="0" w:noVBand="1"/>
      </w:tblPr>
      <w:tblGrid>
        <w:gridCol w:w="2977"/>
        <w:gridCol w:w="7082"/>
      </w:tblGrid>
      <w:tr w:rsidR="00BE1E3E" w14:paraId="7C9E363D" w14:textId="77777777" w:rsidTr="00D826C8">
        <w:tc>
          <w:tcPr>
            <w:tcW w:w="2977" w:type="dxa"/>
          </w:tcPr>
          <w:p w14:paraId="1D8D1DFB" w14:textId="060528D3" w:rsidR="00BE1E3E" w:rsidRDefault="00BE1E3E" w:rsidP="00B80AFC">
            <w:pPr>
              <w:pStyle w:val="navadnotabele"/>
              <w:rPr>
                <w:sz w:val="18"/>
                <w:szCs w:val="18"/>
              </w:rPr>
            </w:pPr>
            <w:bookmarkStart w:id="568" w:name="_Toc132626951"/>
            <w:bookmarkStart w:id="569" w:name="_Toc134705249"/>
            <w:bookmarkStart w:id="570" w:name="_Toc137544354"/>
            <w:bookmarkStart w:id="571" w:name="_Toc137564698"/>
            <w:bookmarkStart w:id="572" w:name="_Toc137642462"/>
            <w:bookmarkStart w:id="573" w:name="_Toc138239423"/>
            <w:bookmarkStart w:id="574" w:name="_Toc138662979"/>
            <w:bookmarkStart w:id="575" w:name="_Toc138844157"/>
            <w:r>
              <w:rPr>
                <w:sz w:val="18"/>
                <w:szCs w:val="18"/>
              </w:rPr>
              <w:t xml:space="preserve">RAZVIJANJE </w:t>
            </w:r>
            <w:r w:rsidR="00C77875">
              <w:rPr>
                <w:sz w:val="18"/>
                <w:szCs w:val="18"/>
              </w:rPr>
              <w:t xml:space="preserve">DIGITALNIH </w:t>
            </w:r>
            <w:r>
              <w:rPr>
                <w:sz w:val="18"/>
                <w:szCs w:val="18"/>
              </w:rPr>
              <w:t>VSEBIN</w:t>
            </w:r>
            <w:bookmarkEnd w:id="568"/>
            <w:bookmarkEnd w:id="569"/>
            <w:bookmarkEnd w:id="570"/>
            <w:bookmarkEnd w:id="571"/>
            <w:bookmarkEnd w:id="572"/>
            <w:bookmarkEnd w:id="573"/>
            <w:bookmarkEnd w:id="574"/>
            <w:bookmarkEnd w:id="575"/>
            <w:r>
              <w:rPr>
                <w:sz w:val="18"/>
                <w:szCs w:val="18"/>
              </w:rPr>
              <w:t xml:space="preserve"> </w:t>
            </w:r>
          </w:p>
        </w:tc>
        <w:tc>
          <w:tcPr>
            <w:tcW w:w="7082" w:type="dxa"/>
          </w:tcPr>
          <w:p w14:paraId="49C3EE6A" w14:textId="5AA16082" w:rsidR="00BE1E3E" w:rsidRPr="00ED6C6C" w:rsidRDefault="00BE1E3E" w:rsidP="00B80AFC">
            <w:pPr>
              <w:pStyle w:val="navadnotabele"/>
              <w:rPr>
                <w:sz w:val="18"/>
                <w:szCs w:val="18"/>
              </w:rPr>
            </w:pPr>
            <w:bookmarkStart w:id="576" w:name="_Toc134705250"/>
            <w:bookmarkStart w:id="577" w:name="_Toc137544355"/>
            <w:bookmarkStart w:id="578" w:name="_Toc137564699"/>
            <w:bookmarkStart w:id="579" w:name="_Toc137642463"/>
            <w:bookmarkStart w:id="580" w:name="_Toc138239424"/>
            <w:bookmarkStart w:id="581" w:name="_Toc138662980"/>
            <w:bookmarkStart w:id="582" w:name="_Toc138844158"/>
            <w:bookmarkStart w:id="583" w:name="_Toc132626952"/>
            <w:r>
              <w:rPr>
                <w:sz w:val="18"/>
                <w:szCs w:val="18"/>
              </w:rPr>
              <w:t>Sposobnost</w:t>
            </w:r>
            <w:r w:rsidRPr="004413D2">
              <w:rPr>
                <w:sz w:val="18"/>
                <w:szCs w:val="18"/>
              </w:rPr>
              <w:t xml:space="preserve"> ustvarja</w:t>
            </w:r>
            <w:r>
              <w:rPr>
                <w:sz w:val="18"/>
                <w:szCs w:val="18"/>
              </w:rPr>
              <w:t>nja</w:t>
            </w:r>
            <w:r w:rsidRPr="004413D2">
              <w:rPr>
                <w:sz w:val="18"/>
                <w:szCs w:val="18"/>
              </w:rPr>
              <w:t xml:space="preserve"> in ureja</w:t>
            </w:r>
            <w:r>
              <w:rPr>
                <w:sz w:val="18"/>
                <w:szCs w:val="18"/>
              </w:rPr>
              <w:t>nja</w:t>
            </w:r>
            <w:r w:rsidRPr="004413D2">
              <w:rPr>
                <w:sz w:val="18"/>
                <w:szCs w:val="18"/>
              </w:rPr>
              <w:t xml:space="preserve"> vsebin </w:t>
            </w:r>
            <w:r w:rsidR="00633A28">
              <w:rPr>
                <w:sz w:val="18"/>
                <w:szCs w:val="18"/>
              </w:rPr>
              <w:t xml:space="preserve">na spletu </w:t>
            </w:r>
            <w:r w:rsidRPr="004413D2">
              <w:rPr>
                <w:sz w:val="18"/>
                <w:szCs w:val="18"/>
              </w:rPr>
              <w:t xml:space="preserve">v </w:t>
            </w:r>
            <w:r w:rsidR="00633A28">
              <w:rPr>
                <w:sz w:val="18"/>
                <w:szCs w:val="18"/>
              </w:rPr>
              <w:t>najbolj primernih</w:t>
            </w:r>
            <w:r w:rsidRPr="004413D2">
              <w:rPr>
                <w:sz w:val="18"/>
                <w:szCs w:val="18"/>
              </w:rPr>
              <w:t xml:space="preserve"> formatih</w:t>
            </w:r>
            <w:r w:rsidR="00633A28">
              <w:rPr>
                <w:sz w:val="18"/>
                <w:szCs w:val="18"/>
              </w:rPr>
              <w:t>.</w:t>
            </w:r>
            <w:bookmarkEnd w:id="576"/>
            <w:bookmarkEnd w:id="577"/>
            <w:bookmarkEnd w:id="578"/>
            <w:bookmarkEnd w:id="579"/>
            <w:bookmarkEnd w:id="580"/>
            <w:bookmarkEnd w:id="581"/>
            <w:bookmarkEnd w:id="582"/>
            <w:r w:rsidR="00633A28">
              <w:rPr>
                <w:sz w:val="18"/>
                <w:szCs w:val="18"/>
              </w:rPr>
              <w:t xml:space="preserve"> </w:t>
            </w:r>
            <w:r>
              <w:rPr>
                <w:sz w:val="18"/>
                <w:szCs w:val="18"/>
              </w:rPr>
              <w:t xml:space="preserve"> </w:t>
            </w:r>
            <w:bookmarkEnd w:id="583"/>
          </w:p>
        </w:tc>
      </w:tr>
      <w:tr w:rsidR="00BE1E3E" w14:paraId="337AC9A0" w14:textId="77777777" w:rsidTr="00D826C8">
        <w:tc>
          <w:tcPr>
            <w:tcW w:w="2977" w:type="dxa"/>
          </w:tcPr>
          <w:p w14:paraId="5C93CB47" w14:textId="32F86501" w:rsidR="00BE1E3E" w:rsidRDefault="00BE1E3E" w:rsidP="00B80AFC">
            <w:pPr>
              <w:pStyle w:val="navadnotabele"/>
              <w:rPr>
                <w:sz w:val="18"/>
                <w:szCs w:val="18"/>
              </w:rPr>
            </w:pPr>
            <w:bookmarkStart w:id="584" w:name="_Toc132626953"/>
            <w:bookmarkStart w:id="585" w:name="_Toc134705251"/>
            <w:bookmarkStart w:id="586" w:name="_Toc137544356"/>
            <w:bookmarkStart w:id="587" w:name="_Toc137564700"/>
            <w:bookmarkStart w:id="588" w:name="_Toc137642464"/>
            <w:bookmarkStart w:id="589" w:name="_Toc138239425"/>
            <w:bookmarkStart w:id="590" w:name="_Toc138662981"/>
            <w:bookmarkStart w:id="591" w:name="_Toc138844159"/>
            <w:r>
              <w:rPr>
                <w:sz w:val="18"/>
                <w:szCs w:val="18"/>
              </w:rPr>
              <w:t xml:space="preserve">VKLJUČEVANJE IN PREOBLIKOVANJE </w:t>
            </w:r>
            <w:r w:rsidR="00C77875">
              <w:rPr>
                <w:sz w:val="18"/>
                <w:szCs w:val="18"/>
              </w:rPr>
              <w:t xml:space="preserve">DIGITALNIH </w:t>
            </w:r>
            <w:r>
              <w:rPr>
                <w:sz w:val="18"/>
                <w:szCs w:val="18"/>
              </w:rPr>
              <w:t>VSEBIN</w:t>
            </w:r>
            <w:bookmarkEnd w:id="584"/>
            <w:bookmarkEnd w:id="585"/>
            <w:bookmarkEnd w:id="586"/>
            <w:bookmarkEnd w:id="587"/>
            <w:bookmarkEnd w:id="588"/>
            <w:bookmarkEnd w:id="589"/>
            <w:bookmarkEnd w:id="590"/>
            <w:bookmarkEnd w:id="591"/>
            <w:r>
              <w:rPr>
                <w:sz w:val="18"/>
                <w:szCs w:val="18"/>
              </w:rPr>
              <w:t xml:space="preserve"> </w:t>
            </w:r>
          </w:p>
        </w:tc>
        <w:tc>
          <w:tcPr>
            <w:tcW w:w="7082" w:type="dxa"/>
          </w:tcPr>
          <w:p w14:paraId="2CEA4C38" w14:textId="2BF3C456" w:rsidR="00BE1E3E" w:rsidRDefault="00BE1E3E" w:rsidP="00B80AFC">
            <w:pPr>
              <w:pStyle w:val="navadnotabele"/>
              <w:rPr>
                <w:sz w:val="18"/>
                <w:szCs w:val="18"/>
              </w:rPr>
            </w:pPr>
            <w:bookmarkStart w:id="592" w:name="_Toc132626954"/>
            <w:bookmarkStart w:id="593" w:name="_Toc134705252"/>
            <w:bookmarkStart w:id="594" w:name="_Toc137544357"/>
            <w:bookmarkStart w:id="595" w:name="_Toc137564701"/>
            <w:bookmarkStart w:id="596" w:name="_Toc137642465"/>
            <w:bookmarkStart w:id="597" w:name="_Toc138239426"/>
            <w:bookmarkStart w:id="598" w:name="_Toc138662982"/>
            <w:bookmarkStart w:id="599" w:name="_Toc138844160"/>
            <w:r>
              <w:rPr>
                <w:sz w:val="18"/>
                <w:szCs w:val="18"/>
              </w:rPr>
              <w:t>Sposobnost identifikacije</w:t>
            </w:r>
            <w:r w:rsidRPr="004413D2">
              <w:rPr>
                <w:sz w:val="18"/>
                <w:szCs w:val="18"/>
              </w:rPr>
              <w:t xml:space="preserve"> </w:t>
            </w:r>
            <w:r>
              <w:rPr>
                <w:sz w:val="18"/>
                <w:szCs w:val="18"/>
              </w:rPr>
              <w:t xml:space="preserve">najbolj </w:t>
            </w:r>
            <w:r w:rsidRPr="004413D2">
              <w:rPr>
                <w:sz w:val="18"/>
                <w:szCs w:val="18"/>
              </w:rPr>
              <w:t>primer</w:t>
            </w:r>
            <w:r>
              <w:rPr>
                <w:sz w:val="18"/>
                <w:szCs w:val="18"/>
              </w:rPr>
              <w:t>nih</w:t>
            </w:r>
            <w:r w:rsidRPr="004413D2">
              <w:rPr>
                <w:sz w:val="18"/>
                <w:szCs w:val="18"/>
              </w:rPr>
              <w:t xml:space="preserve"> način</w:t>
            </w:r>
            <w:r>
              <w:rPr>
                <w:sz w:val="18"/>
                <w:szCs w:val="18"/>
              </w:rPr>
              <w:t>ov</w:t>
            </w:r>
            <w:r w:rsidRPr="004413D2">
              <w:rPr>
                <w:sz w:val="18"/>
                <w:szCs w:val="18"/>
              </w:rPr>
              <w:t xml:space="preserve"> </w:t>
            </w:r>
            <w:r w:rsidR="0066031D">
              <w:rPr>
                <w:sz w:val="18"/>
                <w:szCs w:val="18"/>
              </w:rPr>
              <w:t>spreminjanj</w:t>
            </w:r>
            <w:r w:rsidR="008246E3">
              <w:rPr>
                <w:sz w:val="18"/>
                <w:szCs w:val="18"/>
              </w:rPr>
              <w:t>a</w:t>
            </w:r>
            <w:r w:rsidRPr="004413D2">
              <w:rPr>
                <w:sz w:val="18"/>
                <w:szCs w:val="18"/>
              </w:rPr>
              <w:t>, izboljšanja in integriranja vsebin z namenom ustvarjanja novih vsebin</w:t>
            </w:r>
            <w:r>
              <w:rPr>
                <w:sz w:val="18"/>
                <w:szCs w:val="18"/>
              </w:rPr>
              <w:t>.</w:t>
            </w:r>
            <w:bookmarkEnd w:id="592"/>
            <w:bookmarkEnd w:id="593"/>
            <w:bookmarkEnd w:id="594"/>
            <w:bookmarkEnd w:id="595"/>
            <w:bookmarkEnd w:id="596"/>
            <w:bookmarkEnd w:id="597"/>
            <w:bookmarkEnd w:id="598"/>
            <w:bookmarkEnd w:id="599"/>
            <w:r>
              <w:rPr>
                <w:sz w:val="18"/>
                <w:szCs w:val="18"/>
              </w:rPr>
              <w:t xml:space="preserve"> </w:t>
            </w:r>
          </w:p>
        </w:tc>
      </w:tr>
      <w:tr w:rsidR="00BE1E3E" w14:paraId="01E3F9B6" w14:textId="77777777" w:rsidTr="00D826C8">
        <w:tc>
          <w:tcPr>
            <w:tcW w:w="2977" w:type="dxa"/>
          </w:tcPr>
          <w:p w14:paraId="0895CB55" w14:textId="05826590" w:rsidR="00BE1E3E" w:rsidRDefault="00BE1E3E" w:rsidP="00B80AFC">
            <w:pPr>
              <w:pStyle w:val="navadnotabele"/>
              <w:rPr>
                <w:sz w:val="18"/>
                <w:szCs w:val="18"/>
              </w:rPr>
            </w:pPr>
            <w:bookmarkStart w:id="600" w:name="_Toc132626955"/>
            <w:bookmarkStart w:id="601" w:name="_Toc134705253"/>
            <w:bookmarkStart w:id="602" w:name="_Toc137544358"/>
            <w:bookmarkStart w:id="603" w:name="_Toc137564702"/>
            <w:bookmarkStart w:id="604" w:name="_Toc137642466"/>
            <w:bookmarkStart w:id="605" w:name="_Toc138239427"/>
            <w:bookmarkStart w:id="606" w:name="_Toc138662983"/>
            <w:bookmarkStart w:id="607" w:name="_Toc138844161"/>
            <w:r>
              <w:rPr>
                <w:sz w:val="18"/>
                <w:szCs w:val="18"/>
              </w:rPr>
              <w:t>AVTORSKE PRAVICE IN LICENCE</w:t>
            </w:r>
            <w:bookmarkEnd w:id="600"/>
            <w:bookmarkEnd w:id="601"/>
            <w:bookmarkEnd w:id="602"/>
            <w:bookmarkEnd w:id="603"/>
            <w:bookmarkEnd w:id="604"/>
            <w:bookmarkEnd w:id="605"/>
            <w:bookmarkEnd w:id="606"/>
            <w:bookmarkEnd w:id="607"/>
            <w:r>
              <w:rPr>
                <w:sz w:val="18"/>
                <w:szCs w:val="18"/>
              </w:rPr>
              <w:t xml:space="preserve"> </w:t>
            </w:r>
          </w:p>
        </w:tc>
        <w:tc>
          <w:tcPr>
            <w:tcW w:w="7082" w:type="dxa"/>
          </w:tcPr>
          <w:p w14:paraId="75A624F0" w14:textId="2B0762A1" w:rsidR="00BE1E3E" w:rsidRPr="00ED6C6C" w:rsidRDefault="00BE1E3E" w:rsidP="00B80AFC">
            <w:pPr>
              <w:pStyle w:val="navadnotabele"/>
              <w:rPr>
                <w:sz w:val="18"/>
                <w:szCs w:val="18"/>
              </w:rPr>
            </w:pPr>
            <w:bookmarkStart w:id="608" w:name="_Toc132626956"/>
            <w:bookmarkStart w:id="609" w:name="_Toc134705254"/>
            <w:bookmarkStart w:id="610" w:name="_Toc137544359"/>
            <w:bookmarkStart w:id="611" w:name="_Toc137564703"/>
            <w:bookmarkStart w:id="612" w:name="_Toc137642467"/>
            <w:bookmarkStart w:id="613" w:name="_Toc138239428"/>
            <w:bookmarkStart w:id="614" w:name="_Toc138662984"/>
            <w:bookmarkStart w:id="615" w:name="_Toc138844162"/>
            <w:r>
              <w:rPr>
                <w:sz w:val="18"/>
                <w:szCs w:val="18"/>
              </w:rPr>
              <w:t>Uporaba</w:t>
            </w:r>
            <w:r w:rsidRPr="004413D2">
              <w:rPr>
                <w:sz w:val="18"/>
                <w:szCs w:val="18"/>
              </w:rPr>
              <w:t xml:space="preserve"> in ravna</w:t>
            </w:r>
            <w:r>
              <w:rPr>
                <w:sz w:val="18"/>
                <w:szCs w:val="18"/>
              </w:rPr>
              <w:t>nje</w:t>
            </w:r>
            <w:r w:rsidR="00FA76BC">
              <w:rPr>
                <w:sz w:val="18"/>
                <w:szCs w:val="18"/>
              </w:rPr>
              <w:t xml:space="preserve"> v skladu s</w:t>
            </w:r>
            <w:r w:rsidRPr="004413D2">
              <w:rPr>
                <w:sz w:val="18"/>
                <w:szCs w:val="18"/>
              </w:rPr>
              <w:t xml:space="preserve"> pravili avtorskih pravic in licenc, ki se nanašajo na podatke, digitalne informacije in vsebine. </w:t>
            </w:r>
            <w:bookmarkEnd w:id="608"/>
            <w:r w:rsidR="003C2939">
              <w:rPr>
                <w:sz w:val="18"/>
                <w:szCs w:val="18"/>
              </w:rPr>
              <w:t xml:space="preserve">Sposobnost izbora najbolj ustreznih pravil, </w:t>
            </w:r>
            <w:r w:rsidR="003C2939" w:rsidRPr="004413D2">
              <w:rPr>
                <w:sz w:val="18"/>
                <w:szCs w:val="18"/>
              </w:rPr>
              <w:t>ki se nanašajo na podatke, digitalne informacije in vsebine.</w:t>
            </w:r>
            <w:bookmarkEnd w:id="609"/>
            <w:bookmarkEnd w:id="610"/>
            <w:bookmarkEnd w:id="611"/>
            <w:bookmarkEnd w:id="612"/>
            <w:bookmarkEnd w:id="613"/>
            <w:bookmarkEnd w:id="614"/>
            <w:bookmarkEnd w:id="615"/>
          </w:p>
        </w:tc>
      </w:tr>
      <w:tr w:rsidR="00BE1E3E" w14:paraId="7FE02597" w14:textId="77777777" w:rsidTr="00D826C8">
        <w:tc>
          <w:tcPr>
            <w:tcW w:w="2977" w:type="dxa"/>
          </w:tcPr>
          <w:p w14:paraId="21EF6B99" w14:textId="7F136117" w:rsidR="00BE1E3E" w:rsidRDefault="00BE1E3E" w:rsidP="00B80AFC">
            <w:pPr>
              <w:pStyle w:val="navadnotabele"/>
              <w:rPr>
                <w:sz w:val="18"/>
                <w:szCs w:val="18"/>
              </w:rPr>
            </w:pPr>
            <w:bookmarkStart w:id="616" w:name="_Toc132626957"/>
            <w:bookmarkStart w:id="617" w:name="_Toc134705255"/>
            <w:bookmarkStart w:id="618" w:name="_Toc137544360"/>
            <w:bookmarkStart w:id="619" w:name="_Toc137564704"/>
            <w:bookmarkStart w:id="620" w:name="_Toc137642468"/>
            <w:bookmarkStart w:id="621" w:name="_Toc138239429"/>
            <w:bookmarkStart w:id="622" w:name="_Toc138662985"/>
            <w:bookmarkStart w:id="623" w:name="_Toc138844163"/>
            <w:r>
              <w:rPr>
                <w:sz w:val="18"/>
                <w:szCs w:val="18"/>
              </w:rPr>
              <w:t>PROGRAMIRANJE</w:t>
            </w:r>
            <w:bookmarkEnd w:id="616"/>
            <w:bookmarkEnd w:id="617"/>
            <w:bookmarkEnd w:id="618"/>
            <w:bookmarkEnd w:id="619"/>
            <w:bookmarkEnd w:id="620"/>
            <w:bookmarkEnd w:id="621"/>
            <w:bookmarkEnd w:id="622"/>
            <w:bookmarkEnd w:id="623"/>
            <w:r>
              <w:rPr>
                <w:sz w:val="18"/>
                <w:szCs w:val="18"/>
              </w:rPr>
              <w:t xml:space="preserve"> </w:t>
            </w:r>
          </w:p>
        </w:tc>
        <w:tc>
          <w:tcPr>
            <w:tcW w:w="7082" w:type="dxa"/>
          </w:tcPr>
          <w:p w14:paraId="78FF9410" w14:textId="7D508582" w:rsidR="00BE1E3E" w:rsidRDefault="00D070D0" w:rsidP="00B80AFC">
            <w:pPr>
              <w:pStyle w:val="navadnotabele"/>
              <w:rPr>
                <w:sz w:val="18"/>
                <w:szCs w:val="18"/>
              </w:rPr>
            </w:pPr>
            <w:bookmarkStart w:id="624" w:name="_Toc134705256"/>
            <w:bookmarkStart w:id="625" w:name="_Toc137544361"/>
            <w:bookmarkStart w:id="626" w:name="_Toc137564705"/>
            <w:bookmarkStart w:id="627" w:name="_Toc137642469"/>
            <w:bookmarkStart w:id="628" w:name="_Toc138239430"/>
            <w:bookmarkStart w:id="629" w:name="_Toc138662986"/>
            <w:bookmarkStart w:id="630" w:name="_Toc138844164"/>
            <w:r w:rsidRPr="00FD4F40">
              <w:rPr>
                <w:sz w:val="18"/>
                <w:szCs w:val="18"/>
              </w:rPr>
              <w:t xml:space="preserve">Zmožnost </w:t>
            </w:r>
            <w:r w:rsidR="00EE1E21">
              <w:rPr>
                <w:sz w:val="18"/>
                <w:szCs w:val="18"/>
              </w:rPr>
              <w:t xml:space="preserve">prepoznavanja najbolj primernih navodil </w:t>
            </w:r>
            <w:r w:rsidRPr="00FD4F40">
              <w:rPr>
                <w:sz w:val="18"/>
                <w:szCs w:val="18"/>
              </w:rPr>
              <w:t>za računalniški sistem</w:t>
            </w:r>
            <w:r w:rsidR="00625C50">
              <w:rPr>
                <w:sz w:val="18"/>
                <w:szCs w:val="18"/>
              </w:rPr>
              <w:t xml:space="preserve"> in z</w:t>
            </w:r>
            <w:r w:rsidR="00625C50" w:rsidRPr="00FD4F40">
              <w:rPr>
                <w:sz w:val="18"/>
                <w:szCs w:val="18"/>
              </w:rPr>
              <w:t>možnost podajanja razumljivih navodil za računalniški sistem</w:t>
            </w:r>
            <w:r w:rsidR="007C7F29">
              <w:rPr>
                <w:sz w:val="18"/>
                <w:szCs w:val="18"/>
              </w:rPr>
              <w:t xml:space="preserve"> z namenom reševanja </w:t>
            </w:r>
            <w:r w:rsidR="004F72B2">
              <w:rPr>
                <w:sz w:val="18"/>
                <w:szCs w:val="18"/>
              </w:rPr>
              <w:t>specifičnih nalog</w:t>
            </w:r>
            <w:r w:rsidR="00625C50" w:rsidRPr="00FD4F40">
              <w:rPr>
                <w:sz w:val="18"/>
                <w:szCs w:val="18"/>
              </w:rPr>
              <w:t>.</w:t>
            </w:r>
            <w:bookmarkEnd w:id="624"/>
            <w:bookmarkEnd w:id="625"/>
            <w:bookmarkEnd w:id="626"/>
            <w:bookmarkEnd w:id="627"/>
            <w:bookmarkEnd w:id="628"/>
            <w:bookmarkEnd w:id="629"/>
            <w:bookmarkEnd w:id="630"/>
          </w:p>
        </w:tc>
      </w:tr>
    </w:tbl>
    <w:p w14:paraId="3E9C168A" w14:textId="1CC3D9F5" w:rsidR="00BE1E3E" w:rsidRPr="00F004A2" w:rsidRDefault="00353117" w:rsidP="00B80AFC">
      <w:pPr>
        <w:pStyle w:val="navadnotabele"/>
        <w:rPr>
          <w:b/>
          <w:bCs/>
        </w:rPr>
      </w:pPr>
      <w:bookmarkStart w:id="631" w:name="_Toc138662987"/>
      <w:bookmarkStart w:id="632" w:name="_Toc138844165"/>
      <w:r>
        <w:rPr>
          <w:b/>
          <w:bCs/>
        </w:rPr>
        <w:t>4. VARNOST</w:t>
      </w:r>
      <w:bookmarkEnd w:id="631"/>
      <w:bookmarkEnd w:id="632"/>
    </w:p>
    <w:tbl>
      <w:tblPr>
        <w:tblStyle w:val="Tabelamrea"/>
        <w:tblW w:w="0" w:type="auto"/>
        <w:tblInd w:w="-5" w:type="dxa"/>
        <w:tblLook w:val="04A0" w:firstRow="1" w:lastRow="0" w:firstColumn="1" w:lastColumn="0" w:noHBand="0" w:noVBand="1"/>
      </w:tblPr>
      <w:tblGrid>
        <w:gridCol w:w="2977"/>
        <w:gridCol w:w="7082"/>
      </w:tblGrid>
      <w:tr w:rsidR="00BE1E3E" w:rsidRPr="00ED6C6C" w14:paraId="4530AF6E" w14:textId="77777777" w:rsidTr="00D826C8">
        <w:tc>
          <w:tcPr>
            <w:tcW w:w="2977" w:type="dxa"/>
          </w:tcPr>
          <w:p w14:paraId="05199197" w14:textId="77777777" w:rsidR="00BE1E3E" w:rsidRDefault="00BE1E3E" w:rsidP="00B80AFC">
            <w:pPr>
              <w:pStyle w:val="navadnotabele"/>
              <w:rPr>
                <w:sz w:val="18"/>
                <w:szCs w:val="18"/>
              </w:rPr>
            </w:pPr>
            <w:bookmarkStart w:id="633" w:name="_Toc132626960"/>
            <w:bookmarkStart w:id="634" w:name="_Toc134705258"/>
            <w:bookmarkStart w:id="635" w:name="_Toc137544363"/>
            <w:bookmarkStart w:id="636" w:name="_Toc137564707"/>
            <w:bookmarkStart w:id="637" w:name="_Toc137642471"/>
            <w:bookmarkStart w:id="638" w:name="_Toc138239432"/>
            <w:bookmarkStart w:id="639" w:name="_Toc138662988"/>
            <w:bookmarkStart w:id="640" w:name="_Toc138844166"/>
            <w:r>
              <w:rPr>
                <w:sz w:val="18"/>
                <w:szCs w:val="18"/>
              </w:rPr>
              <w:t>ZAŠČITA NAPRAV</w:t>
            </w:r>
            <w:bookmarkEnd w:id="633"/>
            <w:bookmarkEnd w:id="634"/>
            <w:bookmarkEnd w:id="635"/>
            <w:bookmarkEnd w:id="636"/>
            <w:bookmarkEnd w:id="637"/>
            <w:bookmarkEnd w:id="638"/>
            <w:bookmarkEnd w:id="639"/>
            <w:bookmarkEnd w:id="640"/>
            <w:r>
              <w:rPr>
                <w:sz w:val="18"/>
                <w:szCs w:val="18"/>
              </w:rPr>
              <w:t xml:space="preserve"> </w:t>
            </w:r>
          </w:p>
        </w:tc>
        <w:tc>
          <w:tcPr>
            <w:tcW w:w="7082" w:type="dxa"/>
          </w:tcPr>
          <w:p w14:paraId="40F2FF15" w14:textId="60F3383A" w:rsidR="00BE1E3E" w:rsidRPr="00ED6C6C" w:rsidRDefault="00BE1E3E" w:rsidP="00B80AFC">
            <w:pPr>
              <w:pStyle w:val="navadnotabele"/>
              <w:rPr>
                <w:sz w:val="18"/>
                <w:szCs w:val="18"/>
              </w:rPr>
            </w:pPr>
            <w:bookmarkStart w:id="641" w:name="_Toc132626961"/>
            <w:bookmarkStart w:id="642" w:name="_Toc134705259"/>
            <w:bookmarkStart w:id="643" w:name="_Toc137544364"/>
            <w:bookmarkStart w:id="644" w:name="_Toc137564708"/>
            <w:bookmarkStart w:id="645" w:name="_Toc137642472"/>
            <w:bookmarkStart w:id="646" w:name="_Toc138239433"/>
            <w:bookmarkStart w:id="647" w:name="_Toc138662989"/>
            <w:bookmarkStart w:id="648" w:name="_Toc138844167"/>
            <w:r>
              <w:rPr>
                <w:sz w:val="18"/>
                <w:szCs w:val="18"/>
              </w:rPr>
              <w:t>Sposobnost</w:t>
            </w:r>
            <w:r w:rsidRPr="00EE5957">
              <w:rPr>
                <w:sz w:val="18"/>
                <w:szCs w:val="18"/>
              </w:rPr>
              <w:t xml:space="preserve"> različn</w:t>
            </w:r>
            <w:r>
              <w:rPr>
                <w:sz w:val="18"/>
                <w:szCs w:val="18"/>
              </w:rPr>
              <w:t>ih</w:t>
            </w:r>
            <w:r w:rsidRPr="00EE5957">
              <w:rPr>
                <w:sz w:val="18"/>
                <w:szCs w:val="18"/>
              </w:rPr>
              <w:t xml:space="preserve"> način</w:t>
            </w:r>
            <w:r>
              <w:rPr>
                <w:sz w:val="18"/>
                <w:szCs w:val="18"/>
              </w:rPr>
              <w:t>ov</w:t>
            </w:r>
            <w:r w:rsidRPr="00EE5957">
              <w:rPr>
                <w:sz w:val="18"/>
                <w:szCs w:val="18"/>
              </w:rPr>
              <w:t xml:space="preserve"> zaščite naprav in vsebin ter </w:t>
            </w:r>
            <w:r>
              <w:rPr>
                <w:sz w:val="18"/>
                <w:szCs w:val="18"/>
              </w:rPr>
              <w:t xml:space="preserve">zmožnost </w:t>
            </w:r>
            <w:r w:rsidRPr="00EE5957">
              <w:rPr>
                <w:sz w:val="18"/>
                <w:szCs w:val="18"/>
              </w:rPr>
              <w:t>ocen</w:t>
            </w:r>
            <w:r>
              <w:rPr>
                <w:sz w:val="18"/>
                <w:szCs w:val="18"/>
              </w:rPr>
              <w:t>e,</w:t>
            </w:r>
            <w:r w:rsidRPr="00EE5957">
              <w:rPr>
                <w:sz w:val="18"/>
                <w:szCs w:val="18"/>
              </w:rPr>
              <w:t xml:space="preserve"> kateri načini so najbolj primerni. Razlik</w:t>
            </w:r>
            <w:r>
              <w:rPr>
                <w:sz w:val="18"/>
                <w:szCs w:val="18"/>
              </w:rPr>
              <w:t>ovanje med</w:t>
            </w:r>
            <w:r w:rsidRPr="00EE5957">
              <w:rPr>
                <w:sz w:val="18"/>
                <w:szCs w:val="18"/>
              </w:rPr>
              <w:t xml:space="preserve"> tveganj</w:t>
            </w:r>
            <w:r>
              <w:rPr>
                <w:sz w:val="18"/>
                <w:szCs w:val="18"/>
              </w:rPr>
              <w:t>i</w:t>
            </w:r>
            <w:r w:rsidRPr="00EE5957">
              <w:rPr>
                <w:sz w:val="18"/>
                <w:szCs w:val="18"/>
              </w:rPr>
              <w:t xml:space="preserve"> in grožnj</w:t>
            </w:r>
            <w:r>
              <w:rPr>
                <w:sz w:val="18"/>
                <w:szCs w:val="18"/>
              </w:rPr>
              <w:t>ami</w:t>
            </w:r>
            <w:r w:rsidRPr="00EE5957">
              <w:rPr>
                <w:sz w:val="18"/>
                <w:szCs w:val="18"/>
              </w:rPr>
              <w:t xml:space="preserve"> v digitalnih okoljih ter </w:t>
            </w:r>
            <w:r>
              <w:rPr>
                <w:sz w:val="18"/>
                <w:szCs w:val="18"/>
              </w:rPr>
              <w:t>sposobnost</w:t>
            </w:r>
            <w:r w:rsidRPr="00EE5957">
              <w:rPr>
                <w:sz w:val="18"/>
                <w:szCs w:val="18"/>
              </w:rPr>
              <w:t xml:space="preserve"> izločit</w:t>
            </w:r>
            <w:r>
              <w:rPr>
                <w:sz w:val="18"/>
                <w:szCs w:val="18"/>
              </w:rPr>
              <w:t>ve</w:t>
            </w:r>
            <w:r w:rsidRPr="00EE5957">
              <w:rPr>
                <w:sz w:val="18"/>
                <w:szCs w:val="18"/>
              </w:rPr>
              <w:t xml:space="preserve"> tist</w:t>
            </w:r>
            <w:r>
              <w:rPr>
                <w:sz w:val="18"/>
                <w:szCs w:val="18"/>
              </w:rPr>
              <w:t>ih</w:t>
            </w:r>
            <w:r w:rsidRPr="00EE5957">
              <w:rPr>
                <w:sz w:val="18"/>
                <w:szCs w:val="18"/>
              </w:rPr>
              <w:t>, ki niso relevantne.</w:t>
            </w:r>
            <w:bookmarkEnd w:id="641"/>
            <w:bookmarkEnd w:id="642"/>
            <w:bookmarkEnd w:id="643"/>
            <w:bookmarkEnd w:id="644"/>
            <w:bookmarkEnd w:id="645"/>
            <w:bookmarkEnd w:id="646"/>
            <w:bookmarkEnd w:id="647"/>
            <w:bookmarkEnd w:id="648"/>
            <w:r w:rsidRPr="00EE5957">
              <w:rPr>
                <w:sz w:val="18"/>
                <w:szCs w:val="18"/>
              </w:rPr>
              <w:t xml:space="preserve"> </w:t>
            </w:r>
          </w:p>
        </w:tc>
      </w:tr>
      <w:tr w:rsidR="00BE1E3E" w14:paraId="72885B2B" w14:textId="77777777" w:rsidTr="00D826C8">
        <w:tc>
          <w:tcPr>
            <w:tcW w:w="2977" w:type="dxa"/>
          </w:tcPr>
          <w:p w14:paraId="77C6F0E4" w14:textId="33AA55B6" w:rsidR="00BE1E3E" w:rsidRDefault="00BE1E3E" w:rsidP="00B80AFC">
            <w:pPr>
              <w:pStyle w:val="navadnotabele"/>
              <w:rPr>
                <w:sz w:val="18"/>
                <w:szCs w:val="18"/>
              </w:rPr>
            </w:pPr>
            <w:bookmarkStart w:id="649" w:name="_Toc132626962"/>
            <w:bookmarkStart w:id="650" w:name="_Toc134705260"/>
            <w:bookmarkStart w:id="651" w:name="_Toc137544365"/>
            <w:bookmarkStart w:id="652" w:name="_Toc137564709"/>
            <w:bookmarkStart w:id="653" w:name="_Toc137642473"/>
            <w:bookmarkStart w:id="654" w:name="_Toc138239434"/>
            <w:bookmarkStart w:id="655" w:name="_Toc138662990"/>
            <w:bookmarkStart w:id="656" w:name="_Toc138844168"/>
            <w:r>
              <w:rPr>
                <w:sz w:val="18"/>
                <w:szCs w:val="18"/>
              </w:rPr>
              <w:t>ZAŠČITA OSEBNIH PODATKOV IN ZASEBNOST</w:t>
            </w:r>
            <w:bookmarkEnd w:id="649"/>
            <w:bookmarkEnd w:id="650"/>
            <w:bookmarkEnd w:id="651"/>
            <w:bookmarkEnd w:id="652"/>
            <w:bookmarkEnd w:id="653"/>
            <w:bookmarkEnd w:id="654"/>
            <w:bookmarkEnd w:id="655"/>
            <w:bookmarkEnd w:id="656"/>
          </w:p>
        </w:tc>
        <w:tc>
          <w:tcPr>
            <w:tcW w:w="7082" w:type="dxa"/>
          </w:tcPr>
          <w:p w14:paraId="2614442E" w14:textId="73E73CC2" w:rsidR="00BE1E3E" w:rsidRDefault="00AD5C70" w:rsidP="00B80AFC">
            <w:pPr>
              <w:pStyle w:val="navadnotabele"/>
              <w:rPr>
                <w:sz w:val="18"/>
                <w:szCs w:val="18"/>
              </w:rPr>
            </w:pPr>
            <w:bookmarkStart w:id="657" w:name="_Toc132626963"/>
            <w:bookmarkStart w:id="658" w:name="_Toc134705261"/>
            <w:bookmarkStart w:id="659" w:name="_Toc137544366"/>
            <w:bookmarkStart w:id="660" w:name="_Toc137564710"/>
            <w:bookmarkStart w:id="661" w:name="_Toc137642474"/>
            <w:bookmarkStart w:id="662" w:name="_Toc138239435"/>
            <w:bookmarkStart w:id="663" w:name="_Toc138662991"/>
            <w:bookmarkStart w:id="664" w:name="_Toc138844169"/>
            <w:r>
              <w:rPr>
                <w:sz w:val="18"/>
                <w:szCs w:val="18"/>
              </w:rPr>
              <w:t xml:space="preserve">Sposobnost </w:t>
            </w:r>
            <w:r w:rsidR="009E3ABB">
              <w:rPr>
                <w:sz w:val="18"/>
                <w:szCs w:val="18"/>
              </w:rPr>
              <w:t xml:space="preserve">izbora najbolj primerne </w:t>
            </w:r>
            <w:r>
              <w:rPr>
                <w:sz w:val="18"/>
                <w:szCs w:val="18"/>
              </w:rPr>
              <w:t>z</w:t>
            </w:r>
            <w:r w:rsidR="00BE1E3E">
              <w:rPr>
                <w:sz w:val="18"/>
                <w:szCs w:val="18"/>
              </w:rPr>
              <w:t>aščit</w:t>
            </w:r>
            <w:r>
              <w:rPr>
                <w:sz w:val="18"/>
                <w:szCs w:val="18"/>
              </w:rPr>
              <w:t>e</w:t>
            </w:r>
            <w:r w:rsidR="00BE1E3E" w:rsidRPr="00EE5957">
              <w:rPr>
                <w:sz w:val="18"/>
                <w:szCs w:val="18"/>
              </w:rPr>
              <w:t xml:space="preserve"> osebn</w:t>
            </w:r>
            <w:r w:rsidR="00BE1E3E">
              <w:rPr>
                <w:sz w:val="18"/>
                <w:szCs w:val="18"/>
              </w:rPr>
              <w:t>ih</w:t>
            </w:r>
            <w:r w:rsidR="00BE1E3E" w:rsidRPr="00EE5957">
              <w:rPr>
                <w:sz w:val="18"/>
                <w:szCs w:val="18"/>
              </w:rPr>
              <w:t xml:space="preserve"> podatk</w:t>
            </w:r>
            <w:r w:rsidR="00BE1E3E">
              <w:rPr>
                <w:sz w:val="18"/>
                <w:szCs w:val="18"/>
              </w:rPr>
              <w:t>ov</w:t>
            </w:r>
            <w:r w:rsidR="00BE1E3E" w:rsidRPr="00EE5957">
              <w:rPr>
                <w:sz w:val="18"/>
                <w:szCs w:val="18"/>
              </w:rPr>
              <w:t xml:space="preserve"> in zasebnost</w:t>
            </w:r>
            <w:r>
              <w:rPr>
                <w:sz w:val="18"/>
                <w:szCs w:val="18"/>
              </w:rPr>
              <w:t>i</w:t>
            </w:r>
            <w:r w:rsidR="00BE1E3E" w:rsidRPr="00EE5957">
              <w:rPr>
                <w:sz w:val="18"/>
                <w:szCs w:val="18"/>
              </w:rPr>
              <w:t xml:space="preserve"> v digitalnih okoljih</w:t>
            </w:r>
            <w:r w:rsidR="009E3ABB">
              <w:rPr>
                <w:sz w:val="18"/>
                <w:szCs w:val="18"/>
              </w:rPr>
              <w:t xml:space="preserve">. </w:t>
            </w:r>
            <w:r w:rsidR="00BE1E3E">
              <w:rPr>
                <w:sz w:val="18"/>
                <w:szCs w:val="18"/>
              </w:rPr>
              <w:t xml:space="preserve">Sposobnost </w:t>
            </w:r>
            <w:r w:rsidR="009E3ABB">
              <w:rPr>
                <w:sz w:val="18"/>
                <w:szCs w:val="18"/>
              </w:rPr>
              <w:t>razumevanja,</w:t>
            </w:r>
            <w:r w:rsidR="00BE1E3E" w:rsidRPr="00EE5957">
              <w:rPr>
                <w:sz w:val="18"/>
                <w:szCs w:val="18"/>
              </w:rPr>
              <w:t xml:space="preserve"> kako se uporabljajo osebni podatki v digitalnih okoljih.</w:t>
            </w:r>
            <w:bookmarkEnd w:id="657"/>
            <w:bookmarkEnd w:id="658"/>
            <w:bookmarkEnd w:id="659"/>
            <w:bookmarkEnd w:id="660"/>
            <w:bookmarkEnd w:id="661"/>
            <w:bookmarkEnd w:id="662"/>
            <w:bookmarkEnd w:id="663"/>
            <w:bookmarkEnd w:id="664"/>
          </w:p>
        </w:tc>
      </w:tr>
      <w:tr w:rsidR="00BE1E3E" w:rsidRPr="00ED6C6C" w14:paraId="2D90A0E9" w14:textId="77777777" w:rsidTr="00D826C8">
        <w:tc>
          <w:tcPr>
            <w:tcW w:w="2977" w:type="dxa"/>
          </w:tcPr>
          <w:p w14:paraId="741E853E" w14:textId="6CE551B6" w:rsidR="00BE1E3E" w:rsidRDefault="00BE1E3E" w:rsidP="00B80AFC">
            <w:pPr>
              <w:pStyle w:val="navadnotabele"/>
              <w:rPr>
                <w:sz w:val="18"/>
                <w:szCs w:val="18"/>
              </w:rPr>
            </w:pPr>
            <w:bookmarkStart w:id="665" w:name="_Toc132626964"/>
            <w:bookmarkStart w:id="666" w:name="_Toc134705262"/>
            <w:bookmarkStart w:id="667" w:name="_Toc137544367"/>
            <w:bookmarkStart w:id="668" w:name="_Toc137564711"/>
            <w:bookmarkStart w:id="669" w:name="_Toc137642475"/>
            <w:bookmarkStart w:id="670" w:name="_Toc138239436"/>
            <w:bookmarkStart w:id="671" w:name="_Toc138662992"/>
            <w:bookmarkStart w:id="672" w:name="_Toc138844170"/>
            <w:r>
              <w:rPr>
                <w:sz w:val="18"/>
                <w:szCs w:val="18"/>
              </w:rPr>
              <w:t>VAROVANJE ZDRAVJA IN DOBREGA POČUTJA</w:t>
            </w:r>
            <w:bookmarkEnd w:id="665"/>
            <w:bookmarkEnd w:id="666"/>
            <w:bookmarkEnd w:id="667"/>
            <w:bookmarkEnd w:id="668"/>
            <w:bookmarkEnd w:id="669"/>
            <w:bookmarkEnd w:id="670"/>
            <w:bookmarkEnd w:id="671"/>
            <w:bookmarkEnd w:id="672"/>
          </w:p>
        </w:tc>
        <w:tc>
          <w:tcPr>
            <w:tcW w:w="7082" w:type="dxa"/>
          </w:tcPr>
          <w:p w14:paraId="51EA88D8" w14:textId="02AF2FD1" w:rsidR="00BE1E3E" w:rsidRPr="00ED6C6C" w:rsidRDefault="0065281D" w:rsidP="00B80AFC">
            <w:pPr>
              <w:pStyle w:val="navadnotabele"/>
              <w:rPr>
                <w:sz w:val="18"/>
                <w:szCs w:val="18"/>
              </w:rPr>
            </w:pPr>
            <w:bookmarkStart w:id="673" w:name="_Toc132626965"/>
            <w:bookmarkStart w:id="674" w:name="_Toc134705263"/>
            <w:bookmarkStart w:id="675" w:name="_Toc137544368"/>
            <w:bookmarkStart w:id="676" w:name="_Toc137564712"/>
            <w:bookmarkStart w:id="677" w:name="_Toc137642476"/>
            <w:bookmarkStart w:id="678" w:name="_Toc138239437"/>
            <w:bookmarkStart w:id="679" w:name="_Toc138662993"/>
            <w:bookmarkStart w:id="680" w:name="_Toc138844171"/>
            <w:r>
              <w:rPr>
                <w:sz w:val="18"/>
                <w:szCs w:val="18"/>
              </w:rPr>
              <w:t xml:space="preserve">Sposobnost </w:t>
            </w:r>
            <w:r w:rsidR="0044064E">
              <w:rPr>
                <w:sz w:val="18"/>
                <w:szCs w:val="18"/>
              </w:rPr>
              <w:t>izbora najbolj primernih</w:t>
            </w:r>
            <w:r w:rsidR="00BE1E3E" w:rsidRPr="00EE5957">
              <w:rPr>
                <w:sz w:val="18"/>
                <w:szCs w:val="18"/>
              </w:rPr>
              <w:t xml:space="preserve"> način</w:t>
            </w:r>
            <w:r w:rsidR="00BE1E3E">
              <w:rPr>
                <w:sz w:val="18"/>
                <w:szCs w:val="18"/>
              </w:rPr>
              <w:t>ov</w:t>
            </w:r>
            <w:r w:rsidR="00BE1E3E" w:rsidRPr="00EE5957">
              <w:rPr>
                <w:sz w:val="18"/>
                <w:szCs w:val="18"/>
              </w:rPr>
              <w:t xml:space="preserve"> izogibanja zdravstvenim tveganjem</w:t>
            </w:r>
            <w:r w:rsidR="001F68AA">
              <w:rPr>
                <w:sz w:val="18"/>
                <w:szCs w:val="18"/>
              </w:rPr>
              <w:t xml:space="preserve"> med </w:t>
            </w:r>
            <w:r w:rsidR="00505562">
              <w:rPr>
                <w:sz w:val="18"/>
                <w:szCs w:val="18"/>
              </w:rPr>
              <w:t xml:space="preserve">uporabo digitalnih tehnologij. </w:t>
            </w:r>
            <w:r w:rsidR="00BE1E3E" w:rsidRPr="00EE5957">
              <w:rPr>
                <w:sz w:val="18"/>
                <w:szCs w:val="18"/>
              </w:rPr>
              <w:t>Uporab</w:t>
            </w:r>
            <w:r w:rsidR="00BE1E3E">
              <w:rPr>
                <w:sz w:val="18"/>
                <w:szCs w:val="18"/>
              </w:rPr>
              <w:t>a</w:t>
            </w:r>
            <w:r w:rsidR="00BE1E3E" w:rsidRPr="00EE5957">
              <w:rPr>
                <w:sz w:val="18"/>
                <w:szCs w:val="18"/>
              </w:rPr>
              <w:t xml:space="preserve"> in </w:t>
            </w:r>
            <w:r w:rsidR="00BE1E3E">
              <w:rPr>
                <w:sz w:val="18"/>
                <w:szCs w:val="18"/>
              </w:rPr>
              <w:t>sposobnost</w:t>
            </w:r>
            <w:r w:rsidR="00BE1E3E" w:rsidRPr="00EE5957">
              <w:rPr>
                <w:sz w:val="18"/>
                <w:szCs w:val="18"/>
              </w:rPr>
              <w:t xml:space="preserve"> predstavit</w:t>
            </w:r>
            <w:r w:rsidR="00BE1E3E">
              <w:rPr>
                <w:sz w:val="18"/>
                <w:szCs w:val="18"/>
              </w:rPr>
              <w:t>ve</w:t>
            </w:r>
            <w:r w:rsidR="00BE1E3E" w:rsidRPr="00EE5957">
              <w:rPr>
                <w:sz w:val="18"/>
                <w:szCs w:val="18"/>
              </w:rPr>
              <w:t xml:space="preserve"> digitaln</w:t>
            </w:r>
            <w:r w:rsidR="00BE1E3E">
              <w:rPr>
                <w:sz w:val="18"/>
                <w:szCs w:val="18"/>
              </w:rPr>
              <w:t>ih</w:t>
            </w:r>
            <w:r w:rsidR="00BE1E3E" w:rsidRPr="00EE5957">
              <w:rPr>
                <w:sz w:val="18"/>
                <w:szCs w:val="18"/>
              </w:rPr>
              <w:t xml:space="preserve"> tehnologij, ki zagotavljajo dobro počutje in vključenost v družbi.</w:t>
            </w:r>
            <w:bookmarkEnd w:id="673"/>
            <w:bookmarkEnd w:id="674"/>
            <w:bookmarkEnd w:id="675"/>
            <w:bookmarkEnd w:id="676"/>
            <w:bookmarkEnd w:id="677"/>
            <w:bookmarkEnd w:id="678"/>
            <w:bookmarkEnd w:id="679"/>
            <w:bookmarkEnd w:id="680"/>
          </w:p>
        </w:tc>
      </w:tr>
      <w:tr w:rsidR="00BE1E3E" w14:paraId="26BD96C4" w14:textId="77777777" w:rsidTr="00D826C8">
        <w:tc>
          <w:tcPr>
            <w:tcW w:w="2977" w:type="dxa"/>
          </w:tcPr>
          <w:p w14:paraId="2079C757" w14:textId="468B4FC8" w:rsidR="00BE1E3E" w:rsidRDefault="00BE1E3E" w:rsidP="00B80AFC">
            <w:pPr>
              <w:pStyle w:val="navadnotabele"/>
              <w:rPr>
                <w:sz w:val="18"/>
                <w:szCs w:val="18"/>
              </w:rPr>
            </w:pPr>
            <w:bookmarkStart w:id="681" w:name="_Toc132626966"/>
            <w:bookmarkStart w:id="682" w:name="_Toc134705264"/>
            <w:bookmarkStart w:id="683" w:name="_Toc137544369"/>
            <w:bookmarkStart w:id="684" w:name="_Toc137564713"/>
            <w:bookmarkStart w:id="685" w:name="_Toc137642477"/>
            <w:bookmarkStart w:id="686" w:name="_Toc138239438"/>
            <w:bookmarkStart w:id="687" w:name="_Toc138662994"/>
            <w:bookmarkStart w:id="688" w:name="_Toc138844172"/>
            <w:r>
              <w:rPr>
                <w:sz w:val="18"/>
                <w:szCs w:val="18"/>
              </w:rPr>
              <w:t>ZAŠČITA OKOLJA</w:t>
            </w:r>
            <w:bookmarkEnd w:id="681"/>
            <w:bookmarkEnd w:id="682"/>
            <w:bookmarkEnd w:id="683"/>
            <w:bookmarkEnd w:id="684"/>
            <w:bookmarkEnd w:id="685"/>
            <w:bookmarkEnd w:id="686"/>
            <w:bookmarkEnd w:id="687"/>
            <w:bookmarkEnd w:id="688"/>
            <w:r>
              <w:rPr>
                <w:sz w:val="18"/>
                <w:szCs w:val="18"/>
              </w:rPr>
              <w:t xml:space="preserve"> </w:t>
            </w:r>
          </w:p>
        </w:tc>
        <w:tc>
          <w:tcPr>
            <w:tcW w:w="7082" w:type="dxa"/>
          </w:tcPr>
          <w:p w14:paraId="7AE10D06" w14:textId="091785C1" w:rsidR="00BE1E3E" w:rsidRDefault="00BE1E3E" w:rsidP="00B80AFC">
            <w:pPr>
              <w:pStyle w:val="navadnotabele"/>
              <w:rPr>
                <w:sz w:val="18"/>
                <w:szCs w:val="18"/>
              </w:rPr>
            </w:pPr>
            <w:bookmarkStart w:id="689" w:name="_Toc132626967"/>
            <w:bookmarkStart w:id="690" w:name="_Toc134705265"/>
            <w:bookmarkStart w:id="691" w:name="_Toc137544370"/>
            <w:bookmarkStart w:id="692" w:name="_Toc137564714"/>
            <w:bookmarkStart w:id="693" w:name="_Toc137642478"/>
            <w:bookmarkStart w:id="694" w:name="_Toc138239439"/>
            <w:bookmarkStart w:id="695" w:name="_Toc138662995"/>
            <w:bookmarkStart w:id="696" w:name="_Toc138844173"/>
            <w:r>
              <w:rPr>
                <w:sz w:val="18"/>
                <w:szCs w:val="18"/>
              </w:rPr>
              <w:t>Sposobnost p</w:t>
            </w:r>
            <w:r w:rsidRPr="00EE5957">
              <w:rPr>
                <w:sz w:val="18"/>
                <w:szCs w:val="18"/>
              </w:rPr>
              <w:t>redstavi</w:t>
            </w:r>
            <w:r>
              <w:rPr>
                <w:sz w:val="18"/>
                <w:szCs w:val="18"/>
              </w:rPr>
              <w:t>tve</w:t>
            </w:r>
            <w:r w:rsidRPr="00EE5957">
              <w:rPr>
                <w:sz w:val="18"/>
                <w:szCs w:val="18"/>
              </w:rPr>
              <w:t xml:space="preserve"> različn</w:t>
            </w:r>
            <w:r>
              <w:rPr>
                <w:sz w:val="18"/>
                <w:szCs w:val="18"/>
              </w:rPr>
              <w:t>ih</w:t>
            </w:r>
            <w:r w:rsidRPr="00EE5957">
              <w:rPr>
                <w:sz w:val="18"/>
                <w:szCs w:val="18"/>
              </w:rPr>
              <w:t xml:space="preserve"> način</w:t>
            </w:r>
            <w:r>
              <w:rPr>
                <w:sz w:val="18"/>
                <w:szCs w:val="18"/>
              </w:rPr>
              <w:t>ov</w:t>
            </w:r>
            <w:r w:rsidRPr="00EE5957">
              <w:rPr>
                <w:sz w:val="18"/>
                <w:szCs w:val="18"/>
              </w:rPr>
              <w:t xml:space="preserve"> zaščite okolja pred vplivi uporabe digitalnih tehnologij</w:t>
            </w:r>
            <w:r>
              <w:rPr>
                <w:sz w:val="18"/>
                <w:szCs w:val="18"/>
              </w:rPr>
              <w:t xml:space="preserve"> - sposobnost</w:t>
            </w:r>
            <w:r w:rsidRPr="00EE5957">
              <w:rPr>
                <w:sz w:val="18"/>
                <w:szCs w:val="18"/>
              </w:rPr>
              <w:t xml:space="preserve"> </w:t>
            </w:r>
            <w:r>
              <w:rPr>
                <w:sz w:val="18"/>
                <w:szCs w:val="18"/>
              </w:rPr>
              <w:t>izbi</w:t>
            </w:r>
            <w:r w:rsidR="00B4442F">
              <w:rPr>
                <w:sz w:val="18"/>
                <w:szCs w:val="18"/>
              </w:rPr>
              <w:t>re</w:t>
            </w:r>
            <w:r>
              <w:rPr>
                <w:sz w:val="18"/>
                <w:szCs w:val="18"/>
              </w:rPr>
              <w:t xml:space="preserve"> </w:t>
            </w:r>
            <w:r w:rsidRPr="00EE5957">
              <w:rPr>
                <w:sz w:val="18"/>
                <w:szCs w:val="18"/>
              </w:rPr>
              <w:t>najbolj primern</w:t>
            </w:r>
            <w:r>
              <w:rPr>
                <w:sz w:val="18"/>
                <w:szCs w:val="18"/>
              </w:rPr>
              <w:t>ih</w:t>
            </w:r>
            <w:r w:rsidRPr="00EE5957">
              <w:rPr>
                <w:sz w:val="18"/>
                <w:szCs w:val="18"/>
              </w:rPr>
              <w:t xml:space="preserve"> način</w:t>
            </w:r>
            <w:r>
              <w:rPr>
                <w:sz w:val="18"/>
                <w:szCs w:val="18"/>
              </w:rPr>
              <w:t>ov</w:t>
            </w:r>
            <w:r w:rsidRPr="00EE5957">
              <w:rPr>
                <w:sz w:val="18"/>
                <w:szCs w:val="18"/>
              </w:rPr>
              <w:t xml:space="preserve"> zaščite okolja.</w:t>
            </w:r>
            <w:bookmarkEnd w:id="689"/>
            <w:bookmarkEnd w:id="690"/>
            <w:bookmarkEnd w:id="691"/>
            <w:bookmarkEnd w:id="692"/>
            <w:bookmarkEnd w:id="693"/>
            <w:bookmarkEnd w:id="694"/>
            <w:bookmarkEnd w:id="695"/>
            <w:bookmarkEnd w:id="696"/>
          </w:p>
        </w:tc>
      </w:tr>
    </w:tbl>
    <w:p w14:paraId="09DE7966" w14:textId="189FF900" w:rsidR="00BE1E3E" w:rsidRPr="00353117" w:rsidRDefault="00411349" w:rsidP="00B80AFC">
      <w:pPr>
        <w:pStyle w:val="navadnotabele"/>
        <w:rPr>
          <w:b/>
          <w:bCs/>
        </w:rPr>
      </w:pPr>
      <w:bookmarkStart w:id="697" w:name="_Toc132626968"/>
      <w:bookmarkStart w:id="698" w:name="_Toc134705266"/>
      <w:bookmarkStart w:id="699" w:name="_Toc137544371"/>
      <w:bookmarkStart w:id="700" w:name="_Toc137564715"/>
      <w:bookmarkStart w:id="701" w:name="_Toc137642479"/>
      <w:bookmarkStart w:id="702" w:name="_Toc138239440"/>
      <w:bookmarkStart w:id="703" w:name="_Toc138662996"/>
      <w:bookmarkStart w:id="704" w:name="_Toc138844174"/>
      <w:r w:rsidRPr="00353117">
        <w:rPr>
          <w:b/>
          <w:bCs/>
        </w:rPr>
        <w:t xml:space="preserve">5. </w:t>
      </w:r>
      <w:r w:rsidR="00BE1E3E" w:rsidRPr="00353117">
        <w:rPr>
          <w:b/>
          <w:bCs/>
        </w:rPr>
        <w:t>REŠEVANJE TEŽAV:</w:t>
      </w:r>
      <w:bookmarkEnd w:id="697"/>
      <w:bookmarkEnd w:id="698"/>
      <w:bookmarkEnd w:id="699"/>
      <w:bookmarkEnd w:id="700"/>
      <w:bookmarkEnd w:id="701"/>
      <w:bookmarkEnd w:id="702"/>
      <w:bookmarkEnd w:id="703"/>
      <w:bookmarkEnd w:id="704"/>
      <w:r w:rsidR="00BE1E3E" w:rsidRPr="00353117">
        <w:rPr>
          <w:b/>
          <w:bCs/>
        </w:rPr>
        <w:t xml:space="preserve"> </w:t>
      </w:r>
    </w:p>
    <w:tbl>
      <w:tblPr>
        <w:tblStyle w:val="Tabelamrea"/>
        <w:tblW w:w="0" w:type="auto"/>
        <w:tblInd w:w="-5" w:type="dxa"/>
        <w:tblLook w:val="04A0" w:firstRow="1" w:lastRow="0" w:firstColumn="1" w:lastColumn="0" w:noHBand="0" w:noVBand="1"/>
      </w:tblPr>
      <w:tblGrid>
        <w:gridCol w:w="2977"/>
        <w:gridCol w:w="7082"/>
      </w:tblGrid>
      <w:tr w:rsidR="00BE1E3E" w14:paraId="2CA06C7E" w14:textId="77777777" w:rsidTr="00D826C8">
        <w:tc>
          <w:tcPr>
            <w:tcW w:w="2977" w:type="dxa"/>
          </w:tcPr>
          <w:p w14:paraId="36E3E132" w14:textId="77777777" w:rsidR="00BE1E3E" w:rsidRDefault="00BE1E3E" w:rsidP="00B80AFC">
            <w:pPr>
              <w:pStyle w:val="navadnotabele"/>
              <w:rPr>
                <w:sz w:val="18"/>
                <w:szCs w:val="18"/>
              </w:rPr>
            </w:pPr>
            <w:bookmarkStart w:id="705" w:name="_Toc132626969"/>
            <w:bookmarkStart w:id="706" w:name="_Toc134705267"/>
            <w:bookmarkStart w:id="707" w:name="_Toc137544372"/>
            <w:bookmarkStart w:id="708" w:name="_Toc137564716"/>
            <w:bookmarkStart w:id="709" w:name="_Toc137642480"/>
            <w:bookmarkStart w:id="710" w:name="_Toc138239441"/>
            <w:bookmarkStart w:id="711" w:name="_Toc138662997"/>
            <w:bookmarkStart w:id="712" w:name="_Toc138844175"/>
            <w:r>
              <w:rPr>
                <w:sz w:val="18"/>
                <w:szCs w:val="18"/>
              </w:rPr>
              <w:t>REŠEVANJE TEHNIČNIH TEŽAV</w:t>
            </w:r>
            <w:bookmarkEnd w:id="705"/>
            <w:bookmarkEnd w:id="706"/>
            <w:bookmarkEnd w:id="707"/>
            <w:bookmarkEnd w:id="708"/>
            <w:bookmarkEnd w:id="709"/>
            <w:bookmarkEnd w:id="710"/>
            <w:bookmarkEnd w:id="711"/>
            <w:bookmarkEnd w:id="712"/>
            <w:r>
              <w:rPr>
                <w:sz w:val="18"/>
                <w:szCs w:val="18"/>
              </w:rPr>
              <w:t xml:space="preserve"> </w:t>
            </w:r>
          </w:p>
        </w:tc>
        <w:tc>
          <w:tcPr>
            <w:tcW w:w="7082" w:type="dxa"/>
          </w:tcPr>
          <w:p w14:paraId="5F431C45" w14:textId="5F82C6AD" w:rsidR="00BE1E3E" w:rsidRDefault="00BE1E3E" w:rsidP="00B80AFC">
            <w:pPr>
              <w:pStyle w:val="navadnotabele"/>
              <w:rPr>
                <w:sz w:val="18"/>
                <w:szCs w:val="18"/>
              </w:rPr>
            </w:pPr>
            <w:bookmarkStart w:id="713" w:name="_Toc132626970"/>
            <w:bookmarkStart w:id="714" w:name="_Toc134705268"/>
            <w:bookmarkStart w:id="715" w:name="_Toc137544373"/>
            <w:bookmarkStart w:id="716" w:name="_Toc137564717"/>
            <w:bookmarkStart w:id="717" w:name="_Toc137642481"/>
            <w:bookmarkStart w:id="718" w:name="_Toc138239442"/>
            <w:bookmarkStart w:id="719" w:name="_Toc138662998"/>
            <w:bookmarkStart w:id="720" w:name="_Toc138844176"/>
            <w:r>
              <w:rPr>
                <w:sz w:val="18"/>
                <w:szCs w:val="18"/>
              </w:rPr>
              <w:t>Sposobnost ocene</w:t>
            </w:r>
            <w:r w:rsidRPr="005B68FD">
              <w:rPr>
                <w:sz w:val="18"/>
                <w:szCs w:val="18"/>
              </w:rPr>
              <w:t xml:space="preserve"> tehničn</w:t>
            </w:r>
            <w:r>
              <w:rPr>
                <w:sz w:val="18"/>
                <w:szCs w:val="18"/>
              </w:rPr>
              <w:t>ih</w:t>
            </w:r>
            <w:r w:rsidRPr="005B68FD">
              <w:rPr>
                <w:sz w:val="18"/>
                <w:szCs w:val="18"/>
              </w:rPr>
              <w:t xml:space="preserve"> problem</w:t>
            </w:r>
            <w:r>
              <w:rPr>
                <w:sz w:val="18"/>
                <w:szCs w:val="18"/>
              </w:rPr>
              <w:t>ov</w:t>
            </w:r>
            <w:r w:rsidRPr="005B68FD">
              <w:rPr>
                <w:sz w:val="18"/>
                <w:szCs w:val="18"/>
              </w:rPr>
              <w:t>, ki se pojavljajo med uporabo digitalnih okolij in naprav</w:t>
            </w:r>
            <w:r w:rsidR="007E2257">
              <w:rPr>
                <w:sz w:val="18"/>
                <w:szCs w:val="18"/>
              </w:rPr>
              <w:t xml:space="preserve"> in sposobnost izbora </w:t>
            </w:r>
            <w:r>
              <w:rPr>
                <w:sz w:val="18"/>
                <w:szCs w:val="18"/>
              </w:rPr>
              <w:t>najprimernejše rešitve.</w:t>
            </w:r>
            <w:bookmarkEnd w:id="713"/>
            <w:bookmarkEnd w:id="714"/>
            <w:bookmarkEnd w:id="715"/>
            <w:bookmarkEnd w:id="716"/>
            <w:bookmarkEnd w:id="717"/>
            <w:bookmarkEnd w:id="718"/>
            <w:bookmarkEnd w:id="719"/>
            <w:bookmarkEnd w:id="720"/>
            <w:r>
              <w:rPr>
                <w:sz w:val="18"/>
                <w:szCs w:val="18"/>
              </w:rPr>
              <w:t xml:space="preserve"> </w:t>
            </w:r>
            <w:r w:rsidRPr="005B68FD">
              <w:rPr>
                <w:sz w:val="18"/>
                <w:szCs w:val="18"/>
              </w:rPr>
              <w:t xml:space="preserve"> </w:t>
            </w:r>
          </w:p>
        </w:tc>
      </w:tr>
      <w:tr w:rsidR="00B950CD" w14:paraId="1F1D764F" w14:textId="77777777" w:rsidTr="00D826C8">
        <w:tc>
          <w:tcPr>
            <w:tcW w:w="2977" w:type="dxa"/>
          </w:tcPr>
          <w:p w14:paraId="216EE70E" w14:textId="60C75E4F" w:rsidR="00B950CD" w:rsidRDefault="00B950CD" w:rsidP="00B80AFC">
            <w:pPr>
              <w:pStyle w:val="navadnotabele"/>
              <w:rPr>
                <w:sz w:val="18"/>
                <w:szCs w:val="18"/>
              </w:rPr>
            </w:pPr>
            <w:bookmarkStart w:id="721" w:name="_Toc132626971"/>
            <w:bookmarkStart w:id="722" w:name="_Toc134705269"/>
            <w:bookmarkStart w:id="723" w:name="_Toc137544374"/>
            <w:bookmarkStart w:id="724" w:name="_Toc137564718"/>
            <w:bookmarkStart w:id="725" w:name="_Toc137642482"/>
            <w:bookmarkStart w:id="726" w:name="_Toc138239443"/>
            <w:bookmarkStart w:id="727" w:name="_Toc138662999"/>
            <w:bookmarkStart w:id="728" w:name="_Toc138844177"/>
            <w:r>
              <w:rPr>
                <w:sz w:val="18"/>
                <w:szCs w:val="18"/>
              </w:rPr>
              <w:t>PREPOZNAVANJE POTREB IN TEHNOLOŠKIH ODZIVOV</w:t>
            </w:r>
            <w:bookmarkEnd w:id="721"/>
            <w:bookmarkEnd w:id="722"/>
            <w:bookmarkEnd w:id="723"/>
            <w:bookmarkEnd w:id="724"/>
            <w:bookmarkEnd w:id="725"/>
            <w:bookmarkEnd w:id="726"/>
            <w:bookmarkEnd w:id="727"/>
            <w:bookmarkEnd w:id="728"/>
          </w:p>
        </w:tc>
        <w:tc>
          <w:tcPr>
            <w:tcW w:w="7082" w:type="dxa"/>
          </w:tcPr>
          <w:p w14:paraId="36A2D04A" w14:textId="10658207" w:rsidR="00B950CD" w:rsidRDefault="00B950CD" w:rsidP="00B80AFC">
            <w:pPr>
              <w:pStyle w:val="navadnotabele"/>
              <w:rPr>
                <w:sz w:val="18"/>
                <w:szCs w:val="18"/>
              </w:rPr>
            </w:pPr>
            <w:bookmarkStart w:id="729" w:name="_Toc134705270"/>
            <w:bookmarkStart w:id="730" w:name="_Toc137544375"/>
            <w:bookmarkStart w:id="731" w:name="_Toc137564719"/>
            <w:bookmarkStart w:id="732" w:name="_Toc137642483"/>
            <w:bookmarkStart w:id="733" w:name="_Toc138239444"/>
            <w:bookmarkStart w:id="734" w:name="_Toc138663000"/>
            <w:bookmarkStart w:id="735" w:name="_Toc138844178"/>
            <w:r w:rsidRPr="0007610C">
              <w:rPr>
                <w:sz w:val="18"/>
                <w:szCs w:val="18"/>
              </w:rPr>
              <w:t>Prepoznavanje potreb in problemov ter reševanje konceptualnih problemov in problemskih situacij v digitalnih okoljih</w:t>
            </w:r>
            <w:r>
              <w:rPr>
                <w:sz w:val="18"/>
                <w:szCs w:val="18"/>
              </w:rPr>
              <w:t xml:space="preserve"> ter sposobnost izbora najb</w:t>
            </w:r>
            <w:r w:rsidR="000B7506">
              <w:rPr>
                <w:sz w:val="18"/>
                <w:szCs w:val="18"/>
              </w:rPr>
              <w:t>olj primerne rešitve.</w:t>
            </w:r>
            <w:bookmarkEnd w:id="729"/>
            <w:bookmarkEnd w:id="730"/>
            <w:bookmarkEnd w:id="731"/>
            <w:bookmarkEnd w:id="732"/>
            <w:bookmarkEnd w:id="733"/>
            <w:bookmarkEnd w:id="734"/>
            <w:bookmarkEnd w:id="735"/>
            <w:r w:rsidR="000B7506">
              <w:rPr>
                <w:sz w:val="18"/>
                <w:szCs w:val="18"/>
              </w:rPr>
              <w:t xml:space="preserve"> </w:t>
            </w:r>
          </w:p>
        </w:tc>
      </w:tr>
      <w:tr w:rsidR="00B950CD" w14:paraId="785CBB07" w14:textId="77777777" w:rsidTr="00D826C8">
        <w:tc>
          <w:tcPr>
            <w:tcW w:w="2977" w:type="dxa"/>
          </w:tcPr>
          <w:p w14:paraId="48507CDB" w14:textId="4FF7061F" w:rsidR="00B950CD" w:rsidRDefault="00B950CD" w:rsidP="00B80AFC">
            <w:pPr>
              <w:pStyle w:val="navadnotabele"/>
              <w:rPr>
                <w:sz w:val="18"/>
                <w:szCs w:val="18"/>
              </w:rPr>
            </w:pPr>
            <w:bookmarkStart w:id="736" w:name="_Toc132626973"/>
            <w:bookmarkStart w:id="737" w:name="_Toc134705271"/>
            <w:bookmarkStart w:id="738" w:name="_Toc137544376"/>
            <w:bookmarkStart w:id="739" w:name="_Toc137564720"/>
            <w:bookmarkStart w:id="740" w:name="_Toc137642484"/>
            <w:bookmarkStart w:id="741" w:name="_Toc138239445"/>
            <w:bookmarkStart w:id="742" w:name="_Toc138663001"/>
            <w:bookmarkStart w:id="743" w:name="_Toc138844179"/>
            <w:r>
              <w:rPr>
                <w:sz w:val="18"/>
                <w:szCs w:val="18"/>
              </w:rPr>
              <w:t>KREATIVNA UPORABA DIGITALNIH TEHNOLOGIJ</w:t>
            </w:r>
            <w:bookmarkEnd w:id="736"/>
            <w:bookmarkEnd w:id="737"/>
            <w:bookmarkEnd w:id="738"/>
            <w:bookmarkEnd w:id="739"/>
            <w:bookmarkEnd w:id="740"/>
            <w:bookmarkEnd w:id="741"/>
            <w:bookmarkEnd w:id="742"/>
            <w:bookmarkEnd w:id="743"/>
            <w:r>
              <w:rPr>
                <w:sz w:val="18"/>
                <w:szCs w:val="18"/>
              </w:rPr>
              <w:t xml:space="preserve"> </w:t>
            </w:r>
          </w:p>
        </w:tc>
        <w:tc>
          <w:tcPr>
            <w:tcW w:w="7082" w:type="dxa"/>
          </w:tcPr>
          <w:p w14:paraId="52D2B453" w14:textId="791C5F3C" w:rsidR="00B950CD" w:rsidRDefault="000C6367" w:rsidP="00B80AFC">
            <w:pPr>
              <w:pStyle w:val="navadnotabele"/>
              <w:rPr>
                <w:sz w:val="18"/>
                <w:szCs w:val="18"/>
              </w:rPr>
            </w:pPr>
            <w:bookmarkStart w:id="744" w:name="_Toc134705272"/>
            <w:bookmarkStart w:id="745" w:name="_Toc137544377"/>
            <w:bookmarkStart w:id="746" w:name="_Toc137564721"/>
            <w:bookmarkStart w:id="747" w:name="_Toc137642485"/>
            <w:bookmarkStart w:id="748" w:name="_Toc138239446"/>
            <w:bookmarkStart w:id="749" w:name="_Toc138663002"/>
            <w:bookmarkStart w:id="750" w:name="_Toc138844180"/>
            <w:r w:rsidRPr="00EA02B8">
              <w:rPr>
                <w:sz w:val="18"/>
                <w:szCs w:val="18"/>
              </w:rPr>
              <w:t>Uporaba digitalnih orodij</w:t>
            </w:r>
            <w:r>
              <w:rPr>
                <w:sz w:val="18"/>
                <w:szCs w:val="18"/>
              </w:rPr>
              <w:t xml:space="preserve">, ki so </w:t>
            </w:r>
            <w:r w:rsidR="00B55B23">
              <w:rPr>
                <w:sz w:val="18"/>
                <w:szCs w:val="18"/>
              </w:rPr>
              <w:t xml:space="preserve">potrebni za inovativnost </w:t>
            </w:r>
            <w:r w:rsidRPr="00EA02B8">
              <w:rPr>
                <w:sz w:val="18"/>
                <w:szCs w:val="18"/>
              </w:rPr>
              <w:t>procesov in izdelkov</w:t>
            </w:r>
            <w:r w:rsidR="00B55B23">
              <w:rPr>
                <w:sz w:val="18"/>
                <w:szCs w:val="18"/>
              </w:rPr>
              <w:t xml:space="preserve"> ter izbor najustreznejših orodij za dosego cilja.</w:t>
            </w:r>
            <w:bookmarkEnd w:id="744"/>
            <w:bookmarkEnd w:id="745"/>
            <w:bookmarkEnd w:id="746"/>
            <w:bookmarkEnd w:id="747"/>
            <w:bookmarkEnd w:id="748"/>
            <w:bookmarkEnd w:id="749"/>
            <w:bookmarkEnd w:id="750"/>
            <w:r w:rsidR="00B55B23">
              <w:rPr>
                <w:sz w:val="18"/>
                <w:szCs w:val="18"/>
              </w:rPr>
              <w:t xml:space="preserve"> </w:t>
            </w:r>
          </w:p>
        </w:tc>
      </w:tr>
      <w:tr w:rsidR="00B950CD" w14:paraId="262394D8" w14:textId="77777777" w:rsidTr="00D826C8">
        <w:tc>
          <w:tcPr>
            <w:tcW w:w="2977" w:type="dxa"/>
          </w:tcPr>
          <w:p w14:paraId="187FE472" w14:textId="374399A9" w:rsidR="00B950CD" w:rsidRDefault="00B950CD" w:rsidP="00B80AFC">
            <w:pPr>
              <w:pStyle w:val="navadnotabele"/>
              <w:rPr>
                <w:sz w:val="18"/>
                <w:szCs w:val="18"/>
              </w:rPr>
            </w:pPr>
            <w:bookmarkStart w:id="751" w:name="_Toc132626975"/>
            <w:bookmarkStart w:id="752" w:name="_Toc134705273"/>
            <w:bookmarkStart w:id="753" w:name="_Toc137544378"/>
            <w:bookmarkStart w:id="754" w:name="_Toc137564722"/>
            <w:bookmarkStart w:id="755" w:name="_Toc137642486"/>
            <w:bookmarkStart w:id="756" w:name="_Toc138239447"/>
            <w:bookmarkStart w:id="757" w:name="_Toc138663003"/>
            <w:bookmarkStart w:id="758" w:name="_Toc138844181"/>
            <w:r>
              <w:rPr>
                <w:sz w:val="18"/>
                <w:szCs w:val="18"/>
              </w:rPr>
              <w:t>PREPOZNAVANJE RAZLIK/VRZELI V DIGITALNIH KOMPETENCAH</w:t>
            </w:r>
            <w:bookmarkEnd w:id="751"/>
            <w:bookmarkEnd w:id="752"/>
            <w:bookmarkEnd w:id="753"/>
            <w:bookmarkEnd w:id="754"/>
            <w:bookmarkEnd w:id="755"/>
            <w:bookmarkEnd w:id="756"/>
            <w:bookmarkEnd w:id="757"/>
            <w:bookmarkEnd w:id="758"/>
            <w:r>
              <w:rPr>
                <w:sz w:val="18"/>
                <w:szCs w:val="18"/>
              </w:rPr>
              <w:t xml:space="preserve"> </w:t>
            </w:r>
          </w:p>
        </w:tc>
        <w:tc>
          <w:tcPr>
            <w:tcW w:w="7082" w:type="dxa"/>
          </w:tcPr>
          <w:p w14:paraId="7D6BA847" w14:textId="7C86481A" w:rsidR="00B950CD" w:rsidRDefault="00B950CD" w:rsidP="00B80AFC">
            <w:pPr>
              <w:pStyle w:val="navadnotabele"/>
              <w:rPr>
                <w:sz w:val="18"/>
                <w:szCs w:val="18"/>
              </w:rPr>
            </w:pPr>
            <w:bookmarkStart w:id="759" w:name="_Toc132626976"/>
            <w:bookmarkStart w:id="760" w:name="_Toc134705274"/>
            <w:bookmarkStart w:id="761" w:name="_Toc137544379"/>
            <w:bookmarkStart w:id="762" w:name="_Toc137564723"/>
            <w:bookmarkStart w:id="763" w:name="_Toc137642487"/>
            <w:bookmarkStart w:id="764" w:name="_Toc138239448"/>
            <w:bookmarkStart w:id="765" w:name="_Toc138663004"/>
            <w:bookmarkStart w:id="766" w:name="_Toc138844182"/>
            <w:r>
              <w:rPr>
                <w:sz w:val="18"/>
                <w:szCs w:val="18"/>
              </w:rPr>
              <w:t>P</w:t>
            </w:r>
            <w:r w:rsidRPr="009E1037">
              <w:rPr>
                <w:sz w:val="18"/>
                <w:szCs w:val="18"/>
              </w:rPr>
              <w:t>repoznavanje razlik in vrzeli v digitalnih kompetencah</w:t>
            </w:r>
            <w:r w:rsidR="00C722FB">
              <w:rPr>
                <w:sz w:val="18"/>
                <w:szCs w:val="18"/>
              </w:rPr>
              <w:t>. Zmožnost p</w:t>
            </w:r>
            <w:r w:rsidRPr="009E1037">
              <w:rPr>
                <w:sz w:val="18"/>
                <w:szCs w:val="18"/>
              </w:rPr>
              <w:t>repoznavanj</w:t>
            </w:r>
            <w:r w:rsidR="00C722FB">
              <w:rPr>
                <w:sz w:val="18"/>
                <w:szCs w:val="18"/>
              </w:rPr>
              <w:t>a</w:t>
            </w:r>
            <w:r w:rsidRPr="009E1037">
              <w:rPr>
                <w:sz w:val="18"/>
                <w:szCs w:val="18"/>
              </w:rPr>
              <w:t xml:space="preserve"> šibkih področij, </w:t>
            </w:r>
            <w:r w:rsidR="00C722FB">
              <w:rPr>
                <w:sz w:val="18"/>
                <w:szCs w:val="18"/>
              </w:rPr>
              <w:t xml:space="preserve">pri katerih so potrebne izboljšave. </w:t>
            </w:r>
            <w:bookmarkEnd w:id="759"/>
            <w:r w:rsidR="00C41E73">
              <w:rPr>
                <w:sz w:val="18"/>
                <w:szCs w:val="18"/>
              </w:rPr>
              <w:t>Sposobnost odločitve, kateri načini</w:t>
            </w:r>
            <w:r w:rsidR="00460F2C">
              <w:rPr>
                <w:sz w:val="18"/>
                <w:szCs w:val="18"/>
              </w:rPr>
              <w:t xml:space="preserve"> in </w:t>
            </w:r>
            <w:r w:rsidR="001758C3">
              <w:rPr>
                <w:sz w:val="18"/>
                <w:szCs w:val="18"/>
              </w:rPr>
              <w:t>priložnosti</w:t>
            </w:r>
            <w:r w:rsidR="00C41E73">
              <w:rPr>
                <w:sz w:val="18"/>
                <w:szCs w:val="18"/>
              </w:rPr>
              <w:t xml:space="preserve"> so najbolj primerni za doseganje izboljšav</w:t>
            </w:r>
            <w:r w:rsidR="001758C3">
              <w:rPr>
                <w:sz w:val="18"/>
                <w:szCs w:val="18"/>
              </w:rPr>
              <w:t xml:space="preserve"> na osebni ravni.</w:t>
            </w:r>
            <w:bookmarkEnd w:id="760"/>
            <w:bookmarkEnd w:id="761"/>
            <w:bookmarkEnd w:id="762"/>
            <w:bookmarkEnd w:id="763"/>
            <w:bookmarkEnd w:id="764"/>
            <w:bookmarkEnd w:id="765"/>
            <w:bookmarkEnd w:id="766"/>
          </w:p>
        </w:tc>
      </w:tr>
    </w:tbl>
    <w:p w14:paraId="64AAD598" w14:textId="6819C922" w:rsidR="00AE58BA" w:rsidRDefault="00AE58BA" w:rsidP="00AE58BA">
      <w:pPr>
        <w:jc w:val="both"/>
        <w:rPr>
          <w:rFonts w:ascii="Arial" w:hAnsi="Arial" w:cs="Arial"/>
          <w:sz w:val="20"/>
        </w:rPr>
      </w:pPr>
    </w:p>
    <w:p w14:paraId="4DB0161D" w14:textId="79D8F3C4" w:rsidR="00D6566F" w:rsidRDefault="004E3DC1" w:rsidP="00D6566F">
      <w:pPr>
        <w:jc w:val="both"/>
        <w:rPr>
          <w:rFonts w:ascii="Arial" w:hAnsi="Arial" w:cs="Arial"/>
          <w:sz w:val="20"/>
        </w:rPr>
      </w:pPr>
      <w:r>
        <w:rPr>
          <w:rFonts w:ascii="Arial" w:hAnsi="Arial" w:cs="Arial"/>
          <w:sz w:val="20"/>
        </w:rPr>
        <w:t xml:space="preserve">Vir: povzeto po Digcomp2.2. Dostopno na: </w:t>
      </w:r>
      <w:hyperlink r:id="rId14" w:history="1">
        <w:r w:rsidRPr="00FF5D2D">
          <w:rPr>
            <w:rStyle w:val="Hiperpovezava"/>
            <w:rFonts w:ascii="Arial" w:hAnsi="Arial" w:cs="Arial"/>
            <w:sz w:val="20"/>
          </w:rPr>
          <w:t>https://publications.jrc.ec.europa.eu/repository/handle/JRC128415</w:t>
        </w:r>
      </w:hyperlink>
    </w:p>
    <w:p w14:paraId="23E338D9" w14:textId="77777777" w:rsidR="004E3DC1" w:rsidRPr="00267B40" w:rsidRDefault="004E3DC1" w:rsidP="00D6566F">
      <w:pPr>
        <w:jc w:val="both"/>
        <w:rPr>
          <w:rFonts w:ascii="Arial" w:hAnsi="Arial" w:cs="Arial"/>
          <w:sz w:val="20"/>
        </w:rPr>
      </w:pPr>
    </w:p>
    <w:p w14:paraId="7AF006BB" w14:textId="154B7E79" w:rsidR="00067B2B" w:rsidRDefault="00D6566F" w:rsidP="00BA56C5">
      <w:pPr>
        <w:jc w:val="both"/>
        <w:rPr>
          <w:rFonts w:ascii="Arial" w:hAnsi="Arial" w:cs="Arial"/>
          <w:sz w:val="20"/>
        </w:rPr>
      </w:pPr>
      <w:r w:rsidRPr="00EB6981">
        <w:rPr>
          <w:rFonts w:ascii="Arial" w:hAnsi="Arial" w:cs="Arial"/>
          <w:sz w:val="20"/>
          <w:u w:val="single"/>
        </w:rPr>
        <w:t>Merilo M2</w:t>
      </w:r>
      <w:r w:rsidR="007058B5">
        <w:rPr>
          <w:rFonts w:ascii="Arial" w:hAnsi="Arial" w:cs="Arial"/>
          <w:sz w:val="20"/>
        </w:rPr>
        <w:t xml:space="preserve">: ocenjuje se raznolikost ponujenih vsebin. </w:t>
      </w:r>
    </w:p>
    <w:p w14:paraId="63908ECA" w14:textId="77777777" w:rsidR="00BA56C5" w:rsidRDefault="00BA56C5" w:rsidP="00BA56C5">
      <w:pPr>
        <w:jc w:val="both"/>
        <w:rPr>
          <w:rFonts w:ascii="Arial" w:hAnsi="Arial" w:cs="Arial"/>
          <w:sz w:val="20"/>
        </w:rPr>
      </w:pPr>
    </w:p>
    <w:p w14:paraId="20AB2BF5" w14:textId="7E6DF9D7" w:rsidR="00521387" w:rsidRDefault="00D6566F" w:rsidP="00820992">
      <w:pPr>
        <w:jc w:val="both"/>
        <w:rPr>
          <w:rFonts w:ascii="Arial" w:hAnsi="Arial" w:cs="Arial"/>
          <w:sz w:val="20"/>
        </w:rPr>
      </w:pPr>
      <w:r w:rsidRPr="00054A3B">
        <w:rPr>
          <w:rFonts w:ascii="Arial" w:hAnsi="Arial" w:cs="Arial"/>
          <w:sz w:val="20"/>
          <w:u w:val="single"/>
        </w:rPr>
        <w:t>Merilo M3</w:t>
      </w:r>
      <w:r w:rsidR="00820992">
        <w:rPr>
          <w:rFonts w:ascii="Arial" w:hAnsi="Arial" w:cs="Arial"/>
          <w:sz w:val="20"/>
        </w:rPr>
        <w:t xml:space="preserve">: ocenjuje se, koliko različnih vrst naprav ima prijavitelj na voljo za izobraževanja. Bolje je točkovan tisti, ki ima na voljo več različnih vrst (npr. hkrati lahko del skupine dela na tabličnem računalniku, del na pametnem telefonu, del pa na računalniku oz. se prilagodi udeležencem usposabljanja). </w:t>
      </w:r>
    </w:p>
    <w:p w14:paraId="1AD9CD43" w14:textId="22534803" w:rsidR="00521387" w:rsidRDefault="00521387" w:rsidP="00D6566F">
      <w:pPr>
        <w:jc w:val="both"/>
        <w:rPr>
          <w:rFonts w:ascii="Arial" w:hAnsi="Arial" w:cs="Arial"/>
          <w:sz w:val="20"/>
        </w:rPr>
      </w:pPr>
    </w:p>
    <w:p w14:paraId="6FFE5349" w14:textId="4BBCA49D" w:rsidR="00521387" w:rsidRDefault="00521387" w:rsidP="00D6566F">
      <w:pPr>
        <w:jc w:val="both"/>
        <w:rPr>
          <w:rStyle w:val="normaltextrun"/>
          <w:rFonts w:ascii="Arial" w:hAnsi="Arial" w:cs="Arial"/>
          <w:sz w:val="20"/>
          <w:szCs w:val="20"/>
        </w:rPr>
      </w:pPr>
      <w:r w:rsidRPr="00C26A20">
        <w:rPr>
          <w:rFonts w:ascii="Arial" w:hAnsi="Arial" w:cs="Arial"/>
          <w:sz w:val="20"/>
          <w:u w:val="single"/>
        </w:rPr>
        <w:t>Merilo M</w:t>
      </w:r>
      <w:r w:rsidR="00EF36CB">
        <w:rPr>
          <w:rFonts w:ascii="Arial" w:hAnsi="Arial" w:cs="Arial"/>
          <w:sz w:val="20"/>
          <w:u w:val="single"/>
        </w:rPr>
        <w:t>4</w:t>
      </w:r>
      <w:r w:rsidR="000F1465">
        <w:rPr>
          <w:rFonts w:ascii="Arial" w:hAnsi="Arial" w:cs="Arial"/>
          <w:sz w:val="20"/>
          <w:u w:val="single"/>
        </w:rPr>
        <w:t xml:space="preserve">: </w:t>
      </w:r>
      <w:r w:rsidR="000F1465" w:rsidRPr="00DB4F37">
        <w:rPr>
          <w:rFonts w:ascii="Arial" w:hAnsi="Arial" w:cs="Arial"/>
          <w:sz w:val="20"/>
        </w:rPr>
        <w:t>preve</w:t>
      </w:r>
      <w:r w:rsidR="00DB4F37" w:rsidRPr="00DB4F37">
        <w:rPr>
          <w:rFonts w:ascii="Arial" w:hAnsi="Arial" w:cs="Arial"/>
          <w:sz w:val="20"/>
        </w:rPr>
        <w:t xml:space="preserve">rjalo se </w:t>
      </w:r>
      <w:r w:rsidR="00DB4F37" w:rsidRPr="001F05A3">
        <w:rPr>
          <w:rFonts w:ascii="Arial" w:hAnsi="Arial" w:cs="Arial"/>
          <w:sz w:val="20"/>
        </w:rPr>
        <w:t xml:space="preserve">bo </w:t>
      </w:r>
      <w:r w:rsidR="00DB4F37" w:rsidRPr="001F05A3">
        <w:rPr>
          <w:rStyle w:val="normaltextrun"/>
          <w:rFonts w:ascii="Arial" w:hAnsi="Arial" w:cs="Arial"/>
          <w:sz w:val="20"/>
          <w:szCs w:val="20"/>
        </w:rPr>
        <w:t>u</w:t>
      </w:r>
      <w:r w:rsidR="00DB4F37" w:rsidRPr="00130A22">
        <w:rPr>
          <w:rStyle w:val="normaltextrun"/>
          <w:rFonts w:ascii="Arial" w:hAnsi="Arial" w:cs="Arial"/>
          <w:sz w:val="20"/>
          <w:szCs w:val="20"/>
        </w:rPr>
        <w:t>streznost načrta</w:t>
      </w:r>
      <w:r w:rsidR="006B048E">
        <w:rPr>
          <w:rStyle w:val="normaltextrun"/>
          <w:rFonts w:ascii="Arial" w:hAnsi="Arial" w:cs="Arial"/>
          <w:sz w:val="20"/>
          <w:szCs w:val="20"/>
        </w:rPr>
        <w:t xml:space="preserve">. </w:t>
      </w:r>
      <w:r w:rsidR="00DB4F37">
        <w:rPr>
          <w:rStyle w:val="normaltextrun"/>
          <w:rFonts w:ascii="Arial" w:hAnsi="Arial" w:cs="Arial"/>
          <w:sz w:val="20"/>
          <w:szCs w:val="20"/>
        </w:rPr>
        <w:t xml:space="preserve">V kolikor </w:t>
      </w:r>
      <w:r w:rsidR="006931F8">
        <w:rPr>
          <w:rStyle w:val="normaltextrun"/>
          <w:rFonts w:ascii="Arial" w:hAnsi="Arial" w:cs="Arial"/>
          <w:sz w:val="20"/>
          <w:szCs w:val="20"/>
        </w:rPr>
        <w:t xml:space="preserve">v vlogi načrt izvedbe ne bo ustrezen </w:t>
      </w:r>
      <w:r w:rsidR="00DB4F37">
        <w:rPr>
          <w:rStyle w:val="normaltextrun"/>
          <w:rFonts w:ascii="Arial" w:hAnsi="Arial" w:cs="Arial"/>
          <w:sz w:val="20"/>
          <w:szCs w:val="20"/>
        </w:rPr>
        <w:t>se točkuje z 0 točkami in se jo izloči.</w:t>
      </w:r>
      <w:r w:rsidR="006B048E">
        <w:rPr>
          <w:rStyle w:val="normaltextrun"/>
          <w:rFonts w:ascii="Arial" w:hAnsi="Arial" w:cs="Arial"/>
          <w:sz w:val="20"/>
          <w:szCs w:val="20"/>
        </w:rPr>
        <w:t xml:space="preserve"> </w:t>
      </w:r>
      <w:r w:rsidR="003F4CAB">
        <w:rPr>
          <w:rStyle w:val="normaltextrun"/>
          <w:rFonts w:ascii="Arial" w:hAnsi="Arial" w:cs="Arial"/>
          <w:sz w:val="20"/>
          <w:szCs w:val="20"/>
        </w:rPr>
        <w:t xml:space="preserve">Z vidika izvedljivosti je potrebno v </w:t>
      </w:r>
      <w:r w:rsidR="00A635B9">
        <w:rPr>
          <w:rStyle w:val="normaltextrun"/>
          <w:rFonts w:ascii="Arial" w:hAnsi="Arial" w:cs="Arial"/>
          <w:sz w:val="20"/>
          <w:szCs w:val="20"/>
        </w:rPr>
        <w:t>elaboratu</w:t>
      </w:r>
      <w:r w:rsidR="003F4CAB">
        <w:rPr>
          <w:rStyle w:val="normaltextrun"/>
          <w:rFonts w:ascii="Arial" w:hAnsi="Arial" w:cs="Arial"/>
          <w:sz w:val="20"/>
          <w:szCs w:val="20"/>
        </w:rPr>
        <w:t xml:space="preserve"> opredeliti tudi op</w:t>
      </w:r>
      <w:r w:rsidR="00A635B9">
        <w:rPr>
          <w:rStyle w:val="normaltextrun"/>
          <w:rFonts w:ascii="Arial" w:hAnsi="Arial" w:cs="Arial"/>
          <w:sz w:val="20"/>
          <w:szCs w:val="20"/>
        </w:rPr>
        <w:t>i</w:t>
      </w:r>
      <w:r w:rsidR="003F4CAB">
        <w:rPr>
          <w:rStyle w:val="normaltextrun"/>
          <w:rFonts w:ascii="Arial" w:hAnsi="Arial" w:cs="Arial"/>
          <w:sz w:val="20"/>
          <w:szCs w:val="20"/>
        </w:rPr>
        <w:t>s prostor</w:t>
      </w:r>
      <w:r w:rsidR="00A635B9">
        <w:rPr>
          <w:rStyle w:val="normaltextrun"/>
          <w:rFonts w:ascii="Arial" w:hAnsi="Arial" w:cs="Arial"/>
          <w:sz w:val="20"/>
          <w:szCs w:val="20"/>
        </w:rPr>
        <w:t>o</w:t>
      </w:r>
      <w:r w:rsidR="003F4CAB">
        <w:rPr>
          <w:rStyle w:val="normaltextrun"/>
          <w:rFonts w:ascii="Arial" w:hAnsi="Arial" w:cs="Arial"/>
          <w:sz w:val="20"/>
          <w:szCs w:val="20"/>
        </w:rPr>
        <w:t>v</w:t>
      </w:r>
      <w:r w:rsidR="001F05A3">
        <w:rPr>
          <w:rStyle w:val="normaltextrun"/>
          <w:rFonts w:ascii="Arial" w:hAnsi="Arial" w:cs="Arial"/>
          <w:sz w:val="20"/>
          <w:szCs w:val="20"/>
        </w:rPr>
        <w:t xml:space="preserve"> in jasno opredeliti, kako se rešuje dostop za osebe z oviranostmi, saj to predstavlja enega izmed osnovnih pogojev v predmetnem javnem razpisu. </w:t>
      </w:r>
      <w:r w:rsidR="00A635B9">
        <w:rPr>
          <w:rStyle w:val="normaltextrun"/>
          <w:rFonts w:ascii="Arial" w:hAnsi="Arial" w:cs="Arial"/>
          <w:sz w:val="20"/>
          <w:szCs w:val="20"/>
        </w:rPr>
        <w:t>Vidiki, ki se jih bo preverjalo</w:t>
      </w:r>
      <w:r w:rsidR="00BC62CD">
        <w:rPr>
          <w:rStyle w:val="normaltextrun"/>
          <w:rFonts w:ascii="Arial" w:hAnsi="Arial" w:cs="Arial"/>
          <w:sz w:val="20"/>
          <w:szCs w:val="20"/>
        </w:rPr>
        <w:t>,</w:t>
      </w:r>
      <w:r w:rsidR="00A635B9">
        <w:rPr>
          <w:rStyle w:val="normaltextrun"/>
          <w:rFonts w:ascii="Arial" w:hAnsi="Arial" w:cs="Arial"/>
          <w:sz w:val="20"/>
          <w:szCs w:val="20"/>
        </w:rPr>
        <w:t xml:space="preserve"> so: </w:t>
      </w:r>
    </w:p>
    <w:p w14:paraId="043E9C9A" w14:textId="6144D0C2" w:rsidR="00A635B9" w:rsidRDefault="006931F8" w:rsidP="00191BC5">
      <w:pPr>
        <w:pStyle w:val="Odstavekseznama"/>
        <w:numPr>
          <w:ilvl w:val="0"/>
          <w:numId w:val="14"/>
        </w:numPr>
        <w:rPr>
          <w:rStyle w:val="normaltextrun"/>
          <w:rFonts w:ascii="Arial" w:hAnsi="Arial" w:cs="Arial"/>
          <w:sz w:val="20"/>
          <w:szCs w:val="20"/>
        </w:rPr>
      </w:pPr>
      <w:r>
        <w:rPr>
          <w:rStyle w:val="normaltextrun"/>
          <w:rFonts w:ascii="Arial" w:hAnsi="Arial" w:cs="Arial"/>
          <w:sz w:val="20"/>
          <w:szCs w:val="20"/>
        </w:rPr>
        <w:lastRenderedPageBreak/>
        <w:t>ustreznost načrta</w:t>
      </w:r>
      <w:r w:rsidR="00A635B9">
        <w:rPr>
          <w:rStyle w:val="normaltextrun"/>
          <w:rFonts w:ascii="Arial" w:hAnsi="Arial" w:cs="Arial"/>
          <w:sz w:val="20"/>
          <w:szCs w:val="20"/>
        </w:rPr>
        <w:t xml:space="preserve"> (nujen vidik)</w:t>
      </w:r>
    </w:p>
    <w:p w14:paraId="487F98D0" w14:textId="114C051C" w:rsidR="00A635B9" w:rsidRDefault="009C4704" w:rsidP="00191BC5">
      <w:pPr>
        <w:pStyle w:val="Odstavekseznama"/>
        <w:numPr>
          <w:ilvl w:val="0"/>
          <w:numId w:val="14"/>
        </w:numPr>
        <w:rPr>
          <w:rStyle w:val="normaltextrun"/>
          <w:rFonts w:ascii="Arial" w:hAnsi="Arial" w:cs="Arial"/>
          <w:sz w:val="20"/>
          <w:szCs w:val="20"/>
        </w:rPr>
      </w:pPr>
      <w:r w:rsidRPr="00B94361">
        <w:rPr>
          <w:rStyle w:val="normaltextrun"/>
          <w:rFonts w:ascii="Arial" w:hAnsi="Arial" w:cs="Arial"/>
          <w:sz w:val="20"/>
          <w:szCs w:val="20"/>
        </w:rPr>
        <w:t xml:space="preserve">vrsta </w:t>
      </w:r>
      <w:r w:rsidR="005A072C" w:rsidRPr="00B94361">
        <w:rPr>
          <w:rStyle w:val="normaltextrun"/>
          <w:rFonts w:ascii="Arial" w:hAnsi="Arial" w:cs="Arial"/>
          <w:sz w:val="20"/>
          <w:szCs w:val="20"/>
        </w:rPr>
        <w:t xml:space="preserve">in trajanje </w:t>
      </w:r>
      <w:r w:rsidRPr="00B94361">
        <w:rPr>
          <w:rStyle w:val="normaltextrun"/>
          <w:rFonts w:ascii="Arial" w:hAnsi="Arial" w:cs="Arial"/>
          <w:sz w:val="20"/>
          <w:szCs w:val="20"/>
        </w:rPr>
        <w:t>izobraževanja</w:t>
      </w:r>
      <w:r w:rsidR="007B74D5">
        <w:rPr>
          <w:rStyle w:val="normaltextrun"/>
          <w:rFonts w:ascii="Arial" w:hAnsi="Arial" w:cs="Arial"/>
          <w:sz w:val="20"/>
          <w:szCs w:val="20"/>
        </w:rPr>
        <w:t xml:space="preserve"> (osnovno ali napredno)</w:t>
      </w:r>
    </w:p>
    <w:p w14:paraId="4EC33CF3" w14:textId="7E88361E" w:rsidR="009C4704" w:rsidRPr="009C4704" w:rsidRDefault="009C4704" w:rsidP="00E77B1B">
      <w:pPr>
        <w:pStyle w:val="Odstavekseznama"/>
        <w:numPr>
          <w:ilvl w:val="0"/>
          <w:numId w:val="14"/>
        </w:numPr>
        <w:spacing w:after="0"/>
        <w:ind w:left="714" w:hanging="357"/>
        <w:rPr>
          <w:rStyle w:val="normaltextrun"/>
          <w:rFonts w:ascii="Arial" w:hAnsi="Arial" w:cs="Arial"/>
          <w:sz w:val="20"/>
          <w:szCs w:val="20"/>
        </w:rPr>
      </w:pPr>
      <w:r>
        <w:rPr>
          <w:rStyle w:val="normaltextrun"/>
          <w:rFonts w:ascii="Arial" w:hAnsi="Arial" w:cs="Arial"/>
          <w:sz w:val="20"/>
          <w:szCs w:val="20"/>
        </w:rPr>
        <w:t>lokacije, kjer se bodo izobraževanja izvajala</w:t>
      </w:r>
      <w:r w:rsidR="007B74D5">
        <w:rPr>
          <w:rStyle w:val="normaltextrun"/>
          <w:rFonts w:ascii="Arial" w:hAnsi="Arial" w:cs="Arial"/>
          <w:sz w:val="20"/>
          <w:szCs w:val="20"/>
        </w:rPr>
        <w:t xml:space="preserve"> (izvajanje na več lokacijah, lahko tudi v isti občini/regiji</w:t>
      </w:r>
      <w:r w:rsidR="00AA453D">
        <w:rPr>
          <w:rStyle w:val="normaltextrun"/>
          <w:rFonts w:ascii="Arial" w:hAnsi="Arial" w:cs="Arial"/>
          <w:sz w:val="20"/>
          <w:szCs w:val="20"/>
        </w:rPr>
        <w:t>)</w:t>
      </w:r>
      <w:r>
        <w:rPr>
          <w:rStyle w:val="normaltextrun"/>
          <w:rFonts w:ascii="Arial" w:hAnsi="Arial" w:cs="Arial"/>
          <w:sz w:val="20"/>
          <w:szCs w:val="20"/>
        </w:rPr>
        <w:t xml:space="preserve">. </w:t>
      </w:r>
    </w:p>
    <w:p w14:paraId="6EC51CA4" w14:textId="77777777" w:rsidR="008452E9" w:rsidRDefault="008452E9" w:rsidP="00D6566F">
      <w:pPr>
        <w:jc w:val="both"/>
        <w:rPr>
          <w:rStyle w:val="normaltextrun"/>
          <w:rFonts w:ascii="Arial" w:hAnsi="Arial" w:cs="Arial"/>
          <w:sz w:val="20"/>
          <w:szCs w:val="20"/>
        </w:rPr>
      </w:pPr>
    </w:p>
    <w:p w14:paraId="6D6E54D9" w14:textId="0B89140B" w:rsidR="008452E9" w:rsidRDefault="008452E9" w:rsidP="00D6566F">
      <w:pPr>
        <w:jc w:val="both"/>
        <w:rPr>
          <w:rStyle w:val="eop"/>
          <w:rFonts w:ascii="Arial" w:hAnsi="Arial" w:cs="Arial"/>
          <w:sz w:val="20"/>
          <w:szCs w:val="20"/>
        </w:rPr>
      </w:pPr>
      <w:r w:rsidRPr="008452E9">
        <w:rPr>
          <w:rStyle w:val="normaltextrun"/>
          <w:rFonts w:ascii="Arial" w:hAnsi="Arial" w:cs="Arial"/>
          <w:sz w:val="20"/>
          <w:szCs w:val="20"/>
          <w:u w:val="single"/>
        </w:rPr>
        <w:t>Merilo M</w:t>
      </w:r>
      <w:r w:rsidR="00EF36CB">
        <w:rPr>
          <w:rStyle w:val="normaltextrun"/>
          <w:rFonts w:ascii="Arial" w:hAnsi="Arial" w:cs="Arial"/>
          <w:sz w:val="20"/>
          <w:szCs w:val="20"/>
          <w:u w:val="single"/>
        </w:rPr>
        <w:t>5</w:t>
      </w:r>
      <w:r w:rsidRPr="008452E9">
        <w:rPr>
          <w:rStyle w:val="normaltextrun"/>
          <w:rFonts w:ascii="Arial" w:hAnsi="Arial" w:cs="Arial"/>
          <w:sz w:val="20"/>
          <w:szCs w:val="20"/>
          <w:u w:val="single"/>
        </w:rPr>
        <w:t>:</w:t>
      </w:r>
      <w:r w:rsidR="001D6CBE">
        <w:rPr>
          <w:rStyle w:val="normaltextrun"/>
          <w:rFonts w:ascii="Arial" w:hAnsi="Arial" w:cs="Arial"/>
          <w:sz w:val="20"/>
          <w:szCs w:val="20"/>
        </w:rPr>
        <w:t xml:space="preserve"> preverjalo se </w:t>
      </w:r>
      <w:r w:rsidR="00210994">
        <w:rPr>
          <w:rStyle w:val="normaltextrun"/>
          <w:rFonts w:ascii="Arial" w:hAnsi="Arial" w:cs="Arial"/>
          <w:sz w:val="20"/>
          <w:szCs w:val="20"/>
        </w:rPr>
        <w:t>bo r</w:t>
      </w:r>
      <w:r w:rsidR="001D6CBE" w:rsidRPr="00F34AEC">
        <w:rPr>
          <w:rStyle w:val="normaltextrun"/>
          <w:rFonts w:ascii="Arial" w:hAnsi="Arial" w:cs="Arial"/>
          <w:sz w:val="20"/>
          <w:szCs w:val="20"/>
        </w:rPr>
        <w:t>eference prijavitelja o izvedenih dogodkih v obliki izobraževanj, delavnic ali predavanj s področja neformalnih izobraževanj odraslih  za digitalne kompetence. </w:t>
      </w:r>
      <w:r w:rsidR="00764767">
        <w:rPr>
          <w:rStyle w:val="normaltextrun"/>
          <w:rFonts w:ascii="Arial" w:hAnsi="Arial" w:cs="Arial"/>
          <w:sz w:val="20"/>
          <w:szCs w:val="20"/>
        </w:rPr>
        <w:t xml:space="preserve">Prijavitelj mora </w:t>
      </w:r>
      <w:r w:rsidR="00AF2247">
        <w:rPr>
          <w:rStyle w:val="normaltextrun"/>
          <w:rFonts w:ascii="Arial" w:hAnsi="Arial" w:cs="Arial"/>
          <w:sz w:val="20"/>
          <w:szCs w:val="20"/>
        </w:rPr>
        <w:t xml:space="preserve">v okviru elaborata </w:t>
      </w:r>
      <w:r w:rsidR="00764767">
        <w:rPr>
          <w:rStyle w:val="normaltextrun"/>
          <w:rFonts w:ascii="Arial" w:hAnsi="Arial" w:cs="Arial"/>
          <w:sz w:val="20"/>
          <w:szCs w:val="20"/>
        </w:rPr>
        <w:t xml:space="preserve">podati POTRJENE reference, ki </w:t>
      </w:r>
      <w:bookmarkStart w:id="767" w:name="_Hlk137473635"/>
      <w:r w:rsidR="001D6CBE" w:rsidRPr="00F34AEC">
        <w:rPr>
          <w:rStyle w:val="eop"/>
          <w:rFonts w:ascii="Arial" w:hAnsi="Arial" w:cs="Arial"/>
          <w:sz w:val="20"/>
          <w:szCs w:val="20"/>
        </w:rPr>
        <w:t> </w:t>
      </w:r>
      <w:bookmarkEnd w:id="767"/>
      <w:r w:rsidR="00AF2247">
        <w:rPr>
          <w:rStyle w:val="eop"/>
          <w:rFonts w:ascii="Arial" w:hAnsi="Arial" w:cs="Arial"/>
          <w:sz w:val="20"/>
          <w:szCs w:val="20"/>
        </w:rPr>
        <w:t xml:space="preserve">izkazujejo, da ima izkušnje </w:t>
      </w:r>
      <w:r w:rsidR="00F55450">
        <w:rPr>
          <w:rStyle w:val="eop"/>
          <w:rFonts w:ascii="Arial" w:hAnsi="Arial" w:cs="Arial"/>
          <w:sz w:val="20"/>
          <w:szCs w:val="20"/>
        </w:rPr>
        <w:t xml:space="preserve">z izvedbo dogodkov s področja </w:t>
      </w:r>
      <w:r w:rsidR="00814879">
        <w:rPr>
          <w:rStyle w:val="eop"/>
          <w:rFonts w:ascii="Arial" w:hAnsi="Arial" w:cs="Arial"/>
          <w:sz w:val="20"/>
          <w:szCs w:val="20"/>
        </w:rPr>
        <w:t xml:space="preserve">izobraževanja odraslih in digitalnih kompetenc. Za referenco, v kolikor ni potrjena s strani tretjih oseb oz. naročnika, se šteje tudi, v kolikor se referenca podkrepi s fotografijami, </w:t>
      </w:r>
      <w:r w:rsidR="003816EE">
        <w:rPr>
          <w:rStyle w:val="eop"/>
          <w:rFonts w:ascii="Arial" w:hAnsi="Arial" w:cs="Arial"/>
          <w:sz w:val="20"/>
          <w:szCs w:val="20"/>
        </w:rPr>
        <w:t xml:space="preserve">objavo najave, </w:t>
      </w:r>
      <w:r w:rsidR="002E11B6">
        <w:rPr>
          <w:rStyle w:val="eop"/>
          <w:rFonts w:ascii="Arial" w:hAnsi="Arial" w:cs="Arial"/>
          <w:sz w:val="20"/>
          <w:szCs w:val="20"/>
        </w:rPr>
        <w:t xml:space="preserve">navede število udeležencev, </w:t>
      </w:r>
      <w:r w:rsidR="003816EE">
        <w:rPr>
          <w:rStyle w:val="eop"/>
          <w:rFonts w:ascii="Arial" w:hAnsi="Arial" w:cs="Arial"/>
          <w:sz w:val="20"/>
          <w:szCs w:val="20"/>
        </w:rPr>
        <w:t xml:space="preserve">ipd. </w:t>
      </w:r>
      <w:r w:rsidR="003E53B1">
        <w:rPr>
          <w:rStyle w:val="eop"/>
          <w:rFonts w:ascii="Arial" w:hAnsi="Arial" w:cs="Arial"/>
          <w:sz w:val="20"/>
          <w:szCs w:val="20"/>
        </w:rPr>
        <w:t xml:space="preserve">Prijavitelj mora izkazati vsaj </w:t>
      </w:r>
      <w:r w:rsidR="00FA4DF1">
        <w:rPr>
          <w:rStyle w:val="eop"/>
          <w:rFonts w:ascii="Arial" w:hAnsi="Arial" w:cs="Arial"/>
          <w:sz w:val="20"/>
          <w:szCs w:val="20"/>
        </w:rPr>
        <w:t>deset</w:t>
      </w:r>
      <w:r w:rsidR="003E53B1">
        <w:rPr>
          <w:rStyle w:val="eop"/>
          <w:rFonts w:ascii="Arial" w:hAnsi="Arial" w:cs="Arial"/>
          <w:sz w:val="20"/>
          <w:szCs w:val="20"/>
        </w:rPr>
        <w:t xml:space="preserve"> (</w:t>
      </w:r>
      <w:r w:rsidR="00FA4DF1">
        <w:rPr>
          <w:rStyle w:val="eop"/>
          <w:rFonts w:ascii="Arial" w:hAnsi="Arial" w:cs="Arial"/>
          <w:sz w:val="20"/>
          <w:szCs w:val="20"/>
        </w:rPr>
        <w:t>10</w:t>
      </w:r>
      <w:r w:rsidR="003E53B1">
        <w:rPr>
          <w:rStyle w:val="eop"/>
          <w:rFonts w:ascii="Arial" w:hAnsi="Arial" w:cs="Arial"/>
          <w:sz w:val="20"/>
          <w:szCs w:val="20"/>
        </w:rPr>
        <w:t>) referenc oz. dogodkov</w:t>
      </w:r>
      <w:r w:rsidR="00E46DA6">
        <w:rPr>
          <w:rStyle w:val="eop"/>
          <w:rFonts w:ascii="Arial" w:hAnsi="Arial" w:cs="Arial"/>
          <w:sz w:val="20"/>
          <w:szCs w:val="20"/>
        </w:rPr>
        <w:t>, v obdobju od 1.</w:t>
      </w:r>
      <w:r w:rsidR="00FF0435">
        <w:rPr>
          <w:rStyle w:val="eop"/>
          <w:rFonts w:ascii="Arial" w:hAnsi="Arial" w:cs="Arial"/>
          <w:sz w:val="20"/>
          <w:szCs w:val="20"/>
        </w:rPr>
        <w:t xml:space="preserve"> </w:t>
      </w:r>
      <w:r w:rsidR="00E46DA6">
        <w:rPr>
          <w:rStyle w:val="eop"/>
          <w:rFonts w:ascii="Arial" w:hAnsi="Arial" w:cs="Arial"/>
          <w:sz w:val="20"/>
          <w:szCs w:val="20"/>
        </w:rPr>
        <w:t>1.</w:t>
      </w:r>
      <w:r w:rsidR="00FF0435">
        <w:rPr>
          <w:rStyle w:val="eop"/>
          <w:rFonts w:ascii="Arial" w:hAnsi="Arial" w:cs="Arial"/>
          <w:sz w:val="20"/>
          <w:szCs w:val="20"/>
        </w:rPr>
        <w:t xml:space="preserve"> </w:t>
      </w:r>
      <w:r w:rsidR="00E46DA6">
        <w:rPr>
          <w:rStyle w:val="eop"/>
          <w:rFonts w:ascii="Arial" w:hAnsi="Arial" w:cs="Arial"/>
          <w:sz w:val="20"/>
          <w:szCs w:val="20"/>
        </w:rPr>
        <w:t>2019 do oddaje vloge na javni razpis</w:t>
      </w:r>
      <w:r w:rsidR="003E53B1">
        <w:rPr>
          <w:rStyle w:val="eop"/>
          <w:rFonts w:ascii="Arial" w:hAnsi="Arial" w:cs="Arial"/>
          <w:sz w:val="20"/>
          <w:szCs w:val="20"/>
        </w:rPr>
        <w:t xml:space="preserve">, v kolikor jih izkaže manj kot </w:t>
      </w:r>
      <w:r w:rsidR="00E46DA6">
        <w:rPr>
          <w:rStyle w:val="eop"/>
          <w:rFonts w:ascii="Arial" w:hAnsi="Arial" w:cs="Arial"/>
          <w:sz w:val="20"/>
          <w:szCs w:val="20"/>
        </w:rPr>
        <w:t>deset</w:t>
      </w:r>
      <w:r w:rsidR="003E53B1">
        <w:rPr>
          <w:rStyle w:val="eop"/>
          <w:rFonts w:ascii="Arial" w:hAnsi="Arial" w:cs="Arial"/>
          <w:sz w:val="20"/>
          <w:szCs w:val="20"/>
        </w:rPr>
        <w:t xml:space="preserve"> (</w:t>
      </w:r>
      <w:r w:rsidR="00E46DA6">
        <w:rPr>
          <w:rStyle w:val="eop"/>
          <w:rFonts w:ascii="Arial" w:hAnsi="Arial" w:cs="Arial"/>
          <w:sz w:val="20"/>
          <w:szCs w:val="20"/>
        </w:rPr>
        <w:t>10</w:t>
      </w:r>
      <w:r w:rsidR="003E53B1">
        <w:rPr>
          <w:rStyle w:val="eop"/>
          <w:rFonts w:ascii="Arial" w:hAnsi="Arial" w:cs="Arial"/>
          <w:sz w:val="20"/>
          <w:szCs w:val="20"/>
        </w:rPr>
        <w:t xml:space="preserve">) se vloga izloči. </w:t>
      </w:r>
    </w:p>
    <w:p w14:paraId="3B93B0D9" w14:textId="77777777" w:rsidR="002E11B6" w:rsidRDefault="002E11B6" w:rsidP="00D6566F">
      <w:pPr>
        <w:jc w:val="both"/>
        <w:rPr>
          <w:rStyle w:val="eop"/>
          <w:rFonts w:ascii="Arial" w:hAnsi="Arial" w:cs="Arial"/>
          <w:sz w:val="20"/>
          <w:szCs w:val="20"/>
        </w:rPr>
      </w:pPr>
    </w:p>
    <w:p w14:paraId="54CEA16D" w14:textId="3CA59703" w:rsidR="002E11B6" w:rsidRDefault="002E11B6" w:rsidP="00D6566F">
      <w:pPr>
        <w:jc w:val="both"/>
        <w:rPr>
          <w:rStyle w:val="eop"/>
          <w:rFonts w:ascii="Arial" w:hAnsi="Arial" w:cs="Arial"/>
          <w:sz w:val="20"/>
          <w:szCs w:val="20"/>
        </w:rPr>
      </w:pPr>
      <w:r w:rsidRPr="002E11B6">
        <w:rPr>
          <w:rStyle w:val="eop"/>
          <w:rFonts w:ascii="Arial" w:hAnsi="Arial" w:cs="Arial"/>
          <w:sz w:val="20"/>
          <w:szCs w:val="20"/>
          <w:u w:val="single"/>
        </w:rPr>
        <w:t>Merilo M</w:t>
      </w:r>
      <w:r w:rsidR="00EF36CB">
        <w:rPr>
          <w:rStyle w:val="eop"/>
          <w:rFonts w:ascii="Arial" w:hAnsi="Arial" w:cs="Arial"/>
          <w:sz w:val="20"/>
          <w:szCs w:val="20"/>
          <w:u w:val="single"/>
        </w:rPr>
        <w:t>6</w:t>
      </w:r>
      <w:r>
        <w:rPr>
          <w:rStyle w:val="eop"/>
          <w:rFonts w:ascii="Arial" w:hAnsi="Arial" w:cs="Arial"/>
          <w:sz w:val="20"/>
          <w:szCs w:val="20"/>
        </w:rPr>
        <w:t xml:space="preserve">: v elaboratu prijavitelj označi, v katerih regijah bo izvajal izobraževanja, enako velja za </w:t>
      </w:r>
      <w:proofErr w:type="spellStart"/>
      <w:r>
        <w:rPr>
          <w:rStyle w:val="eop"/>
          <w:rFonts w:ascii="Arial" w:hAnsi="Arial" w:cs="Arial"/>
          <w:sz w:val="20"/>
          <w:szCs w:val="20"/>
        </w:rPr>
        <w:t>ko</w:t>
      </w:r>
      <w:r w:rsidR="00C536E6">
        <w:rPr>
          <w:rStyle w:val="eop"/>
          <w:rFonts w:ascii="Arial" w:hAnsi="Arial" w:cs="Arial"/>
          <w:sz w:val="20"/>
          <w:szCs w:val="20"/>
        </w:rPr>
        <w:t>n</w:t>
      </w:r>
      <w:r>
        <w:rPr>
          <w:rStyle w:val="eop"/>
          <w:rFonts w:ascii="Arial" w:hAnsi="Arial" w:cs="Arial"/>
          <w:sz w:val="20"/>
          <w:szCs w:val="20"/>
        </w:rPr>
        <w:t>zorcijskega</w:t>
      </w:r>
      <w:proofErr w:type="spellEnd"/>
      <w:r>
        <w:rPr>
          <w:rStyle w:val="eop"/>
          <w:rFonts w:ascii="Arial" w:hAnsi="Arial" w:cs="Arial"/>
          <w:sz w:val="20"/>
          <w:szCs w:val="20"/>
        </w:rPr>
        <w:t xml:space="preserve"> partnerja, v kolikor gre za partnerstvo. Ocenjuje se razpršenost, torej v več regijah kot se izvaja izobraževanje</w:t>
      </w:r>
      <w:r w:rsidR="00AD7052">
        <w:rPr>
          <w:rStyle w:val="eop"/>
          <w:rFonts w:ascii="Arial" w:hAnsi="Arial" w:cs="Arial"/>
          <w:sz w:val="20"/>
          <w:szCs w:val="20"/>
        </w:rPr>
        <w:t xml:space="preserve">, več točk lahko prijavitelj dobi. </w:t>
      </w:r>
    </w:p>
    <w:p w14:paraId="396F8570" w14:textId="77777777" w:rsidR="00AD7052" w:rsidRDefault="00AD7052" w:rsidP="00D6566F">
      <w:pPr>
        <w:jc w:val="both"/>
        <w:rPr>
          <w:rStyle w:val="eop"/>
          <w:rFonts w:ascii="Arial" w:hAnsi="Arial" w:cs="Arial"/>
          <w:sz w:val="20"/>
          <w:szCs w:val="20"/>
        </w:rPr>
      </w:pPr>
    </w:p>
    <w:p w14:paraId="01474F86" w14:textId="6F3BED99" w:rsidR="00AD7052" w:rsidRDefault="00FA2012" w:rsidP="00D6566F">
      <w:pPr>
        <w:jc w:val="both"/>
        <w:rPr>
          <w:rStyle w:val="eop"/>
          <w:rFonts w:ascii="Arial" w:hAnsi="Arial" w:cs="Arial"/>
          <w:sz w:val="20"/>
          <w:szCs w:val="20"/>
        </w:rPr>
      </w:pPr>
      <w:r w:rsidRPr="00FA2012">
        <w:rPr>
          <w:rStyle w:val="eop"/>
          <w:rFonts w:ascii="Arial" w:hAnsi="Arial" w:cs="Arial"/>
          <w:sz w:val="20"/>
          <w:szCs w:val="20"/>
          <w:u w:val="single"/>
        </w:rPr>
        <w:t>Merilo M</w:t>
      </w:r>
      <w:r w:rsidR="00EF36CB">
        <w:rPr>
          <w:rStyle w:val="eop"/>
          <w:rFonts w:ascii="Arial" w:hAnsi="Arial" w:cs="Arial"/>
          <w:sz w:val="20"/>
          <w:szCs w:val="20"/>
          <w:u w:val="single"/>
        </w:rPr>
        <w:t>7</w:t>
      </w:r>
      <w:r>
        <w:rPr>
          <w:rStyle w:val="eop"/>
          <w:rFonts w:ascii="Arial" w:hAnsi="Arial" w:cs="Arial"/>
          <w:sz w:val="20"/>
          <w:szCs w:val="20"/>
        </w:rPr>
        <w:t xml:space="preserve">: preverjalo se bo na kakšen način bo prijavitelj nagovarjal potencialne udeležence izobraževanj. </w:t>
      </w:r>
      <w:r w:rsidR="002B612F">
        <w:rPr>
          <w:rStyle w:val="eop"/>
          <w:rFonts w:ascii="Arial" w:hAnsi="Arial" w:cs="Arial"/>
          <w:sz w:val="20"/>
          <w:szCs w:val="20"/>
        </w:rPr>
        <w:t>Upoštevati je potrebno tu</w:t>
      </w:r>
      <w:r w:rsidR="00457F53">
        <w:rPr>
          <w:rStyle w:val="eop"/>
          <w:rFonts w:ascii="Arial" w:hAnsi="Arial" w:cs="Arial"/>
          <w:sz w:val="20"/>
          <w:szCs w:val="20"/>
        </w:rPr>
        <w:t>di to</w:t>
      </w:r>
      <w:r w:rsidR="002B612F">
        <w:rPr>
          <w:rStyle w:val="eop"/>
          <w:rFonts w:ascii="Arial" w:hAnsi="Arial" w:cs="Arial"/>
          <w:sz w:val="20"/>
          <w:szCs w:val="20"/>
        </w:rPr>
        <w:t xml:space="preserve">, da gre za različno stare odrasle, z različnim predznanjem in temu primerno izbrati kanale obveščanja oz. promocije. </w:t>
      </w:r>
      <w:r w:rsidR="00867F79">
        <w:rPr>
          <w:rStyle w:val="eop"/>
          <w:rFonts w:ascii="Arial" w:hAnsi="Arial" w:cs="Arial"/>
          <w:sz w:val="20"/>
          <w:szCs w:val="20"/>
        </w:rPr>
        <w:t xml:space="preserve">Spodbuja se oglaševanje v lokalnih okoljih in inovativno pristopi k informiranju in obveščanju. </w:t>
      </w:r>
    </w:p>
    <w:p w14:paraId="38DF7770" w14:textId="77777777" w:rsidR="005C2AB6" w:rsidRDefault="005C2AB6" w:rsidP="00D6566F">
      <w:pPr>
        <w:jc w:val="both"/>
        <w:rPr>
          <w:rStyle w:val="eop"/>
          <w:rFonts w:ascii="Arial" w:hAnsi="Arial" w:cs="Arial"/>
          <w:sz w:val="20"/>
          <w:szCs w:val="20"/>
        </w:rPr>
      </w:pPr>
    </w:p>
    <w:p w14:paraId="461257C9" w14:textId="2FBD4930" w:rsidR="005C2AB6" w:rsidRDefault="00913270" w:rsidP="00D6566F">
      <w:pPr>
        <w:jc w:val="both"/>
        <w:rPr>
          <w:rStyle w:val="eop"/>
          <w:rFonts w:ascii="Arial" w:hAnsi="Arial" w:cs="Arial"/>
          <w:sz w:val="20"/>
          <w:szCs w:val="20"/>
        </w:rPr>
      </w:pPr>
      <w:r w:rsidRPr="00913270">
        <w:rPr>
          <w:rStyle w:val="eop"/>
          <w:rFonts w:ascii="Arial" w:hAnsi="Arial" w:cs="Arial"/>
          <w:sz w:val="20"/>
          <w:szCs w:val="20"/>
          <w:u w:val="single"/>
        </w:rPr>
        <w:t>Merilo M</w:t>
      </w:r>
      <w:r w:rsidR="00EF36CB">
        <w:rPr>
          <w:rStyle w:val="eop"/>
          <w:rFonts w:ascii="Arial" w:hAnsi="Arial" w:cs="Arial"/>
          <w:sz w:val="20"/>
          <w:szCs w:val="20"/>
          <w:u w:val="single"/>
        </w:rPr>
        <w:t>8</w:t>
      </w:r>
      <w:r>
        <w:rPr>
          <w:rStyle w:val="eop"/>
          <w:rFonts w:ascii="Arial" w:hAnsi="Arial" w:cs="Arial"/>
          <w:sz w:val="20"/>
          <w:szCs w:val="20"/>
        </w:rPr>
        <w:t xml:space="preserve">: </w:t>
      </w:r>
      <w:r w:rsidR="00312CFA">
        <w:rPr>
          <w:rStyle w:val="eop"/>
          <w:rFonts w:ascii="Arial" w:hAnsi="Arial" w:cs="Arial"/>
          <w:sz w:val="20"/>
          <w:szCs w:val="20"/>
        </w:rPr>
        <w:t xml:space="preserve">prijavitelj mora razdelati in opisati </w:t>
      </w:r>
      <w:r w:rsidR="009861CB">
        <w:rPr>
          <w:rStyle w:val="eop"/>
          <w:rFonts w:ascii="Arial" w:hAnsi="Arial" w:cs="Arial"/>
          <w:sz w:val="20"/>
          <w:szCs w:val="20"/>
        </w:rPr>
        <w:t xml:space="preserve">možna tveganja in </w:t>
      </w:r>
      <w:r w:rsidR="00312CFA">
        <w:rPr>
          <w:rStyle w:val="eop"/>
          <w:rFonts w:ascii="Arial" w:hAnsi="Arial" w:cs="Arial"/>
          <w:sz w:val="20"/>
          <w:szCs w:val="20"/>
        </w:rPr>
        <w:t>ukrepe</w:t>
      </w:r>
      <w:r w:rsidR="009861CB">
        <w:rPr>
          <w:rStyle w:val="eop"/>
          <w:rFonts w:ascii="Arial" w:hAnsi="Arial" w:cs="Arial"/>
          <w:sz w:val="20"/>
          <w:szCs w:val="20"/>
        </w:rPr>
        <w:t xml:space="preserve"> za obvladovanje tveganj (na kakšen način bo reševal težave, v kolikor se tveganja pojavijo). Možna tveganja so npr.: </w:t>
      </w:r>
      <w:r w:rsidR="00916A6C">
        <w:rPr>
          <w:rStyle w:val="eop"/>
          <w:rFonts w:ascii="Arial" w:hAnsi="Arial" w:cs="Arial"/>
          <w:sz w:val="20"/>
          <w:szCs w:val="20"/>
        </w:rPr>
        <w:t xml:space="preserve">zaprtje zaradi epidemije, razne naravne katastrofe, premajhno število udeležencev, </w:t>
      </w:r>
      <w:r w:rsidR="00AC24CD">
        <w:rPr>
          <w:rStyle w:val="eop"/>
          <w:rFonts w:ascii="Arial" w:hAnsi="Arial" w:cs="Arial"/>
          <w:sz w:val="20"/>
          <w:szCs w:val="20"/>
        </w:rPr>
        <w:t>ipd.</w:t>
      </w:r>
      <w:r w:rsidR="00B26DFA">
        <w:rPr>
          <w:rStyle w:val="eop"/>
          <w:rFonts w:ascii="Arial" w:hAnsi="Arial" w:cs="Arial"/>
          <w:sz w:val="20"/>
          <w:szCs w:val="20"/>
        </w:rPr>
        <w:t>.</w:t>
      </w:r>
      <w:r w:rsidR="00AC24CD">
        <w:rPr>
          <w:rStyle w:val="eop"/>
          <w:rFonts w:ascii="Arial" w:hAnsi="Arial" w:cs="Arial"/>
          <w:sz w:val="20"/>
          <w:szCs w:val="20"/>
        </w:rPr>
        <w:t xml:space="preserve"> </w:t>
      </w:r>
    </w:p>
    <w:p w14:paraId="01583DE5" w14:textId="5FA7017B" w:rsidR="00F17F39" w:rsidRPr="00F17F39" w:rsidRDefault="00F17F39" w:rsidP="00F17F39">
      <w:pPr>
        <w:jc w:val="both"/>
        <w:rPr>
          <w:rStyle w:val="eop"/>
          <w:rFonts w:ascii="Arial" w:hAnsi="Arial" w:cs="Arial"/>
          <w:sz w:val="20"/>
          <w:szCs w:val="20"/>
        </w:rPr>
      </w:pPr>
    </w:p>
    <w:p w14:paraId="5CA320DF" w14:textId="77777777" w:rsidR="002A54D6" w:rsidRDefault="00F17F39" w:rsidP="002A54D6">
      <w:pPr>
        <w:jc w:val="both"/>
        <w:rPr>
          <w:rStyle w:val="normaltextrun"/>
          <w:rFonts w:ascii="Arial" w:hAnsi="Arial" w:cs="Arial"/>
          <w:color w:val="000000"/>
          <w:sz w:val="20"/>
          <w:szCs w:val="20"/>
          <w:shd w:val="clear" w:color="auto" w:fill="FFFFFF"/>
        </w:rPr>
      </w:pPr>
      <w:r w:rsidRPr="005B73F5">
        <w:rPr>
          <w:rStyle w:val="eop"/>
          <w:rFonts w:ascii="Arial" w:hAnsi="Arial" w:cs="Arial"/>
          <w:sz w:val="20"/>
          <w:szCs w:val="20"/>
          <w:u w:val="single"/>
        </w:rPr>
        <w:t>Merilo M</w:t>
      </w:r>
      <w:r w:rsidR="00EF36CB">
        <w:rPr>
          <w:rStyle w:val="eop"/>
          <w:rFonts w:ascii="Arial" w:hAnsi="Arial" w:cs="Arial"/>
          <w:sz w:val="20"/>
          <w:szCs w:val="20"/>
          <w:u w:val="single"/>
        </w:rPr>
        <w:t>9</w:t>
      </w:r>
      <w:r w:rsidRPr="00F17F39">
        <w:rPr>
          <w:rStyle w:val="eop"/>
          <w:rFonts w:ascii="Arial" w:hAnsi="Arial" w:cs="Arial"/>
          <w:sz w:val="20"/>
          <w:szCs w:val="20"/>
        </w:rPr>
        <w:t>: v kolikor bo prijavitelj izvajal izobraževanja tudi na območjih</w:t>
      </w:r>
      <w:r w:rsidRPr="00F17F39">
        <w:rPr>
          <w:rFonts w:ascii="Arial" w:hAnsi="Arial" w:cs="Arial"/>
          <w:color w:val="000000"/>
          <w:sz w:val="20"/>
          <w:szCs w:val="20"/>
        </w:rPr>
        <w:t xml:space="preserve"> avtohtonih narodnih skupnosti (italijanska in madžarska) in </w:t>
      </w:r>
      <w:r w:rsidR="00F56F6A">
        <w:rPr>
          <w:rFonts w:ascii="Arial" w:hAnsi="Arial" w:cs="Arial"/>
          <w:color w:val="000000"/>
          <w:sz w:val="20"/>
          <w:szCs w:val="20"/>
        </w:rPr>
        <w:t xml:space="preserve">avtohtonih </w:t>
      </w:r>
      <w:r w:rsidRPr="00F17F39">
        <w:rPr>
          <w:rFonts w:ascii="Arial" w:hAnsi="Arial" w:cs="Arial"/>
          <w:color w:val="000000"/>
          <w:sz w:val="20"/>
          <w:szCs w:val="20"/>
        </w:rPr>
        <w:t xml:space="preserve">romskih skupnosti ter obmejna problemska območja. </w:t>
      </w:r>
      <w:r w:rsidRPr="00F17F39">
        <w:rPr>
          <w:rStyle w:val="normaltextrun"/>
          <w:rFonts w:ascii="Arial" w:hAnsi="Arial" w:cs="Arial"/>
          <w:color w:val="000000"/>
          <w:sz w:val="20"/>
          <w:szCs w:val="20"/>
          <w:shd w:val="clear" w:color="auto" w:fill="FFFFFF"/>
        </w:rPr>
        <w:t xml:space="preserve">Izobraževanja morajo potekati v slovenskem jeziku, na območjih, kjer živita avtohtona </w:t>
      </w:r>
      <w:r w:rsidRPr="00F17F39">
        <w:rPr>
          <w:rStyle w:val="findhit"/>
          <w:rFonts w:ascii="Arial" w:hAnsi="Arial" w:cs="Arial"/>
          <w:color w:val="000000"/>
          <w:sz w:val="20"/>
          <w:szCs w:val="20"/>
          <w:shd w:val="clear" w:color="auto" w:fill="FFFFFF"/>
        </w:rPr>
        <w:t>italij</w:t>
      </w:r>
      <w:r w:rsidRPr="00F17F39">
        <w:rPr>
          <w:rStyle w:val="normaltextrun"/>
          <w:rFonts w:ascii="Arial" w:hAnsi="Arial" w:cs="Arial"/>
          <w:color w:val="000000"/>
          <w:sz w:val="20"/>
          <w:szCs w:val="20"/>
          <w:shd w:val="clear" w:color="auto" w:fill="FFFFFF"/>
        </w:rPr>
        <w:t>anska oziroma madžarska narodna skupnost, pa morajo biti omogočena tudi v jeziku tam živeče narodne skupnosti. </w:t>
      </w:r>
    </w:p>
    <w:p w14:paraId="368A3C70" w14:textId="5E4D758A" w:rsidR="002A54D6" w:rsidRDefault="00C3452A" w:rsidP="002A54D6">
      <w:pPr>
        <w:jc w:val="both"/>
        <w:rPr>
          <w:rStyle w:val="eop"/>
          <w:rFonts w:ascii="Arial" w:hAnsi="Arial" w:cs="Arial"/>
          <w:color w:val="000000"/>
          <w:sz w:val="20"/>
          <w:szCs w:val="20"/>
          <w:shd w:val="clear" w:color="auto" w:fill="FFFFFF"/>
        </w:rPr>
      </w:pPr>
      <w:r>
        <w:rPr>
          <w:rStyle w:val="eop"/>
          <w:rFonts w:ascii="Arial" w:hAnsi="Arial" w:cs="Arial"/>
          <w:color w:val="000000"/>
          <w:sz w:val="20"/>
          <w:szCs w:val="20"/>
          <w:shd w:val="clear" w:color="auto" w:fill="FFFFFF"/>
        </w:rPr>
        <w:t xml:space="preserve">Občine: </w:t>
      </w:r>
      <w:r w:rsidR="002A54D6" w:rsidRPr="002A54D6">
        <w:rPr>
          <w:rStyle w:val="eop"/>
          <w:rFonts w:ascii="Arial" w:hAnsi="Arial" w:cs="Arial"/>
          <w:color w:val="000000"/>
          <w:sz w:val="20"/>
          <w:szCs w:val="20"/>
          <w:shd w:val="clear" w:color="auto" w:fill="FFFFFF"/>
        </w:rPr>
        <w:t xml:space="preserve">V skladu z Zakonom o določitvi volilnih enot za volitve poslancev v državni zbor (Uradni list RS, št. 24/05 – uradno prečiščeno besedilo, 29/21 in 95/21) so območja </w:t>
      </w:r>
      <w:r w:rsidR="002A54D6" w:rsidRPr="002A54D6">
        <w:rPr>
          <w:rStyle w:val="eop"/>
          <w:rFonts w:ascii="Arial" w:hAnsi="Arial" w:cs="Arial"/>
          <w:b/>
          <w:bCs/>
          <w:color w:val="000000"/>
          <w:sz w:val="20"/>
          <w:szCs w:val="20"/>
          <w:shd w:val="clear" w:color="auto" w:fill="FFFFFF"/>
        </w:rPr>
        <w:t>italijanske avtohtone narodne skupnosti</w:t>
      </w:r>
      <w:r w:rsidR="002A54D6" w:rsidRPr="002A54D6">
        <w:rPr>
          <w:rStyle w:val="eop"/>
          <w:rFonts w:ascii="Arial" w:hAnsi="Arial" w:cs="Arial"/>
          <w:color w:val="000000"/>
          <w:sz w:val="20"/>
          <w:szCs w:val="20"/>
          <w:shd w:val="clear" w:color="auto" w:fill="FFFFFF"/>
        </w:rPr>
        <w:t xml:space="preserve"> občine Koper, Izola, Piran in Ankaran ter območja </w:t>
      </w:r>
      <w:r w:rsidR="002A54D6" w:rsidRPr="002A54D6">
        <w:rPr>
          <w:rStyle w:val="eop"/>
          <w:rFonts w:ascii="Arial" w:hAnsi="Arial" w:cs="Arial"/>
          <w:b/>
          <w:bCs/>
          <w:color w:val="000000"/>
          <w:sz w:val="20"/>
          <w:szCs w:val="20"/>
          <w:shd w:val="clear" w:color="auto" w:fill="FFFFFF"/>
        </w:rPr>
        <w:t>madžarske avtohtone narodne skupnosti</w:t>
      </w:r>
      <w:r w:rsidR="002A54D6" w:rsidRPr="002A54D6">
        <w:rPr>
          <w:rStyle w:val="eop"/>
          <w:rFonts w:ascii="Arial" w:hAnsi="Arial" w:cs="Arial"/>
          <w:color w:val="000000"/>
          <w:sz w:val="20"/>
          <w:szCs w:val="20"/>
          <w:shd w:val="clear" w:color="auto" w:fill="FFFFFF"/>
        </w:rPr>
        <w:t xml:space="preserve"> občine Lendava, Dobrovnik, Šalovci, Moravske Toplice in Hodoš.</w:t>
      </w:r>
    </w:p>
    <w:p w14:paraId="0AB54592" w14:textId="77777777" w:rsidR="002A54D6" w:rsidRPr="002A54D6" w:rsidRDefault="002A54D6" w:rsidP="002A54D6">
      <w:pPr>
        <w:jc w:val="both"/>
        <w:rPr>
          <w:rStyle w:val="eop"/>
          <w:rFonts w:ascii="Arial" w:hAnsi="Arial" w:cs="Arial"/>
          <w:color w:val="000000"/>
          <w:sz w:val="20"/>
          <w:szCs w:val="20"/>
          <w:shd w:val="clear" w:color="auto" w:fill="FFFFFF"/>
        </w:rPr>
      </w:pPr>
    </w:p>
    <w:p w14:paraId="703D71F8" w14:textId="673A9D45" w:rsidR="002A54D6" w:rsidRDefault="002A54D6" w:rsidP="002A54D6">
      <w:pPr>
        <w:jc w:val="both"/>
        <w:rPr>
          <w:rStyle w:val="eop"/>
          <w:rFonts w:ascii="Arial" w:hAnsi="Arial" w:cs="Arial"/>
          <w:color w:val="000000"/>
          <w:sz w:val="20"/>
          <w:szCs w:val="20"/>
          <w:shd w:val="clear" w:color="auto" w:fill="FFFFFF"/>
        </w:rPr>
      </w:pPr>
      <w:r w:rsidRPr="002A54D6">
        <w:rPr>
          <w:rStyle w:val="eop"/>
          <w:rFonts w:ascii="Arial" w:hAnsi="Arial" w:cs="Arial"/>
          <w:b/>
          <w:bCs/>
          <w:color w:val="000000"/>
          <w:sz w:val="20"/>
          <w:szCs w:val="20"/>
          <w:shd w:val="clear" w:color="auto" w:fill="FFFFFF"/>
        </w:rPr>
        <w:t>Avtohtone romske skupnosti</w:t>
      </w:r>
      <w:r w:rsidRPr="002A54D6">
        <w:rPr>
          <w:rStyle w:val="eop"/>
          <w:rFonts w:ascii="Arial" w:hAnsi="Arial" w:cs="Arial"/>
          <w:color w:val="000000"/>
          <w:sz w:val="20"/>
          <w:szCs w:val="20"/>
          <w:shd w:val="clear" w:color="auto" w:fill="FFFFFF"/>
        </w:rPr>
        <w:t xml:space="preserve"> so v skladu z Zakonom o lokalni samoupravi (Uradni list RS, št. 94/07 – uradno prečiščeno besedilo, 76/08, 79/09, 51/10, 40/12 – ZUJF, 14/15 – ZUUJFO, 11/18 – ZSPDSLS-1, 30/18, 61/20 – ZIUZEOP-A in 80/20 – ZIUOOPE) v naslednjih občinah: Beltinci, Cankova, Črenšovci, Črnomelj, Dobrovnik, Grosuplje, Kočevje, Krško, Kuzma, Lendava, Metlika, Murska Sobota, Novo mesto, Puconci, Rogaševci, Semič, Šentjernej, Tišina, Trebnje in Turnišče.</w:t>
      </w:r>
    </w:p>
    <w:p w14:paraId="4EB058DA" w14:textId="77777777" w:rsidR="002A54D6" w:rsidRPr="002A54D6" w:rsidRDefault="002A54D6" w:rsidP="002A54D6">
      <w:pPr>
        <w:jc w:val="both"/>
        <w:rPr>
          <w:rStyle w:val="eop"/>
          <w:rFonts w:ascii="Arial" w:hAnsi="Arial" w:cs="Arial"/>
          <w:color w:val="000000"/>
          <w:sz w:val="20"/>
          <w:szCs w:val="20"/>
          <w:shd w:val="clear" w:color="auto" w:fill="FFFFFF"/>
        </w:rPr>
      </w:pPr>
    </w:p>
    <w:p w14:paraId="475982A6" w14:textId="004A3CC5" w:rsidR="00F17F39" w:rsidRPr="00F17F39" w:rsidRDefault="002A54D6" w:rsidP="002A54D6">
      <w:pPr>
        <w:jc w:val="both"/>
        <w:rPr>
          <w:rStyle w:val="eop"/>
          <w:rFonts w:ascii="Arial" w:hAnsi="Arial" w:cs="Arial"/>
          <w:color w:val="000000"/>
          <w:sz w:val="20"/>
          <w:szCs w:val="20"/>
          <w:shd w:val="clear" w:color="auto" w:fill="FFFFFF"/>
        </w:rPr>
      </w:pPr>
      <w:r w:rsidRPr="002A54D6">
        <w:rPr>
          <w:rStyle w:val="eop"/>
          <w:rFonts w:ascii="Arial" w:hAnsi="Arial" w:cs="Arial"/>
          <w:b/>
          <w:bCs/>
          <w:color w:val="000000"/>
          <w:sz w:val="20"/>
          <w:szCs w:val="20"/>
          <w:shd w:val="clear" w:color="auto" w:fill="FFFFFF"/>
        </w:rPr>
        <w:t>Obmejna problemska območja</w:t>
      </w:r>
      <w:r w:rsidRPr="002A54D6">
        <w:rPr>
          <w:rStyle w:val="eop"/>
          <w:rFonts w:ascii="Arial" w:hAnsi="Arial" w:cs="Arial"/>
          <w:color w:val="000000"/>
          <w:sz w:val="20"/>
          <w:szCs w:val="20"/>
          <w:shd w:val="clear" w:color="auto" w:fill="FFFFFF"/>
        </w:rPr>
        <w:t xml:space="preserve"> so v skladu z Uredbo o določitvi obmejnih problemskih območij (Uradni list RS, št. 22/11, 97/12, 24/15, 35/17, 101/20 in 112/22) naslednje občine: Ajdovščina, Apače, Bistrica ob Sotli, Bohinj, Bovec, Brda, Brežice, Cankova, Cerkno, Cirkulane, Črenšovci, Črna na Koroškem, Črnomelj, Divača, Dobrovnik, Dolenjske Toplice, Dornava, Dravograd, Gorje, Gornji Petrovci, Grad, Hodoš, Hrpelje - Kozina, Ilirska Bistrica, Jezersko, Kanal, Kobarid, Kobilje, Kočevje, Komen, Kostanjevica na Krki, Kostel, Kozje, Kranjska Gora, Kungota, Kuzma, Lendava, Loška dolina, Loški Potok, Lovrenc na Pohorju, Luče, Majšperk, Metlika, Mežica, Miren - Kostanjevica, Moravske Toplice, Muta, Ormož, Osilnica, Pesnica, Pivka, Podčetrtek, Podlehnik, Podvelka, Poljčane, Postojna, Preddvor, Prevalje, Puconci, Radlje ob Dravi, Ravne na Koroškem, Renče - Vogrsko, Ribnica na Pohorju, Rogašovci, Rogatec, Ruše, Selnica ob Dravi, Semič, Sežana, Slovenj Gradec, Solčava, Središče ob Dravi, Sveta Ana, Sveti Tomaž, Šalovci, Šentjernej, Šmarje pri Jelšah, Tišina, Tolmin, Tržič, Velika Polana, Videm, Vipava, Vuzenica, Zavrč in Žetale.</w:t>
      </w:r>
    </w:p>
    <w:p w14:paraId="3EAF4088" w14:textId="77777777" w:rsidR="00D6566F" w:rsidRDefault="00D6566F" w:rsidP="00D6566F">
      <w:pPr>
        <w:jc w:val="both"/>
        <w:rPr>
          <w:rFonts w:ascii="Arial" w:hAnsi="Arial" w:cs="Arial"/>
          <w:b/>
          <w:sz w:val="20"/>
        </w:rPr>
      </w:pPr>
    </w:p>
    <w:p w14:paraId="3E7EF4AA" w14:textId="50159A69" w:rsidR="00D6566F" w:rsidRDefault="00D6566F" w:rsidP="00D6566F">
      <w:pPr>
        <w:jc w:val="both"/>
        <w:rPr>
          <w:rFonts w:ascii="Arial" w:hAnsi="Arial" w:cs="Arial"/>
          <w:b/>
          <w:sz w:val="20"/>
        </w:rPr>
      </w:pPr>
      <w:r>
        <w:rPr>
          <w:rFonts w:ascii="Arial" w:hAnsi="Arial" w:cs="Arial"/>
          <w:b/>
          <w:sz w:val="20"/>
        </w:rPr>
        <w:t>M = M1 + M2 + M3 + M4</w:t>
      </w:r>
      <w:r w:rsidR="00AC24CD">
        <w:rPr>
          <w:rFonts w:ascii="Arial" w:hAnsi="Arial" w:cs="Arial"/>
          <w:b/>
          <w:sz w:val="20"/>
        </w:rPr>
        <w:t xml:space="preserve"> + M5 + M6 + M7 + M8 + M9</w:t>
      </w:r>
      <w:r w:rsidR="00F17F39">
        <w:rPr>
          <w:rFonts w:ascii="Arial" w:hAnsi="Arial" w:cs="Arial"/>
          <w:b/>
          <w:sz w:val="20"/>
        </w:rPr>
        <w:t xml:space="preserve"> </w:t>
      </w:r>
    </w:p>
    <w:p w14:paraId="1BD39BB8" w14:textId="77777777" w:rsidR="00AC24CD" w:rsidRDefault="00AC24CD" w:rsidP="00D6566F">
      <w:pPr>
        <w:jc w:val="both"/>
        <w:rPr>
          <w:rFonts w:ascii="Arial" w:hAnsi="Arial" w:cs="Arial"/>
          <w:b/>
          <w:sz w:val="20"/>
        </w:rPr>
      </w:pPr>
    </w:p>
    <w:p w14:paraId="3C68FD77" w14:textId="77777777" w:rsidR="00D826C8" w:rsidRDefault="00D6566F" w:rsidP="00D826C8">
      <w:pPr>
        <w:jc w:val="both"/>
        <w:rPr>
          <w:rFonts w:ascii="Arial" w:hAnsi="Arial" w:cs="Arial"/>
          <w:b/>
          <w:sz w:val="20"/>
        </w:rPr>
      </w:pPr>
      <w:r>
        <w:rPr>
          <w:rFonts w:ascii="Arial" w:hAnsi="Arial" w:cs="Arial"/>
          <w:b/>
          <w:sz w:val="20"/>
        </w:rPr>
        <w:t xml:space="preserve">M je skupni seštevek vseh točk, ki jih prijavitelj doseže po posameznem merilu. Največje število vseh točk je </w:t>
      </w:r>
      <w:r w:rsidR="00751602">
        <w:rPr>
          <w:rFonts w:ascii="Arial" w:hAnsi="Arial" w:cs="Arial"/>
          <w:b/>
          <w:sz w:val="20"/>
        </w:rPr>
        <w:t>8</w:t>
      </w:r>
      <w:r w:rsidR="00F17F39">
        <w:rPr>
          <w:rFonts w:ascii="Arial" w:hAnsi="Arial" w:cs="Arial"/>
          <w:b/>
          <w:sz w:val="20"/>
        </w:rPr>
        <w:t>5</w:t>
      </w:r>
      <w:r>
        <w:rPr>
          <w:rFonts w:ascii="Arial" w:hAnsi="Arial" w:cs="Arial"/>
          <w:b/>
          <w:sz w:val="20"/>
        </w:rPr>
        <w:t>.</w:t>
      </w:r>
      <w:bookmarkStart w:id="768" w:name="_Toc56687808"/>
      <w:bookmarkStart w:id="769" w:name="_Toc58403607"/>
    </w:p>
    <w:p w14:paraId="36ABE49E" w14:textId="77777777" w:rsidR="00D826C8" w:rsidRDefault="00D826C8" w:rsidP="00D826C8">
      <w:pPr>
        <w:jc w:val="both"/>
        <w:rPr>
          <w:rFonts w:ascii="Arial" w:hAnsi="Arial" w:cs="Arial"/>
          <w:b/>
          <w:sz w:val="20"/>
        </w:rPr>
      </w:pPr>
    </w:p>
    <w:p w14:paraId="0DC65855" w14:textId="22D09334" w:rsidR="00B7272B" w:rsidRDefault="00B7272B" w:rsidP="00D826C8">
      <w:pPr>
        <w:jc w:val="both"/>
        <w:rPr>
          <w:rFonts w:ascii="Arial" w:eastAsia="Arial" w:hAnsi="Arial" w:cs="Arial"/>
          <w:color w:val="000000" w:themeColor="text1"/>
          <w:sz w:val="20"/>
          <w:szCs w:val="20"/>
        </w:rPr>
      </w:pPr>
      <w:r>
        <w:rPr>
          <w:rFonts w:ascii="Arial" w:eastAsia="Arial" w:hAnsi="Arial" w:cs="Arial"/>
          <w:color w:val="000000" w:themeColor="text1"/>
          <w:sz w:val="20"/>
          <w:szCs w:val="20"/>
        </w:rPr>
        <w:t>V</w:t>
      </w:r>
      <w:r w:rsidRPr="56B0EA69">
        <w:rPr>
          <w:rFonts w:ascii="Arial" w:eastAsia="Arial" w:hAnsi="Arial" w:cs="Arial"/>
          <w:color w:val="000000" w:themeColor="text1"/>
          <w:sz w:val="20"/>
          <w:szCs w:val="20"/>
        </w:rPr>
        <w:t xml:space="preserve">loga </w:t>
      </w:r>
      <w:r>
        <w:rPr>
          <w:rFonts w:ascii="Arial" w:eastAsia="Arial" w:hAnsi="Arial" w:cs="Arial"/>
          <w:color w:val="000000" w:themeColor="text1"/>
          <w:sz w:val="20"/>
          <w:szCs w:val="20"/>
        </w:rPr>
        <w:t xml:space="preserve">mora </w:t>
      </w:r>
      <w:r w:rsidRPr="56B0EA69">
        <w:rPr>
          <w:rFonts w:ascii="Arial" w:eastAsia="Arial" w:hAnsi="Arial" w:cs="Arial"/>
          <w:color w:val="000000" w:themeColor="text1"/>
          <w:sz w:val="20"/>
          <w:szCs w:val="20"/>
        </w:rPr>
        <w:t xml:space="preserve">doseči </w:t>
      </w:r>
      <w:r w:rsidRPr="00082E0C">
        <w:rPr>
          <w:rFonts w:ascii="Arial" w:eastAsia="Arial" w:hAnsi="Arial" w:cs="Arial"/>
          <w:color w:val="000000" w:themeColor="text1"/>
          <w:sz w:val="20"/>
          <w:szCs w:val="20"/>
        </w:rPr>
        <w:t xml:space="preserve">najmanj </w:t>
      </w:r>
      <w:r w:rsidRPr="00495FC4">
        <w:rPr>
          <w:rFonts w:ascii="Arial" w:eastAsia="Arial" w:hAnsi="Arial" w:cs="Arial"/>
          <w:color w:val="000000" w:themeColor="text1"/>
          <w:sz w:val="20"/>
          <w:szCs w:val="20"/>
        </w:rPr>
        <w:t>40 točk</w:t>
      </w:r>
      <w:r w:rsidRPr="00CD688F">
        <w:rPr>
          <w:rFonts w:ascii="Arial" w:eastAsia="Arial" w:hAnsi="Arial" w:cs="Arial"/>
          <w:color w:val="000000" w:themeColor="text1"/>
          <w:sz w:val="20"/>
          <w:szCs w:val="20"/>
        </w:rPr>
        <w:t>, da se uvrsti v</w:t>
      </w:r>
      <w:r w:rsidR="004134D5">
        <w:rPr>
          <w:rFonts w:ascii="Arial" w:eastAsia="Arial" w:hAnsi="Arial" w:cs="Arial"/>
          <w:color w:val="000000" w:themeColor="text1"/>
          <w:sz w:val="20"/>
          <w:szCs w:val="20"/>
        </w:rPr>
        <w:t xml:space="preserve"> </w:t>
      </w:r>
      <w:r w:rsidR="00495FC4" w:rsidRPr="00495FC4">
        <w:rPr>
          <w:rFonts w:ascii="Arial" w:eastAsia="Arial" w:hAnsi="Arial" w:cs="Arial"/>
          <w:color w:val="000000" w:themeColor="text1"/>
          <w:sz w:val="20"/>
          <w:szCs w:val="20"/>
        </w:rPr>
        <w:t>izbor za sofinanciranje</w:t>
      </w:r>
      <w:r w:rsidRPr="00CD688F">
        <w:rPr>
          <w:rFonts w:ascii="Arial" w:eastAsia="Arial" w:hAnsi="Arial" w:cs="Arial"/>
          <w:color w:val="000000" w:themeColor="text1"/>
          <w:sz w:val="20"/>
          <w:szCs w:val="20"/>
        </w:rPr>
        <w:t>.</w:t>
      </w:r>
    </w:p>
    <w:p w14:paraId="5383E6C5" w14:textId="77777777" w:rsidR="00D826C8" w:rsidRDefault="00D826C8" w:rsidP="00D826C8">
      <w:pPr>
        <w:jc w:val="both"/>
        <w:rPr>
          <w:rFonts w:ascii="Arial" w:eastAsia="Arial" w:hAnsi="Arial" w:cs="Arial"/>
          <w:color w:val="000000" w:themeColor="text1"/>
          <w:sz w:val="20"/>
          <w:szCs w:val="20"/>
        </w:rPr>
      </w:pPr>
    </w:p>
    <w:p w14:paraId="734B9D15" w14:textId="77777777" w:rsidR="00D826C8" w:rsidRPr="00D826C8" w:rsidRDefault="00D826C8" w:rsidP="00D826C8">
      <w:pPr>
        <w:jc w:val="both"/>
        <w:rPr>
          <w:rFonts w:ascii="Arial" w:hAnsi="Arial" w:cs="Arial"/>
          <w:b/>
          <w:sz w:val="20"/>
        </w:rPr>
      </w:pPr>
    </w:p>
    <w:p w14:paraId="314E4363" w14:textId="52AEB8B8" w:rsidR="00307ED8" w:rsidRPr="00307ED8" w:rsidRDefault="005B73F5" w:rsidP="00307ED8">
      <w:pPr>
        <w:pStyle w:val="Naslov"/>
      </w:pPr>
      <w:bookmarkStart w:id="770" w:name="_Toc137544380"/>
      <w:bookmarkStart w:id="771" w:name="_Toc138844183"/>
      <w:r w:rsidRPr="00DE360A">
        <w:rPr>
          <w:rStyle w:val="Naslov2Znak"/>
          <w:rFonts w:cs="Arial"/>
          <w:b/>
          <w:bCs w:val="0"/>
          <w:i w:val="0"/>
          <w:iCs w:val="0"/>
          <w:sz w:val="20"/>
          <w:szCs w:val="20"/>
        </w:rPr>
        <w:lastRenderedPageBreak/>
        <w:t>FINANCIRANJE</w:t>
      </w:r>
      <w:bookmarkEnd w:id="770"/>
      <w:bookmarkEnd w:id="771"/>
    </w:p>
    <w:p w14:paraId="74336469" w14:textId="77777777" w:rsidR="00307ED8" w:rsidRDefault="00307ED8" w:rsidP="00307ED8">
      <w:pPr>
        <w:pStyle w:val="Naslov2GOO"/>
        <w:numPr>
          <w:ilvl w:val="0"/>
          <w:numId w:val="0"/>
        </w:numPr>
        <w:ind w:left="720"/>
      </w:pPr>
    </w:p>
    <w:p w14:paraId="4573BD50" w14:textId="49B9B3CC" w:rsidR="005B73F5" w:rsidRPr="00307ED8" w:rsidRDefault="005B73F5" w:rsidP="00307ED8">
      <w:pPr>
        <w:pStyle w:val="Naslov2GOO"/>
      </w:pPr>
      <w:bookmarkStart w:id="772" w:name="_Toc137544381"/>
      <w:bookmarkStart w:id="773" w:name="_Toc138844184"/>
      <w:r w:rsidRPr="00307ED8">
        <w:t>Okvirna višina sredstev javnega razpisa</w:t>
      </w:r>
      <w:bookmarkEnd w:id="772"/>
      <w:bookmarkEnd w:id="773"/>
      <w:r w:rsidRPr="00307ED8">
        <w:t xml:space="preserve"> </w:t>
      </w:r>
    </w:p>
    <w:p w14:paraId="04328F91" w14:textId="77777777" w:rsidR="005B73F5" w:rsidRPr="00307ED8" w:rsidRDefault="005B73F5" w:rsidP="00307ED8">
      <w:pPr>
        <w:rPr>
          <w:rFonts w:ascii="Arial" w:hAnsi="Arial" w:cs="Arial"/>
          <w:sz w:val="20"/>
          <w:szCs w:val="20"/>
        </w:rPr>
      </w:pPr>
    </w:p>
    <w:p w14:paraId="22BA5790" w14:textId="77777777" w:rsidR="005B73F5" w:rsidRPr="00902E46" w:rsidRDefault="005B73F5" w:rsidP="005B73F5">
      <w:pPr>
        <w:pStyle w:val="podpisi"/>
        <w:jc w:val="both"/>
        <w:rPr>
          <w:rFonts w:ascii="Arial" w:hAnsi="Arial" w:cs="Arial"/>
          <w:sz w:val="20"/>
          <w:szCs w:val="20"/>
          <w:lang w:val="sl-SI"/>
        </w:rPr>
      </w:pPr>
      <w:r w:rsidRPr="00902E46">
        <w:rPr>
          <w:rFonts w:ascii="Arial" w:hAnsi="Arial" w:cs="Arial"/>
          <w:sz w:val="20"/>
          <w:szCs w:val="20"/>
          <w:lang w:val="sl-SI"/>
        </w:rPr>
        <w:t xml:space="preserve">Okvirna višina </w:t>
      </w:r>
      <w:r>
        <w:rPr>
          <w:rFonts w:ascii="Arial" w:hAnsi="Arial" w:cs="Arial"/>
          <w:sz w:val="20"/>
          <w:szCs w:val="20"/>
          <w:lang w:val="sl-SI"/>
        </w:rPr>
        <w:t xml:space="preserve">neto </w:t>
      </w:r>
      <w:r w:rsidRPr="00902E46">
        <w:rPr>
          <w:rFonts w:ascii="Arial" w:hAnsi="Arial" w:cs="Arial"/>
          <w:sz w:val="20"/>
          <w:szCs w:val="20"/>
          <w:lang w:val="sl-SI"/>
        </w:rPr>
        <w:t xml:space="preserve">sredstev, ki so na razpolago za izvedbo predmetnega javnega razpisa je </w:t>
      </w:r>
      <w:r w:rsidRPr="00C42404">
        <w:rPr>
          <w:rFonts w:ascii="Arial" w:hAnsi="Arial" w:cs="Arial"/>
          <w:b/>
          <w:bCs/>
          <w:sz w:val="20"/>
          <w:szCs w:val="20"/>
          <w:lang w:val="sl-SI"/>
        </w:rPr>
        <w:t>5.900.000,00</w:t>
      </w:r>
      <w:r>
        <w:rPr>
          <w:rFonts w:ascii="Arial" w:hAnsi="Arial" w:cs="Arial"/>
          <w:sz w:val="20"/>
          <w:szCs w:val="20"/>
          <w:lang w:val="sl-SI"/>
        </w:rPr>
        <w:t xml:space="preserve"> </w:t>
      </w:r>
      <w:r w:rsidRPr="003E5262">
        <w:rPr>
          <w:rFonts w:ascii="Arial" w:hAnsi="Arial" w:cs="Arial"/>
          <w:b/>
          <w:sz w:val="20"/>
          <w:szCs w:val="20"/>
          <w:lang w:val="sl-SI"/>
        </w:rPr>
        <w:t>EUR</w:t>
      </w:r>
      <w:r>
        <w:rPr>
          <w:rFonts w:ascii="Arial" w:hAnsi="Arial" w:cs="Arial"/>
          <w:sz w:val="20"/>
          <w:szCs w:val="20"/>
          <w:lang w:val="sl-SI"/>
        </w:rPr>
        <w:t>, dodeljuje se jih do celotne porabe sredstev.</w:t>
      </w:r>
    </w:p>
    <w:p w14:paraId="61BDF764" w14:textId="77777777" w:rsidR="005B73F5" w:rsidRPr="00902E46" w:rsidRDefault="005B73F5" w:rsidP="005B73F5">
      <w:pPr>
        <w:pStyle w:val="podpisi"/>
        <w:jc w:val="both"/>
        <w:rPr>
          <w:rFonts w:ascii="Arial" w:hAnsi="Arial" w:cs="Arial"/>
          <w:sz w:val="20"/>
          <w:szCs w:val="20"/>
          <w:lang w:val="sl-SI"/>
        </w:rPr>
      </w:pPr>
    </w:p>
    <w:p w14:paraId="4FC8AD7D" w14:textId="77777777" w:rsidR="005B73F5" w:rsidRPr="00902E46" w:rsidRDefault="005B73F5" w:rsidP="005B73F5">
      <w:pPr>
        <w:pStyle w:val="podpisi"/>
        <w:jc w:val="both"/>
        <w:rPr>
          <w:rFonts w:ascii="Arial" w:hAnsi="Arial" w:cs="Arial"/>
          <w:sz w:val="20"/>
          <w:szCs w:val="20"/>
          <w:lang w:val="sl-SI"/>
        </w:rPr>
      </w:pPr>
      <w:r w:rsidRPr="00902E46">
        <w:rPr>
          <w:rFonts w:ascii="Arial" w:hAnsi="Arial" w:cs="Arial"/>
          <w:sz w:val="20"/>
          <w:szCs w:val="20"/>
          <w:lang w:val="sl-SI"/>
        </w:rPr>
        <w:t xml:space="preserve">Predvidena razporeditev sredstev </w:t>
      </w:r>
      <w:r>
        <w:rPr>
          <w:rFonts w:ascii="Arial" w:hAnsi="Arial" w:cs="Arial"/>
          <w:sz w:val="20"/>
          <w:szCs w:val="20"/>
          <w:lang w:val="sl-SI"/>
        </w:rPr>
        <w:t xml:space="preserve">v EUR </w:t>
      </w:r>
      <w:r w:rsidRPr="00902E46">
        <w:rPr>
          <w:rFonts w:ascii="Arial" w:hAnsi="Arial" w:cs="Arial"/>
          <w:sz w:val="20"/>
          <w:szCs w:val="20"/>
          <w:lang w:val="sl-SI"/>
        </w:rPr>
        <w:t>po letih je sledeča:</w:t>
      </w:r>
    </w:p>
    <w:p w14:paraId="60B47F68" w14:textId="77777777" w:rsidR="005B73F5" w:rsidRPr="00902E46" w:rsidRDefault="005B73F5" w:rsidP="005B73F5">
      <w:pPr>
        <w:pStyle w:val="podpisi"/>
        <w:jc w:val="both"/>
        <w:rPr>
          <w:rFonts w:ascii="Arial" w:hAnsi="Arial" w:cs="Arial"/>
          <w:sz w:val="20"/>
          <w:szCs w:val="20"/>
          <w:lang w:val="sl-SI"/>
        </w:rPr>
      </w:pPr>
      <w:r w:rsidRPr="00902E46">
        <w:rPr>
          <w:rFonts w:ascii="Arial" w:hAnsi="Arial" w:cs="Arial"/>
          <w:sz w:val="20"/>
          <w:szCs w:val="20"/>
          <w:lang w:val="sl-SI"/>
        </w:rPr>
        <w:tab/>
      </w:r>
    </w:p>
    <w:tbl>
      <w:tblPr>
        <w:tblStyle w:val="Tabelamrea"/>
        <w:tblW w:w="10065" w:type="dxa"/>
        <w:tblInd w:w="-5" w:type="dxa"/>
        <w:tblLook w:val="04A0" w:firstRow="1" w:lastRow="0" w:firstColumn="1" w:lastColumn="0" w:noHBand="0" w:noVBand="1"/>
      </w:tblPr>
      <w:tblGrid>
        <w:gridCol w:w="3599"/>
        <w:gridCol w:w="2827"/>
        <w:gridCol w:w="3639"/>
      </w:tblGrid>
      <w:tr w:rsidR="005B73F5" w14:paraId="01DEB874" w14:textId="77777777" w:rsidTr="005E0552">
        <w:trPr>
          <w:trHeight w:val="527"/>
        </w:trPr>
        <w:tc>
          <w:tcPr>
            <w:tcW w:w="3599" w:type="dxa"/>
          </w:tcPr>
          <w:p w14:paraId="0788A14F" w14:textId="77777777" w:rsidR="005B73F5" w:rsidRDefault="005B73F5" w:rsidP="00D43874">
            <w:pPr>
              <w:jc w:val="both"/>
              <w:rPr>
                <w:rFonts w:ascii="Arial" w:hAnsi="Arial" w:cs="Arial"/>
                <w:sz w:val="20"/>
              </w:rPr>
            </w:pPr>
            <w:r>
              <w:rPr>
                <w:rFonts w:ascii="Arial" w:hAnsi="Arial" w:cs="Arial"/>
                <w:sz w:val="20"/>
              </w:rPr>
              <w:t xml:space="preserve">Proračunska postavka </w:t>
            </w:r>
          </w:p>
        </w:tc>
        <w:tc>
          <w:tcPr>
            <w:tcW w:w="2827" w:type="dxa"/>
          </w:tcPr>
          <w:p w14:paraId="1FA11617" w14:textId="77777777" w:rsidR="005B73F5" w:rsidRDefault="005B73F5" w:rsidP="00D43874">
            <w:pPr>
              <w:jc w:val="both"/>
              <w:rPr>
                <w:rFonts w:ascii="Arial" w:hAnsi="Arial" w:cs="Arial"/>
                <w:sz w:val="20"/>
              </w:rPr>
            </w:pPr>
            <w:r>
              <w:rPr>
                <w:rFonts w:ascii="Arial" w:hAnsi="Arial" w:cs="Arial"/>
                <w:sz w:val="20"/>
              </w:rPr>
              <w:t>2023</w:t>
            </w:r>
          </w:p>
        </w:tc>
        <w:tc>
          <w:tcPr>
            <w:tcW w:w="3639" w:type="dxa"/>
          </w:tcPr>
          <w:p w14:paraId="01D9214A" w14:textId="7B101BD7" w:rsidR="005B73F5" w:rsidRDefault="005B73F5" w:rsidP="00D43874">
            <w:pPr>
              <w:jc w:val="both"/>
              <w:rPr>
                <w:rFonts w:ascii="Arial" w:hAnsi="Arial" w:cs="Arial"/>
                <w:sz w:val="20"/>
              </w:rPr>
            </w:pPr>
            <w:r>
              <w:rPr>
                <w:rFonts w:ascii="Arial" w:hAnsi="Arial" w:cs="Arial"/>
                <w:sz w:val="20"/>
              </w:rPr>
              <w:t>*2024</w:t>
            </w:r>
          </w:p>
        </w:tc>
      </w:tr>
      <w:tr w:rsidR="005B73F5" w14:paraId="136FB638" w14:textId="77777777" w:rsidTr="005E0552">
        <w:trPr>
          <w:trHeight w:val="631"/>
        </w:trPr>
        <w:tc>
          <w:tcPr>
            <w:tcW w:w="3599" w:type="dxa"/>
          </w:tcPr>
          <w:p w14:paraId="5856DFD5" w14:textId="3409135F" w:rsidR="005B73F5" w:rsidRDefault="00CE50BB" w:rsidP="00D43874">
            <w:pPr>
              <w:jc w:val="both"/>
              <w:rPr>
                <w:rFonts w:ascii="Arial" w:hAnsi="Arial" w:cs="Arial"/>
                <w:sz w:val="20"/>
              </w:rPr>
            </w:pPr>
            <w:r w:rsidRPr="00CE50BB">
              <w:rPr>
                <w:rFonts w:ascii="Arial" w:hAnsi="Arial" w:cs="Arial"/>
                <w:color w:val="000000"/>
                <w:sz w:val="20"/>
                <w:szCs w:val="20"/>
              </w:rPr>
              <w:t>231127 PN16.1 – Digitalna preobrazba - COVID-19-ESS-EU-ReactEU</w:t>
            </w:r>
          </w:p>
        </w:tc>
        <w:tc>
          <w:tcPr>
            <w:tcW w:w="2827" w:type="dxa"/>
          </w:tcPr>
          <w:p w14:paraId="17D5C6DE" w14:textId="77777777" w:rsidR="005B73F5" w:rsidRDefault="005B73F5" w:rsidP="00D43874">
            <w:pPr>
              <w:jc w:val="both"/>
              <w:rPr>
                <w:rFonts w:ascii="Arial" w:hAnsi="Arial" w:cs="Arial"/>
                <w:sz w:val="20"/>
              </w:rPr>
            </w:pPr>
            <w:r>
              <w:rPr>
                <w:rFonts w:ascii="Arial" w:hAnsi="Arial" w:cs="Arial"/>
                <w:sz w:val="20"/>
              </w:rPr>
              <w:t>4.130.000,00</w:t>
            </w:r>
          </w:p>
        </w:tc>
        <w:tc>
          <w:tcPr>
            <w:tcW w:w="3639" w:type="dxa"/>
          </w:tcPr>
          <w:p w14:paraId="7F3AF255" w14:textId="584E2642" w:rsidR="005B73F5" w:rsidRDefault="005B73F5" w:rsidP="00D43874">
            <w:pPr>
              <w:jc w:val="both"/>
              <w:rPr>
                <w:rFonts w:ascii="Arial" w:hAnsi="Arial" w:cs="Arial"/>
                <w:sz w:val="20"/>
              </w:rPr>
            </w:pPr>
          </w:p>
        </w:tc>
      </w:tr>
      <w:tr w:rsidR="00B73CB2" w14:paraId="2193438F" w14:textId="77777777" w:rsidTr="005E0552">
        <w:trPr>
          <w:trHeight w:val="631"/>
        </w:trPr>
        <w:tc>
          <w:tcPr>
            <w:tcW w:w="3599" w:type="dxa"/>
          </w:tcPr>
          <w:p w14:paraId="766EA364" w14:textId="63E15C20" w:rsidR="00B73CB2" w:rsidRPr="00360AF9" w:rsidRDefault="00B73CB2" w:rsidP="00B73CB2">
            <w:pPr>
              <w:jc w:val="both"/>
              <w:rPr>
                <w:rFonts w:ascii="Arial" w:hAnsi="Arial" w:cs="Arial"/>
                <w:color w:val="000000"/>
                <w:sz w:val="20"/>
                <w:szCs w:val="20"/>
              </w:rPr>
            </w:pPr>
            <w:r w:rsidRPr="00360AF9">
              <w:rPr>
                <w:rFonts w:ascii="Arial" w:hAnsi="Arial" w:cs="Arial"/>
                <w:sz w:val="20"/>
                <w:szCs w:val="20"/>
              </w:rPr>
              <w:t>231646 – e-Vključenost</w:t>
            </w:r>
          </w:p>
        </w:tc>
        <w:tc>
          <w:tcPr>
            <w:tcW w:w="2827" w:type="dxa"/>
          </w:tcPr>
          <w:p w14:paraId="0D7F3016" w14:textId="77777777" w:rsidR="00B73CB2" w:rsidRDefault="00B73CB2" w:rsidP="00B73CB2">
            <w:pPr>
              <w:jc w:val="both"/>
              <w:rPr>
                <w:rFonts w:ascii="Arial" w:hAnsi="Arial" w:cs="Arial"/>
                <w:sz w:val="20"/>
              </w:rPr>
            </w:pPr>
          </w:p>
        </w:tc>
        <w:tc>
          <w:tcPr>
            <w:tcW w:w="3639" w:type="dxa"/>
          </w:tcPr>
          <w:p w14:paraId="6364801A" w14:textId="491EA4FE" w:rsidR="00B73CB2" w:rsidRDefault="00B73CB2" w:rsidP="00B73CB2">
            <w:pPr>
              <w:jc w:val="both"/>
              <w:rPr>
                <w:rFonts w:ascii="Arial" w:hAnsi="Arial" w:cs="Arial"/>
                <w:sz w:val="20"/>
              </w:rPr>
            </w:pPr>
            <w:r>
              <w:rPr>
                <w:rFonts w:ascii="Arial" w:hAnsi="Arial" w:cs="Arial"/>
                <w:sz w:val="20"/>
              </w:rPr>
              <w:t>1.770.000,00</w:t>
            </w:r>
          </w:p>
        </w:tc>
      </w:tr>
    </w:tbl>
    <w:p w14:paraId="6E639C3B" w14:textId="4153FEF3" w:rsidR="00B73CB2" w:rsidRPr="00360AF9" w:rsidRDefault="00B73CB2" w:rsidP="00B73CB2">
      <w:pPr>
        <w:jc w:val="both"/>
        <w:rPr>
          <w:rFonts w:ascii="Arial" w:hAnsi="Arial" w:cs="Arial"/>
          <w:sz w:val="16"/>
          <w:szCs w:val="16"/>
        </w:rPr>
      </w:pPr>
      <w:r w:rsidRPr="00360AF9">
        <w:rPr>
          <w:rFonts w:ascii="Arial" w:hAnsi="Arial" w:cs="Arial"/>
          <w:sz w:val="16"/>
          <w:szCs w:val="16"/>
        </w:rPr>
        <w:t xml:space="preserve">* Sredstva za leto 2024 </w:t>
      </w:r>
      <w:r w:rsidR="005F61EB" w:rsidRPr="00360AF9">
        <w:rPr>
          <w:rFonts w:ascii="Arial" w:hAnsi="Arial" w:cs="Arial"/>
          <w:sz w:val="16"/>
          <w:szCs w:val="16"/>
        </w:rPr>
        <w:t xml:space="preserve">so </w:t>
      </w:r>
      <w:r w:rsidRPr="00360AF9">
        <w:rPr>
          <w:rFonts w:ascii="Arial" w:hAnsi="Arial" w:cs="Arial"/>
          <w:sz w:val="16"/>
          <w:szCs w:val="16"/>
        </w:rPr>
        <w:t>do rebalansa proračuna zagotovljena na proračunski postavki e-vključenost.</w:t>
      </w:r>
    </w:p>
    <w:p w14:paraId="0E0B6A96" w14:textId="77777777" w:rsidR="005B73F5" w:rsidRPr="00FE42E0" w:rsidRDefault="005B73F5" w:rsidP="005B73F5">
      <w:pPr>
        <w:jc w:val="both"/>
        <w:rPr>
          <w:rFonts w:ascii="Arial" w:hAnsi="Arial" w:cs="Arial"/>
          <w:sz w:val="20"/>
        </w:rPr>
      </w:pPr>
    </w:p>
    <w:p w14:paraId="6704B1EA" w14:textId="77777777" w:rsidR="005B73F5" w:rsidRDefault="005B73F5" w:rsidP="005B73F5">
      <w:pPr>
        <w:rPr>
          <w:rFonts w:ascii="Arial" w:hAnsi="Arial" w:cs="Arial"/>
          <w:sz w:val="20"/>
        </w:rPr>
      </w:pPr>
      <w:r w:rsidRPr="00AD6892">
        <w:rPr>
          <w:rFonts w:ascii="Arial" w:hAnsi="Arial" w:cs="Arial"/>
          <w:sz w:val="20"/>
        </w:rPr>
        <w:t xml:space="preserve">V skladu s pravili zakonodaje s področja javnih financ se </w:t>
      </w:r>
      <w:r>
        <w:rPr>
          <w:rFonts w:ascii="Arial" w:hAnsi="Arial" w:cs="Arial"/>
          <w:sz w:val="20"/>
        </w:rPr>
        <w:t>bo so</w:t>
      </w:r>
      <w:r w:rsidRPr="00AD6892">
        <w:rPr>
          <w:rFonts w:ascii="Arial" w:hAnsi="Arial" w:cs="Arial"/>
          <w:sz w:val="20"/>
        </w:rPr>
        <w:t xml:space="preserve">financiranje </w:t>
      </w:r>
      <w:r>
        <w:rPr>
          <w:rFonts w:ascii="Arial" w:hAnsi="Arial" w:cs="Arial"/>
          <w:sz w:val="20"/>
        </w:rPr>
        <w:t xml:space="preserve">operacij </w:t>
      </w:r>
      <w:r w:rsidRPr="00AD6892">
        <w:rPr>
          <w:rFonts w:ascii="Arial" w:hAnsi="Arial" w:cs="Arial"/>
          <w:sz w:val="20"/>
        </w:rPr>
        <w:t>izvaja</w:t>
      </w:r>
      <w:r>
        <w:rPr>
          <w:rFonts w:ascii="Arial" w:hAnsi="Arial" w:cs="Arial"/>
          <w:sz w:val="20"/>
        </w:rPr>
        <w:t>lo</w:t>
      </w:r>
      <w:r w:rsidRPr="00AD6892">
        <w:rPr>
          <w:rFonts w:ascii="Arial" w:hAnsi="Arial" w:cs="Arial"/>
          <w:sz w:val="20"/>
        </w:rPr>
        <w:t xml:space="preserve"> po principu </w:t>
      </w:r>
      <w:r w:rsidRPr="008F5F17">
        <w:rPr>
          <w:rFonts w:ascii="Arial" w:hAnsi="Arial" w:cs="Arial"/>
          <w:b/>
          <w:bCs/>
          <w:sz w:val="20"/>
        </w:rPr>
        <w:t>povračil za nastale in plačane stroške</w:t>
      </w:r>
      <w:r w:rsidRPr="00AD6892">
        <w:rPr>
          <w:rFonts w:ascii="Arial" w:hAnsi="Arial" w:cs="Arial"/>
          <w:sz w:val="20"/>
        </w:rPr>
        <w:t xml:space="preserve">. </w:t>
      </w:r>
    </w:p>
    <w:p w14:paraId="3A2A4B67" w14:textId="77777777" w:rsidR="005B73F5" w:rsidRDefault="005B73F5" w:rsidP="005B73F5">
      <w:pPr>
        <w:pStyle w:val="podpisi"/>
        <w:jc w:val="both"/>
        <w:rPr>
          <w:rFonts w:ascii="Arial" w:hAnsi="Arial" w:cs="Arial"/>
          <w:sz w:val="20"/>
          <w:szCs w:val="20"/>
          <w:lang w:val="sl-SI"/>
        </w:rPr>
      </w:pPr>
    </w:p>
    <w:p w14:paraId="5C65C45F" w14:textId="16194CB6" w:rsidR="005B73F5" w:rsidRPr="001C2B1A" w:rsidRDefault="005B73F5" w:rsidP="005E0552">
      <w:pPr>
        <w:jc w:val="both"/>
        <w:rPr>
          <w:rFonts w:ascii="Arial" w:hAnsi="Arial" w:cs="Arial"/>
          <w:sz w:val="20"/>
          <w:szCs w:val="20"/>
        </w:rPr>
      </w:pPr>
      <w:r w:rsidRPr="001C2B1A">
        <w:rPr>
          <w:rFonts w:ascii="Arial" w:hAnsi="Arial" w:cs="Arial"/>
          <w:sz w:val="20"/>
          <w:szCs w:val="20"/>
        </w:rPr>
        <w:t>Javni razpis za izbor operacije »Javni razpis za sofinanciranje izvajanja neformalnih izobraževanj za odrasle na področju digitalnih kompetenc za leto 2023 (JR DDK 2023)« sofinancira Evropska unija, in sicer iz Evropskega socialnega sklada</w:t>
      </w:r>
      <w:r w:rsidR="00305480">
        <w:rPr>
          <w:rFonts w:ascii="Arial" w:hAnsi="Arial" w:cs="Arial"/>
          <w:sz w:val="20"/>
          <w:szCs w:val="20"/>
        </w:rPr>
        <w:t xml:space="preserve">. </w:t>
      </w:r>
      <w:r w:rsidRPr="001C2B1A">
        <w:rPr>
          <w:rFonts w:ascii="Arial" w:hAnsi="Arial" w:cs="Arial"/>
          <w:sz w:val="20"/>
          <w:szCs w:val="20"/>
        </w:rPr>
        <w:t>JR se bo izvajal v okviru Operativnega programa za izvajanje evropske kohezijske politike v obdobju 2014–2020 prednostna os 16. Spodbujanje odprave posledic krize v okviru REACT-EU – ESS</w:t>
      </w:r>
      <w:r w:rsidR="00BE0A52">
        <w:rPr>
          <w:rFonts w:ascii="Arial" w:hAnsi="Arial" w:cs="Arial"/>
          <w:sz w:val="20"/>
          <w:szCs w:val="20"/>
        </w:rPr>
        <w:t>.</w:t>
      </w:r>
    </w:p>
    <w:p w14:paraId="638DE7D4" w14:textId="77777777" w:rsidR="005B73F5" w:rsidRPr="001C2B1A" w:rsidRDefault="005B73F5" w:rsidP="005E0552">
      <w:pPr>
        <w:tabs>
          <w:tab w:val="left" w:pos="3402"/>
        </w:tabs>
        <w:jc w:val="both"/>
        <w:rPr>
          <w:rFonts w:ascii="Arial" w:hAnsi="Arial" w:cs="Arial"/>
          <w:sz w:val="20"/>
          <w:szCs w:val="20"/>
        </w:rPr>
      </w:pPr>
    </w:p>
    <w:p w14:paraId="5603AC52" w14:textId="7AF57FFF" w:rsidR="005B73F5" w:rsidRPr="001C2B1A" w:rsidRDefault="005B73F5" w:rsidP="005B73F5">
      <w:pPr>
        <w:tabs>
          <w:tab w:val="left" w:pos="3402"/>
        </w:tabs>
        <w:jc w:val="both"/>
        <w:rPr>
          <w:rFonts w:ascii="Arial" w:hAnsi="Arial" w:cs="Arial"/>
          <w:sz w:val="20"/>
          <w:szCs w:val="20"/>
        </w:rPr>
      </w:pPr>
      <w:r w:rsidRPr="001C2B1A">
        <w:rPr>
          <w:rFonts w:ascii="Arial" w:hAnsi="Arial" w:cs="Arial"/>
          <w:sz w:val="20"/>
          <w:szCs w:val="20"/>
        </w:rPr>
        <w:t xml:space="preserve">Sofinanciranje iz sredstev </w:t>
      </w:r>
      <w:proofErr w:type="spellStart"/>
      <w:r w:rsidRPr="001C2B1A">
        <w:rPr>
          <w:rFonts w:ascii="Arial" w:hAnsi="Arial" w:cs="Arial"/>
          <w:sz w:val="20"/>
          <w:szCs w:val="20"/>
        </w:rPr>
        <w:t>React</w:t>
      </w:r>
      <w:proofErr w:type="spellEnd"/>
      <w:r w:rsidR="0056477B">
        <w:rPr>
          <w:rFonts w:ascii="Arial" w:hAnsi="Arial" w:cs="Arial"/>
          <w:sz w:val="20"/>
          <w:szCs w:val="20"/>
        </w:rPr>
        <w:t>-</w:t>
      </w:r>
      <w:r w:rsidRPr="001C2B1A">
        <w:rPr>
          <w:rFonts w:ascii="Arial" w:hAnsi="Arial" w:cs="Arial"/>
          <w:sz w:val="20"/>
          <w:szCs w:val="20"/>
        </w:rPr>
        <w:t xml:space="preserve">EU ESS je 100 %. </w:t>
      </w:r>
    </w:p>
    <w:p w14:paraId="1FCFB6F3" w14:textId="77777777" w:rsidR="00E818F6" w:rsidRDefault="00C01DB3" w:rsidP="00C24D68">
      <w:pPr>
        <w:tabs>
          <w:tab w:val="left" w:pos="3402"/>
        </w:tabs>
        <w:jc w:val="both"/>
        <w:rPr>
          <w:rFonts w:ascii="Arial" w:hAnsi="Arial" w:cs="Arial"/>
          <w:sz w:val="20"/>
          <w:szCs w:val="20"/>
        </w:rPr>
      </w:pPr>
      <w:r w:rsidRPr="00C01DB3">
        <w:rPr>
          <w:rFonts w:ascii="Arial" w:hAnsi="Arial" w:cs="Arial"/>
          <w:sz w:val="20"/>
          <w:szCs w:val="20"/>
        </w:rPr>
        <w:t>Sredstva se razdelijo glede na število doseženih točk do porabe.</w:t>
      </w:r>
      <w:r w:rsidR="00E818F6">
        <w:rPr>
          <w:rFonts w:ascii="Arial" w:hAnsi="Arial" w:cs="Arial"/>
          <w:sz w:val="20"/>
          <w:szCs w:val="20"/>
        </w:rPr>
        <w:t xml:space="preserve"> </w:t>
      </w:r>
    </w:p>
    <w:p w14:paraId="126998F8" w14:textId="77777777" w:rsidR="00E02896" w:rsidRDefault="00E02896" w:rsidP="00C24D68">
      <w:pPr>
        <w:tabs>
          <w:tab w:val="left" w:pos="3402"/>
        </w:tabs>
        <w:jc w:val="both"/>
        <w:rPr>
          <w:rFonts w:ascii="Arial" w:hAnsi="Arial" w:cs="Arial"/>
          <w:sz w:val="20"/>
          <w:szCs w:val="20"/>
        </w:rPr>
      </w:pPr>
    </w:p>
    <w:p w14:paraId="1635527A" w14:textId="4C090DF7" w:rsidR="005B73F5" w:rsidRPr="00C24D68" w:rsidRDefault="005B73F5" w:rsidP="00C24D68">
      <w:pPr>
        <w:tabs>
          <w:tab w:val="left" w:pos="3402"/>
        </w:tabs>
        <w:jc w:val="both"/>
        <w:rPr>
          <w:rFonts w:ascii="Arial" w:hAnsi="Arial" w:cs="Arial"/>
          <w:sz w:val="20"/>
          <w:szCs w:val="20"/>
        </w:rPr>
      </w:pPr>
      <w:r>
        <w:rPr>
          <w:rFonts w:ascii="Arial" w:hAnsi="Arial" w:cs="Arial"/>
          <w:sz w:val="20"/>
          <w:szCs w:val="20"/>
        </w:rPr>
        <w:t>Skupna podpora skladov</w:t>
      </w:r>
      <w:r w:rsidRPr="00077E06">
        <w:rPr>
          <w:rFonts w:ascii="Arial" w:hAnsi="Arial" w:cs="Arial"/>
          <w:sz w:val="20"/>
          <w:szCs w:val="20"/>
        </w:rPr>
        <w:t xml:space="preserve"> skladno z 98. členom Uredbe 1303/2013/EU, ni predvideno</w:t>
      </w:r>
      <w:r w:rsidRPr="00077E06">
        <w:rPr>
          <w:rFonts w:ascii="Arial" w:hAnsi="Arial" w:cs="Arial"/>
          <w:b/>
          <w:sz w:val="20"/>
          <w:szCs w:val="20"/>
        </w:rPr>
        <w:t>.</w:t>
      </w:r>
    </w:p>
    <w:p w14:paraId="6194EBFB" w14:textId="77777777" w:rsidR="00D6566F" w:rsidRDefault="00D6566F" w:rsidP="00D6566F">
      <w:pPr>
        <w:jc w:val="both"/>
        <w:rPr>
          <w:rFonts w:ascii="Arial" w:hAnsi="Arial" w:cs="Arial"/>
          <w:b/>
          <w:sz w:val="20"/>
          <w:szCs w:val="20"/>
        </w:rPr>
      </w:pPr>
    </w:p>
    <w:p w14:paraId="67CBEDB8" w14:textId="77777777" w:rsidR="0098250C" w:rsidRDefault="0098250C" w:rsidP="00D6566F">
      <w:pPr>
        <w:jc w:val="both"/>
        <w:rPr>
          <w:rFonts w:ascii="Arial" w:hAnsi="Arial" w:cs="Arial"/>
          <w:b/>
          <w:sz w:val="20"/>
          <w:szCs w:val="20"/>
        </w:rPr>
      </w:pPr>
    </w:p>
    <w:p w14:paraId="292DF56B" w14:textId="77777777" w:rsidR="00D6566F" w:rsidRPr="00307ED8" w:rsidRDefault="00D6566F" w:rsidP="00307ED8">
      <w:pPr>
        <w:pStyle w:val="Naslov"/>
      </w:pPr>
      <w:bookmarkStart w:id="774" w:name="_Toc61594989"/>
      <w:bookmarkStart w:id="775" w:name="_Toc137544382"/>
      <w:bookmarkStart w:id="776" w:name="_Toc138844185"/>
      <w:r w:rsidRPr="00307ED8">
        <w:t>UPRAVIČENI STROŠKI IN NAČIN NJIHOVEGA DOKAZOVANJA</w:t>
      </w:r>
      <w:bookmarkEnd w:id="768"/>
      <w:bookmarkEnd w:id="769"/>
      <w:bookmarkEnd w:id="774"/>
      <w:bookmarkEnd w:id="775"/>
      <w:bookmarkEnd w:id="776"/>
    </w:p>
    <w:p w14:paraId="632CDFAA" w14:textId="77777777" w:rsidR="00D6566F" w:rsidRPr="00571993" w:rsidRDefault="00D6566F" w:rsidP="00D6566F">
      <w:pPr>
        <w:jc w:val="both"/>
        <w:rPr>
          <w:rFonts w:ascii="Arial" w:hAnsi="Arial" w:cs="Arial"/>
          <w:b/>
          <w:sz w:val="20"/>
          <w:szCs w:val="20"/>
        </w:rPr>
      </w:pPr>
    </w:p>
    <w:p w14:paraId="617F4290" w14:textId="3960D0D2" w:rsidR="00D6566F" w:rsidRDefault="00D6566F" w:rsidP="00D826C8">
      <w:pPr>
        <w:jc w:val="both"/>
        <w:rPr>
          <w:rFonts w:ascii="Arial" w:hAnsi="Arial" w:cs="Arial"/>
          <w:sz w:val="20"/>
          <w:szCs w:val="20"/>
        </w:rPr>
      </w:pPr>
      <w:r w:rsidRPr="00077E06">
        <w:rPr>
          <w:rFonts w:ascii="Arial" w:hAnsi="Arial" w:cs="Arial"/>
          <w:sz w:val="20"/>
          <w:szCs w:val="20"/>
        </w:rPr>
        <w:t>Upravičeni stroški se presojajo, določajo in dokazujejo v skladu z Navodili organa upravljanja o upravičenih stroških za sredstva evropske kohezijske politike za programsko obdobje 2014-2020</w:t>
      </w:r>
      <w:r w:rsidR="00E71852">
        <w:rPr>
          <w:rFonts w:ascii="Arial" w:hAnsi="Arial" w:cs="Arial"/>
          <w:sz w:val="20"/>
          <w:szCs w:val="20"/>
        </w:rPr>
        <w:t xml:space="preserve"> (dostopno na: </w:t>
      </w:r>
      <w:hyperlink r:id="rId15" w:history="1">
        <w:r w:rsidR="00E71852" w:rsidRPr="00E71852">
          <w:rPr>
            <w:rStyle w:val="Hiperpovezava"/>
            <w:rFonts w:ascii="Arial" w:hAnsi="Arial" w:cs="Arial"/>
            <w:sz w:val="20"/>
            <w:szCs w:val="20"/>
          </w:rPr>
          <w:t>(eu-skladi.si)</w:t>
        </w:r>
      </w:hyperlink>
      <w:r w:rsidR="00E076DD">
        <w:rPr>
          <w:rFonts w:ascii="Arial" w:hAnsi="Arial" w:cs="Arial"/>
          <w:sz w:val="20"/>
          <w:szCs w:val="20"/>
        </w:rPr>
        <w:t>)</w:t>
      </w:r>
      <w:r w:rsidRPr="00077E06">
        <w:rPr>
          <w:rFonts w:ascii="Arial" w:hAnsi="Arial" w:cs="Arial"/>
          <w:sz w:val="20"/>
          <w:szCs w:val="20"/>
        </w:rPr>
        <w:t xml:space="preserve">in tem poglavjem razpisne dokumentacije. Stroški, ki niso opredeljeni kot upravičeni, so neupravičeni stroški operacije. </w:t>
      </w:r>
    </w:p>
    <w:p w14:paraId="5B49BF5C" w14:textId="77777777" w:rsidR="00D826C8" w:rsidRPr="00077E06" w:rsidRDefault="00D826C8" w:rsidP="00D826C8">
      <w:pPr>
        <w:jc w:val="both"/>
        <w:rPr>
          <w:rFonts w:ascii="Arial" w:hAnsi="Arial" w:cs="Arial"/>
          <w:sz w:val="20"/>
          <w:szCs w:val="20"/>
        </w:rPr>
      </w:pPr>
    </w:p>
    <w:p w14:paraId="236B025C" w14:textId="5FDFC5CA" w:rsidR="00D6566F" w:rsidRPr="00307ED8" w:rsidRDefault="00D6566F" w:rsidP="00307ED8">
      <w:pPr>
        <w:pStyle w:val="Naslov2GOO"/>
      </w:pPr>
      <w:bookmarkStart w:id="777" w:name="_Toc56687809"/>
      <w:bookmarkStart w:id="778" w:name="_Toc58403608"/>
      <w:bookmarkStart w:id="779" w:name="_Toc61594990"/>
      <w:bookmarkStart w:id="780" w:name="_Toc137544383"/>
      <w:bookmarkStart w:id="781" w:name="_Toc138844186"/>
      <w:r w:rsidRPr="00307ED8">
        <w:t>Upravičeni stroški in način njihovega dokazovanja</w:t>
      </w:r>
      <w:bookmarkEnd w:id="777"/>
      <w:bookmarkEnd w:id="778"/>
      <w:bookmarkEnd w:id="779"/>
      <w:bookmarkEnd w:id="780"/>
      <w:bookmarkEnd w:id="781"/>
    </w:p>
    <w:p w14:paraId="5B464F8C" w14:textId="77777777" w:rsidR="00D6566F" w:rsidRDefault="00D6566F" w:rsidP="00D6566F">
      <w:pPr>
        <w:jc w:val="both"/>
        <w:rPr>
          <w:rFonts w:ascii="Arial" w:hAnsi="Arial" w:cs="Arial"/>
          <w:sz w:val="20"/>
          <w:szCs w:val="20"/>
        </w:rPr>
      </w:pPr>
    </w:p>
    <w:p w14:paraId="33669CAE" w14:textId="79C55688" w:rsidR="00D6566F" w:rsidRPr="00077E06" w:rsidRDefault="00D6566F" w:rsidP="00D6566F">
      <w:pPr>
        <w:jc w:val="both"/>
        <w:rPr>
          <w:rFonts w:ascii="Arial" w:hAnsi="Arial" w:cs="Arial"/>
          <w:sz w:val="20"/>
          <w:szCs w:val="20"/>
        </w:rPr>
      </w:pPr>
      <w:r w:rsidRPr="00077E06">
        <w:rPr>
          <w:rFonts w:ascii="Arial" w:hAnsi="Arial" w:cs="Arial"/>
          <w:sz w:val="20"/>
          <w:szCs w:val="20"/>
        </w:rPr>
        <w:t xml:space="preserve">Začetek upravičenih stroškov je od </w:t>
      </w:r>
      <w:r w:rsidR="00B77968">
        <w:rPr>
          <w:rFonts w:ascii="Arial" w:hAnsi="Arial" w:cs="Arial"/>
          <w:sz w:val="20"/>
          <w:szCs w:val="20"/>
        </w:rPr>
        <w:t>objave javnega razpisa v Uradnem listu RS</w:t>
      </w:r>
      <w:r w:rsidRPr="00077E06">
        <w:rPr>
          <w:rFonts w:ascii="Arial" w:hAnsi="Arial" w:cs="Arial"/>
          <w:sz w:val="20"/>
          <w:szCs w:val="20"/>
        </w:rPr>
        <w:t>.</w:t>
      </w:r>
      <w:r w:rsidR="00B77968">
        <w:rPr>
          <w:rFonts w:ascii="Arial" w:hAnsi="Arial" w:cs="Arial"/>
          <w:sz w:val="20"/>
          <w:szCs w:val="20"/>
        </w:rPr>
        <w:t xml:space="preserve"> </w:t>
      </w:r>
      <w:r w:rsidRPr="00077E06">
        <w:rPr>
          <w:rFonts w:ascii="Arial" w:hAnsi="Arial" w:cs="Arial"/>
          <w:sz w:val="20"/>
          <w:szCs w:val="20"/>
        </w:rPr>
        <w:t xml:space="preserve"> </w:t>
      </w:r>
    </w:p>
    <w:p w14:paraId="02958B7E" w14:textId="77777777" w:rsidR="00D6566F" w:rsidRPr="00077E06" w:rsidRDefault="00D6566F" w:rsidP="00D6566F">
      <w:pPr>
        <w:jc w:val="both"/>
        <w:rPr>
          <w:rFonts w:ascii="Arial" w:hAnsi="Arial" w:cs="Arial"/>
          <w:sz w:val="20"/>
          <w:szCs w:val="20"/>
        </w:rPr>
      </w:pPr>
    </w:p>
    <w:p w14:paraId="3E1510CE" w14:textId="25E18806" w:rsidR="00D6566F" w:rsidRPr="00077E06" w:rsidRDefault="00D6566F" w:rsidP="00D6566F">
      <w:pPr>
        <w:jc w:val="both"/>
        <w:rPr>
          <w:rFonts w:ascii="Arial" w:hAnsi="Arial" w:cs="Arial"/>
          <w:sz w:val="20"/>
          <w:szCs w:val="20"/>
        </w:rPr>
      </w:pPr>
      <w:r w:rsidRPr="00077E06">
        <w:rPr>
          <w:rFonts w:ascii="Arial" w:hAnsi="Arial" w:cs="Arial"/>
          <w:sz w:val="20"/>
          <w:szCs w:val="20"/>
        </w:rPr>
        <w:t xml:space="preserve">Dvojno uveljavljanje stroškov in izdatkov, ki so že bili povrnjeni iz katerega koli drugega vira, ni dovoljeno. V tem primeru lahko </w:t>
      </w:r>
      <w:r w:rsidR="002E5476">
        <w:rPr>
          <w:rFonts w:ascii="Arial" w:hAnsi="Arial" w:cs="Arial"/>
          <w:sz w:val="20"/>
          <w:szCs w:val="20"/>
        </w:rPr>
        <w:t>MDP</w:t>
      </w:r>
      <w:r w:rsidRPr="00077E06">
        <w:rPr>
          <w:rFonts w:ascii="Arial" w:hAnsi="Arial" w:cs="Arial"/>
          <w:sz w:val="20"/>
          <w:szCs w:val="20"/>
        </w:rPr>
        <w:t xml:space="preserve"> pogodbo odpove in zahteva vračilo že izplačanega zneska sofinanciranja </w:t>
      </w:r>
      <w:r w:rsidRPr="00077E06">
        <w:rPr>
          <w:rFonts w:ascii="Arial" w:hAnsi="Arial" w:cs="Arial"/>
          <w:iCs/>
          <w:sz w:val="20"/>
          <w:szCs w:val="20"/>
        </w:rPr>
        <w:t xml:space="preserve">z zakonskimi zamudnimi obrestmi od dneva nakazila sredstev iz proračuna Republike Slovenije na transakcijski račun upravičenca do dneva vračila sredstev v proračun Republike Slovenije. </w:t>
      </w:r>
      <w:r w:rsidRPr="00077E06">
        <w:rPr>
          <w:rFonts w:ascii="Arial" w:hAnsi="Arial" w:cs="Arial"/>
          <w:sz w:val="20"/>
          <w:szCs w:val="20"/>
        </w:rPr>
        <w:t>Če je dvojno uveljavljanje stroškov in izdatkov namerno, se bo obravnavalo kot goljufija. V vsakem primeru bo treba ustrezni znesek sofinanciranja vrniti. Upravičencu se bo vrednost sofinanciranja po pogodbi znižala za vrednost vrnjenih zneskov iz naslova dvojnega uveljavljanja stroškov in izdatkov oziroma iz naslova preseganja maksimalne dovoljene stopnje sofinanciranja projekta.</w:t>
      </w:r>
    </w:p>
    <w:p w14:paraId="20E4AFD2" w14:textId="77777777" w:rsidR="00D6566F" w:rsidRPr="00077E06" w:rsidRDefault="00D6566F" w:rsidP="00D6566F">
      <w:pPr>
        <w:jc w:val="both"/>
        <w:rPr>
          <w:rFonts w:ascii="Arial" w:hAnsi="Arial" w:cs="Arial"/>
          <w:sz w:val="20"/>
          <w:szCs w:val="20"/>
        </w:rPr>
      </w:pPr>
    </w:p>
    <w:p w14:paraId="0039E069" w14:textId="2E6E7C05" w:rsidR="00D6566F" w:rsidRPr="00077E06" w:rsidRDefault="00D6566F" w:rsidP="00D6566F">
      <w:pPr>
        <w:jc w:val="both"/>
        <w:rPr>
          <w:rFonts w:ascii="Arial" w:hAnsi="Arial" w:cs="Arial"/>
          <w:sz w:val="20"/>
          <w:szCs w:val="20"/>
        </w:rPr>
      </w:pPr>
      <w:r w:rsidRPr="00077E06">
        <w:rPr>
          <w:rFonts w:ascii="Arial" w:hAnsi="Arial" w:cs="Arial"/>
          <w:sz w:val="20"/>
          <w:szCs w:val="20"/>
        </w:rPr>
        <w:t xml:space="preserve">Če upravičenec ne predloži dokazil o upravičenosti stroškov </w:t>
      </w:r>
      <w:r w:rsidR="006C7F00">
        <w:rPr>
          <w:rFonts w:ascii="Arial" w:hAnsi="Arial" w:cs="Arial"/>
          <w:sz w:val="20"/>
          <w:szCs w:val="20"/>
        </w:rPr>
        <w:t>operacije</w:t>
      </w:r>
      <w:r w:rsidRPr="00077E06">
        <w:rPr>
          <w:rFonts w:ascii="Arial" w:hAnsi="Arial" w:cs="Arial"/>
          <w:sz w:val="20"/>
          <w:szCs w:val="20"/>
        </w:rPr>
        <w:t xml:space="preserve">, lahko </w:t>
      </w:r>
      <w:r w:rsidR="002E5476">
        <w:rPr>
          <w:rFonts w:ascii="Arial" w:hAnsi="Arial" w:cs="Arial"/>
          <w:sz w:val="20"/>
          <w:szCs w:val="20"/>
        </w:rPr>
        <w:t>MDP</w:t>
      </w:r>
      <w:r w:rsidRPr="00077E06">
        <w:rPr>
          <w:rFonts w:ascii="Arial" w:hAnsi="Arial" w:cs="Arial"/>
          <w:sz w:val="20"/>
          <w:szCs w:val="20"/>
        </w:rPr>
        <w:t xml:space="preserve"> zahteva vračilo že prejetih sredstev skupaj z zakonskimi zamudnimi obrestmi od dneva prejema sredstev na TRR do dneva vračila v državni proračun Republike Slovenije.</w:t>
      </w:r>
    </w:p>
    <w:p w14:paraId="4762DCCF" w14:textId="77777777" w:rsidR="00D6566F" w:rsidRPr="00077E06" w:rsidRDefault="00D6566F" w:rsidP="00D6566F">
      <w:pPr>
        <w:jc w:val="both"/>
        <w:rPr>
          <w:rFonts w:ascii="Arial" w:hAnsi="Arial" w:cs="Arial"/>
          <w:sz w:val="20"/>
          <w:szCs w:val="20"/>
        </w:rPr>
      </w:pPr>
    </w:p>
    <w:p w14:paraId="36BDC1AD" w14:textId="49AE1AB7" w:rsidR="00D6566F" w:rsidRPr="00077E06" w:rsidRDefault="00D6566F" w:rsidP="00D6566F">
      <w:pPr>
        <w:jc w:val="both"/>
        <w:rPr>
          <w:rFonts w:ascii="Arial" w:hAnsi="Arial" w:cs="Arial"/>
          <w:sz w:val="20"/>
          <w:szCs w:val="20"/>
        </w:rPr>
      </w:pPr>
      <w:r w:rsidRPr="00077E06">
        <w:rPr>
          <w:rFonts w:ascii="Arial" w:hAnsi="Arial" w:cs="Arial"/>
          <w:sz w:val="20"/>
          <w:szCs w:val="20"/>
        </w:rPr>
        <w:t xml:space="preserve">Za uveljavljanje upravičenih stroškov se uporabljajo poenostavljene </w:t>
      </w:r>
      <w:r w:rsidR="00F27273">
        <w:rPr>
          <w:rFonts w:ascii="Arial" w:hAnsi="Arial" w:cs="Arial"/>
          <w:sz w:val="20"/>
          <w:szCs w:val="20"/>
        </w:rPr>
        <w:t xml:space="preserve">oblike </w:t>
      </w:r>
      <w:r w:rsidRPr="00077E06">
        <w:rPr>
          <w:rFonts w:ascii="Arial" w:hAnsi="Arial" w:cs="Arial"/>
          <w:sz w:val="20"/>
          <w:szCs w:val="20"/>
        </w:rPr>
        <w:t>obračunavanja upravičenih stroškov. Med poenostavljene oblike sodi standardna lestvica stroška na enot</w:t>
      </w:r>
      <w:r w:rsidR="00F27273">
        <w:rPr>
          <w:rFonts w:ascii="Arial" w:hAnsi="Arial" w:cs="Arial"/>
          <w:sz w:val="20"/>
          <w:szCs w:val="20"/>
        </w:rPr>
        <w:t>o, v predmetnem javnem razpisu je to strošek na izobraževanj</w:t>
      </w:r>
      <w:r w:rsidR="0056477B">
        <w:rPr>
          <w:rFonts w:ascii="Arial" w:hAnsi="Arial" w:cs="Arial"/>
          <w:sz w:val="20"/>
          <w:szCs w:val="20"/>
        </w:rPr>
        <w:t>e</w:t>
      </w:r>
      <w:r w:rsidRPr="00077E06">
        <w:rPr>
          <w:rFonts w:ascii="Arial" w:hAnsi="Arial" w:cs="Arial"/>
          <w:sz w:val="20"/>
          <w:szCs w:val="20"/>
        </w:rPr>
        <w:t xml:space="preserve">. </w:t>
      </w:r>
    </w:p>
    <w:p w14:paraId="28BBCEDC" w14:textId="77777777" w:rsidR="00D6566F" w:rsidRPr="00077E06" w:rsidRDefault="00D6566F" w:rsidP="00D6566F">
      <w:pPr>
        <w:jc w:val="both"/>
        <w:rPr>
          <w:rFonts w:ascii="Arial" w:hAnsi="Arial" w:cs="Arial"/>
          <w:sz w:val="20"/>
          <w:szCs w:val="20"/>
        </w:rPr>
      </w:pPr>
    </w:p>
    <w:p w14:paraId="47FB8C90" w14:textId="22CCAF55" w:rsidR="00D6566F" w:rsidRPr="00077E06" w:rsidRDefault="00D6566F" w:rsidP="00D6566F">
      <w:pPr>
        <w:jc w:val="both"/>
        <w:rPr>
          <w:rFonts w:ascii="Arial" w:hAnsi="Arial" w:cs="Arial"/>
          <w:sz w:val="20"/>
          <w:szCs w:val="20"/>
        </w:rPr>
      </w:pPr>
      <w:r w:rsidRPr="00077E06">
        <w:rPr>
          <w:rFonts w:ascii="Arial" w:hAnsi="Arial" w:cs="Arial"/>
          <w:sz w:val="20"/>
          <w:szCs w:val="20"/>
        </w:rPr>
        <w:lastRenderedPageBreak/>
        <w:t xml:space="preserve">Na ločenem stroškovnem mestu/računovodski kodi se morajo evidentirati vsi poslovni dogodki, ki se nanašajo na operacijo, razen v primeru poenostavljenih oblik nepovratnih sredstev, kot </w:t>
      </w:r>
      <w:r w:rsidR="00D274F2">
        <w:rPr>
          <w:rFonts w:ascii="Arial" w:hAnsi="Arial" w:cs="Arial"/>
          <w:sz w:val="20"/>
          <w:szCs w:val="20"/>
        </w:rPr>
        <w:t>je</w:t>
      </w:r>
      <w:r w:rsidRPr="00077E06">
        <w:rPr>
          <w:rFonts w:ascii="Arial" w:hAnsi="Arial" w:cs="Arial"/>
          <w:sz w:val="20"/>
          <w:szCs w:val="20"/>
        </w:rPr>
        <w:t xml:space="preserve"> npr. standardni strošek na enoto, kjer se na ločenem stroškovnem mestu operacije (računovodski kodi) knjižijo le prihodki oziroma prilivi, medtem ko stroškov (izdatkov), ki se nanašajo in poplačujejo iz prejetih sredstev, ni treba evidentirati na stroškovnem mestu operacije (računovodski kodi). V primerih poenostavljenih oblik stroškov dejanski stroški niso predmet preverjanja in spremljanja.</w:t>
      </w:r>
    </w:p>
    <w:p w14:paraId="184C4476" w14:textId="77777777" w:rsidR="00D6566F" w:rsidRPr="00077E06" w:rsidRDefault="00D6566F" w:rsidP="00D6566F">
      <w:pPr>
        <w:jc w:val="both"/>
        <w:rPr>
          <w:rFonts w:ascii="Arial" w:hAnsi="Arial" w:cs="Arial"/>
          <w:sz w:val="20"/>
          <w:szCs w:val="20"/>
        </w:rPr>
      </w:pPr>
    </w:p>
    <w:p w14:paraId="40EB15AB" w14:textId="77777777" w:rsidR="00D6566F" w:rsidRDefault="00D6566F" w:rsidP="00D6566F">
      <w:pPr>
        <w:jc w:val="both"/>
        <w:rPr>
          <w:rFonts w:ascii="Arial" w:hAnsi="Arial" w:cs="Arial"/>
          <w:sz w:val="20"/>
          <w:szCs w:val="20"/>
        </w:rPr>
      </w:pPr>
      <w:r w:rsidRPr="00077E06">
        <w:rPr>
          <w:rFonts w:ascii="Arial" w:hAnsi="Arial" w:cs="Arial"/>
          <w:sz w:val="20"/>
          <w:szCs w:val="20"/>
        </w:rPr>
        <w:t xml:space="preserve">Ločenost računovodskega evidentiranja poslovnih dogodkov velja za vse partnerje v konzorciju. Pri </w:t>
      </w:r>
      <w:proofErr w:type="spellStart"/>
      <w:r w:rsidRPr="00077E06">
        <w:rPr>
          <w:rFonts w:ascii="Arial" w:hAnsi="Arial" w:cs="Arial"/>
          <w:sz w:val="20"/>
          <w:szCs w:val="20"/>
        </w:rPr>
        <w:t>poslovodečem</w:t>
      </w:r>
      <w:proofErr w:type="spellEnd"/>
      <w:r w:rsidRPr="00077E06">
        <w:rPr>
          <w:rFonts w:ascii="Arial" w:hAnsi="Arial" w:cs="Arial"/>
          <w:sz w:val="20"/>
          <w:szCs w:val="20"/>
        </w:rPr>
        <w:t xml:space="preserve"> </w:t>
      </w:r>
      <w:proofErr w:type="spellStart"/>
      <w:r w:rsidRPr="00077E06">
        <w:rPr>
          <w:rFonts w:ascii="Arial" w:hAnsi="Arial" w:cs="Arial"/>
          <w:sz w:val="20"/>
          <w:szCs w:val="20"/>
        </w:rPr>
        <w:t>konzorcijskem</w:t>
      </w:r>
      <w:proofErr w:type="spellEnd"/>
      <w:r w:rsidRPr="00077E06">
        <w:rPr>
          <w:rFonts w:ascii="Arial" w:hAnsi="Arial" w:cs="Arial"/>
          <w:sz w:val="20"/>
          <w:szCs w:val="20"/>
        </w:rPr>
        <w:t xml:space="preserve"> partnerju mora biti na ločenem stroškovnem mestu knjiženo tudi </w:t>
      </w:r>
      <w:proofErr w:type="spellStart"/>
      <w:r w:rsidRPr="00077E06">
        <w:rPr>
          <w:rFonts w:ascii="Arial" w:hAnsi="Arial" w:cs="Arial"/>
          <w:sz w:val="20"/>
          <w:szCs w:val="20"/>
        </w:rPr>
        <w:t>prenakazilo</w:t>
      </w:r>
      <w:proofErr w:type="spellEnd"/>
      <w:r w:rsidRPr="00077E06">
        <w:rPr>
          <w:rFonts w:ascii="Arial" w:hAnsi="Arial" w:cs="Arial"/>
          <w:sz w:val="20"/>
          <w:szCs w:val="20"/>
        </w:rPr>
        <w:t xml:space="preserve"> ostalim </w:t>
      </w:r>
      <w:proofErr w:type="spellStart"/>
      <w:r w:rsidRPr="00077E06">
        <w:rPr>
          <w:rFonts w:ascii="Arial" w:hAnsi="Arial" w:cs="Arial"/>
          <w:sz w:val="20"/>
          <w:szCs w:val="20"/>
        </w:rPr>
        <w:t>konzorcijskim</w:t>
      </w:r>
      <w:proofErr w:type="spellEnd"/>
      <w:r w:rsidRPr="00077E06">
        <w:rPr>
          <w:rFonts w:ascii="Arial" w:hAnsi="Arial" w:cs="Arial"/>
          <w:sz w:val="20"/>
          <w:szCs w:val="20"/>
        </w:rPr>
        <w:t xml:space="preserve"> partnerjem (v skladu s </w:t>
      </w:r>
      <w:proofErr w:type="spellStart"/>
      <w:r w:rsidRPr="00077E06">
        <w:rPr>
          <w:rFonts w:ascii="Arial" w:hAnsi="Arial" w:cs="Arial"/>
          <w:sz w:val="20"/>
          <w:szCs w:val="20"/>
        </w:rPr>
        <w:t>konzorcijsko</w:t>
      </w:r>
      <w:proofErr w:type="spellEnd"/>
      <w:r w:rsidRPr="00077E06">
        <w:rPr>
          <w:rFonts w:ascii="Arial" w:hAnsi="Arial" w:cs="Arial"/>
          <w:sz w:val="20"/>
          <w:szCs w:val="20"/>
        </w:rPr>
        <w:t xml:space="preserve"> pogodbo).</w:t>
      </w:r>
    </w:p>
    <w:p w14:paraId="611656F3" w14:textId="77777777" w:rsidR="00D6566F" w:rsidRPr="00077E06" w:rsidRDefault="00D6566F" w:rsidP="00D6566F">
      <w:pPr>
        <w:jc w:val="both"/>
        <w:rPr>
          <w:rFonts w:ascii="Arial" w:hAnsi="Arial" w:cs="Arial"/>
          <w:sz w:val="20"/>
          <w:szCs w:val="20"/>
        </w:rPr>
      </w:pPr>
    </w:p>
    <w:p w14:paraId="3112997F" w14:textId="4B25CC04" w:rsidR="00D6566F" w:rsidRDefault="00D6566F" w:rsidP="00191BC5">
      <w:pPr>
        <w:pStyle w:val="Naslov2GOO"/>
      </w:pPr>
      <w:bookmarkStart w:id="782" w:name="_Toc56687810"/>
      <w:bookmarkStart w:id="783" w:name="_Toc58403609"/>
      <w:bookmarkStart w:id="784" w:name="_Toc61594991"/>
      <w:bookmarkStart w:id="785" w:name="_Toc137544384"/>
      <w:bookmarkStart w:id="786" w:name="_Toc138844187"/>
      <w:r w:rsidRPr="00307ED8">
        <w:t xml:space="preserve">Opredelitev vseh dokazil, potrebnih za uveljavljanje </w:t>
      </w:r>
      <w:r w:rsidR="009C4704" w:rsidRPr="00307ED8">
        <w:t>u</w:t>
      </w:r>
      <w:r w:rsidRPr="00307ED8">
        <w:t>pravičenega</w:t>
      </w:r>
      <w:r w:rsidRPr="00077E06">
        <w:t xml:space="preserve"> stroška</w:t>
      </w:r>
      <w:bookmarkEnd w:id="782"/>
      <w:bookmarkEnd w:id="783"/>
      <w:bookmarkEnd w:id="784"/>
      <w:bookmarkEnd w:id="785"/>
      <w:bookmarkEnd w:id="786"/>
    </w:p>
    <w:p w14:paraId="31976239" w14:textId="77777777" w:rsidR="00D6566F" w:rsidRPr="00F13109" w:rsidRDefault="00D6566F" w:rsidP="00D6566F">
      <w:pPr>
        <w:ind w:firstLine="720"/>
        <w:jc w:val="both"/>
        <w:rPr>
          <w:rFonts w:ascii="Arial" w:hAnsi="Arial" w:cs="Arial"/>
          <w:b/>
          <w:sz w:val="20"/>
          <w:szCs w:val="20"/>
        </w:rPr>
      </w:pPr>
    </w:p>
    <w:p w14:paraId="179FEA51" w14:textId="77777777" w:rsidR="00D6566F" w:rsidRPr="00F13109" w:rsidRDefault="00D6566F" w:rsidP="00D6566F">
      <w:pPr>
        <w:jc w:val="both"/>
        <w:rPr>
          <w:rFonts w:ascii="Arial" w:hAnsi="Arial" w:cs="Arial"/>
          <w:sz w:val="20"/>
          <w:szCs w:val="20"/>
        </w:rPr>
      </w:pPr>
      <w:r w:rsidRPr="00F13109">
        <w:rPr>
          <w:rFonts w:ascii="Arial" w:hAnsi="Arial" w:cs="Arial"/>
          <w:sz w:val="20"/>
          <w:szCs w:val="20"/>
        </w:rPr>
        <w:t>Upravičeni stroški so:</w:t>
      </w:r>
    </w:p>
    <w:p w14:paraId="6CECF572" w14:textId="77777777" w:rsidR="00D6566F" w:rsidRPr="00F13109" w:rsidRDefault="00D6566F" w:rsidP="00D6566F">
      <w:pPr>
        <w:ind w:firstLine="720"/>
        <w:jc w:val="both"/>
        <w:rPr>
          <w:rFonts w:ascii="Arial" w:hAnsi="Arial" w:cs="Arial"/>
          <w:b/>
          <w:sz w:val="20"/>
          <w:szCs w:val="20"/>
        </w:rPr>
      </w:pPr>
    </w:p>
    <w:p w14:paraId="63E1091E" w14:textId="2C8B8603" w:rsidR="00E77B1B" w:rsidRDefault="00F13109" w:rsidP="00E77B1B">
      <w:pPr>
        <w:pStyle w:val="Odstavekseznama"/>
        <w:numPr>
          <w:ilvl w:val="0"/>
          <w:numId w:val="11"/>
        </w:numPr>
        <w:rPr>
          <w:rFonts w:ascii="Arial" w:hAnsi="Arial" w:cs="Arial"/>
          <w:sz w:val="20"/>
          <w:szCs w:val="20"/>
        </w:rPr>
      </w:pPr>
      <w:r w:rsidRPr="00F13109">
        <w:rPr>
          <w:rFonts w:ascii="Arial" w:hAnsi="Arial" w:cs="Arial"/>
          <w:sz w:val="20"/>
          <w:szCs w:val="20"/>
        </w:rPr>
        <w:t xml:space="preserve">Standardni strošek na </w:t>
      </w:r>
      <w:r w:rsidR="005B73F5">
        <w:rPr>
          <w:rFonts w:ascii="Arial" w:hAnsi="Arial" w:cs="Arial"/>
          <w:sz w:val="20"/>
          <w:szCs w:val="20"/>
        </w:rPr>
        <w:t>izobraževanje (strošek na delavnico)</w:t>
      </w:r>
      <w:r w:rsidR="00E77B1B">
        <w:rPr>
          <w:rFonts w:ascii="Arial" w:hAnsi="Arial" w:cs="Arial"/>
          <w:sz w:val="20"/>
          <w:szCs w:val="20"/>
        </w:rPr>
        <w:t xml:space="preserve"> </w:t>
      </w:r>
    </w:p>
    <w:p w14:paraId="7FA0ECFD" w14:textId="4AB5F7AC" w:rsidR="00E77B1B" w:rsidRDefault="00E77B1B" w:rsidP="00E77B1B">
      <w:pPr>
        <w:rPr>
          <w:rFonts w:ascii="Arial" w:hAnsi="Arial" w:cs="Arial"/>
          <w:sz w:val="20"/>
          <w:szCs w:val="20"/>
        </w:rPr>
      </w:pPr>
      <w:r w:rsidRPr="00E77B1B">
        <w:rPr>
          <w:rFonts w:ascii="Arial" w:hAnsi="Arial" w:cs="Arial"/>
          <w:sz w:val="20"/>
          <w:szCs w:val="20"/>
        </w:rPr>
        <w:t xml:space="preserve">Standardni strošek na enoto znaša </w:t>
      </w:r>
      <w:r w:rsidRPr="00E77B1B">
        <w:rPr>
          <w:rFonts w:ascii="Arial" w:hAnsi="Arial" w:cs="Arial"/>
          <w:b/>
          <w:bCs/>
          <w:sz w:val="20"/>
          <w:szCs w:val="20"/>
        </w:rPr>
        <w:t>2.475,00 EUR</w:t>
      </w:r>
      <w:r w:rsidRPr="00E77B1B">
        <w:rPr>
          <w:rFonts w:ascii="Arial" w:hAnsi="Arial" w:cs="Arial"/>
          <w:sz w:val="20"/>
          <w:szCs w:val="20"/>
        </w:rPr>
        <w:t xml:space="preserve">. </w:t>
      </w:r>
    </w:p>
    <w:p w14:paraId="41EB637E" w14:textId="77777777" w:rsidR="00E77B1B" w:rsidRPr="00E77B1B" w:rsidRDefault="00E77B1B" w:rsidP="00E77B1B">
      <w:pPr>
        <w:rPr>
          <w:rFonts w:ascii="Arial" w:hAnsi="Arial" w:cs="Arial"/>
          <w:sz w:val="20"/>
          <w:szCs w:val="20"/>
        </w:rPr>
      </w:pPr>
    </w:p>
    <w:p w14:paraId="5CB8F589" w14:textId="1DE349EE" w:rsidR="00DD53DA" w:rsidRDefault="00DD53DA" w:rsidP="00DD53DA">
      <w:pPr>
        <w:rPr>
          <w:rFonts w:ascii="Arial" w:hAnsi="Arial" w:cs="Arial"/>
          <w:sz w:val="20"/>
          <w:szCs w:val="20"/>
        </w:rPr>
      </w:pPr>
      <w:r>
        <w:rPr>
          <w:rFonts w:ascii="Arial" w:hAnsi="Arial" w:cs="Arial"/>
          <w:sz w:val="20"/>
          <w:szCs w:val="20"/>
        </w:rPr>
        <w:t xml:space="preserve">Izobraževanje mora šteti najmanj deset (10) udeležencev. </w:t>
      </w:r>
    </w:p>
    <w:p w14:paraId="3397E8B5" w14:textId="77777777" w:rsidR="00CA5B95" w:rsidRDefault="00CA5B95" w:rsidP="00DD53DA">
      <w:pPr>
        <w:rPr>
          <w:rFonts w:ascii="Arial" w:hAnsi="Arial" w:cs="Arial"/>
          <w:sz w:val="20"/>
          <w:szCs w:val="20"/>
        </w:rPr>
      </w:pPr>
    </w:p>
    <w:p w14:paraId="2F10971E" w14:textId="77777777" w:rsidR="00CA5B95" w:rsidRPr="00CA5B95" w:rsidRDefault="00CA5B95" w:rsidP="00CA5B95">
      <w:pPr>
        <w:jc w:val="both"/>
        <w:textAlignment w:val="baseline"/>
        <w:rPr>
          <w:rFonts w:ascii="Arial" w:hAnsi="Arial" w:cs="Arial"/>
          <w:sz w:val="20"/>
          <w:szCs w:val="20"/>
        </w:rPr>
      </w:pPr>
      <w:r w:rsidRPr="00CA5B95">
        <w:rPr>
          <w:rFonts w:ascii="Arial" w:hAnsi="Arial" w:cs="Arial"/>
          <w:sz w:val="20"/>
          <w:szCs w:val="20"/>
        </w:rPr>
        <w:t>Vsak udeleženec mora biti vsaj 75% časa prisoten na izobraževanju, da je izvajalec upravičen do povračila SSE. Na posamezno izobraževanje mora izvajalec izkazati 75% prisotnost najmanj 10 udeležencev, da je upravičen do navedenega zneska za posamezno izobraževanje.</w:t>
      </w:r>
    </w:p>
    <w:p w14:paraId="2A8232B1" w14:textId="77777777" w:rsidR="00CA5B95" w:rsidRPr="00CA5B95" w:rsidRDefault="00CA5B95" w:rsidP="00CA5B95">
      <w:pPr>
        <w:jc w:val="both"/>
        <w:textAlignment w:val="baseline"/>
        <w:rPr>
          <w:rFonts w:ascii="Arial" w:hAnsi="Arial" w:cs="Arial"/>
          <w:sz w:val="20"/>
          <w:szCs w:val="20"/>
        </w:rPr>
      </w:pPr>
    </w:p>
    <w:p w14:paraId="5FDF6D24" w14:textId="08512CFE" w:rsidR="00CA5B95" w:rsidRPr="00CA5B95" w:rsidRDefault="00CA5B95" w:rsidP="00CA5B95">
      <w:pPr>
        <w:jc w:val="both"/>
        <w:textAlignment w:val="baseline"/>
        <w:rPr>
          <w:rFonts w:ascii="Arial" w:hAnsi="Arial" w:cs="Arial"/>
          <w:sz w:val="20"/>
          <w:szCs w:val="20"/>
        </w:rPr>
      </w:pPr>
      <w:r w:rsidRPr="00CA5B95">
        <w:rPr>
          <w:rFonts w:ascii="Arial" w:hAnsi="Arial" w:cs="Arial"/>
          <w:sz w:val="20"/>
          <w:szCs w:val="20"/>
        </w:rPr>
        <w:t>Delež izvedenih izobraževanj ne sme biti nižji od 80 % skupno dogovorjenega programa, ki ga je izvajalec navedel v prijavi. V kolikor je delež izvedenih izobraževanj nižji od skupno dogovorjenega cilja, je upravičenec MDP oz. skrbniku pogodbe dolžan podati pisno pojasnilo z navedenimi okoliščinami, zaradi katerih cilja ni bilo mogoče doseči.</w:t>
      </w:r>
    </w:p>
    <w:p w14:paraId="623EA88D" w14:textId="28B0BE5B" w:rsidR="00DD53DA" w:rsidRPr="00DD53DA" w:rsidRDefault="00DD53DA" w:rsidP="00DD53DA">
      <w:pPr>
        <w:rPr>
          <w:rFonts w:ascii="Arial" w:hAnsi="Arial" w:cs="Arial"/>
          <w:sz w:val="20"/>
          <w:szCs w:val="20"/>
        </w:rPr>
      </w:pPr>
    </w:p>
    <w:p w14:paraId="52D9E209" w14:textId="7DBB0AF5" w:rsidR="00B1394C" w:rsidRDefault="00D6566F" w:rsidP="00D6566F">
      <w:pPr>
        <w:jc w:val="both"/>
        <w:rPr>
          <w:rFonts w:ascii="Arial" w:hAnsi="Arial" w:cs="Arial"/>
          <w:sz w:val="20"/>
        </w:rPr>
      </w:pPr>
      <w:r>
        <w:rPr>
          <w:rFonts w:ascii="Arial" w:hAnsi="Arial" w:cs="Arial"/>
          <w:sz w:val="20"/>
        </w:rPr>
        <w:t>Potrebna dokazila za upravičene stroške</w:t>
      </w:r>
      <w:r w:rsidR="00843E7B">
        <w:rPr>
          <w:rFonts w:ascii="Arial" w:hAnsi="Arial" w:cs="Arial"/>
          <w:sz w:val="20"/>
        </w:rPr>
        <w:t xml:space="preserve"> operacije</w:t>
      </w:r>
      <w:r>
        <w:rPr>
          <w:rFonts w:ascii="Arial" w:hAnsi="Arial" w:cs="Arial"/>
          <w:sz w:val="20"/>
        </w:rPr>
        <w:t xml:space="preserve"> so:</w:t>
      </w:r>
    </w:p>
    <w:p w14:paraId="7B6A4A6A" w14:textId="77777777" w:rsidR="00D6566F" w:rsidRDefault="00D6566F" w:rsidP="00D6566F">
      <w:pPr>
        <w:jc w:val="both"/>
        <w:rPr>
          <w:rFonts w:ascii="Arial" w:hAnsi="Arial" w:cs="Arial"/>
          <w:sz w:val="20"/>
        </w:rPr>
      </w:pPr>
    </w:p>
    <w:p w14:paraId="34172518" w14:textId="2B9720FA" w:rsidR="00B1394C" w:rsidRDefault="00B1394C" w:rsidP="00191BC5">
      <w:pPr>
        <w:pStyle w:val="Odstavekseznama"/>
        <w:numPr>
          <w:ilvl w:val="0"/>
          <w:numId w:val="10"/>
        </w:numPr>
        <w:rPr>
          <w:rFonts w:ascii="Arial" w:hAnsi="Arial" w:cs="Arial"/>
          <w:sz w:val="20"/>
        </w:rPr>
      </w:pPr>
      <w:bookmarkStart w:id="787" w:name="_Hlk132884775"/>
      <w:r>
        <w:rPr>
          <w:rFonts w:ascii="Arial" w:hAnsi="Arial" w:cs="Arial"/>
          <w:sz w:val="20"/>
        </w:rPr>
        <w:t xml:space="preserve">evidenca izvedenih izobraževanj </w:t>
      </w:r>
      <w:r w:rsidR="008C2F0D">
        <w:rPr>
          <w:rFonts w:ascii="Arial" w:hAnsi="Arial" w:cs="Arial"/>
          <w:sz w:val="20"/>
        </w:rPr>
        <w:t xml:space="preserve">(ob vsakem </w:t>
      </w:r>
      <w:r w:rsidR="00BF6560">
        <w:rPr>
          <w:rFonts w:ascii="Arial" w:hAnsi="Arial" w:cs="Arial"/>
          <w:sz w:val="20"/>
        </w:rPr>
        <w:t>zahtevku za izplačilo (v nadaljevanju ZZI)</w:t>
      </w:r>
      <w:r w:rsidR="00C41930">
        <w:rPr>
          <w:rFonts w:ascii="Arial" w:hAnsi="Arial" w:cs="Arial"/>
          <w:sz w:val="20"/>
        </w:rPr>
        <w:t xml:space="preserve"> </w:t>
      </w:r>
      <w:r w:rsidR="008C2F0D">
        <w:rPr>
          <w:rFonts w:ascii="Arial" w:hAnsi="Arial" w:cs="Arial"/>
          <w:sz w:val="20"/>
        </w:rPr>
        <w:t>za obdobje poročanja in končno celotno</w:t>
      </w:r>
      <w:r w:rsidR="001C45D5">
        <w:rPr>
          <w:rFonts w:ascii="Arial" w:hAnsi="Arial" w:cs="Arial"/>
          <w:sz w:val="20"/>
        </w:rPr>
        <w:t xml:space="preserve"> evidenco)</w:t>
      </w:r>
    </w:p>
    <w:p w14:paraId="0213F505" w14:textId="427536A4" w:rsidR="00B1394C" w:rsidRDefault="00B1394C" w:rsidP="00191BC5">
      <w:pPr>
        <w:pStyle w:val="Odstavekseznama"/>
        <w:numPr>
          <w:ilvl w:val="0"/>
          <w:numId w:val="10"/>
        </w:numPr>
        <w:rPr>
          <w:rFonts w:ascii="Arial" w:hAnsi="Arial" w:cs="Arial"/>
          <w:sz w:val="20"/>
        </w:rPr>
      </w:pPr>
      <w:r>
        <w:rPr>
          <w:rFonts w:ascii="Arial" w:hAnsi="Arial" w:cs="Arial"/>
          <w:sz w:val="20"/>
        </w:rPr>
        <w:t xml:space="preserve">evidenca </w:t>
      </w:r>
      <w:r w:rsidR="00D0498F">
        <w:rPr>
          <w:rFonts w:ascii="Arial" w:hAnsi="Arial" w:cs="Arial"/>
          <w:sz w:val="20"/>
        </w:rPr>
        <w:t>udeležencev</w:t>
      </w:r>
      <w:r w:rsidR="001322D8">
        <w:rPr>
          <w:rFonts w:ascii="Arial" w:hAnsi="Arial" w:cs="Arial"/>
          <w:sz w:val="20"/>
        </w:rPr>
        <w:t xml:space="preserve"> oz. lista prisotnosti</w:t>
      </w:r>
      <w:r w:rsidR="00F12EFA">
        <w:rPr>
          <w:rFonts w:ascii="Arial" w:hAnsi="Arial" w:cs="Arial"/>
          <w:sz w:val="20"/>
        </w:rPr>
        <w:t xml:space="preserve"> (ob vsakem ZZI za obdobje poročanja)</w:t>
      </w:r>
    </w:p>
    <w:bookmarkEnd w:id="787"/>
    <w:p w14:paraId="6A8EBE7F" w14:textId="11FEFB46" w:rsidR="00261D73" w:rsidRPr="00E4205E" w:rsidRDefault="00261D73" w:rsidP="00191BC5">
      <w:pPr>
        <w:pStyle w:val="Odstavekseznama"/>
        <w:numPr>
          <w:ilvl w:val="0"/>
          <w:numId w:val="10"/>
        </w:numPr>
        <w:autoSpaceDE w:val="0"/>
        <w:autoSpaceDN w:val="0"/>
        <w:adjustRightInd w:val="0"/>
        <w:spacing w:line="259" w:lineRule="auto"/>
        <w:rPr>
          <w:rFonts w:ascii="Arial" w:eastAsiaTheme="minorEastAsia" w:hAnsi="Arial" w:cs="Arial"/>
          <w:sz w:val="20"/>
          <w:szCs w:val="20"/>
        </w:rPr>
      </w:pPr>
      <w:r w:rsidRPr="00E4205E">
        <w:rPr>
          <w:rFonts w:ascii="Arial" w:hAnsi="Arial" w:cs="Arial"/>
          <w:sz w:val="20"/>
          <w:szCs w:val="20"/>
        </w:rPr>
        <w:t xml:space="preserve">vmesna poročila </w:t>
      </w:r>
      <w:r>
        <w:rPr>
          <w:rFonts w:ascii="Arial" w:hAnsi="Arial" w:cs="Arial"/>
          <w:sz w:val="20"/>
          <w:szCs w:val="20"/>
        </w:rPr>
        <w:t xml:space="preserve">(ob vsakem ZZI) </w:t>
      </w:r>
      <w:r w:rsidRPr="00E4205E">
        <w:rPr>
          <w:rFonts w:ascii="Arial" w:hAnsi="Arial" w:cs="Arial"/>
          <w:sz w:val="20"/>
          <w:szCs w:val="20"/>
        </w:rPr>
        <w:t xml:space="preserve">in končno poročilo o izvajanju </w:t>
      </w:r>
      <w:r w:rsidR="006C7F00">
        <w:rPr>
          <w:rFonts w:ascii="Arial" w:hAnsi="Arial" w:cs="Arial"/>
          <w:sz w:val="20"/>
          <w:szCs w:val="20"/>
        </w:rPr>
        <w:t>operacije</w:t>
      </w:r>
      <w:r w:rsidR="008C2F0D">
        <w:rPr>
          <w:rFonts w:ascii="Arial" w:hAnsi="Arial" w:cs="Arial"/>
          <w:sz w:val="20"/>
          <w:szCs w:val="20"/>
        </w:rPr>
        <w:t xml:space="preserve"> (ob zadnjem ZZI)</w:t>
      </w:r>
      <w:r w:rsidRPr="00E4205E">
        <w:rPr>
          <w:rFonts w:ascii="Arial" w:hAnsi="Arial" w:cs="Arial"/>
          <w:sz w:val="20"/>
          <w:szCs w:val="20"/>
        </w:rPr>
        <w:t>,</w:t>
      </w:r>
    </w:p>
    <w:p w14:paraId="30FEFB28" w14:textId="40968706" w:rsidR="00D6566F" w:rsidRDefault="00D0498F" w:rsidP="00191BC5">
      <w:pPr>
        <w:pStyle w:val="Odstavekseznama"/>
        <w:numPr>
          <w:ilvl w:val="0"/>
          <w:numId w:val="10"/>
        </w:numPr>
        <w:rPr>
          <w:rFonts w:ascii="Arial" w:hAnsi="Arial" w:cs="Arial"/>
          <w:sz w:val="20"/>
        </w:rPr>
      </w:pPr>
      <w:r>
        <w:rPr>
          <w:rFonts w:ascii="Arial" w:hAnsi="Arial" w:cs="Arial"/>
          <w:sz w:val="20"/>
        </w:rPr>
        <w:t xml:space="preserve">analiza glede na </w:t>
      </w:r>
      <w:proofErr w:type="spellStart"/>
      <w:r>
        <w:rPr>
          <w:rFonts w:ascii="Arial" w:hAnsi="Arial" w:cs="Arial"/>
          <w:sz w:val="20"/>
        </w:rPr>
        <w:t>Europass</w:t>
      </w:r>
      <w:proofErr w:type="spellEnd"/>
      <w:r>
        <w:rPr>
          <w:rFonts w:ascii="Arial" w:hAnsi="Arial" w:cs="Arial"/>
          <w:sz w:val="20"/>
        </w:rPr>
        <w:t xml:space="preserve"> (ocena napredka v digitalnem znanju udeležencev)</w:t>
      </w:r>
      <w:r w:rsidR="00A12D3D">
        <w:rPr>
          <w:rFonts w:ascii="Arial" w:hAnsi="Arial" w:cs="Arial"/>
          <w:sz w:val="20"/>
        </w:rPr>
        <w:t xml:space="preserve"> </w:t>
      </w:r>
      <w:r w:rsidR="002C2AEE">
        <w:rPr>
          <w:rFonts w:ascii="Arial" w:hAnsi="Arial" w:cs="Arial"/>
          <w:sz w:val="20"/>
        </w:rPr>
        <w:t>– predvidena ob zadnjem ZZI, ko bodo znani vsi podatki</w:t>
      </w:r>
    </w:p>
    <w:p w14:paraId="2D8BE23A" w14:textId="11DA8ADA" w:rsidR="00307ED8" w:rsidRDefault="002C2AEE" w:rsidP="00307ED8">
      <w:pPr>
        <w:pStyle w:val="Odstavekseznama"/>
        <w:numPr>
          <w:ilvl w:val="0"/>
          <w:numId w:val="10"/>
        </w:numPr>
        <w:rPr>
          <w:rFonts w:ascii="Arial" w:hAnsi="Arial" w:cs="Arial"/>
          <w:sz w:val="20"/>
        </w:rPr>
      </w:pPr>
      <w:r>
        <w:rPr>
          <w:rFonts w:ascii="Arial" w:hAnsi="Arial" w:cs="Arial"/>
          <w:sz w:val="20"/>
        </w:rPr>
        <w:t>izpis ločenega stroškovnega mesta (konto kartice za operacijo) – predvideno ob zadnjem ZZI</w:t>
      </w:r>
      <w:r w:rsidR="00307ED8">
        <w:rPr>
          <w:rFonts w:ascii="Arial" w:hAnsi="Arial" w:cs="Arial"/>
          <w:sz w:val="20"/>
        </w:rPr>
        <w:t xml:space="preserve">  </w:t>
      </w:r>
    </w:p>
    <w:p w14:paraId="25C1419A" w14:textId="1D6058FD" w:rsidR="00F859B8" w:rsidRDefault="00F859B8" w:rsidP="00307ED8">
      <w:pPr>
        <w:pStyle w:val="Odstavekseznama"/>
        <w:rPr>
          <w:rFonts w:ascii="Arial" w:hAnsi="Arial" w:cs="Arial"/>
          <w:sz w:val="20"/>
        </w:rPr>
      </w:pPr>
    </w:p>
    <w:p w14:paraId="78731CEE" w14:textId="77777777" w:rsidR="00F859B8" w:rsidRPr="00F859B8" w:rsidRDefault="00F859B8" w:rsidP="00F859B8">
      <w:pPr>
        <w:jc w:val="both"/>
        <w:textAlignment w:val="baseline"/>
        <w:rPr>
          <w:rFonts w:ascii="Arial" w:hAnsi="Arial" w:cs="Arial"/>
          <w:sz w:val="20"/>
          <w:szCs w:val="20"/>
        </w:rPr>
      </w:pPr>
      <w:r w:rsidRPr="00F859B8">
        <w:rPr>
          <w:rFonts w:ascii="Arial" w:hAnsi="Arial" w:cs="Arial"/>
          <w:sz w:val="20"/>
          <w:szCs w:val="20"/>
        </w:rPr>
        <w:t xml:space="preserve">Stroški, ki niso opredeljeni kot upravičeni, so neupravičeni do sofinanciranja. </w:t>
      </w:r>
    </w:p>
    <w:p w14:paraId="7329C859" w14:textId="77777777" w:rsidR="00F859B8" w:rsidRPr="00F859B8" w:rsidRDefault="00F859B8" w:rsidP="00F859B8">
      <w:pPr>
        <w:jc w:val="both"/>
        <w:textAlignment w:val="baseline"/>
        <w:rPr>
          <w:rFonts w:ascii="Arial" w:hAnsi="Arial" w:cs="Arial"/>
          <w:sz w:val="20"/>
          <w:szCs w:val="20"/>
        </w:rPr>
      </w:pPr>
      <w:r w:rsidRPr="00F859B8">
        <w:rPr>
          <w:rFonts w:ascii="Arial" w:hAnsi="Arial" w:cs="Arial"/>
          <w:sz w:val="20"/>
          <w:szCs w:val="20"/>
        </w:rPr>
        <w:t xml:space="preserve"> </w:t>
      </w:r>
    </w:p>
    <w:p w14:paraId="24F80222" w14:textId="77777777" w:rsidR="00F859B8" w:rsidRPr="00F859B8" w:rsidRDefault="00F859B8" w:rsidP="00F859B8">
      <w:pPr>
        <w:jc w:val="both"/>
        <w:textAlignment w:val="baseline"/>
        <w:rPr>
          <w:rFonts w:ascii="Arial" w:hAnsi="Arial" w:cs="Arial"/>
          <w:sz w:val="20"/>
          <w:szCs w:val="20"/>
        </w:rPr>
      </w:pPr>
      <w:r w:rsidRPr="00F859B8">
        <w:rPr>
          <w:rFonts w:ascii="Arial" w:hAnsi="Arial" w:cs="Arial"/>
          <w:sz w:val="20"/>
          <w:szCs w:val="20"/>
        </w:rPr>
        <w:t xml:space="preserve">Sofinanciranje upravičenih stroškov ne predstavlja državne pomoči. </w:t>
      </w:r>
    </w:p>
    <w:p w14:paraId="5976994F" w14:textId="77777777" w:rsidR="00F859B8" w:rsidRPr="00F859B8" w:rsidRDefault="00F859B8" w:rsidP="00F859B8">
      <w:pPr>
        <w:jc w:val="both"/>
        <w:textAlignment w:val="baseline"/>
        <w:rPr>
          <w:rFonts w:ascii="Arial" w:hAnsi="Arial" w:cs="Arial"/>
          <w:sz w:val="20"/>
          <w:szCs w:val="20"/>
        </w:rPr>
      </w:pPr>
      <w:r w:rsidRPr="00F859B8">
        <w:rPr>
          <w:rFonts w:ascii="Arial" w:hAnsi="Arial" w:cs="Arial"/>
          <w:sz w:val="20"/>
          <w:szCs w:val="20"/>
        </w:rPr>
        <w:t xml:space="preserve"> </w:t>
      </w:r>
    </w:p>
    <w:p w14:paraId="35E44610" w14:textId="77777777" w:rsidR="00F859B8" w:rsidRPr="00F859B8" w:rsidRDefault="00F859B8" w:rsidP="00F859B8">
      <w:pPr>
        <w:jc w:val="both"/>
        <w:textAlignment w:val="baseline"/>
        <w:rPr>
          <w:rFonts w:ascii="Arial" w:hAnsi="Arial" w:cs="Arial"/>
          <w:sz w:val="20"/>
          <w:szCs w:val="20"/>
        </w:rPr>
      </w:pPr>
      <w:r w:rsidRPr="00F859B8">
        <w:rPr>
          <w:rFonts w:ascii="Arial" w:hAnsi="Arial" w:cs="Arial"/>
          <w:sz w:val="20"/>
          <w:szCs w:val="20"/>
        </w:rPr>
        <w:t xml:space="preserve">Prijavitelji lahko zaprosijo za sofinanciranje </w:t>
      </w:r>
      <w:r w:rsidRPr="00F859B8">
        <w:rPr>
          <w:rFonts w:ascii="Arial" w:hAnsi="Arial" w:cs="Arial"/>
          <w:b/>
          <w:bCs/>
          <w:sz w:val="20"/>
          <w:szCs w:val="20"/>
        </w:rPr>
        <w:t>do 100 % upravičenih stroškov projekta</w:t>
      </w:r>
      <w:r w:rsidRPr="00F859B8">
        <w:rPr>
          <w:rFonts w:ascii="Arial" w:hAnsi="Arial" w:cs="Arial"/>
          <w:sz w:val="20"/>
          <w:szCs w:val="20"/>
        </w:rPr>
        <w:t>.</w:t>
      </w:r>
    </w:p>
    <w:p w14:paraId="11EB0D83" w14:textId="77777777" w:rsidR="00D826C8" w:rsidRPr="00D826C8" w:rsidRDefault="00D826C8" w:rsidP="00D826C8">
      <w:pPr>
        <w:rPr>
          <w:rFonts w:ascii="Arial" w:hAnsi="Arial" w:cs="Arial"/>
          <w:sz w:val="20"/>
        </w:rPr>
      </w:pPr>
    </w:p>
    <w:p w14:paraId="745B1137" w14:textId="6C44E68C" w:rsidR="009C4704" w:rsidRPr="00F13109" w:rsidRDefault="009C4704" w:rsidP="00191BC5">
      <w:pPr>
        <w:pStyle w:val="Naslov2GOO"/>
      </w:pPr>
      <w:bookmarkStart w:id="788" w:name="_Toc137544385"/>
      <w:bookmarkStart w:id="789" w:name="_Toc138844188"/>
      <w:r w:rsidRPr="00077E06">
        <w:t xml:space="preserve">Opredelitev dokazil, potrebnih za uveljavljanje </w:t>
      </w:r>
      <w:r>
        <w:t>udeležencev po Prilogi I</w:t>
      </w:r>
      <w:bookmarkEnd w:id="788"/>
      <w:bookmarkEnd w:id="789"/>
    </w:p>
    <w:p w14:paraId="084CB672" w14:textId="64B06F14" w:rsidR="00F12EFA" w:rsidRPr="00F12EFA" w:rsidRDefault="00F12EFA" w:rsidP="009C4704">
      <w:pPr>
        <w:rPr>
          <w:rFonts w:ascii="Arial" w:hAnsi="Arial" w:cs="Arial"/>
          <w:sz w:val="20"/>
        </w:rPr>
      </w:pPr>
    </w:p>
    <w:p w14:paraId="46DE208A" w14:textId="73ACBA8E" w:rsidR="00307ED8" w:rsidRDefault="009C4704" w:rsidP="00147842">
      <w:pPr>
        <w:rPr>
          <w:rFonts w:ascii="Arial" w:hAnsi="Arial" w:cs="Arial"/>
          <w:sz w:val="20"/>
        </w:rPr>
      </w:pPr>
      <w:r>
        <w:rPr>
          <w:rFonts w:ascii="Arial" w:hAnsi="Arial" w:cs="Arial"/>
          <w:sz w:val="20"/>
        </w:rPr>
        <w:t>Upravičenec je dolžan spremljati udeležence izobraževanj tudi po Prilogi I (priloga 6</w:t>
      </w:r>
      <w:r w:rsidR="00BF6560">
        <w:rPr>
          <w:rFonts w:ascii="Arial" w:hAnsi="Arial" w:cs="Arial"/>
          <w:sz w:val="20"/>
        </w:rPr>
        <w:t xml:space="preserve"> razpisne dokumentacije</w:t>
      </w:r>
      <w:r>
        <w:rPr>
          <w:rFonts w:ascii="Arial" w:hAnsi="Arial" w:cs="Arial"/>
          <w:sz w:val="20"/>
        </w:rPr>
        <w:t xml:space="preserve">). Generirane podatke mora do 15.1. vsakega leta vnesti v IS e-MA. Dejanske evidence pa hrani pri sebi in so lahko predmet preverjanja na kraju samem. </w:t>
      </w:r>
      <w:bookmarkStart w:id="790" w:name="_Toc56687811"/>
      <w:bookmarkStart w:id="791" w:name="_Toc58403610"/>
      <w:bookmarkStart w:id="792" w:name="_Toc61594992"/>
    </w:p>
    <w:p w14:paraId="4822B6C8" w14:textId="77777777" w:rsidR="00D826C8" w:rsidRPr="00D826C8" w:rsidRDefault="00D826C8" w:rsidP="00147842">
      <w:pPr>
        <w:rPr>
          <w:rFonts w:ascii="Arial" w:hAnsi="Arial" w:cs="Arial"/>
          <w:sz w:val="20"/>
        </w:rPr>
      </w:pPr>
    </w:p>
    <w:p w14:paraId="04A0ABB5" w14:textId="4842D47A" w:rsidR="005B73F5" w:rsidRPr="009B70B1" w:rsidRDefault="005B73F5" w:rsidP="005B73F5">
      <w:pPr>
        <w:pStyle w:val="Naslov2GOO"/>
      </w:pPr>
      <w:bookmarkStart w:id="793" w:name="_Toc137544386"/>
      <w:bookmarkStart w:id="794" w:name="_Toc138844189"/>
      <w:r>
        <w:t>I</w:t>
      </w:r>
      <w:r w:rsidRPr="009B70B1">
        <w:t>zvajanje operacije</w:t>
      </w:r>
      <w:bookmarkEnd w:id="793"/>
      <w:bookmarkEnd w:id="794"/>
      <w:r w:rsidRPr="009B70B1">
        <w:t xml:space="preserve"> </w:t>
      </w:r>
    </w:p>
    <w:p w14:paraId="34CF0F6E" w14:textId="77777777" w:rsidR="005B73F5" w:rsidRPr="004357AC" w:rsidRDefault="005B73F5" w:rsidP="005B73F5">
      <w:pPr>
        <w:tabs>
          <w:tab w:val="left" w:pos="180"/>
        </w:tabs>
        <w:rPr>
          <w:rFonts w:ascii="Arial" w:hAnsi="Arial" w:cs="Arial"/>
          <w:b/>
          <w:sz w:val="20"/>
          <w:szCs w:val="20"/>
        </w:rPr>
      </w:pPr>
    </w:p>
    <w:p w14:paraId="2C10E54F" w14:textId="0E7085FD" w:rsidR="00307ED8" w:rsidRDefault="005B73F5" w:rsidP="00307ED8">
      <w:pPr>
        <w:jc w:val="both"/>
        <w:rPr>
          <w:rFonts w:ascii="Arial" w:hAnsi="Arial" w:cs="Arial"/>
          <w:sz w:val="20"/>
          <w:szCs w:val="20"/>
        </w:rPr>
      </w:pPr>
      <w:r w:rsidRPr="00077E06">
        <w:rPr>
          <w:rFonts w:ascii="Arial" w:hAnsi="Arial" w:cs="Arial"/>
          <w:sz w:val="20"/>
          <w:szCs w:val="20"/>
        </w:rPr>
        <w:t xml:space="preserve">Ne glede na to, da je le izbrani prijavitelj podpisnik pogodbe z </w:t>
      </w:r>
      <w:r>
        <w:rPr>
          <w:rFonts w:ascii="Arial" w:hAnsi="Arial" w:cs="Arial"/>
          <w:sz w:val="20"/>
          <w:szCs w:val="20"/>
        </w:rPr>
        <w:t>MDP</w:t>
      </w:r>
      <w:r w:rsidRPr="00077E06">
        <w:rPr>
          <w:rFonts w:ascii="Arial" w:hAnsi="Arial" w:cs="Arial"/>
          <w:sz w:val="20"/>
          <w:szCs w:val="20"/>
        </w:rPr>
        <w:t xml:space="preserve">, je odgovornost </w:t>
      </w:r>
      <w:proofErr w:type="spellStart"/>
      <w:r w:rsidRPr="00077E06">
        <w:rPr>
          <w:rFonts w:ascii="Arial" w:hAnsi="Arial" w:cs="Arial"/>
          <w:sz w:val="20"/>
          <w:szCs w:val="20"/>
        </w:rPr>
        <w:t>konzorcijskih</w:t>
      </w:r>
      <w:proofErr w:type="spellEnd"/>
      <w:r w:rsidRPr="00077E06">
        <w:rPr>
          <w:rFonts w:ascii="Arial" w:hAnsi="Arial" w:cs="Arial"/>
          <w:sz w:val="20"/>
          <w:szCs w:val="20"/>
        </w:rPr>
        <w:t xml:space="preserve"> partnerjev kot upravičencev v razmerju do </w:t>
      </w:r>
      <w:r>
        <w:rPr>
          <w:rFonts w:ascii="Arial" w:hAnsi="Arial" w:cs="Arial"/>
          <w:sz w:val="20"/>
          <w:szCs w:val="20"/>
        </w:rPr>
        <w:t>MDP</w:t>
      </w:r>
      <w:r w:rsidRPr="00077E06">
        <w:rPr>
          <w:rFonts w:ascii="Arial" w:hAnsi="Arial" w:cs="Arial"/>
          <w:sz w:val="20"/>
          <w:szCs w:val="20"/>
        </w:rPr>
        <w:t xml:space="preserve"> neomejeno solidarna.</w:t>
      </w:r>
    </w:p>
    <w:p w14:paraId="4615D036" w14:textId="1EF37901" w:rsidR="00D826C8" w:rsidRDefault="00D826C8" w:rsidP="00E076DD">
      <w:pPr>
        <w:spacing w:after="160" w:line="259" w:lineRule="auto"/>
        <w:rPr>
          <w:rFonts w:ascii="Arial" w:hAnsi="Arial" w:cs="Arial"/>
          <w:sz w:val="20"/>
          <w:szCs w:val="20"/>
        </w:rPr>
      </w:pPr>
    </w:p>
    <w:p w14:paraId="7D75D5BB" w14:textId="77777777" w:rsidR="00147842" w:rsidRPr="00307ED8" w:rsidRDefault="00147842" w:rsidP="00E076DD">
      <w:pPr>
        <w:spacing w:after="160" w:line="259" w:lineRule="auto"/>
        <w:rPr>
          <w:rFonts w:ascii="Arial" w:hAnsi="Arial" w:cs="Arial"/>
          <w:sz w:val="20"/>
          <w:szCs w:val="20"/>
        </w:rPr>
      </w:pPr>
    </w:p>
    <w:p w14:paraId="336E900F" w14:textId="77777777" w:rsidR="005B73F5" w:rsidRPr="00307ED8" w:rsidRDefault="005B73F5" w:rsidP="00307ED8">
      <w:pPr>
        <w:pStyle w:val="Naslov2GOO"/>
      </w:pPr>
      <w:bookmarkStart w:id="795" w:name="_Toc137544387"/>
      <w:bookmarkStart w:id="796" w:name="_Toc138844190"/>
      <w:r w:rsidRPr="00307ED8">
        <w:lastRenderedPageBreak/>
        <w:t>Sprememba izvajanja operacije</w:t>
      </w:r>
      <w:bookmarkEnd w:id="795"/>
      <w:bookmarkEnd w:id="796"/>
    </w:p>
    <w:p w14:paraId="33994D1E" w14:textId="77777777" w:rsidR="005B73F5" w:rsidRPr="004357AC" w:rsidRDefault="005B73F5" w:rsidP="005B73F5">
      <w:pPr>
        <w:tabs>
          <w:tab w:val="left" w:pos="180"/>
        </w:tabs>
        <w:rPr>
          <w:rFonts w:ascii="Arial" w:hAnsi="Arial" w:cs="Arial"/>
          <w:b/>
          <w:sz w:val="20"/>
          <w:szCs w:val="20"/>
        </w:rPr>
      </w:pPr>
    </w:p>
    <w:p w14:paraId="1B303E2F" w14:textId="77777777" w:rsidR="005B73F5" w:rsidRDefault="005B73F5" w:rsidP="005B73F5">
      <w:pPr>
        <w:jc w:val="both"/>
        <w:rPr>
          <w:rFonts w:ascii="Arial" w:hAnsi="Arial" w:cs="Arial"/>
          <w:sz w:val="20"/>
          <w:szCs w:val="20"/>
        </w:rPr>
      </w:pPr>
      <w:r w:rsidRPr="00077E06">
        <w:rPr>
          <w:rFonts w:ascii="Arial" w:hAnsi="Arial" w:cs="Arial"/>
          <w:sz w:val="20"/>
          <w:szCs w:val="20"/>
        </w:rPr>
        <w:t>Skladno z določili javnega razpisa in razpisne dokumentacije, vključno s pogodbo o sofinanciranju, je treba</w:t>
      </w:r>
      <w:r w:rsidRPr="00077E06" w:rsidDel="00C940FD">
        <w:rPr>
          <w:rFonts w:ascii="Arial" w:hAnsi="Arial" w:cs="Arial"/>
          <w:sz w:val="20"/>
          <w:szCs w:val="20"/>
        </w:rPr>
        <w:t xml:space="preserve"> </w:t>
      </w:r>
      <w:r w:rsidRPr="00077E06">
        <w:rPr>
          <w:rFonts w:ascii="Arial" w:hAnsi="Arial" w:cs="Arial"/>
          <w:sz w:val="20"/>
          <w:szCs w:val="20"/>
        </w:rPr>
        <w:t xml:space="preserve">o vsaki spremembi izvajanja </w:t>
      </w:r>
      <w:r>
        <w:rPr>
          <w:rFonts w:ascii="Arial" w:hAnsi="Arial" w:cs="Arial"/>
          <w:sz w:val="20"/>
          <w:szCs w:val="20"/>
        </w:rPr>
        <w:t>operacije</w:t>
      </w:r>
      <w:r w:rsidRPr="00077E06">
        <w:rPr>
          <w:rFonts w:ascii="Arial" w:hAnsi="Arial" w:cs="Arial"/>
          <w:sz w:val="20"/>
          <w:szCs w:val="20"/>
        </w:rPr>
        <w:t xml:space="preserve"> glede na vsebino potrjene vloge podati na </w:t>
      </w:r>
      <w:r>
        <w:rPr>
          <w:rFonts w:ascii="Arial" w:hAnsi="Arial" w:cs="Arial"/>
          <w:sz w:val="20"/>
          <w:szCs w:val="20"/>
        </w:rPr>
        <w:t>MDP</w:t>
      </w:r>
      <w:r w:rsidRPr="00077E06">
        <w:rPr>
          <w:rFonts w:ascii="Arial" w:hAnsi="Arial" w:cs="Arial"/>
          <w:sz w:val="20"/>
          <w:szCs w:val="20"/>
        </w:rPr>
        <w:t xml:space="preserve"> obvestilo in prošnjo za soglasje. </w:t>
      </w:r>
      <w:r>
        <w:rPr>
          <w:rFonts w:ascii="Arial" w:hAnsi="Arial" w:cs="Arial"/>
          <w:sz w:val="20"/>
          <w:szCs w:val="20"/>
        </w:rPr>
        <w:t>MDP</w:t>
      </w:r>
      <w:r w:rsidRPr="00077E06">
        <w:rPr>
          <w:rFonts w:ascii="Arial" w:hAnsi="Arial" w:cs="Arial"/>
          <w:sz w:val="20"/>
          <w:szCs w:val="20"/>
        </w:rPr>
        <w:t xml:space="preserve"> samo presodi, ali je soglasje dejansko potrebno. V vsakem primeru obvesti upravičenca o svoji odločitvi, v primeru potrebnega soglasja, pa podano spremembo obravnava in poda svoje soglasje ali nesoglasje. </w:t>
      </w:r>
    </w:p>
    <w:p w14:paraId="24CE5317" w14:textId="77777777" w:rsidR="005B73F5" w:rsidRDefault="005B73F5" w:rsidP="005B73F5">
      <w:pPr>
        <w:jc w:val="both"/>
        <w:textAlignment w:val="baseline"/>
        <w:rPr>
          <w:rFonts w:ascii="Arial" w:hAnsi="Arial" w:cs="Arial"/>
          <w:sz w:val="20"/>
          <w:szCs w:val="20"/>
        </w:rPr>
      </w:pPr>
    </w:p>
    <w:p w14:paraId="7BF3B75E" w14:textId="77777777" w:rsidR="005B73F5" w:rsidRPr="009B70B1" w:rsidRDefault="005B73F5" w:rsidP="00307ED8">
      <w:pPr>
        <w:pStyle w:val="Naslov"/>
        <w:numPr>
          <w:ilvl w:val="0"/>
          <w:numId w:val="0"/>
        </w:numPr>
      </w:pPr>
    </w:p>
    <w:p w14:paraId="4FCE81B1" w14:textId="3C229D91" w:rsidR="005B73F5" w:rsidRPr="00307ED8" w:rsidRDefault="005B73F5" w:rsidP="00307ED8">
      <w:pPr>
        <w:pStyle w:val="Naslov"/>
      </w:pPr>
      <w:bookmarkStart w:id="797" w:name="_Toc137544388"/>
      <w:bookmarkStart w:id="798" w:name="_Toc138844191"/>
      <w:r w:rsidRPr="00307ED8">
        <w:rPr>
          <w:rStyle w:val="Naslov3Znak"/>
          <w:rFonts w:cs="Arial"/>
          <w:b/>
          <w:bCs w:val="0"/>
          <w:sz w:val="20"/>
          <w:szCs w:val="20"/>
        </w:rPr>
        <w:t>PREDPLAČILA</w:t>
      </w:r>
      <w:bookmarkEnd w:id="797"/>
      <w:bookmarkEnd w:id="798"/>
      <w:r w:rsidRPr="00307ED8">
        <w:t xml:space="preserve"> </w:t>
      </w:r>
    </w:p>
    <w:p w14:paraId="4052368C" w14:textId="77777777" w:rsidR="005B73F5" w:rsidRPr="007E6BA6" w:rsidRDefault="005B73F5" w:rsidP="005B73F5">
      <w:pPr>
        <w:pStyle w:val="podpisi"/>
        <w:jc w:val="both"/>
        <w:rPr>
          <w:rFonts w:ascii="Arial" w:hAnsi="Arial" w:cs="Arial"/>
          <w:sz w:val="20"/>
          <w:szCs w:val="20"/>
          <w:lang w:val="sl-SI"/>
        </w:rPr>
      </w:pPr>
    </w:p>
    <w:p w14:paraId="2D036B22" w14:textId="154D5FFE" w:rsidR="005B73F5" w:rsidRDefault="005B73F5" w:rsidP="005B73F5">
      <w:pPr>
        <w:pStyle w:val="podpisi"/>
        <w:jc w:val="both"/>
        <w:rPr>
          <w:rFonts w:ascii="Arial" w:hAnsi="Arial" w:cs="Arial"/>
          <w:sz w:val="20"/>
          <w:szCs w:val="20"/>
          <w:lang w:val="sl-SI"/>
        </w:rPr>
      </w:pPr>
      <w:r w:rsidRPr="007E6BA6">
        <w:rPr>
          <w:rFonts w:ascii="Arial" w:hAnsi="Arial" w:cs="Arial"/>
          <w:sz w:val="20"/>
          <w:szCs w:val="20"/>
          <w:lang w:val="sl-SI"/>
        </w:rPr>
        <w:t xml:space="preserve">V skladu s pravili zakonodaje s področja javnih financ se bo sofinanciranje projektov izvajalo po principu </w:t>
      </w:r>
      <w:r w:rsidRPr="006D32A2">
        <w:rPr>
          <w:rFonts w:ascii="Arial" w:hAnsi="Arial" w:cs="Arial"/>
          <w:b/>
          <w:bCs/>
          <w:sz w:val="20"/>
          <w:szCs w:val="20"/>
          <w:lang w:val="sl-SI"/>
        </w:rPr>
        <w:t>povračil za nastale in plačane stroške</w:t>
      </w:r>
      <w:r w:rsidRPr="007E6BA6">
        <w:rPr>
          <w:rFonts w:ascii="Arial" w:hAnsi="Arial" w:cs="Arial"/>
          <w:sz w:val="20"/>
          <w:szCs w:val="20"/>
          <w:lang w:val="sl-SI"/>
        </w:rPr>
        <w:t xml:space="preserve">. Izjema so predplačila v skladu z veljavnim zakonom, ki ureja izvrševanje proračuna Republike Slovenije. </w:t>
      </w:r>
    </w:p>
    <w:p w14:paraId="54684806" w14:textId="3F9FE339" w:rsidR="007F11D1" w:rsidRDefault="007F11D1" w:rsidP="005B73F5">
      <w:pPr>
        <w:pStyle w:val="podpisi"/>
        <w:jc w:val="both"/>
        <w:rPr>
          <w:rFonts w:ascii="Arial" w:hAnsi="Arial" w:cs="Arial"/>
          <w:sz w:val="20"/>
          <w:szCs w:val="20"/>
          <w:lang w:val="sl-SI"/>
        </w:rPr>
      </w:pPr>
    </w:p>
    <w:p w14:paraId="1D7ADCE3" w14:textId="6C4ADC53" w:rsidR="007F11D1" w:rsidRDefault="007F11D1" w:rsidP="007F11D1">
      <w:pPr>
        <w:tabs>
          <w:tab w:val="left" w:pos="3402"/>
        </w:tabs>
        <w:jc w:val="both"/>
        <w:rPr>
          <w:rFonts w:ascii="Arial" w:hAnsi="Arial" w:cs="Arial"/>
          <w:sz w:val="20"/>
          <w:szCs w:val="20"/>
        </w:rPr>
      </w:pPr>
      <w:r w:rsidRPr="007F11D1">
        <w:rPr>
          <w:rFonts w:ascii="Arial" w:hAnsi="Arial" w:cs="Arial"/>
          <w:sz w:val="20"/>
          <w:szCs w:val="20"/>
        </w:rPr>
        <w:t xml:space="preserve">Do predplačila do višine 30 odstotkov vrednosti predvidenih izplačil teh sredstev je upravičen prijavitelj pod pogojem, da je oseba zasebnega ali javnega prava in je ustanovljena in deluje kot društvo, zasebni ali javni zavod ali ustanova. </w:t>
      </w:r>
    </w:p>
    <w:p w14:paraId="0EF35E3B" w14:textId="77777777" w:rsidR="009A6C49" w:rsidRPr="007F11D1" w:rsidRDefault="009A6C49" w:rsidP="007F11D1">
      <w:pPr>
        <w:tabs>
          <w:tab w:val="left" w:pos="3402"/>
        </w:tabs>
        <w:jc w:val="both"/>
        <w:rPr>
          <w:rFonts w:ascii="Arial" w:hAnsi="Arial" w:cs="Arial"/>
          <w:sz w:val="20"/>
          <w:szCs w:val="20"/>
        </w:rPr>
      </w:pPr>
    </w:p>
    <w:p w14:paraId="0D78A4B1" w14:textId="77777777" w:rsidR="007F11D1" w:rsidRPr="006931F8" w:rsidRDefault="007F11D1" w:rsidP="007F11D1">
      <w:pPr>
        <w:tabs>
          <w:tab w:val="left" w:pos="3402"/>
        </w:tabs>
        <w:jc w:val="both"/>
        <w:rPr>
          <w:rFonts w:ascii="Arial" w:hAnsi="Arial" w:cs="Arial"/>
          <w:sz w:val="20"/>
          <w:szCs w:val="20"/>
        </w:rPr>
      </w:pPr>
      <w:r w:rsidRPr="007F11D1">
        <w:rPr>
          <w:rFonts w:ascii="Arial" w:hAnsi="Arial" w:cs="Arial"/>
          <w:sz w:val="20"/>
          <w:szCs w:val="20"/>
        </w:rPr>
        <w:t xml:space="preserve">V primeru konzorcija je do predplačila upravičen tudi posamezen </w:t>
      </w:r>
      <w:proofErr w:type="spellStart"/>
      <w:r w:rsidRPr="007F11D1">
        <w:rPr>
          <w:rFonts w:ascii="Arial" w:hAnsi="Arial" w:cs="Arial"/>
          <w:sz w:val="20"/>
          <w:szCs w:val="20"/>
        </w:rPr>
        <w:t>konzorcijski</w:t>
      </w:r>
      <w:proofErr w:type="spellEnd"/>
      <w:r w:rsidRPr="007F11D1">
        <w:rPr>
          <w:rFonts w:ascii="Arial" w:hAnsi="Arial" w:cs="Arial"/>
          <w:sz w:val="20"/>
          <w:szCs w:val="20"/>
        </w:rPr>
        <w:t xml:space="preserve"> partnerja, če je  oseba zasebnega ali javnega prava in je </w:t>
      </w:r>
      <w:r w:rsidRPr="006931F8">
        <w:rPr>
          <w:rFonts w:ascii="Arial" w:hAnsi="Arial" w:cs="Arial"/>
          <w:sz w:val="20"/>
          <w:szCs w:val="20"/>
        </w:rPr>
        <w:t>ustanovljena in deluje kot društvo, zasebni ali javni zavod ali ustanova.</w:t>
      </w:r>
    </w:p>
    <w:p w14:paraId="73DCE1C3" w14:textId="77777777" w:rsidR="007F11D1" w:rsidRPr="006931F8" w:rsidRDefault="007F11D1" w:rsidP="005B73F5">
      <w:pPr>
        <w:pStyle w:val="podpisi"/>
        <w:jc w:val="both"/>
        <w:rPr>
          <w:rFonts w:ascii="Arial" w:hAnsi="Arial" w:cs="Arial"/>
          <w:sz w:val="20"/>
          <w:szCs w:val="20"/>
          <w:lang w:val="sl-SI"/>
        </w:rPr>
      </w:pPr>
    </w:p>
    <w:p w14:paraId="508CCE77" w14:textId="77777777" w:rsidR="006E0123" w:rsidRPr="006931F8" w:rsidRDefault="006E0123" w:rsidP="00632C9C">
      <w:pPr>
        <w:pStyle w:val="podpisi"/>
        <w:jc w:val="both"/>
        <w:rPr>
          <w:rFonts w:ascii="Arial" w:hAnsi="Arial" w:cs="Arial"/>
          <w:sz w:val="20"/>
          <w:szCs w:val="20"/>
          <w:lang w:val="sl-SI"/>
        </w:rPr>
      </w:pPr>
      <w:r w:rsidRPr="006931F8">
        <w:rPr>
          <w:rFonts w:ascii="Arial" w:hAnsi="Arial" w:cs="Arial"/>
          <w:sz w:val="20"/>
          <w:szCs w:val="20"/>
          <w:lang w:val="sl-SI"/>
        </w:rPr>
        <w:t xml:space="preserve">V kolikor je prijavitelj oseba zasebnega ali javnega prava, ki ni ustanovljena in oziroma ne deluje kot društvo, zasebni ali javni zavod ali ustanova, niti prijavitelj niti </w:t>
      </w:r>
      <w:proofErr w:type="spellStart"/>
      <w:r w:rsidRPr="006931F8">
        <w:rPr>
          <w:rFonts w:ascii="Arial" w:hAnsi="Arial" w:cs="Arial"/>
          <w:sz w:val="20"/>
          <w:szCs w:val="20"/>
          <w:lang w:val="sl-SI"/>
        </w:rPr>
        <w:t>konzorcijski</w:t>
      </w:r>
      <w:proofErr w:type="spellEnd"/>
      <w:r w:rsidRPr="006931F8">
        <w:rPr>
          <w:rFonts w:ascii="Arial" w:hAnsi="Arial" w:cs="Arial"/>
          <w:sz w:val="20"/>
          <w:szCs w:val="20"/>
          <w:lang w:val="sl-SI"/>
        </w:rPr>
        <w:t xml:space="preserve"> partnerji niso upravičeni do predplačila.</w:t>
      </w:r>
    </w:p>
    <w:p w14:paraId="20972C9B" w14:textId="77777777" w:rsidR="008F1E83" w:rsidRPr="006931F8" w:rsidRDefault="008F1E83" w:rsidP="005B73F5">
      <w:pPr>
        <w:pStyle w:val="podpisi"/>
        <w:jc w:val="both"/>
        <w:rPr>
          <w:rFonts w:ascii="Arial" w:hAnsi="Arial" w:cs="Arial"/>
          <w:sz w:val="20"/>
          <w:szCs w:val="20"/>
          <w:lang w:val="sl-SI"/>
        </w:rPr>
      </w:pPr>
    </w:p>
    <w:p w14:paraId="49FCFB76" w14:textId="4FFAA647" w:rsidR="005B73F5" w:rsidRDefault="005B73F5" w:rsidP="005B73F5">
      <w:pPr>
        <w:pStyle w:val="podpisi"/>
        <w:jc w:val="both"/>
        <w:rPr>
          <w:rFonts w:ascii="Arial" w:hAnsi="Arial" w:cs="Arial"/>
          <w:sz w:val="20"/>
          <w:szCs w:val="20"/>
          <w:lang w:val="sl-SI"/>
        </w:rPr>
      </w:pPr>
      <w:r w:rsidRPr="006931F8">
        <w:rPr>
          <w:rFonts w:ascii="Arial" w:hAnsi="Arial" w:cs="Arial"/>
          <w:sz w:val="20"/>
          <w:szCs w:val="20"/>
          <w:lang w:val="sl-SI"/>
        </w:rPr>
        <w:t>Podrobnejši način izplačevanja predplačila je opredeljen v vzorcu pogodbe</w:t>
      </w:r>
      <w:r w:rsidR="007F11D1" w:rsidRPr="006931F8">
        <w:rPr>
          <w:rFonts w:ascii="Arial" w:hAnsi="Arial" w:cs="Arial"/>
          <w:sz w:val="20"/>
          <w:szCs w:val="20"/>
          <w:lang w:val="sl-SI"/>
        </w:rPr>
        <w:t xml:space="preserve"> in </w:t>
      </w:r>
      <w:proofErr w:type="spellStart"/>
      <w:r w:rsidR="007F11D1" w:rsidRPr="006931F8">
        <w:rPr>
          <w:rFonts w:ascii="Arial" w:hAnsi="Arial" w:cs="Arial"/>
          <w:sz w:val="20"/>
          <w:szCs w:val="20"/>
          <w:lang w:val="sl-SI"/>
        </w:rPr>
        <w:t>konzorcijske</w:t>
      </w:r>
      <w:proofErr w:type="spellEnd"/>
      <w:r w:rsidR="007F11D1" w:rsidRPr="006931F8">
        <w:rPr>
          <w:rFonts w:ascii="Arial" w:hAnsi="Arial" w:cs="Arial"/>
          <w:sz w:val="20"/>
          <w:szCs w:val="20"/>
          <w:lang w:val="sl-SI"/>
        </w:rPr>
        <w:t xml:space="preserve"> pogodbe</w:t>
      </w:r>
      <w:r w:rsidRPr="006931F8">
        <w:rPr>
          <w:rFonts w:ascii="Arial" w:hAnsi="Arial" w:cs="Arial"/>
          <w:sz w:val="20"/>
          <w:szCs w:val="20"/>
          <w:lang w:val="sl-SI"/>
        </w:rPr>
        <w:t xml:space="preserve">, ki </w:t>
      </w:r>
      <w:r w:rsidR="007F11D1" w:rsidRPr="006931F8">
        <w:rPr>
          <w:rFonts w:ascii="Arial" w:hAnsi="Arial" w:cs="Arial"/>
          <w:sz w:val="20"/>
          <w:szCs w:val="20"/>
          <w:lang w:val="sl-SI"/>
        </w:rPr>
        <w:t xml:space="preserve">sta </w:t>
      </w:r>
      <w:r w:rsidRPr="006931F8">
        <w:rPr>
          <w:rFonts w:ascii="Arial" w:hAnsi="Arial" w:cs="Arial"/>
          <w:sz w:val="20"/>
          <w:szCs w:val="20"/>
          <w:lang w:val="sl-SI"/>
        </w:rPr>
        <w:t>sestavni del razpisne dokumentacije.</w:t>
      </w:r>
      <w:r w:rsidR="007F11D1" w:rsidRPr="006931F8">
        <w:rPr>
          <w:rFonts w:ascii="Arial" w:hAnsi="Arial" w:cs="Arial"/>
          <w:sz w:val="20"/>
          <w:szCs w:val="20"/>
          <w:lang w:val="sl-SI"/>
        </w:rPr>
        <w:t xml:space="preserve"> V </w:t>
      </w:r>
      <w:proofErr w:type="spellStart"/>
      <w:r w:rsidR="007F11D1" w:rsidRPr="006931F8">
        <w:rPr>
          <w:rFonts w:ascii="Arial" w:hAnsi="Arial" w:cs="Arial"/>
          <w:sz w:val="20"/>
          <w:szCs w:val="20"/>
          <w:lang w:val="sl-SI"/>
        </w:rPr>
        <w:t>konzorcijski</w:t>
      </w:r>
      <w:proofErr w:type="spellEnd"/>
      <w:r w:rsidR="007F11D1" w:rsidRPr="006931F8">
        <w:rPr>
          <w:rFonts w:ascii="Arial" w:hAnsi="Arial" w:cs="Arial"/>
          <w:sz w:val="20"/>
          <w:szCs w:val="20"/>
          <w:lang w:val="sl-SI"/>
        </w:rPr>
        <w:t xml:space="preserve"> pogodbi</w:t>
      </w:r>
      <w:r w:rsidR="007F11D1" w:rsidRPr="007F11D1">
        <w:rPr>
          <w:rFonts w:ascii="Arial" w:hAnsi="Arial" w:cs="Arial"/>
          <w:sz w:val="20"/>
          <w:szCs w:val="20"/>
          <w:lang w:val="sl-SI"/>
        </w:rPr>
        <w:t xml:space="preserve"> se definira delež udeležbe po partnerjih.</w:t>
      </w:r>
      <w:r w:rsidRPr="007F11D1">
        <w:rPr>
          <w:rFonts w:ascii="Arial" w:hAnsi="Arial" w:cs="Arial"/>
          <w:sz w:val="20"/>
          <w:szCs w:val="20"/>
          <w:lang w:val="sl-SI"/>
        </w:rPr>
        <w:t xml:space="preserve"> Prav</w:t>
      </w:r>
      <w:r w:rsidRPr="007E6BA6">
        <w:rPr>
          <w:rFonts w:ascii="Arial" w:hAnsi="Arial" w:cs="Arial"/>
          <w:sz w:val="20"/>
          <w:szCs w:val="20"/>
          <w:lang w:val="sl-SI"/>
        </w:rPr>
        <w:t xml:space="preserve"> tako bo </w:t>
      </w:r>
      <w:r>
        <w:rPr>
          <w:rFonts w:ascii="Arial" w:hAnsi="Arial" w:cs="Arial"/>
          <w:sz w:val="20"/>
          <w:szCs w:val="20"/>
          <w:lang w:val="sl-SI"/>
        </w:rPr>
        <w:t>MDP</w:t>
      </w:r>
      <w:r w:rsidRPr="007E6BA6">
        <w:rPr>
          <w:rFonts w:ascii="Arial" w:hAnsi="Arial" w:cs="Arial"/>
          <w:sz w:val="20"/>
          <w:szCs w:val="20"/>
          <w:lang w:val="sl-SI"/>
        </w:rPr>
        <w:t xml:space="preserve"> </w:t>
      </w:r>
      <w:r>
        <w:rPr>
          <w:rFonts w:ascii="Arial" w:hAnsi="Arial" w:cs="Arial"/>
          <w:sz w:val="20"/>
          <w:szCs w:val="20"/>
          <w:lang w:val="sl-SI"/>
        </w:rPr>
        <w:t xml:space="preserve">po podpisu pogodb z izbranimi upravičenci, </w:t>
      </w:r>
      <w:r w:rsidRPr="007E6BA6">
        <w:rPr>
          <w:rFonts w:ascii="Arial" w:hAnsi="Arial" w:cs="Arial"/>
          <w:sz w:val="20"/>
          <w:szCs w:val="20"/>
          <w:lang w:val="sl-SI"/>
        </w:rPr>
        <w:t xml:space="preserve">objavil Navodila upravičencem za izvajanje projektov v okviru Javnega razpisa za </w:t>
      </w:r>
      <w:r>
        <w:rPr>
          <w:rFonts w:ascii="Arial" w:hAnsi="Arial" w:cs="Arial"/>
          <w:sz w:val="20"/>
          <w:szCs w:val="20"/>
          <w:lang w:val="sl-SI"/>
        </w:rPr>
        <w:t xml:space="preserve">sofinanciranje izvajanja neformalnih izobraževanj za odrasle na področju digitalnih kompetenc za leto 2023 </w:t>
      </w:r>
      <w:r w:rsidRPr="007E6BA6">
        <w:rPr>
          <w:rFonts w:ascii="Arial" w:hAnsi="Arial" w:cs="Arial"/>
          <w:sz w:val="20"/>
          <w:szCs w:val="20"/>
          <w:lang w:val="sl-SI"/>
        </w:rPr>
        <w:t>(v nadaljnjem besedilu: navodila upravičencem), v katerih bo natančno opredeljen način izplačevanja dodeljenih sredstev.</w:t>
      </w:r>
    </w:p>
    <w:p w14:paraId="0947AC9F" w14:textId="26330AAD" w:rsidR="005B73F5" w:rsidRDefault="005B73F5" w:rsidP="00307ED8">
      <w:pPr>
        <w:pStyle w:val="Naslov"/>
        <w:numPr>
          <w:ilvl w:val="0"/>
          <w:numId w:val="0"/>
        </w:numPr>
      </w:pPr>
    </w:p>
    <w:p w14:paraId="0F2D5D3A" w14:textId="77777777" w:rsidR="00307ED8" w:rsidRPr="00307ED8" w:rsidRDefault="00307ED8" w:rsidP="00307ED8"/>
    <w:p w14:paraId="1DB5FF92" w14:textId="1E15E5E2" w:rsidR="005B73F5" w:rsidRPr="00307ED8" w:rsidRDefault="005B73F5" w:rsidP="00307ED8">
      <w:pPr>
        <w:pStyle w:val="Naslov"/>
      </w:pPr>
      <w:bookmarkStart w:id="799" w:name="_Toc137544389"/>
      <w:bookmarkStart w:id="800" w:name="_Toc138844192"/>
      <w:r w:rsidRPr="00307ED8">
        <w:rPr>
          <w:rStyle w:val="Naslov2Znak"/>
          <w:rFonts w:cs="Arial"/>
          <w:b/>
          <w:bCs w:val="0"/>
          <w:i w:val="0"/>
          <w:iCs w:val="0"/>
          <w:sz w:val="20"/>
          <w:szCs w:val="20"/>
        </w:rPr>
        <w:t>KAZALNIKI</w:t>
      </w:r>
      <w:bookmarkEnd w:id="799"/>
      <w:bookmarkEnd w:id="800"/>
      <w:r w:rsidRPr="00307ED8">
        <w:t xml:space="preserve"> </w:t>
      </w:r>
    </w:p>
    <w:p w14:paraId="6A1A332B" w14:textId="77777777" w:rsidR="005B73F5" w:rsidRDefault="005B73F5" w:rsidP="005B73F5">
      <w:pPr>
        <w:jc w:val="both"/>
        <w:rPr>
          <w:rFonts w:ascii="Arial" w:hAnsi="Arial" w:cs="Arial"/>
          <w:b/>
          <w:bCs/>
          <w:sz w:val="20"/>
          <w:szCs w:val="20"/>
        </w:rPr>
      </w:pPr>
    </w:p>
    <w:p w14:paraId="220A0751" w14:textId="2539206A" w:rsidR="00565E6C" w:rsidRPr="00565E6C" w:rsidRDefault="005B73F5" w:rsidP="00565E6C">
      <w:pPr>
        <w:jc w:val="both"/>
        <w:rPr>
          <w:rFonts w:ascii="Arial" w:hAnsi="Arial" w:cs="Arial"/>
          <w:sz w:val="20"/>
          <w:szCs w:val="20"/>
        </w:rPr>
      </w:pPr>
      <w:r w:rsidRPr="00F4348B">
        <w:rPr>
          <w:rFonts w:ascii="Arial" w:hAnsi="Arial" w:cs="Arial"/>
          <w:sz w:val="20"/>
          <w:szCs w:val="20"/>
        </w:rPr>
        <w:t xml:space="preserve">Pričakovani kazalnik </w:t>
      </w:r>
      <w:r w:rsidRPr="00AC45DA">
        <w:rPr>
          <w:rFonts w:ascii="Arial" w:hAnsi="Arial" w:cs="Arial"/>
          <w:b/>
          <w:sz w:val="20"/>
          <w:szCs w:val="20"/>
        </w:rPr>
        <w:t>učinka</w:t>
      </w:r>
      <w:r w:rsidRPr="00F4348B">
        <w:rPr>
          <w:rFonts w:ascii="Arial" w:hAnsi="Arial" w:cs="Arial"/>
          <w:sz w:val="20"/>
          <w:szCs w:val="20"/>
        </w:rPr>
        <w:t xml:space="preserve"> </w:t>
      </w:r>
      <w:r>
        <w:rPr>
          <w:rFonts w:ascii="Arial" w:hAnsi="Arial" w:cs="Arial"/>
          <w:sz w:val="20"/>
          <w:szCs w:val="20"/>
        </w:rPr>
        <w:t xml:space="preserve">javnega razpisa </w:t>
      </w:r>
      <w:r w:rsidRPr="00F4348B">
        <w:rPr>
          <w:rFonts w:ascii="Arial" w:hAnsi="Arial" w:cs="Arial"/>
          <w:sz w:val="20"/>
          <w:szCs w:val="20"/>
        </w:rPr>
        <w:t xml:space="preserve">pomeni število </w:t>
      </w:r>
      <w:r>
        <w:rPr>
          <w:rFonts w:ascii="Arial" w:hAnsi="Arial" w:cs="Arial"/>
          <w:sz w:val="20"/>
          <w:szCs w:val="20"/>
        </w:rPr>
        <w:t>izvedenih izobraževanj</w:t>
      </w:r>
      <w:r w:rsidR="00565E6C">
        <w:rPr>
          <w:rFonts w:ascii="Arial" w:hAnsi="Arial" w:cs="Arial"/>
          <w:sz w:val="20"/>
          <w:szCs w:val="20"/>
        </w:rPr>
        <w:t xml:space="preserve"> </w:t>
      </w:r>
      <w:r w:rsidR="00565E6C" w:rsidRPr="00565E6C">
        <w:rPr>
          <w:rFonts w:ascii="Arial" w:hAnsi="Arial" w:cs="Arial"/>
          <w:sz w:val="20"/>
          <w:szCs w:val="20"/>
        </w:rPr>
        <w:t xml:space="preserve">in </w:t>
      </w:r>
      <w:r w:rsidR="00937898">
        <w:rPr>
          <w:rFonts w:ascii="Arial" w:hAnsi="Arial" w:cs="Arial"/>
          <w:sz w:val="20"/>
          <w:szCs w:val="20"/>
        </w:rPr>
        <w:t>število</w:t>
      </w:r>
      <w:r w:rsidR="00565E6C" w:rsidRPr="00565E6C">
        <w:rPr>
          <w:rFonts w:ascii="Arial" w:hAnsi="Arial" w:cs="Arial"/>
          <w:sz w:val="20"/>
          <w:szCs w:val="20"/>
        </w:rPr>
        <w:t xml:space="preserve"> udeležencev</w:t>
      </w:r>
      <w:r w:rsidR="00937898">
        <w:rPr>
          <w:rFonts w:ascii="Arial" w:hAnsi="Arial" w:cs="Arial"/>
          <w:sz w:val="20"/>
          <w:szCs w:val="20"/>
        </w:rPr>
        <w:t>.</w:t>
      </w:r>
    </w:p>
    <w:p w14:paraId="02EE99DC" w14:textId="77777777" w:rsidR="005B73F5" w:rsidRDefault="005B73F5" w:rsidP="005B73F5">
      <w:pPr>
        <w:jc w:val="both"/>
        <w:rPr>
          <w:rFonts w:ascii="Arial" w:hAnsi="Arial" w:cs="Arial"/>
          <w:sz w:val="20"/>
          <w:szCs w:val="20"/>
        </w:rPr>
      </w:pPr>
    </w:p>
    <w:p w14:paraId="1691456C" w14:textId="77777777" w:rsidR="005B73F5" w:rsidRPr="004F5B2F" w:rsidRDefault="005B73F5" w:rsidP="005B73F5">
      <w:pPr>
        <w:jc w:val="both"/>
        <w:rPr>
          <w:rFonts w:ascii="Arial" w:hAnsi="Arial" w:cs="Arial"/>
          <w:sz w:val="20"/>
          <w:szCs w:val="20"/>
        </w:rPr>
      </w:pPr>
      <w:r w:rsidRPr="0084688E">
        <w:rPr>
          <w:rFonts w:ascii="Arial" w:hAnsi="Arial" w:cs="Arial"/>
          <w:sz w:val="20"/>
          <w:szCs w:val="20"/>
        </w:rPr>
        <w:t xml:space="preserve">Pričakovani kazalnik </w:t>
      </w:r>
      <w:r w:rsidRPr="0084688E">
        <w:rPr>
          <w:rFonts w:ascii="Arial" w:hAnsi="Arial" w:cs="Arial"/>
          <w:b/>
          <w:bCs/>
          <w:sz w:val="20"/>
          <w:szCs w:val="20"/>
        </w:rPr>
        <w:t>rezultata</w:t>
      </w:r>
      <w:r>
        <w:rPr>
          <w:rFonts w:ascii="Arial" w:hAnsi="Arial" w:cs="Arial"/>
          <w:b/>
          <w:bCs/>
          <w:sz w:val="20"/>
          <w:szCs w:val="20"/>
        </w:rPr>
        <w:t xml:space="preserve"> </w:t>
      </w:r>
      <w:r w:rsidRPr="00E37F2E">
        <w:rPr>
          <w:rFonts w:ascii="Arial" w:hAnsi="Arial" w:cs="Arial"/>
          <w:sz w:val="20"/>
          <w:szCs w:val="20"/>
        </w:rPr>
        <w:t>javnega razpisa</w:t>
      </w:r>
      <w:r w:rsidRPr="0084688E">
        <w:rPr>
          <w:rFonts w:ascii="Arial" w:hAnsi="Arial" w:cs="Arial"/>
          <w:sz w:val="20"/>
          <w:szCs w:val="20"/>
        </w:rPr>
        <w:t xml:space="preserve"> pa pomeni napredek na posameznega udeleženca glede na testiranje po </w:t>
      </w:r>
      <w:proofErr w:type="spellStart"/>
      <w:r w:rsidRPr="0084688E">
        <w:rPr>
          <w:rFonts w:ascii="Arial" w:hAnsi="Arial" w:cs="Arial"/>
          <w:sz w:val="20"/>
          <w:szCs w:val="20"/>
        </w:rPr>
        <w:t>Europass</w:t>
      </w:r>
      <w:proofErr w:type="spellEnd"/>
      <w:r w:rsidRPr="0084688E">
        <w:rPr>
          <w:rFonts w:ascii="Arial" w:hAnsi="Arial" w:cs="Arial"/>
          <w:sz w:val="20"/>
          <w:szCs w:val="20"/>
        </w:rPr>
        <w:t>-u, ki ga upravičenec v obliki analize napredka glede na ciljno skupino, poda v končnem poročilu. Pričakuje se, da bo napredovalo vsaj 80% udeležencev izobraževanj.</w:t>
      </w:r>
      <w:r>
        <w:rPr>
          <w:rFonts w:ascii="Arial" w:hAnsi="Arial" w:cs="Arial"/>
          <w:sz w:val="20"/>
          <w:szCs w:val="20"/>
        </w:rPr>
        <w:t xml:space="preserve"> </w:t>
      </w:r>
    </w:p>
    <w:p w14:paraId="5E20F210" w14:textId="6B6F8D33" w:rsidR="005B73F5" w:rsidRDefault="005B73F5" w:rsidP="005B73F5">
      <w:pPr>
        <w:jc w:val="both"/>
        <w:rPr>
          <w:rFonts w:ascii="Arial" w:hAnsi="Arial" w:cs="Arial"/>
          <w:sz w:val="20"/>
          <w:szCs w:val="20"/>
        </w:rPr>
      </w:pPr>
    </w:p>
    <w:tbl>
      <w:tblPr>
        <w:tblStyle w:val="Tabelamrea8"/>
        <w:tblW w:w="10060" w:type="dxa"/>
        <w:tblLook w:val="04A0" w:firstRow="1" w:lastRow="0" w:firstColumn="1" w:lastColumn="0" w:noHBand="0" w:noVBand="1"/>
      </w:tblPr>
      <w:tblGrid>
        <w:gridCol w:w="1696"/>
        <w:gridCol w:w="3299"/>
        <w:gridCol w:w="1418"/>
        <w:gridCol w:w="1134"/>
        <w:gridCol w:w="2513"/>
      </w:tblGrid>
      <w:tr w:rsidR="00624647" w:rsidRPr="001D3434" w14:paraId="5862EECE" w14:textId="77777777" w:rsidTr="00651BEC">
        <w:trPr>
          <w:trHeight w:val="300"/>
        </w:trPr>
        <w:tc>
          <w:tcPr>
            <w:tcW w:w="1696" w:type="dxa"/>
            <w:noWrap/>
            <w:hideMark/>
          </w:tcPr>
          <w:p w14:paraId="0BB5089F" w14:textId="77777777" w:rsidR="00624647" w:rsidRPr="001D3434" w:rsidRDefault="00624647" w:rsidP="00D43874">
            <w:pPr>
              <w:rPr>
                <w:rFonts w:cs="Arial"/>
                <w:b/>
                <w:bCs/>
                <w:color w:val="000000"/>
                <w:sz w:val="18"/>
                <w:szCs w:val="18"/>
              </w:rPr>
            </w:pPr>
          </w:p>
        </w:tc>
        <w:tc>
          <w:tcPr>
            <w:tcW w:w="3299" w:type="dxa"/>
            <w:noWrap/>
            <w:hideMark/>
          </w:tcPr>
          <w:p w14:paraId="3B18607A" w14:textId="77777777" w:rsidR="00624647" w:rsidRPr="00E77B1B" w:rsidRDefault="00624647" w:rsidP="00D43874">
            <w:pPr>
              <w:rPr>
                <w:rFonts w:ascii="Arial" w:hAnsi="Arial" w:cs="Arial"/>
                <w:b/>
                <w:bCs/>
                <w:color w:val="000000"/>
                <w:sz w:val="20"/>
                <w:szCs w:val="20"/>
              </w:rPr>
            </w:pPr>
            <w:r w:rsidRPr="00E77B1B">
              <w:rPr>
                <w:rFonts w:ascii="Arial" w:hAnsi="Arial" w:cs="Arial"/>
                <w:b/>
                <w:bCs/>
                <w:color w:val="000000"/>
                <w:sz w:val="20"/>
                <w:szCs w:val="20"/>
              </w:rPr>
              <w:t>KAZALNIK</w:t>
            </w:r>
          </w:p>
        </w:tc>
        <w:tc>
          <w:tcPr>
            <w:tcW w:w="1418" w:type="dxa"/>
            <w:noWrap/>
            <w:hideMark/>
          </w:tcPr>
          <w:p w14:paraId="313A024F" w14:textId="77777777" w:rsidR="00624647" w:rsidRPr="00E77B1B" w:rsidRDefault="00624647" w:rsidP="00D43874">
            <w:pPr>
              <w:rPr>
                <w:rFonts w:ascii="Arial" w:hAnsi="Arial" w:cs="Arial"/>
                <w:b/>
                <w:bCs/>
                <w:color w:val="000000"/>
                <w:sz w:val="20"/>
                <w:szCs w:val="20"/>
              </w:rPr>
            </w:pPr>
            <w:r w:rsidRPr="00E77B1B">
              <w:rPr>
                <w:rFonts w:ascii="Arial" w:hAnsi="Arial" w:cs="Arial"/>
                <w:b/>
                <w:bCs/>
                <w:color w:val="000000"/>
                <w:sz w:val="20"/>
                <w:szCs w:val="20"/>
              </w:rPr>
              <w:t>MERSKA ENOTA</w:t>
            </w:r>
          </w:p>
        </w:tc>
        <w:tc>
          <w:tcPr>
            <w:tcW w:w="1134" w:type="dxa"/>
            <w:noWrap/>
            <w:hideMark/>
          </w:tcPr>
          <w:p w14:paraId="1977704F" w14:textId="77777777" w:rsidR="00624647" w:rsidRPr="00E77B1B" w:rsidRDefault="00624647" w:rsidP="00D43874">
            <w:pPr>
              <w:rPr>
                <w:rFonts w:ascii="Arial" w:hAnsi="Arial" w:cs="Arial"/>
                <w:b/>
                <w:bCs/>
                <w:color w:val="000000"/>
                <w:sz w:val="20"/>
                <w:szCs w:val="20"/>
              </w:rPr>
            </w:pPr>
            <w:r w:rsidRPr="00E77B1B">
              <w:rPr>
                <w:rFonts w:ascii="Arial" w:hAnsi="Arial" w:cs="Arial"/>
                <w:b/>
                <w:bCs/>
                <w:color w:val="000000"/>
                <w:sz w:val="20"/>
                <w:szCs w:val="20"/>
              </w:rPr>
              <w:t>SKLAD</w:t>
            </w:r>
          </w:p>
        </w:tc>
        <w:tc>
          <w:tcPr>
            <w:tcW w:w="2513" w:type="dxa"/>
            <w:noWrap/>
            <w:hideMark/>
          </w:tcPr>
          <w:p w14:paraId="161C57D9" w14:textId="77777777" w:rsidR="00624647" w:rsidRPr="00E77B1B" w:rsidRDefault="00624647" w:rsidP="00D43874">
            <w:pPr>
              <w:rPr>
                <w:rFonts w:ascii="Arial" w:hAnsi="Arial" w:cs="Arial"/>
                <w:b/>
                <w:bCs/>
                <w:color w:val="000000"/>
                <w:sz w:val="20"/>
                <w:szCs w:val="20"/>
              </w:rPr>
            </w:pPr>
            <w:r w:rsidRPr="00E77B1B">
              <w:rPr>
                <w:rFonts w:ascii="Arial" w:hAnsi="Arial" w:cs="Arial"/>
                <w:b/>
                <w:bCs/>
                <w:color w:val="000000"/>
                <w:sz w:val="20"/>
                <w:szCs w:val="20"/>
              </w:rPr>
              <w:t>SKUPNA CILJNA VREDNOST (ZA LETO 2023)</w:t>
            </w:r>
          </w:p>
        </w:tc>
      </w:tr>
      <w:tr w:rsidR="00624647" w:rsidRPr="001D3434" w14:paraId="363ABD8A" w14:textId="77777777" w:rsidTr="00651BEC">
        <w:trPr>
          <w:trHeight w:val="300"/>
        </w:trPr>
        <w:tc>
          <w:tcPr>
            <w:tcW w:w="1696" w:type="dxa"/>
            <w:noWrap/>
          </w:tcPr>
          <w:p w14:paraId="66703FE8" w14:textId="77777777" w:rsidR="00624647" w:rsidRPr="00DD53DA" w:rsidRDefault="00624647" w:rsidP="00D43874">
            <w:pPr>
              <w:rPr>
                <w:rFonts w:ascii="Arial" w:hAnsi="Arial" w:cs="Arial"/>
                <w:color w:val="000000"/>
                <w:sz w:val="20"/>
                <w:szCs w:val="20"/>
              </w:rPr>
            </w:pPr>
            <w:proofErr w:type="spellStart"/>
            <w:r w:rsidRPr="00DD53DA">
              <w:rPr>
                <w:rFonts w:ascii="Arial" w:hAnsi="Arial" w:cs="Arial"/>
                <w:color w:val="000000"/>
                <w:sz w:val="20"/>
                <w:szCs w:val="20"/>
                <w:lang w:val="it-IT"/>
              </w:rPr>
              <w:t>Skupni</w:t>
            </w:r>
            <w:proofErr w:type="spellEnd"/>
            <w:r w:rsidRPr="00DD53DA">
              <w:rPr>
                <w:rFonts w:ascii="Arial" w:hAnsi="Arial" w:cs="Arial"/>
                <w:color w:val="000000"/>
                <w:sz w:val="20"/>
                <w:szCs w:val="20"/>
                <w:lang w:val="it-IT"/>
              </w:rPr>
              <w:t xml:space="preserve"> </w:t>
            </w:r>
            <w:proofErr w:type="spellStart"/>
            <w:r w:rsidRPr="00DD53DA">
              <w:rPr>
                <w:rFonts w:ascii="Arial" w:hAnsi="Arial" w:cs="Arial"/>
                <w:color w:val="000000"/>
                <w:sz w:val="20"/>
                <w:szCs w:val="20"/>
                <w:lang w:val="it-IT"/>
              </w:rPr>
              <w:t>kazalnik</w:t>
            </w:r>
            <w:proofErr w:type="spellEnd"/>
            <w:r w:rsidRPr="00DD53DA">
              <w:rPr>
                <w:rFonts w:ascii="Arial" w:hAnsi="Arial" w:cs="Arial"/>
                <w:color w:val="000000"/>
                <w:sz w:val="20"/>
                <w:szCs w:val="20"/>
                <w:lang w:val="it-IT"/>
              </w:rPr>
              <w:t xml:space="preserve"> </w:t>
            </w:r>
            <w:proofErr w:type="spellStart"/>
            <w:r w:rsidRPr="00DD53DA">
              <w:rPr>
                <w:rFonts w:ascii="Arial" w:hAnsi="Arial" w:cs="Arial"/>
                <w:color w:val="000000"/>
                <w:sz w:val="20"/>
                <w:szCs w:val="20"/>
                <w:lang w:val="it-IT"/>
              </w:rPr>
              <w:t>učinka</w:t>
            </w:r>
            <w:proofErr w:type="spellEnd"/>
            <w:r w:rsidRPr="00DD53DA">
              <w:rPr>
                <w:rFonts w:ascii="Arial" w:hAnsi="Arial" w:cs="Arial"/>
                <w:color w:val="000000"/>
                <w:sz w:val="20"/>
                <w:szCs w:val="20"/>
                <w:lang w:val="it-IT"/>
              </w:rPr>
              <w:t xml:space="preserve"> (</w:t>
            </w:r>
            <w:proofErr w:type="spellStart"/>
            <w:r w:rsidRPr="00DD53DA">
              <w:rPr>
                <w:rFonts w:ascii="Arial" w:hAnsi="Arial" w:cs="Arial"/>
                <w:color w:val="000000"/>
                <w:sz w:val="20"/>
                <w:szCs w:val="20"/>
                <w:lang w:val="it-IT"/>
              </w:rPr>
              <w:t>spremlja</w:t>
            </w:r>
            <w:proofErr w:type="spellEnd"/>
            <w:r w:rsidRPr="00DD53DA">
              <w:rPr>
                <w:rFonts w:ascii="Arial" w:hAnsi="Arial" w:cs="Arial"/>
                <w:color w:val="000000"/>
                <w:sz w:val="20"/>
                <w:szCs w:val="20"/>
                <w:lang w:val="it-IT"/>
              </w:rPr>
              <w:t xml:space="preserve"> se </w:t>
            </w:r>
            <w:proofErr w:type="spellStart"/>
            <w:r w:rsidRPr="00DD53DA">
              <w:rPr>
                <w:rFonts w:ascii="Arial" w:hAnsi="Arial" w:cs="Arial"/>
                <w:color w:val="000000"/>
                <w:sz w:val="20"/>
                <w:szCs w:val="20"/>
                <w:lang w:val="it-IT"/>
              </w:rPr>
              <w:t>po</w:t>
            </w:r>
            <w:proofErr w:type="spellEnd"/>
            <w:r w:rsidRPr="00DD53DA">
              <w:rPr>
                <w:rFonts w:ascii="Arial" w:hAnsi="Arial" w:cs="Arial"/>
                <w:color w:val="000000"/>
                <w:sz w:val="20"/>
                <w:szCs w:val="20"/>
                <w:lang w:val="it-IT"/>
              </w:rPr>
              <w:t xml:space="preserve"> </w:t>
            </w:r>
            <w:proofErr w:type="spellStart"/>
            <w:r w:rsidRPr="00DD53DA">
              <w:rPr>
                <w:rFonts w:ascii="Arial" w:hAnsi="Arial" w:cs="Arial"/>
                <w:color w:val="000000"/>
                <w:sz w:val="20"/>
                <w:szCs w:val="20"/>
                <w:lang w:val="it-IT"/>
              </w:rPr>
              <w:t>Prilogi</w:t>
            </w:r>
            <w:proofErr w:type="spellEnd"/>
            <w:r w:rsidRPr="00DD53DA">
              <w:rPr>
                <w:rFonts w:ascii="Arial" w:hAnsi="Arial" w:cs="Arial"/>
                <w:color w:val="000000"/>
                <w:sz w:val="20"/>
                <w:szCs w:val="20"/>
                <w:lang w:val="it-IT"/>
              </w:rPr>
              <w:t xml:space="preserve"> I)</w:t>
            </w:r>
          </w:p>
        </w:tc>
        <w:tc>
          <w:tcPr>
            <w:tcW w:w="3299" w:type="dxa"/>
            <w:noWrap/>
          </w:tcPr>
          <w:p w14:paraId="7B5096C5" w14:textId="77777777" w:rsidR="00624647" w:rsidRPr="00E77B1B" w:rsidRDefault="00624647" w:rsidP="00D43874">
            <w:pPr>
              <w:rPr>
                <w:rFonts w:ascii="Arial" w:hAnsi="Arial" w:cs="Arial"/>
                <w:color w:val="000000"/>
                <w:sz w:val="20"/>
                <w:szCs w:val="20"/>
              </w:rPr>
            </w:pPr>
            <w:r w:rsidRPr="00E77B1B">
              <w:rPr>
                <w:rFonts w:ascii="Arial" w:hAnsi="Arial" w:cs="Arial"/>
                <w:color w:val="000000"/>
                <w:sz w:val="20"/>
                <w:szCs w:val="20"/>
              </w:rPr>
              <w:t>Število udeležencev</w:t>
            </w:r>
          </w:p>
        </w:tc>
        <w:tc>
          <w:tcPr>
            <w:tcW w:w="1418" w:type="dxa"/>
            <w:noWrap/>
          </w:tcPr>
          <w:p w14:paraId="5DB50E8F" w14:textId="77777777" w:rsidR="00624647" w:rsidRPr="00E77B1B" w:rsidRDefault="00624647" w:rsidP="00D43874">
            <w:pPr>
              <w:rPr>
                <w:rFonts w:ascii="Arial" w:hAnsi="Arial" w:cs="Arial"/>
                <w:color w:val="000000"/>
                <w:sz w:val="20"/>
                <w:szCs w:val="20"/>
              </w:rPr>
            </w:pPr>
            <w:r w:rsidRPr="00E77B1B">
              <w:rPr>
                <w:rFonts w:ascii="Arial" w:hAnsi="Arial" w:cs="Arial"/>
                <w:color w:val="000000"/>
                <w:sz w:val="20"/>
                <w:szCs w:val="20"/>
              </w:rPr>
              <w:t xml:space="preserve">število </w:t>
            </w:r>
          </w:p>
        </w:tc>
        <w:tc>
          <w:tcPr>
            <w:tcW w:w="1134" w:type="dxa"/>
            <w:noWrap/>
          </w:tcPr>
          <w:p w14:paraId="05FC5BB2" w14:textId="77777777" w:rsidR="00624647" w:rsidRPr="00E77B1B" w:rsidRDefault="00624647" w:rsidP="00D43874">
            <w:pPr>
              <w:rPr>
                <w:rFonts w:ascii="Arial" w:hAnsi="Arial" w:cs="Arial"/>
                <w:color w:val="000000"/>
                <w:sz w:val="20"/>
                <w:szCs w:val="20"/>
              </w:rPr>
            </w:pPr>
            <w:r w:rsidRPr="00E77B1B">
              <w:rPr>
                <w:rFonts w:ascii="Arial" w:hAnsi="Arial" w:cs="Arial"/>
                <w:color w:val="000000"/>
                <w:sz w:val="20"/>
                <w:szCs w:val="20"/>
              </w:rPr>
              <w:t>ESS</w:t>
            </w:r>
          </w:p>
        </w:tc>
        <w:tc>
          <w:tcPr>
            <w:tcW w:w="2513" w:type="dxa"/>
            <w:noWrap/>
          </w:tcPr>
          <w:p w14:paraId="3D5663AD" w14:textId="20C4B709" w:rsidR="00624647" w:rsidRPr="00E77B1B" w:rsidRDefault="00624647" w:rsidP="00D43874">
            <w:pPr>
              <w:jc w:val="right"/>
              <w:rPr>
                <w:rFonts w:ascii="Arial" w:hAnsi="Arial" w:cs="Arial"/>
                <w:sz w:val="20"/>
                <w:szCs w:val="20"/>
              </w:rPr>
            </w:pPr>
            <w:r w:rsidRPr="00E77B1B">
              <w:rPr>
                <w:rFonts w:ascii="Arial" w:hAnsi="Arial" w:cs="Arial"/>
                <w:sz w:val="20"/>
                <w:szCs w:val="20"/>
              </w:rPr>
              <w:t>23.83</w:t>
            </w:r>
            <w:r w:rsidR="00E77B1B">
              <w:rPr>
                <w:rFonts w:ascii="Arial" w:hAnsi="Arial" w:cs="Arial"/>
                <w:sz w:val="20"/>
                <w:szCs w:val="20"/>
              </w:rPr>
              <w:t>8</w:t>
            </w:r>
          </w:p>
        </w:tc>
      </w:tr>
      <w:tr w:rsidR="00624647" w:rsidRPr="001D3434" w14:paraId="07F50E21" w14:textId="77777777" w:rsidTr="00651BEC">
        <w:trPr>
          <w:trHeight w:val="300"/>
        </w:trPr>
        <w:tc>
          <w:tcPr>
            <w:tcW w:w="1696" w:type="dxa"/>
            <w:noWrap/>
            <w:hideMark/>
          </w:tcPr>
          <w:p w14:paraId="06861ADF" w14:textId="77777777" w:rsidR="00624647" w:rsidRPr="00DD53DA" w:rsidRDefault="00624647" w:rsidP="00D43874">
            <w:pPr>
              <w:rPr>
                <w:rFonts w:ascii="Arial" w:hAnsi="Arial" w:cs="Arial"/>
                <w:color w:val="000000"/>
                <w:sz w:val="20"/>
                <w:szCs w:val="20"/>
              </w:rPr>
            </w:pPr>
            <w:r w:rsidRPr="00DD53DA">
              <w:rPr>
                <w:rFonts w:ascii="Arial" w:hAnsi="Arial" w:cs="Arial"/>
                <w:color w:val="000000"/>
                <w:sz w:val="20"/>
                <w:szCs w:val="20"/>
              </w:rPr>
              <w:t>Kazalnik učinka javnega razpisa</w:t>
            </w:r>
          </w:p>
        </w:tc>
        <w:tc>
          <w:tcPr>
            <w:tcW w:w="3299" w:type="dxa"/>
            <w:noWrap/>
          </w:tcPr>
          <w:p w14:paraId="61C19847" w14:textId="77777777" w:rsidR="00624647" w:rsidRPr="00E77B1B" w:rsidRDefault="00624647" w:rsidP="00D43874">
            <w:pPr>
              <w:rPr>
                <w:rFonts w:ascii="Arial" w:hAnsi="Arial" w:cs="Arial"/>
                <w:color w:val="000000"/>
                <w:sz w:val="20"/>
                <w:szCs w:val="20"/>
              </w:rPr>
            </w:pPr>
            <w:r w:rsidRPr="00E77B1B">
              <w:rPr>
                <w:rFonts w:ascii="Arial" w:hAnsi="Arial" w:cs="Arial"/>
                <w:color w:val="000000"/>
                <w:sz w:val="20"/>
                <w:szCs w:val="20"/>
              </w:rPr>
              <w:t>Število izvedenih izobraževanj</w:t>
            </w:r>
          </w:p>
        </w:tc>
        <w:tc>
          <w:tcPr>
            <w:tcW w:w="1418" w:type="dxa"/>
            <w:noWrap/>
          </w:tcPr>
          <w:p w14:paraId="5AFBCFA1" w14:textId="77777777" w:rsidR="00624647" w:rsidRPr="00E77B1B" w:rsidRDefault="00624647" w:rsidP="00D43874">
            <w:pPr>
              <w:rPr>
                <w:rFonts w:ascii="Arial" w:hAnsi="Arial" w:cs="Arial"/>
                <w:color w:val="000000"/>
                <w:sz w:val="20"/>
                <w:szCs w:val="20"/>
              </w:rPr>
            </w:pPr>
            <w:r w:rsidRPr="00E77B1B">
              <w:rPr>
                <w:rFonts w:ascii="Arial" w:hAnsi="Arial" w:cs="Arial"/>
                <w:color w:val="000000"/>
                <w:sz w:val="20"/>
                <w:szCs w:val="20"/>
              </w:rPr>
              <w:t>število</w:t>
            </w:r>
          </w:p>
        </w:tc>
        <w:tc>
          <w:tcPr>
            <w:tcW w:w="1134" w:type="dxa"/>
            <w:noWrap/>
          </w:tcPr>
          <w:p w14:paraId="09594CA7" w14:textId="77777777" w:rsidR="00624647" w:rsidRPr="00E77B1B" w:rsidRDefault="00624647" w:rsidP="00D43874">
            <w:pPr>
              <w:rPr>
                <w:rFonts w:ascii="Arial" w:hAnsi="Arial" w:cs="Arial"/>
                <w:color w:val="000000"/>
                <w:sz w:val="20"/>
                <w:szCs w:val="20"/>
              </w:rPr>
            </w:pPr>
            <w:r w:rsidRPr="00E77B1B">
              <w:rPr>
                <w:rFonts w:ascii="Arial" w:hAnsi="Arial" w:cs="Arial"/>
                <w:color w:val="000000"/>
                <w:sz w:val="20"/>
                <w:szCs w:val="20"/>
              </w:rPr>
              <w:t>ESS</w:t>
            </w:r>
          </w:p>
        </w:tc>
        <w:tc>
          <w:tcPr>
            <w:tcW w:w="2513" w:type="dxa"/>
            <w:noWrap/>
          </w:tcPr>
          <w:p w14:paraId="41DE4B21" w14:textId="77777777" w:rsidR="00624647" w:rsidRPr="00E77B1B" w:rsidRDefault="00624647" w:rsidP="00D43874">
            <w:pPr>
              <w:jc w:val="right"/>
              <w:rPr>
                <w:rFonts w:ascii="Arial" w:hAnsi="Arial" w:cs="Arial"/>
                <w:sz w:val="20"/>
                <w:szCs w:val="20"/>
              </w:rPr>
            </w:pPr>
            <w:r w:rsidRPr="00E77B1B">
              <w:rPr>
                <w:rFonts w:ascii="Arial" w:hAnsi="Arial" w:cs="Arial"/>
                <w:sz w:val="20"/>
                <w:szCs w:val="20"/>
              </w:rPr>
              <w:t>2383</w:t>
            </w:r>
          </w:p>
        </w:tc>
      </w:tr>
      <w:tr w:rsidR="00624647" w:rsidRPr="001D3434" w14:paraId="43425DE5" w14:textId="77777777" w:rsidTr="00651BEC">
        <w:trPr>
          <w:trHeight w:val="300"/>
        </w:trPr>
        <w:tc>
          <w:tcPr>
            <w:tcW w:w="1696" w:type="dxa"/>
            <w:noWrap/>
            <w:hideMark/>
          </w:tcPr>
          <w:p w14:paraId="5F2BB2FF" w14:textId="77777777" w:rsidR="00624647" w:rsidRPr="00DD53DA" w:rsidRDefault="00624647" w:rsidP="00D43874">
            <w:pPr>
              <w:rPr>
                <w:rFonts w:ascii="Arial" w:hAnsi="Arial" w:cs="Arial"/>
                <w:color w:val="000000"/>
                <w:sz w:val="20"/>
                <w:szCs w:val="20"/>
              </w:rPr>
            </w:pPr>
            <w:r w:rsidRPr="00DD53DA">
              <w:rPr>
                <w:rFonts w:ascii="Arial" w:hAnsi="Arial" w:cs="Arial"/>
                <w:color w:val="000000"/>
                <w:sz w:val="20"/>
                <w:szCs w:val="20"/>
              </w:rPr>
              <w:t>Kazalnik rezultata javnega razpisa</w:t>
            </w:r>
          </w:p>
        </w:tc>
        <w:tc>
          <w:tcPr>
            <w:tcW w:w="3299" w:type="dxa"/>
            <w:noWrap/>
          </w:tcPr>
          <w:p w14:paraId="2A7EC485" w14:textId="77777777" w:rsidR="00624647" w:rsidRPr="00E77B1B" w:rsidRDefault="00624647" w:rsidP="00D43874">
            <w:pPr>
              <w:rPr>
                <w:rFonts w:ascii="Arial" w:hAnsi="Arial" w:cs="Arial"/>
                <w:color w:val="000000"/>
                <w:sz w:val="20"/>
                <w:szCs w:val="20"/>
              </w:rPr>
            </w:pPr>
            <w:proofErr w:type="spellStart"/>
            <w:r w:rsidRPr="00E77B1B">
              <w:rPr>
                <w:rFonts w:ascii="Arial" w:hAnsi="Arial" w:cs="Arial"/>
                <w:color w:val="000000"/>
                <w:sz w:val="20"/>
                <w:szCs w:val="20"/>
                <w:lang w:val="it-IT"/>
              </w:rPr>
              <w:t>Delež</w:t>
            </w:r>
            <w:proofErr w:type="spellEnd"/>
            <w:r w:rsidRPr="00E77B1B">
              <w:rPr>
                <w:rFonts w:ascii="Arial" w:hAnsi="Arial" w:cs="Arial"/>
                <w:color w:val="000000"/>
                <w:sz w:val="20"/>
                <w:szCs w:val="20"/>
                <w:lang w:val="it-IT"/>
              </w:rPr>
              <w:t xml:space="preserve"> </w:t>
            </w:r>
            <w:proofErr w:type="spellStart"/>
            <w:r w:rsidRPr="00E77B1B">
              <w:rPr>
                <w:rFonts w:ascii="Arial" w:hAnsi="Arial" w:cs="Arial"/>
                <w:color w:val="000000"/>
                <w:sz w:val="20"/>
                <w:szCs w:val="20"/>
                <w:lang w:val="it-IT"/>
              </w:rPr>
              <w:t>udeležencev</w:t>
            </w:r>
            <w:proofErr w:type="spellEnd"/>
            <w:r w:rsidRPr="00E77B1B">
              <w:rPr>
                <w:rFonts w:ascii="Arial" w:hAnsi="Arial" w:cs="Arial"/>
                <w:color w:val="000000"/>
                <w:sz w:val="20"/>
                <w:szCs w:val="20"/>
                <w:lang w:val="it-IT"/>
              </w:rPr>
              <w:t xml:space="preserve">, </w:t>
            </w:r>
            <w:proofErr w:type="spellStart"/>
            <w:r w:rsidRPr="00E77B1B">
              <w:rPr>
                <w:rFonts w:ascii="Arial" w:hAnsi="Arial" w:cs="Arial"/>
                <w:color w:val="000000"/>
                <w:sz w:val="20"/>
                <w:szCs w:val="20"/>
                <w:lang w:val="it-IT"/>
              </w:rPr>
              <w:t>ki</w:t>
            </w:r>
            <w:proofErr w:type="spellEnd"/>
            <w:r w:rsidRPr="00E77B1B">
              <w:rPr>
                <w:rFonts w:ascii="Arial" w:hAnsi="Arial" w:cs="Arial"/>
                <w:color w:val="000000"/>
                <w:sz w:val="20"/>
                <w:szCs w:val="20"/>
                <w:lang w:val="it-IT"/>
              </w:rPr>
              <w:t xml:space="preserve"> so </w:t>
            </w:r>
            <w:proofErr w:type="spellStart"/>
            <w:r w:rsidRPr="00E77B1B">
              <w:rPr>
                <w:rFonts w:ascii="Arial" w:hAnsi="Arial" w:cs="Arial"/>
                <w:color w:val="000000"/>
                <w:sz w:val="20"/>
                <w:szCs w:val="20"/>
                <w:lang w:val="it-IT"/>
              </w:rPr>
              <w:t>izboljšali</w:t>
            </w:r>
            <w:proofErr w:type="spellEnd"/>
            <w:r w:rsidRPr="00E77B1B">
              <w:rPr>
                <w:rFonts w:ascii="Arial" w:hAnsi="Arial" w:cs="Arial"/>
                <w:color w:val="000000"/>
                <w:sz w:val="20"/>
                <w:szCs w:val="20"/>
                <w:lang w:val="it-IT"/>
              </w:rPr>
              <w:t xml:space="preserve"> </w:t>
            </w:r>
            <w:proofErr w:type="spellStart"/>
            <w:r w:rsidRPr="00E77B1B">
              <w:rPr>
                <w:rFonts w:ascii="Arial" w:hAnsi="Arial" w:cs="Arial"/>
                <w:color w:val="000000"/>
                <w:sz w:val="20"/>
                <w:szCs w:val="20"/>
                <w:lang w:val="it-IT"/>
              </w:rPr>
              <w:t>svoje</w:t>
            </w:r>
            <w:proofErr w:type="spellEnd"/>
            <w:r w:rsidRPr="00E77B1B">
              <w:rPr>
                <w:rFonts w:ascii="Arial" w:hAnsi="Arial" w:cs="Arial"/>
                <w:color w:val="000000"/>
                <w:sz w:val="20"/>
                <w:szCs w:val="20"/>
                <w:lang w:val="it-IT"/>
              </w:rPr>
              <w:t xml:space="preserve"> </w:t>
            </w:r>
            <w:proofErr w:type="spellStart"/>
            <w:r w:rsidRPr="00E77B1B">
              <w:rPr>
                <w:rFonts w:ascii="Arial" w:hAnsi="Arial" w:cs="Arial"/>
                <w:color w:val="000000"/>
                <w:sz w:val="20"/>
                <w:szCs w:val="20"/>
                <w:lang w:val="it-IT"/>
              </w:rPr>
              <w:t>digitalne</w:t>
            </w:r>
            <w:proofErr w:type="spellEnd"/>
            <w:r w:rsidRPr="00E77B1B">
              <w:rPr>
                <w:rFonts w:ascii="Arial" w:hAnsi="Arial" w:cs="Arial"/>
                <w:color w:val="000000"/>
                <w:sz w:val="20"/>
                <w:szCs w:val="20"/>
                <w:lang w:val="it-IT"/>
              </w:rPr>
              <w:t xml:space="preserve"> </w:t>
            </w:r>
            <w:proofErr w:type="spellStart"/>
            <w:r w:rsidRPr="00E77B1B">
              <w:rPr>
                <w:rFonts w:ascii="Arial" w:hAnsi="Arial" w:cs="Arial"/>
                <w:color w:val="000000"/>
                <w:sz w:val="20"/>
                <w:szCs w:val="20"/>
                <w:lang w:val="it-IT"/>
              </w:rPr>
              <w:t>kompetence</w:t>
            </w:r>
            <w:proofErr w:type="spellEnd"/>
            <w:r w:rsidRPr="00E77B1B">
              <w:rPr>
                <w:rFonts w:ascii="Arial" w:hAnsi="Arial" w:cs="Arial"/>
                <w:color w:val="000000"/>
                <w:sz w:val="20"/>
                <w:szCs w:val="20"/>
                <w:lang w:val="it-IT"/>
              </w:rPr>
              <w:t xml:space="preserve"> (</w:t>
            </w:r>
            <w:proofErr w:type="spellStart"/>
            <w:r w:rsidRPr="00E77B1B">
              <w:rPr>
                <w:rFonts w:ascii="Arial" w:hAnsi="Arial" w:cs="Arial"/>
                <w:color w:val="000000"/>
                <w:sz w:val="20"/>
                <w:szCs w:val="20"/>
                <w:lang w:val="it-IT"/>
              </w:rPr>
              <w:t>glede</w:t>
            </w:r>
            <w:proofErr w:type="spellEnd"/>
            <w:r w:rsidRPr="00E77B1B">
              <w:rPr>
                <w:rFonts w:ascii="Arial" w:hAnsi="Arial" w:cs="Arial"/>
                <w:color w:val="000000"/>
                <w:sz w:val="20"/>
                <w:szCs w:val="20"/>
                <w:lang w:val="it-IT"/>
              </w:rPr>
              <w:t xml:space="preserve"> </w:t>
            </w:r>
            <w:proofErr w:type="spellStart"/>
            <w:r w:rsidRPr="00E77B1B">
              <w:rPr>
                <w:rFonts w:ascii="Arial" w:hAnsi="Arial" w:cs="Arial"/>
                <w:color w:val="000000"/>
                <w:sz w:val="20"/>
                <w:szCs w:val="20"/>
                <w:lang w:val="it-IT"/>
              </w:rPr>
              <w:t>na</w:t>
            </w:r>
            <w:proofErr w:type="spellEnd"/>
            <w:r w:rsidRPr="00E77B1B">
              <w:rPr>
                <w:rFonts w:ascii="Arial" w:hAnsi="Arial" w:cs="Arial"/>
                <w:color w:val="000000"/>
                <w:sz w:val="20"/>
                <w:szCs w:val="20"/>
                <w:lang w:val="it-IT"/>
              </w:rPr>
              <w:t xml:space="preserve"> Europass)</w:t>
            </w:r>
          </w:p>
        </w:tc>
        <w:tc>
          <w:tcPr>
            <w:tcW w:w="1418" w:type="dxa"/>
            <w:noWrap/>
          </w:tcPr>
          <w:p w14:paraId="5C45DAA9" w14:textId="77777777" w:rsidR="00624647" w:rsidRPr="00E77B1B" w:rsidRDefault="00624647" w:rsidP="00D43874">
            <w:pPr>
              <w:rPr>
                <w:rFonts w:ascii="Arial" w:hAnsi="Arial" w:cs="Arial"/>
                <w:color w:val="000000"/>
                <w:sz w:val="20"/>
                <w:szCs w:val="20"/>
              </w:rPr>
            </w:pPr>
            <w:r w:rsidRPr="00E77B1B">
              <w:rPr>
                <w:rFonts w:ascii="Arial" w:hAnsi="Arial" w:cs="Arial"/>
                <w:color w:val="000000"/>
                <w:sz w:val="20"/>
                <w:szCs w:val="20"/>
              </w:rPr>
              <w:t>odstotek</w:t>
            </w:r>
          </w:p>
        </w:tc>
        <w:tc>
          <w:tcPr>
            <w:tcW w:w="1134" w:type="dxa"/>
            <w:noWrap/>
          </w:tcPr>
          <w:p w14:paraId="7EE27602" w14:textId="77777777" w:rsidR="00624647" w:rsidRPr="00E77B1B" w:rsidRDefault="00624647" w:rsidP="00D43874">
            <w:pPr>
              <w:rPr>
                <w:rFonts w:ascii="Arial" w:hAnsi="Arial" w:cs="Arial"/>
                <w:color w:val="000000"/>
                <w:sz w:val="20"/>
                <w:szCs w:val="20"/>
              </w:rPr>
            </w:pPr>
            <w:r w:rsidRPr="00E77B1B">
              <w:rPr>
                <w:rFonts w:ascii="Arial" w:hAnsi="Arial" w:cs="Arial"/>
                <w:color w:val="000000"/>
                <w:sz w:val="20"/>
                <w:szCs w:val="20"/>
              </w:rPr>
              <w:t>ESS</w:t>
            </w:r>
          </w:p>
        </w:tc>
        <w:tc>
          <w:tcPr>
            <w:tcW w:w="2513" w:type="dxa"/>
            <w:noWrap/>
          </w:tcPr>
          <w:p w14:paraId="50D62B27" w14:textId="77777777" w:rsidR="00624647" w:rsidRPr="00E77B1B" w:rsidRDefault="00624647" w:rsidP="00D43874">
            <w:pPr>
              <w:jc w:val="right"/>
              <w:rPr>
                <w:rFonts w:ascii="Arial" w:hAnsi="Arial" w:cs="Arial"/>
                <w:sz w:val="20"/>
                <w:szCs w:val="20"/>
              </w:rPr>
            </w:pPr>
            <w:r w:rsidRPr="00E77B1B">
              <w:rPr>
                <w:rFonts w:ascii="Arial" w:hAnsi="Arial" w:cs="Arial"/>
                <w:sz w:val="20"/>
                <w:szCs w:val="20"/>
              </w:rPr>
              <w:t xml:space="preserve">80 % </w:t>
            </w:r>
          </w:p>
        </w:tc>
      </w:tr>
    </w:tbl>
    <w:p w14:paraId="3188C1B5" w14:textId="77777777" w:rsidR="00624647" w:rsidRDefault="00624647" w:rsidP="005B73F5">
      <w:pPr>
        <w:jc w:val="both"/>
        <w:rPr>
          <w:rFonts w:ascii="Arial" w:hAnsi="Arial" w:cs="Arial"/>
          <w:sz w:val="20"/>
          <w:szCs w:val="20"/>
        </w:rPr>
      </w:pPr>
    </w:p>
    <w:p w14:paraId="30F338A3" w14:textId="77777777" w:rsidR="005B73F5" w:rsidRDefault="005B73F5" w:rsidP="005B73F5">
      <w:pPr>
        <w:jc w:val="both"/>
        <w:rPr>
          <w:rFonts w:ascii="Arial" w:hAnsi="Arial" w:cs="Arial"/>
          <w:sz w:val="20"/>
          <w:szCs w:val="20"/>
        </w:rPr>
      </w:pPr>
    </w:p>
    <w:p w14:paraId="3914213F" w14:textId="5CE255F9" w:rsidR="005B73F5" w:rsidRDefault="005B73F5" w:rsidP="005B73F5">
      <w:pPr>
        <w:jc w:val="both"/>
        <w:rPr>
          <w:rFonts w:ascii="Arial" w:hAnsi="Arial" w:cs="Arial"/>
          <w:sz w:val="20"/>
          <w:szCs w:val="20"/>
        </w:rPr>
      </w:pPr>
      <w:r w:rsidRPr="00077E06">
        <w:rPr>
          <w:rFonts w:ascii="Arial" w:hAnsi="Arial" w:cs="Arial"/>
          <w:sz w:val="20"/>
          <w:szCs w:val="20"/>
          <w:lang w:bidi="en-US"/>
        </w:rPr>
        <w:t>Na operacijah se bo spremljalo doseganje kazalnikov učinka</w:t>
      </w:r>
      <w:r>
        <w:rPr>
          <w:rFonts w:ascii="Arial" w:hAnsi="Arial" w:cs="Arial"/>
          <w:sz w:val="20"/>
          <w:szCs w:val="20"/>
          <w:lang w:bidi="en-US"/>
        </w:rPr>
        <w:t xml:space="preserve"> javnega razpisa. </w:t>
      </w:r>
      <w:r w:rsidRPr="00077E06">
        <w:rPr>
          <w:rFonts w:ascii="Arial" w:hAnsi="Arial" w:cs="Arial"/>
          <w:sz w:val="20"/>
          <w:szCs w:val="20"/>
          <w:lang w:bidi="en-US"/>
        </w:rPr>
        <w:t xml:space="preserve">Kazalniki učinka </w:t>
      </w:r>
      <w:r>
        <w:rPr>
          <w:rFonts w:ascii="Arial" w:hAnsi="Arial" w:cs="Arial"/>
          <w:sz w:val="20"/>
          <w:szCs w:val="20"/>
          <w:lang w:bidi="en-US"/>
        </w:rPr>
        <w:t>javnega razpisa</w:t>
      </w:r>
      <w:r w:rsidRPr="00077E06">
        <w:rPr>
          <w:rFonts w:ascii="Arial" w:hAnsi="Arial" w:cs="Arial"/>
          <w:sz w:val="20"/>
          <w:szCs w:val="20"/>
          <w:lang w:bidi="en-US"/>
        </w:rPr>
        <w:t xml:space="preserve"> se bodo dokazovali ob zaključku operacije. Doseganje kazalnikov učinka</w:t>
      </w:r>
      <w:r>
        <w:rPr>
          <w:rFonts w:ascii="Arial" w:hAnsi="Arial" w:cs="Arial"/>
          <w:sz w:val="20"/>
          <w:szCs w:val="20"/>
          <w:lang w:bidi="en-US"/>
        </w:rPr>
        <w:t xml:space="preserve"> javnega razpisa</w:t>
      </w:r>
      <w:r w:rsidRPr="00077E06">
        <w:rPr>
          <w:rFonts w:ascii="Arial" w:hAnsi="Arial" w:cs="Arial"/>
          <w:sz w:val="20"/>
          <w:szCs w:val="20"/>
          <w:lang w:bidi="en-US"/>
        </w:rPr>
        <w:t xml:space="preserve"> se bo </w:t>
      </w:r>
      <w:r w:rsidRPr="00077E06">
        <w:rPr>
          <w:rFonts w:ascii="Arial" w:hAnsi="Arial" w:cs="Arial"/>
          <w:sz w:val="20"/>
          <w:szCs w:val="20"/>
        </w:rPr>
        <w:t xml:space="preserve">spremljalo </w:t>
      </w:r>
      <w:r>
        <w:rPr>
          <w:rFonts w:ascii="Arial" w:hAnsi="Arial" w:cs="Arial"/>
          <w:sz w:val="20"/>
          <w:szCs w:val="20"/>
        </w:rPr>
        <w:t>ob vsakem ZZI in do 15. januarja 2024 za preteklo leto</w:t>
      </w:r>
      <w:r w:rsidRPr="00077E06">
        <w:rPr>
          <w:rFonts w:ascii="Arial" w:hAnsi="Arial" w:cs="Arial"/>
          <w:sz w:val="20"/>
          <w:szCs w:val="20"/>
        </w:rPr>
        <w:t xml:space="preserve"> </w:t>
      </w:r>
      <w:r w:rsidRPr="00077E06">
        <w:rPr>
          <w:rFonts w:ascii="Arial" w:hAnsi="Arial" w:cs="Arial"/>
          <w:sz w:val="20"/>
          <w:szCs w:val="20"/>
          <w:lang w:bidi="en-US"/>
        </w:rPr>
        <w:t xml:space="preserve">v skladu z </w:t>
      </w:r>
      <w:r w:rsidRPr="00077E06">
        <w:rPr>
          <w:rFonts w:ascii="Arial" w:hAnsi="Arial" w:cs="Arial"/>
          <w:sz w:val="20"/>
          <w:szCs w:val="20"/>
        </w:rPr>
        <w:t xml:space="preserve">Navodili organa upravljanja za načrtovanje, odločanje o podpori, spremljanje, poročanje in vrednotenje izvajanja evropske kohezijske politike v programskem obdobju 2014-2020. </w:t>
      </w:r>
    </w:p>
    <w:p w14:paraId="544C4F38" w14:textId="77777777" w:rsidR="005B73F5" w:rsidRDefault="005B73F5" w:rsidP="005B73F5">
      <w:pPr>
        <w:jc w:val="both"/>
        <w:rPr>
          <w:rFonts w:ascii="Arial" w:hAnsi="Arial" w:cs="Arial"/>
          <w:sz w:val="20"/>
          <w:szCs w:val="20"/>
        </w:rPr>
      </w:pPr>
    </w:p>
    <w:p w14:paraId="0E87EF50" w14:textId="77777777" w:rsidR="005B73F5" w:rsidRPr="00077E06" w:rsidRDefault="005B73F5" w:rsidP="005B73F5">
      <w:pPr>
        <w:jc w:val="both"/>
        <w:rPr>
          <w:rFonts w:ascii="Arial" w:hAnsi="Arial" w:cs="Arial"/>
          <w:sz w:val="20"/>
          <w:szCs w:val="20"/>
        </w:rPr>
      </w:pPr>
      <w:r>
        <w:rPr>
          <w:rFonts w:ascii="Arial" w:hAnsi="Arial" w:cs="Arial"/>
          <w:sz w:val="20"/>
          <w:szCs w:val="20"/>
        </w:rPr>
        <w:t>Za kazalnik rezultata se bo podatke zajemalo ob zadnjem ZZI.</w:t>
      </w:r>
    </w:p>
    <w:p w14:paraId="33D14683" w14:textId="77777777" w:rsidR="005B73F5" w:rsidRDefault="005B73F5" w:rsidP="005B73F5">
      <w:pPr>
        <w:jc w:val="both"/>
        <w:textAlignment w:val="baseline"/>
        <w:rPr>
          <w:rFonts w:ascii="Arial" w:hAnsi="Arial" w:cs="Arial"/>
          <w:b/>
          <w:bCs/>
          <w:sz w:val="20"/>
          <w:szCs w:val="20"/>
        </w:rPr>
      </w:pPr>
    </w:p>
    <w:p w14:paraId="7E8AD472" w14:textId="49E1C6AE" w:rsidR="005B73F5" w:rsidRPr="00307ED8" w:rsidRDefault="005B73F5" w:rsidP="00307ED8">
      <w:pPr>
        <w:pStyle w:val="Naslov"/>
      </w:pPr>
      <w:bookmarkStart w:id="801" w:name="_Toc137544390"/>
      <w:bookmarkStart w:id="802" w:name="_Toc138844193"/>
      <w:r w:rsidRPr="00307ED8">
        <w:rPr>
          <w:rStyle w:val="Naslov2Znak"/>
          <w:rFonts w:cs="Arial"/>
          <w:b/>
          <w:bCs w:val="0"/>
          <w:i w:val="0"/>
          <w:iCs w:val="0"/>
          <w:sz w:val="20"/>
          <w:szCs w:val="20"/>
        </w:rPr>
        <w:lastRenderedPageBreak/>
        <w:t>DODATNE INFORMACIJE</w:t>
      </w:r>
      <w:bookmarkEnd w:id="801"/>
      <w:bookmarkEnd w:id="802"/>
      <w:r w:rsidRPr="00307ED8">
        <w:t> </w:t>
      </w:r>
    </w:p>
    <w:p w14:paraId="2F0516D8" w14:textId="77777777" w:rsidR="005B73F5" w:rsidRPr="00513CF8" w:rsidRDefault="005B73F5" w:rsidP="005B73F5">
      <w:pPr>
        <w:textAlignment w:val="baseline"/>
        <w:rPr>
          <w:rFonts w:ascii="Segoe UI" w:hAnsi="Segoe UI" w:cs="Segoe UI"/>
          <w:sz w:val="18"/>
          <w:szCs w:val="18"/>
        </w:rPr>
      </w:pPr>
      <w:r w:rsidRPr="00513CF8">
        <w:rPr>
          <w:rFonts w:ascii="Arial" w:hAnsi="Arial" w:cs="Arial"/>
          <w:sz w:val="20"/>
          <w:szCs w:val="20"/>
        </w:rPr>
        <w:t> </w:t>
      </w:r>
    </w:p>
    <w:p w14:paraId="714A3901" w14:textId="77777777" w:rsidR="005B73F5" w:rsidRPr="00A01C61" w:rsidRDefault="005B73F5" w:rsidP="005B73F5">
      <w:pPr>
        <w:jc w:val="both"/>
        <w:textAlignment w:val="baseline"/>
        <w:rPr>
          <w:rStyle w:val="Hiperpovezava"/>
          <w:rFonts w:ascii="Arial" w:hAnsi="Arial" w:cs="Arial"/>
          <w:sz w:val="20"/>
          <w:szCs w:val="20"/>
        </w:rPr>
      </w:pPr>
      <w:r w:rsidRPr="00513CF8">
        <w:rPr>
          <w:rFonts w:ascii="Arial" w:hAnsi="Arial" w:cs="Arial"/>
          <w:color w:val="000000"/>
          <w:sz w:val="20"/>
          <w:szCs w:val="20"/>
        </w:rPr>
        <w:t xml:space="preserve">Razpisna dokumentacija je dosegljiva na spletnem naslovu </w:t>
      </w:r>
      <w:r>
        <w:rPr>
          <w:rFonts w:ascii="Arial" w:hAnsi="Arial" w:cs="Arial"/>
          <w:sz w:val="20"/>
          <w:szCs w:val="20"/>
        </w:rPr>
        <w:t>MDP</w:t>
      </w:r>
      <w:r w:rsidRPr="00A01C61">
        <w:rPr>
          <w:rFonts w:ascii="Arial" w:hAnsi="Arial" w:cs="Arial"/>
          <w:sz w:val="20"/>
          <w:szCs w:val="20"/>
        </w:rPr>
        <w:t xml:space="preserve">: </w:t>
      </w:r>
      <w:hyperlink r:id="rId16" w:history="1">
        <w:r w:rsidRPr="00A01C61">
          <w:rPr>
            <w:rStyle w:val="Hiperpovezava"/>
            <w:rFonts w:ascii="Arial" w:hAnsi="Arial" w:cs="Arial"/>
            <w:sz w:val="20"/>
            <w:szCs w:val="20"/>
          </w:rPr>
          <w:t>https://www.gov.si/drzavni-organi/ministrstva/ministrstvo-za-digitalno-preobrazbo</w:t>
        </w:r>
      </w:hyperlink>
      <w:r w:rsidRPr="00A01C61">
        <w:rPr>
          <w:rStyle w:val="Hiperpovezava"/>
          <w:rFonts w:ascii="Arial" w:hAnsi="Arial" w:cs="Arial"/>
          <w:sz w:val="20"/>
          <w:szCs w:val="20"/>
        </w:rPr>
        <w:t>.</w:t>
      </w:r>
    </w:p>
    <w:p w14:paraId="4779C1B7" w14:textId="77777777" w:rsidR="005B73F5" w:rsidRPr="00513CF8" w:rsidRDefault="005B73F5" w:rsidP="005B73F5">
      <w:pPr>
        <w:jc w:val="both"/>
        <w:textAlignment w:val="baseline"/>
        <w:rPr>
          <w:rFonts w:ascii="Segoe UI" w:hAnsi="Segoe UI" w:cs="Segoe UI"/>
          <w:sz w:val="18"/>
          <w:szCs w:val="18"/>
        </w:rPr>
      </w:pPr>
    </w:p>
    <w:p w14:paraId="2509681E" w14:textId="77777777" w:rsidR="005B73F5" w:rsidRPr="00011AFA" w:rsidRDefault="005B73F5" w:rsidP="005B73F5">
      <w:pPr>
        <w:jc w:val="both"/>
        <w:textAlignment w:val="baseline"/>
        <w:rPr>
          <w:rFonts w:ascii="Segoe UI" w:hAnsi="Segoe UI" w:cs="Segoe UI"/>
          <w:b/>
          <w:bCs/>
          <w:sz w:val="18"/>
          <w:szCs w:val="18"/>
        </w:rPr>
      </w:pPr>
      <w:r w:rsidRPr="00513CF8">
        <w:rPr>
          <w:rFonts w:ascii="Arial" w:hAnsi="Arial" w:cs="Arial"/>
          <w:sz w:val="20"/>
          <w:szCs w:val="20"/>
        </w:rPr>
        <w:t>Dodatne informacije o javnem razpisu lahko zainteresirani prijavitelji dobijo izključno po elektronski pošti na naslovu: gp.</w:t>
      </w:r>
      <w:r>
        <w:rPr>
          <w:rFonts w:ascii="Arial" w:hAnsi="Arial" w:cs="Arial"/>
          <w:sz w:val="20"/>
          <w:szCs w:val="20"/>
        </w:rPr>
        <w:t>mdp</w:t>
      </w:r>
      <w:r w:rsidRPr="00513CF8">
        <w:rPr>
          <w:rFonts w:ascii="Arial" w:hAnsi="Arial" w:cs="Arial"/>
          <w:sz w:val="20"/>
          <w:szCs w:val="20"/>
        </w:rPr>
        <w:t>@gov.si s pripisom: »</w:t>
      </w:r>
      <w:r w:rsidRPr="00011AFA">
        <w:rPr>
          <w:rFonts w:ascii="Arial" w:hAnsi="Arial" w:cs="Arial"/>
          <w:b/>
          <w:bCs/>
          <w:sz w:val="20"/>
          <w:szCs w:val="20"/>
        </w:rPr>
        <w:t>J</w:t>
      </w:r>
      <w:r>
        <w:rPr>
          <w:rFonts w:ascii="Arial" w:hAnsi="Arial" w:cs="Arial"/>
          <w:b/>
          <w:bCs/>
          <w:sz w:val="20"/>
          <w:szCs w:val="20"/>
        </w:rPr>
        <w:t>avni razpis za sofinanciranje izvajanja neformalnih izobraževanj za odrasle na področju digitalnih kompetenc za leto 2023 (JR DDK 2023)«.</w:t>
      </w:r>
    </w:p>
    <w:p w14:paraId="74EC0A2E" w14:textId="77777777" w:rsidR="005B73F5" w:rsidRPr="00513CF8" w:rsidRDefault="005B73F5" w:rsidP="005B73F5">
      <w:pPr>
        <w:jc w:val="both"/>
        <w:textAlignment w:val="baseline"/>
        <w:rPr>
          <w:rFonts w:ascii="Segoe UI" w:hAnsi="Segoe UI" w:cs="Segoe UI"/>
          <w:sz w:val="18"/>
          <w:szCs w:val="18"/>
        </w:rPr>
      </w:pPr>
      <w:r w:rsidRPr="00513CF8">
        <w:rPr>
          <w:rFonts w:ascii="Arial" w:hAnsi="Arial" w:cs="Arial"/>
          <w:sz w:val="20"/>
          <w:szCs w:val="20"/>
        </w:rPr>
        <w:t> </w:t>
      </w:r>
    </w:p>
    <w:p w14:paraId="1E4F8B43" w14:textId="6F9B5B96" w:rsidR="005B73F5" w:rsidRDefault="005B73F5" w:rsidP="00E77B1B">
      <w:pPr>
        <w:jc w:val="both"/>
        <w:rPr>
          <w:rFonts w:ascii="Arial" w:hAnsi="Arial" w:cs="Arial"/>
          <w:color w:val="000000"/>
          <w:sz w:val="20"/>
          <w:szCs w:val="20"/>
        </w:rPr>
      </w:pPr>
      <w:r w:rsidRPr="00513CF8">
        <w:rPr>
          <w:rFonts w:ascii="Arial" w:hAnsi="Arial" w:cs="Arial"/>
          <w:color w:val="000000"/>
          <w:sz w:val="20"/>
          <w:szCs w:val="20"/>
        </w:rPr>
        <w:t>Vprašanja morajo na zgoraj naveden naslov prispeti najkasneje deset (10) dni pred iztekom roka za oddajo vlog. M</w:t>
      </w:r>
      <w:r>
        <w:rPr>
          <w:rFonts w:ascii="Arial" w:hAnsi="Arial" w:cs="Arial"/>
          <w:color w:val="000000"/>
          <w:sz w:val="20"/>
          <w:szCs w:val="20"/>
        </w:rPr>
        <w:t>DP</w:t>
      </w:r>
      <w:r w:rsidRPr="00513CF8">
        <w:rPr>
          <w:rFonts w:ascii="Arial" w:hAnsi="Arial" w:cs="Arial"/>
          <w:color w:val="000000"/>
          <w:sz w:val="20"/>
          <w:szCs w:val="20"/>
        </w:rPr>
        <w:t xml:space="preserve"> bo objavilo odgovore na vprašanja najkasneje šest (6) dni pred iztekom roka za oddajo vlog, pod pogojem, da je bilo vprašanje posredovano pravočasno. Vprašanja, ki bodo prispela po 10. dnevu pred iztekom roka za oddajo vlog, ne bodo upoštevana. Objavljeni odgovori na vprašanja postanejo sestavni del razpisne dokumentacije. Odgovori</w:t>
      </w:r>
      <w:r>
        <w:rPr>
          <w:rFonts w:ascii="Arial" w:hAnsi="Arial" w:cs="Arial"/>
          <w:color w:val="000000"/>
          <w:sz w:val="20"/>
          <w:szCs w:val="20"/>
        </w:rPr>
        <w:t xml:space="preserve"> in vse informacije v zvezi z JR DDK 2023</w:t>
      </w:r>
      <w:r w:rsidRPr="00513CF8">
        <w:rPr>
          <w:rFonts w:ascii="Arial" w:hAnsi="Arial" w:cs="Arial"/>
          <w:color w:val="000000"/>
          <w:sz w:val="20"/>
          <w:szCs w:val="20"/>
        </w:rPr>
        <w:t xml:space="preserve"> bodo javno objavljeni na spletnem naslovu</w:t>
      </w:r>
      <w:r w:rsidR="00E77B1B">
        <w:rPr>
          <w:rFonts w:ascii="Arial" w:hAnsi="Arial" w:cs="Arial"/>
          <w:color w:val="000000"/>
          <w:sz w:val="20"/>
          <w:szCs w:val="20"/>
        </w:rPr>
        <w:t xml:space="preserve"> </w:t>
      </w:r>
      <w:hyperlink r:id="rId17" w:history="1">
        <w:r w:rsidR="00E77B1B" w:rsidRPr="00A01C61">
          <w:rPr>
            <w:rStyle w:val="Hiperpovezava"/>
            <w:rFonts w:ascii="Arial" w:hAnsi="Arial" w:cs="Arial"/>
            <w:sz w:val="20"/>
            <w:szCs w:val="20"/>
          </w:rPr>
          <w:t>https://www.gov.si/drzavni-organi/ministrstva/ministrstvo-za-digitalno-preobrazbo</w:t>
        </w:r>
      </w:hyperlink>
      <w:r w:rsidR="00E77B1B" w:rsidRPr="00A01C61">
        <w:rPr>
          <w:rStyle w:val="Hiperpovezava"/>
          <w:rFonts w:ascii="Arial" w:hAnsi="Arial" w:cs="Arial"/>
          <w:sz w:val="20"/>
          <w:szCs w:val="20"/>
        </w:rPr>
        <w:t>.</w:t>
      </w:r>
      <w:r w:rsidR="00E77B1B" w:rsidRPr="00513CF8">
        <w:rPr>
          <w:color w:val="0000FF"/>
          <w:sz w:val="20"/>
          <w:szCs w:val="20"/>
        </w:rPr>
        <w:t> </w:t>
      </w:r>
      <w:r w:rsidRPr="00513CF8">
        <w:rPr>
          <w:rFonts w:ascii="Arial" w:hAnsi="Arial" w:cs="Arial"/>
          <w:color w:val="000000"/>
          <w:sz w:val="20"/>
          <w:szCs w:val="20"/>
        </w:rPr>
        <w:t>Vprašanja in odgovori bodo objavljeni na spletni strani, zato bodite pri postavljanju vprašanj previdni, da v njih ne razkrivate morebitnih osebnih podatkov, poslovnih skrivnosti in drugih podatkov, ki ne smejo biti javno objavljeni.</w:t>
      </w:r>
    </w:p>
    <w:p w14:paraId="6C9E4940" w14:textId="77777777" w:rsidR="005B73F5" w:rsidRPr="00513CF8" w:rsidRDefault="005B73F5" w:rsidP="005B73F5">
      <w:pPr>
        <w:jc w:val="both"/>
        <w:textAlignment w:val="baseline"/>
        <w:rPr>
          <w:rFonts w:ascii="Segoe UI" w:hAnsi="Segoe UI" w:cs="Segoe UI"/>
          <w:sz w:val="18"/>
          <w:szCs w:val="18"/>
        </w:rPr>
      </w:pPr>
      <w:r w:rsidRPr="00513CF8">
        <w:rPr>
          <w:rFonts w:ascii="Arial" w:hAnsi="Arial" w:cs="Arial"/>
          <w:sz w:val="20"/>
          <w:szCs w:val="20"/>
        </w:rPr>
        <w:t> </w:t>
      </w:r>
    </w:p>
    <w:p w14:paraId="0F6D1A22" w14:textId="77777777" w:rsidR="005B73F5" w:rsidRDefault="005B73F5" w:rsidP="005B73F5">
      <w:pPr>
        <w:jc w:val="both"/>
        <w:rPr>
          <w:rFonts w:ascii="Arial" w:hAnsi="Arial" w:cs="Arial"/>
          <w:b/>
          <w:bCs/>
          <w:sz w:val="20"/>
          <w:szCs w:val="20"/>
        </w:rPr>
      </w:pPr>
      <w:r w:rsidRPr="00513CF8">
        <w:rPr>
          <w:rFonts w:ascii="Arial" w:hAnsi="Arial" w:cs="Arial"/>
          <w:sz w:val="20"/>
          <w:szCs w:val="20"/>
        </w:rPr>
        <w:t>M</w:t>
      </w:r>
      <w:r>
        <w:rPr>
          <w:rFonts w:ascii="Arial" w:hAnsi="Arial" w:cs="Arial"/>
          <w:sz w:val="20"/>
          <w:szCs w:val="20"/>
        </w:rPr>
        <w:t>DP</w:t>
      </w:r>
      <w:r w:rsidRPr="00513CF8">
        <w:rPr>
          <w:rFonts w:ascii="Arial" w:hAnsi="Arial" w:cs="Arial"/>
          <w:sz w:val="20"/>
          <w:szCs w:val="20"/>
        </w:rPr>
        <w:t xml:space="preserve"> bo organiziralo informativno delavnico za potencialne prijavitelje, kjer bo podrobneje predstavljen javni razpis. O datumu in lokaciji delavnice bodo potencialni prijavitelji obveščeni na spletni strani </w:t>
      </w:r>
      <w:r>
        <w:rPr>
          <w:rFonts w:ascii="Arial" w:hAnsi="Arial" w:cs="Arial"/>
          <w:sz w:val="20"/>
          <w:szCs w:val="20"/>
        </w:rPr>
        <w:t>MDP</w:t>
      </w:r>
      <w:r w:rsidRPr="00513CF8">
        <w:rPr>
          <w:rFonts w:ascii="Arial" w:hAnsi="Arial" w:cs="Arial"/>
          <w:sz w:val="20"/>
          <w:szCs w:val="20"/>
        </w:rPr>
        <w:t xml:space="preserve">: </w:t>
      </w:r>
      <w:hyperlink r:id="rId18" w:history="1">
        <w:r w:rsidRPr="00A01C61">
          <w:rPr>
            <w:rStyle w:val="Hiperpovezava"/>
            <w:rFonts w:ascii="Arial" w:hAnsi="Arial" w:cs="Arial"/>
            <w:sz w:val="20"/>
            <w:szCs w:val="20"/>
          </w:rPr>
          <w:t>https://www.gov.si/drzavni-organi/ministrstva/ministrstvo-za-digitalno-preobrazbo</w:t>
        </w:r>
      </w:hyperlink>
      <w:r w:rsidRPr="00A01C61">
        <w:rPr>
          <w:rStyle w:val="Hiperpovezava"/>
          <w:rFonts w:ascii="Arial" w:hAnsi="Arial" w:cs="Arial"/>
          <w:sz w:val="20"/>
          <w:szCs w:val="20"/>
        </w:rPr>
        <w:t>.</w:t>
      </w:r>
      <w:r w:rsidRPr="00513CF8">
        <w:rPr>
          <w:color w:val="0000FF"/>
          <w:sz w:val="20"/>
          <w:szCs w:val="20"/>
        </w:rPr>
        <w:t> </w:t>
      </w:r>
    </w:p>
    <w:p w14:paraId="1E506542" w14:textId="1C805F1B" w:rsidR="00307ED8" w:rsidRDefault="00307ED8" w:rsidP="00307ED8">
      <w:pPr>
        <w:rPr>
          <w:sz w:val="20"/>
          <w:szCs w:val="20"/>
        </w:rPr>
      </w:pPr>
    </w:p>
    <w:p w14:paraId="637B4946" w14:textId="77777777" w:rsidR="00307ED8" w:rsidRPr="00307ED8" w:rsidRDefault="00307ED8" w:rsidP="00307ED8">
      <w:pPr>
        <w:rPr>
          <w:sz w:val="20"/>
          <w:szCs w:val="20"/>
        </w:rPr>
      </w:pPr>
    </w:p>
    <w:p w14:paraId="79E120F5" w14:textId="2C4508E8" w:rsidR="005B73F5" w:rsidRPr="00307ED8" w:rsidRDefault="005B73F5" w:rsidP="00307ED8">
      <w:pPr>
        <w:pStyle w:val="Naslov"/>
      </w:pPr>
      <w:bookmarkStart w:id="803" w:name="_Toc137544391"/>
      <w:bookmarkStart w:id="804" w:name="_Toc138844194"/>
      <w:r w:rsidRPr="00307ED8">
        <w:rPr>
          <w:rStyle w:val="Naslov2Znak"/>
          <w:rFonts w:cs="Arial"/>
          <w:b/>
          <w:bCs w:val="0"/>
          <w:i w:val="0"/>
          <w:iCs w:val="0"/>
          <w:sz w:val="20"/>
          <w:szCs w:val="20"/>
        </w:rPr>
        <w:t>POGOJI ZA SPREMEMBO JAVNEGA RAZPISA</w:t>
      </w:r>
      <w:bookmarkEnd w:id="803"/>
      <w:bookmarkEnd w:id="804"/>
      <w:r w:rsidRPr="00307ED8">
        <w:t> </w:t>
      </w:r>
    </w:p>
    <w:p w14:paraId="4CBA624C" w14:textId="77777777" w:rsidR="005B73F5" w:rsidRDefault="005B73F5" w:rsidP="005B73F5">
      <w:pPr>
        <w:jc w:val="both"/>
        <w:textAlignment w:val="baseline"/>
        <w:rPr>
          <w:rFonts w:ascii="Arial" w:hAnsi="Arial" w:cs="Arial"/>
          <w:b/>
          <w:bCs/>
          <w:sz w:val="20"/>
          <w:szCs w:val="20"/>
        </w:rPr>
      </w:pPr>
    </w:p>
    <w:p w14:paraId="39002583" w14:textId="2504632F" w:rsidR="00AE1021" w:rsidRPr="004134D5" w:rsidRDefault="00AE1021" w:rsidP="00AE1021">
      <w:pPr>
        <w:jc w:val="both"/>
        <w:textAlignment w:val="baseline"/>
        <w:rPr>
          <w:rFonts w:ascii="Arial" w:hAnsi="Arial" w:cs="Arial"/>
          <w:sz w:val="14"/>
          <w:szCs w:val="14"/>
        </w:rPr>
      </w:pPr>
      <w:r w:rsidRPr="004134D5">
        <w:rPr>
          <w:rFonts w:ascii="Arial" w:hAnsi="Arial" w:cs="Arial"/>
          <w:sz w:val="20"/>
          <w:szCs w:val="16"/>
        </w:rPr>
        <w:t>Javni razpis se lahko spremeni z objavo spremembe javnega razpisa v Uradnem listu RS do oddaje vloge na javni razpis. MDP si pridržuje pravico, da lahko javni razpis kadarkoli do izdaje sklepov o (ne)izboru operacij prekliče, z objavo v Uradnem listu RS. </w:t>
      </w:r>
    </w:p>
    <w:p w14:paraId="140EA602" w14:textId="77777777" w:rsidR="00AE1021" w:rsidRDefault="00AE1021" w:rsidP="005B73F5">
      <w:pPr>
        <w:jc w:val="both"/>
        <w:textAlignment w:val="baseline"/>
        <w:rPr>
          <w:rFonts w:ascii="Arial" w:hAnsi="Arial" w:cs="Arial"/>
          <w:sz w:val="20"/>
          <w:szCs w:val="20"/>
        </w:rPr>
      </w:pPr>
    </w:p>
    <w:p w14:paraId="2559CADD" w14:textId="1BC9DA35" w:rsidR="005B73F5" w:rsidRPr="00DB07AF" w:rsidRDefault="005B73F5" w:rsidP="005B73F5">
      <w:pPr>
        <w:jc w:val="both"/>
        <w:textAlignment w:val="baseline"/>
        <w:rPr>
          <w:rStyle w:val="Hiperpovezava"/>
          <w:rFonts w:ascii="Arial" w:hAnsi="Arial" w:cs="Arial"/>
          <w:b/>
          <w:bCs/>
          <w:color w:val="auto"/>
          <w:sz w:val="20"/>
          <w:szCs w:val="20"/>
        </w:rPr>
      </w:pPr>
      <w:r w:rsidRPr="00513CF8">
        <w:rPr>
          <w:rFonts w:ascii="Arial" w:hAnsi="Arial" w:cs="Arial"/>
          <w:sz w:val="20"/>
          <w:szCs w:val="20"/>
        </w:rPr>
        <w:t xml:space="preserve">Pred potekom roka za oddajo vlog lahko </w:t>
      </w:r>
      <w:r>
        <w:rPr>
          <w:rFonts w:ascii="Arial" w:hAnsi="Arial" w:cs="Arial"/>
          <w:sz w:val="20"/>
          <w:szCs w:val="20"/>
        </w:rPr>
        <w:t>MDP</w:t>
      </w:r>
      <w:r w:rsidRPr="00513CF8">
        <w:rPr>
          <w:rFonts w:ascii="Arial" w:hAnsi="Arial" w:cs="Arial"/>
          <w:sz w:val="20"/>
          <w:szCs w:val="20"/>
        </w:rPr>
        <w:t xml:space="preserve"> spremeni razpisno dokumentacijo z izdajo sprememb oziroma dopolnitev. Vsaka taka sprememba oziroma dopolnitev bo sestavni del razpisne dokumentacije</w:t>
      </w:r>
      <w:r w:rsidR="00A34750">
        <w:rPr>
          <w:rFonts w:ascii="Arial" w:hAnsi="Arial" w:cs="Arial"/>
          <w:sz w:val="20"/>
          <w:szCs w:val="20"/>
        </w:rPr>
        <w:t>.</w:t>
      </w:r>
      <w:r w:rsidRPr="00513CF8">
        <w:rPr>
          <w:rFonts w:ascii="Arial" w:hAnsi="Arial" w:cs="Arial"/>
          <w:sz w:val="20"/>
          <w:szCs w:val="20"/>
        </w:rPr>
        <w:t xml:space="preserve"> na spletni strani </w:t>
      </w:r>
      <w:r>
        <w:rPr>
          <w:rFonts w:ascii="Arial" w:hAnsi="Arial" w:cs="Arial"/>
          <w:sz w:val="20"/>
          <w:szCs w:val="20"/>
        </w:rPr>
        <w:t>MDP</w:t>
      </w:r>
      <w:r w:rsidRPr="00A01C61">
        <w:rPr>
          <w:rFonts w:ascii="Arial" w:hAnsi="Arial" w:cs="Arial"/>
          <w:sz w:val="20"/>
          <w:szCs w:val="20"/>
        </w:rPr>
        <w:t xml:space="preserve">: </w:t>
      </w:r>
      <w:hyperlink r:id="rId19" w:history="1">
        <w:r w:rsidRPr="00A01C61">
          <w:rPr>
            <w:rStyle w:val="Hiperpovezava"/>
            <w:rFonts w:ascii="Arial" w:hAnsi="Arial" w:cs="Arial"/>
            <w:sz w:val="20"/>
            <w:szCs w:val="20"/>
          </w:rPr>
          <w:t>https://www.gov.si/drzavni-organi/ministrstva/ministrstvo-za-digitalno-preobrazbo</w:t>
        </w:r>
      </w:hyperlink>
      <w:r w:rsidRPr="00A01C61">
        <w:rPr>
          <w:rStyle w:val="Hiperpovezava"/>
          <w:rFonts w:ascii="Arial" w:hAnsi="Arial" w:cs="Arial"/>
          <w:sz w:val="20"/>
          <w:szCs w:val="20"/>
        </w:rPr>
        <w:t>.</w:t>
      </w:r>
    </w:p>
    <w:bookmarkEnd w:id="790"/>
    <w:bookmarkEnd w:id="791"/>
    <w:bookmarkEnd w:id="792"/>
    <w:p w14:paraId="0D0CECFA" w14:textId="77777777" w:rsidR="00D6566F" w:rsidRPr="00077E06" w:rsidRDefault="00D6566F" w:rsidP="00D6566F">
      <w:pPr>
        <w:jc w:val="both"/>
        <w:rPr>
          <w:rFonts w:ascii="Arial" w:hAnsi="Arial" w:cs="Arial"/>
          <w:sz w:val="20"/>
          <w:szCs w:val="20"/>
        </w:rPr>
      </w:pPr>
    </w:p>
    <w:bookmarkEnd w:id="23"/>
    <w:p w14:paraId="7539B76A" w14:textId="77777777" w:rsidR="00066903" w:rsidRPr="00307ED8" w:rsidRDefault="00066903" w:rsidP="00066903">
      <w:pPr>
        <w:rPr>
          <w:sz w:val="20"/>
          <w:szCs w:val="20"/>
        </w:rPr>
      </w:pPr>
    </w:p>
    <w:p w14:paraId="495BB280" w14:textId="40B77F94" w:rsidR="00D6566F" w:rsidRPr="00307ED8" w:rsidRDefault="005B73F5" w:rsidP="00307ED8">
      <w:pPr>
        <w:pStyle w:val="Naslov"/>
      </w:pPr>
      <w:bookmarkStart w:id="805" w:name="_Toc137544392"/>
      <w:bookmarkStart w:id="806" w:name="_Toc138844195"/>
      <w:r w:rsidRPr="00307ED8">
        <w:t>PREDLOŽITEV VLOGE</w:t>
      </w:r>
      <w:bookmarkEnd w:id="805"/>
      <w:bookmarkEnd w:id="806"/>
    </w:p>
    <w:p w14:paraId="51D0F435" w14:textId="77777777" w:rsidR="00D6566F" w:rsidRPr="004357AC" w:rsidRDefault="00D6566F" w:rsidP="00D6566F">
      <w:pPr>
        <w:tabs>
          <w:tab w:val="left" w:pos="180"/>
        </w:tabs>
        <w:rPr>
          <w:rFonts w:ascii="Arial" w:hAnsi="Arial" w:cs="Arial"/>
          <w:b/>
          <w:sz w:val="20"/>
          <w:szCs w:val="20"/>
        </w:rPr>
      </w:pPr>
    </w:p>
    <w:p w14:paraId="28771445" w14:textId="77777777" w:rsidR="003E4175" w:rsidRPr="0003363C" w:rsidRDefault="003E4175" w:rsidP="003E4175">
      <w:pPr>
        <w:autoSpaceDE w:val="0"/>
        <w:autoSpaceDN w:val="0"/>
        <w:adjustRightInd w:val="0"/>
        <w:spacing w:after="160" w:line="259" w:lineRule="auto"/>
        <w:jc w:val="both"/>
        <w:rPr>
          <w:rFonts w:ascii="Arial" w:hAnsi="Arial" w:cs="Arial"/>
          <w:b/>
          <w:sz w:val="20"/>
          <w:szCs w:val="20"/>
        </w:rPr>
      </w:pPr>
      <w:r>
        <w:rPr>
          <w:rStyle w:val="normaltextrun"/>
          <w:rFonts w:ascii="Arial" w:hAnsi="Arial" w:cs="Arial"/>
          <w:b/>
          <w:bCs/>
          <w:sz w:val="20"/>
          <w:szCs w:val="20"/>
        </w:rPr>
        <w:t>Rok za prejem vlog na predmetni javni razpis je do ……………… 2023 do 12:00 ure.</w:t>
      </w:r>
      <w:r>
        <w:rPr>
          <w:rStyle w:val="eop"/>
          <w:rFonts w:ascii="Arial" w:hAnsi="Arial" w:cs="Arial"/>
        </w:rPr>
        <w:t> </w:t>
      </w:r>
    </w:p>
    <w:p w14:paraId="12B2BFF1" w14:textId="77777777" w:rsidR="00E46DA6" w:rsidRDefault="00E46DA6" w:rsidP="00E46DA6">
      <w:pPr>
        <w:pStyle w:val="paragraph"/>
        <w:spacing w:before="0" w:beforeAutospacing="0" w:after="0" w:afterAutospacing="0"/>
        <w:jc w:val="both"/>
        <w:textAlignment w:val="baseline"/>
        <w:rPr>
          <w:rFonts w:ascii="Segoe UI" w:hAnsi="Segoe UI" w:cs="Segoe UI"/>
          <w:sz w:val="18"/>
          <w:szCs w:val="18"/>
        </w:rPr>
      </w:pPr>
      <w:bookmarkStart w:id="807" w:name="_Hlk132956940"/>
      <w:r>
        <w:rPr>
          <w:rStyle w:val="normaltextrun"/>
          <w:rFonts w:ascii="Arial" w:hAnsi="Arial" w:cs="Arial"/>
          <w:b/>
          <w:bCs/>
          <w:sz w:val="20"/>
          <w:szCs w:val="20"/>
        </w:rPr>
        <w:t xml:space="preserve">Vloga se pripravi na </w:t>
      </w:r>
      <w:r>
        <w:rPr>
          <w:rStyle w:val="normaltextrun"/>
          <w:rFonts w:ascii="Arial" w:hAnsi="Arial" w:cs="Arial"/>
          <w:b/>
          <w:bCs/>
          <w:sz w:val="20"/>
          <w:szCs w:val="20"/>
          <w:u w:val="single"/>
        </w:rPr>
        <w:t>prijavnih obrazcih</w:t>
      </w:r>
      <w:r>
        <w:rPr>
          <w:rStyle w:val="normaltextrun"/>
          <w:rFonts w:ascii="Arial" w:hAnsi="Arial" w:cs="Arial"/>
          <w:b/>
          <w:bCs/>
          <w:sz w:val="20"/>
          <w:szCs w:val="20"/>
        </w:rPr>
        <w:t xml:space="preserve">, ki so del razpisne dokumentacije, in mora vsebovati vse zahtevane obvezne </w:t>
      </w:r>
      <w:r>
        <w:rPr>
          <w:rStyle w:val="normaltextrun"/>
          <w:rFonts w:ascii="Arial" w:hAnsi="Arial" w:cs="Arial"/>
          <w:b/>
          <w:bCs/>
          <w:sz w:val="20"/>
          <w:szCs w:val="20"/>
          <w:u w:val="single"/>
        </w:rPr>
        <w:t>priloge in podatke</w:t>
      </w:r>
      <w:r>
        <w:rPr>
          <w:rStyle w:val="normaltextrun"/>
          <w:rFonts w:ascii="Arial" w:hAnsi="Arial" w:cs="Arial"/>
          <w:b/>
          <w:bCs/>
          <w:sz w:val="20"/>
          <w:szCs w:val="20"/>
        </w:rPr>
        <w:t>, ki so določeni v besedilu razpisne dokumentacije. </w:t>
      </w:r>
      <w:r>
        <w:rPr>
          <w:rStyle w:val="eop"/>
          <w:rFonts w:ascii="Arial" w:hAnsi="Arial" w:cs="Arial"/>
          <w:sz w:val="20"/>
          <w:szCs w:val="20"/>
        </w:rPr>
        <w:t> </w:t>
      </w:r>
    </w:p>
    <w:p w14:paraId="6E7A4735" w14:textId="77777777" w:rsidR="00E46DA6" w:rsidRDefault="00E46DA6" w:rsidP="00E46DA6">
      <w:pPr>
        <w:pStyle w:val="paragraph"/>
        <w:spacing w:before="0" w:beforeAutospacing="0" w:after="0" w:afterAutospacing="0"/>
        <w:jc w:val="both"/>
        <w:textAlignment w:val="baseline"/>
        <w:rPr>
          <w:rFonts w:ascii="Segoe UI" w:hAnsi="Segoe UI" w:cs="Segoe UI"/>
          <w:sz w:val="18"/>
          <w:szCs w:val="18"/>
        </w:rPr>
      </w:pPr>
    </w:p>
    <w:p w14:paraId="640AA11B" w14:textId="77777777" w:rsidR="00E46DA6" w:rsidRDefault="00E46DA6" w:rsidP="00E46DA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Vloga se lahko odda v (a) elektronski ALI (b) fizični obliki.</w:t>
      </w:r>
      <w:r>
        <w:rPr>
          <w:rStyle w:val="eop"/>
          <w:rFonts w:ascii="Arial" w:hAnsi="Arial" w:cs="Arial"/>
          <w:sz w:val="20"/>
          <w:szCs w:val="20"/>
        </w:rPr>
        <w:t> </w:t>
      </w:r>
    </w:p>
    <w:p w14:paraId="06D37589" w14:textId="77777777" w:rsidR="00E46DA6" w:rsidRDefault="00E46DA6" w:rsidP="00E46DA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7950AB62" w14:textId="77777777" w:rsidR="00E46DA6" w:rsidRDefault="00E46DA6" w:rsidP="00E46DA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(a) Oddaja vloge v elektronski obliki:</w:t>
      </w:r>
      <w:r>
        <w:rPr>
          <w:rStyle w:val="eop"/>
          <w:rFonts w:ascii="Arial" w:hAnsi="Arial" w:cs="Arial"/>
          <w:sz w:val="20"/>
          <w:szCs w:val="20"/>
        </w:rPr>
        <w:t> </w:t>
      </w:r>
    </w:p>
    <w:p w14:paraId="26CBCBA9" w14:textId="77777777" w:rsidR="00E46DA6" w:rsidRDefault="00E46DA6" w:rsidP="00E46DA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Prijavitelj lahko vlogo odda v elektronski obliki na elektronski naslov: </w:t>
      </w:r>
      <w:hyperlink r:id="rId20" w:history="1">
        <w:r w:rsidRPr="006F621B">
          <w:rPr>
            <w:rStyle w:val="Hiperpovezava"/>
            <w:rFonts w:ascii="Arial" w:hAnsi="Arial" w:cs="Arial"/>
            <w:sz w:val="20"/>
            <w:szCs w:val="20"/>
          </w:rPr>
          <w:t>JRodrasli.mdp@gov.si</w:t>
        </w:r>
      </w:hyperlink>
      <w:r>
        <w:rPr>
          <w:rStyle w:val="normaltextrun"/>
          <w:rFonts w:ascii="Arial" w:hAnsi="Arial" w:cs="Arial"/>
          <w:sz w:val="20"/>
          <w:szCs w:val="20"/>
        </w:rPr>
        <w:t xml:space="preserve">. V tem primeru mora biti vloga podpisana s kvalificiranim digitalnim potrdilom zakonitega zastopnika ali pooblaščene osebe prijavitelja. V polje ‘zadeva’ elektronskega sporočila se vpiše: “Vloga na JR – za sofinanciranje izvajanja neformalnih izobraževanj za odrasle na področju digitalnih kompetenc za leto 2023”. </w:t>
      </w:r>
    </w:p>
    <w:p w14:paraId="7350CC03" w14:textId="77777777" w:rsidR="00E46DA6" w:rsidRDefault="00E46DA6" w:rsidP="00E46DA6">
      <w:pPr>
        <w:pStyle w:val="paragraph"/>
        <w:spacing w:before="0" w:beforeAutospacing="0" w:after="0" w:afterAutospacing="0"/>
        <w:jc w:val="both"/>
        <w:textAlignment w:val="baseline"/>
        <w:rPr>
          <w:rFonts w:ascii="Segoe UI" w:hAnsi="Segoe UI" w:cs="Segoe UI"/>
          <w:sz w:val="18"/>
          <w:szCs w:val="18"/>
        </w:rPr>
      </w:pPr>
    </w:p>
    <w:p w14:paraId="7DAF8313" w14:textId="77777777" w:rsidR="00E46DA6" w:rsidRDefault="00E46DA6" w:rsidP="00E46DA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(b) Oddaja vloge v fizični obliki:</w:t>
      </w:r>
      <w:r>
        <w:rPr>
          <w:rStyle w:val="eop"/>
          <w:rFonts w:ascii="Arial" w:hAnsi="Arial" w:cs="Arial"/>
          <w:sz w:val="20"/>
          <w:szCs w:val="20"/>
        </w:rPr>
        <w:t> </w:t>
      </w:r>
    </w:p>
    <w:p w14:paraId="5DAA2726" w14:textId="423D7C05" w:rsidR="001A34F3" w:rsidRPr="001A34F3" w:rsidRDefault="00E46DA6" w:rsidP="001A34F3">
      <w:pPr>
        <w:jc w:val="both"/>
        <w:rPr>
          <w:rFonts w:ascii="Arial" w:hAnsi="Arial" w:cs="Arial"/>
          <w:sz w:val="20"/>
          <w:szCs w:val="20"/>
        </w:rPr>
      </w:pPr>
      <w:r>
        <w:rPr>
          <w:rStyle w:val="normaltextrun"/>
          <w:rFonts w:ascii="Arial" w:hAnsi="Arial" w:cs="Arial"/>
          <w:sz w:val="20"/>
          <w:szCs w:val="20"/>
        </w:rPr>
        <w:t xml:space="preserve">Vlogo se odda v fizični obliki tako, da je v ovojnici poleg tiskane vloge priložena tudi vloga v elektronski obliki na e-nosilcu podatkov - USB ključek. V primeru neskladja podatkov na tiskani in elektronski verziji vloge, se upoštevajo podatki iz elektronske vloge. Takšno vlogo prijavitelj odda osebno </w:t>
      </w:r>
      <w:r w:rsidR="001A34F3">
        <w:rPr>
          <w:rStyle w:val="normaltextrun"/>
          <w:rFonts w:ascii="Arial" w:hAnsi="Arial" w:cs="Arial"/>
          <w:sz w:val="20"/>
          <w:szCs w:val="20"/>
        </w:rPr>
        <w:t xml:space="preserve">v glavni pisarni na naslovu </w:t>
      </w:r>
      <w:r w:rsidR="001A34F3" w:rsidRPr="0031034C">
        <w:rPr>
          <w:rStyle w:val="normaltextrun"/>
          <w:rFonts w:ascii="Arial" w:hAnsi="Arial" w:cs="Arial"/>
          <w:b/>
          <w:bCs/>
          <w:sz w:val="20"/>
          <w:szCs w:val="20"/>
        </w:rPr>
        <w:t>Ministrstvo</w:t>
      </w:r>
      <w:r w:rsidR="001A34F3">
        <w:rPr>
          <w:rStyle w:val="normaltextrun"/>
          <w:rFonts w:ascii="Arial" w:hAnsi="Arial" w:cs="Arial"/>
          <w:sz w:val="20"/>
          <w:szCs w:val="20"/>
        </w:rPr>
        <w:t xml:space="preserve"> </w:t>
      </w:r>
      <w:r w:rsidR="001A34F3">
        <w:rPr>
          <w:rStyle w:val="normaltextrun"/>
          <w:rFonts w:ascii="Arial" w:hAnsi="Arial" w:cs="Arial"/>
          <w:b/>
          <w:bCs/>
          <w:sz w:val="20"/>
          <w:szCs w:val="20"/>
        </w:rPr>
        <w:t>za digitalno preobrazbo, Davčna ulica 1, 1000 Ljubljana (1. nadstropje), vsak delovni dan med 9:00 in 15:00 uro do dneva določenega za oddajo prijave</w:t>
      </w:r>
      <w:r w:rsidR="001A34F3">
        <w:rPr>
          <w:rStyle w:val="normaltextrun"/>
          <w:rFonts w:ascii="Arial" w:hAnsi="Arial" w:cs="Arial"/>
          <w:sz w:val="20"/>
          <w:szCs w:val="20"/>
        </w:rPr>
        <w:t xml:space="preserve">  </w:t>
      </w:r>
      <w:r>
        <w:rPr>
          <w:rStyle w:val="normaltextrun"/>
          <w:rFonts w:ascii="Arial" w:hAnsi="Arial" w:cs="Arial"/>
          <w:sz w:val="20"/>
          <w:szCs w:val="20"/>
        </w:rPr>
        <w:t xml:space="preserve">ali pošlje po pošti kot priporočeno poštno pošiljko na naslov: </w:t>
      </w:r>
      <w:r>
        <w:rPr>
          <w:rStyle w:val="normaltextrun"/>
          <w:rFonts w:ascii="Arial" w:hAnsi="Arial" w:cs="Arial"/>
          <w:b/>
          <w:bCs/>
          <w:sz w:val="20"/>
          <w:szCs w:val="20"/>
        </w:rPr>
        <w:t>Ministrstvo za digitalno preobrazbo, Davčna ulica 1, 1000 Ljubljana</w:t>
      </w:r>
      <w:r>
        <w:rPr>
          <w:rStyle w:val="normaltextrun"/>
          <w:rFonts w:ascii="Arial" w:hAnsi="Arial" w:cs="Arial"/>
          <w:sz w:val="20"/>
          <w:szCs w:val="20"/>
        </w:rPr>
        <w:t xml:space="preserve">. </w:t>
      </w:r>
      <w:r w:rsidR="001A34F3" w:rsidRPr="001A34F3">
        <w:rPr>
          <w:rFonts w:ascii="Arial" w:hAnsi="Arial" w:cs="Arial"/>
          <w:sz w:val="20"/>
          <w:szCs w:val="20"/>
        </w:rPr>
        <w:t>Iz pošiljke mora</w:t>
      </w:r>
      <w:r w:rsidR="004134D5">
        <w:rPr>
          <w:rFonts w:ascii="Arial" w:hAnsi="Arial" w:cs="Arial"/>
          <w:sz w:val="20"/>
          <w:szCs w:val="20"/>
        </w:rPr>
        <w:t xml:space="preserve"> </w:t>
      </w:r>
      <w:r w:rsidR="001A34F3" w:rsidRPr="001A34F3">
        <w:rPr>
          <w:rFonts w:ascii="Arial" w:hAnsi="Arial" w:cs="Arial"/>
          <w:sz w:val="20"/>
          <w:szCs w:val="20"/>
        </w:rPr>
        <w:t>biti jasno razviden točen datum in čas (ura in minuta) oddaje vloge.</w:t>
      </w:r>
    </w:p>
    <w:p w14:paraId="514476FF" w14:textId="47AD4B50" w:rsidR="00E46DA6" w:rsidRDefault="001A34F3" w:rsidP="00E46DA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 </w:t>
      </w:r>
      <w:r w:rsidR="00E46DA6">
        <w:rPr>
          <w:rStyle w:val="normaltextrun"/>
          <w:rFonts w:ascii="Arial" w:hAnsi="Arial" w:cs="Arial"/>
          <w:sz w:val="20"/>
          <w:szCs w:val="20"/>
        </w:rPr>
        <w:t xml:space="preserve">Vsi dokumenti pisnega izvoda vloge morajo biti zloženi v vrstnem redu, kot je določen na kontrolniku za formalno popolnost vloge, povezani in speti, tako da jih ni mogoče neopazno odvzemati ali dodajati. Takšna vloga mora biti oddana v zaprti ovojnici (skupaj z e-nosilcem podatkov), </w:t>
      </w:r>
      <w:r w:rsidR="00E46DA6">
        <w:rPr>
          <w:rStyle w:val="normaltextrun"/>
          <w:rFonts w:ascii="Arial" w:hAnsi="Arial" w:cs="Arial"/>
          <w:b/>
          <w:bCs/>
          <w:sz w:val="20"/>
          <w:szCs w:val="20"/>
        </w:rPr>
        <w:t>z označbo: NE ODPIRAJ! »</w:t>
      </w:r>
      <w:r w:rsidR="00E46DA6">
        <w:rPr>
          <w:rStyle w:val="normaltextrun"/>
          <w:rFonts w:ascii="Arial" w:hAnsi="Arial" w:cs="Arial"/>
          <w:sz w:val="20"/>
          <w:szCs w:val="20"/>
        </w:rPr>
        <w:t xml:space="preserve">Vloga na JR – za </w:t>
      </w:r>
      <w:r w:rsidR="00E46DA6">
        <w:rPr>
          <w:rStyle w:val="normaltextrun"/>
          <w:rFonts w:ascii="Arial" w:hAnsi="Arial" w:cs="Arial"/>
          <w:sz w:val="20"/>
          <w:szCs w:val="20"/>
        </w:rPr>
        <w:lastRenderedPageBreak/>
        <w:t>sofinanciranje izvajanja neformalnih izobraževanj za odrasle na področju digitalnih kompetenc za leto 2023”. Dokumentacija in elektronski medij, ki so priloženi fizični vlogi, se ne vračajo.</w:t>
      </w:r>
      <w:r w:rsidR="00E46DA6">
        <w:rPr>
          <w:rStyle w:val="eop"/>
          <w:rFonts w:ascii="Arial" w:hAnsi="Arial" w:cs="Arial"/>
          <w:sz w:val="20"/>
          <w:szCs w:val="20"/>
        </w:rPr>
        <w:t> </w:t>
      </w:r>
    </w:p>
    <w:p w14:paraId="4A9601A8" w14:textId="77777777" w:rsidR="00E46DA6" w:rsidRDefault="00E46DA6" w:rsidP="00E46DA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77CA6EE2" w14:textId="77777777" w:rsidR="00E46DA6" w:rsidRDefault="00E46DA6" w:rsidP="00E46DA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Vsi stroški prijave na javni razpis bremenijo prijavitelja.</w:t>
      </w:r>
      <w:r>
        <w:rPr>
          <w:rStyle w:val="eop"/>
          <w:rFonts w:ascii="Arial" w:hAnsi="Arial" w:cs="Arial"/>
          <w:sz w:val="20"/>
          <w:szCs w:val="20"/>
        </w:rPr>
        <w:t> </w:t>
      </w:r>
    </w:p>
    <w:p w14:paraId="2C0CC0AD" w14:textId="77777777" w:rsidR="00E46DA6" w:rsidRDefault="00E46DA6" w:rsidP="00E46DA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13CA3D42" w14:textId="45578A13" w:rsidR="003E4175" w:rsidRDefault="00E46DA6" w:rsidP="003E4175">
      <w:pPr>
        <w:jc w:val="both"/>
        <w:rPr>
          <w:rFonts w:ascii="Arial" w:hAnsi="Arial" w:cs="Arial"/>
          <w:b/>
          <w:bCs/>
          <w:sz w:val="20"/>
          <w:szCs w:val="20"/>
        </w:rPr>
      </w:pPr>
      <w:r>
        <w:rPr>
          <w:rStyle w:val="normaltextrun"/>
          <w:rFonts w:ascii="Arial" w:hAnsi="Arial" w:cs="Arial"/>
          <w:b/>
          <w:bCs/>
          <w:sz w:val="20"/>
          <w:szCs w:val="20"/>
        </w:rPr>
        <w:t>Kot pravočasne bodo upoštevane vloge, ki bodo v določenem roku ne glede na način</w:t>
      </w:r>
      <w:r w:rsidR="004134D5">
        <w:rPr>
          <w:rStyle w:val="normaltextrun"/>
          <w:rFonts w:ascii="Arial" w:hAnsi="Arial" w:cs="Arial"/>
          <w:b/>
          <w:bCs/>
          <w:sz w:val="20"/>
          <w:szCs w:val="20"/>
        </w:rPr>
        <w:t xml:space="preserve"> </w:t>
      </w:r>
      <w:r w:rsidR="00AF762F">
        <w:rPr>
          <w:rStyle w:val="normaltextrun"/>
          <w:rFonts w:ascii="Arial" w:hAnsi="Arial" w:cs="Arial"/>
          <w:b/>
          <w:bCs/>
          <w:sz w:val="20"/>
          <w:szCs w:val="20"/>
        </w:rPr>
        <w:t>oddaje</w:t>
      </w:r>
      <w:r>
        <w:rPr>
          <w:rStyle w:val="normaltextrun"/>
          <w:rFonts w:ascii="Arial" w:hAnsi="Arial" w:cs="Arial"/>
          <w:b/>
          <w:bCs/>
          <w:sz w:val="20"/>
          <w:szCs w:val="20"/>
        </w:rPr>
        <w:t xml:space="preserve">, prispele v glavno pisarno ministrstva ali na elektronski naslov </w:t>
      </w:r>
      <w:hyperlink r:id="rId21" w:history="1">
        <w:r w:rsidRPr="006F621B">
          <w:rPr>
            <w:rStyle w:val="Hiperpovezava"/>
            <w:rFonts w:ascii="Arial" w:hAnsi="Arial" w:cs="Arial"/>
            <w:b/>
            <w:bCs/>
            <w:sz w:val="20"/>
            <w:szCs w:val="20"/>
          </w:rPr>
          <w:t>JRodrasli.mdp@gov.si</w:t>
        </w:r>
      </w:hyperlink>
      <w:r>
        <w:rPr>
          <w:rStyle w:val="normaltextrun"/>
          <w:rFonts w:ascii="Arial" w:hAnsi="Arial" w:cs="Arial"/>
          <w:sz w:val="20"/>
          <w:szCs w:val="20"/>
        </w:rPr>
        <w:t>.</w:t>
      </w:r>
      <w:r>
        <w:rPr>
          <w:rStyle w:val="eop"/>
          <w:rFonts w:ascii="Arial" w:hAnsi="Arial" w:cs="Arial"/>
          <w:sz w:val="20"/>
          <w:szCs w:val="20"/>
        </w:rPr>
        <w:t> </w:t>
      </w:r>
      <w:bookmarkEnd w:id="807"/>
    </w:p>
    <w:p w14:paraId="30154C8C" w14:textId="087C217E" w:rsidR="00D6566F" w:rsidRDefault="00D6566F" w:rsidP="00D6566F">
      <w:pPr>
        <w:jc w:val="both"/>
        <w:rPr>
          <w:rFonts w:ascii="Arial" w:hAnsi="Arial" w:cs="Arial"/>
          <w:sz w:val="20"/>
          <w:szCs w:val="20"/>
        </w:rPr>
      </w:pPr>
    </w:p>
    <w:p w14:paraId="7F71B7FC" w14:textId="52DCC590" w:rsidR="00307ED8" w:rsidRDefault="00307ED8">
      <w:pPr>
        <w:spacing w:after="160" w:line="259" w:lineRule="auto"/>
        <w:rPr>
          <w:rFonts w:ascii="Arial" w:hAnsi="Arial" w:cs="Arial"/>
          <w:b/>
          <w:color w:val="000000"/>
          <w:kern w:val="32"/>
          <w:sz w:val="20"/>
          <w:szCs w:val="20"/>
        </w:rPr>
      </w:pPr>
    </w:p>
    <w:p w14:paraId="2DE56254" w14:textId="6C832D67" w:rsidR="005B73F5" w:rsidRDefault="005B73F5" w:rsidP="005B73F5">
      <w:pPr>
        <w:pStyle w:val="Naslov"/>
      </w:pPr>
      <w:bookmarkStart w:id="808" w:name="_Toc137544393"/>
      <w:bookmarkStart w:id="809" w:name="_Toc138844196"/>
      <w:r w:rsidRPr="004357AC">
        <w:t>NAVODILA ZA IZDELAVO VLOGE</w:t>
      </w:r>
      <w:bookmarkEnd w:id="808"/>
      <w:bookmarkEnd w:id="809"/>
    </w:p>
    <w:p w14:paraId="53FA027D" w14:textId="77777777" w:rsidR="005B73F5" w:rsidRPr="004357AC" w:rsidRDefault="005B73F5" w:rsidP="005B73F5">
      <w:pPr>
        <w:tabs>
          <w:tab w:val="left" w:pos="180"/>
        </w:tabs>
        <w:rPr>
          <w:rFonts w:ascii="Arial" w:hAnsi="Arial" w:cs="Arial"/>
          <w:b/>
          <w:sz w:val="20"/>
          <w:szCs w:val="20"/>
        </w:rPr>
      </w:pPr>
    </w:p>
    <w:p w14:paraId="393E4FD0" w14:textId="369DB889" w:rsidR="005B73F5" w:rsidRPr="00077E06" w:rsidRDefault="005B73F5" w:rsidP="005B73F5">
      <w:pPr>
        <w:jc w:val="both"/>
        <w:rPr>
          <w:rFonts w:ascii="Arial" w:hAnsi="Arial" w:cs="Arial"/>
          <w:sz w:val="20"/>
          <w:szCs w:val="20"/>
        </w:rPr>
      </w:pPr>
      <w:r w:rsidRPr="00077E06">
        <w:rPr>
          <w:rFonts w:ascii="Arial" w:hAnsi="Arial" w:cs="Arial"/>
          <w:sz w:val="20"/>
          <w:szCs w:val="20"/>
        </w:rPr>
        <w:t>Prijavitelj vlogo na razpis pripravi tako, da izpolni, žigosa (če uporablja žig</w:t>
      </w:r>
      <w:r w:rsidR="004601A7">
        <w:rPr>
          <w:rFonts w:ascii="Arial" w:hAnsi="Arial" w:cs="Arial"/>
          <w:sz w:val="20"/>
          <w:szCs w:val="20"/>
        </w:rPr>
        <w:t xml:space="preserve">, če ne pa </w:t>
      </w:r>
      <w:r w:rsidR="004601A7">
        <w:rPr>
          <w:rStyle w:val="normaltextrun"/>
          <w:rFonts w:ascii="Arial" w:hAnsi="Arial" w:cs="Arial"/>
          <w:sz w:val="20"/>
          <w:szCs w:val="20"/>
        </w:rPr>
        <w:t>na mesta, določena za žig, navede: »Ne poslujemo z žigom«</w:t>
      </w:r>
      <w:r w:rsidRPr="00077E06">
        <w:rPr>
          <w:rFonts w:ascii="Arial" w:hAnsi="Arial" w:cs="Arial"/>
          <w:sz w:val="20"/>
          <w:szCs w:val="20"/>
        </w:rPr>
        <w:t xml:space="preserve">) in podpiše </w:t>
      </w:r>
      <w:r>
        <w:rPr>
          <w:rFonts w:ascii="Arial" w:hAnsi="Arial" w:cs="Arial"/>
          <w:sz w:val="20"/>
          <w:szCs w:val="20"/>
        </w:rPr>
        <w:t>elaborat in obrazce</w:t>
      </w:r>
      <w:r w:rsidRPr="00077E06">
        <w:rPr>
          <w:rFonts w:ascii="Arial" w:hAnsi="Arial" w:cs="Arial"/>
          <w:sz w:val="20"/>
          <w:szCs w:val="20"/>
        </w:rPr>
        <w:t xml:space="preserve"> iz razpisne dokumentacije in jim priloži vse zahtevane priloge.</w:t>
      </w:r>
    </w:p>
    <w:p w14:paraId="2688AAFE" w14:textId="77777777" w:rsidR="005B73F5" w:rsidRPr="00077E06" w:rsidRDefault="005B73F5" w:rsidP="005B73F5">
      <w:pPr>
        <w:jc w:val="both"/>
        <w:rPr>
          <w:rFonts w:ascii="Arial" w:hAnsi="Arial" w:cs="Arial"/>
          <w:sz w:val="20"/>
          <w:szCs w:val="20"/>
        </w:rPr>
      </w:pPr>
    </w:p>
    <w:p w14:paraId="03EE5652" w14:textId="3DDBB695" w:rsidR="005B73F5" w:rsidRDefault="005B73F5" w:rsidP="00307ED8">
      <w:pPr>
        <w:jc w:val="both"/>
        <w:rPr>
          <w:rFonts w:ascii="Arial" w:hAnsi="Arial" w:cs="Arial"/>
          <w:sz w:val="20"/>
          <w:szCs w:val="20"/>
          <w:lang w:bidi="en-US"/>
        </w:rPr>
      </w:pPr>
      <w:r w:rsidRPr="00077E06">
        <w:rPr>
          <w:rFonts w:ascii="Arial" w:hAnsi="Arial" w:cs="Arial"/>
          <w:sz w:val="20"/>
          <w:szCs w:val="20"/>
          <w:lang w:bidi="en-US"/>
        </w:rPr>
        <w:t>Vsi zneski v vlogi morajo biti navedeni v EUR (na dve decimalni mesti).</w:t>
      </w:r>
    </w:p>
    <w:p w14:paraId="30F85004" w14:textId="14B07C50" w:rsidR="00307ED8" w:rsidRDefault="00307ED8" w:rsidP="00307ED8">
      <w:pPr>
        <w:jc w:val="both"/>
        <w:rPr>
          <w:rFonts w:ascii="Arial" w:hAnsi="Arial" w:cs="Arial"/>
          <w:sz w:val="20"/>
          <w:szCs w:val="20"/>
          <w:lang w:bidi="en-US"/>
        </w:rPr>
      </w:pPr>
    </w:p>
    <w:p w14:paraId="69723951" w14:textId="77777777" w:rsidR="005B73F5" w:rsidRPr="00307ED8" w:rsidRDefault="005B73F5" w:rsidP="00307ED8">
      <w:pPr>
        <w:pStyle w:val="Naslov2GOO"/>
      </w:pPr>
      <w:bookmarkStart w:id="810" w:name="_Toc137544394"/>
      <w:bookmarkStart w:id="811" w:name="_Toc138844197"/>
      <w:r w:rsidRPr="00307ED8">
        <w:t>Popolna vloga</w:t>
      </w:r>
      <w:bookmarkEnd w:id="810"/>
      <w:bookmarkEnd w:id="811"/>
    </w:p>
    <w:p w14:paraId="5E0DB4BC" w14:textId="77777777" w:rsidR="005B73F5" w:rsidRPr="00EE75BA" w:rsidRDefault="005B73F5" w:rsidP="005B73F5">
      <w:pPr>
        <w:keepNext/>
        <w:keepLines/>
        <w:tabs>
          <w:tab w:val="left" w:pos="0"/>
        </w:tabs>
        <w:outlineLvl w:val="2"/>
        <w:rPr>
          <w:rFonts w:ascii="Arial" w:hAnsi="Arial" w:cs="Arial"/>
          <w:b/>
          <w:bCs/>
          <w:sz w:val="20"/>
          <w:szCs w:val="20"/>
          <w:u w:val="single"/>
        </w:rPr>
      </w:pPr>
    </w:p>
    <w:p w14:paraId="4EDB881B" w14:textId="77777777" w:rsidR="005B73F5" w:rsidRPr="00CD5800" w:rsidRDefault="005B73F5" w:rsidP="005B73F5">
      <w:pPr>
        <w:pStyle w:val="Slog4"/>
      </w:pPr>
      <w:r w:rsidRPr="00077E06">
        <w:t>Vloga bo popolna, če bo sestavljena iz naslednjih obveznih dokumentov, v celoti izpolnjenih, podpisanih in žigosanih:</w:t>
      </w:r>
    </w:p>
    <w:p w14:paraId="57015EA8" w14:textId="77777777" w:rsidR="005B73F5" w:rsidRPr="00C41930" w:rsidRDefault="005B73F5" w:rsidP="005B73F5">
      <w:pPr>
        <w:pStyle w:val="Odstavekseznama"/>
        <w:numPr>
          <w:ilvl w:val="0"/>
          <w:numId w:val="10"/>
        </w:numPr>
        <w:rPr>
          <w:rFonts w:ascii="Arial" w:hAnsi="Arial" w:cs="Arial"/>
          <w:sz w:val="20"/>
          <w:szCs w:val="20"/>
        </w:rPr>
      </w:pPr>
      <w:r w:rsidRPr="00C41930">
        <w:rPr>
          <w:rFonts w:ascii="Arial" w:hAnsi="Arial" w:cs="Arial"/>
          <w:sz w:val="20"/>
          <w:szCs w:val="20"/>
        </w:rPr>
        <w:t xml:space="preserve">elaborat </w:t>
      </w:r>
    </w:p>
    <w:p w14:paraId="6A992D9E" w14:textId="5654D6EC" w:rsidR="005B73F5" w:rsidRDefault="005B73F5" w:rsidP="005B73F5">
      <w:pPr>
        <w:pStyle w:val="Odstavekseznama"/>
        <w:numPr>
          <w:ilvl w:val="0"/>
          <w:numId w:val="10"/>
        </w:numPr>
        <w:rPr>
          <w:rFonts w:ascii="Arial" w:hAnsi="Arial" w:cs="Arial"/>
          <w:sz w:val="20"/>
          <w:szCs w:val="20"/>
          <w:lang w:eastAsia="en-US"/>
        </w:rPr>
      </w:pPr>
      <w:r w:rsidRPr="00C41930">
        <w:rPr>
          <w:rFonts w:ascii="Arial" w:hAnsi="Arial" w:cs="Arial"/>
          <w:sz w:val="20"/>
          <w:szCs w:val="20"/>
        </w:rPr>
        <w:t xml:space="preserve">izjave prijavitelja in </w:t>
      </w:r>
      <w:proofErr w:type="spellStart"/>
      <w:r w:rsidRPr="00C41930">
        <w:rPr>
          <w:rFonts w:ascii="Arial" w:hAnsi="Arial" w:cs="Arial"/>
          <w:sz w:val="20"/>
          <w:szCs w:val="20"/>
        </w:rPr>
        <w:t>ko</w:t>
      </w:r>
      <w:r w:rsidR="00186D82">
        <w:rPr>
          <w:rFonts w:ascii="Arial" w:hAnsi="Arial" w:cs="Arial"/>
          <w:sz w:val="20"/>
          <w:szCs w:val="20"/>
        </w:rPr>
        <w:t>n</w:t>
      </w:r>
      <w:r w:rsidRPr="00C41930">
        <w:rPr>
          <w:rFonts w:ascii="Arial" w:hAnsi="Arial" w:cs="Arial"/>
          <w:sz w:val="20"/>
          <w:szCs w:val="20"/>
        </w:rPr>
        <w:t>zorcijskih</w:t>
      </w:r>
      <w:proofErr w:type="spellEnd"/>
      <w:r w:rsidRPr="00C41930">
        <w:rPr>
          <w:rFonts w:ascii="Arial" w:hAnsi="Arial" w:cs="Arial"/>
          <w:sz w:val="20"/>
          <w:szCs w:val="20"/>
        </w:rPr>
        <w:t xml:space="preserve"> partnerje</w:t>
      </w:r>
      <w:r>
        <w:rPr>
          <w:rFonts w:ascii="Arial" w:hAnsi="Arial" w:cs="Arial"/>
          <w:sz w:val="20"/>
          <w:szCs w:val="20"/>
        </w:rPr>
        <w:t>v</w:t>
      </w:r>
    </w:p>
    <w:p w14:paraId="0FC612A6" w14:textId="41DBEBA0" w:rsidR="0080323D" w:rsidRPr="00C41930" w:rsidRDefault="0080323D" w:rsidP="005B73F5">
      <w:pPr>
        <w:pStyle w:val="Odstavekseznama"/>
        <w:numPr>
          <w:ilvl w:val="0"/>
          <w:numId w:val="10"/>
        </w:numPr>
        <w:rPr>
          <w:rFonts w:ascii="Arial" w:hAnsi="Arial" w:cs="Arial"/>
          <w:sz w:val="20"/>
          <w:szCs w:val="20"/>
          <w:lang w:eastAsia="en-US"/>
        </w:rPr>
      </w:pPr>
      <w:r>
        <w:rPr>
          <w:rFonts w:ascii="Arial" w:hAnsi="Arial" w:cs="Arial"/>
          <w:sz w:val="20"/>
          <w:szCs w:val="20"/>
        </w:rPr>
        <w:t>USB ključek v primeru oddaje vloge v fizični obliki</w:t>
      </w:r>
    </w:p>
    <w:p w14:paraId="1177F765" w14:textId="77777777" w:rsidR="005B73F5" w:rsidRPr="00C41930" w:rsidRDefault="005B73F5" w:rsidP="005B73F5">
      <w:pPr>
        <w:tabs>
          <w:tab w:val="left" w:pos="930"/>
        </w:tabs>
        <w:rPr>
          <w:rFonts w:ascii="Arial" w:hAnsi="Arial" w:cs="Arial"/>
          <w:sz w:val="20"/>
          <w:szCs w:val="20"/>
        </w:rPr>
      </w:pPr>
    </w:p>
    <w:p w14:paraId="425A8DDF" w14:textId="77777777" w:rsidR="005B73F5" w:rsidRPr="00C41930" w:rsidRDefault="005B73F5" w:rsidP="005B73F5">
      <w:pPr>
        <w:tabs>
          <w:tab w:val="left" w:pos="930"/>
        </w:tabs>
        <w:rPr>
          <w:rFonts w:ascii="Arial" w:hAnsi="Arial" w:cs="Arial"/>
          <w:sz w:val="20"/>
          <w:szCs w:val="20"/>
        </w:rPr>
      </w:pPr>
      <w:r>
        <w:rPr>
          <w:rFonts w:ascii="Arial" w:hAnsi="Arial" w:cs="Arial"/>
          <w:sz w:val="20"/>
          <w:szCs w:val="20"/>
        </w:rPr>
        <w:t>Del r</w:t>
      </w:r>
      <w:r w:rsidRPr="00C41930">
        <w:rPr>
          <w:rFonts w:ascii="Arial" w:hAnsi="Arial" w:cs="Arial"/>
          <w:sz w:val="20"/>
          <w:szCs w:val="20"/>
        </w:rPr>
        <w:t>azpisn</w:t>
      </w:r>
      <w:r>
        <w:rPr>
          <w:rFonts w:ascii="Arial" w:hAnsi="Arial" w:cs="Arial"/>
          <w:sz w:val="20"/>
          <w:szCs w:val="20"/>
        </w:rPr>
        <w:t>e</w:t>
      </w:r>
      <w:r w:rsidRPr="00C41930">
        <w:rPr>
          <w:rFonts w:ascii="Arial" w:hAnsi="Arial" w:cs="Arial"/>
          <w:sz w:val="20"/>
          <w:szCs w:val="20"/>
        </w:rPr>
        <w:t xml:space="preserve"> dokumentacij</w:t>
      </w:r>
      <w:r>
        <w:rPr>
          <w:rFonts w:ascii="Arial" w:hAnsi="Arial" w:cs="Arial"/>
          <w:sz w:val="20"/>
          <w:szCs w:val="20"/>
        </w:rPr>
        <w:t>e</w:t>
      </w:r>
      <w:r w:rsidRPr="00C41930">
        <w:rPr>
          <w:rFonts w:ascii="Arial" w:hAnsi="Arial" w:cs="Arial"/>
          <w:sz w:val="20"/>
          <w:szCs w:val="20"/>
        </w:rPr>
        <w:t xml:space="preserve"> so </w:t>
      </w:r>
      <w:r>
        <w:rPr>
          <w:rFonts w:ascii="Arial" w:hAnsi="Arial" w:cs="Arial"/>
          <w:sz w:val="20"/>
          <w:szCs w:val="20"/>
        </w:rPr>
        <w:t xml:space="preserve">naslednje </w:t>
      </w:r>
      <w:r w:rsidRPr="00C41930">
        <w:rPr>
          <w:rFonts w:ascii="Arial" w:hAnsi="Arial" w:cs="Arial"/>
          <w:sz w:val="20"/>
          <w:szCs w:val="20"/>
        </w:rPr>
        <w:t>priloge:</w:t>
      </w:r>
    </w:p>
    <w:p w14:paraId="270175FC" w14:textId="77777777" w:rsidR="005B73F5" w:rsidRPr="00C41930" w:rsidRDefault="005B73F5" w:rsidP="005B73F5">
      <w:pPr>
        <w:pStyle w:val="Odstavekseznama"/>
        <w:numPr>
          <w:ilvl w:val="0"/>
          <w:numId w:val="8"/>
        </w:numPr>
        <w:tabs>
          <w:tab w:val="left" w:pos="930"/>
        </w:tabs>
        <w:spacing w:after="0"/>
        <w:rPr>
          <w:rFonts w:ascii="Arial" w:hAnsi="Arial" w:cs="Arial"/>
          <w:sz w:val="20"/>
          <w:szCs w:val="20"/>
        </w:rPr>
      </w:pPr>
      <w:r w:rsidRPr="00C41930">
        <w:rPr>
          <w:rFonts w:ascii="Arial" w:hAnsi="Arial" w:cs="Arial"/>
          <w:sz w:val="20"/>
          <w:szCs w:val="20"/>
        </w:rPr>
        <w:t xml:space="preserve">PRILOGA 1: izjava (prijavitelj in </w:t>
      </w:r>
      <w:proofErr w:type="spellStart"/>
      <w:r w:rsidRPr="00C41930">
        <w:rPr>
          <w:rFonts w:ascii="Arial" w:hAnsi="Arial" w:cs="Arial"/>
          <w:sz w:val="20"/>
          <w:szCs w:val="20"/>
        </w:rPr>
        <w:t>konzorcijski</w:t>
      </w:r>
      <w:proofErr w:type="spellEnd"/>
      <w:r w:rsidRPr="00C41930">
        <w:rPr>
          <w:rFonts w:ascii="Arial" w:hAnsi="Arial" w:cs="Arial"/>
          <w:sz w:val="20"/>
          <w:szCs w:val="20"/>
        </w:rPr>
        <w:t xml:space="preserve"> partner)</w:t>
      </w:r>
    </w:p>
    <w:p w14:paraId="7E181371" w14:textId="77777777" w:rsidR="005B73F5" w:rsidRPr="00C41930" w:rsidRDefault="005B73F5" w:rsidP="005B73F5">
      <w:pPr>
        <w:pStyle w:val="Odstavekseznama"/>
        <w:numPr>
          <w:ilvl w:val="0"/>
          <w:numId w:val="8"/>
        </w:numPr>
        <w:tabs>
          <w:tab w:val="left" w:pos="930"/>
        </w:tabs>
        <w:spacing w:after="0"/>
        <w:rPr>
          <w:rFonts w:ascii="Arial" w:hAnsi="Arial" w:cs="Arial"/>
          <w:sz w:val="20"/>
          <w:szCs w:val="20"/>
        </w:rPr>
      </w:pPr>
      <w:r w:rsidRPr="00C41930">
        <w:rPr>
          <w:rFonts w:ascii="Arial" w:hAnsi="Arial" w:cs="Arial"/>
          <w:sz w:val="20"/>
          <w:szCs w:val="20"/>
        </w:rPr>
        <w:t>PRILOGA 2: Elaborat (prijava na operacijo)</w:t>
      </w:r>
    </w:p>
    <w:p w14:paraId="7CAEE084" w14:textId="77777777" w:rsidR="005B73F5" w:rsidRPr="00C41930" w:rsidRDefault="005B73F5" w:rsidP="005B73F5">
      <w:pPr>
        <w:numPr>
          <w:ilvl w:val="0"/>
          <w:numId w:val="8"/>
        </w:numPr>
        <w:spacing w:line="260" w:lineRule="exact"/>
        <w:contextualSpacing/>
        <w:jc w:val="both"/>
        <w:rPr>
          <w:rFonts w:ascii="Arial" w:hAnsi="Arial" w:cs="Arial"/>
          <w:sz w:val="20"/>
          <w:szCs w:val="20"/>
          <w:lang w:eastAsia="en-US"/>
        </w:rPr>
      </w:pPr>
      <w:r w:rsidRPr="00C41930">
        <w:rPr>
          <w:rFonts w:ascii="Arial" w:hAnsi="Arial" w:cs="Arial"/>
          <w:sz w:val="20"/>
          <w:szCs w:val="20"/>
          <w:lang w:eastAsia="en-US"/>
        </w:rPr>
        <w:t xml:space="preserve">PRILOGA </w:t>
      </w:r>
      <w:r>
        <w:rPr>
          <w:rFonts w:ascii="Arial" w:hAnsi="Arial" w:cs="Arial"/>
          <w:sz w:val="20"/>
          <w:szCs w:val="20"/>
          <w:lang w:eastAsia="en-US"/>
        </w:rPr>
        <w:t>3</w:t>
      </w:r>
      <w:r w:rsidRPr="00C41930">
        <w:rPr>
          <w:rFonts w:ascii="Arial" w:hAnsi="Arial" w:cs="Arial"/>
          <w:sz w:val="20"/>
          <w:szCs w:val="20"/>
          <w:lang w:eastAsia="en-US"/>
        </w:rPr>
        <w:t xml:space="preserve">: Vzorec pogodbe o sofinanciranju </w:t>
      </w:r>
    </w:p>
    <w:p w14:paraId="5BE81B91" w14:textId="77777777" w:rsidR="005B73F5" w:rsidRPr="00C41930" w:rsidRDefault="005B73F5" w:rsidP="005B73F5">
      <w:pPr>
        <w:numPr>
          <w:ilvl w:val="0"/>
          <w:numId w:val="8"/>
        </w:numPr>
        <w:spacing w:line="260" w:lineRule="exact"/>
        <w:contextualSpacing/>
        <w:jc w:val="both"/>
        <w:rPr>
          <w:rFonts w:ascii="Arial" w:hAnsi="Arial" w:cs="Arial"/>
          <w:sz w:val="20"/>
          <w:szCs w:val="20"/>
          <w:lang w:eastAsia="en-US"/>
        </w:rPr>
      </w:pPr>
      <w:r w:rsidRPr="00C41930">
        <w:rPr>
          <w:rFonts w:ascii="Arial" w:hAnsi="Arial" w:cs="Arial"/>
          <w:sz w:val="20"/>
          <w:szCs w:val="20"/>
          <w:lang w:eastAsia="en-US"/>
        </w:rPr>
        <w:t xml:space="preserve">PRILOGA 4: Vzorec </w:t>
      </w:r>
      <w:proofErr w:type="spellStart"/>
      <w:r w:rsidRPr="00C41930">
        <w:rPr>
          <w:rFonts w:ascii="Arial" w:hAnsi="Arial" w:cs="Arial"/>
          <w:sz w:val="20"/>
          <w:szCs w:val="20"/>
          <w:lang w:eastAsia="en-US"/>
        </w:rPr>
        <w:t>konzorcijske</w:t>
      </w:r>
      <w:proofErr w:type="spellEnd"/>
      <w:r w:rsidRPr="00C41930">
        <w:rPr>
          <w:rFonts w:ascii="Arial" w:hAnsi="Arial" w:cs="Arial"/>
          <w:sz w:val="20"/>
          <w:szCs w:val="20"/>
          <w:lang w:eastAsia="en-US"/>
        </w:rPr>
        <w:t xml:space="preserve"> pogodbe</w:t>
      </w:r>
    </w:p>
    <w:p w14:paraId="72766E01" w14:textId="77777777" w:rsidR="005B73F5" w:rsidRPr="00C41930" w:rsidRDefault="005B73F5" w:rsidP="005B73F5">
      <w:pPr>
        <w:numPr>
          <w:ilvl w:val="0"/>
          <w:numId w:val="8"/>
        </w:numPr>
        <w:spacing w:line="260" w:lineRule="exact"/>
        <w:contextualSpacing/>
        <w:jc w:val="both"/>
        <w:rPr>
          <w:rFonts w:ascii="Arial" w:hAnsi="Arial" w:cs="Arial"/>
          <w:sz w:val="20"/>
          <w:szCs w:val="20"/>
          <w:lang w:eastAsia="en-US"/>
        </w:rPr>
      </w:pPr>
      <w:r w:rsidRPr="00C41930">
        <w:rPr>
          <w:rFonts w:ascii="Arial" w:hAnsi="Arial" w:cs="Arial"/>
          <w:sz w:val="20"/>
          <w:szCs w:val="20"/>
          <w:lang w:eastAsia="en-US"/>
        </w:rPr>
        <w:t>PRILOGA 5: Kontrolnik oddanih dokumentov</w:t>
      </w:r>
    </w:p>
    <w:p w14:paraId="4466FE85" w14:textId="77777777" w:rsidR="005B73F5" w:rsidRPr="00C41930" w:rsidRDefault="005B73F5" w:rsidP="005B73F5">
      <w:pPr>
        <w:numPr>
          <w:ilvl w:val="0"/>
          <w:numId w:val="8"/>
        </w:numPr>
        <w:spacing w:line="260" w:lineRule="exact"/>
        <w:contextualSpacing/>
        <w:jc w:val="both"/>
        <w:rPr>
          <w:rFonts w:ascii="Arial" w:hAnsi="Arial" w:cs="Arial"/>
          <w:sz w:val="20"/>
          <w:szCs w:val="20"/>
          <w:lang w:eastAsia="en-US"/>
        </w:rPr>
      </w:pPr>
      <w:r w:rsidRPr="00C41930">
        <w:rPr>
          <w:rFonts w:ascii="Arial" w:hAnsi="Arial" w:cs="Arial"/>
          <w:sz w:val="20"/>
          <w:szCs w:val="20"/>
          <w:lang w:eastAsia="en-US"/>
        </w:rPr>
        <w:t xml:space="preserve">PRILOGA 6: Spremljanje udeležencev po Prilogi I (vprašalnik) </w:t>
      </w:r>
    </w:p>
    <w:p w14:paraId="27F82922" w14:textId="77777777" w:rsidR="00D6566F" w:rsidRPr="00077E06" w:rsidRDefault="00D6566F" w:rsidP="00D6566F">
      <w:pPr>
        <w:jc w:val="both"/>
        <w:rPr>
          <w:rFonts w:ascii="Arial" w:hAnsi="Arial" w:cs="Arial"/>
          <w:sz w:val="20"/>
          <w:szCs w:val="20"/>
        </w:rPr>
      </w:pPr>
    </w:p>
    <w:p w14:paraId="49D12513" w14:textId="77777777" w:rsidR="00066903" w:rsidRPr="00077E06" w:rsidRDefault="00066903" w:rsidP="00D6566F">
      <w:pPr>
        <w:jc w:val="both"/>
        <w:rPr>
          <w:rFonts w:ascii="Arial" w:hAnsi="Arial" w:cs="Arial"/>
          <w:sz w:val="20"/>
          <w:szCs w:val="20"/>
        </w:rPr>
      </w:pPr>
    </w:p>
    <w:p w14:paraId="764ED5B0" w14:textId="77777777" w:rsidR="00D6566F" w:rsidRDefault="00D6566F" w:rsidP="00191BC5">
      <w:pPr>
        <w:pStyle w:val="Naslov"/>
      </w:pPr>
      <w:bookmarkStart w:id="812" w:name="_Toc58403617"/>
      <w:bookmarkStart w:id="813" w:name="_Toc61595012"/>
      <w:bookmarkStart w:id="814" w:name="_Toc137544395"/>
      <w:bookmarkStart w:id="815" w:name="_Toc138844198"/>
      <w:r w:rsidRPr="004357AC">
        <w:t>ODPIRANJE IN PREGLED VLOG</w:t>
      </w:r>
      <w:bookmarkEnd w:id="812"/>
      <w:bookmarkEnd w:id="813"/>
      <w:bookmarkEnd w:id="814"/>
      <w:bookmarkEnd w:id="815"/>
    </w:p>
    <w:p w14:paraId="53A969AF" w14:textId="77777777" w:rsidR="00D6566F" w:rsidRPr="004357AC" w:rsidRDefault="00D6566F" w:rsidP="00D6566F">
      <w:pPr>
        <w:tabs>
          <w:tab w:val="left" w:pos="180"/>
        </w:tabs>
        <w:rPr>
          <w:rFonts w:ascii="Arial" w:hAnsi="Arial" w:cs="Arial"/>
          <w:b/>
          <w:sz w:val="20"/>
          <w:szCs w:val="20"/>
        </w:rPr>
      </w:pPr>
    </w:p>
    <w:p w14:paraId="7EF13391" w14:textId="77777777" w:rsidR="00624647" w:rsidRPr="00C833E6" w:rsidRDefault="00624647" w:rsidP="00624647">
      <w:pPr>
        <w:jc w:val="both"/>
        <w:textAlignment w:val="baseline"/>
        <w:rPr>
          <w:rFonts w:ascii="Arial" w:hAnsi="Arial" w:cs="Arial"/>
          <w:b/>
          <w:bCs/>
          <w:sz w:val="20"/>
          <w:szCs w:val="20"/>
        </w:rPr>
      </w:pPr>
      <w:r w:rsidRPr="00460B8B">
        <w:rPr>
          <w:rFonts w:ascii="Arial" w:hAnsi="Arial" w:cs="Arial"/>
          <w:sz w:val="20"/>
          <w:szCs w:val="20"/>
        </w:rPr>
        <w:t xml:space="preserve">Odpiranje vlog bo izvedeno v roku osmih (8) dni od izteka roka za predložitev vlog v prostorih Ministrstva za digitalno preobrazbo, Davčna ulica 1, 1000 Ljubljana in bo praviloma javno. Razpisna komisija lahko določi, da zaradi prevelikega števila vlog (15 ali več), odpiranje ne bo javno. Podatek o datumu, lokaciji in (ne)javnosti odpiranja vlog bo </w:t>
      </w:r>
      <w:r>
        <w:rPr>
          <w:rFonts w:ascii="Arial" w:hAnsi="Arial" w:cs="Arial"/>
          <w:sz w:val="20"/>
          <w:szCs w:val="20"/>
        </w:rPr>
        <w:t xml:space="preserve">MDP </w:t>
      </w:r>
      <w:r w:rsidRPr="00460B8B">
        <w:rPr>
          <w:rFonts w:ascii="Arial" w:hAnsi="Arial" w:cs="Arial"/>
          <w:sz w:val="20"/>
          <w:szCs w:val="20"/>
        </w:rPr>
        <w:t xml:space="preserve">najmanj dva (2) delovna dneva pred predvidenim datumom odpiranja vlog objavilo na spletni strani: </w:t>
      </w:r>
      <w:hyperlink r:id="rId22" w:history="1">
        <w:r w:rsidRPr="00A01C61">
          <w:rPr>
            <w:rStyle w:val="Hiperpovezava"/>
            <w:rFonts w:ascii="Arial" w:hAnsi="Arial" w:cs="Arial"/>
            <w:sz w:val="20"/>
            <w:szCs w:val="20"/>
          </w:rPr>
          <w:t>https://www.gov.si/drzavni-organi/ministrstva/ministrstvo-za-digitalno-preobrazbo</w:t>
        </w:r>
      </w:hyperlink>
      <w:r w:rsidRPr="00A01C61">
        <w:rPr>
          <w:rStyle w:val="Hiperpovezava"/>
          <w:rFonts w:ascii="Arial" w:hAnsi="Arial" w:cs="Arial"/>
          <w:sz w:val="20"/>
          <w:szCs w:val="20"/>
        </w:rPr>
        <w:t>.</w:t>
      </w:r>
    </w:p>
    <w:p w14:paraId="0654396A" w14:textId="77777777" w:rsidR="00624647" w:rsidRPr="00C82263" w:rsidRDefault="00624647" w:rsidP="00624647">
      <w:pPr>
        <w:jc w:val="both"/>
        <w:textAlignment w:val="baseline"/>
        <w:rPr>
          <w:rFonts w:ascii="Segoe UI" w:hAnsi="Segoe UI" w:cs="Segoe UI"/>
          <w:sz w:val="18"/>
          <w:szCs w:val="18"/>
        </w:rPr>
      </w:pPr>
      <w:r w:rsidRPr="00C82263">
        <w:rPr>
          <w:rFonts w:ascii="Arial" w:hAnsi="Arial" w:cs="Arial"/>
          <w:sz w:val="20"/>
          <w:szCs w:val="20"/>
        </w:rPr>
        <w:t> </w:t>
      </w:r>
    </w:p>
    <w:p w14:paraId="682B552C" w14:textId="77777777" w:rsidR="00624647" w:rsidRPr="00C82263" w:rsidRDefault="00624647" w:rsidP="00624647">
      <w:pPr>
        <w:jc w:val="both"/>
        <w:textAlignment w:val="baseline"/>
        <w:rPr>
          <w:rFonts w:ascii="Segoe UI" w:hAnsi="Segoe UI" w:cs="Segoe UI"/>
          <w:sz w:val="18"/>
          <w:szCs w:val="18"/>
        </w:rPr>
      </w:pPr>
      <w:r w:rsidRPr="00C82263">
        <w:rPr>
          <w:rFonts w:ascii="Arial" w:hAnsi="Arial" w:cs="Arial"/>
          <w:sz w:val="20"/>
          <w:szCs w:val="20"/>
        </w:rPr>
        <w:t>Odpirale se bodo samo v roku dostavljene, izpolnjene in pravilno označene ovojnice, ki vsebujejo vloge in sicer po vrstnem redu, v katerem so bile predložene.  </w:t>
      </w:r>
    </w:p>
    <w:p w14:paraId="616F65A1" w14:textId="77777777" w:rsidR="00624647" w:rsidRPr="00C82263" w:rsidRDefault="00624647" w:rsidP="00624647">
      <w:pPr>
        <w:jc w:val="both"/>
        <w:textAlignment w:val="baseline"/>
        <w:rPr>
          <w:rFonts w:ascii="Segoe UI" w:hAnsi="Segoe UI" w:cs="Segoe UI"/>
          <w:sz w:val="18"/>
          <w:szCs w:val="18"/>
        </w:rPr>
      </w:pPr>
      <w:r w:rsidRPr="00C82263">
        <w:rPr>
          <w:rFonts w:ascii="Arial" w:hAnsi="Arial" w:cs="Arial"/>
          <w:sz w:val="20"/>
          <w:szCs w:val="20"/>
        </w:rPr>
        <w:t> </w:t>
      </w:r>
    </w:p>
    <w:p w14:paraId="099AB9DE" w14:textId="77777777" w:rsidR="00624647" w:rsidRPr="00C82263" w:rsidRDefault="00624647" w:rsidP="00624647">
      <w:pPr>
        <w:jc w:val="both"/>
        <w:textAlignment w:val="baseline"/>
        <w:rPr>
          <w:rFonts w:ascii="Segoe UI" w:hAnsi="Segoe UI" w:cs="Segoe UI"/>
          <w:sz w:val="18"/>
          <w:szCs w:val="18"/>
        </w:rPr>
      </w:pPr>
      <w:r w:rsidRPr="00C82263">
        <w:rPr>
          <w:rFonts w:ascii="Arial" w:hAnsi="Arial" w:cs="Arial"/>
          <w:sz w:val="20"/>
          <w:szCs w:val="20"/>
        </w:rPr>
        <w:t xml:space="preserve">Vloge bo odprla in ocenila komisija za izvedbo postopka javnega razpisa (v nadaljnjem besedilu: komisija), ki jo imenuje minister, pristojen za </w:t>
      </w:r>
      <w:r>
        <w:rPr>
          <w:rFonts w:ascii="Arial" w:hAnsi="Arial" w:cs="Arial"/>
          <w:sz w:val="20"/>
          <w:szCs w:val="20"/>
        </w:rPr>
        <w:t>digitalno preobrazbo</w:t>
      </w:r>
      <w:r w:rsidRPr="00C82263">
        <w:rPr>
          <w:rFonts w:ascii="Arial" w:hAnsi="Arial" w:cs="Arial"/>
          <w:sz w:val="20"/>
          <w:szCs w:val="20"/>
        </w:rPr>
        <w:t>, ali od njega pooblaščena oseba. </w:t>
      </w:r>
    </w:p>
    <w:p w14:paraId="0FD92E1A" w14:textId="77777777" w:rsidR="00624647" w:rsidRPr="00C82263" w:rsidRDefault="00624647" w:rsidP="00624647">
      <w:pPr>
        <w:textAlignment w:val="baseline"/>
        <w:rPr>
          <w:rFonts w:ascii="Segoe UI" w:hAnsi="Segoe UI" w:cs="Segoe UI"/>
          <w:sz w:val="18"/>
          <w:szCs w:val="18"/>
        </w:rPr>
      </w:pPr>
      <w:r w:rsidRPr="00C82263">
        <w:rPr>
          <w:rFonts w:ascii="Arial" w:hAnsi="Arial" w:cs="Arial"/>
          <w:sz w:val="20"/>
          <w:szCs w:val="20"/>
        </w:rPr>
        <w:t> </w:t>
      </w:r>
    </w:p>
    <w:p w14:paraId="19CA549E" w14:textId="77777777" w:rsidR="00624647" w:rsidRPr="00C82263" w:rsidRDefault="00624647" w:rsidP="00624647">
      <w:pPr>
        <w:textAlignment w:val="baseline"/>
        <w:rPr>
          <w:rFonts w:ascii="Segoe UI" w:hAnsi="Segoe UI" w:cs="Segoe UI"/>
          <w:sz w:val="18"/>
          <w:szCs w:val="18"/>
        </w:rPr>
      </w:pPr>
      <w:r w:rsidRPr="00C82263">
        <w:rPr>
          <w:rFonts w:ascii="Arial" w:hAnsi="Arial" w:cs="Arial"/>
          <w:sz w:val="20"/>
          <w:szCs w:val="20"/>
        </w:rPr>
        <w:t> </w:t>
      </w:r>
    </w:p>
    <w:p w14:paraId="021CFB95" w14:textId="77777777" w:rsidR="00624647" w:rsidRDefault="00624647" w:rsidP="00624647">
      <w:pPr>
        <w:jc w:val="both"/>
        <w:textAlignment w:val="baseline"/>
        <w:rPr>
          <w:rFonts w:ascii="Arial" w:hAnsi="Arial" w:cs="Arial"/>
          <w:sz w:val="20"/>
          <w:szCs w:val="20"/>
        </w:rPr>
      </w:pPr>
      <w:r w:rsidRPr="00C82263">
        <w:rPr>
          <w:rFonts w:ascii="Arial" w:hAnsi="Arial" w:cs="Arial"/>
          <w:sz w:val="20"/>
          <w:szCs w:val="20"/>
        </w:rPr>
        <w:t>Komisija bo v roku 8 dni od odpiranja vlog pisno pozvala k dopolnitvi tiste prijavitelje, katerih vloge ne bodo</w:t>
      </w:r>
      <w:r>
        <w:rPr>
          <w:rFonts w:ascii="Arial" w:hAnsi="Arial" w:cs="Arial"/>
          <w:sz w:val="20"/>
          <w:szCs w:val="20"/>
        </w:rPr>
        <w:t xml:space="preserve"> </w:t>
      </w:r>
      <w:r w:rsidRPr="00C82263">
        <w:rPr>
          <w:rFonts w:ascii="Arial" w:hAnsi="Arial" w:cs="Arial"/>
          <w:sz w:val="20"/>
          <w:szCs w:val="20"/>
        </w:rPr>
        <w:t xml:space="preserve">popolne. </w:t>
      </w:r>
      <w:r w:rsidRPr="005E70AA">
        <w:rPr>
          <w:rFonts w:ascii="Arial" w:hAnsi="Arial" w:cs="Arial"/>
          <w:sz w:val="20"/>
          <w:szCs w:val="20"/>
        </w:rPr>
        <w:t>Poziv za dopolnitev vloge bo prijavitelju posredovan izključno po elektronski pošti na kontaktni naslov prijavitelja, naveden v prijavnem obrazcu</w:t>
      </w:r>
      <w:r>
        <w:rPr>
          <w:rFonts w:ascii="Arial" w:hAnsi="Arial" w:cs="Arial"/>
          <w:sz w:val="20"/>
          <w:szCs w:val="20"/>
        </w:rPr>
        <w:t>.</w:t>
      </w:r>
    </w:p>
    <w:p w14:paraId="2CEC2FDD" w14:textId="77777777" w:rsidR="00624647" w:rsidRPr="00C82263" w:rsidRDefault="00624647" w:rsidP="00624647">
      <w:pPr>
        <w:jc w:val="both"/>
        <w:textAlignment w:val="baseline"/>
        <w:rPr>
          <w:rFonts w:ascii="Segoe UI" w:hAnsi="Segoe UI" w:cs="Segoe UI"/>
          <w:sz w:val="18"/>
          <w:szCs w:val="18"/>
        </w:rPr>
      </w:pPr>
    </w:p>
    <w:p w14:paraId="7BF4F59E" w14:textId="77777777" w:rsidR="00624647" w:rsidRPr="00C82263" w:rsidRDefault="00624647" w:rsidP="00624647">
      <w:pPr>
        <w:jc w:val="both"/>
        <w:textAlignment w:val="baseline"/>
        <w:rPr>
          <w:rFonts w:ascii="Segoe UI" w:hAnsi="Segoe UI" w:cs="Segoe UI"/>
          <w:sz w:val="18"/>
          <w:szCs w:val="18"/>
        </w:rPr>
      </w:pPr>
      <w:r w:rsidRPr="00C82263">
        <w:rPr>
          <w:rFonts w:ascii="Arial" w:hAnsi="Arial" w:cs="Arial"/>
          <w:sz w:val="20"/>
          <w:szCs w:val="20"/>
        </w:rPr>
        <w:t xml:space="preserve">Prijavitelj v dopolnitvi </w:t>
      </w:r>
      <w:r w:rsidRPr="007B0E03">
        <w:rPr>
          <w:rFonts w:ascii="Arial" w:hAnsi="Arial" w:cs="Arial"/>
          <w:b/>
          <w:bCs/>
          <w:sz w:val="20"/>
          <w:szCs w:val="20"/>
        </w:rPr>
        <w:t>ne sme</w:t>
      </w:r>
      <w:r w:rsidRPr="00C82263">
        <w:rPr>
          <w:rFonts w:ascii="Arial" w:hAnsi="Arial" w:cs="Arial"/>
          <w:sz w:val="20"/>
          <w:szCs w:val="20"/>
        </w:rPr>
        <w:t xml:space="preserve"> spreminjati višine zaprošenih sredstev, tistega dela vloge, ki se veže na tehnične specifikacije predmeta vloge ali tistih elementov vloge, ki vplivajo ali bi lahko vplivali na drugačno razvrstitev </w:t>
      </w:r>
      <w:r>
        <w:rPr>
          <w:rFonts w:ascii="Arial" w:hAnsi="Arial" w:cs="Arial"/>
          <w:sz w:val="20"/>
          <w:szCs w:val="20"/>
        </w:rPr>
        <w:t xml:space="preserve">(ocenjevanje po merilih) </w:t>
      </w:r>
      <w:r w:rsidRPr="00C82263">
        <w:rPr>
          <w:rFonts w:ascii="Arial" w:hAnsi="Arial" w:cs="Arial"/>
          <w:sz w:val="20"/>
          <w:szCs w:val="20"/>
        </w:rPr>
        <w:t xml:space="preserve">njegove vloge glede na preostale vloge, ki jih je </w:t>
      </w:r>
      <w:r>
        <w:rPr>
          <w:rFonts w:ascii="Arial" w:hAnsi="Arial" w:cs="Arial"/>
          <w:sz w:val="20"/>
          <w:szCs w:val="20"/>
        </w:rPr>
        <w:t>MDP</w:t>
      </w:r>
      <w:r w:rsidRPr="00C82263">
        <w:rPr>
          <w:rFonts w:ascii="Arial" w:hAnsi="Arial" w:cs="Arial"/>
          <w:sz w:val="20"/>
          <w:szCs w:val="20"/>
        </w:rPr>
        <w:t xml:space="preserve"> prejelo v postopku dodelitve sredstev. </w:t>
      </w:r>
    </w:p>
    <w:p w14:paraId="7F7FB86A" w14:textId="77777777" w:rsidR="00624647" w:rsidRPr="00C82263" w:rsidRDefault="00624647" w:rsidP="00624647">
      <w:pPr>
        <w:textAlignment w:val="baseline"/>
        <w:rPr>
          <w:rFonts w:ascii="Segoe UI" w:hAnsi="Segoe UI" w:cs="Segoe UI"/>
          <w:sz w:val="18"/>
          <w:szCs w:val="18"/>
        </w:rPr>
      </w:pPr>
      <w:r w:rsidRPr="00C82263">
        <w:rPr>
          <w:rFonts w:ascii="Arial" w:hAnsi="Arial" w:cs="Arial"/>
          <w:sz w:val="20"/>
          <w:szCs w:val="20"/>
        </w:rPr>
        <w:t> </w:t>
      </w:r>
    </w:p>
    <w:p w14:paraId="61D2AAD3" w14:textId="77777777" w:rsidR="00624647" w:rsidRPr="00C82263" w:rsidRDefault="00624647" w:rsidP="00624647">
      <w:pPr>
        <w:jc w:val="both"/>
        <w:textAlignment w:val="baseline"/>
        <w:rPr>
          <w:rFonts w:ascii="Segoe UI" w:hAnsi="Segoe UI" w:cs="Segoe UI"/>
          <w:sz w:val="18"/>
          <w:szCs w:val="18"/>
        </w:rPr>
      </w:pPr>
      <w:r w:rsidRPr="00C82263">
        <w:rPr>
          <w:rFonts w:ascii="Arial" w:hAnsi="Arial" w:cs="Arial"/>
          <w:sz w:val="20"/>
          <w:szCs w:val="20"/>
        </w:rPr>
        <w:lastRenderedPageBreak/>
        <w:t xml:space="preserve">Prijavitelj sme le ob pisnem soglasju </w:t>
      </w:r>
      <w:r w:rsidRPr="00E834AF">
        <w:rPr>
          <w:rFonts w:ascii="Arial" w:hAnsi="Arial" w:cs="Arial"/>
          <w:sz w:val="20"/>
          <w:szCs w:val="20"/>
        </w:rPr>
        <w:t>MDP</w:t>
      </w:r>
      <w:r w:rsidRPr="00C82263">
        <w:rPr>
          <w:rFonts w:ascii="Arial" w:hAnsi="Arial" w:cs="Arial"/>
          <w:sz w:val="20"/>
          <w:szCs w:val="20"/>
        </w:rPr>
        <w:t xml:space="preserve"> popraviti očitne računske napake</w:t>
      </w:r>
      <w:r>
        <w:rPr>
          <w:rFonts w:ascii="Arial" w:hAnsi="Arial" w:cs="Arial"/>
          <w:sz w:val="20"/>
          <w:szCs w:val="20"/>
        </w:rPr>
        <w:t>.</w:t>
      </w:r>
    </w:p>
    <w:p w14:paraId="69F04547" w14:textId="77777777" w:rsidR="00624647" w:rsidRPr="00C82263" w:rsidRDefault="00624647" w:rsidP="00624647">
      <w:pPr>
        <w:jc w:val="both"/>
        <w:textAlignment w:val="baseline"/>
        <w:rPr>
          <w:rFonts w:ascii="Segoe UI" w:hAnsi="Segoe UI" w:cs="Segoe UI"/>
          <w:sz w:val="18"/>
          <w:szCs w:val="18"/>
        </w:rPr>
      </w:pPr>
      <w:r w:rsidRPr="00C82263">
        <w:rPr>
          <w:rFonts w:ascii="Arial" w:hAnsi="Arial" w:cs="Arial"/>
          <w:sz w:val="20"/>
          <w:szCs w:val="20"/>
        </w:rPr>
        <w:t> </w:t>
      </w:r>
    </w:p>
    <w:p w14:paraId="419EB2D3" w14:textId="77777777" w:rsidR="00624647" w:rsidRPr="00C82263" w:rsidRDefault="00624647" w:rsidP="00624647">
      <w:pPr>
        <w:jc w:val="both"/>
        <w:textAlignment w:val="baseline"/>
        <w:rPr>
          <w:rFonts w:ascii="Segoe UI" w:hAnsi="Segoe UI" w:cs="Segoe UI"/>
          <w:sz w:val="18"/>
          <w:szCs w:val="18"/>
        </w:rPr>
      </w:pPr>
      <w:r w:rsidRPr="00C82263">
        <w:rPr>
          <w:rFonts w:ascii="Arial" w:hAnsi="Arial" w:cs="Arial"/>
          <w:sz w:val="20"/>
          <w:szCs w:val="20"/>
        </w:rPr>
        <w:t xml:space="preserve">Nepopolne vloge, ki jih prijavitelji ne bodo dopolnili v skladu s pozivom za dopolnitev, bodo s sklepom </w:t>
      </w:r>
      <w:r>
        <w:rPr>
          <w:rFonts w:ascii="Arial" w:hAnsi="Arial" w:cs="Arial"/>
          <w:sz w:val="20"/>
          <w:szCs w:val="20"/>
        </w:rPr>
        <w:t xml:space="preserve">zavržene. </w:t>
      </w:r>
      <w:r w:rsidRPr="00C82263">
        <w:rPr>
          <w:rFonts w:ascii="Arial" w:hAnsi="Arial" w:cs="Arial"/>
          <w:sz w:val="20"/>
          <w:szCs w:val="20"/>
        </w:rPr>
        <w:t> </w:t>
      </w:r>
    </w:p>
    <w:p w14:paraId="003F1010" w14:textId="77777777" w:rsidR="00624647" w:rsidRPr="00C82263" w:rsidRDefault="00624647" w:rsidP="00624647">
      <w:pPr>
        <w:textAlignment w:val="baseline"/>
        <w:rPr>
          <w:rFonts w:ascii="Segoe UI" w:hAnsi="Segoe UI" w:cs="Segoe UI"/>
          <w:sz w:val="18"/>
          <w:szCs w:val="18"/>
        </w:rPr>
      </w:pPr>
      <w:r w:rsidRPr="00C82263">
        <w:rPr>
          <w:rFonts w:ascii="Arial" w:hAnsi="Arial" w:cs="Arial"/>
          <w:sz w:val="20"/>
          <w:szCs w:val="20"/>
        </w:rPr>
        <w:t> </w:t>
      </w:r>
    </w:p>
    <w:p w14:paraId="0E57ED43" w14:textId="77777777" w:rsidR="00624647" w:rsidRPr="00C82263" w:rsidRDefault="00624647" w:rsidP="00624647">
      <w:pPr>
        <w:textAlignment w:val="baseline"/>
        <w:rPr>
          <w:rFonts w:ascii="Segoe UI" w:hAnsi="Segoe UI" w:cs="Segoe UI"/>
          <w:sz w:val="18"/>
          <w:szCs w:val="18"/>
        </w:rPr>
      </w:pPr>
      <w:r w:rsidRPr="00C82263">
        <w:rPr>
          <w:rFonts w:ascii="Arial" w:hAnsi="Arial" w:cs="Arial"/>
          <w:sz w:val="20"/>
          <w:szCs w:val="20"/>
        </w:rPr>
        <w:t>Postopek in način izbora je podrobneje opredeljen v razpisni dokumentaciji.  </w:t>
      </w:r>
    </w:p>
    <w:p w14:paraId="5E35E6B3" w14:textId="77777777" w:rsidR="00624647" w:rsidRPr="00C82263" w:rsidRDefault="00624647" w:rsidP="00624647">
      <w:pPr>
        <w:textAlignment w:val="baseline"/>
        <w:rPr>
          <w:rFonts w:ascii="Segoe UI" w:hAnsi="Segoe UI" w:cs="Segoe UI"/>
          <w:sz w:val="18"/>
          <w:szCs w:val="18"/>
        </w:rPr>
      </w:pPr>
      <w:r w:rsidRPr="00C82263">
        <w:rPr>
          <w:rFonts w:ascii="Arial" w:hAnsi="Arial" w:cs="Arial"/>
          <w:sz w:val="20"/>
          <w:szCs w:val="20"/>
        </w:rPr>
        <w:t> </w:t>
      </w:r>
    </w:p>
    <w:p w14:paraId="54E0548C" w14:textId="77777777" w:rsidR="00624647" w:rsidRPr="00C82263" w:rsidRDefault="00624647" w:rsidP="00624647">
      <w:pPr>
        <w:textAlignment w:val="baseline"/>
        <w:rPr>
          <w:rFonts w:ascii="Segoe UI" w:hAnsi="Segoe UI" w:cs="Segoe UI"/>
          <w:sz w:val="18"/>
          <w:szCs w:val="18"/>
        </w:rPr>
      </w:pPr>
      <w:r w:rsidRPr="00C82263">
        <w:rPr>
          <w:rFonts w:ascii="Arial" w:hAnsi="Arial" w:cs="Arial"/>
          <w:sz w:val="20"/>
          <w:szCs w:val="20"/>
        </w:rPr>
        <w:t>Komisija bo ugotovila upravičenost do sofinanciranja vloge glede na dosežene točke.  </w:t>
      </w:r>
    </w:p>
    <w:p w14:paraId="3D186403" w14:textId="77777777" w:rsidR="00624647" w:rsidRPr="00C82263" w:rsidRDefault="00624647" w:rsidP="00624647">
      <w:pPr>
        <w:jc w:val="both"/>
        <w:textAlignment w:val="baseline"/>
        <w:rPr>
          <w:rFonts w:ascii="Segoe UI" w:hAnsi="Segoe UI" w:cs="Segoe UI"/>
          <w:sz w:val="18"/>
          <w:szCs w:val="18"/>
        </w:rPr>
      </w:pPr>
      <w:r w:rsidRPr="00C82263">
        <w:rPr>
          <w:rFonts w:ascii="Arial" w:hAnsi="Arial" w:cs="Arial"/>
          <w:sz w:val="20"/>
          <w:szCs w:val="20"/>
        </w:rPr>
        <w:t> </w:t>
      </w:r>
    </w:p>
    <w:p w14:paraId="6BC1A92B" w14:textId="77777777" w:rsidR="00624647" w:rsidRPr="00C82263" w:rsidRDefault="00624647" w:rsidP="00624647">
      <w:pPr>
        <w:jc w:val="both"/>
        <w:textAlignment w:val="baseline"/>
        <w:rPr>
          <w:rFonts w:ascii="Segoe UI" w:hAnsi="Segoe UI" w:cs="Segoe UI"/>
          <w:sz w:val="18"/>
          <w:szCs w:val="18"/>
        </w:rPr>
      </w:pPr>
      <w:r w:rsidRPr="00C82263">
        <w:rPr>
          <w:rFonts w:ascii="Arial" w:hAnsi="Arial" w:cs="Arial"/>
          <w:sz w:val="20"/>
          <w:szCs w:val="20"/>
        </w:rPr>
        <w:t>Z izbranimi prijavitelji bodo sklenjene pogodbe o sofinanciranju. Vzorec pogodbe o sofinanciranju je sestavni del razpisne dokumentacije. </w:t>
      </w:r>
    </w:p>
    <w:p w14:paraId="7F83CDE7" w14:textId="77777777" w:rsidR="00624647" w:rsidRPr="00C82263" w:rsidRDefault="00624647" w:rsidP="00624647">
      <w:pPr>
        <w:textAlignment w:val="baseline"/>
        <w:rPr>
          <w:rFonts w:ascii="Segoe UI" w:hAnsi="Segoe UI" w:cs="Segoe UI"/>
          <w:sz w:val="18"/>
          <w:szCs w:val="18"/>
        </w:rPr>
      </w:pPr>
      <w:r w:rsidRPr="00C82263">
        <w:rPr>
          <w:rFonts w:ascii="Arial" w:hAnsi="Arial" w:cs="Arial"/>
          <w:sz w:val="20"/>
          <w:szCs w:val="20"/>
        </w:rPr>
        <w:t> </w:t>
      </w:r>
    </w:p>
    <w:p w14:paraId="7E7F1DB6" w14:textId="77777777" w:rsidR="00624647" w:rsidRPr="00C82263" w:rsidRDefault="00624647" w:rsidP="00624647">
      <w:pPr>
        <w:jc w:val="both"/>
        <w:textAlignment w:val="baseline"/>
        <w:rPr>
          <w:rFonts w:ascii="Segoe UI" w:hAnsi="Segoe UI" w:cs="Segoe UI"/>
          <w:sz w:val="18"/>
          <w:szCs w:val="18"/>
        </w:rPr>
      </w:pPr>
      <w:r w:rsidRPr="00C82263">
        <w:rPr>
          <w:rFonts w:ascii="Arial" w:hAnsi="Arial" w:cs="Arial"/>
          <w:sz w:val="20"/>
          <w:szCs w:val="20"/>
        </w:rPr>
        <w:t>Na podlagi tega javnega razpisa se projekt, za sofinanciranje katerega se odobrijo sredstva kohezijske politike, imenuje operacija. </w:t>
      </w:r>
    </w:p>
    <w:p w14:paraId="6DA3C6A0" w14:textId="77777777" w:rsidR="00624647" w:rsidRPr="00C82263" w:rsidRDefault="00624647" w:rsidP="00624647">
      <w:pPr>
        <w:textAlignment w:val="baseline"/>
        <w:rPr>
          <w:rFonts w:ascii="Segoe UI" w:hAnsi="Segoe UI" w:cs="Segoe UI"/>
          <w:sz w:val="18"/>
          <w:szCs w:val="18"/>
        </w:rPr>
      </w:pPr>
      <w:r w:rsidRPr="00C82263">
        <w:rPr>
          <w:rFonts w:ascii="Arial" w:hAnsi="Arial" w:cs="Arial"/>
          <w:sz w:val="20"/>
          <w:szCs w:val="20"/>
        </w:rPr>
        <w:t> </w:t>
      </w:r>
    </w:p>
    <w:p w14:paraId="2BCAC2E3" w14:textId="77777777" w:rsidR="00624647" w:rsidRPr="00C82263" w:rsidRDefault="00624647" w:rsidP="00624647">
      <w:pPr>
        <w:jc w:val="both"/>
        <w:textAlignment w:val="baseline"/>
        <w:rPr>
          <w:rFonts w:ascii="Segoe UI" w:hAnsi="Segoe UI" w:cs="Segoe UI"/>
          <w:sz w:val="18"/>
          <w:szCs w:val="18"/>
        </w:rPr>
      </w:pPr>
      <w:r w:rsidRPr="00C82263">
        <w:rPr>
          <w:rFonts w:ascii="Arial" w:hAnsi="Arial" w:cs="Arial"/>
          <w:sz w:val="20"/>
          <w:szCs w:val="20"/>
        </w:rPr>
        <w:t> </w:t>
      </w:r>
    </w:p>
    <w:p w14:paraId="1CA34A72" w14:textId="77777777" w:rsidR="00624647" w:rsidRPr="00C82263" w:rsidRDefault="00624647" w:rsidP="00624647">
      <w:pPr>
        <w:jc w:val="both"/>
        <w:textAlignment w:val="baseline"/>
        <w:rPr>
          <w:rFonts w:ascii="Segoe UI" w:hAnsi="Segoe UI" w:cs="Segoe UI"/>
          <w:sz w:val="18"/>
          <w:szCs w:val="18"/>
        </w:rPr>
      </w:pPr>
      <w:r w:rsidRPr="00C82263">
        <w:rPr>
          <w:rFonts w:ascii="Arial" w:hAnsi="Arial" w:cs="Arial"/>
          <w:sz w:val="20"/>
          <w:szCs w:val="20"/>
        </w:rPr>
        <w:t>Za formalno nepopolno se šteje vloga, ki ne vsebuje vseh prijavnih obrazcev, obveznih prilog ter podatkov, zahtevanih v besedilu javnega razpisa in razpisni dokumentaciji, in ki na e-nosilcu USB ne vsebuje vseh predpisanih obrazcev.  </w:t>
      </w:r>
    </w:p>
    <w:p w14:paraId="3F6BB1EF" w14:textId="77777777" w:rsidR="00624647" w:rsidRPr="00C82263" w:rsidRDefault="00624647" w:rsidP="00624647">
      <w:pPr>
        <w:jc w:val="both"/>
        <w:textAlignment w:val="baseline"/>
        <w:rPr>
          <w:rFonts w:ascii="Segoe UI" w:hAnsi="Segoe UI" w:cs="Segoe UI"/>
          <w:sz w:val="18"/>
          <w:szCs w:val="18"/>
        </w:rPr>
      </w:pPr>
      <w:r w:rsidRPr="00C82263">
        <w:rPr>
          <w:rFonts w:ascii="Arial" w:hAnsi="Arial" w:cs="Arial"/>
          <w:sz w:val="20"/>
          <w:szCs w:val="20"/>
        </w:rPr>
        <w:t> </w:t>
      </w:r>
    </w:p>
    <w:p w14:paraId="2195F258" w14:textId="77777777" w:rsidR="00624647" w:rsidRPr="00C82263" w:rsidRDefault="00624647" w:rsidP="00624647">
      <w:pPr>
        <w:jc w:val="both"/>
        <w:textAlignment w:val="baseline"/>
        <w:rPr>
          <w:rFonts w:ascii="Segoe UI" w:hAnsi="Segoe UI" w:cs="Segoe UI"/>
          <w:sz w:val="18"/>
          <w:szCs w:val="18"/>
        </w:rPr>
      </w:pPr>
      <w:r w:rsidRPr="00C82263">
        <w:rPr>
          <w:rFonts w:ascii="Arial" w:hAnsi="Arial" w:cs="Arial"/>
          <w:sz w:val="20"/>
          <w:szCs w:val="20"/>
        </w:rPr>
        <w:t xml:space="preserve">Prijavitelji morajo vlogi priložiti v celoti izpolnjene obrazce in obvezne priloge, ki so podrobneje navedene v razpisni dokumentaciji in </w:t>
      </w:r>
      <w:r w:rsidRPr="00B1259E">
        <w:rPr>
          <w:rFonts w:ascii="Arial" w:hAnsi="Arial" w:cs="Arial"/>
          <w:sz w:val="20"/>
          <w:szCs w:val="20"/>
        </w:rPr>
        <w:t xml:space="preserve">prilogi </w:t>
      </w:r>
      <w:r>
        <w:rPr>
          <w:rFonts w:ascii="Arial" w:hAnsi="Arial" w:cs="Arial"/>
          <w:sz w:val="20"/>
          <w:szCs w:val="20"/>
        </w:rPr>
        <w:t>5</w:t>
      </w:r>
      <w:r w:rsidRPr="00B1259E">
        <w:rPr>
          <w:rFonts w:ascii="Arial" w:hAnsi="Arial" w:cs="Arial"/>
          <w:sz w:val="20"/>
          <w:szCs w:val="20"/>
        </w:rPr>
        <w:t xml:space="preserve"> (Kontrolnik oddanih dokumentov)</w:t>
      </w:r>
      <w:r w:rsidRPr="00C82263">
        <w:rPr>
          <w:rFonts w:ascii="Arial" w:hAnsi="Arial" w:cs="Arial"/>
          <w:sz w:val="20"/>
          <w:szCs w:val="20"/>
        </w:rPr>
        <w:t xml:space="preserve"> tega javnega razpisa. </w:t>
      </w:r>
    </w:p>
    <w:p w14:paraId="107EEF9D" w14:textId="77777777" w:rsidR="00624647" w:rsidRPr="00C82263" w:rsidRDefault="00624647" w:rsidP="00624647">
      <w:pPr>
        <w:jc w:val="both"/>
        <w:textAlignment w:val="baseline"/>
        <w:rPr>
          <w:rFonts w:ascii="Segoe UI" w:hAnsi="Segoe UI" w:cs="Segoe UI"/>
          <w:sz w:val="18"/>
          <w:szCs w:val="18"/>
        </w:rPr>
      </w:pPr>
      <w:r w:rsidRPr="00C82263">
        <w:rPr>
          <w:rFonts w:ascii="Arial" w:hAnsi="Arial" w:cs="Arial"/>
          <w:sz w:val="20"/>
          <w:szCs w:val="20"/>
        </w:rPr>
        <w:t> </w:t>
      </w:r>
    </w:p>
    <w:p w14:paraId="70BB251C" w14:textId="77777777" w:rsidR="00624647" w:rsidRPr="00C82263" w:rsidRDefault="00624647" w:rsidP="00624647">
      <w:pPr>
        <w:jc w:val="both"/>
        <w:textAlignment w:val="baseline"/>
        <w:rPr>
          <w:rFonts w:ascii="Segoe UI" w:hAnsi="Segoe UI" w:cs="Segoe UI"/>
          <w:sz w:val="18"/>
          <w:szCs w:val="18"/>
        </w:rPr>
      </w:pPr>
      <w:r w:rsidRPr="00C82263">
        <w:rPr>
          <w:rFonts w:ascii="Arial" w:hAnsi="Arial" w:cs="Arial"/>
          <w:sz w:val="20"/>
          <w:szCs w:val="20"/>
        </w:rPr>
        <w:t xml:space="preserve">Vloge, ki jih prijavitelji ne bodo dopolnili v roku in v skladu s pozivom za dopolnitev vlog, bodo zavrnjene s sklepom predstojnika </w:t>
      </w:r>
      <w:r>
        <w:rPr>
          <w:rFonts w:ascii="Arial" w:hAnsi="Arial" w:cs="Arial"/>
          <w:sz w:val="20"/>
          <w:szCs w:val="20"/>
        </w:rPr>
        <w:t>MDP</w:t>
      </w:r>
      <w:r w:rsidRPr="00C82263">
        <w:rPr>
          <w:rFonts w:ascii="Arial" w:hAnsi="Arial" w:cs="Arial"/>
          <w:sz w:val="20"/>
          <w:szCs w:val="20"/>
        </w:rPr>
        <w:t>.  </w:t>
      </w:r>
    </w:p>
    <w:p w14:paraId="568BA386" w14:textId="77777777" w:rsidR="00624647" w:rsidRPr="00C82263" w:rsidRDefault="00624647" w:rsidP="00624647">
      <w:pPr>
        <w:jc w:val="both"/>
        <w:textAlignment w:val="baseline"/>
        <w:rPr>
          <w:rFonts w:ascii="Segoe UI" w:hAnsi="Segoe UI" w:cs="Segoe UI"/>
          <w:sz w:val="18"/>
          <w:szCs w:val="18"/>
        </w:rPr>
      </w:pPr>
      <w:r w:rsidRPr="00C82263">
        <w:rPr>
          <w:rFonts w:ascii="Arial" w:hAnsi="Arial" w:cs="Arial"/>
          <w:sz w:val="20"/>
          <w:szCs w:val="20"/>
        </w:rPr>
        <w:t> </w:t>
      </w:r>
    </w:p>
    <w:p w14:paraId="5605A819" w14:textId="2FF6C239" w:rsidR="003E4175" w:rsidRDefault="00624647" w:rsidP="00D6566F">
      <w:pPr>
        <w:jc w:val="both"/>
        <w:rPr>
          <w:rFonts w:ascii="Arial" w:hAnsi="Arial" w:cs="Arial"/>
          <w:sz w:val="20"/>
          <w:szCs w:val="20"/>
        </w:rPr>
      </w:pPr>
      <w:r w:rsidRPr="00C82263">
        <w:rPr>
          <w:rFonts w:ascii="Arial" w:hAnsi="Arial" w:cs="Arial"/>
          <w:sz w:val="20"/>
          <w:szCs w:val="20"/>
        </w:rPr>
        <w:t>V nadaljnji postopek ocenjevanja se bodo uvrstile le vloge, ki bodo izpolnjevale vse pogoje javnega razpisa.  </w:t>
      </w:r>
    </w:p>
    <w:p w14:paraId="2885C24D" w14:textId="1B47EDD0" w:rsidR="00DD53DA" w:rsidRDefault="00DD53DA" w:rsidP="00D6566F">
      <w:pPr>
        <w:jc w:val="both"/>
        <w:rPr>
          <w:rFonts w:ascii="Arial" w:hAnsi="Arial" w:cs="Arial"/>
          <w:sz w:val="20"/>
          <w:szCs w:val="20"/>
        </w:rPr>
      </w:pPr>
    </w:p>
    <w:p w14:paraId="6FB0B3A1" w14:textId="25031388" w:rsidR="00D6566F" w:rsidRDefault="00D6566F" w:rsidP="00191BC5">
      <w:pPr>
        <w:pStyle w:val="Naslov2GOO"/>
      </w:pPr>
      <w:bookmarkStart w:id="816" w:name="_Toc58403618"/>
      <w:bookmarkStart w:id="817" w:name="_Toc61595013"/>
      <w:bookmarkStart w:id="818" w:name="_Toc137544396"/>
      <w:bookmarkStart w:id="819" w:name="_Toc138844199"/>
      <w:r w:rsidRPr="00077E06">
        <w:t>Pregled formalne ustreznosti oz. popolnosti posredovanih vlog</w:t>
      </w:r>
      <w:bookmarkEnd w:id="816"/>
      <w:bookmarkEnd w:id="817"/>
      <w:bookmarkEnd w:id="818"/>
      <w:bookmarkEnd w:id="819"/>
    </w:p>
    <w:p w14:paraId="68E80EE3" w14:textId="77777777" w:rsidR="00D6566F" w:rsidRPr="00071403" w:rsidRDefault="00D6566F" w:rsidP="00D6566F">
      <w:pPr>
        <w:jc w:val="both"/>
        <w:rPr>
          <w:rFonts w:ascii="Arial" w:hAnsi="Arial" w:cs="Arial"/>
          <w:sz w:val="20"/>
          <w:szCs w:val="20"/>
        </w:rPr>
      </w:pPr>
    </w:p>
    <w:p w14:paraId="29900DC8" w14:textId="77777777" w:rsidR="00D6566F" w:rsidRPr="00077E06" w:rsidRDefault="00D6566F" w:rsidP="00D6566F">
      <w:pPr>
        <w:jc w:val="both"/>
        <w:rPr>
          <w:rFonts w:ascii="Arial" w:hAnsi="Arial" w:cs="Arial"/>
          <w:sz w:val="20"/>
          <w:szCs w:val="20"/>
        </w:rPr>
      </w:pPr>
      <w:r w:rsidRPr="00077E06">
        <w:rPr>
          <w:rFonts w:ascii="Arial" w:hAnsi="Arial" w:cs="Arial"/>
          <w:sz w:val="20"/>
          <w:szCs w:val="20"/>
        </w:rPr>
        <w:t xml:space="preserve">Pregled formalne popolnosti posredovanih vlog bo potekalo sočasno z odpiranjem. Formalna popolnost vloge pomeni, da je vlogi priložena vsa dokumentacija, navedena v </w:t>
      </w:r>
      <w:r>
        <w:rPr>
          <w:rFonts w:ascii="Arial" w:hAnsi="Arial" w:cs="Arial"/>
          <w:sz w:val="20"/>
          <w:szCs w:val="20"/>
        </w:rPr>
        <w:t>kontrolniku</w:t>
      </w:r>
      <w:r w:rsidRPr="00077E06">
        <w:rPr>
          <w:rFonts w:ascii="Arial" w:hAnsi="Arial" w:cs="Arial"/>
          <w:sz w:val="20"/>
          <w:szCs w:val="20"/>
        </w:rPr>
        <w:t xml:space="preserve"> razpisne dokumentacije v zahtevanem vrstnem redu</w:t>
      </w:r>
      <w:r>
        <w:rPr>
          <w:rFonts w:ascii="Arial" w:hAnsi="Arial" w:cs="Arial"/>
          <w:sz w:val="20"/>
          <w:szCs w:val="20"/>
        </w:rPr>
        <w:t>.</w:t>
      </w:r>
      <w:r w:rsidRPr="00077E06">
        <w:rPr>
          <w:rFonts w:ascii="Arial" w:hAnsi="Arial" w:cs="Arial"/>
          <w:sz w:val="20"/>
          <w:szCs w:val="20"/>
        </w:rPr>
        <w:t xml:space="preserve"> </w:t>
      </w:r>
    </w:p>
    <w:p w14:paraId="166D7A0A" w14:textId="77777777" w:rsidR="00D6566F" w:rsidRPr="00077E06" w:rsidRDefault="00D6566F" w:rsidP="00D6566F">
      <w:pPr>
        <w:jc w:val="both"/>
        <w:rPr>
          <w:rFonts w:ascii="Arial" w:hAnsi="Arial" w:cs="Arial"/>
          <w:sz w:val="20"/>
          <w:szCs w:val="20"/>
        </w:rPr>
      </w:pPr>
    </w:p>
    <w:p w14:paraId="00EF96F2" w14:textId="07F3C59E" w:rsidR="00D6566F" w:rsidRPr="00077E06" w:rsidRDefault="00D6566F" w:rsidP="00D6566F">
      <w:pPr>
        <w:jc w:val="both"/>
        <w:rPr>
          <w:rFonts w:ascii="Arial" w:hAnsi="Arial" w:cs="Arial"/>
          <w:sz w:val="20"/>
          <w:szCs w:val="20"/>
        </w:rPr>
      </w:pPr>
      <w:r w:rsidRPr="00077E06">
        <w:rPr>
          <w:rFonts w:ascii="Arial" w:hAnsi="Arial" w:cs="Arial"/>
          <w:sz w:val="20"/>
          <w:szCs w:val="20"/>
        </w:rPr>
        <w:t>Prijavitelji morajo upoštevati navodila za izpolnjevanje, kot so zapisana v obrazcu ali razpisni dokumentaciji</w:t>
      </w:r>
      <w:r w:rsidR="00DF7AFD">
        <w:rPr>
          <w:rFonts w:ascii="Arial" w:hAnsi="Arial" w:cs="Arial"/>
          <w:sz w:val="20"/>
          <w:szCs w:val="20"/>
        </w:rPr>
        <w:t>.</w:t>
      </w:r>
      <w:r w:rsidRPr="00077E06">
        <w:rPr>
          <w:rFonts w:ascii="Arial" w:hAnsi="Arial" w:cs="Arial"/>
          <w:sz w:val="20"/>
          <w:szCs w:val="20"/>
        </w:rPr>
        <w:t xml:space="preserve"> </w:t>
      </w:r>
    </w:p>
    <w:p w14:paraId="027E7611" w14:textId="77777777" w:rsidR="00D6566F" w:rsidRPr="00077E06" w:rsidRDefault="00D6566F" w:rsidP="00D6566F">
      <w:pPr>
        <w:jc w:val="both"/>
        <w:rPr>
          <w:rFonts w:ascii="Arial" w:hAnsi="Arial" w:cs="Arial"/>
          <w:sz w:val="20"/>
          <w:szCs w:val="20"/>
        </w:rPr>
      </w:pPr>
    </w:p>
    <w:p w14:paraId="48842DD6" w14:textId="77777777" w:rsidR="00D6566F" w:rsidRPr="00077E06" w:rsidRDefault="00D6566F" w:rsidP="00D6566F">
      <w:pPr>
        <w:jc w:val="both"/>
        <w:rPr>
          <w:rFonts w:ascii="Arial" w:hAnsi="Arial" w:cs="Arial"/>
          <w:sz w:val="20"/>
          <w:szCs w:val="20"/>
        </w:rPr>
      </w:pPr>
      <w:r w:rsidRPr="00077E06">
        <w:rPr>
          <w:rFonts w:ascii="Arial" w:hAnsi="Arial" w:cs="Arial"/>
          <w:sz w:val="20"/>
          <w:szCs w:val="20"/>
        </w:rPr>
        <w:t xml:space="preserve">Prijavitelji morajo uporabiti obrazce iz razpisne dokumentacije, ki se jih ne sme spreminjati. </w:t>
      </w:r>
    </w:p>
    <w:p w14:paraId="11DF50E8" w14:textId="77777777" w:rsidR="00D6566F" w:rsidRPr="00077E06" w:rsidRDefault="00D6566F" w:rsidP="00D6566F">
      <w:pPr>
        <w:jc w:val="both"/>
        <w:rPr>
          <w:rFonts w:ascii="Arial" w:hAnsi="Arial" w:cs="Arial"/>
          <w:sz w:val="20"/>
          <w:szCs w:val="20"/>
        </w:rPr>
      </w:pPr>
    </w:p>
    <w:p w14:paraId="3F2F9D90" w14:textId="77777777" w:rsidR="00D6566F" w:rsidRPr="00077E06" w:rsidRDefault="00D6566F" w:rsidP="00D6566F">
      <w:pPr>
        <w:jc w:val="both"/>
        <w:rPr>
          <w:rFonts w:ascii="Arial" w:hAnsi="Arial" w:cs="Arial"/>
          <w:sz w:val="20"/>
          <w:szCs w:val="20"/>
        </w:rPr>
      </w:pPr>
      <w:r w:rsidRPr="00077E06">
        <w:rPr>
          <w:rFonts w:ascii="Arial" w:hAnsi="Arial" w:cs="Arial"/>
          <w:sz w:val="20"/>
          <w:szCs w:val="20"/>
        </w:rPr>
        <w:t>V vseh finančnih tabelah se predstavljajo podatki v evrih (EUR). Izračuni morajo biti pravilni in se morajo medsebojno ujemati.</w:t>
      </w:r>
    </w:p>
    <w:p w14:paraId="20BC6984" w14:textId="77777777" w:rsidR="00D6566F" w:rsidRPr="00077E06" w:rsidRDefault="00D6566F" w:rsidP="00D6566F">
      <w:pPr>
        <w:jc w:val="both"/>
        <w:rPr>
          <w:rFonts w:ascii="Arial" w:hAnsi="Arial" w:cs="Arial"/>
          <w:sz w:val="20"/>
          <w:szCs w:val="20"/>
        </w:rPr>
      </w:pPr>
    </w:p>
    <w:p w14:paraId="7728BC60" w14:textId="559CA011" w:rsidR="00D6566F" w:rsidRPr="00077E06" w:rsidRDefault="00D6566F" w:rsidP="00D6566F">
      <w:pPr>
        <w:jc w:val="both"/>
        <w:rPr>
          <w:rFonts w:ascii="Arial" w:hAnsi="Arial" w:cs="Arial"/>
          <w:sz w:val="20"/>
          <w:szCs w:val="20"/>
        </w:rPr>
      </w:pPr>
      <w:r w:rsidRPr="00077E06">
        <w:rPr>
          <w:rFonts w:ascii="Arial" w:hAnsi="Arial" w:cs="Arial"/>
          <w:sz w:val="20"/>
          <w:szCs w:val="20"/>
        </w:rPr>
        <w:t xml:space="preserve">Prijavitelji formalno nepopolnih vlog bodo v </w:t>
      </w:r>
      <w:r w:rsidRPr="00004A0A">
        <w:rPr>
          <w:rFonts w:ascii="Arial" w:hAnsi="Arial" w:cs="Arial"/>
          <w:sz w:val="20"/>
          <w:szCs w:val="20"/>
        </w:rPr>
        <w:t xml:space="preserve">osmih (8) delovnih dneh po odpiranju s pozivom </w:t>
      </w:r>
      <w:r w:rsidR="00E43A65" w:rsidRPr="00102AA9">
        <w:rPr>
          <w:rFonts w:ascii="Arial" w:hAnsi="Arial" w:cs="Arial"/>
          <w:sz w:val="20"/>
          <w:szCs w:val="20"/>
        </w:rPr>
        <w:t>izključno po elektronski pošti na kontaktni naslov prijavitelja, naveden v prijavnem obrazcu</w:t>
      </w:r>
      <w:r w:rsidR="00E43A65" w:rsidRPr="00004A0A" w:rsidDel="00E43A65">
        <w:rPr>
          <w:rFonts w:ascii="Arial" w:hAnsi="Arial" w:cs="Arial"/>
          <w:sz w:val="20"/>
          <w:szCs w:val="20"/>
        </w:rPr>
        <w:t xml:space="preserve"> </w:t>
      </w:r>
      <w:r w:rsidRPr="00004A0A">
        <w:rPr>
          <w:rFonts w:ascii="Arial" w:hAnsi="Arial" w:cs="Arial"/>
          <w:sz w:val="20"/>
          <w:szCs w:val="20"/>
        </w:rPr>
        <w:t>i pozvani k dopolnitvi vloge.</w:t>
      </w:r>
      <w:r w:rsidRPr="00077E06">
        <w:rPr>
          <w:rFonts w:ascii="Arial" w:hAnsi="Arial" w:cs="Arial"/>
          <w:sz w:val="20"/>
          <w:szCs w:val="20"/>
        </w:rPr>
        <w:t xml:space="preserve"> Prijavitelji bodo morali dopolniti vlogo v roku, ki ga bo določila komisija, vendar najkasneje v osmih (8) dneh od prejema poziva k dopolnitvi. Nepopolna vloga, ki je prijavitelj v roku ne bo dopolnil, oziroma če je ne bo dopolnil v skladu s pozivom k dopolnitvi, bo s sklepom zavržena.</w:t>
      </w:r>
    </w:p>
    <w:p w14:paraId="70CF9D64" w14:textId="77777777" w:rsidR="00D6566F" w:rsidRPr="00077E06" w:rsidRDefault="00D6566F" w:rsidP="00D6566F">
      <w:pPr>
        <w:jc w:val="both"/>
        <w:rPr>
          <w:rFonts w:ascii="Arial" w:hAnsi="Arial" w:cs="Arial"/>
          <w:sz w:val="20"/>
          <w:szCs w:val="20"/>
        </w:rPr>
      </w:pPr>
    </w:p>
    <w:p w14:paraId="67D60288" w14:textId="2C773390" w:rsidR="00D6566F" w:rsidRDefault="00D6566F" w:rsidP="00D6566F">
      <w:pPr>
        <w:jc w:val="both"/>
        <w:rPr>
          <w:rFonts w:ascii="Arial" w:hAnsi="Arial" w:cs="Arial"/>
          <w:sz w:val="20"/>
          <w:szCs w:val="20"/>
        </w:rPr>
      </w:pPr>
      <w:r w:rsidRPr="00077E06">
        <w:rPr>
          <w:rFonts w:ascii="Arial" w:hAnsi="Arial" w:cs="Arial"/>
          <w:sz w:val="20"/>
          <w:szCs w:val="20"/>
        </w:rPr>
        <w:t xml:space="preserve">Prijavitelj v dopolnitvi ne sme spreminjati višine zaprošenih sredstev, razen po zahtevi in uskladitvi z </w:t>
      </w:r>
      <w:r w:rsidR="002E5476">
        <w:rPr>
          <w:rFonts w:ascii="Arial" w:hAnsi="Arial" w:cs="Arial"/>
          <w:sz w:val="20"/>
          <w:szCs w:val="20"/>
        </w:rPr>
        <w:t>MDP</w:t>
      </w:r>
      <w:r w:rsidRPr="00077E06">
        <w:rPr>
          <w:rFonts w:ascii="Arial" w:hAnsi="Arial" w:cs="Arial"/>
          <w:sz w:val="20"/>
          <w:szCs w:val="20"/>
        </w:rPr>
        <w:t> in tistega dela vloge</w:t>
      </w:r>
      <w:r>
        <w:rPr>
          <w:rFonts w:ascii="Arial" w:hAnsi="Arial" w:cs="Arial"/>
          <w:sz w:val="20"/>
          <w:szCs w:val="20"/>
        </w:rPr>
        <w:t>,</w:t>
      </w:r>
      <w:r w:rsidRPr="00077E06">
        <w:rPr>
          <w:rFonts w:ascii="Arial" w:hAnsi="Arial" w:cs="Arial"/>
          <w:sz w:val="20"/>
          <w:szCs w:val="20"/>
        </w:rPr>
        <w:t xml:space="preserve"> ki vplivajo ali bi lahko vplivali na drugačno razvrstitev njegove vloge glede na preostale vloge, ki jih je </w:t>
      </w:r>
      <w:r w:rsidR="002E5476">
        <w:rPr>
          <w:rFonts w:ascii="Arial" w:hAnsi="Arial" w:cs="Arial"/>
          <w:sz w:val="20"/>
          <w:szCs w:val="20"/>
        </w:rPr>
        <w:t>MDP</w:t>
      </w:r>
      <w:r w:rsidRPr="00077E06">
        <w:rPr>
          <w:rFonts w:ascii="Arial" w:hAnsi="Arial" w:cs="Arial"/>
          <w:sz w:val="20"/>
          <w:szCs w:val="20"/>
        </w:rPr>
        <w:t xml:space="preserve"> prejelo v postopku dodelitve sredstev.</w:t>
      </w:r>
    </w:p>
    <w:p w14:paraId="182C0954" w14:textId="77777777" w:rsidR="00D6566F" w:rsidRPr="00077E06" w:rsidRDefault="00D6566F" w:rsidP="00D6566F">
      <w:pPr>
        <w:jc w:val="both"/>
        <w:rPr>
          <w:rFonts w:ascii="Arial" w:hAnsi="Arial" w:cs="Arial"/>
          <w:sz w:val="20"/>
          <w:szCs w:val="20"/>
        </w:rPr>
      </w:pPr>
    </w:p>
    <w:p w14:paraId="6B1F7909" w14:textId="38D73C3C" w:rsidR="00D6566F" w:rsidRDefault="00D6566F" w:rsidP="00191BC5">
      <w:pPr>
        <w:pStyle w:val="Naslov2GOO"/>
      </w:pPr>
      <w:bookmarkStart w:id="820" w:name="_Toc58403619"/>
      <w:bookmarkStart w:id="821" w:name="_Toc61595014"/>
      <w:bookmarkStart w:id="822" w:name="_Toc137544397"/>
      <w:bookmarkStart w:id="823" w:name="_Toc138844200"/>
      <w:r w:rsidRPr="00077E06">
        <w:t>Pregled vsebinske ustreznosti posredovanih vlog</w:t>
      </w:r>
      <w:bookmarkEnd w:id="820"/>
      <w:bookmarkEnd w:id="821"/>
      <w:bookmarkEnd w:id="822"/>
      <w:bookmarkEnd w:id="823"/>
    </w:p>
    <w:p w14:paraId="31733440" w14:textId="77777777" w:rsidR="00D6566F" w:rsidRPr="00071403" w:rsidRDefault="00D6566F" w:rsidP="00D6566F">
      <w:pPr>
        <w:jc w:val="both"/>
        <w:rPr>
          <w:rFonts w:ascii="Arial" w:hAnsi="Arial" w:cs="Arial"/>
          <w:sz w:val="20"/>
          <w:szCs w:val="20"/>
        </w:rPr>
      </w:pPr>
    </w:p>
    <w:p w14:paraId="2BA836F8" w14:textId="4659644B" w:rsidR="00D6566F" w:rsidRPr="00077E06" w:rsidRDefault="00D6566F" w:rsidP="00D6566F">
      <w:pPr>
        <w:jc w:val="both"/>
        <w:rPr>
          <w:rFonts w:ascii="Arial" w:hAnsi="Arial" w:cs="Arial"/>
          <w:sz w:val="20"/>
          <w:szCs w:val="20"/>
        </w:rPr>
      </w:pPr>
      <w:r w:rsidRPr="00077E06">
        <w:rPr>
          <w:rFonts w:ascii="Arial" w:hAnsi="Arial" w:cs="Arial"/>
          <w:sz w:val="20"/>
          <w:szCs w:val="20"/>
        </w:rPr>
        <w:t xml:space="preserve">Formalno popolne vloge bo komisija vsebinsko pregledala. Pri pregledu bo preverila skladnost posredovane vloge s pogoji javnega razpisa in razpisne dokumentacije. Pogoji so predmet preverjanja tudi pred začetkom ocenjevanja. </w:t>
      </w:r>
    </w:p>
    <w:p w14:paraId="6F519904" w14:textId="7D36CDD4" w:rsidR="00D6566F" w:rsidRPr="00077E06" w:rsidRDefault="00D6566F" w:rsidP="00A90840">
      <w:pPr>
        <w:widowControl w:val="0"/>
        <w:pBdr>
          <w:top w:val="nil"/>
          <w:left w:val="nil"/>
          <w:bottom w:val="nil"/>
          <w:right w:val="nil"/>
          <w:between w:val="nil"/>
        </w:pBdr>
        <w:spacing w:before="246"/>
        <w:ind w:left="14" w:right="-1" w:firstLine="2"/>
        <w:jc w:val="both"/>
        <w:rPr>
          <w:rFonts w:ascii="Arial" w:hAnsi="Arial" w:cs="Arial"/>
          <w:sz w:val="20"/>
          <w:szCs w:val="20"/>
        </w:rPr>
      </w:pPr>
      <w:r w:rsidRPr="00077E06">
        <w:rPr>
          <w:rFonts w:ascii="Arial" w:hAnsi="Arial" w:cs="Arial"/>
          <w:color w:val="000000"/>
          <w:sz w:val="20"/>
          <w:szCs w:val="20"/>
        </w:rPr>
        <w:t>Pregled izpolnjevanja pogojev se bo izvajal za vsakega od vključenih partnerjev. I</w:t>
      </w:r>
      <w:r>
        <w:rPr>
          <w:rFonts w:ascii="Arial" w:hAnsi="Arial" w:cs="Arial"/>
          <w:color w:val="000000"/>
          <w:sz w:val="20"/>
          <w:szCs w:val="20"/>
        </w:rPr>
        <w:t xml:space="preserve">zjavo o izpolnjevanju pogojev </w:t>
      </w:r>
      <w:r w:rsidRPr="00077E06">
        <w:rPr>
          <w:rFonts w:ascii="Arial" w:hAnsi="Arial" w:cs="Arial"/>
          <w:color w:val="000000"/>
          <w:sz w:val="20"/>
          <w:szCs w:val="20"/>
        </w:rPr>
        <w:t xml:space="preserve">mora podpisano in pravilno izpolnjeno oddati vsak partner vključen v konzorcij. </w:t>
      </w:r>
      <w:r w:rsidR="002E5476">
        <w:rPr>
          <w:rFonts w:ascii="Arial" w:hAnsi="Arial" w:cs="Arial"/>
          <w:sz w:val="20"/>
          <w:szCs w:val="20"/>
        </w:rPr>
        <w:t>MDP</w:t>
      </w:r>
      <w:r w:rsidRPr="00077E06">
        <w:rPr>
          <w:rFonts w:ascii="Arial" w:hAnsi="Arial" w:cs="Arial"/>
          <w:sz w:val="20"/>
          <w:szCs w:val="20"/>
        </w:rPr>
        <w:t xml:space="preserve"> bo za potrebe tega javnega razpisa upošteval</w:t>
      </w:r>
      <w:r>
        <w:rPr>
          <w:rFonts w:ascii="Arial" w:hAnsi="Arial" w:cs="Arial"/>
          <w:sz w:val="20"/>
          <w:szCs w:val="20"/>
        </w:rPr>
        <w:t>o</w:t>
      </w:r>
      <w:r w:rsidRPr="00077E06">
        <w:rPr>
          <w:rFonts w:ascii="Arial" w:hAnsi="Arial" w:cs="Arial"/>
          <w:sz w:val="20"/>
          <w:szCs w:val="20"/>
        </w:rPr>
        <w:t xml:space="preserve"> podatke iz vloge ter pridobilo dokazila glede izpolnjevanja pogojev tudi iz uradnih evidenc. Prijavitelj lahko iz razloga hitrejše izvedbe postopka ustrezna dokazila iz uradnih evidenc za sebe in </w:t>
      </w:r>
      <w:proofErr w:type="spellStart"/>
      <w:r w:rsidRPr="00077E06">
        <w:rPr>
          <w:rFonts w:ascii="Arial" w:hAnsi="Arial" w:cs="Arial"/>
          <w:sz w:val="20"/>
          <w:szCs w:val="20"/>
        </w:rPr>
        <w:t>konzorcijske</w:t>
      </w:r>
      <w:proofErr w:type="spellEnd"/>
      <w:r w:rsidRPr="00077E06">
        <w:rPr>
          <w:rFonts w:ascii="Arial" w:hAnsi="Arial" w:cs="Arial"/>
          <w:sz w:val="20"/>
          <w:szCs w:val="20"/>
        </w:rPr>
        <w:t xml:space="preserve"> partnerje priloži tudi sam. Priporočljivo je, da prijavitelj preveri tudi izpolnjevanje pogojev vseh </w:t>
      </w:r>
      <w:proofErr w:type="spellStart"/>
      <w:r w:rsidRPr="00077E06">
        <w:rPr>
          <w:rFonts w:ascii="Arial" w:hAnsi="Arial" w:cs="Arial"/>
          <w:sz w:val="20"/>
          <w:szCs w:val="20"/>
        </w:rPr>
        <w:t>konzorcijskih</w:t>
      </w:r>
      <w:proofErr w:type="spellEnd"/>
      <w:r w:rsidRPr="00077E06">
        <w:rPr>
          <w:rFonts w:ascii="Arial" w:hAnsi="Arial" w:cs="Arial"/>
          <w:sz w:val="20"/>
          <w:szCs w:val="20"/>
        </w:rPr>
        <w:t xml:space="preserve"> partnerjev.  </w:t>
      </w:r>
    </w:p>
    <w:p w14:paraId="28680EE3" w14:textId="77777777" w:rsidR="00D6566F" w:rsidRPr="00077E06" w:rsidRDefault="00D6566F" w:rsidP="00D6566F">
      <w:pPr>
        <w:jc w:val="both"/>
        <w:rPr>
          <w:rFonts w:ascii="Arial" w:hAnsi="Arial" w:cs="Arial"/>
          <w:color w:val="000000"/>
          <w:sz w:val="20"/>
          <w:szCs w:val="20"/>
        </w:rPr>
      </w:pPr>
    </w:p>
    <w:p w14:paraId="3B0FEB9D" w14:textId="4598519A" w:rsidR="00D6566F" w:rsidRPr="00077E06" w:rsidRDefault="00D6566F" w:rsidP="00D6566F">
      <w:pPr>
        <w:jc w:val="both"/>
        <w:rPr>
          <w:rFonts w:ascii="Arial" w:hAnsi="Arial" w:cs="Arial"/>
          <w:sz w:val="20"/>
          <w:szCs w:val="20"/>
        </w:rPr>
      </w:pPr>
      <w:r w:rsidRPr="00077E06">
        <w:rPr>
          <w:rFonts w:ascii="Arial" w:hAnsi="Arial" w:cs="Arial"/>
          <w:color w:val="000000"/>
          <w:sz w:val="20"/>
          <w:szCs w:val="20"/>
        </w:rPr>
        <w:t xml:space="preserve">V primeru dvoma glede upravičenosti katerega koli prijavitelja oz. partnerja lahko </w:t>
      </w:r>
      <w:r w:rsidR="002E5476">
        <w:rPr>
          <w:rFonts w:ascii="Arial" w:hAnsi="Arial" w:cs="Arial"/>
          <w:color w:val="000000"/>
          <w:sz w:val="20"/>
          <w:szCs w:val="20"/>
        </w:rPr>
        <w:t>MDP</w:t>
      </w:r>
      <w:r w:rsidRPr="00077E06">
        <w:rPr>
          <w:rFonts w:ascii="Arial" w:hAnsi="Arial" w:cs="Arial"/>
          <w:color w:val="000000"/>
          <w:sz w:val="20"/>
          <w:szCs w:val="20"/>
        </w:rPr>
        <w:t xml:space="preserve"> zahteva dodatna pojasnila ali dokazila. V primeru, da prijavitelj ali posamezni </w:t>
      </w:r>
      <w:proofErr w:type="spellStart"/>
      <w:r w:rsidRPr="00077E06">
        <w:rPr>
          <w:rFonts w:ascii="Arial" w:hAnsi="Arial" w:cs="Arial"/>
          <w:color w:val="000000"/>
          <w:sz w:val="20"/>
          <w:szCs w:val="20"/>
        </w:rPr>
        <w:t>konzorcijski</w:t>
      </w:r>
      <w:proofErr w:type="spellEnd"/>
      <w:r w:rsidRPr="00077E06">
        <w:rPr>
          <w:rFonts w:ascii="Arial" w:hAnsi="Arial" w:cs="Arial"/>
          <w:color w:val="000000"/>
          <w:sz w:val="20"/>
          <w:szCs w:val="20"/>
        </w:rPr>
        <w:t xml:space="preserve"> partner ne izpolnjuje pogojev, se celotna vloga izključi iz nadaljnje obravnave in se zavrne. Če </w:t>
      </w:r>
      <w:proofErr w:type="spellStart"/>
      <w:r w:rsidRPr="00077E06">
        <w:rPr>
          <w:rFonts w:ascii="Arial" w:hAnsi="Arial" w:cs="Arial"/>
          <w:color w:val="000000"/>
          <w:sz w:val="20"/>
          <w:szCs w:val="20"/>
        </w:rPr>
        <w:t>konzorcijski</w:t>
      </w:r>
      <w:proofErr w:type="spellEnd"/>
      <w:r w:rsidRPr="00077E06">
        <w:rPr>
          <w:rFonts w:ascii="Arial" w:hAnsi="Arial" w:cs="Arial"/>
          <w:color w:val="000000"/>
          <w:sz w:val="20"/>
          <w:szCs w:val="20"/>
        </w:rPr>
        <w:t xml:space="preserve"> partner sodeluje v več vlogah, se vse vloge zavrnejo zaradi neizpolnjevanja pogojev.</w:t>
      </w:r>
    </w:p>
    <w:p w14:paraId="6CCEB502" w14:textId="77777777" w:rsidR="00D6566F" w:rsidRPr="00077E06" w:rsidRDefault="00D6566F" w:rsidP="00D6566F">
      <w:pPr>
        <w:jc w:val="both"/>
        <w:rPr>
          <w:rFonts w:ascii="Arial" w:hAnsi="Arial" w:cs="Arial"/>
          <w:sz w:val="20"/>
          <w:szCs w:val="20"/>
        </w:rPr>
      </w:pPr>
    </w:p>
    <w:p w14:paraId="5102F8CC" w14:textId="65EDF697" w:rsidR="00D6566F" w:rsidRPr="00077E06" w:rsidRDefault="00D6566F" w:rsidP="00D6566F">
      <w:pPr>
        <w:jc w:val="both"/>
        <w:rPr>
          <w:rFonts w:ascii="Arial" w:hAnsi="Arial" w:cs="Arial"/>
          <w:kern w:val="32"/>
          <w:sz w:val="20"/>
          <w:szCs w:val="20"/>
        </w:rPr>
      </w:pPr>
      <w:r w:rsidRPr="00077E06">
        <w:rPr>
          <w:rFonts w:ascii="Arial" w:hAnsi="Arial" w:cs="Arial"/>
          <w:sz w:val="20"/>
          <w:szCs w:val="20"/>
        </w:rPr>
        <w:t xml:space="preserve">V primeru nejasnosti, neusklajenosti, manjkajočih podatkov ali nepravilnosti v vlogi, bo </w:t>
      </w:r>
      <w:r w:rsidR="002E5476">
        <w:rPr>
          <w:rFonts w:ascii="Arial" w:hAnsi="Arial" w:cs="Arial"/>
          <w:sz w:val="20"/>
          <w:szCs w:val="20"/>
        </w:rPr>
        <w:t>MDP</w:t>
      </w:r>
      <w:r w:rsidRPr="00077E06">
        <w:rPr>
          <w:rFonts w:ascii="Arial" w:hAnsi="Arial" w:cs="Arial"/>
          <w:sz w:val="20"/>
          <w:szCs w:val="20"/>
        </w:rPr>
        <w:t xml:space="preserve"> prijavitelja pozvalo </w:t>
      </w:r>
      <w:r w:rsidR="00102AA9">
        <w:rPr>
          <w:rFonts w:ascii="Arial" w:hAnsi="Arial" w:cs="Arial"/>
          <w:sz w:val="20"/>
          <w:szCs w:val="20"/>
        </w:rPr>
        <w:t xml:space="preserve">za dopolnitev vloge, ki bo prijavitelju poslana izključno po elektronski pošti na kontaktni naslov prijavitelja, naveden v prijavnem obrazcu. </w:t>
      </w:r>
      <w:r w:rsidRPr="00077E06">
        <w:rPr>
          <w:rFonts w:ascii="Arial" w:hAnsi="Arial" w:cs="Arial"/>
          <w:kern w:val="32"/>
          <w:sz w:val="20"/>
          <w:szCs w:val="20"/>
        </w:rPr>
        <w:t xml:space="preserve">Prijavitelji vsebinsko neusklajenih vlog </w:t>
      </w:r>
      <w:r w:rsidRPr="00004A0A">
        <w:rPr>
          <w:rFonts w:ascii="Arial" w:hAnsi="Arial" w:cs="Arial"/>
          <w:kern w:val="32"/>
          <w:sz w:val="20"/>
          <w:szCs w:val="20"/>
        </w:rPr>
        <w:t>bodo v tridesetih (30) dneh od ugotovljene formalne popolnosti vloge pozvani k pojasnitvi vloge, ki jo bodo morali uskladiti oz. pojasniti najkasneje v osmih (8) dneh od prejema poziva.</w:t>
      </w:r>
      <w:r w:rsidRPr="00077E06">
        <w:rPr>
          <w:rFonts w:ascii="Arial" w:hAnsi="Arial" w:cs="Arial"/>
          <w:kern w:val="32"/>
          <w:sz w:val="20"/>
          <w:szCs w:val="20"/>
        </w:rPr>
        <w:t xml:space="preserve"> </w:t>
      </w:r>
    </w:p>
    <w:p w14:paraId="7A0F99AD" w14:textId="77777777" w:rsidR="00D6566F" w:rsidRPr="00077E06" w:rsidRDefault="00D6566F" w:rsidP="00D6566F">
      <w:pPr>
        <w:jc w:val="both"/>
        <w:rPr>
          <w:rFonts w:ascii="Arial" w:hAnsi="Arial" w:cs="Arial"/>
          <w:sz w:val="20"/>
          <w:szCs w:val="20"/>
        </w:rPr>
      </w:pPr>
    </w:p>
    <w:p w14:paraId="43876D72" w14:textId="0CA5B42E" w:rsidR="00D6566F" w:rsidRPr="00077E06" w:rsidRDefault="00D6566F" w:rsidP="00D6566F">
      <w:pPr>
        <w:jc w:val="both"/>
        <w:rPr>
          <w:rFonts w:ascii="Arial" w:hAnsi="Arial" w:cs="Arial"/>
          <w:sz w:val="20"/>
          <w:szCs w:val="20"/>
        </w:rPr>
      </w:pPr>
      <w:bookmarkStart w:id="824" w:name="_Hlk57216102"/>
      <w:r w:rsidRPr="00077E06">
        <w:rPr>
          <w:rFonts w:ascii="Arial" w:hAnsi="Arial" w:cs="Arial"/>
          <w:sz w:val="20"/>
          <w:szCs w:val="20"/>
        </w:rPr>
        <w:t xml:space="preserve">Prijavitelj v dopolnitvi ne sme spreminjati višine zaprošenih sredstev, razen po zahtevi in uskladitvi z </w:t>
      </w:r>
      <w:r w:rsidR="002E5476">
        <w:rPr>
          <w:rFonts w:ascii="Arial" w:hAnsi="Arial" w:cs="Arial"/>
          <w:sz w:val="20"/>
          <w:szCs w:val="20"/>
        </w:rPr>
        <w:t>MDP</w:t>
      </w:r>
      <w:r w:rsidRPr="00077E06">
        <w:rPr>
          <w:rFonts w:ascii="Arial" w:hAnsi="Arial" w:cs="Arial"/>
          <w:sz w:val="20"/>
          <w:szCs w:val="20"/>
        </w:rPr>
        <w:t xml:space="preserve"> in tistega dela vloge, ki vplivajo ali bi lahko vplivali na drugačno razvrstitev njegove vloge glede na preostale vloge</w:t>
      </w:r>
      <w:r w:rsidR="00D8152E">
        <w:rPr>
          <w:rFonts w:ascii="Arial" w:hAnsi="Arial" w:cs="Arial"/>
          <w:sz w:val="20"/>
          <w:szCs w:val="20"/>
        </w:rPr>
        <w:t xml:space="preserve"> (ocenjevanje po merilih)</w:t>
      </w:r>
      <w:r w:rsidRPr="00077E06">
        <w:rPr>
          <w:rFonts w:ascii="Arial" w:hAnsi="Arial" w:cs="Arial"/>
          <w:sz w:val="20"/>
          <w:szCs w:val="20"/>
        </w:rPr>
        <w:t xml:space="preserve">, ki jih je </w:t>
      </w:r>
      <w:r w:rsidR="002E5476">
        <w:rPr>
          <w:rFonts w:ascii="Arial" w:hAnsi="Arial" w:cs="Arial"/>
          <w:sz w:val="20"/>
          <w:szCs w:val="20"/>
        </w:rPr>
        <w:t>MDP</w:t>
      </w:r>
      <w:r w:rsidRPr="00077E06">
        <w:rPr>
          <w:rFonts w:ascii="Arial" w:hAnsi="Arial" w:cs="Arial"/>
          <w:sz w:val="20"/>
          <w:szCs w:val="20"/>
        </w:rPr>
        <w:t xml:space="preserve"> prejelo v postopku dodelitve sredstev</w:t>
      </w:r>
      <w:bookmarkEnd w:id="824"/>
      <w:r w:rsidRPr="00077E06">
        <w:rPr>
          <w:rFonts w:ascii="Arial" w:hAnsi="Arial" w:cs="Arial"/>
          <w:sz w:val="20"/>
          <w:szCs w:val="20"/>
        </w:rPr>
        <w:t>.</w:t>
      </w:r>
    </w:p>
    <w:p w14:paraId="3D7E81F6" w14:textId="77777777" w:rsidR="00D6566F" w:rsidRPr="00077E06" w:rsidRDefault="00D6566F" w:rsidP="00D6566F">
      <w:pPr>
        <w:jc w:val="both"/>
        <w:rPr>
          <w:rFonts w:ascii="Arial" w:hAnsi="Arial" w:cs="Arial"/>
          <w:sz w:val="20"/>
          <w:szCs w:val="20"/>
        </w:rPr>
      </w:pPr>
    </w:p>
    <w:p w14:paraId="394C8226" w14:textId="1EA030E0" w:rsidR="00D6566F" w:rsidRPr="00077E06" w:rsidRDefault="00D6566F" w:rsidP="00D6566F">
      <w:pPr>
        <w:jc w:val="both"/>
        <w:rPr>
          <w:rFonts w:ascii="Arial" w:hAnsi="Arial" w:cs="Arial"/>
          <w:sz w:val="20"/>
          <w:szCs w:val="20"/>
        </w:rPr>
      </w:pPr>
      <w:r w:rsidRPr="00077E06">
        <w:rPr>
          <w:rFonts w:ascii="Arial" w:hAnsi="Arial" w:cs="Arial"/>
          <w:sz w:val="20"/>
          <w:szCs w:val="20"/>
        </w:rPr>
        <w:t>Če prijavitelj pojasnitev ne posreduje v postavljenem roku, jih komisija pri presoji vloge ne bo upoštevala in bo vlogo presojala glede na navedbe v vlogi brez pojasnitev oz. uskladitev.</w:t>
      </w:r>
    </w:p>
    <w:p w14:paraId="45AC704C" w14:textId="77777777" w:rsidR="00E076DD" w:rsidRPr="00077E06" w:rsidRDefault="00E076DD" w:rsidP="00D6566F">
      <w:pPr>
        <w:jc w:val="both"/>
        <w:rPr>
          <w:rFonts w:ascii="Arial" w:hAnsi="Arial" w:cs="Arial"/>
          <w:sz w:val="20"/>
          <w:szCs w:val="20"/>
        </w:rPr>
      </w:pPr>
    </w:p>
    <w:p w14:paraId="53A5E2D2" w14:textId="77777777" w:rsidR="00066903" w:rsidRPr="00077E06" w:rsidRDefault="00066903" w:rsidP="00D6566F">
      <w:pPr>
        <w:jc w:val="both"/>
        <w:rPr>
          <w:rFonts w:ascii="Arial" w:hAnsi="Arial" w:cs="Arial"/>
          <w:sz w:val="20"/>
          <w:szCs w:val="20"/>
        </w:rPr>
      </w:pPr>
    </w:p>
    <w:p w14:paraId="08DB9919" w14:textId="0D09A6AC" w:rsidR="00D6566F" w:rsidRPr="00066903" w:rsidRDefault="00D6566F" w:rsidP="00191BC5">
      <w:pPr>
        <w:pStyle w:val="Naslov"/>
      </w:pPr>
      <w:bookmarkStart w:id="825" w:name="_Toc58403620"/>
      <w:bookmarkStart w:id="826" w:name="_Toc61595016"/>
      <w:bookmarkStart w:id="827" w:name="_Toc137544399"/>
      <w:bookmarkStart w:id="828" w:name="_Toc138844201"/>
      <w:r w:rsidRPr="004357AC">
        <w:t>OCENJEVANJE VLOG</w:t>
      </w:r>
      <w:bookmarkEnd w:id="825"/>
      <w:bookmarkEnd w:id="826"/>
      <w:bookmarkEnd w:id="827"/>
      <w:bookmarkEnd w:id="828"/>
    </w:p>
    <w:p w14:paraId="6B8D108C" w14:textId="77777777" w:rsidR="00D6566F" w:rsidRPr="004357AC" w:rsidRDefault="00D6566F" w:rsidP="00D6566F">
      <w:pPr>
        <w:tabs>
          <w:tab w:val="left" w:pos="180"/>
        </w:tabs>
        <w:rPr>
          <w:rFonts w:ascii="Arial" w:hAnsi="Arial" w:cs="Arial"/>
          <w:b/>
          <w:sz w:val="20"/>
          <w:szCs w:val="20"/>
        </w:rPr>
      </w:pPr>
    </w:p>
    <w:p w14:paraId="1DC0BB1B" w14:textId="41B89DCE" w:rsidR="00D6566F" w:rsidRPr="00077E06" w:rsidRDefault="00D6566F" w:rsidP="00D6566F">
      <w:pPr>
        <w:jc w:val="both"/>
        <w:rPr>
          <w:rFonts w:ascii="Arial" w:hAnsi="Arial" w:cs="Arial"/>
          <w:sz w:val="20"/>
          <w:szCs w:val="20"/>
        </w:rPr>
      </w:pPr>
      <w:r w:rsidRPr="00077E06">
        <w:rPr>
          <w:rFonts w:ascii="Arial" w:hAnsi="Arial" w:cs="Arial"/>
          <w:sz w:val="20"/>
          <w:szCs w:val="20"/>
        </w:rPr>
        <w:t xml:space="preserve">Vloge, ki bodo formalno in vsebinsko popolne, bo ocenila komisija za ocenitev vlog. Ocenjevalni postopek bo temeljil na merilih za ocenjevanje/točkovanje vlog iz te razpisne </w:t>
      </w:r>
      <w:r w:rsidRPr="00AB19BD">
        <w:rPr>
          <w:rFonts w:ascii="Arial" w:hAnsi="Arial" w:cs="Arial"/>
          <w:sz w:val="20"/>
          <w:szCs w:val="20"/>
        </w:rPr>
        <w:t xml:space="preserve">dokumentacije </w:t>
      </w:r>
      <w:r w:rsidR="008B3D0B">
        <w:rPr>
          <w:rFonts w:ascii="Arial" w:hAnsi="Arial" w:cs="Arial"/>
          <w:sz w:val="20"/>
          <w:szCs w:val="20"/>
        </w:rPr>
        <w:t>(</w:t>
      </w:r>
      <w:r w:rsidRPr="00AB19BD">
        <w:rPr>
          <w:rFonts w:ascii="Arial" w:hAnsi="Arial" w:cs="Arial"/>
          <w:sz w:val="20"/>
          <w:szCs w:val="20"/>
        </w:rPr>
        <w:t>Merila za ocenjevanje vlog).</w:t>
      </w:r>
    </w:p>
    <w:p w14:paraId="05D6B22F" w14:textId="77777777" w:rsidR="00D6566F" w:rsidRPr="00077E06" w:rsidRDefault="00D6566F" w:rsidP="00D6566F">
      <w:pPr>
        <w:jc w:val="both"/>
        <w:rPr>
          <w:rFonts w:ascii="Arial" w:hAnsi="Arial" w:cs="Arial"/>
          <w:sz w:val="20"/>
          <w:szCs w:val="20"/>
        </w:rPr>
      </w:pPr>
    </w:p>
    <w:p w14:paraId="187E7178" w14:textId="77777777" w:rsidR="00D6566F" w:rsidRPr="00077E06" w:rsidRDefault="00D6566F" w:rsidP="00D6566F">
      <w:pPr>
        <w:jc w:val="both"/>
        <w:rPr>
          <w:rFonts w:ascii="Arial" w:hAnsi="Arial" w:cs="Arial"/>
          <w:sz w:val="20"/>
          <w:szCs w:val="20"/>
        </w:rPr>
      </w:pPr>
      <w:r w:rsidRPr="00077E06">
        <w:rPr>
          <w:rFonts w:ascii="Arial" w:hAnsi="Arial" w:cs="Arial"/>
          <w:snapToGrid w:val="0"/>
          <w:sz w:val="20"/>
          <w:szCs w:val="20"/>
        </w:rPr>
        <w:t xml:space="preserve">Vsako vlogo, ki izpolnjuje vse pogoje za kandidiranje bosta ocenila dva ocenjevalca. </w:t>
      </w:r>
    </w:p>
    <w:p w14:paraId="5268FA86" w14:textId="77777777" w:rsidR="00C86741" w:rsidRDefault="00C86741" w:rsidP="00D6566F">
      <w:pPr>
        <w:jc w:val="both"/>
        <w:rPr>
          <w:rFonts w:ascii="Arial" w:hAnsi="Arial" w:cs="Arial"/>
          <w:sz w:val="20"/>
          <w:szCs w:val="20"/>
        </w:rPr>
      </w:pPr>
    </w:p>
    <w:p w14:paraId="6303B67B" w14:textId="77069402" w:rsidR="00D6566F" w:rsidRPr="00077E06" w:rsidRDefault="0049012D" w:rsidP="00D6566F">
      <w:pPr>
        <w:jc w:val="both"/>
        <w:rPr>
          <w:rFonts w:ascii="Arial" w:hAnsi="Arial" w:cs="Arial"/>
          <w:sz w:val="20"/>
          <w:szCs w:val="20"/>
        </w:rPr>
      </w:pPr>
      <w:r>
        <w:rPr>
          <w:rFonts w:ascii="Arial" w:hAnsi="Arial" w:cs="Arial"/>
          <w:sz w:val="20"/>
          <w:szCs w:val="20"/>
        </w:rPr>
        <w:t xml:space="preserve">Vloga </w:t>
      </w:r>
      <w:r w:rsidR="00D6566F" w:rsidRPr="00054DF5">
        <w:rPr>
          <w:rFonts w:ascii="Arial" w:hAnsi="Arial" w:cs="Arial"/>
          <w:sz w:val="20"/>
          <w:szCs w:val="20"/>
        </w:rPr>
        <w:t xml:space="preserve">lahko doseže največ </w:t>
      </w:r>
      <w:r w:rsidR="007734F1">
        <w:rPr>
          <w:rFonts w:ascii="Arial" w:hAnsi="Arial" w:cs="Arial"/>
          <w:sz w:val="20"/>
          <w:szCs w:val="20"/>
        </w:rPr>
        <w:t>8</w:t>
      </w:r>
      <w:r w:rsidR="00F17F39">
        <w:rPr>
          <w:rFonts w:ascii="Arial" w:hAnsi="Arial" w:cs="Arial"/>
          <w:sz w:val="20"/>
          <w:szCs w:val="20"/>
        </w:rPr>
        <w:t>5</w:t>
      </w:r>
      <w:r w:rsidR="00D6566F" w:rsidRPr="00054DF5">
        <w:rPr>
          <w:rFonts w:ascii="Arial" w:hAnsi="Arial" w:cs="Arial"/>
          <w:sz w:val="20"/>
          <w:szCs w:val="20"/>
        </w:rPr>
        <w:t xml:space="preserve"> točk.</w:t>
      </w:r>
      <w:r w:rsidR="00D6566F" w:rsidRPr="00077E06">
        <w:rPr>
          <w:rFonts w:ascii="Arial" w:hAnsi="Arial" w:cs="Arial"/>
          <w:sz w:val="20"/>
          <w:szCs w:val="20"/>
        </w:rPr>
        <w:t xml:space="preserve"> </w:t>
      </w:r>
      <w:r w:rsidR="00EE5463" w:rsidRPr="00EE5463">
        <w:rPr>
          <w:rFonts w:ascii="Arial" w:hAnsi="Arial" w:cs="Arial"/>
          <w:sz w:val="20"/>
          <w:szCs w:val="20"/>
        </w:rPr>
        <w:t>Vloga mora doseči najmanj 40 točk, da se uvrsti v izbirni postopek.</w:t>
      </w:r>
    </w:p>
    <w:p w14:paraId="207C81B9" w14:textId="77777777" w:rsidR="00D6566F" w:rsidRPr="00077E06" w:rsidRDefault="00D6566F" w:rsidP="00D6566F">
      <w:pPr>
        <w:jc w:val="both"/>
        <w:rPr>
          <w:rFonts w:ascii="Arial" w:hAnsi="Arial" w:cs="Arial"/>
          <w:sz w:val="20"/>
          <w:szCs w:val="20"/>
        </w:rPr>
      </w:pPr>
      <w:r w:rsidRPr="00077E06">
        <w:rPr>
          <w:rFonts w:ascii="Arial" w:hAnsi="Arial" w:cs="Arial"/>
          <w:sz w:val="20"/>
          <w:szCs w:val="20"/>
        </w:rPr>
        <w:t>V primeru, da sredstva ne zadoščajo za kritje celotnega zaprošenega zneska, lahko komisija</w:t>
      </w:r>
      <w:r>
        <w:rPr>
          <w:rFonts w:ascii="Arial" w:hAnsi="Arial" w:cs="Arial"/>
          <w:sz w:val="20"/>
          <w:szCs w:val="20"/>
        </w:rPr>
        <w:t xml:space="preserve"> prijavitelju</w:t>
      </w:r>
      <w:r w:rsidRPr="00077E06">
        <w:rPr>
          <w:rFonts w:ascii="Arial" w:hAnsi="Arial" w:cs="Arial"/>
          <w:sz w:val="20"/>
          <w:szCs w:val="20"/>
        </w:rPr>
        <w:t xml:space="preserve"> predlaga znižan znesek. Če se ta s predlogom zmanjšanja ne strinja</w:t>
      </w:r>
      <w:r>
        <w:rPr>
          <w:rFonts w:ascii="Arial" w:hAnsi="Arial" w:cs="Arial"/>
          <w:sz w:val="20"/>
          <w:szCs w:val="20"/>
        </w:rPr>
        <w:t>,</w:t>
      </w:r>
      <w:r w:rsidRPr="00077E06">
        <w:rPr>
          <w:rFonts w:ascii="Arial" w:hAnsi="Arial" w:cs="Arial"/>
          <w:sz w:val="20"/>
          <w:szCs w:val="20"/>
        </w:rPr>
        <w:t xml:space="preserve"> se šteje, da odstopa od vloge.</w:t>
      </w:r>
    </w:p>
    <w:p w14:paraId="1E5BA5D3" w14:textId="77777777" w:rsidR="00D6566F" w:rsidRDefault="00D6566F" w:rsidP="00D6566F">
      <w:pPr>
        <w:jc w:val="both"/>
        <w:rPr>
          <w:rFonts w:ascii="Arial" w:hAnsi="Arial" w:cs="Arial"/>
          <w:sz w:val="20"/>
          <w:szCs w:val="20"/>
        </w:rPr>
      </w:pPr>
    </w:p>
    <w:p w14:paraId="3CF54F0B" w14:textId="3FEE6C26" w:rsidR="00D6566F" w:rsidRPr="00612793" w:rsidRDefault="00D6566F" w:rsidP="00D6566F">
      <w:pPr>
        <w:jc w:val="both"/>
        <w:rPr>
          <w:rFonts w:ascii="Arial" w:hAnsi="Arial" w:cs="Arial"/>
          <w:sz w:val="20"/>
          <w:szCs w:val="20"/>
        </w:rPr>
      </w:pPr>
      <w:r w:rsidRPr="00612793">
        <w:rPr>
          <w:rFonts w:ascii="Arial" w:hAnsi="Arial" w:cs="Arial"/>
          <w:sz w:val="20"/>
          <w:szCs w:val="20"/>
        </w:rPr>
        <w:t xml:space="preserve">V </w:t>
      </w:r>
      <w:r w:rsidRPr="004E4B03">
        <w:rPr>
          <w:rFonts w:ascii="Arial" w:hAnsi="Arial" w:cs="Arial"/>
          <w:sz w:val="20"/>
          <w:szCs w:val="20"/>
        </w:rPr>
        <w:t>primeru več prijaviteljev z enakim številom vseh točk, bo izbran prijavitelj, ki bo imel večje število točk po meril</w:t>
      </w:r>
      <w:r w:rsidR="007D5643" w:rsidRPr="004E4B03">
        <w:rPr>
          <w:rFonts w:ascii="Arial" w:hAnsi="Arial" w:cs="Arial"/>
          <w:sz w:val="20"/>
          <w:szCs w:val="20"/>
        </w:rPr>
        <w:t>ih</w:t>
      </w:r>
      <w:r w:rsidRPr="004E4B03">
        <w:rPr>
          <w:rFonts w:ascii="Arial" w:hAnsi="Arial" w:cs="Arial"/>
          <w:sz w:val="20"/>
          <w:szCs w:val="20"/>
        </w:rPr>
        <w:t xml:space="preserve"> M</w:t>
      </w:r>
      <w:r w:rsidR="00A50F01" w:rsidRPr="004E4B03">
        <w:rPr>
          <w:rFonts w:ascii="Arial" w:hAnsi="Arial" w:cs="Arial"/>
          <w:sz w:val="20"/>
          <w:szCs w:val="20"/>
        </w:rPr>
        <w:t>1</w:t>
      </w:r>
      <w:r w:rsidR="007D5643" w:rsidRPr="004E4B03">
        <w:rPr>
          <w:rFonts w:ascii="Arial" w:hAnsi="Arial" w:cs="Arial"/>
          <w:sz w:val="20"/>
          <w:szCs w:val="20"/>
        </w:rPr>
        <w:t xml:space="preserve"> in M</w:t>
      </w:r>
      <w:r w:rsidR="004E4B03" w:rsidRPr="004E4B03">
        <w:rPr>
          <w:rFonts w:ascii="Arial" w:hAnsi="Arial" w:cs="Arial"/>
          <w:sz w:val="20"/>
          <w:szCs w:val="20"/>
        </w:rPr>
        <w:t>6</w:t>
      </w:r>
      <w:r w:rsidR="007D5643" w:rsidRPr="004E4B03">
        <w:rPr>
          <w:rFonts w:ascii="Arial" w:hAnsi="Arial" w:cs="Arial"/>
          <w:sz w:val="20"/>
          <w:szCs w:val="20"/>
        </w:rPr>
        <w:t>.</w:t>
      </w:r>
      <w:r w:rsidRPr="004E4B03">
        <w:rPr>
          <w:rFonts w:ascii="Arial" w:hAnsi="Arial" w:cs="Arial"/>
          <w:sz w:val="20"/>
          <w:szCs w:val="20"/>
        </w:rPr>
        <w:t xml:space="preserve"> V primeru več vlog z enakim številom vseh točk in istim številom točk po meril</w:t>
      </w:r>
      <w:r w:rsidR="007D5643" w:rsidRPr="004E4B03">
        <w:rPr>
          <w:rFonts w:ascii="Arial" w:hAnsi="Arial" w:cs="Arial"/>
          <w:sz w:val="20"/>
          <w:szCs w:val="20"/>
        </w:rPr>
        <w:t>ih</w:t>
      </w:r>
      <w:r w:rsidRPr="004E4B03">
        <w:rPr>
          <w:rFonts w:ascii="Arial" w:hAnsi="Arial" w:cs="Arial"/>
          <w:sz w:val="20"/>
          <w:szCs w:val="20"/>
        </w:rPr>
        <w:t xml:space="preserve"> M</w:t>
      </w:r>
      <w:r w:rsidR="004E4B03" w:rsidRPr="004E4B03">
        <w:rPr>
          <w:rFonts w:ascii="Arial" w:hAnsi="Arial" w:cs="Arial"/>
          <w:sz w:val="20"/>
          <w:szCs w:val="20"/>
        </w:rPr>
        <w:t>1</w:t>
      </w:r>
      <w:r w:rsidR="007D5643" w:rsidRPr="004E4B03">
        <w:rPr>
          <w:rFonts w:ascii="Arial" w:hAnsi="Arial" w:cs="Arial"/>
          <w:sz w:val="20"/>
          <w:szCs w:val="20"/>
        </w:rPr>
        <w:t xml:space="preserve"> in M</w:t>
      </w:r>
      <w:r w:rsidR="004E4B03" w:rsidRPr="004E4B03">
        <w:rPr>
          <w:rFonts w:ascii="Arial" w:hAnsi="Arial" w:cs="Arial"/>
          <w:sz w:val="20"/>
          <w:szCs w:val="20"/>
        </w:rPr>
        <w:t>6</w:t>
      </w:r>
      <w:r w:rsidRPr="004E4B03">
        <w:rPr>
          <w:rFonts w:ascii="Arial" w:hAnsi="Arial" w:cs="Arial"/>
          <w:sz w:val="20"/>
          <w:szCs w:val="20"/>
        </w:rPr>
        <w:t>, bo izbran prijavitelj, ki bo imel večje število točk po merilu M</w:t>
      </w:r>
      <w:r w:rsidR="004E4B03" w:rsidRPr="004E4B03">
        <w:rPr>
          <w:rFonts w:ascii="Arial" w:hAnsi="Arial" w:cs="Arial"/>
          <w:sz w:val="20"/>
          <w:szCs w:val="20"/>
        </w:rPr>
        <w:t>1</w:t>
      </w:r>
      <w:r w:rsidRPr="004E4B03">
        <w:rPr>
          <w:rFonts w:ascii="Arial" w:hAnsi="Arial" w:cs="Arial"/>
          <w:sz w:val="20"/>
          <w:szCs w:val="20"/>
        </w:rPr>
        <w:t xml:space="preserve">, v primeru več vlog z enakim številom vseh točk in istim številom točk po merilih </w:t>
      </w:r>
      <w:r w:rsidR="004E4B03" w:rsidRPr="004E4B03">
        <w:rPr>
          <w:rFonts w:ascii="Arial" w:hAnsi="Arial" w:cs="Arial"/>
          <w:sz w:val="20"/>
          <w:szCs w:val="20"/>
        </w:rPr>
        <w:t>M1 in M6</w:t>
      </w:r>
      <w:r w:rsidRPr="004E4B03">
        <w:rPr>
          <w:rFonts w:ascii="Arial" w:hAnsi="Arial" w:cs="Arial"/>
          <w:sz w:val="20"/>
          <w:szCs w:val="20"/>
        </w:rPr>
        <w:t xml:space="preserve"> pa bo </w:t>
      </w:r>
      <w:r w:rsidR="002E5476">
        <w:rPr>
          <w:rFonts w:ascii="Arial" w:hAnsi="Arial" w:cs="Arial"/>
          <w:sz w:val="20"/>
          <w:szCs w:val="20"/>
        </w:rPr>
        <w:t>MDP</w:t>
      </w:r>
      <w:r w:rsidRPr="004E4B03">
        <w:rPr>
          <w:rFonts w:ascii="Arial" w:hAnsi="Arial" w:cs="Arial"/>
          <w:sz w:val="20"/>
          <w:szCs w:val="20"/>
        </w:rPr>
        <w:t xml:space="preserve"> izbralo vlogo z žrebom</w:t>
      </w:r>
      <w:r w:rsidR="0049012D">
        <w:rPr>
          <w:rFonts w:ascii="Arial" w:hAnsi="Arial" w:cs="Arial"/>
          <w:sz w:val="20"/>
          <w:szCs w:val="20"/>
        </w:rPr>
        <w:t xml:space="preserve"> pred komisijo in predstavniki najbolje ocenjenih vlog</w:t>
      </w:r>
      <w:r w:rsidRPr="004E4B03">
        <w:rPr>
          <w:rFonts w:ascii="Arial" w:hAnsi="Arial" w:cs="Arial"/>
          <w:sz w:val="20"/>
          <w:szCs w:val="20"/>
        </w:rPr>
        <w:t>.</w:t>
      </w:r>
    </w:p>
    <w:p w14:paraId="7D506365" w14:textId="77777777" w:rsidR="00D6566F" w:rsidRPr="00077E06" w:rsidRDefault="00D6566F" w:rsidP="00D6566F">
      <w:pPr>
        <w:jc w:val="both"/>
        <w:rPr>
          <w:rFonts w:ascii="Arial" w:hAnsi="Arial" w:cs="Arial"/>
          <w:sz w:val="20"/>
          <w:szCs w:val="20"/>
        </w:rPr>
      </w:pPr>
    </w:p>
    <w:p w14:paraId="1002237D" w14:textId="42FB880C" w:rsidR="00D6566F" w:rsidRPr="00077E06" w:rsidRDefault="00D6566F" w:rsidP="00D6566F">
      <w:pPr>
        <w:jc w:val="both"/>
        <w:rPr>
          <w:rFonts w:ascii="Arial" w:hAnsi="Arial" w:cs="Arial"/>
          <w:sz w:val="20"/>
          <w:szCs w:val="20"/>
        </w:rPr>
      </w:pPr>
      <w:r w:rsidRPr="00077E06">
        <w:rPr>
          <w:rFonts w:ascii="Arial" w:hAnsi="Arial" w:cs="Arial"/>
          <w:sz w:val="20"/>
          <w:szCs w:val="20"/>
        </w:rPr>
        <w:t xml:space="preserve">Komisija za ocenjevanje bo predstojniku </w:t>
      </w:r>
      <w:r w:rsidR="002E5476">
        <w:rPr>
          <w:rFonts w:ascii="Arial" w:hAnsi="Arial" w:cs="Arial"/>
          <w:sz w:val="20"/>
          <w:szCs w:val="20"/>
        </w:rPr>
        <w:t>MDP</w:t>
      </w:r>
      <w:r w:rsidRPr="00077E06">
        <w:rPr>
          <w:rFonts w:ascii="Arial" w:hAnsi="Arial" w:cs="Arial"/>
          <w:sz w:val="20"/>
          <w:szCs w:val="20"/>
        </w:rPr>
        <w:t xml:space="preserve"> (v nadaljnjem besedilu: minister) v odločanje podala predlog za vse na javni razpis prispele vloge. Minister sprejme končno odločitev s sklepom o zavrženju za formalno nepopolne vloge, neustrezno dopolnjene vloge in prepozno prispele vloge, s sklepom o zavrnitvi za vse vsebinsko neustrezne vloge</w:t>
      </w:r>
      <w:r>
        <w:rPr>
          <w:rFonts w:ascii="Arial" w:hAnsi="Arial" w:cs="Arial"/>
          <w:sz w:val="20"/>
          <w:szCs w:val="20"/>
        </w:rPr>
        <w:t>.</w:t>
      </w:r>
    </w:p>
    <w:p w14:paraId="3D182763" w14:textId="77777777" w:rsidR="00D6566F" w:rsidRPr="00077E06" w:rsidRDefault="00D6566F" w:rsidP="00D6566F">
      <w:pPr>
        <w:jc w:val="both"/>
        <w:rPr>
          <w:rFonts w:ascii="Arial" w:hAnsi="Arial" w:cs="Arial"/>
          <w:sz w:val="20"/>
          <w:szCs w:val="20"/>
        </w:rPr>
      </w:pPr>
    </w:p>
    <w:p w14:paraId="62ABC48C" w14:textId="77777777" w:rsidR="00D6566F" w:rsidRPr="00077E06" w:rsidRDefault="00D6566F" w:rsidP="00D6566F">
      <w:pPr>
        <w:jc w:val="both"/>
        <w:rPr>
          <w:rFonts w:ascii="Arial" w:hAnsi="Arial" w:cs="Arial"/>
          <w:sz w:val="20"/>
          <w:szCs w:val="20"/>
        </w:rPr>
      </w:pPr>
      <w:r w:rsidRPr="00077E06">
        <w:rPr>
          <w:rFonts w:ascii="Arial" w:hAnsi="Arial" w:cs="Arial"/>
          <w:sz w:val="20"/>
          <w:szCs w:val="20"/>
        </w:rPr>
        <w:t>Minister sprejme končno odločitev s sklepom o izboru operacije za formalno popolne in vsebinsko ustrezne vloge, ki so dosegle prag za sofinanciranje in so bila za njihovo sofinanciranje na voljo sredstva.</w:t>
      </w:r>
    </w:p>
    <w:p w14:paraId="72A028EA" w14:textId="77777777" w:rsidR="00D6566F" w:rsidRPr="00077E06" w:rsidRDefault="00D6566F" w:rsidP="00D6566F">
      <w:pPr>
        <w:jc w:val="both"/>
        <w:rPr>
          <w:rFonts w:ascii="Arial" w:hAnsi="Arial" w:cs="Arial"/>
          <w:sz w:val="20"/>
          <w:szCs w:val="20"/>
        </w:rPr>
      </w:pPr>
    </w:p>
    <w:p w14:paraId="7A55D87C" w14:textId="7E5EC707" w:rsidR="00D6566F" w:rsidRDefault="00D6566F" w:rsidP="00147842">
      <w:pPr>
        <w:jc w:val="both"/>
        <w:rPr>
          <w:rFonts w:ascii="Arial" w:hAnsi="Arial" w:cs="Arial"/>
          <w:sz w:val="20"/>
          <w:szCs w:val="20"/>
        </w:rPr>
      </w:pPr>
      <w:r w:rsidRPr="00077E06">
        <w:rPr>
          <w:rFonts w:ascii="Arial" w:hAnsi="Arial" w:cs="Arial"/>
          <w:sz w:val="20"/>
          <w:szCs w:val="20"/>
        </w:rPr>
        <w:t xml:space="preserve">Z izbranimi prijavitelji bodo sklenjene pogodbe o sofinanciranju. Vzorec pogodbe o sofinanciranju je sestavni del razpisne dokumentacije. </w:t>
      </w:r>
      <w:r w:rsidR="002E5476">
        <w:rPr>
          <w:rFonts w:ascii="Arial" w:hAnsi="Arial" w:cs="Arial"/>
          <w:sz w:val="20"/>
          <w:szCs w:val="20"/>
        </w:rPr>
        <w:t>MDP</w:t>
      </w:r>
      <w:r w:rsidRPr="00077E06">
        <w:rPr>
          <w:rFonts w:ascii="Arial" w:hAnsi="Arial" w:cs="Arial"/>
          <w:sz w:val="20"/>
          <w:szCs w:val="20"/>
        </w:rPr>
        <w:t xml:space="preserve"> si pridržuje pravico, da vsebino pogodbe pred podpisom spremeni. Upravičenec lahko podpis pogodbe zavrne. V tem primeru se šteje, da je odstopil od vloge na javni razpis.</w:t>
      </w:r>
    </w:p>
    <w:p w14:paraId="2266F998" w14:textId="77777777" w:rsidR="00485857" w:rsidRPr="00077E06" w:rsidRDefault="00485857" w:rsidP="00D6566F">
      <w:pPr>
        <w:rPr>
          <w:rFonts w:ascii="Arial" w:hAnsi="Arial" w:cs="Arial"/>
          <w:sz w:val="20"/>
          <w:szCs w:val="20"/>
        </w:rPr>
      </w:pPr>
    </w:p>
    <w:p w14:paraId="1B71FD86" w14:textId="77777777" w:rsidR="00066903" w:rsidRPr="00077E06" w:rsidRDefault="00066903" w:rsidP="00D6566F">
      <w:pPr>
        <w:rPr>
          <w:rFonts w:ascii="Arial" w:hAnsi="Arial" w:cs="Arial"/>
          <w:sz w:val="20"/>
          <w:szCs w:val="20"/>
        </w:rPr>
      </w:pPr>
    </w:p>
    <w:p w14:paraId="0A3320B2" w14:textId="77777777" w:rsidR="00624647" w:rsidRPr="00FD0A75" w:rsidRDefault="00624647" w:rsidP="00C12F69">
      <w:pPr>
        <w:pStyle w:val="Naslov"/>
      </w:pPr>
      <w:bookmarkStart w:id="829" w:name="_Toc137544400"/>
      <w:bookmarkStart w:id="830" w:name="_Toc138844202"/>
      <w:bookmarkStart w:id="831" w:name="_Toc56687823"/>
      <w:bookmarkStart w:id="832" w:name="_Toc58403621"/>
      <w:bookmarkStart w:id="833" w:name="_Toc61595017"/>
      <w:r w:rsidRPr="00FD0A75">
        <w:rPr>
          <w:rStyle w:val="Naslov2Znak"/>
          <w:rFonts w:cs="Arial"/>
          <w:b/>
          <w:bCs w:val="0"/>
          <w:i w:val="0"/>
          <w:iCs w:val="0"/>
          <w:sz w:val="20"/>
          <w:szCs w:val="20"/>
        </w:rPr>
        <w:t>OBVEŠČANJE PRIJAVITELJEV O REZULTATIH JAVNEGA RAZPISA IN VAROVANJE OSEBNIH PODATKOV TER POSLOVNIH SKRIVNOSTI</w:t>
      </w:r>
      <w:bookmarkEnd w:id="829"/>
      <w:bookmarkEnd w:id="830"/>
      <w:r w:rsidRPr="00FD0A75">
        <w:t> </w:t>
      </w:r>
    </w:p>
    <w:p w14:paraId="6679F93F" w14:textId="77777777" w:rsidR="00624647" w:rsidRPr="00C82263" w:rsidRDefault="00624647" w:rsidP="00624647">
      <w:pPr>
        <w:jc w:val="both"/>
        <w:textAlignment w:val="baseline"/>
        <w:rPr>
          <w:rFonts w:ascii="Segoe UI" w:hAnsi="Segoe UI" w:cs="Segoe UI"/>
          <w:sz w:val="18"/>
          <w:szCs w:val="18"/>
        </w:rPr>
      </w:pPr>
      <w:r w:rsidRPr="00C82263">
        <w:rPr>
          <w:rFonts w:ascii="Arial" w:hAnsi="Arial" w:cs="Arial"/>
          <w:sz w:val="20"/>
          <w:szCs w:val="20"/>
        </w:rPr>
        <w:t> </w:t>
      </w:r>
    </w:p>
    <w:p w14:paraId="705BC2A5" w14:textId="77777777" w:rsidR="00624647" w:rsidRPr="00C82263" w:rsidRDefault="00624647" w:rsidP="00624647">
      <w:pPr>
        <w:jc w:val="both"/>
        <w:textAlignment w:val="baseline"/>
        <w:rPr>
          <w:rFonts w:ascii="Segoe UI" w:hAnsi="Segoe UI" w:cs="Segoe UI"/>
          <w:sz w:val="18"/>
          <w:szCs w:val="18"/>
        </w:rPr>
      </w:pPr>
      <w:r w:rsidRPr="00C82263">
        <w:rPr>
          <w:rFonts w:ascii="Arial" w:hAnsi="Arial" w:cs="Arial"/>
          <w:sz w:val="20"/>
          <w:szCs w:val="20"/>
        </w:rPr>
        <w:t xml:space="preserve">O dodelitvi sredstev po tem javnem razpisu bo na predlog komisije s sklepom odločil predstojnik </w:t>
      </w:r>
      <w:r>
        <w:rPr>
          <w:rFonts w:ascii="Arial" w:hAnsi="Arial" w:cs="Arial"/>
          <w:sz w:val="20"/>
          <w:szCs w:val="20"/>
        </w:rPr>
        <w:t>MDP</w:t>
      </w:r>
      <w:r w:rsidRPr="00C82263">
        <w:rPr>
          <w:rFonts w:ascii="Arial" w:hAnsi="Arial" w:cs="Arial"/>
          <w:sz w:val="20"/>
          <w:szCs w:val="20"/>
        </w:rPr>
        <w:t>.  </w:t>
      </w:r>
    </w:p>
    <w:p w14:paraId="0B472F34" w14:textId="77777777" w:rsidR="00624647" w:rsidRPr="00C82263" w:rsidRDefault="00624647" w:rsidP="00624647">
      <w:pPr>
        <w:jc w:val="both"/>
        <w:textAlignment w:val="baseline"/>
        <w:rPr>
          <w:rFonts w:ascii="Segoe UI" w:hAnsi="Segoe UI" w:cs="Segoe UI"/>
          <w:sz w:val="18"/>
          <w:szCs w:val="18"/>
        </w:rPr>
      </w:pPr>
      <w:r w:rsidRPr="00C82263">
        <w:rPr>
          <w:rFonts w:ascii="Arial" w:hAnsi="Arial" w:cs="Arial"/>
          <w:sz w:val="20"/>
          <w:szCs w:val="20"/>
        </w:rPr>
        <w:t> </w:t>
      </w:r>
    </w:p>
    <w:p w14:paraId="44EA89B9" w14:textId="77777777" w:rsidR="00624647" w:rsidRPr="00C82263" w:rsidRDefault="00624647" w:rsidP="00624647">
      <w:pPr>
        <w:jc w:val="both"/>
        <w:textAlignment w:val="baseline"/>
        <w:rPr>
          <w:rFonts w:ascii="Segoe UI" w:hAnsi="Segoe UI" w:cs="Segoe UI"/>
          <w:sz w:val="18"/>
          <w:szCs w:val="18"/>
        </w:rPr>
      </w:pPr>
      <w:r w:rsidRPr="00C82263">
        <w:rPr>
          <w:rFonts w:ascii="Arial" w:hAnsi="Arial" w:cs="Arial"/>
          <w:sz w:val="20"/>
          <w:szCs w:val="20"/>
        </w:rPr>
        <w:t>M</w:t>
      </w:r>
      <w:r>
        <w:rPr>
          <w:rFonts w:ascii="Arial" w:hAnsi="Arial" w:cs="Arial"/>
          <w:sz w:val="20"/>
          <w:szCs w:val="20"/>
        </w:rPr>
        <w:t>DP</w:t>
      </w:r>
      <w:r w:rsidRPr="00C82263">
        <w:rPr>
          <w:rFonts w:ascii="Arial" w:hAnsi="Arial" w:cs="Arial"/>
          <w:sz w:val="20"/>
          <w:szCs w:val="20"/>
        </w:rPr>
        <w:t xml:space="preserve"> bo prijavitelje o izidu razpisa obvestilo najkasneje v 60-ih dneh po zaključku odpiranja vlog. Rezultati razpisa predstavljajo informacije javnega značaja in bodo objavljeni na spletni strani </w:t>
      </w:r>
      <w:r>
        <w:rPr>
          <w:rFonts w:ascii="Arial" w:hAnsi="Arial" w:cs="Arial"/>
          <w:sz w:val="20"/>
          <w:szCs w:val="20"/>
        </w:rPr>
        <w:t>MDP</w:t>
      </w:r>
      <w:r w:rsidRPr="00C82263">
        <w:rPr>
          <w:rFonts w:ascii="Arial" w:hAnsi="Arial" w:cs="Arial"/>
          <w:sz w:val="20"/>
          <w:szCs w:val="20"/>
        </w:rPr>
        <w:t>:</w:t>
      </w:r>
      <w:r w:rsidRPr="00453269">
        <w:t xml:space="preserve"> </w:t>
      </w:r>
      <w:hyperlink r:id="rId23" w:history="1">
        <w:r w:rsidRPr="00722158">
          <w:rPr>
            <w:rStyle w:val="Hiperpovezava"/>
            <w:rFonts w:ascii="Arial" w:hAnsi="Arial" w:cs="Arial"/>
            <w:sz w:val="20"/>
            <w:szCs w:val="20"/>
          </w:rPr>
          <w:t>https://www.gov.si/drzavni-organi/ministrstva/ministrstvo-za-digitalno-preobrazbo</w:t>
        </w:r>
      </w:hyperlink>
      <w:r>
        <w:rPr>
          <w:rFonts w:ascii="Arial" w:hAnsi="Arial" w:cs="Arial"/>
          <w:sz w:val="20"/>
          <w:szCs w:val="20"/>
        </w:rPr>
        <w:t>.</w:t>
      </w:r>
      <w:r w:rsidRPr="00C82263">
        <w:rPr>
          <w:rFonts w:ascii="Arial" w:hAnsi="Arial" w:cs="Arial"/>
          <w:sz w:val="20"/>
          <w:szCs w:val="20"/>
        </w:rPr>
        <w:t xml:space="preserve"> Z izbranimi prijavitelji bodo na podlagi sklepa predstojnika </w:t>
      </w:r>
      <w:r>
        <w:rPr>
          <w:rFonts w:ascii="Arial" w:hAnsi="Arial" w:cs="Arial"/>
          <w:sz w:val="20"/>
          <w:szCs w:val="20"/>
        </w:rPr>
        <w:t>MDP</w:t>
      </w:r>
      <w:r w:rsidRPr="00C82263">
        <w:rPr>
          <w:rFonts w:ascii="Arial" w:hAnsi="Arial" w:cs="Arial"/>
          <w:sz w:val="20"/>
          <w:szCs w:val="20"/>
        </w:rPr>
        <w:t xml:space="preserve"> o izboru sklenjene pogodbe o </w:t>
      </w:r>
      <w:r w:rsidRPr="00C7082C">
        <w:rPr>
          <w:rFonts w:ascii="Arial" w:hAnsi="Arial" w:cs="Arial"/>
          <w:sz w:val="20"/>
          <w:szCs w:val="20"/>
        </w:rPr>
        <w:t>sofinanciranju (</w:t>
      </w:r>
      <w:r w:rsidRPr="00310EE3">
        <w:rPr>
          <w:rFonts w:ascii="Arial" w:hAnsi="Arial" w:cs="Arial"/>
          <w:sz w:val="20"/>
          <w:szCs w:val="20"/>
        </w:rPr>
        <w:t>Priloga 3: Vzorec pogodbe o sofinanciranju).</w:t>
      </w:r>
      <w:r w:rsidRPr="00C7082C">
        <w:rPr>
          <w:rFonts w:ascii="Arial" w:hAnsi="Arial" w:cs="Arial"/>
          <w:sz w:val="20"/>
          <w:szCs w:val="20"/>
        </w:rPr>
        <w:t xml:space="preserve"> V</w:t>
      </w:r>
      <w:r w:rsidRPr="00C82263">
        <w:rPr>
          <w:rFonts w:ascii="Arial" w:hAnsi="Arial" w:cs="Arial"/>
          <w:sz w:val="20"/>
          <w:szCs w:val="20"/>
        </w:rPr>
        <w:t xml:space="preserve"> primeru, da se prijavitelj v roku osmih (8) dni od prejema poziva za podpis pogodbe o sofinanciranju nanj ne odzove, se šteje, da je umaknil vlogo za pridobitev sredstev. </w:t>
      </w:r>
    </w:p>
    <w:p w14:paraId="74B26202" w14:textId="77777777" w:rsidR="00624647" w:rsidRPr="00C82263" w:rsidRDefault="00624647" w:rsidP="00624647">
      <w:pPr>
        <w:jc w:val="both"/>
        <w:textAlignment w:val="baseline"/>
        <w:rPr>
          <w:rFonts w:ascii="Segoe UI" w:hAnsi="Segoe UI" w:cs="Segoe UI"/>
          <w:sz w:val="18"/>
          <w:szCs w:val="18"/>
        </w:rPr>
      </w:pPr>
      <w:r w:rsidRPr="00C82263">
        <w:rPr>
          <w:rFonts w:ascii="Arial" w:hAnsi="Arial" w:cs="Arial"/>
          <w:sz w:val="20"/>
          <w:szCs w:val="20"/>
        </w:rPr>
        <w:t> </w:t>
      </w:r>
    </w:p>
    <w:p w14:paraId="7A66E4D4" w14:textId="77777777" w:rsidR="00624647" w:rsidRDefault="00624647" w:rsidP="00624647">
      <w:pPr>
        <w:jc w:val="both"/>
        <w:textAlignment w:val="baseline"/>
        <w:rPr>
          <w:rFonts w:ascii="Arial" w:hAnsi="Arial" w:cs="Arial"/>
          <w:sz w:val="20"/>
          <w:szCs w:val="20"/>
        </w:rPr>
      </w:pPr>
      <w:r w:rsidRPr="00C82263">
        <w:rPr>
          <w:rFonts w:ascii="Arial" w:hAnsi="Arial" w:cs="Arial"/>
          <w:sz w:val="20"/>
          <w:szCs w:val="20"/>
        </w:rPr>
        <w:lastRenderedPageBreak/>
        <w:t>Varovanje osebnih podatkov in poslovnih skrivnosti bo zagotovljeno v skladu z veljavno zakonodajo. </w:t>
      </w:r>
    </w:p>
    <w:p w14:paraId="58658DD4" w14:textId="77777777" w:rsidR="00624647" w:rsidRDefault="00624647" w:rsidP="00624647">
      <w:pPr>
        <w:jc w:val="both"/>
        <w:textAlignment w:val="baseline"/>
        <w:rPr>
          <w:rFonts w:ascii="Arial" w:hAnsi="Arial" w:cs="Arial"/>
          <w:sz w:val="20"/>
          <w:szCs w:val="20"/>
        </w:rPr>
      </w:pPr>
    </w:p>
    <w:p w14:paraId="4AFEDEBF" w14:textId="77777777" w:rsidR="00624647" w:rsidRDefault="00624647" w:rsidP="00624647">
      <w:pPr>
        <w:jc w:val="both"/>
        <w:rPr>
          <w:rFonts w:ascii="Arial" w:hAnsi="Arial" w:cs="Arial"/>
          <w:b/>
          <w:bCs/>
          <w:sz w:val="20"/>
          <w:szCs w:val="20"/>
        </w:rPr>
      </w:pPr>
    </w:p>
    <w:p w14:paraId="17F26910" w14:textId="77777777" w:rsidR="00624647" w:rsidRPr="009B70B1" w:rsidRDefault="00624647" w:rsidP="00C12F69">
      <w:pPr>
        <w:pStyle w:val="Naslov"/>
      </w:pPr>
      <w:bookmarkStart w:id="834" w:name="_Toc137544401"/>
      <w:bookmarkStart w:id="835" w:name="_Toc138844203"/>
      <w:bookmarkEnd w:id="831"/>
      <w:bookmarkEnd w:id="832"/>
      <w:bookmarkEnd w:id="833"/>
      <w:r w:rsidRPr="00624647">
        <w:rPr>
          <w:rStyle w:val="Naslov2Znak"/>
          <w:rFonts w:cs="Arial"/>
          <w:b/>
          <w:bCs w:val="0"/>
          <w:i w:val="0"/>
          <w:iCs w:val="0"/>
          <w:sz w:val="20"/>
          <w:szCs w:val="20"/>
        </w:rPr>
        <w:t>SKLEPANJE POGODBE, PORABA IN OBDOBJE PORABE DODELJENIH SREDSTEV</w:t>
      </w:r>
      <w:bookmarkEnd w:id="834"/>
      <w:bookmarkEnd w:id="835"/>
    </w:p>
    <w:p w14:paraId="04FB9253" w14:textId="77777777" w:rsidR="00624647" w:rsidRPr="00B923D8" w:rsidRDefault="00624647" w:rsidP="00624647">
      <w:pPr>
        <w:pStyle w:val="paragraph"/>
        <w:spacing w:before="0" w:beforeAutospacing="0" w:after="0" w:afterAutospacing="0"/>
        <w:jc w:val="both"/>
        <w:textAlignment w:val="baseline"/>
        <w:rPr>
          <w:rStyle w:val="normaltextrun"/>
          <w:rFonts w:ascii="Arial" w:hAnsi="Arial" w:cs="Arial"/>
          <w:sz w:val="20"/>
          <w:szCs w:val="20"/>
        </w:rPr>
      </w:pPr>
    </w:p>
    <w:p w14:paraId="42292443" w14:textId="77777777" w:rsidR="00624647" w:rsidRPr="00B923D8" w:rsidRDefault="00624647" w:rsidP="00624647">
      <w:pPr>
        <w:pStyle w:val="paragraph"/>
        <w:spacing w:before="0" w:beforeAutospacing="0" w:after="0" w:afterAutospacing="0"/>
        <w:jc w:val="both"/>
        <w:textAlignment w:val="baseline"/>
        <w:rPr>
          <w:rFonts w:ascii="Arial" w:hAnsi="Arial" w:cs="Arial"/>
          <w:sz w:val="20"/>
          <w:szCs w:val="20"/>
        </w:rPr>
      </w:pPr>
      <w:r w:rsidRPr="004C788C">
        <w:rPr>
          <w:rStyle w:val="normaltextrun"/>
          <w:rFonts w:ascii="Arial" w:hAnsi="Arial" w:cs="Arial"/>
          <w:sz w:val="20"/>
          <w:szCs w:val="20"/>
        </w:rPr>
        <w:t>Podpis pogodbe bo predvidoma potekal v digitalni obliki na podlagi kvalificiranega digitalnega potrdila</w:t>
      </w:r>
      <w:r>
        <w:rPr>
          <w:rStyle w:val="normaltextrun"/>
          <w:rFonts w:ascii="Arial" w:hAnsi="Arial" w:cs="Arial"/>
          <w:sz w:val="20"/>
          <w:szCs w:val="20"/>
        </w:rPr>
        <w:t>.</w:t>
      </w:r>
      <w:r w:rsidRPr="004C788C">
        <w:rPr>
          <w:rStyle w:val="normaltextrun"/>
          <w:rFonts w:ascii="Arial" w:hAnsi="Arial" w:cs="Arial"/>
          <w:sz w:val="20"/>
          <w:szCs w:val="20"/>
        </w:rPr>
        <w:t xml:space="preserve"> </w:t>
      </w:r>
    </w:p>
    <w:p w14:paraId="3F60FB54" w14:textId="77777777" w:rsidR="00624647" w:rsidRPr="00B923D8" w:rsidRDefault="00624647" w:rsidP="00624647">
      <w:pPr>
        <w:pStyle w:val="paragraph"/>
        <w:spacing w:before="0" w:beforeAutospacing="0" w:after="0" w:afterAutospacing="0"/>
        <w:jc w:val="both"/>
        <w:textAlignment w:val="baseline"/>
        <w:rPr>
          <w:rStyle w:val="normaltextrun"/>
          <w:rFonts w:ascii="Arial" w:hAnsi="Arial" w:cs="Arial"/>
          <w:sz w:val="20"/>
          <w:szCs w:val="20"/>
        </w:rPr>
      </w:pPr>
    </w:p>
    <w:p w14:paraId="069688F4" w14:textId="77777777" w:rsidR="00624647" w:rsidRPr="00B923D8" w:rsidRDefault="00624647" w:rsidP="00624647">
      <w:pPr>
        <w:pStyle w:val="paragraph"/>
        <w:spacing w:before="0" w:beforeAutospacing="0" w:after="0" w:afterAutospacing="0"/>
        <w:jc w:val="both"/>
        <w:textAlignment w:val="baseline"/>
      </w:pPr>
      <w:r w:rsidRPr="00B923D8">
        <w:rPr>
          <w:rStyle w:val="normaltextrun"/>
          <w:rFonts w:ascii="Arial" w:hAnsi="Arial" w:cs="Arial"/>
          <w:sz w:val="20"/>
          <w:szCs w:val="20"/>
        </w:rPr>
        <w:t xml:space="preserve">Rok sklenitve pogodbe je </w:t>
      </w:r>
      <w:r>
        <w:rPr>
          <w:rStyle w:val="normaltextrun"/>
          <w:rFonts w:ascii="Arial" w:hAnsi="Arial" w:cs="Arial"/>
          <w:sz w:val="20"/>
          <w:szCs w:val="20"/>
        </w:rPr>
        <w:t>največ</w:t>
      </w:r>
      <w:r w:rsidRPr="00F4172B">
        <w:rPr>
          <w:rStyle w:val="normaltextrun"/>
          <w:rFonts w:ascii="Arial" w:hAnsi="Arial" w:cs="Arial"/>
          <w:sz w:val="20"/>
          <w:szCs w:val="20"/>
        </w:rPr>
        <w:t xml:space="preserve"> 30 dni</w:t>
      </w:r>
      <w:r w:rsidRPr="00B923D8">
        <w:rPr>
          <w:rStyle w:val="normaltextrun"/>
          <w:rFonts w:ascii="Arial" w:hAnsi="Arial" w:cs="Arial"/>
          <w:sz w:val="20"/>
          <w:szCs w:val="20"/>
        </w:rPr>
        <w:t xml:space="preserve"> od datuma izdaje </w:t>
      </w:r>
      <w:r>
        <w:rPr>
          <w:rStyle w:val="normaltextrun"/>
          <w:rFonts w:ascii="Arial" w:hAnsi="Arial" w:cs="Arial"/>
          <w:sz w:val="20"/>
          <w:szCs w:val="20"/>
        </w:rPr>
        <w:t>sklepa o izboru</w:t>
      </w:r>
      <w:r w:rsidRPr="00B923D8">
        <w:rPr>
          <w:rStyle w:val="normaltextrun"/>
          <w:rFonts w:ascii="Arial" w:hAnsi="Arial" w:cs="Arial"/>
          <w:sz w:val="20"/>
          <w:szCs w:val="20"/>
        </w:rPr>
        <w:t xml:space="preserve">. </w:t>
      </w:r>
    </w:p>
    <w:p w14:paraId="5810BE66" w14:textId="77777777" w:rsidR="00624647" w:rsidRPr="00B923D8" w:rsidRDefault="00624647" w:rsidP="00624647">
      <w:pPr>
        <w:jc w:val="both"/>
        <w:rPr>
          <w:rFonts w:ascii="Arial" w:hAnsi="Arial" w:cs="Arial"/>
          <w:b/>
          <w:bCs/>
          <w:sz w:val="20"/>
          <w:szCs w:val="20"/>
        </w:rPr>
      </w:pPr>
    </w:p>
    <w:p w14:paraId="15652D05" w14:textId="3C6B8D95" w:rsidR="00624647" w:rsidRPr="00B923D8" w:rsidRDefault="00624647" w:rsidP="00624647">
      <w:pPr>
        <w:jc w:val="both"/>
        <w:rPr>
          <w:rFonts w:ascii="Arial" w:hAnsi="Arial" w:cs="Arial"/>
          <w:sz w:val="20"/>
          <w:szCs w:val="20"/>
        </w:rPr>
      </w:pPr>
      <w:r w:rsidRPr="00B923D8">
        <w:rPr>
          <w:rStyle w:val="normaltextrun"/>
          <w:rFonts w:ascii="Arial" w:hAnsi="Arial" w:cs="Arial"/>
          <w:color w:val="000000"/>
          <w:sz w:val="20"/>
          <w:szCs w:val="20"/>
          <w:shd w:val="clear" w:color="auto" w:fill="FFFFFF"/>
        </w:rPr>
        <w:t xml:space="preserve">Obdobje upravičenih stroškov traja od </w:t>
      </w:r>
      <w:r>
        <w:rPr>
          <w:rFonts w:ascii="Arial" w:hAnsi="Arial" w:cs="Arial"/>
          <w:sz w:val="20"/>
          <w:szCs w:val="20"/>
        </w:rPr>
        <w:t>objave javnega razpisa v Uradnem listu</w:t>
      </w:r>
      <w:r w:rsidRPr="00B923D8">
        <w:rPr>
          <w:rFonts w:ascii="Arial" w:hAnsi="Arial" w:cs="Arial"/>
          <w:sz w:val="20"/>
          <w:szCs w:val="20"/>
        </w:rPr>
        <w:t xml:space="preserve"> do konca izvajanja </w:t>
      </w:r>
      <w:r>
        <w:rPr>
          <w:rFonts w:ascii="Arial" w:hAnsi="Arial" w:cs="Arial"/>
          <w:sz w:val="20"/>
          <w:szCs w:val="20"/>
        </w:rPr>
        <w:t>operacije</w:t>
      </w:r>
      <w:r w:rsidRPr="00B923D8">
        <w:rPr>
          <w:rFonts w:ascii="Arial" w:hAnsi="Arial" w:cs="Arial"/>
          <w:sz w:val="20"/>
          <w:szCs w:val="20"/>
        </w:rPr>
        <w:t xml:space="preserve"> kot ga določi prijavitelj v vlogi in hkrati najkasneje do 3</w:t>
      </w:r>
      <w:r>
        <w:rPr>
          <w:rFonts w:ascii="Arial" w:hAnsi="Arial" w:cs="Arial"/>
          <w:sz w:val="20"/>
          <w:szCs w:val="20"/>
        </w:rPr>
        <w:t>1</w:t>
      </w:r>
      <w:r w:rsidRPr="00B923D8">
        <w:rPr>
          <w:rFonts w:ascii="Arial" w:hAnsi="Arial" w:cs="Arial"/>
          <w:sz w:val="20"/>
          <w:szCs w:val="20"/>
        </w:rPr>
        <w:t>. 1</w:t>
      </w:r>
      <w:r>
        <w:rPr>
          <w:rFonts w:ascii="Arial" w:hAnsi="Arial" w:cs="Arial"/>
          <w:sz w:val="20"/>
          <w:szCs w:val="20"/>
        </w:rPr>
        <w:t>2</w:t>
      </w:r>
      <w:r w:rsidRPr="00B923D8">
        <w:rPr>
          <w:rFonts w:ascii="Arial" w:hAnsi="Arial" w:cs="Arial"/>
          <w:sz w:val="20"/>
          <w:szCs w:val="20"/>
        </w:rPr>
        <w:t>. 202</w:t>
      </w:r>
      <w:r>
        <w:rPr>
          <w:rFonts w:ascii="Arial" w:hAnsi="Arial" w:cs="Arial"/>
          <w:sz w:val="20"/>
          <w:szCs w:val="20"/>
        </w:rPr>
        <w:t>3</w:t>
      </w:r>
      <w:r w:rsidRPr="00B923D8">
        <w:rPr>
          <w:rFonts w:ascii="Arial" w:hAnsi="Arial" w:cs="Arial"/>
          <w:sz w:val="20"/>
          <w:szCs w:val="20"/>
        </w:rPr>
        <w:t xml:space="preserve">. Upravičenci morajo pričeti z izvajanjem projektov </w:t>
      </w:r>
      <w:r w:rsidR="00405B10">
        <w:rPr>
          <w:rFonts w:ascii="Arial" w:hAnsi="Arial" w:cs="Arial"/>
          <w:sz w:val="20"/>
          <w:szCs w:val="20"/>
        </w:rPr>
        <w:t>z dnem</w:t>
      </w:r>
      <w:r w:rsidRPr="00B923D8">
        <w:rPr>
          <w:rFonts w:ascii="Arial" w:hAnsi="Arial" w:cs="Arial"/>
          <w:sz w:val="20"/>
          <w:szCs w:val="20"/>
        </w:rPr>
        <w:t xml:space="preserve"> podpis</w:t>
      </w:r>
      <w:r w:rsidR="00405B10">
        <w:rPr>
          <w:rFonts w:ascii="Arial" w:hAnsi="Arial" w:cs="Arial"/>
          <w:sz w:val="20"/>
          <w:szCs w:val="20"/>
        </w:rPr>
        <w:t>a</w:t>
      </w:r>
      <w:r w:rsidRPr="00B923D8">
        <w:rPr>
          <w:rFonts w:ascii="Arial" w:hAnsi="Arial" w:cs="Arial"/>
          <w:sz w:val="20"/>
          <w:szCs w:val="20"/>
        </w:rPr>
        <w:t xml:space="preserve"> pogodbe.</w:t>
      </w:r>
    </w:p>
    <w:p w14:paraId="657CC3C0" w14:textId="77777777" w:rsidR="00624647" w:rsidRPr="00B923D8" w:rsidRDefault="00624647" w:rsidP="00624647">
      <w:pPr>
        <w:jc w:val="both"/>
        <w:rPr>
          <w:rFonts w:ascii="Arial" w:hAnsi="Arial" w:cs="Arial"/>
          <w:sz w:val="20"/>
          <w:szCs w:val="20"/>
        </w:rPr>
      </w:pPr>
    </w:p>
    <w:p w14:paraId="7E6E79A8" w14:textId="77777777" w:rsidR="00624647" w:rsidRPr="00B923D8" w:rsidRDefault="00624647" w:rsidP="00624647">
      <w:pPr>
        <w:jc w:val="both"/>
        <w:rPr>
          <w:rFonts w:ascii="Arial" w:eastAsia="Calibri" w:hAnsi="Arial" w:cs="Arial"/>
          <w:sz w:val="20"/>
          <w:szCs w:val="20"/>
        </w:rPr>
      </w:pPr>
      <w:r w:rsidRPr="00B923D8">
        <w:rPr>
          <w:rFonts w:ascii="Arial" w:hAnsi="Arial" w:cs="Arial"/>
          <w:sz w:val="20"/>
          <w:szCs w:val="20"/>
        </w:rPr>
        <w:t>Rok za predložitev zahtevk</w:t>
      </w:r>
      <w:r>
        <w:rPr>
          <w:rFonts w:ascii="Arial" w:hAnsi="Arial" w:cs="Arial"/>
          <w:sz w:val="20"/>
          <w:szCs w:val="20"/>
        </w:rPr>
        <w:t>ov</w:t>
      </w:r>
      <w:r w:rsidRPr="00B923D8">
        <w:rPr>
          <w:rFonts w:ascii="Arial" w:hAnsi="Arial" w:cs="Arial"/>
          <w:sz w:val="20"/>
          <w:szCs w:val="20"/>
        </w:rPr>
        <w:t xml:space="preserve"> za črpanje sredstev</w:t>
      </w:r>
      <w:r>
        <w:rPr>
          <w:rFonts w:ascii="Arial" w:hAnsi="Arial" w:cs="Arial"/>
          <w:sz w:val="20"/>
          <w:szCs w:val="20"/>
        </w:rPr>
        <w:t xml:space="preserve"> </w:t>
      </w:r>
      <w:r w:rsidRPr="00B923D8">
        <w:rPr>
          <w:rFonts w:ascii="Arial" w:hAnsi="Arial" w:cs="Arial"/>
          <w:sz w:val="20"/>
          <w:szCs w:val="20"/>
        </w:rPr>
        <w:t>je najkasneje do</w:t>
      </w:r>
      <w:r>
        <w:rPr>
          <w:rFonts w:ascii="Arial" w:hAnsi="Arial" w:cs="Arial"/>
          <w:sz w:val="20"/>
          <w:szCs w:val="20"/>
        </w:rPr>
        <w:t xml:space="preserve"> 1. 2. 2024</w:t>
      </w:r>
      <w:r w:rsidRPr="00B923D8">
        <w:rPr>
          <w:rFonts w:ascii="Arial" w:hAnsi="Arial" w:cs="Arial"/>
          <w:sz w:val="20"/>
          <w:szCs w:val="20"/>
        </w:rPr>
        <w:t xml:space="preserve"> </w:t>
      </w:r>
    </w:p>
    <w:p w14:paraId="6F3E2B39" w14:textId="77777777" w:rsidR="00624647" w:rsidRPr="00B923D8" w:rsidRDefault="00624647" w:rsidP="00624647">
      <w:pPr>
        <w:jc w:val="both"/>
        <w:rPr>
          <w:rFonts w:ascii="Arial" w:hAnsi="Arial" w:cs="Arial"/>
          <w:sz w:val="20"/>
          <w:szCs w:val="20"/>
        </w:rPr>
      </w:pPr>
    </w:p>
    <w:p w14:paraId="3F0D1A06" w14:textId="77777777" w:rsidR="00624647" w:rsidRPr="00B923D8" w:rsidRDefault="00624647" w:rsidP="00624647">
      <w:pPr>
        <w:autoSpaceDE w:val="0"/>
        <w:autoSpaceDN w:val="0"/>
        <w:adjustRightInd w:val="0"/>
        <w:jc w:val="both"/>
        <w:rPr>
          <w:rFonts w:ascii="Arial" w:hAnsi="Arial" w:cs="Arial"/>
          <w:sz w:val="20"/>
          <w:szCs w:val="20"/>
        </w:rPr>
      </w:pPr>
      <w:r w:rsidRPr="00B923D8">
        <w:rPr>
          <w:rFonts w:ascii="Arial" w:hAnsi="Arial" w:cs="Arial"/>
          <w:sz w:val="20"/>
          <w:szCs w:val="20"/>
        </w:rPr>
        <w:t>Potrjeni zahtevki za izplačilo v letu 202</w:t>
      </w:r>
      <w:r>
        <w:rPr>
          <w:rFonts w:ascii="Arial" w:hAnsi="Arial" w:cs="Arial"/>
          <w:sz w:val="20"/>
          <w:szCs w:val="20"/>
        </w:rPr>
        <w:t>4</w:t>
      </w:r>
      <w:r w:rsidRPr="00B923D8">
        <w:rPr>
          <w:rFonts w:ascii="Arial" w:hAnsi="Arial" w:cs="Arial"/>
          <w:sz w:val="20"/>
          <w:szCs w:val="20"/>
        </w:rPr>
        <w:t xml:space="preserve"> bodo izplačani</w:t>
      </w:r>
      <w:bookmarkStart w:id="836" w:name="_Hlk8039955"/>
      <w:r w:rsidRPr="00B923D8">
        <w:rPr>
          <w:rFonts w:ascii="Arial" w:hAnsi="Arial" w:cs="Arial"/>
          <w:sz w:val="20"/>
          <w:szCs w:val="20"/>
        </w:rPr>
        <w:t xml:space="preserve"> </w:t>
      </w:r>
      <w:r>
        <w:rPr>
          <w:rFonts w:ascii="Arial" w:hAnsi="Arial" w:cs="Arial"/>
          <w:sz w:val="20"/>
          <w:szCs w:val="20"/>
        </w:rPr>
        <w:t xml:space="preserve">upravičencem neposredno s strani proračuna RS </w:t>
      </w:r>
      <w:r w:rsidRPr="00B923D8">
        <w:rPr>
          <w:rFonts w:ascii="Arial" w:hAnsi="Arial" w:cs="Arial"/>
          <w:sz w:val="20"/>
          <w:szCs w:val="20"/>
        </w:rPr>
        <w:t>v skladu s plačilnim rokom, kot ga določa veljavni Zakon o izvrševanju proračunov RS</w:t>
      </w:r>
      <w:bookmarkEnd w:id="836"/>
      <w:r w:rsidRPr="00B923D8">
        <w:rPr>
          <w:rFonts w:ascii="Arial" w:hAnsi="Arial" w:cs="Arial"/>
          <w:sz w:val="20"/>
          <w:szCs w:val="20"/>
        </w:rPr>
        <w:t>.</w:t>
      </w:r>
    </w:p>
    <w:p w14:paraId="74AC3CCE" w14:textId="77777777" w:rsidR="00624647" w:rsidRPr="00B923D8" w:rsidRDefault="00624647" w:rsidP="00624647">
      <w:pPr>
        <w:autoSpaceDE w:val="0"/>
        <w:autoSpaceDN w:val="0"/>
        <w:adjustRightInd w:val="0"/>
        <w:jc w:val="both"/>
        <w:rPr>
          <w:rFonts w:ascii="Arial" w:hAnsi="Arial" w:cs="Arial"/>
          <w:sz w:val="20"/>
          <w:szCs w:val="20"/>
        </w:rPr>
      </w:pPr>
    </w:p>
    <w:p w14:paraId="0EA5A8DE" w14:textId="78128B0F" w:rsidR="00624647" w:rsidRPr="00B923D8" w:rsidRDefault="00624647" w:rsidP="00624647">
      <w:pPr>
        <w:autoSpaceDE w:val="0"/>
        <w:autoSpaceDN w:val="0"/>
        <w:adjustRightInd w:val="0"/>
        <w:jc w:val="both"/>
        <w:rPr>
          <w:rStyle w:val="eop"/>
          <w:rFonts w:ascii="Arial" w:hAnsi="Arial" w:cs="Arial"/>
          <w:color w:val="000000"/>
          <w:sz w:val="20"/>
          <w:szCs w:val="20"/>
          <w:shd w:val="clear" w:color="auto" w:fill="FFFFFF"/>
        </w:rPr>
      </w:pPr>
      <w:r w:rsidRPr="00B923D8">
        <w:rPr>
          <w:rStyle w:val="normaltextrun"/>
          <w:rFonts w:ascii="Arial" w:hAnsi="Arial" w:cs="Arial"/>
          <w:color w:val="000000"/>
          <w:sz w:val="20"/>
          <w:szCs w:val="20"/>
          <w:shd w:val="clear" w:color="auto" w:fill="FFFFFF"/>
        </w:rPr>
        <w:t xml:space="preserve">Upravičenci lahko oddajo največ </w:t>
      </w:r>
      <w:r w:rsidR="003500BC">
        <w:rPr>
          <w:rStyle w:val="normaltextrun"/>
          <w:rFonts w:ascii="Arial" w:hAnsi="Arial" w:cs="Arial"/>
          <w:color w:val="000000"/>
          <w:sz w:val="20"/>
          <w:szCs w:val="20"/>
          <w:shd w:val="clear" w:color="auto" w:fill="FFFFFF"/>
        </w:rPr>
        <w:t>en</w:t>
      </w:r>
      <w:r w:rsidR="003500BC" w:rsidRPr="00B923D8">
        <w:rPr>
          <w:rStyle w:val="normaltextrun"/>
          <w:rFonts w:ascii="Arial" w:hAnsi="Arial" w:cs="Arial"/>
          <w:color w:val="000000"/>
          <w:sz w:val="20"/>
          <w:szCs w:val="20"/>
          <w:shd w:val="clear" w:color="auto" w:fill="FFFFFF"/>
        </w:rPr>
        <w:t xml:space="preserve"> </w:t>
      </w:r>
      <w:r w:rsidRPr="00B923D8">
        <w:rPr>
          <w:rStyle w:val="normaltextrun"/>
          <w:rFonts w:ascii="Arial" w:hAnsi="Arial" w:cs="Arial"/>
          <w:color w:val="000000"/>
          <w:sz w:val="20"/>
          <w:szCs w:val="20"/>
          <w:shd w:val="clear" w:color="auto" w:fill="FFFFFF"/>
        </w:rPr>
        <w:t xml:space="preserve">zahtevek mesečno za izplačilo v času izvajanja operacije, in sicer do vsakega 5. v tekočem mesecu za pretekli mesec, razen za upravičene stroške v mesecu </w:t>
      </w:r>
      <w:r>
        <w:rPr>
          <w:rStyle w:val="normaltextrun"/>
          <w:rFonts w:ascii="Arial" w:hAnsi="Arial" w:cs="Arial"/>
          <w:color w:val="000000"/>
          <w:sz w:val="20"/>
          <w:szCs w:val="20"/>
          <w:shd w:val="clear" w:color="auto" w:fill="FFFFFF"/>
        </w:rPr>
        <w:t>decembru 2023,</w:t>
      </w:r>
      <w:r w:rsidRPr="00B923D8">
        <w:rPr>
          <w:rStyle w:val="normaltextrun"/>
          <w:rFonts w:ascii="Arial" w:hAnsi="Arial" w:cs="Arial"/>
          <w:color w:val="000000"/>
          <w:sz w:val="20"/>
          <w:szCs w:val="20"/>
          <w:shd w:val="clear" w:color="auto" w:fill="FFFFFF"/>
        </w:rPr>
        <w:t xml:space="preserve"> ko</w:t>
      </w:r>
      <w:r>
        <w:rPr>
          <w:rStyle w:val="normaltextrun"/>
          <w:rFonts w:ascii="Arial" w:hAnsi="Arial" w:cs="Arial"/>
          <w:color w:val="000000"/>
          <w:sz w:val="20"/>
          <w:szCs w:val="20"/>
          <w:shd w:val="clear" w:color="auto" w:fill="FFFFFF"/>
        </w:rPr>
        <w:t xml:space="preserve"> </w:t>
      </w:r>
      <w:r w:rsidRPr="00B923D8">
        <w:rPr>
          <w:rStyle w:val="normaltextrun"/>
          <w:rFonts w:ascii="Arial" w:hAnsi="Arial" w:cs="Arial"/>
          <w:color w:val="000000"/>
          <w:sz w:val="20"/>
          <w:szCs w:val="20"/>
          <w:shd w:val="clear" w:color="auto" w:fill="FFFFFF"/>
        </w:rPr>
        <w:t xml:space="preserve">mora upravičenec oddati zahtevek do </w:t>
      </w:r>
      <w:r>
        <w:rPr>
          <w:rStyle w:val="normaltextrun"/>
          <w:rFonts w:ascii="Arial" w:hAnsi="Arial" w:cs="Arial"/>
          <w:color w:val="000000"/>
          <w:sz w:val="20"/>
          <w:szCs w:val="20"/>
          <w:shd w:val="clear" w:color="auto" w:fill="FFFFFF"/>
        </w:rPr>
        <w:t>1</w:t>
      </w:r>
      <w:r w:rsidRPr="00B923D8">
        <w:rPr>
          <w:rStyle w:val="normaltextrun"/>
          <w:rFonts w:ascii="Arial" w:hAnsi="Arial" w:cs="Arial"/>
          <w:color w:val="000000"/>
          <w:sz w:val="20"/>
          <w:szCs w:val="20"/>
          <w:shd w:val="clear" w:color="auto" w:fill="FFFFFF"/>
        </w:rPr>
        <w:t>.</w:t>
      </w:r>
      <w:r>
        <w:rPr>
          <w:rStyle w:val="normaltextrun"/>
          <w:rFonts w:ascii="Arial" w:hAnsi="Arial" w:cs="Arial"/>
          <w:color w:val="000000"/>
          <w:sz w:val="20"/>
          <w:szCs w:val="20"/>
          <w:shd w:val="clear" w:color="auto" w:fill="FFFFFF"/>
        </w:rPr>
        <w:t>2</w:t>
      </w:r>
      <w:r w:rsidRPr="00B923D8">
        <w:rPr>
          <w:rStyle w:val="normaltextrun"/>
          <w:rFonts w:ascii="Arial" w:hAnsi="Arial" w:cs="Arial"/>
          <w:color w:val="000000"/>
          <w:sz w:val="20"/>
          <w:szCs w:val="20"/>
          <w:shd w:val="clear" w:color="auto" w:fill="FFFFFF"/>
        </w:rPr>
        <w:t>.202</w:t>
      </w:r>
      <w:r>
        <w:rPr>
          <w:rStyle w:val="normaltextrun"/>
          <w:rFonts w:ascii="Arial" w:hAnsi="Arial" w:cs="Arial"/>
          <w:color w:val="000000"/>
          <w:sz w:val="20"/>
          <w:szCs w:val="20"/>
          <w:shd w:val="clear" w:color="auto" w:fill="FFFFFF"/>
        </w:rPr>
        <w:t>4</w:t>
      </w:r>
      <w:r w:rsidRPr="00B923D8">
        <w:rPr>
          <w:rStyle w:val="normaltextrun"/>
          <w:rFonts w:ascii="Arial" w:hAnsi="Arial" w:cs="Arial"/>
          <w:color w:val="000000"/>
          <w:sz w:val="20"/>
          <w:szCs w:val="20"/>
          <w:shd w:val="clear" w:color="auto" w:fill="FFFFFF"/>
        </w:rPr>
        <w:t>.</w:t>
      </w:r>
      <w:r w:rsidRPr="00B923D8">
        <w:rPr>
          <w:rStyle w:val="eop"/>
          <w:rFonts w:ascii="Arial" w:hAnsi="Arial" w:cs="Arial"/>
          <w:color w:val="000000"/>
          <w:sz w:val="20"/>
          <w:szCs w:val="20"/>
          <w:shd w:val="clear" w:color="auto" w:fill="FFFFFF"/>
        </w:rPr>
        <w:t> </w:t>
      </w:r>
    </w:p>
    <w:p w14:paraId="044C1435" w14:textId="77777777" w:rsidR="00624647" w:rsidRDefault="00624647" w:rsidP="00624647">
      <w:pPr>
        <w:jc w:val="both"/>
        <w:rPr>
          <w:rStyle w:val="eop"/>
          <w:color w:val="000000" w:themeColor="text1"/>
        </w:rPr>
      </w:pPr>
    </w:p>
    <w:p w14:paraId="75AFFAA2" w14:textId="77777777" w:rsidR="00624647" w:rsidRDefault="00624647" w:rsidP="00624647">
      <w:pPr>
        <w:jc w:val="both"/>
        <w:rPr>
          <w:rStyle w:val="eop"/>
          <w:rFonts w:ascii="Arial" w:hAnsi="Arial" w:cs="Arial"/>
          <w:color w:val="000000" w:themeColor="text1"/>
          <w:sz w:val="20"/>
          <w:szCs w:val="20"/>
        </w:rPr>
      </w:pPr>
      <w:r w:rsidRPr="68675030">
        <w:rPr>
          <w:rStyle w:val="eop"/>
          <w:rFonts w:ascii="Arial" w:hAnsi="Arial" w:cs="Arial"/>
          <w:color w:val="000000" w:themeColor="text1"/>
          <w:sz w:val="20"/>
          <w:szCs w:val="20"/>
        </w:rPr>
        <w:t xml:space="preserve">Kadar </w:t>
      </w:r>
      <w:r>
        <w:rPr>
          <w:rStyle w:val="eop"/>
          <w:rFonts w:ascii="Arial" w:hAnsi="Arial" w:cs="Arial"/>
          <w:color w:val="000000" w:themeColor="text1"/>
          <w:sz w:val="20"/>
          <w:szCs w:val="20"/>
        </w:rPr>
        <w:t xml:space="preserve">prijavitelj </w:t>
      </w:r>
      <w:r w:rsidRPr="68675030">
        <w:rPr>
          <w:rStyle w:val="eop"/>
          <w:rFonts w:ascii="Arial" w:hAnsi="Arial" w:cs="Arial"/>
          <w:color w:val="000000" w:themeColor="text1"/>
          <w:sz w:val="20"/>
          <w:szCs w:val="20"/>
        </w:rPr>
        <w:t>zaradi nepredvidljivih ra</w:t>
      </w:r>
      <w:r>
        <w:rPr>
          <w:rStyle w:val="eop"/>
          <w:rFonts w:ascii="Arial" w:hAnsi="Arial" w:cs="Arial"/>
          <w:color w:val="000000" w:themeColor="text1"/>
          <w:sz w:val="20"/>
          <w:szCs w:val="20"/>
        </w:rPr>
        <w:t xml:space="preserve">zlogov ne more izpeljati že napovedanega oz. organiziranega programa, mora o tem nemudoma obvestiti MDP in potencialne udeležence.  </w:t>
      </w:r>
    </w:p>
    <w:p w14:paraId="2111B341" w14:textId="77777777" w:rsidR="00927981" w:rsidRDefault="00927981" w:rsidP="00624647">
      <w:pPr>
        <w:jc w:val="both"/>
        <w:textAlignment w:val="baseline"/>
        <w:rPr>
          <w:rFonts w:ascii="Arial" w:hAnsi="Arial" w:cs="Arial"/>
          <w:sz w:val="20"/>
          <w:szCs w:val="20"/>
        </w:rPr>
      </w:pPr>
    </w:p>
    <w:p w14:paraId="0A74F9B3" w14:textId="77777777" w:rsidR="00927981" w:rsidRPr="00927981" w:rsidRDefault="00927981" w:rsidP="00927981">
      <w:pPr>
        <w:jc w:val="both"/>
        <w:rPr>
          <w:rStyle w:val="eop"/>
          <w:rFonts w:ascii="Arial" w:hAnsi="Arial"/>
          <w:sz w:val="20"/>
        </w:rPr>
      </w:pPr>
      <w:r w:rsidRPr="00927981">
        <w:rPr>
          <w:rStyle w:val="eop"/>
          <w:rFonts w:ascii="Arial" w:hAnsi="Arial"/>
          <w:sz w:val="20"/>
        </w:rPr>
        <w:t>Obdobje upravičenih stroškov: od dneva objave v UL do 31.12.2023</w:t>
      </w:r>
    </w:p>
    <w:p w14:paraId="449BF2E3" w14:textId="77777777" w:rsidR="00927981" w:rsidRPr="00927981" w:rsidRDefault="00927981" w:rsidP="00927981">
      <w:pPr>
        <w:jc w:val="both"/>
        <w:rPr>
          <w:rStyle w:val="eop"/>
          <w:rFonts w:ascii="Arial" w:hAnsi="Arial"/>
          <w:sz w:val="20"/>
        </w:rPr>
      </w:pPr>
      <w:r w:rsidRPr="00927981">
        <w:rPr>
          <w:rStyle w:val="eop"/>
          <w:rFonts w:ascii="Arial" w:hAnsi="Arial"/>
          <w:sz w:val="20"/>
        </w:rPr>
        <w:t>Obdobje upravičenih izdatkov: od dneva objave v UL do 31.12.2023</w:t>
      </w:r>
    </w:p>
    <w:p w14:paraId="2DC1C469" w14:textId="423403F1" w:rsidR="00927981" w:rsidRPr="00927981" w:rsidRDefault="00927981" w:rsidP="00927981">
      <w:pPr>
        <w:jc w:val="both"/>
        <w:rPr>
          <w:rStyle w:val="eop"/>
          <w:rFonts w:ascii="Arial" w:hAnsi="Arial"/>
          <w:sz w:val="20"/>
        </w:rPr>
      </w:pPr>
      <w:r w:rsidRPr="00927981">
        <w:rPr>
          <w:rStyle w:val="eop"/>
          <w:rFonts w:ascii="Arial" w:hAnsi="Arial"/>
          <w:sz w:val="20"/>
        </w:rPr>
        <w:t xml:space="preserve">Obdobje upravičenih </w:t>
      </w:r>
      <w:r w:rsidR="005161B6" w:rsidRPr="00927981">
        <w:rPr>
          <w:rStyle w:val="eop"/>
          <w:rFonts w:ascii="Arial" w:hAnsi="Arial"/>
          <w:sz w:val="20"/>
        </w:rPr>
        <w:t>javn</w:t>
      </w:r>
      <w:r w:rsidR="005161B6">
        <w:rPr>
          <w:rStyle w:val="eop"/>
          <w:rFonts w:ascii="Arial" w:hAnsi="Arial"/>
          <w:sz w:val="20"/>
        </w:rPr>
        <w:t>ih</w:t>
      </w:r>
      <w:r w:rsidR="005161B6" w:rsidRPr="00927981">
        <w:rPr>
          <w:rStyle w:val="eop"/>
          <w:rFonts w:ascii="Arial" w:hAnsi="Arial"/>
          <w:sz w:val="20"/>
        </w:rPr>
        <w:t xml:space="preserve"> </w:t>
      </w:r>
      <w:r w:rsidRPr="00927981">
        <w:rPr>
          <w:rStyle w:val="eop"/>
          <w:rFonts w:ascii="Arial" w:hAnsi="Arial"/>
          <w:sz w:val="20"/>
        </w:rPr>
        <w:t>izdatkov: od dneva objave v UL do 31.12.2024</w:t>
      </w:r>
    </w:p>
    <w:p w14:paraId="7B2F20B1" w14:textId="32797916" w:rsidR="00624647" w:rsidRPr="00927981" w:rsidRDefault="00624647" w:rsidP="00927981">
      <w:pPr>
        <w:jc w:val="both"/>
        <w:rPr>
          <w:rStyle w:val="eop"/>
          <w:color w:val="000000" w:themeColor="text1"/>
        </w:rPr>
      </w:pPr>
    </w:p>
    <w:p w14:paraId="5A0632A4" w14:textId="77777777" w:rsidR="00624647" w:rsidRPr="00927981" w:rsidRDefault="00624647" w:rsidP="00927981">
      <w:pPr>
        <w:jc w:val="both"/>
        <w:rPr>
          <w:rStyle w:val="eop"/>
          <w:color w:val="000000" w:themeColor="text1"/>
        </w:rPr>
      </w:pPr>
    </w:p>
    <w:p w14:paraId="3AD19FA9" w14:textId="49A8D323" w:rsidR="00624647" w:rsidRPr="009B70B1" w:rsidRDefault="00624647" w:rsidP="00624647">
      <w:pPr>
        <w:pStyle w:val="Naslov"/>
      </w:pPr>
      <w:bookmarkStart w:id="837" w:name="_Toc137544402"/>
      <w:bookmarkStart w:id="838" w:name="_Toc138844204"/>
      <w:r w:rsidRPr="009B70B1">
        <w:t>PRAVNO VARSTVO</w:t>
      </w:r>
      <w:bookmarkEnd w:id="837"/>
      <w:bookmarkEnd w:id="838"/>
      <w:r w:rsidRPr="009B70B1">
        <w:t xml:space="preserve"> </w:t>
      </w:r>
    </w:p>
    <w:p w14:paraId="16E6E752" w14:textId="77777777" w:rsidR="00624647" w:rsidRDefault="00624647" w:rsidP="00624647">
      <w:pPr>
        <w:jc w:val="both"/>
        <w:textAlignment w:val="baseline"/>
        <w:rPr>
          <w:rFonts w:ascii="Arial" w:hAnsi="Arial" w:cs="Arial"/>
          <w:b/>
          <w:bCs/>
          <w:sz w:val="20"/>
          <w:szCs w:val="20"/>
        </w:rPr>
      </w:pPr>
    </w:p>
    <w:p w14:paraId="3344EEDC" w14:textId="77777777" w:rsidR="00624647" w:rsidRPr="000C1CA8" w:rsidRDefault="00624647" w:rsidP="00624647">
      <w:pPr>
        <w:jc w:val="both"/>
        <w:rPr>
          <w:rFonts w:ascii="Arial" w:hAnsi="Arial" w:cs="Arial"/>
          <w:sz w:val="20"/>
          <w:szCs w:val="20"/>
        </w:rPr>
      </w:pPr>
      <w:r w:rsidRPr="000C1CA8">
        <w:rPr>
          <w:rFonts w:ascii="Arial" w:hAnsi="Arial" w:cs="Arial"/>
          <w:sz w:val="20"/>
          <w:szCs w:val="20"/>
        </w:rPr>
        <w:t>Zoper odločitev ministrstva o vlogi za dodelitev sofinanciranja je dopusten upravni spor. Tožba se vloži pri Upravnem sodišču Republike Slovenije, Fajfarjeva 33, 1000 Ljubljana, v roku 30 dni od dneva vročitve sklepa, in sicer neposredno pisno na sodišču ali pa se mu tožba pošlje po pošti. Šteje se, da je bila tožba vložena pri sodišču tisti dan, ko je bila priporočeno oddana na pošto. Tožba se vloži v toliko izvodih, kolikor je strank v postopku. Tožbi je treba priložiti sklep, ki se izpodbija, v izvirniku, prepisu ali kopiji. Tožba ne zadrži izvršitve sklepa o (ne)izboru, zoper katerega je vložena, oziroma ne zadrži podpisa pogodbe o sofinanciranju z izbranimi prijavitelji.</w:t>
      </w:r>
    </w:p>
    <w:p w14:paraId="768C3EFE" w14:textId="77777777" w:rsidR="00624647" w:rsidRDefault="00624647" w:rsidP="00624647">
      <w:pPr>
        <w:jc w:val="both"/>
        <w:textAlignment w:val="baseline"/>
        <w:rPr>
          <w:rFonts w:ascii="Arial" w:hAnsi="Arial" w:cs="Arial"/>
          <w:b/>
          <w:bCs/>
          <w:sz w:val="20"/>
          <w:szCs w:val="20"/>
        </w:rPr>
      </w:pPr>
    </w:p>
    <w:p w14:paraId="7D5984A4" w14:textId="77777777" w:rsidR="00624647" w:rsidRDefault="00624647" w:rsidP="00624647">
      <w:pPr>
        <w:jc w:val="both"/>
        <w:textAlignment w:val="baseline"/>
        <w:rPr>
          <w:rFonts w:ascii="Arial" w:hAnsi="Arial" w:cs="Arial"/>
          <w:b/>
          <w:bCs/>
          <w:sz w:val="20"/>
          <w:szCs w:val="20"/>
        </w:rPr>
      </w:pPr>
    </w:p>
    <w:p w14:paraId="6D52A673" w14:textId="77777777" w:rsidR="00DD53DA" w:rsidRPr="00C12F69" w:rsidRDefault="00DD53DA" w:rsidP="00C12F69">
      <w:pPr>
        <w:pStyle w:val="Naslov"/>
      </w:pPr>
      <w:bookmarkStart w:id="839" w:name="_Toc137544403"/>
      <w:bookmarkStart w:id="840" w:name="_Toc138844205"/>
      <w:bookmarkStart w:id="841" w:name="_Toc56687826"/>
      <w:bookmarkStart w:id="842" w:name="_Toc58403624"/>
      <w:bookmarkStart w:id="843" w:name="_Toc61595020"/>
      <w:r w:rsidRPr="00C12F69">
        <w:rPr>
          <w:rFonts w:eastAsia="MS Mincho"/>
        </w:rPr>
        <w:t>OSTALE ZAHTEVE</w:t>
      </w:r>
      <w:bookmarkEnd w:id="839"/>
      <w:bookmarkEnd w:id="840"/>
      <w:r w:rsidRPr="00C12F69">
        <w:t> </w:t>
      </w:r>
    </w:p>
    <w:p w14:paraId="16C87C0C" w14:textId="77777777" w:rsidR="00DD53DA" w:rsidRPr="007609B5" w:rsidRDefault="00DD53DA" w:rsidP="00DD53DA">
      <w:pPr>
        <w:textAlignment w:val="baseline"/>
        <w:rPr>
          <w:rFonts w:ascii="Arial" w:hAnsi="Arial" w:cs="Arial"/>
          <w:sz w:val="20"/>
          <w:szCs w:val="20"/>
        </w:rPr>
      </w:pPr>
      <w:r w:rsidRPr="007609B5">
        <w:rPr>
          <w:rFonts w:ascii="Arial" w:hAnsi="Arial" w:cs="Arial"/>
          <w:sz w:val="20"/>
          <w:szCs w:val="20"/>
        </w:rPr>
        <w:t> </w:t>
      </w:r>
    </w:p>
    <w:p w14:paraId="244B8BFD" w14:textId="77777777" w:rsidR="00DD53DA" w:rsidRPr="007609B5" w:rsidRDefault="00DD53DA" w:rsidP="00DD53DA">
      <w:pPr>
        <w:jc w:val="both"/>
        <w:textAlignment w:val="baseline"/>
        <w:rPr>
          <w:rFonts w:ascii="Arial" w:hAnsi="Arial" w:cs="Arial"/>
          <w:sz w:val="20"/>
          <w:szCs w:val="20"/>
        </w:rPr>
      </w:pPr>
      <w:r w:rsidRPr="007609B5">
        <w:rPr>
          <w:rFonts w:ascii="Arial" w:hAnsi="Arial" w:cs="Arial"/>
          <w:sz w:val="20"/>
          <w:szCs w:val="20"/>
        </w:rPr>
        <w:t>Prijavitelji bodo morali podpisati izjavo, da so seznanjeni s spodaj navedenimi posledicami in da bodo pri izvajanju operacije upoštevali in spoštovali naslednje zahteve: </w:t>
      </w:r>
    </w:p>
    <w:p w14:paraId="01462229" w14:textId="77777777" w:rsidR="00DD53DA" w:rsidRPr="007609B5" w:rsidRDefault="00DD53DA" w:rsidP="00DD53DA">
      <w:pPr>
        <w:jc w:val="both"/>
        <w:textAlignment w:val="baseline"/>
        <w:rPr>
          <w:rFonts w:ascii="Arial" w:hAnsi="Arial" w:cs="Arial"/>
          <w:sz w:val="20"/>
          <w:szCs w:val="20"/>
        </w:rPr>
      </w:pPr>
      <w:r w:rsidRPr="007609B5">
        <w:rPr>
          <w:rFonts w:ascii="Arial" w:hAnsi="Arial" w:cs="Arial"/>
          <w:sz w:val="20"/>
          <w:szCs w:val="20"/>
        </w:rPr>
        <w:t>Prejemnik sredstev mora pri porabi dodeljenih sredstev upoštevati zakon, ki ureja javno naročanje (če so izpolnjeni pogoji v tem zakonu).</w:t>
      </w:r>
    </w:p>
    <w:p w14:paraId="60E0C72F" w14:textId="15065474" w:rsidR="00DD53DA" w:rsidRPr="007609B5" w:rsidRDefault="00DD53DA" w:rsidP="00DD53DA">
      <w:pPr>
        <w:jc w:val="both"/>
        <w:textAlignment w:val="baseline"/>
        <w:rPr>
          <w:rFonts w:ascii="Arial" w:hAnsi="Arial" w:cs="Arial"/>
          <w:sz w:val="20"/>
          <w:szCs w:val="20"/>
        </w:rPr>
      </w:pPr>
      <w:r w:rsidRPr="007609B5">
        <w:rPr>
          <w:rFonts w:ascii="Arial" w:hAnsi="Arial" w:cs="Arial"/>
          <w:sz w:val="20"/>
          <w:szCs w:val="20"/>
        </w:rPr>
        <w:t>  </w:t>
      </w:r>
    </w:p>
    <w:p w14:paraId="2A464CB0" w14:textId="77777777" w:rsidR="00DD53DA" w:rsidRPr="007609B5" w:rsidRDefault="00DD53DA" w:rsidP="00DD53DA">
      <w:pPr>
        <w:pStyle w:val="Naslov2GOO"/>
      </w:pPr>
      <w:bookmarkStart w:id="844" w:name="_Toc137544404"/>
      <w:bookmarkStart w:id="845" w:name="_Toc138844206"/>
      <w:r w:rsidRPr="00C12F69">
        <w:t>Zahteve glede obveščanja in komuniciranja z javnostjo</w:t>
      </w:r>
      <w:bookmarkEnd w:id="844"/>
      <w:bookmarkEnd w:id="845"/>
      <w:r w:rsidRPr="00C12F69">
        <w:t> </w:t>
      </w:r>
    </w:p>
    <w:p w14:paraId="65F8C404" w14:textId="77777777" w:rsidR="00DD53DA" w:rsidRPr="007609B5" w:rsidRDefault="00DD53DA" w:rsidP="00DD53DA">
      <w:pPr>
        <w:ind w:left="360"/>
        <w:textAlignment w:val="baseline"/>
        <w:rPr>
          <w:rFonts w:ascii="Arial" w:hAnsi="Arial" w:cs="Arial"/>
          <w:sz w:val="20"/>
          <w:szCs w:val="20"/>
        </w:rPr>
      </w:pPr>
      <w:r w:rsidRPr="007609B5">
        <w:rPr>
          <w:rFonts w:ascii="Arial" w:hAnsi="Arial" w:cs="Arial"/>
          <w:sz w:val="20"/>
          <w:szCs w:val="20"/>
        </w:rPr>
        <w:t> </w:t>
      </w:r>
    </w:p>
    <w:p w14:paraId="346BA06F" w14:textId="2EE291D3" w:rsidR="00DD53DA" w:rsidRDefault="00DD53DA" w:rsidP="00DD53DA">
      <w:pPr>
        <w:jc w:val="both"/>
        <w:textAlignment w:val="baseline"/>
        <w:rPr>
          <w:rFonts w:ascii="Arial" w:hAnsi="Arial" w:cs="Arial"/>
          <w:color w:val="0000FF"/>
          <w:sz w:val="20"/>
          <w:szCs w:val="20"/>
        </w:rPr>
      </w:pPr>
      <w:r w:rsidRPr="007609B5">
        <w:rPr>
          <w:rFonts w:ascii="Arial" w:hAnsi="Arial" w:cs="Arial"/>
          <w:sz w:val="20"/>
          <w:szCs w:val="20"/>
        </w:rPr>
        <w:t xml:space="preserve">Upravičenci morajo zadostiti zahtevam glede informiranja in obveščanja javnosti skladno s 115. in 116. členom Uredbe 1303/2013/EU, veljavnimi Navodili organa upravljanja na področju komuniciranja vsebin na področju evropske kohezijske politike za programsko obdobje 2014-2020 (dostopna na: </w:t>
      </w:r>
      <w:hyperlink r:id="rId24" w:tgtFrame="_blank" w:history="1">
        <w:r w:rsidRPr="007609B5">
          <w:rPr>
            <w:rFonts w:ascii="Arial" w:hAnsi="Arial" w:cs="Arial"/>
            <w:color w:val="0000FF"/>
            <w:sz w:val="20"/>
            <w:szCs w:val="20"/>
            <w:u w:val="single"/>
          </w:rPr>
          <w:t>http://www.eu-skladi.si/ekp/navodila</w:t>
        </w:r>
      </w:hyperlink>
      <w:r w:rsidRPr="007609B5">
        <w:rPr>
          <w:rFonts w:ascii="Arial" w:hAnsi="Arial" w:cs="Arial"/>
          <w:sz w:val="20"/>
          <w:szCs w:val="20"/>
        </w:rPr>
        <w:t xml:space="preserve">) in </w:t>
      </w:r>
      <w:r w:rsidRPr="007609B5">
        <w:rPr>
          <w:rFonts w:ascii="Arial" w:hAnsi="Arial" w:cs="Arial"/>
          <w:color w:val="0000FF"/>
          <w:sz w:val="20"/>
          <w:szCs w:val="20"/>
          <w:u w:val="single"/>
        </w:rPr>
        <w:t xml:space="preserve">Priročnika celostne grafične podobe evropske kohezijske politike 2014 – 2020 </w:t>
      </w:r>
      <w:r w:rsidRPr="007609B5">
        <w:rPr>
          <w:rFonts w:ascii="Arial" w:hAnsi="Arial" w:cs="Arial"/>
          <w:sz w:val="20"/>
          <w:szCs w:val="20"/>
        </w:rPr>
        <w:t>(</w:t>
      </w:r>
      <w:hyperlink r:id="rId25" w:tgtFrame="_blank" w:history="1">
        <w:r w:rsidRPr="007609B5">
          <w:rPr>
            <w:rFonts w:ascii="Arial" w:hAnsi="Arial" w:cs="Arial"/>
            <w:color w:val="0000FF"/>
            <w:sz w:val="20"/>
            <w:szCs w:val="20"/>
            <w:u w:val="single"/>
          </w:rPr>
          <w:t>http://www.eu-skladi.si/portal/sl/aktualno/logotipi</w:t>
        </w:r>
      </w:hyperlink>
      <w:r w:rsidRPr="007609B5">
        <w:rPr>
          <w:rFonts w:ascii="Arial" w:hAnsi="Arial" w:cs="Arial"/>
          <w:color w:val="0000FF"/>
          <w:sz w:val="20"/>
          <w:szCs w:val="20"/>
          <w:u w:val="single"/>
        </w:rPr>
        <w:t>).</w:t>
      </w:r>
      <w:r w:rsidRPr="007609B5">
        <w:rPr>
          <w:rFonts w:ascii="Arial" w:hAnsi="Arial" w:cs="Arial"/>
          <w:color w:val="0000FF"/>
          <w:sz w:val="20"/>
          <w:szCs w:val="20"/>
        </w:rPr>
        <w:t> </w:t>
      </w:r>
    </w:p>
    <w:p w14:paraId="45012185" w14:textId="77777777" w:rsidR="00147842" w:rsidRPr="007609B5" w:rsidRDefault="00147842" w:rsidP="00DD53DA">
      <w:pPr>
        <w:jc w:val="both"/>
        <w:textAlignment w:val="baseline"/>
        <w:rPr>
          <w:rFonts w:ascii="Arial" w:hAnsi="Arial" w:cs="Arial"/>
          <w:sz w:val="20"/>
          <w:szCs w:val="20"/>
        </w:rPr>
      </w:pPr>
    </w:p>
    <w:p w14:paraId="1FF684B7" w14:textId="77777777" w:rsidR="00DD53DA" w:rsidRPr="007609B5" w:rsidRDefault="00DD53DA" w:rsidP="00DD53DA">
      <w:pPr>
        <w:pStyle w:val="Naslov2GOO"/>
      </w:pPr>
      <w:bookmarkStart w:id="846" w:name="_Toc137544405"/>
      <w:bookmarkStart w:id="847" w:name="_Toc138844207"/>
      <w:r w:rsidRPr="00C12F69">
        <w:t>Zahteve glede hranjenja dokumentacije in spremljanja ter evidentiranja</w:t>
      </w:r>
      <w:bookmarkEnd w:id="846"/>
      <w:bookmarkEnd w:id="847"/>
      <w:r w:rsidRPr="00C12F69">
        <w:t>  </w:t>
      </w:r>
    </w:p>
    <w:p w14:paraId="4F4E1168" w14:textId="77777777" w:rsidR="00DD53DA" w:rsidRPr="007609B5" w:rsidRDefault="00DD53DA" w:rsidP="00DD53DA">
      <w:pPr>
        <w:textAlignment w:val="baseline"/>
        <w:rPr>
          <w:rFonts w:ascii="Arial" w:hAnsi="Arial" w:cs="Arial"/>
          <w:sz w:val="20"/>
          <w:szCs w:val="20"/>
        </w:rPr>
      </w:pPr>
      <w:r w:rsidRPr="007609B5">
        <w:rPr>
          <w:rFonts w:ascii="Arial" w:hAnsi="Arial" w:cs="Arial"/>
          <w:sz w:val="20"/>
          <w:szCs w:val="20"/>
        </w:rPr>
        <w:t> </w:t>
      </w:r>
    </w:p>
    <w:p w14:paraId="24881E33" w14:textId="77777777" w:rsidR="008E5AFD" w:rsidRPr="008E5AFD" w:rsidRDefault="008E5AFD" w:rsidP="008E5AFD">
      <w:pPr>
        <w:jc w:val="both"/>
        <w:textAlignment w:val="baseline"/>
        <w:rPr>
          <w:rFonts w:ascii="Arial" w:hAnsi="Arial" w:cs="Arial"/>
          <w:sz w:val="20"/>
          <w:szCs w:val="20"/>
        </w:rPr>
      </w:pPr>
      <w:r w:rsidRPr="008E5AFD">
        <w:rPr>
          <w:rFonts w:ascii="Arial" w:hAnsi="Arial" w:cs="Arial"/>
          <w:sz w:val="20"/>
          <w:szCs w:val="20"/>
        </w:rPr>
        <w:t xml:space="preserve">Upravičenec mora hraniti dokumentacijo v zvezi z operacijo v skladu z Uredbo (EU) št. 1303/2013 ter vsakokratno veljavnimi predpisi, ki urejajo varstvo dokumentarnega in arhivskega gradiva, še 10 (deset) let po njenem zaključku, </w:t>
      </w:r>
      <w:r w:rsidRPr="008E5AFD">
        <w:rPr>
          <w:rFonts w:ascii="Arial" w:hAnsi="Arial" w:cs="Arial"/>
          <w:sz w:val="20"/>
          <w:szCs w:val="20"/>
        </w:rPr>
        <w:lastRenderedPageBreak/>
        <w:t>in sicer za potrebe revizije oziroma kot dokazila za potrebe prihodnjih preverjanj, in sicer do 31. 12. 2033. V primeru neskladja rokov veljajo določila Uredbe (EU) št. 1303/2013.</w:t>
      </w:r>
    </w:p>
    <w:p w14:paraId="14FB58E8" w14:textId="77777777" w:rsidR="008E5AFD" w:rsidRPr="008E5AFD" w:rsidRDefault="008E5AFD" w:rsidP="008E5AFD">
      <w:pPr>
        <w:jc w:val="both"/>
        <w:textAlignment w:val="baseline"/>
        <w:rPr>
          <w:rFonts w:ascii="Arial" w:hAnsi="Arial" w:cs="Arial"/>
          <w:sz w:val="20"/>
          <w:szCs w:val="20"/>
        </w:rPr>
      </w:pPr>
    </w:p>
    <w:p w14:paraId="098E6F9C" w14:textId="77777777" w:rsidR="008E5AFD" w:rsidRPr="008E5AFD" w:rsidRDefault="008E5AFD" w:rsidP="008E5AFD">
      <w:pPr>
        <w:jc w:val="both"/>
        <w:textAlignment w:val="baseline"/>
        <w:rPr>
          <w:rFonts w:ascii="Arial" w:hAnsi="Arial" w:cs="Arial"/>
          <w:sz w:val="20"/>
          <w:szCs w:val="20"/>
        </w:rPr>
      </w:pPr>
      <w:r w:rsidRPr="008E5AFD">
        <w:rPr>
          <w:rFonts w:ascii="Arial" w:hAnsi="Arial" w:cs="Arial"/>
          <w:sz w:val="20"/>
          <w:szCs w:val="20"/>
        </w:rPr>
        <w:t>Upravičenec mora zagotoviti dostopnost do vseh dokumentov o izdatkih operacije za obdobje 3 (treh) let, in sicer od 31. 12. po predložitvi obračunov (Evropski komisiji), ki vsebujejo končne izdatke končane operacije, če ni drugače določeno s 140. členom Uredbe (EU) št. 1303/2013 oziroma predpisom, ki jo bo nadomestil. O natančnem datumu za hrambo dokumentacije bo upravičenec po končani operaciji pisno obveščen s strani ministrstva.</w:t>
      </w:r>
    </w:p>
    <w:p w14:paraId="385C7768" w14:textId="77777777" w:rsidR="008E5AFD" w:rsidRPr="008E5AFD" w:rsidRDefault="008E5AFD" w:rsidP="008E5AFD">
      <w:pPr>
        <w:jc w:val="both"/>
        <w:textAlignment w:val="baseline"/>
        <w:rPr>
          <w:rFonts w:ascii="Arial" w:hAnsi="Arial" w:cs="Arial"/>
          <w:sz w:val="20"/>
          <w:szCs w:val="20"/>
        </w:rPr>
      </w:pPr>
    </w:p>
    <w:p w14:paraId="0446CF32" w14:textId="4E5DB26A" w:rsidR="00DD53DA" w:rsidRPr="007609B5" w:rsidRDefault="008E5AFD" w:rsidP="008E5AFD">
      <w:pPr>
        <w:jc w:val="both"/>
        <w:textAlignment w:val="baseline"/>
        <w:rPr>
          <w:rFonts w:ascii="Arial" w:hAnsi="Arial" w:cs="Arial"/>
          <w:sz w:val="20"/>
          <w:szCs w:val="20"/>
        </w:rPr>
      </w:pPr>
      <w:r w:rsidRPr="008E5AFD">
        <w:rPr>
          <w:rFonts w:ascii="Arial" w:hAnsi="Arial" w:cs="Arial"/>
          <w:sz w:val="20"/>
          <w:szCs w:val="20"/>
        </w:rPr>
        <w:t>V skladu s 125. členom Uredbe 1303/2013/EU bo moral upravičenec voditi in spremljati porabo sredstev za operacijo računovodsko ločeno na posebnem stroškovnem mestu ali po ustrezni računovodski kodi za vse transakcije v zvezi z operacijo, tako da bo v vsakem trenutku zagotovljen pregled nad namensko porabo sredstev, ne glede na računovodska pravila Republike Slovenije.</w:t>
      </w:r>
    </w:p>
    <w:p w14:paraId="2B876325" w14:textId="77777777" w:rsidR="00DD53DA" w:rsidRPr="007609B5" w:rsidRDefault="00DD53DA" w:rsidP="00DD53DA">
      <w:pPr>
        <w:jc w:val="both"/>
        <w:textAlignment w:val="baseline"/>
        <w:rPr>
          <w:rFonts w:ascii="Arial" w:hAnsi="Arial" w:cs="Arial"/>
          <w:sz w:val="20"/>
          <w:szCs w:val="20"/>
        </w:rPr>
      </w:pPr>
    </w:p>
    <w:p w14:paraId="03F33BD7" w14:textId="77777777" w:rsidR="00DD53DA" w:rsidRPr="007609B5" w:rsidRDefault="00DD53DA" w:rsidP="00DD53DA">
      <w:pPr>
        <w:pStyle w:val="Naslov2GOO"/>
      </w:pPr>
      <w:bookmarkStart w:id="848" w:name="_Toc137544406"/>
      <w:bookmarkStart w:id="849" w:name="_Toc138844208"/>
      <w:r w:rsidRPr="00C12F69">
        <w:t>Zahteve glede dostopnosti dokumentacije o operaciji posredniškemu organu, organu upravljanja, organu za potrjevanje, revizijskemu organu ter drugim nadzornim organom</w:t>
      </w:r>
      <w:bookmarkEnd w:id="848"/>
      <w:bookmarkEnd w:id="849"/>
      <w:r w:rsidRPr="00C12F69">
        <w:t> </w:t>
      </w:r>
    </w:p>
    <w:p w14:paraId="254B5FD4" w14:textId="77777777" w:rsidR="00DD53DA" w:rsidRPr="007609B5" w:rsidRDefault="00DD53DA" w:rsidP="00DD53DA">
      <w:pPr>
        <w:textAlignment w:val="baseline"/>
        <w:rPr>
          <w:rFonts w:ascii="Arial" w:hAnsi="Arial" w:cs="Arial"/>
          <w:sz w:val="20"/>
          <w:szCs w:val="20"/>
        </w:rPr>
      </w:pPr>
      <w:r w:rsidRPr="007609B5">
        <w:rPr>
          <w:rFonts w:ascii="Arial" w:hAnsi="Arial" w:cs="Arial"/>
          <w:sz w:val="20"/>
          <w:szCs w:val="20"/>
        </w:rPr>
        <w:t> </w:t>
      </w:r>
    </w:p>
    <w:p w14:paraId="57A80EBF" w14:textId="77777777" w:rsidR="00DD53DA" w:rsidRPr="007609B5" w:rsidRDefault="00DD53DA" w:rsidP="00DD53DA">
      <w:pPr>
        <w:jc w:val="both"/>
        <w:textAlignment w:val="baseline"/>
        <w:rPr>
          <w:rFonts w:ascii="Arial" w:hAnsi="Arial" w:cs="Arial"/>
          <w:sz w:val="20"/>
          <w:szCs w:val="20"/>
        </w:rPr>
      </w:pPr>
      <w:r w:rsidRPr="007609B5">
        <w:rPr>
          <w:rFonts w:ascii="Arial" w:hAnsi="Arial" w:cs="Arial"/>
          <w:sz w:val="20"/>
          <w:szCs w:val="20"/>
        </w:rPr>
        <w:t>Upravičenec bo moral omogočiti tehnični, administrativni in finančni nadzor nad izvajanjem operacije, katere sofinanciranje temelji ali se izvaja na podlagi predmetnega javnega razpisa. Nadzor se izvaja s strani MDP, pristojnih organov Republike Slovenije in s strani pristojnih organov Evropske unije (v nadaljnjem besedilu: nadzorni organi). </w:t>
      </w:r>
    </w:p>
    <w:p w14:paraId="654AA135" w14:textId="77777777" w:rsidR="00DD53DA" w:rsidRPr="007609B5" w:rsidRDefault="00DD53DA" w:rsidP="00DD53DA">
      <w:pPr>
        <w:jc w:val="both"/>
        <w:textAlignment w:val="baseline"/>
        <w:rPr>
          <w:rFonts w:ascii="Arial" w:hAnsi="Arial" w:cs="Arial"/>
          <w:sz w:val="20"/>
          <w:szCs w:val="20"/>
        </w:rPr>
      </w:pPr>
      <w:r w:rsidRPr="007609B5">
        <w:rPr>
          <w:rFonts w:ascii="Arial" w:hAnsi="Arial" w:cs="Arial"/>
          <w:sz w:val="20"/>
          <w:szCs w:val="20"/>
        </w:rPr>
        <w:t> </w:t>
      </w:r>
    </w:p>
    <w:p w14:paraId="7B1756B3" w14:textId="77777777" w:rsidR="00DD53DA" w:rsidRPr="007609B5" w:rsidRDefault="00DD53DA" w:rsidP="00DD53DA">
      <w:pPr>
        <w:jc w:val="both"/>
        <w:textAlignment w:val="baseline"/>
        <w:rPr>
          <w:rFonts w:ascii="Arial" w:hAnsi="Arial" w:cs="Arial"/>
          <w:sz w:val="20"/>
          <w:szCs w:val="20"/>
        </w:rPr>
      </w:pPr>
      <w:r w:rsidRPr="007609B5">
        <w:rPr>
          <w:rFonts w:ascii="Arial" w:hAnsi="Arial" w:cs="Arial"/>
          <w:sz w:val="20"/>
          <w:szCs w:val="20"/>
        </w:rPr>
        <w:t>Upravičenec bo moral nadzornim organom predložiti vse dokumente, ki izkazujejo resničnost, pravilnost in skladnost upravičenih stroškov sofinancirane operacije. V primeru preverjanja na kraju samem, bo moral upravičenec omogočiti vpogled v računalniške programe, listine in postopke v zvezi z izvajanjem operacije. Upravičenec bo o izvedbi preverjanja na kraju samem predhodno pisno obveščen. V izjemnih primerih se lahko opravi tudi nenajavljeno preverjanje na kraju samem. Upravičenec bo dolžan ukrepati skladno s priporočili iz končnih poročil nadzornih organov in redno obveščati MDP o izvedenih ukrepih. </w:t>
      </w:r>
    </w:p>
    <w:p w14:paraId="6CE08878" w14:textId="576FCB4C" w:rsidR="00DD53DA" w:rsidRPr="007609B5" w:rsidRDefault="00DD53DA" w:rsidP="00DD53DA">
      <w:pPr>
        <w:jc w:val="both"/>
        <w:textAlignment w:val="baseline"/>
        <w:rPr>
          <w:rFonts w:ascii="Arial" w:hAnsi="Arial" w:cs="Arial"/>
          <w:sz w:val="20"/>
          <w:szCs w:val="20"/>
        </w:rPr>
      </w:pPr>
      <w:r w:rsidRPr="007609B5">
        <w:rPr>
          <w:rFonts w:ascii="Arial" w:hAnsi="Arial" w:cs="Arial"/>
          <w:sz w:val="20"/>
          <w:szCs w:val="20"/>
        </w:rPr>
        <w:t> </w:t>
      </w:r>
    </w:p>
    <w:p w14:paraId="7CE05B7A" w14:textId="77777777" w:rsidR="00DD53DA" w:rsidRPr="00C12F69" w:rsidRDefault="00DD53DA" w:rsidP="00DD53DA">
      <w:pPr>
        <w:pStyle w:val="Naslov2GOO"/>
      </w:pPr>
      <w:bookmarkStart w:id="850" w:name="_Toc137544407"/>
      <w:bookmarkStart w:id="851" w:name="_Toc138844209"/>
      <w:r w:rsidRPr="00C12F69">
        <w:t>Zahteve glede zagotavljanja enakih možnosti in trajnostnega razvoja v skladu s 7. in 8. členom Uredbe 1303/2013/EU</w:t>
      </w:r>
      <w:bookmarkEnd w:id="850"/>
      <w:bookmarkEnd w:id="851"/>
      <w:r w:rsidRPr="00C12F69">
        <w:t> </w:t>
      </w:r>
    </w:p>
    <w:p w14:paraId="46224923" w14:textId="77777777" w:rsidR="00DD53DA" w:rsidRPr="007609B5" w:rsidRDefault="00DD53DA" w:rsidP="00DD53DA">
      <w:pPr>
        <w:jc w:val="center"/>
        <w:textAlignment w:val="baseline"/>
        <w:rPr>
          <w:rFonts w:ascii="Arial" w:hAnsi="Arial" w:cs="Arial"/>
          <w:sz w:val="20"/>
          <w:szCs w:val="20"/>
        </w:rPr>
      </w:pPr>
      <w:r w:rsidRPr="007609B5">
        <w:rPr>
          <w:rFonts w:ascii="Arial" w:hAnsi="Arial" w:cs="Arial"/>
          <w:sz w:val="20"/>
          <w:szCs w:val="20"/>
        </w:rPr>
        <w:t> </w:t>
      </w:r>
    </w:p>
    <w:p w14:paraId="2C5C9A42" w14:textId="77777777" w:rsidR="00DD53DA" w:rsidRPr="007609B5" w:rsidRDefault="00DD53DA" w:rsidP="00DD53DA">
      <w:pPr>
        <w:jc w:val="both"/>
        <w:textAlignment w:val="baseline"/>
        <w:rPr>
          <w:rFonts w:ascii="Arial" w:hAnsi="Arial" w:cs="Arial"/>
          <w:sz w:val="20"/>
          <w:szCs w:val="20"/>
        </w:rPr>
      </w:pPr>
      <w:r w:rsidRPr="007609B5">
        <w:rPr>
          <w:rFonts w:ascii="Arial" w:hAnsi="Arial" w:cs="Arial"/>
          <w:sz w:val="20"/>
          <w:szCs w:val="20"/>
        </w:rPr>
        <w:t>Upravičenec bo moral zagotoviti spodbujanje enakih možnosti moških in žensk ter preprečiti vsakršno diskriminacijo, zlasti v zvezi z dostopnostjo za invalide, med osebami, ki so oziroma bodo vključene v izvajanje aktivnosti v okviru predmetnega javnega razpisa, v skladu z zakonodajo, ki pokriva področje zagotavljanja enakih možnosti in 7. členom Uredbe 1303/2013/EU.  </w:t>
      </w:r>
    </w:p>
    <w:p w14:paraId="7796A7F2" w14:textId="77777777" w:rsidR="00DD53DA" w:rsidRPr="007609B5" w:rsidRDefault="00DD53DA" w:rsidP="00DD53DA">
      <w:pPr>
        <w:jc w:val="both"/>
        <w:textAlignment w:val="baseline"/>
        <w:rPr>
          <w:rFonts w:ascii="Arial" w:hAnsi="Arial" w:cs="Arial"/>
          <w:sz w:val="20"/>
          <w:szCs w:val="20"/>
        </w:rPr>
      </w:pPr>
    </w:p>
    <w:p w14:paraId="69B5E42D" w14:textId="77777777" w:rsidR="00DD53DA" w:rsidRPr="007609B5" w:rsidRDefault="00DD53DA" w:rsidP="00DD53DA">
      <w:pPr>
        <w:jc w:val="both"/>
        <w:textAlignment w:val="baseline"/>
        <w:rPr>
          <w:rFonts w:ascii="Arial" w:hAnsi="Arial" w:cs="Arial"/>
          <w:sz w:val="20"/>
          <w:szCs w:val="20"/>
        </w:rPr>
      </w:pPr>
      <w:r w:rsidRPr="007609B5">
        <w:rPr>
          <w:rFonts w:ascii="Arial" w:hAnsi="Arial" w:cs="Arial"/>
          <w:sz w:val="20"/>
          <w:szCs w:val="20"/>
        </w:rPr>
        <w:t>Upravičenec bo moral rezultate operacije uresničevati v skladu z načelom trajnostnega razvoja in ob spodbujanju cilja Evropske unije o ohranjanju, varovanju in izboljšanju kakovosti okolja, ob upoštevanju načela onesnaževalec plača v skladu z 8. členom Uredbe 1303/2013/EU. </w:t>
      </w:r>
    </w:p>
    <w:p w14:paraId="4072ED43" w14:textId="76D71698" w:rsidR="00DD53DA" w:rsidRPr="007609B5" w:rsidRDefault="00DD53DA" w:rsidP="00DD53DA">
      <w:pPr>
        <w:jc w:val="both"/>
        <w:textAlignment w:val="baseline"/>
        <w:rPr>
          <w:rFonts w:ascii="Arial" w:hAnsi="Arial" w:cs="Arial"/>
          <w:sz w:val="20"/>
          <w:szCs w:val="20"/>
        </w:rPr>
      </w:pPr>
      <w:r w:rsidRPr="007609B5">
        <w:rPr>
          <w:rFonts w:ascii="Arial" w:hAnsi="Arial" w:cs="Arial"/>
          <w:sz w:val="20"/>
          <w:szCs w:val="20"/>
        </w:rPr>
        <w:t> </w:t>
      </w:r>
    </w:p>
    <w:p w14:paraId="1405037A" w14:textId="77777777" w:rsidR="00DD53DA" w:rsidRPr="007609B5" w:rsidRDefault="00DD53DA" w:rsidP="00DD53DA">
      <w:pPr>
        <w:pStyle w:val="Naslov2GOO"/>
      </w:pPr>
      <w:bookmarkStart w:id="852" w:name="_Toc137544408"/>
      <w:bookmarkStart w:id="853" w:name="_Toc138844210"/>
      <w:r w:rsidRPr="00C12F69">
        <w:t>Zahteve glede varovanja osebnih podatkov</w:t>
      </w:r>
      <w:bookmarkEnd w:id="852"/>
      <w:bookmarkEnd w:id="853"/>
      <w:r w:rsidRPr="00C12F69">
        <w:t> </w:t>
      </w:r>
    </w:p>
    <w:p w14:paraId="1F632B86" w14:textId="77777777" w:rsidR="00DD53DA" w:rsidRPr="007609B5" w:rsidRDefault="00DD53DA" w:rsidP="00DD53DA">
      <w:pPr>
        <w:textAlignment w:val="baseline"/>
        <w:rPr>
          <w:rFonts w:ascii="Arial" w:hAnsi="Arial" w:cs="Arial"/>
          <w:sz w:val="20"/>
          <w:szCs w:val="20"/>
        </w:rPr>
      </w:pPr>
      <w:r w:rsidRPr="007609B5">
        <w:rPr>
          <w:rFonts w:ascii="Arial" w:hAnsi="Arial" w:cs="Arial"/>
          <w:sz w:val="20"/>
          <w:szCs w:val="20"/>
        </w:rPr>
        <w:t> </w:t>
      </w:r>
    </w:p>
    <w:p w14:paraId="3A89831B" w14:textId="77777777" w:rsidR="00DD53DA" w:rsidRPr="007609B5" w:rsidRDefault="00DD53DA" w:rsidP="00DD53DA">
      <w:pPr>
        <w:textAlignment w:val="baseline"/>
        <w:rPr>
          <w:rFonts w:ascii="Arial" w:hAnsi="Arial" w:cs="Arial"/>
          <w:sz w:val="20"/>
          <w:szCs w:val="20"/>
        </w:rPr>
      </w:pPr>
      <w:r w:rsidRPr="007609B5">
        <w:rPr>
          <w:rFonts w:ascii="Arial" w:hAnsi="Arial" w:cs="Arial"/>
          <w:sz w:val="20"/>
          <w:szCs w:val="20"/>
        </w:rPr>
        <w:t>Vse zahteve v zvezi z varovanjem osebnih podatkov se nahajajo v razpisni dokumentaciji. </w:t>
      </w:r>
    </w:p>
    <w:p w14:paraId="284F5C80" w14:textId="77777777" w:rsidR="00DD53DA" w:rsidRPr="007609B5" w:rsidRDefault="00DD53DA" w:rsidP="00DD53DA">
      <w:pPr>
        <w:textAlignment w:val="baseline"/>
        <w:rPr>
          <w:rFonts w:ascii="Arial" w:hAnsi="Arial" w:cs="Arial"/>
          <w:sz w:val="20"/>
          <w:szCs w:val="20"/>
        </w:rPr>
      </w:pPr>
    </w:p>
    <w:p w14:paraId="079C5B04" w14:textId="77777777" w:rsidR="00DD53DA" w:rsidRPr="007609B5" w:rsidRDefault="00DD53DA" w:rsidP="00DD53DA">
      <w:pPr>
        <w:pStyle w:val="Naslov2GOO"/>
      </w:pPr>
      <w:bookmarkStart w:id="854" w:name="_Toc137544409"/>
      <w:bookmarkStart w:id="855" w:name="_Toc138844211"/>
      <w:r w:rsidRPr="00C12F69">
        <w:t>Zahteve glede spremljanja in vrednotenja doseganja ciljev in kazalnikov operacije</w:t>
      </w:r>
      <w:bookmarkEnd w:id="854"/>
      <w:bookmarkEnd w:id="855"/>
      <w:r w:rsidRPr="00C12F69">
        <w:t> </w:t>
      </w:r>
    </w:p>
    <w:p w14:paraId="145C6AFE" w14:textId="77777777" w:rsidR="00DD53DA" w:rsidRPr="007609B5" w:rsidRDefault="00DD53DA" w:rsidP="00DD53DA">
      <w:pPr>
        <w:textAlignment w:val="baseline"/>
        <w:rPr>
          <w:rFonts w:ascii="Arial" w:hAnsi="Arial" w:cs="Arial"/>
          <w:sz w:val="20"/>
          <w:szCs w:val="20"/>
        </w:rPr>
      </w:pPr>
      <w:r w:rsidRPr="007609B5">
        <w:rPr>
          <w:rFonts w:ascii="Arial" w:hAnsi="Arial" w:cs="Arial"/>
          <w:sz w:val="20"/>
          <w:szCs w:val="20"/>
        </w:rPr>
        <w:t> </w:t>
      </w:r>
    </w:p>
    <w:p w14:paraId="38815124" w14:textId="77777777" w:rsidR="00DD53DA" w:rsidRPr="007609B5" w:rsidRDefault="00DD53DA" w:rsidP="00DD53DA">
      <w:pPr>
        <w:jc w:val="both"/>
        <w:textAlignment w:val="baseline"/>
        <w:rPr>
          <w:rFonts w:ascii="Arial" w:hAnsi="Arial" w:cs="Arial"/>
          <w:sz w:val="20"/>
          <w:szCs w:val="20"/>
        </w:rPr>
      </w:pPr>
      <w:r w:rsidRPr="007609B5">
        <w:rPr>
          <w:rFonts w:ascii="Arial" w:hAnsi="Arial" w:cs="Arial"/>
          <w:sz w:val="20"/>
          <w:szCs w:val="20"/>
        </w:rPr>
        <w:t>Upravičenec je za namen spremljanja in vrednotenja projekta skladno s 27., 54., 96. in 125. členom Uredbe (EU) št. 1303/2013, dolžan spremljati in MDP zagotavljati podatke o doseganju ciljev in kazalnikov projekta, vključno z osebnimi podatki.  </w:t>
      </w:r>
    </w:p>
    <w:p w14:paraId="541294C3" w14:textId="77777777" w:rsidR="00DD53DA" w:rsidRPr="007609B5" w:rsidRDefault="00DD53DA" w:rsidP="00DD53DA">
      <w:pPr>
        <w:jc w:val="both"/>
        <w:textAlignment w:val="baseline"/>
        <w:rPr>
          <w:rFonts w:ascii="Arial" w:hAnsi="Arial" w:cs="Arial"/>
          <w:sz w:val="20"/>
          <w:szCs w:val="20"/>
        </w:rPr>
      </w:pPr>
    </w:p>
    <w:p w14:paraId="67E1F001" w14:textId="77777777" w:rsidR="00DD53DA" w:rsidRPr="007609B5" w:rsidRDefault="00DD53DA" w:rsidP="00DD53DA">
      <w:pPr>
        <w:jc w:val="both"/>
        <w:textAlignment w:val="baseline"/>
        <w:rPr>
          <w:rFonts w:ascii="Arial" w:hAnsi="Arial" w:cs="Arial"/>
          <w:sz w:val="20"/>
          <w:szCs w:val="20"/>
        </w:rPr>
      </w:pPr>
      <w:r w:rsidRPr="007609B5">
        <w:rPr>
          <w:rFonts w:ascii="Arial" w:hAnsi="Arial" w:cs="Arial"/>
          <w:sz w:val="20"/>
          <w:szCs w:val="20"/>
        </w:rPr>
        <w:t>Dokazila o doseganju ciljev, ki jih bo potrebno zbirati za namene spremljanja in vrednotenja, so natančneje opredeljena v razpisni dokumentaciji. </w:t>
      </w:r>
    </w:p>
    <w:p w14:paraId="61C1372B" w14:textId="77777777" w:rsidR="00DD53DA" w:rsidRPr="007609B5" w:rsidRDefault="00DD53DA" w:rsidP="00DD53DA">
      <w:pPr>
        <w:jc w:val="both"/>
        <w:textAlignment w:val="baseline"/>
        <w:rPr>
          <w:rFonts w:ascii="Arial" w:hAnsi="Arial" w:cs="Arial"/>
          <w:sz w:val="20"/>
          <w:szCs w:val="20"/>
        </w:rPr>
      </w:pPr>
      <w:r w:rsidRPr="007609B5">
        <w:rPr>
          <w:rFonts w:ascii="Arial" w:hAnsi="Arial" w:cs="Arial"/>
          <w:sz w:val="20"/>
          <w:szCs w:val="20"/>
        </w:rPr>
        <w:t>Upravičenec mora v vlogi realno prikazati načrtovane cilje operacije. Preveč optimistična pričakovanja lahko privedejo do nedoseganja zastavljenih ciljev in so lahko podlaga za zahtevo za vračilo prejetih sredstev. Podatki iz vloge (prejeta dokumentacija) bodo osnova za spremljanje pričakovanih rezultatov in bodo kot takšni tudi priloga pogodbe o sofinanciranju. </w:t>
      </w:r>
    </w:p>
    <w:p w14:paraId="4C6E6089" w14:textId="77777777" w:rsidR="00DD53DA" w:rsidRPr="007609B5" w:rsidRDefault="00DD53DA" w:rsidP="00DD53DA">
      <w:pPr>
        <w:jc w:val="both"/>
        <w:textAlignment w:val="baseline"/>
        <w:rPr>
          <w:rFonts w:ascii="Arial" w:hAnsi="Arial" w:cs="Arial"/>
          <w:sz w:val="20"/>
          <w:szCs w:val="20"/>
        </w:rPr>
      </w:pPr>
    </w:p>
    <w:p w14:paraId="417A4189" w14:textId="77777777" w:rsidR="00DD53DA" w:rsidRPr="007609B5" w:rsidRDefault="00DD53DA" w:rsidP="00DD53DA">
      <w:pPr>
        <w:jc w:val="both"/>
        <w:textAlignment w:val="baseline"/>
        <w:rPr>
          <w:rFonts w:ascii="Arial" w:hAnsi="Arial" w:cs="Arial"/>
          <w:sz w:val="20"/>
          <w:szCs w:val="20"/>
        </w:rPr>
      </w:pPr>
      <w:r w:rsidRPr="007609B5">
        <w:rPr>
          <w:rFonts w:ascii="Arial" w:hAnsi="Arial" w:cs="Arial"/>
          <w:sz w:val="20"/>
          <w:szCs w:val="20"/>
        </w:rPr>
        <w:t>Če med izvajanjem operacije pride do sprememb, ki bi vplivale na oceno vloge tako, da bi se ocena znižala pod prag sofinanciranih operacij, lahko MDP odstopi od pogodbe o sofinanciranju operacije ter zahteva vrnitev izplačanih sredstev skupaj z zakonskimi zamudnimi obrestmi od dneva nakazila sredstev na transakcijski račun upravičenca do dneva vračila sredstev v državni proračun Republike Slovenije. </w:t>
      </w:r>
    </w:p>
    <w:p w14:paraId="0A30EF7A" w14:textId="77777777" w:rsidR="00DD53DA" w:rsidRPr="007609B5" w:rsidRDefault="00DD53DA" w:rsidP="00DD53DA">
      <w:pPr>
        <w:jc w:val="both"/>
        <w:textAlignment w:val="baseline"/>
        <w:rPr>
          <w:rFonts w:ascii="Arial" w:hAnsi="Arial" w:cs="Arial"/>
          <w:sz w:val="20"/>
          <w:szCs w:val="20"/>
        </w:rPr>
      </w:pPr>
    </w:p>
    <w:p w14:paraId="125FD278" w14:textId="77777777" w:rsidR="00DD53DA" w:rsidRPr="007609B5" w:rsidRDefault="00DD53DA" w:rsidP="00DD53DA">
      <w:pPr>
        <w:jc w:val="both"/>
        <w:textAlignment w:val="baseline"/>
        <w:rPr>
          <w:rFonts w:ascii="Arial" w:hAnsi="Arial" w:cs="Arial"/>
          <w:sz w:val="20"/>
          <w:szCs w:val="20"/>
        </w:rPr>
      </w:pPr>
      <w:r w:rsidRPr="007609B5">
        <w:rPr>
          <w:rFonts w:ascii="Arial" w:hAnsi="Arial" w:cs="Arial"/>
          <w:sz w:val="20"/>
          <w:szCs w:val="20"/>
        </w:rPr>
        <w:t>Če upravičenec ob zaključku operacije ne bo dokazal uresničitve načrtovanih ciljev v celoti, lahko MDP zahteva vračilo že izplačanih sredstev oz. sorazmernega dela sredstev za nerealizirane aktivnosti, skupaj z zakonitimi zamudnimi obrestmi od dneva nakazila sredstev na transakcijski račun upravičenca do dneva vračila sredstev v državni proračun Republike Slovenije. </w:t>
      </w:r>
    </w:p>
    <w:p w14:paraId="011A1373" w14:textId="77777777" w:rsidR="00DD53DA" w:rsidRPr="007609B5" w:rsidRDefault="00DD53DA" w:rsidP="00DD53DA">
      <w:pPr>
        <w:jc w:val="both"/>
        <w:textAlignment w:val="baseline"/>
        <w:rPr>
          <w:rFonts w:ascii="Arial" w:hAnsi="Arial" w:cs="Arial"/>
          <w:sz w:val="20"/>
          <w:szCs w:val="20"/>
        </w:rPr>
      </w:pPr>
      <w:r w:rsidRPr="007609B5">
        <w:rPr>
          <w:rFonts w:ascii="Arial" w:hAnsi="Arial" w:cs="Arial"/>
          <w:sz w:val="20"/>
          <w:szCs w:val="20"/>
        </w:rPr>
        <w:t> </w:t>
      </w:r>
    </w:p>
    <w:p w14:paraId="2F5AFF86" w14:textId="4BCD0615" w:rsidR="00DD53DA" w:rsidRPr="007609B5" w:rsidRDefault="00DD53DA" w:rsidP="00DD53DA">
      <w:pPr>
        <w:pStyle w:val="Naslov2GOO"/>
      </w:pPr>
      <w:bookmarkStart w:id="856" w:name="_Toc137544410"/>
      <w:bookmarkStart w:id="857" w:name="_Toc138844212"/>
      <w:r w:rsidRPr="00C12F69">
        <w:t>Posledice, če se ugotovi, da je v postopku potrjevanja operacij ali izvrševanja operacij prišlo do resnih napak, nepravilnosti, goljufije ali kršitve obveznosti</w:t>
      </w:r>
      <w:bookmarkEnd w:id="856"/>
      <w:bookmarkEnd w:id="857"/>
      <w:r w:rsidRPr="00C12F69">
        <w:t> </w:t>
      </w:r>
    </w:p>
    <w:p w14:paraId="51097BCA" w14:textId="77777777" w:rsidR="00DD53DA" w:rsidRPr="007609B5" w:rsidRDefault="00DD53DA" w:rsidP="00DD53DA">
      <w:pPr>
        <w:textAlignment w:val="baseline"/>
        <w:rPr>
          <w:rFonts w:ascii="Arial" w:hAnsi="Arial" w:cs="Arial"/>
          <w:sz w:val="20"/>
          <w:szCs w:val="20"/>
        </w:rPr>
      </w:pPr>
      <w:r w:rsidRPr="007609B5">
        <w:rPr>
          <w:rFonts w:ascii="Arial" w:hAnsi="Arial" w:cs="Arial"/>
          <w:sz w:val="20"/>
          <w:szCs w:val="20"/>
        </w:rPr>
        <w:t> </w:t>
      </w:r>
    </w:p>
    <w:p w14:paraId="73DED27D" w14:textId="77777777" w:rsidR="00DD53DA" w:rsidRPr="007609B5" w:rsidRDefault="00DD53DA" w:rsidP="00DD53DA">
      <w:pPr>
        <w:jc w:val="both"/>
        <w:textAlignment w:val="baseline"/>
        <w:rPr>
          <w:rFonts w:ascii="Arial" w:hAnsi="Arial" w:cs="Arial"/>
          <w:sz w:val="20"/>
          <w:szCs w:val="20"/>
        </w:rPr>
      </w:pPr>
      <w:r w:rsidRPr="007609B5">
        <w:rPr>
          <w:rFonts w:ascii="Arial" w:hAnsi="Arial" w:cs="Arial"/>
          <w:sz w:val="20"/>
          <w:szCs w:val="20"/>
        </w:rPr>
        <w:t>Če se ugotovi, da upravičenec MDP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MDP o dodelitvi sredstev ali da je neupravičeno pridobil sredstva po tem javnem razpisu na nepošten način, na podlagi ponarejene listine ali kaznivega dejanja, bo upravičenec dolžan vrniti neupravičeno prejeta sredstva skupaj z zakonskimi obrestmi od dneva nakazila na transakcijski račun upravičenca do dneva vračila v proračun Republike Slovenije. Če je takšno ravnanje namerno, se bo obravnavalo kot goljufija. </w:t>
      </w:r>
    </w:p>
    <w:p w14:paraId="55392078" w14:textId="348ACC51" w:rsidR="00DD53DA" w:rsidRPr="007609B5" w:rsidRDefault="00DD53DA" w:rsidP="00DD53DA">
      <w:pPr>
        <w:jc w:val="both"/>
        <w:textAlignment w:val="baseline"/>
        <w:rPr>
          <w:rFonts w:ascii="Arial" w:hAnsi="Arial" w:cs="Arial"/>
          <w:sz w:val="20"/>
          <w:szCs w:val="20"/>
        </w:rPr>
      </w:pPr>
      <w:r w:rsidRPr="007609B5">
        <w:rPr>
          <w:rFonts w:ascii="Arial" w:hAnsi="Arial" w:cs="Arial"/>
          <w:sz w:val="20"/>
          <w:szCs w:val="20"/>
        </w:rPr>
        <w:t> </w:t>
      </w:r>
    </w:p>
    <w:p w14:paraId="0B9F8625" w14:textId="77777777" w:rsidR="00DD53DA" w:rsidRPr="00C12F69" w:rsidRDefault="00DD53DA" w:rsidP="00DD53DA">
      <w:pPr>
        <w:pStyle w:val="Naslov2GOO"/>
      </w:pPr>
      <w:bookmarkStart w:id="858" w:name="_Toc137544411"/>
      <w:bookmarkStart w:id="859" w:name="_Toc138844213"/>
      <w:r w:rsidRPr="00C12F69">
        <w:t>Posledice, če se ugotovi, da aktivnosti na operaciji niso bile skladne s pravom Unije in pravom Republike Slovenije</w:t>
      </w:r>
      <w:bookmarkEnd w:id="858"/>
      <w:bookmarkEnd w:id="859"/>
      <w:r w:rsidRPr="00C12F69">
        <w:t> </w:t>
      </w:r>
    </w:p>
    <w:p w14:paraId="01E9F829" w14:textId="77777777" w:rsidR="00DD53DA" w:rsidRPr="007609B5" w:rsidRDefault="00DD53DA" w:rsidP="00DD53DA">
      <w:pPr>
        <w:textAlignment w:val="baseline"/>
        <w:rPr>
          <w:rFonts w:ascii="Arial" w:hAnsi="Arial" w:cs="Arial"/>
          <w:sz w:val="20"/>
          <w:szCs w:val="20"/>
        </w:rPr>
      </w:pPr>
      <w:r w:rsidRPr="007609B5">
        <w:rPr>
          <w:rFonts w:ascii="Arial" w:hAnsi="Arial" w:cs="Arial"/>
          <w:sz w:val="20"/>
          <w:szCs w:val="20"/>
        </w:rPr>
        <w:t> </w:t>
      </w:r>
    </w:p>
    <w:p w14:paraId="07E1F1A6" w14:textId="77777777" w:rsidR="00DD53DA" w:rsidRPr="007609B5" w:rsidRDefault="00DD53DA" w:rsidP="00DD53DA">
      <w:pPr>
        <w:jc w:val="both"/>
        <w:textAlignment w:val="baseline"/>
        <w:rPr>
          <w:rFonts w:ascii="Arial" w:hAnsi="Arial" w:cs="Arial"/>
          <w:sz w:val="20"/>
          <w:szCs w:val="20"/>
        </w:rPr>
      </w:pPr>
      <w:r w:rsidRPr="007609B5">
        <w:rPr>
          <w:rFonts w:ascii="Arial" w:hAnsi="Arial" w:cs="Arial"/>
          <w:sz w:val="20"/>
          <w:szCs w:val="20"/>
        </w:rPr>
        <w:t>Če se ugotovi, da aktivnosti na operaciji niso bile skladne s pravom Evropske unije in pravom Republike Slovenije, skladno z določili 6. člena Uredbe (EU) 1303/2013/EU, bo MDP odstopilo od pogodbe o sofinanciranju, upravičenec pa bo dolžan vrniti neupravičeno prejeta sredstva skupaj z zakonitimi zamudnimi obrestmi od dneva nakazila sredstev na njegov transakcijski račun do dneva vračila sredstev v državni proračun Republike Slovenije. </w:t>
      </w:r>
    </w:p>
    <w:p w14:paraId="02001BFE" w14:textId="136F387C" w:rsidR="00DD53DA" w:rsidRPr="007609B5" w:rsidRDefault="00DD53DA" w:rsidP="00DD53DA">
      <w:pPr>
        <w:jc w:val="both"/>
        <w:textAlignment w:val="baseline"/>
        <w:rPr>
          <w:rFonts w:ascii="Arial" w:hAnsi="Arial" w:cs="Arial"/>
          <w:sz w:val="20"/>
          <w:szCs w:val="20"/>
        </w:rPr>
      </w:pPr>
    </w:p>
    <w:p w14:paraId="4F319538" w14:textId="77777777" w:rsidR="00DD53DA" w:rsidRPr="007609B5" w:rsidRDefault="00DD53DA" w:rsidP="00DD53DA">
      <w:pPr>
        <w:pStyle w:val="Naslov2GOO"/>
      </w:pPr>
      <w:bookmarkStart w:id="860" w:name="_Toc137544412"/>
      <w:bookmarkStart w:id="861" w:name="_Toc138844214"/>
      <w:r w:rsidRPr="00C12F69">
        <w:t>Posledice, če se ugotovi dvojno financiranje posamezne operacije ali, če je višina financiranja operacije presegla maksimalno dovoljeno stopnjo oz. znesek pomoči</w:t>
      </w:r>
      <w:bookmarkEnd w:id="860"/>
      <w:bookmarkEnd w:id="861"/>
      <w:r w:rsidRPr="00C12F69">
        <w:t> </w:t>
      </w:r>
    </w:p>
    <w:p w14:paraId="3C3658BD" w14:textId="77777777" w:rsidR="00DD53DA" w:rsidRPr="007609B5" w:rsidRDefault="00DD53DA" w:rsidP="00DD53DA">
      <w:pPr>
        <w:textAlignment w:val="baseline"/>
        <w:rPr>
          <w:rFonts w:ascii="Arial" w:hAnsi="Arial" w:cs="Arial"/>
          <w:sz w:val="20"/>
          <w:szCs w:val="20"/>
        </w:rPr>
      </w:pPr>
      <w:r w:rsidRPr="007609B5">
        <w:rPr>
          <w:rFonts w:ascii="Arial" w:hAnsi="Arial" w:cs="Arial"/>
          <w:sz w:val="20"/>
          <w:szCs w:val="20"/>
        </w:rPr>
        <w:t> </w:t>
      </w:r>
    </w:p>
    <w:p w14:paraId="0BF72ADF" w14:textId="77777777" w:rsidR="00DD53DA" w:rsidRPr="007609B5" w:rsidRDefault="00DD53DA" w:rsidP="00DD53DA">
      <w:pPr>
        <w:jc w:val="both"/>
        <w:textAlignment w:val="baseline"/>
        <w:rPr>
          <w:rFonts w:ascii="Arial" w:hAnsi="Arial" w:cs="Arial"/>
          <w:sz w:val="20"/>
          <w:szCs w:val="20"/>
        </w:rPr>
      </w:pPr>
      <w:r w:rsidRPr="007609B5">
        <w:rPr>
          <w:rFonts w:ascii="Arial" w:hAnsi="Arial" w:cs="Arial"/>
          <w:sz w:val="20"/>
          <w:szCs w:val="20"/>
        </w:rPr>
        <w:t>Dvojno uveljavljanje stroškov in izdatkov, ki so že bili povrnjeni iz katerega koli drugega vira oziroma so bili odobreni, ni dovoljeno. Če se ugotovi dvojno uveljavljanje stroškov in izdatkov, bo zahtevano vračilo že izplačanega zneska sofinanciranja z zakonskimi obrestmi od dneva nakazila sredstev iz proračuna Republike Slovenije na transakcijski račun upravičenca do dneva vračila sredstev v proračun Republike Slovenije. Če se ugotovi, da je bilo dvojno uveljavljanje stroškov in izdatkov namerno, se bo to obravnavalo kot goljufija. Če se ugotovi dvojno uveljavljanje stroškov in izdatkov, lahko MDP pogodbo o sofinanciranju odpove. V vsakem primeru pa se bo upravičencu znižala vrednost sofinanciranja po pogodbi o sofinanciranju za ugotovljen znesek dvojnega sofinanciranja. Če se ugotovi, da je višina sofinanciranja operacije presegla maksimalno dovoljeno stopnjo, MDP zahteva vrnitev preveč izplačanih sredstev skupaj z zakonskimi zamudnimi obrestmi od dneva nakazila sredstev na transakcijski račun upravičenca do dneva vračila v državni proračun Republike Slovenije. </w:t>
      </w:r>
    </w:p>
    <w:p w14:paraId="034BD1F7" w14:textId="77777777" w:rsidR="00624647" w:rsidRPr="00DD53DA" w:rsidRDefault="00624647" w:rsidP="00624647">
      <w:pPr>
        <w:ind w:right="-433"/>
        <w:rPr>
          <w:rFonts w:ascii="Arial" w:eastAsia="Calibri" w:hAnsi="Arial" w:cs="Arial"/>
          <w:sz w:val="20"/>
          <w:szCs w:val="20"/>
        </w:rPr>
      </w:pPr>
      <w:bookmarkStart w:id="862" w:name="_Toc56687828"/>
      <w:bookmarkStart w:id="863" w:name="_Toc58403626"/>
      <w:bookmarkStart w:id="864" w:name="_Toc61595022"/>
      <w:bookmarkStart w:id="865" w:name="_Hlk58844035"/>
      <w:bookmarkEnd w:id="841"/>
      <w:bookmarkEnd w:id="842"/>
      <w:bookmarkEnd w:id="843"/>
    </w:p>
    <w:p w14:paraId="0EC2B3F2" w14:textId="77777777" w:rsidR="00624647" w:rsidRDefault="00624647" w:rsidP="00624647">
      <w:pPr>
        <w:ind w:right="-433"/>
        <w:rPr>
          <w:rFonts w:ascii="Arial" w:eastAsia="Calibri" w:hAnsi="Arial" w:cs="Arial"/>
          <w:sz w:val="20"/>
          <w:szCs w:val="20"/>
        </w:rPr>
      </w:pPr>
    </w:p>
    <w:p w14:paraId="5E7DFBC5" w14:textId="77777777" w:rsidR="00624647" w:rsidRDefault="00624647" w:rsidP="00624647">
      <w:pPr>
        <w:ind w:right="-433"/>
        <w:rPr>
          <w:rFonts w:ascii="Arial" w:eastAsia="Calibri" w:hAnsi="Arial" w:cs="Arial"/>
          <w:sz w:val="20"/>
          <w:szCs w:val="20"/>
        </w:rPr>
      </w:pPr>
    </w:p>
    <w:p w14:paraId="54CF57AC" w14:textId="77777777" w:rsidR="00C86741" w:rsidRDefault="00C86741" w:rsidP="00C24D68">
      <w:pPr>
        <w:ind w:right="-433"/>
        <w:jc w:val="right"/>
        <w:rPr>
          <w:rFonts w:ascii="Arial" w:eastAsia="Calibri" w:hAnsi="Arial" w:cs="Arial"/>
          <w:sz w:val="20"/>
          <w:szCs w:val="20"/>
        </w:rPr>
      </w:pPr>
    </w:p>
    <w:p w14:paraId="22272CD9" w14:textId="497CD39F" w:rsidR="00854F15" w:rsidRDefault="00624647" w:rsidP="00C86741">
      <w:pPr>
        <w:ind w:right="-433"/>
        <w:jc w:val="center"/>
        <w:rPr>
          <w:rFonts w:ascii="Arial" w:eastAsia="Calibri" w:hAnsi="Arial" w:cs="Arial"/>
          <w:sz w:val="20"/>
          <w:szCs w:val="20"/>
        </w:rPr>
      </w:pPr>
      <w:r>
        <w:rPr>
          <w:rFonts w:ascii="Arial" w:eastAsia="Calibri" w:hAnsi="Arial" w:cs="Arial"/>
          <w:sz w:val="20"/>
          <w:szCs w:val="20"/>
        </w:rPr>
        <w:t xml:space="preserve">Dr. Emilija </w:t>
      </w:r>
      <w:proofErr w:type="spellStart"/>
      <w:r>
        <w:rPr>
          <w:rFonts w:ascii="Arial" w:eastAsia="Calibri" w:hAnsi="Arial" w:cs="Arial"/>
          <w:sz w:val="20"/>
          <w:szCs w:val="20"/>
        </w:rPr>
        <w:t>Stojmenova</w:t>
      </w:r>
      <w:proofErr w:type="spellEnd"/>
      <w:r>
        <w:rPr>
          <w:rFonts w:ascii="Arial" w:eastAsia="Calibri" w:hAnsi="Arial" w:cs="Arial"/>
          <w:sz w:val="20"/>
          <w:szCs w:val="20"/>
        </w:rPr>
        <w:t xml:space="preserve"> Duh</w:t>
      </w:r>
    </w:p>
    <w:p w14:paraId="1C5EB205" w14:textId="31634451" w:rsidR="00D6566F" w:rsidRDefault="00994D13" w:rsidP="00C86741">
      <w:pPr>
        <w:ind w:right="-433"/>
        <w:jc w:val="center"/>
        <w:rPr>
          <w:rFonts w:ascii="Arial" w:eastAsia="Calibri" w:hAnsi="Arial" w:cs="Arial"/>
          <w:sz w:val="20"/>
          <w:szCs w:val="20"/>
        </w:rPr>
      </w:pPr>
      <w:bookmarkStart w:id="866" w:name="_Toc56772059"/>
      <w:bookmarkStart w:id="867" w:name="_Toc56772107"/>
      <w:bookmarkStart w:id="868" w:name="_Toc56772060"/>
      <w:bookmarkStart w:id="869" w:name="_Toc56772108"/>
      <w:bookmarkStart w:id="870" w:name="_Toc56772062"/>
      <w:bookmarkStart w:id="871" w:name="_Toc56772110"/>
      <w:bookmarkStart w:id="872" w:name="_Toc56772063"/>
      <w:bookmarkStart w:id="873" w:name="_Toc56772111"/>
      <w:bookmarkStart w:id="874" w:name="__RefHeading___Toc445379032"/>
      <w:bookmarkStart w:id="875" w:name="__RefHeading___Toc445379033"/>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r>
        <w:rPr>
          <w:rFonts w:ascii="Arial" w:eastAsia="Calibri" w:hAnsi="Arial" w:cs="Arial"/>
          <w:sz w:val="20"/>
          <w:szCs w:val="20"/>
        </w:rPr>
        <w:t>MINISTRICA</w:t>
      </w:r>
    </w:p>
    <w:p w14:paraId="4840A14E" w14:textId="567B16BD" w:rsidR="00C86741" w:rsidRDefault="00C86741" w:rsidP="00C86741">
      <w:pPr>
        <w:ind w:right="-433"/>
        <w:jc w:val="center"/>
        <w:rPr>
          <w:rFonts w:ascii="Arial" w:eastAsia="Calibri" w:hAnsi="Arial" w:cs="Arial"/>
          <w:sz w:val="20"/>
          <w:szCs w:val="20"/>
        </w:rPr>
      </w:pPr>
    </w:p>
    <w:p w14:paraId="4B24319E" w14:textId="469055E3" w:rsidR="00C86741" w:rsidRDefault="00C86741" w:rsidP="00C86741">
      <w:pPr>
        <w:ind w:right="-433"/>
        <w:jc w:val="center"/>
        <w:rPr>
          <w:rFonts w:ascii="Arial" w:eastAsia="Calibri" w:hAnsi="Arial" w:cs="Arial"/>
          <w:sz w:val="20"/>
          <w:szCs w:val="20"/>
        </w:rPr>
      </w:pPr>
    </w:p>
    <w:p w14:paraId="1D4AED39" w14:textId="145FF02E" w:rsidR="00FD5089" w:rsidRPr="00FD5089" w:rsidRDefault="00C86741" w:rsidP="00FD5089">
      <w:pPr>
        <w:rPr>
          <w:rFonts w:ascii="Arial" w:hAnsi="Arial" w:cs="Arial"/>
          <w:sz w:val="20"/>
          <w:szCs w:val="20"/>
        </w:rPr>
      </w:pPr>
      <w:r w:rsidRPr="00FD5089">
        <w:rPr>
          <w:rFonts w:ascii="Arial" w:eastAsia="Calibri" w:hAnsi="Arial" w:cs="Arial"/>
          <w:sz w:val="20"/>
          <w:szCs w:val="20"/>
        </w:rPr>
        <w:t xml:space="preserve">Številka: </w:t>
      </w:r>
      <w:r w:rsidR="00FD5089" w:rsidRPr="00FD5089">
        <w:rPr>
          <w:rFonts w:ascii="Arial" w:hAnsi="Arial" w:cs="Arial"/>
          <w:sz w:val="20"/>
          <w:szCs w:val="20"/>
        </w:rPr>
        <w:t>631-1/2023-3150-</w:t>
      </w:r>
      <w:r w:rsidR="00FD5089">
        <w:rPr>
          <w:rFonts w:ascii="Arial" w:hAnsi="Arial" w:cs="Arial"/>
          <w:sz w:val="20"/>
          <w:szCs w:val="20"/>
        </w:rPr>
        <w:t>24</w:t>
      </w:r>
    </w:p>
    <w:p w14:paraId="3A90453F" w14:textId="77777777" w:rsidR="00276C29" w:rsidRDefault="00276C29" w:rsidP="00276C29">
      <w:pPr>
        <w:rPr>
          <w:rFonts w:ascii="Arial" w:hAnsi="Arial" w:cs="Arial"/>
          <w:sz w:val="20"/>
          <w:szCs w:val="20"/>
        </w:rPr>
      </w:pPr>
      <w:r>
        <w:rPr>
          <w:rFonts w:ascii="Arial" w:hAnsi="Arial" w:cs="Arial"/>
          <w:sz w:val="20"/>
          <w:szCs w:val="20"/>
        </w:rPr>
        <w:t>Datum: 26.6.2023</w:t>
      </w:r>
    </w:p>
    <w:p w14:paraId="049EC5B9" w14:textId="5E7B54C9" w:rsidR="00C86741" w:rsidRPr="00077E06" w:rsidRDefault="00C86741" w:rsidP="00C86741">
      <w:pPr>
        <w:ind w:right="-433"/>
        <w:rPr>
          <w:rFonts w:ascii="Arial" w:eastAsia="Calibri" w:hAnsi="Arial" w:cs="Arial"/>
          <w:sz w:val="20"/>
          <w:szCs w:val="20"/>
        </w:rPr>
      </w:pPr>
    </w:p>
    <w:sectPr w:rsidR="00C86741" w:rsidRPr="00077E06" w:rsidSect="0096650C">
      <w:headerReference w:type="default" r:id="rId26"/>
      <w:footerReference w:type="default" r:id="rId27"/>
      <w:pgSz w:w="11906" w:h="16838"/>
      <w:pgMar w:top="1276" w:right="849" w:bottom="1417"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C3AB2" w14:textId="77777777" w:rsidR="00002750" w:rsidRDefault="00002750" w:rsidP="0057358F">
      <w:r>
        <w:separator/>
      </w:r>
    </w:p>
  </w:endnote>
  <w:endnote w:type="continuationSeparator" w:id="0">
    <w:p w14:paraId="7D01754B" w14:textId="77777777" w:rsidR="00002750" w:rsidRDefault="00002750" w:rsidP="0057358F">
      <w:r>
        <w:continuationSeparator/>
      </w:r>
    </w:p>
  </w:endnote>
  <w:endnote w:type="continuationNotice" w:id="1">
    <w:p w14:paraId="0FE4DA83" w14:textId="77777777" w:rsidR="00002750" w:rsidRDefault="000027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Republika">
    <w:panose1 w:val="02000506040000020004"/>
    <w:charset w:val="EE"/>
    <w:family w:val="auto"/>
    <w:pitch w:val="variable"/>
    <w:sig w:usb0="A00000FF" w:usb1="4000205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60345" w14:textId="0710EE85" w:rsidR="00D43874" w:rsidRDefault="003857CF">
    <w:pPr>
      <w:pStyle w:val="Noga"/>
      <w:jc w:val="right"/>
    </w:pPr>
    <w:sdt>
      <w:sdtPr>
        <w:id w:val="-1446303698"/>
        <w:docPartObj>
          <w:docPartGallery w:val="Page Numbers (Bottom of Page)"/>
          <w:docPartUnique/>
        </w:docPartObj>
      </w:sdtPr>
      <w:sdtEndPr/>
      <w:sdtContent>
        <w:r w:rsidR="00D43874" w:rsidRPr="00CF301B">
          <w:rPr>
            <w:rFonts w:ascii="Arial" w:hAnsi="Arial" w:cs="Arial"/>
            <w:sz w:val="20"/>
            <w:szCs w:val="20"/>
          </w:rPr>
          <w:fldChar w:fldCharType="begin"/>
        </w:r>
        <w:r w:rsidR="00D43874" w:rsidRPr="00CF301B">
          <w:rPr>
            <w:rFonts w:ascii="Arial" w:hAnsi="Arial" w:cs="Arial"/>
            <w:sz w:val="20"/>
            <w:szCs w:val="20"/>
          </w:rPr>
          <w:instrText>PAGE   \* MERGEFORMAT</w:instrText>
        </w:r>
        <w:r w:rsidR="00D43874" w:rsidRPr="00CF301B">
          <w:rPr>
            <w:rFonts w:ascii="Arial" w:hAnsi="Arial" w:cs="Arial"/>
            <w:sz w:val="20"/>
            <w:szCs w:val="20"/>
          </w:rPr>
          <w:fldChar w:fldCharType="separate"/>
        </w:r>
        <w:r w:rsidR="002139C9">
          <w:rPr>
            <w:rFonts w:ascii="Arial" w:hAnsi="Arial" w:cs="Arial"/>
            <w:noProof/>
            <w:sz w:val="20"/>
            <w:szCs w:val="20"/>
          </w:rPr>
          <w:t>27</w:t>
        </w:r>
        <w:r w:rsidR="00D43874" w:rsidRPr="00CF301B">
          <w:rPr>
            <w:rFonts w:ascii="Arial" w:hAnsi="Arial" w:cs="Arial"/>
            <w:sz w:val="20"/>
            <w:szCs w:val="20"/>
          </w:rPr>
          <w:fldChar w:fldCharType="end"/>
        </w:r>
      </w:sdtContent>
    </w:sdt>
  </w:p>
  <w:p w14:paraId="5E63F16E" w14:textId="77777777" w:rsidR="00D43874" w:rsidRDefault="00D4387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16714" w14:textId="77777777" w:rsidR="00002750" w:rsidRDefault="00002750" w:rsidP="0057358F">
      <w:bookmarkStart w:id="0" w:name="_Hlk131498949"/>
      <w:bookmarkEnd w:id="0"/>
      <w:r>
        <w:separator/>
      </w:r>
    </w:p>
  </w:footnote>
  <w:footnote w:type="continuationSeparator" w:id="0">
    <w:p w14:paraId="68ADDC45" w14:textId="77777777" w:rsidR="00002750" w:rsidRDefault="00002750" w:rsidP="0057358F">
      <w:r>
        <w:continuationSeparator/>
      </w:r>
    </w:p>
  </w:footnote>
  <w:footnote w:type="continuationNotice" w:id="1">
    <w:p w14:paraId="18E82590" w14:textId="77777777" w:rsidR="00002750" w:rsidRDefault="00002750"/>
  </w:footnote>
  <w:footnote w:id="2">
    <w:p w14:paraId="43D4B2C9" w14:textId="77777777" w:rsidR="00D43874" w:rsidRDefault="00D43874" w:rsidP="008C0B0D">
      <w:pPr>
        <w:pStyle w:val="Sprotnaopomba-besedilo"/>
      </w:pPr>
      <w:r>
        <w:rPr>
          <w:rStyle w:val="Sprotnaopomba-sklic"/>
        </w:rPr>
        <w:footnoteRef/>
      </w:r>
      <w:r>
        <w:t xml:space="preserve"> </w:t>
      </w:r>
      <w:r w:rsidRPr="000524D0">
        <w:rPr>
          <w:rFonts w:ascii="Arial" w:eastAsia="Arial" w:hAnsi="Arial" w:cs="Arial"/>
          <w:sz w:val="16"/>
          <w:szCs w:val="16"/>
        </w:rPr>
        <w:t>Spodnja starostna meja udeležencev usposabljanj je omejena na podlagi Zakona o javnem interesu v mladinskem sektorju (Uradni list RS, št. 42/10 in 21/18 – ZNOrg), kjer so mladi definirani kot mladostniki in mlade odrasle osebe obeh spolov do dopolnjenega 29. leta, pri čemer je upravičena starost na dan začetka aktivnosti.</w:t>
      </w:r>
    </w:p>
  </w:footnote>
  <w:footnote w:id="3">
    <w:p w14:paraId="51DBA794" w14:textId="77777777" w:rsidR="00D43874" w:rsidRPr="001B22A1" w:rsidRDefault="00D43874" w:rsidP="008C0B0D">
      <w:pPr>
        <w:shd w:val="clear" w:color="auto" w:fill="FFFFFF" w:themeFill="background1"/>
        <w:jc w:val="both"/>
        <w:rPr>
          <w:rFonts w:ascii="Arial" w:eastAsia="Arial" w:hAnsi="Arial" w:cs="Arial"/>
          <w:sz w:val="16"/>
          <w:szCs w:val="16"/>
        </w:rPr>
      </w:pPr>
      <w:r w:rsidRPr="001B22A1">
        <w:rPr>
          <w:rStyle w:val="Sprotnaopomba-sklic"/>
          <w:rFonts w:ascii="Arial" w:eastAsia="Calibri" w:hAnsi="Arial" w:cs="Arial"/>
          <w:sz w:val="16"/>
          <w:szCs w:val="16"/>
        </w:rPr>
        <w:footnoteRef/>
      </w:r>
      <w:r w:rsidRPr="001B22A1">
        <w:rPr>
          <w:rFonts w:ascii="Arial" w:eastAsia="Calibri" w:hAnsi="Arial" w:cs="Arial"/>
          <w:sz w:val="16"/>
          <w:szCs w:val="16"/>
        </w:rPr>
        <w:t xml:space="preserve"> Uporaba interneta v gospodinjstvih in pri posameznikih, Slovenija, 2022: </w:t>
      </w:r>
      <w:hyperlink r:id="rId1" w:history="1">
        <w:r w:rsidRPr="001B22A1">
          <w:rPr>
            <w:rStyle w:val="Hiperpovezava"/>
            <w:rFonts w:ascii="Arial" w:hAnsi="Arial" w:cs="Arial"/>
            <w:sz w:val="16"/>
            <w:szCs w:val="16"/>
          </w:rPr>
          <w:t>Uporaba interneta v gospodinjstvih in pri posameznikih, 2022 (stat.si)</w:t>
        </w:r>
      </w:hyperlink>
    </w:p>
  </w:footnote>
  <w:footnote w:id="4">
    <w:p w14:paraId="43791E51" w14:textId="77777777" w:rsidR="00D43874" w:rsidRPr="00072E6A" w:rsidRDefault="00D43874" w:rsidP="00305480">
      <w:pPr>
        <w:pStyle w:val="Sprotnaopomba-besedilo"/>
        <w:rPr>
          <w:rFonts w:ascii="Arial" w:hAnsi="Arial" w:cs="Arial"/>
          <w:sz w:val="16"/>
          <w:szCs w:val="16"/>
        </w:rPr>
      </w:pPr>
      <w:r w:rsidRPr="00072E6A">
        <w:rPr>
          <w:rStyle w:val="Sprotnaopomba-sklic"/>
          <w:rFonts w:ascii="Arial" w:hAnsi="Arial" w:cs="Arial"/>
          <w:sz w:val="16"/>
          <w:szCs w:val="16"/>
        </w:rPr>
        <w:footnoteRef/>
      </w:r>
      <w:r w:rsidRPr="00072E6A">
        <w:rPr>
          <w:rFonts w:ascii="Arial" w:hAnsi="Arial" w:cs="Arial"/>
          <w:sz w:val="16"/>
          <w:szCs w:val="16"/>
        </w:rPr>
        <w:t xml:space="preserve"> DESI 2022, </w:t>
      </w:r>
      <w:hyperlink r:id="rId2" w:history="1">
        <w:r w:rsidRPr="00072E6A">
          <w:rPr>
            <w:rStyle w:val="Hiperpovezava"/>
            <w:rFonts w:ascii="Arial" w:hAnsi="Arial" w:cs="Arial"/>
            <w:sz w:val="16"/>
            <w:szCs w:val="16"/>
          </w:rPr>
          <w:t>Digital Economy and Society Index (DESI) 2022 | Shaping Europe’s digital future (europa.eu)</w:t>
        </w:r>
      </w:hyperlink>
      <w:r w:rsidRPr="00072E6A">
        <w:rPr>
          <w:rFonts w:ascii="Arial" w:hAnsi="Arial" w:cs="Arial"/>
          <w:sz w:val="16"/>
          <w:szCs w:val="16"/>
        </w:rPr>
        <w:t xml:space="preserve"> </w:t>
      </w:r>
    </w:p>
  </w:footnote>
  <w:footnote w:id="5">
    <w:p w14:paraId="33FBE6B9" w14:textId="77777777" w:rsidR="00D43874" w:rsidRPr="001B22A1" w:rsidRDefault="00D43874" w:rsidP="008C0B0D">
      <w:pPr>
        <w:pStyle w:val="Sprotnaopomba-besedilo"/>
        <w:rPr>
          <w:rFonts w:ascii="Arial" w:hAnsi="Arial" w:cs="Arial"/>
          <w:sz w:val="16"/>
          <w:szCs w:val="16"/>
        </w:rPr>
      </w:pPr>
      <w:r w:rsidRPr="001B22A1">
        <w:rPr>
          <w:rStyle w:val="Sprotnaopomba-sklic"/>
          <w:rFonts w:ascii="Arial" w:hAnsi="Arial" w:cs="Arial"/>
          <w:sz w:val="16"/>
          <w:szCs w:val="16"/>
        </w:rPr>
        <w:footnoteRef/>
      </w:r>
      <w:r w:rsidRPr="001B22A1">
        <w:rPr>
          <w:rFonts w:ascii="Arial" w:hAnsi="Arial" w:cs="Arial"/>
          <w:sz w:val="16"/>
          <w:szCs w:val="16"/>
        </w:rPr>
        <w:t xml:space="preserve"> Polovica 16-74 letnikov ima najmanj osnovne digitalne veščine, 2022,</w:t>
      </w:r>
      <w:hyperlink r:id="rId3" w:history="1">
        <w:r w:rsidRPr="001B22A1">
          <w:rPr>
            <w:rStyle w:val="Hiperpovezava"/>
            <w:rFonts w:ascii="Arial" w:hAnsi="Arial" w:cs="Arial"/>
            <w:sz w:val="16"/>
            <w:szCs w:val="16"/>
          </w:rPr>
          <w:t>Uporaba interneta v gospodinjstvih in pri posameznikih, podrobni podatki, 2021 (stat.si)</w:t>
        </w:r>
      </w:hyperlink>
    </w:p>
  </w:footnote>
  <w:footnote w:id="6">
    <w:p w14:paraId="61CF06AB" w14:textId="77777777" w:rsidR="00D43874" w:rsidRDefault="00D43874" w:rsidP="008C0B0D">
      <w:pPr>
        <w:pStyle w:val="Sprotnaopomba-besedilo"/>
      </w:pPr>
      <w:r>
        <w:rPr>
          <w:rStyle w:val="Sprotnaopomba-sklic"/>
        </w:rPr>
        <w:footnoteRef/>
      </w:r>
      <w:r>
        <w:t xml:space="preserve"> </w:t>
      </w:r>
      <w:r w:rsidRPr="001B22A1">
        <w:rPr>
          <w:rFonts w:ascii="Arial" w:hAnsi="Arial" w:cs="Arial"/>
          <w:sz w:val="16"/>
          <w:szCs w:val="16"/>
        </w:rPr>
        <w:t xml:space="preserve">OECD, Digitalizacija gospodarstva v Sloveniji, 2022: </w:t>
      </w:r>
      <w:hyperlink r:id="rId4" w:history="1">
        <w:r w:rsidRPr="001B22A1">
          <w:rPr>
            <w:rStyle w:val="Hiperpovezava"/>
            <w:rFonts w:ascii="Arial" w:eastAsia="Arial" w:hAnsi="Arial" w:cs="Arial"/>
            <w:sz w:val="16"/>
            <w:szCs w:val="16"/>
          </w:rPr>
          <w:t>https://www.oecd-ilibrary.org/docserver/9167aa58-en.pdf?expires=1671007186&amp;id=id&amp;accname=guest&amp;checksum=C8917131A5D4560037CD344DFBAD85AB</w:t>
        </w:r>
      </w:hyperlink>
    </w:p>
  </w:footnote>
  <w:footnote w:id="7">
    <w:p w14:paraId="08A06753" w14:textId="77777777" w:rsidR="00D43874" w:rsidRDefault="00D43874" w:rsidP="00305480">
      <w:pPr>
        <w:pStyle w:val="Pripombabesedilo"/>
      </w:pPr>
      <w:r>
        <w:rPr>
          <w:rStyle w:val="Sprotnaopomba-sklic"/>
        </w:rPr>
        <w:footnoteRef/>
      </w:r>
      <w:r>
        <w:t xml:space="preserve"> (</w:t>
      </w:r>
      <w:bookmarkStart w:id="12" w:name="_Hlk135125119"/>
      <w:r w:rsidRPr="004F5CEC">
        <w:rPr>
          <w:rStyle w:val="Hiperpovezava"/>
          <w:rFonts w:ascii="Arial" w:hAnsi="Arial" w:cs="Arial"/>
          <w:sz w:val="16"/>
          <w:szCs w:val="16"/>
        </w:rPr>
        <w:t>Prebivalec RS je v skladu z Zakonom o prijavi prebivališča (Uradni list RS, št. 52/16, 36/21 in 3/22 – ZDeb) državljan RS, ki ima prijavljeno stalno ali začasno prebivališče v Sloveniji ali tujec z dovoljenjem za stalno prebivanje oziroma potrdilom o prijavi stalnega prebivanja ali s prijavljenim začasnim prebivališčem v RS</w:t>
      </w:r>
      <w:bookmarkEnd w:id="12"/>
      <w:r w:rsidRPr="004F5CEC">
        <w:rPr>
          <w:rStyle w:val="Hiperpovezava"/>
          <w:rFonts w:ascii="Arial" w:hAnsi="Arial" w:cs="Arial"/>
          <w:sz w:val="16"/>
          <w:szCs w:val="16"/>
        </w:rPr>
        <w:t>.</w:t>
      </w:r>
      <w:r>
        <w:rPr>
          <w:rStyle w:val="Hiperpovezava"/>
          <w:rFonts w:ascii="Arial" w:hAnsi="Arial" w:cs="Arial"/>
          <w:sz w:val="16"/>
          <w:szCs w:val="16"/>
        </w:rPr>
        <w:t>)</w:t>
      </w:r>
    </w:p>
    <w:p w14:paraId="6C4D8ABA" w14:textId="0CA88544" w:rsidR="00D43874" w:rsidRDefault="00D43874">
      <w:pPr>
        <w:pStyle w:val="Sprotnaopomba-besedilo"/>
      </w:pPr>
    </w:p>
  </w:footnote>
  <w:footnote w:id="8">
    <w:p w14:paraId="374F2A2D" w14:textId="77777777" w:rsidR="00D43874" w:rsidRDefault="00D43874" w:rsidP="008C0B0D">
      <w:pPr>
        <w:pStyle w:val="Sprotnaopomba-besedilo"/>
      </w:pPr>
      <w:r w:rsidRPr="001B22A1">
        <w:rPr>
          <w:rStyle w:val="Sprotnaopomba-sklic"/>
          <w:rFonts w:ascii="Arial" w:hAnsi="Arial" w:cs="Arial"/>
          <w:sz w:val="16"/>
          <w:szCs w:val="16"/>
        </w:rPr>
        <w:footnoteRef/>
      </w:r>
      <w:r w:rsidRPr="001B22A1">
        <w:rPr>
          <w:rFonts w:ascii="Arial" w:hAnsi="Arial" w:cs="Arial"/>
          <w:sz w:val="16"/>
          <w:szCs w:val="16"/>
        </w:rPr>
        <w:t xml:space="preserve"> </w:t>
      </w:r>
      <w:hyperlink r:id="rId5" w:history="1">
        <w:r w:rsidRPr="001B22A1">
          <w:rPr>
            <w:rStyle w:val="Hiperpovezava"/>
            <w:rFonts w:ascii="Arial" w:hAnsi="Arial" w:cs="Arial"/>
            <w:sz w:val="16"/>
            <w:szCs w:val="16"/>
          </w:rPr>
          <w:t>JRC Publications Repository - DigComp 2.2: The Digital Competence Framework for Citizens - With new examples of knowledge, skills and attitudes (europa.eu)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641" w14:textId="4DC93BAA" w:rsidR="00D43874" w:rsidRDefault="00D43874" w:rsidP="0057358F">
    <w:pPr>
      <w:pStyle w:val="Glava"/>
      <w:tabs>
        <w:tab w:val="clear" w:pos="4536"/>
        <w:tab w:val="clear" w:pos="9072"/>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4245"/>
    <w:multiLevelType w:val="multilevel"/>
    <w:tmpl w:val="BEBCD080"/>
    <w:styleLink w:val="Slog111"/>
    <w:lvl w:ilvl="0">
      <w:start w:val="2"/>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4."/>
      <w:lvlJc w:val="left"/>
      <w:pPr>
        <w:ind w:left="1791" w:hanging="720"/>
      </w:pPr>
      <w:rPr>
        <w:rFonts w:ascii="Arial" w:hAnsi="Arial" w:cs="Arial" w:hint="default"/>
        <w:b/>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 w15:restartNumberingAfterBreak="0">
    <w:nsid w:val="03F57815"/>
    <w:multiLevelType w:val="hybridMultilevel"/>
    <w:tmpl w:val="32DECE98"/>
    <w:lvl w:ilvl="0" w:tplc="F844D36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3FD2B72"/>
    <w:multiLevelType w:val="hybridMultilevel"/>
    <w:tmpl w:val="88686E70"/>
    <w:lvl w:ilvl="0" w:tplc="891C7928">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4728AA"/>
    <w:multiLevelType w:val="hybridMultilevel"/>
    <w:tmpl w:val="59F819A0"/>
    <w:lvl w:ilvl="0" w:tplc="FFF4C5D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9755F62"/>
    <w:multiLevelType w:val="hybridMultilevel"/>
    <w:tmpl w:val="6D3276B6"/>
    <w:lvl w:ilvl="0" w:tplc="742C40F6">
      <w:start w:val="1"/>
      <w:numFmt w:val="decimal"/>
      <w:pStyle w:val="Naslov2"/>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A06E1F06">
      <w:start w:val="10"/>
      <w:numFmt w:val="lowerRoman"/>
      <w:lvlText w:val="%2."/>
      <w:lvlJc w:val="left"/>
      <w:pPr>
        <w:ind w:left="1440" w:hanging="720"/>
      </w:pPr>
      <w:rPr>
        <w:rFonts w:hint="default"/>
      </w:rPr>
    </w:lvl>
    <w:lvl w:ilvl="2" w:tplc="0424001B" w:tentative="1">
      <w:start w:val="1"/>
      <w:numFmt w:val="lowerRoman"/>
      <w:lvlText w:val="%3."/>
      <w:lvlJc w:val="right"/>
      <w:pPr>
        <w:ind w:left="1800" w:hanging="180"/>
      </w:pPr>
    </w:lvl>
    <w:lvl w:ilvl="3" w:tplc="0424000F">
      <w:start w:val="1"/>
      <w:numFmt w:val="decimal"/>
      <w:lvlText w:val="%4."/>
      <w:lvlJc w:val="left"/>
      <w:pPr>
        <w:ind w:left="785"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28B5826"/>
    <w:multiLevelType w:val="multilevel"/>
    <w:tmpl w:val="21D67846"/>
    <w:lvl w:ilvl="0">
      <w:start w:val="1"/>
      <w:numFmt w:val="decimal"/>
      <w:pStyle w:val="Naslov"/>
      <w:lvlText w:val="%1."/>
      <w:lvlJc w:val="left"/>
      <w:pPr>
        <w:ind w:left="644" w:hanging="360"/>
      </w:pPr>
    </w:lvl>
    <w:lvl w:ilvl="1">
      <w:start w:val="1"/>
      <w:numFmt w:val="decimal"/>
      <w:pStyle w:val="Naslov2GOO"/>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48B2734"/>
    <w:multiLevelType w:val="hybridMultilevel"/>
    <w:tmpl w:val="3DB0024C"/>
    <w:styleLink w:val="Slog11"/>
    <w:lvl w:ilvl="0" w:tplc="327E9440">
      <w:start w:val="1"/>
      <w:numFmt w:val="decimal"/>
      <w:lvlText w:val="%1."/>
      <w:lvlJc w:val="left"/>
      <w:pPr>
        <w:tabs>
          <w:tab w:val="num" w:pos="720"/>
        </w:tabs>
        <w:ind w:left="720" w:hanging="360"/>
      </w:pPr>
      <w:rPr>
        <w:rFonts w:ascii="Arial" w:hAnsi="Arial" w:cs="Arial" w:hint="default"/>
        <w:b/>
      </w:rPr>
    </w:lvl>
    <w:lvl w:ilvl="1" w:tplc="04240019">
      <w:start w:val="1"/>
      <w:numFmt w:val="bullet"/>
      <w:lvlText w:val=""/>
      <w:lvlJc w:val="left"/>
      <w:pPr>
        <w:tabs>
          <w:tab w:val="num" w:pos="1440"/>
        </w:tabs>
        <w:ind w:left="1440" w:hanging="360"/>
      </w:pPr>
      <w:rPr>
        <w:rFonts w:ascii="Symbol" w:hAnsi="Symbol" w:hint="default"/>
      </w:rPr>
    </w:lvl>
    <w:lvl w:ilvl="2" w:tplc="7A5C8CF4">
      <w:numFmt w:val="bullet"/>
      <w:lvlText w:val="-"/>
      <w:lvlJc w:val="left"/>
      <w:pPr>
        <w:ind w:left="2700" w:hanging="720"/>
      </w:pPr>
      <w:rPr>
        <w:rFonts w:ascii="Arial" w:eastAsia="Times New Roman" w:hAnsi="Arial" w:cs="Arial"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CD81A83"/>
    <w:multiLevelType w:val="hybridMultilevel"/>
    <w:tmpl w:val="B184AE30"/>
    <w:lvl w:ilvl="0" w:tplc="04240017">
      <w:start w:val="9"/>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E2748C1"/>
    <w:multiLevelType w:val="hybridMultilevel"/>
    <w:tmpl w:val="702CA454"/>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32E2CBC"/>
    <w:multiLevelType w:val="multilevel"/>
    <w:tmpl w:val="E8F2520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41A52657"/>
    <w:multiLevelType w:val="hybridMultilevel"/>
    <w:tmpl w:val="3D1A70A2"/>
    <w:lvl w:ilvl="0" w:tplc="3168BCEA">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5CA0C8D"/>
    <w:multiLevelType w:val="hybridMultilevel"/>
    <w:tmpl w:val="75F4A32E"/>
    <w:lvl w:ilvl="0" w:tplc="FFFFFFFF">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883045F"/>
    <w:multiLevelType w:val="hybridMultilevel"/>
    <w:tmpl w:val="710A1EDC"/>
    <w:lvl w:ilvl="0" w:tplc="7B340DCA">
      <w:start w:val="1"/>
      <w:numFmt w:val="decimal"/>
      <w:pStyle w:val="Naslov3GOO"/>
      <w:lvlText w:val="2.%1"/>
      <w:lvlJc w:val="left"/>
      <w:pPr>
        <w:ind w:left="502"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14" w15:restartNumberingAfterBreak="0">
    <w:nsid w:val="546271FB"/>
    <w:multiLevelType w:val="hybridMultilevel"/>
    <w:tmpl w:val="1A1853FA"/>
    <w:lvl w:ilvl="0" w:tplc="FFFFFFFF">
      <w:start w:val="1"/>
      <w:numFmt w:val="decimal"/>
      <w:pStyle w:val="Alineazaodstavkom"/>
      <w:lvlText w:val="%1."/>
      <w:lvlJc w:val="left"/>
      <w:pPr>
        <w:ind w:left="1080" w:hanging="360"/>
      </w:p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574704FB"/>
    <w:multiLevelType w:val="multilevel"/>
    <w:tmpl w:val="FDCAFC82"/>
    <w:lvl w:ilvl="0">
      <w:start w:val="4"/>
      <w:numFmt w:val="decimal"/>
      <w:lvlText w:val="(%1."/>
      <w:lvlJc w:val="left"/>
      <w:pPr>
        <w:ind w:left="420" w:hanging="420"/>
      </w:pPr>
      <w:rPr>
        <w:rFonts w:hint="default"/>
      </w:rPr>
    </w:lvl>
    <w:lvl w:ilvl="1">
      <w:start w:val="1"/>
      <w:numFmt w:val="decimal"/>
      <w:pStyle w:val="Slog3"/>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C254397"/>
    <w:multiLevelType w:val="hybridMultilevel"/>
    <w:tmpl w:val="28A6D82A"/>
    <w:lvl w:ilvl="0" w:tplc="1240667A">
      <w:start w:val="1"/>
      <w:numFmt w:val="decimal"/>
      <w:pStyle w:val="Obrazec1"/>
      <w:lvlText w:val="Obrazec št. %1"/>
      <w:lvlJc w:val="left"/>
      <w:pPr>
        <w:tabs>
          <w:tab w:val="num" w:pos="2520"/>
        </w:tabs>
        <w:ind w:left="357" w:hanging="357"/>
      </w:pPr>
      <w:rPr>
        <w:rFonts w:ascii="Verdana" w:hAnsi="Verdana"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7" w15:restartNumberingAfterBreak="0">
    <w:nsid w:val="671D1321"/>
    <w:multiLevelType w:val="multilevel"/>
    <w:tmpl w:val="FCF4CE82"/>
    <w:styleLink w:val="Slog1"/>
    <w:lvl w:ilvl="0">
      <w:start w:val="1"/>
      <w:numFmt w:val="decimal"/>
      <w:lvlText w:val="%1."/>
      <w:legacy w:legacy="1" w:legacySpace="120" w:legacyIndent="360"/>
      <w:lvlJc w:val="left"/>
      <w:pPr>
        <w:ind w:left="927" w:hanging="360"/>
      </w:pPr>
      <w:rPr>
        <w:b w:val="0"/>
        <w:i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7882558"/>
    <w:multiLevelType w:val="hybridMultilevel"/>
    <w:tmpl w:val="9DDC6C34"/>
    <w:lvl w:ilvl="0" w:tplc="FFFFFFFF">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E987CFB"/>
    <w:multiLevelType w:val="hybridMultilevel"/>
    <w:tmpl w:val="9866EABE"/>
    <w:lvl w:ilvl="0" w:tplc="02E6999C">
      <w:start w:val="1"/>
      <w:numFmt w:val="decimal"/>
      <w:lvlText w:val="%1."/>
      <w:lvlJc w:val="left"/>
      <w:pPr>
        <w:ind w:left="502" w:hanging="360"/>
      </w:pPr>
      <w:rPr>
        <w:rFonts w:hint="default"/>
        <w:sz w:val="20"/>
        <w:szCs w:val="20"/>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0" w15:restartNumberingAfterBreak="0">
    <w:nsid w:val="758C5753"/>
    <w:multiLevelType w:val="hybridMultilevel"/>
    <w:tmpl w:val="1D12BEF2"/>
    <w:lvl w:ilvl="0" w:tplc="A198E28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97575673">
    <w:abstractNumId w:val="7"/>
  </w:num>
  <w:num w:numId="2" w16cid:durableId="1692564545">
    <w:abstractNumId w:val="3"/>
  </w:num>
  <w:num w:numId="3" w16cid:durableId="2011365857">
    <w:abstractNumId w:val="0"/>
  </w:num>
  <w:num w:numId="4" w16cid:durableId="1902062426">
    <w:abstractNumId w:val="13"/>
  </w:num>
  <w:num w:numId="5" w16cid:durableId="1168252958">
    <w:abstractNumId w:val="17"/>
  </w:num>
  <w:num w:numId="6" w16cid:durableId="1580598313">
    <w:abstractNumId w:val="16"/>
    <w:lvlOverride w:ilvl="0">
      <w:startOverride w:val="1"/>
    </w:lvlOverride>
  </w:num>
  <w:num w:numId="7" w16cid:durableId="1244099322">
    <w:abstractNumId w:val="5"/>
  </w:num>
  <w:num w:numId="8" w16cid:durableId="836960660">
    <w:abstractNumId w:val="8"/>
  </w:num>
  <w:num w:numId="9" w16cid:durableId="1566913884">
    <w:abstractNumId w:val="15"/>
  </w:num>
  <w:num w:numId="10" w16cid:durableId="679509999">
    <w:abstractNumId w:val="1"/>
  </w:num>
  <w:num w:numId="11" w16cid:durableId="1282346832">
    <w:abstractNumId w:val="4"/>
  </w:num>
  <w:num w:numId="12" w16cid:durableId="1449739114">
    <w:abstractNumId w:val="6"/>
  </w:num>
  <w:num w:numId="13" w16cid:durableId="1052995044">
    <w:abstractNumId w:val="2"/>
  </w:num>
  <w:num w:numId="14" w16cid:durableId="1026759803">
    <w:abstractNumId w:val="20"/>
  </w:num>
  <w:num w:numId="15" w16cid:durableId="2110811553">
    <w:abstractNumId w:val="14"/>
  </w:num>
  <w:num w:numId="16" w16cid:durableId="9525184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91981611">
    <w:abstractNumId w:val="11"/>
  </w:num>
  <w:num w:numId="18" w16cid:durableId="1855416394">
    <w:abstractNumId w:val="18"/>
  </w:num>
  <w:num w:numId="19" w16cid:durableId="1614482879">
    <w:abstractNumId w:val="19"/>
  </w:num>
  <w:num w:numId="20" w16cid:durableId="398527003">
    <w:abstractNumId w:val="10"/>
  </w:num>
  <w:num w:numId="21" w16cid:durableId="1299102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256513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996097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6312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44418259">
    <w:abstractNumId w:val="9"/>
  </w:num>
  <w:num w:numId="26" w16cid:durableId="1470632615">
    <w:abstractNumId w:val="12"/>
  </w:num>
  <w:num w:numId="27" w16cid:durableId="496842386">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58F"/>
    <w:rsid w:val="0000224C"/>
    <w:rsid w:val="00002750"/>
    <w:rsid w:val="000040A8"/>
    <w:rsid w:val="00006E18"/>
    <w:rsid w:val="00006FA9"/>
    <w:rsid w:val="000110E5"/>
    <w:rsid w:val="000119A1"/>
    <w:rsid w:val="00012691"/>
    <w:rsid w:val="00014B2D"/>
    <w:rsid w:val="00020A5E"/>
    <w:rsid w:val="00022F0F"/>
    <w:rsid w:val="00036793"/>
    <w:rsid w:val="00044032"/>
    <w:rsid w:val="00044747"/>
    <w:rsid w:val="0004775B"/>
    <w:rsid w:val="00050D58"/>
    <w:rsid w:val="00051E9E"/>
    <w:rsid w:val="000545A4"/>
    <w:rsid w:val="00054A3B"/>
    <w:rsid w:val="00054AF6"/>
    <w:rsid w:val="00054DF5"/>
    <w:rsid w:val="000573BB"/>
    <w:rsid w:val="0005792D"/>
    <w:rsid w:val="00060798"/>
    <w:rsid w:val="0006633D"/>
    <w:rsid w:val="00066903"/>
    <w:rsid w:val="00067B2B"/>
    <w:rsid w:val="000723C4"/>
    <w:rsid w:val="000743B3"/>
    <w:rsid w:val="0007610C"/>
    <w:rsid w:val="0007725F"/>
    <w:rsid w:val="0008097B"/>
    <w:rsid w:val="00080DBA"/>
    <w:rsid w:val="00083D5E"/>
    <w:rsid w:val="00085A7E"/>
    <w:rsid w:val="00090AEB"/>
    <w:rsid w:val="000957E9"/>
    <w:rsid w:val="000A4C3B"/>
    <w:rsid w:val="000B04CA"/>
    <w:rsid w:val="000B2D42"/>
    <w:rsid w:val="000B2F2F"/>
    <w:rsid w:val="000B3698"/>
    <w:rsid w:val="000B441A"/>
    <w:rsid w:val="000B4712"/>
    <w:rsid w:val="000B600F"/>
    <w:rsid w:val="000B6F39"/>
    <w:rsid w:val="000B7506"/>
    <w:rsid w:val="000C1153"/>
    <w:rsid w:val="000C1ABF"/>
    <w:rsid w:val="000C2FE9"/>
    <w:rsid w:val="000C3A8C"/>
    <w:rsid w:val="000C4855"/>
    <w:rsid w:val="000C531D"/>
    <w:rsid w:val="000C5820"/>
    <w:rsid w:val="000C6367"/>
    <w:rsid w:val="000C7C3D"/>
    <w:rsid w:val="000D0DAC"/>
    <w:rsid w:val="000D2AFC"/>
    <w:rsid w:val="000D4A69"/>
    <w:rsid w:val="000D5719"/>
    <w:rsid w:val="000D6FF1"/>
    <w:rsid w:val="000D7808"/>
    <w:rsid w:val="000E019D"/>
    <w:rsid w:val="000E5945"/>
    <w:rsid w:val="000E7D64"/>
    <w:rsid w:val="000E7F28"/>
    <w:rsid w:val="000F0071"/>
    <w:rsid w:val="000F0997"/>
    <w:rsid w:val="000F1465"/>
    <w:rsid w:val="000F23D5"/>
    <w:rsid w:val="000F6A77"/>
    <w:rsid w:val="000F75F0"/>
    <w:rsid w:val="00102AA9"/>
    <w:rsid w:val="00105985"/>
    <w:rsid w:val="0011057E"/>
    <w:rsid w:val="00111C24"/>
    <w:rsid w:val="00120FE3"/>
    <w:rsid w:val="00121476"/>
    <w:rsid w:val="00122A8A"/>
    <w:rsid w:val="001239C3"/>
    <w:rsid w:val="00127712"/>
    <w:rsid w:val="00127F22"/>
    <w:rsid w:val="00130A22"/>
    <w:rsid w:val="001322D8"/>
    <w:rsid w:val="00134C02"/>
    <w:rsid w:val="00134C1E"/>
    <w:rsid w:val="00136253"/>
    <w:rsid w:val="00137641"/>
    <w:rsid w:val="00140C27"/>
    <w:rsid w:val="0014567C"/>
    <w:rsid w:val="001458AF"/>
    <w:rsid w:val="00145CC1"/>
    <w:rsid w:val="00146C0B"/>
    <w:rsid w:val="00147842"/>
    <w:rsid w:val="00147A23"/>
    <w:rsid w:val="00152081"/>
    <w:rsid w:val="00154280"/>
    <w:rsid w:val="00157F89"/>
    <w:rsid w:val="0016489F"/>
    <w:rsid w:val="001650EC"/>
    <w:rsid w:val="0016522D"/>
    <w:rsid w:val="00165C65"/>
    <w:rsid w:val="00165E75"/>
    <w:rsid w:val="00167038"/>
    <w:rsid w:val="0016718A"/>
    <w:rsid w:val="0017128D"/>
    <w:rsid w:val="0017450B"/>
    <w:rsid w:val="001750D8"/>
    <w:rsid w:val="001758C3"/>
    <w:rsid w:val="001800C0"/>
    <w:rsid w:val="001829EF"/>
    <w:rsid w:val="001849E4"/>
    <w:rsid w:val="00186D82"/>
    <w:rsid w:val="001876C1"/>
    <w:rsid w:val="00187FEA"/>
    <w:rsid w:val="00191BC5"/>
    <w:rsid w:val="0019355C"/>
    <w:rsid w:val="00194500"/>
    <w:rsid w:val="00195B4C"/>
    <w:rsid w:val="001979DA"/>
    <w:rsid w:val="001A2C94"/>
    <w:rsid w:val="001A34F3"/>
    <w:rsid w:val="001A4E35"/>
    <w:rsid w:val="001A6817"/>
    <w:rsid w:val="001A7109"/>
    <w:rsid w:val="001B4AB4"/>
    <w:rsid w:val="001B6DF3"/>
    <w:rsid w:val="001B7B13"/>
    <w:rsid w:val="001B7F5F"/>
    <w:rsid w:val="001C0017"/>
    <w:rsid w:val="001C0FC6"/>
    <w:rsid w:val="001C2B1A"/>
    <w:rsid w:val="001C352E"/>
    <w:rsid w:val="001C400A"/>
    <w:rsid w:val="001C45D5"/>
    <w:rsid w:val="001D24A2"/>
    <w:rsid w:val="001D3D43"/>
    <w:rsid w:val="001D523D"/>
    <w:rsid w:val="001D6CBE"/>
    <w:rsid w:val="001D7A4E"/>
    <w:rsid w:val="001E08AD"/>
    <w:rsid w:val="001E1699"/>
    <w:rsid w:val="001E47ED"/>
    <w:rsid w:val="001F05A3"/>
    <w:rsid w:val="001F24B5"/>
    <w:rsid w:val="001F4937"/>
    <w:rsid w:val="001F4CDA"/>
    <w:rsid w:val="001F59E3"/>
    <w:rsid w:val="001F68AA"/>
    <w:rsid w:val="001F75DE"/>
    <w:rsid w:val="00202A58"/>
    <w:rsid w:val="002068CF"/>
    <w:rsid w:val="00210994"/>
    <w:rsid w:val="00212B55"/>
    <w:rsid w:val="002139C9"/>
    <w:rsid w:val="00216416"/>
    <w:rsid w:val="00216A1A"/>
    <w:rsid w:val="00217EC3"/>
    <w:rsid w:val="0023213D"/>
    <w:rsid w:val="00232AB1"/>
    <w:rsid w:val="00234C8B"/>
    <w:rsid w:val="0024103C"/>
    <w:rsid w:val="00243976"/>
    <w:rsid w:val="00245359"/>
    <w:rsid w:val="002466CF"/>
    <w:rsid w:val="00246ABF"/>
    <w:rsid w:val="00250D12"/>
    <w:rsid w:val="002563E7"/>
    <w:rsid w:val="00257719"/>
    <w:rsid w:val="002606E1"/>
    <w:rsid w:val="00261D73"/>
    <w:rsid w:val="00261F73"/>
    <w:rsid w:val="00262C28"/>
    <w:rsid w:val="002654B1"/>
    <w:rsid w:val="00266357"/>
    <w:rsid w:val="00272FCD"/>
    <w:rsid w:val="00274873"/>
    <w:rsid w:val="00276144"/>
    <w:rsid w:val="00276727"/>
    <w:rsid w:val="00276B7E"/>
    <w:rsid w:val="00276C29"/>
    <w:rsid w:val="00277C1B"/>
    <w:rsid w:val="00277E47"/>
    <w:rsid w:val="0029099F"/>
    <w:rsid w:val="00291BD0"/>
    <w:rsid w:val="00292E25"/>
    <w:rsid w:val="00294821"/>
    <w:rsid w:val="00297A08"/>
    <w:rsid w:val="002A225A"/>
    <w:rsid w:val="002A4B15"/>
    <w:rsid w:val="002A4D95"/>
    <w:rsid w:val="002A54D6"/>
    <w:rsid w:val="002A7227"/>
    <w:rsid w:val="002B0BB7"/>
    <w:rsid w:val="002B19EE"/>
    <w:rsid w:val="002B1A0C"/>
    <w:rsid w:val="002B27FA"/>
    <w:rsid w:val="002B30ED"/>
    <w:rsid w:val="002B3C3B"/>
    <w:rsid w:val="002B4FE8"/>
    <w:rsid w:val="002B612F"/>
    <w:rsid w:val="002B626E"/>
    <w:rsid w:val="002B63F3"/>
    <w:rsid w:val="002C0406"/>
    <w:rsid w:val="002C11D8"/>
    <w:rsid w:val="002C2AEE"/>
    <w:rsid w:val="002C4A19"/>
    <w:rsid w:val="002D1C62"/>
    <w:rsid w:val="002D41CB"/>
    <w:rsid w:val="002E05C4"/>
    <w:rsid w:val="002E11B6"/>
    <w:rsid w:val="002E3992"/>
    <w:rsid w:val="002E43DC"/>
    <w:rsid w:val="002E4B12"/>
    <w:rsid w:val="002E5476"/>
    <w:rsid w:val="002E784A"/>
    <w:rsid w:val="002F09C0"/>
    <w:rsid w:val="002F532B"/>
    <w:rsid w:val="002F564A"/>
    <w:rsid w:val="00304FC3"/>
    <w:rsid w:val="00305480"/>
    <w:rsid w:val="003077E2"/>
    <w:rsid w:val="00307ED8"/>
    <w:rsid w:val="003101D0"/>
    <w:rsid w:val="00312367"/>
    <w:rsid w:val="00312CFA"/>
    <w:rsid w:val="00320726"/>
    <w:rsid w:val="003208C4"/>
    <w:rsid w:val="00322BFA"/>
    <w:rsid w:val="00323A3C"/>
    <w:rsid w:val="00326F34"/>
    <w:rsid w:val="0033061B"/>
    <w:rsid w:val="00331B30"/>
    <w:rsid w:val="00334C94"/>
    <w:rsid w:val="003368D7"/>
    <w:rsid w:val="00337C92"/>
    <w:rsid w:val="003431DD"/>
    <w:rsid w:val="00343899"/>
    <w:rsid w:val="00343E16"/>
    <w:rsid w:val="0034537D"/>
    <w:rsid w:val="003456F5"/>
    <w:rsid w:val="00347922"/>
    <w:rsid w:val="003500BC"/>
    <w:rsid w:val="00351CC3"/>
    <w:rsid w:val="00353117"/>
    <w:rsid w:val="00354441"/>
    <w:rsid w:val="00360AF9"/>
    <w:rsid w:val="00360CD5"/>
    <w:rsid w:val="00374652"/>
    <w:rsid w:val="00375AC5"/>
    <w:rsid w:val="0038007D"/>
    <w:rsid w:val="00381046"/>
    <w:rsid w:val="003816EE"/>
    <w:rsid w:val="003853A0"/>
    <w:rsid w:val="003855D5"/>
    <w:rsid w:val="003857CF"/>
    <w:rsid w:val="003862B2"/>
    <w:rsid w:val="0039031D"/>
    <w:rsid w:val="00392C87"/>
    <w:rsid w:val="00394046"/>
    <w:rsid w:val="003A0750"/>
    <w:rsid w:val="003A517F"/>
    <w:rsid w:val="003A6E2F"/>
    <w:rsid w:val="003B2C7B"/>
    <w:rsid w:val="003B3353"/>
    <w:rsid w:val="003B6D7E"/>
    <w:rsid w:val="003C0367"/>
    <w:rsid w:val="003C2916"/>
    <w:rsid w:val="003C2939"/>
    <w:rsid w:val="003C35C5"/>
    <w:rsid w:val="003C46DC"/>
    <w:rsid w:val="003C6E8E"/>
    <w:rsid w:val="003D1DBF"/>
    <w:rsid w:val="003D2CB7"/>
    <w:rsid w:val="003E3C29"/>
    <w:rsid w:val="003E4108"/>
    <w:rsid w:val="003E4175"/>
    <w:rsid w:val="003E53B1"/>
    <w:rsid w:val="003E7F68"/>
    <w:rsid w:val="003F0E7E"/>
    <w:rsid w:val="003F181A"/>
    <w:rsid w:val="003F1E33"/>
    <w:rsid w:val="003F23AF"/>
    <w:rsid w:val="003F26FB"/>
    <w:rsid w:val="003F43A9"/>
    <w:rsid w:val="003F4CAB"/>
    <w:rsid w:val="003F4F41"/>
    <w:rsid w:val="003F5698"/>
    <w:rsid w:val="003F6A5B"/>
    <w:rsid w:val="0040545B"/>
    <w:rsid w:val="00405B10"/>
    <w:rsid w:val="00411349"/>
    <w:rsid w:val="004134D5"/>
    <w:rsid w:val="00414190"/>
    <w:rsid w:val="00415A71"/>
    <w:rsid w:val="0041658B"/>
    <w:rsid w:val="00416C8B"/>
    <w:rsid w:val="004204DD"/>
    <w:rsid w:val="004217B1"/>
    <w:rsid w:val="0042185A"/>
    <w:rsid w:val="00423CA6"/>
    <w:rsid w:val="00424A5C"/>
    <w:rsid w:val="0043032F"/>
    <w:rsid w:val="00431530"/>
    <w:rsid w:val="00434042"/>
    <w:rsid w:val="00434A69"/>
    <w:rsid w:val="00437D64"/>
    <w:rsid w:val="0044064E"/>
    <w:rsid w:val="004413D2"/>
    <w:rsid w:val="00442CCA"/>
    <w:rsid w:val="0044475B"/>
    <w:rsid w:val="0044693F"/>
    <w:rsid w:val="0045002D"/>
    <w:rsid w:val="004515EC"/>
    <w:rsid w:val="00452D0A"/>
    <w:rsid w:val="00457960"/>
    <w:rsid w:val="00457F53"/>
    <w:rsid w:val="004601A7"/>
    <w:rsid w:val="00460F2C"/>
    <w:rsid w:val="0046506A"/>
    <w:rsid w:val="004657BE"/>
    <w:rsid w:val="00465836"/>
    <w:rsid w:val="00471436"/>
    <w:rsid w:val="00471F62"/>
    <w:rsid w:val="004730F9"/>
    <w:rsid w:val="004779C8"/>
    <w:rsid w:val="00481DBA"/>
    <w:rsid w:val="00485857"/>
    <w:rsid w:val="0049012D"/>
    <w:rsid w:val="0049292D"/>
    <w:rsid w:val="004949DC"/>
    <w:rsid w:val="00495FC4"/>
    <w:rsid w:val="00496047"/>
    <w:rsid w:val="0049655C"/>
    <w:rsid w:val="004A1D9D"/>
    <w:rsid w:val="004A7347"/>
    <w:rsid w:val="004B2F40"/>
    <w:rsid w:val="004B3775"/>
    <w:rsid w:val="004B6028"/>
    <w:rsid w:val="004B6339"/>
    <w:rsid w:val="004B6696"/>
    <w:rsid w:val="004C022A"/>
    <w:rsid w:val="004C06F3"/>
    <w:rsid w:val="004C0C8D"/>
    <w:rsid w:val="004C169D"/>
    <w:rsid w:val="004C2958"/>
    <w:rsid w:val="004C5E24"/>
    <w:rsid w:val="004D37B8"/>
    <w:rsid w:val="004E1ACC"/>
    <w:rsid w:val="004E3DC1"/>
    <w:rsid w:val="004E4B03"/>
    <w:rsid w:val="004F1850"/>
    <w:rsid w:val="004F3F0E"/>
    <w:rsid w:val="004F49E8"/>
    <w:rsid w:val="004F6E28"/>
    <w:rsid w:val="004F72B2"/>
    <w:rsid w:val="0050162C"/>
    <w:rsid w:val="00501AEC"/>
    <w:rsid w:val="00503D00"/>
    <w:rsid w:val="00503DF9"/>
    <w:rsid w:val="00505562"/>
    <w:rsid w:val="005066F3"/>
    <w:rsid w:val="0051437D"/>
    <w:rsid w:val="005161B6"/>
    <w:rsid w:val="00517DB6"/>
    <w:rsid w:val="00521387"/>
    <w:rsid w:val="00522784"/>
    <w:rsid w:val="00524119"/>
    <w:rsid w:val="005251E0"/>
    <w:rsid w:val="00530B2C"/>
    <w:rsid w:val="00533110"/>
    <w:rsid w:val="00533A01"/>
    <w:rsid w:val="00535B06"/>
    <w:rsid w:val="00536956"/>
    <w:rsid w:val="00536B8A"/>
    <w:rsid w:val="00537B2E"/>
    <w:rsid w:val="00540F27"/>
    <w:rsid w:val="00541270"/>
    <w:rsid w:val="00541409"/>
    <w:rsid w:val="00544740"/>
    <w:rsid w:val="00544D23"/>
    <w:rsid w:val="00545D4D"/>
    <w:rsid w:val="00547371"/>
    <w:rsid w:val="005501D6"/>
    <w:rsid w:val="00551AD6"/>
    <w:rsid w:val="00554342"/>
    <w:rsid w:val="00554A1E"/>
    <w:rsid w:val="00554D2D"/>
    <w:rsid w:val="00555A0A"/>
    <w:rsid w:val="00556305"/>
    <w:rsid w:val="00560A08"/>
    <w:rsid w:val="00561AF0"/>
    <w:rsid w:val="00561C08"/>
    <w:rsid w:val="00562CDC"/>
    <w:rsid w:val="005637F8"/>
    <w:rsid w:val="0056477B"/>
    <w:rsid w:val="00565E6C"/>
    <w:rsid w:val="0057358F"/>
    <w:rsid w:val="005748A5"/>
    <w:rsid w:val="00581BDB"/>
    <w:rsid w:val="005844EF"/>
    <w:rsid w:val="00585F47"/>
    <w:rsid w:val="00586419"/>
    <w:rsid w:val="0059384F"/>
    <w:rsid w:val="00594F5C"/>
    <w:rsid w:val="00595D1E"/>
    <w:rsid w:val="005A072C"/>
    <w:rsid w:val="005A0774"/>
    <w:rsid w:val="005A07B6"/>
    <w:rsid w:val="005A168F"/>
    <w:rsid w:val="005A20B4"/>
    <w:rsid w:val="005A44D8"/>
    <w:rsid w:val="005B1D27"/>
    <w:rsid w:val="005B3E28"/>
    <w:rsid w:val="005B4763"/>
    <w:rsid w:val="005B68FD"/>
    <w:rsid w:val="005B73F5"/>
    <w:rsid w:val="005C2AB6"/>
    <w:rsid w:val="005C3068"/>
    <w:rsid w:val="005C63B1"/>
    <w:rsid w:val="005C767D"/>
    <w:rsid w:val="005D01D5"/>
    <w:rsid w:val="005D02AD"/>
    <w:rsid w:val="005D04AE"/>
    <w:rsid w:val="005E00E8"/>
    <w:rsid w:val="005E0552"/>
    <w:rsid w:val="005E30AE"/>
    <w:rsid w:val="005E54EE"/>
    <w:rsid w:val="005F3224"/>
    <w:rsid w:val="005F5B9B"/>
    <w:rsid w:val="005F61EB"/>
    <w:rsid w:val="00604E2F"/>
    <w:rsid w:val="0060532B"/>
    <w:rsid w:val="006062C0"/>
    <w:rsid w:val="00607624"/>
    <w:rsid w:val="00614192"/>
    <w:rsid w:val="006153FD"/>
    <w:rsid w:val="00621BE1"/>
    <w:rsid w:val="006225CA"/>
    <w:rsid w:val="00624647"/>
    <w:rsid w:val="0062478D"/>
    <w:rsid w:val="00625C50"/>
    <w:rsid w:val="0062637B"/>
    <w:rsid w:val="006279BB"/>
    <w:rsid w:val="006310D3"/>
    <w:rsid w:val="00632419"/>
    <w:rsid w:val="00632C9C"/>
    <w:rsid w:val="00633A28"/>
    <w:rsid w:val="00634911"/>
    <w:rsid w:val="00636786"/>
    <w:rsid w:val="00637399"/>
    <w:rsid w:val="006406A7"/>
    <w:rsid w:val="00650A3A"/>
    <w:rsid w:val="00651BEC"/>
    <w:rsid w:val="0065281D"/>
    <w:rsid w:val="00656CD4"/>
    <w:rsid w:val="0066031D"/>
    <w:rsid w:val="00663676"/>
    <w:rsid w:val="00667AAC"/>
    <w:rsid w:val="00667B9F"/>
    <w:rsid w:val="00667D0E"/>
    <w:rsid w:val="00670409"/>
    <w:rsid w:val="00670684"/>
    <w:rsid w:val="00674FC7"/>
    <w:rsid w:val="0067508F"/>
    <w:rsid w:val="006759D5"/>
    <w:rsid w:val="00676AC1"/>
    <w:rsid w:val="00676F32"/>
    <w:rsid w:val="00677891"/>
    <w:rsid w:val="00681570"/>
    <w:rsid w:val="006820CB"/>
    <w:rsid w:val="00682888"/>
    <w:rsid w:val="00686E6F"/>
    <w:rsid w:val="00690CAC"/>
    <w:rsid w:val="0069164B"/>
    <w:rsid w:val="00692192"/>
    <w:rsid w:val="006931F8"/>
    <w:rsid w:val="00697111"/>
    <w:rsid w:val="006A23ED"/>
    <w:rsid w:val="006A6854"/>
    <w:rsid w:val="006A76F6"/>
    <w:rsid w:val="006B048E"/>
    <w:rsid w:val="006B2ED1"/>
    <w:rsid w:val="006B3808"/>
    <w:rsid w:val="006C5096"/>
    <w:rsid w:val="006C5511"/>
    <w:rsid w:val="006C6ADC"/>
    <w:rsid w:val="006C6DEF"/>
    <w:rsid w:val="006C7F00"/>
    <w:rsid w:val="006D1B2D"/>
    <w:rsid w:val="006D2883"/>
    <w:rsid w:val="006D6E72"/>
    <w:rsid w:val="006E0123"/>
    <w:rsid w:val="006E247A"/>
    <w:rsid w:val="006E36D4"/>
    <w:rsid w:val="006E468B"/>
    <w:rsid w:val="006E7267"/>
    <w:rsid w:val="006F74A1"/>
    <w:rsid w:val="007012A7"/>
    <w:rsid w:val="007058B5"/>
    <w:rsid w:val="007059E8"/>
    <w:rsid w:val="00706465"/>
    <w:rsid w:val="00707B17"/>
    <w:rsid w:val="00710B85"/>
    <w:rsid w:val="00710DC2"/>
    <w:rsid w:val="00713E1A"/>
    <w:rsid w:val="00717A32"/>
    <w:rsid w:val="007248E6"/>
    <w:rsid w:val="00727462"/>
    <w:rsid w:val="0072774B"/>
    <w:rsid w:val="00731BE8"/>
    <w:rsid w:val="00732937"/>
    <w:rsid w:val="00735BE6"/>
    <w:rsid w:val="00737B83"/>
    <w:rsid w:val="00740DB5"/>
    <w:rsid w:val="00742C60"/>
    <w:rsid w:val="0074312A"/>
    <w:rsid w:val="00744208"/>
    <w:rsid w:val="007460D3"/>
    <w:rsid w:val="00751602"/>
    <w:rsid w:val="00751F03"/>
    <w:rsid w:val="00753C50"/>
    <w:rsid w:val="0076032D"/>
    <w:rsid w:val="007609B5"/>
    <w:rsid w:val="00763E98"/>
    <w:rsid w:val="00764767"/>
    <w:rsid w:val="00771534"/>
    <w:rsid w:val="00771DB8"/>
    <w:rsid w:val="007734F1"/>
    <w:rsid w:val="00776ACD"/>
    <w:rsid w:val="007777D5"/>
    <w:rsid w:val="00781EE1"/>
    <w:rsid w:val="00783786"/>
    <w:rsid w:val="0078631C"/>
    <w:rsid w:val="00796A31"/>
    <w:rsid w:val="00797D49"/>
    <w:rsid w:val="007A10C1"/>
    <w:rsid w:val="007A30C7"/>
    <w:rsid w:val="007A3F2A"/>
    <w:rsid w:val="007A3F4C"/>
    <w:rsid w:val="007A4DF2"/>
    <w:rsid w:val="007A77E5"/>
    <w:rsid w:val="007B630C"/>
    <w:rsid w:val="007B74D5"/>
    <w:rsid w:val="007C2A95"/>
    <w:rsid w:val="007C2CC9"/>
    <w:rsid w:val="007C4E62"/>
    <w:rsid w:val="007C4F3B"/>
    <w:rsid w:val="007C6028"/>
    <w:rsid w:val="007C7F29"/>
    <w:rsid w:val="007D32C7"/>
    <w:rsid w:val="007D5643"/>
    <w:rsid w:val="007D7C6C"/>
    <w:rsid w:val="007E16BD"/>
    <w:rsid w:val="007E1F80"/>
    <w:rsid w:val="007E2257"/>
    <w:rsid w:val="007E4187"/>
    <w:rsid w:val="007E4D69"/>
    <w:rsid w:val="007E4F42"/>
    <w:rsid w:val="007E5CA6"/>
    <w:rsid w:val="007E5D0E"/>
    <w:rsid w:val="007F11D1"/>
    <w:rsid w:val="007F4E8F"/>
    <w:rsid w:val="007F6006"/>
    <w:rsid w:val="007F7CCE"/>
    <w:rsid w:val="00800503"/>
    <w:rsid w:val="008028A7"/>
    <w:rsid w:val="0080303D"/>
    <w:rsid w:val="0080323D"/>
    <w:rsid w:val="00812E61"/>
    <w:rsid w:val="0081445D"/>
    <w:rsid w:val="00814879"/>
    <w:rsid w:val="00815B33"/>
    <w:rsid w:val="00817F88"/>
    <w:rsid w:val="00820992"/>
    <w:rsid w:val="008214ED"/>
    <w:rsid w:val="00821A28"/>
    <w:rsid w:val="008226E3"/>
    <w:rsid w:val="008246E3"/>
    <w:rsid w:val="008250B6"/>
    <w:rsid w:val="0083037F"/>
    <w:rsid w:val="00831C50"/>
    <w:rsid w:val="00833308"/>
    <w:rsid w:val="00843E7B"/>
    <w:rsid w:val="00844A3A"/>
    <w:rsid w:val="00844ECA"/>
    <w:rsid w:val="008452E9"/>
    <w:rsid w:val="00847330"/>
    <w:rsid w:val="00850DD8"/>
    <w:rsid w:val="00854F15"/>
    <w:rsid w:val="008555AF"/>
    <w:rsid w:val="00867F79"/>
    <w:rsid w:val="00871E55"/>
    <w:rsid w:val="00873AC0"/>
    <w:rsid w:val="00874670"/>
    <w:rsid w:val="00874871"/>
    <w:rsid w:val="00876FC3"/>
    <w:rsid w:val="0087764D"/>
    <w:rsid w:val="00877D1F"/>
    <w:rsid w:val="00880862"/>
    <w:rsid w:val="00882834"/>
    <w:rsid w:val="008832F6"/>
    <w:rsid w:val="00884353"/>
    <w:rsid w:val="00887268"/>
    <w:rsid w:val="00887768"/>
    <w:rsid w:val="00897BE4"/>
    <w:rsid w:val="008A091B"/>
    <w:rsid w:val="008A1EC2"/>
    <w:rsid w:val="008A1EE7"/>
    <w:rsid w:val="008A4972"/>
    <w:rsid w:val="008A6144"/>
    <w:rsid w:val="008A70F5"/>
    <w:rsid w:val="008A7E2A"/>
    <w:rsid w:val="008B0969"/>
    <w:rsid w:val="008B191B"/>
    <w:rsid w:val="008B2A99"/>
    <w:rsid w:val="008B2AC7"/>
    <w:rsid w:val="008B353D"/>
    <w:rsid w:val="008B3D0B"/>
    <w:rsid w:val="008B516F"/>
    <w:rsid w:val="008B5CBC"/>
    <w:rsid w:val="008C0B0D"/>
    <w:rsid w:val="008C0C5F"/>
    <w:rsid w:val="008C22A7"/>
    <w:rsid w:val="008C2F0D"/>
    <w:rsid w:val="008C3812"/>
    <w:rsid w:val="008C5F42"/>
    <w:rsid w:val="008C73E0"/>
    <w:rsid w:val="008D0DD5"/>
    <w:rsid w:val="008D3B41"/>
    <w:rsid w:val="008D4224"/>
    <w:rsid w:val="008E0832"/>
    <w:rsid w:val="008E0C6A"/>
    <w:rsid w:val="008E1D70"/>
    <w:rsid w:val="008E3C86"/>
    <w:rsid w:val="008E5AFD"/>
    <w:rsid w:val="008E755F"/>
    <w:rsid w:val="008F06E9"/>
    <w:rsid w:val="008F1E83"/>
    <w:rsid w:val="008F3ABB"/>
    <w:rsid w:val="008F6FB9"/>
    <w:rsid w:val="00904167"/>
    <w:rsid w:val="00913270"/>
    <w:rsid w:val="00913E52"/>
    <w:rsid w:val="0091636D"/>
    <w:rsid w:val="00916A6C"/>
    <w:rsid w:val="00916B21"/>
    <w:rsid w:val="00922E96"/>
    <w:rsid w:val="0092476F"/>
    <w:rsid w:val="00924F7C"/>
    <w:rsid w:val="00925779"/>
    <w:rsid w:val="009275EC"/>
    <w:rsid w:val="00927981"/>
    <w:rsid w:val="00927B75"/>
    <w:rsid w:val="00927CA0"/>
    <w:rsid w:val="0093326A"/>
    <w:rsid w:val="009341A9"/>
    <w:rsid w:val="009355A2"/>
    <w:rsid w:val="00937898"/>
    <w:rsid w:val="0094381D"/>
    <w:rsid w:val="0095074D"/>
    <w:rsid w:val="00951F1D"/>
    <w:rsid w:val="00952ECC"/>
    <w:rsid w:val="0095412B"/>
    <w:rsid w:val="00956F09"/>
    <w:rsid w:val="00957424"/>
    <w:rsid w:val="00960074"/>
    <w:rsid w:val="00962584"/>
    <w:rsid w:val="00965464"/>
    <w:rsid w:val="0096650C"/>
    <w:rsid w:val="00971153"/>
    <w:rsid w:val="0097253A"/>
    <w:rsid w:val="0097436A"/>
    <w:rsid w:val="009777F1"/>
    <w:rsid w:val="0098250C"/>
    <w:rsid w:val="009832BE"/>
    <w:rsid w:val="0098432D"/>
    <w:rsid w:val="009861CB"/>
    <w:rsid w:val="00994D13"/>
    <w:rsid w:val="009953FA"/>
    <w:rsid w:val="00995649"/>
    <w:rsid w:val="009A5D1D"/>
    <w:rsid w:val="009A5D26"/>
    <w:rsid w:val="009A6C49"/>
    <w:rsid w:val="009B0CB6"/>
    <w:rsid w:val="009B0E9E"/>
    <w:rsid w:val="009B5458"/>
    <w:rsid w:val="009C09C6"/>
    <w:rsid w:val="009C0F7A"/>
    <w:rsid w:val="009C311E"/>
    <w:rsid w:val="009C4569"/>
    <w:rsid w:val="009C4704"/>
    <w:rsid w:val="009C71D3"/>
    <w:rsid w:val="009C79B2"/>
    <w:rsid w:val="009D01D1"/>
    <w:rsid w:val="009D7912"/>
    <w:rsid w:val="009E1037"/>
    <w:rsid w:val="009E16B3"/>
    <w:rsid w:val="009E1D37"/>
    <w:rsid w:val="009E1EC2"/>
    <w:rsid w:val="009E266B"/>
    <w:rsid w:val="009E3ABB"/>
    <w:rsid w:val="009E4820"/>
    <w:rsid w:val="009E4E55"/>
    <w:rsid w:val="009E7A5A"/>
    <w:rsid w:val="009F15D1"/>
    <w:rsid w:val="009F1D94"/>
    <w:rsid w:val="00A00C6F"/>
    <w:rsid w:val="00A00E9D"/>
    <w:rsid w:val="00A027B8"/>
    <w:rsid w:val="00A04B29"/>
    <w:rsid w:val="00A055BC"/>
    <w:rsid w:val="00A109CC"/>
    <w:rsid w:val="00A10AE8"/>
    <w:rsid w:val="00A12D3D"/>
    <w:rsid w:val="00A14353"/>
    <w:rsid w:val="00A24FD4"/>
    <w:rsid w:val="00A258BD"/>
    <w:rsid w:val="00A272A4"/>
    <w:rsid w:val="00A3225C"/>
    <w:rsid w:val="00A34750"/>
    <w:rsid w:val="00A349BA"/>
    <w:rsid w:val="00A41CFF"/>
    <w:rsid w:val="00A425D0"/>
    <w:rsid w:val="00A43624"/>
    <w:rsid w:val="00A50F01"/>
    <w:rsid w:val="00A51451"/>
    <w:rsid w:val="00A5290D"/>
    <w:rsid w:val="00A635B9"/>
    <w:rsid w:val="00A71435"/>
    <w:rsid w:val="00A7195F"/>
    <w:rsid w:val="00A71EF7"/>
    <w:rsid w:val="00A77E16"/>
    <w:rsid w:val="00A81AD9"/>
    <w:rsid w:val="00A841BC"/>
    <w:rsid w:val="00A85117"/>
    <w:rsid w:val="00A86E7A"/>
    <w:rsid w:val="00A90840"/>
    <w:rsid w:val="00A925C3"/>
    <w:rsid w:val="00A95338"/>
    <w:rsid w:val="00AA284B"/>
    <w:rsid w:val="00AA2FED"/>
    <w:rsid w:val="00AA4270"/>
    <w:rsid w:val="00AA453D"/>
    <w:rsid w:val="00AA5309"/>
    <w:rsid w:val="00AA64F5"/>
    <w:rsid w:val="00AC147C"/>
    <w:rsid w:val="00AC24CD"/>
    <w:rsid w:val="00AC2633"/>
    <w:rsid w:val="00AC4099"/>
    <w:rsid w:val="00AC773A"/>
    <w:rsid w:val="00AD5C70"/>
    <w:rsid w:val="00AD7052"/>
    <w:rsid w:val="00AE061E"/>
    <w:rsid w:val="00AE1021"/>
    <w:rsid w:val="00AE104D"/>
    <w:rsid w:val="00AE229E"/>
    <w:rsid w:val="00AE32EB"/>
    <w:rsid w:val="00AE58BA"/>
    <w:rsid w:val="00AE5F08"/>
    <w:rsid w:val="00AF0220"/>
    <w:rsid w:val="00AF2247"/>
    <w:rsid w:val="00AF366F"/>
    <w:rsid w:val="00AF762F"/>
    <w:rsid w:val="00AF772B"/>
    <w:rsid w:val="00B010D4"/>
    <w:rsid w:val="00B03DD0"/>
    <w:rsid w:val="00B0500B"/>
    <w:rsid w:val="00B060CB"/>
    <w:rsid w:val="00B06698"/>
    <w:rsid w:val="00B136A2"/>
    <w:rsid w:val="00B1394C"/>
    <w:rsid w:val="00B154D0"/>
    <w:rsid w:val="00B2159C"/>
    <w:rsid w:val="00B252B1"/>
    <w:rsid w:val="00B26DFA"/>
    <w:rsid w:val="00B30D26"/>
    <w:rsid w:val="00B34E8D"/>
    <w:rsid w:val="00B3524D"/>
    <w:rsid w:val="00B4442F"/>
    <w:rsid w:val="00B47FEB"/>
    <w:rsid w:val="00B50BAB"/>
    <w:rsid w:val="00B53414"/>
    <w:rsid w:val="00B53A6B"/>
    <w:rsid w:val="00B5517E"/>
    <w:rsid w:val="00B553CB"/>
    <w:rsid w:val="00B55B23"/>
    <w:rsid w:val="00B6121D"/>
    <w:rsid w:val="00B64931"/>
    <w:rsid w:val="00B7272B"/>
    <w:rsid w:val="00B73414"/>
    <w:rsid w:val="00B73CB2"/>
    <w:rsid w:val="00B75F92"/>
    <w:rsid w:val="00B77968"/>
    <w:rsid w:val="00B80AFC"/>
    <w:rsid w:val="00B83EC8"/>
    <w:rsid w:val="00B936F5"/>
    <w:rsid w:val="00B93E8A"/>
    <w:rsid w:val="00B94361"/>
    <w:rsid w:val="00B950CD"/>
    <w:rsid w:val="00B96EF3"/>
    <w:rsid w:val="00BA0EDE"/>
    <w:rsid w:val="00BA1B23"/>
    <w:rsid w:val="00BA2341"/>
    <w:rsid w:val="00BA36FC"/>
    <w:rsid w:val="00BA56C5"/>
    <w:rsid w:val="00BB2539"/>
    <w:rsid w:val="00BB31B6"/>
    <w:rsid w:val="00BB441C"/>
    <w:rsid w:val="00BB77C8"/>
    <w:rsid w:val="00BC398E"/>
    <w:rsid w:val="00BC5210"/>
    <w:rsid w:val="00BC5E9A"/>
    <w:rsid w:val="00BC62CD"/>
    <w:rsid w:val="00BC6E04"/>
    <w:rsid w:val="00BD1492"/>
    <w:rsid w:val="00BD44C4"/>
    <w:rsid w:val="00BD462D"/>
    <w:rsid w:val="00BD48F7"/>
    <w:rsid w:val="00BD4A3B"/>
    <w:rsid w:val="00BD5BE6"/>
    <w:rsid w:val="00BD7C6A"/>
    <w:rsid w:val="00BE0A52"/>
    <w:rsid w:val="00BE1E3E"/>
    <w:rsid w:val="00BE3D20"/>
    <w:rsid w:val="00BE4EFB"/>
    <w:rsid w:val="00BE6476"/>
    <w:rsid w:val="00BF350E"/>
    <w:rsid w:val="00BF6560"/>
    <w:rsid w:val="00BF68DE"/>
    <w:rsid w:val="00BF7FB9"/>
    <w:rsid w:val="00C01206"/>
    <w:rsid w:val="00C01DB3"/>
    <w:rsid w:val="00C038D8"/>
    <w:rsid w:val="00C04AF5"/>
    <w:rsid w:val="00C105AE"/>
    <w:rsid w:val="00C12F69"/>
    <w:rsid w:val="00C15BBD"/>
    <w:rsid w:val="00C16169"/>
    <w:rsid w:val="00C171E0"/>
    <w:rsid w:val="00C22890"/>
    <w:rsid w:val="00C23203"/>
    <w:rsid w:val="00C24D68"/>
    <w:rsid w:val="00C26A20"/>
    <w:rsid w:val="00C32F8D"/>
    <w:rsid w:val="00C337D8"/>
    <w:rsid w:val="00C3452A"/>
    <w:rsid w:val="00C3544C"/>
    <w:rsid w:val="00C358D8"/>
    <w:rsid w:val="00C372D4"/>
    <w:rsid w:val="00C41930"/>
    <w:rsid w:val="00C41E73"/>
    <w:rsid w:val="00C43BDB"/>
    <w:rsid w:val="00C4435F"/>
    <w:rsid w:val="00C44E20"/>
    <w:rsid w:val="00C44EE1"/>
    <w:rsid w:val="00C50F96"/>
    <w:rsid w:val="00C536E6"/>
    <w:rsid w:val="00C53777"/>
    <w:rsid w:val="00C53D2E"/>
    <w:rsid w:val="00C53F50"/>
    <w:rsid w:val="00C5772A"/>
    <w:rsid w:val="00C65873"/>
    <w:rsid w:val="00C65C90"/>
    <w:rsid w:val="00C65FB6"/>
    <w:rsid w:val="00C722FB"/>
    <w:rsid w:val="00C77875"/>
    <w:rsid w:val="00C77EC9"/>
    <w:rsid w:val="00C80A4C"/>
    <w:rsid w:val="00C8189B"/>
    <w:rsid w:val="00C8540F"/>
    <w:rsid w:val="00C86741"/>
    <w:rsid w:val="00C91B6F"/>
    <w:rsid w:val="00C935F5"/>
    <w:rsid w:val="00C93D68"/>
    <w:rsid w:val="00C95BAE"/>
    <w:rsid w:val="00C975A8"/>
    <w:rsid w:val="00CA06AE"/>
    <w:rsid w:val="00CA1F9E"/>
    <w:rsid w:val="00CA20FF"/>
    <w:rsid w:val="00CA305C"/>
    <w:rsid w:val="00CA3603"/>
    <w:rsid w:val="00CA5B95"/>
    <w:rsid w:val="00CA640B"/>
    <w:rsid w:val="00CA7D43"/>
    <w:rsid w:val="00CB2FD1"/>
    <w:rsid w:val="00CC0186"/>
    <w:rsid w:val="00CC3572"/>
    <w:rsid w:val="00CC5D5B"/>
    <w:rsid w:val="00CC7C3E"/>
    <w:rsid w:val="00CD0B62"/>
    <w:rsid w:val="00CD5800"/>
    <w:rsid w:val="00CD66CE"/>
    <w:rsid w:val="00CE10B1"/>
    <w:rsid w:val="00CE12A7"/>
    <w:rsid w:val="00CE1BCD"/>
    <w:rsid w:val="00CE2CE1"/>
    <w:rsid w:val="00CE3E5B"/>
    <w:rsid w:val="00CE50BB"/>
    <w:rsid w:val="00CE5E12"/>
    <w:rsid w:val="00CF1FFB"/>
    <w:rsid w:val="00CF301B"/>
    <w:rsid w:val="00CF44E5"/>
    <w:rsid w:val="00CF6941"/>
    <w:rsid w:val="00D0498F"/>
    <w:rsid w:val="00D05397"/>
    <w:rsid w:val="00D05CFA"/>
    <w:rsid w:val="00D070D0"/>
    <w:rsid w:val="00D109BA"/>
    <w:rsid w:val="00D1718B"/>
    <w:rsid w:val="00D22A15"/>
    <w:rsid w:val="00D25BB7"/>
    <w:rsid w:val="00D26DB6"/>
    <w:rsid w:val="00D274F2"/>
    <w:rsid w:val="00D3079C"/>
    <w:rsid w:val="00D30A96"/>
    <w:rsid w:val="00D33179"/>
    <w:rsid w:val="00D33A69"/>
    <w:rsid w:val="00D3408E"/>
    <w:rsid w:val="00D34194"/>
    <w:rsid w:val="00D34B3A"/>
    <w:rsid w:val="00D40F60"/>
    <w:rsid w:val="00D429C7"/>
    <w:rsid w:val="00D43874"/>
    <w:rsid w:val="00D453B4"/>
    <w:rsid w:val="00D45642"/>
    <w:rsid w:val="00D45B4A"/>
    <w:rsid w:val="00D51965"/>
    <w:rsid w:val="00D545C5"/>
    <w:rsid w:val="00D55EB6"/>
    <w:rsid w:val="00D56EF3"/>
    <w:rsid w:val="00D60F5C"/>
    <w:rsid w:val="00D61190"/>
    <w:rsid w:val="00D63E94"/>
    <w:rsid w:val="00D6566F"/>
    <w:rsid w:val="00D67B18"/>
    <w:rsid w:val="00D70E09"/>
    <w:rsid w:val="00D71B0E"/>
    <w:rsid w:val="00D73D85"/>
    <w:rsid w:val="00D75CD5"/>
    <w:rsid w:val="00D8152E"/>
    <w:rsid w:val="00D816E3"/>
    <w:rsid w:val="00D81BC4"/>
    <w:rsid w:val="00D826C8"/>
    <w:rsid w:val="00D83C30"/>
    <w:rsid w:val="00D83F1F"/>
    <w:rsid w:val="00D90D36"/>
    <w:rsid w:val="00D92BFC"/>
    <w:rsid w:val="00D97855"/>
    <w:rsid w:val="00DA063C"/>
    <w:rsid w:val="00DA1E0A"/>
    <w:rsid w:val="00DA20FC"/>
    <w:rsid w:val="00DA40A5"/>
    <w:rsid w:val="00DA5576"/>
    <w:rsid w:val="00DA64C0"/>
    <w:rsid w:val="00DB4F37"/>
    <w:rsid w:val="00DB5915"/>
    <w:rsid w:val="00DB64D8"/>
    <w:rsid w:val="00DC14EE"/>
    <w:rsid w:val="00DC2127"/>
    <w:rsid w:val="00DC40B9"/>
    <w:rsid w:val="00DC41B9"/>
    <w:rsid w:val="00DC45E1"/>
    <w:rsid w:val="00DC64B6"/>
    <w:rsid w:val="00DC6D9D"/>
    <w:rsid w:val="00DD2FCC"/>
    <w:rsid w:val="00DD53DA"/>
    <w:rsid w:val="00DD5AD9"/>
    <w:rsid w:val="00DD6266"/>
    <w:rsid w:val="00DD680E"/>
    <w:rsid w:val="00DE108B"/>
    <w:rsid w:val="00DE31A8"/>
    <w:rsid w:val="00DE360A"/>
    <w:rsid w:val="00DE3846"/>
    <w:rsid w:val="00DE54FA"/>
    <w:rsid w:val="00DE6433"/>
    <w:rsid w:val="00DF4203"/>
    <w:rsid w:val="00DF7167"/>
    <w:rsid w:val="00DF7AFD"/>
    <w:rsid w:val="00E00CC5"/>
    <w:rsid w:val="00E02896"/>
    <w:rsid w:val="00E02BDE"/>
    <w:rsid w:val="00E03FF1"/>
    <w:rsid w:val="00E076DD"/>
    <w:rsid w:val="00E1337E"/>
    <w:rsid w:val="00E137CB"/>
    <w:rsid w:val="00E154FE"/>
    <w:rsid w:val="00E17A39"/>
    <w:rsid w:val="00E25201"/>
    <w:rsid w:val="00E31C73"/>
    <w:rsid w:val="00E336DE"/>
    <w:rsid w:val="00E361F3"/>
    <w:rsid w:val="00E364FF"/>
    <w:rsid w:val="00E36D09"/>
    <w:rsid w:val="00E406A3"/>
    <w:rsid w:val="00E43A65"/>
    <w:rsid w:val="00E45B2A"/>
    <w:rsid w:val="00E46DA6"/>
    <w:rsid w:val="00E47BF7"/>
    <w:rsid w:val="00E5023E"/>
    <w:rsid w:val="00E54F39"/>
    <w:rsid w:val="00E6002C"/>
    <w:rsid w:val="00E60DB6"/>
    <w:rsid w:val="00E618CF"/>
    <w:rsid w:val="00E621CD"/>
    <w:rsid w:val="00E65EB9"/>
    <w:rsid w:val="00E71852"/>
    <w:rsid w:val="00E73410"/>
    <w:rsid w:val="00E758FF"/>
    <w:rsid w:val="00E77B1B"/>
    <w:rsid w:val="00E77E83"/>
    <w:rsid w:val="00E8044A"/>
    <w:rsid w:val="00E818F6"/>
    <w:rsid w:val="00E83F41"/>
    <w:rsid w:val="00E866CA"/>
    <w:rsid w:val="00E9069F"/>
    <w:rsid w:val="00E95ACD"/>
    <w:rsid w:val="00E96E56"/>
    <w:rsid w:val="00E97ABD"/>
    <w:rsid w:val="00EA02B8"/>
    <w:rsid w:val="00EA1F15"/>
    <w:rsid w:val="00EA4274"/>
    <w:rsid w:val="00EA4656"/>
    <w:rsid w:val="00EA491C"/>
    <w:rsid w:val="00EB05D2"/>
    <w:rsid w:val="00EB11C9"/>
    <w:rsid w:val="00EB3151"/>
    <w:rsid w:val="00EB37AC"/>
    <w:rsid w:val="00EB72C4"/>
    <w:rsid w:val="00EB7E2F"/>
    <w:rsid w:val="00EB7FD4"/>
    <w:rsid w:val="00EC54AE"/>
    <w:rsid w:val="00ED0EF3"/>
    <w:rsid w:val="00ED6AFC"/>
    <w:rsid w:val="00ED6C6C"/>
    <w:rsid w:val="00EE1E21"/>
    <w:rsid w:val="00EE4D91"/>
    <w:rsid w:val="00EE5463"/>
    <w:rsid w:val="00EE5957"/>
    <w:rsid w:val="00EE6ADB"/>
    <w:rsid w:val="00EF2260"/>
    <w:rsid w:val="00EF36CB"/>
    <w:rsid w:val="00EF4708"/>
    <w:rsid w:val="00EF4E85"/>
    <w:rsid w:val="00F003F0"/>
    <w:rsid w:val="00F004A2"/>
    <w:rsid w:val="00F04860"/>
    <w:rsid w:val="00F051F7"/>
    <w:rsid w:val="00F068AA"/>
    <w:rsid w:val="00F10C0C"/>
    <w:rsid w:val="00F11EF6"/>
    <w:rsid w:val="00F12EFA"/>
    <w:rsid w:val="00F13109"/>
    <w:rsid w:val="00F14DA9"/>
    <w:rsid w:val="00F17F39"/>
    <w:rsid w:val="00F20AB6"/>
    <w:rsid w:val="00F2173A"/>
    <w:rsid w:val="00F25933"/>
    <w:rsid w:val="00F27273"/>
    <w:rsid w:val="00F27B99"/>
    <w:rsid w:val="00F3048B"/>
    <w:rsid w:val="00F30C7A"/>
    <w:rsid w:val="00F34AEC"/>
    <w:rsid w:val="00F34EEA"/>
    <w:rsid w:val="00F45BA5"/>
    <w:rsid w:val="00F53980"/>
    <w:rsid w:val="00F53A03"/>
    <w:rsid w:val="00F53E75"/>
    <w:rsid w:val="00F55450"/>
    <w:rsid w:val="00F557E2"/>
    <w:rsid w:val="00F55D31"/>
    <w:rsid w:val="00F56584"/>
    <w:rsid w:val="00F56F6A"/>
    <w:rsid w:val="00F57B71"/>
    <w:rsid w:val="00F6192D"/>
    <w:rsid w:val="00F63D92"/>
    <w:rsid w:val="00F6695B"/>
    <w:rsid w:val="00F67A7B"/>
    <w:rsid w:val="00F70E2F"/>
    <w:rsid w:val="00F72F6B"/>
    <w:rsid w:val="00F737D9"/>
    <w:rsid w:val="00F80391"/>
    <w:rsid w:val="00F81C34"/>
    <w:rsid w:val="00F81C4D"/>
    <w:rsid w:val="00F859B8"/>
    <w:rsid w:val="00F910B6"/>
    <w:rsid w:val="00F91B60"/>
    <w:rsid w:val="00F92C32"/>
    <w:rsid w:val="00F93C3B"/>
    <w:rsid w:val="00F9656F"/>
    <w:rsid w:val="00F97D02"/>
    <w:rsid w:val="00FA0CB2"/>
    <w:rsid w:val="00FA12E7"/>
    <w:rsid w:val="00FA2012"/>
    <w:rsid w:val="00FA2425"/>
    <w:rsid w:val="00FA2857"/>
    <w:rsid w:val="00FA32A3"/>
    <w:rsid w:val="00FA3D58"/>
    <w:rsid w:val="00FA4DF1"/>
    <w:rsid w:val="00FA76BC"/>
    <w:rsid w:val="00FB0015"/>
    <w:rsid w:val="00FB3164"/>
    <w:rsid w:val="00FB5806"/>
    <w:rsid w:val="00FB58C6"/>
    <w:rsid w:val="00FC34A9"/>
    <w:rsid w:val="00FC6B1A"/>
    <w:rsid w:val="00FC78C0"/>
    <w:rsid w:val="00FD0A75"/>
    <w:rsid w:val="00FD0DB9"/>
    <w:rsid w:val="00FD47D3"/>
    <w:rsid w:val="00FD4F40"/>
    <w:rsid w:val="00FD5089"/>
    <w:rsid w:val="00FE1176"/>
    <w:rsid w:val="00FE22E3"/>
    <w:rsid w:val="00FE3ED5"/>
    <w:rsid w:val="00FE439B"/>
    <w:rsid w:val="00FF0167"/>
    <w:rsid w:val="00FF0435"/>
    <w:rsid w:val="00FF0E34"/>
    <w:rsid w:val="00FF2FA6"/>
    <w:rsid w:val="00FF4B0C"/>
    <w:rsid w:val="00FF4C32"/>
    <w:rsid w:val="00FF73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BB9C6CA"/>
  <w15:chartTrackingRefBased/>
  <w15:docId w15:val="{134BD3A6-8903-46B0-9B90-CA7140FCF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D6566F"/>
    <w:pPr>
      <w:spacing w:after="0" w:line="240" w:lineRule="auto"/>
    </w:pPr>
    <w:rPr>
      <w:rFonts w:ascii="Times New Roman" w:eastAsia="Times New Roman" w:hAnsi="Times New Roman" w:cs="Times New Roman"/>
      <w:sz w:val="24"/>
      <w:szCs w:val="24"/>
      <w:lang w:eastAsia="sl-SI"/>
    </w:rPr>
  </w:style>
  <w:style w:type="paragraph" w:styleId="Naslov1">
    <w:name w:val="heading 1"/>
    <w:aliases w:val="GOŠO,NASLOV"/>
    <w:basedOn w:val="Navaden"/>
    <w:next w:val="Navaden"/>
    <w:link w:val="Naslov1Znak"/>
    <w:autoRedefine/>
    <w:uiPriority w:val="9"/>
    <w:qFormat/>
    <w:rsid w:val="00C41930"/>
    <w:pPr>
      <w:keepNext/>
      <w:jc w:val="both"/>
      <w:outlineLvl w:val="0"/>
    </w:pPr>
    <w:rPr>
      <w:rFonts w:ascii="Arial" w:hAnsi="Arial" w:cs="Arial"/>
      <w:b/>
      <w:color w:val="000000"/>
      <w:kern w:val="32"/>
      <w:sz w:val="20"/>
      <w:szCs w:val="20"/>
    </w:rPr>
  </w:style>
  <w:style w:type="paragraph" w:styleId="Naslov2">
    <w:name w:val="heading 2"/>
    <w:basedOn w:val="Navaden"/>
    <w:next w:val="Navaden"/>
    <w:link w:val="Naslov2Znak"/>
    <w:uiPriority w:val="9"/>
    <w:unhideWhenUsed/>
    <w:qFormat/>
    <w:rsid w:val="00D6566F"/>
    <w:pPr>
      <w:keepNext/>
      <w:numPr>
        <w:numId w:val="7"/>
      </w:numPr>
      <w:spacing w:before="240" w:after="60"/>
      <w:outlineLvl w:val="1"/>
    </w:pPr>
    <w:rPr>
      <w:rFonts w:ascii="Arial" w:hAnsi="Arial"/>
      <w:b/>
      <w:bCs/>
      <w:i/>
      <w:iCs/>
      <w:sz w:val="28"/>
      <w:szCs w:val="28"/>
    </w:rPr>
  </w:style>
  <w:style w:type="paragraph" w:styleId="Naslov3">
    <w:name w:val="heading 3"/>
    <w:basedOn w:val="Navaden"/>
    <w:next w:val="Navaden"/>
    <w:link w:val="Naslov3Znak"/>
    <w:uiPriority w:val="9"/>
    <w:unhideWhenUsed/>
    <w:qFormat/>
    <w:rsid w:val="00D6566F"/>
    <w:pPr>
      <w:keepNext/>
      <w:spacing w:before="240" w:after="60"/>
      <w:outlineLvl w:val="2"/>
    </w:pPr>
    <w:rPr>
      <w:rFonts w:ascii="Arial" w:hAnsi="Arial"/>
      <w:b/>
      <w:bCs/>
      <w:sz w:val="26"/>
      <w:szCs w:val="26"/>
    </w:rPr>
  </w:style>
  <w:style w:type="paragraph" w:styleId="Naslov4">
    <w:name w:val="heading 4"/>
    <w:basedOn w:val="Naslov3"/>
    <w:next w:val="Naslov5"/>
    <w:link w:val="Naslov4Znak"/>
    <w:uiPriority w:val="9"/>
    <w:unhideWhenUsed/>
    <w:qFormat/>
    <w:rsid w:val="00D6566F"/>
    <w:pPr>
      <w:keepLines/>
      <w:spacing w:before="40" w:line="259" w:lineRule="auto"/>
      <w:ind w:left="864" w:hanging="864"/>
      <w:outlineLvl w:val="3"/>
    </w:pPr>
    <w:rPr>
      <w:iCs/>
      <w:sz w:val="24"/>
      <w:szCs w:val="22"/>
      <w:lang w:eastAsia="en-US"/>
    </w:rPr>
  </w:style>
  <w:style w:type="paragraph" w:styleId="Naslov5">
    <w:name w:val="heading 5"/>
    <w:basedOn w:val="Navaden"/>
    <w:next w:val="Navaden"/>
    <w:link w:val="Naslov5Znak"/>
    <w:uiPriority w:val="99"/>
    <w:unhideWhenUsed/>
    <w:qFormat/>
    <w:rsid w:val="00D6566F"/>
    <w:pPr>
      <w:keepNext/>
      <w:keepLines/>
      <w:spacing w:before="40" w:line="259" w:lineRule="auto"/>
      <w:ind w:left="1008" w:hanging="1008"/>
      <w:outlineLvl w:val="4"/>
    </w:pPr>
    <w:rPr>
      <w:rFonts w:ascii="Calibri Light" w:hAnsi="Calibri Light"/>
      <w:color w:val="2F5496"/>
      <w:sz w:val="22"/>
      <w:szCs w:val="22"/>
      <w:lang w:eastAsia="en-US"/>
    </w:rPr>
  </w:style>
  <w:style w:type="paragraph" w:styleId="Naslov6">
    <w:name w:val="heading 6"/>
    <w:basedOn w:val="Navaden"/>
    <w:next w:val="Navaden"/>
    <w:link w:val="Naslov6Znak"/>
    <w:uiPriority w:val="99"/>
    <w:unhideWhenUsed/>
    <w:qFormat/>
    <w:rsid w:val="00D6566F"/>
    <w:pPr>
      <w:keepNext/>
      <w:keepLines/>
      <w:spacing w:before="40" w:line="259" w:lineRule="auto"/>
      <w:ind w:left="1152" w:hanging="1152"/>
      <w:outlineLvl w:val="5"/>
    </w:pPr>
    <w:rPr>
      <w:rFonts w:ascii="Calibri Light" w:hAnsi="Calibri Light"/>
      <w:color w:val="1F3763"/>
      <w:sz w:val="22"/>
      <w:szCs w:val="22"/>
      <w:lang w:eastAsia="en-US"/>
    </w:rPr>
  </w:style>
  <w:style w:type="paragraph" w:styleId="Naslov7">
    <w:name w:val="heading 7"/>
    <w:basedOn w:val="Navaden"/>
    <w:next w:val="Navaden"/>
    <w:link w:val="Naslov7Znak"/>
    <w:uiPriority w:val="99"/>
    <w:unhideWhenUsed/>
    <w:qFormat/>
    <w:rsid w:val="00D6566F"/>
    <w:pPr>
      <w:keepNext/>
      <w:keepLines/>
      <w:spacing w:before="40" w:line="259" w:lineRule="auto"/>
      <w:ind w:left="1296" w:hanging="1296"/>
      <w:outlineLvl w:val="6"/>
    </w:pPr>
    <w:rPr>
      <w:rFonts w:ascii="Calibri Light" w:hAnsi="Calibri Light"/>
      <w:i/>
      <w:iCs/>
      <w:color w:val="1F3763"/>
      <w:sz w:val="22"/>
      <w:szCs w:val="22"/>
      <w:lang w:eastAsia="en-US"/>
    </w:rPr>
  </w:style>
  <w:style w:type="paragraph" w:styleId="Naslov8">
    <w:name w:val="heading 8"/>
    <w:basedOn w:val="Navaden"/>
    <w:next w:val="Navaden"/>
    <w:link w:val="Naslov8Znak"/>
    <w:uiPriority w:val="99"/>
    <w:unhideWhenUsed/>
    <w:qFormat/>
    <w:rsid w:val="00D6566F"/>
    <w:pPr>
      <w:keepNext/>
      <w:keepLines/>
      <w:spacing w:before="40" w:line="259" w:lineRule="auto"/>
      <w:ind w:left="1440" w:hanging="1440"/>
      <w:outlineLvl w:val="7"/>
    </w:pPr>
    <w:rPr>
      <w:rFonts w:ascii="Calibri Light" w:hAnsi="Calibri Light"/>
      <w:color w:val="272727"/>
      <w:sz w:val="21"/>
      <w:szCs w:val="21"/>
      <w:lang w:eastAsia="en-US"/>
    </w:rPr>
  </w:style>
  <w:style w:type="paragraph" w:styleId="Naslov9">
    <w:name w:val="heading 9"/>
    <w:basedOn w:val="Navaden"/>
    <w:next w:val="Navaden"/>
    <w:link w:val="Naslov9Znak"/>
    <w:uiPriority w:val="99"/>
    <w:unhideWhenUsed/>
    <w:qFormat/>
    <w:rsid w:val="00D6566F"/>
    <w:pPr>
      <w:keepNext/>
      <w:keepLines/>
      <w:spacing w:before="40" w:line="259" w:lineRule="auto"/>
      <w:ind w:left="1584" w:hanging="1584"/>
      <w:outlineLvl w:val="8"/>
    </w:pPr>
    <w:rPr>
      <w:rFonts w:ascii="Calibri Light" w:hAnsi="Calibri Light"/>
      <w:i/>
      <w:iCs/>
      <w:color w:val="272727"/>
      <w:sz w:val="21"/>
      <w:szCs w:val="21"/>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57358F"/>
    <w:pPr>
      <w:tabs>
        <w:tab w:val="center" w:pos="4536"/>
        <w:tab w:val="right" w:pos="9072"/>
      </w:tabs>
    </w:pPr>
  </w:style>
  <w:style w:type="character" w:customStyle="1" w:styleId="GlavaZnak">
    <w:name w:val="Glava Znak"/>
    <w:basedOn w:val="Privzetapisavaodstavka"/>
    <w:link w:val="Glava"/>
    <w:rsid w:val="0057358F"/>
  </w:style>
  <w:style w:type="paragraph" w:styleId="Noga">
    <w:name w:val="footer"/>
    <w:basedOn w:val="Navaden"/>
    <w:link w:val="NogaZnak"/>
    <w:uiPriority w:val="99"/>
    <w:unhideWhenUsed/>
    <w:rsid w:val="0057358F"/>
    <w:pPr>
      <w:tabs>
        <w:tab w:val="center" w:pos="4536"/>
        <w:tab w:val="right" w:pos="9072"/>
      </w:tabs>
    </w:pPr>
  </w:style>
  <w:style w:type="character" w:customStyle="1" w:styleId="NogaZnak">
    <w:name w:val="Noga Znak"/>
    <w:basedOn w:val="Privzetapisavaodstavka"/>
    <w:link w:val="Noga"/>
    <w:uiPriority w:val="99"/>
    <w:rsid w:val="0057358F"/>
  </w:style>
  <w:style w:type="character" w:customStyle="1" w:styleId="Naslov1Znak">
    <w:name w:val="Naslov 1 Znak"/>
    <w:aliases w:val="GOŠO Znak,NASLOV Znak"/>
    <w:basedOn w:val="Privzetapisavaodstavka"/>
    <w:link w:val="Naslov1"/>
    <w:uiPriority w:val="9"/>
    <w:rsid w:val="00C41930"/>
    <w:rPr>
      <w:rFonts w:ascii="Arial" w:eastAsia="Times New Roman" w:hAnsi="Arial" w:cs="Arial"/>
      <w:b/>
      <w:color w:val="000000"/>
      <w:kern w:val="32"/>
      <w:sz w:val="20"/>
      <w:szCs w:val="20"/>
      <w:lang w:eastAsia="sl-SI"/>
    </w:rPr>
  </w:style>
  <w:style w:type="character" w:customStyle="1" w:styleId="Naslov2Znak">
    <w:name w:val="Naslov 2 Znak"/>
    <w:basedOn w:val="Privzetapisavaodstavka"/>
    <w:link w:val="Naslov2"/>
    <w:uiPriority w:val="9"/>
    <w:rsid w:val="00D6566F"/>
    <w:rPr>
      <w:rFonts w:ascii="Arial" w:eastAsia="Times New Roman" w:hAnsi="Arial" w:cs="Times New Roman"/>
      <w:b/>
      <w:bCs/>
      <w:i/>
      <w:iCs/>
      <w:sz w:val="28"/>
      <w:szCs w:val="28"/>
      <w:lang w:eastAsia="sl-SI"/>
    </w:rPr>
  </w:style>
  <w:style w:type="character" w:customStyle="1" w:styleId="Naslov3Znak">
    <w:name w:val="Naslov 3 Znak"/>
    <w:basedOn w:val="Privzetapisavaodstavka"/>
    <w:link w:val="Naslov3"/>
    <w:uiPriority w:val="9"/>
    <w:rsid w:val="00D6566F"/>
    <w:rPr>
      <w:rFonts w:ascii="Arial" w:eastAsia="Times New Roman" w:hAnsi="Arial" w:cs="Times New Roman"/>
      <w:b/>
      <w:bCs/>
      <w:sz w:val="26"/>
      <w:szCs w:val="26"/>
      <w:lang w:eastAsia="sl-SI"/>
    </w:rPr>
  </w:style>
  <w:style w:type="character" w:customStyle="1" w:styleId="Naslov4Znak">
    <w:name w:val="Naslov 4 Znak"/>
    <w:basedOn w:val="Privzetapisavaodstavka"/>
    <w:link w:val="Naslov4"/>
    <w:uiPriority w:val="9"/>
    <w:rsid w:val="00D6566F"/>
    <w:rPr>
      <w:rFonts w:ascii="Arial" w:eastAsia="Times New Roman" w:hAnsi="Arial" w:cs="Times New Roman"/>
      <w:b/>
      <w:bCs/>
      <w:iCs/>
      <w:sz w:val="24"/>
    </w:rPr>
  </w:style>
  <w:style w:type="character" w:customStyle="1" w:styleId="Naslov5Znak">
    <w:name w:val="Naslov 5 Znak"/>
    <w:basedOn w:val="Privzetapisavaodstavka"/>
    <w:link w:val="Naslov5"/>
    <w:uiPriority w:val="99"/>
    <w:rsid w:val="00D6566F"/>
    <w:rPr>
      <w:rFonts w:ascii="Calibri Light" w:eastAsia="Times New Roman" w:hAnsi="Calibri Light" w:cs="Times New Roman"/>
      <w:color w:val="2F5496"/>
    </w:rPr>
  </w:style>
  <w:style w:type="character" w:customStyle="1" w:styleId="Naslov6Znak">
    <w:name w:val="Naslov 6 Znak"/>
    <w:basedOn w:val="Privzetapisavaodstavka"/>
    <w:link w:val="Naslov6"/>
    <w:uiPriority w:val="99"/>
    <w:rsid w:val="00D6566F"/>
    <w:rPr>
      <w:rFonts w:ascii="Calibri Light" w:eastAsia="Times New Roman" w:hAnsi="Calibri Light" w:cs="Times New Roman"/>
      <w:color w:val="1F3763"/>
    </w:rPr>
  </w:style>
  <w:style w:type="character" w:customStyle="1" w:styleId="Naslov7Znak">
    <w:name w:val="Naslov 7 Znak"/>
    <w:basedOn w:val="Privzetapisavaodstavka"/>
    <w:link w:val="Naslov7"/>
    <w:uiPriority w:val="99"/>
    <w:rsid w:val="00D6566F"/>
    <w:rPr>
      <w:rFonts w:ascii="Calibri Light" w:eastAsia="Times New Roman" w:hAnsi="Calibri Light" w:cs="Times New Roman"/>
      <w:i/>
      <w:iCs/>
      <w:color w:val="1F3763"/>
    </w:rPr>
  </w:style>
  <w:style w:type="character" w:customStyle="1" w:styleId="Naslov8Znak">
    <w:name w:val="Naslov 8 Znak"/>
    <w:basedOn w:val="Privzetapisavaodstavka"/>
    <w:link w:val="Naslov8"/>
    <w:uiPriority w:val="99"/>
    <w:rsid w:val="00D6566F"/>
    <w:rPr>
      <w:rFonts w:ascii="Calibri Light" w:eastAsia="Times New Roman" w:hAnsi="Calibri Light" w:cs="Times New Roman"/>
      <w:color w:val="272727"/>
      <w:sz w:val="21"/>
      <w:szCs w:val="21"/>
    </w:rPr>
  </w:style>
  <w:style w:type="character" w:customStyle="1" w:styleId="Naslov9Znak">
    <w:name w:val="Naslov 9 Znak"/>
    <w:basedOn w:val="Privzetapisavaodstavka"/>
    <w:link w:val="Naslov9"/>
    <w:uiPriority w:val="99"/>
    <w:rsid w:val="00D6566F"/>
    <w:rPr>
      <w:rFonts w:ascii="Calibri Light" w:eastAsia="Times New Roman" w:hAnsi="Calibri Light" w:cs="Times New Roman"/>
      <w:i/>
      <w:iCs/>
      <w:color w:val="272727"/>
      <w:sz w:val="21"/>
      <w:szCs w:val="21"/>
    </w:rPr>
  </w:style>
  <w:style w:type="paragraph" w:styleId="Zgradbadokumenta">
    <w:name w:val="Document Map"/>
    <w:basedOn w:val="Navaden"/>
    <w:link w:val="ZgradbadokumentaZnak"/>
    <w:rsid w:val="00D6566F"/>
    <w:rPr>
      <w:rFonts w:ascii="Tahoma" w:hAnsi="Tahoma" w:cs="Tahoma"/>
      <w:sz w:val="16"/>
      <w:szCs w:val="16"/>
    </w:rPr>
  </w:style>
  <w:style w:type="character" w:customStyle="1" w:styleId="ZgradbadokumentaZnak">
    <w:name w:val="Zgradba dokumenta Znak"/>
    <w:basedOn w:val="Privzetapisavaodstavka"/>
    <w:link w:val="Zgradbadokumenta"/>
    <w:rsid w:val="00D6566F"/>
    <w:rPr>
      <w:rFonts w:ascii="Tahoma" w:eastAsia="Times New Roman" w:hAnsi="Tahoma" w:cs="Tahoma"/>
      <w:sz w:val="16"/>
      <w:szCs w:val="16"/>
      <w:lang w:eastAsia="sl-SI"/>
    </w:rPr>
  </w:style>
  <w:style w:type="table" w:styleId="Tabelamrea">
    <w:name w:val="Table Grid"/>
    <w:aliases w:val="Tabela - mreža"/>
    <w:basedOn w:val="Navadnatabela"/>
    <w:uiPriority w:val="39"/>
    <w:rsid w:val="00D6566F"/>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6566F"/>
    <w:pPr>
      <w:tabs>
        <w:tab w:val="left" w:pos="1701"/>
      </w:tabs>
    </w:pPr>
    <w:rPr>
      <w:szCs w:val="20"/>
    </w:rPr>
  </w:style>
  <w:style w:type="paragraph" w:customStyle="1" w:styleId="ZADEVA">
    <w:name w:val="ZADEVA"/>
    <w:basedOn w:val="Navaden"/>
    <w:qFormat/>
    <w:rsid w:val="00D6566F"/>
    <w:pPr>
      <w:tabs>
        <w:tab w:val="left" w:pos="1701"/>
      </w:tabs>
      <w:ind w:left="1701" w:hanging="1701"/>
    </w:pPr>
    <w:rPr>
      <w:b/>
      <w:lang w:val="it-IT"/>
    </w:rPr>
  </w:style>
  <w:style w:type="character" w:styleId="Hiperpovezava">
    <w:name w:val="Hyperlink"/>
    <w:uiPriority w:val="99"/>
    <w:rsid w:val="00D6566F"/>
    <w:rPr>
      <w:color w:val="0000FF"/>
      <w:u w:val="single"/>
    </w:rPr>
  </w:style>
  <w:style w:type="paragraph" w:customStyle="1" w:styleId="podpisi">
    <w:name w:val="podpisi"/>
    <w:basedOn w:val="Navaden"/>
    <w:qFormat/>
    <w:rsid w:val="00D6566F"/>
    <w:pPr>
      <w:tabs>
        <w:tab w:val="left" w:pos="3402"/>
      </w:tabs>
    </w:pPr>
    <w:rPr>
      <w:lang w:val="it-IT"/>
    </w:rPr>
  </w:style>
  <w:style w:type="paragraph" w:customStyle="1" w:styleId="Style2">
    <w:name w:val="Style2"/>
    <w:basedOn w:val="Navaden"/>
    <w:link w:val="Style2Znak"/>
    <w:rsid w:val="00D6566F"/>
    <w:pPr>
      <w:numPr>
        <w:numId w:val="2"/>
      </w:numPr>
    </w:pPr>
  </w:style>
  <w:style w:type="character" w:styleId="Pripombasklic">
    <w:name w:val="annotation reference"/>
    <w:aliases w:val="Komentar - sklic"/>
    <w:uiPriority w:val="99"/>
    <w:rsid w:val="00D6566F"/>
    <w:rPr>
      <w:i/>
      <w:sz w:val="16"/>
      <w:szCs w:val="16"/>
      <w:lang w:val="en-US" w:eastAsia="en-US" w:bidi="ar-SA"/>
    </w:rPr>
  </w:style>
  <w:style w:type="paragraph" w:styleId="Pripombabesedilo">
    <w:name w:val="annotation text"/>
    <w:aliases w:val="Komentar - besedilo,Komentar - besedilo1, Znak9,Znak9"/>
    <w:basedOn w:val="Navaden"/>
    <w:link w:val="PripombabesediloZnak"/>
    <w:uiPriority w:val="99"/>
    <w:rsid w:val="00D6566F"/>
    <w:rPr>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D6566F"/>
    <w:rPr>
      <w:rFonts w:ascii="Times New Roman" w:eastAsia="Times New Roman" w:hAnsi="Times New Roman" w:cs="Times New Roman"/>
      <w:sz w:val="20"/>
      <w:szCs w:val="20"/>
      <w:lang w:eastAsia="sl-SI"/>
    </w:rPr>
  </w:style>
  <w:style w:type="paragraph" w:styleId="Telobesedila">
    <w:name w:val="Body Text"/>
    <w:aliases w:val="SHEME,sheme,Telo besedila_SHEMA,Telo besedila_SHEME,Telo besedila_shema,Body"/>
    <w:basedOn w:val="Navaden"/>
    <w:link w:val="TelobesedilaZnak"/>
    <w:rsid w:val="00D6566F"/>
    <w:pPr>
      <w:jc w:val="both"/>
    </w:pPr>
    <w:rPr>
      <w:rFonts w:ascii="Tahoma" w:hAnsi="Tahoma" w:cs="Tahoma"/>
      <w:sz w:val="20"/>
      <w:szCs w:val="20"/>
    </w:rPr>
  </w:style>
  <w:style w:type="character" w:customStyle="1" w:styleId="TelobesedilaZnak">
    <w:name w:val="Telo besedila Znak"/>
    <w:aliases w:val="SHEME Znak,sheme Znak,Telo besedila_SHEMA Znak,Telo besedila_SHEME Znak,Telo besedila_shema Znak,Body Znak"/>
    <w:basedOn w:val="Privzetapisavaodstavka"/>
    <w:link w:val="Telobesedila"/>
    <w:rsid w:val="00D6566F"/>
    <w:rPr>
      <w:rFonts w:ascii="Tahoma" w:eastAsia="Times New Roman" w:hAnsi="Tahoma" w:cs="Tahoma"/>
      <w:sz w:val="20"/>
      <w:szCs w:val="20"/>
      <w:lang w:eastAsia="sl-SI"/>
    </w:rPr>
  </w:style>
  <w:style w:type="paragraph" w:customStyle="1" w:styleId="Default">
    <w:name w:val="Default"/>
    <w:rsid w:val="00D6566F"/>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styleId="Besedilooblaka">
    <w:name w:val="Balloon Text"/>
    <w:basedOn w:val="Navaden"/>
    <w:link w:val="BesedilooblakaZnak"/>
    <w:rsid w:val="00D6566F"/>
    <w:rPr>
      <w:rFonts w:ascii="Tahoma" w:hAnsi="Tahoma" w:cs="Tahoma"/>
      <w:sz w:val="16"/>
      <w:szCs w:val="16"/>
    </w:rPr>
  </w:style>
  <w:style w:type="character" w:customStyle="1" w:styleId="BesedilooblakaZnak">
    <w:name w:val="Besedilo oblačka Znak"/>
    <w:basedOn w:val="Privzetapisavaodstavka"/>
    <w:link w:val="Besedilooblaka"/>
    <w:rsid w:val="00D6566F"/>
    <w:rPr>
      <w:rFonts w:ascii="Tahoma" w:eastAsia="Times New Roman" w:hAnsi="Tahoma" w:cs="Tahoma"/>
      <w:sz w:val="16"/>
      <w:szCs w:val="16"/>
      <w:lang w:eastAsia="sl-SI"/>
    </w:rPr>
  </w:style>
  <w:style w:type="character" w:styleId="tevilkastrani">
    <w:name w:val="page number"/>
    <w:basedOn w:val="Privzetapisavaodstavka"/>
    <w:rsid w:val="00D6566F"/>
  </w:style>
  <w:style w:type="paragraph" w:styleId="Zadevapripombe">
    <w:name w:val="annotation subject"/>
    <w:basedOn w:val="Pripombabesedilo"/>
    <w:next w:val="Pripombabesedilo"/>
    <w:link w:val="ZadevapripombeZnak"/>
    <w:semiHidden/>
    <w:rsid w:val="00D6566F"/>
    <w:rPr>
      <w:b/>
      <w:bCs/>
    </w:rPr>
  </w:style>
  <w:style w:type="character" w:customStyle="1" w:styleId="ZadevapripombeZnak">
    <w:name w:val="Zadeva pripombe Znak"/>
    <w:basedOn w:val="PripombabesediloZnak"/>
    <w:link w:val="Zadevapripombe"/>
    <w:semiHidden/>
    <w:rsid w:val="00D6566F"/>
    <w:rPr>
      <w:rFonts w:ascii="Times New Roman" w:eastAsia="Times New Roman" w:hAnsi="Times New Roman" w:cs="Times New Roman"/>
      <w:b/>
      <w:bCs/>
      <w:sz w:val="20"/>
      <w:szCs w:val="20"/>
      <w:lang w:eastAsia="sl-SI"/>
    </w:rPr>
  </w:style>
  <w:style w:type="paragraph" w:styleId="Revizija">
    <w:name w:val="Revision"/>
    <w:hidden/>
    <w:uiPriority w:val="99"/>
    <w:semiHidden/>
    <w:rsid w:val="00D6566F"/>
    <w:pPr>
      <w:spacing w:after="0" w:line="240" w:lineRule="auto"/>
    </w:pPr>
    <w:rPr>
      <w:rFonts w:ascii="Times New Roman" w:eastAsia="Times New Roman" w:hAnsi="Times New Roman" w:cs="Times New Roman"/>
      <w:sz w:val="24"/>
      <w:szCs w:val="24"/>
      <w:lang w:eastAsia="sl-SI"/>
    </w:r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
    <w:basedOn w:val="Navaden"/>
    <w:link w:val="OdstavekseznamaZnak"/>
    <w:uiPriority w:val="34"/>
    <w:qFormat/>
    <w:rsid w:val="00D6566F"/>
    <w:pPr>
      <w:spacing w:after="160" w:line="252" w:lineRule="auto"/>
      <w:ind w:left="720"/>
      <w:contextualSpacing/>
      <w:jc w:val="both"/>
    </w:pPr>
    <w:rPr>
      <w:rFonts w:ascii="Calibri" w:hAnsi="Calibri"/>
      <w:sz w:val="22"/>
      <w:szCs w:val="22"/>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uiPriority w:val="99"/>
    <w:unhideWhenUsed/>
    <w:qFormat/>
    <w:rsid w:val="00D6566F"/>
    <w:pPr>
      <w:spacing w:after="160" w:line="252" w:lineRule="auto"/>
      <w:jc w:val="both"/>
    </w:pPr>
    <w:rPr>
      <w:rFonts w:ascii="Calibri" w:hAnsi="Calibri"/>
      <w:sz w:val="20"/>
      <w:szCs w:val="20"/>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basedOn w:val="Privzetapisavaodstavka"/>
    <w:link w:val="Sprotnaopomba-besedilo"/>
    <w:uiPriority w:val="99"/>
    <w:rsid w:val="00D6566F"/>
    <w:rPr>
      <w:rFonts w:ascii="Calibri" w:eastAsia="Times New Roman" w:hAnsi="Calibri" w:cs="Times New Roman"/>
      <w:sz w:val="20"/>
      <w:szCs w:val="20"/>
      <w:lang w:eastAsia="sl-SI"/>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iPriority w:val="99"/>
    <w:qFormat/>
    <w:rsid w:val="00D6566F"/>
    <w:rPr>
      <w:vertAlign w:val="superscript"/>
    </w:rPr>
  </w:style>
  <w:style w:type="paragraph" w:styleId="Navadensplet">
    <w:name w:val="Normal (Web)"/>
    <w:basedOn w:val="Navaden"/>
    <w:uiPriority w:val="99"/>
    <w:unhideWhenUsed/>
    <w:rsid w:val="00D6566F"/>
    <w:pPr>
      <w:spacing w:before="100" w:beforeAutospacing="1" w:after="100" w:afterAutospacing="1"/>
    </w:pPr>
  </w:style>
  <w:style w:type="character" w:customStyle="1" w:styleId="Nerazreenaomemba1">
    <w:name w:val="Nerazrešena omemba1"/>
    <w:uiPriority w:val="99"/>
    <w:semiHidden/>
    <w:unhideWhenUsed/>
    <w:rsid w:val="00D6566F"/>
    <w:rPr>
      <w:color w:val="808080"/>
      <w:shd w:val="clear" w:color="auto" w:fill="E6E6E6"/>
    </w:rPr>
  </w:style>
  <w:style w:type="paragraph" w:styleId="NaslovTOC">
    <w:name w:val="TOC Heading"/>
    <w:basedOn w:val="Naslov1"/>
    <w:next w:val="Navaden"/>
    <w:uiPriority w:val="39"/>
    <w:unhideWhenUsed/>
    <w:qFormat/>
    <w:rsid w:val="00D6566F"/>
    <w:pPr>
      <w:keepLines/>
      <w:spacing w:line="259" w:lineRule="auto"/>
      <w:outlineLvl w:val="9"/>
    </w:pPr>
    <w:rPr>
      <w:rFonts w:ascii="Calibri Light" w:hAnsi="Calibri Light" w:cs="Times New Roman"/>
      <w:b w:val="0"/>
      <w:color w:val="2F5496"/>
      <w:kern w:val="0"/>
      <w:sz w:val="32"/>
    </w:rPr>
  </w:style>
  <w:style w:type="paragraph" w:styleId="Kazalovsebine2">
    <w:name w:val="toc 2"/>
    <w:basedOn w:val="Navaden"/>
    <w:next w:val="Navaden"/>
    <w:autoRedefine/>
    <w:uiPriority w:val="39"/>
    <w:unhideWhenUsed/>
    <w:rsid w:val="00D6566F"/>
    <w:pPr>
      <w:tabs>
        <w:tab w:val="left" w:pos="1276"/>
        <w:tab w:val="right" w:leader="dot" w:pos="9638"/>
      </w:tabs>
      <w:spacing w:before="120" w:line="259" w:lineRule="auto"/>
      <w:ind w:left="992" w:hanging="567"/>
    </w:pPr>
    <w:rPr>
      <w:rFonts w:ascii="Arial" w:hAnsi="Arial"/>
      <w:sz w:val="22"/>
      <w:szCs w:val="22"/>
    </w:rPr>
  </w:style>
  <w:style w:type="paragraph" w:styleId="Kazalovsebine1">
    <w:name w:val="toc 1"/>
    <w:basedOn w:val="Navaden"/>
    <w:next w:val="Navaden"/>
    <w:autoRedefine/>
    <w:uiPriority w:val="39"/>
    <w:unhideWhenUsed/>
    <w:rsid w:val="0040545B"/>
    <w:pPr>
      <w:tabs>
        <w:tab w:val="left" w:pos="440"/>
        <w:tab w:val="right" w:leader="dot" w:pos="9638"/>
      </w:tabs>
      <w:spacing w:before="120" w:line="259" w:lineRule="auto"/>
      <w:ind w:left="425" w:hanging="425"/>
    </w:pPr>
    <w:rPr>
      <w:rFonts w:ascii="Arial" w:hAnsi="Arial"/>
      <w:b/>
      <w:noProof/>
      <w:sz w:val="22"/>
      <w:szCs w:val="22"/>
    </w:rPr>
  </w:style>
  <w:style w:type="paragraph" w:styleId="Kazalovsebine3">
    <w:name w:val="toc 3"/>
    <w:basedOn w:val="Navaden"/>
    <w:next w:val="Navaden"/>
    <w:autoRedefine/>
    <w:uiPriority w:val="39"/>
    <w:unhideWhenUsed/>
    <w:rsid w:val="00411349"/>
    <w:pPr>
      <w:tabs>
        <w:tab w:val="left" w:pos="1701"/>
        <w:tab w:val="right" w:leader="dot" w:pos="9628"/>
      </w:tabs>
      <w:spacing w:before="120" w:line="259" w:lineRule="auto"/>
      <w:ind w:left="1417" w:hanging="425"/>
      <w:contextualSpacing/>
    </w:pPr>
    <w:rPr>
      <w:rFonts w:ascii="Arial" w:hAnsi="Arial" w:cs="Arial"/>
      <w:noProof/>
      <w:sz w:val="22"/>
      <w:szCs w:val="22"/>
    </w:rPr>
  </w:style>
  <w:style w:type="paragraph" w:customStyle="1" w:styleId="Naslov2GOO">
    <w:name w:val="Naslov 2 GOŠO"/>
    <w:basedOn w:val="Naslov"/>
    <w:next w:val="Podnaslov"/>
    <w:link w:val="Naslov2GOOZnak"/>
    <w:qFormat/>
    <w:rsid w:val="00D3079C"/>
    <w:pPr>
      <w:numPr>
        <w:ilvl w:val="1"/>
      </w:numPr>
    </w:pPr>
  </w:style>
  <w:style w:type="paragraph" w:styleId="Kazalovsebine4">
    <w:name w:val="toc 4"/>
    <w:basedOn w:val="Navaden"/>
    <w:next w:val="Navaden"/>
    <w:autoRedefine/>
    <w:uiPriority w:val="39"/>
    <w:rsid w:val="00D6566F"/>
    <w:pPr>
      <w:tabs>
        <w:tab w:val="left" w:pos="2694"/>
        <w:tab w:val="right" w:leader="dot" w:pos="9628"/>
      </w:tabs>
      <w:spacing w:before="120"/>
      <w:ind w:left="2552" w:hanging="851"/>
      <w:contextualSpacing/>
    </w:pPr>
    <w:rPr>
      <w:rFonts w:ascii="Arial" w:hAnsi="Arial"/>
      <w:sz w:val="22"/>
    </w:rPr>
  </w:style>
  <w:style w:type="paragraph" w:customStyle="1" w:styleId="Naslov3GOO">
    <w:name w:val="Naslov 3 GOŠO"/>
    <w:basedOn w:val="Style2"/>
    <w:link w:val="Naslov3GOOZnak"/>
    <w:qFormat/>
    <w:rsid w:val="00D6566F"/>
    <w:pPr>
      <w:numPr>
        <w:numId w:val="4"/>
      </w:numPr>
    </w:pPr>
    <w:rPr>
      <w:rFonts w:ascii="Arial" w:hAnsi="Arial"/>
      <w:sz w:val="22"/>
    </w:rPr>
  </w:style>
  <w:style w:type="character" w:customStyle="1" w:styleId="Style2Znak">
    <w:name w:val="Style2 Znak"/>
    <w:link w:val="Style2"/>
    <w:rsid w:val="00D6566F"/>
    <w:rPr>
      <w:rFonts w:ascii="Times New Roman" w:eastAsia="Times New Roman" w:hAnsi="Times New Roman" w:cs="Times New Roman"/>
      <w:sz w:val="24"/>
      <w:szCs w:val="24"/>
      <w:lang w:eastAsia="sl-SI"/>
    </w:rPr>
  </w:style>
  <w:style w:type="character" w:customStyle="1" w:styleId="Naslov2GOOZnak">
    <w:name w:val="Naslov 2 GOŠO Znak"/>
    <w:link w:val="Naslov2GOO"/>
    <w:rsid w:val="00D6566F"/>
    <w:rPr>
      <w:rFonts w:ascii="Arial" w:eastAsia="Times New Roman" w:hAnsi="Arial" w:cs="Arial"/>
      <w:b/>
      <w:color w:val="000000"/>
      <w:kern w:val="32"/>
      <w:sz w:val="20"/>
      <w:szCs w:val="20"/>
      <w:lang w:eastAsia="sl-SI"/>
    </w:rPr>
  </w:style>
  <w:style w:type="character" w:customStyle="1" w:styleId="Naslov3GOOZnak">
    <w:name w:val="Naslov 3 GOŠO Znak"/>
    <w:link w:val="Naslov3GOO"/>
    <w:rsid w:val="00D6566F"/>
    <w:rPr>
      <w:rFonts w:ascii="Arial" w:eastAsia="Times New Roman" w:hAnsi="Arial" w:cs="Times New Roman"/>
      <w:szCs w:val="24"/>
      <w:lang w:eastAsia="sl-SI"/>
    </w:rPr>
  </w:style>
  <w:style w:type="paragraph" w:styleId="Podnaslov">
    <w:name w:val="Subtitle"/>
    <w:basedOn w:val="Navaden"/>
    <w:next w:val="Navaden"/>
    <w:link w:val="PodnaslovZnak"/>
    <w:qFormat/>
    <w:rsid w:val="00D6566F"/>
    <w:pPr>
      <w:spacing w:after="60"/>
      <w:jc w:val="center"/>
      <w:outlineLvl w:val="1"/>
    </w:pPr>
    <w:rPr>
      <w:rFonts w:ascii="Calibri Light" w:hAnsi="Calibri Light"/>
    </w:rPr>
  </w:style>
  <w:style w:type="character" w:customStyle="1" w:styleId="PodnaslovZnak">
    <w:name w:val="Podnaslov Znak"/>
    <w:basedOn w:val="Privzetapisavaodstavka"/>
    <w:link w:val="Podnaslov"/>
    <w:rsid w:val="00D6566F"/>
    <w:rPr>
      <w:rFonts w:ascii="Calibri Light" w:eastAsia="Times New Roman" w:hAnsi="Calibri Light" w:cs="Times New Roman"/>
      <w:sz w:val="24"/>
      <w:szCs w:val="24"/>
      <w:lang w:eastAsia="sl-SI"/>
    </w:rPr>
  </w:style>
  <w:style w:type="character" w:customStyle="1" w:styleId="normaltextrun">
    <w:name w:val="normaltextrun"/>
    <w:basedOn w:val="Privzetapisavaodstavka"/>
    <w:rsid w:val="0078631C"/>
  </w:style>
  <w:style w:type="table" w:customStyle="1" w:styleId="Tabelamrea1">
    <w:name w:val="Tabela – mreža1"/>
    <w:basedOn w:val="Navadnatabela"/>
    <w:next w:val="Tabelamrea"/>
    <w:rsid w:val="00D6566F"/>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slov">
    <w:name w:val="Title"/>
    <w:basedOn w:val="Naslov1"/>
    <w:next w:val="Navaden"/>
    <w:link w:val="NaslovZnak"/>
    <w:qFormat/>
    <w:rsid w:val="00670684"/>
    <w:pPr>
      <w:numPr>
        <w:numId w:val="12"/>
      </w:numPr>
      <w:ind w:left="720"/>
    </w:pPr>
  </w:style>
  <w:style w:type="character" w:customStyle="1" w:styleId="NaslovZnak">
    <w:name w:val="Naslov Znak"/>
    <w:basedOn w:val="Privzetapisavaodstavka"/>
    <w:link w:val="Naslov"/>
    <w:rsid w:val="00D6566F"/>
    <w:rPr>
      <w:rFonts w:ascii="Arial" w:eastAsia="Times New Roman" w:hAnsi="Arial" w:cs="Arial"/>
      <w:b/>
      <w:color w:val="000000"/>
      <w:kern w:val="32"/>
      <w:sz w:val="20"/>
      <w:szCs w:val="20"/>
      <w:lang w:eastAsia="sl-SI"/>
    </w:rPr>
  </w:style>
  <w:style w:type="paragraph" w:styleId="Telobesedila-zamik">
    <w:name w:val="Body Text Indent"/>
    <w:basedOn w:val="Navaden"/>
    <w:link w:val="Telobesedila-zamikZnak"/>
    <w:rsid w:val="00D6566F"/>
    <w:pPr>
      <w:spacing w:after="120"/>
      <w:ind w:left="283"/>
    </w:pPr>
  </w:style>
  <w:style w:type="character" w:customStyle="1" w:styleId="Telobesedila-zamikZnak">
    <w:name w:val="Telo besedila - zamik Znak"/>
    <w:basedOn w:val="Privzetapisavaodstavka"/>
    <w:link w:val="Telobesedila-zamik"/>
    <w:rsid w:val="00D6566F"/>
    <w:rPr>
      <w:rFonts w:ascii="Times New Roman" w:eastAsia="Times New Roman" w:hAnsi="Times New Roman" w:cs="Times New Roman"/>
      <w:sz w:val="24"/>
      <w:szCs w:val="24"/>
      <w:lang w:eastAsia="sl-SI"/>
    </w:rPr>
  </w:style>
  <w:style w:type="paragraph" w:customStyle="1" w:styleId="Sklic-vrstica">
    <w:name w:val="Sklic- vrstica"/>
    <w:basedOn w:val="Telobesedila"/>
    <w:rsid w:val="00D6566F"/>
    <w:pPr>
      <w:overflowPunct w:val="0"/>
      <w:autoSpaceDE w:val="0"/>
      <w:autoSpaceDN w:val="0"/>
      <w:adjustRightInd w:val="0"/>
      <w:spacing w:after="120"/>
      <w:textAlignment w:val="baseline"/>
    </w:pPr>
    <w:rPr>
      <w:rFonts w:ascii="Times New Roman" w:hAnsi="Times New Roman" w:cs="Times New Roman"/>
      <w:sz w:val="24"/>
    </w:rPr>
  </w:style>
  <w:style w:type="paragraph" w:customStyle="1" w:styleId="BodyText21">
    <w:name w:val="Body Text 21"/>
    <w:basedOn w:val="Navaden"/>
    <w:rsid w:val="00D6566F"/>
    <w:pPr>
      <w:overflowPunct w:val="0"/>
      <w:autoSpaceDE w:val="0"/>
      <w:autoSpaceDN w:val="0"/>
      <w:adjustRightInd w:val="0"/>
      <w:ind w:left="360"/>
      <w:jc w:val="both"/>
      <w:textAlignment w:val="baseline"/>
    </w:pPr>
    <w:rPr>
      <w:szCs w:val="20"/>
    </w:rPr>
  </w:style>
  <w:style w:type="paragraph" w:customStyle="1" w:styleId="Preformatted">
    <w:name w:val="Preformatted"/>
    <w:basedOn w:val="Navaden"/>
    <w:rsid w:val="00D6566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sz w:val="20"/>
      <w:szCs w:val="20"/>
    </w:rPr>
  </w:style>
  <w:style w:type="paragraph" w:customStyle="1" w:styleId="BodyText23">
    <w:name w:val="Body Text 23"/>
    <w:basedOn w:val="Navaden"/>
    <w:rsid w:val="00D6566F"/>
    <w:pPr>
      <w:overflowPunct w:val="0"/>
      <w:autoSpaceDE w:val="0"/>
      <w:autoSpaceDN w:val="0"/>
      <w:adjustRightInd w:val="0"/>
      <w:ind w:left="360"/>
      <w:jc w:val="both"/>
      <w:textAlignment w:val="baseline"/>
    </w:pPr>
    <w:rPr>
      <w:szCs w:val="20"/>
    </w:rPr>
  </w:style>
  <w:style w:type="paragraph" w:styleId="HTML-oblikovano">
    <w:name w:val="HTML Preformatted"/>
    <w:basedOn w:val="Navaden"/>
    <w:link w:val="HTML-oblikovanoZnak"/>
    <w:rsid w:val="00D65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16"/>
      <w:szCs w:val="16"/>
      <w:lang w:val="en-GB" w:eastAsia="en-US"/>
    </w:rPr>
  </w:style>
  <w:style w:type="character" w:customStyle="1" w:styleId="HTML-oblikovanoZnak">
    <w:name w:val="HTML-oblikovano Znak"/>
    <w:basedOn w:val="Privzetapisavaodstavka"/>
    <w:link w:val="HTML-oblikovano"/>
    <w:rsid w:val="00D6566F"/>
    <w:rPr>
      <w:rFonts w:ascii="Arial Unicode MS" w:eastAsia="Arial Unicode MS" w:hAnsi="Arial Unicode MS" w:cs="Arial Unicode MS"/>
      <w:color w:val="000000"/>
      <w:sz w:val="16"/>
      <w:szCs w:val="16"/>
      <w:lang w:val="en-GB"/>
    </w:rPr>
  </w:style>
  <w:style w:type="character" w:styleId="Poudarek">
    <w:name w:val="Emphasis"/>
    <w:qFormat/>
    <w:rsid w:val="00D6566F"/>
    <w:rPr>
      <w:i/>
      <w:iCs/>
    </w:rPr>
  </w:style>
  <w:style w:type="paragraph" w:customStyle="1" w:styleId="Telobesedila21">
    <w:name w:val="Telo besedila 21"/>
    <w:basedOn w:val="Navaden"/>
    <w:rsid w:val="00D6566F"/>
    <w:pPr>
      <w:suppressAutoHyphens/>
      <w:jc w:val="both"/>
    </w:pPr>
    <w:rPr>
      <w:b/>
      <w:bCs/>
      <w:i/>
      <w:iCs/>
      <w:lang w:eastAsia="ar-SA"/>
    </w:rPr>
  </w:style>
  <w:style w:type="paragraph" w:customStyle="1" w:styleId="Index">
    <w:name w:val="Index"/>
    <w:basedOn w:val="Navaden"/>
    <w:rsid w:val="00D6566F"/>
    <w:pPr>
      <w:suppressLineNumbers/>
      <w:suppressAutoHyphens/>
    </w:pPr>
    <w:rPr>
      <w:rFonts w:cs="Tahoma"/>
      <w:lang w:eastAsia="ar-SA"/>
    </w:rPr>
  </w:style>
  <w:style w:type="numbering" w:customStyle="1" w:styleId="Slog1">
    <w:name w:val="Slog1"/>
    <w:rsid w:val="00D6566F"/>
    <w:pPr>
      <w:numPr>
        <w:numId w:val="5"/>
      </w:numPr>
    </w:pPr>
  </w:style>
  <w:style w:type="paragraph" w:customStyle="1" w:styleId="Obrazec1">
    <w:name w:val="Obrazec 1"/>
    <w:basedOn w:val="Navaden"/>
    <w:autoRedefine/>
    <w:rsid w:val="00D6566F"/>
    <w:pPr>
      <w:keepNext/>
      <w:keepLines/>
      <w:pageBreakBefore/>
      <w:numPr>
        <w:numId w:val="6"/>
      </w:numPr>
      <w:tabs>
        <w:tab w:val="left" w:pos="1701"/>
      </w:tabs>
      <w:jc w:val="both"/>
    </w:pPr>
    <w:rPr>
      <w:rFonts w:ascii="Verdana" w:hAnsi="Verdana"/>
      <w:b/>
      <w:noProof/>
      <w:snapToGrid w:val="0"/>
      <w:sz w:val="20"/>
      <w:szCs w:val="20"/>
    </w:rPr>
  </w:style>
  <w:style w:type="paragraph" w:customStyle="1" w:styleId="Rimske-glavno">
    <w:name w:val="Rimske-glavno"/>
    <w:basedOn w:val="Navaden"/>
    <w:autoRedefine/>
    <w:rsid w:val="00D6566F"/>
    <w:pPr>
      <w:jc w:val="both"/>
    </w:pPr>
  </w:style>
  <w:style w:type="paragraph" w:customStyle="1" w:styleId="NavadenA">
    <w:name w:val="Navaden/÷A"/>
    <w:rsid w:val="00D6566F"/>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customStyle="1" w:styleId="BodyText22">
    <w:name w:val="Body Text 22"/>
    <w:basedOn w:val="Navaden"/>
    <w:rsid w:val="00D6566F"/>
    <w:pPr>
      <w:overflowPunct w:val="0"/>
      <w:autoSpaceDE w:val="0"/>
      <w:autoSpaceDN w:val="0"/>
      <w:adjustRightInd w:val="0"/>
      <w:ind w:left="360"/>
      <w:jc w:val="both"/>
      <w:textAlignment w:val="baseline"/>
    </w:pPr>
    <w:rPr>
      <w:szCs w:val="20"/>
    </w:rPr>
  </w:style>
  <w:style w:type="paragraph" w:customStyle="1" w:styleId="Telobesedila32">
    <w:name w:val="Telo besedila 32"/>
    <w:basedOn w:val="Navaden"/>
    <w:rsid w:val="00D6566F"/>
    <w:pPr>
      <w:suppressAutoHyphens/>
      <w:jc w:val="both"/>
    </w:pPr>
    <w:rPr>
      <w:lang w:eastAsia="ar-SA"/>
    </w:rPr>
  </w:style>
  <w:style w:type="paragraph" w:customStyle="1" w:styleId="BodyTextIndent21">
    <w:name w:val="Body Text Indent 21"/>
    <w:basedOn w:val="Navaden"/>
    <w:rsid w:val="00D6566F"/>
    <w:pPr>
      <w:ind w:left="426"/>
    </w:pPr>
    <w:rPr>
      <w:szCs w:val="20"/>
    </w:rPr>
  </w:style>
  <w:style w:type="paragraph" w:styleId="Telobesedila2">
    <w:name w:val="Body Text 2"/>
    <w:basedOn w:val="Navaden"/>
    <w:link w:val="Telobesedila2Znak"/>
    <w:rsid w:val="00D6566F"/>
    <w:pPr>
      <w:spacing w:after="120" w:line="480" w:lineRule="auto"/>
    </w:pPr>
  </w:style>
  <w:style w:type="character" w:customStyle="1" w:styleId="Telobesedila2Znak">
    <w:name w:val="Telo besedila 2 Znak"/>
    <w:basedOn w:val="Privzetapisavaodstavka"/>
    <w:link w:val="Telobesedila2"/>
    <w:rsid w:val="00D6566F"/>
    <w:rPr>
      <w:rFonts w:ascii="Times New Roman" w:eastAsia="Times New Roman" w:hAnsi="Times New Roman" w:cs="Times New Roman"/>
      <w:sz w:val="24"/>
      <w:szCs w:val="24"/>
      <w:lang w:eastAsia="sl-SI"/>
    </w:rPr>
  </w:style>
  <w:style w:type="paragraph" w:customStyle="1" w:styleId="BodyTextIndent31">
    <w:name w:val="Body Text Indent 31"/>
    <w:basedOn w:val="Navaden"/>
    <w:rsid w:val="00D6566F"/>
    <w:pPr>
      <w:tabs>
        <w:tab w:val="left" w:pos="1843"/>
      </w:tabs>
      <w:ind w:left="708"/>
      <w:jc w:val="both"/>
    </w:pPr>
    <w:rPr>
      <w:szCs w:val="20"/>
    </w:rPr>
  </w:style>
  <w:style w:type="paragraph" w:customStyle="1" w:styleId="SlogNaslov3latinskiArialsestavljenArial14ptSamo">
    <w:name w:val="Slog Naslov 3 + (latinski) Arial (sestavljen) Arial 14 pt Samo ..."/>
    <w:basedOn w:val="Naslov3"/>
    <w:autoRedefine/>
    <w:rsid w:val="00D6566F"/>
    <w:pPr>
      <w:spacing w:before="120"/>
      <w:jc w:val="both"/>
    </w:pPr>
    <w:rPr>
      <w:rFonts w:cs="Arial"/>
      <w:caps/>
      <w:sz w:val="28"/>
      <w:szCs w:val="28"/>
    </w:rPr>
  </w:style>
  <w:style w:type="paragraph" w:customStyle="1" w:styleId="NASLOVI">
    <w:name w:val="NASLOV_I"/>
    <w:basedOn w:val="Navaden"/>
    <w:autoRedefine/>
    <w:rsid w:val="00D6566F"/>
    <w:pPr>
      <w:tabs>
        <w:tab w:val="num" w:pos="360"/>
      </w:tabs>
    </w:pPr>
    <w:rPr>
      <w:rFonts w:cs="Arial"/>
      <w:sz w:val="22"/>
      <w:szCs w:val="22"/>
      <w:lang w:val="en-US" w:eastAsia="en-US"/>
    </w:rPr>
  </w:style>
  <w:style w:type="paragraph" w:styleId="Telobesedila3">
    <w:name w:val="Body Text 3"/>
    <w:basedOn w:val="Navaden"/>
    <w:link w:val="Telobesedila3Znak"/>
    <w:rsid w:val="00D6566F"/>
    <w:pPr>
      <w:spacing w:after="120"/>
    </w:pPr>
    <w:rPr>
      <w:sz w:val="16"/>
      <w:szCs w:val="16"/>
    </w:rPr>
  </w:style>
  <w:style w:type="character" w:customStyle="1" w:styleId="Telobesedila3Znak">
    <w:name w:val="Telo besedila 3 Znak"/>
    <w:basedOn w:val="Privzetapisavaodstavka"/>
    <w:link w:val="Telobesedila3"/>
    <w:rsid w:val="00D6566F"/>
    <w:rPr>
      <w:rFonts w:ascii="Times New Roman" w:eastAsia="Times New Roman" w:hAnsi="Times New Roman" w:cs="Times New Roman"/>
      <w:sz w:val="16"/>
      <w:szCs w:val="16"/>
      <w:lang w:eastAsia="sl-SI"/>
    </w:rPr>
  </w:style>
  <w:style w:type="paragraph" w:customStyle="1" w:styleId="odr">
    <w:name w:val="odr"/>
    <w:basedOn w:val="Navaden"/>
    <w:rsid w:val="00D6566F"/>
    <w:pPr>
      <w:tabs>
        <w:tab w:val="num" w:pos="720"/>
      </w:tabs>
      <w:spacing w:after="120" w:line="340" w:lineRule="exact"/>
      <w:ind w:left="720" w:hanging="360"/>
      <w:jc w:val="both"/>
    </w:pPr>
    <w:rPr>
      <w:rFonts w:ascii="Tahoma" w:hAnsi="Tahoma"/>
      <w:spacing w:val="4"/>
      <w:sz w:val="22"/>
      <w:lang w:val="en-US" w:eastAsia="cs-CZ"/>
    </w:rPr>
  </w:style>
  <w:style w:type="table" w:customStyle="1" w:styleId="Tabelamrea11">
    <w:name w:val="Tabela – mreža11"/>
    <w:basedOn w:val="Navadnatabela"/>
    <w:next w:val="Tabelamrea"/>
    <w:uiPriority w:val="99"/>
    <w:rsid w:val="00D6566F"/>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
    <w:name w:val="Znak Znak Znak Znak Znak Znak Znak Znak Znak"/>
    <w:basedOn w:val="Navaden"/>
    <w:rsid w:val="00D6566F"/>
    <w:pPr>
      <w:spacing w:after="160" w:line="240" w:lineRule="exact"/>
    </w:pPr>
    <w:rPr>
      <w:rFonts w:ascii="Tahoma" w:hAnsi="Tahoma"/>
      <w:sz w:val="20"/>
      <w:szCs w:val="20"/>
      <w:lang w:val="en-US" w:eastAsia="en-US"/>
    </w:rPr>
  </w:style>
  <w:style w:type="character" w:styleId="SledenaHiperpovezava">
    <w:name w:val="FollowedHyperlink"/>
    <w:rsid w:val="00D6566F"/>
    <w:rPr>
      <w:color w:val="800080"/>
      <w:u w:val="single"/>
    </w:rPr>
  </w:style>
  <w:style w:type="paragraph" w:styleId="Brezrazmikov">
    <w:name w:val="No Spacing"/>
    <w:link w:val="BrezrazmikovZnak"/>
    <w:uiPriority w:val="1"/>
    <w:qFormat/>
    <w:rsid w:val="00D6566F"/>
    <w:pPr>
      <w:spacing w:after="0" w:line="240" w:lineRule="auto"/>
    </w:pPr>
    <w:rPr>
      <w:rFonts w:ascii="Calibri" w:eastAsia="Calibri" w:hAnsi="Calibri" w:cs="Times New Roman"/>
      <w:lang w:val="en-GB"/>
    </w:rPr>
  </w:style>
  <w:style w:type="numbering" w:customStyle="1" w:styleId="Slog11">
    <w:name w:val="Slog11"/>
    <w:rsid w:val="00D6566F"/>
    <w:pPr>
      <w:numPr>
        <w:numId w:val="1"/>
      </w:numPr>
    </w:pPr>
  </w:style>
  <w:style w:type="table" w:customStyle="1" w:styleId="Tabelamrea2">
    <w:name w:val="Tabela – mreža2"/>
    <w:basedOn w:val="Navadnatabela"/>
    <w:next w:val="Tabelamrea"/>
    <w:uiPriority w:val="99"/>
    <w:rsid w:val="00D6566F"/>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og111">
    <w:name w:val="Slog111"/>
    <w:rsid w:val="00D6566F"/>
    <w:pPr>
      <w:numPr>
        <w:numId w:val="3"/>
      </w:numPr>
    </w:pPr>
  </w:style>
  <w:style w:type="paragraph" w:customStyle="1" w:styleId="Navaden1">
    <w:name w:val="Navaden1"/>
    <w:basedOn w:val="Navaden"/>
    <w:rsid w:val="00D6566F"/>
    <w:pPr>
      <w:spacing w:before="100" w:beforeAutospacing="1" w:after="100" w:afterAutospacing="1"/>
    </w:pPr>
  </w:style>
  <w:style w:type="paragraph" w:customStyle="1" w:styleId="odstavek">
    <w:name w:val="odstavek"/>
    <w:basedOn w:val="Navaden"/>
    <w:rsid w:val="00D6566F"/>
    <w:pPr>
      <w:spacing w:before="100" w:beforeAutospacing="1" w:after="100" w:afterAutospacing="1"/>
    </w:pPr>
  </w:style>
  <w:style w:type="table" w:customStyle="1" w:styleId="Tabelasvetlamrea1poudarek11">
    <w:name w:val="Tabela – svetla mreža 1 (poudarek 1)1"/>
    <w:basedOn w:val="Navadnatabela"/>
    <w:uiPriority w:val="46"/>
    <w:rsid w:val="00D6566F"/>
    <w:pPr>
      <w:spacing w:after="0" w:line="240" w:lineRule="auto"/>
    </w:pPr>
    <w:rPr>
      <w:rFonts w:ascii="Calibri" w:eastAsia="Calibri" w:hAnsi="Calibri" w:cs="Times New Roman"/>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D6566F"/>
    <w:rPr>
      <w:rFonts w:ascii="Calibri" w:eastAsia="Times New Roman" w:hAnsi="Calibri" w:cs="Times New Roman"/>
      <w:lang w:eastAsia="sl-SI"/>
    </w:rPr>
  </w:style>
  <w:style w:type="character" w:customStyle="1" w:styleId="TEKSTZnak">
    <w:name w:val="TEKST Znak"/>
    <w:link w:val="TEKST"/>
    <w:locked/>
    <w:rsid w:val="00D6566F"/>
    <w:rPr>
      <w:rFonts w:ascii="Trebuchet MS" w:hAnsi="Trebuchet MS"/>
    </w:rPr>
  </w:style>
  <w:style w:type="paragraph" w:customStyle="1" w:styleId="TEKST">
    <w:name w:val="TEKST"/>
    <w:basedOn w:val="Navaden"/>
    <w:link w:val="TEKSTZnak"/>
    <w:rsid w:val="00D6566F"/>
    <w:pPr>
      <w:spacing w:line="264" w:lineRule="auto"/>
      <w:jc w:val="both"/>
    </w:pPr>
    <w:rPr>
      <w:rFonts w:ascii="Trebuchet MS" w:eastAsiaTheme="minorHAnsi" w:hAnsi="Trebuchet MS" w:cstheme="minorBidi"/>
      <w:sz w:val="22"/>
      <w:szCs w:val="22"/>
      <w:lang w:eastAsia="en-US"/>
    </w:rPr>
  </w:style>
  <w:style w:type="table" w:customStyle="1" w:styleId="Navadnatabela41">
    <w:name w:val="Navadna tabela 41"/>
    <w:basedOn w:val="Navadnatabela"/>
    <w:uiPriority w:val="44"/>
    <w:rsid w:val="00D6566F"/>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t">
    <w:name w:val="st"/>
    <w:basedOn w:val="Privzetapisavaodstavka"/>
    <w:rsid w:val="00D6566F"/>
  </w:style>
  <w:style w:type="character" w:customStyle="1" w:styleId="BrezrazmikovZnak">
    <w:name w:val="Brez razmikov Znak"/>
    <w:link w:val="Brezrazmikov"/>
    <w:uiPriority w:val="1"/>
    <w:rsid w:val="00D6566F"/>
    <w:rPr>
      <w:rFonts w:ascii="Calibri" w:eastAsia="Calibri" w:hAnsi="Calibri" w:cs="Times New Roman"/>
      <w:lang w:val="en-GB"/>
    </w:rPr>
  </w:style>
  <w:style w:type="character" w:customStyle="1" w:styleId="Nerazreenaomemba2">
    <w:name w:val="Nerazrešena omemba2"/>
    <w:basedOn w:val="Privzetapisavaodstavka"/>
    <w:uiPriority w:val="99"/>
    <w:semiHidden/>
    <w:unhideWhenUsed/>
    <w:rsid w:val="00D6566F"/>
    <w:rPr>
      <w:color w:val="605E5C"/>
      <w:shd w:val="clear" w:color="auto" w:fill="E1DFDD"/>
    </w:rPr>
  </w:style>
  <w:style w:type="paragraph" w:customStyle="1" w:styleId="ti-art">
    <w:name w:val="ti-art"/>
    <w:basedOn w:val="Navaden"/>
    <w:rsid w:val="00D6566F"/>
    <w:pPr>
      <w:spacing w:before="100" w:beforeAutospacing="1" w:after="100" w:afterAutospacing="1"/>
    </w:pPr>
  </w:style>
  <w:style w:type="paragraph" w:customStyle="1" w:styleId="sti-art">
    <w:name w:val="sti-art"/>
    <w:basedOn w:val="Navaden"/>
    <w:rsid w:val="00D6566F"/>
    <w:pPr>
      <w:spacing w:before="100" w:beforeAutospacing="1" w:after="100" w:afterAutospacing="1"/>
    </w:pPr>
  </w:style>
  <w:style w:type="paragraph" w:customStyle="1" w:styleId="Navaden2">
    <w:name w:val="Navaden2"/>
    <w:basedOn w:val="Navaden"/>
    <w:rsid w:val="00D6566F"/>
    <w:pPr>
      <w:spacing w:before="100" w:beforeAutospacing="1" w:after="100" w:afterAutospacing="1"/>
    </w:pPr>
  </w:style>
  <w:style w:type="paragraph" w:customStyle="1" w:styleId="alineazaodstavkom0">
    <w:name w:val="alineazaodstavkom"/>
    <w:basedOn w:val="Navaden"/>
    <w:rsid w:val="00D6566F"/>
    <w:pPr>
      <w:spacing w:before="100" w:beforeAutospacing="1" w:after="100" w:afterAutospacing="1"/>
    </w:pPr>
  </w:style>
  <w:style w:type="character" w:styleId="Krepko">
    <w:name w:val="Strong"/>
    <w:uiPriority w:val="22"/>
    <w:qFormat/>
    <w:rsid w:val="00D6566F"/>
    <w:rPr>
      <w:b/>
      <w:bCs/>
    </w:rPr>
  </w:style>
  <w:style w:type="paragraph" w:customStyle="1" w:styleId="SlogNaslov1Arial">
    <w:name w:val="Slog Naslov 1 + Arial"/>
    <w:basedOn w:val="Naslov1"/>
    <w:uiPriority w:val="99"/>
    <w:rsid w:val="00D6566F"/>
    <w:pPr>
      <w:tabs>
        <w:tab w:val="num" w:pos="454"/>
      </w:tabs>
      <w:autoSpaceDE w:val="0"/>
      <w:autoSpaceDN w:val="0"/>
      <w:adjustRightInd w:val="0"/>
      <w:ind w:left="454" w:hanging="454"/>
    </w:pPr>
    <w:rPr>
      <w:rFonts w:cs="Times New Roman"/>
      <w:bCs/>
      <w:color w:val="auto"/>
      <w:kern w:val="0"/>
      <w:szCs w:val="22"/>
      <w:u w:val="single"/>
    </w:rPr>
  </w:style>
  <w:style w:type="table" w:customStyle="1" w:styleId="Tabelamrea3">
    <w:name w:val="Tabela – mreža3"/>
    <w:basedOn w:val="Navadnatabela"/>
    <w:next w:val="Tabelamrea"/>
    <w:uiPriority w:val="59"/>
    <w:rsid w:val="00D6566F"/>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4">
    <w:name w:val="Tabela – mreža4"/>
    <w:basedOn w:val="Navadnatabela"/>
    <w:next w:val="Tabelamrea"/>
    <w:uiPriority w:val="59"/>
    <w:rsid w:val="00D6566F"/>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5">
    <w:name w:val="Tabela – mreža5"/>
    <w:basedOn w:val="Navadnatabela"/>
    <w:next w:val="Tabelamrea"/>
    <w:uiPriority w:val="59"/>
    <w:rsid w:val="00D6566F"/>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log8Znak">
    <w:name w:val="Slog8 Znak"/>
    <w:link w:val="Slog8"/>
    <w:rsid w:val="000D4A69"/>
    <w:rPr>
      <w:rFonts w:ascii="Arial" w:eastAsia="Calibri" w:hAnsi="Arial" w:cs="Arial"/>
      <w:sz w:val="20"/>
      <w:szCs w:val="20"/>
      <w:lang w:bidi="en-US"/>
      <w14:scene3d>
        <w14:camera w14:prst="orthographicFront"/>
        <w14:lightRig w14:rig="threePt" w14:dir="t">
          <w14:rot w14:lat="0" w14:lon="0" w14:rev="0"/>
        </w14:lightRig>
      </w14:scene3d>
    </w:rPr>
  </w:style>
  <w:style w:type="paragraph" w:customStyle="1" w:styleId="Slog8">
    <w:name w:val="Slog8"/>
    <w:basedOn w:val="Navaden"/>
    <w:link w:val="Slog8Znak"/>
    <w:autoRedefine/>
    <w:qFormat/>
    <w:rsid w:val="000D4A69"/>
    <w:pPr>
      <w:overflowPunct w:val="0"/>
      <w:autoSpaceDE w:val="0"/>
      <w:autoSpaceDN w:val="0"/>
      <w:adjustRightInd w:val="0"/>
      <w:ind w:left="360" w:hanging="360"/>
      <w:jc w:val="both"/>
      <w:textAlignment w:val="baseline"/>
    </w:pPr>
    <w:rPr>
      <w:rFonts w:ascii="Arial" w:eastAsia="Calibri" w:hAnsi="Arial" w:cs="Arial"/>
      <w:sz w:val="20"/>
      <w:szCs w:val="20"/>
      <w:lang w:eastAsia="en-US" w:bidi="en-US"/>
      <w14:scene3d>
        <w14:camera w14:prst="orthographicFront"/>
        <w14:lightRig w14:rig="threePt" w14:dir="t">
          <w14:rot w14:lat="0" w14:lon="0" w14:rev="0"/>
        </w14:lightRig>
      </w14:scene3d>
    </w:rPr>
  </w:style>
  <w:style w:type="character" w:customStyle="1" w:styleId="PripombabesediloZnak1">
    <w:name w:val="Pripomba – besedilo Znak1"/>
    <w:aliases w:val="Komentar - besedilo Znak2,Komentar - besedilo1 Znak1, Znak9 Znak1,Znak9 Znak1"/>
    <w:basedOn w:val="Privzetapisavaodstavka"/>
    <w:uiPriority w:val="99"/>
    <w:rsid w:val="00D6566F"/>
  </w:style>
  <w:style w:type="paragraph" w:customStyle="1" w:styleId="Slog3">
    <w:name w:val="Slog3"/>
    <w:basedOn w:val="Odstavekseznama"/>
    <w:qFormat/>
    <w:rsid w:val="00D6566F"/>
    <w:pPr>
      <w:numPr>
        <w:ilvl w:val="1"/>
        <w:numId w:val="9"/>
      </w:numPr>
      <w:spacing w:after="200" w:line="276" w:lineRule="auto"/>
      <w:contextualSpacing w:val="0"/>
    </w:pPr>
    <w:rPr>
      <w:rFonts w:eastAsia="Calibri" w:cs="Arial"/>
      <w:lang w:val="af-ZA" w:eastAsia="en-US" w:bidi="en-US"/>
      <w14:scene3d>
        <w14:camera w14:prst="orthographicFront"/>
        <w14:lightRig w14:rig="threePt" w14:dir="t">
          <w14:rot w14:lat="0" w14:lon="0" w14:rev="0"/>
        </w14:lightRig>
      </w14:scene3d>
    </w:rPr>
  </w:style>
  <w:style w:type="paragraph" w:customStyle="1" w:styleId="CM3">
    <w:name w:val="CM3"/>
    <w:basedOn w:val="Default"/>
    <w:next w:val="Default"/>
    <w:uiPriority w:val="99"/>
    <w:rsid w:val="00D6566F"/>
    <w:rPr>
      <w:rFonts w:ascii="EUAlbertina" w:hAnsi="EUAlbertina"/>
      <w:color w:val="auto"/>
    </w:rPr>
  </w:style>
  <w:style w:type="paragraph" w:customStyle="1" w:styleId="Slog4">
    <w:name w:val="Slog4"/>
    <w:basedOn w:val="Navaden"/>
    <w:next w:val="Navaden"/>
    <w:link w:val="Slog4Znak"/>
    <w:autoRedefine/>
    <w:qFormat/>
    <w:rsid w:val="00D6566F"/>
    <w:pPr>
      <w:overflowPunct w:val="0"/>
      <w:autoSpaceDE w:val="0"/>
      <w:autoSpaceDN w:val="0"/>
      <w:adjustRightInd w:val="0"/>
      <w:spacing w:line="260" w:lineRule="atLeast"/>
      <w:jc w:val="both"/>
      <w:textAlignment w:val="baseline"/>
    </w:pPr>
    <w:rPr>
      <w:rFonts w:ascii="Arial" w:hAnsi="Arial" w:cs="Arial"/>
      <w:bCs/>
      <w:sz w:val="20"/>
      <w:szCs w:val="20"/>
    </w:rPr>
  </w:style>
  <w:style w:type="character" w:customStyle="1" w:styleId="Slog4Znak">
    <w:name w:val="Slog4 Znak"/>
    <w:link w:val="Slog4"/>
    <w:rsid w:val="00D6566F"/>
    <w:rPr>
      <w:rFonts w:ascii="Arial" w:eastAsia="Times New Roman" w:hAnsi="Arial" w:cs="Arial"/>
      <w:bCs/>
      <w:sz w:val="20"/>
      <w:szCs w:val="20"/>
      <w:lang w:eastAsia="sl-SI"/>
    </w:rPr>
  </w:style>
  <w:style w:type="paragraph" w:customStyle="1" w:styleId="xl67">
    <w:name w:val="xl67"/>
    <w:basedOn w:val="Navaden"/>
    <w:rsid w:val="00D6566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rPr>
  </w:style>
  <w:style w:type="character" w:customStyle="1" w:styleId="eop">
    <w:name w:val="eop"/>
    <w:basedOn w:val="Privzetapisavaodstavka"/>
    <w:rsid w:val="00D6566F"/>
  </w:style>
  <w:style w:type="character" w:customStyle="1" w:styleId="Slog11Znak">
    <w:name w:val="Slog11 Znak"/>
    <w:rsid w:val="00D6566F"/>
    <w:rPr>
      <w:rFonts w:ascii="Arial" w:eastAsia="Calibri" w:hAnsi="Arial" w:cs="Arial"/>
      <w:lang w:val="af-ZA" w:bidi="en-US"/>
      <w14:scene3d>
        <w14:camera w14:prst="orthographicFront"/>
        <w14:lightRig w14:rig="threePt" w14:dir="t">
          <w14:rot w14:lat="0" w14:lon="0" w14:rev="0"/>
        </w14:lightRig>
      </w14:scene3d>
    </w:rPr>
  </w:style>
  <w:style w:type="character" w:customStyle="1" w:styleId="FontStyle53">
    <w:name w:val="Font Style53"/>
    <w:uiPriority w:val="99"/>
    <w:rsid w:val="00D6566F"/>
    <w:rPr>
      <w:rFonts w:ascii="Tahoma" w:hAnsi="Tahoma" w:cs="Tahoma"/>
      <w:sz w:val="14"/>
      <w:szCs w:val="14"/>
    </w:rPr>
  </w:style>
  <w:style w:type="paragraph" w:customStyle="1" w:styleId="Slog9">
    <w:name w:val="Slog9"/>
    <w:basedOn w:val="Navaden"/>
    <w:link w:val="Slog9Znak"/>
    <w:autoRedefine/>
    <w:qFormat/>
    <w:rsid w:val="00137641"/>
    <w:pPr>
      <w:overflowPunct w:val="0"/>
      <w:autoSpaceDE w:val="0"/>
      <w:autoSpaceDN w:val="0"/>
      <w:adjustRightInd w:val="0"/>
      <w:jc w:val="both"/>
      <w:textAlignment w:val="baseline"/>
    </w:pPr>
    <w:rPr>
      <w:rFonts w:ascii="Arial" w:hAnsi="Arial" w:cs="Arial"/>
      <w:sz w:val="20"/>
      <w:szCs w:val="20"/>
    </w:rPr>
  </w:style>
  <w:style w:type="character" w:customStyle="1" w:styleId="Slog9Znak">
    <w:name w:val="Slog9 Znak"/>
    <w:link w:val="Slog9"/>
    <w:rsid w:val="00137641"/>
    <w:rPr>
      <w:rFonts w:ascii="Arial" w:eastAsia="Times New Roman" w:hAnsi="Arial" w:cs="Arial"/>
      <w:sz w:val="20"/>
      <w:szCs w:val="20"/>
      <w:lang w:eastAsia="sl-SI"/>
    </w:rPr>
  </w:style>
  <w:style w:type="paragraph" w:customStyle="1" w:styleId="paragraph">
    <w:name w:val="paragraph"/>
    <w:basedOn w:val="Navaden"/>
    <w:rsid w:val="00F051F7"/>
    <w:pPr>
      <w:spacing w:before="100" w:beforeAutospacing="1" w:after="100" w:afterAutospacing="1"/>
    </w:pPr>
  </w:style>
  <w:style w:type="table" w:styleId="Navadnatabela1">
    <w:name w:val="Plain Table 1"/>
    <w:basedOn w:val="Navadnatabela"/>
    <w:uiPriority w:val="41"/>
    <w:rsid w:val="003A075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Kazalovsebine5">
    <w:name w:val="toc 5"/>
    <w:basedOn w:val="Navaden"/>
    <w:next w:val="Navaden"/>
    <w:autoRedefine/>
    <w:uiPriority w:val="39"/>
    <w:unhideWhenUsed/>
    <w:rsid w:val="002E05C4"/>
    <w:pPr>
      <w:spacing w:after="100" w:line="259" w:lineRule="auto"/>
      <w:ind w:left="880"/>
    </w:pPr>
    <w:rPr>
      <w:rFonts w:asciiTheme="minorHAnsi" w:eastAsiaTheme="minorEastAsia" w:hAnsiTheme="minorHAnsi" w:cstheme="minorBidi"/>
      <w:sz w:val="22"/>
      <w:szCs w:val="22"/>
    </w:rPr>
  </w:style>
  <w:style w:type="paragraph" w:styleId="Kazalovsebine6">
    <w:name w:val="toc 6"/>
    <w:basedOn w:val="Navaden"/>
    <w:next w:val="Navaden"/>
    <w:autoRedefine/>
    <w:uiPriority w:val="39"/>
    <w:unhideWhenUsed/>
    <w:rsid w:val="002E05C4"/>
    <w:pPr>
      <w:spacing w:after="100" w:line="259" w:lineRule="auto"/>
      <w:ind w:left="1100"/>
    </w:pPr>
    <w:rPr>
      <w:rFonts w:asciiTheme="minorHAnsi" w:eastAsiaTheme="minorEastAsia" w:hAnsiTheme="minorHAnsi" w:cstheme="minorBidi"/>
      <w:sz w:val="22"/>
      <w:szCs w:val="22"/>
    </w:rPr>
  </w:style>
  <w:style w:type="paragraph" w:styleId="Kazalovsebine7">
    <w:name w:val="toc 7"/>
    <w:basedOn w:val="Navaden"/>
    <w:next w:val="Navaden"/>
    <w:autoRedefine/>
    <w:uiPriority w:val="39"/>
    <w:unhideWhenUsed/>
    <w:rsid w:val="002E05C4"/>
    <w:pPr>
      <w:spacing w:after="100" w:line="259" w:lineRule="auto"/>
      <w:ind w:left="1320"/>
    </w:pPr>
    <w:rPr>
      <w:rFonts w:asciiTheme="minorHAnsi" w:eastAsiaTheme="minorEastAsia" w:hAnsiTheme="minorHAnsi" w:cstheme="minorBidi"/>
      <w:sz w:val="22"/>
      <w:szCs w:val="22"/>
    </w:rPr>
  </w:style>
  <w:style w:type="paragraph" w:styleId="Kazalovsebine8">
    <w:name w:val="toc 8"/>
    <w:basedOn w:val="Navaden"/>
    <w:next w:val="Navaden"/>
    <w:autoRedefine/>
    <w:uiPriority w:val="39"/>
    <w:unhideWhenUsed/>
    <w:rsid w:val="002E05C4"/>
    <w:pPr>
      <w:spacing w:after="100" w:line="259" w:lineRule="auto"/>
      <w:ind w:left="1540"/>
    </w:pPr>
    <w:rPr>
      <w:rFonts w:asciiTheme="minorHAnsi" w:eastAsiaTheme="minorEastAsia" w:hAnsiTheme="minorHAnsi" w:cstheme="minorBidi"/>
      <w:sz w:val="22"/>
      <w:szCs w:val="22"/>
    </w:rPr>
  </w:style>
  <w:style w:type="paragraph" w:styleId="Kazalovsebine9">
    <w:name w:val="toc 9"/>
    <w:basedOn w:val="Navaden"/>
    <w:next w:val="Navaden"/>
    <w:autoRedefine/>
    <w:uiPriority w:val="39"/>
    <w:unhideWhenUsed/>
    <w:rsid w:val="002E05C4"/>
    <w:pPr>
      <w:spacing w:after="100" w:line="259" w:lineRule="auto"/>
      <w:ind w:left="1760"/>
    </w:pPr>
    <w:rPr>
      <w:rFonts w:asciiTheme="minorHAnsi" w:eastAsiaTheme="minorEastAsia" w:hAnsiTheme="minorHAnsi" w:cstheme="minorBidi"/>
      <w:sz w:val="22"/>
      <w:szCs w:val="22"/>
    </w:rPr>
  </w:style>
  <w:style w:type="character" w:customStyle="1" w:styleId="Pripombasklic1">
    <w:name w:val="Pripomba – sklic1"/>
    <w:rsid w:val="007F4E8F"/>
    <w:rPr>
      <w:i/>
      <w:sz w:val="16"/>
      <w:szCs w:val="16"/>
      <w:lang w:val="en-US" w:bidi="ar-SA"/>
    </w:rPr>
  </w:style>
  <w:style w:type="character" w:customStyle="1" w:styleId="ui-provider">
    <w:name w:val="ui-provider"/>
    <w:basedOn w:val="Privzetapisavaodstavka"/>
    <w:rsid w:val="00554D2D"/>
  </w:style>
  <w:style w:type="character" w:customStyle="1" w:styleId="findhit">
    <w:name w:val="findhit"/>
    <w:basedOn w:val="Privzetapisavaodstavka"/>
    <w:rsid w:val="00F17F39"/>
  </w:style>
  <w:style w:type="paragraph" w:customStyle="1" w:styleId="Alineazaodstavkom">
    <w:name w:val="Alinea za odstavkom"/>
    <w:basedOn w:val="Navaden"/>
    <w:link w:val="AlineazaodstavkomZnak"/>
    <w:qFormat/>
    <w:rsid w:val="008C0B0D"/>
    <w:pPr>
      <w:numPr>
        <w:numId w:val="15"/>
      </w:numPr>
      <w:overflowPunct w:val="0"/>
      <w:autoSpaceDE w:val="0"/>
      <w:autoSpaceDN w:val="0"/>
      <w:adjustRightInd w:val="0"/>
      <w:spacing w:line="200" w:lineRule="exact"/>
      <w:jc w:val="both"/>
      <w:textAlignment w:val="baseline"/>
    </w:pPr>
    <w:rPr>
      <w:rFonts w:ascii="Arial" w:hAnsi="Arial" w:cs="Arial"/>
      <w:sz w:val="22"/>
      <w:szCs w:val="22"/>
    </w:rPr>
  </w:style>
  <w:style w:type="character" w:customStyle="1" w:styleId="AlineazaodstavkomZnak">
    <w:name w:val="Alinea za odstavkom Znak"/>
    <w:link w:val="Alineazaodstavkom"/>
    <w:rsid w:val="008C0B0D"/>
    <w:rPr>
      <w:rFonts w:ascii="Arial" w:eastAsia="Times New Roman" w:hAnsi="Arial" w:cs="Arial"/>
      <w:lang w:eastAsia="sl-SI"/>
    </w:rPr>
  </w:style>
  <w:style w:type="table" w:customStyle="1" w:styleId="Tabelamrea8">
    <w:name w:val="Tabela – mreža8"/>
    <w:basedOn w:val="Navadnatabela"/>
    <w:next w:val="Tabelamrea"/>
    <w:uiPriority w:val="39"/>
    <w:rsid w:val="00624647"/>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vadnotabele">
    <w:name w:val="navadno tabele"/>
    <w:basedOn w:val="Navaden"/>
    <w:link w:val="navadnotabeleZnak"/>
    <w:qFormat/>
    <w:rsid w:val="00B80AFC"/>
    <w:pPr>
      <w:keepNext/>
      <w:keepLines/>
      <w:tabs>
        <w:tab w:val="left" w:pos="0"/>
      </w:tabs>
      <w:spacing w:before="200" w:line="276" w:lineRule="auto"/>
      <w:outlineLvl w:val="2"/>
    </w:pPr>
    <w:rPr>
      <w:rFonts w:ascii="Arial" w:hAnsi="Arial" w:cs="Arial"/>
      <w:sz w:val="20"/>
      <w:szCs w:val="20"/>
    </w:rPr>
  </w:style>
  <w:style w:type="character" w:customStyle="1" w:styleId="navadnotabeleZnak">
    <w:name w:val="navadno tabele Znak"/>
    <w:basedOn w:val="Privzetapisavaodstavka"/>
    <w:link w:val="navadnotabele"/>
    <w:rsid w:val="00B80AFC"/>
    <w:rPr>
      <w:rFonts w:ascii="Arial" w:eastAsia="Times New Roman" w:hAnsi="Arial" w:cs="Arial"/>
      <w:sz w:val="20"/>
      <w:szCs w:val="20"/>
      <w:lang w:eastAsia="sl-SI"/>
    </w:rPr>
  </w:style>
  <w:style w:type="character" w:styleId="Nerazreenaomemba">
    <w:name w:val="Unresolved Mention"/>
    <w:basedOn w:val="Privzetapisavaodstavka"/>
    <w:uiPriority w:val="99"/>
    <w:semiHidden/>
    <w:unhideWhenUsed/>
    <w:rsid w:val="00C171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5539">
      <w:bodyDiv w:val="1"/>
      <w:marLeft w:val="0"/>
      <w:marRight w:val="0"/>
      <w:marTop w:val="0"/>
      <w:marBottom w:val="0"/>
      <w:divBdr>
        <w:top w:val="none" w:sz="0" w:space="0" w:color="auto"/>
        <w:left w:val="none" w:sz="0" w:space="0" w:color="auto"/>
        <w:bottom w:val="none" w:sz="0" w:space="0" w:color="auto"/>
        <w:right w:val="none" w:sz="0" w:space="0" w:color="auto"/>
      </w:divBdr>
      <w:divsChild>
        <w:div w:id="1239637254">
          <w:marLeft w:val="0"/>
          <w:marRight w:val="0"/>
          <w:marTop w:val="0"/>
          <w:marBottom w:val="0"/>
          <w:divBdr>
            <w:top w:val="none" w:sz="0" w:space="0" w:color="auto"/>
            <w:left w:val="none" w:sz="0" w:space="0" w:color="auto"/>
            <w:bottom w:val="none" w:sz="0" w:space="0" w:color="auto"/>
            <w:right w:val="none" w:sz="0" w:space="0" w:color="auto"/>
          </w:divBdr>
        </w:div>
        <w:div w:id="375856540">
          <w:marLeft w:val="0"/>
          <w:marRight w:val="0"/>
          <w:marTop w:val="0"/>
          <w:marBottom w:val="0"/>
          <w:divBdr>
            <w:top w:val="none" w:sz="0" w:space="0" w:color="auto"/>
            <w:left w:val="none" w:sz="0" w:space="0" w:color="auto"/>
            <w:bottom w:val="none" w:sz="0" w:space="0" w:color="auto"/>
            <w:right w:val="none" w:sz="0" w:space="0" w:color="auto"/>
          </w:divBdr>
          <w:divsChild>
            <w:div w:id="1922061892">
              <w:marLeft w:val="0"/>
              <w:marRight w:val="0"/>
              <w:marTop w:val="30"/>
              <w:marBottom w:val="30"/>
              <w:divBdr>
                <w:top w:val="none" w:sz="0" w:space="0" w:color="auto"/>
                <w:left w:val="none" w:sz="0" w:space="0" w:color="auto"/>
                <w:bottom w:val="none" w:sz="0" w:space="0" w:color="auto"/>
                <w:right w:val="none" w:sz="0" w:space="0" w:color="auto"/>
              </w:divBdr>
              <w:divsChild>
                <w:div w:id="2080982148">
                  <w:marLeft w:val="0"/>
                  <w:marRight w:val="0"/>
                  <w:marTop w:val="0"/>
                  <w:marBottom w:val="0"/>
                  <w:divBdr>
                    <w:top w:val="none" w:sz="0" w:space="0" w:color="auto"/>
                    <w:left w:val="none" w:sz="0" w:space="0" w:color="auto"/>
                    <w:bottom w:val="none" w:sz="0" w:space="0" w:color="auto"/>
                    <w:right w:val="none" w:sz="0" w:space="0" w:color="auto"/>
                  </w:divBdr>
                  <w:divsChild>
                    <w:div w:id="1429161301">
                      <w:marLeft w:val="0"/>
                      <w:marRight w:val="0"/>
                      <w:marTop w:val="0"/>
                      <w:marBottom w:val="0"/>
                      <w:divBdr>
                        <w:top w:val="none" w:sz="0" w:space="0" w:color="auto"/>
                        <w:left w:val="none" w:sz="0" w:space="0" w:color="auto"/>
                        <w:bottom w:val="none" w:sz="0" w:space="0" w:color="auto"/>
                        <w:right w:val="none" w:sz="0" w:space="0" w:color="auto"/>
                      </w:divBdr>
                    </w:div>
                  </w:divsChild>
                </w:div>
                <w:div w:id="123013154">
                  <w:marLeft w:val="0"/>
                  <w:marRight w:val="0"/>
                  <w:marTop w:val="0"/>
                  <w:marBottom w:val="0"/>
                  <w:divBdr>
                    <w:top w:val="none" w:sz="0" w:space="0" w:color="auto"/>
                    <w:left w:val="none" w:sz="0" w:space="0" w:color="auto"/>
                    <w:bottom w:val="none" w:sz="0" w:space="0" w:color="auto"/>
                    <w:right w:val="none" w:sz="0" w:space="0" w:color="auto"/>
                  </w:divBdr>
                  <w:divsChild>
                    <w:div w:id="274334717">
                      <w:marLeft w:val="0"/>
                      <w:marRight w:val="0"/>
                      <w:marTop w:val="0"/>
                      <w:marBottom w:val="0"/>
                      <w:divBdr>
                        <w:top w:val="none" w:sz="0" w:space="0" w:color="auto"/>
                        <w:left w:val="none" w:sz="0" w:space="0" w:color="auto"/>
                        <w:bottom w:val="none" w:sz="0" w:space="0" w:color="auto"/>
                        <w:right w:val="none" w:sz="0" w:space="0" w:color="auto"/>
                      </w:divBdr>
                    </w:div>
                  </w:divsChild>
                </w:div>
                <w:div w:id="867986259">
                  <w:marLeft w:val="0"/>
                  <w:marRight w:val="0"/>
                  <w:marTop w:val="0"/>
                  <w:marBottom w:val="0"/>
                  <w:divBdr>
                    <w:top w:val="none" w:sz="0" w:space="0" w:color="auto"/>
                    <w:left w:val="none" w:sz="0" w:space="0" w:color="auto"/>
                    <w:bottom w:val="none" w:sz="0" w:space="0" w:color="auto"/>
                    <w:right w:val="none" w:sz="0" w:space="0" w:color="auto"/>
                  </w:divBdr>
                  <w:divsChild>
                    <w:div w:id="86731631">
                      <w:marLeft w:val="0"/>
                      <w:marRight w:val="0"/>
                      <w:marTop w:val="0"/>
                      <w:marBottom w:val="0"/>
                      <w:divBdr>
                        <w:top w:val="none" w:sz="0" w:space="0" w:color="auto"/>
                        <w:left w:val="none" w:sz="0" w:space="0" w:color="auto"/>
                        <w:bottom w:val="none" w:sz="0" w:space="0" w:color="auto"/>
                        <w:right w:val="none" w:sz="0" w:space="0" w:color="auto"/>
                      </w:divBdr>
                    </w:div>
                  </w:divsChild>
                </w:div>
                <w:div w:id="1623147869">
                  <w:marLeft w:val="0"/>
                  <w:marRight w:val="0"/>
                  <w:marTop w:val="0"/>
                  <w:marBottom w:val="0"/>
                  <w:divBdr>
                    <w:top w:val="none" w:sz="0" w:space="0" w:color="auto"/>
                    <w:left w:val="none" w:sz="0" w:space="0" w:color="auto"/>
                    <w:bottom w:val="none" w:sz="0" w:space="0" w:color="auto"/>
                    <w:right w:val="none" w:sz="0" w:space="0" w:color="auto"/>
                  </w:divBdr>
                  <w:divsChild>
                    <w:div w:id="1690058459">
                      <w:marLeft w:val="0"/>
                      <w:marRight w:val="0"/>
                      <w:marTop w:val="0"/>
                      <w:marBottom w:val="0"/>
                      <w:divBdr>
                        <w:top w:val="none" w:sz="0" w:space="0" w:color="auto"/>
                        <w:left w:val="none" w:sz="0" w:space="0" w:color="auto"/>
                        <w:bottom w:val="none" w:sz="0" w:space="0" w:color="auto"/>
                        <w:right w:val="none" w:sz="0" w:space="0" w:color="auto"/>
                      </w:divBdr>
                    </w:div>
                  </w:divsChild>
                </w:div>
                <w:div w:id="1487162841">
                  <w:marLeft w:val="0"/>
                  <w:marRight w:val="0"/>
                  <w:marTop w:val="0"/>
                  <w:marBottom w:val="0"/>
                  <w:divBdr>
                    <w:top w:val="none" w:sz="0" w:space="0" w:color="auto"/>
                    <w:left w:val="none" w:sz="0" w:space="0" w:color="auto"/>
                    <w:bottom w:val="none" w:sz="0" w:space="0" w:color="auto"/>
                    <w:right w:val="none" w:sz="0" w:space="0" w:color="auto"/>
                  </w:divBdr>
                  <w:divsChild>
                    <w:div w:id="649214128">
                      <w:marLeft w:val="0"/>
                      <w:marRight w:val="0"/>
                      <w:marTop w:val="0"/>
                      <w:marBottom w:val="0"/>
                      <w:divBdr>
                        <w:top w:val="none" w:sz="0" w:space="0" w:color="auto"/>
                        <w:left w:val="none" w:sz="0" w:space="0" w:color="auto"/>
                        <w:bottom w:val="none" w:sz="0" w:space="0" w:color="auto"/>
                        <w:right w:val="none" w:sz="0" w:space="0" w:color="auto"/>
                      </w:divBdr>
                    </w:div>
                  </w:divsChild>
                </w:div>
                <w:div w:id="772358673">
                  <w:marLeft w:val="0"/>
                  <w:marRight w:val="0"/>
                  <w:marTop w:val="0"/>
                  <w:marBottom w:val="0"/>
                  <w:divBdr>
                    <w:top w:val="none" w:sz="0" w:space="0" w:color="auto"/>
                    <w:left w:val="none" w:sz="0" w:space="0" w:color="auto"/>
                    <w:bottom w:val="none" w:sz="0" w:space="0" w:color="auto"/>
                    <w:right w:val="none" w:sz="0" w:space="0" w:color="auto"/>
                  </w:divBdr>
                  <w:divsChild>
                    <w:div w:id="712272024">
                      <w:marLeft w:val="0"/>
                      <w:marRight w:val="0"/>
                      <w:marTop w:val="0"/>
                      <w:marBottom w:val="0"/>
                      <w:divBdr>
                        <w:top w:val="none" w:sz="0" w:space="0" w:color="auto"/>
                        <w:left w:val="none" w:sz="0" w:space="0" w:color="auto"/>
                        <w:bottom w:val="none" w:sz="0" w:space="0" w:color="auto"/>
                        <w:right w:val="none" w:sz="0" w:space="0" w:color="auto"/>
                      </w:divBdr>
                    </w:div>
                  </w:divsChild>
                </w:div>
                <w:div w:id="884633551">
                  <w:marLeft w:val="0"/>
                  <w:marRight w:val="0"/>
                  <w:marTop w:val="0"/>
                  <w:marBottom w:val="0"/>
                  <w:divBdr>
                    <w:top w:val="none" w:sz="0" w:space="0" w:color="auto"/>
                    <w:left w:val="none" w:sz="0" w:space="0" w:color="auto"/>
                    <w:bottom w:val="none" w:sz="0" w:space="0" w:color="auto"/>
                    <w:right w:val="none" w:sz="0" w:space="0" w:color="auto"/>
                  </w:divBdr>
                  <w:divsChild>
                    <w:div w:id="756942393">
                      <w:marLeft w:val="0"/>
                      <w:marRight w:val="0"/>
                      <w:marTop w:val="0"/>
                      <w:marBottom w:val="0"/>
                      <w:divBdr>
                        <w:top w:val="none" w:sz="0" w:space="0" w:color="auto"/>
                        <w:left w:val="none" w:sz="0" w:space="0" w:color="auto"/>
                        <w:bottom w:val="none" w:sz="0" w:space="0" w:color="auto"/>
                        <w:right w:val="none" w:sz="0" w:space="0" w:color="auto"/>
                      </w:divBdr>
                    </w:div>
                  </w:divsChild>
                </w:div>
                <w:div w:id="326791207">
                  <w:marLeft w:val="0"/>
                  <w:marRight w:val="0"/>
                  <w:marTop w:val="0"/>
                  <w:marBottom w:val="0"/>
                  <w:divBdr>
                    <w:top w:val="none" w:sz="0" w:space="0" w:color="auto"/>
                    <w:left w:val="none" w:sz="0" w:space="0" w:color="auto"/>
                    <w:bottom w:val="none" w:sz="0" w:space="0" w:color="auto"/>
                    <w:right w:val="none" w:sz="0" w:space="0" w:color="auto"/>
                  </w:divBdr>
                  <w:divsChild>
                    <w:div w:id="2108184582">
                      <w:marLeft w:val="0"/>
                      <w:marRight w:val="0"/>
                      <w:marTop w:val="0"/>
                      <w:marBottom w:val="0"/>
                      <w:divBdr>
                        <w:top w:val="none" w:sz="0" w:space="0" w:color="auto"/>
                        <w:left w:val="none" w:sz="0" w:space="0" w:color="auto"/>
                        <w:bottom w:val="none" w:sz="0" w:space="0" w:color="auto"/>
                        <w:right w:val="none" w:sz="0" w:space="0" w:color="auto"/>
                      </w:divBdr>
                    </w:div>
                  </w:divsChild>
                </w:div>
                <w:div w:id="1370765349">
                  <w:marLeft w:val="0"/>
                  <w:marRight w:val="0"/>
                  <w:marTop w:val="0"/>
                  <w:marBottom w:val="0"/>
                  <w:divBdr>
                    <w:top w:val="none" w:sz="0" w:space="0" w:color="auto"/>
                    <w:left w:val="none" w:sz="0" w:space="0" w:color="auto"/>
                    <w:bottom w:val="none" w:sz="0" w:space="0" w:color="auto"/>
                    <w:right w:val="none" w:sz="0" w:space="0" w:color="auto"/>
                  </w:divBdr>
                  <w:divsChild>
                    <w:div w:id="880751278">
                      <w:marLeft w:val="0"/>
                      <w:marRight w:val="0"/>
                      <w:marTop w:val="0"/>
                      <w:marBottom w:val="0"/>
                      <w:divBdr>
                        <w:top w:val="none" w:sz="0" w:space="0" w:color="auto"/>
                        <w:left w:val="none" w:sz="0" w:space="0" w:color="auto"/>
                        <w:bottom w:val="none" w:sz="0" w:space="0" w:color="auto"/>
                        <w:right w:val="none" w:sz="0" w:space="0" w:color="auto"/>
                      </w:divBdr>
                    </w:div>
                  </w:divsChild>
                </w:div>
                <w:div w:id="1931691482">
                  <w:marLeft w:val="0"/>
                  <w:marRight w:val="0"/>
                  <w:marTop w:val="0"/>
                  <w:marBottom w:val="0"/>
                  <w:divBdr>
                    <w:top w:val="none" w:sz="0" w:space="0" w:color="auto"/>
                    <w:left w:val="none" w:sz="0" w:space="0" w:color="auto"/>
                    <w:bottom w:val="none" w:sz="0" w:space="0" w:color="auto"/>
                    <w:right w:val="none" w:sz="0" w:space="0" w:color="auto"/>
                  </w:divBdr>
                  <w:divsChild>
                    <w:div w:id="1782915467">
                      <w:marLeft w:val="0"/>
                      <w:marRight w:val="0"/>
                      <w:marTop w:val="0"/>
                      <w:marBottom w:val="0"/>
                      <w:divBdr>
                        <w:top w:val="none" w:sz="0" w:space="0" w:color="auto"/>
                        <w:left w:val="none" w:sz="0" w:space="0" w:color="auto"/>
                        <w:bottom w:val="none" w:sz="0" w:space="0" w:color="auto"/>
                        <w:right w:val="none" w:sz="0" w:space="0" w:color="auto"/>
                      </w:divBdr>
                    </w:div>
                  </w:divsChild>
                </w:div>
                <w:div w:id="476343584">
                  <w:marLeft w:val="0"/>
                  <w:marRight w:val="0"/>
                  <w:marTop w:val="0"/>
                  <w:marBottom w:val="0"/>
                  <w:divBdr>
                    <w:top w:val="none" w:sz="0" w:space="0" w:color="auto"/>
                    <w:left w:val="none" w:sz="0" w:space="0" w:color="auto"/>
                    <w:bottom w:val="none" w:sz="0" w:space="0" w:color="auto"/>
                    <w:right w:val="none" w:sz="0" w:space="0" w:color="auto"/>
                  </w:divBdr>
                  <w:divsChild>
                    <w:div w:id="717508004">
                      <w:marLeft w:val="0"/>
                      <w:marRight w:val="0"/>
                      <w:marTop w:val="0"/>
                      <w:marBottom w:val="0"/>
                      <w:divBdr>
                        <w:top w:val="none" w:sz="0" w:space="0" w:color="auto"/>
                        <w:left w:val="none" w:sz="0" w:space="0" w:color="auto"/>
                        <w:bottom w:val="none" w:sz="0" w:space="0" w:color="auto"/>
                        <w:right w:val="none" w:sz="0" w:space="0" w:color="auto"/>
                      </w:divBdr>
                    </w:div>
                  </w:divsChild>
                </w:div>
                <w:div w:id="125589288">
                  <w:marLeft w:val="0"/>
                  <w:marRight w:val="0"/>
                  <w:marTop w:val="0"/>
                  <w:marBottom w:val="0"/>
                  <w:divBdr>
                    <w:top w:val="none" w:sz="0" w:space="0" w:color="auto"/>
                    <w:left w:val="none" w:sz="0" w:space="0" w:color="auto"/>
                    <w:bottom w:val="none" w:sz="0" w:space="0" w:color="auto"/>
                    <w:right w:val="none" w:sz="0" w:space="0" w:color="auto"/>
                  </w:divBdr>
                  <w:divsChild>
                    <w:div w:id="2092577552">
                      <w:marLeft w:val="0"/>
                      <w:marRight w:val="0"/>
                      <w:marTop w:val="0"/>
                      <w:marBottom w:val="0"/>
                      <w:divBdr>
                        <w:top w:val="none" w:sz="0" w:space="0" w:color="auto"/>
                        <w:left w:val="none" w:sz="0" w:space="0" w:color="auto"/>
                        <w:bottom w:val="none" w:sz="0" w:space="0" w:color="auto"/>
                        <w:right w:val="none" w:sz="0" w:space="0" w:color="auto"/>
                      </w:divBdr>
                    </w:div>
                  </w:divsChild>
                </w:div>
                <w:div w:id="1328512252">
                  <w:marLeft w:val="0"/>
                  <w:marRight w:val="0"/>
                  <w:marTop w:val="0"/>
                  <w:marBottom w:val="0"/>
                  <w:divBdr>
                    <w:top w:val="none" w:sz="0" w:space="0" w:color="auto"/>
                    <w:left w:val="none" w:sz="0" w:space="0" w:color="auto"/>
                    <w:bottom w:val="none" w:sz="0" w:space="0" w:color="auto"/>
                    <w:right w:val="none" w:sz="0" w:space="0" w:color="auto"/>
                  </w:divBdr>
                  <w:divsChild>
                    <w:div w:id="896354725">
                      <w:marLeft w:val="0"/>
                      <w:marRight w:val="0"/>
                      <w:marTop w:val="0"/>
                      <w:marBottom w:val="0"/>
                      <w:divBdr>
                        <w:top w:val="none" w:sz="0" w:space="0" w:color="auto"/>
                        <w:left w:val="none" w:sz="0" w:space="0" w:color="auto"/>
                        <w:bottom w:val="none" w:sz="0" w:space="0" w:color="auto"/>
                        <w:right w:val="none" w:sz="0" w:space="0" w:color="auto"/>
                      </w:divBdr>
                    </w:div>
                  </w:divsChild>
                </w:div>
                <w:div w:id="1233195209">
                  <w:marLeft w:val="0"/>
                  <w:marRight w:val="0"/>
                  <w:marTop w:val="0"/>
                  <w:marBottom w:val="0"/>
                  <w:divBdr>
                    <w:top w:val="none" w:sz="0" w:space="0" w:color="auto"/>
                    <w:left w:val="none" w:sz="0" w:space="0" w:color="auto"/>
                    <w:bottom w:val="none" w:sz="0" w:space="0" w:color="auto"/>
                    <w:right w:val="none" w:sz="0" w:space="0" w:color="auto"/>
                  </w:divBdr>
                  <w:divsChild>
                    <w:div w:id="13266420">
                      <w:marLeft w:val="0"/>
                      <w:marRight w:val="0"/>
                      <w:marTop w:val="0"/>
                      <w:marBottom w:val="0"/>
                      <w:divBdr>
                        <w:top w:val="none" w:sz="0" w:space="0" w:color="auto"/>
                        <w:left w:val="none" w:sz="0" w:space="0" w:color="auto"/>
                        <w:bottom w:val="none" w:sz="0" w:space="0" w:color="auto"/>
                        <w:right w:val="none" w:sz="0" w:space="0" w:color="auto"/>
                      </w:divBdr>
                    </w:div>
                  </w:divsChild>
                </w:div>
                <w:div w:id="1997801692">
                  <w:marLeft w:val="0"/>
                  <w:marRight w:val="0"/>
                  <w:marTop w:val="0"/>
                  <w:marBottom w:val="0"/>
                  <w:divBdr>
                    <w:top w:val="none" w:sz="0" w:space="0" w:color="auto"/>
                    <w:left w:val="none" w:sz="0" w:space="0" w:color="auto"/>
                    <w:bottom w:val="none" w:sz="0" w:space="0" w:color="auto"/>
                    <w:right w:val="none" w:sz="0" w:space="0" w:color="auto"/>
                  </w:divBdr>
                  <w:divsChild>
                    <w:div w:id="2060744692">
                      <w:marLeft w:val="0"/>
                      <w:marRight w:val="0"/>
                      <w:marTop w:val="0"/>
                      <w:marBottom w:val="0"/>
                      <w:divBdr>
                        <w:top w:val="none" w:sz="0" w:space="0" w:color="auto"/>
                        <w:left w:val="none" w:sz="0" w:space="0" w:color="auto"/>
                        <w:bottom w:val="none" w:sz="0" w:space="0" w:color="auto"/>
                        <w:right w:val="none" w:sz="0" w:space="0" w:color="auto"/>
                      </w:divBdr>
                    </w:div>
                  </w:divsChild>
                </w:div>
                <w:div w:id="1715155498">
                  <w:marLeft w:val="0"/>
                  <w:marRight w:val="0"/>
                  <w:marTop w:val="0"/>
                  <w:marBottom w:val="0"/>
                  <w:divBdr>
                    <w:top w:val="none" w:sz="0" w:space="0" w:color="auto"/>
                    <w:left w:val="none" w:sz="0" w:space="0" w:color="auto"/>
                    <w:bottom w:val="none" w:sz="0" w:space="0" w:color="auto"/>
                    <w:right w:val="none" w:sz="0" w:space="0" w:color="auto"/>
                  </w:divBdr>
                  <w:divsChild>
                    <w:div w:id="1737391299">
                      <w:marLeft w:val="0"/>
                      <w:marRight w:val="0"/>
                      <w:marTop w:val="0"/>
                      <w:marBottom w:val="0"/>
                      <w:divBdr>
                        <w:top w:val="none" w:sz="0" w:space="0" w:color="auto"/>
                        <w:left w:val="none" w:sz="0" w:space="0" w:color="auto"/>
                        <w:bottom w:val="none" w:sz="0" w:space="0" w:color="auto"/>
                        <w:right w:val="none" w:sz="0" w:space="0" w:color="auto"/>
                      </w:divBdr>
                    </w:div>
                  </w:divsChild>
                </w:div>
                <w:div w:id="1314874574">
                  <w:marLeft w:val="0"/>
                  <w:marRight w:val="0"/>
                  <w:marTop w:val="0"/>
                  <w:marBottom w:val="0"/>
                  <w:divBdr>
                    <w:top w:val="none" w:sz="0" w:space="0" w:color="auto"/>
                    <w:left w:val="none" w:sz="0" w:space="0" w:color="auto"/>
                    <w:bottom w:val="none" w:sz="0" w:space="0" w:color="auto"/>
                    <w:right w:val="none" w:sz="0" w:space="0" w:color="auto"/>
                  </w:divBdr>
                  <w:divsChild>
                    <w:div w:id="2031643442">
                      <w:marLeft w:val="0"/>
                      <w:marRight w:val="0"/>
                      <w:marTop w:val="0"/>
                      <w:marBottom w:val="0"/>
                      <w:divBdr>
                        <w:top w:val="none" w:sz="0" w:space="0" w:color="auto"/>
                        <w:left w:val="none" w:sz="0" w:space="0" w:color="auto"/>
                        <w:bottom w:val="none" w:sz="0" w:space="0" w:color="auto"/>
                        <w:right w:val="none" w:sz="0" w:space="0" w:color="auto"/>
                      </w:divBdr>
                    </w:div>
                    <w:div w:id="287514955">
                      <w:marLeft w:val="0"/>
                      <w:marRight w:val="0"/>
                      <w:marTop w:val="0"/>
                      <w:marBottom w:val="0"/>
                      <w:divBdr>
                        <w:top w:val="none" w:sz="0" w:space="0" w:color="auto"/>
                        <w:left w:val="none" w:sz="0" w:space="0" w:color="auto"/>
                        <w:bottom w:val="none" w:sz="0" w:space="0" w:color="auto"/>
                        <w:right w:val="none" w:sz="0" w:space="0" w:color="auto"/>
                      </w:divBdr>
                    </w:div>
                  </w:divsChild>
                </w:div>
                <w:div w:id="3822667">
                  <w:marLeft w:val="0"/>
                  <w:marRight w:val="0"/>
                  <w:marTop w:val="0"/>
                  <w:marBottom w:val="0"/>
                  <w:divBdr>
                    <w:top w:val="none" w:sz="0" w:space="0" w:color="auto"/>
                    <w:left w:val="none" w:sz="0" w:space="0" w:color="auto"/>
                    <w:bottom w:val="none" w:sz="0" w:space="0" w:color="auto"/>
                    <w:right w:val="none" w:sz="0" w:space="0" w:color="auto"/>
                  </w:divBdr>
                  <w:divsChild>
                    <w:div w:id="1752115103">
                      <w:marLeft w:val="0"/>
                      <w:marRight w:val="0"/>
                      <w:marTop w:val="0"/>
                      <w:marBottom w:val="0"/>
                      <w:divBdr>
                        <w:top w:val="none" w:sz="0" w:space="0" w:color="auto"/>
                        <w:left w:val="none" w:sz="0" w:space="0" w:color="auto"/>
                        <w:bottom w:val="none" w:sz="0" w:space="0" w:color="auto"/>
                        <w:right w:val="none" w:sz="0" w:space="0" w:color="auto"/>
                      </w:divBdr>
                    </w:div>
                  </w:divsChild>
                </w:div>
                <w:div w:id="1230195741">
                  <w:marLeft w:val="0"/>
                  <w:marRight w:val="0"/>
                  <w:marTop w:val="0"/>
                  <w:marBottom w:val="0"/>
                  <w:divBdr>
                    <w:top w:val="none" w:sz="0" w:space="0" w:color="auto"/>
                    <w:left w:val="none" w:sz="0" w:space="0" w:color="auto"/>
                    <w:bottom w:val="none" w:sz="0" w:space="0" w:color="auto"/>
                    <w:right w:val="none" w:sz="0" w:space="0" w:color="auto"/>
                  </w:divBdr>
                  <w:divsChild>
                    <w:div w:id="1799103562">
                      <w:marLeft w:val="0"/>
                      <w:marRight w:val="0"/>
                      <w:marTop w:val="0"/>
                      <w:marBottom w:val="0"/>
                      <w:divBdr>
                        <w:top w:val="none" w:sz="0" w:space="0" w:color="auto"/>
                        <w:left w:val="none" w:sz="0" w:space="0" w:color="auto"/>
                        <w:bottom w:val="none" w:sz="0" w:space="0" w:color="auto"/>
                        <w:right w:val="none" w:sz="0" w:space="0" w:color="auto"/>
                      </w:divBdr>
                    </w:div>
                  </w:divsChild>
                </w:div>
                <w:div w:id="1075394275">
                  <w:marLeft w:val="0"/>
                  <w:marRight w:val="0"/>
                  <w:marTop w:val="0"/>
                  <w:marBottom w:val="0"/>
                  <w:divBdr>
                    <w:top w:val="none" w:sz="0" w:space="0" w:color="auto"/>
                    <w:left w:val="none" w:sz="0" w:space="0" w:color="auto"/>
                    <w:bottom w:val="none" w:sz="0" w:space="0" w:color="auto"/>
                    <w:right w:val="none" w:sz="0" w:space="0" w:color="auto"/>
                  </w:divBdr>
                  <w:divsChild>
                    <w:div w:id="263734041">
                      <w:marLeft w:val="0"/>
                      <w:marRight w:val="0"/>
                      <w:marTop w:val="0"/>
                      <w:marBottom w:val="0"/>
                      <w:divBdr>
                        <w:top w:val="none" w:sz="0" w:space="0" w:color="auto"/>
                        <w:left w:val="none" w:sz="0" w:space="0" w:color="auto"/>
                        <w:bottom w:val="none" w:sz="0" w:space="0" w:color="auto"/>
                        <w:right w:val="none" w:sz="0" w:space="0" w:color="auto"/>
                      </w:divBdr>
                    </w:div>
                  </w:divsChild>
                </w:div>
                <w:div w:id="323818673">
                  <w:marLeft w:val="0"/>
                  <w:marRight w:val="0"/>
                  <w:marTop w:val="0"/>
                  <w:marBottom w:val="0"/>
                  <w:divBdr>
                    <w:top w:val="none" w:sz="0" w:space="0" w:color="auto"/>
                    <w:left w:val="none" w:sz="0" w:space="0" w:color="auto"/>
                    <w:bottom w:val="none" w:sz="0" w:space="0" w:color="auto"/>
                    <w:right w:val="none" w:sz="0" w:space="0" w:color="auto"/>
                  </w:divBdr>
                  <w:divsChild>
                    <w:div w:id="891161948">
                      <w:marLeft w:val="0"/>
                      <w:marRight w:val="0"/>
                      <w:marTop w:val="0"/>
                      <w:marBottom w:val="0"/>
                      <w:divBdr>
                        <w:top w:val="none" w:sz="0" w:space="0" w:color="auto"/>
                        <w:left w:val="none" w:sz="0" w:space="0" w:color="auto"/>
                        <w:bottom w:val="none" w:sz="0" w:space="0" w:color="auto"/>
                        <w:right w:val="none" w:sz="0" w:space="0" w:color="auto"/>
                      </w:divBdr>
                    </w:div>
                  </w:divsChild>
                </w:div>
                <w:div w:id="1821918381">
                  <w:marLeft w:val="0"/>
                  <w:marRight w:val="0"/>
                  <w:marTop w:val="0"/>
                  <w:marBottom w:val="0"/>
                  <w:divBdr>
                    <w:top w:val="none" w:sz="0" w:space="0" w:color="auto"/>
                    <w:left w:val="none" w:sz="0" w:space="0" w:color="auto"/>
                    <w:bottom w:val="none" w:sz="0" w:space="0" w:color="auto"/>
                    <w:right w:val="none" w:sz="0" w:space="0" w:color="auto"/>
                  </w:divBdr>
                  <w:divsChild>
                    <w:div w:id="1677614686">
                      <w:marLeft w:val="0"/>
                      <w:marRight w:val="0"/>
                      <w:marTop w:val="0"/>
                      <w:marBottom w:val="0"/>
                      <w:divBdr>
                        <w:top w:val="none" w:sz="0" w:space="0" w:color="auto"/>
                        <w:left w:val="none" w:sz="0" w:space="0" w:color="auto"/>
                        <w:bottom w:val="none" w:sz="0" w:space="0" w:color="auto"/>
                        <w:right w:val="none" w:sz="0" w:space="0" w:color="auto"/>
                      </w:divBdr>
                    </w:div>
                  </w:divsChild>
                </w:div>
                <w:div w:id="589241552">
                  <w:marLeft w:val="0"/>
                  <w:marRight w:val="0"/>
                  <w:marTop w:val="0"/>
                  <w:marBottom w:val="0"/>
                  <w:divBdr>
                    <w:top w:val="none" w:sz="0" w:space="0" w:color="auto"/>
                    <w:left w:val="none" w:sz="0" w:space="0" w:color="auto"/>
                    <w:bottom w:val="none" w:sz="0" w:space="0" w:color="auto"/>
                    <w:right w:val="none" w:sz="0" w:space="0" w:color="auto"/>
                  </w:divBdr>
                  <w:divsChild>
                    <w:div w:id="1449664458">
                      <w:marLeft w:val="0"/>
                      <w:marRight w:val="0"/>
                      <w:marTop w:val="0"/>
                      <w:marBottom w:val="0"/>
                      <w:divBdr>
                        <w:top w:val="none" w:sz="0" w:space="0" w:color="auto"/>
                        <w:left w:val="none" w:sz="0" w:space="0" w:color="auto"/>
                        <w:bottom w:val="none" w:sz="0" w:space="0" w:color="auto"/>
                        <w:right w:val="none" w:sz="0" w:space="0" w:color="auto"/>
                      </w:divBdr>
                    </w:div>
                  </w:divsChild>
                </w:div>
                <w:div w:id="769934451">
                  <w:marLeft w:val="0"/>
                  <w:marRight w:val="0"/>
                  <w:marTop w:val="0"/>
                  <w:marBottom w:val="0"/>
                  <w:divBdr>
                    <w:top w:val="none" w:sz="0" w:space="0" w:color="auto"/>
                    <w:left w:val="none" w:sz="0" w:space="0" w:color="auto"/>
                    <w:bottom w:val="none" w:sz="0" w:space="0" w:color="auto"/>
                    <w:right w:val="none" w:sz="0" w:space="0" w:color="auto"/>
                  </w:divBdr>
                  <w:divsChild>
                    <w:div w:id="1845821791">
                      <w:marLeft w:val="0"/>
                      <w:marRight w:val="0"/>
                      <w:marTop w:val="0"/>
                      <w:marBottom w:val="0"/>
                      <w:divBdr>
                        <w:top w:val="none" w:sz="0" w:space="0" w:color="auto"/>
                        <w:left w:val="none" w:sz="0" w:space="0" w:color="auto"/>
                        <w:bottom w:val="none" w:sz="0" w:space="0" w:color="auto"/>
                        <w:right w:val="none" w:sz="0" w:space="0" w:color="auto"/>
                      </w:divBdr>
                    </w:div>
                  </w:divsChild>
                </w:div>
                <w:div w:id="70976057">
                  <w:marLeft w:val="0"/>
                  <w:marRight w:val="0"/>
                  <w:marTop w:val="0"/>
                  <w:marBottom w:val="0"/>
                  <w:divBdr>
                    <w:top w:val="none" w:sz="0" w:space="0" w:color="auto"/>
                    <w:left w:val="none" w:sz="0" w:space="0" w:color="auto"/>
                    <w:bottom w:val="none" w:sz="0" w:space="0" w:color="auto"/>
                    <w:right w:val="none" w:sz="0" w:space="0" w:color="auto"/>
                  </w:divBdr>
                  <w:divsChild>
                    <w:div w:id="292713714">
                      <w:marLeft w:val="0"/>
                      <w:marRight w:val="0"/>
                      <w:marTop w:val="0"/>
                      <w:marBottom w:val="0"/>
                      <w:divBdr>
                        <w:top w:val="none" w:sz="0" w:space="0" w:color="auto"/>
                        <w:left w:val="none" w:sz="0" w:space="0" w:color="auto"/>
                        <w:bottom w:val="none" w:sz="0" w:space="0" w:color="auto"/>
                        <w:right w:val="none" w:sz="0" w:space="0" w:color="auto"/>
                      </w:divBdr>
                    </w:div>
                  </w:divsChild>
                </w:div>
                <w:div w:id="1854683938">
                  <w:marLeft w:val="0"/>
                  <w:marRight w:val="0"/>
                  <w:marTop w:val="0"/>
                  <w:marBottom w:val="0"/>
                  <w:divBdr>
                    <w:top w:val="none" w:sz="0" w:space="0" w:color="auto"/>
                    <w:left w:val="none" w:sz="0" w:space="0" w:color="auto"/>
                    <w:bottom w:val="none" w:sz="0" w:space="0" w:color="auto"/>
                    <w:right w:val="none" w:sz="0" w:space="0" w:color="auto"/>
                  </w:divBdr>
                  <w:divsChild>
                    <w:div w:id="1215700176">
                      <w:marLeft w:val="0"/>
                      <w:marRight w:val="0"/>
                      <w:marTop w:val="0"/>
                      <w:marBottom w:val="0"/>
                      <w:divBdr>
                        <w:top w:val="none" w:sz="0" w:space="0" w:color="auto"/>
                        <w:left w:val="none" w:sz="0" w:space="0" w:color="auto"/>
                        <w:bottom w:val="none" w:sz="0" w:space="0" w:color="auto"/>
                        <w:right w:val="none" w:sz="0" w:space="0" w:color="auto"/>
                      </w:divBdr>
                    </w:div>
                  </w:divsChild>
                </w:div>
                <w:div w:id="82800891">
                  <w:marLeft w:val="0"/>
                  <w:marRight w:val="0"/>
                  <w:marTop w:val="0"/>
                  <w:marBottom w:val="0"/>
                  <w:divBdr>
                    <w:top w:val="none" w:sz="0" w:space="0" w:color="auto"/>
                    <w:left w:val="none" w:sz="0" w:space="0" w:color="auto"/>
                    <w:bottom w:val="none" w:sz="0" w:space="0" w:color="auto"/>
                    <w:right w:val="none" w:sz="0" w:space="0" w:color="auto"/>
                  </w:divBdr>
                  <w:divsChild>
                    <w:div w:id="576786136">
                      <w:marLeft w:val="0"/>
                      <w:marRight w:val="0"/>
                      <w:marTop w:val="0"/>
                      <w:marBottom w:val="0"/>
                      <w:divBdr>
                        <w:top w:val="none" w:sz="0" w:space="0" w:color="auto"/>
                        <w:left w:val="none" w:sz="0" w:space="0" w:color="auto"/>
                        <w:bottom w:val="none" w:sz="0" w:space="0" w:color="auto"/>
                        <w:right w:val="none" w:sz="0" w:space="0" w:color="auto"/>
                      </w:divBdr>
                    </w:div>
                  </w:divsChild>
                </w:div>
                <w:div w:id="1622616220">
                  <w:marLeft w:val="0"/>
                  <w:marRight w:val="0"/>
                  <w:marTop w:val="0"/>
                  <w:marBottom w:val="0"/>
                  <w:divBdr>
                    <w:top w:val="none" w:sz="0" w:space="0" w:color="auto"/>
                    <w:left w:val="none" w:sz="0" w:space="0" w:color="auto"/>
                    <w:bottom w:val="none" w:sz="0" w:space="0" w:color="auto"/>
                    <w:right w:val="none" w:sz="0" w:space="0" w:color="auto"/>
                  </w:divBdr>
                  <w:divsChild>
                    <w:div w:id="2096587088">
                      <w:marLeft w:val="0"/>
                      <w:marRight w:val="0"/>
                      <w:marTop w:val="0"/>
                      <w:marBottom w:val="0"/>
                      <w:divBdr>
                        <w:top w:val="none" w:sz="0" w:space="0" w:color="auto"/>
                        <w:left w:val="none" w:sz="0" w:space="0" w:color="auto"/>
                        <w:bottom w:val="none" w:sz="0" w:space="0" w:color="auto"/>
                        <w:right w:val="none" w:sz="0" w:space="0" w:color="auto"/>
                      </w:divBdr>
                    </w:div>
                  </w:divsChild>
                </w:div>
                <w:div w:id="1272971869">
                  <w:marLeft w:val="0"/>
                  <w:marRight w:val="0"/>
                  <w:marTop w:val="0"/>
                  <w:marBottom w:val="0"/>
                  <w:divBdr>
                    <w:top w:val="none" w:sz="0" w:space="0" w:color="auto"/>
                    <w:left w:val="none" w:sz="0" w:space="0" w:color="auto"/>
                    <w:bottom w:val="none" w:sz="0" w:space="0" w:color="auto"/>
                    <w:right w:val="none" w:sz="0" w:space="0" w:color="auto"/>
                  </w:divBdr>
                  <w:divsChild>
                    <w:div w:id="496460061">
                      <w:marLeft w:val="0"/>
                      <w:marRight w:val="0"/>
                      <w:marTop w:val="0"/>
                      <w:marBottom w:val="0"/>
                      <w:divBdr>
                        <w:top w:val="none" w:sz="0" w:space="0" w:color="auto"/>
                        <w:left w:val="none" w:sz="0" w:space="0" w:color="auto"/>
                        <w:bottom w:val="none" w:sz="0" w:space="0" w:color="auto"/>
                        <w:right w:val="none" w:sz="0" w:space="0" w:color="auto"/>
                      </w:divBdr>
                    </w:div>
                  </w:divsChild>
                </w:div>
                <w:div w:id="742141753">
                  <w:marLeft w:val="0"/>
                  <w:marRight w:val="0"/>
                  <w:marTop w:val="0"/>
                  <w:marBottom w:val="0"/>
                  <w:divBdr>
                    <w:top w:val="none" w:sz="0" w:space="0" w:color="auto"/>
                    <w:left w:val="none" w:sz="0" w:space="0" w:color="auto"/>
                    <w:bottom w:val="none" w:sz="0" w:space="0" w:color="auto"/>
                    <w:right w:val="none" w:sz="0" w:space="0" w:color="auto"/>
                  </w:divBdr>
                  <w:divsChild>
                    <w:div w:id="85087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71254">
      <w:bodyDiv w:val="1"/>
      <w:marLeft w:val="0"/>
      <w:marRight w:val="0"/>
      <w:marTop w:val="0"/>
      <w:marBottom w:val="0"/>
      <w:divBdr>
        <w:top w:val="none" w:sz="0" w:space="0" w:color="auto"/>
        <w:left w:val="none" w:sz="0" w:space="0" w:color="auto"/>
        <w:bottom w:val="none" w:sz="0" w:space="0" w:color="auto"/>
        <w:right w:val="none" w:sz="0" w:space="0" w:color="auto"/>
      </w:divBdr>
    </w:div>
    <w:div w:id="97069294">
      <w:bodyDiv w:val="1"/>
      <w:marLeft w:val="0"/>
      <w:marRight w:val="0"/>
      <w:marTop w:val="0"/>
      <w:marBottom w:val="0"/>
      <w:divBdr>
        <w:top w:val="none" w:sz="0" w:space="0" w:color="auto"/>
        <w:left w:val="none" w:sz="0" w:space="0" w:color="auto"/>
        <w:bottom w:val="none" w:sz="0" w:space="0" w:color="auto"/>
        <w:right w:val="none" w:sz="0" w:space="0" w:color="auto"/>
      </w:divBdr>
    </w:div>
    <w:div w:id="284967444">
      <w:bodyDiv w:val="1"/>
      <w:marLeft w:val="0"/>
      <w:marRight w:val="0"/>
      <w:marTop w:val="0"/>
      <w:marBottom w:val="0"/>
      <w:divBdr>
        <w:top w:val="none" w:sz="0" w:space="0" w:color="auto"/>
        <w:left w:val="none" w:sz="0" w:space="0" w:color="auto"/>
        <w:bottom w:val="none" w:sz="0" w:space="0" w:color="auto"/>
        <w:right w:val="none" w:sz="0" w:space="0" w:color="auto"/>
      </w:divBdr>
    </w:div>
    <w:div w:id="369720290">
      <w:bodyDiv w:val="1"/>
      <w:marLeft w:val="0"/>
      <w:marRight w:val="0"/>
      <w:marTop w:val="0"/>
      <w:marBottom w:val="0"/>
      <w:divBdr>
        <w:top w:val="none" w:sz="0" w:space="0" w:color="auto"/>
        <w:left w:val="none" w:sz="0" w:space="0" w:color="auto"/>
        <w:bottom w:val="none" w:sz="0" w:space="0" w:color="auto"/>
        <w:right w:val="none" w:sz="0" w:space="0" w:color="auto"/>
      </w:divBdr>
    </w:div>
    <w:div w:id="418209522">
      <w:bodyDiv w:val="1"/>
      <w:marLeft w:val="0"/>
      <w:marRight w:val="0"/>
      <w:marTop w:val="0"/>
      <w:marBottom w:val="0"/>
      <w:divBdr>
        <w:top w:val="none" w:sz="0" w:space="0" w:color="auto"/>
        <w:left w:val="none" w:sz="0" w:space="0" w:color="auto"/>
        <w:bottom w:val="none" w:sz="0" w:space="0" w:color="auto"/>
        <w:right w:val="none" w:sz="0" w:space="0" w:color="auto"/>
      </w:divBdr>
      <w:divsChild>
        <w:div w:id="1001466675">
          <w:marLeft w:val="0"/>
          <w:marRight w:val="0"/>
          <w:marTop w:val="0"/>
          <w:marBottom w:val="0"/>
          <w:divBdr>
            <w:top w:val="none" w:sz="0" w:space="0" w:color="auto"/>
            <w:left w:val="none" w:sz="0" w:space="0" w:color="auto"/>
            <w:bottom w:val="none" w:sz="0" w:space="0" w:color="auto"/>
            <w:right w:val="none" w:sz="0" w:space="0" w:color="auto"/>
          </w:divBdr>
        </w:div>
        <w:div w:id="8067568">
          <w:marLeft w:val="0"/>
          <w:marRight w:val="0"/>
          <w:marTop w:val="0"/>
          <w:marBottom w:val="0"/>
          <w:divBdr>
            <w:top w:val="none" w:sz="0" w:space="0" w:color="auto"/>
            <w:left w:val="none" w:sz="0" w:space="0" w:color="auto"/>
            <w:bottom w:val="none" w:sz="0" w:space="0" w:color="auto"/>
            <w:right w:val="none" w:sz="0" w:space="0" w:color="auto"/>
          </w:divBdr>
          <w:divsChild>
            <w:div w:id="374089237">
              <w:marLeft w:val="-75"/>
              <w:marRight w:val="0"/>
              <w:marTop w:val="30"/>
              <w:marBottom w:val="30"/>
              <w:divBdr>
                <w:top w:val="none" w:sz="0" w:space="0" w:color="auto"/>
                <w:left w:val="none" w:sz="0" w:space="0" w:color="auto"/>
                <w:bottom w:val="none" w:sz="0" w:space="0" w:color="auto"/>
                <w:right w:val="none" w:sz="0" w:space="0" w:color="auto"/>
              </w:divBdr>
              <w:divsChild>
                <w:div w:id="1503593640">
                  <w:marLeft w:val="0"/>
                  <w:marRight w:val="0"/>
                  <w:marTop w:val="0"/>
                  <w:marBottom w:val="0"/>
                  <w:divBdr>
                    <w:top w:val="none" w:sz="0" w:space="0" w:color="auto"/>
                    <w:left w:val="none" w:sz="0" w:space="0" w:color="auto"/>
                    <w:bottom w:val="none" w:sz="0" w:space="0" w:color="auto"/>
                    <w:right w:val="none" w:sz="0" w:space="0" w:color="auto"/>
                  </w:divBdr>
                  <w:divsChild>
                    <w:div w:id="1371105676">
                      <w:marLeft w:val="0"/>
                      <w:marRight w:val="0"/>
                      <w:marTop w:val="0"/>
                      <w:marBottom w:val="0"/>
                      <w:divBdr>
                        <w:top w:val="none" w:sz="0" w:space="0" w:color="auto"/>
                        <w:left w:val="none" w:sz="0" w:space="0" w:color="auto"/>
                        <w:bottom w:val="none" w:sz="0" w:space="0" w:color="auto"/>
                        <w:right w:val="none" w:sz="0" w:space="0" w:color="auto"/>
                      </w:divBdr>
                    </w:div>
                  </w:divsChild>
                </w:div>
                <w:div w:id="471872832">
                  <w:marLeft w:val="0"/>
                  <w:marRight w:val="0"/>
                  <w:marTop w:val="0"/>
                  <w:marBottom w:val="0"/>
                  <w:divBdr>
                    <w:top w:val="none" w:sz="0" w:space="0" w:color="auto"/>
                    <w:left w:val="none" w:sz="0" w:space="0" w:color="auto"/>
                    <w:bottom w:val="none" w:sz="0" w:space="0" w:color="auto"/>
                    <w:right w:val="none" w:sz="0" w:space="0" w:color="auto"/>
                  </w:divBdr>
                  <w:divsChild>
                    <w:div w:id="634919211">
                      <w:marLeft w:val="0"/>
                      <w:marRight w:val="0"/>
                      <w:marTop w:val="0"/>
                      <w:marBottom w:val="0"/>
                      <w:divBdr>
                        <w:top w:val="none" w:sz="0" w:space="0" w:color="auto"/>
                        <w:left w:val="none" w:sz="0" w:space="0" w:color="auto"/>
                        <w:bottom w:val="none" w:sz="0" w:space="0" w:color="auto"/>
                        <w:right w:val="none" w:sz="0" w:space="0" w:color="auto"/>
                      </w:divBdr>
                    </w:div>
                  </w:divsChild>
                </w:div>
                <w:div w:id="1323117716">
                  <w:marLeft w:val="0"/>
                  <w:marRight w:val="0"/>
                  <w:marTop w:val="0"/>
                  <w:marBottom w:val="0"/>
                  <w:divBdr>
                    <w:top w:val="none" w:sz="0" w:space="0" w:color="auto"/>
                    <w:left w:val="none" w:sz="0" w:space="0" w:color="auto"/>
                    <w:bottom w:val="none" w:sz="0" w:space="0" w:color="auto"/>
                    <w:right w:val="none" w:sz="0" w:space="0" w:color="auto"/>
                  </w:divBdr>
                  <w:divsChild>
                    <w:div w:id="1915508410">
                      <w:marLeft w:val="0"/>
                      <w:marRight w:val="0"/>
                      <w:marTop w:val="0"/>
                      <w:marBottom w:val="0"/>
                      <w:divBdr>
                        <w:top w:val="none" w:sz="0" w:space="0" w:color="auto"/>
                        <w:left w:val="none" w:sz="0" w:space="0" w:color="auto"/>
                        <w:bottom w:val="none" w:sz="0" w:space="0" w:color="auto"/>
                        <w:right w:val="none" w:sz="0" w:space="0" w:color="auto"/>
                      </w:divBdr>
                    </w:div>
                  </w:divsChild>
                </w:div>
                <w:div w:id="1413774364">
                  <w:marLeft w:val="0"/>
                  <w:marRight w:val="0"/>
                  <w:marTop w:val="0"/>
                  <w:marBottom w:val="0"/>
                  <w:divBdr>
                    <w:top w:val="none" w:sz="0" w:space="0" w:color="auto"/>
                    <w:left w:val="none" w:sz="0" w:space="0" w:color="auto"/>
                    <w:bottom w:val="none" w:sz="0" w:space="0" w:color="auto"/>
                    <w:right w:val="none" w:sz="0" w:space="0" w:color="auto"/>
                  </w:divBdr>
                  <w:divsChild>
                    <w:div w:id="1141578322">
                      <w:marLeft w:val="0"/>
                      <w:marRight w:val="0"/>
                      <w:marTop w:val="0"/>
                      <w:marBottom w:val="0"/>
                      <w:divBdr>
                        <w:top w:val="none" w:sz="0" w:space="0" w:color="auto"/>
                        <w:left w:val="none" w:sz="0" w:space="0" w:color="auto"/>
                        <w:bottom w:val="none" w:sz="0" w:space="0" w:color="auto"/>
                        <w:right w:val="none" w:sz="0" w:space="0" w:color="auto"/>
                      </w:divBdr>
                    </w:div>
                  </w:divsChild>
                </w:div>
                <w:div w:id="102921713">
                  <w:marLeft w:val="0"/>
                  <w:marRight w:val="0"/>
                  <w:marTop w:val="0"/>
                  <w:marBottom w:val="0"/>
                  <w:divBdr>
                    <w:top w:val="none" w:sz="0" w:space="0" w:color="auto"/>
                    <w:left w:val="none" w:sz="0" w:space="0" w:color="auto"/>
                    <w:bottom w:val="none" w:sz="0" w:space="0" w:color="auto"/>
                    <w:right w:val="none" w:sz="0" w:space="0" w:color="auto"/>
                  </w:divBdr>
                  <w:divsChild>
                    <w:div w:id="1527869164">
                      <w:marLeft w:val="0"/>
                      <w:marRight w:val="0"/>
                      <w:marTop w:val="0"/>
                      <w:marBottom w:val="0"/>
                      <w:divBdr>
                        <w:top w:val="none" w:sz="0" w:space="0" w:color="auto"/>
                        <w:left w:val="none" w:sz="0" w:space="0" w:color="auto"/>
                        <w:bottom w:val="none" w:sz="0" w:space="0" w:color="auto"/>
                        <w:right w:val="none" w:sz="0" w:space="0" w:color="auto"/>
                      </w:divBdr>
                    </w:div>
                    <w:div w:id="1950355621">
                      <w:marLeft w:val="0"/>
                      <w:marRight w:val="0"/>
                      <w:marTop w:val="0"/>
                      <w:marBottom w:val="0"/>
                      <w:divBdr>
                        <w:top w:val="none" w:sz="0" w:space="0" w:color="auto"/>
                        <w:left w:val="none" w:sz="0" w:space="0" w:color="auto"/>
                        <w:bottom w:val="none" w:sz="0" w:space="0" w:color="auto"/>
                        <w:right w:val="none" w:sz="0" w:space="0" w:color="auto"/>
                      </w:divBdr>
                    </w:div>
                  </w:divsChild>
                </w:div>
                <w:div w:id="362484989">
                  <w:marLeft w:val="0"/>
                  <w:marRight w:val="0"/>
                  <w:marTop w:val="0"/>
                  <w:marBottom w:val="0"/>
                  <w:divBdr>
                    <w:top w:val="none" w:sz="0" w:space="0" w:color="auto"/>
                    <w:left w:val="none" w:sz="0" w:space="0" w:color="auto"/>
                    <w:bottom w:val="none" w:sz="0" w:space="0" w:color="auto"/>
                    <w:right w:val="none" w:sz="0" w:space="0" w:color="auto"/>
                  </w:divBdr>
                  <w:divsChild>
                    <w:div w:id="1321427845">
                      <w:marLeft w:val="0"/>
                      <w:marRight w:val="0"/>
                      <w:marTop w:val="0"/>
                      <w:marBottom w:val="0"/>
                      <w:divBdr>
                        <w:top w:val="none" w:sz="0" w:space="0" w:color="auto"/>
                        <w:left w:val="none" w:sz="0" w:space="0" w:color="auto"/>
                        <w:bottom w:val="none" w:sz="0" w:space="0" w:color="auto"/>
                        <w:right w:val="none" w:sz="0" w:space="0" w:color="auto"/>
                      </w:divBdr>
                    </w:div>
                  </w:divsChild>
                </w:div>
                <w:div w:id="1185629752">
                  <w:marLeft w:val="0"/>
                  <w:marRight w:val="0"/>
                  <w:marTop w:val="0"/>
                  <w:marBottom w:val="0"/>
                  <w:divBdr>
                    <w:top w:val="none" w:sz="0" w:space="0" w:color="auto"/>
                    <w:left w:val="none" w:sz="0" w:space="0" w:color="auto"/>
                    <w:bottom w:val="none" w:sz="0" w:space="0" w:color="auto"/>
                    <w:right w:val="none" w:sz="0" w:space="0" w:color="auto"/>
                  </w:divBdr>
                  <w:divsChild>
                    <w:div w:id="820773453">
                      <w:marLeft w:val="0"/>
                      <w:marRight w:val="0"/>
                      <w:marTop w:val="0"/>
                      <w:marBottom w:val="0"/>
                      <w:divBdr>
                        <w:top w:val="none" w:sz="0" w:space="0" w:color="auto"/>
                        <w:left w:val="none" w:sz="0" w:space="0" w:color="auto"/>
                        <w:bottom w:val="none" w:sz="0" w:space="0" w:color="auto"/>
                        <w:right w:val="none" w:sz="0" w:space="0" w:color="auto"/>
                      </w:divBdr>
                    </w:div>
                  </w:divsChild>
                </w:div>
                <w:div w:id="1918589872">
                  <w:marLeft w:val="0"/>
                  <w:marRight w:val="0"/>
                  <w:marTop w:val="0"/>
                  <w:marBottom w:val="0"/>
                  <w:divBdr>
                    <w:top w:val="none" w:sz="0" w:space="0" w:color="auto"/>
                    <w:left w:val="none" w:sz="0" w:space="0" w:color="auto"/>
                    <w:bottom w:val="none" w:sz="0" w:space="0" w:color="auto"/>
                    <w:right w:val="none" w:sz="0" w:space="0" w:color="auto"/>
                  </w:divBdr>
                  <w:divsChild>
                    <w:div w:id="264116319">
                      <w:marLeft w:val="0"/>
                      <w:marRight w:val="0"/>
                      <w:marTop w:val="0"/>
                      <w:marBottom w:val="0"/>
                      <w:divBdr>
                        <w:top w:val="none" w:sz="0" w:space="0" w:color="auto"/>
                        <w:left w:val="none" w:sz="0" w:space="0" w:color="auto"/>
                        <w:bottom w:val="none" w:sz="0" w:space="0" w:color="auto"/>
                        <w:right w:val="none" w:sz="0" w:space="0" w:color="auto"/>
                      </w:divBdr>
                    </w:div>
                  </w:divsChild>
                </w:div>
                <w:div w:id="914555408">
                  <w:marLeft w:val="0"/>
                  <w:marRight w:val="0"/>
                  <w:marTop w:val="0"/>
                  <w:marBottom w:val="0"/>
                  <w:divBdr>
                    <w:top w:val="none" w:sz="0" w:space="0" w:color="auto"/>
                    <w:left w:val="none" w:sz="0" w:space="0" w:color="auto"/>
                    <w:bottom w:val="none" w:sz="0" w:space="0" w:color="auto"/>
                    <w:right w:val="none" w:sz="0" w:space="0" w:color="auto"/>
                  </w:divBdr>
                  <w:divsChild>
                    <w:div w:id="44841282">
                      <w:marLeft w:val="0"/>
                      <w:marRight w:val="0"/>
                      <w:marTop w:val="0"/>
                      <w:marBottom w:val="0"/>
                      <w:divBdr>
                        <w:top w:val="none" w:sz="0" w:space="0" w:color="auto"/>
                        <w:left w:val="none" w:sz="0" w:space="0" w:color="auto"/>
                        <w:bottom w:val="none" w:sz="0" w:space="0" w:color="auto"/>
                        <w:right w:val="none" w:sz="0" w:space="0" w:color="auto"/>
                      </w:divBdr>
                    </w:div>
                  </w:divsChild>
                </w:div>
                <w:div w:id="1608001873">
                  <w:marLeft w:val="0"/>
                  <w:marRight w:val="0"/>
                  <w:marTop w:val="0"/>
                  <w:marBottom w:val="0"/>
                  <w:divBdr>
                    <w:top w:val="none" w:sz="0" w:space="0" w:color="auto"/>
                    <w:left w:val="none" w:sz="0" w:space="0" w:color="auto"/>
                    <w:bottom w:val="none" w:sz="0" w:space="0" w:color="auto"/>
                    <w:right w:val="none" w:sz="0" w:space="0" w:color="auto"/>
                  </w:divBdr>
                  <w:divsChild>
                    <w:div w:id="952828844">
                      <w:marLeft w:val="0"/>
                      <w:marRight w:val="0"/>
                      <w:marTop w:val="0"/>
                      <w:marBottom w:val="0"/>
                      <w:divBdr>
                        <w:top w:val="none" w:sz="0" w:space="0" w:color="auto"/>
                        <w:left w:val="none" w:sz="0" w:space="0" w:color="auto"/>
                        <w:bottom w:val="none" w:sz="0" w:space="0" w:color="auto"/>
                        <w:right w:val="none" w:sz="0" w:space="0" w:color="auto"/>
                      </w:divBdr>
                    </w:div>
                  </w:divsChild>
                </w:div>
                <w:div w:id="981158977">
                  <w:marLeft w:val="0"/>
                  <w:marRight w:val="0"/>
                  <w:marTop w:val="0"/>
                  <w:marBottom w:val="0"/>
                  <w:divBdr>
                    <w:top w:val="none" w:sz="0" w:space="0" w:color="auto"/>
                    <w:left w:val="none" w:sz="0" w:space="0" w:color="auto"/>
                    <w:bottom w:val="none" w:sz="0" w:space="0" w:color="auto"/>
                    <w:right w:val="none" w:sz="0" w:space="0" w:color="auto"/>
                  </w:divBdr>
                  <w:divsChild>
                    <w:div w:id="346710041">
                      <w:marLeft w:val="0"/>
                      <w:marRight w:val="0"/>
                      <w:marTop w:val="0"/>
                      <w:marBottom w:val="0"/>
                      <w:divBdr>
                        <w:top w:val="none" w:sz="0" w:space="0" w:color="auto"/>
                        <w:left w:val="none" w:sz="0" w:space="0" w:color="auto"/>
                        <w:bottom w:val="none" w:sz="0" w:space="0" w:color="auto"/>
                        <w:right w:val="none" w:sz="0" w:space="0" w:color="auto"/>
                      </w:divBdr>
                    </w:div>
                  </w:divsChild>
                </w:div>
                <w:div w:id="765728181">
                  <w:marLeft w:val="0"/>
                  <w:marRight w:val="0"/>
                  <w:marTop w:val="0"/>
                  <w:marBottom w:val="0"/>
                  <w:divBdr>
                    <w:top w:val="none" w:sz="0" w:space="0" w:color="auto"/>
                    <w:left w:val="none" w:sz="0" w:space="0" w:color="auto"/>
                    <w:bottom w:val="none" w:sz="0" w:space="0" w:color="auto"/>
                    <w:right w:val="none" w:sz="0" w:space="0" w:color="auto"/>
                  </w:divBdr>
                  <w:divsChild>
                    <w:div w:id="13386838">
                      <w:marLeft w:val="0"/>
                      <w:marRight w:val="0"/>
                      <w:marTop w:val="0"/>
                      <w:marBottom w:val="0"/>
                      <w:divBdr>
                        <w:top w:val="none" w:sz="0" w:space="0" w:color="auto"/>
                        <w:left w:val="none" w:sz="0" w:space="0" w:color="auto"/>
                        <w:bottom w:val="none" w:sz="0" w:space="0" w:color="auto"/>
                        <w:right w:val="none" w:sz="0" w:space="0" w:color="auto"/>
                      </w:divBdr>
                    </w:div>
                  </w:divsChild>
                </w:div>
                <w:div w:id="1266108814">
                  <w:marLeft w:val="0"/>
                  <w:marRight w:val="0"/>
                  <w:marTop w:val="0"/>
                  <w:marBottom w:val="0"/>
                  <w:divBdr>
                    <w:top w:val="none" w:sz="0" w:space="0" w:color="auto"/>
                    <w:left w:val="none" w:sz="0" w:space="0" w:color="auto"/>
                    <w:bottom w:val="none" w:sz="0" w:space="0" w:color="auto"/>
                    <w:right w:val="none" w:sz="0" w:space="0" w:color="auto"/>
                  </w:divBdr>
                  <w:divsChild>
                    <w:div w:id="1337268911">
                      <w:marLeft w:val="0"/>
                      <w:marRight w:val="0"/>
                      <w:marTop w:val="0"/>
                      <w:marBottom w:val="0"/>
                      <w:divBdr>
                        <w:top w:val="none" w:sz="0" w:space="0" w:color="auto"/>
                        <w:left w:val="none" w:sz="0" w:space="0" w:color="auto"/>
                        <w:bottom w:val="none" w:sz="0" w:space="0" w:color="auto"/>
                        <w:right w:val="none" w:sz="0" w:space="0" w:color="auto"/>
                      </w:divBdr>
                    </w:div>
                  </w:divsChild>
                </w:div>
                <w:div w:id="754397127">
                  <w:marLeft w:val="0"/>
                  <w:marRight w:val="0"/>
                  <w:marTop w:val="0"/>
                  <w:marBottom w:val="0"/>
                  <w:divBdr>
                    <w:top w:val="none" w:sz="0" w:space="0" w:color="auto"/>
                    <w:left w:val="none" w:sz="0" w:space="0" w:color="auto"/>
                    <w:bottom w:val="none" w:sz="0" w:space="0" w:color="auto"/>
                    <w:right w:val="none" w:sz="0" w:space="0" w:color="auto"/>
                  </w:divBdr>
                  <w:divsChild>
                    <w:div w:id="688793537">
                      <w:marLeft w:val="0"/>
                      <w:marRight w:val="0"/>
                      <w:marTop w:val="0"/>
                      <w:marBottom w:val="0"/>
                      <w:divBdr>
                        <w:top w:val="none" w:sz="0" w:space="0" w:color="auto"/>
                        <w:left w:val="none" w:sz="0" w:space="0" w:color="auto"/>
                        <w:bottom w:val="none" w:sz="0" w:space="0" w:color="auto"/>
                        <w:right w:val="none" w:sz="0" w:space="0" w:color="auto"/>
                      </w:divBdr>
                    </w:div>
                  </w:divsChild>
                </w:div>
                <w:div w:id="1065955430">
                  <w:marLeft w:val="0"/>
                  <w:marRight w:val="0"/>
                  <w:marTop w:val="0"/>
                  <w:marBottom w:val="0"/>
                  <w:divBdr>
                    <w:top w:val="none" w:sz="0" w:space="0" w:color="auto"/>
                    <w:left w:val="none" w:sz="0" w:space="0" w:color="auto"/>
                    <w:bottom w:val="none" w:sz="0" w:space="0" w:color="auto"/>
                    <w:right w:val="none" w:sz="0" w:space="0" w:color="auto"/>
                  </w:divBdr>
                  <w:divsChild>
                    <w:div w:id="1810825671">
                      <w:marLeft w:val="0"/>
                      <w:marRight w:val="0"/>
                      <w:marTop w:val="0"/>
                      <w:marBottom w:val="0"/>
                      <w:divBdr>
                        <w:top w:val="none" w:sz="0" w:space="0" w:color="auto"/>
                        <w:left w:val="none" w:sz="0" w:space="0" w:color="auto"/>
                        <w:bottom w:val="none" w:sz="0" w:space="0" w:color="auto"/>
                        <w:right w:val="none" w:sz="0" w:space="0" w:color="auto"/>
                      </w:divBdr>
                    </w:div>
                  </w:divsChild>
                </w:div>
                <w:div w:id="1931497784">
                  <w:marLeft w:val="0"/>
                  <w:marRight w:val="0"/>
                  <w:marTop w:val="0"/>
                  <w:marBottom w:val="0"/>
                  <w:divBdr>
                    <w:top w:val="none" w:sz="0" w:space="0" w:color="auto"/>
                    <w:left w:val="none" w:sz="0" w:space="0" w:color="auto"/>
                    <w:bottom w:val="none" w:sz="0" w:space="0" w:color="auto"/>
                    <w:right w:val="none" w:sz="0" w:space="0" w:color="auto"/>
                  </w:divBdr>
                  <w:divsChild>
                    <w:div w:id="1106192236">
                      <w:marLeft w:val="0"/>
                      <w:marRight w:val="0"/>
                      <w:marTop w:val="0"/>
                      <w:marBottom w:val="0"/>
                      <w:divBdr>
                        <w:top w:val="none" w:sz="0" w:space="0" w:color="auto"/>
                        <w:left w:val="none" w:sz="0" w:space="0" w:color="auto"/>
                        <w:bottom w:val="none" w:sz="0" w:space="0" w:color="auto"/>
                        <w:right w:val="none" w:sz="0" w:space="0" w:color="auto"/>
                      </w:divBdr>
                    </w:div>
                  </w:divsChild>
                </w:div>
                <w:div w:id="1015687037">
                  <w:marLeft w:val="0"/>
                  <w:marRight w:val="0"/>
                  <w:marTop w:val="0"/>
                  <w:marBottom w:val="0"/>
                  <w:divBdr>
                    <w:top w:val="none" w:sz="0" w:space="0" w:color="auto"/>
                    <w:left w:val="none" w:sz="0" w:space="0" w:color="auto"/>
                    <w:bottom w:val="none" w:sz="0" w:space="0" w:color="auto"/>
                    <w:right w:val="none" w:sz="0" w:space="0" w:color="auto"/>
                  </w:divBdr>
                  <w:divsChild>
                    <w:div w:id="66273693">
                      <w:marLeft w:val="0"/>
                      <w:marRight w:val="0"/>
                      <w:marTop w:val="0"/>
                      <w:marBottom w:val="0"/>
                      <w:divBdr>
                        <w:top w:val="none" w:sz="0" w:space="0" w:color="auto"/>
                        <w:left w:val="none" w:sz="0" w:space="0" w:color="auto"/>
                        <w:bottom w:val="none" w:sz="0" w:space="0" w:color="auto"/>
                        <w:right w:val="none" w:sz="0" w:space="0" w:color="auto"/>
                      </w:divBdr>
                    </w:div>
                  </w:divsChild>
                </w:div>
                <w:div w:id="287669093">
                  <w:marLeft w:val="0"/>
                  <w:marRight w:val="0"/>
                  <w:marTop w:val="0"/>
                  <w:marBottom w:val="0"/>
                  <w:divBdr>
                    <w:top w:val="none" w:sz="0" w:space="0" w:color="auto"/>
                    <w:left w:val="none" w:sz="0" w:space="0" w:color="auto"/>
                    <w:bottom w:val="none" w:sz="0" w:space="0" w:color="auto"/>
                    <w:right w:val="none" w:sz="0" w:space="0" w:color="auto"/>
                  </w:divBdr>
                  <w:divsChild>
                    <w:div w:id="1939171813">
                      <w:marLeft w:val="0"/>
                      <w:marRight w:val="0"/>
                      <w:marTop w:val="0"/>
                      <w:marBottom w:val="0"/>
                      <w:divBdr>
                        <w:top w:val="none" w:sz="0" w:space="0" w:color="auto"/>
                        <w:left w:val="none" w:sz="0" w:space="0" w:color="auto"/>
                        <w:bottom w:val="none" w:sz="0" w:space="0" w:color="auto"/>
                        <w:right w:val="none" w:sz="0" w:space="0" w:color="auto"/>
                      </w:divBdr>
                    </w:div>
                  </w:divsChild>
                </w:div>
                <w:div w:id="209921094">
                  <w:marLeft w:val="0"/>
                  <w:marRight w:val="0"/>
                  <w:marTop w:val="0"/>
                  <w:marBottom w:val="0"/>
                  <w:divBdr>
                    <w:top w:val="none" w:sz="0" w:space="0" w:color="auto"/>
                    <w:left w:val="none" w:sz="0" w:space="0" w:color="auto"/>
                    <w:bottom w:val="none" w:sz="0" w:space="0" w:color="auto"/>
                    <w:right w:val="none" w:sz="0" w:space="0" w:color="auto"/>
                  </w:divBdr>
                  <w:divsChild>
                    <w:div w:id="1803422681">
                      <w:marLeft w:val="0"/>
                      <w:marRight w:val="0"/>
                      <w:marTop w:val="0"/>
                      <w:marBottom w:val="0"/>
                      <w:divBdr>
                        <w:top w:val="none" w:sz="0" w:space="0" w:color="auto"/>
                        <w:left w:val="none" w:sz="0" w:space="0" w:color="auto"/>
                        <w:bottom w:val="none" w:sz="0" w:space="0" w:color="auto"/>
                        <w:right w:val="none" w:sz="0" w:space="0" w:color="auto"/>
                      </w:divBdr>
                    </w:div>
                  </w:divsChild>
                </w:div>
                <w:div w:id="275794070">
                  <w:marLeft w:val="0"/>
                  <w:marRight w:val="0"/>
                  <w:marTop w:val="0"/>
                  <w:marBottom w:val="0"/>
                  <w:divBdr>
                    <w:top w:val="none" w:sz="0" w:space="0" w:color="auto"/>
                    <w:left w:val="none" w:sz="0" w:space="0" w:color="auto"/>
                    <w:bottom w:val="none" w:sz="0" w:space="0" w:color="auto"/>
                    <w:right w:val="none" w:sz="0" w:space="0" w:color="auto"/>
                  </w:divBdr>
                  <w:divsChild>
                    <w:div w:id="1912812218">
                      <w:marLeft w:val="0"/>
                      <w:marRight w:val="0"/>
                      <w:marTop w:val="0"/>
                      <w:marBottom w:val="0"/>
                      <w:divBdr>
                        <w:top w:val="none" w:sz="0" w:space="0" w:color="auto"/>
                        <w:left w:val="none" w:sz="0" w:space="0" w:color="auto"/>
                        <w:bottom w:val="none" w:sz="0" w:space="0" w:color="auto"/>
                        <w:right w:val="none" w:sz="0" w:space="0" w:color="auto"/>
                      </w:divBdr>
                    </w:div>
                  </w:divsChild>
                </w:div>
                <w:div w:id="845555719">
                  <w:marLeft w:val="0"/>
                  <w:marRight w:val="0"/>
                  <w:marTop w:val="0"/>
                  <w:marBottom w:val="0"/>
                  <w:divBdr>
                    <w:top w:val="none" w:sz="0" w:space="0" w:color="auto"/>
                    <w:left w:val="none" w:sz="0" w:space="0" w:color="auto"/>
                    <w:bottom w:val="none" w:sz="0" w:space="0" w:color="auto"/>
                    <w:right w:val="none" w:sz="0" w:space="0" w:color="auto"/>
                  </w:divBdr>
                  <w:divsChild>
                    <w:div w:id="963462093">
                      <w:marLeft w:val="0"/>
                      <w:marRight w:val="0"/>
                      <w:marTop w:val="0"/>
                      <w:marBottom w:val="0"/>
                      <w:divBdr>
                        <w:top w:val="none" w:sz="0" w:space="0" w:color="auto"/>
                        <w:left w:val="none" w:sz="0" w:space="0" w:color="auto"/>
                        <w:bottom w:val="none" w:sz="0" w:space="0" w:color="auto"/>
                        <w:right w:val="none" w:sz="0" w:space="0" w:color="auto"/>
                      </w:divBdr>
                    </w:div>
                  </w:divsChild>
                </w:div>
                <w:div w:id="1388719122">
                  <w:marLeft w:val="0"/>
                  <w:marRight w:val="0"/>
                  <w:marTop w:val="0"/>
                  <w:marBottom w:val="0"/>
                  <w:divBdr>
                    <w:top w:val="none" w:sz="0" w:space="0" w:color="auto"/>
                    <w:left w:val="none" w:sz="0" w:space="0" w:color="auto"/>
                    <w:bottom w:val="none" w:sz="0" w:space="0" w:color="auto"/>
                    <w:right w:val="none" w:sz="0" w:space="0" w:color="auto"/>
                  </w:divBdr>
                  <w:divsChild>
                    <w:div w:id="373778892">
                      <w:marLeft w:val="0"/>
                      <w:marRight w:val="0"/>
                      <w:marTop w:val="0"/>
                      <w:marBottom w:val="0"/>
                      <w:divBdr>
                        <w:top w:val="none" w:sz="0" w:space="0" w:color="auto"/>
                        <w:left w:val="none" w:sz="0" w:space="0" w:color="auto"/>
                        <w:bottom w:val="none" w:sz="0" w:space="0" w:color="auto"/>
                        <w:right w:val="none" w:sz="0" w:space="0" w:color="auto"/>
                      </w:divBdr>
                    </w:div>
                  </w:divsChild>
                </w:div>
                <w:div w:id="370418533">
                  <w:marLeft w:val="0"/>
                  <w:marRight w:val="0"/>
                  <w:marTop w:val="0"/>
                  <w:marBottom w:val="0"/>
                  <w:divBdr>
                    <w:top w:val="none" w:sz="0" w:space="0" w:color="auto"/>
                    <w:left w:val="none" w:sz="0" w:space="0" w:color="auto"/>
                    <w:bottom w:val="none" w:sz="0" w:space="0" w:color="auto"/>
                    <w:right w:val="none" w:sz="0" w:space="0" w:color="auto"/>
                  </w:divBdr>
                  <w:divsChild>
                    <w:div w:id="856768614">
                      <w:marLeft w:val="0"/>
                      <w:marRight w:val="0"/>
                      <w:marTop w:val="0"/>
                      <w:marBottom w:val="0"/>
                      <w:divBdr>
                        <w:top w:val="none" w:sz="0" w:space="0" w:color="auto"/>
                        <w:left w:val="none" w:sz="0" w:space="0" w:color="auto"/>
                        <w:bottom w:val="none" w:sz="0" w:space="0" w:color="auto"/>
                        <w:right w:val="none" w:sz="0" w:space="0" w:color="auto"/>
                      </w:divBdr>
                    </w:div>
                  </w:divsChild>
                </w:div>
                <w:div w:id="1449541344">
                  <w:marLeft w:val="0"/>
                  <w:marRight w:val="0"/>
                  <w:marTop w:val="0"/>
                  <w:marBottom w:val="0"/>
                  <w:divBdr>
                    <w:top w:val="none" w:sz="0" w:space="0" w:color="auto"/>
                    <w:left w:val="none" w:sz="0" w:space="0" w:color="auto"/>
                    <w:bottom w:val="none" w:sz="0" w:space="0" w:color="auto"/>
                    <w:right w:val="none" w:sz="0" w:space="0" w:color="auto"/>
                  </w:divBdr>
                  <w:divsChild>
                    <w:div w:id="1742097749">
                      <w:marLeft w:val="0"/>
                      <w:marRight w:val="0"/>
                      <w:marTop w:val="0"/>
                      <w:marBottom w:val="0"/>
                      <w:divBdr>
                        <w:top w:val="none" w:sz="0" w:space="0" w:color="auto"/>
                        <w:left w:val="none" w:sz="0" w:space="0" w:color="auto"/>
                        <w:bottom w:val="none" w:sz="0" w:space="0" w:color="auto"/>
                        <w:right w:val="none" w:sz="0" w:space="0" w:color="auto"/>
                      </w:divBdr>
                    </w:div>
                  </w:divsChild>
                </w:div>
                <w:div w:id="698702145">
                  <w:marLeft w:val="0"/>
                  <w:marRight w:val="0"/>
                  <w:marTop w:val="0"/>
                  <w:marBottom w:val="0"/>
                  <w:divBdr>
                    <w:top w:val="none" w:sz="0" w:space="0" w:color="auto"/>
                    <w:left w:val="none" w:sz="0" w:space="0" w:color="auto"/>
                    <w:bottom w:val="none" w:sz="0" w:space="0" w:color="auto"/>
                    <w:right w:val="none" w:sz="0" w:space="0" w:color="auto"/>
                  </w:divBdr>
                  <w:divsChild>
                    <w:div w:id="797794065">
                      <w:marLeft w:val="0"/>
                      <w:marRight w:val="0"/>
                      <w:marTop w:val="0"/>
                      <w:marBottom w:val="0"/>
                      <w:divBdr>
                        <w:top w:val="none" w:sz="0" w:space="0" w:color="auto"/>
                        <w:left w:val="none" w:sz="0" w:space="0" w:color="auto"/>
                        <w:bottom w:val="none" w:sz="0" w:space="0" w:color="auto"/>
                        <w:right w:val="none" w:sz="0" w:space="0" w:color="auto"/>
                      </w:divBdr>
                    </w:div>
                  </w:divsChild>
                </w:div>
                <w:div w:id="896285716">
                  <w:marLeft w:val="0"/>
                  <w:marRight w:val="0"/>
                  <w:marTop w:val="0"/>
                  <w:marBottom w:val="0"/>
                  <w:divBdr>
                    <w:top w:val="none" w:sz="0" w:space="0" w:color="auto"/>
                    <w:left w:val="none" w:sz="0" w:space="0" w:color="auto"/>
                    <w:bottom w:val="none" w:sz="0" w:space="0" w:color="auto"/>
                    <w:right w:val="none" w:sz="0" w:space="0" w:color="auto"/>
                  </w:divBdr>
                  <w:divsChild>
                    <w:div w:id="1108892616">
                      <w:marLeft w:val="0"/>
                      <w:marRight w:val="0"/>
                      <w:marTop w:val="0"/>
                      <w:marBottom w:val="0"/>
                      <w:divBdr>
                        <w:top w:val="none" w:sz="0" w:space="0" w:color="auto"/>
                        <w:left w:val="none" w:sz="0" w:space="0" w:color="auto"/>
                        <w:bottom w:val="none" w:sz="0" w:space="0" w:color="auto"/>
                        <w:right w:val="none" w:sz="0" w:space="0" w:color="auto"/>
                      </w:divBdr>
                    </w:div>
                  </w:divsChild>
                </w:div>
                <w:div w:id="1804498134">
                  <w:marLeft w:val="0"/>
                  <w:marRight w:val="0"/>
                  <w:marTop w:val="0"/>
                  <w:marBottom w:val="0"/>
                  <w:divBdr>
                    <w:top w:val="none" w:sz="0" w:space="0" w:color="auto"/>
                    <w:left w:val="none" w:sz="0" w:space="0" w:color="auto"/>
                    <w:bottom w:val="none" w:sz="0" w:space="0" w:color="auto"/>
                    <w:right w:val="none" w:sz="0" w:space="0" w:color="auto"/>
                  </w:divBdr>
                  <w:divsChild>
                    <w:div w:id="1587227984">
                      <w:marLeft w:val="0"/>
                      <w:marRight w:val="0"/>
                      <w:marTop w:val="0"/>
                      <w:marBottom w:val="0"/>
                      <w:divBdr>
                        <w:top w:val="none" w:sz="0" w:space="0" w:color="auto"/>
                        <w:left w:val="none" w:sz="0" w:space="0" w:color="auto"/>
                        <w:bottom w:val="none" w:sz="0" w:space="0" w:color="auto"/>
                        <w:right w:val="none" w:sz="0" w:space="0" w:color="auto"/>
                      </w:divBdr>
                    </w:div>
                  </w:divsChild>
                </w:div>
                <w:div w:id="66465514">
                  <w:marLeft w:val="0"/>
                  <w:marRight w:val="0"/>
                  <w:marTop w:val="0"/>
                  <w:marBottom w:val="0"/>
                  <w:divBdr>
                    <w:top w:val="none" w:sz="0" w:space="0" w:color="auto"/>
                    <w:left w:val="none" w:sz="0" w:space="0" w:color="auto"/>
                    <w:bottom w:val="none" w:sz="0" w:space="0" w:color="auto"/>
                    <w:right w:val="none" w:sz="0" w:space="0" w:color="auto"/>
                  </w:divBdr>
                  <w:divsChild>
                    <w:div w:id="1693725419">
                      <w:marLeft w:val="0"/>
                      <w:marRight w:val="0"/>
                      <w:marTop w:val="0"/>
                      <w:marBottom w:val="0"/>
                      <w:divBdr>
                        <w:top w:val="none" w:sz="0" w:space="0" w:color="auto"/>
                        <w:left w:val="none" w:sz="0" w:space="0" w:color="auto"/>
                        <w:bottom w:val="none" w:sz="0" w:space="0" w:color="auto"/>
                        <w:right w:val="none" w:sz="0" w:space="0" w:color="auto"/>
                      </w:divBdr>
                    </w:div>
                  </w:divsChild>
                </w:div>
                <w:div w:id="1358657515">
                  <w:marLeft w:val="0"/>
                  <w:marRight w:val="0"/>
                  <w:marTop w:val="0"/>
                  <w:marBottom w:val="0"/>
                  <w:divBdr>
                    <w:top w:val="none" w:sz="0" w:space="0" w:color="auto"/>
                    <w:left w:val="none" w:sz="0" w:space="0" w:color="auto"/>
                    <w:bottom w:val="none" w:sz="0" w:space="0" w:color="auto"/>
                    <w:right w:val="none" w:sz="0" w:space="0" w:color="auto"/>
                  </w:divBdr>
                  <w:divsChild>
                    <w:div w:id="1580673196">
                      <w:marLeft w:val="0"/>
                      <w:marRight w:val="0"/>
                      <w:marTop w:val="0"/>
                      <w:marBottom w:val="0"/>
                      <w:divBdr>
                        <w:top w:val="none" w:sz="0" w:space="0" w:color="auto"/>
                        <w:left w:val="none" w:sz="0" w:space="0" w:color="auto"/>
                        <w:bottom w:val="none" w:sz="0" w:space="0" w:color="auto"/>
                        <w:right w:val="none" w:sz="0" w:space="0" w:color="auto"/>
                      </w:divBdr>
                    </w:div>
                    <w:div w:id="1605654646">
                      <w:marLeft w:val="0"/>
                      <w:marRight w:val="0"/>
                      <w:marTop w:val="0"/>
                      <w:marBottom w:val="0"/>
                      <w:divBdr>
                        <w:top w:val="none" w:sz="0" w:space="0" w:color="auto"/>
                        <w:left w:val="none" w:sz="0" w:space="0" w:color="auto"/>
                        <w:bottom w:val="none" w:sz="0" w:space="0" w:color="auto"/>
                        <w:right w:val="none" w:sz="0" w:space="0" w:color="auto"/>
                      </w:divBdr>
                    </w:div>
                  </w:divsChild>
                </w:div>
                <w:div w:id="1489128448">
                  <w:marLeft w:val="0"/>
                  <w:marRight w:val="0"/>
                  <w:marTop w:val="0"/>
                  <w:marBottom w:val="0"/>
                  <w:divBdr>
                    <w:top w:val="none" w:sz="0" w:space="0" w:color="auto"/>
                    <w:left w:val="none" w:sz="0" w:space="0" w:color="auto"/>
                    <w:bottom w:val="none" w:sz="0" w:space="0" w:color="auto"/>
                    <w:right w:val="none" w:sz="0" w:space="0" w:color="auto"/>
                  </w:divBdr>
                  <w:divsChild>
                    <w:div w:id="324668669">
                      <w:marLeft w:val="0"/>
                      <w:marRight w:val="0"/>
                      <w:marTop w:val="0"/>
                      <w:marBottom w:val="0"/>
                      <w:divBdr>
                        <w:top w:val="none" w:sz="0" w:space="0" w:color="auto"/>
                        <w:left w:val="none" w:sz="0" w:space="0" w:color="auto"/>
                        <w:bottom w:val="none" w:sz="0" w:space="0" w:color="auto"/>
                        <w:right w:val="none" w:sz="0" w:space="0" w:color="auto"/>
                      </w:divBdr>
                    </w:div>
                  </w:divsChild>
                </w:div>
                <w:div w:id="1113015748">
                  <w:marLeft w:val="0"/>
                  <w:marRight w:val="0"/>
                  <w:marTop w:val="0"/>
                  <w:marBottom w:val="0"/>
                  <w:divBdr>
                    <w:top w:val="none" w:sz="0" w:space="0" w:color="auto"/>
                    <w:left w:val="none" w:sz="0" w:space="0" w:color="auto"/>
                    <w:bottom w:val="none" w:sz="0" w:space="0" w:color="auto"/>
                    <w:right w:val="none" w:sz="0" w:space="0" w:color="auto"/>
                  </w:divBdr>
                  <w:divsChild>
                    <w:div w:id="986085953">
                      <w:marLeft w:val="0"/>
                      <w:marRight w:val="0"/>
                      <w:marTop w:val="0"/>
                      <w:marBottom w:val="0"/>
                      <w:divBdr>
                        <w:top w:val="none" w:sz="0" w:space="0" w:color="auto"/>
                        <w:left w:val="none" w:sz="0" w:space="0" w:color="auto"/>
                        <w:bottom w:val="none" w:sz="0" w:space="0" w:color="auto"/>
                        <w:right w:val="none" w:sz="0" w:space="0" w:color="auto"/>
                      </w:divBdr>
                    </w:div>
                  </w:divsChild>
                </w:div>
                <w:div w:id="1837528806">
                  <w:marLeft w:val="0"/>
                  <w:marRight w:val="0"/>
                  <w:marTop w:val="0"/>
                  <w:marBottom w:val="0"/>
                  <w:divBdr>
                    <w:top w:val="none" w:sz="0" w:space="0" w:color="auto"/>
                    <w:left w:val="none" w:sz="0" w:space="0" w:color="auto"/>
                    <w:bottom w:val="none" w:sz="0" w:space="0" w:color="auto"/>
                    <w:right w:val="none" w:sz="0" w:space="0" w:color="auto"/>
                  </w:divBdr>
                  <w:divsChild>
                    <w:div w:id="1895922736">
                      <w:marLeft w:val="0"/>
                      <w:marRight w:val="0"/>
                      <w:marTop w:val="0"/>
                      <w:marBottom w:val="0"/>
                      <w:divBdr>
                        <w:top w:val="none" w:sz="0" w:space="0" w:color="auto"/>
                        <w:left w:val="none" w:sz="0" w:space="0" w:color="auto"/>
                        <w:bottom w:val="none" w:sz="0" w:space="0" w:color="auto"/>
                        <w:right w:val="none" w:sz="0" w:space="0" w:color="auto"/>
                      </w:divBdr>
                    </w:div>
                  </w:divsChild>
                </w:div>
                <w:div w:id="1994526464">
                  <w:marLeft w:val="0"/>
                  <w:marRight w:val="0"/>
                  <w:marTop w:val="0"/>
                  <w:marBottom w:val="0"/>
                  <w:divBdr>
                    <w:top w:val="none" w:sz="0" w:space="0" w:color="auto"/>
                    <w:left w:val="none" w:sz="0" w:space="0" w:color="auto"/>
                    <w:bottom w:val="none" w:sz="0" w:space="0" w:color="auto"/>
                    <w:right w:val="none" w:sz="0" w:space="0" w:color="auto"/>
                  </w:divBdr>
                  <w:divsChild>
                    <w:div w:id="2083018658">
                      <w:marLeft w:val="0"/>
                      <w:marRight w:val="0"/>
                      <w:marTop w:val="0"/>
                      <w:marBottom w:val="0"/>
                      <w:divBdr>
                        <w:top w:val="none" w:sz="0" w:space="0" w:color="auto"/>
                        <w:left w:val="none" w:sz="0" w:space="0" w:color="auto"/>
                        <w:bottom w:val="none" w:sz="0" w:space="0" w:color="auto"/>
                        <w:right w:val="none" w:sz="0" w:space="0" w:color="auto"/>
                      </w:divBdr>
                    </w:div>
                  </w:divsChild>
                </w:div>
                <w:div w:id="913246073">
                  <w:marLeft w:val="0"/>
                  <w:marRight w:val="0"/>
                  <w:marTop w:val="0"/>
                  <w:marBottom w:val="0"/>
                  <w:divBdr>
                    <w:top w:val="none" w:sz="0" w:space="0" w:color="auto"/>
                    <w:left w:val="none" w:sz="0" w:space="0" w:color="auto"/>
                    <w:bottom w:val="none" w:sz="0" w:space="0" w:color="auto"/>
                    <w:right w:val="none" w:sz="0" w:space="0" w:color="auto"/>
                  </w:divBdr>
                  <w:divsChild>
                    <w:div w:id="305862926">
                      <w:marLeft w:val="0"/>
                      <w:marRight w:val="0"/>
                      <w:marTop w:val="0"/>
                      <w:marBottom w:val="0"/>
                      <w:divBdr>
                        <w:top w:val="none" w:sz="0" w:space="0" w:color="auto"/>
                        <w:left w:val="none" w:sz="0" w:space="0" w:color="auto"/>
                        <w:bottom w:val="none" w:sz="0" w:space="0" w:color="auto"/>
                        <w:right w:val="none" w:sz="0" w:space="0" w:color="auto"/>
                      </w:divBdr>
                    </w:div>
                  </w:divsChild>
                </w:div>
                <w:div w:id="966080668">
                  <w:marLeft w:val="0"/>
                  <w:marRight w:val="0"/>
                  <w:marTop w:val="0"/>
                  <w:marBottom w:val="0"/>
                  <w:divBdr>
                    <w:top w:val="none" w:sz="0" w:space="0" w:color="auto"/>
                    <w:left w:val="none" w:sz="0" w:space="0" w:color="auto"/>
                    <w:bottom w:val="none" w:sz="0" w:space="0" w:color="auto"/>
                    <w:right w:val="none" w:sz="0" w:space="0" w:color="auto"/>
                  </w:divBdr>
                  <w:divsChild>
                    <w:div w:id="850534193">
                      <w:marLeft w:val="0"/>
                      <w:marRight w:val="0"/>
                      <w:marTop w:val="0"/>
                      <w:marBottom w:val="0"/>
                      <w:divBdr>
                        <w:top w:val="none" w:sz="0" w:space="0" w:color="auto"/>
                        <w:left w:val="none" w:sz="0" w:space="0" w:color="auto"/>
                        <w:bottom w:val="none" w:sz="0" w:space="0" w:color="auto"/>
                        <w:right w:val="none" w:sz="0" w:space="0" w:color="auto"/>
                      </w:divBdr>
                    </w:div>
                  </w:divsChild>
                </w:div>
                <w:div w:id="1295596433">
                  <w:marLeft w:val="0"/>
                  <w:marRight w:val="0"/>
                  <w:marTop w:val="0"/>
                  <w:marBottom w:val="0"/>
                  <w:divBdr>
                    <w:top w:val="none" w:sz="0" w:space="0" w:color="auto"/>
                    <w:left w:val="none" w:sz="0" w:space="0" w:color="auto"/>
                    <w:bottom w:val="none" w:sz="0" w:space="0" w:color="auto"/>
                    <w:right w:val="none" w:sz="0" w:space="0" w:color="auto"/>
                  </w:divBdr>
                  <w:divsChild>
                    <w:div w:id="1158886055">
                      <w:marLeft w:val="0"/>
                      <w:marRight w:val="0"/>
                      <w:marTop w:val="0"/>
                      <w:marBottom w:val="0"/>
                      <w:divBdr>
                        <w:top w:val="none" w:sz="0" w:space="0" w:color="auto"/>
                        <w:left w:val="none" w:sz="0" w:space="0" w:color="auto"/>
                        <w:bottom w:val="none" w:sz="0" w:space="0" w:color="auto"/>
                        <w:right w:val="none" w:sz="0" w:space="0" w:color="auto"/>
                      </w:divBdr>
                    </w:div>
                  </w:divsChild>
                </w:div>
                <w:div w:id="445121026">
                  <w:marLeft w:val="0"/>
                  <w:marRight w:val="0"/>
                  <w:marTop w:val="0"/>
                  <w:marBottom w:val="0"/>
                  <w:divBdr>
                    <w:top w:val="none" w:sz="0" w:space="0" w:color="auto"/>
                    <w:left w:val="none" w:sz="0" w:space="0" w:color="auto"/>
                    <w:bottom w:val="none" w:sz="0" w:space="0" w:color="auto"/>
                    <w:right w:val="none" w:sz="0" w:space="0" w:color="auto"/>
                  </w:divBdr>
                  <w:divsChild>
                    <w:div w:id="868950603">
                      <w:marLeft w:val="0"/>
                      <w:marRight w:val="0"/>
                      <w:marTop w:val="0"/>
                      <w:marBottom w:val="0"/>
                      <w:divBdr>
                        <w:top w:val="none" w:sz="0" w:space="0" w:color="auto"/>
                        <w:left w:val="none" w:sz="0" w:space="0" w:color="auto"/>
                        <w:bottom w:val="none" w:sz="0" w:space="0" w:color="auto"/>
                        <w:right w:val="none" w:sz="0" w:space="0" w:color="auto"/>
                      </w:divBdr>
                    </w:div>
                  </w:divsChild>
                </w:div>
                <w:div w:id="1323310745">
                  <w:marLeft w:val="0"/>
                  <w:marRight w:val="0"/>
                  <w:marTop w:val="0"/>
                  <w:marBottom w:val="0"/>
                  <w:divBdr>
                    <w:top w:val="none" w:sz="0" w:space="0" w:color="auto"/>
                    <w:left w:val="none" w:sz="0" w:space="0" w:color="auto"/>
                    <w:bottom w:val="none" w:sz="0" w:space="0" w:color="auto"/>
                    <w:right w:val="none" w:sz="0" w:space="0" w:color="auto"/>
                  </w:divBdr>
                  <w:divsChild>
                    <w:div w:id="1775636733">
                      <w:marLeft w:val="0"/>
                      <w:marRight w:val="0"/>
                      <w:marTop w:val="0"/>
                      <w:marBottom w:val="0"/>
                      <w:divBdr>
                        <w:top w:val="none" w:sz="0" w:space="0" w:color="auto"/>
                        <w:left w:val="none" w:sz="0" w:space="0" w:color="auto"/>
                        <w:bottom w:val="none" w:sz="0" w:space="0" w:color="auto"/>
                        <w:right w:val="none" w:sz="0" w:space="0" w:color="auto"/>
                      </w:divBdr>
                    </w:div>
                  </w:divsChild>
                </w:div>
                <w:div w:id="2027175772">
                  <w:marLeft w:val="0"/>
                  <w:marRight w:val="0"/>
                  <w:marTop w:val="0"/>
                  <w:marBottom w:val="0"/>
                  <w:divBdr>
                    <w:top w:val="none" w:sz="0" w:space="0" w:color="auto"/>
                    <w:left w:val="none" w:sz="0" w:space="0" w:color="auto"/>
                    <w:bottom w:val="none" w:sz="0" w:space="0" w:color="auto"/>
                    <w:right w:val="none" w:sz="0" w:space="0" w:color="auto"/>
                  </w:divBdr>
                  <w:divsChild>
                    <w:div w:id="1901821787">
                      <w:marLeft w:val="0"/>
                      <w:marRight w:val="0"/>
                      <w:marTop w:val="0"/>
                      <w:marBottom w:val="0"/>
                      <w:divBdr>
                        <w:top w:val="none" w:sz="0" w:space="0" w:color="auto"/>
                        <w:left w:val="none" w:sz="0" w:space="0" w:color="auto"/>
                        <w:bottom w:val="none" w:sz="0" w:space="0" w:color="auto"/>
                        <w:right w:val="none" w:sz="0" w:space="0" w:color="auto"/>
                      </w:divBdr>
                    </w:div>
                  </w:divsChild>
                </w:div>
                <w:div w:id="534083656">
                  <w:marLeft w:val="0"/>
                  <w:marRight w:val="0"/>
                  <w:marTop w:val="0"/>
                  <w:marBottom w:val="0"/>
                  <w:divBdr>
                    <w:top w:val="none" w:sz="0" w:space="0" w:color="auto"/>
                    <w:left w:val="none" w:sz="0" w:space="0" w:color="auto"/>
                    <w:bottom w:val="none" w:sz="0" w:space="0" w:color="auto"/>
                    <w:right w:val="none" w:sz="0" w:space="0" w:color="auto"/>
                  </w:divBdr>
                  <w:divsChild>
                    <w:div w:id="1303383699">
                      <w:marLeft w:val="0"/>
                      <w:marRight w:val="0"/>
                      <w:marTop w:val="0"/>
                      <w:marBottom w:val="0"/>
                      <w:divBdr>
                        <w:top w:val="none" w:sz="0" w:space="0" w:color="auto"/>
                        <w:left w:val="none" w:sz="0" w:space="0" w:color="auto"/>
                        <w:bottom w:val="none" w:sz="0" w:space="0" w:color="auto"/>
                        <w:right w:val="none" w:sz="0" w:space="0" w:color="auto"/>
                      </w:divBdr>
                    </w:div>
                  </w:divsChild>
                </w:div>
                <w:div w:id="72239739">
                  <w:marLeft w:val="0"/>
                  <w:marRight w:val="0"/>
                  <w:marTop w:val="0"/>
                  <w:marBottom w:val="0"/>
                  <w:divBdr>
                    <w:top w:val="none" w:sz="0" w:space="0" w:color="auto"/>
                    <w:left w:val="none" w:sz="0" w:space="0" w:color="auto"/>
                    <w:bottom w:val="none" w:sz="0" w:space="0" w:color="auto"/>
                    <w:right w:val="none" w:sz="0" w:space="0" w:color="auto"/>
                  </w:divBdr>
                  <w:divsChild>
                    <w:div w:id="84107524">
                      <w:marLeft w:val="0"/>
                      <w:marRight w:val="0"/>
                      <w:marTop w:val="0"/>
                      <w:marBottom w:val="0"/>
                      <w:divBdr>
                        <w:top w:val="none" w:sz="0" w:space="0" w:color="auto"/>
                        <w:left w:val="none" w:sz="0" w:space="0" w:color="auto"/>
                        <w:bottom w:val="none" w:sz="0" w:space="0" w:color="auto"/>
                        <w:right w:val="none" w:sz="0" w:space="0" w:color="auto"/>
                      </w:divBdr>
                    </w:div>
                  </w:divsChild>
                </w:div>
                <w:div w:id="269894661">
                  <w:marLeft w:val="0"/>
                  <w:marRight w:val="0"/>
                  <w:marTop w:val="0"/>
                  <w:marBottom w:val="0"/>
                  <w:divBdr>
                    <w:top w:val="none" w:sz="0" w:space="0" w:color="auto"/>
                    <w:left w:val="none" w:sz="0" w:space="0" w:color="auto"/>
                    <w:bottom w:val="none" w:sz="0" w:space="0" w:color="auto"/>
                    <w:right w:val="none" w:sz="0" w:space="0" w:color="auto"/>
                  </w:divBdr>
                  <w:divsChild>
                    <w:div w:id="2144154925">
                      <w:marLeft w:val="0"/>
                      <w:marRight w:val="0"/>
                      <w:marTop w:val="0"/>
                      <w:marBottom w:val="0"/>
                      <w:divBdr>
                        <w:top w:val="none" w:sz="0" w:space="0" w:color="auto"/>
                        <w:left w:val="none" w:sz="0" w:space="0" w:color="auto"/>
                        <w:bottom w:val="none" w:sz="0" w:space="0" w:color="auto"/>
                        <w:right w:val="none" w:sz="0" w:space="0" w:color="auto"/>
                      </w:divBdr>
                    </w:div>
                  </w:divsChild>
                </w:div>
                <w:div w:id="342127844">
                  <w:marLeft w:val="0"/>
                  <w:marRight w:val="0"/>
                  <w:marTop w:val="0"/>
                  <w:marBottom w:val="0"/>
                  <w:divBdr>
                    <w:top w:val="none" w:sz="0" w:space="0" w:color="auto"/>
                    <w:left w:val="none" w:sz="0" w:space="0" w:color="auto"/>
                    <w:bottom w:val="none" w:sz="0" w:space="0" w:color="auto"/>
                    <w:right w:val="none" w:sz="0" w:space="0" w:color="auto"/>
                  </w:divBdr>
                  <w:divsChild>
                    <w:div w:id="28528105">
                      <w:marLeft w:val="0"/>
                      <w:marRight w:val="0"/>
                      <w:marTop w:val="0"/>
                      <w:marBottom w:val="0"/>
                      <w:divBdr>
                        <w:top w:val="none" w:sz="0" w:space="0" w:color="auto"/>
                        <w:left w:val="none" w:sz="0" w:space="0" w:color="auto"/>
                        <w:bottom w:val="none" w:sz="0" w:space="0" w:color="auto"/>
                        <w:right w:val="none" w:sz="0" w:space="0" w:color="auto"/>
                      </w:divBdr>
                    </w:div>
                  </w:divsChild>
                </w:div>
                <w:div w:id="330333615">
                  <w:marLeft w:val="0"/>
                  <w:marRight w:val="0"/>
                  <w:marTop w:val="0"/>
                  <w:marBottom w:val="0"/>
                  <w:divBdr>
                    <w:top w:val="none" w:sz="0" w:space="0" w:color="auto"/>
                    <w:left w:val="none" w:sz="0" w:space="0" w:color="auto"/>
                    <w:bottom w:val="none" w:sz="0" w:space="0" w:color="auto"/>
                    <w:right w:val="none" w:sz="0" w:space="0" w:color="auto"/>
                  </w:divBdr>
                  <w:divsChild>
                    <w:div w:id="422923680">
                      <w:marLeft w:val="0"/>
                      <w:marRight w:val="0"/>
                      <w:marTop w:val="0"/>
                      <w:marBottom w:val="0"/>
                      <w:divBdr>
                        <w:top w:val="none" w:sz="0" w:space="0" w:color="auto"/>
                        <w:left w:val="none" w:sz="0" w:space="0" w:color="auto"/>
                        <w:bottom w:val="none" w:sz="0" w:space="0" w:color="auto"/>
                        <w:right w:val="none" w:sz="0" w:space="0" w:color="auto"/>
                      </w:divBdr>
                    </w:div>
                  </w:divsChild>
                </w:div>
                <w:div w:id="497354516">
                  <w:marLeft w:val="0"/>
                  <w:marRight w:val="0"/>
                  <w:marTop w:val="0"/>
                  <w:marBottom w:val="0"/>
                  <w:divBdr>
                    <w:top w:val="none" w:sz="0" w:space="0" w:color="auto"/>
                    <w:left w:val="none" w:sz="0" w:space="0" w:color="auto"/>
                    <w:bottom w:val="none" w:sz="0" w:space="0" w:color="auto"/>
                    <w:right w:val="none" w:sz="0" w:space="0" w:color="auto"/>
                  </w:divBdr>
                  <w:divsChild>
                    <w:div w:id="1106197792">
                      <w:marLeft w:val="0"/>
                      <w:marRight w:val="0"/>
                      <w:marTop w:val="0"/>
                      <w:marBottom w:val="0"/>
                      <w:divBdr>
                        <w:top w:val="none" w:sz="0" w:space="0" w:color="auto"/>
                        <w:left w:val="none" w:sz="0" w:space="0" w:color="auto"/>
                        <w:bottom w:val="none" w:sz="0" w:space="0" w:color="auto"/>
                        <w:right w:val="none" w:sz="0" w:space="0" w:color="auto"/>
                      </w:divBdr>
                    </w:div>
                  </w:divsChild>
                </w:div>
                <w:div w:id="1609005217">
                  <w:marLeft w:val="0"/>
                  <w:marRight w:val="0"/>
                  <w:marTop w:val="0"/>
                  <w:marBottom w:val="0"/>
                  <w:divBdr>
                    <w:top w:val="none" w:sz="0" w:space="0" w:color="auto"/>
                    <w:left w:val="none" w:sz="0" w:space="0" w:color="auto"/>
                    <w:bottom w:val="none" w:sz="0" w:space="0" w:color="auto"/>
                    <w:right w:val="none" w:sz="0" w:space="0" w:color="auto"/>
                  </w:divBdr>
                  <w:divsChild>
                    <w:div w:id="130637536">
                      <w:marLeft w:val="0"/>
                      <w:marRight w:val="0"/>
                      <w:marTop w:val="0"/>
                      <w:marBottom w:val="0"/>
                      <w:divBdr>
                        <w:top w:val="none" w:sz="0" w:space="0" w:color="auto"/>
                        <w:left w:val="none" w:sz="0" w:space="0" w:color="auto"/>
                        <w:bottom w:val="none" w:sz="0" w:space="0" w:color="auto"/>
                        <w:right w:val="none" w:sz="0" w:space="0" w:color="auto"/>
                      </w:divBdr>
                    </w:div>
                  </w:divsChild>
                </w:div>
                <w:div w:id="372072802">
                  <w:marLeft w:val="0"/>
                  <w:marRight w:val="0"/>
                  <w:marTop w:val="0"/>
                  <w:marBottom w:val="0"/>
                  <w:divBdr>
                    <w:top w:val="none" w:sz="0" w:space="0" w:color="auto"/>
                    <w:left w:val="none" w:sz="0" w:space="0" w:color="auto"/>
                    <w:bottom w:val="none" w:sz="0" w:space="0" w:color="auto"/>
                    <w:right w:val="none" w:sz="0" w:space="0" w:color="auto"/>
                  </w:divBdr>
                  <w:divsChild>
                    <w:div w:id="1610549085">
                      <w:marLeft w:val="0"/>
                      <w:marRight w:val="0"/>
                      <w:marTop w:val="0"/>
                      <w:marBottom w:val="0"/>
                      <w:divBdr>
                        <w:top w:val="none" w:sz="0" w:space="0" w:color="auto"/>
                        <w:left w:val="none" w:sz="0" w:space="0" w:color="auto"/>
                        <w:bottom w:val="none" w:sz="0" w:space="0" w:color="auto"/>
                        <w:right w:val="none" w:sz="0" w:space="0" w:color="auto"/>
                      </w:divBdr>
                    </w:div>
                  </w:divsChild>
                </w:div>
                <w:div w:id="809246440">
                  <w:marLeft w:val="0"/>
                  <w:marRight w:val="0"/>
                  <w:marTop w:val="0"/>
                  <w:marBottom w:val="0"/>
                  <w:divBdr>
                    <w:top w:val="none" w:sz="0" w:space="0" w:color="auto"/>
                    <w:left w:val="none" w:sz="0" w:space="0" w:color="auto"/>
                    <w:bottom w:val="none" w:sz="0" w:space="0" w:color="auto"/>
                    <w:right w:val="none" w:sz="0" w:space="0" w:color="auto"/>
                  </w:divBdr>
                  <w:divsChild>
                    <w:div w:id="531918814">
                      <w:marLeft w:val="0"/>
                      <w:marRight w:val="0"/>
                      <w:marTop w:val="0"/>
                      <w:marBottom w:val="0"/>
                      <w:divBdr>
                        <w:top w:val="none" w:sz="0" w:space="0" w:color="auto"/>
                        <w:left w:val="none" w:sz="0" w:space="0" w:color="auto"/>
                        <w:bottom w:val="none" w:sz="0" w:space="0" w:color="auto"/>
                        <w:right w:val="none" w:sz="0" w:space="0" w:color="auto"/>
                      </w:divBdr>
                    </w:div>
                  </w:divsChild>
                </w:div>
                <w:div w:id="11415337">
                  <w:marLeft w:val="0"/>
                  <w:marRight w:val="0"/>
                  <w:marTop w:val="0"/>
                  <w:marBottom w:val="0"/>
                  <w:divBdr>
                    <w:top w:val="none" w:sz="0" w:space="0" w:color="auto"/>
                    <w:left w:val="none" w:sz="0" w:space="0" w:color="auto"/>
                    <w:bottom w:val="none" w:sz="0" w:space="0" w:color="auto"/>
                    <w:right w:val="none" w:sz="0" w:space="0" w:color="auto"/>
                  </w:divBdr>
                  <w:divsChild>
                    <w:div w:id="1066031454">
                      <w:marLeft w:val="0"/>
                      <w:marRight w:val="0"/>
                      <w:marTop w:val="0"/>
                      <w:marBottom w:val="0"/>
                      <w:divBdr>
                        <w:top w:val="none" w:sz="0" w:space="0" w:color="auto"/>
                        <w:left w:val="none" w:sz="0" w:space="0" w:color="auto"/>
                        <w:bottom w:val="none" w:sz="0" w:space="0" w:color="auto"/>
                        <w:right w:val="none" w:sz="0" w:space="0" w:color="auto"/>
                      </w:divBdr>
                    </w:div>
                  </w:divsChild>
                </w:div>
                <w:div w:id="827936845">
                  <w:marLeft w:val="0"/>
                  <w:marRight w:val="0"/>
                  <w:marTop w:val="0"/>
                  <w:marBottom w:val="0"/>
                  <w:divBdr>
                    <w:top w:val="none" w:sz="0" w:space="0" w:color="auto"/>
                    <w:left w:val="none" w:sz="0" w:space="0" w:color="auto"/>
                    <w:bottom w:val="none" w:sz="0" w:space="0" w:color="auto"/>
                    <w:right w:val="none" w:sz="0" w:space="0" w:color="auto"/>
                  </w:divBdr>
                  <w:divsChild>
                    <w:div w:id="3215686">
                      <w:marLeft w:val="0"/>
                      <w:marRight w:val="0"/>
                      <w:marTop w:val="0"/>
                      <w:marBottom w:val="0"/>
                      <w:divBdr>
                        <w:top w:val="none" w:sz="0" w:space="0" w:color="auto"/>
                        <w:left w:val="none" w:sz="0" w:space="0" w:color="auto"/>
                        <w:bottom w:val="none" w:sz="0" w:space="0" w:color="auto"/>
                        <w:right w:val="none" w:sz="0" w:space="0" w:color="auto"/>
                      </w:divBdr>
                    </w:div>
                  </w:divsChild>
                </w:div>
                <w:div w:id="1039628692">
                  <w:marLeft w:val="0"/>
                  <w:marRight w:val="0"/>
                  <w:marTop w:val="0"/>
                  <w:marBottom w:val="0"/>
                  <w:divBdr>
                    <w:top w:val="none" w:sz="0" w:space="0" w:color="auto"/>
                    <w:left w:val="none" w:sz="0" w:space="0" w:color="auto"/>
                    <w:bottom w:val="none" w:sz="0" w:space="0" w:color="auto"/>
                    <w:right w:val="none" w:sz="0" w:space="0" w:color="auto"/>
                  </w:divBdr>
                  <w:divsChild>
                    <w:div w:id="1061829861">
                      <w:marLeft w:val="0"/>
                      <w:marRight w:val="0"/>
                      <w:marTop w:val="0"/>
                      <w:marBottom w:val="0"/>
                      <w:divBdr>
                        <w:top w:val="none" w:sz="0" w:space="0" w:color="auto"/>
                        <w:left w:val="none" w:sz="0" w:space="0" w:color="auto"/>
                        <w:bottom w:val="none" w:sz="0" w:space="0" w:color="auto"/>
                        <w:right w:val="none" w:sz="0" w:space="0" w:color="auto"/>
                      </w:divBdr>
                    </w:div>
                  </w:divsChild>
                </w:div>
                <w:div w:id="871309338">
                  <w:marLeft w:val="0"/>
                  <w:marRight w:val="0"/>
                  <w:marTop w:val="0"/>
                  <w:marBottom w:val="0"/>
                  <w:divBdr>
                    <w:top w:val="none" w:sz="0" w:space="0" w:color="auto"/>
                    <w:left w:val="none" w:sz="0" w:space="0" w:color="auto"/>
                    <w:bottom w:val="none" w:sz="0" w:space="0" w:color="auto"/>
                    <w:right w:val="none" w:sz="0" w:space="0" w:color="auto"/>
                  </w:divBdr>
                  <w:divsChild>
                    <w:div w:id="1545018228">
                      <w:marLeft w:val="0"/>
                      <w:marRight w:val="0"/>
                      <w:marTop w:val="0"/>
                      <w:marBottom w:val="0"/>
                      <w:divBdr>
                        <w:top w:val="none" w:sz="0" w:space="0" w:color="auto"/>
                        <w:left w:val="none" w:sz="0" w:space="0" w:color="auto"/>
                        <w:bottom w:val="none" w:sz="0" w:space="0" w:color="auto"/>
                        <w:right w:val="none" w:sz="0" w:space="0" w:color="auto"/>
                      </w:divBdr>
                    </w:div>
                  </w:divsChild>
                </w:div>
                <w:div w:id="1571764678">
                  <w:marLeft w:val="0"/>
                  <w:marRight w:val="0"/>
                  <w:marTop w:val="0"/>
                  <w:marBottom w:val="0"/>
                  <w:divBdr>
                    <w:top w:val="none" w:sz="0" w:space="0" w:color="auto"/>
                    <w:left w:val="none" w:sz="0" w:space="0" w:color="auto"/>
                    <w:bottom w:val="none" w:sz="0" w:space="0" w:color="auto"/>
                    <w:right w:val="none" w:sz="0" w:space="0" w:color="auto"/>
                  </w:divBdr>
                  <w:divsChild>
                    <w:div w:id="470555799">
                      <w:marLeft w:val="0"/>
                      <w:marRight w:val="0"/>
                      <w:marTop w:val="0"/>
                      <w:marBottom w:val="0"/>
                      <w:divBdr>
                        <w:top w:val="none" w:sz="0" w:space="0" w:color="auto"/>
                        <w:left w:val="none" w:sz="0" w:space="0" w:color="auto"/>
                        <w:bottom w:val="none" w:sz="0" w:space="0" w:color="auto"/>
                        <w:right w:val="none" w:sz="0" w:space="0" w:color="auto"/>
                      </w:divBdr>
                    </w:div>
                  </w:divsChild>
                </w:div>
                <w:div w:id="1146359851">
                  <w:marLeft w:val="0"/>
                  <w:marRight w:val="0"/>
                  <w:marTop w:val="0"/>
                  <w:marBottom w:val="0"/>
                  <w:divBdr>
                    <w:top w:val="none" w:sz="0" w:space="0" w:color="auto"/>
                    <w:left w:val="none" w:sz="0" w:space="0" w:color="auto"/>
                    <w:bottom w:val="none" w:sz="0" w:space="0" w:color="auto"/>
                    <w:right w:val="none" w:sz="0" w:space="0" w:color="auto"/>
                  </w:divBdr>
                  <w:divsChild>
                    <w:div w:id="1855532130">
                      <w:marLeft w:val="0"/>
                      <w:marRight w:val="0"/>
                      <w:marTop w:val="0"/>
                      <w:marBottom w:val="0"/>
                      <w:divBdr>
                        <w:top w:val="none" w:sz="0" w:space="0" w:color="auto"/>
                        <w:left w:val="none" w:sz="0" w:space="0" w:color="auto"/>
                        <w:bottom w:val="none" w:sz="0" w:space="0" w:color="auto"/>
                        <w:right w:val="none" w:sz="0" w:space="0" w:color="auto"/>
                      </w:divBdr>
                    </w:div>
                  </w:divsChild>
                </w:div>
                <w:div w:id="1834953213">
                  <w:marLeft w:val="0"/>
                  <w:marRight w:val="0"/>
                  <w:marTop w:val="0"/>
                  <w:marBottom w:val="0"/>
                  <w:divBdr>
                    <w:top w:val="none" w:sz="0" w:space="0" w:color="auto"/>
                    <w:left w:val="none" w:sz="0" w:space="0" w:color="auto"/>
                    <w:bottom w:val="none" w:sz="0" w:space="0" w:color="auto"/>
                    <w:right w:val="none" w:sz="0" w:space="0" w:color="auto"/>
                  </w:divBdr>
                  <w:divsChild>
                    <w:div w:id="1177234524">
                      <w:marLeft w:val="0"/>
                      <w:marRight w:val="0"/>
                      <w:marTop w:val="0"/>
                      <w:marBottom w:val="0"/>
                      <w:divBdr>
                        <w:top w:val="none" w:sz="0" w:space="0" w:color="auto"/>
                        <w:left w:val="none" w:sz="0" w:space="0" w:color="auto"/>
                        <w:bottom w:val="none" w:sz="0" w:space="0" w:color="auto"/>
                        <w:right w:val="none" w:sz="0" w:space="0" w:color="auto"/>
                      </w:divBdr>
                    </w:div>
                  </w:divsChild>
                </w:div>
                <w:div w:id="757217039">
                  <w:marLeft w:val="0"/>
                  <w:marRight w:val="0"/>
                  <w:marTop w:val="0"/>
                  <w:marBottom w:val="0"/>
                  <w:divBdr>
                    <w:top w:val="none" w:sz="0" w:space="0" w:color="auto"/>
                    <w:left w:val="none" w:sz="0" w:space="0" w:color="auto"/>
                    <w:bottom w:val="none" w:sz="0" w:space="0" w:color="auto"/>
                    <w:right w:val="none" w:sz="0" w:space="0" w:color="auto"/>
                  </w:divBdr>
                  <w:divsChild>
                    <w:div w:id="810100860">
                      <w:marLeft w:val="0"/>
                      <w:marRight w:val="0"/>
                      <w:marTop w:val="0"/>
                      <w:marBottom w:val="0"/>
                      <w:divBdr>
                        <w:top w:val="none" w:sz="0" w:space="0" w:color="auto"/>
                        <w:left w:val="none" w:sz="0" w:space="0" w:color="auto"/>
                        <w:bottom w:val="none" w:sz="0" w:space="0" w:color="auto"/>
                        <w:right w:val="none" w:sz="0" w:space="0" w:color="auto"/>
                      </w:divBdr>
                    </w:div>
                  </w:divsChild>
                </w:div>
                <w:div w:id="747188120">
                  <w:marLeft w:val="0"/>
                  <w:marRight w:val="0"/>
                  <w:marTop w:val="0"/>
                  <w:marBottom w:val="0"/>
                  <w:divBdr>
                    <w:top w:val="none" w:sz="0" w:space="0" w:color="auto"/>
                    <w:left w:val="none" w:sz="0" w:space="0" w:color="auto"/>
                    <w:bottom w:val="none" w:sz="0" w:space="0" w:color="auto"/>
                    <w:right w:val="none" w:sz="0" w:space="0" w:color="auto"/>
                  </w:divBdr>
                  <w:divsChild>
                    <w:div w:id="1233353844">
                      <w:marLeft w:val="0"/>
                      <w:marRight w:val="0"/>
                      <w:marTop w:val="0"/>
                      <w:marBottom w:val="0"/>
                      <w:divBdr>
                        <w:top w:val="none" w:sz="0" w:space="0" w:color="auto"/>
                        <w:left w:val="none" w:sz="0" w:space="0" w:color="auto"/>
                        <w:bottom w:val="none" w:sz="0" w:space="0" w:color="auto"/>
                        <w:right w:val="none" w:sz="0" w:space="0" w:color="auto"/>
                      </w:divBdr>
                    </w:div>
                  </w:divsChild>
                </w:div>
                <w:div w:id="1259369911">
                  <w:marLeft w:val="0"/>
                  <w:marRight w:val="0"/>
                  <w:marTop w:val="0"/>
                  <w:marBottom w:val="0"/>
                  <w:divBdr>
                    <w:top w:val="none" w:sz="0" w:space="0" w:color="auto"/>
                    <w:left w:val="none" w:sz="0" w:space="0" w:color="auto"/>
                    <w:bottom w:val="none" w:sz="0" w:space="0" w:color="auto"/>
                    <w:right w:val="none" w:sz="0" w:space="0" w:color="auto"/>
                  </w:divBdr>
                  <w:divsChild>
                    <w:div w:id="1760325765">
                      <w:marLeft w:val="0"/>
                      <w:marRight w:val="0"/>
                      <w:marTop w:val="0"/>
                      <w:marBottom w:val="0"/>
                      <w:divBdr>
                        <w:top w:val="none" w:sz="0" w:space="0" w:color="auto"/>
                        <w:left w:val="none" w:sz="0" w:space="0" w:color="auto"/>
                        <w:bottom w:val="none" w:sz="0" w:space="0" w:color="auto"/>
                        <w:right w:val="none" w:sz="0" w:space="0" w:color="auto"/>
                      </w:divBdr>
                    </w:div>
                  </w:divsChild>
                </w:div>
                <w:div w:id="307173825">
                  <w:marLeft w:val="0"/>
                  <w:marRight w:val="0"/>
                  <w:marTop w:val="0"/>
                  <w:marBottom w:val="0"/>
                  <w:divBdr>
                    <w:top w:val="none" w:sz="0" w:space="0" w:color="auto"/>
                    <w:left w:val="none" w:sz="0" w:space="0" w:color="auto"/>
                    <w:bottom w:val="none" w:sz="0" w:space="0" w:color="auto"/>
                    <w:right w:val="none" w:sz="0" w:space="0" w:color="auto"/>
                  </w:divBdr>
                  <w:divsChild>
                    <w:div w:id="340203142">
                      <w:marLeft w:val="0"/>
                      <w:marRight w:val="0"/>
                      <w:marTop w:val="0"/>
                      <w:marBottom w:val="0"/>
                      <w:divBdr>
                        <w:top w:val="none" w:sz="0" w:space="0" w:color="auto"/>
                        <w:left w:val="none" w:sz="0" w:space="0" w:color="auto"/>
                        <w:bottom w:val="none" w:sz="0" w:space="0" w:color="auto"/>
                        <w:right w:val="none" w:sz="0" w:space="0" w:color="auto"/>
                      </w:divBdr>
                    </w:div>
                  </w:divsChild>
                </w:div>
                <w:div w:id="1762683208">
                  <w:marLeft w:val="0"/>
                  <w:marRight w:val="0"/>
                  <w:marTop w:val="0"/>
                  <w:marBottom w:val="0"/>
                  <w:divBdr>
                    <w:top w:val="none" w:sz="0" w:space="0" w:color="auto"/>
                    <w:left w:val="none" w:sz="0" w:space="0" w:color="auto"/>
                    <w:bottom w:val="none" w:sz="0" w:space="0" w:color="auto"/>
                    <w:right w:val="none" w:sz="0" w:space="0" w:color="auto"/>
                  </w:divBdr>
                  <w:divsChild>
                    <w:div w:id="392121789">
                      <w:marLeft w:val="0"/>
                      <w:marRight w:val="0"/>
                      <w:marTop w:val="0"/>
                      <w:marBottom w:val="0"/>
                      <w:divBdr>
                        <w:top w:val="none" w:sz="0" w:space="0" w:color="auto"/>
                        <w:left w:val="none" w:sz="0" w:space="0" w:color="auto"/>
                        <w:bottom w:val="none" w:sz="0" w:space="0" w:color="auto"/>
                        <w:right w:val="none" w:sz="0" w:space="0" w:color="auto"/>
                      </w:divBdr>
                    </w:div>
                  </w:divsChild>
                </w:div>
                <w:div w:id="289819688">
                  <w:marLeft w:val="0"/>
                  <w:marRight w:val="0"/>
                  <w:marTop w:val="0"/>
                  <w:marBottom w:val="0"/>
                  <w:divBdr>
                    <w:top w:val="none" w:sz="0" w:space="0" w:color="auto"/>
                    <w:left w:val="none" w:sz="0" w:space="0" w:color="auto"/>
                    <w:bottom w:val="none" w:sz="0" w:space="0" w:color="auto"/>
                    <w:right w:val="none" w:sz="0" w:space="0" w:color="auto"/>
                  </w:divBdr>
                  <w:divsChild>
                    <w:div w:id="271321206">
                      <w:marLeft w:val="0"/>
                      <w:marRight w:val="0"/>
                      <w:marTop w:val="0"/>
                      <w:marBottom w:val="0"/>
                      <w:divBdr>
                        <w:top w:val="none" w:sz="0" w:space="0" w:color="auto"/>
                        <w:left w:val="none" w:sz="0" w:space="0" w:color="auto"/>
                        <w:bottom w:val="none" w:sz="0" w:space="0" w:color="auto"/>
                        <w:right w:val="none" w:sz="0" w:space="0" w:color="auto"/>
                      </w:divBdr>
                    </w:div>
                  </w:divsChild>
                </w:div>
                <w:div w:id="46413829">
                  <w:marLeft w:val="0"/>
                  <w:marRight w:val="0"/>
                  <w:marTop w:val="0"/>
                  <w:marBottom w:val="0"/>
                  <w:divBdr>
                    <w:top w:val="none" w:sz="0" w:space="0" w:color="auto"/>
                    <w:left w:val="none" w:sz="0" w:space="0" w:color="auto"/>
                    <w:bottom w:val="none" w:sz="0" w:space="0" w:color="auto"/>
                    <w:right w:val="none" w:sz="0" w:space="0" w:color="auto"/>
                  </w:divBdr>
                  <w:divsChild>
                    <w:div w:id="1272397238">
                      <w:marLeft w:val="0"/>
                      <w:marRight w:val="0"/>
                      <w:marTop w:val="0"/>
                      <w:marBottom w:val="0"/>
                      <w:divBdr>
                        <w:top w:val="none" w:sz="0" w:space="0" w:color="auto"/>
                        <w:left w:val="none" w:sz="0" w:space="0" w:color="auto"/>
                        <w:bottom w:val="none" w:sz="0" w:space="0" w:color="auto"/>
                        <w:right w:val="none" w:sz="0" w:space="0" w:color="auto"/>
                      </w:divBdr>
                    </w:div>
                  </w:divsChild>
                </w:div>
                <w:div w:id="1553738091">
                  <w:marLeft w:val="0"/>
                  <w:marRight w:val="0"/>
                  <w:marTop w:val="0"/>
                  <w:marBottom w:val="0"/>
                  <w:divBdr>
                    <w:top w:val="none" w:sz="0" w:space="0" w:color="auto"/>
                    <w:left w:val="none" w:sz="0" w:space="0" w:color="auto"/>
                    <w:bottom w:val="none" w:sz="0" w:space="0" w:color="auto"/>
                    <w:right w:val="none" w:sz="0" w:space="0" w:color="auto"/>
                  </w:divBdr>
                  <w:divsChild>
                    <w:div w:id="7437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556423">
      <w:bodyDiv w:val="1"/>
      <w:marLeft w:val="0"/>
      <w:marRight w:val="0"/>
      <w:marTop w:val="0"/>
      <w:marBottom w:val="0"/>
      <w:divBdr>
        <w:top w:val="none" w:sz="0" w:space="0" w:color="auto"/>
        <w:left w:val="none" w:sz="0" w:space="0" w:color="auto"/>
        <w:bottom w:val="none" w:sz="0" w:space="0" w:color="auto"/>
        <w:right w:val="none" w:sz="0" w:space="0" w:color="auto"/>
      </w:divBdr>
    </w:div>
    <w:div w:id="742604894">
      <w:bodyDiv w:val="1"/>
      <w:marLeft w:val="0"/>
      <w:marRight w:val="0"/>
      <w:marTop w:val="0"/>
      <w:marBottom w:val="0"/>
      <w:divBdr>
        <w:top w:val="none" w:sz="0" w:space="0" w:color="auto"/>
        <w:left w:val="none" w:sz="0" w:space="0" w:color="auto"/>
        <w:bottom w:val="none" w:sz="0" w:space="0" w:color="auto"/>
        <w:right w:val="none" w:sz="0" w:space="0" w:color="auto"/>
      </w:divBdr>
      <w:divsChild>
        <w:div w:id="1354379874">
          <w:marLeft w:val="0"/>
          <w:marRight w:val="0"/>
          <w:marTop w:val="0"/>
          <w:marBottom w:val="0"/>
          <w:divBdr>
            <w:top w:val="none" w:sz="0" w:space="0" w:color="auto"/>
            <w:left w:val="none" w:sz="0" w:space="0" w:color="auto"/>
            <w:bottom w:val="none" w:sz="0" w:space="0" w:color="auto"/>
            <w:right w:val="none" w:sz="0" w:space="0" w:color="auto"/>
          </w:divBdr>
        </w:div>
        <w:div w:id="1596787043">
          <w:marLeft w:val="0"/>
          <w:marRight w:val="0"/>
          <w:marTop w:val="0"/>
          <w:marBottom w:val="0"/>
          <w:divBdr>
            <w:top w:val="none" w:sz="0" w:space="0" w:color="auto"/>
            <w:left w:val="none" w:sz="0" w:space="0" w:color="auto"/>
            <w:bottom w:val="none" w:sz="0" w:space="0" w:color="auto"/>
            <w:right w:val="none" w:sz="0" w:space="0" w:color="auto"/>
          </w:divBdr>
        </w:div>
        <w:div w:id="2014380651">
          <w:marLeft w:val="0"/>
          <w:marRight w:val="0"/>
          <w:marTop w:val="0"/>
          <w:marBottom w:val="0"/>
          <w:divBdr>
            <w:top w:val="none" w:sz="0" w:space="0" w:color="auto"/>
            <w:left w:val="none" w:sz="0" w:space="0" w:color="auto"/>
            <w:bottom w:val="none" w:sz="0" w:space="0" w:color="auto"/>
            <w:right w:val="none" w:sz="0" w:space="0" w:color="auto"/>
          </w:divBdr>
          <w:divsChild>
            <w:div w:id="1780485788">
              <w:marLeft w:val="-75"/>
              <w:marRight w:val="0"/>
              <w:marTop w:val="30"/>
              <w:marBottom w:val="30"/>
              <w:divBdr>
                <w:top w:val="none" w:sz="0" w:space="0" w:color="auto"/>
                <w:left w:val="none" w:sz="0" w:space="0" w:color="auto"/>
                <w:bottom w:val="none" w:sz="0" w:space="0" w:color="auto"/>
                <w:right w:val="none" w:sz="0" w:space="0" w:color="auto"/>
              </w:divBdr>
              <w:divsChild>
                <w:div w:id="334647487">
                  <w:marLeft w:val="0"/>
                  <w:marRight w:val="0"/>
                  <w:marTop w:val="0"/>
                  <w:marBottom w:val="0"/>
                  <w:divBdr>
                    <w:top w:val="none" w:sz="0" w:space="0" w:color="auto"/>
                    <w:left w:val="none" w:sz="0" w:space="0" w:color="auto"/>
                    <w:bottom w:val="none" w:sz="0" w:space="0" w:color="auto"/>
                    <w:right w:val="none" w:sz="0" w:space="0" w:color="auto"/>
                  </w:divBdr>
                  <w:divsChild>
                    <w:div w:id="414595950">
                      <w:marLeft w:val="0"/>
                      <w:marRight w:val="0"/>
                      <w:marTop w:val="0"/>
                      <w:marBottom w:val="0"/>
                      <w:divBdr>
                        <w:top w:val="none" w:sz="0" w:space="0" w:color="auto"/>
                        <w:left w:val="none" w:sz="0" w:space="0" w:color="auto"/>
                        <w:bottom w:val="none" w:sz="0" w:space="0" w:color="auto"/>
                        <w:right w:val="none" w:sz="0" w:space="0" w:color="auto"/>
                      </w:divBdr>
                    </w:div>
                  </w:divsChild>
                </w:div>
                <w:div w:id="255016234">
                  <w:marLeft w:val="0"/>
                  <w:marRight w:val="0"/>
                  <w:marTop w:val="0"/>
                  <w:marBottom w:val="0"/>
                  <w:divBdr>
                    <w:top w:val="none" w:sz="0" w:space="0" w:color="auto"/>
                    <w:left w:val="none" w:sz="0" w:space="0" w:color="auto"/>
                    <w:bottom w:val="none" w:sz="0" w:space="0" w:color="auto"/>
                    <w:right w:val="none" w:sz="0" w:space="0" w:color="auto"/>
                  </w:divBdr>
                  <w:divsChild>
                    <w:div w:id="1330869183">
                      <w:marLeft w:val="0"/>
                      <w:marRight w:val="0"/>
                      <w:marTop w:val="0"/>
                      <w:marBottom w:val="0"/>
                      <w:divBdr>
                        <w:top w:val="none" w:sz="0" w:space="0" w:color="auto"/>
                        <w:left w:val="none" w:sz="0" w:space="0" w:color="auto"/>
                        <w:bottom w:val="none" w:sz="0" w:space="0" w:color="auto"/>
                        <w:right w:val="none" w:sz="0" w:space="0" w:color="auto"/>
                      </w:divBdr>
                    </w:div>
                  </w:divsChild>
                </w:div>
                <w:div w:id="1865556113">
                  <w:marLeft w:val="0"/>
                  <w:marRight w:val="0"/>
                  <w:marTop w:val="0"/>
                  <w:marBottom w:val="0"/>
                  <w:divBdr>
                    <w:top w:val="none" w:sz="0" w:space="0" w:color="auto"/>
                    <w:left w:val="none" w:sz="0" w:space="0" w:color="auto"/>
                    <w:bottom w:val="none" w:sz="0" w:space="0" w:color="auto"/>
                    <w:right w:val="none" w:sz="0" w:space="0" w:color="auto"/>
                  </w:divBdr>
                  <w:divsChild>
                    <w:div w:id="2134403806">
                      <w:marLeft w:val="0"/>
                      <w:marRight w:val="0"/>
                      <w:marTop w:val="0"/>
                      <w:marBottom w:val="0"/>
                      <w:divBdr>
                        <w:top w:val="none" w:sz="0" w:space="0" w:color="auto"/>
                        <w:left w:val="none" w:sz="0" w:space="0" w:color="auto"/>
                        <w:bottom w:val="none" w:sz="0" w:space="0" w:color="auto"/>
                        <w:right w:val="none" w:sz="0" w:space="0" w:color="auto"/>
                      </w:divBdr>
                    </w:div>
                  </w:divsChild>
                </w:div>
                <w:div w:id="1341812599">
                  <w:marLeft w:val="0"/>
                  <w:marRight w:val="0"/>
                  <w:marTop w:val="0"/>
                  <w:marBottom w:val="0"/>
                  <w:divBdr>
                    <w:top w:val="none" w:sz="0" w:space="0" w:color="auto"/>
                    <w:left w:val="none" w:sz="0" w:space="0" w:color="auto"/>
                    <w:bottom w:val="none" w:sz="0" w:space="0" w:color="auto"/>
                    <w:right w:val="none" w:sz="0" w:space="0" w:color="auto"/>
                  </w:divBdr>
                  <w:divsChild>
                    <w:div w:id="2099936984">
                      <w:marLeft w:val="0"/>
                      <w:marRight w:val="0"/>
                      <w:marTop w:val="0"/>
                      <w:marBottom w:val="0"/>
                      <w:divBdr>
                        <w:top w:val="none" w:sz="0" w:space="0" w:color="auto"/>
                        <w:left w:val="none" w:sz="0" w:space="0" w:color="auto"/>
                        <w:bottom w:val="none" w:sz="0" w:space="0" w:color="auto"/>
                        <w:right w:val="none" w:sz="0" w:space="0" w:color="auto"/>
                      </w:divBdr>
                    </w:div>
                  </w:divsChild>
                </w:div>
                <w:div w:id="2001346459">
                  <w:marLeft w:val="0"/>
                  <w:marRight w:val="0"/>
                  <w:marTop w:val="0"/>
                  <w:marBottom w:val="0"/>
                  <w:divBdr>
                    <w:top w:val="none" w:sz="0" w:space="0" w:color="auto"/>
                    <w:left w:val="none" w:sz="0" w:space="0" w:color="auto"/>
                    <w:bottom w:val="none" w:sz="0" w:space="0" w:color="auto"/>
                    <w:right w:val="none" w:sz="0" w:space="0" w:color="auto"/>
                  </w:divBdr>
                  <w:divsChild>
                    <w:div w:id="1179345429">
                      <w:marLeft w:val="0"/>
                      <w:marRight w:val="0"/>
                      <w:marTop w:val="0"/>
                      <w:marBottom w:val="0"/>
                      <w:divBdr>
                        <w:top w:val="none" w:sz="0" w:space="0" w:color="auto"/>
                        <w:left w:val="none" w:sz="0" w:space="0" w:color="auto"/>
                        <w:bottom w:val="none" w:sz="0" w:space="0" w:color="auto"/>
                        <w:right w:val="none" w:sz="0" w:space="0" w:color="auto"/>
                      </w:divBdr>
                    </w:div>
                  </w:divsChild>
                </w:div>
                <w:div w:id="635329772">
                  <w:marLeft w:val="0"/>
                  <w:marRight w:val="0"/>
                  <w:marTop w:val="0"/>
                  <w:marBottom w:val="0"/>
                  <w:divBdr>
                    <w:top w:val="none" w:sz="0" w:space="0" w:color="auto"/>
                    <w:left w:val="none" w:sz="0" w:space="0" w:color="auto"/>
                    <w:bottom w:val="none" w:sz="0" w:space="0" w:color="auto"/>
                    <w:right w:val="none" w:sz="0" w:space="0" w:color="auto"/>
                  </w:divBdr>
                  <w:divsChild>
                    <w:div w:id="259677231">
                      <w:marLeft w:val="0"/>
                      <w:marRight w:val="0"/>
                      <w:marTop w:val="0"/>
                      <w:marBottom w:val="0"/>
                      <w:divBdr>
                        <w:top w:val="none" w:sz="0" w:space="0" w:color="auto"/>
                        <w:left w:val="none" w:sz="0" w:space="0" w:color="auto"/>
                        <w:bottom w:val="none" w:sz="0" w:space="0" w:color="auto"/>
                        <w:right w:val="none" w:sz="0" w:space="0" w:color="auto"/>
                      </w:divBdr>
                    </w:div>
                  </w:divsChild>
                </w:div>
                <w:div w:id="189029787">
                  <w:marLeft w:val="0"/>
                  <w:marRight w:val="0"/>
                  <w:marTop w:val="0"/>
                  <w:marBottom w:val="0"/>
                  <w:divBdr>
                    <w:top w:val="none" w:sz="0" w:space="0" w:color="auto"/>
                    <w:left w:val="none" w:sz="0" w:space="0" w:color="auto"/>
                    <w:bottom w:val="none" w:sz="0" w:space="0" w:color="auto"/>
                    <w:right w:val="none" w:sz="0" w:space="0" w:color="auto"/>
                  </w:divBdr>
                  <w:divsChild>
                    <w:div w:id="1615356912">
                      <w:marLeft w:val="0"/>
                      <w:marRight w:val="0"/>
                      <w:marTop w:val="0"/>
                      <w:marBottom w:val="0"/>
                      <w:divBdr>
                        <w:top w:val="none" w:sz="0" w:space="0" w:color="auto"/>
                        <w:left w:val="none" w:sz="0" w:space="0" w:color="auto"/>
                        <w:bottom w:val="none" w:sz="0" w:space="0" w:color="auto"/>
                        <w:right w:val="none" w:sz="0" w:space="0" w:color="auto"/>
                      </w:divBdr>
                    </w:div>
                  </w:divsChild>
                </w:div>
                <w:div w:id="1123840477">
                  <w:marLeft w:val="0"/>
                  <w:marRight w:val="0"/>
                  <w:marTop w:val="0"/>
                  <w:marBottom w:val="0"/>
                  <w:divBdr>
                    <w:top w:val="none" w:sz="0" w:space="0" w:color="auto"/>
                    <w:left w:val="none" w:sz="0" w:space="0" w:color="auto"/>
                    <w:bottom w:val="none" w:sz="0" w:space="0" w:color="auto"/>
                    <w:right w:val="none" w:sz="0" w:space="0" w:color="auto"/>
                  </w:divBdr>
                  <w:divsChild>
                    <w:div w:id="813764751">
                      <w:marLeft w:val="0"/>
                      <w:marRight w:val="0"/>
                      <w:marTop w:val="0"/>
                      <w:marBottom w:val="0"/>
                      <w:divBdr>
                        <w:top w:val="none" w:sz="0" w:space="0" w:color="auto"/>
                        <w:left w:val="none" w:sz="0" w:space="0" w:color="auto"/>
                        <w:bottom w:val="none" w:sz="0" w:space="0" w:color="auto"/>
                        <w:right w:val="none" w:sz="0" w:space="0" w:color="auto"/>
                      </w:divBdr>
                    </w:div>
                  </w:divsChild>
                </w:div>
                <w:div w:id="520509164">
                  <w:marLeft w:val="0"/>
                  <w:marRight w:val="0"/>
                  <w:marTop w:val="0"/>
                  <w:marBottom w:val="0"/>
                  <w:divBdr>
                    <w:top w:val="none" w:sz="0" w:space="0" w:color="auto"/>
                    <w:left w:val="none" w:sz="0" w:space="0" w:color="auto"/>
                    <w:bottom w:val="none" w:sz="0" w:space="0" w:color="auto"/>
                    <w:right w:val="none" w:sz="0" w:space="0" w:color="auto"/>
                  </w:divBdr>
                  <w:divsChild>
                    <w:div w:id="1299532239">
                      <w:marLeft w:val="0"/>
                      <w:marRight w:val="0"/>
                      <w:marTop w:val="0"/>
                      <w:marBottom w:val="0"/>
                      <w:divBdr>
                        <w:top w:val="none" w:sz="0" w:space="0" w:color="auto"/>
                        <w:left w:val="none" w:sz="0" w:space="0" w:color="auto"/>
                        <w:bottom w:val="none" w:sz="0" w:space="0" w:color="auto"/>
                        <w:right w:val="none" w:sz="0" w:space="0" w:color="auto"/>
                      </w:divBdr>
                    </w:div>
                  </w:divsChild>
                </w:div>
                <w:div w:id="1325669921">
                  <w:marLeft w:val="0"/>
                  <w:marRight w:val="0"/>
                  <w:marTop w:val="0"/>
                  <w:marBottom w:val="0"/>
                  <w:divBdr>
                    <w:top w:val="none" w:sz="0" w:space="0" w:color="auto"/>
                    <w:left w:val="none" w:sz="0" w:space="0" w:color="auto"/>
                    <w:bottom w:val="none" w:sz="0" w:space="0" w:color="auto"/>
                    <w:right w:val="none" w:sz="0" w:space="0" w:color="auto"/>
                  </w:divBdr>
                  <w:divsChild>
                    <w:div w:id="844129703">
                      <w:marLeft w:val="0"/>
                      <w:marRight w:val="0"/>
                      <w:marTop w:val="0"/>
                      <w:marBottom w:val="0"/>
                      <w:divBdr>
                        <w:top w:val="none" w:sz="0" w:space="0" w:color="auto"/>
                        <w:left w:val="none" w:sz="0" w:space="0" w:color="auto"/>
                        <w:bottom w:val="none" w:sz="0" w:space="0" w:color="auto"/>
                        <w:right w:val="none" w:sz="0" w:space="0" w:color="auto"/>
                      </w:divBdr>
                    </w:div>
                  </w:divsChild>
                </w:div>
                <w:div w:id="931353804">
                  <w:marLeft w:val="0"/>
                  <w:marRight w:val="0"/>
                  <w:marTop w:val="0"/>
                  <w:marBottom w:val="0"/>
                  <w:divBdr>
                    <w:top w:val="none" w:sz="0" w:space="0" w:color="auto"/>
                    <w:left w:val="none" w:sz="0" w:space="0" w:color="auto"/>
                    <w:bottom w:val="none" w:sz="0" w:space="0" w:color="auto"/>
                    <w:right w:val="none" w:sz="0" w:space="0" w:color="auto"/>
                  </w:divBdr>
                  <w:divsChild>
                    <w:div w:id="943339969">
                      <w:marLeft w:val="0"/>
                      <w:marRight w:val="0"/>
                      <w:marTop w:val="0"/>
                      <w:marBottom w:val="0"/>
                      <w:divBdr>
                        <w:top w:val="none" w:sz="0" w:space="0" w:color="auto"/>
                        <w:left w:val="none" w:sz="0" w:space="0" w:color="auto"/>
                        <w:bottom w:val="none" w:sz="0" w:space="0" w:color="auto"/>
                        <w:right w:val="none" w:sz="0" w:space="0" w:color="auto"/>
                      </w:divBdr>
                    </w:div>
                  </w:divsChild>
                </w:div>
                <w:div w:id="1622346585">
                  <w:marLeft w:val="0"/>
                  <w:marRight w:val="0"/>
                  <w:marTop w:val="0"/>
                  <w:marBottom w:val="0"/>
                  <w:divBdr>
                    <w:top w:val="none" w:sz="0" w:space="0" w:color="auto"/>
                    <w:left w:val="none" w:sz="0" w:space="0" w:color="auto"/>
                    <w:bottom w:val="none" w:sz="0" w:space="0" w:color="auto"/>
                    <w:right w:val="none" w:sz="0" w:space="0" w:color="auto"/>
                  </w:divBdr>
                  <w:divsChild>
                    <w:div w:id="880437581">
                      <w:marLeft w:val="0"/>
                      <w:marRight w:val="0"/>
                      <w:marTop w:val="0"/>
                      <w:marBottom w:val="0"/>
                      <w:divBdr>
                        <w:top w:val="none" w:sz="0" w:space="0" w:color="auto"/>
                        <w:left w:val="none" w:sz="0" w:space="0" w:color="auto"/>
                        <w:bottom w:val="none" w:sz="0" w:space="0" w:color="auto"/>
                        <w:right w:val="none" w:sz="0" w:space="0" w:color="auto"/>
                      </w:divBdr>
                    </w:div>
                  </w:divsChild>
                </w:div>
                <w:div w:id="359017354">
                  <w:marLeft w:val="0"/>
                  <w:marRight w:val="0"/>
                  <w:marTop w:val="0"/>
                  <w:marBottom w:val="0"/>
                  <w:divBdr>
                    <w:top w:val="none" w:sz="0" w:space="0" w:color="auto"/>
                    <w:left w:val="none" w:sz="0" w:space="0" w:color="auto"/>
                    <w:bottom w:val="none" w:sz="0" w:space="0" w:color="auto"/>
                    <w:right w:val="none" w:sz="0" w:space="0" w:color="auto"/>
                  </w:divBdr>
                  <w:divsChild>
                    <w:div w:id="1935934565">
                      <w:marLeft w:val="0"/>
                      <w:marRight w:val="0"/>
                      <w:marTop w:val="0"/>
                      <w:marBottom w:val="0"/>
                      <w:divBdr>
                        <w:top w:val="none" w:sz="0" w:space="0" w:color="auto"/>
                        <w:left w:val="none" w:sz="0" w:space="0" w:color="auto"/>
                        <w:bottom w:val="none" w:sz="0" w:space="0" w:color="auto"/>
                        <w:right w:val="none" w:sz="0" w:space="0" w:color="auto"/>
                      </w:divBdr>
                    </w:div>
                  </w:divsChild>
                </w:div>
                <w:div w:id="1540627852">
                  <w:marLeft w:val="0"/>
                  <w:marRight w:val="0"/>
                  <w:marTop w:val="0"/>
                  <w:marBottom w:val="0"/>
                  <w:divBdr>
                    <w:top w:val="none" w:sz="0" w:space="0" w:color="auto"/>
                    <w:left w:val="none" w:sz="0" w:space="0" w:color="auto"/>
                    <w:bottom w:val="none" w:sz="0" w:space="0" w:color="auto"/>
                    <w:right w:val="none" w:sz="0" w:space="0" w:color="auto"/>
                  </w:divBdr>
                  <w:divsChild>
                    <w:div w:id="1558475326">
                      <w:marLeft w:val="0"/>
                      <w:marRight w:val="0"/>
                      <w:marTop w:val="0"/>
                      <w:marBottom w:val="0"/>
                      <w:divBdr>
                        <w:top w:val="none" w:sz="0" w:space="0" w:color="auto"/>
                        <w:left w:val="none" w:sz="0" w:space="0" w:color="auto"/>
                        <w:bottom w:val="none" w:sz="0" w:space="0" w:color="auto"/>
                        <w:right w:val="none" w:sz="0" w:space="0" w:color="auto"/>
                      </w:divBdr>
                    </w:div>
                  </w:divsChild>
                </w:div>
                <w:div w:id="1428500595">
                  <w:marLeft w:val="0"/>
                  <w:marRight w:val="0"/>
                  <w:marTop w:val="0"/>
                  <w:marBottom w:val="0"/>
                  <w:divBdr>
                    <w:top w:val="none" w:sz="0" w:space="0" w:color="auto"/>
                    <w:left w:val="none" w:sz="0" w:space="0" w:color="auto"/>
                    <w:bottom w:val="none" w:sz="0" w:space="0" w:color="auto"/>
                    <w:right w:val="none" w:sz="0" w:space="0" w:color="auto"/>
                  </w:divBdr>
                  <w:divsChild>
                    <w:div w:id="244847673">
                      <w:marLeft w:val="0"/>
                      <w:marRight w:val="0"/>
                      <w:marTop w:val="0"/>
                      <w:marBottom w:val="0"/>
                      <w:divBdr>
                        <w:top w:val="none" w:sz="0" w:space="0" w:color="auto"/>
                        <w:left w:val="none" w:sz="0" w:space="0" w:color="auto"/>
                        <w:bottom w:val="none" w:sz="0" w:space="0" w:color="auto"/>
                        <w:right w:val="none" w:sz="0" w:space="0" w:color="auto"/>
                      </w:divBdr>
                    </w:div>
                  </w:divsChild>
                </w:div>
                <w:div w:id="1307206144">
                  <w:marLeft w:val="0"/>
                  <w:marRight w:val="0"/>
                  <w:marTop w:val="0"/>
                  <w:marBottom w:val="0"/>
                  <w:divBdr>
                    <w:top w:val="none" w:sz="0" w:space="0" w:color="auto"/>
                    <w:left w:val="none" w:sz="0" w:space="0" w:color="auto"/>
                    <w:bottom w:val="none" w:sz="0" w:space="0" w:color="auto"/>
                    <w:right w:val="none" w:sz="0" w:space="0" w:color="auto"/>
                  </w:divBdr>
                  <w:divsChild>
                    <w:div w:id="1331441946">
                      <w:marLeft w:val="0"/>
                      <w:marRight w:val="0"/>
                      <w:marTop w:val="0"/>
                      <w:marBottom w:val="0"/>
                      <w:divBdr>
                        <w:top w:val="none" w:sz="0" w:space="0" w:color="auto"/>
                        <w:left w:val="none" w:sz="0" w:space="0" w:color="auto"/>
                        <w:bottom w:val="none" w:sz="0" w:space="0" w:color="auto"/>
                        <w:right w:val="none" w:sz="0" w:space="0" w:color="auto"/>
                      </w:divBdr>
                    </w:div>
                  </w:divsChild>
                </w:div>
                <w:div w:id="1526944987">
                  <w:marLeft w:val="0"/>
                  <w:marRight w:val="0"/>
                  <w:marTop w:val="0"/>
                  <w:marBottom w:val="0"/>
                  <w:divBdr>
                    <w:top w:val="none" w:sz="0" w:space="0" w:color="auto"/>
                    <w:left w:val="none" w:sz="0" w:space="0" w:color="auto"/>
                    <w:bottom w:val="none" w:sz="0" w:space="0" w:color="auto"/>
                    <w:right w:val="none" w:sz="0" w:space="0" w:color="auto"/>
                  </w:divBdr>
                  <w:divsChild>
                    <w:div w:id="1854488266">
                      <w:marLeft w:val="0"/>
                      <w:marRight w:val="0"/>
                      <w:marTop w:val="0"/>
                      <w:marBottom w:val="0"/>
                      <w:divBdr>
                        <w:top w:val="none" w:sz="0" w:space="0" w:color="auto"/>
                        <w:left w:val="none" w:sz="0" w:space="0" w:color="auto"/>
                        <w:bottom w:val="none" w:sz="0" w:space="0" w:color="auto"/>
                        <w:right w:val="none" w:sz="0" w:space="0" w:color="auto"/>
                      </w:divBdr>
                    </w:div>
                  </w:divsChild>
                </w:div>
                <w:div w:id="856192377">
                  <w:marLeft w:val="0"/>
                  <w:marRight w:val="0"/>
                  <w:marTop w:val="0"/>
                  <w:marBottom w:val="0"/>
                  <w:divBdr>
                    <w:top w:val="none" w:sz="0" w:space="0" w:color="auto"/>
                    <w:left w:val="none" w:sz="0" w:space="0" w:color="auto"/>
                    <w:bottom w:val="none" w:sz="0" w:space="0" w:color="auto"/>
                    <w:right w:val="none" w:sz="0" w:space="0" w:color="auto"/>
                  </w:divBdr>
                  <w:divsChild>
                    <w:div w:id="9837368">
                      <w:marLeft w:val="0"/>
                      <w:marRight w:val="0"/>
                      <w:marTop w:val="0"/>
                      <w:marBottom w:val="0"/>
                      <w:divBdr>
                        <w:top w:val="none" w:sz="0" w:space="0" w:color="auto"/>
                        <w:left w:val="none" w:sz="0" w:space="0" w:color="auto"/>
                        <w:bottom w:val="none" w:sz="0" w:space="0" w:color="auto"/>
                        <w:right w:val="none" w:sz="0" w:space="0" w:color="auto"/>
                      </w:divBdr>
                    </w:div>
                  </w:divsChild>
                </w:div>
                <w:div w:id="1843934936">
                  <w:marLeft w:val="0"/>
                  <w:marRight w:val="0"/>
                  <w:marTop w:val="0"/>
                  <w:marBottom w:val="0"/>
                  <w:divBdr>
                    <w:top w:val="none" w:sz="0" w:space="0" w:color="auto"/>
                    <w:left w:val="none" w:sz="0" w:space="0" w:color="auto"/>
                    <w:bottom w:val="none" w:sz="0" w:space="0" w:color="auto"/>
                    <w:right w:val="none" w:sz="0" w:space="0" w:color="auto"/>
                  </w:divBdr>
                  <w:divsChild>
                    <w:div w:id="1549992786">
                      <w:marLeft w:val="0"/>
                      <w:marRight w:val="0"/>
                      <w:marTop w:val="0"/>
                      <w:marBottom w:val="0"/>
                      <w:divBdr>
                        <w:top w:val="none" w:sz="0" w:space="0" w:color="auto"/>
                        <w:left w:val="none" w:sz="0" w:space="0" w:color="auto"/>
                        <w:bottom w:val="none" w:sz="0" w:space="0" w:color="auto"/>
                        <w:right w:val="none" w:sz="0" w:space="0" w:color="auto"/>
                      </w:divBdr>
                    </w:div>
                  </w:divsChild>
                </w:div>
                <w:div w:id="129592613">
                  <w:marLeft w:val="0"/>
                  <w:marRight w:val="0"/>
                  <w:marTop w:val="0"/>
                  <w:marBottom w:val="0"/>
                  <w:divBdr>
                    <w:top w:val="none" w:sz="0" w:space="0" w:color="auto"/>
                    <w:left w:val="none" w:sz="0" w:space="0" w:color="auto"/>
                    <w:bottom w:val="none" w:sz="0" w:space="0" w:color="auto"/>
                    <w:right w:val="none" w:sz="0" w:space="0" w:color="auto"/>
                  </w:divBdr>
                  <w:divsChild>
                    <w:div w:id="105468300">
                      <w:marLeft w:val="0"/>
                      <w:marRight w:val="0"/>
                      <w:marTop w:val="0"/>
                      <w:marBottom w:val="0"/>
                      <w:divBdr>
                        <w:top w:val="none" w:sz="0" w:space="0" w:color="auto"/>
                        <w:left w:val="none" w:sz="0" w:space="0" w:color="auto"/>
                        <w:bottom w:val="none" w:sz="0" w:space="0" w:color="auto"/>
                        <w:right w:val="none" w:sz="0" w:space="0" w:color="auto"/>
                      </w:divBdr>
                    </w:div>
                  </w:divsChild>
                </w:div>
                <w:div w:id="313531106">
                  <w:marLeft w:val="0"/>
                  <w:marRight w:val="0"/>
                  <w:marTop w:val="0"/>
                  <w:marBottom w:val="0"/>
                  <w:divBdr>
                    <w:top w:val="none" w:sz="0" w:space="0" w:color="auto"/>
                    <w:left w:val="none" w:sz="0" w:space="0" w:color="auto"/>
                    <w:bottom w:val="none" w:sz="0" w:space="0" w:color="auto"/>
                    <w:right w:val="none" w:sz="0" w:space="0" w:color="auto"/>
                  </w:divBdr>
                  <w:divsChild>
                    <w:div w:id="1587613327">
                      <w:marLeft w:val="0"/>
                      <w:marRight w:val="0"/>
                      <w:marTop w:val="0"/>
                      <w:marBottom w:val="0"/>
                      <w:divBdr>
                        <w:top w:val="none" w:sz="0" w:space="0" w:color="auto"/>
                        <w:left w:val="none" w:sz="0" w:space="0" w:color="auto"/>
                        <w:bottom w:val="none" w:sz="0" w:space="0" w:color="auto"/>
                        <w:right w:val="none" w:sz="0" w:space="0" w:color="auto"/>
                      </w:divBdr>
                    </w:div>
                  </w:divsChild>
                </w:div>
                <w:div w:id="1953394802">
                  <w:marLeft w:val="0"/>
                  <w:marRight w:val="0"/>
                  <w:marTop w:val="0"/>
                  <w:marBottom w:val="0"/>
                  <w:divBdr>
                    <w:top w:val="none" w:sz="0" w:space="0" w:color="auto"/>
                    <w:left w:val="none" w:sz="0" w:space="0" w:color="auto"/>
                    <w:bottom w:val="none" w:sz="0" w:space="0" w:color="auto"/>
                    <w:right w:val="none" w:sz="0" w:space="0" w:color="auto"/>
                  </w:divBdr>
                  <w:divsChild>
                    <w:div w:id="1855610543">
                      <w:marLeft w:val="0"/>
                      <w:marRight w:val="0"/>
                      <w:marTop w:val="0"/>
                      <w:marBottom w:val="0"/>
                      <w:divBdr>
                        <w:top w:val="none" w:sz="0" w:space="0" w:color="auto"/>
                        <w:left w:val="none" w:sz="0" w:space="0" w:color="auto"/>
                        <w:bottom w:val="none" w:sz="0" w:space="0" w:color="auto"/>
                        <w:right w:val="none" w:sz="0" w:space="0" w:color="auto"/>
                      </w:divBdr>
                    </w:div>
                  </w:divsChild>
                </w:div>
                <w:div w:id="629558165">
                  <w:marLeft w:val="0"/>
                  <w:marRight w:val="0"/>
                  <w:marTop w:val="0"/>
                  <w:marBottom w:val="0"/>
                  <w:divBdr>
                    <w:top w:val="none" w:sz="0" w:space="0" w:color="auto"/>
                    <w:left w:val="none" w:sz="0" w:space="0" w:color="auto"/>
                    <w:bottom w:val="none" w:sz="0" w:space="0" w:color="auto"/>
                    <w:right w:val="none" w:sz="0" w:space="0" w:color="auto"/>
                  </w:divBdr>
                  <w:divsChild>
                    <w:div w:id="1938368793">
                      <w:marLeft w:val="0"/>
                      <w:marRight w:val="0"/>
                      <w:marTop w:val="0"/>
                      <w:marBottom w:val="0"/>
                      <w:divBdr>
                        <w:top w:val="none" w:sz="0" w:space="0" w:color="auto"/>
                        <w:left w:val="none" w:sz="0" w:space="0" w:color="auto"/>
                        <w:bottom w:val="none" w:sz="0" w:space="0" w:color="auto"/>
                        <w:right w:val="none" w:sz="0" w:space="0" w:color="auto"/>
                      </w:divBdr>
                    </w:div>
                  </w:divsChild>
                </w:div>
                <w:div w:id="1879464252">
                  <w:marLeft w:val="0"/>
                  <w:marRight w:val="0"/>
                  <w:marTop w:val="0"/>
                  <w:marBottom w:val="0"/>
                  <w:divBdr>
                    <w:top w:val="none" w:sz="0" w:space="0" w:color="auto"/>
                    <w:left w:val="none" w:sz="0" w:space="0" w:color="auto"/>
                    <w:bottom w:val="none" w:sz="0" w:space="0" w:color="auto"/>
                    <w:right w:val="none" w:sz="0" w:space="0" w:color="auto"/>
                  </w:divBdr>
                  <w:divsChild>
                    <w:div w:id="1135222706">
                      <w:marLeft w:val="0"/>
                      <w:marRight w:val="0"/>
                      <w:marTop w:val="0"/>
                      <w:marBottom w:val="0"/>
                      <w:divBdr>
                        <w:top w:val="none" w:sz="0" w:space="0" w:color="auto"/>
                        <w:left w:val="none" w:sz="0" w:space="0" w:color="auto"/>
                        <w:bottom w:val="none" w:sz="0" w:space="0" w:color="auto"/>
                        <w:right w:val="none" w:sz="0" w:space="0" w:color="auto"/>
                      </w:divBdr>
                    </w:div>
                  </w:divsChild>
                </w:div>
                <w:div w:id="523713048">
                  <w:marLeft w:val="0"/>
                  <w:marRight w:val="0"/>
                  <w:marTop w:val="0"/>
                  <w:marBottom w:val="0"/>
                  <w:divBdr>
                    <w:top w:val="none" w:sz="0" w:space="0" w:color="auto"/>
                    <w:left w:val="none" w:sz="0" w:space="0" w:color="auto"/>
                    <w:bottom w:val="none" w:sz="0" w:space="0" w:color="auto"/>
                    <w:right w:val="none" w:sz="0" w:space="0" w:color="auto"/>
                  </w:divBdr>
                  <w:divsChild>
                    <w:div w:id="2028870088">
                      <w:marLeft w:val="0"/>
                      <w:marRight w:val="0"/>
                      <w:marTop w:val="0"/>
                      <w:marBottom w:val="0"/>
                      <w:divBdr>
                        <w:top w:val="none" w:sz="0" w:space="0" w:color="auto"/>
                        <w:left w:val="none" w:sz="0" w:space="0" w:color="auto"/>
                        <w:bottom w:val="none" w:sz="0" w:space="0" w:color="auto"/>
                        <w:right w:val="none" w:sz="0" w:space="0" w:color="auto"/>
                      </w:divBdr>
                    </w:div>
                  </w:divsChild>
                </w:div>
                <w:div w:id="1790780883">
                  <w:marLeft w:val="0"/>
                  <w:marRight w:val="0"/>
                  <w:marTop w:val="0"/>
                  <w:marBottom w:val="0"/>
                  <w:divBdr>
                    <w:top w:val="none" w:sz="0" w:space="0" w:color="auto"/>
                    <w:left w:val="none" w:sz="0" w:space="0" w:color="auto"/>
                    <w:bottom w:val="none" w:sz="0" w:space="0" w:color="auto"/>
                    <w:right w:val="none" w:sz="0" w:space="0" w:color="auto"/>
                  </w:divBdr>
                  <w:divsChild>
                    <w:div w:id="1446538464">
                      <w:marLeft w:val="0"/>
                      <w:marRight w:val="0"/>
                      <w:marTop w:val="0"/>
                      <w:marBottom w:val="0"/>
                      <w:divBdr>
                        <w:top w:val="none" w:sz="0" w:space="0" w:color="auto"/>
                        <w:left w:val="none" w:sz="0" w:space="0" w:color="auto"/>
                        <w:bottom w:val="none" w:sz="0" w:space="0" w:color="auto"/>
                        <w:right w:val="none" w:sz="0" w:space="0" w:color="auto"/>
                      </w:divBdr>
                    </w:div>
                  </w:divsChild>
                </w:div>
                <w:div w:id="1332489203">
                  <w:marLeft w:val="0"/>
                  <w:marRight w:val="0"/>
                  <w:marTop w:val="0"/>
                  <w:marBottom w:val="0"/>
                  <w:divBdr>
                    <w:top w:val="none" w:sz="0" w:space="0" w:color="auto"/>
                    <w:left w:val="none" w:sz="0" w:space="0" w:color="auto"/>
                    <w:bottom w:val="none" w:sz="0" w:space="0" w:color="auto"/>
                    <w:right w:val="none" w:sz="0" w:space="0" w:color="auto"/>
                  </w:divBdr>
                  <w:divsChild>
                    <w:div w:id="645204024">
                      <w:marLeft w:val="0"/>
                      <w:marRight w:val="0"/>
                      <w:marTop w:val="0"/>
                      <w:marBottom w:val="0"/>
                      <w:divBdr>
                        <w:top w:val="none" w:sz="0" w:space="0" w:color="auto"/>
                        <w:left w:val="none" w:sz="0" w:space="0" w:color="auto"/>
                        <w:bottom w:val="none" w:sz="0" w:space="0" w:color="auto"/>
                        <w:right w:val="none" w:sz="0" w:space="0" w:color="auto"/>
                      </w:divBdr>
                    </w:div>
                  </w:divsChild>
                </w:div>
                <w:div w:id="95492548">
                  <w:marLeft w:val="0"/>
                  <w:marRight w:val="0"/>
                  <w:marTop w:val="0"/>
                  <w:marBottom w:val="0"/>
                  <w:divBdr>
                    <w:top w:val="none" w:sz="0" w:space="0" w:color="auto"/>
                    <w:left w:val="none" w:sz="0" w:space="0" w:color="auto"/>
                    <w:bottom w:val="none" w:sz="0" w:space="0" w:color="auto"/>
                    <w:right w:val="none" w:sz="0" w:space="0" w:color="auto"/>
                  </w:divBdr>
                  <w:divsChild>
                    <w:div w:id="816456750">
                      <w:marLeft w:val="0"/>
                      <w:marRight w:val="0"/>
                      <w:marTop w:val="0"/>
                      <w:marBottom w:val="0"/>
                      <w:divBdr>
                        <w:top w:val="none" w:sz="0" w:space="0" w:color="auto"/>
                        <w:left w:val="none" w:sz="0" w:space="0" w:color="auto"/>
                        <w:bottom w:val="none" w:sz="0" w:space="0" w:color="auto"/>
                        <w:right w:val="none" w:sz="0" w:space="0" w:color="auto"/>
                      </w:divBdr>
                    </w:div>
                  </w:divsChild>
                </w:div>
                <w:div w:id="1988507728">
                  <w:marLeft w:val="0"/>
                  <w:marRight w:val="0"/>
                  <w:marTop w:val="0"/>
                  <w:marBottom w:val="0"/>
                  <w:divBdr>
                    <w:top w:val="none" w:sz="0" w:space="0" w:color="auto"/>
                    <w:left w:val="none" w:sz="0" w:space="0" w:color="auto"/>
                    <w:bottom w:val="none" w:sz="0" w:space="0" w:color="auto"/>
                    <w:right w:val="none" w:sz="0" w:space="0" w:color="auto"/>
                  </w:divBdr>
                  <w:divsChild>
                    <w:div w:id="672148626">
                      <w:marLeft w:val="0"/>
                      <w:marRight w:val="0"/>
                      <w:marTop w:val="0"/>
                      <w:marBottom w:val="0"/>
                      <w:divBdr>
                        <w:top w:val="none" w:sz="0" w:space="0" w:color="auto"/>
                        <w:left w:val="none" w:sz="0" w:space="0" w:color="auto"/>
                        <w:bottom w:val="none" w:sz="0" w:space="0" w:color="auto"/>
                        <w:right w:val="none" w:sz="0" w:space="0" w:color="auto"/>
                      </w:divBdr>
                    </w:div>
                  </w:divsChild>
                </w:div>
                <w:div w:id="1378503327">
                  <w:marLeft w:val="0"/>
                  <w:marRight w:val="0"/>
                  <w:marTop w:val="0"/>
                  <w:marBottom w:val="0"/>
                  <w:divBdr>
                    <w:top w:val="none" w:sz="0" w:space="0" w:color="auto"/>
                    <w:left w:val="none" w:sz="0" w:space="0" w:color="auto"/>
                    <w:bottom w:val="none" w:sz="0" w:space="0" w:color="auto"/>
                    <w:right w:val="none" w:sz="0" w:space="0" w:color="auto"/>
                  </w:divBdr>
                  <w:divsChild>
                    <w:div w:id="200712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79038">
          <w:marLeft w:val="0"/>
          <w:marRight w:val="0"/>
          <w:marTop w:val="0"/>
          <w:marBottom w:val="0"/>
          <w:divBdr>
            <w:top w:val="none" w:sz="0" w:space="0" w:color="auto"/>
            <w:left w:val="none" w:sz="0" w:space="0" w:color="auto"/>
            <w:bottom w:val="none" w:sz="0" w:space="0" w:color="auto"/>
            <w:right w:val="none" w:sz="0" w:space="0" w:color="auto"/>
          </w:divBdr>
        </w:div>
        <w:div w:id="979268722">
          <w:marLeft w:val="0"/>
          <w:marRight w:val="0"/>
          <w:marTop w:val="0"/>
          <w:marBottom w:val="0"/>
          <w:divBdr>
            <w:top w:val="none" w:sz="0" w:space="0" w:color="auto"/>
            <w:left w:val="none" w:sz="0" w:space="0" w:color="auto"/>
            <w:bottom w:val="none" w:sz="0" w:space="0" w:color="auto"/>
            <w:right w:val="none" w:sz="0" w:space="0" w:color="auto"/>
          </w:divBdr>
          <w:divsChild>
            <w:div w:id="2071686817">
              <w:marLeft w:val="-75"/>
              <w:marRight w:val="0"/>
              <w:marTop w:val="30"/>
              <w:marBottom w:val="30"/>
              <w:divBdr>
                <w:top w:val="none" w:sz="0" w:space="0" w:color="auto"/>
                <w:left w:val="none" w:sz="0" w:space="0" w:color="auto"/>
                <w:bottom w:val="none" w:sz="0" w:space="0" w:color="auto"/>
                <w:right w:val="none" w:sz="0" w:space="0" w:color="auto"/>
              </w:divBdr>
              <w:divsChild>
                <w:div w:id="478352361">
                  <w:marLeft w:val="0"/>
                  <w:marRight w:val="0"/>
                  <w:marTop w:val="0"/>
                  <w:marBottom w:val="0"/>
                  <w:divBdr>
                    <w:top w:val="none" w:sz="0" w:space="0" w:color="auto"/>
                    <w:left w:val="none" w:sz="0" w:space="0" w:color="auto"/>
                    <w:bottom w:val="none" w:sz="0" w:space="0" w:color="auto"/>
                    <w:right w:val="none" w:sz="0" w:space="0" w:color="auto"/>
                  </w:divBdr>
                  <w:divsChild>
                    <w:div w:id="816848565">
                      <w:marLeft w:val="0"/>
                      <w:marRight w:val="0"/>
                      <w:marTop w:val="0"/>
                      <w:marBottom w:val="0"/>
                      <w:divBdr>
                        <w:top w:val="none" w:sz="0" w:space="0" w:color="auto"/>
                        <w:left w:val="none" w:sz="0" w:space="0" w:color="auto"/>
                        <w:bottom w:val="none" w:sz="0" w:space="0" w:color="auto"/>
                        <w:right w:val="none" w:sz="0" w:space="0" w:color="auto"/>
                      </w:divBdr>
                    </w:div>
                  </w:divsChild>
                </w:div>
                <w:div w:id="196089308">
                  <w:marLeft w:val="0"/>
                  <w:marRight w:val="0"/>
                  <w:marTop w:val="0"/>
                  <w:marBottom w:val="0"/>
                  <w:divBdr>
                    <w:top w:val="none" w:sz="0" w:space="0" w:color="auto"/>
                    <w:left w:val="none" w:sz="0" w:space="0" w:color="auto"/>
                    <w:bottom w:val="none" w:sz="0" w:space="0" w:color="auto"/>
                    <w:right w:val="none" w:sz="0" w:space="0" w:color="auto"/>
                  </w:divBdr>
                  <w:divsChild>
                    <w:div w:id="1604729784">
                      <w:marLeft w:val="0"/>
                      <w:marRight w:val="0"/>
                      <w:marTop w:val="0"/>
                      <w:marBottom w:val="0"/>
                      <w:divBdr>
                        <w:top w:val="none" w:sz="0" w:space="0" w:color="auto"/>
                        <w:left w:val="none" w:sz="0" w:space="0" w:color="auto"/>
                        <w:bottom w:val="none" w:sz="0" w:space="0" w:color="auto"/>
                        <w:right w:val="none" w:sz="0" w:space="0" w:color="auto"/>
                      </w:divBdr>
                    </w:div>
                  </w:divsChild>
                </w:div>
                <w:div w:id="404642942">
                  <w:marLeft w:val="0"/>
                  <w:marRight w:val="0"/>
                  <w:marTop w:val="0"/>
                  <w:marBottom w:val="0"/>
                  <w:divBdr>
                    <w:top w:val="none" w:sz="0" w:space="0" w:color="auto"/>
                    <w:left w:val="none" w:sz="0" w:space="0" w:color="auto"/>
                    <w:bottom w:val="none" w:sz="0" w:space="0" w:color="auto"/>
                    <w:right w:val="none" w:sz="0" w:space="0" w:color="auto"/>
                  </w:divBdr>
                  <w:divsChild>
                    <w:div w:id="867573195">
                      <w:marLeft w:val="0"/>
                      <w:marRight w:val="0"/>
                      <w:marTop w:val="0"/>
                      <w:marBottom w:val="0"/>
                      <w:divBdr>
                        <w:top w:val="none" w:sz="0" w:space="0" w:color="auto"/>
                        <w:left w:val="none" w:sz="0" w:space="0" w:color="auto"/>
                        <w:bottom w:val="none" w:sz="0" w:space="0" w:color="auto"/>
                        <w:right w:val="none" w:sz="0" w:space="0" w:color="auto"/>
                      </w:divBdr>
                    </w:div>
                  </w:divsChild>
                </w:div>
                <w:div w:id="1497763039">
                  <w:marLeft w:val="0"/>
                  <w:marRight w:val="0"/>
                  <w:marTop w:val="0"/>
                  <w:marBottom w:val="0"/>
                  <w:divBdr>
                    <w:top w:val="none" w:sz="0" w:space="0" w:color="auto"/>
                    <w:left w:val="none" w:sz="0" w:space="0" w:color="auto"/>
                    <w:bottom w:val="none" w:sz="0" w:space="0" w:color="auto"/>
                    <w:right w:val="none" w:sz="0" w:space="0" w:color="auto"/>
                  </w:divBdr>
                  <w:divsChild>
                    <w:div w:id="1690064938">
                      <w:marLeft w:val="0"/>
                      <w:marRight w:val="0"/>
                      <w:marTop w:val="0"/>
                      <w:marBottom w:val="0"/>
                      <w:divBdr>
                        <w:top w:val="none" w:sz="0" w:space="0" w:color="auto"/>
                        <w:left w:val="none" w:sz="0" w:space="0" w:color="auto"/>
                        <w:bottom w:val="none" w:sz="0" w:space="0" w:color="auto"/>
                        <w:right w:val="none" w:sz="0" w:space="0" w:color="auto"/>
                      </w:divBdr>
                    </w:div>
                  </w:divsChild>
                </w:div>
                <w:div w:id="163253666">
                  <w:marLeft w:val="0"/>
                  <w:marRight w:val="0"/>
                  <w:marTop w:val="0"/>
                  <w:marBottom w:val="0"/>
                  <w:divBdr>
                    <w:top w:val="none" w:sz="0" w:space="0" w:color="auto"/>
                    <w:left w:val="none" w:sz="0" w:space="0" w:color="auto"/>
                    <w:bottom w:val="none" w:sz="0" w:space="0" w:color="auto"/>
                    <w:right w:val="none" w:sz="0" w:space="0" w:color="auto"/>
                  </w:divBdr>
                  <w:divsChild>
                    <w:div w:id="1409378258">
                      <w:marLeft w:val="0"/>
                      <w:marRight w:val="0"/>
                      <w:marTop w:val="0"/>
                      <w:marBottom w:val="0"/>
                      <w:divBdr>
                        <w:top w:val="none" w:sz="0" w:space="0" w:color="auto"/>
                        <w:left w:val="none" w:sz="0" w:space="0" w:color="auto"/>
                        <w:bottom w:val="none" w:sz="0" w:space="0" w:color="auto"/>
                        <w:right w:val="none" w:sz="0" w:space="0" w:color="auto"/>
                      </w:divBdr>
                    </w:div>
                  </w:divsChild>
                </w:div>
                <w:div w:id="274798526">
                  <w:marLeft w:val="0"/>
                  <w:marRight w:val="0"/>
                  <w:marTop w:val="0"/>
                  <w:marBottom w:val="0"/>
                  <w:divBdr>
                    <w:top w:val="none" w:sz="0" w:space="0" w:color="auto"/>
                    <w:left w:val="none" w:sz="0" w:space="0" w:color="auto"/>
                    <w:bottom w:val="none" w:sz="0" w:space="0" w:color="auto"/>
                    <w:right w:val="none" w:sz="0" w:space="0" w:color="auto"/>
                  </w:divBdr>
                  <w:divsChild>
                    <w:div w:id="420226655">
                      <w:marLeft w:val="0"/>
                      <w:marRight w:val="0"/>
                      <w:marTop w:val="0"/>
                      <w:marBottom w:val="0"/>
                      <w:divBdr>
                        <w:top w:val="none" w:sz="0" w:space="0" w:color="auto"/>
                        <w:left w:val="none" w:sz="0" w:space="0" w:color="auto"/>
                        <w:bottom w:val="none" w:sz="0" w:space="0" w:color="auto"/>
                        <w:right w:val="none" w:sz="0" w:space="0" w:color="auto"/>
                      </w:divBdr>
                    </w:div>
                  </w:divsChild>
                </w:div>
                <w:div w:id="1727486089">
                  <w:marLeft w:val="0"/>
                  <w:marRight w:val="0"/>
                  <w:marTop w:val="0"/>
                  <w:marBottom w:val="0"/>
                  <w:divBdr>
                    <w:top w:val="none" w:sz="0" w:space="0" w:color="auto"/>
                    <w:left w:val="none" w:sz="0" w:space="0" w:color="auto"/>
                    <w:bottom w:val="none" w:sz="0" w:space="0" w:color="auto"/>
                    <w:right w:val="none" w:sz="0" w:space="0" w:color="auto"/>
                  </w:divBdr>
                  <w:divsChild>
                    <w:div w:id="1680279865">
                      <w:marLeft w:val="0"/>
                      <w:marRight w:val="0"/>
                      <w:marTop w:val="0"/>
                      <w:marBottom w:val="0"/>
                      <w:divBdr>
                        <w:top w:val="none" w:sz="0" w:space="0" w:color="auto"/>
                        <w:left w:val="none" w:sz="0" w:space="0" w:color="auto"/>
                        <w:bottom w:val="none" w:sz="0" w:space="0" w:color="auto"/>
                        <w:right w:val="none" w:sz="0" w:space="0" w:color="auto"/>
                      </w:divBdr>
                    </w:div>
                  </w:divsChild>
                </w:div>
                <w:div w:id="1345549075">
                  <w:marLeft w:val="0"/>
                  <w:marRight w:val="0"/>
                  <w:marTop w:val="0"/>
                  <w:marBottom w:val="0"/>
                  <w:divBdr>
                    <w:top w:val="none" w:sz="0" w:space="0" w:color="auto"/>
                    <w:left w:val="none" w:sz="0" w:space="0" w:color="auto"/>
                    <w:bottom w:val="none" w:sz="0" w:space="0" w:color="auto"/>
                    <w:right w:val="none" w:sz="0" w:space="0" w:color="auto"/>
                  </w:divBdr>
                  <w:divsChild>
                    <w:div w:id="263848028">
                      <w:marLeft w:val="0"/>
                      <w:marRight w:val="0"/>
                      <w:marTop w:val="0"/>
                      <w:marBottom w:val="0"/>
                      <w:divBdr>
                        <w:top w:val="none" w:sz="0" w:space="0" w:color="auto"/>
                        <w:left w:val="none" w:sz="0" w:space="0" w:color="auto"/>
                        <w:bottom w:val="none" w:sz="0" w:space="0" w:color="auto"/>
                        <w:right w:val="none" w:sz="0" w:space="0" w:color="auto"/>
                      </w:divBdr>
                    </w:div>
                  </w:divsChild>
                </w:div>
                <w:div w:id="1746606370">
                  <w:marLeft w:val="0"/>
                  <w:marRight w:val="0"/>
                  <w:marTop w:val="0"/>
                  <w:marBottom w:val="0"/>
                  <w:divBdr>
                    <w:top w:val="none" w:sz="0" w:space="0" w:color="auto"/>
                    <w:left w:val="none" w:sz="0" w:space="0" w:color="auto"/>
                    <w:bottom w:val="none" w:sz="0" w:space="0" w:color="auto"/>
                    <w:right w:val="none" w:sz="0" w:space="0" w:color="auto"/>
                  </w:divBdr>
                  <w:divsChild>
                    <w:div w:id="1347174921">
                      <w:marLeft w:val="0"/>
                      <w:marRight w:val="0"/>
                      <w:marTop w:val="0"/>
                      <w:marBottom w:val="0"/>
                      <w:divBdr>
                        <w:top w:val="none" w:sz="0" w:space="0" w:color="auto"/>
                        <w:left w:val="none" w:sz="0" w:space="0" w:color="auto"/>
                        <w:bottom w:val="none" w:sz="0" w:space="0" w:color="auto"/>
                        <w:right w:val="none" w:sz="0" w:space="0" w:color="auto"/>
                      </w:divBdr>
                    </w:div>
                  </w:divsChild>
                </w:div>
                <w:div w:id="2014064923">
                  <w:marLeft w:val="0"/>
                  <w:marRight w:val="0"/>
                  <w:marTop w:val="0"/>
                  <w:marBottom w:val="0"/>
                  <w:divBdr>
                    <w:top w:val="none" w:sz="0" w:space="0" w:color="auto"/>
                    <w:left w:val="none" w:sz="0" w:space="0" w:color="auto"/>
                    <w:bottom w:val="none" w:sz="0" w:space="0" w:color="auto"/>
                    <w:right w:val="none" w:sz="0" w:space="0" w:color="auto"/>
                  </w:divBdr>
                  <w:divsChild>
                    <w:div w:id="1146781318">
                      <w:marLeft w:val="0"/>
                      <w:marRight w:val="0"/>
                      <w:marTop w:val="0"/>
                      <w:marBottom w:val="0"/>
                      <w:divBdr>
                        <w:top w:val="none" w:sz="0" w:space="0" w:color="auto"/>
                        <w:left w:val="none" w:sz="0" w:space="0" w:color="auto"/>
                        <w:bottom w:val="none" w:sz="0" w:space="0" w:color="auto"/>
                        <w:right w:val="none" w:sz="0" w:space="0" w:color="auto"/>
                      </w:divBdr>
                    </w:div>
                  </w:divsChild>
                </w:div>
                <w:div w:id="674839444">
                  <w:marLeft w:val="0"/>
                  <w:marRight w:val="0"/>
                  <w:marTop w:val="0"/>
                  <w:marBottom w:val="0"/>
                  <w:divBdr>
                    <w:top w:val="none" w:sz="0" w:space="0" w:color="auto"/>
                    <w:left w:val="none" w:sz="0" w:space="0" w:color="auto"/>
                    <w:bottom w:val="none" w:sz="0" w:space="0" w:color="auto"/>
                    <w:right w:val="none" w:sz="0" w:space="0" w:color="auto"/>
                  </w:divBdr>
                  <w:divsChild>
                    <w:div w:id="719404234">
                      <w:marLeft w:val="0"/>
                      <w:marRight w:val="0"/>
                      <w:marTop w:val="0"/>
                      <w:marBottom w:val="0"/>
                      <w:divBdr>
                        <w:top w:val="none" w:sz="0" w:space="0" w:color="auto"/>
                        <w:left w:val="none" w:sz="0" w:space="0" w:color="auto"/>
                        <w:bottom w:val="none" w:sz="0" w:space="0" w:color="auto"/>
                        <w:right w:val="none" w:sz="0" w:space="0" w:color="auto"/>
                      </w:divBdr>
                    </w:div>
                  </w:divsChild>
                </w:div>
                <w:div w:id="470557408">
                  <w:marLeft w:val="0"/>
                  <w:marRight w:val="0"/>
                  <w:marTop w:val="0"/>
                  <w:marBottom w:val="0"/>
                  <w:divBdr>
                    <w:top w:val="none" w:sz="0" w:space="0" w:color="auto"/>
                    <w:left w:val="none" w:sz="0" w:space="0" w:color="auto"/>
                    <w:bottom w:val="none" w:sz="0" w:space="0" w:color="auto"/>
                    <w:right w:val="none" w:sz="0" w:space="0" w:color="auto"/>
                  </w:divBdr>
                  <w:divsChild>
                    <w:div w:id="929386045">
                      <w:marLeft w:val="0"/>
                      <w:marRight w:val="0"/>
                      <w:marTop w:val="0"/>
                      <w:marBottom w:val="0"/>
                      <w:divBdr>
                        <w:top w:val="none" w:sz="0" w:space="0" w:color="auto"/>
                        <w:left w:val="none" w:sz="0" w:space="0" w:color="auto"/>
                        <w:bottom w:val="none" w:sz="0" w:space="0" w:color="auto"/>
                        <w:right w:val="none" w:sz="0" w:space="0" w:color="auto"/>
                      </w:divBdr>
                    </w:div>
                  </w:divsChild>
                </w:div>
                <w:div w:id="1290357485">
                  <w:marLeft w:val="0"/>
                  <w:marRight w:val="0"/>
                  <w:marTop w:val="0"/>
                  <w:marBottom w:val="0"/>
                  <w:divBdr>
                    <w:top w:val="none" w:sz="0" w:space="0" w:color="auto"/>
                    <w:left w:val="none" w:sz="0" w:space="0" w:color="auto"/>
                    <w:bottom w:val="none" w:sz="0" w:space="0" w:color="auto"/>
                    <w:right w:val="none" w:sz="0" w:space="0" w:color="auto"/>
                  </w:divBdr>
                  <w:divsChild>
                    <w:div w:id="1804929984">
                      <w:marLeft w:val="0"/>
                      <w:marRight w:val="0"/>
                      <w:marTop w:val="0"/>
                      <w:marBottom w:val="0"/>
                      <w:divBdr>
                        <w:top w:val="none" w:sz="0" w:space="0" w:color="auto"/>
                        <w:left w:val="none" w:sz="0" w:space="0" w:color="auto"/>
                        <w:bottom w:val="none" w:sz="0" w:space="0" w:color="auto"/>
                        <w:right w:val="none" w:sz="0" w:space="0" w:color="auto"/>
                      </w:divBdr>
                    </w:div>
                  </w:divsChild>
                </w:div>
                <w:div w:id="1528324139">
                  <w:marLeft w:val="0"/>
                  <w:marRight w:val="0"/>
                  <w:marTop w:val="0"/>
                  <w:marBottom w:val="0"/>
                  <w:divBdr>
                    <w:top w:val="none" w:sz="0" w:space="0" w:color="auto"/>
                    <w:left w:val="none" w:sz="0" w:space="0" w:color="auto"/>
                    <w:bottom w:val="none" w:sz="0" w:space="0" w:color="auto"/>
                    <w:right w:val="none" w:sz="0" w:space="0" w:color="auto"/>
                  </w:divBdr>
                  <w:divsChild>
                    <w:div w:id="2115979568">
                      <w:marLeft w:val="0"/>
                      <w:marRight w:val="0"/>
                      <w:marTop w:val="0"/>
                      <w:marBottom w:val="0"/>
                      <w:divBdr>
                        <w:top w:val="none" w:sz="0" w:space="0" w:color="auto"/>
                        <w:left w:val="none" w:sz="0" w:space="0" w:color="auto"/>
                        <w:bottom w:val="none" w:sz="0" w:space="0" w:color="auto"/>
                        <w:right w:val="none" w:sz="0" w:space="0" w:color="auto"/>
                      </w:divBdr>
                    </w:div>
                  </w:divsChild>
                </w:div>
                <w:div w:id="392435826">
                  <w:marLeft w:val="0"/>
                  <w:marRight w:val="0"/>
                  <w:marTop w:val="0"/>
                  <w:marBottom w:val="0"/>
                  <w:divBdr>
                    <w:top w:val="none" w:sz="0" w:space="0" w:color="auto"/>
                    <w:left w:val="none" w:sz="0" w:space="0" w:color="auto"/>
                    <w:bottom w:val="none" w:sz="0" w:space="0" w:color="auto"/>
                    <w:right w:val="none" w:sz="0" w:space="0" w:color="auto"/>
                  </w:divBdr>
                  <w:divsChild>
                    <w:div w:id="41029033">
                      <w:marLeft w:val="0"/>
                      <w:marRight w:val="0"/>
                      <w:marTop w:val="0"/>
                      <w:marBottom w:val="0"/>
                      <w:divBdr>
                        <w:top w:val="none" w:sz="0" w:space="0" w:color="auto"/>
                        <w:left w:val="none" w:sz="0" w:space="0" w:color="auto"/>
                        <w:bottom w:val="none" w:sz="0" w:space="0" w:color="auto"/>
                        <w:right w:val="none" w:sz="0" w:space="0" w:color="auto"/>
                      </w:divBdr>
                    </w:div>
                  </w:divsChild>
                </w:div>
                <w:div w:id="487794574">
                  <w:marLeft w:val="0"/>
                  <w:marRight w:val="0"/>
                  <w:marTop w:val="0"/>
                  <w:marBottom w:val="0"/>
                  <w:divBdr>
                    <w:top w:val="none" w:sz="0" w:space="0" w:color="auto"/>
                    <w:left w:val="none" w:sz="0" w:space="0" w:color="auto"/>
                    <w:bottom w:val="none" w:sz="0" w:space="0" w:color="auto"/>
                    <w:right w:val="none" w:sz="0" w:space="0" w:color="auto"/>
                  </w:divBdr>
                  <w:divsChild>
                    <w:div w:id="1643731852">
                      <w:marLeft w:val="0"/>
                      <w:marRight w:val="0"/>
                      <w:marTop w:val="0"/>
                      <w:marBottom w:val="0"/>
                      <w:divBdr>
                        <w:top w:val="none" w:sz="0" w:space="0" w:color="auto"/>
                        <w:left w:val="none" w:sz="0" w:space="0" w:color="auto"/>
                        <w:bottom w:val="none" w:sz="0" w:space="0" w:color="auto"/>
                        <w:right w:val="none" w:sz="0" w:space="0" w:color="auto"/>
                      </w:divBdr>
                    </w:div>
                  </w:divsChild>
                </w:div>
                <w:div w:id="145511038">
                  <w:marLeft w:val="0"/>
                  <w:marRight w:val="0"/>
                  <w:marTop w:val="0"/>
                  <w:marBottom w:val="0"/>
                  <w:divBdr>
                    <w:top w:val="none" w:sz="0" w:space="0" w:color="auto"/>
                    <w:left w:val="none" w:sz="0" w:space="0" w:color="auto"/>
                    <w:bottom w:val="none" w:sz="0" w:space="0" w:color="auto"/>
                    <w:right w:val="none" w:sz="0" w:space="0" w:color="auto"/>
                  </w:divBdr>
                  <w:divsChild>
                    <w:div w:id="1144005419">
                      <w:marLeft w:val="0"/>
                      <w:marRight w:val="0"/>
                      <w:marTop w:val="0"/>
                      <w:marBottom w:val="0"/>
                      <w:divBdr>
                        <w:top w:val="none" w:sz="0" w:space="0" w:color="auto"/>
                        <w:left w:val="none" w:sz="0" w:space="0" w:color="auto"/>
                        <w:bottom w:val="none" w:sz="0" w:space="0" w:color="auto"/>
                        <w:right w:val="none" w:sz="0" w:space="0" w:color="auto"/>
                      </w:divBdr>
                    </w:div>
                    <w:div w:id="1242638449">
                      <w:marLeft w:val="0"/>
                      <w:marRight w:val="0"/>
                      <w:marTop w:val="0"/>
                      <w:marBottom w:val="0"/>
                      <w:divBdr>
                        <w:top w:val="none" w:sz="0" w:space="0" w:color="auto"/>
                        <w:left w:val="none" w:sz="0" w:space="0" w:color="auto"/>
                        <w:bottom w:val="none" w:sz="0" w:space="0" w:color="auto"/>
                        <w:right w:val="none" w:sz="0" w:space="0" w:color="auto"/>
                      </w:divBdr>
                    </w:div>
                  </w:divsChild>
                </w:div>
                <w:div w:id="1374310948">
                  <w:marLeft w:val="0"/>
                  <w:marRight w:val="0"/>
                  <w:marTop w:val="0"/>
                  <w:marBottom w:val="0"/>
                  <w:divBdr>
                    <w:top w:val="none" w:sz="0" w:space="0" w:color="auto"/>
                    <w:left w:val="none" w:sz="0" w:space="0" w:color="auto"/>
                    <w:bottom w:val="none" w:sz="0" w:space="0" w:color="auto"/>
                    <w:right w:val="none" w:sz="0" w:space="0" w:color="auto"/>
                  </w:divBdr>
                  <w:divsChild>
                    <w:div w:id="1518039370">
                      <w:marLeft w:val="0"/>
                      <w:marRight w:val="0"/>
                      <w:marTop w:val="0"/>
                      <w:marBottom w:val="0"/>
                      <w:divBdr>
                        <w:top w:val="none" w:sz="0" w:space="0" w:color="auto"/>
                        <w:left w:val="none" w:sz="0" w:space="0" w:color="auto"/>
                        <w:bottom w:val="none" w:sz="0" w:space="0" w:color="auto"/>
                        <w:right w:val="none" w:sz="0" w:space="0" w:color="auto"/>
                      </w:divBdr>
                    </w:div>
                  </w:divsChild>
                </w:div>
                <w:div w:id="1392540092">
                  <w:marLeft w:val="0"/>
                  <w:marRight w:val="0"/>
                  <w:marTop w:val="0"/>
                  <w:marBottom w:val="0"/>
                  <w:divBdr>
                    <w:top w:val="none" w:sz="0" w:space="0" w:color="auto"/>
                    <w:left w:val="none" w:sz="0" w:space="0" w:color="auto"/>
                    <w:bottom w:val="none" w:sz="0" w:space="0" w:color="auto"/>
                    <w:right w:val="none" w:sz="0" w:space="0" w:color="auto"/>
                  </w:divBdr>
                  <w:divsChild>
                    <w:div w:id="1040129719">
                      <w:marLeft w:val="0"/>
                      <w:marRight w:val="0"/>
                      <w:marTop w:val="0"/>
                      <w:marBottom w:val="0"/>
                      <w:divBdr>
                        <w:top w:val="none" w:sz="0" w:space="0" w:color="auto"/>
                        <w:left w:val="none" w:sz="0" w:space="0" w:color="auto"/>
                        <w:bottom w:val="none" w:sz="0" w:space="0" w:color="auto"/>
                        <w:right w:val="none" w:sz="0" w:space="0" w:color="auto"/>
                      </w:divBdr>
                    </w:div>
                  </w:divsChild>
                </w:div>
                <w:div w:id="2028362685">
                  <w:marLeft w:val="0"/>
                  <w:marRight w:val="0"/>
                  <w:marTop w:val="0"/>
                  <w:marBottom w:val="0"/>
                  <w:divBdr>
                    <w:top w:val="none" w:sz="0" w:space="0" w:color="auto"/>
                    <w:left w:val="none" w:sz="0" w:space="0" w:color="auto"/>
                    <w:bottom w:val="none" w:sz="0" w:space="0" w:color="auto"/>
                    <w:right w:val="none" w:sz="0" w:space="0" w:color="auto"/>
                  </w:divBdr>
                  <w:divsChild>
                    <w:div w:id="1136491772">
                      <w:marLeft w:val="0"/>
                      <w:marRight w:val="0"/>
                      <w:marTop w:val="0"/>
                      <w:marBottom w:val="0"/>
                      <w:divBdr>
                        <w:top w:val="none" w:sz="0" w:space="0" w:color="auto"/>
                        <w:left w:val="none" w:sz="0" w:space="0" w:color="auto"/>
                        <w:bottom w:val="none" w:sz="0" w:space="0" w:color="auto"/>
                        <w:right w:val="none" w:sz="0" w:space="0" w:color="auto"/>
                      </w:divBdr>
                    </w:div>
                  </w:divsChild>
                </w:div>
                <w:div w:id="1395395379">
                  <w:marLeft w:val="0"/>
                  <w:marRight w:val="0"/>
                  <w:marTop w:val="0"/>
                  <w:marBottom w:val="0"/>
                  <w:divBdr>
                    <w:top w:val="none" w:sz="0" w:space="0" w:color="auto"/>
                    <w:left w:val="none" w:sz="0" w:space="0" w:color="auto"/>
                    <w:bottom w:val="none" w:sz="0" w:space="0" w:color="auto"/>
                    <w:right w:val="none" w:sz="0" w:space="0" w:color="auto"/>
                  </w:divBdr>
                  <w:divsChild>
                    <w:div w:id="47188725">
                      <w:marLeft w:val="0"/>
                      <w:marRight w:val="0"/>
                      <w:marTop w:val="0"/>
                      <w:marBottom w:val="0"/>
                      <w:divBdr>
                        <w:top w:val="none" w:sz="0" w:space="0" w:color="auto"/>
                        <w:left w:val="none" w:sz="0" w:space="0" w:color="auto"/>
                        <w:bottom w:val="none" w:sz="0" w:space="0" w:color="auto"/>
                        <w:right w:val="none" w:sz="0" w:space="0" w:color="auto"/>
                      </w:divBdr>
                    </w:div>
                  </w:divsChild>
                </w:div>
                <w:div w:id="1568608887">
                  <w:marLeft w:val="0"/>
                  <w:marRight w:val="0"/>
                  <w:marTop w:val="0"/>
                  <w:marBottom w:val="0"/>
                  <w:divBdr>
                    <w:top w:val="none" w:sz="0" w:space="0" w:color="auto"/>
                    <w:left w:val="none" w:sz="0" w:space="0" w:color="auto"/>
                    <w:bottom w:val="none" w:sz="0" w:space="0" w:color="auto"/>
                    <w:right w:val="none" w:sz="0" w:space="0" w:color="auto"/>
                  </w:divBdr>
                  <w:divsChild>
                    <w:div w:id="837110371">
                      <w:marLeft w:val="0"/>
                      <w:marRight w:val="0"/>
                      <w:marTop w:val="0"/>
                      <w:marBottom w:val="0"/>
                      <w:divBdr>
                        <w:top w:val="none" w:sz="0" w:space="0" w:color="auto"/>
                        <w:left w:val="none" w:sz="0" w:space="0" w:color="auto"/>
                        <w:bottom w:val="none" w:sz="0" w:space="0" w:color="auto"/>
                        <w:right w:val="none" w:sz="0" w:space="0" w:color="auto"/>
                      </w:divBdr>
                    </w:div>
                  </w:divsChild>
                </w:div>
                <w:div w:id="1641837865">
                  <w:marLeft w:val="0"/>
                  <w:marRight w:val="0"/>
                  <w:marTop w:val="0"/>
                  <w:marBottom w:val="0"/>
                  <w:divBdr>
                    <w:top w:val="none" w:sz="0" w:space="0" w:color="auto"/>
                    <w:left w:val="none" w:sz="0" w:space="0" w:color="auto"/>
                    <w:bottom w:val="none" w:sz="0" w:space="0" w:color="auto"/>
                    <w:right w:val="none" w:sz="0" w:space="0" w:color="auto"/>
                  </w:divBdr>
                  <w:divsChild>
                    <w:div w:id="1059016248">
                      <w:marLeft w:val="0"/>
                      <w:marRight w:val="0"/>
                      <w:marTop w:val="0"/>
                      <w:marBottom w:val="0"/>
                      <w:divBdr>
                        <w:top w:val="none" w:sz="0" w:space="0" w:color="auto"/>
                        <w:left w:val="none" w:sz="0" w:space="0" w:color="auto"/>
                        <w:bottom w:val="none" w:sz="0" w:space="0" w:color="auto"/>
                        <w:right w:val="none" w:sz="0" w:space="0" w:color="auto"/>
                      </w:divBdr>
                    </w:div>
                  </w:divsChild>
                </w:div>
                <w:div w:id="319234538">
                  <w:marLeft w:val="0"/>
                  <w:marRight w:val="0"/>
                  <w:marTop w:val="0"/>
                  <w:marBottom w:val="0"/>
                  <w:divBdr>
                    <w:top w:val="none" w:sz="0" w:space="0" w:color="auto"/>
                    <w:left w:val="none" w:sz="0" w:space="0" w:color="auto"/>
                    <w:bottom w:val="none" w:sz="0" w:space="0" w:color="auto"/>
                    <w:right w:val="none" w:sz="0" w:space="0" w:color="auto"/>
                  </w:divBdr>
                  <w:divsChild>
                    <w:div w:id="1194922382">
                      <w:marLeft w:val="0"/>
                      <w:marRight w:val="0"/>
                      <w:marTop w:val="0"/>
                      <w:marBottom w:val="0"/>
                      <w:divBdr>
                        <w:top w:val="none" w:sz="0" w:space="0" w:color="auto"/>
                        <w:left w:val="none" w:sz="0" w:space="0" w:color="auto"/>
                        <w:bottom w:val="none" w:sz="0" w:space="0" w:color="auto"/>
                        <w:right w:val="none" w:sz="0" w:space="0" w:color="auto"/>
                      </w:divBdr>
                    </w:div>
                  </w:divsChild>
                </w:div>
                <w:div w:id="1053574780">
                  <w:marLeft w:val="0"/>
                  <w:marRight w:val="0"/>
                  <w:marTop w:val="0"/>
                  <w:marBottom w:val="0"/>
                  <w:divBdr>
                    <w:top w:val="none" w:sz="0" w:space="0" w:color="auto"/>
                    <w:left w:val="none" w:sz="0" w:space="0" w:color="auto"/>
                    <w:bottom w:val="none" w:sz="0" w:space="0" w:color="auto"/>
                    <w:right w:val="none" w:sz="0" w:space="0" w:color="auto"/>
                  </w:divBdr>
                  <w:divsChild>
                    <w:div w:id="498811133">
                      <w:marLeft w:val="0"/>
                      <w:marRight w:val="0"/>
                      <w:marTop w:val="0"/>
                      <w:marBottom w:val="0"/>
                      <w:divBdr>
                        <w:top w:val="none" w:sz="0" w:space="0" w:color="auto"/>
                        <w:left w:val="none" w:sz="0" w:space="0" w:color="auto"/>
                        <w:bottom w:val="none" w:sz="0" w:space="0" w:color="auto"/>
                        <w:right w:val="none" w:sz="0" w:space="0" w:color="auto"/>
                      </w:divBdr>
                    </w:div>
                  </w:divsChild>
                </w:div>
                <w:div w:id="1169102025">
                  <w:marLeft w:val="0"/>
                  <w:marRight w:val="0"/>
                  <w:marTop w:val="0"/>
                  <w:marBottom w:val="0"/>
                  <w:divBdr>
                    <w:top w:val="none" w:sz="0" w:space="0" w:color="auto"/>
                    <w:left w:val="none" w:sz="0" w:space="0" w:color="auto"/>
                    <w:bottom w:val="none" w:sz="0" w:space="0" w:color="auto"/>
                    <w:right w:val="none" w:sz="0" w:space="0" w:color="auto"/>
                  </w:divBdr>
                  <w:divsChild>
                    <w:div w:id="497889989">
                      <w:marLeft w:val="0"/>
                      <w:marRight w:val="0"/>
                      <w:marTop w:val="0"/>
                      <w:marBottom w:val="0"/>
                      <w:divBdr>
                        <w:top w:val="none" w:sz="0" w:space="0" w:color="auto"/>
                        <w:left w:val="none" w:sz="0" w:space="0" w:color="auto"/>
                        <w:bottom w:val="none" w:sz="0" w:space="0" w:color="auto"/>
                        <w:right w:val="none" w:sz="0" w:space="0" w:color="auto"/>
                      </w:divBdr>
                    </w:div>
                  </w:divsChild>
                </w:div>
                <w:div w:id="491062352">
                  <w:marLeft w:val="0"/>
                  <w:marRight w:val="0"/>
                  <w:marTop w:val="0"/>
                  <w:marBottom w:val="0"/>
                  <w:divBdr>
                    <w:top w:val="none" w:sz="0" w:space="0" w:color="auto"/>
                    <w:left w:val="none" w:sz="0" w:space="0" w:color="auto"/>
                    <w:bottom w:val="none" w:sz="0" w:space="0" w:color="auto"/>
                    <w:right w:val="none" w:sz="0" w:space="0" w:color="auto"/>
                  </w:divBdr>
                  <w:divsChild>
                    <w:div w:id="1824277659">
                      <w:marLeft w:val="0"/>
                      <w:marRight w:val="0"/>
                      <w:marTop w:val="0"/>
                      <w:marBottom w:val="0"/>
                      <w:divBdr>
                        <w:top w:val="none" w:sz="0" w:space="0" w:color="auto"/>
                        <w:left w:val="none" w:sz="0" w:space="0" w:color="auto"/>
                        <w:bottom w:val="none" w:sz="0" w:space="0" w:color="auto"/>
                        <w:right w:val="none" w:sz="0" w:space="0" w:color="auto"/>
                      </w:divBdr>
                    </w:div>
                  </w:divsChild>
                </w:div>
                <w:div w:id="1705591381">
                  <w:marLeft w:val="0"/>
                  <w:marRight w:val="0"/>
                  <w:marTop w:val="0"/>
                  <w:marBottom w:val="0"/>
                  <w:divBdr>
                    <w:top w:val="none" w:sz="0" w:space="0" w:color="auto"/>
                    <w:left w:val="none" w:sz="0" w:space="0" w:color="auto"/>
                    <w:bottom w:val="none" w:sz="0" w:space="0" w:color="auto"/>
                    <w:right w:val="none" w:sz="0" w:space="0" w:color="auto"/>
                  </w:divBdr>
                  <w:divsChild>
                    <w:div w:id="1900893826">
                      <w:marLeft w:val="0"/>
                      <w:marRight w:val="0"/>
                      <w:marTop w:val="0"/>
                      <w:marBottom w:val="0"/>
                      <w:divBdr>
                        <w:top w:val="none" w:sz="0" w:space="0" w:color="auto"/>
                        <w:left w:val="none" w:sz="0" w:space="0" w:color="auto"/>
                        <w:bottom w:val="none" w:sz="0" w:space="0" w:color="auto"/>
                        <w:right w:val="none" w:sz="0" w:space="0" w:color="auto"/>
                      </w:divBdr>
                    </w:div>
                  </w:divsChild>
                </w:div>
                <w:div w:id="361787283">
                  <w:marLeft w:val="0"/>
                  <w:marRight w:val="0"/>
                  <w:marTop w:val="0"/>
                  <w:marBottom w:val="0"/>
                  <w:divBdr>
                    <w:top w:val="none" w:sz="0" w:space="0" w:color="auto"/>
                    <w:left w:val="none" w:sz="0" w:space="0" w:color="auto"/>
                    <w:bottom w:val="none" w:sz="0" w:space="0" w:color="auto"/>
                    <w:right w:val="none" w:sz="0" w:space="0" w:color="auto"/>
                  </w:divBdr>
                  <w:divsChild>
                    <w:div w:id="775755104">
                      <w:marLeft w:val="0"/>
                      <w:marRight w:val="0"/>
                      <w:marTop w:val="0"/>
                      <w:marBottom w:val="0"/>
                      <w:divBdr>
                        <w:top w:val="none" w:sz="0" w:space="0" w:color="auto"/>
                        <w:left w:val="none" w:sz="0" w:space="0" w:color="auto"/>
                        <w:bottom w:val="none" w:sz="0" w:space="0" w:color="auto"/>
                        <w:right w:val="none" w:sz="0" w:space="0" w:color="auto"/>
                      </w:divBdr>
                    </w:div>
                  </w:divsChild>
                </w:div>
                <w:div w:id="1486048470">
                  <w:marLeft w:val="0"/>
                  <w:marRight w:val="0"/>
                  <w:marTop w:val="0"/>
                  <w:marBottom w:val="0"/>
                  <w:divBdr>
                    <w:top w:val="none" w:sz="0" w:space="0" w:color="auto"/>
                    <w:left w:val="none" w:sz="0" w:space="0" w:color="auto"/>
                    <w:bottom w:val="none" w:sz="0" w:space="0" w:color="auto"/>
                    <w:right w:val="none" w:sz="0" w:space="0" w:color="auto"/>
                  </w:divBdr>
                  <w:divsChild>
                    <w:div w:id="207954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404137">
          <w:marLeft w:val="0"/>
          <w:marRight w:val="0"/>
          <w:marTop w:val="0"/>
          <w:marBottom w:val="0"/>
          <w:divBdr>
            <w:top w:val="none" w:sz="0" w:space="0" w:color="auto"/>
            <w:left w:val="none" w:sz="0" w:space="0" w:color="auto"/>
            <w:bottom w:val="none" w:sz="0" w:space="0" w:color="auto"/>
            <w:right w:val="none" w:sz="0" w:space="0" w:color="auto"/>
          </w:divBdr>
        </w:div>
        <w:div w:id="1942638084">
          <w:marLeft w:val="0"/>
          <w:marRight w:val="0"/>
          <w:marTop w:val="0"/>
          <w:marBottom w:val="0"/>
          <w:divBdr>
            <w:top w:val="none" w:sz="0" w:space="0" w:color="auto"/>
            <w:left w:val="none" w:sz="0" w:space="0" w:color="auto"/>
            <w:bottom w:val="none" w:sz="0" w:space="0" w:color="auto"/>
            <w:right w:val="none" w:sz="0" w:space="0" w:color="auto"/>
          </w:divBdr>
          <w:divsChild>
            <w:div w:id="312758587">
              <w:marLeft w:val="-75"/>
              <w:marRight w:val="0"/>
              <w:marTop w:val="30"/>
              <w:marBottom w:val="30"/>
              <w:divBdr>
                <w:top w:val="none" w:sz="0" w:space="0" w:color="auto"/>
                <w:left w:val="none" w:sz="0" w:space="0" w:color="auto"/>
                <w:bottom w:val="none" w:sz="0" w:space="0" w:color="auto"/>
                <w:right w:val="none" w:sz="0" w:space="0" w:color="auto"/>
              </w:divBdr>
              <w:divsChild>
                <w:div w:id="1058867764">
                  <w:marLeft w:val="0"/>
                  <w:marRight w:val="0"/>
                  <w:marTop w:val="0"/>
                  <w:marBottom w:val="0"/>
                  <w:divBdr>
                    <w:top w:val="none" w:sz="0" w:space="0" w:color="auto"/>
                    <w:left w:val="none" w:sz="0" w:space="0" w:color="auto"/>
                    <w:bottom w:val="none" w:sz="0" w:space="0" w:color="auto"/>
                    <w:right w:val="none" w:sz="0" w:space="0" w:color="auto"/>
                  </w:divBdr>
                  <w:divsChild>
                    <w:div w:id="550112392">
                      <w:marLeft w:val="0"/>
                      <w:marRight w:val="0"/>
                      <w:marTop w:val="0"/>
                      <w:marBottom w:val="0"/>
                      <w:divBdr>
                        <w:top w:val="none" w:sz="0" w:space="0" w:color="auto"/>
                        <w:left w:val="none" w:sz="0" w:space="0" w:color="auto"/>
                        <w:bottom w:val="none" w:sz="0" w:space="0" w:color="auto"/>
                        <w:right w:val="none" w:sz="0" w:space="0" w:color="auto"/>
                      </w:divBdr>
                    </w:div>
                  </w:divsChild>
                </w:div>
                <w:div w:id="452486253">
                  <w:marLeft w:val="0"/>
                  <w:marRight w:val="0"/>
                  <w:marTop w:val="0"/>
                  <w:marBottom w:val="0"/>
                  <w:divBdr>
                    <w:top w:val="none" w:sz="0" w:space="0" w:color="auto"/>
                    <w:left w:val="none" w:sz="0" w:space="0" w:color="auto"/>
                    <w:bottom w:val="none" w:sz="0" w:space="0" w:color="auto"/>
                    <w:right w:val="none" w:sz="0" w:space="0" w:color="auto"/>
                  </w:divBdr>
                  <w:divsChild>
                    <w:div w:id="1748575956">
                      <w:marLeft w:val="0"/>
                      <w:marRight w:val="0"/>
                      <w:marTop w:val="0"/>
                      <w:marBottom w:val="0"/>
                      <w:divBdr>
                        <w:top w:val="none" w:sz="0" w:space="0" w:color="auto"/>
                        <w:left w:val="none" w:sz="0" w:space="0" w:color="auto"/>
                        <w:bottom w:val="none" w:sz="0" w:space="0" w:color="auto"/>
                        <w:right w:val="none" w:sz="0" w:space="0" w:color="auto"/>
                      </w:divBdr>
                    </w:div>
                  </w:divsChild>
                </w:div>
                <w:div w:id="2069303137">
                  <w:marLeft w:val="0"/>
                  <w:marRight w:val="0"/>
                  <w:marTop w:val="0"/>
                  <w:marBottom w:val="0"/>
                  <w:divBdr>
                    <w:top w:val="none" w:sz="0" w:space="0" w:color="auto"/>
                    <w:left w:val="none" w:sz="0" w:space="0" w:color="auto"/>
                    <w:bottom w:val="none" w:sz="0" w:space="0" w:color="auto"/>
                    <w:right w:val="none" w:sz="0" w:space="0" w:color="auto"/>
                  </w:divBdr>
                  <w:divsChild>
                    <w:div w:id="1210725223">
                      <w:marLeft w:val="0"/>
                      <w:marRight w:val="0"/>
                      <w:marTop w:val="0"/>
                      <w:marBottom w:val="0"/>
                      <w:divBdr>
                        <w:top w:val="none" w:sz="0" w:space="0" w:color="auto"/>
                        <w:left w:val="none" w:sz="0" w:space="0" w:color="auto"/>
                        <w:bottom w:val="none" w:sz="0" w:space="0" w:color="auto"/>
                        <w:right w:val="none" w:sz="0" w:space="0" w:color="auto"/>
                      </w:divBdr>
                    </w:div>
                  </w:divsChild>
                </w:div>
                <w:div w:id="2107267542">
                  <w:marLeft w:val="0"/>
                  <w:marRight w:val="0"/>
                  <w:marTop w:val="0"/>
                  <w:marBottom w:val="0"/>
                  <w:divBdr>
                    <w:top w:val="none" w:sz="0" w:space="0" w:color="auto"/>
                    <w:left w:val="none" w:sz="0" w:space="0" w:color="auto"/>
                    <w:bottom w:val="none" w:sz="0" w:space="0" w:color="auto"/>
                    <w:right w:val="none" w:sz="0" w:space="0" w:color="auto"/>
                  </w:divBdr>
                  <w:divsChild>
                    <w:div w:id="2096902094">
                      <w:marLeft w:val="0"/>
                      <w:marRight w:val="0"/>
                      <w:marTop w:val="0"/>
                      <w:marBottom w:val="0"/>
                      <w:divBdr>
                        <w:top w:val="none" w:sz="0" w:space="0" w:color="auto"/>
                        <w:left w:val="none" w:sz="0" w:space="0" w:color="auto"/>
                        <w:bottom w:val="none" w:sz="0" w:space="0" w:color="auto"/>
                        <w:right w:val="none" w:sz="0" w:space="0" w:color="auto"/>
                      </w:divBdr>
                    </w:div>
                  </w:divsChild>
                </w:div>
                <w:div w:id="1348631708">
                  <w:marLeft w:val="0"/>
                  <w:marRight w:val="0"/>
                  <w:marTop w:val="0"/>
                  <w:marBottom w:val="0"/>
                  <w:divBdr>
                    <w:top w:val="none" w:sz="0" w:space="0" w:color="auto"/>
                    <w:left w:val="none" w:sz="0" w:space="0" w:color="auto"/>
                    <w:bottom w:val="none" w:sz="0" w:space="0" w:color="auto"/>
                    <w:right w:val="none" w:sz="0" w:space="0" w:color="auto"/>
                  </w:divBdr>
                  <w:divsChild>
                    <w:div w:id="332729137">
                      <w:marLeft w:val="0"/>
                      <w:marRight w:val="0"/>
                      <w:marTop w:val="0"/>
                      <w:marBottom w:val="0"/>
                      <w:divBdr>
                        <w:top w:val="none" w:sz="0" w:space="0" w:color="auto"/>
                        <w:left w:val="none" w:sz="0" w:space="0" w:color="auto"/>
                        <w:bottom w:val="none" w:sz="0" w:space="0" w:color="auto"/>
                        <w:right w:val="none" w:sz="0" w:space="0" w:color="auto"/>
                      </w:divBdr>
                    </w:div>
                  </w:divsChild>
                </w:div>
                <w:div w:id="1496070777">
                  <w:marLeft w:val="0"/>
                  <w:marRight w:val="0"/>
                  <w:marTop w:val="0"/>
                  <w:marBottom w:val="0"/>
                  <w:divBdr>
                    <w:top w:val="none" w:sz="0" w:space="0" w:color="auto"/>
                    <w:left w:val="none" w:sz="0" w:space="0" w:color="auto"/>
                    <w:bottom w:val="none" w:sz="0" w:space="0" w:color="auto"/>
                    <w:right w:val="none" w:sz="0" w:space="0" w:color="auto"/>
                  </w:divBdr>
                  <w:divsChild>
                    <w:div w:id="556235376">
                      <w:marLeft w:val="0"/>
                      <w:marRight w:val="0"/>
                      <w:marTop w:val="0"/>
                      <w:marBottom w:val="0"/>
                      <w:divBdr>
                        <w:top w:val="none" w:sz="0" w:space="0" w:color="auto"/>
                        <w:left w:val="none" w:sz="0" w:space="0" w:color="auto"/>
                        <w:bottom w:val="none" w:sz="0" w:space="0" w:color="auto"/>
                        <w:right w:val="none" w:sz="0" w:space="0" w:color="auto"/>
                      </w:divBdr>
                    </w:div>
                  </w:divsChild>
                </w:div>
                <w:div w:id="1022635813">
                  <w:marLeft w:val="0"/>
                  <w:marRight w:val="0"/>
                  <w:marTop w:val="0"/>
                  <w:marBottom w:val="0"/>
                  <w:divBdr>
                    <w:top w:val="none" w:sz="0" w:space="0" w:color="auto"/>
                    <w:left w:val="none" w:sz="0" w:space="0" w:color="auto"/>
                    <w:bottom w:val="none" w:sz="0" w:space="0" w:color="auto"/>
                    <w:right w:val="none" w:sz="0" w:space="0" w:color="auto"/>
                  </w:divBdr>
                  <w:divsChild>
                    <w:div w:id="1303458344">
                      <w:marLeft w:val="0"/>
                      <w:marRight w:val="0"/>
                      <w:marTop w:val="0"/>
                      <w:marBottom w:val="0"/>
                      <w:divBdr>
                        <w:top w:val="none" w:sz="0" w:space="0" w:color="auto"/>
                        <w:left w:val="none" w:sz="0" w:space="0" w:color="auto"/>
                        <w:bottom w:val="none" w:sz="0" w:space="0" w:color="auto"/>
                        <w:right w:val="none" w:sz="0" w:space="0" w:color="auto"/>
                      </w:divBdr>
                    </w:div>
                  </w:divsChild>
                </w:div>
                <w:div w:id="1497527322">
                  <w:marLeft w:val="0"/>
                  <w:marRight w:val="0"/>
                  <w:marTop w:val="0"/>
                  <w:marBottom w:val="0"/>
                  <w:divBdr>
                    <w:top w:val="none" w:sz="0" w:space="0" w:color="auto"/>
                    <w:left w:val="none" w:sz="0" w:space="0" w:color="auto"/>
                    <w:bottom w:val="none" w:sz="0" w:space="0" w:color="auto"/>
                    <w:right w:val="none" w:sz="0" w:space="0" w:color="auto"/>
                  </w:divBdr>
                  <w:divsChild>
                    <w:div w:id="647321943">
                      <w:marLeft w:val="0"/>
                      <w:marRight w:val="0"/>
                      <w:marTop w:val="0"/>
                      <w:marBottom w:val="0"/>
                      <w:divBdr>
                        <w:top w:val="none" w:sz="0" w:space="0" w:color="auto"/>
                        <w:left w:val="none" w:sz="0" w:space="0" w:color="auto"/>
                        <w:bottom w:val="none" w:sz="0" w:space="0" w:color="auto"/>
                        <w:right w:val="none" w:sz="0" w:space="0" w:color="auto"/>
                      </w:divBdr>
                    </w:div>
                    <w:div w:id="2050178365">
                      <w:marLeft w:val="0"/>
                      <w:marRight w:val="0"/>
                      <w:marTop w:val="0"/>
                      <w:marBottom w:val="0"/>
                      <w:divBdr>
                        <w:top w:val="none" w:sz="0" w:space="0" w:color="auto"/>
                        <w:left w:val="none" w:sz="0" w:space="0" w:color="auto"/>
                        <w:bottom w:val="none" w:sz="0" w:space="0" w:color="auto"/>
                        <w:right w:val="none" w:sz="0" w:space="0" w:color="auto"/>
                      </w:divBdr>
                    </w:div>
                  </w:divsChild>
                </w:div>
                <w:div w:id="1268267539">
                  <w:marLeft w:val="0"/>
                  <w:marRight w:val="0"/>
                  <w:marTop w:val="0"/>
                  <w:marBottom w:val="0"/>
                  <w:divBdr>
                    <w:top w:val="none" w:sz="0" w:space="0" w:color="auto"/>
                    <w:left w:val="none" w:sz="0" w:space="0" w:color="auto"/>
                    <w:bottom w:val="none" w:sz="0" w:space="0" w:color="auto"/>
                    <w:right w:val="none" w:sz="0" w:space="0" w:color="auto"/>
                  </w:divBdr>
                  <w:divsChild>
                    <w:div w:id="1114135187">
                      <w:marLeft w:val="0"/>
                      <w:marRight w:val="0"/>
                      <w:marTop w:val="0"/>
                      <w:marBottom w:val="0"/>
                      <w:divBdr>
                        <w:top w:val="none" w:sz="0" w:space="0" w:color="auto"/>
                        <w:left w:val="none" w:sz="0" w:space="0" w:color="auto"/>
                        <w:bottom w:val="none" w:sz="0" w:space="0" w:color="auto"/>
                        <w:right w:val="none" w:sz="0" w:space="0" w:color="auto"/>
                      </w:divBdr>
                    </w:div>
                  </w:divsChild>
                </w:div>
                <w:div w:id="674070153">
                  <w:marLeft w:val="0"/>
                  <w:marRight w:val="0"/>
                  <w:marTop w:val="0"/>
                  <w:marBottom w:val="0"/>
                  <w:divBdr>
                    <w:top w:val="none" w:sz="0" w:space="0" w:color="auto"/>
                    <w:left w:val="none" w:sz="0" w:space="0" w:color="auto"/>
                    <w:bottom w:val="none" w:sz="0" w:space="0" w:color="auto"/>
                    <w:right w:val="none" w:sz="0" w:space="0" w:color="auto"/>
                  </w:divBdr>
                  <w:divsChild>
                    <w:div w:id="376122752">
                      <w:marLeft w:val="0"/>
                      <w:marRight w:val="0"/>
                      <w:marTop w:val="0"/>
                      <w:marBottom w:val="0"/>
                      <w:divBdr>
                        <w:top w:val="none" w:sz="0" w:space="0" w:color="auto"/>
                        <w:left w:val="none" w:sz="0" w:space="0" w:color="auto"/>
                        <w:bottom w:val="none" w:sz="0" w:space="0" w:color="auto"/>
                        <w:right w:val="none" w:sz="0" w:space="0" w:color="auto"/>
                      </w:divBdr>
                    </w:div>
                  </w:divsChild>
                </w:div>
                <w:div w:id="851069973">
                  <w:marLeft w:val="0"/>
                  <w:marRight w:val="0"/>
                  <w:marTop w:val="0"/>
                  <w:marBottom w:val="0"/>
                  <w:divBdr>
                    <w:top w:val="none" w:sz="0" w:space="0" w:color="auto"/>
                    <w:left w:val="none" w:sz="0" w:space="0" w:color="auto"/>
                    <w:bottom w:val="none" w:sz="0" w:space="0" w:color="auto"/>
                    <w:right w:val="none" w:sz="0" w:space="0" w:color="auto"/>
                  </w:divBdr>
                  <w:divsChild>
                    <w:div w:id="1384938563">
                      <w:marLeft w:val="0"/>
                      <w:marRight w:val="0"/>
                      <w:marTop w:val="0"/>
                      <w:marBottom w:val="0"/>
                      <w:divBdr>
                        <w:top w:val="none" w:sz="0" w:space="0" w:color="auto"/>
                        <w:left w:val="none" w:sz="0" w:space="0" w:color="auto"/>
                        <w:bottom w:val="none" w:sz="0" w:space="0" w:color="auto"/>
                        <w:right w:val="none" w:sz="0" w:space="0" w:color="auto"/>
                      </w:divBdr>
                    </w:div>
                  </w:divsChild>
                </w:div>
                <w:div w:id="103155532">
                  <w:marLeft w:val="0"/>
                  <w:marRight w:val="0"/>
                  <w:marTop w:val="0"/>
                  <w:marBottom w:val="0"/>
                  <w:divBdr>
                    <w:top w:val="none" w:sz="0" w:space="0" w:color="auto"/>
                    <w:left w:val="none" w:sz="0" w:space="0" w:color="auto"/>
                    <w:bottom w:val="none" w:sz="0" w:space="0" w:color="auto"/>
                    <w:right w:val="none" w:sz="0" w:space="0" w:color="auto"/>
                  </w:divBdr>
                  <w:divsChild>
                    <w:div w:id="1504739240">
                      <w:marLeft w:val="0"/>
                      <w:marRight w:val="0"/>
                      <w:marTop w:val="0"/>
                      <w:marBottom w:val="0"/>
                      <w:divBdr>
                        <w:top w:val="none" w:sz="0" w:space="0" w:color="auto"/>
                        <w:left w:val="none" w:sz="0" w:space="0" w:color="auto"/>
                        <w:bottom w:val="none" w:sz="0" w:space="0" w:color="auto"/>
                        <w:right w:val="none" w:sz="0" w:space="0" w:color="auto"/>
                      </w:divBdr>
                    </w:div>
                  </w:divsChild>
                </w:div>
                <w:div w:id="20740336">
                  <w:marLeft w:val="0"/>
                  <w:marRight w:val="0"/>
                  <w:marTop w:val="0"/>
                  <w:marBottom w:val="0"/>
                  <w:divBdr>
                    <w:top w:val="none" w:sz="0" w:space="0" w:color="auto"/>
                    <w:left w:val="none" w:sz="0" w:space="0" w:color="auto"/>
                    <w:bottom w:val="none" w:sz="0" w:space="0" w:color="auto"/>
                    <w:right w:val="none" w:sz="0" w:space="0" w:color="auto"/>
                  </w:divBdr>
                  <w:divsChild>
                    <w:div w:id="1991977944">
                      <w:marLeft w:val="0"/>
                      <w:marRight w:val="0"/>
                      <w:marTop w:val="0"/>
                      <w:marBottom w:val="0"/>
                      <w:divBdr>
                        <w:top w:val="none" w:sz="0" w:space="0" w:color="auto"/>
                        <w:left w:val="none" w:sz="0" w:space="0" w:color="auto"/>
                        <w:bottom w:val="none" w:sz="0" w:space="0" w:color="auto"/>
                        <w:right w:val="none" w:sz="0" w:space="0" w:color="auto"/>
                      </w:divBdr>
                    </w:div>
                  </w:divsChild>
                </w:div>
                <w:div w:id="1284070875">
                  <w:marLeft w:val="0"/>
                  <w:marRight w:val="0"/>
                  <w:marTop w:val="0"/>
                  <w:marBottom w:val="0"/>
                  <w:divBdr>
                    <w:top w:val="none" w:sz="0" w:space="0" w:color="auto"/>
                    <w:left w:val="none" w:sz="0" w:space="0" w:color="auto"/>
                    <w:bottom w:val="none" w:sz="0" w:space="0" w:color="auto"/>
                    <w:right w:val="none" w:sz="0" w:space="0" w:color="auto"/>
                  </w:divBdr>
                  <w:divsChild>
                    <w:div w:id="954404160">
                      <w:marLeft w:val="0"/>
                      <w:marRight w:val="0"/>
                      <w:marTop w:val="0"/>
                      <w:marBottom w:val="0"/>
                      <w:divBdr>
                        <w:top w:val="none" w:sz="0" w:space="0" w:color="auto"/>
                        <w:left w:val="none" w:sz="0" w:space="0" w:color="auto"/>
                        <w:bottom w:val="none" w:sz="0" w:space="0" w:color="auto"/>
                        <w:right w:val="none" w:sz="0" w:space="0" w:color="auto"/>
                      </w:divBdr>
                    </w:div>
                  </w:divsChild>
                </w:div>
                <w:div w:id="214045218">
                  <w:marLeft w:val="0"/>
                  <w:marRight w:val="0"/>
                  <w:marTop w:val="0"/>
                  <w:marBottom w:val="0"/>
                  <w:divBdr>
                    <w:top w:val="none" w:sz="0" w:space="0" w:color="auto"/>
                    <w:left w:val="none" w:sz="0" w:space="0" w:color="auto"/>
                    <w:bottom w:val="none" w:sz="0" w:space="0" w:color="auto"/>
                    <w:right w:val="none" w:sz="0" w:space="0" w:color="auto"/>
                  </w:divBdr>
                  <w:divsChild>
                    <w:div w:id="919170122">
                      <w:marLeft w:val="0"/>
                      <w:marRight w:val="0"/>
                      <w:marTop w:val="0"/>
                      <w:marBottom w:val="0"/>
                      <w:divBdr>
                        <w:top w:val="none" w:sz="0" w:space="0" w:color="auto"/>
                        <w:left w:val="none" w:sz="0" w:space="0" w:color="auto"/>
                        <w:bottom w:val="none" w:sz="0" w:space="0" w:color="auto"/>
                        <w:right w:val="none" w:sz="0" w:space="0" w:color="auto"/>
                      </w:divBdr>
                    </w:div>
                  </w:divsChild>
                </w:div>
                <w:div w:id="1691102222">
                  <w:marLeft w:val="0"/>
                  <w:marRight w:val="0"/>
                  <w:marTop w:val="0"/>
                  <w:marBottom w:val="0"/>
                  <w:divBdr>
                    <w:top w:val="none" w:sz="0" w:space="0" w:color="auto"/>
                    <w:left w:val="none" w:sz="0" w:space="0" w:color="auto"/>
                    <w:bottom w:val="none" w:sz="0" w:space="0" w:color="auto"/>
                    <w:right w:val="none" w:sz="0" w:space="0" w:color="auto"/>
                  </w:divBdr>
                  <w:divsChild>
                    <w:div w:id="883179093">
                      <w:marLeft w:val="0"/>
                      <w:marRight w:val="0"/>
                      <w:marTop w:val="0"/>
                      <w:marBottom w:val="0"/>
                      <w:divBdr>
                        <w:top w:val="none" w:sz="0" w:space="0" w:color="auto"/>
                        <w:left w:val="none" w:sz="0" w:space="0" w:color="auto"/>
                        <w:bottom w:val="none" w:sz="0" w:space="0" w:color="auto"/>
                        <w:right w:val="none" w:sz="0" w:space="0" w:color="auto"/>
                      </w:divBdr>
                    </w:div>
                  </w:divsChild>
                </w:div>
                <w:div w:id="715739566">
                  <w:marLeft w:val="0"/>
                  <w:marRight w:val="0"/>
                  <w:marTop w:val="0"/>
                  <w:marBottom w:val="0"/>
                  <w:divBdr>
                    <w:top w:val="none" w:sz="0" w:space="0" w:color="auto"/>
                    <w:left w:val="none" w:sz="0" w:space="0" w:color="auto"/>
                    <w:bottom w:val="none" w:sz="0" w:space="0" w:color="auto"/>
                    <w:right w:val="none" w:sz="0" w:space="0" w:color="auto"/>
                  </w:divBdr>
                  <w:divsChild>
                    <w:div w:id="89663215">
                      <w:marLeft w:val="0"/>
                      <w:marRight w:val="0"/>
                      <w:marTop w:val="0"/>
                      <w:marBottom w:val="0"/>
                      <w:divBdr>
                        <w:top w:val="none" w:sz="0" w:space="0" w:color="auto"/>
                        <w:left w:val="none" w:sz="0" w:space="0" w:color="auto"/>
                        <w:bottom w:val="none" w:sz="0" w:space="0" w:color="auto"/>
                        <w:right w:val="none" w:sz="0" w:space="0" w:color="auto"/>
                      </w:divBdr>
                    </w:div>
                  </w:divsChild>
                </w:div>
                <w:div w:id="433139329">
                  <w:marLeft w:val="0"/>
                  <w:marRight w:val="0"/>
                  <w:marTop w:val="0"/>
                  <w:marBottom w:val="0"/>
                  <w:divBdr>
                    <w:top w:val="none" w:sz="0" w:space="0" w:color="auto"/>
                    <w:left w:val="none" w:sz="0" w:space="0" w:color="auto"/>
                    <w:bottom w:val="none" w:sz="0" w:space="0" w:color="auto"/>
                    <w:right w:val="none" w:sz="0" w:space="0" w:color="auto"/>
                  </w:divBdr>
                  <w:divsChild>
                    <w:div w:id="775518260">
                      <w:marLeft w:val="0"/>
                      <w:marRight w:val="0"/>
                      <w:marTop w:val="0"/>
                      <w:marBottom w:val="0"/>
                      <w:divBdr>
                        <w:top w:val="none" w:sz="0" w:space="0" w:color="auto"/>
                        <w:left w:val="none" w:sz="0" w:space="0" w:color="auto"/>
                        <w:bottom w:val="none" w:sz="0" w:space="0" w:color="auto"/>
                        <w:right w:val="none" w:sz="0" w:space="0" w:color="auto"/>
                      </w:divBdr>
                    </w:div>
                  </w:divsChild>
                </w:div>
                <w:div w:id="62914785">
                  <w:marLeft w:val="0"/>
                  <w:marRight w:val="0"/>
                  <w:marTop w:val="0"/>
                  <w:marBottom w:val="0"/>
                  <w:divBdr>
                    <w:top w:val="none" w:sz="0" w:space="0" w:color="auto"/>
                    <w:left w:val="none" w:sz="0" w:space="0" w:color="auto"/>
                    <w:bottom w:val="none" w:sz="0" w:space="0" w:color="auto"/>
                    <w:right w:val="none" w:sz="0" w:space="0" w:color="auto"/>
                  </w:divBdr>
                  <w:divsChild>
                    <w:div w:id="657002203">
                      <w:marLeft w:val="0"/>
                      <w:marRight w:val="0"/>
                      <w:marTop w:val="0"/>
                      <w:marBottom w:val="0"/>
                      <w:divBdr>
                        <w:top w:val="none" w:sz="0" w:space="0" w:color="auto"/>
                        <w:left w:val="none" w:sz="0" w:space="0" w:color="auto"/>
                        <w:bottom w:val="none" w:sz="0" w:space="0" w:color="auto"/>
                        <w:right w:val="none" w:sz="0" w:space="0" w:color="auto"/>
                      </w:divBdr>
                    </w:div>
                  </w:divsChild>
                </w:div>
                <w:div w:id="989361159">
                  <w:marLeft w:val="0"/>
                  <w:marRight w:val="0"/>
                  <w:marTop w:val="0"/>
                  <w:marBottom w:val="0"/>
                  <w:divBdr>
                    <w:top w:val="none" w:sz="0" w:space="0" w:color="auto"/>
                    <w:left w:val="none" w:sz="0" w:space="0" w:color="auto"/>
                    <w:bottom w:val="none" w:sz="0" w:space="0" w:color="auto"/>
                    <w:right w:val="none" w:sz="0" w:space="0" w:color="auto"/>
                  </w:divBdr>
                  <w:divsChild>
                    <w:div w:id="1124344545">
                      <w:marLeft w:val="0"/>
                      <w:marRight w:val="0"/>
                      <w:marTop w:val="0"/>
                      <w:marBottom w:val="0"/>
                      <w:divBdr>
                        <w:top w:val="none" w:sz="0" w:space="0" w:color="auto"/>
                        <w:left w:val="none" w:sz="0" w:space="0" w:color="auto"/>
                        <w:bottom w:val="none" w:sz="0" w:space="0" w:color="auto"/>
                        <w:right w:val="none" w:sz="0" w:space="0" w:color="auto"/>
                      </w:divBdr>
                    </w:div>
                    <w:div w:id="915673457">
                      <w:marLeft w:val="0"/>
                      <w:marRight w:val="0"/>
                      <w:marTop w:val="0"/>
                      <w:marBottom w:val="0"/>
                      <w:divBdr>
                        <w:top w:val="none" w:sz="0" w:space="0" w:color="auto"/>
                        <w:left w:val="none" w:sz="0" w:space="0" w:color="auto"/>
                        <w:bottom w:val="none" w:sz="0" w:space="0" w:color="auto"/>
                        <w:right w:val="none" w:sz="0" w:space="0" w:color="auto"/>
                      </w:divBdr>
                    </w:div>
                  </w:divsChild>
                </w:div>
                <w:div w:id="984548997">
                  <w:marLeft w:val="0"/>
                  <w:marRight w:val="0"/>
                  <w:marTop w:val="0"/>
                  <w:marBottom w:val="0"/>
                  <w:divBdr>
                    <w:top w:val="none" w:sz="0" w:space="0" w:color="auto"/>
                    <w:left w:val="none" w:sz="0" w:space="0" w:color="auto"/>
                    <w:bottom w:val="none" w:sz="0" w:space="0" w:color="auto"/>
                    <w:right w:val="none" w:sz="0" w:space="0" w:color="auto"/>
                  </w:divBdr>
                  <w:divsChild>
                    <w:div w:id="1318388307">
                      <w:marLeft w:val="0"/>
                      <w:marRight w:val="0"/>
                      <w:marTop w:val="0"/>
                      <w:marBottom w:val="0"/>
                      <w:divBdr>
                        <w:top w:val="none" w:sz="0" w:space="0" w:color="auto"/>
                        <w:left w:val="none" w:sz="0" w:space="0" w:color="auto"/>
                        <w:bottom w:val="none" w:sz="0" w:space="0" w:color="auto"/>
                        <w:right w:val="none" w:sz="0" w:space="0" w:color="auto"/>
                      </w:divBdr>
                    </w:div>
                  </w:divsChild>
                </w:div>
                <w:div w:id="1301810504">
                  <w:marLeft w:val="0"/>
                  <w:marRight w:val="0"/>
                  <w:marTop w:val="0"/>
                  <w:marBottom w:val="0"/>
                  <w:divBdr>
                    <w:top w:val="none" w:sz="0" w:space="0" w:color="auto"/>
                    <w:left w:val="none" w:sz="0" w:space="0" w:color="auto"/>
                    <w:bottom w:val="none" w:sz="0" w:space="0" w:color="auto"/>
                    <w:right w:val="none" w:sz="0" w:space="0" w:color="auto"/>
                  </w:divBdr>
                  <w:divsChild>
                    <w:div w:id="708995315">
                      <w:marLeft w:val="0"/>
                      <w:marRight w:val="0"/>
                      <w:marTop w:val="0"/>
                      <w:marBottom w:val="0"/>
                      <w:divBdr>
                        <w:top w:val="none" w:sz="0" w:space="0" w:color="auto"/>
                        <w:left w:val="none" w:sz="0" w:space="0" w:color="auto"/>
                        <w:bottom w:val="none" w:sz="0" w:space="0" w:color="auto"/>
                        <w:right w:val="none" w:sz="0" w:space="0" w:color="auto"/>
                      </w:divBdr>
                    </w:div>
                  </w:divsChild>
                </w:div>
                <w:div w:id="331372938">
                  <w:marLeft w:val="0"/>
                  <w:marRight w:val="0"/>
                  <w:marTop w:val="0"/>
                  <w:marBottom w:val="0"/>
                  <w:divBdr>
                    <w:top w:val="none" w:sz="0" w:space="0" w:color="auto"/>
                    <w:left w:val="none" w:sz="0" w:space="0" w:color="auto"/>
                    <w:bottom w:val="none" w:sz="0" w:space="0" w:color="auto"/>
                    <w:right w:val="none" w:sz="0" w:space="0" w:color="auto"/>
                  </w:divBdr>
                  <w:divsChild>
                    <w:div w:id="288322085">
                      <w:marLeft w:val="0"/>
                      <w:marRight w:val="0"/>
                      <w:marTop w:val="0"/>
                      <w:marBottom w:val="0"/>
                      <w:divBdr>
                        <w:top w:val="none" w:sz="0" w:space="0" w:color="auto"/>
                        <w:left w:val="none" w:sz="0" w:space="0" w:color="auto"/>
                        <w:bottom w:val="none" w:sz="0" w:space="0" w:color="auto"/>
                        <w:right w:val="none" w:sz="0" w:space="0" w:color="auto"/>
                      </w:divBdr>
                    </w:div>
                  </w:divsChild>
                </w:div>
                <w:div w:id="990718169">
                  <w:marLeft w:val="0"/>
                  <w:marRight w:val="0"/>
                  <w:marTop w:val="0"/>
                  <w:marBottom w:val="0"/>
                  <w:divBdr>
                    <w:top w:val="none" w:sz="0" w:space="0" w:color="auto"/>
                    <w:left w:val="none" w:sz="0" w:space="0" w:color="auto"/>
                    <w:bottom w:val="none" w:sz="0" w:space="0" w:color="auto"/>
                    <w:right w:val="none" w:sz="0" w:space="0" w:color="auto"/>
                  </w:divBdr>
                  <w:divsChild>
                    <w:div w:id="882862632">
                      <w:marLeft w:val="0"/>
                      <w:marRight w:val="0"/>
                      <w:marTop w:val="0"/>
                      <w:marBottom w:val="0"/>
                      <w:divBdr>
                        <w:top w:val="none" w:sz="0" w:space="0" w:color="auto"/>
                        <w:left w:val="none" w:sz="0" w:space="0" w:color="auto"/>
                        <w:bottom w:val="none" w:sz="0" w:space="0" w:color="auto"/>
                        <w:right w:val="none" w:sz="0" w:space="0" w:color="auto"/>
                      </w:divBdr>
                    </w:div>
                  </w:divsChild>
                </w:div>
                <w:div w:id="1837988584">
                  <w:marLeft w:val="0"/>
                  <w:marRight w:val="0"/>
                  <w:marTop w:val="0"/>
                  <w:marBottom w:val="0"/>
                  <w:divBdr>
                    <w:top w:val="none" w:sz="0" w:space="0" w:color="auto"/>
                    <w:left w:val="none" w:sz="0" w:space="0" w:color="auto"/>
                    <w:bottom w:val="none" w:sz="0" w:space="0" w:color="auto"/>
                    <w:right w:val="none" w:sz="0" w:space="0" w:color="auto"/>
                  </w:divBdr>
                  <w:divsChild>
                    <w:div w:id="757024816">
                      <w:marLeft w:val="0"/>
                      <w:marRight w:val="0"/>
                      <w:marTop w:val="0"/>
                      <w:marBottom w:val="0"/>
                      <w:divBdr>
                        <w:top w:val="none" w:sz="0" w:space="0" w:color="auto"/>
                        <w:left w:val="none" w:sz="0" w:space="0" w:color="auto"/>
                        <w:bottom w:val="none" w:sz="0" w:space="0" w:color="auto"/>
                        <w:right w:val="none" w:sz="0" w:space="0" w:color="auto"/>
                      </w:divBdr>
                    </w:div>
                  </w:divsChild>
                </w:div>
                <w:div w:id="1806896858">
                  <w:marLeft w:val="0"/>
                  <w:marRight w:val="0"/>
                  <w:marTop w:val="0"/>
                  <w:marBottom w:val="0"/>
                  <w:divBdr>
                    <w:top w:val="none" w:sz="0" w:space="0" w:color="auto"/>
                    <w:left w:val="none" w:sz="0" w:space="0" w:color="auto"/>
                    <w:bottom w:val="none" w:sz="0" w:space="0" w:color="auto"/>
                    <w:right w:val="none" w:sz="0" w:space="0" w:color="auto"/>
                  </w:divBdr>
                  <w:divsChild>
                    <w:div w:id="1414744744">
                      <w:marLeft w:val="0"/>
                      <w:marRight w:val="0"/>
                      <w:marTop w:val="0"/>
                      <w:marBottom w:val="0"/>
                      <w:divBdr>
                        <w:top w:val="none" w:sz="0" w:space="0" w:color="auto"/>
                        <w:left w:val="none" w:sz="0" w:space="0" w:color="auto"/>
                        <w:bottom w:val="none" w:sz="0" w:space="0" w:color="auto"/>
                        <w:right w:val="none" w:sz="0" w:space="0" w:color="auto"/>
                      </w:divBdr>
                    </w:div>
                    <w:div w:id="827329539">
                      <w:marLeft w:val="0"/>
                      <w:marRight w:val="0"/>
                      <w:marTop w:val="0"/>
                      <w:marBottom w:val="0"/>
                      <w:divBdr>
                        <w:top w:val="none" w:sz="0" w:space="0" w:color="auto"/>
                        <w:left w:val="none" w:sz="0" w:space="0" w:color="auto"/>
                        <w:bottom w:val="none" w:sz="0" w:space="0" w:color="auto"/>
                        <w:right w:val="none" w:sz="0" w:space="0" w:color="auto"/>
                      </w:divBdr>
                    </w:div>
                    <w:div w:id="1659070621">
                      <w:marLeft w:val="0"/>
                      <w:marRight w:val="0"/>
                      <w:marTop w:val="0"/>
                      <w:marBottom w:val="0"/>
                      <w:divBdr>
                        <w:top w:val="none" w:sz="0" w:space="0" w:color="auto"/>
                        <w:left w:val="none" w:sz="0" w:space="0" w:color="auto"/>
                        <w:bottom w:val="none" w:sz="0" w:space="0" w:color="auto"/>
                        <w:right w:val="none" w:sz="0" w:space="0" w:color="auto"/>
                      </w:divBdr>
                    </w:div>
                  </w:divsChild>
                </w:div>
                <w:div w:id="1356807049">
                  <w:marLeft w:val="0"/>
                  <w:marRight w:val="0"/>
                  <w:marTop w:val="0"/>
                  <w:marBottom w:val="0"/>
                  <w:divBdr>
                    <w:top w:val="none" w:sz="0" w:space="0" w:color="auto"/>
                    <w:left w:val="none" w:sz="0" w:space="0" w:color="auto"/>
                    <w:bottom w:val="none" w:sz="0" w:space="0" w:color="auto"/>
                    <w:right w:val="none" w:sz="0" w:space="0" w:color="auto"/>
                  </w:divBdr>
                  <w:divsChild>
                    <w:div w:id="1510607898">
                      <w:marLeft w:val="0"/>
                      <w:marRight w:val="0"/>
                      <w:marTop w:val="0"/>
                      <w:marBottom w:val="0"/>
                      <w:divBdr>
                        <w:top w:val="none" w:sz="0" w:space="0" w:color="auto"/>
                        <w:left w:val="none" w:sz="0" w:space="0" w:color="auto"/>
                        <w:bottom w:val="none" w:sz="0" w:space="0" w:color="auto"/>
                        <w:right w:val="none" w:sz="0" w:space="0" w:color="auto"/>
                      </w:divBdr>
                    </w:div>
                  </w:divsChild>
                </w:div>
                <w:div w:id="1910964273">
                  <w:marLeft w:val="0"/>
                  <w:marRight w:val="0"/>
                  <w:marTop w:val="0"/>
                  <w:marBottom w:val="0"/>
                  <w:divBdr>
                    <w:top w:val="none" w:sz="0" w:space="0" w:color="auto"/>
                    <w:left w:val="none" w:sz="0" w:space="0" w:color="auto"/>
                    <w:bottom w:val="none" w:sz="0" w:space="0" w:color="auto"/>
                    <w:right w:val="none" w:sz="0" w:space="0" w:color="auto"/>
                  </w:divBdr>
                  <w:divsChild>
                    <w:div w:id="291904510">
                      <w:marLeft w:val="0"/>
                      <w:marRight w:val="0"/>
                      <w:marTop w:val="0"/>
                      <w:marBottom w:val="0"/>
                      <w:divBdr>
                        <w:top w:val="none" w:sz="0" w:space="0" w:color="auto"/>
                        <w:left w:val="none" w:sz="0" w:space="0" w:color="auto"/>
                        <w:bottom w:val="none" w:sz="0" w:space="0" w:color="auto"/>
                        <w:right w:val="none" w:sz="0" w:space="0" w:color="auto"/>
                      </w:divBdr>
                    </w:div>
                  </w:divsChild>
                </w:div>
                <w:div w:id="811481873">
                  <w:marLeft w:val="0"/>
                  <w:marRight w:val="0"/>
                  <w:marTop w:val="0"/>
                  <w:marBottom w:val="0"/>
                  <w:divBdr>
                    <w:top w:val="none" w:sz="0" w:space="0" w:color="auto"/>
                    <w:left w:val="none" w:sz="0" w:space="0" w:color="auto"/>
                    <w:bottom w:val="none" w:sz="0" w:space="0" w:color="auto"/>
                    <w:right w:val="none" w:sz="0" w:space="0" w:color="auto"/>
                  </w:divBdr>
                  <w:divsChild>
                    <w:div w:id="1814175767">
                      <w:marLeft w:val="0"/>
                      <w:marRight w:val="0"/>
                      <w:marTop w:val="0"/>
                      <w:marBottom w:val="0"/>
                      <w:divBdr>
                        <w:top w:val="none" w:sz="0" w:space="0" w:color="auto"/>
                        <w:left w:val="none" w:sz="0" w:space="0" w:color="auto"/>
                        <w:bottom w:val="none" w:sz="0" w:space="0" w:color="auto"/>
                        <w:right w:val="none" w:sz="0" w:space="0" w:color="auto"/>
                      </w:divBdr>
                    </w:div>
                  </w:divsChild>
                </w:div>
                <w:div w:id="496657380">
                  <w:marLeft w:val="0"/>
                  <w:marRight w:val="0"/>
                  <w:marTop w:val="0"/>
                  <w:marBottom w:val="0"/>
                  <w:divBdr>
                    <w:top w:val="none" w:sz="0" w:space="0" w:color="auto"/>
                    <w:left w:val="none" w:sz="0" w:space="0" w:color="auto"/>
                    <w:bottom w:val="none" w:sz="0" w:space="0" w:color="auto"/>
                    <w:right w:val="none" w:sz="0" w:space="0" w:color="auto"/>
                  </w:divBdr>
                  <w:divsChild>
                    <w:div w:id="144206169">
                      <w:marLeft w:val="0"/>
                      <w:marRight w:val="0"/>
                      <w:marTop w:val="0"/>
                      <w:marBottom w:val="0"/>
                      <w:divBdr>
                        <w:top w:val="none" w:sz="0" w:space="0" w:color="auto"/>
                        <w:left w:val="none" w:sz="0" w:space="0" w:color="auto"/>
                        <w:bottom w:val="none" w:sz="0" w:space="0" w:color="auto"/>
                        <w:right w:val="none" w:sz="0" w:space="0" w:color="auto"/>
                      </w:divBdr>
                    </w:div>
                  </w:divsChild>
                </w:div>
                <w:div w:id="1172066698">
                  <w:marLeft w:val="0"/>
                  <w:marRight w:val="0"/>
                  <w:marTop w:val="0"/>
                  <w:marBottom w:val="0"/>
                  <w:divBdr>
                    <w:top w:val="none" w:sz="0" w:space="0" w:color="auto"/>
                    <w:left w:val="none" w:sz="0" w:space="0" w:color="auto"/>
                    <w:bottom w:val="none" w:sz="0" w:space="0" w:color="auto"/>
                    <w:right w:val="none" w:sz="0" w:space="0" w:color="auto"/>
                  </w:divBdr>
                  <w:divsChild>
                    <w:div w:id="1020474603">
                      <w:marLeft w:val="0"/>
                      <w:marRight w:val="0"/>
                      <w:marTop w:val="0"/>
                      <w:marBottom w:val="0"/>
                      <w:divBdr>
                        <w:top w:val="none" w:sz="0" w:space="0" w:color="auto"/>
                        <w:left w:val="none" w:sz="0" w:space="0" w:color="auto"/>
                        <w:bottom w:val="none" w:sz="0" w:space="0" w:color="auto"/>
                        <w:right w:val="none" w:sz="0" w:space="0" w:color="auto"/>
                      </w:divBdr>
                    </w:div>
                  </w:divsChild>
                </w:div>
                <w:div w:id="1162239771">
                  <w:marLeft w:val="0"/>
                  <w:marRight w:val="0"/>
                  <w:marTop w:val="0"/>
                  <w:marBottom w:val="0"/>
                  <w:divBdr>
                    <w:top w:val="none" w:sz="0" w:space="0" w:color="auto"/>
                    <w:left w:val="none" w:sz="0" w:space="0" w:color="auto"/>
                    <w:bottom w:val="none" w:sz="0" w:space="0" w:color="auto"/>
                    <w:right w:val="none" w:sz="0" w:space="0" w:color="auto"/>
                  </w:divBdr>
                  <w:divsChild>
                    <w:div w:id="863520968">
                      <w:marLeft w:val="0"/>
                      <w:marRight w:val="0"/>
                      <w:marTop w:val="0"/>
                      <w:marBottom w:val="0"/>
                      <w:divBdr>
                        <w:top w:val="none" w:sz="0" w:space="0" w:color="auto"/>
                        <w:left w:val="none" w:sz="0" w:space="0" w:color="auto"/>
                        <w:bottom w:val="none" w:sz="0" w:space="0" w:color="auto"/>
                        <w:right w:val="none" w:sz="0" w:space="0" w:color="auto"/>
                      </w:divBdr>
                    </w:div>
                    <w:div w:id="1316228068">
                      <w:marLeft w:val="0"/>
                      <w:marRight w:val="0"/>
                      <w:marTop w:val="0"/>
                      <w:marBottom w:val="0"/>
                      <w:divBdr>
                        <w:top w:val="none" w:sz="0" w:space="0" w:color="auto"/>
                        <w:left w:val="none" w:sz="0" w:space="0" w:color="auto"/>
                        <w:bottom w:val="none" w:sz="0" w:space="0" w:color="auto"/>
                        <w:right w:val="none" w:sz="0" w:space="0" w:color="auto"/>
                      </w:divBdr>
                    </w:div>
                  </w:divsChild>
                </w:div>
                <w:div w:id="495807405">
                  <w:marLeft w:val="0"/>
                  <w:marRight w:val="0"/>
                  <w:marTop w:val="0"/>
                  <w:marBottom w:val="0"/>
                  <w:divBdr>
                    <w:top w:val="none" w:sz="0" w:space="0" w:color="auto"/>
                    <w:left w:val="none" w:sz="0" w:space="0" w:color="auto"/>
                    <w:bottom w:val="none" w:sz="0" w:space="0" w:color="auto"/>
                    <w:right w:val="none" w:sz="0" w:space="0" w:color="auto"/>
                  </w:divBdr>
                  <w:divsChild>
                    <w:div w:id="1104232820">
                      <w:marLeft w:val="0"/>
                      <w:marRight w:val="0"/>
                      <w:marTop w:val="0"/>
                      <w:marBottom w:val="0"/>
                      <w:divBdr>
                        <w:top w:val="none" w:sz="0" w:space="0" w:color="auto"/>
                        <w:left w:val="none" w:sz="0" w:space="0" w:color="auto"/>
                        <w:bottom w:val="none" w:sz="0" w:space="0" w:color="auto"/>
                        <w:right w:val="none" w:sz="0" w:space="0" w:color="auto"/>
                      </w:divBdr>
                    </w:div>
                  </w:divsChild>
                </w:div>
                <w:div w:id="1340111591">
                  <w:marLeft w:val="0"/>
                  <w:marRight w:val="0"/>
                  <w:marTop w:val="0"/>
                  <w:marBottom w:val="0"/>
                  <w:divBdr>
                    <w:top w:val="none" w:sz="0" w:space="0" w:color="auto"/>
                    <w:left w:val="none" w:sz="0" w:space="0" w:color="auto"/>
                    <w:bottom w:val="none" w:sz="0" w:space="0" w:color="auto"/>
                    <w:right w:val="none" w:sz="0" w:space="0" w:color="auto"/>
                  </w:divBdr>
                  <w:divsChild>
                    <w:div w:id="80226712">
                      <w:marLeft w:val="0"/>
                      <w:marRight w:val="0"/>
                      <w:marTop w:val="0"/>
                      <w:marBottom w:val="0"/>
                      <w:divBdr>
                        <w:top w:val="none" w:sz="0" w:space="0" w:color="auto"/>
                        <w:left w:val="none" w:sz="0" w:space="0" w:color="auto"/>
                        <w:bottom w:val="none" w:sz="0" w:space="0" w:color="auto"/>
                        <w:right w:val="none" w:sz="0" w:space="0" w:color="auto"/>
                      </w:divBdr>
                    </w:div>
                  </w:divsChild>
                </w:div>
                <w:div w:id="1701660872">
                  <w:marLeft w:val="0"/>
                  <w:marRight w:val="0"/>
                  <w:marTop w:val="0"/>
                  <w:marBottom w:val="0"/>
                  <w:divBdr>
                    <w:top w:val="none" w:sz="0" w:space="0" w:color="auto"/>
                    <w:left w:val="none" w:sz="0" w:space="0" w:color="auto"/>
                    <w:bottom w:val="none" w:sz="0" w:space="0" w:color="auto"/>
                    <w:right w:val="none" w:sz="0" w:space="0" w:color="auto"/>
                  </w:divBdr>
                  <w:divsChild>
                    <w:div w:id="1929969873">
                      <w:marLeft w:val="0"/>
                      <w:marRight w:val="0"/>
                      <w:marTop w:val="0"/>
                      <w:marBottom w:val="0"/>
                      <w:divBdr>
                        <w:top w:val="none" w:sz="0" w:space="0" w:color="auto"/>
                        <w:left w:val="none" w:sz="0" w:space="0" w:color="auto"/>
                        <w:bottom w:val="none" w:sz="0" w:space="0" w:color="auto"/>
                        <w:right w:val="none" w:sz="0" w:space="0" w:color="auto"/>
                      </w:divBdr>
                    </w:div>
                  </w:divsChild>
                </w:div>
                <w:div w:id="928001390">
                  <w:marLeft w:val="0"/>
                  <w:marRight w:val="0"/>
                  <w:marTop w:val="0"/>
                  <w:marBottom w:val="0"/>
                  <w:divBdr>
                    <w:top w:val="none" w:sz="0" w:space="0" w:color="auto"/>
                    <w:left w:val="none" w:sz="0" w:space="0" w:color="auto"/>
                    <w:bottom w:val="none" w:sz="0" w:space="0" w:color="auto"/>
                    <w:right w:val="none" w:sz="0" w:space="0" w:color="auto"/>
                  </w:divBdr>
                  <w:divsChild>
                    <w:div w:id="970286455">
                      <w:marLeft w:val="0"/>
                      <w:marRight w:val="0"/>
                      <w:marTop w:val="0"/>
                      <w:marBottom w:val="0"/>
                      <w:divBdr>
                        <w:top w:val="none" w:sz="0" w:space="0" w:color="auto"/>
                        <w:left w:val="none" w:sz="0" w:space="0" w:color="auto"/>
                        <w:bottom w:val="none" w:sz="0" w:space="0" w:color="auto"/>
                        <w:right w:val="none" w:sz="0" w:space="0" w:color="auto"/>
                      </w:divBdr>
                    </w:div>
                  </w:divsChild>
                </w:div>
                <w:div w:id="385108439">
                  <w:marLeft w:val="0"/>
                  <w:marRight w:val="0"/>
                  <w:marTop w:val="0"/>
                  <w:marBottom w:val="0"/>
                  <w:divBdr>
                    <w:top w:val="none" w:sz="0" w:space="0" w:color="auto"/>
                    <w:left w:val="none" w:sz="0" w:space="0" w:color="auto"/>
                    <w:bottom w:val="none" w:sz="0" w:space="0" w:color="auto"/>
                    <w:right w:val="none" w:sz="0" w:space="0" w:color="auto"/>
                  </w:divBdr>
                  <w:divsChild>
                    <w:div w:id="1840802504">
                      <w:marLeft w:val="0"/>
                      <w:marRight w:val="0"/>
                      <w:marTop w:val="0"/>
                      <w:marBottom w:val="0"/>
                      <w:divBdr>
                        <w:top w:val="none" w:sz="0" w:space="0" w:color="auto"/>
                        <w:left w:val="none" w:sz="0" w:space="0" w:color="auto"/>
                        <w:bottom w:val="none" w:sz="0" w:space="0" w:color="auto"/>
                        <w:right w:val="none" w:sz="0" w:space="0" w:color="auto"/>
                      </w:divBdr>
                    </w:div>
                  </w:divsChild>
                </w:div>
                <w:div w:id="1235624434">
                  <w:marLeft w:val="0"/>
                  <w:marRight w:val="0"/>
                  <w:marTop w:val="0"/>
                  <w:marBottom w:val="0"/>
                  <w:divBdr>
                    <w:top w:val="none" w:sz="0" w:space="0" w:color="auto"/>
                    <w:left w:val="none" w:sz="0" w:space="0" w:color="auto"/>
                    <w:bottom w:val="none" w:sz="0" w:space="0" w:color="auto"/>
                    <w:right w:val="none" w:sz="0" w:space="0" w:color="auto"/>
                  </w:divBdr>
                  <w:divsChild>
                    <w:div w:id="1526752577">
                      <w:marLeft w:val="0"/>
                      <w:marRight w:val="0"/>
                      <w:marTop w:val="0"/>
                      <w:marBottom w:val="0"/>
                      <w:divBdr>
                        <w:top w:val="none" w:sz="0" w:space="0" w:color="auto"/>
                        <w:left w:val="none" w:sz="0" w:space="0" w:color="auto"/>
                        <w:bottom w:val="none" w:sz="0" w:space="0" w:color="auto"/>
                        <w:right w:val="none" w:sz="0" w:space="0" w:color="auto"/>
                      </w:divBdr>
                    </w:div>
                    <w:div w:id="194150047">
                      <w:marLeft w:val="0"/>
                      <w:marRight w:val="0"/>
                      <w:marTop w:val="0"/>
                      <w:marBottom w:val="0"/>
                      <w:divBdr>
                        <w:top w:val="none" w:sz="0" w:space="0" w:color="auto"/>
                        <w:left w:val="none" w:sz="0" w:space="0" w:color="auto"/>
                        <w:bottom w:val="none" w:sz="0" w:space="0" w:color="auto"/>
                        <w:right w:val="none" w:sz="0" w:space="0" w:color="auto"/>
                      </w:divBdr>
                    </w:div>
                  </w:divsChild>
                </w:div>
                <w:div w:id="1106998543">
                  <w:marLeft w:val="0"/>
                  <w:marRight w:val="0"/>
                  <w:marTop w:val="0"/>
                  <w:marBottom w:val="0"/>
                  <w:divBdr>
                    <w:top w:val="none" w:sz="0" w:space="0" w:color="auto"/>
                    <w:left w:val="none" w:sz="0" w:space="0" w:color="auto"/>
                    <w:bottom w:val="none" w:sz="0" w:space="0" w:color="auto"/>
                    <w:right w:val="none" w:sz="0" w:space="0" w:color="auto"/>
                  </w:divBdr>
                  <w:divsChild>
                    <w:div w:id="1393697236">
                      <w:marLeft w:val="0"/>
                      <w:marRight w:val="0"/>
                      <w:marTop w:val="0"/>
                      <w:marBottom w:val="0"/>
                      <w:divBdr>
                        <w:top w:val="none" w:sz="0" w:space="0" w:color="auto"/>
                        <w:left w:val="none" w:sz="0" w:space="0" w:color="auto"/>
                        <w:bottom w:val="none" w:sz="0" w:space="0" w:color="auto"/>
                        <w:right w:val="none" w:sz="0" w:space="0" w:color="auto"/>
                      </w:divBdr>
                    </w:div>
                  </w:divsChild>
                </w:div>
                <w:div w:id="305016125">
                  <w:marLeft w:val="0"/>
                  <w:marRight w:val="0"/>
                  <w:marTop w:val="0"/>
                  <w:marBottom w:val="0"/>
                  <w:divBdr>
                    <w:top w:val="none" w:sz="0" w:space="0" w:color="auto"/>
                    <w:left w:val="none" w:sz="0" w:space="0" w:color="auto"/>
                    <w:bottom w:val="none" w:sz="0" w:space="0" w:color="auto"/>
                    <w:right w:val="none" w:sz="0" w:space="0" w:color="auto"/>
                  </w:divBdr>
                  <w:divsChild>
                    <w:div w:id="1926066811">
                      <w:marLeft w:val="0"/>
                      <w:marRight w:val="0"/>
                      <w:marTop w:val="0"/>
                      <w:marBottom w:val="0"/>
                      <w:divBdr>
                        <w:top w:val="none" w:sz="0" w:space="0" w:color="auto"/>
                        <w:left w:val="none" w:sz="0" w:space="0" w:color="auto"/>
                        <w:bottom w:val="none" w:sz="0" w:space="0" w:color="auto"/>
                        <w:right w:val="none" w:sz="0" w:space="0" w:color="auto"/>
                      </w:divBdr>
                    </w:div>
                  </w:divsChild>
                </w:div>
                <w:div w:id="723329360">
                  <w:marLeft w:val="0"/>
                  <w:marRight w:val="0"/>
                  <w:marTop w:val="0"/>
                  <w:marBottom w:val="0"/>
                  <w:divBdr>
                    <w:top w:val="none" w:sz="0" w:space="0" w:color="auto"/>
                    <w:left w:val="none" w:sz="0" w:space="0" w:color="auto"/>
                    <w:bottom w:val="none" w:sz="0" w:space="0" w:color="auto"/>
                    <w:right w:val="none" w:sz="0" w:space="0" w:color="auto"/>
                  </w:divBdr>
                  <w:divsChild>
                    <w:div w:id="1439568815">
                      <w:marLeft w:val="0"/>
                      <w:marRight w:val="0"/>
                      <w:marTop w:val="0"/>
                      <w:marBottom w:val="0"/>
                      <w:divBdr>
                        <w:top w:val="none" w:sz="0" w:space="0" w:color="auto"/>
                        <w:left w:val="none" w:sz="0" w:space="0" w:color="auto"/>
                        <w:bottom w:val="none" w:sz="0" w:space="0" w:color="auto"/>
                        <w:right w:val="none" w:sz="0" w:space="0" w:color="auto"/>
                      </w:divBdr>
                    </w:div>
                  </w:divsChild>
                </w:div>
                <w:div w:id="1266615421">
                  <w:marLeft w:val="0"/>
                  <w:marRight w:val="0"/>
                  <w:marTop w:val="0"/>
                  <w:marBottom w:val="0"/>
                  <w:divBdr>
                    <w:top w:val="none" w:sz="0" w:space="0" w:color="auto"/>
                    <w:left w:val="none" w:sz="0" w:space="0" w:color="auto"/>
                    <w:bottom w:val="none" w:sz="0" w:space="0" w:color="auto"/>
                    <w:right w:val="none" w:sz="0" w:space="0" w:color="auto"/>
                  </w:divBdr>
                  <w:divsChild>
                    <w:div w:id="208818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60876">
          <w:marLeft w:val="0"/>
          <w:marRight w:val="0"/>
          <w:marTop w:val="0"/>
          <w:marBottom w:val="0"/>
          <w:divBdr>
            <w:top w:val="none" w:sz="0" w:space="0" w:color="auto"/>
            <w:left w:val="none" w:sz="0" w:space="0" w:color="auto"/>
            <w:bottom w:val="none" w:sz="0" w:space="0" w:color="auto"/>
            <w:right w:val="none" w:sz="0" w:space="0" w:color="auto"/>
          </w:divBdr>
        </w:div>
        <w:div w:id="1024595347">
          <w:marLeft w:val="0"/>
          <w:marRight w:val="0"/>
          <w:marTop w:val="0"/>
          <w:marBottom w:val="0"/>
          <w:divBdr>
            <w:top w:val="none" w:sz="0" w:space="0" w:color="auto"/>
            <w:left w:val="none" w:sz="0" w:space="0" w:color="auto"/>
            <w:bottom w:val="none" w:sz="0" w:space="0" w:color="auto"/>
            <w:right w:val="none" w:sz="0" w:space="0" w:color="auto"/>
          </w:divBdr>
          <w:divsChild>
            <w:div w:id="985358891">
              <w:marLeft w:val="-75"/>
              <w:marRight w:val="0"/>
              <w:marTop w:val="30"/>
              <w:marBottom w:val="30"/>
              <w:divBdr>
                <w:top w:val="none" w:sz="0" w:space="0" w:color="auto"/>
                <w:left w:val="none" w:sz="0" w:space="0" w:color="auto"/>
                <w:bottom w:val="none" w:sz="0" w:space="0" w:color="auto"/>
                <w:right w:val="none" w:sz="0" w:space="0" w:color="auto"/>
              </w:divBdr>
              <w:divsChild>
                <w:div w:id="2048069342">
                  <w:marLeft w:val="0"/>
                  <w:marRight w:val="0"/>
                  <w:marTop w:val="0"/>
                  <w:marBottom w:val="0"/>
                  <w:divBdr>
                    <w:top w:val="none" w:sz="0" w:space="0" w:color="auto"/>
                    <w:left w:val="none" w:sz="0" w:space="0" w:color="auto"/>
                    <w:bottom w:val="none" w:sz="0" w:space="0" w:color="auto"/>
                    <w:right w:val="none" w:sz="0" w:space="0" w:color="auto"/>
                  </w:divBdr>
                  <w:divsChild>
                    <w:div w:id="2099672896">
                      <w:marLeft w:val="0"/>
                      <w:marRight w:val="0"/>
                      <w:marTop w:val="0"/>
                      <w:marBottom w:val="0"/>
                      <w:divBdr>
                        <w:top w:val="none" w:sz="0" w:space="0" w:color="auto"/>
                        <w:left w:val="none" w:sz="0" w:space="0" w:color="auto"/>
                        <w:bottom w:val="none" w:sz="0" w:space="0" w:color="auto"/>
                        <w:right w:val="none" w:sz="0" w:space="0" w:color="auto"/>
                      </w:divBdr>
                    </w:div>
                  </w:divsChild>
                </w:div>
                <w:div w:id="999381598">
                  <w:marLeft w:val="0"/>
                  <w:marRight w:val="0"/>
                  <w:marTop w:val="0"/>
                  <w:marBottom w:val="0"/>
                  <w:divBdr>
                    <w:top w:val="none" w:sz="0" w:space="0" w:color="auto"/>
                    <w:left w:val="none" w:sz="0" w:space="0" w:color="auto"/>
                    <w:bottom w:val="none" w:sz="0" w:space="0" w:color="auto"/>
                    <w:right w:val="none" w:sz="0" w:space="0" w:color="auto"/>
                  </w:divBdr>
                  <w:divsChild>
                    <w:div w:id="1703020306">
                      <w:marLeft w:val="0"/>
                      <w:marRight w:val="0"/>
                      <w:marTop w:val="0"/>
                      <w:marBottom w:val="0"/>
                      <w:divBdr>
                        <w:top w:val="none" w:sz="0" w:space="0" w:color="auto"/>
                        <w:left w:val="none" w:sz="0" w:space="0" w:color="auto"/>
                        <w:bottom w:val="none" w:sz="0" w:space="0" w:color="auto"/>
                        <w:right w:val="none" w:sz="0" w:space="0" w:color="auto"/>
                      </w:divBdr>
                    </w:div>
                  </w:divsChild>
                </w:div>
                <w:div w:id="1366129054">
                  <w:marLeft w:val="0"/>
                  <w:marRight w:val="0"/>
                  <w:marTop w:val="0"/>
                  <w:marBottom w:val="0"/>
                  <w:divBdr>
                    <w:top w:val="none" w:sz="0" w:space="0" w:color="auto"/>
                    <w:left w:val="none" w:sz="0" w:space="0" w:color="auto"/>
                    <w:bottom w:val="none" w:sz="0" w:space="0" w:color="auto"/>
                    <w:right w:val="none" w:sz="0" w:space="0" w:color="auto"/>
                  </w:divBdr>
                  <w:divsChild>
                    <w:div w:id="1525485151">
                      <w:marLeft w:val="0"/>
                      <w:marRight w:val="0"/>
                      <w:marTop w:val="0"/>
                      <w:marBottom w:val="0"/>
                      <w:divBdr>
                        <w:top w:val="none" w:sz="0" w:space="0" w:color="auto"/>
                        <w:left w:val="none" w:sz="0" w:space="0" w:color="auto"/>
                        <w:bottom w:val="none" w:sz="0" w:space="0" w:color="auto"/>
                        <w:right w:val="none" w:sz="0" w:space="0" w:color="auto"/>
                      </w:divBdr>
                    </w:div>
                  </w:divsChild>
                </w:div>
                <w:div w:id="147676894">
                  <w:marLeft w:val="0"/>
                  <w:marRight w:val="0"/>
                  <w:marTop w:val="0"/>
                  <w:marBottom w:val="0"/>
                  <w:divBdr>
                    <w:top w:val="none" w:sz="0" w:space="0" w:color="auto"/>
                    <w:left w:val="none" w:sz="0" w:space="0" w:color="auto"/>
                    <w:bottom w:val="none" w:sz="0" w:space="0" w:color="auto"/>
                    <w:right w:val="none" w:sz="0" w:space="0" w:color="auto"/>
                  </w:divBdr>
                  <w:divsChild>
                    <w:div w:id="1158811456">
                      <w:marLeft w:val="0"/>
                      <w:marRight w:val="0"/>
                      <w:marTop w:val="0"/>
                      <w:marBottom w:val="0"/>
                      <w:divBdr>
                        <w:top w:val="none" w:sz="0" w:space="0" w:color="auto"/>
                        <w:left w:val="none" w:sz="0" w:space="0" w:color="auto"/>
                        <w:bottom w:val="none" w:sz="0" w:space="0" w:color="auto"/>
                        <w:right w:val="none" w:sz="0" w:space="0" w:color="auto"/>
                      </w:divBdr>
                    </w:div>
                  </w:divsChild>
                </w:div>
                <w:div w:id="632248191">
                  <w:marLeft w:val="0"/>
                  <w:marRight w:val="0"/>
                  <w:marTop w:val="0"/>
                  <w:marBottom w:val="0"/>
                  <w:divBdr>
                    <w:top w:val="none" w:sz="0" w:space="0" w:color="auto"/>
                    <w:left w:val="none" w:sz="0" w:space="0" w:color="auto"/>
                    <w:bottom w:val="none" w:sz="0" w:space="0" w:color="auto"/>
                    <w:right w:val="none" w:sz="0" w:space="0" w:color="auto"/>
                  </w:divBdr>
                  <w:divsChild>
                    <w:div w:id="262616495">
                      <w:marLeft w:val="0"/>
                      <w:marRight w:val="0"/>
                      <w:marTop w:val="0"/>
                      <w:marBottom w:val="0"/>
                      <w:divBdr>
                        <w:top w:val="none" w:sz="0" w:space="0" w:color="auto"/>
                        <w:left w:val="none" w:sz="0" w:space="0" w:color="auto"/>
                        <w:bottom w:val="none" w:sz="0" w:space="0" w:color="auto"/>
                        <w:right w:val="none" w:sz="0" w:space="0" w:color="auto"/>
                      </w:divBdr>
                    </w:div>
                  </w:divsChild>
                </w:div>
                <w:div w:id="36247387">
                  <w:marLeft w:val="0"/>
                  <w:marRight w:val="0"/>
                  <w:marTop w:val="0"/>
                  <w:marBottom w:val="0"/>
                  <w:divBdr>
                    <w:top w:val="none" w:sz="0" w:space="0" w:color="auto"/>
                    <w:left w:val="none" w:sz="0" w:space="0" w:color="auto"/>
                    <w:bottom w:val="none" w:sz="0" w:space="0" w:color="auto"/>
                    <w:right w:val="none" w:sz="0" w:space="0" w:color="auto"/>
                  </w:divBdr>
                  <w:divsChild>
                    <w:div w:id="1118644117">
                      <w:marLeft w:val="0"/>
                      <w:marRight w:val="0"/>
                      <w:marTop w:val="0"/>
                      <w:marBottom w:val="0"/>
                      <w:divBdr>
                        <w:top w:val="none" w:sz="0" w:space="0" w:color="auto"/>
                        <w:left w:val="none" w:sz="0" w:space="0" w:color="auto"/>
                        <w:bottom w:val="none" w:sz="0" w:space="0" w:color="auto"/>
                        <w:right w:val="none" w:sz="0" w:space="0" w:color="auto"/>
                      </w:divBdr>
                    </w:div>
                  </w:divsChild>
                </w:div>
                <w:div w:id="158619885">
                  <w:marLeft w:val="0"/>
                  <w:marRight w:val="0"/>
                  <w:marTop w:val="0"/>
                  <w:marBottom w:val="0"/>
                  <w:divBdr>
                    <w:top w:val="none" w:sz="0" w:space="0" w:color="auto"/>
                    <w:left w:val="none" w:sz="0" w:space="0" w:color="auto"/>
                    <w:bottom w:val="none" w:sz="0" w:space="0" w:color="auto"/>
                    <w:right w:val="none" w:sz="0" w:space="0" w:color="auto"/>
                  </w:divBdr>
                  <w:divsChild>
                    <w:div w:id="298920493">
                      <w:marLeft w:val="0"/>
                      <w:marRight w:val="0"/>
                      <w:marTop w:val="0"/>
                      <w:marBottom w:val="0"/>
                      <w:divBdr>
                        <w:top w:val="none" w:sz="0" w:space="0" w:color="auto"/>
                        <w:left w:val="none" w:sz="0" w:space="0" w:color="auto"/>
                        <w:bottom w:val="none" w:sz="0" w:space="0" w:color="auto"/>
                        <w:right w:val="none" w:sz="0" w:space="0" w:color="auto"/>
                      </w:divBdr>
                    </w:div>
                  </w:divsChild>
                </w:div>
                <w:div w:id="1940719286">
                  <w:marLeft w:val="0"/>
                  <w:marRight w:val="0"/>
                  <w:marTop w:val="0"/>
                  <w:marBottom w:val="0"/>
                  <w:divBdr>
                    <w:top w:val="none" w:sz="0" w:space="0" w:color="auto"/>
                    <w:left w:val="none" w:sz="0" w:space="0" w:color="auto"/>
                    <w:bottom w:val="none" w:sz="0" w:space="0" w:color="auto"/>
                    <w:right w:val="none" w:sz="0" w:space="0" w:color="auto"/>
                  </w:divBdr>
                  <w:divsChild>
                    <w:div w:id="267734876">
                      <w:marLeft w:val="0"/>
                      <w:marRight w:val="0"/>
                      <w:marTop w:val="0"/>
                      <w:marBottom w:val="0"/>
                      <w:divBdr>
                        <w:top w:val="none" w:sz="0" w:space="0" w:color="auto"/>
                        <w:left w:val="none" w:sz="0" w:space="0" w:color="auto"/>
                        <w:bottom w:val="none" w:sz="0" w:space="0" w:color="auto"/>
                        <w:right w:val="none" w:sz="0" w:space="0" w:color="auto"/>
                      </w:divBdr>
                    </w:div>
                    <w:div w:id="687607268">
                      <w:marLeft w:val="0"/>
                      <w:marRight w:val="0"/>
                      <w:marTop w:val="0"/>
                      <w:marBottom w:val="0"/>
                      <w:divBdr>
                        <w:top w:val="none" w:sz="0" w:space="0" w:color="auto"/>
                        <w:left w:val="none" w:sz="0" w:space="0" w:color="auto"/>
                        <w:bottom w:val="none" w:sz="0" w:space="0" w:color="auto"/>
                        <w:right w:val="none" w:sz="0" w:space="0" w:color="auto"/>
                      </w:divBdr>
                    </w:div>
                  </w:divsChild>
                </w:div>
                <w:div w:id="421801628">
                  <w:marLeft w:val="0"/>
                  <w:marRight w:val="0"/>
                  <w:marTop w:val="0"/>
                  <w:marBottom w:val="0"/>
                  <w:divBdr>
                    <w:top w:val="none" w:sz="0" w:space="0" w:color="auto"/>
                    <w:left w:val="none" w:sz="0" w:space="0" w:color="auto"/>
                    <w:bottom w:val="none" w:sz="0" w:space="0" w:color="auto"/>
                    <w:right w:val="none" w:sz="0" w:space="0" w:color="auto"/>
                  </w:divBdr>
                  <w:divsChild>
                    <w:div w:id="2084253970">
                      <w:marLeft w:val="0"/>
                      <w:marRight w:val="0"/>
                      <w:marTop w:val="0"/>
                      <w:marBottom w:val="0"/>
                      <w:divBdr>
                        <w:top w:val="none" w:sz="0" w:space="0" w:color="auto"/>
                        <w:left w:val="none" w:sz="0" w:space="0" w:color="auto"/>
                        <w:bottom w:val="none" w:sz="0" w:space="0" w:color="auto"/>
                        <w:right w:val="none" w:sz="0" w:space="0" w:color="auto"/>
                      </w:divBdr>
                    </w:div>
                  </w:divsChild>
                </w:div>
                <w:div w:id="2040037149">
                  <w:marLeft w:val="0"/>
                  <w:marRight w:val="0"/>
                  <w:marTop w:val="0"/>
                  <w:marBottom w:val="0"/>
                  <w:divBdr>
                    <w:top w:val="none" w:sz="0" w:space="0" w:color="auto"/>
                    <w:left w:val="none" w:sz="0" w:space="0" w:color="auto"/>
                    <w:bottom w:val="none" w:sz="0" w:space="0" w:color="auto"/>
                    <w:right w:val="none" w:sz="0" w:space="0" w:color="auto"/>
                  </w:divBdr>
                  <w:divsChild>
                    <w:div w:id="1034185759">
                      <w:marLeft w:val="0"/>
                      <w:marRight w:val="0"/>
                      <w:marTop w:val="0"/>
                      <w:marBottom w:val="0"/>
                      <w:divBdr>
                        <w:top w:val="none" w:sz="0" w:space="0" w:color="auto"/>
                        <w:left w:val="none" w:sz="0" w:space="0" w:color="auto"/>
                        <w:bottom w:val="none" w:sz="0" w:space="0" w:color="auto"/>
                        <w:right w:val="none" w:sz="0" w:space="0" w:color="auto"/>
                      </w:divBdr>
                    </w:div>
                  </w:divsChild>
                </w:div>
                <w:div w:id="141967305">
                  <w:marLeft w:val="0"/>
                  <w:marRight w:val="0"/>
                  <w:marTop w:val="0"/>
                  <w:marBottom w:val="0"/>
                  <w:divBdr>
                    <w:top w:val="none" w:sz="0" w:space="0" w:color="auto"/>
                    <w:left w:val="none" w:sz="0" w:space="0" w:color="auto"/>
                    <w:bottom w:val="none" w:sz="0" w:space="0" w:color="auto"/>
                    <w:right w:val="none" w:sz="0" w:space="0" w:color="auto"/>
                  </w:divBdr>
                  <w:divsChild>
                    <w:div w:id="210728174">
                      <w:marLeft w:val="0"/>
                      <w:marRight w:val="0"/>
                      <w:marTop w:val="0"/>
                      <w:marBottom w:val="0"/>
                      <w:divBdr>
                        <w:top w:val="none" w:sz="0" w:space="0" w:color="auto"/>
                        <w:left w:val="none" w:sz="0" w:space="0" w:color="auto"/>
                        <w:bottom w:val="none" w:sz="0" w:space="0" w:color="auto"/>
                        <w:right w:val="none" w:sz="0" w:space="0" w:color="auto"/>
                      </w:divBdr>
                    </w:div>
                  </w:divsChild>
                </w:div>
                <w:div w:id="1047877787">
                  <w:marLeft w:val="0"/>
                  <w:marRight w:val="0"/>
                  <w:marTop w:val="0"/>
                  <w:marBottom w:val="0"/>
                  <w:divBdr>
                    <w:top w:val="none" w:sz="0" w:space="0" w:color="auto"/>
                    <w:left w:val="none" w:sz="0" w:space="0" w:color="auto"/>
                    <w:bottom w:val="none" w:sz="0" w:space="0" w:color="auto"/>
                    <w:right w:val="none" w:sz="0" w:space="0" w:color="auto"/>
                  </w:divBdr>
                  <w:divsChild>
                    <w:div w:id="682711928">
                      <w:marLeft w:val="0"/>
                      <w:marRight w:val="0"/>
                      <w:marTop w:val="0"/>
                      <w:marBottom w:val="0"/>
                      <w:divBdr>
                        <w:top w:val="none" w:sz="0" w:space="0" w:color="auto"/>
                        <w:left w:val="none" w:sz="0" w:space="0" w:color="auto"/>
                        <w:bottom w:val="none" w:sz="0" w:space="0" w:color="auto"/>
                        <w:right w:val="none" w:sz="0" w:space="0" w:color="auto"/>
                      </w:divBdr>
                    </w:div>
                  </w:divsChild>
                </w:div>
                <w:div w:id="594633689">
                  <w:marLeft w:val="0"/>
                  <w:marRight w:val="0"/>
                  <w:marTop w:val="0"/>
                  <w:marBottom w:val="0"/>
                  <w:divBdr>
                    <w:top w:val="none" w:sz="0" w:space="0" w:color="auto"/>
                    <w:left w:val="none" w:sz="0" w:space="0" w:color="auto"/>
                    <w:bottom w:val="none" w:sz="0" w:space="0" w:color="auto"/>
                    <w:right w:val="none" w:sz="0" w:space="0" w:color="auto"/>
                  </w:divBdr>
                  <w:divsChild>
                    <w:div w:id="1200512508">
                      <w:marLeft w:val="0"/>
                      <w:marRight w:val="0"/>
                      <w:marTop w:val="0"/>
                      <w:marBottom w:val="0"/>
                      <w:divBdr>
                        <w:top w:val="none" w:sz="0" w:space="0" w:color="auto"/>
                        <w:left w:val="none" w:sz="0" w:space="0" w:color="auto"/>
                        <w:bottom w:val="none" w:sz="0" w:space="0" w:color="auto"/>
                        <w:right w:val="none" w:sz="0" w:space="0" w:color="auto"/>
                      </w:divBdr>
                    </w:div>
                  </w:divsChild>
                </w:div>
                <w:div w:id="786849586">
                  <w:marLeft w:val="0"/>
                  <w:marRight w:val="0"/>
                  <w:marTop w:val="0"/>
                  <w:marBottom w:val="0"/>
                  <w:divBdr>
                    <w:top w:val="none" w:sz="0" w:space="0" w:color="auto"/>
                    <w:left w:val="none" w:sz="0" w:space="0" w:color="auto"/>
                    <w:bottom w:val="none" w:sz="0" w:space="0" w:color="auto"/>
                    <w:right w:val="none" w:sz="0" w:space="0" w:color="auto"/>
                  </w:divBdr>
                  <w:divsChild>
                    <w:div w:id="309019745">
                      <w:marLeft w:val="0"/>
                      <w:marRight w:val="0"/>
                      <w:marTop w:val="0"/>
                      <w:marBottom w:val="0"/>
                      <w:divBdr>
                        <w:top w:val="none" w:sz="0" w:space="0" w:color="auto"/>
                        <w:left w:val="none" w:sz="0" w:space="0" w:color="auto"/>
                        <w:bottom w:val="none" w:sz="0" w:space="0" w:color="auto"/>
                        <w:right w:val="none" w:sz="0" w:space="0" w:color="auto"/>
                      </w:divBdr>
                    </w:div>
                    <w:div w:id="1185287230">
                      <w:marLeft w:val="0"/>
                      <w:marRight w:val="0"/>
                      <w:marTop w:val="0"/>
                      <w:marBottom w:val="0"/>
                      <w:divBdr>
                        <w:top w:val="none" w:sz="0" w:space="0" w:color="auto"/>
                        <w:left w:val="none" w:sz="0" w:space="0" w:color="auto"/>
                        <w:bottom w:val="none" w:sz="0" w:space="0" w:color="auto"/>
                        <w:right w:val="none" w:sz="0" w:space="0" w:color="auto"/>
                      </w:divBdr>
                    </w:div>
                  </w:divsChild>
                </w:div>
                <w:div w:id="1106384072">
                  <w:marLeft w:val="0"/>
                  <w:marRight w:val="0"/>
                  <w:marTop w:val="0"/>
                  <w:marBottom w:val="0"/>
                  <w:divBdr>
                    <w:top w:val="none" w:sz="0" w:space="0" w:color="auto"/>
                    <w:left w:val="none" w:sz="0" w:space="0" w:color="auto"/>
                    <w:bottom w:val="none" w:sz="0" w:space="0" w:color="auto"/>
                    <w:right w:val="none" w:sz="0" w:space="0" w:color="auto"/>
                  </w:divBdr>
                  <w:divsChild>
                    <w:div w:id="605383386">
                      <w:marLeft w:val="0"/>
                      <w:marRight w:val="0"/>
                      <w:marTop w:val="0"/>
                      <w:marBottom w:val="0"/>
                      <w:divBdr>
                        <w:top w:val="none" w:sz="0" w:space="0" w:color="auto"/>
                        <w:left w:val="none" w:sz="0" w:space="0" w:color="auto"/>
                        <w:bottom w:val="none" w:sz="0" w:space="0" w:color="auto"/>
                        <w:right w:val="none" w:sz="0" w:space="0" w:color="auto"/>
                      </w:divBdr>
                    </w:div>
                  </w:divsChild>
                </w:div>
                <w:div w:id="1510102098">
                  <w:marLeft w:val="0"/>
                  <w:marRight w:val="0"/>
                  <w:marTop w:val="0"/>
                  <w:marBottom w:val="0"/>
                  <w:divBdr>
                    <w:top w:val="none" w:sz="0" w:space="0" w:color="auto"/>
                    <w:left w:val="none" w:sz="0" w:space="0" w:color="auto"/>
                    <w:bottom w:val="none" w:sz="0" w:space="0" w:color="auto"/>
                    <w:right w:val="none" w:sz="0" w:space="0" w:color="auto"/>
                  </w:divBdr>
                  <w:divsChild>
                    <w:div w:id="1247764112">
                      <w:marLeft w:val="0"/>
                      <w:marRight w:val="0"/>
                      <w:marTop w:val="0"/>
                      <w:marBottom w:val="0"/>
                      <w:divBdr>
                        <w:top w:val="none" w:sz="0" w:space="0" w:color="auto"/>
                        <w:left w:val="none" w:sz="0" w:space="0" w:color="auto"/>
                        <w:bottom w:val="none" w:sz="0" w:space="0" w:color="auto"/>
                        <w:right w:val="none" w:sz="0" w:space="0" w:color="auto"/>
                      </w:divBdr>
                    </w:div>
                  </w:divsChild>
                </w:div>
                <w:div w:id="137579051">
                  <w:marLeft w:val="0"/>
                  <w:marRight w:val="0"/>
                  <w:marTop w:val="0"/>
                  <w:marBottom w:val="0"/>
                  <w:divBdr>
                    <w:top w:val="none" w:sz="0" w:space="0" w:color="auto"/>
                    <w:left w:val="none" w:sz="0" w:space="0" w:color="auto"/>
                    <w:bottom w:val="none" w:sz="0" w:space="0" w:color="auto"/>
                    <w:right w:val="none" w:sz="0" w:space="0" w:color="auto"/>
                  </w:divBdr>
                  <w:divsChild>
                    <w:div w:id="2020430153">
                      <w:marLeft w:val="0"/>
                      <w:marRight w:val="0"/>
                      <w:marTop w:val="0"/>
                      <w:marBottom w:val="0"/>
                      <w:divBdr>
                        <w:top w:val="none" w:sz="0" w:space="0" w:color="auto"/>
                        <w:left w:val="none" w:sz="0" w:space="0" w:color="auto"/>
                        <w:bottom w:val="none" w:sz="0" w:space="0" w:color="auto"/>
                        <w:right w:val="none" w:sz="0" w:space="0" w:color="auto"/>
                      </w:divBdr>
                    </w:div>
                  </w:divsChild>
                </w:div>
                <w:div w:id="1793983829">
                  <w:marLeft w:val="0"/>
                  <w:marRight w:val="0"/>
                  <w:marTop w:val="0"/>
                  <w:marBottom w:val="0"/>
                  <w:divBdr>
                    <w:top w:val="none" w:sz="0" w:space="0" w:color="auto"/>
                    <w:left w:val="none" w:sz="0" w:space="0" w:color="auto"/>
                    <w:bottom w:val="none" w:sz="0" w:space="0" w:color="auto"/>
                    <w:right w:val="none" w:sz="0" w:space="0" w:color="auto"/>
                  </w:divBdr>
                  <w:divsChild>
                    <w:div w:id="2081521125">
                      <w:marLeft w:val="0"/>
                      <w:marRight w:val="0"/>
                      <w:marTop w:val="0"/>
                      <w:marBottom w:val="0"/>
                      <w:divBdr>
                        <w:top w:val="none" w:sz="0" w:space="0" w:color="auto"/>
                        <w:left w:val="none" w:sz="0" w:space="0" w:color="auto"/>
                        <w:bottom w:val="none" w:sz="0" w:space="0" w:color="auto"/>
                        <w:right w:val="none" w:sz="0" w:space="0" w:color="auto"/>
                      </w:divBdr>
                    </w:div>
                  </w:divsChild>
                </w:div>
                <w:div w:id="701712389">
                  <w:marLeft w:val="0"/>
                  <w:marRight w:val="0"/>
                  <w:marTop w:val="0"/>
                  <w:marBottom w:val="0"/>
                  <w:divBdr>
                    <w:top w:val="none" w:sz="0" w:space="0" w:color="auto"/>
                    <w:left w:val="none" w:sz="0" w:space="0" w:color="auto"/>
                    <w:bottom w:val="none" w:sz="0" w:space="0" w:color="auto"/>
                    <w:right w:val="none" w:sz="0" w:space="0" w:color="auto"/>
                  </w:divBdr>
                  <w:divsChild>
                    <w:div w:id="433016775">
                      <w:marLeft w:val="0"/>
                      <w:marRight w:val="0"/>
                      <w:marTop w:val="0"/>
                      <w:marBottom w:val="0"/>
                      <w:divBdr>
                        <w:top w:val="none" w:sz="0" w:space="0" w:color="auto"/>
                        <w:left w:val="none" w:sz="0" w:space="0" w:color="auto"/>
                        <w:bottom w:val="none" w:sz="0" w:space="0" w:color="auto"/>
                        <w:right w:val="none" w:sz="0" w:space="0" w:color="auto"/>
                      </w:divBdr>
                    </w:div>
                  </w:divsChild>
                </w:div>
                <w:div w:id="1608387186">
                  <w:marLeft w:val="0"/>
                  <w:marRight w:val="0"/>
                  <w:marTop w:val="0"/>
                  <w:marBottom w:val="0"/>
                  <w:divBdr>
                    <w:top w:val="none" w:sz="0" w:space="0" w:color="auto"/>
                    <w:left w:val="none" w:sz="0" w:space="0" w:color="auto"/>
                    <w:bottom w:val="none" w:sz="0" w:space="0" w:color="auto"/>
                    <w:right w:val="none" w:sz="0" w:space="0" w:color="auto"/>
                  </w:divBdr>
                  <w:divsChild>
                    <w:div w:id="56709831">
                      <w:marLeft w:val="0"/>
                      <w:marRight w:val="0"/>
                      <w:marTop w:val="0"/>
                      <w:marBottom w:val="0"/>
                      <w:divBdr>
                        <w:top w:val="none" w:sz="0" w:space="0" w:color="auto"/>
                        <w:left w:val="none" w:sz="0" w:space="0" w:color="auto"/>
                        <w:bottom w:val="none" w:sz="0" w:space="0" w:color="auto"/>
                        <w:right w:val="none" w:sz="0" w:space="0" w:color="auto"/>
                      </w:divBdr>
                    </w:div>
                    <w:div w:id="1218513876">
                      <w:marLeft w:val="0"/>
                      <w:marRight w:val="0"/>
                      <w:marTop w:val="0"/>
                      <w:marBottom w:val="0"/>
                      <w:divBdr>
                        <w:top w:val="none" w:sz="0" w:space="0" w:color="auto"/>
                        <w:left w:val="none" w:sz="0" w:space="0" w:color="auto"/>
                        <w:bottom w:val="none" w:sz="0" w:space="0" w:color="auto"/>
                        <w:right w:val="none" w:sz="0" w:space="0" w:color="auto"/>
                      </w:divBdr>
                    </w:div>
                  </w:divsChild>
                </w:div>
                <w:div w:id="1352679000">
                  <w:marLeft w:val="0"/>
                  <w:marRight w:val="0"/>
                  <w:marTop w:val="0"/>
                  <w:marBottom w:val="0"/>
                  <w:divBdr>
                    <w:top w:val="none" w:sz="0" w:space="0" w:color="auto"/>
                    <w:left w:val="none" w:sz="0" w:space="0" w:color="auto"/>
                    <w:bottom w:val="none" w:sz="0" w:space="0" w:color="auto"/>
                    <w:right w:val="none" w:sz="0" w:space="0" w:color="auto"/>
                  </w:divBdr>
                  <w:divsChild>
                    <w:div w:id="1058935858">
                      <w:marLeft w:val="0"/>
                      <w:marRight w:val="0"/>
                      <w:marTop w:val="0"/>
                      <w:marBottom w:val="0"/>
                      <w:divBdr>
                        <w:top w:val="none" w:sz="0" w:space="0" w:color="auto"/>
                        <w:left w:val="none" w:sz="0" w:space="0" w:color="auto"/>
                        <w:bottom w:val="none" w:sz="0" w:space="0" w:color="auto"/>
                        <w:right w:val="none" w:sz="0" w:space="0" w:color="auto"/>
                      </w:divBdr>
                    </w:div>
                  </w:divsChild>
                </w:div>
                <w:div w:id="616375750">
                  <w:marLeft w:val="0"/>
                  <w:marRight w:val="0"/>
                  <w:marTop w:val="0"/>
                  <w:marBottom w:val="0"/>
                  <w:divBdr>
                    <w:top w:val="none" w:sz="0" w:space="0" w:color="auto"/>
                    <w:left w:val="none" w:sz="0" w:space="0" w:color="auto"/>
                    <w:bottom w:val="none" w:sz="0" w:space="0" w:color="auto"/>
                    <w:right w:val="none" w:sz="0" w:space="0" w:color="auto"/>
                  </w:divBdr>
                  <w:divsChild>
                    <w:div w:id="1593122636">
                      <w:marLeft w:val="0"/>
                      <w:marRight w:val="0"/>
                      <w:marTop w:val="0"/>
                      <w:marBottom w:val="0"/>
                      <w:divBdr>
                        <w:top w:val="none" w:sz="0" w:space="0" w:color="auto"/>
                        <w:left w:val="none" w:sz="0" w:space="0" w:color="auto"/>
                        <w:bottom w:val="none" w:sz="0" w:space="0" w:color="auto"/>
                        <w:right w:val="none" w:sz="0" w:space="0" w:color="auto"/>
                      </w:divBdr>
                    </w:div>
                  </w:divsChild>
                </w:div>
                <w:div w:id="1911496245">
                  <w:marLeft w:val="0"/>
                  <w:marRight w:val="0"/>
                  <w:marTop w:val="0"/>
                  <w:marBottom w:val="0"/>
                  <w:divBdr>
                    <w:top w:val="none" w:sz="0" w:space="0" w:color="auto"/>
                    <w:left w:val="none" w:sz="0" w:space="0" w:color="auto"/>
                    <w:bottom w:val="none" w:sz="0" w:space="0" w:color="auto"/>
                    <w:right w:val="none" w:sz="0" w:space="0" w:color="auto"/>
                  </w:divBdr>
                  <w:divsChild>
                    <w:div w:id="1787311864">
                      <w:marLeft w:val="0"/>
                      <w:marRight w:val="0"/>
                      <w:marTop w:val="0"/>
                      <w:marBottom w:val="0"/>
                      <w:divBdr>
                        <w:top w:val="none" w:sz="0" w:space="0" w:color="auto"/>
                        <w:left w:val="none" w:sz="0" w:space="0" w:color="auto"/>
                        <w:bottom w:val="none" w:sz="0" w:space="0" w:color="auto"/>
                        <w:right w:val="none" w:sz="0" w:space="0" w:color="auto"/>
                      </w:divBdr>
                    </w:div>
                  </w:divsChild>
                </w:div>
                <w:div w:id="199780971">
                  <w:marLeft w:val="0"/>
                  <w:marRight w:val="0"/>
                  <w:marTop w:val="0"/>
                  <w:marBottom w:val="0"/>
                  <w:divBdr>
                    <w:top w:val="none" w:sz="0" w:space="0" w:color="auto"/>
                    <w:left w:val="none" w:sz="0" w:space="0" w:color="auto"/>
                    <w:bottom w:val="none" w:sz="0" w:space="0" w:color="auto"/>
                    <w:right w:val="none" w:sz="0" w:space="0" w:color="auto"/>
                  </w:divBdr>
                  <w:divsChild>
                    <w:div w:id="1879078497">
                      <w:marLeft w:val="0"/>
                      <w:marRight w:val="0"/>
                      <w:marTop w:val="0"/>
                      <w:marBottom w:val="0"/>
                      <w:divBdr>
                        <w:top w:val="none" w:sz="0" w:space="0" w:color="auto"/>
                        <w:left w:val="none" w:sz="0" w:space="0" w:color="auto"/>
                        <w:bottom w:val="none" w:sz="0" w:space="0" w:color="auto"/>
                        <w:right w:val="none" w:sz="0" w:space="0" w:color="auto"/>
                      </w:divBdr>
                    </w:div>
                  </w:divsChild>
                </w:div>
                <w:div w:id="1680543576">
                  <w:marLeft w:val="0"/>
                  <w:marRight w:val="0"/>
                  <w:marTop w:val="0"/>
                  <w:marBottom w:val="0"/>
                  <w:divBdr>
                    <w:top w:val="none" w:sz="0" w:space="0" w:color="auto"/>
                    <w:left w:val="none" w:sz="0" w:space="0" w:color="auto"/>
                    <w:bottom w:val="none" w:sz="0" w:space="0" w:color="auto"/>
                    <w:right w:val="none" w:sz="0" w:space="0" w:color="auto"/>
                  </w:divBdr>
                  <w:divsChild>
                    <w:div w:id="1066682312">
                      <w:marLeft w:val="0"/>
                      <w:marRight w:val="0"/>
                      <w:marTop w:val="0"/>
                      <w:marBottom w:val="0"/>
                      <w:divBdr>
                        <w:top w:val="none" w:sz="0" w:space="0" w:color="auto"/>
                        <w:left w:val="none" w:sz="0" w:space="0" w:color="auto"/>
                        <w:bottom w:val="none" w:sz="0" w:space="0" w:color="auto"/>
                        <w:right w:val="none" w:sz="0" w:space="0" w:color="auto"/>
                      </w:divBdr>
                    </w:div>
                  </w:divsChild>
                </w:div>
                <w:div w:id="1417943481">
                  <w:marLeft w:val="0"/>
                  <w:marRight w:val="0"/>
                  <w:marTop w:val="0"/>
                  <w:marBottom w:val="0"/>
                  <w:divBdr>
                    <w:top w:val="none" w:sz="0" w:space="0" w:color="auto"/>
                    <w:left w:val="none" w:sz="0" w:space="0" w:color="auto"/>
                    <w:bottom w:val="none" w:sz="0" w:space="0" w:color="auto"/>
                    <w:right w:val="none" w:sz="0" w:space="0" w:color="auto"/>
                  </w:divBdr>
                  <w:divsChild>
                    <w:div w:id="684399927">
                      <w:marLeft w:val="0"/>
                      <w:marRight w:val="0"/>
                      <w:marTop w:val="0"/>
                      <w:marBottom w:val="0"/>
                      <w:divBdr>
                        <w:top w:val="none" w:sz="0" w:space="0" w:color="auto"/>
                        <w:left w:val="none" w:sz="0" w:space="0" w:color="auto"/>
                        <w:bottom w:val="none" w:sz="0" w:space="0" w:color="auto"/>
                        <w:right w:val="none" w:sz="0" w:space="0" w:color="auto"/>
                      </w:divBdr>
                    </w:div>
                  </w:divsChild>
                </w:div>
                <w:div w:id="620186873">
                  <w:marLeft w:val="0"/>
                  <w:marRight w:val="0"/>
                  <w:marTop w:val="0"/>
                  <w:marBottom w:val="0"/>
                  <w:divBdr>
                    <w:top w:val="none" w:sz="0" w:space="0" w:color="auto"/>
                    <w:left w:val="none" w:sz="0" w:space="0" w:color="auto"/>
                    <w:bottom w:val="none" w:sz="0" w:space="0" w:color="auto"/>
                    <w:right w:val="none" w:sz="0" w:space="0" w:color="auto"/>
                  </w:divBdr>
                  <w:divsChild>
                    <w:div w:id="1540511698">
                      <w:marLeft w:val="0"/>
                      <w:marRight w:val="0"/>
                      <w:marTop w:val="0"/>
                      <w:marBottom w:val="0"/>
                      <w:divBdr>
                        <w:top w:val="none" w:sz="0" w:space="0" w:color="auto"/>
                        <w:left w:val="none" w:sz="0" w:space="0" w:color="auto"/>
                        <w:bottom w:val="none" w:sz="0" w:space="0" w:color="auto"/>
                        <w:right w:val="none" w:sz="0" w:space="0" w:color="auto"/>
                      </w:divBdr>
                    </w:div>
                  </w:divsChild>
                </w:div>
                <w:div w:id="491995824">
                  <w:marLeft w:val="0"/>
                  <w:marRight w:val="0"/>
                  <w:marTop w:val="0"/>
                  <w:marBottom w:val="0"/>
                  <w:divBdr>
                    <w:top w:val="none" w:sz="0" w:space="0" w:color="auto"/>
                    <w:left w:val="none" w:sz="0" w:space="0" w:color="auto"/>
                    <w:bottom w:val="none" w:sz="0" w:space="0" w:color="auto"/>
                    <w:right w:val="none" w:sz="0" w:space="0" w:color="auto"/>
                  </w:divBdr>
                  <w:divsChild>
                    <w:div w:id="2079205306">
                      <w:marLeft w:val="0"/>
                      <w:marRight w:val="0"/>
                      <w:marTop w:val="0"/>
                      <w:marBottom w:val="0"/>
                      <w:divBdr>
                        <w:top w:val="none" w:sz="0" w:space="0" w:color="auto"/>
                        <w:left w:val="none" w:sz="0" w:space="0" w:color="auto"/>
                        <w:bottom w:val="none" w:sz="0" w:space="0" w:color="auto"/>
                        <w:right w:val="none" w:sz="0" w:space="0" w:color="auto"/>
                      </w:divBdr>
                    </w:div>
                  </w:divsChild>
                </w:div>
                <w:div w:id="314728932">
                  <w:marLeft w:val="0"/>
                  <w:marRight w:val="0"/>
                  <w:marTop w:val="0"/>
                  <w:marBottom w:val="0"/>
                  <w:divBdr>
                    <w:top w:val="none" w:sz="0" w:space="0" w:color="auto"/>
                    <w:left w:val="none" w:sz="0" w:space="0" w:color="auto"/>
                    <w:bottom w:val="none" w:sz="0" w:space="0" w:color="auto"/>
                    <w:right w:val="none" w:sz="0" w:space="0" w:color="auto"/>
                  </w:divBdr>
                  <w:divsChild>
                    <w:div w:id="878512910">
                      <w:marLeft w:val="0"/>
                      <w:marRight w:val="0"/>
                      <w:marTop w:val="0"/>
                      <w:marBottom w:val="0"/>
                      <w:divBdr>
                        <w:top w:val="none" w:sz="0" w:space="0" w:color="auto"/>
                        <w:left w:val="none" w:sz="0" w:space="0" w:color="auto"/>
                        <w:bottom w:val="none" w:sz="0" w:space="0" w:color="auto"/>
                        <w:right w:val="none" w:sz="0" w:space="0" w:color="auto"/>
                      </w:divBdr>
                    </w:div>
                  </w:divsChild>
                </w:div>
                <w:div w:id="961301533">
                  <w:marLeft w:val="0"/>
                  <w:marRight w:val="0"/>
                  <w:marTop w:val="0"/>
                  <w:marBottom w:val="0"/>
                  <w:divBdr>
                    <w:top w:val="none" w:sz="0" w:space="0" w:color="auto"/>
                    <w:left w:val="none" w:sz="0" w:space="0" w:color="auto"/>
                    <w:bottom w:val="none" w:sz="0" w:space="0" w:color="auto"/>
                    <w:right w:val="none" w:sz="0" w:space="0" w:color="auto"/>
                  </w:divBdr>
                  <w:divsChild>
                    <w:div w:id="197663017">
                      <w:marLeft w:val="0"/>
                      <w:marRight w:val="0"/>
                      <w:marTop w:val="0"/>
                      <w:marBottom w:val="0"/>
                      <w:divBdr>
                        <w:top w:val="none" w:sz="0" w:space="0" w:color="auto"/>
                        <w:left w:val="none" w:sz="0" w:space="0" w:color="auto"/>
                        <w:bottom w:val="none" w:sz="0" w:space="0" w:color="auto"/>
                        <w:right w:val="none" w:sz="0" w:space="0" w:color="auto"/>
                      </w:divBdr>
                    </w:div>
                  </w:divsChild>
                </w:div>
                <w:div w:id="2055231485">
                  <w:marLeft w:val="0"/>
                  <w:marRight w:val="0"/>
                  <w:marTop w:val="0"/>
                  <w:marBottom w:val="0"/>
                  <w:divBdr>
                    <w:top w:val="none" w:sz="0" w:space="0" w:color="auto"/>
                    <w:left w:val="none" w:sz="0" w:space="0" w:color="auto"/>
                    <w:bottom w:val="none" w:sz="0" w:space="0" w:color="auto"/>
                    <w:right w:val="none" w:sz="0" w:space="0" w:color="auto"/>
                  </w:divBdr>
                  <w:divsChild>
                    <w:div w:id="491533158">
                      <w:marLeft w:val="0"/>
                      <w:marRight w:val="0"/>
                      <w:marTop w:val="0"/>
                      <w:marBottom w:val="0"/>
                      <w:divBdr>
                        <w:top w:val="none" w:sz="0" w:space="0" w:color="auto"/>
                        <w:left w:val="none" w:sz="0" w:space="0" w:color="auto"/>
                        <w:bottom w:val="none" w:sz="0" w:space="0" w:color="auto"/>
                        <w:right w:val="none" w:sz="0" w:space="0" w:color="auto"/>
                      </w:divBdr>
                    </w:div>
                  </w:divsChild>
                </w:div>
                <w:div w:id="1231425613">
                  <w:marLeft w:val="0"/>
                  <w:marRight w:val="0"/>
                  <w:marTop w:val="0"/>
                  <w:marBottom w:val="0"/>
                  <w:divBdr>
                    <w:top w:val="none" w:sz="0" w:space="0" w:color="auto"/>
                    <w:left w:val="none" w:sz="0" w:space="0" w:color="auto"/>
                    <w:bottom w:val="none" w:sz="0" w:space="0" w:color="auto"/>
                    <w:right w:val="none" w:sz="0" w:space="0" w:color="auto"/>
                  </w:divBdr>
                  <w:divsChild>
                    <w:div w:id="855534012">
                      <w:marLeft w:val="0"/>
                      <w:marRight w:val="0"/>
                      <w:marTop w:val="0"/>
                      <w:marBottom w:val="0"/>
                      <w:divBdr>
                        <w:top w:val="none" w:sz="0" w:space="0" w:color="auto"/>
                        <w:left w:val="none" w:sz="0" w:space="0" w:color="auto"/>
                        <w:bottom w:val="none" w:sz="0" w:space="0" w:color="auto"/>
                        <w:right w:val="none" w:sz="0" w:space="0" w:color="auto"/>
                      </w:divBdr>
                    </w:div>
                    <w:div w:id="1911304791">
                      <w:marLeft w:val="0"/>
                      <w:marRight w:val="0"/>
                      <w:marTop w:val="0"/>
                      <w:marBottom w:val="0"/>
                      <w:divBdr>
                        <w:top w:val="none" w:sz="0" w:space="0" w:color="auto"/>
                        <w:left w:val="none" w:sz="0" w:space="0" w:color="auto"/>
                        <w:bottom w:val="none" w:sz="0" w:space="0" w:color="auto"/>
                        <w:right w:val="none" w:sz="0" w:space="0" w:color="auto"/>
                      </w:divBdr>
                    </w:div>
                  </w:divsChild>
                </w:div>
                <w:div w:id="1070614713">
                  <w:marLeft w:val="0"/>
                  <w:marRight w:val="0"/>
                  <w:marTop w:val="0"/>
                  <w:marBottom w:val="0"/>
                  <w:divBdr>
                    <w:top w:val="none" w:sz="0" w:space="0" w:color="auto"/>
                    <w:left w:val="none" w:sz="0" w:space="0" w:color="auto"/>
                    <w:bottom w:val="none" w:sz="0" w:space="0" w:color="auto"/>
                    <w:right w:val="none" w:sz="0" w:space="0" w:color="auto"/>
                  </w:divBdr>
                  <w:divsChild>
                    <w:div w:id="1988436529">
                      <w:marLeft w:val="0"/>
                      <w:marRight w:val="0"/>
                      <w:marTop w:val="0"/>
                      <w:marBottom w:val="0"/>
                      <w:divBdr>
                        <w:top w:val="none" w:sz="0" w:space="0" w:color="auto"/>
                        <w:left w:val="none" w:sz="0" w:space="0" w:color="auto"/>
                        <w:bottom w:val="none" w:sz="0" w:space="0" w:color="auto"/>
                        <w:right w:val="none" w:sz="0" w:space="0" w:color="auto"/>
                      </w:divBdr>
                    </w:div>
                  </w:divsChild>
                </w:div>
                <w:div w:id="1993871407">
                  <w:marLeft w:val="0"/>
                  <w:marRight w:val="0"/>
                  <w:marTop w:val="0"/>
                  <w:marBottom w:val="0"/>
                  <w:divBdr>
                    <w:top w:val="none" w:sz="0" w:space="0" w:color="auto"/>
                    <w:left w:val="none" w:sz="0" w:space="0" w:color="auto"/>
                    <w:bottom w:val="none" w:sz="0" w:space="0" w:color="auto"/>
                    <w:right w:val="none" w:sz="0" w:space="0" w:color="auto"/>
                  </w:divBdr>
                  <w:divsChild>
                    <w:div w:id="2139687289">
                      <w:marLeft w:val="0"/>
                      <w:marRight w:val="0"/>
                      <w:marTop w:val="0"/>
                      <w:marBottom w:val="0"/>
                      <w:divBdr>
                        <w:top w:val="none" w:sz="0" w:space="0" w:color="auto"/>
                        <w:left w:val="none" w:sz="0" w:space="0" w:color="auto"/>
                        <w:bottom w:val="none" w:sz="0" w:space="0" w:color="auto"/>
                        <w:right w:val="none" w:sz="0" w:space="0" w:color="auto"/>
                      </w:divBdr>
                    </w:div>
                  </w:divsChild>
                </w:div>
                <w:div w:id="1230532548">
                  <w:marLeft w:val="0"/>
                  <w:marRight w:val="0"/>
                  <w:marTop w:val="0"/>
                  <w:marBottom w:val="0"/>
                  <w:divBdr>
                    <w:top w:val="none" w:sz="0" w:space="0" w:color="auto"/>
                    <w:left w:val="none" w:sz="0" w:space="0" w:color="auto"/>
                    <w:bottom w:val="none" w:sz="0" w:space="0" w:color="auto"/>
                    <w:right w:val="none" w:sz="0" w:space="0" w:color="auto"/>
                  </w:divBdr>
                  <w:divsChild>
                    <w:div w:id="2034962982">
                      <w:marLeft w:val="0"/>
                      <w:marRight w:val="0"/>
                      <w:marTop w:val="0"/>
                      <w:marBottom w:val="0"/>
                      <w:divBdr>
                        <w:top w:val="none" w:sz="0" w:space="0" w:color="auto"/>
                        <w:left w:val="none" w:sz="0" w:space="0" w:color="auto"/>
                        <w:bottom w:val="none" w:sz="0" w:space="0" w:color="auto"/>
                        <w:right w:val="none" w:sz="0" w:space="0" w:color="auto"/>
                      </w:divBdr>
                    </w:div>
                  </w:divsChild>
                </w:div>
                <w:div w:id="558514291">
                  <w:marLeft w:val="0"/>
                  <w:marRight w:val="0"/>
                  <w:marTop w:val="0"/>
                  <w:marBottom w:val="0"/>
                  <w:divBdr>
                    <w:top w:val="none" w:sz="0" w:space="0" w:color="auto"/>
                    <w:left w:val="none" w:sz="0" w:space="0" w:color="auto"/>
                    <w:bottom w:val="none" w:sz="0" w:space="0" w:color="auto"/>
                    <w:right w:val="none" w:sz="0" w:space="0" w:color="auto"/>
                  </w:divBdr>
                  <w:divsChild>
                    <w:div w:id="1233270722">
                      <w:marLeft w:val="0"/>
                      <w:marRight w:val="0"/>
                      <w:marTop w:val="0"/>
                      <w:marBottom w:val="0"/>
                      <w:divBdr>
                        <w:top w:val="none" w:sz="0" w:space="0" w:color="auto"/>
                        <w:left w:val="none" w:sz="0" w:space="0" w:color="auto"/>
                        <w:bottom w:val="none" w:sz="0" w:space="0" w:color="auto"/>
                        <w:right w:val="none" w:sz="0" w:space="0" w:color="auto"/>
                      </w:divBdr>
                    </w:div>
                  </w:divsChild>
                </w:div>
                <w:div w:id="1092581521">
                  <w:marLeft w:val="0"/>
                  <w:marRight w:val="0"/>
                  <w:marTop w:val="0"/>
                  <w:marBottom w:val="0"/>
                  <w:divBdr>
                    <w:top w:val="none" w:sz="0" w:space="0" w:color="auto"/>
                    <w:left w:val="none" w:sz="0" w:space="0" w:color="auto"/>
                    <w:bottom w:val="none" w:sz="0" w:space="0" w:color="auto"/>
                    <w:right w:val="none" w:sz="0" w:space="0" w:color="auto"/>
                  </w:divBdr>
                  <w:divsChild>
                    <w:div w:id="684867433">
                      <w:marLeft w:val="0"/>
                      <w:marRight w:val="0"/>
                      <w:marTop w:val="0"/>
                      <w:marBottom w:val="0"/>
                      <w:divBdr>
                        <w:top w:val="none" w:sz="0" w:space="0" w:color="auto"/>
                        <w:left w:val="none" w:sz="0" w:space="0" w:color="auto"/>
                        <w:bottom w:val="none" w:sz="0" w:space="0" w:color="auto"/>
                        <w:right w:val="none" w:sz="0" w:space="0" w:color="auto"/>
                      </w:divBdr>
                    </w:div>
                  </w:divsChild>
                </w:div>
                <w:div w:id="844904050">
                  <w:marLeft w:val="0"/>
                  <w:marRight w:val="0"/>
                  <w:marTop w:val="0"/>
                  <w:marBottom w:val="0"/>
                  <w:divBdr>
                    <w:top w:val="none" w:sz="0" w:space="0" w:color="auto"/>
                    <w:left w:val="none" w:sz="0" w:space="0" w:color="auto"/>
                    <w:bottom w:val="none" w:sz="0" w:space="0" w:color="auto"/>
                    <w:right w:val="none" w:sz="0" w:space="0" w:color="auto"/>
                  </w:divBdr>
                  <w:divsChild>
                    <w:div w:id="1887178464">
                      <w:marLeft w:val="0"/>
                      <w:marRight w:val="0"/>
                      <w:marTop w:val="0"/>
                      <w:marBottom w:val="0"/>
                      <w:divBdr>
                        <w:top w:val="none" w:sz="0" w:space="0" w:color="auto"/>
                        <w:left w:val="none" w:sz="0" w:space="0" w:color="auto"/>
                        <w:bottom w:val="none" w:sz="0" w:space="0" w:color="auto"/>
                        <w:right w:val="none" w:sz="0" w:space="0" w:color="auto"/>
                      </w:divBdr>
                    </w:div>
                  </w:divsChild>
                </w:div>
                <w:div w:id="794445952">
                  <w:marLeft w:val="0"/>
                  <w:marRight w:val="0"/>
                  <w:marTop w:val="0"/>
                  <w:marBottom w:val="0"/>
                  <w:divBdr>
                    <w:top w:val="none" w:sz="0" w:space="0" w:color="auto"/>
                    <w:left w:val="none" w:sz="0" w:space="0" w:color="auto"/>
                    <w:bottom w:val="none" w:sz="0" w:space="0" w:color="auto"/>
                    <w:right w:val="none" w:sz="0" w:space="0" w:color="auto"/>
                  </w:divBdr>
                  <w:divsChild>
                    <w:div w:id="1209032492">
                      <w:marLeft w:val="0"/>
                      <w:marRight w:val="0"/>
                      <w:marTop w:val="0"/>
                      <w:marBottom w:val="0"/>
                      <w:divBdr>
                        <w:top w:val="none" w:sz="0" w:space="0" w:color="auto"/>
                        <w:left w:val="none" w:sz="0" w:space="0" w:color="auto"/>
                        <w:bottom w:val="none" w:sz="0" w:space="0" w:color="auto"/>
                        <w:right w:val="none" w:sz="0" w:space="0" w:color="auto"/>
                      </w:divBdr>
                    </w:div>
                  </w:divsChild>
                </w:div>
                <w:div w:id="1586570592">
                  <w:marLeft w:val="0"/>
                  <w:marRight w:val="0"/>
                  <w:marTop w:val="0"/>
                  <w:marBottom w:val="0"/>
                  <w:divBdr>
                    <w:top w:val="none" w:sz="0" w:space="0" w:color="auto"/>
                    <w:left w:val="none" w:sz="0" w:space="0" w:color="auto"/>
                    <w:bottom w:val="none" w:sz="0" w:space="0" w:color="auto"/>
                    <w:right w:val="none" w:sz="0" w:space="0" w:color="auto"/>
                  </w:divBdr>
                  <w:divsChild>
                    <w:div w:id="1874296216">
                      <w:marLeft w:val="0"/>
                      <w:marRight w:val="0"/>
                      <w:marTop w:val="0"/>
                      <w:marBottom w:val="0"/>
                      <w:divBdr>
                        <w:top w:val="none" w:sz="0" w:space="0" w:color="auto"/>
                        <w:left w:val="none" w:sz="0" w:space="0" w:color="auto"/>
                        <w:bottom w:val="none" w:sz="0" w:space="0" w:color="auto"/>
                        <w:right w:val="none" w:sz="0" w:space="0" w:color="auto"/>
                      </w:divBdr>
                    </w:div>
                  </w:divsChild>
                </w:div>
                <w:div w:id="1525288237">
                  <w:marLeft w:val="0"/>
                  <w:marRight w:val="0"/>
                  <w:marTop w:val="0"/>
                  <w:marBottom w:val="0"/>
                  <w:divBdr>
                    <w:top w:val="none" w:sz="0" w:space="0" w:color="auto"/>
                    <w:left w:val="none" w:sz="0" w:space="0" w:color="auto"/>
                    <w:bottom w:val="none" w:sz="0" w:space="0" w:color="auto"/>
                    <w:right w:val="none" w:sz="0" w:space="0" w:color="auto"/>
                  </w:divBdr>
                  <w:divsChild>
                    <w:div w:id="296107348">
                      <w:marLeft w:val="0"/>
                      <w:marRight w:val="0"/>
                      <w:marTop w:val="0"/>
                      <w:marBottom w:val="0"/>
                      <w:divBdr>
                        <w:top w:val="none" w:sz="0" w:space="0" w:color="auto"/>
                        <w:left w:val="none" w:sz="0" w:space="0" w:color="auto"/>
                        <w:bottom w:val="none" w:sz="0" w:space="0" w:color="auto"/>
                        <w:right w:val="none" w:sz="0" w:space="0" w:color="auto"/>
                      </w:divBdr>
                    </w:div>
                  </w:divsChild>
                </w:div>
                <w:div w:id="347752073">
                  <w:marLeft w:val="0"/>
                  <w:marRight w:val="0"/>
                  <w:marTop w:val="0"/>
                  <w:marBottom w:val="0"/>
                  <w:divBdr>
                    <w:top w:val="none" w:sz="0" w:space="0" w:color="auto"/>
                    <w:left w:val="none" w:sz="0" w:space="0" w:color="auto"/>
                    <w:bottom w:val="none" w:sz="0" w:space="0" w:color="auto"/>
                    <w:right w:val="none" w:sz="0" w:space="0" w:color="auto"/>
                  </w:divBdr>
                  <w:divsChild>
                    <w:div w:id="311493182">
                      <w:marLeft w:val="0"/>
                      <w:marRight w:val="0"/>
                      <w:marTop w:val="0"/>
                      <w:marBottom w:val="0"/>
                      <w:divBdr>
                        <w:top w:val="none" w:sz="0" w:space="0" w:color="auto"/>
                        <w:left w:val="none" w:sz="0" w:space="0" w:color="auto"/>
                        <w:bottom w:val="none" w:sz="0" w:space="0" w:color="auto"/>
                        <w:right w:val="none" w:sz="0" w:space="0" w:color="auto"/>
                      </w:divBdr>
                    </w:div>
                  </w:divsChild>
                </w:div>
                <w:div w:id="968819666">
                  <w:marLeft w:val="0"/>
                  <w:marRight w:val="0"/>
                  <w:marTop w:val="0"/>
                  <w:marBottom w:val="0"/>
                  <w:divBdr>
                    <w:top w:val="none" w:sz="0" w:space="0" w:color="auto"/>
                    <w:left w:val="none" w:sz="0" w:space="0" w:color="auto"/>
                    <w:bottom w:val="none" w:sz="0" w:space="0" w:color="auto"/>
                    <w:right w:val="none" w:sz="0" w:space="0" w:color="auto"/>
                  </w:divBdr>
                  <w:divsChild>
                    <w:div w:id="263420287">
                      <w:marLeft w:val="0"/>
                      <w:marRight w:val="0"/>
                      <w:marTop w:val="0"/>
                      <w:marBottom w:val="0"/>
                      <w:divBdr>
                        <w:top w:val="none" w:sz="0" w:space="0" w:color="auto"/>
                        <w:left w:val="none" w:sz="0" w:space="0" w:color="auto"/>
                        <w:bottom w:val="none" w:sz="0" w:space="0" w:color="auto"/>
                        <w:right w:val="none" w:sz="0" w:space="0" w:color="auto"/>
                      </w:divBdr>
                    </w:div>
                  </w:divsChild>
                </w:div>
                <w:div w:id="1832792222">
                  <w:marLeft w:val="0"/>
                  <w:marRight w:val="0"/>
                  <w:marTop w:val="0"/>
                  <w:marBottom w:val="0"/>
                  <w:divBdr>
                    <w:top w:val="none" w:sz="0" w:space="0" w:color="auto"/>
                    <w:left w:val="none" w:sz="0" w:space="0" w:color="auto"/>
                    <w:bottom w:val="none" w:sz="0" w:space="0" w:color="auto"/>
                    <w:right w:val="none" w:sz="0" w:space="0" w:color="auto"/>
                  </w:divBdr>
                  <w:divsChild>
                    <w:div w:id="337314465">
                      <w:marLeft w:val="0"/>
                      <w:marRight w:val="0"/>
                      <w:marTop w:val="0"/>
                      <w:marBottom w:val="0"/>
                      <w:divBdr>
                        <w:top w:val="none" w:sz="0" w:space="0" w:color="auto"/>
                        <w:left w:val="none" w:sz="0" w:space="0" w:color="auto"/>
                        <w:bottom w:val="none" w:sz="0" w:space="0" w:color="auto"/>
                        <w:right w:val="none" w:sz="0" w:space="0" w:color="auto"/>
                      </w:divBdr>
                    </w:div>
                  </w:divsChild>
                </w:div>
                <w:div w:id="1921409010">
                  <w:marLeft w:val="0"/>
                  <w:marRight w:val="0"/>
                  <w:marTop w:val="0"/>
                  <w:marBottom w:val="0"/>
                  <w:divBdr>
                    <w:top w:val="none" w:sz="0" w:space="0" w:color="auto"/>
                    <w:left w:val="none" w:sz="0" w:space="0" w:color="auto"/>
                    <w:bottom w:val="none" w:sz="0" w:space="0" w:color="auto"/>
                    <w:right w:val="none" w:sz="0" w:space="0" w:color="auto"/>
                  </w:divBdr>
                  <w:divsChild>
                    <w:div w:id="947348513">
                      <w:marLeft w:val="0"/>
                      <w:marRight w:val="0"/>
                      <w:marTop w:val="0"/>
                      <w:marBottom w:val="0"/>
                      <w:divBdr>
                        <w:top w:val="none" w:sz="0" w:space="0" w:color="auto"/>
                        <w:left w:val="none" w:sz="0" w:space="0" w:color="auto"/>
                        <w:bottom w:val="none" w:sz="0" w:space="0" w:color="auto"/>
                        <w:right w:val="none" w:sz="0" w:space="0" w:color="auto"/>
                      </w:divBdr>
                    </w:div>
                  </w:divsChild>
                </w:div>
                <w:div w:id="1993437950">
                  <w:marLeft w:val="0"/>
                  <w:marRight w:val="0"/>
                  <w:marTop w:val="0"/>
                  <w:marBottom w:val="0"/>
                  <w:divBdr>
                    <w:top w:val="none" w:sz="0" w:space="0" w:color="auto"/>
                    <w:left w:val="none" w:sz="0" w:space="0" w:color="auto"/>
                    <w:bottom w:val="none" w:sz="0" w:space="0" w:color="auto"/>
                    <w:right w:val="none" w:sz="0" w:space="0" w:color="auto"/>
                  </w:divBdr>
                  <w:divsChild>
                    <w:div w:id="2061048877">
                      <w:marLeft w:val="0"/>
                      <w:marRight w:val="0"/>
                      <w:marTop w:val="0"/>
                      <w:marBottom w:val="0"/>
                      <w:divBdr>
                        <w:top w:val="none" w:sz="0" w:space="0" w:color="auto"/>
                        <w:left w:val="none" w:sz="0" w:space="0" w:color="auto"/>
                        <w:bottom w:val="none" w:sz="0" w:space="0" w:color="auto"/>
                        <w:right w:val="none" w:sz="0" w:space="0" w:color="auto"/>
                      </w:divBdr>
                    </w:div>
                  </w:divsChild>
                </w:div>
                <w:div w:id="500583498">
                  <w:marLeft w:val="0"/>
                  <w:marRight w:val="0"/>
                  <w:marTop w:val="0"/>
                  <w:marBottom w:val="0"/>
                  <w:divBdr>
                    <w:top w:val="none" w:sz="0" w:space="0" w:color="auto"/>
                    <w:left w:val="none" w:sz="0" w:space="0" w:color="auto"/>
                    <w:bottom w:val="none" w:sz="0" w:space="0" w:color="auto"/>
                    <w:right w:val="none" w:sz="0" w:space="0" w:color="auto"/>
                  </w:divBdr>
                  <w:divsChild>
                    <w:div w:id="1599289752">
                      <w:marLeft w:val="0"/>
                      <w:marRight w:val="0"/>
                      <w:marTop w:val="0"/>
                      <w:marBottom w:val="0"/>
                      <w:divBdr>
                        <w:top w:val="none" w:sz="0" w:space="0" w:color="auto"/>
                        <w:left w:val="none" w:sz="0" w:space="0" w:color="auto"/>
                        <w:bottom w:val="none" w:sz="0" w:space="0" w:color="auto"/>
                        <w:right w:val="none" w:sz="0" w:space="0" w:color="auto"/>
                      </w:divBdr>
                    </w:div>
                  </w:divsChild>
                </w:div>
                <w:div w:id="1612586634">
                  <w:marLeft w:val="0"/>
                  <w:marRight w:val="0"/>
                  <w:marTop w:val="0"/>
                  <w:marBottom w:val="0"/>
                  <w:divBdr>
                    <w:top w:val="none" w:sz="0" w:space="0" w:color="auto"/>
                    <w:left w:val="none" w:sz="0" w:space="0" w:color="auto"/>
                    <w:bottom w:val="none" w:sz="0" w:space="0" w:color="auto"/>
                    <w:right w:val="none" w:sz="0" w:space="0" w:color="auto"/>
                  </w:divBdr>
                  <w:divsChild>
                    <w:div w:id="127698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313576">
          <w:marLeft w:val="0"/>
          <w:marRight w:val="0"/>
          <w:marTop w:val="0"/>
          <w:marBottom w:val="0"/>
          <w:divBdr>
            <w:top w:val="none" w:sz="0" w:space="0" w:color="auto"/>
            <w:left w:val="none" w:sz="0" w:space="0" w:color="auto"/>
            <w:bottom w:val="none" w:sz="0" w:space="0" w:color="auto"/>
            <w:right w:val="none" w:sz="0" w:space="0" w:color="auto"/>
          </w:divBdr>
        </w:div>
        <w:div w:id="1667317669">
          <w:marLeft w:val="0"/>
          <w:marRight w:val="0"/>
          <w:marTop w:val="0"/>
          <w:marBottom w:val="0"/>
          <w:divBdr>
            <w:top w:val="none" w:sz="0" w:space="0" w:color="auto"/>
            <w:left w:val="none" w:sz="0" w:space="0" w:color="auto"/>
            <w:bottom w:val="none" w:sz="0" w:space="0" w:color="auto"/>
            <w:right w:val="none" w:sz="0" w:space="0" w:color="auto"/>
          </w:divBdr>
        </w:div>
        <w:div w:id="1435129063">
          <w:marLeft w:val="0"/>
          <w:marRight w:val="0"/>
          <w:marTop w:val="0"/>
          <w:marBottom w:val="0"/>
          <w:divBdr>
            <w:top w:val="none" w:sz="0" w:space="0" w:color="auto"/>
            <w:left w:val="none" w:sz="0" w:space="0" w:color="auto"/>
            <w:bottom w:val="none" w:sz="0" w:space="0" w:color="auto"/>
            <w:right w:val="none" w:sz="0" w:space="0" w:color="auto"/>
          </w:divBdr>
          <w:divsChild>
            <w:div w:id="686906166">
              <w:marLeft w:val="-75"/>
              <w:marRight w:val="0"/>
              <w:marTop w:val="30"/>
              <w:marBottom w:val="30"/>
              <w:divBdr>
                <w:top w:val="none" w:sz="0" w:space="0" w:color="auto"/>
                <w:left w:val="none" w:sz="0" w:space="0" w:color="auto"/>
                <w:bottom w:val="none" w:sz="0" w:space="0" w:color="auto"/>
                <w:right w:val="none" w:sz="0" w:space="0" w:color="auto"/>
              </w:divBdr>
              <w:divsChild>
                <w:div w:id="1534996218">
                  <w:marLeft w:val="0"/>
                  <w:marRight w:val="0"/>
                  <w:marTop w:val="0"/>
                  <w:marBottom w:val="0"/>
                  <w:divBdr>
                    <w:top w:val="none" w:sz="0" w:space="0" w:color="auto"/>
                    <w:left w:val="none" w:sz="0" w:space="0" w:color="auto"/>
                    <w:bottom w:val="none" w:sz="0" w:space="0" w:color="auto"/>
                    <w:right w:val="none" w:sz="0" w:space="0" w:color="auto"/>
                  </w:divBdr>
                  <w:divsChild>
                    <w:div w:id="1031496636">
                      <w:marLeft w:val="0"/>
                      <w:marRight w:val="0"/>
                      <w:marTop w:val="0"/>
                      <w:marBottom w:val="0"/>
                      <w:divBdr>
                        <w:top w:val="none" w:sz="0" w:space="0" w:color="auto"/>
                        <w:left w:val="none" w:sz="0" w:space="0" w:color="auto"/>
                        <w:bottom w:val="none" w:sz="0" w:space="0" w:color="auto"/>
                        <w:right w:val="none" w:sz="0" w:space="0" w:color="auto"/>
                      </w:divBdr>
                    </w:div>
                  </w:divsChild>
                </w:div>
                <w:div w:id="1532955386">
                  <w:marLeft w:val="0"/>
                  <w:marRight w:val="0"/>
                  <w:marTop w:val="0"/>
                  <w:marBottom w:val="0"/>
                  <w:divBdr>
                    <w:top w:val="none" w:sz="0" w:space="0" w:color="auto"/>
                    <w:left w:val="none" w:sz="0" w:space="0" w:color="auto"/>
                    <w:bottom w:val="none" w:sz="0" w:space="0" w:color="auto"/>
                    <w:right w:val="none" w:sz="0" w:space="0" w:color="auto"/>
                  </w:divBdr>
                  <w:divsChild>
                    <w:div w:id="887448278">
                      <w:marLeft w:val="0"/>
                      <w:marRight w:val="0"/>
                      <w:marTop w:val="0"/>
                      <w:marBottom w:val="0"/>
                      <w:divBdr>
                        <w:top w:val="none" w:sz="0" w:space="0" w:color="auto"/>
                        <w:left w:val="none" w:sz="0" w:space="0" w:color="auto"/>
                        <w:bottom w:val="none" w:sz="0" w:space="0" w:color="auto"/>
                        <w:right w:val="none" w:sz="0" w:space="0" w:color="auto"/>
                      </w:divBdr>
                    </w:div>
                  </w:divsChild>
                </w:div>
                <w:div w:id="1888881041">
                  <w:marLeft w:val="0"/>
                  <w:marRight w:val="0"/>
                  <w:marTop w:val="0"/>
                  <w:marBottom w:val="0"/>
                  <w:divBdr>
                    <w:top w:val="none" w:sz="0" w:space="0" w:color="auto"/>
                    <w:left w:val="none" w:sz="0" w:space="0" w:color="auto"/>
                    <w:bottom w:val="none" w:sz="0" w:space="0" w:color="auto"/>
                    <w:right w:val="none" w:sz="0" w:space="0" w:color="auto"/>
                  </w:divBdr>
                  <w:divsChild>
                    <w:div w:id="906451510">
                      <w:marLeft w:val="0"/>
                      <w:marRight w:val="0"/>
                      <w:marTop w:val="0"/>
                      <w:marBottom w:val="0"/>
                      <w:divBdr>
                        <w:top w:val="none" w:sz="0" w:space="0" w:color="auto"/>
                        <w:left w:val="none" w:sz="0" w:space="0" w:color="auto"/>
                        <w:bottom w:val="none" w:sz="0" w:space="0" w:color="auto"/>
                        <w:right w:val="none" w:sz="0" w:space="0" w:color="auto"/>
                      </w:divBdr>
                    </w:div>
                  </w:divsChild>
                </w:div>
                <w:div w:id="407727829">
                  <w:marLeft w:val="0"/>
                  <w:marRight w:val="0"/>
                  <w:marTop w:val="0"/>
                  <w:marBottom w:val="0"/>
                  <w:divBdr>
                    <w:top w:val="none" w:sz="0" w:space="0" w:color="auto"/>
                    <w:left w:val="none" w:sz="0" w:space="0" w:color="auto"/>
                    <w:bottom w:val="none" w:sz="0" w:space="0" w:color="auto"/>
                    <w:right w:val="none" w:sz="0" w:space="0" w:color="auto"/>
                  </w:divBdr>
                  <w:divsChild>
                    <w:div w:id="233248436">
                      <w:marLeft w:val="0"/>
                      <w:marRight w:val="0"/>
                      <w:marTop w:val="0"/>
                      <w:marBottom w:val="0"/>
                      <w:divBdr>
                        <w:top w:val="none" w:sz="0" w:space="0" w:color="auto"/>
                        <w:left w:val="none" w:sz="0" w:space="0" w:color="auto"/>
                        <w:bottom w:val="none" w:sz="0" w:space="0" w:color="auto"/>
                        <w:right w:val="none" w:sz="0" w:space="0" w:color="auto"/>
                      </w:divBdr>
                    </w:div>
                  </w:divsChild>
                </w:div>
                <w:div w:id="1101994725">
                  <w:marLeft w:val="0"/>
                  <w:marRight w:val="0"/>
                  <w:marTop w:val="0"/>
                  <w:marBottom w:val="0"/>
                  <w:divBdr>
                    <w:top w:val="none" w:sz="0" w:space="0" w:color="auto"/>
                    <w:left w:val="none" w:sz="0" w:space="0" w:color="auto"/>
                    <w:bottom w:val="none" w:sz="0" w:space="0" w:color="auto"/>
                    <w:right w:val="none" w:sz="0" w:space="0" w:color="auto"/>
                  </w:divBdr>
                  <w:divsChild>
                    <w:div w:id="145168414">
                      <w:marLeft w:val="0"/>
                      <w:marRight w:val="0"/>
                      <w:marTop w:val="0"/>
                      <w:marBottom w:val="0"/>
                      <w:divBdr>
                        <w:top w:val="none" w:sz="0" w:space="0" w:color="auto"/>
                        <w:left w:val="none" w:sz="0" w:space="0" w:color="auto"/>
                        <w:bottom w:val="none" w:sz="0" w:space="0" w:color="auto"/>
                        <w:right w:val="none" w:sz="0" w:space="0" w:color="auto"/>
                      </w:divBdr>
                    </w:div>
                  </w:divsChild>
                </w:div>
                <w:div w:id="933364087">
                  <w:marLeft w:val="0"/>
                  <w:marRight w:val="0"/>
                  <w:marTop w:val="0"/>
                  <w:marBottom w:val="0"/>
                  <w:divBdr>
                    <w:top w:val="none" w:sz="0" w:space="0" w:color="auto"/>
                    <w:left w:val="none" w:sz="0" w:space="0" w:color="auto"/>
                    <w:bottom w:val="none" w:sz="0" w:space="0" w:color="auto"/>
                    <w:right w:val="none" w:sz="0" w:space="0" w:color="auto"/>
                  </w:divBdr>
                  <w:divsChild>
                    <w:div w:id="1694072715">
                      <w:marLeft w:val="0"/>
                      <w:marRight w:val="0"/>
                      <w:marTop w:val="0"/>
                      <w:marBottom w:val="0"/>
                      <w:divBdr>
                        <w:top w:val="none" w:sz="0" w:space="0" w:color="auto"/>
                        <w:left w:val="none" w:sz="0" w:space="0" w:color="auto"/>
                        <w:bottom w:val="none" w:sz="0" w:space="0" w:color="auto"/>
                        <w:right w:val="none" w:sz="0" w:space="0" w:color="auto"/>
                      </w:divBdr>
                    </w:div>
                  </w:divsChild>
                </w:div>
                <w:div w:id="351227801">
                  <w:marLeft w:val="0"/>
                  <w:marRight w:val="0"/>
                  <w:marTop w:val="0"/>
                  <w:marBottom w:val="0"/>
                  <w:divBdr>
                    <w:top w:val="none" w:sz="0" w:space="0" w:color="auto"/>
                    <w:left w:val="none" w:sz="0" w:space="0" w:color="auto"/>
                    <w:bottom w:val="none" w:sz="0" w:space="0" w:color="auto"/>
                    <w:right w:val="none" w:sz="0" w:space="0" w:color="auto"/>
                  </w:divBdr>
                  <w:divsChild>
                    <w:div w:id="809633316">
                      <w:marLeft w:val="0"/>
                      <w:marRight w:val="0"/>
                      <w:marTop w:val="0"/>
                      <w:marBottom w:val="0"/>
                      <w:divBdr>
                        <w:top w:val="none" w:sz="0" w:space="0" w:color="auto"/>
                        <w:left w:val="none" w:sz="0" w:space="0" w:color="auto"/>
                        <w:bottom w:val="none" w:sz="0" w:space="0" w:color="auto"/>
                        <w:right w:val="none" w:sz="0" w:space="0" w:color="auto"/>
                      </w:divBdr>
                    </w:div>
                  </w:divsChild>
                </w:div>
                <w:div w:id="1190140698">
                  <w:marLeft w:val="0"/>
                  <w:marRight w:val="0"/>
                  <w:marTop w:val="0"/>
                  <w:marBottom w:val="0"/>
                  <w:divBdr>
                    <w:top w:val="none" w:sz="0" w:space="0" w:color="auto"/>
                    <w:left w:val="none" w:sz="0" w:space="0" w:color="auto"/>
                    <w:bottom w:val="none" w:sz="0" w:space="0" w:color="auto"/>
                    <w:right w:val="none" w:sz="0" w:space="0" w:color="auto"/>
                  </w:divBdr>
                  <w:divsChild>
                    <w:div w:id="1349796881">
                      <w:marLeft w:val="0"/>
                      <w:marRight w:val="0"/>
                      <w:marTop w:val="0"/>
                      <w:marBottom w:val="0"/>
                      <w:divBdr>
                        <w:top w:val="none" w:sz="0" w:space="0" w:color="auto"/>
                        <w:left w:val="none" w:sz="0" w:space="0" w:color="auto"/>
                        <w:bottom w:val="none" w:sz="0" w:space="0" w:color="auto"/>
                        <w:right w:val="none" w:sz="0" w:space="0" w:color="auto"/>
                      </w:divBdr>
                    </w:div>
                    <w:div w:id="1869175799">
                      <w:marLeft w:val="0"/>
                      <w:marRight w:val="0"/>
                      <w:marTop w:val="0"/>
                      <w:marBottom w:val="0"/>
                      <w:divBdr>
                        <w:top w:val="none" w:sz="0" w:space="0" w:color="auto"/>
                        <w:left w:val="none" w:sz="0" w:space="0" w:color="auto"/>
                        <w:bottom w:val="none" w:sz="0" w:space="0" w:color="auto"/>
                        <w:right w:val="none" w:sz="0" w:space="0" w:color="auto"/>
                      </w:divBdr>
                    </w:div>
                  </w:divsChild>
                </w:div>
                <w:div w:id="1921593239">
                  <w:marLeft w:val="0"/>
                  <w:marRight w:val="0"/>
                  <w:marTop w:val="0"/>
                  <w:marBottom w:val="0"/>
                  <w:divBdr>
                    <w:top w:val="none" w:sz="0" w:space="0" w:color="auto"/>
                    <w:left w:val="none" w:sz="0" w:space="0" w:color="auto"/>
                    <w:bottom w:val="none" w:sz="0" w:space="0" w:color="auto"/>
                    <w:right w:val="none" w:sz="0" w:space="0" w:color="auto"/>
                  </w:divBdr>
                  <w:divsChild>
                    <w:div w:id="1330064990">
                      <w:marLeft w:val="0"/>
                      <w:marRight w:val="0"/>
                      <w:marTop w:val="0"/>
                      <w:marBottom w:val="0"/>
                      <w:divBdr>
                        <w:top w:val="none" w:sz="0" w:space="0" w:color="auto"/>
                        <w:left w:val="none" w:sz="0" w:space="0" w:color="auto"/>
                        <w:bottom w:val="none" w:sz="0" w:space="0" w:color="auto"/>
                        <w:right w:val="none" w:sz="0" w:space="0" w:color="auto"/>
                      </w:divBdr>
                    </w:div>
                  </w:divsChild>
                </w:div>
                <w:div w:id="1426807129">
                  <w:marLeft w:val="0"/>
                  <w:marRight w:val="0"/>
                  <w:marTop w:val="0"/>
                  <w:marBottom w:val="0"/>
                  <w:divBdr>
                    <w:top w:val="none" w:sz="0" w:space="0" w:color="auto"/>
                    <w:left w:val="none" w:sz="0" w:space="0" w:color="auto"/>
                    <w:bottom w:val="none" w:sz="0" w:space="0" w:color="auto"/>
                    <w:right w:val="none" w:sz="0" w:space="0" w:color="auto"/>
                  </w:divBdr>
                  <w:divsChild>
                    <w:div w:id="1137261915">
                      <w:marLeft w:val="0"/>
                      <w:marRight w:val="0"/>
                      <w:marTop w:val="0"/>
                      <w:marBottom w:val="0"/>
                      <w:divBdr>
                        <w:top w:val="none" w:sz="0" w:space="0" w:color="auto"/>
                        <w:left w:val="none" w:sz="0" w:space="0" w:color="auto"/>
                        <w:bottom w:val="none" w:sz="0" w:space="0" w:color="auto"/>
                        <w:right w:val="none" w:sz="0" w:space="0" w:color="auto"/>
                      </w:divBdr>
                    </w:div>
                  </w:divsChild>
                </w:div>
                <w:div w:id="680547179">
                  <w:marLeft w:val="0"/>
                  <w:marRight w:val="0"/>
                  <w:marTop w:val="0"/>
                  <w:marBottom w:val="0"/>
                  <w:divBdr>
                    <w:top w:val="none" w:sz="0" w:space="0" w:color="auto"/>
                    <w:left w:val="none" w:sz="0" w:space="0" w:color="auto"/>
                    <w:bottom w:val="none" w:sz="0" w:space="0" w:color="auto"/>
                    <w:right w:val="none" w:sz="0" w:space="0" w:color="auto"/>
                  </w:divBdr>
                  <w:divsChild>
                    <w:div w:id="332613701">
                      <w:marLeft w:val="0"/>
                      <w:marRight w:val="0"/>
                      <w:marTop w:val="0"/>
                      <w:marBottom w:val="0"/>
                      <w:divBdr>
                        <w:top w:val="none" w:sz="0" w:space="0" w:color="auto"/>
                        <w:left w:val="none" w:sz="0" w:space="0" w:color="auto"/>
                        <w:bottom w:val="none" w:sz="0" w:space="0" w:color="auto"/>
                        <w:right w:val="none" w:sz="0" w:space="0" w:color="auto"/>
                      </w:divBdr>
                    </w:div>
                  </w:divsChild>
                </w:div>
                <w:div w:id="667287584">
                  <w:marLeft w:val="0"/>
                  <w:marRight w:val="0"/>
                  <w:marTop w:val="0"/>
                  <w:marBottom w:val="0"/>
                  <w:divBdr>
                    <w:top w:val="none" w:sz="0" w:space="0" w:color="auto"/>
                    <w:left w:val="none" w:sz="0" w:space="0" w:color="auto"/>
                    <w:bottom w:val="none" w:sz="0" w:space="0" w:color="auto"/>
                    <w:right w:val="none" w:sz="0" w:space="0" w:color="auto"/>
                  </w:divBdr>
                  <w:divsChild>
                    <w:div w:id="1334145873">
                      <w:marLeft w:val="0"/>
                      <w:marRight w:val="0"/>
                      <w:marTop w:val="0"/>
                      <w:marBottom w:val="0"/>
                      <w:divBdr>
                        <w:top w:val="none" w:sz="0" w:space="0" w:color="auto"/>
                        <w:left w:val="none" w:sz="0" w:space="0" w:color="auto"/>
                        <w:bottom w:val="none" w:sz="0" w:space="0" w:color="auto"/>
                        <w:right w:val="none" w:sz="0" w:space="0" w:color="auto"/>
                      </w:divBdr>
                    </w:div>
                  </w:divsChild>
                </w:div>
                <w:div w:id="1336304552">
                  <w:marLeft w:val="0"/>
                  <w:marRight w:val="0"/>
                  <w:marTop w:val="0"/>
                  <w:marBottom w:val="0"/>
                  <w:divBdr>
                    <w:top w:val="none" w:sz="0" w:space="0" w:color="auto"/>
                    <w:left w:val="none" w:sz="0" w:space="0" w:color="auto"/>
                    <w:bottom w:val="none" w:sz="0" w:space="0" w:color="auto"/>
                    <w:right w:val="none" w:sz="0" w:space="0" w:color="auto"/>
                  </w:divBdr>
                  <w:divsChild>
                    <w:div w:id="1553954573">
                      <w:marLeft w:val="0"/>
                      <w:marRight w:val="0"/>
                      <w:marTop w:val="0"/>
                      <w:marBottom w:val="0"/>
                      <w:divBdr>
                        <w:top w:val="none" w:sz="0" w:space="0" w:color="auto"/>
                        <w:left w:val="none" w:sz="0" w:space="0" w:color="auto"/>
                        <w:bottom w:val="none" w:sz="0" w:space="0" w:color="auto"/>
                        <w:right w:val="none" w:sz="0" w:space="0" w:color="auto"/>
                      </w:divBdr>
                    </w:div>
                  </w:divsChild>
                </w:div>
                <w:div w:id="1534610207">
                  <w:marLeft w:val="0"/>
                  <w:marRight w:val="0"/>
                  <w:marTop w:val="0"/>
                  <w:marBottom w:val="0"/>
                  <w:divBdr>
                    <w:top w:val="none" w:sz="0" w:space="0" w:color="auto"/>
                    <w:left w:val="none" w:sz="0" w:space="0" w:color="auto"/>
                    <w:bottom w:val="none" w:sz="0" w:space="0" w:color="auto"/>
                    <w:right w:val="none" w:sz="0" w:space="0" w:color="auto"/>
                  </w:divBdr>
                  <w:divsChild>
                    <w:div w:id="1275863807">
                      <w:marLeft w:val="0"/>
                      <w:marRight w:val="0"/>
                      <w:marTop w:val="0"/>
                      <w:marBottom w:val="0"/>
                      <w:divBdr>
                        <w:top w:val="none" w:sz="0" w:space="0" w:color="auto"/>
                        <w:left w:val="none" w:sz="0" w:space="0" w:color="auto"/>
                        <w:bottom w:val="none" w:sz="0" w:space="0" w:color="auto"/>
                        <w:right w:val="none" w:sz="0" w:space="0" w:color="auto"/>
                      </w:divBdr>
                    </w:div>
                    <w:div w:id="886331724">
                      <w:marLeft w:val="0"/>
                      <w:marRight w:val="0"/>
                      <w:marTop w:val="0"/>
                      <w:marBottom w:val="0"/>
                      <w:divBdr>
                        <w:top w:val="none" w:sz="0" w:space="0" w:color="auto"/>
                        <w:left w:val="none" w:sz="0" w:space="0" w:color="auto"/>
                        <w:bottom w:val="none" w:sz="0" w:space="0" w:color="auto"/>
                        <w:right w:val="none" w:sz="0" w:space="0" w:color="auto"/>
                      </w:divBdr>
                    </w:div>
                  </w:divsChild>
                </w:div>
                <w:div w:id="1237010222">
                  <w:marLeft w:val="0"/>
                  <w:marRight w:val="0"/>
                  <w:marTop w:val="0"/>
                  <w:marBottom w:val="0"/>
                  <w:divBdr>
                    <w:top w:val="none" w:sz="0" w:space="0" w:color="auto"/>
                    <w:left w:val="none" w:sz="0" w:space="0" w:color="auto"/>
                    <w:bottom w:val="none" w:sz="0" w:space="0" w:color="auto"/>
                    <w:right w:val="none" w:sz="0" w:space="0" w:color="auto"/>
                  </w:divBdr>
                  <w:divsChild>
                    <w:div w:id="1998915853">
                      <w:marLeft w:val="0"/>
                      <w:marRight w:val="0"/>
                      <w:marTop w:val="0"/>
                      <w:marBottom w:val="0"/>
                      <w:divBdr>
                        <w:top w:val="none" w:sz="0" w:space="0" w:color="auto"/>
                        <w:left w:val="none" w:sz="0" w:space="0" w:color="auto"/>
                        <w:bottom w:val="none" w:sz="0" w:space="0" w:color="auto"/>
                        <w:right w:val="none" w:sz="0" w:space="0" w:color="auto"/>
                      </w:divBdr>
                    </w:div>
                  </w:divsChild>
                </w:div>
                <w:div w:id="1815951825">
                  <w:marLeft w:val="0"/>
                  <w:marRight w:val="0"/>
                  <w:marTop w:val="0"/>
                  <w:marBottom w:val="0"/>
                  <w:divBdr>
                    <w:top w:val="none" w:sz="0" w:space="0" w:color="auto"/>
                    <w:left w:val="none" w:sz="0" w:space="0" w:color="auto"/>
                    <w:bottom w:val="none" w:sz="0" w:space="0" w:color="auto"/>
                    <w:right w:val="none" w:sz="0" w:space="0" w:color="auto"/>
                  </w:divBdr>
                  <w:divsChild>
                    <w:div w:id="1446382612">
                      <w:marLeft w:val="0"/>
                      <w:marRight w:val="0"/>
                      <w:marTop w:val="0"/>
                      <w:marBottom w:val="0"/>
                      <w:divBdr>
                        <w:top w:val="none" w:sz="0" w:space="0" w:color="auto"/>
                        <w:left w:val="none" w:sz="0" w:space="0" w:color="auto"/>
                        <w:bottom w:val="none" w:sz="0" w:space="0" w:color="auto"/>
                        <w:right w:val="none" w:sz="0" w:space="0" w:color="auto"/>
                      </w:divBdr>
                    </w:div>
                  </w:divsChild>
                </w:div>
                <w:div w:id="362479921">
                  <w:marLeft w:val="0"/>
                  <w:marRight w:val="0"/>
                  <w:marTop w:val="0"/>
                  <w:marBottom w:val="0"/>
                  <w:divBdr>
                    <w:top w:val="none" w:sz="0" w:space="0" w:color="auto"/>
                    <w:left w:val="none" w:sz="0" w:space="0" w:color="auto"/>
                    <w:bottom w:val="none" w:sz="0" w:space="0" w:color="auto"/>
                    <w:right w:val="none" w:sz="0" w:space="0" w:color="auto"/>
                  </w:divBdr>
                  <w:divsChild>
                    <w:div w:id="401366690">
                      <w:marLeft w:val="0"/>
                      <w:marRight w:val="0"/>
                      <w:marTop w:val="0"/>
                      <w:marBottom w:val="0"/>
                      <w:divBdr>
                        <w:top w:val="none" w:sz="0" w:space="0" w:color="auto"/>
                        <w:left w:val="none" w:sz="0" w:space="0" w:color="auto"/>
                        <w:bottom w:val="none" w:sz="0" w:space="0" w:color="auto"/>
                        <w:right w:val="none" w:sz="0" w:space="0" w:color="auto"/>
                      </w:divBdr>
                    </w:div>
                  </w:divsChild>
                </w:div>
                <w:div w:id="898133537">
                  <w:marLeft w:val="0"/>
                  <w:marRight w:val="0"/>
                  <w:marTop w:val="0"/>
                  <w:marBottom w:val="0"/>
                  <w:divBdr>
                    <w:top w:val="none" w:sz="0" w:space="0" w:color="auto"/>
                    <w:left w:val="none" w:sz="0" w:space="0" w:color="auto"/>
                    <w:bottom w:val="none" w:sz="0" w:space="0" w:color="auto"/>
                    <w:right w:val="none" w:sz="0" w:space="0" w:color="auto"/>
                  </w:divBdr>
                  <w:divsChild>
                    <w:div w:id="1232809712">
                      <w:marLeft w:val="0"/>
                      <w:marRight w:val="0"/>
                      <w:marTop w:val="0"/>
                      <w:marBottom w:val="0"/>
                      <w:divBdr>
                        <w:top w:val="none" w:sz="0" w:space="0" w:color="auto"/>
                        <w:left w:val="none" w:sz="0" w:space="0" w:color="auto"/>
                        <w:bottom w:val="none" w:sz="0" w:space="0" w:color="auto"/>
                        <w:right w:val="none" w:sz="0" w:space="0" w:color="auto"/>
                      </w:divBdr>
                    </w:div>
                  </w:divsChild>
                </w:div>
                <w:div w:id="189881922">
                  <w:marLeft w:val="0"/>
                  <w:marRight w:val="0"/>
                  <w:marTop w:val="0"/>
                  <w:marBottom w:val="0"/>
                  <w:divBdr>
                    <w:top w:val="none" w:sz="0" w:space="0" w:color="auto"/>
                    <w:left w:val="none" w:sz="0" w:space="0" w:color="auto"/>
                    <w:bottom w:val="none" w:sz="0" w:space="0" w:color="auto"/>
                    <w:right w:val="none" w:sz="0" w:space="0" w:color="auto"/>
                  </w:divBdr>
                  <w:divsChild>
                    <w:div w:id="108668601">
                      <w:marLeft w:val="0"/>
                      <w:marRight w:val="0"/>
                      <w:marTop w:val="0"/>
                      <w:marBottom w:val="0"/>
                      <w:divBdr>
                        <w:top w:val="none" w:sz="0" w:space="0" w:color="auto"/>
                        <w:left w:val="none" w:sz="0" w:space="0" w:color="auto"/>
                        <w:bottom w:val="none" w:sz="0" w:space="0" w:color="auto"/>
                        <w:right w:val="none" w:sz="0" w:space="0" w:color="auto"/>
                      </w:divBdr>
                    </w:div>
                  </w:divsChild>
                </w:div>
                <w:div w:id="1460687882">
                  <w:marLeft w:val="0"/>
                  <w:marRight w:val="0"/>
                  <w:marTop w:val="0"/>
                  <w:marBottom w:val="0"/>
                  <w:divBdr>
                    <w:top w:val="none" w:sz="0" w:space="0" w:color="auto"/>
                    <w:left w:val="none" w:sz="0" w:space="0" w:color="auto"/>
                    <w:bottom w:val="none" w:sz="0" w:space="0" w:color="auto"/>
                    <w:right w:val="none" w:sz="0" w:space="0" w:color="auto"/>
                  </w:divBdr>
                  <w:divsChild>
                    <w:div w:id="642740171">
                      <w:marLeft w:val="0"/>
                      <w:marRight w:val="0"/>
                      <w:marTop w:val="0"/>
                      <w:marBottom w:val="0"/>
                      <w:divBdr>
                        <w:top w:val="none" w:sz="0" w:space="0" w:color="auto"/>
                        <w:left w:val="none" w:sz="0" w:space="0" w:color="auto"/>
                        <w:bottom w:val="none" w:sz="0" w:space="0" w:color="auto"/>
                        <w:right w:val="none" w:sz="0" w:space="0" w:color="auto"/>
                      </w:divBdr>
                    </w:div>
                    <w:div w:id="1635137262">
                      <w:marLeft w:val="0"/>
                      <w:marRight w:val="0"/>
                      <w:marTop w:val="0"/>
                      <w:marBottom w:val="0"/>
                      <w:divBdr>
                        <w:top w:val="none" w:sz="0" w:space="0" w:color="auto"/>
                        <w:left w:val="none" w:sz="0" w:space="0" w:color="auto"/>
                        <w:bottom w:val="none" w:sz="0" w:space="0" w:color="auto"/>
                        <w:right w:val="none" w:sz="0" w:space="0" w:color="auto"/>
                      </w:divBdr>
                    </w:div>
                  </w:divsChild>
                </w:div>
                <w:div w:id="2070953375">
                  <w:marLeft w:val="0"/>
                  <w:marRight w:val="0"/>
                  <w:marTop w:val="0"/>
                  <w:marBottom w:val="0"/>
                  <w:divBdr>
                    <w:top w:val="none" w:sz="0" w:space="0" w:color="auto"/>
                    <w:left w:val="none" w:sz="0" w:space="0" w:color="auto"/>
                    <w:bottom w:val="none" w:sz="0" w:space="0" w:color="auto"/>
                    <w:right w:val="none" w:sz="0" w:space="0" w:color="auto"/>
                  </w:divBdr>
                  <w:divsChild>
                    <w:div w:id="487476322">
                      <w:marLeft w:val="0"/>
                      <w:marRight w:val="0"/>
                      <w:marTop w:val="0"/>
                      <w:marBottom w:val="0"/>
                      <w:divBdr>
                        <w:top w:val="none" w:sz="0" w:space="0" w:color="auto"/>
                        <w:left w:val="none" w:sz="0" w:space="0" w:color="auto"/>
                        <w:bottom w:val="none" w:sz="0" w:space="0" w:color="auto"/>
                        <w:right w:val="none" w:sz="0" w:space="0" w:color="auto"/>
                      </w:divBdr>
                    </w:div>
                  </w:divsChild>
                </w:div>
                <w:div w:id="1232228237">
                  <w:marLeft w:val="0"/>
                  <w:marRight w:val="0"/>
                  <w:marTop w:val="0"/>
                  <w:marBottom w:val="0"/>
                  <w:divBdr>
                    <w:top w:val="none" w:sz="0" w:space="0" w:color="auto"/>
                    <w:left w:val="none" w:sz="0" w:space="0" w:color="auto"/>
                    <w:bottom w:val="none" w:sz="0" w:space="0" w:color="auto"/>
                    <w:right w:val="none" w:sz="0" w:space="0" w:color="auto"/>
                  </w:divBdr>
                  <w:divsChild>
                    <w:div w:id="584460533">
                      <w:marLeft w:val="0"/>
                      <w:marRight w:val="0"/>
                      <w:marTop w:val="0"/>
                      <w:marBottom w:val="0"/>
                      <w:divBdr>
                        <w:top w:val="none" w:sz="0" w:space="0" w:color="auto"/>
                        <w:left w:val="none" w:sz="0" w:space="0" w:color="auto"/>
                        <w:bottom w:val="none" w:sz="0" w:space="0" w:color="auto"/>
                        <w:right w:val="none" w:sz="0" w:space="0" w:color="auto"/>
                      </w:divBdr>
                    </w:div>
                  </w:divsChild>
                </w:div>
                <w:div w:id="722408655">
                  <w:marLeft w:val="0"/>
                  <w:marRight w:val="0"/>
                  <w:marTop w:val="0"/>
                  <w:marBottom w:val="0"/>
                  <w:divBdr>
                    <w:top w:val="none" w:sz="0" w:space="0" w:color="auto"/>
                    <w:left w:val="none" w:sz="0" w:space="0" w:color="auto"/>
                    <w:bottom w:val="none" w:sz="0" w:space="0" w:color="auto"/>
                    <w:right w:val="none" w:sz="0" w:space="0" w:color="auto"/>
                  </w:divBdr>
                  <w:divsChild>
                    <w:div w:id="587495774">
                      <w:marLeft w:val="0"/>
                      <w:marRight w:val="0"/>
                      <w:marTop w:val="0"/>
                      <w:marBottom w:val="0"/>
                      <w:divBdr>
                        <w:top w:val="none" w:sz="0" w:space="0" w:color="auto"/>
                        <w:left w:val="none" w:sz="0" w:space="0" w:color="auto"/>
                        <w:bottom w:val="none" w:sz="0" w:space="0" w:color="auto"/>
                        <w:right w:val="none" w:sz="0" w:space="0" w:color="auto"/>
                      </w:divBdr>
                    </w:div>
                  </w:divsChild>
                </w:div>
                <w:div w:id="625745278">
                  <w:marLeft w:val="0"/>
                  <w:marRight w:val="0"/>
                  <w:marTop w:val="0"/>
                  <w:marBottom w:val="0"/>
                  <w:divBdr>
                    <w:top w:val="none" w:sz="0" w:space="0" w:color="auto"/>
                    <w:left w:val="none" w:sz="0" w:space="0" w:color="auto"/>
                    <w:bottom w:val="none" w:sz="0" w:space="0" w:color="auto"/>
                    <w:right w:val="none" w:sz="0" w:space="0" w:color="auto"/>
                  </w:divBdr>
                  <w:divsChild>
                    <w:div w:id="119688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579797">
          <w:marLeft w:val="0"/>
          <w:marRight w:val="0"/>
          <w:marTop w:val="0"/>
          <w:marBottom w:val="0"/>
          <w:divBdr>
            <w:top w:val="none" w:sz="0" w:space="0" w:color="auto"/>
            <w:left w:val="none" w:sz="0" w:space="0" w:color="auto"/>
            <w:bottom w:val="none" w:sz="0" w:space="0" w:color="auto"/>
            <w:right w:val="none" w:sz="0" w:space="0" w:color="auto"/>
          </w:divBdr>
        </w:div>
        <w:div w:id="1496342619">
          <w:marLeft w:val="0"/>
          <w:marRight w:val="0"/>
          <w:marTop w:val="0"/>
          <w:marBottom w:val="0"/>
          <w:divBdr>
            <w:top w:val="none" w:sz="0" w:space="0" w:color="auto"/>
            <w:left w:val="none" w:sz="0" w:space="0" w:color="auto"/>
            <w:bottom w:val="none" w:sz="0" w:space="0" w:color="auto"/>
            <w:right w:val="none" w:sz="0" w:space="0" w:color="auto"/>
          </w:divBdr>
        </w:div>
      </w:divsChild>
    </w:div>
    <w:div w:id="1723674979">
      <w:bodyDiv w:val="1"/>
      <w:marLeft w:val="0"/>
      <w:marRight w:val="0"/>
      <w:marTop w:val="0"/>
      <w:marBottom w:val="0"/>
      <w:divBdr>
        <w:top w:val="none" w:sz="0" w:space="0" w:color="auto"/>
        <w:left w:val="none" w:sz="0" w:space="0" w:color="auto"/>
        <w:bottom w:val="none" w:sz="0" w:space="0" w:color="auto"/>
        <w:right w:val="none" w:sz="0" w:space="0" w:color="auto"/>
      </w:divBdr>
      <w:divsChild>
        <w:div w:id="1383359581">
          <w:marLeft w:val="0"/>
          <w:marRight w:val="0"/>
          <w:marTop w:val="0"/>
          <w:marBottom w:val="0"/>
          <w:divBdr>
            <w:top w:val="none" w:sz="0" w:space="0" w:color="auto"/>
            <w:left w:val="none" w:sz="0" w:space="0" w:color="auto"/>
            <w:bottom w:val="none" w:sz="0" w:space="0" w:color="auto"/>
            <w:right w:val="none" w:sz="0" w:space="0" w:color="auto"/>
          </w:divBdr>
        </w:div>
      </w:divsChild>
    </w:div>
    <w:div w:id="1763334384">
      <w:bodyDiv w:val="1"/>
      <w:marLeft w:val="0"/>
      <w:marRight w:val="0"/>
      <w:marTop w:val="0"/>
      <w:marBottom w:val="0"/>
      <w:divBdr>
        <w:top w:val="none" w:sz="0" w:space="0" w:color="auto"/>
        <w:left w:val="none" w:sz="0" w:space="0" w:color="auto"/>
        <w:bottom w:val="none" w:sz="0" w:space="0" w:color="auto"/>
        <w:right w:val="none" w:sz="0" w:space="0" w:color="auto"/>
      </w:divBdr>
    </w:div>
    <w:div w:id="2027511979">
      <w:bodyDiv w:val="1"/>
      <w:marLeft w:val="0"/>
      <w:marRight w:val="0"/>
      <w:marTop w:val="0"/>
      <w:marBottom w:val="0"/>
      <w:divBdr>
        <w:top w:val="none" w:sz="0" w:space="0" w:color="auto"/>
        <w:left w:val="none" w:sz="0" w:space="0" w:color="auto"/>
        <w:bottom w:val="none" w:sz="0" w:space="0" w:color="auto"/>
        <w:right w:val="none" w:sz="0" w:space="0" w:color="auto"/>
      </w:divBdr>
    </w:div>
    <w:div w:id="209723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gov.si/drzavni-organi/ministrstva/ministrstvo-za-digitalno-preobrazbo"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JRodrasli.mdp@gov.si"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si/drzavni-organi/ministrstva/ministrstvo-za-digitalno-preobrazbo" TargetMode="External"/><Relationship Id="rId25" Type="http://schemas.openxmlformats.org/officeDocument/2006/relationships/hyperlink" Target="http://www.eu-skladi.si/portal/sl/aktualno/logotipi" TargetMode="External"/><Relationship Id="rId2" Type="http://schemas.openxmlformats.org/officeDocument/2006/relationships/customXml" Target="../customXml/item2.xml"/><Relationship Id="rId16" Type="http://schemas.openxmlformats.org/officeDocument/2006/relationships/hyperlink" Target="https://www.gov.si/drzavni-organi/ministrstva/ministrstvo-za-digitalno-preobrazbo" TargetMode="External"/><Relationship Id="rId20" Type="http://schemas.openxmlformats.org/officeDocument/2006/relationships/hyperlink" Target="mailto:JRodrasli.mdp@gov.s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eu-skladi.si/ekp/navodila" TargetMode="External"/><Relationship Id="rId5" Type="http://schemas.openxmlformats.org/officeDocument/2006/relationships/customXml" Target="../customXml/item5.xml"/><Relationship Id="rId15" Type="http://schemas.openxmlformats.org/officeDocument/2006/relationships/hyperlink" Target="https://www.eu-skladi.si/sl/dokumenti/navodila/nus_verzija-1-12_podpisano-1.pdf" TargetMode="External"/><Relationship Id="rId23" Type="http://schemas.openxmlformats.org/officeDocument/2006/relationships/hyperlink" Target="https://www.gov.si/drzavni-organi/ministrstva/ministrstvo-za-digitalno-preobrazbo"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gov.si/drzavni-organi/ministrstva/ministrstvo-za-digitalno-preobrazbo"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ublications.jrc.ec.europa.eu/repository/handle/JRC128415" TargetMode="External"/><Relationship Id="rId22" Type="http://schemas.openxmlformats.org/officeDocument/2006/relationships/hyperlink" Target="https://www.gov.si/drzavni-organi/ministrstva/ministrstvo-za-digitalno-preobrazbo"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stat.si/StatWeb/news/Index/10255" TargetMode="External"/><Relationship Id="rId2" Type="http://schemas.openxmlformats.org/officeDocument/2006/relationships/hyperlink" Target="https://digital-strategy.ec.europa.eu/en/library/digital-economy-and-society-index-desi-2022" TargetMode="External"/><Relationship Id="rId1" Type="http://schemas.openxmlformats.org/officeDocument/2006/relationships/hyperlink" Target="https://www.stat.si/StatWeb/News/Index/10572" TargetMode="External"/><Relationship Id="rId5" Type="http://schemas.openxmlformats.org/officeDocument/2006/relationships/hyperlink" Target="https://publications.jrc.ec.europa.eu/repository/handle/JRC128415" TargetMode="External"/><Relationship Id="rId4" Type="http://schemas.openxmlformats.org/officeDocument/2006/relationships/hyperlink" Target="https://www.oecd-ilibrary.org/docserver/9167aa58-en.pdf?expires=1671007186&amp;id=id&amp;accname=guest&amp;checksum=C8917131A5D4560037CD344DFBAD85AB"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03DF5AA3B0514D87A6AD033A7470D9" ma:contentTypeVersion="14" ma:contentTypeDescription="Create a new document." ma:contentTypeScope="" ma:versionID="fd2fb244696ef2c06a47577e37bf2860">
  <xsd:schema xmlns:xsd="http://www.w3.org/2001/XMLSchema" xmlns:xs="http://www.w3.org/2001/XMLSchema" xmlns:p="http://schemas.microsoft.com/office/2006/metadata/properties" xmlns:ns3="a8a9c931-d51e-4036-bf61-0bd516f12150" xmlns:ns4="b640e9b2-80b7-4736-ac49-c5a676b35c0d" targetNamespace="http://schemas.microsoft.com/office/2006/metadata/properties" ma:root="true" ma:fieldsID="0e64e3cd61d055ab461e00e27dbe4fb5" ns3:_="" ns4:_="">
    <xsd:import namespace="a8a9c931-d51e-4036-bf61-0bd516f12150"/>
    <xsd:import namespace="b640e9b2-80b7-4736-ac49-c5a676b35c0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a9c931-d51e-4036-bf61-0bd516f12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40e9b2-80b7-4736-ac49-c5a676b35c0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8a9c931-d51e-4036-bf61-0bd516f1215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E737A7B64ABE9F46A8A3C818BAB422AC" ma:contentTypeVersion="2" ma:contentTypeDescription="Ustvari nov dokument." ma:contentTypeScope="" ma:versionID="e327daa439a10160ada70af3735c84e2">
  <xsd:schema xmlns:xsd="http://www.w3.org/2001/XMLSchema" xmlns:xs="http://www.w3.org/2001/XMLSchema" xmlns:p="http://schemas.microsoft.com/office/2006/metadata/properties" xmlns:ns2="88f155ce-f390-4637-b643-a5b9afcfd6f9" targetNamespace="http://schemas.microsoft.com/office/2006/metadata/properties" ma:root="true" ma:fieldsID="08384ab084fb975e44a5fd5cd2eb918e" ns2:_="">
    <xsd:import namespace="88f155ce-f390-4637-b643-a5b9afcfd6f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155ce-f390-4637-b643-a5b9afcfd6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5BA3EC-EA7B-4A60-B799-2412A6B66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a9c931-d51e-4036-bf61-0bd516f12150"/>
    <ds:schemaRef ds:uri="b640e9b2-80b7-4736-ac49-c5a676b35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BBEC87-7E56-4901-BA7A-77FC22EF02EC}">
  <ds:schemaRefs>
    <ds:schemaRef ds:uri="http://schemas.microsoft.com/office/2006/metadata/properties"/>
    <ds:schemaRef ds:uri="http://schemas.microsoft.com/office/infopath/2007/PartnerControls"/>
    <ds:schemaRef ds:uri="a8a9c931-d51e-4036-bf61-0bd516f12150"/>
  </ds:schemaRefs>
</ds:datastoreItem>
</file>

<file path=customXml/itemProps3.xml><?xml version="1.0" encoding="utf-8"?>
<ds:datastoreItem xmlns:ds="http://schemas.openxmlformats.org/officeDocument/2006/customXml" ds:itemID="{4BBED54A-183F-42F9-859C-0EB5A80A9F2E}">
  <ds:schemaRefs>
    <ds:schemaRef ds:uri="http://schemas.openxmlformats.org/officeDocument/2006/bibliography"/>
  </ds:schemaRefs>
</ds:datastoreItem>
</file>

<file path=customXml/itemProps4.xml><?xml version="1.0" encoding="utf-8"?>
<ds:datastoreItem xmlns:ds="http://schemas.openxmlformats.org/officeDocument/2006/customXml" ds:itemID="{3177B517-2A16-451F-8508-0DE79E491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155ce-f390-4637-b643-a5b9afcfd6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EEFDEF-1606-4813-A49C-79C11824FC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11494</Words>
  <Characters>65518</Characters>
  <Application>Microsoft Office Word</Application>
  <DocSecurity>4</DocSecurity>
  <Lines>545</Lines>
  <Paragraphs>153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76859</CharactersWithSpaces>
  <SharedDoc>false</SharedDoc>
  <HLinks>
    <vt:vector size="240" baseType="variant">
      <vt:variant>
        <vt:i4>6029337</vt:i4>
      </vt:variant>
      <vt:variant>
        <vt:i4>210</vt:i4>
      </vt:variant>
      <vt:variant>
        <vt:i4>0</vt:i4>
      </vt:variant>
      <vt:variant>
        <vt:i4>5</vt:i4>
      </vt:variant>
      <vt:variant>
        <vt:lpwstr>http://www.eu-skladi.si/</vt:lpwstr>
      </vt:variant>
      <vt:variant>
        <vt:lpwstr/>
      </vt:variant>
      <vt:variant>
        <vt:i4>8257596</vt:i4>
      </vt:variant>
      <vt:variant>
        <vt:i4>207</vt:i4>
      </vt:variant>
      <vt:variant>
        <vt:i4>0</vt:i4>
      </vt:variant>
      <vt:variant>
        <vt:i4>5</vt:i4>
      </vt:variant>
      <vt:variant>
        <vt:lpwstr>http://www.mju.gov.si/</vt:lpwstr>
      </vt:variant>
      <vt:variant>
        <vt:lpwstr/>
      </vt:variant>
      <vt:variant>
        <vt:i4>8060978</vt:i4>
      </vt:variant>
      <vt:variant>
        <vt:i4>204</vt:i4>
      </vt:variant>
      <vt:variant>
        <vt:i4>0</vt:i4>
      </vt:variant>
      <vt:variant>
        <vt:i4>5</vt:i4>
      </vt:variant>
      <vt:variant>
        <vt:lpwstr>http://www.mdp.gov.si/</vt:lpwstr>
      </vt:variant>
      <vt:variant>
        <vt:lpwstr/>
      </vt:variant>
      <vt:variant>
        <vt:i4>2555973</vt:i4>
      </vt:variant>
      <vt:variant>
        <vt:i4>201</vt:i4>
      </vt:variant>
      <vt:variant>
        <vt:i4>0</vt:i4>
      </vt:variant>
      <vt:variant>
        <vt:i4>5</vt:i4>
      </vt:variant>
      <vt:variant>
        <vt:lpwstr>mailto:gp.mdp@gov.si</vt:lpwstr>
      </vt:variant>
      <vt:variant>
        <vt:lpwstr/>
      </vt:variant>
      <vt:variant>
        <vt:i4>5832737</vt:i4>
      </vt:variant>
      <vt:variant>
        <vt:i4>198</vt:i4>
      </vt:variant>
      <vt:variant>
        <vt:i4>0</vt:i4>
      </vt:variant>
      <vt:variant>
        <vt:i4>5</vt:i4>
      </vt:variant>
      <vt:variant>
        <vt:lpwstr>http://www.eu-skladi.si/sl/dokumenti/cgp_prirocnik_strukturni_skladi-koncni.pdf</vt:lpwstr>
      </vt:variant>
      <vt:variant>
        <vt:lpwstr/>
      </vt:variant>
      <vt:variant>
        <vt:i4>3473510</vt:i4>
      </vt:variant>
      <vt:variant>
        <vt:i4>195</vt:i4>
      </vt:variant>
      <vt:variant>
        <vt:i4>0</vt:i4>
      </vt:variant>
      <vt:variant>
        <vt:i4>5</vt:i4>
      </vt:variant>
      <vt:variant>
        <vt:lpwstr>http://www.eu-skladi.si/sl/ekp/navodila</vt:lpwstr>
      </vt:variant>
      <vt:variant>
        <vt:lpwstr/>
      </vt:variant>
      <vt:variant>
        <vt:i4>6029337</vt:i4>
      </vt:variant>
      <vt:variant>
        <vt:i4>192</vt:i4>
      </vt:variant>
      <vt:variant>
        <vt:i4>0</vt:i4>
      </vt:variant>
      <vt:variant>
        <vt:i4>5</vt:i4>
      </vt:variant>
      <vt:variant>
        <vt:lpwstr>http://www.eu-skladi.si/</vt:lpwstr>
      </vt:variant>
      <vt:variant>
        <vt:lpwstr/>
      </vt:variant>
      <vt:variant>
        <vt:i4>5505118</vt:i4>
      </vt:variant>
      <vt:variant>
        <vt:i4>189</vt:i4>
      </vt:variant>
      <vt:variant>
        <vt:i4>0</vt:i4>
      </vt:variant>
      <vt:variant>
        <vt:i4>5</vt:i4>
      </vt:variant>
      <vt:variant>
        <vt:lpwstr>https://www.eu-skladi.si/sl/dokumenti/navodila/nus_verzija-1-12_podpisano-1.pdf</vt:lpwstr>
      </vt:variant>
      <vt:variant>
        <vt:lpwstr/>
      </vt:variant>
      <vt:variant>
        <vt:i4>2555973</vt:i4>
      </vt:variant>
      <vt:variant>
        <vt:i4>186</vt:i4>
      </vt:variant>
      <vt:variant>
        <vt:i4>0</vt:i4>
      </vt:variant>
      <vt:variant>
        <vt:i4>5</vt:i4>
      </vt:variant>
      <vt:variant>
        <vt:lpwstr>mailto:gp.mdp@gov.si</vt:lpwstr>
      </vt:variant>
      <vt:variant>
        <vt:lpwstr/>
      </vt:variant>
      <vt:variant>
        <vt:i4>6553638</vt:i4>
      </vt:variant>
      <vt:variant>
        <vt:i4>183</vt:i4>
      </vt:variant>
      <vt:variant>
        <vt:i4>0</vt:i4>
      </vt:variant>
      <vt:variant>
        <vt:i4>5</vt:i4>
      </vt:variant>
      <vt:variant>
        <vt:lpwstr>https://www.gov.si/drzavni-organi/ministrstva/ministrstvo-za-digitalno-preobrazbo/</vt:lpwstr>
      </vt:variant>
      <vt:variant>
        <vt:lpwstr/>
      </vt:variant>
      <vt:variant>
        <vt:i4>1376305</vt:i4>
      </vt:variant>
      <vt:variant>
        <vt:i4>176</vt:i4>
      </vt:variant>
      <vt:variant>
        <vt:i4>0</vt:i4>
      </vt:variant>
      <vt:variant>
        <vt:i4>5</vt:i4>
      </vt:variant>
      <vt:variant>
        <vt:lpwstr/>
      </vt:variant>
      <vt:variant>
        <vt:lpwstr>_Toc132627001</vt:lpwstr>
      </vt:variant>
      <vt:variant>
        <vt:i4>1376305</vt:i4>
      </vt:variant>
      <vt:variant>
        <vt:i4>170</vt:i4>
      </vt:variant>
      <vt:variant>
        <vt:i4>0</vt:i4>
      </vt:variant>
      <vt:variant>
        <vt:i4>5</vt:i4>
      </vt:variant>
      <vt:variant>
        <vt:lpwstr/>
      </vt:variant>
      <vt:variant>
        <vt:lpwstr>_Toc132627000</vt:lpwstr>
      </vt:variant>
      <vt:variant>
        <vt:i4>1900600</vt:i4>
      </vt:variant>
      <vt:variant>
        <vt:i4>164</vt:i4>
      </vt:variant>
      <vt:variant>
        <vt:i4>0</vt:i4>
      </vt:variant>
      <vt:variant>
        <vt:i4>5</vt:i4>
      </vt:variant>
      <vt:variant>
        <vt:lpwstr/>
      </vt:variant>
      <vt:variant>
        <vt:lpwstr>_Toc132626999</vt:lpwstr>
      </vt:variant>
      <vt:variant>
        <vt:i4>1900600</vt:i4>
      </vt:variant>
      <vt:variant>
        <vt:i4>158</vt:i4>
      </vt:variant>
      <vt:variant>
        <vt:i4>0</vt:i4>
      </vt:variant>
      <vt:variant>
        <vt:i4>5</vt:i4>
      </vt:variant>
      <vt:variant>
        <vt:lpwstr/>
      </vt:variant>
      <vt:variant>
        <vt:lpwstr>_Toc132626998</vt:lpwstr>
      </vt:variant>
      <vt:variant>
        <vt:i4>1900600</vt:i4>
      </vt:variant>
      <vt:variant>
        <vt:i4>152</vt:i4>
      </vt:variant>
      <vt:variant>
        <vt:i4>0</vt:i4>
      </vt:variant>
      <vt:variant>
        <vt:i4>5</vt:i4>
      </vt:variant>
      <vt:variant>
        <vt:lpwstr/>
      </vt:variant>
      <vt:variant>
        <vt:lpwstr>_Toc132626997</vt:lpwstr>
      </vt:variant>
      <vt:variant>
        <vt:i4>1900600</vt:i4>
      </vt:variant>
      <vt:variant>
        <vt:i4>146</vt:i4>
      </vt:variant>
      <vt:variant>
        <vt:i4>0</vt:i4>
      </vt:variant>
      <vt:variant>
        <vt:i4>5</vt:i4>
      </vt:variant>
      <vt:variant>
        <vt:lpwstr/>
      </vt:variant>
      <vt:variant>
        <vt:lpwstr>_Toc132626996</vt:lpwstr>
      </vt:variant>
      <vt:variant>
        <vt:i4>1900600</vt:i4>
      </vt:variant>
      <vt:variant>
        <vt:i4>140</vt:i4>
      </vt:variant>
      <vt:variant>
        <vt:i4>0</vt:i4>
      </vt:variant>
      <vt:variant>
        <vt:i4>5</vt:i4>
      </vt:variant>
      <vt:variant>
        <vt:lpwstr/>
      </vt:variant>
      <vt:variant>
        <vt:lpwstr>_Toc132626995</vt:lpwstr>
      </vt:variant>
      <vt:variant>
        <vt:i4>1900600</vt:i4>
      </vt:variant>
      <vt:variant>
        <vt:i4>134</vt:i4>
      </vt:variant>
      <vt:variant>
        <vt:i4>0</vt:i4>
      </vt:variant>
      <vt:variant>
        <vt:i4>5</vt:i4>
      </vt:variant>
      <vt:variant>
        <vt:lpwstr/>
      </vt:variant>
      <vt:variant>
        <vt:lpwstr>_Toc132626994</vt:lpwstr>
      </vt:variant>
      <vt:variant>
        <vt:i4>1900600</vt:i4>
      </vt:variant>
      <vt:variant>
        <vt:i4>128</vt:i4>
      </vt:variant>
      <vt:variant>
        <vt:i4>0</vt:i4>
      </vt:variant>
      <vt:variant>
        <vt:i4>5</vt:i4>
      </vt:variant>
      <vt:variant>
        <vt:lpwstr/>
      </vt:variant>
      <vt:variant>
        <vt:lpwstr>_Toc132626993</vt:lpwstr>
      </vt:variant>
      <vt:variant>
        <vt:i4>1900600</vt:i4>
      </vt:variant>
      <vt:variant>
        <vt:i4>122</vt:i4>
      </vt:variant>
      <vt:variant>
        <vt:i4>0</vt:i4>
      </vt:variant>
      <vt:variant>
        <vt:i4>5</vt:i4>
      </vt:variant>
      <vt:variant>
        <vt:lpwstr/>
      </vt:variant>
      <vt:variant>
        <vt:lpwstr>_Toc132626992</vt:lpwstr>
      </vt:variant>
      <vt:variant>
        <vt:i4>1900600</vt:i4>
      </vt:variant>
      <vt:variant>
        <vt:i4>116</vt:i4>
      </vt:variant>
      <vt:variant>
        <vt:i4>0</vt:i4>
      </vt:variant>
      <vt:variant>
        <vt:i4>5</vt:i4>
      </vt:variant>
      <vt:variant>
        <vt:lpwstr/>
      </vt:variant>
      <vt:variant>
        <vt:lpwstr>_Toc132626991</vt:lpwstr>
      </vt:variant>
      <vt:variant>
        <vt:i4>1900600</vt:i4>
      </vt:variant>
      <vt:variant>
        <vt:i4>110</vt:i4>
      </vt:variant>
      <vt:variant>
        <vt:i4>0</vt:i4>
      </vt:variant>
      <vt:variant>
        <vt:i4>5</vt:i4>
      </vt:variant>
      <vt:variant>
        <vt:lpwstr/>
      </vt:variant>
      <vt:variant>
        <vt:lpwstr>_Toc132626990</vt:lpwstr>
      </vt:variant>
      <vt:variant>
        <vt:i4>1835064</vt:i4>
      </vt:variant>
      <vt:variant>
        <vt:i4>104</vt:i4>
      </vt:variant>
      <vt:variant>
        <vt:i4>0</vt:i4>
      </vt:variant>
      <vt:variant>
        <vt:i4>5</vt:i4>
      </vt:variant>
      <vt:variant>
        <vt:lpwstr/>
      </vt:variant>
      <vt:variant>
        <vt:lpwstr>_Toc132626989</vt:lpwstr>
      </vt:variant>
      <vt:variant>
        <vt:i4>1835064</vt:i4>
      </vt:variant>
      <vt:variant>
        <vt:i4>98</vt:i4>
      </vt:variant>
      <vt:variant>
        <vt:i4>0</vt:i4>
      </vt:variant>
      <vt:variant>
        <vt:i4>5</vt:i4>
      </vt:variant>
      <vt:variant>
        <vt:lpwstr/>
      </vt:variant>
      <vt:variant>
        <vt:lpwstr>_Toc132626988</vt:lpwstr>
      </vt:variant>
      <vt:variant>
        <vt:i4>1835064</vt:i4>
      </vt:variant>
      <vt:variant>
        <vt:i4>92</vt:i4>
      </vt:variant>
      <vt:variant>
        <vt:i4>0</vt:i4>
      </vt:variant>
      <vt:variant>
        <vt:i4>5</vt:i4>
      </vt:variant>
      <vt:variant>
        <vt:lpwstr/>
      </vt:variant>
      <vt:variant>
        <vt:lpwstr>_Toc132626987</vt:lpwstr>
      </vt:variant>
      <vt:variant>
        <vt:i4>1835064</vt:i4>
      </vt:variant>
      <vt:variant>
        <vt:i4>86</vt:i4>
      </vt:variant>
      <vt:variant>
        <vt:i4>0</vt:i4>
      </vt:variant>
      <vt:variant>
        <vt:i4>5</vt:i4>
      </vt:variant>
      <vt:variant>
        <vt:lpwstr/>
      </vt:variant>
      <vt:variant>
        <vt:lpwstr>_Toc132626986</vt:lpwstr>
      </vt:variant>
      <vt:variant>
        <vt:i4>1835064</vt:i4>
      </vt:variant>
      <vt:variant>
        <vt:i4>80</vt:i4>
      </vt:variant>
      <vt:variant>
        <vt:i4>0</vt:i4>
      </vt:variant>
      <vt:variant>
        <vt:i4>5</vt:i4>
      </vt:variant>
      <vt:variant>
        <vt:lpwstr/>
      </vt:variant>
      <vt:variant>
        <vt:lpwstr>_Toc132626985</vt:lpwstr>
      </vt:variant>
      <vt:variant>
        <vt:i4>1835064</vt:i4>
      </vt:variant>
      <vt:variant>
        <vt:i4>74</vt:i4>
      </vt:variant>
      <vt:variant>
        <vt:i4>0</vt:i4>
      </vt:variant>
      <vt:variant>
        <vt:i4>5</vt:i4>
      </vt:variant>
      <vt:variant>
        <vt:lpwstr/>
      </vt:variant>
      <vt:variant>
        <vt:lpwstr>_Toc132626984</vt:lpwstr>
      </vt:variant>
      <vt:variant>
        <vt:i4>1835064</vt:i4>
      </vt:variant>
      <vt:variant>
        <vt:i4>68</vt:i4>
      </vt:variant>
      <vt:variant>
        <vt:i4>0</vt:i4>
      </vt:variant>
      <vt:variant>
        <vt:i4>5</vt:i4>
      </vt:variant>
      <vt:variant>
        <vt:lpwstr/>
      </vt:variant>
      <vt:variant>
        <vt:lpwstr>_Toc132626983</vt:lpwstr>
      </vt:variant>
      <vt:variant>
        <vt:i4>1835064</vt:i4>
      </vt:variant>
      <vt:variant>
        <vt:i4>62</vt:i4>
      </vt:variant>
      <vt:variant>
        <vt:i4>0</vt:i4>
      </vt:variant>
      <vt:variant>
        <vt:i4>5</vt:i4>
      </vt:variant>
      <vt:variant>
        <vt:lpwstr/>
      </vt:variant>
      <vt:variant>
        <vt:lpwstr>_Toc132626982</vt:lpwstr>
      </vt:variant>
      <vt:variant>
        <vt:i4>1835064</vt:i4>
      </vt:variant>
      <vt:variant>
        <vt:i4>56</vt:i4>
      </vt:variant>
      <vt:variant>
        <vt:i4>0</vt:i4>
      </vt:variant>
      <vt:variant>
        <vt:i4>5</vt:i4>
      </vt:variant>
      <vt:variant>
        <vt:lpwstr/>
      </vt:variant>
      <vt:variant>
        <vt:lpwstr>_Toc132626981</vt:lpwstr>
      </vt:variant>
      <vt:variant>
        <vt:i4>1835064</vt:i4>
      </vt:variant>
      <vt:variant>
        <vt:i4>50</vt:i4>
      </vt:variant>
      <vt:variant>
        <vt:i4>0</vt:i4>
      </vt:variant>
      <vt:variant>
        <vt:i4>5</vt:i4>
      </vt:variant>
      <vt:variant>
        <vt:lpwstr/>
      </vt:variant>
      <vt:variant>
        <vt:lpwstr>_Toc132626980</vt:lpwstr>
      </vt:variant>
      <vt:variant>
        <vt:i4>1245240</vt:i4>
      </vt:variant>
      <vt:variant>
        <vt:i4>44</vt:i4>
      </vt:variant>
      <vt:variant>
        <vt:i4>0</vt:i4>
      </vt:variant>
      <vt:variant>
        <vt:i4>5</vt:i4>
      </vt:variant>
      <vt:variant>
        <vt:lpwstr/>
      </vt:variant>
      <vt:variant>
        <vt:lpwstr>_Toc132626979</vt:lpwstr>
      </vt:variant>
      <vt:variant>
        <vt:i4>1245240</vt:i4>
      </vt:variant>
      <vt:variant>
        <vt:i4>38</vt:i4>
      </vt:variant>
      <vt:variant>
        <vt:i4>0</vt:i4>
      </vt:variant>
      <vt:variant>
        <vt:i4>5</vt:i4>
      </vt:variant>
      <vt:variant>
        <vt:lpwstr/>
      </vt:variant>
      <vt:variant>
        <vt:lpwstr>_Toc132626978</vt:lpwstr>
      </vt:variant>
      <vt:variant>
        <vt:i4>1245240</vt:i4>
      </vt:variant>
      <vt:variant>
        <vt:i4>32</vt:i4>
      </vt:variant>
      <vt:variant>
        <vt:i4>0</vt:i4>
      </vt:variant>
      <vt:variant>
        <vt:i4>5</vt:i4>
      </vt:variant>
      <vt:variant>
        <vt:lpwstr/>
      </vt:variant>
      <vt:variant>
        <vt:lpwstr>_Toc132626977</vt:lpwstr>
      </vt:variant>
      <vt:variant>
        <vt:i4>1835065</vt:i4>
      </vt:variant>
      <vt:variant>
        <vt:i4>26</vt:i4>
      </vt:variant>
      <vt:variant>
        <vt:i4>0</vt:i4>
      </vt:variant>
      <vt:variant>
        <vt:i4>5</vt:i4>
      </vt:variant>
      <vt:variant>
        <vt:lpwstr/>
      </vt:variant>
      <vt:variant>
        <vt:lpwstr>_Toc132626880</vt:lpwstr>
      </vt:variant>
      <vt:variant>
        <vt:i4>1245241</vt:i4>
      </vt:variant>
      <vt:variant>
        <vt:i4>20</vt:i4>
      </vt:variant>
      <vt:variant>
        <vt:i4>0</vt:i4>
      </vt:variant>
      <vt:variant>
        <vt:i4>5</vt:i4>
      </vt:variant>
      <vt:variant>
        <vt:lpwstr/>
      </vt:variant>
      <vt:variant>
        <vt:lpwstr>_Toc132626879</vt:lpwstr>
      </vt:variant>
      <vt:variant>
        <vt:i4>1245241</vt:i4>
      </vt:variant>
      <vt:variant>
        <vt:i4>14</vt:i4>
      </vt:variant>
      <vt:variant>
        <vt:i4>0</vt:i4>
      </vt:variant>
      <vt:variant>
        <vt:i4>5</vt:i4>
      </vt:variant>
      <vt:variant>
        <vt:lpwstr/>
      </vt:variant>
      <vt:variant>
        <vt:lpwstr>_Toc132626878</vt:lpwstr>
      </vt:variant>
      <vt:variant>
        <vt:i4>1245241</vt:i4>
      </vt:variant>
      <vt:variant>
        <vt:i4>8</vt:i4>
      </vt:variant>
      <vt:variant>
        <vt:i4>0</vt:i4>
      </vt:variant>
      <vt:variant>
        <vt:i4>5</vt:i4>
      </vt:variant>
      <vt:variant>
        <vt:lpwstr/>
      </vt:variant>
      <vt:variant>
        <vt:lpwstr>_Toc132626877</vt:lpwstr>
      </vt:variant>
      <vt:variant>
        <vt:i4>1245241</vt:i4>
      </vt:variant>
      <vt:variant>
        <vt:i4>2</vt:i4>
      </vt:variant>
      <vt:variant>
        <vt:i4>0</vt:i4>
      </vt:variant>
      <vt:variant>
        <vt:i4>5</vt:i4>
      </vt:variant>
      <vt:variant>
        <vt:lpwstr/>
      </vt:variant>
      <vt:variant>
        <vt:lpwstr>_Toc132626876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Močnik</dc:creator>
  <cp:keywords/>
  <dc:description/>
  <cp:lastModifiedBy>Maruša Lašič Gregorič</cp:lastModifiedBy>
  <cp:revision>2</cp:revision>
  <cp:lastPrinted>2023-06-13T11:14:00Z</cp:lastPrinted>
  <dcterms:created xsi:type="dcterms:W3CDTF">2023-07-13T07:45:00Z</dcterms:created>
  <dcterms:modified xsi:type="dcterms:W3CDTF">2023-07-13T07:45:00Z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0x0101009A03DF5AA3B0514D87A6AD033A7470D9</vt:lpwstr>
  </property>
</Properties>
</file>