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69D5" w14:textId="77777777" w:rsidR="00C265FE" w:rsidRPr="00C265FE" w:rsidRDefault="00C265FE" w:rsidP="00C265FE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eastAsia="sl-SI"/>
        </w:rPr>
      </w:pPr>
      <w:r w:rsidRPr="00C265FE">
        <w:rPr>
          <w:rFonts w:ascii="Republika" w:eastAsia="Times New Roman" w:hAnsi="Republika" w:cs="Times New Roman"/>
          <w:b/>
          <w:bCs/>
          <w:color w:val="111111"/>
          <w:sz w:val="60"/>
          <w:szCs w:val="60"/>
          <w:lang w:eastAsia="sl-SI"/>
        </w:rPr>
        <w:t>Program</w:t>
      </w:r>
    </w:p>
    <w:p w14:paraId="3A261D59" w14:textId="77777777" w:rsidR="00CF389A" w:rsidRPr="004B133C" w:rsidRDefault="00CF389A" w:rsidP="00CF389A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</w:pPr>
      <w:r w:rsidRPr="004B133C"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  <w:t xml:space="preserve">Informativni dan za tretji razpis </w:t>
      </w:r>
    </w:p>
    <w:p w14:paraId="42A6881F" w14:textId="69032EC5" w:rsidR="00CF389A" w:rsidRPr="00CF389A" w:rsidRDefault="00CF389A" w:rsidP="00CF389A">
      <w:pPr>
        <w:shd w:val="clear" w:color="auto" w:fill="FFFFFF"/>
        <w:spacing w:line="240" w:lineRule="auto"/>
        <w:jc w:val="center"/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</w:pPr>
      <w:r w:rsidRPr="004B133C">
        <w:rPr>
          <w:rFonts w:ascii="Republika" w:eastAsia="Times New Roman" w:hAnsi="Republika" w:cs="Times New Roman"/>
          <w:b/>
          <w:bCs/>
          <w:color w:val="111111"/>
          <w:sz w:val="32"/>
          <w:szCs w:val="32"/>
          <w:lang w:eastAsia="sl-SI"/>
        </w:rPr>
        <w:t>Instrumenta za povezovanje Evrope</w:t>
      </w:r>
    </w:p>
    <w:p w14:paraId="1081E1B2" w14:textId="77777777" w:rsidR="00C265FE" w:rsidRDefault="00C265FE" w:rsidP="00CF389A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8"/>
          <w:sz w:val="30"/>
          <w:szCs w:val="30"/>
          <w:lang w:eastAsia="sl-SI"/>
        </w:rPr>
      </w:pPr>
    </w:p>
    <w:p w14:paraId="5BE4DEED" w14:textId="4CF551A4" w:rsidR="00C265FE" w:rsidRPr="0047789D" w:rsidRDefault="00C265FE" w:rsidP="00C265FE">
      <w:pPr>
        <w:shd w:val="clear" w:color="auto" w:fill="FFFFFF"/>
        <w:spacing w:after="0" w:line="240" w:lineRule="auto"/>
        <w:jc w:val="center"/>
        <w:rPr>
          <w:rFonts w:ascii="republikabold" w:eastAsia="Times New Roman" w:hAnsi="republikabold" w:cs="Times New Roman"/>
          <w:color w:val="FFFFFF"/>
          <w:sz w:val="28"/>
          <w:szCs w:val="32"/>
          <w:bdr w:val="single" w:sz="12" w:space="0" w:color="397289" w:frame="1"/>
          <w:shd w:val="clear" w:color="auto" w:fill="397289"/>
          <w:lang w:eastAsia="sl-SI"/>
        </w:rPr>
      </w:pPr>
      <w:r w:rsidRPr="0047789D">
        <w:rPr>
          <w:rFonts w:ascii="republikabold" w:eastAsia="Times New Roman" w:hAnsi="republikabold" w:cs="Times New Roman"/>
          <w:color w:val="FFFFFF"/>
          <w:sz w:val="28"/>
          <w:szCs w:val="32"/>
          <w:bdr w:val="single" w:sz="12" w:space="0" w:color="397289" w:frame="1"/>
          <w:shd w:val="clear" w:color="auto" w:fill="397289"/>
          <w:lang w:eastAsia="sl-SI"/>
        </w:rPr>
        <w:t>Četrtek, 30. november 2023</w:t>
      </w:r>
    </w:p>
    <w:p w14:paraId="0958B426" w14:textId="66CBDBB8" w:rsidR="001C76CC" w:rsidRDefault="001C76CC" w:rsidP="00C265FE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eastAsia="sl-SI"/>
        </w:rPr>
      </w:pPr>
    </w:p>
    <w:p w14:paraId="35B91532" w14:textId="77777777" w:rsidR="0047789D" w:rsidRDefault="0047789D" w:rsidP="00C265FE">
      <w:pPr>
        <w:shd w:val="clear" w:color="auto" w:fill="FFFFFF"/>
        <w:spacing w:after="0" w:line="240" w:lineRule="auto"/>
        <w:rPr>
          <w:rFonts w:ascii="Material Icons" w:eastAsia="Times New Roman" w:hAnsi="Material Icons" w:cs="Times New Roman"/>
          <w:color w:val="111111"/>
          <w:position w:val="-9"/>
          <w:sz w:val="38"/>
          <w:szCs w:val="38"/>
          <w:lang w:eastAsia="sl-SI"/>
        </w:rPr>
      </w:pPr>
    </w:p>
    <w:p w14:paraId="764909A1" w14:textId="408F2FC6" w:rsidR="00C265FE" w:rsidRPr="00547E47" w:rsidRDefault="00C265FE" w:rsidP="00CF389A">
      <w:pPr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10.00 - 10.</w:t>
      </w:r>
      <w:r w:rsidR="00CF389A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</w:t>
      </w:r>
    </w:p>
    <w:p w14:paraId="6B035607" w14:textId="3DAF3EA6" w:rsidR="00C265FE" w:rsidRPr="00547E47" w:rsidRDefault="00C265FE" w:rsidP="00CF389A">
      <w:pPr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Pozdravni nagovor</w:t>
      </w:r>
    </w:p>
    <w:p w14:paraId="29E732DA" w14:textId="4FC65A8F" w:rsidR="00CF389A" w:rsidRPr="00CF389A" w:rsidRDefault="00CF389A" w:rsidP="00CF389A">
      <w:pPr>
        <w:spacing w:after="0" w:line="240" w:lineRule="auto"/>
        <w:jc w:val="both"/>
        <w:rPr>
          <w:rFonts w:ascii="Republika" w:eastAsia="Times New Roman" w:hAnsi="Republika" w:cs="Times New Roman"/>
          <w:color w:val="000000" w:themeColor="text1"/>
          <w:lang w:eastAsia="sl-SI"/>
        </w:rPr>
      </w:pPr>
      <w:r w:rsidRPr="00CF389A">
        <w:rPr>
          <w:rFonts w:ascii="Republika" w:eastAsia="Times New Roman" w:hAnsi="Republika" w:cs="Times New Roman"/>
          <w:color w:val="000000" w:themeColor="text1"/>
          <w:lang w:eastAsia="sl-SI"/>
        </w:rPr>
        <w:t xml:space="preserve">(v </w:t>
      </w:r>
      <w:r w:rsidRPr="00547E47">
        <w:rPr>
          <w:rFonts w:ascii="Republika" w:eastAsia="Times New Roman" w:hAnsi="Republika" w:cs="Times New Roman"/>
          <w:color w:val="000000" w:themeColor="text1"/>
          <w:lang w:eastAsia="sl-SI"/>
        </w:rPr>
        <w:t xml:space="preserve">slovenskem in </w:t>
      </w:r>
      <w:r w:rsidRPr="00CF389A">
        <w:rPr>
          <w:rFonts w:ascii="Republika" w:eastAsia="Times New Roman" w:hAnsi="Republika" w:cs="Times New Roman"/>
          <w:color w:val="000000" w:themeColor="text1"/>
          <w:lang w:eastAsia="sl-SI"/>
        </w:rPr>
        <w:t xml:space="preserve">angleškem jeziku)  </w:t>
      </w:r>
    </w:p>
    <w:p w14:paraId="7A084426" w14:textId="299D012D" w:rsidR="00C265FE" w:rsidRPr="0047789D" w:rsidRDefault="000030EA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D</w:t>
      </w:r>
      <w:r w:rsidRPr="000030EA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r. Miroslav K</w:t>
      </w: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RANJC</w:t>
      </w:r>
      <w:r w:rsidR="00CF389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,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državni sekretar</w:t>
      </w:r>
      <w:r w:rsidR="00CF389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</w:t>
      </w:r>
      <w:r w:rsidR="00B34304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Ministrstvo za digitalno preobrazbo</w:t>
      </w:r>
      <w:r w:rsidR="00547E47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Republike Slovenije</w:t>
      </w:r>
    </w:p>
    <w:p w14:paraId="5C7530C8" w14:textId="737B5D74" w:rsidR="00C265FE" w:rsidRPr="00547E47" w:rsidRDefault="00C265FE" w:rsidP="00E63A42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highlight w:val="green"/>
          <w:lang w:eastAsia="sl-SI"/>
        </w:rPr>
      </w:pPr>
    </w:p>
    <w:p w14:paraId="0FECD171" w14:textId="03D2A652" w:rsidR="005456B1" w:rsidRPr="00547E47" w:rsidRDefault="005456B1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10.10 - 10.</w:t>
      </w:r>
      <w:r w:rsidR="000030EA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30</w:t>
      </w:r>
    </w:p>
    <w:p w14:paraId="0B2B9526" w14:textId="6ACB54BA" w:rsidR="005456B1" w:rsidRPr="00547E47" w:rsidRDefault="005456B1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Instrumenta za povezovanje Evrope (CEF Digital)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in predstavitev 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prv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ega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in drug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ega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razpis</w:t>
      </w:r>
      <w:r w:rsidR="00E70863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a</w:t>
      </w: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ter uvodna predstavitev tretjega razpisa</w:t>
      </w:r>
    </w:p>
    <w:p w14:paraId="36A03C23" w14:textId="77777777" w:rsidR="005456B1" w:rsidRPr="00547E47" w:rsidRDefault="005456B1" w:rsidP="005456B1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0"/>
          <w:szCs w:val="20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(v </w:t>
      </w:r>
      <w:r w:rsidRPr="00CF389A">
        <w:rPr>
          <w:rFonts w:ascii="Republika" w:eastAsia="Times New Roman" w:hAnsi="Republika" w:cs="Times New Roman"/>
          <w:color w:val="111111"/>
          <w:lang w:eastAsia="sl-SI"/>
        </w:rPr>
        <w:t>angleškem jeziku)</w:t>
      </w:r>
      <w:r w:rsidRPr="00547E47">
        <w:rPr>
          <w:rFonts w:ascii="Republika" w:eastAsia="Times New Roman" w:hAnsi="Republika" w:cs="Times New Roman"/>
          <w:color w:val="2F5496" w:themeColor="accent1" w:themeShade="BF"/>
          <w:sz w:val="20"/>
          <w:szCs w:val="20"/>
          <w:lang w:eastAsia="sl-SI"/>
        </w:rPr>
        <w:t xml:space="preserve"> </w:t>
      </w:r>
    </w:p>
    <w:p w14:paraId="7FA2FF14" w14:textId="6CF20F08" w:rsidR="000030EA" w:rsidRPr="0047789D" w:rsidRDefault="008D5FEF" w:rsidP="008D5FEF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Gerasimos SOFIANATOS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Namestnik vodje enote B.5. - Naložba v visoko zmogljiva omrežja, 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GD</w:t>
      </w:r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CONNECT, Evropska komisija</w:t>
      </w:r>
    </w:p>
    <w:p w14:paraId="48BCBC6C" w14:textId="29CE1C2D" w:rsidR="00611446" w:rsidRPr="00547E47" w:rsidRDefault="00611446" w:rsidP="00E63A42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highlight w:val="green"/>
          <w:lang w:eastAsia="sl-SI"/>
        </w:rPr>
      </w:pPr>
    </w:p>
    <w:p w14:paraId="44626061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10.45 - 11.10</w:t>
      </w:r>
    </w:p>
    <w:p w14:paraId="6C6E94C0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3. razpisa Instrumenta za povezovanje Evrope (CEF)</w:t>
      </w:r>
    </w:p>
    <w:p w14:paraId="198CA358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Področje: 5G in oblak za pametne skupnosti</w:t>
      </w:r>
    </w:p>
    <w:p w14:paraId="694D721F" w14:textId="43631B7E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4"/>
          <w:szCs w:val="24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>(v angleškem jeziku)</w:t>
      </w:r>
      <w:r w:rsidRPr="00547E47">
        <w:rPr>
          <w:rFonts w:ascii="Republika" w:eastAsia="Times New Roman" w:hAnsi="Republika" w:cs="Times New Roman"/>
          <w:b/>
          <w:bCs/>
          <w:color w:val="111111"/>
          <w:lang w:eastAsia="sl-SI"/>
        </w:rPr>
        <w:t xml:space="preserve">  </w:t>
      </w:r>
    </w:p>
    <w:p w14:paraId="06EB7044" w14:textId="3E0CDC35" w:rsidR="000030EA" w:rsidRPr="0047789D" w:rsidRDefault="004B133C" w:rsidP="000030EA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bookmarkStart w:id="0" w:name="_Hlk151725120"/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Gerasimos SOFIANATOS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bookmarkEnd w:id="0"/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Namestnik vodje enote B.5. - Naložba v visoko zmogljiva omrežja, G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D</w:t>
      </w:r>
      <w:r w:rsidR="000030E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CONNECT, Evropska komisija</w:t>
      </w:r>
    </w:p>
    <w:p w14:paraId="3537D2CB" w14:textId="28E9F8D5" w:rsidR="004B133C" w:rsidRDefault="004B133C" w:rsidP="004B133C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lang w:eastAsia="sl-SI"/>
        </w:rPr>
      </w:pPr>
    </w:p>
    <w:p w14:paraId="6EB1CEA5" w14:textId="7F2331B7" w:rsidR="000030EA" w:rsidRPr="0047789D" w:rsidRDefault="000030EA" w:rsidP="000030EA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val="en-GB" w:eastAsia="sl-SI"/>
        </w:rPr>
        <w:t>Mr Xavier DERREY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  <w:t xml:space="preserve">, 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Vodja sektorja enote »Instrument za povezovanje Evrope – Digital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no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«, Izvajalska agencija za zdravje in digital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no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  <w:t xml:space="preserve"> (</w:t>
      </w:r>
      <w:proofErr w:type="spellStart"/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  <w:t>HaDEA</w:t>
      </w:r>
      <w:proofErr w:type="spellEnd"/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val="en-GB" w:eastAsia="sl-SI"/>
        </w:rPr>
        <w:t>)</w:t>
      </w:r>
    </w:p>
    <w:p w14:paraId="34ED4FE4" w14:textId="77777777" w:rsidR="000030EA" w:rsidRPr="00547E47" w:rsidRDefault="000030EA" w:rsidP="004B133C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lang w:eastAsia="sl-SI"/>
        </w:rPr>
      </w:pPr>
    </w:p>
    <w:p w14:paraId="303A4198" w14:textId="77777777" w:rsidR="004B133C" w:rsidRPr="004B133C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4B133C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11.10 - 11.45</w:t>
      </w:r>
    </w:p>
    <w:p w14:paraId="6973436D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3. razpisa Instrumenta za povezovanje Evrope (CEF)</w:t>
      </w:r>
    </w:p>
    <w:p w14:paraId="38701FF4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Področje: Pokritost 5G vzdolž prometnih koridorjev </w:t>
      </w:r>
    </w:p>
    <w:p w14:paraId="05EEAB75" w14:textId="60CD20CC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(v angleškem jeziku)  </w:t>
      </w:r>
    </w:p>
    <w:p w14:paraId="016FB80D" w14:textId="3E348B09" w:rsidR="004B133C" w:rsidRPr="0047789D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Bianca JITEA</w:t>
      </w:r>
      <w:r w:rsidR="0047789D"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,</w:t>
      </w:r>
      <w:r w:rsidR="0047789D" w:rsidRPr="0047789D">
        <w:rPr>
          <w:sz w:val="24"/>
          <w:szCs w:val="24"/>
        </w:rPr>
        <w:t xml:space="preserve"> 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Uradnica za politike, Enota E.1 – Prihodnji sistemi povezljivosti, GD CONNECT, Evropska komisija</w:t>
      </w:r>
    </w:p>
    <w:p w14:paraId="6022348B" w14:textId="77777777" w:rsidR="0047789D" w:rsidRPr="00547E47" w:rsidRDefault="0047789D" w:rsidP="004B133C">
      <w:pPr>
        <w:shd w:val="clear" w:color="auto" w:fill="FFFFFF"/>
        <w:spacing w:after="0" w:line="240" w:lineRule="auto"/>
        <w:jc w:val="both"/>
        <w:rPr>
          <w:rFonts w:ascii="Material Icons" w:eastAsia="Times New Roman" w:hAnsi="Material Icons" w:cs="Times New Roman"/>
          <w:color w:val="111111"/>
          <w:position w:val="-9"/>
          <w:sz w:val="30"/>
          <w:szCs w:val="24"/>
          <w:lang w:eastAsia="sl-SI"/>
        </w:rPr>
      </w:pPr>
    </w:p>
    <w:p w14:paraId="35F48325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11.45 - 12.10</w:t>
      </w:r>
    </w:p>
    <w:p w14:paraId="0778AA28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Predstavitev 3. razpisa Instrumenta za povezovanje Evrope (CEF)</w:t>
      </w:r>
    </w:p>
    <w:p w14:paraId="38DB70E5" w14:textId="77777777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Področje: Povezljivost hrbtenice za digitalne globalne prehode </w:t>
      </w:r>
    </w:p>
    <w:p w14:paraId="3B24689E" w14:textId="4CC83D10" w:rsidR="004B133C" w:rsidRPr="00547E47" w:rsidRDefault="004B133C" w:rsidP="004B133C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(v angleškem jeziku)  </w:t>
      </w:r>
    </w:p>
    <w:p w14:paraId="78BB4700" w14:textId="638BB83F" w:rsidR="0014154D" w:rsidRPr="0047789D" w:rsidRDefault="004B133C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Thomas KUEPPER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r w:rsidR="0047789D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Uradnik za politike, Enota B.5 – Naložbe v visokozmogljiva omrežja, GD CONNECT, Evropska komisija</w:t>
      </w:r>
    </w:p>
    <w:p w14:paraId="1F746225" w14:textId="16BE28EE" w:rsidR="00C265FE" w:rsidRPr="00547E47" w:rsidRDefault="00C265FE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lastRenderedPageBreak/>
        <w:t>1</w:t>
      </w:r>
      <w:r w:rsidR="000B1A6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2</w:t>
      </w: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.</w:t>
      </w:r>
      <w:r w:rsidR="0061144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1</w:t>
      </w:r>
      <w:r w:rsidR="000B1A6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0</w:t>
      </w: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 xml:space="preserve"> - 1</w:t>
      </w:r>
      <w:r w:rsidR="00E63A42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2</w:t>
      </w:r>
      <w:r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.</w:t>
      </w:r>
      <w:r w:rsidR="00611446" w:rsidRPr="00547E47">
        <w:rPr>
          <w:rFonts w:ascii="Republika" w:eastAsia="Times New Roman" w:hAnsi="Republika" w:cs="Times New Roman"/>
          <w:color w:val="111111"/>
          <w:sz w:val="21"/>
          <w:szCs w:val="21"/>
          <w:lang w:eastAsia="sl-SI"/>
        </w:rPr>
        <w:t>30</w:t>
      </w:r>
    </w:p>
    <w:p w14:paraId="4C827B1B" w14:textId="77777777" w:rsidR="00611446" w:rsidRPr="00547E47" w:rsidRDefault="00C265FE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</w:pPr>
      <w:r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>Razprava</w:t>
      </w:r>
      <w:r w:rsidR="00B34304" w:rsidRPr="00547E47">
        <w:rPr>
          <w:rFonts w:ascii="Republika" w:eastAsia="Times New Roman" w:hAnsi="Republika" w:cs="Times New Roman"/>
          <w:b/>
          <w:bCs/>
          <w:color w:val="111111"/>
          <w:sz w:val="27"/>
          <w:szCs w:val="27"/>
          <w:lang w:eastAsia="sl-SI"/>
        </w:rPr>
        <w:t xml:space="preserve"> – vprašanja in odgovori </w:t>
      </w:r>
    </w:p>
    <w:p w14:paraId="6AD9EFAA" w14:textId="63DFCAB9" w:rsidR="00B34304" w:rsidRPr="00547E47" w:rsidRDefault="00E63A42" w:rsidP="00E63A42">
      <w:p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111111"/>
          <w:lang w:eastAsia="sl-SI"/>
        </w:rPr>
      </w:pPr>
      <w:r w:rsidRPr="00547E47">
        <w:rPr>
          <w:rFonts w:ascii="Republika" w:eastAsia="Times New Roman" w:hAnsi="Republika" w:cs="Times New Roman"/>
          <w:color w:val="111111"/>
          <w:lang w:eastAsia="sl-SI"/>
        </w:rPr>
        <w:t>(v</w:t>
      </w:r>
      <w:r w:rsidR="00611446" w:rsidRPr="00547E47">
        <w:rPr>
          <w:rFonts w:ascii="Republika" w:eastAsia="Times New Roman" w:hAnsi="Republika" w:cs="Times New Roman"/>
          <w:color w:val="111111"/>
          <w:lang w:eastAsia="sl-SI"/>
        </w:rPr>
        <w:t xml:space="preserve"> slovenskem in</w:t>
      </w:r>
      <w:r w:rsidRPr="00547E47">
        <w:rPr>
          <w:rFonts w:ascii="Republika" w:eastAsia="Times New Roman" w:hAnsi="Republika" w:cs="Times New Roman"/>
          <w:color w:val="111111"/>
          <w:lang w:eastAsia="sl-SI"/>
        </w:rPr>
        <w:t xml:space="preserve"> angleškem jeziku)</w:t>
      </w:r>
    </w:p>
    <w:p w14:paraId="16C06E7F" w14:textId="420DD25C" w:rsidR="00CF389A" w:rsidRPr="0047789D" w:rsidRDefault="00611446" w:rsidP="004B133C">
      <w:pPr>
        <w:shd w:val="clear" w:color="auto" w:fill="FFFFFF"/>
        <w:spacing w:line="240" w:lineRule="auto"/>
        <w:jc w:val="both"/>
        <w:rPr>
          <w:rFonts w:ascii="Republika" w:eastAsia="Times New Roman" w:hAnsi="Republika" w:cs="Times New Roman"/>
          <w:color w:val="111111"/>
          <w:sz w:val="24"/>
          <w:szCs w:val="24"/>
          <w:lang w:eastAsia="sl-SI"/>
        </w:rPr>
      </w:pPr>
      <w:r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Mag. Ksenja P</w:t>
      </w:r>
      <w:r w:rsidR="0047789D" w:rsidRPr="0047789D">
        <w:rPr>
          <w:rFonts w:ascii="Republika" w:eastAsia="Times New Roman" w:hAnsi="Republika" w:cs="Times New Roman"/>
          <w:b/>
          <w:bCs/>
          <w:color w:val="2F5496" w:themeColor="accent1" w:themeShade="BF"/>
          <w:sz w:val="24"/>
          <w:szCs w:val="24"/>
          <w:lang w:eastAsia="sl-SI"/>
        </w:rPr>
        <w:t>ODPEČAN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, </w:t>
      </w:r>
      <w:bookmarkStart w:id="1" w:name="_Hlk151720473"/>
      <w:r w:rsidR="00774F52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Sekretarka, Sektor za elektronske komunikacije, </w:t>
      </w:r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Direktorat za digitalno družbo</w:t>
      </w:r>
      <w:bookmarkEnd w:id="1"/>
      <w:r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>, Ministrstvo za digitalno preobrazbo Republike Slovenije in Nacionalna kontaktna točka za Instrument za povezovanje Evrope (CEF) za področje telekomunikacij</w:t>
      </w:r>
      <w:r w:rsidR="00D863FA" w:rsidRPr="0047789D">
        <w:rPr>
          <w:rFonts w:ascii="Republika" w:eastAsia="Times New Roman" w:hAnsi="Republika" w:cs="Times New Roman"/>
          <w:color w:val="2F5496" w:themeColor="accent1" w:themeShade="BF"/>
          <w:sz w:val="24"/>
          <w:szCs w:val="24"/>
          <w:lang w:eastAsia="sl-SI"/>
        </w:rPr>
        <w:t xml:space="preserve"> </w:t>
      </w:r>
    </w:p>
    <w:sectPr w:rsidR="00CF389A" w:rsidRPr="0047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terial Icons">
    <w:altName w:val="Cambria"/>
    <w:panose1 w:val="00000000000000000000"/>
    <w:charset w:val="00"/>
    <w:family w:val="roman"/>
    <w:notTrueType/>
    <w:pitch w:val="default"/>
  </w:font>
  <w:font w:name="republika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4DC"/>
    <w:multiLevelType w:val="multilevel"/>
    <w:tmpl w:val="742655DA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230CEB"/>
    <w:multiLevelType w:val="multilevel"/>
    <w:tmpl w:val="8C6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830FB"/>
    <w:multiLevelType w:val="multilevel"/>
    <w:tmpl w:val="8D3CA7D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32AA"/>
    <w:multiLevelType w:val="hybridMultilevel"/>
    <w:tmpl w:val="5C1AC5DE"/>
    <w:lvl w:ilvl="0" w:tplc="18B0A05C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94BC5"/>
    <w:multiLevelType w:val="hybridMultilevel"/>
    <w:tmpl w:val="95EACB40"/>
    <w:lvl w:ilvl="0" w:tplc="AFFE0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3378">
    <w:abstractNumId w:val="4"/>
  </w:num>
  <w:num w:numId="2" w16cid:durableId="1516965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54520">
    <w:abstractNumId w:val="2"/>
  </w:num>
  <w:num w:numId="4" w16cid:durableId="1411540685">
    <w:abstractNumId w:val="1"/>
  </w:num>
  <w:num w:numId="5" w16cid:durableId="88671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D"/>
    <w:rsid w:val="000030EA"/>
    <w:rsid w:val="000B1A66"/>
    <w:rsid w:val="000C545B"/>
    <w:rsid w:val="0014154D"/>
    <w:rsid w:val="00141F8A"/>
    <w:rsid w:val="00142427"/>
    <w:rsid w:val="001C76CC"/>
    <w:rsid w:val="00260D2E"/>
    <w:rsid w:val="00313EE6"/>
    <w:rsid w:val="0044210F"/>
    <w:rsid w:val="0047789D"/>
    <w:rsid w:val="004B133C"/>
    <w:rsid w:val="005456B1"/>
    <w:rsid w:val="00547E47"/>
    <w:rsid w:val="00554F08"/>
    <w:rsid w:val="00611446"/>
    <w:rsid w:val="006B6403"/>
    <w:rsid w:val="00711106"/>
    <w:rsid w:val="00774F52"/>
    <w:rsid w:val="008A617D"/>
    <w:rsid w:val="008D5FEF"/>
    <w:rsid w:val="009116A1"/>
    <w:rsid w:val="00AE76E2"/>
    <w:rsid w:val="00B34304"/>
    <w:rsid w:val="00C2236D"/>
    <w:rsid w:val="00C265FE"/>
    <w:rsid w:val="00CD0539"/>
    <w:rsid w:val="00CF389A"/>
    <w:rsid w:val="00D863FA"/>
    <w:rsid w:val="00E63A42"/>
    <w:rsid w:val="00E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C39B"/>
  <w15:chartTrackingRefBased/>
  <w15:docId w15:val="{308AC708-6027-4BDA-8D53-7AEBFFC6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11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236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2236D"/>
    <w:rPr>
      <w:color w:val="605E5C"/>
      <w:shd w:val="clear" w:color="auto" w:fill="E1DFDD"/>
    </w:rPr>
  </w:style>
  <w:style w:type="character" w:customStyle="1" w:styleId="ListParagraphChar">
    <w:name w:val="List Paragraph Char"/>
    <w:aliases w:val="Llista Nivell1 Char,Lista de nivel 1 Char,Lettre d'introduction Char,Table of contents numbered Char,BULLET 1 Char,List Bulletized Char,List Paragraph Char Char Char,1st level - Bullet List Paragraph Char,Normal bullet 2 Char,L Char"/>
    <w:basedOn w:val="Privzetapisavaodstavka"/>
    <w:link w:val="Odstavekseznama1"/>
    <w:uiPriority w:val="34"/>
    <w:locked/>
    <w:rsid w:val="00C265FE"/>
  </w:style>
  <w:style w:type="paragraph" w:customStyle="1" w:styleId="Odstavekseznama1">
    <w:name w:val="Odstavek seznama1"/>
    <w:aliases w:val="Llista Nivell1,Lista de nivel 1,Lettre d'introduction,Table of contents numbered,BULLET 1,List Bulletized,List Paragraph Char Char,1st level - Bullet List Paragraph,Normal bullet 2,Bullet list,Listenabsatz1,L,Nad,List Paragraph1"/>
    <w:basedOn w:val="Navaden"/>
    <w:link w:val="ListParagraphChar"/>
    <w:uiPriority w:val="34"/>
    <w:rsid w:val="00C265FE"/>
    <w:pPr>
      <w:spacing w:line="252" w:lineRule="auto"/>
      <w:ind w:left="720"/>
      <w:contextualSpacing/>
    </w:pPr>
  </w:style>
  <w:style w:type="character" w:styleId="Omemba">
    <w:name w:val="Mention"/>
    <w:basedOn w:val="Privzetapisavaodstavka"/>
    <w:uiPriority w:val="99"/>
    <w:unhideWhenUsed/>
    <w:rsid w:val="00C265FE"/>
    <w:rPr>
      <w:color w:val="2B579A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F38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8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89A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389A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38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F389A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61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7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672">
                  <w:marLeft w:val="0"/>
                  <w:marRight w:val="0"/>
                  <w:marTop w:val="0"/>
                  <w:marBottom w:val="150"/>
                  <w:divBdr>
                    <w:top w:val="single" w:sz="6" w:space="6" w:color="D6D6D6"/>
                    <w:left w:val="single" w:sz="6" w:space="19" w:color="D6D6D6"/>
                    <w:bottom w:val="single" w:sz="6" w:space="6" w:color="D6D6D6"/>
                    <w:right w:val="single" w:sz="6" w:space="19" w:color="D6D6D6"/>
                  </w:divBdr>
                </w:div>
              </w:divsChild>
            </w:div>
          </w:divsChild>
        </w:div>
        <w:div w:id="1590384598">
          <w:marLeft w:val="0"/>
          <w:marRight w:val="0"/>
          <w:marTop w:val="0"/>
          <w:marBottom w:val="0"/>
          <w:divBdr>
            <w:top w:val="single" w:sz="6" w:space="4" w:color="D6D6D6"/>
            <w:left w:val="single" w:sz="6" w:space="4" w:color="D6D6D6"/>
            <w:bottom w:val="single" w:sz="6" w:space="4" w:color="D6D6D6"/>
            <w:right w:val="single" w:sz="6" w:space="4" w:color="D6D6D6"/>
          </w:divBdr>
          <w:divsChild>
            <w:div w:id="2725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4374">
          <w:marLeft w:val="0"/>
          <w:marRight w:val="0"/>
          <w:marTop w:val="300"/>
          <w:marBottom w:val="0"/>
          <w:divBdr>
            <w:top w:val="single" w:sz="6" w:space="8" w:color="D6D6D6"/>
            <w:left w:val="single" w:sz="6" w:space="19" w:color="D6D6D6"/>
            <w:bottom w:val="single" w:sz="6" w:space="8" w:color="D6D6D6"/>
            <w:right w:val="single" w:sz="6" w:space="19" w:color="D6D6D6"/>
          </w:divBdr>
          <w:divsChild>
            <w:div w:id="1602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6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83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6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1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4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6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2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0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43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0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2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1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8A4E2E-BEFC-48C9-99E6-C171DE25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Podpečan</dc:creator>
  <cp:keywords/>
  <dc:description/>
  <cp:lastModifiedBy>Doroteja Dobovšek</cp:lastModifiedBy>
  <cp:revision>2</cp:revision>
  <dcterms:created xsi:type="dcterms:W3CDTF">2023-11-27T13:50:00Z</dcterms:created>
  <dcterms:modified xsi:type="dcterms:W3CDTF">2023-11-27T13:50:00Z</dcterms:modified>
</cp:coreProperties>
</file>