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1E61B84F" w14:textId="77777777" w:rsidR="00697693" w:rsidRPr="00697693" w:rsidRDefault="00697693" w:rsidP="00697693">
      <w:pPr>
        <w:pStyle w:val="datumtevilka"/>
        <w:spacing w:line="260" w:lineRule="exact"/>
        <w:rPr>
          <w:rFonts w:cs="Arial"/>
        </w:rPr>
      </w:pPr>
    </w:p>
    <w:p w14:paraId="5A64C0DB" w14:textId="6FDF95F2" w:rsidR="00C30F55" w:rsidRPr="005F7D24" w:rsidRDefault="00C30F55" w:rsidP="00C30F55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A45A2B">
        <w:rPr>
          <w:rFonts w:cs="Arial"/>
        </w:rPr>
        <w:t>110-</w:t>
      </w:r>
      <w:r w:rsidR="0017056C">
        <w:rPr>
          <w:rFonts w:cs="Arial"/>
        </w:rPr>
        <w:t>50</w:t>
      </w:r>
      <w:r w:rsidR="00A45A2B">
        <w:rPr>
          <w:rFonts w:cs="Arial"/>
        </w:rPr>
        <w:t>/2026-3150</w:t>
      </w:r>
      <w:r w:rsidR="003F0C23">
        <w:rPr>
          <w:rFonts w:cs="Arial"/>
        </w:rPr>
        <w:t>-1</w:t>
      </w:r>
    </w:p>
    <w:p w14:paraId="66477CB4" w14:textId="46521058" w:rsidR="00C30F55" w:rsidRPr="005F7D24" w:rsidRDefault="00C30F55" w:rsidP="00C30F55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Datum:  </w:t>
      </w:r>
      <w:r>
        <w:rPr>
          <w:rFonts w:cs="Arial"/>
        </w:rPr>
        <w:t xml:space="preserve"> </w:t>
      </w:r>
      <w:r w:rsidR="00A45A2B">
        <w:rPr>
          <w:rFonts w:cs="Arial"/>
        </w:rPr>
        <w:t>27.3.2026</w:t>
      </w:r>
    </w:p>
    <w:p w14:paraId="5F87FBDA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ED5BAB3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68636E" w14:textId="77777777" w:rsidR="00C30F55" w:rsidRPr="005F7D24" w:rsidRDefault="00C30F55" w:rsidP="00C30F55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417E34">
        <w:rPr>
          <w:rFonts w:cs="Arial"/>
          <w:bCs/>
          <w:szCs w:val="20"/>
          <w:lang w:val="sl-SI"/>
        </w:rPr>
        <w:t xml:space="preserve">Na podlagi 61. člena Zakona o javnih uslužbencih (Uradni list RS, št. 32/25, v nadaljevanju: ZJU-1) </w:t>
      </w:r>
      <w:r>
        <w:rPr>
          <w:rFonts w:cs="Arial"/>
          <w:bCs/>
          <w:szCs w:val="20"/>
          <w:lang w:val="sl-SI"/>
        </w:rPr>
        <w:t>in na</w:t>
      </w:r>
      <w:r w:rsidRPr="005F7D24">
        <w:rPr>
          <w:rFonts w:cs="Arial"/>
          <w:bCs/>
          <w:szCs w:val="20"/>
          <w:lang w:val="sl-SI"/>
        </w:rPr>
        <w:t xml:space="preserve"> podlagi prvega odstavka 25. člena Zakona o delovnih razmerjih (</w:t>
      </w:r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>
        <w:rPr>
          <w:rFonts w:cs="Arial"/>
          <w:bCs/>
          <w:szCs w:val="20"/>
          <w:shd w:val="clear" w:color="auto" w:fill="FFFFFF"/>
          <w:lang w:val="sl-SI"/>
        </w:rPr>
        <w:t>,</w:t>
      </w:r>
      <w:r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>
        <w:rPr>
          <w:rFonts w:cs="Arial"/>
          <w:bCs/>
          <w:szCs w:val="20"/>
          <w:shd w:val="clear" w:color="auto" w:fill="FFFFFF"/>
          <w:lang w:val="sl-SI"/>
        </w:rPr>
        <w:t xml:space="preserve"> 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</w:p>
    <w:p w14:paraId="07BB5D4A" w14:textId="77777777" w:rsidR="00C30F55" w:rsidRPr="005F7D24" w:rsidRDefault="00C30F55" w:rsidP="00C30F55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39F689B2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420D32C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F61D03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bjavlja </w:t>
      </w:r>
      <w:r>
        <w:rPr>
          <w:rFonts w:cs="Arial"/>
          <w:szCs w:val="20"/>
          <w:lang w:val="sl-SI"/>
        </w:rPr>
        <w:t>prosto</w:t>
      </w:r>
      <w:r w:rsidRPr="005F7D24">
        <w:rPr>
          <w:rFonts w:cs="Arial"/>
          <w:szCs w:val="20"/>
          <w:lang w:val="sl-SI"/>
        </w:rPr>
        <w:t xml:space="preserve"> delovn</w:t>
      </w: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 mest</w:t>
      </w:r>
      <w:r>
        <w:rPr>
          <w:rFonts w:cs="Arial"/>
          <w:szCs w:val="20"/>
          <w:lang w:val="sl-SI"/>
        </w:rPr>
        <w:t>o</w:t>
      </w:r>
      <w:r w:rsidRPr="005F7D24">
        <w:rPr>
          <w:rFonts w:cs="Arial"/>
          <w:szCs w:val="20"/>
          <w:lang w:val="sl-SI"/>
        </w:rPr>
        <w:t xml:space="preserve"> za </w:t>
      </w:r>
      <w:r>
        <w:rPr>
          <w:rFonts w:cs="Arial"/>
          <w:szCs w:val="20"/>
          <w:lang w:val="sl-SI"/>
        </w:rPr>
        <w:t>ne</w:t>
      </w:r>
      <w:r w:rsidRPr="005F7D24">
        <w:rPr>
          <w:rFonts w:cs="Arial"/>
          <w:szCs w:val="20"/>
          <w:lang w:val="sl-SI"/>
        </w:rPr>
        <w:t>določen čas,</w:t>
      </w:r>
    </w:p>
    <w:p w14:paraId="367D923E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A601A36" w14:textId="5C5D3270" w:rsidR="00C30F55" w:rsidRDefault="00A45A2B" w:rsidP="00C30F55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 xml:space="preserve">Sistemski administrator VII/1 </w:t>
      </w:r>
      <w:r w:rsidR="00C30F55" w:rsidRPr="00A25B7C">
        <w:rPr>
          <w:rFonts w:cs="Arial"/>
          <w:b/>
          <w:lang w:val="sl-SI"/>
        </w:rPr>
        <w:t>(šifra DM</w:t>
      </w:r>
      <w:r>
        <w:rPr>
          <w:rFonts w:cs="Arial"/>
          <w:b/>
          <w:lang w:val="sl-SI"/>
        </w:rPr>
        <w:t xml:space="preserve"> 74</w:t>
      </w:r>
      <w:r w:rsidR="0017056C">
        <w:rPr>
          <w:rFonts w:cs="Arial"/>
          <w:b/>
          <w:lang w:val="sl-SI"/>
        </w:rPr>
        <w:t>3</w:t>
      </w:r>
      <w:r w:rsidR="00C30F55" w:rsidRPr="00A25B7C">
        <w:rPr>
          <w:rFonts w:cs="Arial"/>
          <w:b/>
          <w:lang w:val="sl-SI"/>
        </w:rPr>
        <w:t>) v</w:t>
      </w:r>
      <w:r w:rsidR="00C30F55">
        <w:rPr>
          <w:rFonts w:cs="Arial"/>
          <w:b/>
          <w:lang w:val="sl-SI"/>
        </w:rPr>
        <w:t xml:space="preserve"> </w:t>
      </w:r>
      <w:r>
        <w:rPr>
          <w:rFonts w:cs="Arial"/>
          <w:b/>
          <w:lang w:val="sl-SI"/>
        </w:rPr>
        <w:t>Direktoratu za podporo uporabnikom, Sektorju za podporo uporabnikom, Oddelku mesto Ljubljana</w:t>
      </w:r>
      <w:r w:rsidR="00C30F55" w:rsidRPr="00A25B7C">
        <w:rPr>
          <w:rFonts w:cs="Arial"/>
          <w:b/>
          <w:lang w:val="sl-SI"/>
        </w:rPr>
        <w:t xml:space="preserve"> s 6-mesečnim  poskusnim delom.</w:t>
      </w:r>
    </w:p>
    <w:p w14:paraId="23DA3A3F" w14:textId="77777777" w:rsidR="00C30F55" w:rsidRPr="005F7D24" w:rsidRDefault="00C30F55" w:rsidP="00C30F55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05F9584F" w14:textId="77777777" w:rsidR="00C30F55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BD84DF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6635C8" w14:textId="20D5CCB2" w:rsidR="00C30F55" w:rsidRDefault="00A45A2B" w:rsidP="00C30F55">
      <w:pPr>
        <w:numPr>
          <w:ilvl w:val="0"/>
          <w:numId w:val="22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A45A2B">
        <w:rPr>
          <w:rFonts w:cs="Arial"/>
          <w:szCs w:val="20"/>
          <w:lang w:val="sl-SI"/>
        </w:rPr>
        <w:t>Višješolsko izobraževanje (prejšnje)/višješolska izobrazba (prejšnja)</w:t>
      </w:r>
      <w:r>
        <w:rPr>
          <w:rFonts w:cs="Arial"/>
          <w:szCs w:val="20"/>
          <w:lang w:val="sl-SI"/>
        </w:rPr>
        <w:t>,</w:t>
      </w:r>
      <w:r>
        <w:t xml:space="preserve"> </w:t>
      </w:r>
      <w:r w:rsidRPr="00A45A2B">
        <w:rPr>
          <w:rFonts w:cs="Arial"/>
          <w:szCs w:val="20"/>
          <w:lang w:val="sl-SI"/>
        </w:rPr>
        <w:t>Specialistično izobraževanje po višješolski izobrazbi(prejšnje)/specializacija po višješolski izobrazbi (prejšnja)</w:t>
      </w:r>
      <w:r>
        <w:rPr>
          <w:rFonts w:cs="Arial"/>
          <w:szCs w:val="20"/>
          <w:lang w:val="sl-SI"/>
        </w:rPr>
        <w:t xml:space="preserve">, </w:t>
      </w:r>
      <w:r w:rsidRPr="00A45A2B">
        <w:rPr>
          <w:rFonts w:cs="Arial"/>
          <w:szCs w:val="20"/>
          <w:lang w:val="sl-SI"/>
        </w:rPr>
        <w:t>Visokošolsko strokovno izobraževanje (prejšnje)/visokošolska strokovna izobrazba (prejšnja)</w:t>
      </w:r>
      <w:r>
        <w:rPr>
          <w:rFonts w:cs="Arial"/>
          <w:szCs w:val="20"/>
          <w:lang w:val="sl-SI"/>
        </w:rPr>
        <w:t>,</w:t>
      </w:r>
      <w:r w:rsidRPr="00A45A2B">
        <w:t xml:space="preserve"> </w:t>
      </w:r>
      <w:r w:rsidRPr="00A45A2B">
        <w:rPr>
          <w:rFonts w:cs="Arial"/>
          <w:szCs w:val="20"/>
          <w:lang w:val="sl-SI"/>
        </w:rPr>
        <w:t>Visokošolsko strokovno izobraževanje (prva bolonjska stopnja)/visokošolska strokovna izobrazba (prva bolonjska stopnja)</w:t>
      </w:r>
      <w:r>
        <w:rPr>
          <w:rFonts w:cs="Arial"/>
          <w:szCs w:val="20"/>
          <w:lang w:val="sl-SI"/>
        </w:rPr>
        <w:t xml:space="preserve">,  </w:t>
      </w:r>
      <w:r w:rsidRPr="00A45A2B">
        <w:rPr>
          <w:rFonts w:cs="Arial"/>
          <w:szCs w:val="20"/>
          <w:lang w:val="sl-SI"/>
        </w:rPr>
        <w:t>Visokošolsko univerzitetno izobraževanje (prva bolonjska stopnja)/visokošolska univerzitetna izobrazba (prva bolonjska stopnja)</w:t>
      </w:r>
      <w:r>
        <w:rPr>
          <w:rFonts w:cs="Arial"/>
          <w:szCs w:val="20"/>
          <w:lang w:val="sl-SI"/>
        </w:rPr>
        <w:t>,</w:t>
      </w:r>
    </w:p>
    <w:p w14:paraId="23CF3E10" w14:textId="77E6461B" w:rsidR="00A45A2B" w:rsidRDefault="00A45A2B" w:rsidP="00C30F55">
      <w:pPr>
        <w:numPr>
          <w:ilvl w:val="0"/>
          <w:numId w:val="22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8 mesecev delovnih izkušenj,</w:t>
      </w:r>
    </w:p>
    <w:p w14:paraId="58CF07D5" w14:textId="2529C902" w:rsidR="00A45A2B" w:rsidRPr="005F7D24" w:rsidRDefault="00A45A2B" w:rsidP="00C30F55">
      <w:pPr>
        <w:numPr>
          <w:ilvl w:val="0"/>
          <w:numId w:val="22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Znanje uradnega jezika.</w:t>
      </w:r>
    </w:p>
    <w:p w14:paraId="635DED4B" w14:textId="77777777" w:rsidR="00C30F55" w:rsidRPr="005F7D24" w:rsidRDefault="00C30F55" w:rsidP="005C2E57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51EF20D" w14:textId="77777777" w:rsidR="00B3306E" w:rsidRDefault="00B3306E" w:rsidP="00B3306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</w:t>
      </w:r>
      <w:r w:rsidRPr="00BD4BC3">
        <w:rPr>
          <w:rFonts w:ascii="Arial" w:hAnsi="Arial" w:cs="Arial"/>
          <w:b/>
          <w:bCs/>
          <w:sz w:val="20"/>
          <w:szCs w:val="20"/>
          <w:lang w:eastAsia="en-US"/>
        </w:rPr>
        <w:t>. 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3B5C0F54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D79A59" w14:textId="26F29F66" w:rsidR="00C30F55" w:rsidRPr="00C30F55" w:rsidRDefault="00C30F55" w:rsidP="00C30F5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4A4944CA" w14:textId="77777777" w:rsidR="00C30F55" w:rsidRDefault="00C30F55" w:rsidP="00C30F55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77E0C7E8" w14:textId="77777777" w:rsidR="00C30F55" w:rsidRPr="00B94CCA" w:rsidRDefault="00C30F55" w:rsidP="00C30F55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0B912496" w14:textId="352109C8" w:rsidR="00A45A2B" w:rsidRDefault="00C30F55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lastRenderedPageBreak/>
        <w:t>-</w:t>
      </w:r>
      <w:r w:rsidR="00A45A2B">
        <w:rPr>
          <w:szCs w:val="20"/>
          <w:lang w:val="sl-SI"/>
        </w:rPr>
        <w:t xml:space="preserve"> </w:t>
      </w:r>
      <w:r w:rsidR="00A45A2B" w:rsidRPr="00A45A2B">
        <w:rPr>
          <w:szCs w:val="20"/>
          <w:lang w:val="sl-SI"/>
        </w:rPr>
        <w:t>zagotavljanja delovanja operacijskih sistemov in na njih aplikacij, komunikacijskih ter drugih orodij</w:t>
      </w:r>
      <w:r w:rsidR="00A45A2B">
        <w:rPr>
          <w:szCs w:val="20"/>
          <w:lang w:val="sl-SI"/>
        </w:rPr>
        <w:t>,</w:t>
      </w:r>
    </w:p>
    <w:p w14:paraId="249074F8" w14:textId="4C636A27" w:rsidR="00C30F55" w:rsidRDefault="00A45A2B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- </w:t>
      </w:r>
      <w:r w:rsidRPr="00A45A2B">
        <w:rPr>
          <w:szCs w:val="20"/>
          <w:lang w:val="sl-SI"/>
        </w:rPr>
        <w:t>zagotavljanje nemotenega delovanja strojne računalniške opreme</w:t>
      </w:r>
      <w:r>
        <w:rPr>
          <w:szCs w:val="20"/>
          <w:lang w:val="sl-SI"/>
        </w:rPr>
        <w:t>,</w:t>
      </w:r>
    </w:p>
    <w:p w14:paraId="2B0FF3DC" w14:textId="2713E951" w:rsidR="00A45A2B" w:rsidRDefault="00A45A2B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- </w:t>
      </w:r>
      <w:r w:rsidRPr="00A45A2B">
        <w:rPr>
          <w:szCs w:val="20"/>
          <w:lang w:val="sl-SI"/>
        </w:rPr>
        <w:t>vzdrževanje in uvajanje aplikaci</w:t>
      </w:r>
      <w:r>
        <w:rPr>
          <w:szCs w:val="20"/>
          <w:lang w:val="sl-SI"/>
        </w:rPr>
        <w:t>j,</w:t>
      </w:r>
    </w:p>
    <w:p w14:paraId="11167F07" w14:textId="7B6EEDA1" w:rsidR="00A45A2B" w:rsidRDefault="00A45A2B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- </w:t>
      </w:r>
      <w:r w:rsidRPr="00A45A2B">
        <w:rPr>
          <w:szCs w:val="20"/>
          <w:lang w:val="sl-SI"/>
        </w:rPr>
        <w:t>vodenje zahtevnih evidenc</w:t>
      </w:r>
      <w:r>
        <w:rPr>
          <w:szCs w:val="20"/>
          <w:lang w:val="sl-SI"/>
        </w:rPr>
        <w:t>,</w:t>
      </w:r>
    </w:p>
    <w:p w14:paraId="6B4C278F" w14:textId="4FCDEB37" w:rsidR="00A45A2B" w:rsidRDefault="00A45A2B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- </w:t>
      </w:r>
      <w:r w:rsidRPr="00A45A2B">
        <w:rPr>
          <w:szCs w:val="20"/>
          <w:lang w:val="sl-SI"/>
        </w:rPr>
        <w:t>priprava zahtevnih analiz in poročil</w:t>
      </w:r>
      <w:r>
        <w:rPr>
          <w:szCs w:val="20"/>
          <w:lang w:val="sl-SI"/>
        </w:rPr>
        <w:t>,</w:t>
      </w:r>
    </w:p>
    <w:p w14:paraId="18691C95" w14:textId="4E217432" w:rsidR="00A45A2B" w:rsidRDefault="00A45A2B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- </w:t>
      </w:r>
      <w:r w:rsidRPr="00A45A2B">
        <w:rPr>
          <w:szCs w:val="20"/>
          <w:lang w:val="sl-SI"/>
        </w:rPr>
        <w:t>zagotavljanje pomoči uporabnikom</w:t>
      </w:r>
      <w:r>
        <w:rPr>
          <w:szCs w:val="20"/>
          <w:lang w:val="sl-SI"/>
        </w:rPr>
        <w:t>,</w:t>
      </w:r>
    </w:p>
    <w:p w14:paraId="0F62ED47" w14:textId="5B38CF4C" w:rsidR="00A45A2B" w:rsidRDefault="00A45A2B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- </w:t>
      </w:r>
      <w:r w:rsidRPr="00A45A2B">
        <w:rPr>
          <w:szCs w:val="20"/>
          <w:lang w:val="sl-SI"/>
        </w:rPr>
        <w:t>koordinacija uporabnikov in izvajalcev/vzdrževalcev informacijskih sistemov</w:t>
      </w:r>
      <w:r>
        <w:rPr>
          <w:szCs w:val="20"/>
          <w:lang w:val="sl-SI"/>
        </w:rPr>
        <w:t>,</w:t>
      </w:r>
    </w:p>
    <w:p w14:paraId="10309D61" w14:textId="4010B09E" w:rsidR="00A45A2B" w:rsidRDefault="00A45A2B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- </w:t>
      </w:r>
      <w:r w:rsidRPr="00A45A2B">
        <w:rPr>
          <w:szCs w:val="20"/>
          <w:lang w:val="sl-SI"/>
        </w:rPr>
        <w:t>opravljanje dela na dislociranih enotah</w:t>
      </w:r>
      <w:r>
        <w:rPr>
          <w:szCs w:val="20"/>
          <w:lang w:val="sl-SI"/>
        </w:rPr>
        <w:t>,</w:t>
      </w:r>
    </w:p>
    <w:p w14:paraId="53974383" w14:textId="24C8FB2B" w:rsidR="00A45A2B" w:rsidRDefault="00A45A2B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- </w:t>
      </w:r>
      <w:r w:rsidRPr="00A45A2B">
        <w:rPr>
          <w:szCs w:val="20"/>
          <w:lang w:val="sl-SI"/>
        </w:rPr>
        <w:t>upravljanje z IT sredstvi</w:t>
      </w:r>
      <w:r>
        <w:rPr>
          <w:szCs w:val="20"/>
          <w:lang w:val="sl-SI"/>
        </w:rPr>
        <w:t>,</w:t>
      </w:r>
    </w:p>
    <w:p w14:paraId="52FD9977" w14:textId="4163C5EF" w:rsidR="00A45A2B" w:rsidRDefault="00A45A2B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- </w:t>
      </w:r>
      <w:r w:rsidRPr="00A45A2B">
        <w:rPr>
          <w:szCs w:val="20"/>
          <w:lang w:val="sl-SI"/>
        </w:rPr>
        <w:t>ažurno vodenje podatkov o IT sredstvih v aplikaciji za podporo uporabnikom</w:t>
      </w:r>
      <w:r>
        <w:rPr>
          <w:szCs w:val="20"/>
          <w:lang w:val="sl-SI"/>
        </w:rPr>
        <w:t>,</w:t>
      </w:r>
    </w:p>
    <w:p w14:paraId="32381F04" w14:textId="610A85C4" w:rsidR="00A45A2B" w:rsidRDefault="00A45A2B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- </w:t>
      </w:r>
      <w:r w:rsidRPr="00A45A2B">
        <w:rPr>
          <w:szCs w:val="20"/>
          <w:lang w:val="sl-SI"/>
        </w:rPr>
        <w:t>sprotno beleženje reševanja incidentov in posegov v aplikaciji za podporo uporabnikom</w:t>
      </w:r>
      <w:r>
        <w:rPr>
          <w:szCs w:val="20"/>
          <w:lang w:val="sl-SI"/>
        </w:rPr>
        <w:t>,</w:t>
      </w:r>
    </w:p>
    <w:p w14:paraId="707C4093" w14:textId="6034D5DF" w:rsidR="00A45A2B" w:rsidRDefault="00A45A2B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- </w:t>
      </w:r>
      <w:r w:rsidRPr="00A45A2B">
        <w:rPr>
          <w:szCs w:val="20"/>
          <w:lang w:val="sl-SI"/>
        </w:rPr>
        <w:t>opravljanje drugih nalog po navodilu vodje</w:t>
      </w:r>
      <w:r>
        <w:rPr>
          <w:szCs w:val="20"/>
          <w:lang w:val="sl-SI"/>
        </w:rPr>
        <w:t>,</w:t>
      </w:r>
    </w:p>
    <w:p w14:paraId="18E5D61F" w14:textId="4101C66E" w:rsidR="00A45A2B" w:rsidRPr="005A3545" w:rsidRDefault="00A45A2B" w:rsidP="00C30F55">
      <w:pPr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- </w:t>
      </w:r>
      <w:r w:rsidRPr="00A45A2B">
        <w:rPr>
          <w:szCs w:val="20"/>
          <w:lang w:val="sl-SI"/>
        </w:rPr>
        <w:t>zagotavljanje delovanja strežnikov, omrežij, operacijskih sistemov in na njih aplikacij, komunikacijskih sistemov ter drugih orodi</w:t>
      </w:r>
      <w:r>
        <w:rPr>
          <w:szCs w:val="20"/>
          <w:lang w:val="sl-SI"/>
        </w:rPr>
        <w:t>j.</w:t>
      </w:r>
    </w:p>
    <w:p w14:paraId="4C56361B" w14:textId="77777777" w:rsidR="00C30F55" w:rsidRPr="001E06D3" w:rsidRDefault="00C30F55" w:rsidP="00C30F55">
      <w:pPr>
        <w:pStyle w:val="xmsonormal"/>
        <w:rPr>
          <w:color w:val="FF0000"/>
        </w:rPr>
      </w:pPr>
    </w:p>
    <w:p w14:paraId="226678DC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50375B99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6C1E7F4" w14:textId="77777777" w:rsidR="00C30F55" w:rsidRPr="005F7D24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07EC60A6" w14:textId="77777777" w:rsidR="00C30F55" w:rsidRPr="005F7D24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12446E17" w14:textId="77777777" w:rsidR="00C30F55" w:rsidRPr="005A3545" w:rsidRDefault="00C30F55" w:rsidP="00C30F55">
      <w:pPr>
        <w:numPr>
          <w:ilvl w:val="0"/>
          <w:numId w:val="23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kandidata, da</w:t>
      </w:r>
      <w:r>
        <w:rPr>
          <w:rFonts w:cs="Arial"/>
          <w:szCs w:val="20"/>
          <w:lang w:val="sl-SI"/>
        </w:rPr>
        <w:t xml:space="preserve"> </w:t>
      </w:r>
      <w:r w:rsidRPr="005A3545">
        <w:rPr>
          <w:rFonts w:cs="Arial"/>
          <w:szCs w:val="20"/>
          <w:lang w:val="sl-SI"/>
        </w:rPr>
        <w:t>za namen postopka zaposlitve dovoljuje Ministrstvu za digitalno preobrazbo pridobitev podatkov o izpolnjevanju pogojev za zasedbo delovnega mesta iz uradnih evidenc (če kandidat z vpogledom v uradne evidence ne soglaša, bo moral sam predložiti ustrezna dokazila).</w:t>
      </w:r>
    </w:p>
    <w:p w14:paraId="66401B28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45EAD3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7F27EF18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A0C5CF0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0756285A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F56AAE9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</w:t>
      </w:r>
      <w:r>
        <w:rPr>
          <w:rFonts w:cs="Arial"/>
          <w:color w:val="000000"/>
          <w:szCs w:val="20"/>
          <w:lang w:val="sl-SI"/>
        </w:rPr>
        <w:t>ne</w:t>
      </w:r>
      <w:r w:rsidRPr="00A70458">
        <w:rPr>
          <w:rFonts w:cs="Arial"/>
          <w:color w:val="000000"/>
          <w:szCs w:val="20"/>
          <w:lang w:val="sl-SI"/>
        </w:rPr>
        <w:t>določen čas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Pr="006E744B">
        <w:rPr>
          <w:rFonts w:cs="Arial"/>
          <w:color w:val="000000"/>
          <w:szCs w:val="20"/>
          <w:lang w:val="sl-SI"/>
        </w:rPr>
        <w:t>. Poskusno delo se lahko podaljša v primeru začasne odsotnosti z dela.</w:t>
      </w:r>
    </w:p>
    <w:p w14:paraId="0AE7788D" w14:textId="77777777" w:rsidR="00C30F55" w:rsidRPr="005F7D24" w:rsidRDefault="00C30F55" w:rsidP="00C30F5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6D086CC5" w14:textId="77777777" w:rsidR="00C30F55" w:rsidRPr="00C004A0" w:rsidRDefault="00C30F55" w:rsidP="00C30F55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7741C091" w14:textId="234D8B1F" w:rsidR="00C30F55" w:rsidRPr="00C004A0" w:rsidRDefault="00C30F55" w:rsidP="00C30F55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Izhodiščni plačni razred delovnega mesta je</w:t>
      </w:r>
      <w:r w:rsidR="00A45A2B">
        <w:rPr>
          <w:rFonts w:cs="Arial"/>
          <w:iCs/>
          <w:szCs w:val="20"/>
          <w:lang w:val="sl-SI"/>
        </w:rPr>
        <w:t xml:space="preserve"> 17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546E7F">
        <w:rPr>
          <w:rFonts w:cs="Arial"/>
          <w:iCs/>
          <w:szCs w:val="20"/>
          <w:lang w:val="sl-SI"/>
        </w:rPr>
        <w:t>20</w:t>
      </w:r>
      <w:r w:rsidR="00A51E0B">
        <w:rPr>
          <w:rFonts w:cs="Arial"/>
          <w:iCs/>
          <w:szCs w:val="20"/>
          <w:lang w:val="sl-SI"/>
        </w:rPr>
        <w:t>30</w:t>
      </w:r>
      <w:r w:rsidR="00546E7F">
        <w:rPr>
          <w:rFonts w:cs="Arial"/>
          <w:iCs/>
          <w:szCs w:val="20"/>
          <w:lang w:val="sl-SI"/>
        </w:rPr>
        <w:t>,</w:t>
      </w:r>
      <w:r w:rsidR="00A51E0B">
        <w:rPr>
          <w:rFonts w:cs="Arial"/>
          <w:iCs/>
          <w:szCs w:val="20"/>
          <w:lang w:val="sl-SI"/>
        </w:rPr>
        <w:t>25</w:t>
      </w:r>
      <w:r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Pr="00C004A0">
        <w:rPr>
          <w:rFonts w:cs="Arial"/>
          <w:szCs w:val="20"/>
          <w:lang w:val="sl-SI"/>
        </w:rPr>
        <w:t xml:space="preserve"> </w:t>
      </w:r>
    </w:p>
    <w:p w14:paraId="30857662" w14:textId="77777777" w:rsidR="00C30F55" w:rsidRPr="005F7D24" w:rsidRDefault="00C30F55" w:rsidP="00C30F55">
      <w:pPr>
        <w:spacing w:line="276" w:lineRule="auto"/>
        <w:jc w:val="both"/>
        <w:rPr>
          <w:rFonts w:cs="Arial"/>
          <w:szCs w:val="20"/>
          <w:lang w:val="sl-SI"/>
        </w:rPr>
      </w:pPr>
    </w:p>
    <w:p w14:paraId="0B1B6340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34BB32F7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C9F07B9" w14:textId="4B3AE23C" w:rsidR="00C30F55" w:rsidRPr="00905D81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mesto </w:t>
      </w:r>
      <w:r w:rsidR="00546E7F" w:rsidRPr="00546E7F">
        <w:rPr>
          <w:rFonts w:cs="Arial"/>
          <w:szCs w:val="20"/>
          <w:lang w:val="sl-SI"/>
        </w:rPr>
        <w:t>Sistemski administrator VII/1 (šifra DM 742)</w:t>
      </w:r>
      <w:r w:rsidRPr="005A3545">
        <w:rPr>
          <w:rFonts w:cs="Arial"/>
          <w:szCs w:val="20"/>
          <w:lang w:val="sl-SI"/>
        </w:rPr>
        <w:t xml:space="preserve"> </w:t>
      </w:r>
      <w:r w:rsidR="00546E7F" w:rsidRPr="00546E7F">
        <w:rPr>
          <w:rFonts w:cs="Arial"/>
          <w:szCs w:val="20"/>
          <w:lang w:val="sl-SI"/>
        </w:rPr>
        <w:t xml:space="preserve">Direktoratu za podporo uporabnikom, Sektorju za podporo uporabnikom, Oddelku mesto </w:t>
      </w:r>
      <w:r w:rsidR="00546E7F" w:rsidRPr="00546E7F">
        <w:rPr>
          <w:rFonts w:cs="Arial"/>
          <w:szCs w:val="20"/>
          <w:lang w:val="sl-SI"/>
        </w:rPr>
        <w:lastRenderedPageBreak/>
        <w:t>Ljubljana</w:t>
      </w:r>
      <w:r w:rsidR="00546E7F">
        <w:rPr>
          <w:rFonts w:cs="Arial"/>
          <w:szCs w:val="20"/>
          <w:lang w:val="sl-SI"/>
        </w:rPr>
        <w:t xml:space="preserve">, </w:t>
      </w:r>
      <w:r w:rsidRPr="00905D81">
        <w:rPr>
          <w:rFonts w:cs="Arial"/>
          <w:szCs w:val="20"/>
          <w:lang w:val="sl-SI"/>
        </w:rPr>
        <w:t>št.</w:t>
      </w:r>
      <w:r w:rsidR="00546E7F">
        <w:rPr>
          <w:rFonts w:cs="Arial"/>
          <w:szCs w:val="20"/>
          <w:lang w:val="sl-SI"/>
        </w:rPr>
        <w:t xml:space="preserve"> 110-</w:t>
      </w:r>
      <w:r w:rsidR="00883EBC">
        <w:rPr>
          <w:rFonts w:cs="Arial"/>
          <w:szCs w:val="20"/>
          <w:lang w:val="sl-SI"/>
        </w:rPr>
        <w:t>50</w:t>
      </w:r>
      <w:r w:rsidR="00546E7F">
        <w:rPr>
          <w:rFonts w:cs="Arial"/>
          <w:szCs w:val="20"/>
          <w:lang w:val="sl-SI"/>
        </w:rPr>
        <w:t>/2026-3130</w:t>
      </w:r>
      <w:r w:rsidRPr="00905D81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905D81">
        <w:rPr>
          <w:rFonts w:cs="Arial"/>
          <w:b/>
          <w:szCs w:val="20"/>
          <w:lang w:val="sl-SI"/>
        </w:rPr>
        <w:t xml:space="preserve">v roku 8 </w:t>
      </w:r>
      <w:r w:rsidRPr="00905D81">
        <w:rPr>
          <w:rFonts w:cs="Arial"/>
          <w:b/>
          <w:bCs/>
          <w:szCs w:val="20"/>
          <w:lang w:val="sl-SI"/>
        </w:rPr>
        <w:t>dni po objavi</w:t>
      </w:r>
      <w:r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905D81">
        <w:rPr>
          <w:rFonts w:cs="Arial"/>
          <w:b/>
          <w:bCs/>
          <w:szCs w:val="20"/>
          <w:lang w:val="sl-SI"/>
        </w:rPr>
        <w:t>na elektronski naslov</w:t>
      </w:r>
      <w:r w:rsidRPr="00905D81">
        <w:rPr>
          <w:rFonts w:cs="Arial"/>
          <w:szCs w:val="20"/>
          <w:lang w:val="sl-SI"/>
        </w:rPr>
        <w:t xml:space="preserve">: </w:t>
      </w:r>
      <w:hyperlink r:id="rId8" w:history="1">
        <w:r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4BF7FD74" w14:textId="77777777" w:rsidR="00C30F55" w:rsidRPr="00905D81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3C31C4B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6F2111DB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2B6E9A1" w14:textId="6934F930" w:rsidR="00C30F55" w:rsidRPr="0077553B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546E7F">
        <w:rPr>
          <w:rFonts w:cs="Arial"/>
          <w:szCs w:val="20"/>
          <w:lang w:val="sl-SI"/>
        </w:rPr>
        <w:t>Zala Arnolj</w:t>
      </w:r>
      <w:r w:rsidR="00546E7F" w:rsidRPr="0077553B">
        <w:rPr>
          <w:rFonts w:cs="Arial"/>
          <w:szCs w:val="20"/>
          <w:lang w:val="sl-SI"/>
        </w:rPr>
        <w:t>, tel. št.</w:t>
      </w:r>
      <w:r w:rsidR="00546E7F">
        <w:rPr>
          <w:rFonts w:cs="Arial"/>
          <w:szCs w:val="20"/>
          <w:lang w:val="sl-SI"/>
        </w:rPr>
        <w:t xml:space="preserve"> 041 382 294</w:t>
      </w:r>
      <w:r w:rsidR="00546E7F" w:rsidRPr="0077553B">
        <w:rPr>
          <w:rFonts w:cs="Arial"/>
          <w:szCs w:val="20"/>
          <w:lang w:val="sl-SI"/>
        </w:rPr>
        <w:t>.</w:t>
      </w:r>
    </w:p>
    <w:p w14:paraId="1E2DB50F" w14:textId="77777777" w:rsidR="00C30F55" w:rsidRPr="0077553B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4408850" w14:textId="77777777" w:rsidR="00546E7F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 xml:space="preserve">področju pa </w:t>
      </w:r>
      <w:r w:rsidR="00546E7F" w:rsidRPr="00E70B37">
        <w:rPr>
          <w:rFonts w:cs="Arial"/>
          <w:szCs w:val="20"/>
          <w:lang w:val="sl-SI"/>
        </w:rPr>
        <w:t>mag.</w:t>
      </w:r>
      <w:r w:rsidR="00546E7F">
        <w:rPr>
          <w:rFonts w:cs="Arial"/>
          <w:szCs w:val="20"/>
          <w:lang w:val="sl-SI"/>
        </w:rPr>
        <w:t xml:space="preserve"> Barbara Pestotnik Grilc</w:t>
      </w:r>
      <w:r w:rsidR="00546E7F" w:rsidRPr="00E70B37">
        <w:rPr>
          <w:rFonts w:cs="Arial"/>
          <w:szCs w:val="20"/>
          <w:lang w:val="sl-SI"/>
        </w:rPr>
        <w:t>, tel. št.</w:t>
      </w:r>
      <w:r w:rsidR="00546E7F">
        <w:rPr>
          <w:rFonts w:cs="Arial"/>
          <w:szCs w:val="20"/>
          <w:lang w:val="sl-SI"/>
        </w:rPr>
        <w:t xml:space="preserve"> </w:t>
      </w:r>
      <w:r w:rsidR="00546E7F" w:rsidRPr="00845C88">
        <w:rPr>
          <w:rFonts w:cs="Arial"/>
          <w:szCs w:val="20"/>
          <w:lang w:val="sl-SI"/>
        </w:rPr>
        <w:t>030 459 136</w:t>
      </w:r>
      <w:r w:rsidR="00546E7F">
        <w:rPr>
          <w:rFonts w:cs="Arial"/>
          <w:szCs w:val="20"/>
          <w:lang w:val="sl-SI"/>
        </w:rPr>
        <w:t>.</w:t>
      </w:r>
    </w:p>
    <w:p w14:paraId="25B79E1F" w14:textId="5F1142E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1039D30C" w14:textId="77777777" w:rsidR="00C30F55" w:rsidRPr="005F7D24" w:rsidRDefault="00C30F55" w:rsidP="00C30F55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7189F0A3" w14:textId="77777777" w:rsidR="00C30F55" w:rsidRPr="005F7D24" w:rsidRDefault="00C30F55" w:rsidP="00C30F55">
      <w:pPr>
        <w:pStyle w:val="podpisi"/>
        <w:spacing w:line="260" w:lineRule="exact"/>
        <w:jc w:val="both"/>
        <w:rPr>
          <w:rFonts w:cs="Arial"/>
          <w:szCs w:val="20"/>
          <w:lang w:val="sl-SI"/>
        </w:rPr>
      </w:pPr>
    </w:p>
    <w:p w14:paraId="53E1843E" w14:textId="77777777" w:rsidR="00C30F55" w:rsidRPr="005F7D24" w:rsidRDefault="00C30F55" w:rsidP="00C30F55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mag. Ksenija </w:t>
      </w:r>
      <w:proofErr w:type="spellStart"/>
      <w:r>
        <w:rPr>
          <w:rFonts w:cs="Arial"/>
          <w:szCs w:val="20"/>
          <w:lang w:val="sl-SI"/>
        </w:rPr>
        <w:t>Klampfer</w:t>
      </w:r>
      <w:proofErr w:type="spellEnd"/>
    </w:p>
    <w:p w14:paraId="1FE88A29" w14:textId="1B6C2C56" w:rsidR="005A7E1F" w:rsidRPr="00B3306E" w:rsidRDefault="00C30F55" w:rsidP="00B3306E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</w:t>
      </w:r>
      <w:r w:rsidRPr="005F7D24">
        <w:rPr>
          <w:rFonts w:cs="Arial"/>
          <w:szCs w:val="20"/>
          <w:lang w:val="sl-SI"/>
        </w:rPr>
        <w:t>ministrica</w:t>
      </w:r>
    </w:p>
    <w:sectPr w:rsidR="005A7E1F" w:rsidRPr="00B3306E" w:rsidSect="00CD3C52">
      <w:headerReference w:type="default" r:id="rId9"/>
      <w:headerReference w:type="first" r:id="rId10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768A" w14:textId="77777777" w:rsidR="0010718C" w:rsidRDefault="0010718C">
      <w:r>
        <w:separator/>
      </w:r>
    </w:p>
  </w:endnote>
  <w:endnote w:type="continuationSeparator" w:id="0">
    <w:p w14:paraId="25E38C9C" w14:textId="77777777" w:rsidR="0010718C" w:rsidRDefault="001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25D" w14:textId="77777777" w:rsidR="0010718C" w:rsidRDefault="0010718C">
      <w:r>
        <w:separator/>
      </w:r>
    </w:p>
  </w:footnote>
  <w:footnote w:type="continuationSeparator" w:id="0">
    <w:p w14:paraId="6D140304" w14:textId="77777777" w:rsidR="0010718C" w:rsidRDefault="0010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1BF88D82" w:rsidR="00876946" w:rsidRPr="006D42D9" w:rsidRDefault="00897C3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0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56ACC99C" wp14:editId="40306752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5FA65075" w:rsidR="00876946" w:rsidRPr="001360AB" w:rsidRDefault="00897C3D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3DBF419C" wp14:editId="50D6E8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FCD89" id="Line 1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0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1F506F"/>
    <w:multiLevelType w:val="hybridMultilevel"/>
    <w:tmpl w:val="04D0EC3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6605C3"/>
    <w:multiLevelType w:val="hybridMultilevel"/>
    <w:tmpl w:val="EEE466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E22CF6"/>
    <w:multiLevelType w:val="hybridMultilevel"/>
    <w:tmpl w:val="45B0E7C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0A206B"/>
    <w:multiLevelType w:val="hybridMultilevel"/>
    <w:tmpl w:val="B46412CA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7E3D32"/>
    <w:multiLevelType w:val="hybridMultilevel"/>
    <w:tmpl w:val="D77A100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E0AC4"/>
    <w:multiLevelType w:val="hybridMultilevel"/>
    <w:tmpl w:val="B2CA81B2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DE62A2"/>
    <w:multiLevelType w:val="hybridMultilevel"/>
    <w:tmpl w:val="5E7080B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195981">
    <w:abstractNumId w:val="19"/>
  </w:num>
  <w:num w:numId="2" w16cid:durableId="1948654115">
    <w:abstractNumId w:val="14"/>
  </w:num>
  <w:num w:numId="3" w16cid:durableId="1653102193">
    <w:abstractNumId w:val="15"/>
  </w:num>
  <w:num w:numId="4" w16cid:durableId="1430545766">
    <w:abstractNumId w:val="21"/>
  </w:num>
  <w:num w:numId="5" w16cid:durableId="811681372">
    <w:abstractNumId w:val="11"/>
  </w:num>
  <w:num w:numId="6" w16cid:durableId="1636330020">
    <w:abstractNumId w:val="18"/>
  </w:num>
  <w:num w:numId="7" w16cid:durableId="1060858494">
    <w:abstractNumId w:val="8"/>
  </w:num>
  <w:num w:numId="8" w16cid:durableId="2090424914">
    <w:abstractNumId w:val="20"/>
  </w:num>
  <w:num w:numId="9" w16cid:durableId="1139806899">
    <w:abstractNumId w:val="7"/>
  </w:num>
  <w:num w:numId="10" w16cid:durableId="385184786">
    <w:abstractNumId w:val="13"/>
  </w:num>
  <w:num w:numId="11" w16cid:durableId="347753931">
    <w:abstractNumId w:val="12"/>
  </w:num>
  <w:num w:numId="12" w16cid:durableId="330450326">
    <w:abstractNumId w:val="17"/>
  </w:num>
  <w:num w:numId="13" w16cid:durableId="463430015">
    <w:abstractNumId w:val="10"/>
  </w:num>
  <w:num w:numId="14" w16cid:durableId="1366448167">
    <w:abstractNumId w:val="6"/>
  </w:num>
  <w:num w:numId="15" w16cid:durableId="688603860">
    <w:abstractNumId w:val="3"/>
  </w:num>
  <w:num w:numId="16" w16cid:durableId="297691359">
    <w:abstractNumId w:val="2"/>
  </w:num>
  <w:num w:numId="17" w16cid:durableId="568419488">
    <w:abstractNumId w:val="16"/>
  </w:num>
  <w:num w:numId="18" w16cid:durableId="1057927">
    <w:abstractNumId w:val="5"/>
  </w:num>
  <w:num w:numId="19" w16cid:durableId="473832359">
    <w:abstractNumId w:val="22"/>
  </w:num>
  <w:num w:numId="20" w16cid:durableId="1445811135">
    <w:abstractNumId w:val="4"/>
  </w:num>
  <w:num w:numId="21" w16cid:durableId="1534727209">
    <w:abstractNumId w:val="9"/>
  </w:num>
  <w:num w:numId="22" w16cid:durableId="1565607089">
    <w:abstractNumId w:val="1"/>
  </w:num>
  <w:num w:numId="23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0972"/>
    <w:rsid w:val="00007476"/>
    <w:rsid w:val="000134FE"/>
    <w:rsid w:val="00015323"/>
    <w:rsid w:val="00017D6E"/>
    <w:rsid w:val="0002045F"/>
    <w:rsid w:val="00021751"/>
    <w:rsid w:val="00023A88"/>
    <w:rsid w:val="0003611A"/>
    <w:rsid w:val="00037B67"/>
    <w:rsid w:val="00043ACB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085"/>
    <w:rsid w:val="000D0989"/>
    <w:rsid w:val="000D25D5"/>
    <w:rsid w:val="000F1CB3"/>
    <w:rsid w:val="000F381D"/>
    <w:rsid w:val="000F519D"/>
    <w:rsid w:val="000F529D"/>
    <w:rsid w:val="00102FBE"/>
    <w:rsid w:val="0010718C"/>
    <w:rsid w:val="00107AA8"/>
    <w:rsid w:val="001116B7"/>
    <w:rsid w:val="001153F7"/>
    <w:rsid w:val="001154E3"/>
    <w:rsid w:val="001171C4"/>
    <w:rsid w:val="00120653"/>
    <w:rsid w:val="00120DE7"/>
    <w:rsid w:val="0012356C"/>
    <w:rsid w:val="0012489E"/>
    <w:rsid w:val="001259AD"/>
    <w:rsid w:val="001268EF"/>
    <w:rsid w:val="00130502"/>
    <w:rsid w:val="0013402B"/>
    <w:rsid w:val="001357B2"/>
    <w:rsid w:val="001360AB"/>
    <w:rsid w:val="0014075B"/>
    <w:rsid w:val="0014300A"/>
    <w:rsid w:val="0015356B"/>
    <w:rsid w:val="00157014"/>
    <w:rsid w:val="00160B9C"/>
    <w:rsid w:val="00170326"/>
    <w:rsid w:val="001703AD"/>
    <w:rsid w:val="0017056C"/>
    <w:rsid w:val="00170C5D"/>
    <w:rsid w:val="00172251"/>
    <w:rsid w:val="00172F94"/>
    <w:rsid w:val="00177F91"/>
    <w:rsid w:val="00184F97"/>
    <w:rsid w:val="001908E4"/>
    <w:rsid w:val="001914B9"/>
    <w:rsid w:val="00191BF9"/>
    <w:rsid w:val="00192FED"/>
    <w:rsid w:val="00194512"/>
    <w:rsid w:val="00194523"/>
    <w:rsid w:val="00194ABB"/>
    <w:rsid w:val="00197497"/>
    <w:rsid w:val="001A2B40"/>
    <w:rsid w:val="001A639B"/>
    <w:rsid w:val="001B0555"/>
    <w:rsid w:val="001B129C"/>
    <w:rsid w:val="001B63FD"/>
    <w:rsid w:val="001C0B24"/>
    <w:rsid w:val="001C1FFE"/>
    <w:rsid w:val="001C535A"/>
    <w:rsid w:val="001C6004"/>
    <w:rsid w:val="001D1041"/>
    <w:rsid w:val="001D34D2"/>
    <w:rsid w:val="001D3E5F"/>
    <w:rsid w:val="001D68E7"/>
    <w:rsid w:val="001D7E8D"/>
    <w:rsid w:val="001E2952"/>
    <w:rsid w:val="001E65D3"/>
    <w:rsid w:val="001E6CAD"/>
    <w:rsid w:val="001E70A0"/>
    <w:rsid w:val="001F04A3"/>
    <w:rsid w:val="001F2844"/>
    <w:rsid w:val="001F5753"/>
    <w:rsid w:val="001F5EF8"/>
    <w:rsid w:val="00201D4A"/>
    <w:rsid w:val="00202A77"/>
    <w:rsid w:val="00202E7D"/>
    <w:rsid w:val="00203E73"/>
    <w:rsid w:val="002062DA"/>
    <w:rsid w:val="0020650D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4573F"/>
    <w:rsid w:val="00250E13"/>
    <w:rsid w:val="0025138A"/>
    <w:rsid w:val="0025186A"/>
    <w:rsid w:val="00252BC5"/>
    <w:rsid w:val="00254A2A"/>
    <w:rsid w:val="0025508F"/>
    <w:rsid w:val="00256EB7"/>
    <w:rsid w:val="00261203"/>
    <w:rsid w:val="00263355"/>
    <w:rsid w:val="00270D64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2625"/>
    <w:rsid w:val="002C7C96"/>
    <w:rsid w:val="002D2064"/>
    <w:rsid w:val="002D58A0"/>
    <w:rsid w:val="002E3898"/>
    <w:rsid w:val="002F52FF"/>
    <w:rsid w:val="002F5451"/>
    <w:rsid w:val="00301C31"/>
    <w:rsid w:val="003028CE"/>
    <w:rsid w:val="00305748"/>
    <w:rsid w:val="00305D18"/>
    <w:rsid w:val="00306915"/>
    <w:rsid w:val="00323AB8"/>
    <w:rsid w:val="0032481F"/>
    <w:rsid w:val="003266E1"/>
    <w:rsid w:val="0032685A"/>
    <w:rsid w:val="0033288B"/>
    <w:rsid w:val="00332C94"/>
    <w:rsid w:val="00337479"/>
    <w:rsid w:val="00337EB8"/>
    <w:rsid w:val="00340CF4"/>
    <w:rsid w:val="00343576"/>
    <w:rsid w:val="00347E24"/>
    <w:rsid w:val="003525F2"/>
    <w:rsid w:val="0035263D"/>
    <w:rsid w:val="003571C5"/>
    <w:rsid w:val="00357E7F"/>
    <w:rsid w:val="003636BF"/>
    <w:rsid w:val="00363966"/>
    <w:rsid w:val="00365CD3"/>
    <w:rsid w:val="003672E4"/>
    <w:rsid w:val="00367E85"/>
    <w:rsid w:val="00372B56"/>
    <w:rsid w:val="00373E3D"/>
    <w:rsid w:val="0037479F"/>
    <w:rsid w:val="00374E86"/>
    <w:rsid w:val="00375B97"/>
    <w:rsid w:val="00382A08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B1761"/>
    <w:rsid w:val="003B4DC5"/>
    <w:rsid w:val="003B56AF"/>
    <w:rsid w:val="003B670D"/>
    <w:rsid w:val="003B6FDF"/>
    <w:rsid w:val="003C084C"/>
    <w:rsid w:val="003C0957"/>
    <w:rsid w:val="003C4D53"/>
    <w:rsid w:val="003C4E37"/>
    <w:rsid w:val="003C5F23"/>
    <w:rsid w:val="003D38F4"/>
    <w:rsid w:val="003E1C74"/>
    <w:rsid w:val="003E5474"/>
    <w:rsid w:val="003F0C23"/>
    <w:rsid w:val="003F6DB3"/>
    <w:rsid w:val="00401142"/>
    <w:rsid w:val="00403889"/>
    <w:rsid w:val="004062DC"/>
    <w:rsid w:val="0041131E"/>
    <w:rsid w:val="00414390"/>
    <w:rsid w:val="00414C5B"/>
    <w:rsid w:val="00415D92"/>
    <w:rsid w:val="0041608E"/>
    <w:rsid w:val="00417E87"/>
    <w:rsid w:val="004209ED"/>
    <w:rsid w:val="00423CF0"/>
    <w:rsid w:val="00424977"/>
    <w:rsid w:val="00425C4A"/>
    <w:rsid w:val="0043377C"/>
    <w:rsid w:val="00434367"/>
    <w:rsid w:val="00442455"/>
    <w:rsid w:val="00446D65"/>
    <w:rsid w:val="0044733B"/>
    <w:rsid w:val="004479FC"/>
    <w:rsid w:val="00460572"/>
    <w:rsid w:val="0046396D"/>
    <w:rsid w:val="00464C2A"/>
    <w:rsid w:val="004708CD"/>
    <w:rsid w:val="0047145E"/>
    <w:rsid w:val="00472001"/>
    <w:rsid w:val="004727CD"/>
    <w:rsid w:val="00473480"/>
    <w:rsid w:val="00474A0A"/>
    <w:rsid w:val="00476BD2"/>
    <w:rsid w:val="00476CAC"/>
    <w:rsid w:val="00477013"/>
    <w:rsid w:val="004832DC"/>
    <w:rsid w:val="004871C8"/>
    <w:rsid w:val="004A09AA"/>
    <w:rsid w:val="004A22BD"/>
    <w:rsid w:val="004A346D"/>
    <w:rsid w:val="004A399E"/>
    <w:rsid w:val="004A53DE"/>
    <w:rsid w:val="004A5A41"/>
    <w:rsid w:val="004B260F"/>
    <w:rsid w:val="004B3817"/>
    <w:rsid w:val="004B3E56"/>
    <w:rsid w:val="004B540E"/>
    <w:rsid w:val="004B546B"/>
    <w:rsid w:val="004C1DFE"/>
    <w:rsid w:val="004C3A81"/>
    <w:rsid w:val="004C75C1"/>
    <w:rsid w:val="004D3006"/>
    <w:rsid w:val="004D38EF"/>
    <w:rsid w:val="004D3CFC"/>
    <w:rsid w:val="004E1331"/>
    <w:rsid w:val="004E4302"/>
    <w:rsid w:val="004E543B"/>
    <w:rsid w:val="004E7B66"/>
    <w:rsid w:val="004F4B73"/>
    <w:rsid w:val="00501AD8"/>
    <w:rsid w:val="00501F21"/>
    <w:rsid w:val="00502E41"/>
    <w:rsid w:val="00505FA9"/>
    <w:rsid w:val="00506755"/>
    <w:rsid w:val="00506A95"/>
    <w:rsid w:val="00511F49"/>
    <w:rsid w:val="00514EC2"/>
    <w:rsid w:val="00515635"/>
    <w:rsid w:val="005166FF"/>
    <w:rsid w:val="005207C8"/>
    <w:rsid w:val="00523F1D"/>
    <w:rsid w:val="00526246"/>
    <w:rsid w:val="00532828"/>
    <w:rsid w:val="005369DF"/>
    <w:rsid w:val="00537C34"/>
    <w:rsid w:val="00541816"/>
    <w:rsid w:val="00543F9A"/>
    <w:rsid w:val="00546E52"/>
    <w:rsid w:val="00546E7F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3C3D"/>
    <w:rsid w:val="0059111F"/>
    <w:rsid w:val="00596361"/>
    <w:rsid w:val="005A0B82"/>
    <w:rsid w:val="005A1498"/>
    <w:rsid w:val="005A6264"/>
    <w:rsid w:val="005A7E1F"/>
    <w:rsid w:val="005B2134"/>
    <w:rsid w:val="005B35CD"/>
    <w:rsid w:val="005B3945"/>
    <w:rsid w:val="005B4663"/>
    <w:rsid w:val="005B7AFB"/>
    <w:rsid w:val="005C2662"/>
    <w:rsid w:val="005C2E57"/>
    <w:rsid w:val="005C4CF3"/>
    <w:rsid w:val="005C509A"/>
    <w:rsid w:val="005C662A"/>
    <w:rsid w:val="005C6BB4"/>
    <w:rsid w:val="005C70F1"/>
    <w:rsid w:val="005C7A63"/>
    <w:rsid w:val="005D1BEE"/>
    <w:rsid w:val="005D2ECC"/>
    <w:rsid w:val="005D2FD8"/>
    <w:rsid w:val="005D300C"/>
    <w:rsid w:val="005D6238"/>
    <w:rsid w:val="005D6A0E"/>
    <w:rsid w:val="005D7044"/>
    <w:rsid w:val="005D71E4"/>
    <w:rsid w:val="005E1D3C"/>
    <w:rsid w:val="005E6189"/>
    <w:rsid w:val="005E7866"/>
    <w:rsid w:val="005F05B8"/>
    <w:rsid w:val="005F40F9"/>
    <w:rsid w:val="005F5453"/>
    <w:rsid w:val="006010B1"/>
    <w:rsid w:val="00604F5C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3588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D4E"/>
    <w:rsid w:val="00662039"/>
    <w:rsid w:val="0066358C"/>
    <w:rsid w:val="00670F04"/>
    <w:rsid w:val="0067166B"/>
    <w:rsid w:val="00672498"/>
    <w:rsid w:val="006729DE"/>
    <w:rsid w:val="006746F8"/>
    <w:rsid w:val="00677D94"/>
    <w:rsid w:val="00681E48"/>
    <w:rsid w:val="00685065"/>
    <w:rsid w:val="006852F4"/>
    <w:rsid w:val="00690D03"/>
    <w:rsid w:val="00693403"/>
    <w:rsid w:val="00695120"/>
    <w:rsid w:val="0069569F"/>
    <w:rsid w:val="00697693"/>
    <w:rsid w:val="006A129F"/>
    <w:rsid w:val="006A417C"/>
    <w:rsid w:val="006A5877"/>
    <w:rsid w:val="006A5BEA"/>
    <w:rsid w:val="006A6FC6"/>
    <w:rsid w:val="006B0BA9"/>
    <w:rsid w:val="006B2B83"/>
    <w:rsid w:val="006B33CE"/>
    <w:rsid w:val="006B38B2"/>
    <w:rsid w:val="006B5BDE"/>
    <w:rsid w:val="006B6FB6"/>
    <w:rsid w:val="006B78EC"/>
    <w:rsid w:val="006C01FC"/>
    <w:rsid w:val="006C2598"/>
    <w:rsid w:val="006C26AC"/>
    <w:rsid w:val="006D42D9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286E"/>
    <w:rsid w:val="00706C9A"/>
    <w:rsid w:val="00710AE3"/>
    <w:rsid w:val="00717ED3"/>
    <w:rsid w:val="00722347"/>
    <w:rsid w:val="007239E1"/>
    <w:rsid w:val="00724925"/>
    <w:rsid w:val="00727686"/>
    <w:rsid w:val="00730EDC"/>
    <w:rsid w:val="00733017"/>
    <w:rsid w:val="007350F5"/>
    <w:rsid w:val="00744E38"/>
    <w:rsid w:val="00746EDE"/>
    <w:rsid w:val="00764B40"/>
    <w:rsid w:val="00766B8E"/>
    <w:rsid w:val="007676C0"/>
    <w:rsid w:val="007739FB"/>
    <w:rsid w:val="00780BCA"/>
    <w:rsid w:val="00783310"/>
    <w:rsid w:val="0078463D"/>
    <w:rsid w:val="007847B5"/>
    <w:rsid w:val="00785405"/>
    <w:rsid w:val="00785C1D"/>
    <w:rsid w:val="00787CB2"/>
    <w:rsid w:val="00790879"/>
    <w:rsid w:val="007A31D1"/>
    <w:rsid w:val="007A4114"/>
    <w:rsid w:val="007A4A6D"/>
    <w:rsid w:val="007A6097"/>
    <w:rsid w:val="007A709B"/>
    <w:rsid w:val="007A7CDF"/>
    <w:rsid w:val="007B5780"/>
    <w:rsid w:val="007C1A8A"/>
    <w:rsid w:val="007C1E3E"/>
    <w:rsid w:val="007D1BCF"/>
    <w:rsid w:val="007D1EC0"/>
    <w:rsid w:val="007D2D3F"/>
    <w:rsid w:val="007D6164"/>
    <w:rsid w:val="007D6C06"/>
    <w:rsid w:val="007D75CF"/>
    <w:rsid w:val="007E0D16"/>
    <w:rsid w:val="007E1778"/>
    <w:rsid w:val="007E2B63"/>
    <w:rsid w:val="007E5FDD"/>
    <w:rsid w:val="007E6DC5"/>
    <w:rsid w:val="007F0694"/>
    <w:rsid w:val="007F1E0D"/>
    <w:rsid w:val="007F1E19"/>
    <w:rsid w:val="007F1FD3"/>
    <w:rsid w:val="007F4B5C"/>
    <w:rsid w:val="007F51AE"/>
    <w:rsid w:val="008047FC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1B74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5771"/>
    <w:rsid w:val="00847BAC"/>
    <w:rsid w:val="00852661"/>
    <w:rsid w:val="00852DA7"/>
    <w:rsid w:val="0085313F"/>
    <w:rsid w:val="00856825"/>
    <w:rsid w:val="00856A73"/>
    <w:rsid w:val="008572E3"/>
    <w:rsid w:val="00860381"/>
    <w:rsid w:val="00863AF2"/>
    <w:rsid w:val="00864423"/>
    <w:rsid w:val="00870ABA"/>
    <w:rsid w:val="00872C07"/>
    <w:rsid w:val="00874801"/>
    <w:rsid w:val="00876946"/>
    <w:rsid w:val="0088043C"/>
    <w:rsid w:val="008830DD"/>
    <w:rsid w:val="00883EBC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97C3D"/>
    <w:rsid w:val="008A19F8"/>
    <w:rsid w:val="008A2949"/>
    <w:rsid w:val="008A4CA8"/>
    <w:rsid w:val="008B10BF"/>
    <w:rsid w:val="008B3F84"/>
    <w:rsid w:val="008B77DF"/>
    <w:rsid w:val="008C1C92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68D5"/>
    <w:rsid w:val="008D705E"/>
    <w:rsid w:val="008E36B8"/>
    <w:rsid w:val="008E6275"/>
    <w:rsid w:val="008F27B5"/>
    <w:rsid w:val="008F3500"/>
    <w:rsid w:val="008F48DD"/>
    <w:rsid w:val="0090275D"/>
    <w:rsid w:val="00905A18"/>
    <w:rsid w:val="009109E9"/>
    <w:rsid w:val="009111E2"/>
    <w:rsid w:val="009138DC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6403"/>
    <w:rsid w:val="00967E01"/>
    <w:rsid w:val="00974C8A"/>
    <w:rsid w:val="00984F37"/>
    <w:rsid w:val="009859A7"/>
    <w:rsid w:val="0098647C"/>
    <w:rsid w:val="009868D9"/>
    <w:rsid w:val="00990E2D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52DB"/>
    <w:rsid w:val="009B6593"/>
    <w:rsid w:val="009B74F6"/>
    <w:rsid w:val="009C1D79"/>
    <w:rsid w:val="009D12E5"/>
    <w:rsid w:val="009D2550"/>
    <w:rsid w:val="009D2E15"/>
    <w:rsid w:val="009E61B7"/>
    <w:rsid w:val="009F0DCD"/>
    <w:rsid w:val="009F3B16"/>
    <w:rsid w:val="00A01618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36EF"/>
    <w:rsid w:val="00A42B18"/>
    <w:rsid w:val="00A45A2B"/>
    <w:rsid w:val="00A467CF"/>
    <w:rsid w:val="00A47112"/>
    <w:rsid w:val="00A5039D"/>
    <w:rsid w:val="00A5063D"/>
    <w:rsid w:val="00A50910"/>
    <w:rsid w:val="00A51E0B"/>
    <w:rsid w:val="00A522E9"/>
    <w:rsid w:val="00A52639"/>
    <w:rsid w:val="00A5449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24A0"/>
    <w:rsid w:val="00A741DF"/>
    <w:rsid w:val="00A7565A"/>
    <w:rsid w:val="00A77895"/>
    <w:rsid w:val="00A8009F"/>
    <w:rsid w:val="00A94728"/>
    <w:rsid w:val="00A949D0"/>
    <w:rsid w:val="00A97C54"/>
    <w:rsid w:val="00AA4D34"/>
    <w:rsid w:val="00AA4F0F"/>
    <w:rsid w:val="00AA738F"/>
    <w:rsid w:val="00AB026A"/>
    <w:rsid w:val="00AB1590"/>
    <w:rsid w:val="00AB3817"/>
    <w:rsid w:val="00AC1F5F"/>
    <w:rsid w:val="00AC3CB2"/>
    <w:rsid w:val="00AC5C69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27A"/>
    <w:rsid w:val="00B04D10"/>
    <w:rsid w:val="00B06B9A"/>
    <w:rsid w:val="00B06E9B"/>
    <w:rsid w:val="00B1225B"/>
    <w:rsid w:val="00B1530C"/>
    <w:rsid w:val="00B17098"/>
    <w:rsid w:val="00B17141"/>
    <w:rsid w:val="00B22985"/>
    <w:rsid w:val="00B22B61"/>
    <w:rsid w:val="00B2445F"/>
    <w:rsid w:val="00B26082"/>
    <w:rsid w:val="00B277D0"/>
    <w:rsid w:val="00B31575"/>
    <w:rsid w:val="00B31D00"/>
    <w:rsid w:val="00B32DB3"/>
    <w:rsid w:val="00B3306E"/>
    <w:rsid w:val="00B35834"/>
    <w:rsid w:val="00B41E63"/>
    <w:rsid w:val="00B43787"/>
    <w:rsid w:val="00B52786"/>
    <w:rsid w:val="00B52DA7"/>
    <w:rsid w:val="00B5367D"/>
    <w:rsid w:val="00B614EC"/>
    <w:rsid w:val="00B71968"/>
    <w:rsid w:val="00B73A11"/>
    <w:rsid w:val="00B74A2E"/>
    <w:rsid w:val="00B756A5"/>
    <w:rsid w:val="00B76818"/>
    <w:rsid w:val="00B821C0"/>
    <w:rsid w:val="00B82E1D"/>
    <w:rsid w:val="00B83E6E"/>
    <w:rsid w:val="00B8547D"/>
    <w:rsid w:val="00B90155"/>
    <w:rsid w:val="00B9168A"/>
    <w:rsid w:val="00B91A27"/>
    <w:rsid w:val="00B94E40"/>
    <w:rsid w:val="00BA0B65"/>
    <w:rsid w:val="00BA47FD"/>
    <w:rsid w:val="00BA4D90"/>
    <w:rsid w:val="00BB01A9"/>
    <w:rsid w:val="00BB1FA0"/>
    <w:rsid w:val="00BB26F0"/>
    <w:rsid w:val="00BB717E"/>
    <w:rsid w:val="00BB77B0"/>
    <w:rsid w:val="00BC3FA6"/>
    <w:rsid w:val="00BD1D27"/>
    <w:rsid w:val="00BD3164"/>
    <w:rsid w:val="00BD4B72"/>
    <w:rsid w:val="00BE42F8"/>
    <w:rsid w:val="00BE4768"/>
    <w:rsid w:val="00BF52D0"/>
    <w:rsid w:val="00C01A63"/>
    <w:rsid w:val="00C06005"/>
    <w:rsid w:val="00C075CA"/>
    <w:rsid w:val="00C12B34"/>
    <w:rsid w:val="00C2014D"/>
    <w:rsid w:val="00C20CAE"/>
    <w:rsid w:val="00C23F9B"/>
    <w:rsid w:val="00C250D5"/>
    <w:rsid w:val="00C26648"/>
    <w:rsid w:val="00C26820"/>
    <w:rsid w:val="00C30F55"/>
    <w:rsid w:val="00C31A46"/>
    <w:rsid w:val="00C31BB2"/>
    <w:rsid w:val="00C326AB"/>
    <w:rsid w:val="00C378D9"/>
    <w:rsid w:val="00C41A97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23AD"/>
    <w:rsid w:val="00C630E1"/>
    <w:rsid w:val="00C6396B"/>
    <w:rsid w:val="00C64FC3"/>
    <w:rsid w:val="00C67E93"/>
    <w:rsid w:val="00C722D5"/>
    <w:rsid w:val="00C76612"/>
    <w:rsid w:val="00C77177"/>
    <w:rsid w:val="00C77A67"/>
    <w:rsid w:val="00C82E25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583C"/>
    <w:rsid w:val="00CA64ED"/>
    <w:rsid w:val="00CB3CFB"/>
    <w:rsid w:val="00CC0062"/>
    <w:rsid w:val="00CC394A"/>
    <w:rsid w:val="00CC3B7F"/>
    <w:rsid w:val="00CC3CE8"/>
    <w:rsid w:val="00CC4F46"/>
    <w:rsid w:val="00CC7308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035"/>
    <w:rsid w:val="00D11569"/>
    <w:rsid w:val="00D13754"/>
    <w:rsid w:val="00D151C4"/>
    <w:rsid w:val="00D17C7C"/>
    <w:rsid w:val="00D248DE"/>
    <w:rsid w:val="00D26261"/>
    <w:rsid w:val="00D31518"/>
    <w:rsid w:val="00D43295"/>
    <w:rsid w:val="00D451CC"/>
    <w:rsid w:val="00D477DD"/>
    <w:rsid w:val="00D53A94"/>
    <w:rsid w:val="00D55FC2"/>
    <w:rsid w:val="00D56EE3"/>
    <w:rsid w:val="00D62426"/>
    <w:rsid w:val="00D629CD"/>
    <w:rsid w:val="00D66645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9583A"/>
    <w:rsid w:val="00D9782A"/>
    <w:rsid w:val="00DA3ED1"/>
    <w:rsid w:val="00DA3FE1"/>
    <w:rsid w:val="00DA4B0B"/>
    <w:rsid w:val="00DA54F0"/>
    <w:rsid w:val="00DA5C72"/>
    <w:rsid w:val="00DA70EE"/>
    <w:rsid w:val="00DB00C2"/>
    <w:rsid w:val="00DB14B5"/>
    <w:rsid w:val="00DB767B"/>
    <w:rsid w:val="00DC0C88"/>
    <w:rsid w:val="00DC34DD"/>
    <w:rsid w:val="00DC3FBE"/>
    <w:rsid w:val="00DC49DB"/>
    <w:rsid w:val="00DC54F9"/>
    <w:rsid w:val="00DC5BCA"/>
    <w:rsid w:val="00DC6A71"/>
    <w:rsid w:val="00DC71E8"/>
    <w:rsid w:val="00DD1CF2"/>
    <w:rsid w:val="00DD670B"/>
    <w:rsid w:val="00DE17A5"/>
    <w:rsid w:val="00DE2077"/>
    <w:rsid w:val="00DE346A"/>
    <w:rsid w:val="00DE4D49"/>
    <w:rsid w:val="00DE5B46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1D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6249A"/>
    <w:rsid w:val="00E657F9"/>
    <w:rsid w:val="00E66473"/>
    <w:rsid w:val="00E71174"/>
    <w:rsid w:val="00E7150D"/>
    <w:rsid w:val="00E71AA7"/>
    <w:rsid w:val="00E76062"/>
    <w:rsid w:val="00E803F7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230A"/>
    <w:rsid w:val="00EB4127"/>
    <w:rsid w:val="00EB5088"/>
    <w:rsid w:val="00EB548B"/>
    <w:rsid w:val="00EB54F7"/>
    <w:rsid w:val="00EB5988"/>
    <w:rsid w:val="00EB7A72"/>
    <w:rsid w:val="00EC0549"/>
    <w:rsid w:val="00EC5A73"/>
    <w:rsid w:val="00EC5A95"/>
    <w:rsid w:val="00EC64EB"/>
    <w:rsid w:val="00ED5F76"/>
    <w:rsid w:val="00ED6763"/>
    <w:rsid w:val="00ED6D86"/>
    <w:rsid w:val="00EE2DD4"/>
    <w:rsid w:val="00EE330C"/>
    <w:rsid w:val="00EF45A5"/>
    <w:rsid w:val="00EF5FB2"/>
    <w:rsid w:val="00EF62C3"/>
    <w:rsid w:val="00EF7E59"/>
    <w:rsid w:val="00F02861"/>
    <w:rsid w:val="00F07735"/>
    <w:rsid w:val="00F11258"/>
    <w:rsid w:val="00F123B2"/>
    <w:rsid w:val="00F177AC"/>
    <w:rsid w:val="00F203B3"/>
    <w:rsid w:val="00F20418"/>
    <w:rsid w:val="00F23D07"/>
    <w:rsid w:val="00F240BB"/>
    <w:rsid w:val="00F2443D"/>
    <w:rsid w:val="00F3155E"/>
    <w:rsid w:val="00F33673"/>
    <w:rsid w:val="00F3648D"/>
    <w:rsid w:val="00F37A79"/>
    <w:rsid w:val="00F41AEA"/>
    <w:rsid w:val="00F46724"/>
    <w:rsid w:val="00F5139C"/>
    <w:rsid w:val="00F51E77"/>
    <w:rsid w:val="00F54E54"/>
    <w:rsid w:val="00F55428"/>
    <w:rsid w:val="00F57E0E"/>
    <w:rsid w:val="00F57FED"/>
    <w:rsid w:val="00F606FB"/>
    <w:rsid w:val="00F66BDE"/>
    <w:rsid w:val="00F71818"/>
    <w:rsid w:val="00F720F0"/>
    <w:rsid w:val="00F7242B"/>
    <w:rsid w:val="00F72444"/>
    <w:rsid w:val="00F74168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6DFB"/>
    <w:rsid w:val="00FC7EF1"/>
    <w:rsid w:val="00FD02FF"/>
    <w:rsid w:val="00FD109C"/>
    <w:rsid w:val="00FD3538"/>
    <w:rsid w:val="00FD38B6"/>
    <w:rsid w:val="00FD416E"/>
    <w:rsid w:val="00FD4FBF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451B6AC"/>
  <w15:chartTrackingRefBased/>
  <w15:docId w15:val="{687F678C-C4E7-4DE3-9F60-B3E61B2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  <w:style w:type="paragraph" w:customStyle="1" w:styleId="xmsonormal">
    <w:name w:val="x_msonormal"/>
    <w:basedOn w:val="Navaden"/>
    <w:rsid w:val="00C30F55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5</TotalTime>
  <Pages>3</Pages>
  <Words>982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7184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7</cp:revision>
  <cp:lastPrinted>2021-10-22T13:09:00Z</cp:lastPrinted>
  <dcterms:created xsi:type="dcterms:W3CDTF">2026-03-27T08:42:00Z</dcterms:created>
  <dcterms:modified xsi:type="dcterms:W3CDTF">2026-04-16T05:55:00Z</dcterms:modified>
</cp:coreProperties>
</file>