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61E" w14:textId="518D7A29" w:rsidR="007C2072" w:rsidRPr="005F7D24" w:rsidRDefault="007C2072"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5C129197"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110-2</w:t>
      </w:r>
      <w:r w:rsidR="00400861">
        <w:rPr>
          <w:rFonts w:cs="Arial"/>
        </w:rPr>
        <w:t>9</w:t>
      </w:r>
      <w:r w:rsidR="00075CC4" w:rsidRPr="005F7D24">
        <w:rPr>
          <w:rFonts w:cs="Arial"/>
        </w:rPr>
        <w:t>/2023-3150-1</w:t>
      </w:r>
    </w:p>
    <w:p w14:paraId="17B8911C" w14:textId="47D725C0"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5F7D24">
        <w:rPr>
          <w:rFonts w:cs="Arial"/>
        </w:rPr>
        <w:t>2</w:t>
      </w:r>
      <w:r w:rsidR="00026B0D">
        <w:rPr>
          <w:rFonts w:cs="Arial"/>
        </w:rPr>
        <w:t>4</w:t>
      </w:r>
      <w:r w:rsidR="00830525" w:rsidRPr="005F7D24">
        <w:rPr>
          <w:rFonts w:cs="Arial"/>
        </w:rPr>
        <w:t xml:space="preserve">. </w:t>
      </w:r>
      <w:r w:rsidR="00EC2EF3" w:rsidRPr="005F7D24">
        <w:rPr>
          <w:rFonts w:cs="Arial"/>
        </w:rPr>
        <w:t>4</w:t>
      </w:r>
      <w:r w:rsidR="00830525" w:rsidRPr="005F7D24">
        <w:rPr>
          <w:rFonts w:cs="Arial"/>
        </w:rPr>
        <w:t>.</w:t>
      </w:r>
      <w:r w:rsidR="00DD0105" w:rsidRPr="005F7D24">
        <w:rPr>
          <w:rFonts w:cs="Arial"/>
        </w:rPr>
        <w:t xml:space="preserve"> 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7777777"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5F7D24">
        <w:rPr>
          <w:rFonts w:cs="Arial"/>
          <w:bCs/>
          <w:szCs w:val="20"/>
          <w:shd w:val="clear" w:color="auto" w:fill="FFFFFF"/>
          <w:lang w:val="sl-SI"/>
        </w:rPr>
        <w:t>Uradni list RS, št. 21/13, 78/13 – popr., 47/15 – ZZSDT, 33/16 – PZ-F, 52/16, 15/17 – odl. US, 22/19 – ZPosS, 81/19, 203/20 – ZIUPOPDVE in 119/21 – ZČmIS-A</w:t>
      </w:r>
      <w:r w:rsidRPr="005F7D24">
        <w:rPr>
          <w:rFonts w:cs="Arial"/>
          <w:bCs/>
          <w:szCs w:val="20"/>
          <w:lang w:val="sl-SI"/>
        </w:rPr>
        <w:t>) in 3. točke prvega odstavka 68. člena v povezavi s tretjim odstavkom 70. člena Zakona o javnih uslužbencih (</w:t>
      </w:r>
      <w:r w:rsidRPr="005F7D24">
        <w:rPr>
          <w:rFonts w:cs="Arial"/>
          <w:bCs/>
          <w:szCs w:val="20"/>
          <w:shd w:val="clear" w:color="auto" w:fill="FFFFFF"/>
          <w:lang w:val="sl-SI"/>
        </w:rPr>
        <w:t>Uradni list RS, št. 63/07 – uradno prečiščeno besedilo, 65/08, 69/08 – ZTFI-A, 69/08 – ZZavar-E, 40/12 – ZUJF, 158/20 – ZIntPK-C in 203/20 – ZIUPOPDVE</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7777777" w:rsidR="005F7D24" w:rsidRPr="005F7D24" w:rsidRDefault="005F7D24" w:rsidP="00400861">
      <w:pPr>
        <w:spacing w:line="260" w:lineRule="exact"/>
        <w:jc w:val="both"/>
        <w:rPr>
          <w:rFonts w:cs="Arial"/>
          <w:szCs w:val="20"/>
          <w:lang w:val="sl-SI"/>
        </w:rPr>
      </w:pPr>
      <w:r w:rsidRPr="005F7D24">
        <w:rPr>
          <w:rFonts w:cs="Arial"/>
          <w:szCs w:val="20"/>
          <w:lang w:val="sl-SI"/>
        </w:rPr>
        <w:t>Objavlja dve (2) prosti delovni mesti za določen čas,</w:t>
      </w:r>
    </w:p>
    <w:p w14:paraId="1AF88348" w14:textId="77777777" w:rsidR="005F7D24" w:rsidRPr="005F7D24" w:rsidRDefault="005F7D24" w:rsidP="00400861">
      <w:pPr>
        <w:spacing w:line="260" w:lineRule="exact"/>
        <w:jc w:val="both"/>
        <w:rPr>
          <w:rFonts w:cs="Arial"/>
          <w:szCs w:val="20"/>
          <w:lang w:val="sl-SI"/>
        </w:rPr>
      </w:pPr>
    </w:p>
    <w:p w14:paraId="4AD13287" w14:textId="42996414"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311</w:t>
      </w:r>
      <w:r w:rsidR="005F7D24" w:rsidRPr="00AD33AD">
        <w:rPr>
          <w:rFonts w:cs="Arial"/>
          <w:b/>
          <w:szCs w:val="20"/>
          <w:lang w:val="sl-SI"/>
        </w:rPr>
        <w:t xml:space="preserve">) v </w:t>
      </w:r>
      <w:r w:rsidRPr="00AD33AD">
        <w:rPr>
          <w:rFonts w:cs="Arial"/>
          <w:b/>
          <w:szCs w:val="20"/>
          <w:lang w:val="sl-SI"/>
        </w:rPr>
        <w:t>Direktoratu za digitalno infrastrukturo, Sektorju za operacijske sisteme, strežnike in shranjevalne sisteme</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projekta </w:t>
      </w:r>
      <w:r w:rsidR="00382780" w:rsidRPr="00382780">
        <w:rPr>
          <w:rFonts w:cs="Arial"/>
          <w:b/>
          <w:bCs/>
          <w:color w:val="000000"/>
          <w:szCs w:val="20"/>
          <w:lang w:val="sl-SI"/>
        </w:rPr>
        <w:t>Vzpostavitev infrastrukture nove generacije (DRO NEXT</w:t>
      </w:r>
      <w:r w:rsidR="00026B0D">
        <w:rPr>
          <w:rFonts w:cs="Arial"/>
          <w:b/>
          <w:bCs/>
          <w:color w:val="000000"/>
          <w:szCs w:val="20"/>
          <w:lang w:val="sl-SI"/>
        </w:rPr>
        <w:t>)</w:t>
      </w:r>
      <w:r w:rsidR="005F7D24" w:rsidRPr="005F7D24">
        <w:rPr>
          <w:rFonts w:cs="Arial"/>
          <w:b/>
          <w:szCs w:val="20"/>
          <w:lang w:val="sl-SI"/>
        </w:rPr>
        <w:t>, s 6-mesečnim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Uradni list RS,št.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w:t>
      </w:r>
      <w:r w:rsidRPr="00B04D10">
        <w:rPr>
          <w:rFonts w:ascii="Arial" w:hAnsi="Arial" w:cs="Arial"/>
          <w:sz w:val="20"/>
          <w:szCs w:val="20"/>
          <w:shd w:val="clear" w:color="auto" w:fill="FFFFFF"/>
        </w:rPr>
        <w:lastRenderedPageBreak/>
        <w:t xml:space="preserve">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Naloge delovnega mesta: </w:t>
      </w:r>
    </w:p>
    <w:p w14:paraId="39C01774" w14:textId="19508885"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izvajanje skrbniških funkcij repozitorija specifikacij,</w:t>
      </w:r>
    </w:p>
    <w:p w14:paraId="0ACDEAF7" w14:textId="40599E6F" w:rsidR="005F7D24"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izdelava in objava specifikacij za posamezna področja informacijskih sistemov</w:t>
      </w:r>
      <w:r w:rsidR="005F7D24" w:rsidRPr="00AD33AD">
        <w:rPr>
          <w:szCs w:val="20"/>
          <w:lang w:val="sl-SI"/>
        </w:rPr>
        <w:t>,</w:t>
      </w:r>
    </w:p>
    <w:p w14:paraId="491FEFF3" w14:textId="660344B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samostojno oblikovanje sistemskih rešitev in drugih najzahtevnejših gradiv,</w:t>
      </w:r>
    </w:p>
    <w:p w14:paraId="26713AA4" w14:textId="5123B26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upravljanje s sistemskimi viri virtualnega okolja in sistemskimi ter centralnimi storitvami,</w:t>
      </w:r>
    </w:p>
    <w:p w14:paraId="617FD3B6" w14:textId="2024997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drugih najzahtevnejših nalog,</w:t>
      </w:r>
    </w:p>
    <w:p w14:paraId="372168AA" w14:textId="4E56C752"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v najzahtevnejših projektnih skupinah,</w:t>
      </w:r>
    </w:p>
    <w:p w14:paraId="7229693B" w14:textId="37396B33"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z zunanjimi izvajalci pri izvajanju nalog,</w:t>
      </w:r>
    </w:p>
    <w:p w14:paraId="30D24996" w14:textId="7485410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ostalih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5F9D61CF"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6. 2026 oziroma do konca trajanja projekta </w:t>
      </w:r>
      <w:r w:rsidR="00026B0D" w:rsidRPr="00026B0D">
        <w:rPr>
          <w:rFonts w:cs="Arial"/>
          <w:b/>
          <w:bCs/>
          <w:color w:val="000000"/>
          <w:szCs w:val="20"/>
          <w:lang w:val="sl-SI"/>
        </w:rPr>
        <w:t>Vzpostavitev infrastrukture nove generacije (DRO NEXT)</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0A4137D8"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 xml:space="preserve">Zaposlitvi financira Evropska unija – NextGenerationEU v okviru projekta </w:t>
      </w:r>
      <w:r w:rsidR="00026B0D" w:rsidRPr="00026B0D">
        <w:rPr>
          <w:rFonts w:cs="Arial"/>
          <w:color w:val="000000"/>
          <w:szCs w:val="20"/>
          <w:lang w:val="sl-SI"/>
        </w:rPr>
        <w:t>Vzpostavitev infrastrukture nove generacije (DRO NEXT)</w:t>
      </w:r>
      <w:r w:rsidRPr="005F7D24">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1FDD4C05"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6E744B">
        <w:rPr>
          <w:rFonts w:cs="Arial"/>
          <w:szCs w:val="20"/>
          <w:lang w:val="sl-SI"/>
        </w:rPr>
        <w:t>a</w:t>
      </w:r>
      <w:r w:rsidRPr="005F7D24">
        <w:rPr>
          <w:rFonts w:cs="Arial"/>
          <w:szCs w:val="20"/>
          <w:lang w:val="sl-SI"/>
        </w:rPr>
        <w:t xml:space="preserve"> kandidata bosta delo opravljala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jima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31494B77" w:rsidR="005F7D24" w:rsidRPr="005F7D24" w:rsidRDefault="005F7D24" w:rsidP="00400861">
      <w:pPr>
        <w:spacing w:line="260" w:lineRule="exact"/>
        <w:jc w:val="both"/>
        <w:rPr>
          <w:rFonts w:cs="Arial"/>
          <w:szCs w:val="20"/>
          <w:lang w:val="sl-SI"/>
        </w:rPr>
      </w:pPr>
      <w:r w:rsidRPr="005F7D24">
        <w:rPr>
          <w:rFonts w:cs="Arial"/>
          <w:szCs w:val="20"/>
          <w:lang w:val="sl-SI"/>
        </w:rPr>
        <w:t>Izbrana kandidata bosta delo opravljala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7D06C64F"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AD33AD" w:rsidRPr="00AD33AD">
        <w:rPr>
          <w:rFonts w:cs="Arial"/>
          <w:szCs w:val="20"/>
          <w:lang w:val="sl-SI"/>
        </w:rPr>
        <w:t>311</w:t>
      </w:r>
      <w:r w:rsidRPr="00AD33AD">
        <w:rPr>
          <w:rFonts w:cs="Arial"/>
          <w:szCs w:val="20"/>
          <w:lang w:val="sl-SI"/>
        </w:rPr>
        <w:t xml:space="preserve">) v Ministrstvu za digitalno preobrazbo, </w:t>
      </w:r>
      <w:r w:rsidR="00AD33AD" w:rsidRPr="00AD33AD">
        <w:rPr>
          <w:rFonts w:cs="Arial"/>
          <w:szCs w:val="20"/>
          <w:lang w:val="sl-SI"/>
        </w:rPr>
        <w:t>Direktoratu za digitalno infrastrukturo, Sektorju za operacijske sisteme, strežnike in shranjevalne sisteme</w:t>
      </w:r>
      <w:r w:rsidRPr="005F7D24">
        <w:rPr>
          <w:rFonts w:cs="Arial"/>
          <w:szCs w:val="20"/>
          <w:lang w:val="sl-SI"/>
        </w:rPr>
        <w:t xml:space="preserve">, št. </w:t>
      </w:r>
      <w:r w:rsidR="00435313" w:rsidRPr="00435313">
        <w:rPr>
          <w:rFonts w:cs="Arial"/>
          <w:szCs w:val="20"/>
          <w:lang w:val="sl-SI"/>
        </w:rPr>
        <w:t>110-29/2023-3150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15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11CDC15B"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xml:space="preserve">, tel. št. 01 555 58 45, informacije o delovnem področju pa </w:t>
      </w:r>
      <w:r w:rsidR="00435313" w:rsidRPr="002B6787">
        <w:rPr>
          <w:rFonts w:cs="Arial"/>
          <w:szCs w:val="20"/>
          <w:lang w:val="sl-SI"/>
        </w:rPr>
        <w:t>Valter Vičič</w:t>
      </w:r>
      <w:r w:rsidRPr="002B6787">
        <w:rPr>
          <w:rFonts w:cs="Arial"/>
          <w:szCs w:val="20"/>
          <w:lang w:val="sl-SI"/>
        </w:rPr>
        <w:t xml:space="preserve">, tel. št. </w:t>
      </w:r>
      <w:r w:rsidR="002B6787" w:rsidRPr="002B6787">
        <w:rPr>
          <w:rFonts w:cs="Arial"/>
          <w:szCs w:val="20"/>
          <w:lang w:val="sl-SI"/>
        </w:rPr>
        <w:t>041 662 772</w:t>
      </w:r>
      <w:r w:rsidRPr="005F7D24">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bookmarkStart w:id="0" w:name="_Hlk132891184"/>
      <w:bookmarkEnd w:id="0"/>
      <w:r>
        <w:separator/>
      </w:r>
    </w:p>
  </w:footnote>
  <w:footnote w:type="continuationSeparator" w:id="0">
    <w:p w14:paraId="17840D4F" w14:textId="77777777" w:rsidR="00D21DA8" w:rsidRDefault="00D21DA8">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8741BE">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4B1059A6">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DBBD" id="Raven povezovalnik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771B0375">
          <wp:extent cx="1873885" cy="361950"/>
          <wp:effectExtent l="0" t="0" r="0" b="0"/>
          <wp:docPr id="125905066" name="Slika 125905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125905085"/>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495BA95">
          <wp:extent cx="1483995" cy="447040"/>
          <wp:effectExtent l="0" t="0" r="1905" b="0"/>
          <wp:docPr id="125905067" name="Slika 12590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56" name="Slika 12590508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915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E744B"/>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230A"/>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29</TotalTime>
  <Pages>3</Pages>
  <Words>1093</Words>
  <Characters>6922</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8000</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9</cp:revision>
  <cp:lastPrinted>2021-10-08T09:50:00Z</cp:lastPrinted>
  <dcterms:created xsi:type="dcterms:W3CDTF">2023-04-20T11:29:00Z</dcterms:created>
  <dcterms:modified xsi:type="dcterms:W3CDTF">2023-04-24T17:01:00Z</dcterms:modified>
</cp:coreProperties>
</file>