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41458904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92880">
        <w:rPr>
          <w:rFonts w:cs="Arial"/>
        </w:rPr>
        <w:t>63/2026-3150-1</w:t>
      </w:r>
    </w:p>
    <w:p w14:paraId="17B8911C" w14:textId="18E982D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DB03AE">
        <w:rPr>
          <w:rFonts w:cs="Arial"/>
        </w:rPr>
        <w:t>1</w:t>
      </w:r>
      <w:r w:rsidR="00B92880">
        <w:rPr>
          <w:rFonts w:cs="Arial"/>
        </w:rPr>
        <w:t>1.5.2026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451F4689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B92880">
        <w:rPr>
          <w:rFonts w:cs="Arial"/>
          <w:b/>
          <w:lang w:val="sl-SI"/>
        </w:rPr>
        <w:t>52</w:t>
      </w:r>
      <w:r>
        <w:rPr>
          <w:rFonts w:cs="Arial"/>
          <w:b/>
          <w:lang w:val="sl-SI"/>
        </w:rPr>
        <w:t>) v</w:t>
      </w:r>
      <w:r w:rsidR="00B92880">
        <w:rPr>
          <w:rFonts w:cs="Arial"/>
          <w:b/>
          <w:lang w:val="sl-SI"/>
        </w:rPr>
        <w:t xml:space="preserve"> Službi za projektno vodenje</w:t>
      </w:r>
      <w:r>
        <w:rPr>
          <w:rFonts w:cs="Arial"/>
          <w:b/>
          <w:lang w:val="sl-SI"/>
        </w:rPr>
        <w:t xml:space="preserve"> </w:t>
      </w:r>
      <w:r w:rsidRPr="00A76ED6">
        <w:rPr>
          <w:rFonts w:cs="Arial"/>
          <w:b/>
          <w:lang w:val="sl-SI"/>
        </w:rPr>
        <w:t xml:space="preserve">za določen čas </w:t>
      </w:r>
      <w:r w:rsidR="0091517C">
        <w:rPr>
          <w:rFonts w:cs="Arial"/>
          <w:b/>
          <w:lang w:val="sl-SI"/>
        </w:rPr>
        <w:t xml:space="preserve">do </w:t>
      </w:r>
      <w:r w:rsidRPr="00A76ED6">
        <w:rPr>
          <w:rFonts w:cs="Arial"/>
          <w:b/>
          <w:lang w:val="sl-SI"/>
        </w:rPr>
        <w:t>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6495B464" w:rsidR="00C44881" w:rsidRPr="009528CB" w:rsidRDefault="006C761F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</w:t>
      </w:r>
      <w:r>
        <w:rPr>
          <w:rFonts w:cs="Arial"/>
          <w:szCs w:val="20"/>
          <w:lang w:val="sl-SI"/>
        </w:rPr>
        <w:t xml:space="preserve"> oz. </w:t>
      </w:r>
      <w:r w:rsidR="00C44881" w:rsidRPr="009528CB">
        <w:rPr>
          <w:rFonts w:cs="Arial"/>
          <w:szCs w:val="20"/>
          <w:lang w:val="sl-SI"/>
        </w:rPr>
        <w:t>visokošolsko univerzitetno izobraževanje (prejšnje) / visokošolska univerzitetna izobrazba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DB9A7D8" w14:textId="6072A62B" w:rsidR="00894C20" w:rsidRPr="00DB03AE" w:rsidRDefault="005F7D24" w:rsidP="00DB03AE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5C0C71DE" w14:textId="2E4C8F26" w:rsidR="00DB03AE" w:rsidRPr="00B92880" w:rsidRDefault="00DB03AE" w:rsidP="00B92880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neposredna pomoč pri vodenju strokovnih nalog na delu delovnega področja</w:t>
      </w:r>
    </w:p>
    <w:p w14:paraId="480BD7E1" w14:textId="53D4D8F8" w:rsidR="002C18ED" w:rsidRPr="00B92880" w:rsidRDefault="00DB03AE" w:rsidP="00B92880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gradiv</w:t>
      </w:r>
    </w:p>
    <w:p w14:paraId="4FA850E9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</w:p>
    <w:p w14:paraId="066BF11D" w14:textId="34C73DA2" w:rsidR="00B92880" w:rsidRDefault="00B92880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spremljanje in proučevanje zakonodaje ter predlaganje ukrepov na delovnem področju ministrstva </w:t>
      </w:r>
    </w:p>
    <w:p w14:paraId="0BBEC6EB" w14:textId="0F0AAF4E" w:rsidR="006C761F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3F48AE2" w14:textId="77777777" w:rsidR="00DB03AE" w:rsidRPr="00DB03AE" w:rsidRDefault="00DB03AE" w:rsidP="00DB03AE">
      <w:pPr>
        <w:pStyle w:val="xmsonormal"/>
        <w:ind w:left="720"/>
        <w:rPr>
          <w:rFonts w:ascii="Arial" w:eastAsia="Times New Roman" w:hAnsi="Arial" w:cs="Arial"/>
          <w:sz w:val="20"/>
          <w:szCs w:val="2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430DAFEB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</w:t>
      </w:r>
      <w:r w:rsidR="00B92880">
        <w:rPr>
          <w:rFonts w:cs="Arial"/>
          <w:szCs w:val="20"/>
          <w:lang w:val="sl-SI"/>
        </w:rPr>
        <w:t>52</w:t>
      </w:r>
      <w:r w:rsidR="003A07A1" w:rsidRPr="003A07A1">
        <w:rPr>
          <w:rFonts w:cs="Arial"/>
          <w:szCs w:val="20"/>
          <w:lang w:val="sl-SI"/>
        </w:rPr>
        <w:t>) v</w:t>
      </w:r>
      <w:r w:rsidR="00B92880">
        <w:rPr>
          <w:rFonts w:cs="Arial"/>
          <w:szCs w:val="20"/>
          <w:lang w:val="sl-SI"/>
        </w:rPr>
        <w:t xml:space="preserve"> Službi za projektno vodenje,</w:t>
      </w:r>
      <w:r w:rsidR="00513739">
        <w:rPr>
          <w:rFonts w:cs="Arial"/>
          <w:szCs w:val="20"/>
          <w:lang w:val="sl-SI"/>
        </w:rPr>
        <w:t xml:space="preserve">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DB03AE">
        <w:rPr>
          <w:rFonts w:cs="Arial"/>
          <w:szCs w:val="20"/>
          <w:lang w:val="sl-SI"/>
        </w:rPr>
        <w:t>110-</w:t>
      </w:r>
      <w:r w:rsidR="002C18ED">
        <w:rPr>
          <w:rFonts w:cs="Arial"/>
          <w:szCs w:val="20"/>
          <w:lang w:val="sl-SI"/>
        </w:rPr>
        <w:t>31</w:t>
      </w:r>
      <w:r w:rsidR="008B79E4" w:rsidRPr="00DB03AE">
        <w:rPr>
          <w:rFonts w:cs="Arial"/>
          <w:szCs w:val="20"/>
          <w:lang w:val="sl-SI"/>
        </w:rPr>
        <w:t>/202</w:t>
      </w:r>
      <w:r w:rsidR="001E06D3" w:rsidRPr="00DB03AE">
        <w:rPr>
          <w:rFonts w:cs="Arial"/>
          <w:szCs w:val="20"/>
          <w:lang w:val="sl-SI"/>
        </w:rPr>
        <w:t>6</w:t>
      </w:r>
      <w:r w:rsidR="00A756F3" w:rsidRPr="00DB03AE">
        <w:rPr>
          <w:rFonts w:cs="Arial"/>
          <w:szCs w:val="20"/>
          <w:lang w:val="sl-SI"/>
        </w:rPr>
        <w:t>-3150</w:t>
      </w:r>
      <w:r w:rsidRPr="00DB03AE">
        <w:rPr>
          <w:rFonts w:cs="Arial"/>
          <w:szCs w:val="20"/>
          <w:lang w:val="sl-SI"/>
        </w:rPr>
        <w:t>«</w:t>
      </w:r>
      <w:r w:rsidRPr="005F7D24">
        <w:rPr>
          <w:rFonts w:cs="Arial"/>
          <w:szCs w:val="20"/>
          <w:lang w:val="sl-SI"/>
        </w:rPr>
        <w:t xml:space="preserve">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B92880">
        <w:rPr>
          <w:rFonts w:cs="Arial"/>
          <w:b/>
          <w:szCs w:val="20"/>
          <w:lang w:val="sl-SI"/>
        </w:rPr>
        <w:t>3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1D11C55C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B92880">
        <w:rPr>
          <w:rFonts w:cs="Arial"/>
          <w:szCs w:val="20"/>
          <w:lang w:val="sl-SI"/>
        </w:rPr>
        <w:t xml:space="preserve"> Urša Perko</w:t>
      </w:r>
      <w:r w:rsidRPr="0077553B">
        <w:rPr>
          <w:rFonts w:cs="Arial"/>
          <w:szCs w:val="20"/>
          <w:lang w:val="sl-SI"/>
        </w:rPr>
        <w:t>, tel. št.</w:t>
      </w:r>
      <w:r w:rsidR="00B92880">
        <w:rPr>
          <w:rFonts w:cs="Arial"/>
          <w:szCs w:val="20"/>
          <w:lang w:val="sl-SI"/>
        </w:rPr>
        <w:t xml:space="preserve"> 070 514 223</w:t>
      </w:r>
    </w:p>
    <w:p w14:paraId="247AD93F" w14:textId="77777777" w:rsidR="006C761F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EFB939" w14:textId="22A7E028" w:rsidR="006C761F" w:rsidRPr="0077553B" w:rsidRDefault="006C761F" w:rsidP="006C761F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 pa</w:t>
      </w:r>
      <w:r w:rsidR="00B92880">
        <w:rPr>
          <w:rFonts w:cs="Arial"/>
          <w:szCs w:val="20"/>
          <w:lang w:val="sl-SI"/>
        </w:rPr>
        <w:t xml:space="preserve"> Kristina Valenčič 051 375 979.</w:t>
      </w:r>
    </w:p>
    <w:p w14:paraId="7B816B5C" w14:textId="77777777" w:rsidR="006C761F" w:rsidRPr="0077553B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2AF06F1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70E2"/>
    <w:multiLevelType w:val="hybridMultilevel"/>
    <w:tmpl w:val="37646708"/>
    <w:lvl w:ilvl="0" w:tplc="AB206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203911511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8ED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365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761F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1517C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2880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B03AE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2269"/>
    <w:rsid w:val="00DF4A8A"/>
    <w:rsid w:val="00DF4E18"/>
    <w:rsid w:val="00E01029"/>
    <w:rsid w:val="00E0357D"/>
    <w:rsid w:val="00E03D4F"/>
    <w:rsid w:val="00E046D7"/>
    <w:rsid w:val="00E0549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320C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24</TotalTime>
  <Pages>3</Pages>
  <Words>1122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7892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5</cp:revision>
  <cp:lastPrinted>2021-10-08T09:50:00Z</cp:lastPrinted>
  <dcterms:created xsi:type="dcterms:W3CDTF">2026-02-16T10:28:00Z</dcterms:created>
  <dcterms:modified xsi:type="dcterms:W3CDTF">2026-05-11T08:10:00Z</dcterms:modified>
</cp:coreProperties>
</file>