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88B2FFA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CD4A1D">
        <w:rPr>
          <w:sz w:val="20"/>
          <w:szCs w:val="20"/>
          <w:u w:val="none"/>
          <w:lang w:val="sl-SI"/>
        </w:rPr>
        <w:t>:</w:t>
      </w:r>
    </w:p>
    <w:p w14:paraId="0A83FAAC" w14:textId="77777777" w:rsidR="00625BBC" w:rsidRDefault="00625BBC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BB7BF75" w14:textId="77777777" w:rsidR="00625BBC" w:rsidRPr="005F7D24" w:rsidRDefault="00625BBC" w:rsidP="00625BBC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bookmarkStart w:id="0" w:name="_Hlk83988516"/>
      <w:r>
        <w:rPr>
          <w:rFonts w:cs="Arial"/>
          <w:b/>
          <w:bCs/>
          <w:szCs w:val="20"/>
          <w:lang w:val="sl-SI"/>
        </w:rPr>
        <w:t>VIŠJI SVETOVALEC</w:t>
      </w:r>
      <w:r w:rsidRPr="009D0E9A">
        <w:rPr>
          <w:rFonts w:cs="Arial"/>
          <w:szCs w:val="20"/>
          <w:lang w:val="sl-SI"/>
        </w:rPr>
        <w:t xml:space="preserve"> </w:t>
      </w:r>
      <w:r w:rsidRPr="009D0E9A">
        <w:rPr>
          <w:rFonts w:cs="Arial"/>
          <w:b/>
          <w:szCs w:val="20"/>
          <w:lang w:val="sl-SI"/>
        </w:rPr>
        <w:t>(šifra DM</w:t>
      </w:r>
      <w:r>
        <w:rPr>
          <w:rFonts w:cs="Arial"/>
          <w:b/>
          <w:szCs w:val="20"/>
          <w:lang w:val="sl-SI"/>
        </w:rPr>
        <w:t xml:space="preserve"> 648</w:t>
      </w:r>
      <w:r w:rsidRPr="009D0E9A">
        <w:rPr>
          <w:rFonts w:cs="Arial"/>
          <w:b/>
          <w:szCs w:val="20"/>
          <w:lang w:val="sl-SI"/>
        </w:rPr>
        <w:t xml:space="preserve">) v </w:t>
      </w:r>
      <w:bookmarkStart w:id="1" w:name="_Hlk184816305"/>
      <w:r w:rsidRPr="009D0E9A">
        <w:rPr>
          <w:rFonts w:cs="Arial"/>
          <w:b/>
          <w:szCs w:val="20"/>
          <w:lang w:val="sl-SI"/>
        </w:rPr>
        <w:t xml:space="preserve">Direktoratu za </w:t>
      </w:r>
      <w:bookmarkEnd w:id="1"/>
      <w:r>
        <w:rPr>
          <w:rFonts w:cs="Arial"/>
          <w:b/>
          <w:szCs w:val="20"/>
          <w:lang w:val="sl-SI"/>
        </w:rPr>
        <w:t xml:space="preserve">digitalno infrastrukturo, Sektorju za komunikacije, Oddelku za lokalna omrežja, </w:t>
      </w:r>
      <w:r w:rsidRPr="005F7D24">
        <w:rPr>
          <w:rFonts w:cs="Arial"/>
          <w:b/>
          <w:szCs w:val="20"/>
          <w:lang w:val="sl-SI"/>
        </w:rPr>
        <w:t xml:space="preserve">za določen čas do </w:t>
      </w:r>
      <w:r w:rsidRPr="005F7D24">
        <w:rPr>
          <w:rFonts w:cs="Arial"/>
          <w:b/>
          <w:color w:val="000000" w:themeColor="text1"/>
          <w:szCs w:val="20"/>
          <w:lang w:val="sl-SI"/>
        </w:rPr>
        <w:t xml:space="preserve">30. </w:t>
      </w:r>
      <w:r>
        <w:rPr>
          <w:rFonts w:cs="Arial"/>
          <w:b/>
          <w:color w:val="000000" w:themeColor="text1"/>
          <w:szCs w:val="20"/>
          <w:lang w:val="sl-SI"/>
        </w:rPr>
        <w:t>6</w:t>
      </w:r>
      <w:r w:rsidRPr="005F7D24">
        <w:rPr>
          <w:rFonts w:cs="Arial"/>
          <w:b/>
          <w:color w:val="000000" w:themeColor="text1"/>
          <w:szCs w:val="20"/>
          <w:lang w:val="sl-SI"/>
        </w:rPr>
        <w:t xml:space="preserve">. 2026, oziroma </w:t>
      </w:r>
      <w:r w:rsidRPr="005F7D24">
        <w:rPr>
          <w:rFonts w:cs="Arial"/>
          <w:b/>
          <w:szCs w:val="20"/>
          <w:lang w:val="sl-SI"/>
        </w:rPr>
        <w:t xml:space="preserve">do konca trajanja </w:t>
      </w:r>
      <w:r w:rsidRPr="006E5C3F">
        <w:rPr>
          <w:rFonts w:cs="Arial"/>
          <w:b/>
          <w:szCs w:val="20"/>
          <w:lang w:val="sl-SI"/>
        </w:rPr>
        <w:t>projekta</w:t>
      </w:r>
      <w:r>
        <w:rPr>
          <w:rFonts w:cs="Arial"/>
          <w:b/>
          <w:bCs/>
          <w:color w:val="000000"/>
          <w:szCs w:val="20"/>
          <w:lang w:val="sl-SI"/>
        </w:rPr>
        <w:t xml:space="preserve"> </w:t>
      </w:r>
      <w:bookmarkStart w:id="2" w:name="_Hlk132973152"/>
      <w:r w:rsidRPr="009553A8">
        <w:rPr>
          <w:rFonts w:cs="Arial"/>
          <w:b/>
          <w:bCs/>
          <w:color w:val="000000"/>
          <w:szCs w:val="20"/>
          <w:lang w:val="sl-SI"/>
        </w:rPr>
        <w:t>Vzpostavitev infrastrukture nove generacije (DRO NEXT</w:t>
      </w:r>
      <w:bookmarkEnd w:id="2"/>
      <w:r w:rsidRPr="009553A8">
        <w:rPr>
          <w:rFonts w:cs="Arial"/>
          <w:b/>
          <w:bCs/>
          <w:color w:val="000000"/>
          <w:szCs w:val="20"/>
          <w:lang w:val="sl-SI"/>
        </w:rPr>
        <w:t>)</w:t>
      </w:r>
      <w:r w:rsidRPr="006E5C3F">
        <w:rPr>
          <w:rFonts w:cs="Arial"/>
          <w:b/>
          <w:szCs w:val="20"/>
          <w:lang w:val="sl-SI"/>
        </w:rPr>
        <w:t>, s 6-</w:t>
      </w:r>
      <w:r w:rsidRPr="005F7D24">
        <w:rPr>
          <w:rFonts w:cs="Arial"/>
          <w:b/>
          <w:szCs w:val="20"/>
          <w:lang w:val="sl-SI"/>
        </w:rPr>
        <w:t>mesečnim poskusnim delom.</w:t>
      </w:r>
    </w:p>
    <w:bookmarkEnd w:id="0"/>
    <w:p w14:paraId="22812128" w14:textId="12A4D78E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25BBC">
              <w:rPr>
                <w:rFonts w:cs="Arial"/>
                <w:color w:val="000000"/>
                <w:lang w:val="sl-SI"/>
              </w:rPr>
            </w:r>
            <w:r w:rsidR="00625BB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color w:val="000000"/>
              </w:rPr>
            </w:r>
            <w:r w:rsidR="00625BB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color w:val="000000"/>
              </w:rPr>
            </w:r>
            <w:r w:rsidR="00625BB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color w:val="000000"/>
              </w:rPr>
            </w:r>
            <w:r w:rsidR="00625BB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25BBC">
              <w:rPr>
                <w:rFonts w:cs="Arial"/>
                <w:b/>
                <w:color w:val="000000"/>
              </w:rPr>
            </w:r>
            <w:r w:rsidR="00625BB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25BBC">
              <w:rPr>
                <w:rFonts w:cs="Arial"/>
                <w:b/>
              </w:rPr>
            </w:r>
            <w:r w:rsidR="00625BB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7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8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9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0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1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2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4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20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3FE2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25BBC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B0C30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A1D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1008</Words>
  <Characters>8825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9814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3</cp:revision>
  <cp:lastPrinted>2021-10-08T09:50:00Z</cp:lastPrinted>
  <dcterms:created xsi:type="dcterms:W3CDTF">2024-12-13T08:55:00Z</dcterms:created>
  <dcterms:modified xsi:type="dcterms:W3CDTF">2025-06-11T07:45:00Z</dcterms:modified>
</cp:coreProperties>
</file>