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2D02D21"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553409">
        <w:rPr>
          <w:rFonts w:cs="Arial"/>
        </w:rPr>
        <w:t>11</w:t>
      </w:r>
      <w:r w:rsidR="00075CC4" w:rsidRPr="005F7D24">
        <w:rPr>
          <w:rFonts w:cs="Arial"/>
        </w:rPr>
        <w:t>/202</w:t>
      </w:r>
      <w:r w:rsidR="00922C18">
        <w:rPr>
          <w:rFonts w:cs="Arial"/>
        </w:rPr>
        <w:t>4</w:t>
      </w:r>
      <w:r w:rsidR="00075CC4" w:rsidRPr="005F7D24">
        <w:rPr>
          <w:rFonts w:cs="Arial"/>
        </w:rPr>
        <w:t>-3150-1</w:t>
      </w:r>
    </w:p>
    <w:p w14:paraId="17B8911C" w14:textId="6A550F7F"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A42437">
        <w:rPr>
          <w:rFonts w:cs="Arial"/>
        </w:rPr>
        <w:t>13</w:t>
      </w:r>
      <w:r w:rsidR="00553409">
        <w:rPr>
          <w:rFonts w:cs="Arial"/>
        </w:rPr>
        <w:t xml:space="preserve">. </w:t>
      </w:r>
      <w:r w:rsidR="00A42437">
        <w:rPr>
          <w:rFonts w:cs="Arial"/>
        </w:rPr>
        <w:t>2</w:t>
      </w:r>
      <w:r w:rsidR="00553409">
        <w:rPr>
          <w:rFonts w:cs="Arial"/>
        </w:rPr>
        <w:t>.</w:t>
      </w:r>
      <w:r w:rsidR="00DD0105" w:rsidRPr="005F7D24">
        <w:rPr>
          <w:rFonts w:cs="Arial"/>
        </w:rPr>
        <w:t xml:space="preserve"> 202</w:t>
      </w:r>
      <w:r w:rsidR="00A42437">
        <w:rPr>
          <w:rFonts w:cs="Arial"/>
        </w:rPr>
        <w:t>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B764549"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Uradni list RS, št. 21/13, 78/13 – popr., 47/15 – ZZSDT, 33/16 – PZ-F, 52/16, 15/17 – odl. US, 22/19 – ZPosS, 81/19, 203/20 – ZIUPOPDVE, 119/21 – ZČmIS-A, 202/21 – odl. US, 15/22 in 54/22 – ZUPŠ-1</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740BDE1"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w:t>
      </w:r>
      <w:r w:rsidR="00E3333E">
        <w:rPr>
          <w:rFonts w:cs="Arial"/>
          <w:b/>
          <w:szCs w:val="20"/>
          <w:lang w:val="sl-SI"/>
        </w:rPr>
        <w:t>323</w:t>
      </w:r>
      <w:r w:rsidR="005F7D24" w:rsidRPr="00AD33AD">
        <w:rPr>
          <w:rFonts w:cs="Arial"/>
          <w:b/>
          <w:szCs w:val="20"/>
          <w:lang w:val="sl-SI"/>
        </w:rPr>
        <w:t xml:space="preserve">) v </w:t>
      </w:r>
      <w:r w:rsidRPr="00AD33AD">
        <w:rPr>
          <w:rFonts w:cs="Arial"/>
          <w:b/>
          <w:szCs w:val="20"/>
          <w:lang w:val="sl-SI"/>
        </w:rPr>
        <w:t xml:space="preserve">Direktoratu za </w:t>
      </w:r>
      <w:r w:rsidR="00F07362">
        <w:rPr>
          <w:rFonts w:cs="Arial"/>
          <w:b/>
          <w:szCs w:val="20"/>
          <w:lang w:val="sl-SI"/>
        </w:rPr>
        <w:t>razvoj digitalnih rešitev in podatkovno ekonomijo</w:t>
      </w:r>
      <w:r w:rsidRPr="00AD33AD">
        <w:rPr>
          <w:rFonts w:cs="Arial"/>
          <w:b/>
          <w:szCs w:val="20"/>
          <w:lang w:val="sl-SI"/>
        </w:rPr>
        <w:t xml:space="preserve">, Sektorju za </w:t>
      </w:r>
      <w:r w:rsidR="00553409">
        <w:rPr>
          <w:rFonts w:cs="Arial"/>
          <w:b/>
          <w:szCs w:val="20"/>
          <w:lang w:val="sl-SI"/>
        </w:rPr>
        <w:t>razvoj elektronskih storitev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922C18">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46D0BAEC" w:rsidR="00AD33AD" w:rsidRPr="00104B91" w:rsidRDefault="00D71854" w:rsidP="00D71854">
      <w:pPr>
        <w:pStyle w:val="Odstavekseznama"/>
        <w:numPr>
          <w:ilvl w:val="0"/>
          <w:numId w:val="8"/>
        </w:numPr>
        <w:autoSpaceDE w:val="0"/>
        <w:autoSpaceDN w:val="0"/>
        <w:adjustRightInd w:val="0"/>
        <w:contextualSpacing/>
        <w:jc w:val="both"/>
        <w:rPr>
          <w:szCs w:val="20"/>
          <w:lang w:val="sl-SI"/>
        </w:rPr>
      </w:pPr>
      <w:r w:rsidRPr="00104B91">
        <w:rPr>
          <w:szCs w:val="20"/>
          <w:lang w:val="sl-SI"/>
        </w:rPr>
        <w:t>neposredna pomoč pri vodenju strokovnih nalog na delu delovnega področja ministrstva oziroma notranje organizacijske enote</w:t>
      </w:r>
      <w:r w:rsidR="00AD33AD" w:rsidRPr="00104B91">
        <w:rPr>
          <w:szCs w:val="20"/>
          <w:lang w:val="sl-SI"/>
        </w:rPr>
        <w:t>,</w:t>
      </w:r>
    </w:p>
    <w:p w14:paraId="0ACDEAF7" w14:textId="32DE46D4" w:rsidR="005F7D24"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vodenje projektnih skupin</w:t>
      </w:r>
      <w:r w:rsidR="005F7D24" w:rsidRPr="00104B91">
        <w:rPr>
          <w:szCs w:val="20"/>
          <w:lang w:val="sl-SI"/>
        </w:rPr>
        <w:t>,</w:t>
      </w:r>
    </w:p>
    <w:p w14:paraId="30D24996" w14:textId="0A36D34A" w:rsidR="00AD33AD"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samostojno oblikovanje sistemskih rešitev in drugih najzahtevnejših gradiv</w:t>
      </w:r>
      <w:r w:rsidR="00AD33AD" w:rsidRPr="00104B91">
        <w:rPr>
          <w:szCs w:val="20"/>
          <w:lang w:val="sl-SI"/>
        </w:rPr>
        <w:t>.</w:t>
      </w:r>
    </w:p>
    <w:p w14:paraId="74547B8C" w14:textId="14928B86" w:rsidR="00727975" w:rsidRDefault="00E3333E" w:rsidP="00400861">
      <w:pPr>
        <w:pStyle w:val="Odstavekseznama"/>
        <w:numPr>
          <w:ilvl w:val="0"/>
          <w:numId w:val="8"/>
        </w:numPr>
        <w:autoSpaceDE w:val="0"/>
        <w:autoSpaceDN w:val="0"/>
        <w:adjustRightInd w:val="0"/>
        <w:contextualSpacing/>
        <w:jc w:val="both"/>
        <w:rPr>
          <w:szCs w:val="20"/>
          <w:lang w:val="sl-SI"/>
        </w:rPr>
      </w:pPr>
      <w:r w:rsidRPr="00E3333E">
        <w:rPr>
          <w:szCs w:val="20"/>
          <w:lang w:val="sl-SI"/>
        </w:rPr>
        <w:t>opravljanje drugih najzahtevnejših nalog</w:t>
      </w:r>
      <w:r w:rsidR="00727975" w:rsidRPr="00104B91">
        <w:rPr>
          <w:szCs w:val="20"/>
          <w:lang w:val="sl-SI"/>
        </w:rPr>
        <w:t>,</w:t>
      </w:r>
    </w:p>
    <w:p w14:paraId="4352EB3E" w14:textId="5072D35C" w:rsidR="00727975" w:rsidRPr="00E3333E" w:rsidRDefault="00E3333E" w:rsidP="00E3333E">
      <w:pPr>
        <w:pStyle w:val="Odstavekseznama"/>
        <w:numPr>
          <w:ilvl w:val="0"/>
          <w:numId w:val="8"/>
        </w:numPr>
        <w:autoSpaceDE w:val="0"/>
        <w:autoSpaceDN w:val="0"/>
        <w:adjustRightInd w:val="0"/>
        <w:contextualSpacing/>
        <w:jc w:val="both"/>
        <w:rPr>
          <w:szCs w:val="20"/>
          <w:lang w:val="sl-SI"/>
        </w:rPr>
      </w:pPr>
      <w:r w:rsidRPr="00E3333E">
        <w:rPr>
          <w:szCs w:val="20"/>
          <w:lang w:val="sl-SI"/>
        </w:rPr>
        <w:t>vodenje in sodelovanje v najzahtevnejših projektnih skupinah</w:t>
      </w:r>
      <w:r>
        <w:rPr>
          <w:szCs w:val="20"/>
          <w:lang w:val="sl-SI"/>
        </w:rPr>
        <w:t>,</w:t>
      </w:r>
    </w:p>
    <w:p w14:paraId="4D70E539" w14:textId="1DFA5492" w:rsidR="00727975" w:rsidRPr="00104B91" w:rsidRDefault="00727975" w:rsidP="00400861">
      <w:pPr>
        <w:pStyle w:val="Odstavekseznama"/>
        <w:numPr>
          <w:ilvl w:val="0"/>
          <w:numId w:val="8"/>
        </w:numPr>
        <w:autoSpaceDE w:val="0"/>
        <w:autoSpaceDN w:val="0"/>
        <w:adjustRightInd w:val="0"/>
        <w:contextualSpacing/>
        <w:jc w:val="both"/>
        <w:rPr>
          <w:szCs w:val="20"/>
          <w:lang w:val="sl-SI"/>
        </w:rPr>
      </w:pPr>
      <w:r w:rsidRPr="00104B91">
        <w:rPr>
          <w:szCs w:val="20"/>
          <w:lang w:val="sl-SI"/>
        </w:rPr>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5AE3D90B" w:rsidR="005F7D24" w:rsidRDefault="005F7D24" w:rsidP="00400861">
      <w:pPr>
        <w:spacing w:line="260" w:lineRule="exact"/>
        <w:jc w:val="both"/>
        <w:rPr>
          <w:rFonts w:cs="Arial"/>
          <w:szCs w:val="20"/>
          <w:lang w:val="sl-SI"/>
        </w:rPr>
      </w:pPr>
    </w:p>
    <w:p w14:paraId="70A4E91F" w14:textId="77777777" w:rsidR="004D656A" w:rsidRPr="004D656A" w:rsidRDefault="004D656A" w:rsidP="004D656A">
      <w:pPr>
        <w:spacing w:line="260" w:lineRule="exact"/>
        <w:jc w:val="both"/>
        <w:rPr>
          <w:rFonts w:cs="Arial"/>
          <w:szCs w:val="20"/>
          <w:lang w:val="sl-SI"/>
        </w:rPr>
      </w:pPr>
      <w:r w:rsidRPr="004D656A">
        <w:rPr>
          <w:rFonts w:cs="Arial"/>
          <w:szCs w:val="20"/>
          <w:lang w:val="sl-SI"/>
        </w:rPr>
        <w:t>Prednost pri izbiri bodo imeli kandidati z izkušnjami na naslednjih področjih:</w:t>
      </w:r>
    </w:p>
    <w:p w14:paraId="01902F45" w14:textId="47122CFD" w:rsidR="004D656A" w:rsidRPr="004D656A" w:rsidRDefault="004D656A" w:rsidP="004D656A">
      <w:pPr>
        <w:pStyle w:val="Odstavekseznama"/>
        <w:numPr>
          <w:ilvl w:val="0"/>
          <w:numId w:val="11"/>
        </w:numPr>
        <w:jc w:val="both"/>
        <w:rPr>
          <w:szCs w:val="20"/>
          <w:lang w:val="sl-SI"/>
        </w:rPr>
      </w:pPr>
      <w:r w:rsidRPr="004D656A">
        <w:rPr>
          <w:szCs w:val="20"/>
          <w:lang w:val="sl-SI"/>
        </w:rPr>
        <w:t>poznavanje državnih portalov za državljane in podjetja;</w:t>
      </w:r>
    </w:p>
    <w:p w14:paraId="137217DA" w14:textId="10EE1EB1" w:rsidR="004D656A" w:rsidRPr="004D656A" w:rsidRDefault="004D656A" w:rsidP="004D656A">
      <w:pPr>
        <w:pStyle w:val="Odstavekseznama"/>
        <w:numPr>
          <w:ilvl w:val="0"/>
          <w:numId w:val="11"/>
        </w:numPr>
        <w:jc w:val="both"/>
        <w:rPr>
          <w:szCs w:val="20"/>
          <w:lang w:val="sl-SI"/>
        </w:rPr>
      </w:pPr>
      <w:r w:rsidRPr="004D656A">
        <w:rPr>
          <w:szCs w:val="20"/>
          <w:lang w:val="sl-SI"/>
        </w:rPr>
        <w:t>izkušnje s projektnim načinom dela;</w:t>
      </w:r>
    </w:p>
    <w:p w14:paraId="1B09B900" w14:textId="470CA3A9" w:rsidR="004D656A" w:rsidRPr="004D656A" w:rsidRDefault="004D656A" w:rsidP="004D656A">
      <w:pPr>
        <w:pStyle w:val="Odstavekseznama"/>
        <w:numPr>
          <w:ilvl w:val="0"/>
          <w:numId w:val="11"/>
        </w:numPr>
        <w:jc w:val="both"/>
        <w:rPr>
          <w:szCs w:val="20"/>
          <w:lang w:val="sl-SI"/>
        </w:rPr>
      </w:pPr>
      <w:r w:rsidRPr="004D656A">
        <w:rPr>
          <w:szCs w:val="20"/>
          <w:lang w:val="sl-SI"/>
        </w:rPr>
        <w:t>izkušnje na področju razvoja in testiranja elektronskih storitev;</w:t>
      </w:r>
    </w:p>
    <w:p w14:paraId="720A5A9A" w14:textId="1B61015E" w:rsidR="004D656A" w:rsidRPr="002D2BC4" w:rsidRDefault="004D656A" w:rsidP="002D2BC4">
      <w:pPr>
        <w:pStyle w:val="Odstavekseznama"/>
        <w:numPr>
          <w:ilvl w:val="0"/>
          <w:numId w:val="11"/>
        </w:numPr>
        <w:jc w:val="both"/>
        <w:rPr>
          <w:szCs w:val="20"/>
          <w:lang w:val="sl-SI"/>
        </w:rPr>
      </w:pPr>
      <w:r w:rsidRPr="004D656A">
        <w:rPr>
          <w:szCs w:val="20"/>
          <w:lang w:val="sl-SI"/>
        </w:rPr>
        <w:t xml:space="preserve">izkušnje s skupinskim delom in vodenjem večjih delovnih skupin; </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4902F30C"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922C18">
        <w:rPr>
          <w:rFonts w:cs="Arial"/>
          <w:color w:val="000000"/>
          <w:szCs w:val="20"/>
          <w:lang w:val="sl-SI"/>
        </w:rPr>
        <w:t>6</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w:t>
      </w:r>
      <w:r w:rsidRPr="005F7D24">
        <w:rPr>
          <w:rFonts w:cs="Arial"/>
          <w:color w:val="000000"/>
          <w:szCs w:val="20"/>
          <w:lang w:val="sl-SI"/>
        </w:rPr>
        <w:lastRenderedPageBreak/>
        <w:t xml:space="preserve">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76ADAFA"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E3333E">
        <w:rPr>
          <w:rFonts w:cs="Arial"/>
          <w:szCs w:val="20"/>
          <w:lang w:val="sl-SI"/>
        </w:rPr>
        <w:t>323</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553409">
        <w:rPr>
          <w:rFonts w:cs="Arial"/>
          <w:szCs w:val="20"/>
          <w:lang w:val="sl-SI"/>
        </w:rPr>
        <w:t>razvoj elektronskih storitev</w:t>
      </w:r>
      <w:r w:rsidRPr="005F7D24">
        <w:rPr>
          <w:rFonts w:cs="Arial"/>
          <w:szCs w:val="20"/>
          <w:lang w:val="sl-SI"/>
        </w:rPr>
        <w:t xml:space="preserve">, št. </w:t>
      </w:r>
      <w:r w:rsidR="00435313" w:rsidRPr="00435313">
        <w:rPr>
          <w:rFonts w:cs="Arial"/>
          <w:szCs w:val="20"/>
          <w:lang w:val="sl-SI"/>
        </w:rPr>
        <w:t>110-</w:t>
      </w:r>
      <w:r w:rsidR="00553409">
        <w:rPr>
          <w:rFonts w:cs="Arial"/>
          <w:szCs w:val="20"/>
          <w:lang w:val="sl-SI"/>
        </w:rPr>
        <w:t>11</w:t>
      </w:r>
      <w:r w:rsidR="00435313" w:rsidRPr="00435313">
        <w:rPr>
          <w:rFonts w:cs="Arial"/>
          <w:szCs w:val="20"/>
          <w:lang w:val="sl-SI"/>
        </w:rPr>
        <w:t>/202</w:t>
      </w:r>
      <w:r w:rsidR="00637459">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637459">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F7A4276"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FE3DBD">
        <w:rPr>
          <w:rFonts w:cs="Arial"/>
          <w:szCs w:val="20"/>
          <w:lang w:val="sl-SI"/>
        </w:rPr>
        <w:t xml:space="preserve">mag. </w:t>
      </w:r>
      <w:r w:rsidR="00553409">
        <w:rPr>
          <w:rFonts w:cs="Arial"/>
          <w:szCs w:val="20"/>
          <w:lang w:val="sl-SI"/>
        </w:rPr>
        <w:t>Vesna Vidmar</w:t>
      </w:r>
      <w:r w:rsidRPr="00104B91">
        <w:rPr>
          <w:rFonts w:cs="Arial"/>
          <w:szCs w:val="20"/>
          <w:lang w:val="sl-SI"/>
        </w:rPr>
        <w:t xml:space="preserve">, tel. št. </w:t>
      </w:r>
      <w:r w:rsidR="00DF4A8A" w:rsidRPr="00DF4A8A">
        <w:rPr>
          <w:rFonts w:cs="Arial"/>
          <w:szCs w:val="20"/>
          <w:lang w:val="sl-SI"/>
        </w:rPr>
        <w:t>041 495 0</w:t>
      </w:r>
      <w:r w:rsidR="00553409">
        <w:rPr>
          <w:rFonts w:cs="Arial"/>
          <w:szCs w:val="20"/>
          <w:lang w:val="sl-SI"/>
        </w:rPr>
        <w:t>52</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4C11BF24">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25</TotalTime>
  <Pages>3</Pages>
  <Words>1129</Words>
  <Characters>7064</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8177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9</cp:revision>
  <cp:lastPrinted>2021-10-08T09:50:00Z</cp:lastPrinted>
  <dcterms:created xsi:type="dcterms:W3CDTF">2023-08-31T17:33:00Z</dcterms:created>
  <dcterms:modified xsi:type="dcterms:W3CDTF">2024-02-13T08:37:00Z</dcterms:modified>
</cp:coreProperties>
</file>