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F9" w:rsidRPr="005D7636" w:rsidRDefault="00597CF9" w:rsidP="00005D69">
      <w:pPr>
        <w:pStyle w:val="datumtevilka"/>
      </w:pPr>
    </w:p>
    <w:p w:rsidR="00005D69" w:rsidRPr="005D7636" w:rsidRDefault="00005D69" w:rsidP="00005D69">
      <w:pPr>
        <w:pStyle w:val="datumtevilka"/>
      </w:pPr>
      <w:r w:rsidRPr="005D7636">
        <w:t xml:space="preserve">Številka: </w:t>
      </w:r>
      <w:r w:rsidRPr="005D7636">
        <w:tab/>
      </w:r>
      <w:r w:rsidR="00C77236">
        <w:t>385-4/2020/</w:t>
      </w:r>
      <w:r w:rsidR="00323C8F">
        <w:t>55</w:t>
      </w:r>
    </w:p>
    <w:p w:rsidR="00005D69" w:rsidRPr="005D7636" w:rsidRDefault="00005D69" w:rsidP="00005D69">
      <w:pPr>
        <w:pStyle w:val="datumtevilka"/>
      </w:pPr>
      <w:r w:rsidRPr="005D7636">
        <w:t xml:space="preserve">Datum: </w:t>
      </w:r>
      <w:r w:rsidRPr="005D7636">
        <w:tab/>
      </w:r>
      <w:r w:rsidR="00FA52C7">
        <w:t xml:space="preserve">5.11. </w:t>
      </w:r>
      <w:r w:rsidR="00FB0752" w:rsidRPr="005D7636">
        <w:t>2020</w:t>
      </w:r>
      <w:r w:rsidRPr="005D7636">
        <w:t xml:space="preserve"> </w:t>
      </w:r>
    </w:p>
    <w:p w:rsidR="00005D69" w:rsidRPr="005D7636" w:rsidRDefault="00005D69" w:rsidP="00005D69">
      <w:pPr>
        <w:rPr>
          <w:lang w:val="sl-SI"/>
        </w:rPr>
      </w:pPr>
    </w:p>
    <w:p w:rsidR="001872AC" w:rsidRPr="005D7636" w:rsidRDefault="001872AC" w:rsidP="00005D69">
      <w:pPr>
        <w:pStyle w:val="ZADEVA"/>
        <w:rPr>
          <w:lang w:val="sl-SI"/>
        </w:rPr>
      </w:pPr>
    </w:p>
    <w:p w:rsidR="00FA52C7" w:rsidRPr="00FA52C7" w:rsidRDefault="00005D69" w:rsidP="00FA52C7">
      <w:pPr>
        <w:pStyle w:val="ZADEVA"/>
        <w:jc w:val="both"/>
        <w:rPr>
          <w:lang w:val="sl-SI"/>
        </w:rPr>
      </w:pPr>
      <w:r w:rsidRPr="005D7636">
        <w:rPr>
          <w:lang w:val="sl-SI"/>
        </w:rPr>
        <w:t xml:space="preserve">Zadeva: </w:t>
      </w:r>
      <w:r w:rsidRPr="005D7636">
        <w:rPr>
          <w:lang w:val="sl-SI"/>
        </w:rPr>
        <w:tab/>
      </w:r>
      <w:r w:rsidR="00FA52C7" w:rsidRPr="00FA52C7">
        <w:rPr>
          <w:lang w:val="sl-SI"/>
        </w:rPr>
        <w:t>J</w:t>
      </w:r>
      <w:r w:rsidR="00FA52C7">
        <w:rPr>
          <w:lang w:val="sl-SI"/>
        </w:rPr>
        <w:t>avni poziv</w:t>
      </w:r>
      <w:r w:rsidR="00FA52C7" w:rsidRPr="00FA52C7">
        <w:rPr>
          <w:lang w:val="sl-SI"/>
        </w:rPr>
        <w:t xml:space="preserve"> za izbor digitalnih inovacijskih stičišč (DIH)</w:t>
      </w:r>
    </w:p>
    <w:p w:rsidR="00005D69" w:rsidRPr="005D7636" w:rsidRDefault="006D6D07" w:rsidP="00FA52C7">
      <w:pPr>
        <w:pStyle w:val="ZADEVA"/>
        <w:jc w:val="both"/>
        <w:rPr>
          <w:lang w:val="sl-SI"/>
        </w:rPr>
      </w:pPr>
      <w:r>
        <w:rPr>
          <w:lang w:val="sl-SI"/>
        </w:rPr>
        <w:tab/>
      </w:r>
      <w:r w:rsidR="00FA52C7" w:rsidRPr="00FA52C7">
        <w:rPr>
          <w:lang w:val="sl-SI"/>
        </w:rPr>
        <w:t>za Evropska digitalna inovacijska stičišča (EDIH)</w:t>
      </w:r>
      <w:r w:rsidR="00FA52C7">
        <w:rPr>
          <w:lang w:val="sl-SI"/>
        </w:rPr>
        <w:t xml:space="preserve"> –</w:t>
      </w:r>
      <w:r w:rsidR="00FA52C7" w:rsidRPr="00FA52C7">
        <w:rPr>
          <w:lang w:val="sl-SI"/>
        </w:rPr>
        <w:t xml:space="preserve"> </w:t>
      </w:r>
      <w:r w:rsidR="00FA52C7">
        <w:rPr>
          <w:lang w:val="sl-SI"/>
        </w:rPr>
        <w:t>Vprašanja in odgovori</w:t>
      </w:r>
    </w:p>
    <w:p w:rsidR="00005D69" w:rsidRPr="005D7636" w:rsidRDefault="00005D69" w:rsidP="00005D69">
      <w:pPr>
        <w:rPr>
          <w:lang w:val="sl-SI"/>
        </w:rPr>
      </w:pPr>
    </w:p>
    <w:p w:rsidR="00294A97" w:rsidRDefault="00294A97" w:rsidP="006D6D07">
      <w:pPr>
        <w:pStyle w:val="podpisi"/>
        <w:jc w:val="both"/>
        <w:rPr>
          <w:lang w:val="sl-SI"/>
        </w:rPr>
      </w:pPr>
      <w:r>
        <w:rPr>
          <w:lang w:val="sl-SI"/>
        </w:rPr>
        <w:t>Vprašanje</w:t>
      </w:r>
      <w:r w:rsidR="006D6D07">
        <w:rPr>
          <w:lang w:val="sl-SI"/>
        </w:rPr>
        <w:t xml:space="preserve"> št. 1</w:t>
      </w:r>
      <w:r w:rsidR="00FA52C7">
        <w:rPr>
          <w:lang w:val="sl-SI"/>
        </w:rPr>
        <w:t xml:space="preserve"> se nanaša na javni poziv (poglavje Pogoji za prijavo, stran</w:t>
      </w:r>
      <w:r w:rsidR="000825EE">
        <w:rPr>
          <w:lang w:val="sl-SI"/>
        </w:rPr>
        <w:t xml:space="preserve"> </w:t>
      </w:r>
      <w:r w:rsidR="00FA52C7">
        <w:rPr>
          <w:lang w:val="sl-SI"/>
        </w:rPr>
        <w:t>3)</w:t>
      </w:r>
      <w:r w:rsidR="000825EE">
        <w:rPr>
          <w:lang w:val="sl-SI"/>
        </w:rPr>
        <w:t>,</w:t>
      </w:r>
      <w:r w:rsidR="00FA52C7">
        <w:rPr>
          <w:lang w:val="sl-SI"/>
        </w:rPr>
        <w:t xml:space="preserve"> in sicer na pogoj, da se prijavitelj lahko prijavi samo z eno vlogo.</w:t>
      </w:r>
    </w:p>
    <w:p w:rsidR="00B76C26" w:rsidRPr="00B76C26" w:rsidRDefault="00B76C26" w:rsidP="00B76C26">
      <w:pPr>
        <w:pStyle w:val="podpisi"/>
        <w:jc w:val="both"/>
        <w:rPr>
          <w:lang w:val="sl-SI"/>
        </w:rPr>
      </w:pPr>
    </w:p>
    <w:p w:rsidR="006D6D07" w:rsidRDefault="006D6D07" w:rsidP="00B76C26">
      <w:pPr>
        <w:pStyle w:val="podpisi"/>
        <w:jc w:val="both"/>
        <w:rPr>
          <w:lang w:val="sl-SI"/>
        </w:rPr>
      </w:pPr>
      <w:r>
        <w:rPr>
          <w:lang w:val="sl-SI"/>
        </w:rPr>
        <w:t xml:space="preserve">Glasi se: </w:t>
      </w:r>
    </w:p>
    <w:p w:rsidR="00294A97" w:rsidRDefault="00B76C26" w:rsidP="00B76C26">
      <w:pPr>
        <w:pStyle w:val="podpisi"/>
        <w:jc w:val="both"/>
        <w:rPr>
          <w:lang w:val="sl-SI"/>
        </w:rPr>
      </w:pPr>
      <w:r w:rsidRPr="006D6D07">
        <w:rPr>
          <w:i/>
          <w:lang w:val="sl-SI"/>
        </w:rPr>
        <w:t xml:space="preserve">Ali je kot prijavitelj mišljen samo vodilni partner ali tudi ostali partnerji v konzorciju? - z drugimi besedami - ali je lahko ista institucija </w:t>
      </w:r>
      <w:proofErr w:type="spellStart"/>
      <w:r w:rsidRPr="006D6D07">
        <w:rPr>
          <w:i/>
          <w:lang w:val="sl-SI"/>
        </w:rPr>
        <w:t>konzorcijski</w:t>
      </w:r>
      <w:proofErr w:type="spellEnd"/>
      <w:r w:rsidRPr="006D6D07">
        <w:rPr>
          <w:i/>
          <w:lang w:val="sl-SI"/>
        </w:rPr>
        <w:t xml:space="preserve"> partner v več oddanih vlogah?</w:t>
      </w:r>
      <w:r w:rsidRPr="00B76C26">
        <w:rPr>
          <w:lang w:val="sl-SI"/>
        </w:rPr>
        <w:t xml:space="preserve"> </w:t>
      </w:r>
    </w:p>
    <w:p w:rsidR="00FA52C7" w:rsidRDefault="00FA52C7" w:rsidP="00B76C26">
      <w:pPr>
        <w:pStyle w:val="podpisi"/>
        <w:jc w:val="both"/>
        <w:rPr>
          <w:lang w:val="sl-SI"/>
        </w:rPr>
      </w:pPr>
    </w:p>
    <w:p w:rsidR="00FA52C7" w:rsidRDefault="00FA52C7" w:rsidP="00B76C26">
      <w:pPr>
        <w:pStyle w:val="podpisi"/>
        <w:jc w:val="both"/>
        <w:rPr>
          <w:lang w:val="sl-SI"/>
        </w:rPr>
      </w:pPr>
      <w:r>
        <w:rPr>
          <w:lang w:val="sl-SI"/>
        </w:rPr>
        <w:t>Odgovor:</w:t>
      </w:r>
    </w:p>
    <w:p w:rsidR="006D6D07" w:rsidRDefault="00E53AF3" w:rsidP="00B76C26">
      <w:pPr>
        <w:pStyle w:val="podpisi"/>
        <w:jc w:val="both"/>
        <w:rPr>
          <w:lang w:val="sl-SI"/>
        </w:rPr>
      </w:pPr>
      <w:r>
        <w:rPr>
          <w:lang w:val="sl-SI"/>
        </w:rPr>
        <w:t xml:space="preserve">V javnem pozivu je </w:t>
      </w:r>
      <w:r w:rsidR="006D6D07">
        <w:rPr>
          <w:lang w:val="sl-SI"/>
        </w:rPr>
        <w:t>med posebnimi pogoji navedeno, da se lahko p</w:t>
      </w:r>
      <w:r w:rsidR="006D6D07" w:rsidRPr="006D6D07">
        <w:rPr>
          <w:lang w:val="sl-SI"/>
        </w:rPr>
        <w:t>rijavitelj na javni poziv prijavi samo z eno vlogo.</w:t>
      </w:r>
      <w:r w:rsidR="006D6D07">
        <w:rPr>
          <w:lang w:val="sl-SI"/>
        </w:rPr>
        <w:t xml:space="preserve"> Pri tem enojnost vloge razumemo kot pogoj v primeru bodisi samostojne vloge </w:t>
      </w:r>
      <w:r w:rsidR="00AB5F17">
        <w:rPr>
          <w:lang w:val="sl-SI"/>
        </w:rPr>
        <w:t>bodisi</w:t>
      </w:r>
      <w:r w:rsidR="006D6D07">
        <w:rPr>
          <w:lang w:val="sl-SI"/>
        </w:rPr>
        <w:t xml:space="preserve"> vloge v funkciji vodilnega partnerja konzorcija. V primeru vključevanja v konzorcije v vlogi partnerja, ki ne prevzema vodilne funkcije, je dovoljeno sodelovanje v več vlogah. Ista institucija je torej lahko </w:t>
      </w:r>
      <w:proofErr w:type="spellStart"/>
      <w:r w:rsidR="006D6D07">
        <w:rPr>
          <w:lang w:val="sl-SI"/>
        </w:rPr>
        <w:t>konzorcijski</w:t>
      </w:r>
      <w:proofErr w:type="spellEnd"/>
      <w:r w:rsidR="006D6D07">
        <w:rPr>
          <w:lang w:val="sl-SI"/>
        </w:rPr>
        <w:t xml:space="preserve"> partner v več oddanih vlogah, vendar pri tem poudarjamo, da dvojno financiranje istovrstnih aktivnosti ni dopustno. </w:t>
      </w:r>
    </w:p>
    <w:p w:rsidR="00087C95" w:rsidRDefault="00087C95" w:rsidP="00B76C26">
      <w:pPr>
        <w:pStyle w:val="podpisi"/>
        <w:jc w:val="both"/>
        <w:rPr>
          <w:lang w:val="sl-SI"/>
        </w:rPr>
      </w:pPr>
    </w:p>
    <w:p w:rsidR="002E5281" w:rsidRDefault="002E5281" w:rsidP="00B76C26">
      <w:pPr>
        <w:pStyle w:val="podpisi"/>
        <w:jc w:val="both"/>
        <w:rPr>
          <w:lang w:val="sl-SI"/>
        </w:rPr>
      </w:pPr>
    </w:p>
    <w:p w:rsidR="00087C95" w:rsidRDefault="00087C95" w:rsidP="00B76C26">
      <w:pPr>
        <w:pStyle w:val="podpisi"/>
        <w:jc w:val="both"/>
        <w:rPr>
          <w:lang w:val="sl-SI"/>
        </w:rPr>
      </w:pPr>
      <w:r>
        <w:rPr>
          <w:lang w:val="sl-SI"/>
        </w:rPr>
        <w:t>Pripravila:</w:t>
      </w:r>
    </w:p>
    <w:p w:rsidR="00087C95" w:rsidRDefault="00087C95" w:rsidP="00B76C26">
      <w:pPr>
        <w:pStyle w:val="podpisi"/>
        <w:jc w:val="both"/>
        <w:rPr>
          <w:lang w:val="sl-SI"/>
        </w:rPr>
      </w:pPr>
      <w:r>
        <w:rPr>
          <w:lang w:val="sl-SI"/>
        </w:rPr>
        <w:t>mag. Polona Jerina</w:t>
      </w:r>
    </w:p>
    <w:p w:rsidR="00087C95" w:rsidRDefault="00087C95" w:rsidP="00B76C26">
      <w:pPr>
        <w:pStyle w:val="podpisi"/>
        <w:jc w:val="both"/>
        <w:rPr>
          <w:lang w:val="sl-SI"/>
        </w:rPr>
      </w:pPr>
    </w:p>
    <w:p w:rsidR="00087C95" w:rsidRDefault="00087C95" w:rsidP="00087C95">
      <w:pPr>
        <w:pStyle w:val="podpisi"/>
        <w:ind w:left="5664"/>
        <w:jc w:val="both"/>
        <w:rPr>
          <w:lang w:val="sl-SI"/>
        </w:rPr>
      </w:pPr>
      <w:r>
        <w:rPr>
          <w:lang w:val="sl-SI"/>
        </w:rPr>
        <w:t>mag. Peter Geršak</w:t>
      </w:r>
    </w:p>
    <w:p w:rsidR="00087C95" w:rsidRDefault="00087C95" w:rsidP="00087C95">
      <w:pPr>
        <w:pStyle w:val="podpisi"/>
        <w:ind w:left="5664"/>
        <w:jc w:val="both"/>
        <w:rPr>
          <w:lang w:val="sl-SI"/>
        </w:rPr>
      </w:pPr>
      <w:r>
        <w:rPr>
          <w:lang w:val="sl-SI"/>
        </w:rPr>
        <w:t xml:space="preserve">  državni sekreta</w:t>
      </w:r>
      <w:bookmarkStart w:id="0" w:name="_GoBack"/>
      <w:bookmarkEnd w:id="0"/>
      <w:r>
        <w:rPr>
          <w:lang w:val="sl-SI"/>
        </w:rPr>
        <w:t>r</w:t>
      </w:r>
    </w:p>
    <w:sectPr w:rsidR="00087C95" w:rsidSect="0063612A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53" w:rsidRDefault="00AD3B53">
      <w:r>
        <w:separator/>
      </w:r>
    </w:p>
  </w:endnote>
  <w:endnote w:type="continuationSeparator" w:id="0">
    <w:p w:rsidR="00AD3B53" w:rsidRDefault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478298"/>
      <w:docPartObj>
        <w:docPartGallery w:val="Page Numbers (Bottom of Page)"/>
        <w:docPartUnique/>
      </w:docPartObj>
    </w:sdtPr>
    <w:sdtEndPr/>
    <w:sdtContent>
      <w:p w:rsidR="005D3CA6" w:rsidRDefault="005D3CA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:rsidR="00AD3B53" w:rsidRDefault="00AD3B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53" w:rsidRDefault="00AD3B53">
      <w:r>
        <w:separator/>
      </w:r>
    </w:p>
  </w:footnote>
  <w:footnote w:type="continuationSeparator" w:id="0">
    <w:p w:rsidR="00AD3B53" w:rsidRDefault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2A" w:rsidRPr="00110CBD" w:rsidRDefault="0063612A" w:rsidP="0063612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612A" w:rsidRPr="008F3500">
      <w:trPr>
        <w:cantSplit/>
        <w:trHeight w:hRule="exact" w:val="847"/>
      </w:trPr>
      <w:tc>
        <w:tcPr>
          <w:tcW w:w="567" w:type="dxa"/>
        </w:tcPr>
        <w:p w:rsidR="0063612A" w:rsidRDefault="0063612A" w:rsidP="0063612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3612A" w:rsidRPr="006D42D9" w:rsidRDefault="0063612A" w:rsidP="0063612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63612A" w:rsidRPr="008F3500" w:rsidRDefault="0063612A" w:rsidP="0063612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javno upravo</w:t>
    </w:r>
  </w:p>
  <w:p w:rsidR="00AD3B53" w:rsidRDefault="0063612A" w:rsidP="0063612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Direktorat za </w:t>
    </w:r>
    <w:r w:rsidR="000918AE">
      <w:rPr>
        <w:rFonts w:ascii="Republika" w:hAnsi="Republika"/>
        <w:caps/>
        <w:lang w:val="sl-SI"/>
      </w:rPr>
      <w:t xml:space="preserve">INFORMACIJSKO DRUŽBO in </w:t>
    </w:r>
    <w:r w:rsidR="00082AE6">
      <w:rPr>
        <w:rFonts w:ascii="Republika" w:hAnsi="Republika"/>
        <w:caps/>
        <w:lang w:val="sl-SI"/>
      </w:rPr>
      <w:t>informatiko</w:t>
    </w:r>
  </w:p>
  <w:p w:rsidR="0063612A" w:rsidRPr="00552192" w:rsidRDefault="00AD3B53" w:rsidP="0063612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za informacijsko družbo</w:t>
    </w:r>
    <w:r w:rsidR="00082AE6">
      <w:rPr>
        <w:rFonts w:ascii="Republika" w:hAnsi="Republika"/>
        <w:caps/>
        <w:lang w:val="sl-SI"/>
      </w:rPr>
      <w:t xml:space="preserve"> </w:t>
    </w:r>
  </w:p>
  <w:p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01 478 86 51</w:t>
    </w:r>
  </w:p>
  <w:p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01 478 86 49</w:t>
    </w:r>
    <w:r w:rsidRPr="008F3500">
      <w:rPr>
        <w:rFonts w:cs="Arial"/>
        <w:sz w:val="16"/>
        <w:lang w:val="sl-SI"/>
      </w:rPr>
      <w:t xml:space="preserve"> </w:t>
    </w:r>
  </w:p>
  <w:p w:rsidR="00436F40" w:rsidRDefault="00436F40" w:rsidP="00436F4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gp.mju@gov.si</w:t>
    </w:r>
  </w:p>
  <w:p w:rsidR="00436F40" w:rsidRDefault="00436F40" w:rsidP="00436F4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www.mju.gov.si</w:t>
    </w:r>
  </w:p>
  <w:p w:rsidR="0063612A" w:rsidRPr="008F3500" w:rsidRDefault="0063612A" w:rsidP="0063612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C92"/>
    <w:multiLevelType w:val="hybridMultilevel"/>
    <w:tmpl w:val="D6DC78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2C8E"/>
    <w:multiLevelType w:val="hybridMultilevel"/>
    <w:tmpl w:val="E5FCBB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3555C"/>
    <w:multiLevelType w:val="hybridMultilevel"/>
    <w:tmpl w:val="F64C57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1428"/>
    <w:multiLevelType w:val="hybridMultilevel"/>
    <w:tmpl w:val="F990BD62"/>
    <w:lvl w:ilvl="0" w:tplc="907A03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48B"/>
    <w:multiLevelType w:val="hybridMultilevel"/>
    <w:tmpl w:val="30A48446"/>
    <w:lvl w:ilvl="0" w:tplc="1AD48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6637"/>
    <w:multiLevelType w:val="hybridMultilevel"/>
    <w:tmpl w:val="41CC7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57F7"/>
    <w:multiLevelType w:val="hybridMultilevel"/>
    <w:tmpl w:val="171CCD96"/>
    <w:lvl w:ilvl="0" w:tplc="0246B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39EF"/>
    <w:multiLevelType w:val="hybridMultilevel"/>
    <w:tmpl w:val="98F8F1D2"/>
    <w:lvl w:ilvl="0" w:tplc="907A031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E15CB"/>
    <w:multiLevelType w:val="hybridMultilevel"/>
    <w:tmpl w:val="6A801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9FE"/>
    <w:multiLevelType w:val="hybridMultilevel"/>
    <w:tmpl w:val="3DEAC3FE"/>
    <w:lvl w:ilvl="0" w:tplc="7D3604D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53620"/>
    <w:multiLevelType w:val="hybridMultilevel"/>
    <w:tmpl w:val="6F3E28E4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644CD"/>
    <w:multiLevelType w:val="hybridMultilevel"/>
    <w:tmpl w:val="80E2E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B4D0C"/>
    <w:multiLevelType w:val="hybridMultilevel"/>
    <w:tmpl w:val="F8BA79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565E2"/>
    <w:multiLevelType w:val="hybridMultilevel"/>
    <w:tmpl w:val="9508C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3"/>
    <w:rsid w:val="00005D69"/>
    <w:rsid w:val="00032FC1"/>
    <w:rsid w:val="00033618"/>
    <w:rsid w:val="000825EE"/>
    <w:rsid w:val="00082AE6"/>
    <w:rsid w:val="00087C95"/>
    <w:rsid w:val="000918AE"/>
    <w:rsid w:val="000D76B6"/>
    <w:rsid w:val="00122811"/>
    <w:rsid w:val="00127BAC"/>
    <w:rsid w:val="00135804"/>
    <w:rsid w:val="00137315"/>
    <w:rsid w:val="00161800"/>
    <w:rsid w:val="00174133"/>
    <w:rsid w:val="001773F6"/>
    <w:rsid w:val="001872AC"/>
    <w:rsid w:val="00190974"/>
    <w:rsid w:val="001D3004"/>
    <w:rsid w:val="00207279"/>
    <w:rsid w:val="00227D9A"/>
    <w:rsid w:val="002378B8"/>
    <w:rsid w:val="00253BF9"/>
    <w:rsid w:val="00294A97"/>
    <w:rsid w:val="00296B4F"/>
    <w:rsid w:val="002A0BCC"/>
    <w:rsid w:val="002E5281"/>
    <w:rsid w:val="00323C8F"/>
    <w:rsid w:val="00337CDB"/>
    <w:rsid w:val="003A36B3"/>
    <w:rsid w:val="003B13D4"/>
    <w:rsid w:val="003E6856"/>
    <w:rsid w:val="0042138A"/>
    <w:rsid w:val="00432653"/>
    <w:rsid w:val="0043286D"/>
    <w:rsid w:val="00436F40"/>
    <w:rsid w:val="00457497"/>
    <w:rsid w:val="00495456"/>
    <w:rsid w:val="004A172A"/>
    <w:rsid w:val="004B49C8"/>
    <w:rsid w:val="004B4DA1"/>
    <w:rsid w:val="00520634"/>
    <w:rsid w:val="00582105"/>
    <w:rsid w:val="00585211"/>
    <w:rsid w:val="00597CF9"/>
    <w:rsid w:val="005A288C"/>
    <w:rsid w:val="005A75A2"/>
    <w:rsid w:val="005D3CA6"/>
    <w:rsid w:val="005D515C"/>
    <w:rsid w:val="005D7636"/>
    <w:rsid w:val="00626D21"/>
    <w:rsid w:val="0063318D"/>
    <w:rsid w:val="0063612A"/>
    <w:rsid w:val="006624B6"/>
    <w:rsid w:val="006812AD"/>
    <w:rsid w:val="006822CA"/>
    <w:rsid w:val="006D023A"/>
    <w:rsid w:val="006D6D07"/>
    <w:rsid w:val="00720CA3"/>
    <w:rsid w:val="007507AF"/>
    <w:rsid w:val="00760CC5"/>
    <w:rsid w:val="00797151"/>
    <w:rsid w:val="00813AAA"/>
    <w:rsid w:val="008233A2"/>
    <w:rsid w:val="008322AF"/>
    <w:rsid w:val="008331B9"/>
    <w:rsid w:val="00841F26"/>
    <w:rsid w:val="00877C62"/>
    <w:rsid w:val="008B145B"/>
    <w:rsid w:val="00951594"/>
    <w:rsid w:val="00954EB5"/>
    <w:rsid w:val="00967AB2"/>
    <w:rsid w:val="009725BB"/>
    <w:rsid w:val="009E3417"/>
    <w:rsid w:val="009E3902"/>
    <w:rsid w:val="00A450A1"/>
    <w:rsid w:val="00A82737"/>
    <w:rsid w:val="00A941F6"/>
    <w:rsid w:val="00A968EE"/>
    <w:rsid w:val="00AA0FD2"/>
    <w:rsid w:val="00AB5F17"/>
    <w:rsid w:val="00AD3B53"/>
    <w:rsid w:val="00AE1AF9"/>
    <w:rsid w:val="00AE43A9"/>
    <w:rsid w:val="00AE7732"/>
    <w:rsid w:val="00B1247C"/>
    <w:rsid w:val="00B259FD"/>
    <w:rsid w:val="00B56517"/>
    <w:rsid w:val="00B76C26"/>
    <w:rsid w:val="00BF06D4"/>
    <w:rsid w:val="00BF508F"/>
    <w:rsid w:val="00C77236"/>
    <w:rsid w:val="00D020C2"/>
    <w:rsid w:val="00D155B5"/>
    <w:rsid w:val="00D534DB"/>
    <w:rsid w:val="00DC69DE"/>
    <w:rsid w:val="00DD1D22"/>
    <w:rsid w:val="00DD3ECE"/>
    <w:rsid w:val="00DE25D9"/>
    <w:rsid w:val="00E116FE"/>
    <w:rsid w:val="00E47C3D"/>
    <w:rsid w:val="00E53AF3"/>
    <w:rsid w:val="00E9418E"/>
    <w:rsid w:val="00EB3F5D"/>
    <w:rsid w:val="00EC6C20"/>
    <w:rsid w:val="00EE76EF"/>
    <w:rsid w:val="00F10C8B"/>
    <w:rsid w:val="00F90B0B"/>
    <w:rsid w:val="00F9474F"/>
    <w:rsid w:val="00FA52C7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75B6BB"/>
  <w15:chartTrackingRefBased/>
  <w15:docId w15:val="{6C15ED83-9006-46F2-A74E-E5FF1CB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05D69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05D69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005D6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05D6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005D69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DD1D22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813AAA"/>
    <w:pPr>
      <w:ind w:left="720"/>
      <w:contextualSpacing/>
    </w:pPr>
  </w:style>
  <w:style w:type="character" w:styleId="Hiperpovezava">
    <w:name w:val="Hyperlink"/>
    <w:basedOn w:val="Privzetapisavaodstavka"/>
    <w:rsid w:val="001872A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872AC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semiHidden/>
    <w:unhideWhenUsed/>
    <w:rsid w:val="00951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51594"/>
    <w:rPr>
      <w:rFonts w:ascii="Segoe UI" w:hAnsi="Segoe UI" w:cs="Segoe UI"/>
      <w:sz w:val="18"/>
      <w:szCs w:val="18"/>
      <w:lang w:val="en-US" w:eastAsia="en-US"/>
    </w:rPr>
  </w:style>
  <w:style w:type="table" w:styleId="Tabelamrea">
    <w:name w:val="Table Grid"/>
    <w:basedOn w:val="Navadnatabela"/>
    <w:uiPriority w:val="39"/>
    <w:rsid w:val="00AE1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5D3CA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-DID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DA7A77-DD35-4F84-8C12-1CA0F51F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MJU-DIDI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Jerina</dc:creator>
  <cp:keywords/>
  <dc:description/>
  <cp:lastModifiedBy>Mojca Štruc</cp:lastModifiedBy>
  <cp:revision>6</cp:revision>
  <cp:lastPrinted>1899-12-31T23:00:00Z</cp:lastPrinted>
  <dcterms:created xsi:type="dcterms:W3CDTF">2020-11-05T10:16:00Z</dcterms:created>
  <dcterms:modified xsi:type="dcterms:W3CDTF">2020-11-06T13:18:00Z</dcterms:modified>
</cp:coreProperties>
</file>