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20" w:rsidRPr="0019508E" w:rsidRDefault="00D83220">
      <w:pPr>
        <w:rPr>
          <w:rFonts w:ascii="Arial" w:hAnsi="Arial" w:cs="Arial"/>
          <w:b/>
          <w:sz w:val="20"/>
        </w:rPr>
      </w:pPr>
    </w:p>
    <w:p w:rsidR="00D83220" w:rsidRPr="0019508E" w:rsidRDefault="00EA7B30">
      <w:pPr>
        <w:rPr>
          <w:rFonts w:ascii="Arial" w:hAnsi="Arial" w:cs="Arial"/>
          <w:sz w:val="20"/>
        </w:rPr>
      </w:pPr>
      <w:r w:rsidRPr="0019508E">
        <w:rPr>
          <w:rFonts w:ascii="Arial" w:hAnsi="Arial" w:cs="Arial"/>
          <w:b/>
          <w:sz w:val="20"/>
        </w:rPr>
        <w:t xml:space="preserve">PODROBNEJŠI </w:t>
      </w:r>
      <w:r w:rsidR="00D83220" w:rsidRPr="0019508E">
        <w:rPr>
          <w:rFonts w:ascii="Arial" w:hAnsi="Arial" w:cs="Arial"/>
          <w:b/>
          <w:sz w:val="20"/>
        </w:rPr>
        <w:t>KRITERIJI IN MERILA ZA IZBIRO PONUDNIKOV:</w:t>
      </w:r>
    </w:p>
    <w:p w:rsidR="00D83220" w:rsidRPr="0019508E" w:rsidRDefault="00D83220">
      <w:pPr>
        <w:rPr>
          <w:rFonts w:ascii="Arial" w:hAnsi="Arial" w:cs="Arial"/>
          <w:sz w:val="20"/>
        </w:rPr>
      </w:pPr>
    </w:p>
    <w:p w:rsidR="00D83220" w:rsidRPr="0019508E" w:rsidRDefault="00D83220">
      <w:pPr>
        <w:rPr>
          <w:rFonts w:ascii="Arial" w:hAnsi="Arial" w:cs="Arial"/>
          <w:sz w:val="20"/>
        </w:rPr>
      </w:pPr>
      <w:r w:rsidRPr="0019508E">
        <w:rPr>
          <w:rFonts w:ascii="Arial" w:hAnsi="Arial" w:cs="Arial"/>
          <w:sz w:val="20"/>
        </w:rPr>
        <w:t>Koncedent bo pri izbiri ponudnikov za podelitev koncesije uporabil naslednje kriterije in merila:</w:t>
      </w:r>
    </w:p>
    <w:p w:rsidR="00DE2BCF" w:rsidRPr="0019508E" w:rsidRDefault="00DE2BCF" w:rsidP="00DE2BCF">
      <w:pPr>
        <w:tabs>
          <w:tab w:val="num" w:pos="720"/>
        </w:tabs>
        <w:overflowPunct/>
        <w:autoSpaceDE/>
        <w:autoSpaceDN/>
        <w:adjustRightInd/>
        <w:textAlignment w:val="auto"/>
        <w:rPr>
          <w:rFonts w:ascii="Arial" w:hAnsi="Arial" w:cs="Arial"/>
          <w:sz w:val="20"/>
        </w:rPr>
      </w:pPr>
    </w:p>
    <w:p w:rsidR="00D83220" w:rsidRPr="0019508E" w:rsidRDefault="00DE2BCF" w:rsidP="00FB71ED">
      <w:pPr>
        <w:pStyle w:val="Odstavekseznama"/>
        <w:numPr>
          <w:ilvl w:val="0"/>
          <w:numId w:val="11"/>
        </w:numPr>
        <w:tabs>
          <w:tab w:val="left" w:pos="720"/>
        </w:tabs>
        <w:rPr>
          <w:rFonts w:ascii="Arial" w:hAnsi="Arial" w:cs="Arial"/>
          <w:sz w:val="20"/>
        </w:rPr>
      </w:pPr>
      <w:r w:rsidRPr="0019508E">
        <w:rPr>
          <w:rFonts w:ascii="Arial" w:hAnsi="Arial" w:cs="Arial"/>
          <w:b/>
          <w:sz w:val="20"/>
        </w:rPr>
        <w:t>P</w:t>
      </w:r>
      <w:r w:rsidR="00D83220" w:rsidRPr="0019508E">
        <w:rPr>
          <w:rFonts w:ascii="Arial" w:hAnsi="Arial" w:cs="Arial"/>
          <w:b/>
          <w:sz w:val="20"/>
        </w:rPr>
        <w:t>okritost potreb instituci</w:t>
      </w:r>
      <w:r w:rsidR="00316B9C" w:rsidRPr="0019508E">
        <w:rPr>
          <w:rFonts w:ascii="Arial" w:hAnsi="Arial" w:cs="Arial"/>
          <w:b/>
          <w:sz w:val="20"/>
        </w:rPr>
        <w:t>onalnega varstva starejših oseb</w:t>
      </w:r>
      <w:r w:rsidR="00D83220" w:rsidRPr="0019508E">
        <w:rPr>
          <w:rFonts w:ascii="Arial" w:hAnsi="Arial" w:cs="Arial"/>
          <w:b/>
          <w:sz w:val="20"/>
        </w:rPr>
        <w:t xml:space="preserve"> </w:t>
      </w:r>
      <w:r w:rsidR="00D83220" w:rsidRPr="0019508E">
        <w:rPr>
          <w:rFonts w:ascii="Arial" w:hAnsi="Arial" w:cs="Arial"/>
          <w:sz w:val="20"/>
        </w:rPr>
        <w:t xml:space="preserve">glede na </w:t>
      </w:r>
      <w:r w:rsidR="00587D20" w:rsidRPr="0019508E">
        <w:rPr>
          <w:rFonts w:ascii="Arial" w:hAnsi="Arial" w:cs="Arial"/>
          <w:sz w:val="20"/>
        </w:rPr>
        <w:t>cilje iz Resolucije o n</w:t>
      </w:r>
      <w:r w:rsidR="00D83220" w:rsidRPr="0019508E">
        <w:rPr>
          <w:rFonts w:ascii="Arial" w:hAnsi="Arial" w:cs="Arial"/>
          <w:sz w:val="20"/>
        </w:rPr>
        <w:t xml:space="preserve">acionalnem programu socialnega varstva </w:t>
      </w:r>
      <w:r w:rsidR="00D41DF8" w:rsidRPr="0019508E">
        <w:rPr>
          <w:rFonts w:ascii="Arial" w:hAnsi="Arial" w:cs="Arial"/>
          <w:sz w:val="20"/>
        </w:rPr>
        <w:t>od 2013</w:t>
      </w:r>
      <w:r w:rsidR="00587D20" w:rsidRPr="0019508E">
        <w:rPr>
          <w:rFonts w:ascii="Arial" w:hAnsi="Arial" w:cs="Arial"/>
          <w:sz w:val="20"/>
        </w:rPr>
        <w:t xml:space="preserve"> do </w:t>
      </w:r>
      <w:r w:rsidR="00D41DF8" w:rsidRPr="0019508E">
        <w:rPr>
          <w:rFonts w:ascii="Arial" w:hAnsi="Arial" w:cs="Arial"/>
          <w:sz w:val="20"/>
        </w:rPr>
        <w:t>202</w:t>
      </w:r>
      <w:r w:rsidR="00D83220" w:rsidRPr="0019508E">
        <w:rPr>
          <w:rFonts w:ascii="Arial" w:hAnsi="Arial" w:cs="Arial"/>
          <w:sz w:val="20"/>
        </w:rPr>
        <w:t xml:space="preserve">0 se pokritost točkuje največ </w:t>
      </w:r>
      <w:r w:rsidR="00D41DF8" w:rsidRPr="0019508E">
        <w:rPr>
          <w:rFonts w:ascii="Arial" w:hAnsi="Arial" w:cs="Arial"/>
          <w:sz w:val="20"/>
        </w:rPr>
        <w:t>z 25</w:t>
      </w:r>
      <w:r w:rsidR="00255E30" w:rsidRPr="0019508E">
        <w:rPr>
          <w:rFonts w:ascii="Arial" w:hAnsi="Arial" w:cs="Arial"/>
          <w:sz w:val="20"/>
        </w:rPr>
        <w:t xml:space="preserve">. točkami, za tiste upravne enote, </w:t>
      </w:r>
      <w:r w:rsidR="00587D20" w:rsidRPr="0019508E">
        <w:rPr>
          <w:rFonts w:ascii="Arial" w:hAnsi="Arial" w:cs="Arial"/>
          <w:sz w:val="20"/>
        </w:rPr>
        <w:t xml:space="preserve">ki so po podatkih </w:t>
      </w:r>
      <w:r w:rsidR="002D28B1" w:rsidRPr="0019508E">
        <w:rPr>
          <w:rFonts w:ascii="Arial" w:hAnsi="Arial" w:cs="Arial"/>
          <w:sz w:val="20"/>
        </w:rPr>
        <w:t xml:space="preserve">pokritosti </w:t>
      </w:r>
      <w:r w:rsidR="00D83220" w:rsidRPr="0019508E">
        <w:rPr>
          <w:rFonts w:ascii="Arial" w:hAnsi="Arial" w:cs="Arial"/>
          <w:sz w:val="20"/>
        </w:rPr>
        <w:t>najslabše pokrite z mrežo j</w:t>
      </w:r>
      <w:r w:rsidR="00255E30" w:rsidRPr="0019508E">
        <w:rPr>
          <w:rFonts w:ascii="Arial" w:hAnsi="Arial" w:cs="Arial"/>
          <w:sz w:val="20"/>
        </w:rPr>
        <w:t>avnih z</w:t>
      </w:r>
      <w:r w:rsidR="002D1E6B" w:rsidRPr="0019508E">
        <w:rPr>
          <w:rFonts w:ascii="Arial" w:hAnsi="Arial" w:cs="Arial"/>
          <w:sz w:val="20"/>
        </w:rPr>
        <w:t>avodov in koncesionarjev, ostale upravne enote dobijo m</w:t>
      </w:r>
      <w:r w:rsidR="00255E30" w:rsidRPr="0019508E">
        <w:rPr>
          <w:rFonts w:ascii="Arial" w:hAnsi="Arial" w:cs="Arial"/>
          <w:sz w:val="20"/>
        </w:rPr>
        <w:t>anj</w:t>
      </w:r>
      <w:r w:rsidR="002D1E6B" w:rsidRPr="0019508E">
        <w:rPr>
          <w:rFonts w:ascii="Arial" w:hAnsi="Arial" w:cs="Arial"/>
          <w:sz w:val="20"/>
        </w:rPr>
        <w:t xml:space="preserve"> točk</w:t>
      </w:r>
      <w:r w:rsidR="00D71280" w:rsidRPr="0019508E">
        <w:rPr>
          <w:rFonts w:ascii="Arial" w:hAnsi="Arial" w:cs="Arial"/>
          <w:sz w:val="20"/>
        </w:rPr>
        <w:t>:</w:t>
      </w:r>
    </w:p>
    <w:p w:rsidR="003F1295" w:rsidRPr="0019508E" w:rsidRDefault="003F1295" w:rsidP="003F1295">
      <w:pPr>
        <w:tabs>
          <w:tab w:val="left" w:pos="720"/>
        </w:tabs>
        <w:rPr>
          <w:rFonts w:ascii="Arial" w:hAnsi="Arial" w:cs="Arial"/>
          <w:sz w:val="20"/>
        </w:rPr>
      </w:pPr>
    </w:p>
    <w:p w:rsidR="003F1295" w:rsidRPr="0019508E" w:rsidRDefault="003F1295" w:rsidP="003F1295">
      <w:pPr>
        <w:pStyle w:val="Odstavekseznama"/>
        <w:tabs>
          <w:tab w:val="left" w:pos="720"/>
        </w:tabs>
        <w:rPr>
          <w:rFonts w:ascii="Arial" w:hAnsi="Arial" w:cs="Arial"/>
          <w:sz w:val="20"/>
        </w:rPr>
      </w:pPr>
      <w:r w:rsidRPr="0019508E">
        <w:rPr>
          <w:rFonts w:ascii="Arial" w:hAnsi="Arial" w:cs="Arial"/>
          <w:sz w:val="20"/>
        </w:rPr>
        <w:t>pokritost upravne enote</w:t>
      </w:r>
      <w:r w:rsidRPr="0019508E">
        <w:rPr>
          <w:rFonts w:ascii="Arial" w:hAnsi="Arial" w:cs="Arial"/>
          <w:sz w:val="20"/>
        </w:rPr>
        <w:tab/>
      </w:r>
    </w:p>
    <w:tbl>
      <w:tblPr>
        <w:tblW w:w="3675"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41"/>
        <w:gridCol w:w="1134"/>
      </w:tblGrid>
      <w:tr w:rsidR="003F1295" w:rsidRPr="0019508E" w:rsidTr="00741FE5">
        <w:tc>
          <w:tcPr>
            <w:tcW w:w="2541" w:type="dxa"/>
            <w:tcBorders>
              <w:top w:val="single" w:sz="6" w:space="0" w:color="auto"/>
              <w:left w:val="single" w:sz="6" w:space="0" w:color="auto"/>
              <w:bottom w:val="single" w:sz="6" w:space="0" w:color="auto"/>
              <w:right w:val="single" w:sz="6"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indeks pri 4.8 % pokritosti</w:t>
            </w:r>
          </w:p>
        </w:tc>
        <w:tc>
          <w:tcPr>
            <w:tcW w:w="1134" w:type="dxa"/>
            <w:tcBorders>
              <w:top w:val="single" w:sz="6" w:space="0" w:color="auto"/>
              <w:left w:val="single" w:sz="6" w:space="0" w:color="auto"/>
              <w:bottom w:val="single" w:sz="6" w:space="0" w:color="auto"/>
              <w:right w:val="single" w:sz="4"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točke</w:t>
            </w:r>
          </w:p>
        </w:tc>
      </w:tr>
      <w:tr w:rsidR="003F1295" w:rsidRPr="0019508E" w:rsidTr="00741FE5">
        <w:tc>
          <w:tcPr>
            <w:tcW w:w="2541" w:type="dxa"/>
            <w:tcBorders>
              <w:top w:val="single" w:sz="6" w:space="0" w:color="auto"/>
              <w:left w:val="single" w:sz="6" w:space="0" w:color="auto"/>
              <w:bottom w:val="single" w:sz="6" w:space="0" w:color="auto"/>
              <w:right w:val="single" w:sz="6"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nad 0 do 79,99</w:t>
            </w:r>
          </w:p>
        </w:tc>
        <w:tc>
          <w:tcPr>
            <w:tcW w:w="1134" w:type="dxa"/>
            <w:tcBorders>
              <w:top w:val="single" w:sz="6" w:space="0" w:color="auto"/>
              <w:left w:val="single" w:sz="6" w:space="0" w:color="auto"/>
              <w:bottom w:val="single" w:sz="6" w:space="0" w:color="auto"/>
              <w:right w:val="single" w:sz="4"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25</w:t>
            </w:r>
          </w:p>
        </w:tc>
      </w:tr>
      <w:tr w:rsidR="003F1295" w:rsidRPr="0019508E" w:rsidTr="00741FE5">
        <w:tc>
          <w:tcPr>
            <w:tcW w:w="2541" w:type="dxa"/>
            <w:tcBorders>
              <w:top w:val="single" w:sz="6" w:space="0" w:color="auto"/>
              <w:left w:val="single" w:sz="6" w:space="0" w:color="auto"/>
              <w:bottom w:val="single" w:sz="6" w:space="0" w:color="auto"/>
              <w:right w:val="single" w:sz="6"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od 80 do 99,99</w:t>
            </w:r>
          </w:p>
        </w:tc>
        <w:tc>
          <w:tcPr>
            <w:tcW w:w="1134" w:type="dxa"/>
            <w:tcBorders>
              <w:top w:val="single" w:sz="6" w:space="0" w:color="auto"/>
              <w:left w:val="single" w:sz="6" w:space="0" w:color="auto"/>
              <w:bottom w:val="single" w:sz="6" w:space="0" w:color="auto"/>
              <w:right w:val="single" w:sz="4"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15</w:t>
            </w:r>
          </w:p>
        </w:tc>
      </w:tr>
      <w:tr w:rsidR="003F1295" w:rsidRPr="0019508E" w:rsidTr="00741FE5">
        <w:tc>
          <w:tcPr>
            <w:tcW w:w="2541" w:type="dxa"/>
            <w:tcBorders>
              <w:top w:val="single" w:sz="6" w:space="0" w:color="auto"/>
              <w:left w:val="single" w:sz="6" w:space="0" w:color="auto"/>
              <w:bottom w:val="single" w:sz="6" w:space="0" w:color="auto"/>
              <w:right w:val="single" w:sz="6"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od 100 do 109,99</w:t>
            </w:r>
          </w:p>
        </w:tc>
        <w:tc>
          <w:tcPr>
            <w:tcW w:w="1134" w:type="dxa"/>
            <w:tcBorders>
              <w:top w:val="single" w:sz="6" w:space="0" w:color="auto"/>
              <w:left w:val="single" w:sz="6" w:space="0" w:color="auto"/>
              <w:bottom w:val="single" w:sz="6" w:space="0" w:color="auto"/>
              <w:right w:val="single" w:sz="4"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5</w:t>
            </w:r>
          </w:p>
        </w:tc>
      </w:tr>
      <w:tr w:rsidR="003F1295" w:rsidRPr="0019508E" w:rsidTr="00741FE5">
        <w:tc>
          <w:tcPr>
            <w:tcW w:w="2541" w:type="dxa"/>
            <w:tcBorders>
              <w:top w:val="single" w:sz="6" w:space="0" w:color="auto"/>
              <w:left w:val="single" w:sz="6" w:space="0" w:color="auto"/>
              <w:bottom w:val="single" w:sz="6" w:space="0" w:color="auto"/>
              <w:right w:val="single" w:sz="6"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nad 110</w:t>
            </w:r>
          </w:p>
        </w:tc>
        <w:tc>
          <w:tcPr>
            <w:tcW w:w="1134" w:type="dxa"/>
            <w:tcBorders>
              <w:top w:val="single" w:sz="6" w:space="0" w:color="auto"/>
              <w:left w:val="single" w:sz="6" w:space="0" w:color="auto"/>
              <w:bottom w:val="single" w:sz="6" w:space="0" w:color="auto"/>
              <w:right w:val="single" w:sz="4" w:space="0" w:color="auto"/>
            </w:tcBorders>
          </w:tcPr>
          <w:p w:rsidR="003F1295" w:rsidRPr="0019508E" w:rsidRDefault="003F1295" w:rsidP="00741FE5">
            <w:pPr>
              <w:jc w:val="center"/>
              <w:rPr>
                <w:rFonts w:ascii="Arial" w:hAnsi="Arial" w:cs="Arial"/>
                <w:sz w:val="20"/>
              </w:rPr>
            </w:pPr>
            <w:r w:rsidRPr="0019508E">
              <w:rPr>
                <w:rFonts w:ascii="Arial" w:hAnsi="Arial" w:cs="Arial"/>
                <w:sz w:val="20"/>
              </w:rPr>
              <w:t>0</w:t>
            </w:r>
          </w:p>
        </w:tc>
      </w:tr>
    </w:tbl>
    <w:p w:rsidR="003F1295" w:rsidRPr="0019508E" w:rsidRDefault="003F1295" w:rsidP="003F1295">
      <w:pPr>
        <w:tabs>
          <w:tab w:val="left" w:pos="720"/>
        </w:tabs>
        <w:rPr>
          <w:rFonts w:ascii="Arial" w:hAnsi="Arial" w:cs="Arial"/>
          <w:sz w:val="20"/>
        </w:rPr>
      </w:pPr>
    </w:p>
    <w:p w:rsidR="003F1295" w:rsidRPr="0019508E" w:rsidRDefault="003F1295" w:rsidP="003F1295">
      <w:pPr>
        <w:tabs>
          <w:tab w:val="left" w:pos="720"/>
        </w:tabs>
        <w:rPr>
          <w:rFonts w:ascii="Arial" w:hAnsi="Arial" w:cs="Arial"/>
          <w:sz w:val="20"/>
        </w:rPr>
      </w:pPr>
    </w:p>
    <w:p w:rsidR="00D71280" w:rsidRPr="0019508E" w:rsidRDefault="00734590" w:rsidP="003F1295">
      <w:pPr>
        <w:pStyle w:val="Odstavekseznama"/>
        <w:numPr>
          <w:ilvl w:val="0"/>
          <w:numId w:val="11"/>
        </w:numPr>
        <w:tabs>
          <w:tab w:val="left" w:pos="720"/>
        </w:tabs>
        <w:rPr>
          <w:rFonts w:ascii="Arial" w:hAnsi="Arial" w:cs="Arial"/>
          <w:sz w:val="20"/>
        </w:rPr>
      </w:pPr>
      <w:r w:rsidRPr="0019508E">
        <w:rPr>
          <w:rFonts w:ascii="Arial" w:hAnsi="Arial" w:cs="Arial"/>
          <w:b/>
          <w:sz w:val="20"/>
        </w:rPr>
        <w:t>Makrolokacijski in mikrolokacijski pogoji</w:t>
      </w:r>
      <w:r w:rsidRPr="0019508E">
        <w:rPr>
          <w:rFonts w:ascii="Arial" w:hAnsi="Arial" w:cs="Arial"/>
          <w:sz w:val="20"/>
        </w:rPr>
        <w:t xml:space="preserve"> </w:t>
      </w:r>
      <w:r w:rsidRPr="0019508E">
        <w:rPr>
          <w:rFonts w:ascii="Arial" w:hAnsi="Arial" w:cs="Arial"/>
          <w:b/>
          <w:sz w:val="20"/>
        </w:rPr>
        <w:t>do 15 točk</w:t>
      </w:r>
      <w:r w:rsidRPr="0019508E">
        <w:rPr>
          <w:rFonts w:ascii="Arial" w:hAnsi="Arial" w:cs="Arial"/>
          <w:sz w:val="20"/>
        </w:rPr>
        <w:t xml:space="preserve"> (ocenjuje se primernost lokacije v skladu s pogoji, ki jih določa Pravilnik o tehničnih pogojih, in sicer:</w:t>
      </w:r>
    </w:p>
    <w:p w:rsidR="00FC2697" w:rsidRPr="0019508E" w:rsidRDefault="00FC2697" w:rsidP="00FC2697">
      <w:pPr>
        <w:pStyle w:val="Odstavekseznama"/>
        <w:tabs>
          <w:tab w:val="left" w:pos="720"/>
        </w:tabs>
        <w:rPr>
          <w:rFonts w:ascii="Arial" w:hAnsi="Arial" w:cs="Arial"/>
          <w:sz w:val="20"/>
        </w:rPr>
      </w:pPr>
    </w:p>
    <w:p w:rsidR="00734590" w:rsidRPr="0019508E" w:rsidRDefault="00734590" w:rsidP="00EA5A7A">
      <w:pPr>
        <w:numPr>
          <w:ilvl w:val="0"/>
          <w:numId w:val="17"/>
        </w:numPr>
        <w:tabs>
          <w:tab w:val="left" w:pos="720"/>
        </w:tabs>
        <w:rPr>
          <w:rFonts w:ascii="Arial" w:hAnsi="Arial" w:cs="Arial"/>
          <w:sz w:val="20"/>
        </w:rPr>
      </w:pPr>
      <w:r w:rsidRPr="0019508E">
        <w:rPr>
          <w:rFonts w:ascii="Arial" w:hAnsi="Arial" w:cs="Arial"/>
          <w:sz w:val="20"/>
        </w:rPr>
        <w:t>urejena prometna infrastruktura in dostopnost - 5 točk</w:t>
      </w:r>
    </w:p>
    <w:p w:rsidR="00734590" w:rsidRPr="0019508E" w:rsidRDefault="00734590" w:rsidP="00EA5A7A">
      <w:pPr>
        <w:numPr>
          <w:ilvl w:val="0"/>
          <w:numId w:val="17"/>
        </w:numPr>
        <w:tabs>
          <w:tab w:val="left" w:pos="720"/>
        </w:tabs>
        <w:rPr>
          <w:rFonts w:ascii="Arial" w:hAnsi="Arial" w:cs="Arial"/>
          <w:sz w:val="20"/>
        </w:rPr>
      </w:pPr>
      <w:r w:rsidRPr="0019508E">
        <w:rPr>
          <w:rFonts w:ascii="Arial" w:hAnsi="Arial" w:cs="Arial"/>
          <w:sz w:val="20"/>
        </w:rPr>
        <w:t>konfiguracija zemljišča – dostopnost za gibalno ovirane ljudi, zelene in rekreacijske površine - 8 točk,</w:t>
      </w:r>
    </w:p>
    <w:p w:rsidR="00734590" w:rsidRPr="0019508E" w:rsidRDefault="00481B1D" w:rsidP="00EA5A7A">
      <w:pPr>
        <w:numPr>
          <w:ilvl w:val="0"/>
          <w:numId w:val="17"/>
        </w:numPr>
        <w:tabs>
          <w:tab w:val="left" w:pos="720"/>
        </w:tabs>
        <w:rPr>
          <w:rFonts w:ascii="Arial" w:hAnsi="Arial" w:cs="Arial"/>
          <w:sz w:val="20"/>
        </w:rPr>
      </w:pPr>
      <w:r w:rsidRPr="0019508E">
        <w:rPr>
          <w:rFonts w:ascii="Arial" w:hAnsi="Arial" w:cs="Arial"/>
          <w:sz w:val="20"/>
        </w:rPr>
        <w:t>vključenost objekta v urbano naselje</w:t>
      </w:r>
      <w:r w:rsidR="00C14061" w:rsidRPr="0019508E">
        <w:rPr>
          <w:rFonts w:ascii="Arial" w:hAnsi="Arial" w:cs="Arial"/>
          <w:sz w:val="20"/>
        </w:rPr>
        <w:t xml:space="preserve"> </w:t>
      </w:r>
      <w:r w:rsidRPr="0019508E">
        <w:rPr>
          <w:rFonts w:ascii="Arial" w:hAnsi="Arial" w:cs="Arial"/>
          <w:sz w:val="20"/>
        </w:rPr>
        <w:t>-</w:t>
      </w:r>
      <w:r w:rsidR="00734590" w:rsidRPr="0019508E">
        <w:rPr>
          <w:rFonts w:ascii="Arial" w:hAnsi="Arial" w:cs="Arial"/>
          <w:sz w:val="20"/>
        </w:rPr>
        <w:t xml:space="preserve"> 2 točk</w:t>
      </w:r>
      <w:r w:rsidRPr="0019508E">
        <w:rPr>
          <w:rFonts w:ascii="Arial" w:hAnsi="Arial" w:cs="Arial"/>
          <w:sz w:val="20"/>
        </w:rPr>
        <w:t>i</w:t>
      </w:r>
      <w:r w:rsidR="001A75AF" w:rsidRPr="0019508E">
        <w:rPr>
          <w:rFonts w:ascii="Arial" w:hAnsi="Arial" w:cs="Arial"/>
          <w:sz w:val="20"/>
        </w:rPr>
        <w:t>.</w:t>
      </w:r>
    </w:p>
    <w:p w:rsidR="003F1295" w:rsidRPr="0019508E" w:rsidRDefault="003F1295" w:rsidP="003F1295">
      <w:pPr>
        <w:overflowPunct/>
        <w:autoSpaceDE/>
        <w:autoSpaceDN/>
        <w:adjustRightInd/>
        <w:textAlignment w:val="auto"/>
        <w:rPr>
          <w:rFonts w:ascii="Arial" w:hAnsi="Arial" w:cs="Arial"/>
          <w:sz w:val="20"/>
        </w:rPr>
      </w:pPr>
    </w:p>
    <w:p w:rsidR="00481B1D" w:rsidRPr="0019508E" w:rsidRDefault="00481B1D" w:rsidP="00106009">
      <w:pPr>
        <w:pStyle w:val="Odstavekseznama"/>
        <w:numPr>
          <w:ilvl w:val="0"/>
          <w:numId w:val="11"/>
        </w:numPr>
        <w:overflowPunct/>
        <w:autoSpaceDE/>
        <w:autoSpaceDN/>
        <w:adjustRightInd/>
        <w:textAlignment w:val="auto"/>
        <w:rPr>
          <w:rFonts w:ascii="Arial" w:hAnsi="Arial" w:cs="Arial"/>
          <w:sz w:val="20"/>
        </w:rPr>
      </w:pPr>
      <w:r w:rsidRPr="0019508E">
        <w:rPr>
          <w:rFonts w:ascii="Arial" w:hAnsi="Arial" w:cs="Arial"/>
          <w:b/>
          <w:sz w:val="20"/>
        </w:rPr>
        <w:t>Pridobljeno pravnomočno gradbeno dovoljenje za objekt, v katerem se bo izvajala koncesija</w:t>
      </w:r>
      <w:r w:rsidR="00D71280" w:rsidRPr="0019508E">
        <w:rPr>
          <w:rFonts w:ascii="Arial" w:hAnsi="Arial" w:cs="Arial"/>
          <w:b/>
          <w:sz w:val="20"/>
        </w:rPr>
        <w:t xml:space="preserve"> </w:t>
      </w:r>
      <w:r w:rsidRPr="0019508E">
        <w:rPr>
          <w:rFonts w:ascii="Arial" w:hAnsi="Arial" w:cs="Arial"/>
          <w:b/>
          <w:sz w:val="20"/>
        </w:rPr>
        <w:t xml:space="preserve">- </w:t>
      </w:r>
      <w:r w:rsidRPr="0019508E">
        <w:rPr>
          <w:rFonts w:ascii="Arial" w:hAnsi="Arial" w:cs="Arial"/>
          <w:sz w:val="20"/>
        </w:rPr>
        <w:t>10 točk</w:t>
      </w:r>
      <w:r w:rsidR="00106009" w:rsidRPr="0019508E">
        <w:rPr>
          <w:rFonts w:ascii="Arial" w:hAnsi="Arial" w:cs="Arial"/>
          <w:sz w:val="20"/>
        </w:rPr>
        <w:t>.</w:t>
      </w:r>
    </w:p>
    <w:p w:rsidR="00106009" w:rsidRPr="0019508E" w:rsidRDefault="00106009" w:rsidP="00106009">
      <w:pPr>
        <w:pStyle w:val="Odstavekseznama"/>
        <w:overflowPunct/>
        <w:autoSpaceDE/>
        <w:autoSpaceDN/>
        <w:adjustRightInd/>
        <w:textAlignment w:val="auto"/>
        <w:rPr>
          <w:rFonts w:ascii="Arial" w:hAnsi="Arial" w:cs="Arial"/>
          <w:sz w:val="20"/>
        </w:rPr>
      </w:pPr>
    </w:p>
    <w:p w:rsidR="007C027E" w:rsidRPr="0019508E" w:rsidRDefault="001764FE" w:rsidP="00106009">
      <w:pPr>
        <w:pStyle w:val="Odstavekseznama"/>
        <w:numPr>
          <w:ilvl w:val="0"/>
          <w:numId w:val="11"/>
        </w:numPr>
        <w:overflowPunct/>
        <w:autoSpaceDE/>
        <w:autoSpaceDN/>
        <w:adjustRightInd/>
        <w:textAlignment w:val="auto"/>
        <w:rPr>
          <w:rFonts w:ascii="Arial" w:hAnsi="Arial" w:cs="Arial"/>
          <w:sz w:val="20"/>
        </w:rPr>
      </w:pPr>
      <w:r w:rsidRPr="0019508E">
        <w:rPr>
          <w:rFonts w:ascii="Arial" w:hAnsi="Arial" w:cs="Arial"/>
          <w:b/>
          <w:sz w:val="20"/>
        </w:rPr>
        <w:t>Kakovost predloženega programa izvajanja storitev</w:t>
      </w:r>
      <w:r w:rsidR="00481B1D" w:rsidRPr="0019508E">
        <w:rPr>
          <w:rFonts w:ascii="Arial" w:hAnsi="Arial" w:cs="Arial"/>
          <w:sz w:val="20"/>
        </w:rPr>
        <w:t xml:space="preserve"> se oceni z največ 4</w:t>
      </w:r>
      <w:r w:rsidR="007C027E" w:rsidRPr="0019508E">
        <w:rPr>
          <w:rFonts w:ascii="Arial" w:hAnsi="Arial" w:cs="Arial"/>
          <w:sz w:val="20"/>
        </w:rPr>
        <w:t>0</w:t>
      </w:r>
      <w:r w:rsidRPr="0019508E">
        <w:rPr>
          <w:rFonts w:ascii="Arial" w:hAnsi="Arial" w:cs="Arial"/>
          <w:sz w:val="20"/>
        </w:rPr>
        <w:t xml:space="preserve"> točkami</w:t>
      </w:r>
      <w:r w:rsidR="007C027E" w:rsidRPr="0019508E">
        <w:rPr>
          <w:rFonts w:ascii="Arial" w:hAnsi="Arial" w:cs="Arial"/>
          <w:sz w:val="20"/>
        </w:rPr>
        <w:t>. Največ točk pridobijo ponudniki z najbolje ocenjenim programom</w:t>
      </w:r>
      <w:r w:rsidR="00D71280" w:rsidRPr="0019508E">
        <w:rPr>
          <w:rFonts w:ascii="Arial" w:hAnsi="Arial" w:cs="Arial"/>
          <w:sz w:val="20"/>
        </w:rPr>
        <w:t>, ki bodo:</w:t>
      </w:r>
    </w:p>
    <w:p w:rsidR="00C14061" w:rsidRPr="0019508E" w:rsidRDefault="00C14061" w:rsidP="007C027E">
      <w:pPr>
        <w:tabs>
          <w:tab w:val="left" w:pos="720"/>
        </w:tabs>
        <w:rPr>
          <w:rFonts w:ascii="Arial" w:hAnsi="Arial" w:cs="Arial"/>
          <w:sz w:val="20"/>
        </w:rPr>
      </w:pPr>
    </w:p>
    <w:p w:rsidR="00C14061" w:rsidRPr="0019508E" w:rsidRDefault="00D8132F" w:rsidP="00EA5A7A">
      <w:pPr>
        <w:numPr>
          <w:ilvl w:val="0"/>
          <w:numId w:val="18"/>
        </w:numPr>
        <w:tabs>
          <w:tab w:val="left" w:pos="720"/>
        </w:tabs>
        <w:rPr>
          <w:rFonts w:ascii="Arial" w:hAnsi="Arial" w:cs="Arial"/>
          <w:sz w:val="20"/>
        </w:rPr>
      </w:pPr>
      <w:r w:rsidRPr="0019508E">
        <w:rPr>
          <w:rFonts w:ascii="Arial" w:hAnsi="Arial" w:cs="Arial"/>
          <w:sz w:val="20"/>
        </w:rPr>
        <w:t xml:space="preserve">storitev izvajali po sodobnih konceptih dela (psihosocialni koncept dela usmerjen v uporabnika in njegove potrebe), ki so prilagojeni posameznim ciljnim skupinam uporabnikov </w:t>
      </w:r>
      <w:r w:rsidRPr="0019508E">
        <w:rPr>
          <w:rFonts w:ascii="Arial" w:hAnsi="Arial" w:cs="Arial"/>
          <w:color w:val="000000"/>
          <w:sz w:val="20"/>
        </w:rPr>
        <w:t xml:space="preserve"> v okviru institucionalnega varstva in tudi storitev v skupnosti- </w:t>
      </w:r>
      <w:r w:rsidRPr="0019508E">
        <w:rPr>
          <w:rFonts w:ascii="Arial" w:hAnsi="Arial" w:cs="Arial"/>
          <w:color w:val="E01F25"/>
          <w:sz w:val="20"/>
        </w:rPr>
        <w:t xml:space="preserve"> </w:t>
      </w:r>
      <w:r w:rsidRPr="0019508E">
        <w:rPr>
          <w:rFonts w:ascii="Arial" w:hAnsi="Arial" w:cs="Arial"/>
          <w:color w:val="000000"/>
          <w:sz w:val="20"/>
        </w:rPr>
        <w:t>do 5 točk,</w:t>
      </w:r>
    </w:p>
    <w:p w:rsidR="00C14061" w:rsidRPr="0019508E" w:rsidRDefault="00C14061" w:rsidP="00C14061">
      <w:pPr>
        <w:tabs>
          <w:tab w:val="left" w:pos="720"/>
        </w:tabs>
        <w:ind w:left="1134"/>
        <w:rPr>
          <w:rFonts w:ascii="Arial" w:hAnsi="Arial" w:cs="Arial"/>
          <w:sz w:val="20"/>
        </w:rPr>
      </w:pPr>
    </w:p>
    <w:p w:rsidR="00C14061" w:rsidRPr="0019508E" w:rsidRDefault="00106009" w:rsidP="00106009">
      <w:pPr>
        <w:tabs>
          <w:tab w:val="left" w:pos="720"/>
        </w:tabs>
        <w:rPr>
          <w:rFonts w:ascii="Arial" w:hAnsi="Arial" w:cs="Arial"/>
          <w:sz w:val="20"/>
        </w:rPr>
      </w:pPr>
      <w:r w:rsidRPr="0019508E">
        <w:rPr>
          <w:rFonts w:ascii="Arial" w:hAnsi="Arial" w:cs="Arial"/>
          <w:sz w:val="20"/>
        </w:rPr>
        <w:t xml:space="preserve">                  </w:t>
      </w:r>
      <w:r w:rsidR="00C14061" w:rsidRPr="0019508E">
        <w:rPr>
          <w:rFonts w:ascii="Arial" w:hAnsi="Arial" w:cs="Arial"/>
          <w:sz w:val="20"/>
          <w:u w:val="single"/>
        </w:rPr>
        <w:t>Podrobnejšo merilo:</w:t>
      </w:r>
    </w:p>
    <w:p w:rsidR="000964D5" w:rsidRPr="000964D5" w:rsidRDefault="00C14061" w:rsidP="000964D5">
      <w:pPr>
        <w:numPr>
          <w:ilvl w:val="0"/>
          <w:numId w:val="13"/>
        </w:numPr>
        <w:tabs>
          <w:tab w:val="left" w:pos="720"/>
        </w:tabs>
        <w:rPr>
          <w:rFonts w:ascii="Arial" w:hAnsi="Arial" w:cs="Arial"/>
          <w:color w:val="000000"/>
          <w:sz w:val="20"/>
        </w:rPr>
      </w:pPr>
      <w:r w:rsidRPr="0019508E">
        <w:rPr>
          <w:rFonts w:ascii="Arial" w:hAnsi="Arial" w:cs="Arial"/>
          <w:color w:val="000000"/>
          <w:sz w:val="20"/>
        </w:rPr>
        <w:t>prilagojena obravnava je podprta z opisanim konceptom dela za posamezno ciljno skupino, ki jo navedejo. Prilagoditev koncepta dela za posamezno ciljno skupino  se točkuje z eno točko, prav tako se z eno točko točkujejo storitve in oblike pomoči, ki jih izvajalec izvaja v skupnosti, na domu ali za uporabnike, ki živijo doma in za njihove svojce oz. neformalne oskrbovalce  (pomoč na domu, dnevno varstvo, socialni servis, izobraževanje, svetovanje in različne oblike podpore za starejše, ki živijo doma ter za neformalne oskrbovalce - največ 5 točk,</w:t>
      </w:r>
    </w:p>
    <w:p w:rsidR="00C14061" w:rsidRPr="0019508E" w:rsidRDefault="00C14061" w:rsidP="00C14061">
      <w:pPr>
        <w:tabs>
          <w:tab w:val="left" w:pos="720"/>
        </w:tabs>
        <w:ind w:left="1134"/>
        <w:rPr>
          <w:rFonts w:ascii="Arial" w:hAnsi="Arial" w:cs="Arial"/>
          <w:sz w:val="20"/>
        </w:rPr>
      </w:pPr>
    </w:p>
    <w:p w:rsidR="00FD6ED7" w:rsidRDefault="00D8132F" w:rsidP="000964D5">
      <w:pPr>
        <w:numPr>
          <w:ilvl w:val="0"/>
          <w:numId w:val="25"/>
        </w:numPr>
        <w:overflowPunct/>
        <w:jc w:val="left"/>
        <w:textAlignment w:val="auto"/>
        <w:rPr>
          <w:rFonts w:ascii="Arial" w:hAnsi="Arial" w:cs="Arial"/>
          <w:sz w:val="20"/>
        </w:rPr>
      </w:pPr>
      <w:r w:rsidRPr="000964D5">
        <w:rPr>
          <w:rFonts w:ascii="Arial" w:hAnsi="Arial" w:cs="Arial"/>
          <w:sz w:val="20"/>
        </w:rPr>
        <w:t xml:space="preserve">izkazovali organizacijo manjših bivalnih enot do 12 oseb ( gospodinjskih skupin in drugo) </w:t>
      </w:r>
      <w:r w:rsidR="00C14061" w:rsidRPr="000964D5">
        <w:rPr>
          <w:rFonts w:ascii="Arial" w:hAnsi="Arial" w:cs="Arial"/>
          <w:sz w:val="20"/>
        </w:rPr>
        <w:t xml:space="preserve">  </w:t>
      </w:r>
      <w:r w:rsidRPr="000964D5">
        <w:rPr>
          <w:rFonts w:ascii="Arial" w:hAnsi="Arial" w:cs="Arial"/>
          <w:sz w:val="20"/>
        </w:rPr>
        <w:t>na ločene organizacijske enote (ki zagotavljajo zasebnost, varnost in domačnost), s samostojnimi komunikacijskimi potmi,  ki omogočajo učinkovito preprečevanje in obvladovanje okužb</w:t>
      </w:r>
      <w:r w:rsidR="00D81A10" w:rsidRPr="000964D5">
        <w:rPr>
          <w:rFonts w:ascii="Arial" w:hAnsi="Arial" w:cs="Arial"/>
          <w:sz w:val="20"/>
        </w:rPr>
        <w:t xml:space="preserve"> </w:t>
      </w:r>
      <w:r w:rsidR="00FD6ED7" w:rsidRPr="000964D5">
        <w:rPr>
          <w:rFonts w:ascii="Arial" w:hAnsi="Arial" w:cs="Arial"/>
          <w:sz w:val="20"/>
        </w:rPr>
        <w:t xml:space="preserve">- do 10 točk, </w:t>
      </w:r>
      <w:r w:rsidRPr="000964D5">
        <w:rPr>
          <w:rFonts w:ascii="Arial" w:hAnsi="Arial" w:cs="Arial"/>
          <w:sz w:val="20"/>
        </w:rPr>
        <w:t>v skladu s smernicam in navodili</w:t>
      </w:r>
      <w:r w:rsidR="000964D5">
        <w:rPr>
          <w:rFonts w:ascii="Arial" w:hAnsi="Arial" w:cs="Arial"/>
          <w:sz w:val="20"/>
        </w:rPr>
        <w:t>:</w:t>
      </w:r>
      <w:r w:rsidRPr="000964D5">
        <w:rPr>
          <w:rFonts w:ascii="Arial" w:hAnsi="Arial" w:cs="Arial"/>
          <w:sz w:val="20"/>
        </w:rPr>
        <w:t xml:space="preserve"> </w:t>
      </w:r>
    </w:p>
    <w:p w:rsidR="000964D5" w:rsidRPr="000964D5" w:rsidRDefault="000964D5" w:rsidP="000964D5">
      <w:pPr>
        <w:overflowPunct/>
        <w:ind w:left="1134"/>
        <w:jc w:val="left"/>
        <w:textAlignment w:val="auto"/>
        <w:rPr>
          <w:rFonts w:ascii="Arial" w:hAnsi="Arial" w:cs="Arial"/>
          <w:sz w:val="20"/>
        </w:rPr>
      </w:pPr>
    </w:p>
    <w:p w:rsidR="00FD6ED7" w:rsidRDefault="00FD6ED7" w:rsidP="00A3715A">
      <w:pPr>
        <w:numPr>
          <w:ilvl w:val="0"/>
          <w:numId w:val="24"/>
        </w:numPr>
        <w:overflowPunct/>
        <w:ind w:left="1134" w:hanging="774"/>
        <w:jc w:val="left"/>
        <w:textAlignment w:val="auto"/>
        <w:rPr>
          <w:rFonts w:ascii="Arial" w:hAnsi="Arial" w:cs="Arial"/>
          <w:color w:val="000000"/>
          <w:sz w:val="20"/>
        </w:rPr>
      </w:pPr>
      <w:r w:rsidRPr="00FD6ED7">
        <w:rPr>
          <w:rFonts w:ascii="Arial" w:hAnsi="Arial" w:cs="Arial"/>
          <w:color w:val="000000"/>
          <w:sz w:val="20"/>
        </w:rPr>
        <w:t>Ministrstva za zdravje</w:t>
      </w:r>
      <w:r>
        <w:rPr>
          <w:rFonts w:ascii="Arial" w:hAnsi="Arial" w:cs="Arial"/>
          <w:color w:val="000000"/>
          <w:sz w:val="20"/>
        </w:rPr>
        <w:t>:</w:t>
      </w:r>
    </w:p>
    <w:p w:rsidR="00FD6ED7" w:rsidRPr="00D81A10" w:rsidRDefault="00D81A10" w:rsidP="00A3715A">
      <w:pPr>
        <w:overflowPunct/>
        <w:ind w:left="1134" w:hanging="774"/>
        <w:jc w:val="left"/>
        <w:textAlignment w:val="auto"/>
        <w:rPr>
          <w:rFonts w:ascii="Arial" w:hAnsi="Arial" w:cs="Arial"/>
          <w:color w:val="000000"/>
          <w:sz w:val="20"/>
        </w:rPr>
      </w:pPr>
      <w:r>
        <w:rPr>
          <w:rFonts w:ascii="Arial" w:hAnsi="Arial" w:cs="Arial"/>
          <w:color w:val="000000"/>
          <w:sz w:val="20"/>
        </w:rPr>
        <w:t xml:space="preserve">          </w:t>
      </w:r>
      <w:r w:rsidR="00A3715A">
        <w:rPr>
          <w:rFonts w:ascii="Arial" w:hAnsi="Arial" w:cs="Arial"/>
          <w:color w:val="000000"/>
          <w:sz w:val="20"/>
        </w:rPr>
        <w:t xml:space="preserve"> </w:t>
      </w:r>
      <w:r>
        <w:rPr>
          <w:rFonts w:ascii="Arial" w:hAnsi="Arial" w:cs="Arial"/>
          <w:color w:val="000000"/>
          <w:sz w:val="20"/>
        </w:rPr>
        <w:t xml:space="preserve">  </w:t>
      </w:r>
      <w:r w:rsidR="00FD6ED7" w:rsidRPr="00D81A10">
        <w:rPr>
          <w:rFonts w:ascii="Arial" w:hAnsi="Arial" w:cs="Arial"/>
          <w:color w:val="000000"/>
          <w:sz w:val="20"/>
        </w:rPr>
        <w:t xml:space="preserve"> </w:t>
      </w:r>
      <w:hyperlink r:id="rId7" w:history="1">
        <w:r w:rsidR="00FD6ED7" w:rsidRPr="00D81A10">
          <w:rPr>
            <w:rFonts w:ascii="Arial" w:hAnsi="Arial" w:cs="Arial"/>
            <w:color w:val="0082BF"/>
            <w:sz w:val="20"/>
            <w:u w:val="single"/>
          </w:rPr>
          <w:t>https://www.gov.si/teme/koronavirus-sars-cov-2/za-izvajalce-zdravstvene-dejavnosti/</w:t>
        </w:r>
      </w:hyperlink>
    </w:p>
    <w:p w:rsidR="00FD6ED7" w:rsidRPr="00FD6ED7" w:rsidRDefault="00FD6ED7" w:rsidP="00A3715A">
      <w:pPr>
        <w:numPr>
          <w:ilvl w:val="0"/>
          <w:numId w:val="24"/>
        </w:numPr>
        <w:overflowPunct/>
        <w:ind w:left="1134" w:hanging="774"/>
        <w:jc w:val="left"/>
        <w:textAlignment w:val="auto"/>
        <w:rPr>
          <w:rFonts w:ascii="Arial" w:hAnsi="Arial" w:cs="Arial"/>
          <w:color w:val="000000"/>
          <w:sz w:val="20"/>
        </w:rPr>
      </w:pPr>
      <w:r w:rsidRPr="00FD6ED7">
        <w:rPr>
          <w:rFonts w:ascii="Arial" w:hAnsi="Arial" w:cs="Arial"/>
          <w:color w:val="000000"/>
          <w:sz w:val="20"/>
        </w:rPr>
        <w:t xml:space="preserve">Nacionalne komisije za preprečevanje in obvladovanje bolnišničnih okužb </w:t>
      </w:r>
      <w:hyperlink r:id="rId8" w:history="1">
        <w:r w:rsidRPr="00FD6ED7">
          <w:rPr>
            <w:rFonts w:ascii="Arial" w:hAnsi="Arial" w:cs="Arial"/>
            <w:color w:val="0082BF"/>
            <w:sz w:val="20"/>
            <w:u w:val="single"/>
          </w:rPr>
          <w:t>https://www.gov.si/zbirke/delovna-telesa/nacionalna/</w:t>
        </w:r>
      </w:hyperlink>
    </w:p>
    <w:p w:rsidR="00FD6ED7" w:rsidRPr="00FD6ED7" w:rsidRDefault="00FD6ED7" w:rsidP="00A3715A">
      <w:pPr>
        <w:numPr>
          <w:ilvl w:val="0"/>
          <w:numId w:val="24"/>
        </w:numPr>
        <w:overflowPunct/>
        <w:ind w:left="1134" w:hanging="774"/>
        <w:jc w:val="left"/>
        <w:textAlignment w:val="auto"/>
        <w:rPr>
          <w:rFonts w:ascii="Arial" w:hAnsi="Arial" w:cs="Arial"/>
          <w:color w:val="000000"/>
          <w:sz w:val="20"/>
        </w:rPr>
      </w:pPr>
      <w:r w:rsidRPr="00FD6ED7">
        <w:rPr>
          <w:rFonts w:ascii="Arial" w:hAnsi="Arial" w:cs="Arial"/>
          <w:color w:val="000000"/>
          <w:sz w:val="20"/>
        </w:rPr>
        <w:t xml:space="preserve">Nacionalnega inštituta za javno zdravje </w:t>
      </w:r>
      <w:hyperlink r:id="rId9" w:history="1">
        <w:r w:rsidRPr="00FD6ED7">
          <w:rPr>
            <w:rFonts w:ascii="Arial" w:hAnsi="Arial" w:cs="Arial"/>
            <w:color w:val="0082BF"/>
            <w:sz w:val="20"/>
            <w:u w:val="single"/>
          </w:rPr>
          <w:t>https://www.nijz.si/sl/koronavirus-za-strokovno-javnost</w:t>
        </w:r>
      </w:hyperlink>
      <w:r w:rsidRPr="00FD6ED7">
        <w:rPr>
          <w:rFonts w:ascii="Arial" w:hAnsi="Arial" w:cs="Arial"/>
          <w:color w:val="000000"/>
          <w:sz w:val="20"/>
        </w:rPr>
        <w:t xml:space="preserve"> in </w:t>
      </w:r>
    </w:p>
    <w:p w:rsidR="003011A0" w:rsidRPr="0019508E" w:rsidRDefault="00A3715A" w:rsidP="00A3715A">
      <w:pPr>
        <w:pStyle w:val="Odstavekseznama"/>
        <w:numPr>
          <w:ilvl w:val="0"/>
          <w:numId w:val="24"/>
        </w:numPr>
        <w:tabs>
          <w:tab w:val="left" w:pos="720"/>
        </w:tabs>
        <w:ind w:left="1134" w:hanging="774"/>
        <w:rPr>
          <w:rFonts w:ascii="Arial" w:hAnsi="Arial" w:cs="Arial"/>
          <w:sz w:val="20"/>
        </w:rPr>
      </w:pPr>
      <w:r>
        <w:rPr>
          <w:rFonts w:ascii="Arial" w:hAnsi="Arial" w:cs="Arial"/>
          <w:color w:val="000000"/>
          <w:sz w:val="20"/>
        </w:rPr>
        <w:t xml:space="preserve">       </w:t>
      </w:r>
      <w:r w:rsidR="00FD6ED7" w:rsidRPr="00FD6ED7">
        <w:rPr>
          <w:rFonts w:ascii="Arial" w:hAnsi="Arial" w:cs="Arial"/>
          <w:color w:val="000000"/>
          <w:sz w:val="20"/>
        </w:rPr>
        <w:t xml:space="preserve">Zbornice zdravstvene in babiške nege Slovenije </w:t>
      </w:r>
      <w:hyperlink r:id="rId10" w:history="1">
        <w:r w:rsidR="00FD6ED7" w:rsidRPr="00FD6ED7">
          <w:rPr>
            <w:rFonts w:ascii="Arial" w:hAnsi="Arial" w:cs="Arial"/>
            <w:color w:val="0082BF"/>
            <w:sz w:val="20"/>
            <w:u w:val="single"/>
          </w:rPr>
          <w:t>https://www.zbornica-zveza.si/aktualno-o-covid-19/</w:t>
        </w:r>
      </w:hyperlink>
      <w:r w:rsidR="0059657D">
        <w:rPr>
          <w:rFonts w:ascii="Arial" w:hAnsi="Arial" w:cs="Arial"/>
          <w:color w:val="000000"/>
          <w:sz w:val="20"/>
        </w:rPr>
        <w:t>.</w:t>
      </w:r>
    </w:p>
    <w:p w:rsidR="003011A0" w:rsidRDefault="003011A0" w:rsidP="003011A0">
      <w:pPr>
        <w:pStyle w:val="Odstavekseznama"/>
        <w:tabs>
          <w:tab w:val="left" w:pos="720"/>
        </w:tabs>
        <w:ind w:left="1134"/>
        <w:rPr>
          <w:rFonts w:ascii="Arial" w:hAnsi="Arial" w:cs="Arial"/>
          <w:color w:val="000000"/>
          <w:sz w:val="20"/>
          <w:u w:val="single"/>
        </w:rPr>
      </w:pPr>
    </w:p>
    <w:p w:rsidR="000964D5" w:rsidRPr="0019508E" w:rsidRDefault="000964D5" w:rsidP="003011A0">
      <w:pPr>
        <w:pStyle w:val="Odstavekseznama"/>
        <w:tabs>
          <w:tab w:val="left" w:pos="720"/>
        </w:tabs>
        <w:ind w:left="1134"/>
        <w:rPr>
          <w:rFonts w:ascii="Arial" w:hAnsi="Arial" w:cs="Arial"/>
          <w:color w:val="000000"/>
          <w:sz w:val="20"/>
          <w:u w:val="single"/>
        </w:rPr>
      </w:pPr>
    </w:p>
    <w:p w:rsidR="00D8132F" w:rsidRPr="0019508E" w:rsidRDefault="00D8132F" w:rsidP="003011A0">
      <w:pPr>
        <w:pStyle w:val="Odstavekseznama"/>
        <w:tabs>
          <w:tab w:val="left" w:pos="720"/>
        </w:tabs>
        <w:ind w:left="1134"/>
        <w:rPr>
          <w:rFonts w:ascii="Arial" w:hAnsi="Arial" w:cs="Arial"/>
          <w:sz w:val="20"/>
        </w:rPr>
      </w:pPr>
      <w:r w:rsidRPr="0019508E">
        <w:rPr>
          <w:rFonts w:ascii="Arial" w:hAnsi="Arial" w:cs="Arial"/>
          <w:color w:val="000000"/>
          <w:sz w:val="20"/>
          <w:u w:val="single"/>
        </w:rPr>
        <w:lastRenderedPageBreak/>
        <w:t>Podrobnejšo merilo:</w:t>
      </w:r>
    </w:p>
    <w:p w:rsidR="00D8132F" w:rsidRPr="0019508E" w:rsidRDefault="00D8132F" w:rsidP="00106009">
      <w:pPr>
        <w:numPr>
          <w:ilvl w:val="0"/>
          <w:numId w:val="13"/>
        </w:numPr>
        <w:tabs>
          <w:tab w:val="left" w:pos="720"/>
        </w:tabs>
        <w:rPr>
          <w:rFonts w:ascii="Arial" w:hAnsi="Arial" w:cs="Arial"/>
          <w:color w:val="000000"/>
          <w:sz w:val="20"/>
          <w:u w:val="single"/>
        </w:rPr>
      </w:pPr>
      <w:r w:rsidRPr="0019508E">
        <w:rPr>
          <w:rFonts w:ascii="Arial" w:hAnsi="Arial" w:cs="Arial"/>
          <w:color w:val="000000"/>
          <w:sz w:val="20"/>
        </w:rPr>
        <w:t>organizacija bivanja v manjših bivalnih enotah (do 12 oseb) -  5 točk;</w:t>
      </w:r>
    </w:p>
    <w:p w:rsidR="00D8132F" w:rsidRPr="0019508E" w:rsidRDefault="00D8132F" w:rsidP="00106009">
      <w:pPr>
        <w:numPr>
          <w:ilvl w:val="0"/>
          <w:numId w:val="13"/>
        </w:numPr>
        <w:tabs>
          <w:tab w:val="left" w:pos="720"/>
        </w:tabs>
        <w:jc w:val="left"/>
        <w:rPr>
          <w:rFonts w:ascii="Arial" w:hAnsi="Arial" w:cs="Arial"/>
          <w:color w:val="000000"/>
          <w:sz w:val="20"/>
          <w:u w:val="single"/>
        </w:rPr>
      </w:pPr>
      <w:r w:rsidRPr="0019508E">
        <w:rPr>
          <w:rFonts w:ascii="Arial" w:hAnsi="Arial" w:cs="Arial"/>
          <w:color w:val="000000"/>
          <w:sz w:val="20"/>
        </w:rPr>
        <w:t>zagotovitev komunikacijskih poti, ki omogoč</w:t>
      </w:r>
      <w:r w:rsidR="00261B56" w:rsidRPr="0019508E">
        <w:rPr>
          <w:rFonts w:ascii="Arial" w:hAnsi="Arial" w:cs="Arial"/>
          <w:color w:val="000000"/>
          <w:sz w:val="20"/>
        </w:rPr>
        <w:t xml:space="preserve">ajo učinkovito preprečevanje in </w:t>
      </w:r>
      <w:r w:rsidRPr="0019508E">
        <w:rPr>
          <w:rFonts w:ascii="Arial" w:hAnsi="Arial" w:cs="Arial"/>
          <w:color w:val="000000"/>
          <w:sz w:val="20"/>
        </w:rPr>
        <w:t xml:space="preserve">obvladovanje okužb - </w:t>
      </w:r>
      <w:r w:rsidR="00934FB9" w:rsidRPr="0019508E">
        <w:rPr>
          <w:rFonts w:ascii="Arial" w:hAnsi="Arial" w:cs="Arial"/>
          <w:color w:val="000000"/>
          <w:sz w:val="20"/>
        </w:rPr>
        <w:t xml:space="preserve"> 5 točk</w:t>
      </w:r>
      <w:r w:rsidRPr="0019508E">
        <w:rPr>
          <w:rFonts w:ascii="Arial" w:hAnsi="Arial" w:cs="Arial"/>
          <w:color w:val="000000"/>
          <w:sz w:val="20"/>
        </w:rPr>
        <w:t xml:space="preserve"> (</w:t>
      </w:r>
      <w:r w:rsidR="00934FB9" w:rsidRPr="0019508E">
        <w:rPr>
          <w:rFonts w:ascii="Arial" w:hAnsi="Arial" w:cs="Arial"/>
          <w:color w:val="000000"/>
          <w:sz w:val="20"/>
        </w:rPr>
        <w:t>zariše se v tlorise idejne zasnove</w:t>
      </w:r>
      <w:r w:rsidRPr="0019508E">
        <w:rPr>
          <w:rFonts w:ascii="Arial" w:hAnsi="Arial" w:cs="Arial"/>
          <w:color w:val="000000"/>
          <w:sz w:val="20"/>
        </w:rPr>
        <w:t>)</w:t>
      </w:r>
      <w:r w:rsidR="00934FB9" w:rsidRPr="0019508E">
        <w:rPr>
          <w:rFonts w:ascii="Arial" w:hAnsi="Arial" w:cs="Arial"/>
          <w:color w:val="000000"/>
          <w:sz w:val="20"/>
        </w:rPr>
        <w:t>;</w:t>
      </w:r>
    </w:p>
    <w:p w:rsidR="00D8132F" w:rsidRPr="0019508E" w:rsidRDefault="00D8132F" w:rsidP="00106009">
      <w:pPr>
        <w:tabs>
          <w:tab w:val="left" w:pos="720"/>
        </w:tabs>
        <w:rPr>
          <w:rFonts w:ascii="Arial" w:hAnsi="Arial" w:cs="Arial"/>
          <w:color w:val="000000"/>
          <w:sz w:val="20"/>
        </w:rPr>
      </w:pPr>
    </w:p>
    <w:p w:rsidR="0019508E" w:rsidRDefault="00D8132F" w:rsidP="0019508E">
      <w:pPr>
        <w:pStyle w:val="Odstavekseznama"/>
        <w:numPr>
          <w:ilvl w:val="0"/>
          <w:numId w:val="20"/>
        </w:numPr>
        <w:tabs>
          <w:tab w:val="left" w:pos="720"/>
        </w:tabs>
        <w:rPr>
          <w:rFonts w:ascii="Arial" w:hAnsi="Arial" w:cs="Arial"/>
          <w:color w:val="000000"/>
          <w:sz w:val="20"/>
        </w:rPr>
      </w:pPr>
      <w:r w:rsidRPr="0019508E">
        <w:rPr>
          <w:rFonts w:ascii="Arial" w:hAnsi="Arial" w:cs="Arial"/>
          <w:color w:val="000000"/>
          <w:sz w:val="20"/>
        </w:rPr>
        <w:t>zagotovili varovane oddelke po Zakonu o duševnem zdravju - 10 točk,</w:t>
      </w:r>
    </w:p>
    <w:p w:rsidR="0019508E" w:rsidRDefault="0019508E" w:rsidP="0019508E">
      <w:pPr>
        <w:pStyle w:val="Odstavekseznama"/>
        <w:tabs>
          <w:tab w:val="left" w:pos="720"/>
        </w:tabs>
        <w:ind w:left="1134"/>
        <w:rPr>
          <w:rFonts w:ascii="Arial" w:hAnsi="Arial" w:cs="Arial"/>
          <w:color w:val="000000"/>
          <w:sz w:val="20"/>
        </w:rPr>
      </w:pPr>
    </w:p>
    <w:p w:rsidR="0019508E" w:rsidRPr="0019508E" w:rsidRDefault="0019508E" w:rsidP="0019508E">
      <w:pPr>
        <w:pStyle w:val="Odstavekseznama"/>
        <w:tabs>
          <w:tab w:val="left" w:pos="720"/>
        </w:tabs>
        <w:ind w:left="1134"/>
        <w:rPr>
          <w:rFonts w:ascii="Arial" w:hAnsi="Arial" w:cs="Arial"/>
          <w:color w:val="000000"/>
          <w:sz w:val="20"/>
        </w:rPr>
      </w:pPr>
      <w:r w:rsidRPr="0019508E">
        <w:rPr>
          <w:rFonts w:ascii="Arial" w:hAnsi="Arial" w:cs="Arial"/>
          <w:color w:val="000000"/>
          <w:sz w:val="20"/>
          <w:u w:val="single"/>
        </w:rPr>
        <w:t xml:space="preserve">Podrobnejšo merilo: </w:t>
      </w:r>
      <w:r w:rsidRPr="0019508E">
        <w:rPr>
          <w:rFonts w:ascii="Arial" w:hAnsi="Arial" w:cs="Arial"/>
          <w:color w:val="000000"/>
          <w:sz w:val="20"/>
        </w:rPr>
        <w:t>če zagotovi varovani oddelek za 12 oseb  (največ dva varovana oddelka za 12 oseb), ki ustreza pogojem  Pravilnika o kadrovskih, tehničnih in prostorskih</w:t>
      </w:r>
      <w:r w:rsidRPr="0019508E">
        <w:rPr>
          <w:rFonts w:ascii="Arial" w:hAnsi="Arial" w:cs="Arial"/>
          <w:sz w:val="20"/>
        </w:rPr>
        <w:t xml:space="preserve"> </w:t>
      </w:r>
      <w:r w:rsidRPr="0019508E">
        <w:rPr>
          <w:rFonts w:ascii="Arial" w:hAnsi="Arial" w:cs="Arial"/>
          <w:color w:val="000000"/>
          <w:sz w:val="20"/>
        </w:rPr>
        <w:t>pogojih za izvajanje nalog na področju duševnega zdravja za izvajalce institucionalnega varstva ter centre za socialno delo ter o postopku njihove verifikacije in pridobi verifikacijo varovanega oddelka - 10 točk.</w:t>
      </w:r>
    </w:p>
    <w:p w:rsidR="00D8132F" w:rsidRPr="0019508E" w:rsidRDefault="00D8132F" w:rsidP="00D8132F">
      <w:pPr>
        <w:tabs>
          <w:tab w:val="left" w:pos="720"/>
        </w:tabs>
        <w:ind w:left="720"/>
        <w:rPr>
          <w:rFonts w:ascii="Arial" w:hAnsi="Arial" w:cs="Arial"/>
          <w:color w:val="000000"/>
          <w:sz w:val="20"/>
          <w:u w:val="single"/>
        </w:rPr>
      </w:pPr>
    </w:p>
    <w:p w:rsidR="00D8132F" w:rsidRPr="0019508E" w:rsidRDefault="00D8132F" w:rsidP="00EA5A7A">
      <w:pPr>
        <w:pStyle w:val="Odstavekseznama"/>
        <w:numPr>
          <w:ilvl w:val="0"/>
          <w:numId w:val="21"/>
        </w:numPr>
        <w:tabs>
          <w:tab w:val="left" w:pos="720"/>
        </w:tabs>
        <w:rPr>
          <w:rFonts w:ascii="Arial" w:hAnsi="Arial" w:cs="Arial"/>
          <w:color w:val="000000"/>
          <w:sz w:val="20"/>
        </w:rPr>
      </w:pPr>
      <w:r w:rsidRPr="0019508E">
        <w:rPr>
          <w:rFonts w:ascii="Arial" w:hAnsi="Arial" w:cs="Arial"/>
          <w:color w:val="000000"/>
          <w:sz w:val="20"/>
        </w:rPr>
        <w:t>zagotavljali izvajanje koncesije v obsegu najmanj 1/3 enoposteljnih sob -  5 točk,</w:t>
      </w:r>
    </w:p>
    <w:p w:rsidR="00D8132F" w:rsidRPr="0019508E" w:rsidRDefault="00D8132F" w:rsidP="00D8132F">
      <w:pPr>
        <w:tabs>
          <w:tab w:val="left" w:pos="720"/>
        </w:tabs>
        <w:ind w:left="720"/>
        <w:rPr>
          <w:rFonts w:ascii="Arial" w:hAnsi="Arial" w:cs="Arial"/>
          <w:color w:val="000000"/>
          <w:sz w:val="20"/>
        </w:rPr>
      </w:pPr>
    </w:p>
    <w:p w:rsidR="00FC2697" w:rsidRPr="0019508E" w:rsidRDefault="00D8132F" w:rsidP="00EA5A7A">
      <w:pPr>
        <w:pStyle w:val="Odstavekseznama"/>
        <w:numPr>
          <w:ilvl w:val="0"/>
          <w:numId w:val="22"/>
        </w:numPr>
        <w:tabs>
          <w:tab w:val="left" w:pos="720"/>
        </w:tabs>
        <w:rPr>
          <w:rFonts w:ascii="Arial" w:hAnsi="Arial" w:cs="Arial"/>
          <w:color w:val="000000"/>
          <w:sz w:val="20"/>
        </w:rPr>
      </w:pPr>
      <w:r w:rsidRPr="0019508E">
        <w:rPr>
          <w:rFonts w:ascii="Arial" w:hAnsi="Arial" w:cs="Arial"/>
          <w:color w:val="000000"/>
          <w:sz w:val="20"/>
        </w:rPr>
        <w:t>zagotavljali storitev za stanovalce z demenco in sorodnimi stanji - do 10 točk,</w:t>
      </w:r>
    </w:p>
    <w:p w:rsidR="00FC2697" w:rsidRPr="0019508E" w:rsidRDefault="00FC2697" w:rsidP="00FC2697">
      <w:pPr>
        <w:pStyle w:val="Odstavekseznama"/>
        <w:rPr>
          <w:rFonts w:ascii="Arial" w:hAnsi="Arial" w:cs="Arial"/>
          <w:color w:val="000000"/>
          <w:sz w:val="20"/>
        </w:rPr>
      </w:pPr>
    </w:p>
    <w:p w:rsidR="00D8132F" w:rsidRPr="0019508E" w:rsidRDefault="00D8132F" w:rsidP="00FC2697">
      <w:pPr>
        <w:pStyle w:val="Odstavekseznama"/>
        <w:tabs>
          <w:tab w:val="left" w:pos="720"/>
        </w:tabs>
        <w:ind w:left="1134"/>
        <w:rPr>
          <w:rFonts w:ascii="Arial" w:hAnsi="Arial" w:cs="Arial"/>
          <w:color w:val="000000"/>
          <w:sz w:val="20"/>
        </w:rPr>
      </w:pPr>
      <w:r w:rsidRPr="0019508E">
        <w:rPr>
          <w:rFonts w:ascii="Arial" w:hAnsi="Arial" w:cs="Arial"/>
          <w:color w:val="000000"/>
          <w:sz w:val="20"/>
          <w:u w:val="single"/>
        </w:rPr>
        <w:t xml:space="preserve">Podrobnejšo merilo: </w:t>
      </w:r>
      <w:r w:rsidRPr="0019508E">
        <w:rPr>
          <w:rFonts w:ascii="Arial" w:hAnsi="Arial" w:cs="Arial"/>
          <w:color w:val="000000"/>
          <w:sz w:val="20"/>
        </w:rPr>
        <w:t>(20% od skupnega števila zaprošenih mest - 2 točki, 30% 5 točk, 40% - 7 točk, od 50% - 10 točk.</w:t>
      </w:r>
    </w:p>
    <w:p w:rsidR="00D8132F" w:rsidRPr="0019508E" w:rsidRDefault="00D8132F" w:rsidP="00D8132F">
      <w:pPr>
        <w:rPr>
          <w:rFonts w:ascii="Arial" w:hAnsi="Arial" w:cs="Arial"/>
          <w:b/>
          <w:bCs/>
          <w:color w:val="FF0000"/>
          <w:sz w:val="20"/>
        </w:rPr>
      </w:pPr>
    </w:p>
    <w:p w:rsidR="001F3919" w:rsidRPr="0019508E" w:rsidRDefault="001F3919" w:rsidP="001F3919">
      <w:pPr>
        <w:tabs>
          <w:tab w:val="left" w:pos="720"/>
        </w:tabs>
        <w:ind w:left="720"/>
        <w:rPr>
          <w:rFonts w:ascii="Arial" w:hAnsi="Arial" w:cs="Arial"/>
          <w:color w:val="000000"/>
          <w:sz w:val="20"/>
        </w:rPr>
      </w:pPr>
    </w:p>
    <w:p w:rsidR="009B610F" w:rsidRPr="0019508E" w:rsidRDefault="009B610F" w:rsidP="00FC2697">
      <w:pPr>
        <w:pStyle w:val="Odstavekseznama"/>
        <w:numPr>
          <w:ilvl w:val="0"/>
          <w:numId w:val="11"/>
        </w:numPr>
        <w:rPr>
          <w:rFonts w:ascii="Arial" w:hAnsi="Arial" w:cs="Arial"/>
          <w:sz w:val="20"/>
        </w:rPr>
      </w:pPr>
      <w:r w:rsidRPr="0019508E">
        <w:rPr>
          <w:rFonts w:ascii="Arial" w:hAnsi="Arial" w:cs="Arial"/>
          <w:b/>
          <w:sz w:val="20"/>
        </w:rPr>
        <w:t>Cena storitve</w:t>
      </w:r>
      <w:r w:rsidRPr="0019508E">
        <w:rPr>
          <w:rFonts w:ascii="Arial" w:hAnsi="Arial" w:cs="Arial"/>
          <w:sz w:val="20"/>
        </w:rPr>
        <w:t xml:space="preserve"> se oceni z največ 10 točkami, pri čemer dobijo največ točk ponudniki s ceno, ki je nižja od povprečne cene oskrbe I v letu 2020, ki znaša 25,17 EUR na oskrbni dan oz. povprečne cene oskrbe IV, ki znaša 37,79 EUR na oskrbni dan, ostali pa sorazmerno manj.</w:t>
      </w:r>
    </w:p>
    <w:p w:rsidR="00C54311" w:rsidRPr="0019508E" w:rsidRDefault="00C54311" w:rsidP="00C54311">
      <w:pPr>
        <w:rPr>
          <w:rFonts w:ascii="Arial" w:hAnsi="Arial" w:cs="Arial"/>
          <w:b/>
          <w:sz w:val="20"/>
        </w:rPr>
      </w:pPr>
    </w:p>
    <w:sectPr w:rsidR="00C54311" w:rsidRPr="0019508E" w:rsidSect="00D83220">
      <w:headerReference w:type="default" r:id="rId11"/>
      <w:pgSz w:w="11906" w:h="16838"/>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34" w:rsidRDefault="00305934">
      <w:r>
        <w:separator/>
      </w:r>
    </w:p>
  </w:endnote>
  <w:endnote w:type="continuationSeparator" w:id="0">
    <w:p w:rsidR="00305934" w:rsidRDefault="00305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Neue Light">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34" w:rsidRDefault="00305934">
      <w:r>
        <w:separator/>
      </w:r>
    </w:p>
  </w:footnote>
  <w:footnote w:type="continuationSeparator" w:id="0">
    <w:p w:rsidR="00305934" w:rsidRDefault="00305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8E" w:rsidRPr="00352934" w:rsidRDefault="004D278E" w:rsidP="004D278E">
    <w:pPr>
      <w:rPr>
        <w:rFonts w:ascii="Arial" w:hAnsi="Arial" w:cs="Arial"/>
        <w:sz w:val="20"/>
      </w:rPr>
    </w:pPr>
    <w:r w:rsidRPr="00352934">
      <w:rPr>
        <w:rFonts w:ascii="Arial" w:hAnsi="Arial" w:cs="Arial"/>
        <w:sz w:val="20"/>
      </w:rPr>
      <w:t xml:space="preserve">MDDSZ - Javni razpis </w:t>
    </w:r>
    <w:r>
      <w:rPr>
        <w:rFonts w:ascii="Arial" w:hAnsi="Arial" w:cs="Arial"/>
        <w:sz w:val="20"/>
      </w:rPr>
      <w:t>za podelitev koncesij za opravljanje</w:t>
    </w:r>
    <w:r w:rsidRPr="00352934">
      <w:rPr>
        <w:rFonts w:ascii="Arial" w:hAnsi="Arial" w:cs="Arial"/>
        <w:sz w:val="20"/>
      </w:rPr>
      <w:t xml:space="preserve"> institucionalnega varstva v domovih za starejše</w:t>
    </w:r>
    <w:r w:rsidRPr="00352934">
      <w:rPr>
        <w:rFonts w:ascii="Arial" w:hAnsi="Arial" w:cs="Arial"/>
        <w:bCs/>
        <w:sz w:val="20"/>
      </w:rPr>
      <w:t>; junij 20</w:t>
    </w:r>
    <w:r w:rsidR="00D71280">
      <w:rPr>
        <w:rFonts w:ascii="Arial" w:hAnsi="Arial" w:cs="Arial"/>
        <w:bCs/>
        <w:sz w:val="20"/>
      </w:rPr>
      <w:t>20</w:t>
    </w:r>
  </w:p>
  <w:p w:rsidR="00C07447" w:rsidRPr="004D278E" w:rsidRDefault="00C07447" w:rsidP="004D278E">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4CC24A"/>
    <w:lvl w:ilvl="0">
      <w:numFmt w:val="decimal"/>
      <w:lvlText w:val="*"/>
      <w:lvlJc w:val="left"/>
    </w:lvl>
  </w:abstractNum>
  <w:abstractNum w:abstractNumId="1">
    <w:nsid w:val="016F2D93"/>
    <w:multiLevelType w:val="hybridMultilevel"/>
    <w:tmpl w:val="96DACD2C"/>
    <w:lvl w:ilvl="0" w:tplc="5A284B4E">
      <w:start w:val="1"/>
      <w:numFmt w:val="bullet"/>
      <w:lvlText w:val=""/>
      <w:lvlJc w:val="left"/>
      <w:pPr>
        <w:tabs>
          <w:tab w:val="num" w:pos="1080"/>
        </w:tabs>
        <w:ind w:left="1080" w:hanging="360"/>
      </w:pPr>
      <w:rPr>
        <w:rFonts w:ascii="Symbol" w:hAnsi="Symbol" w:hint="default"/>
        <w:color w:val="auto"/>
      </w:rPr>
    </w:lvl>
    <w:lvl w:ilvl="1" w:tplc="E408AE36">
      <w:numFmt w:val="bullet"/>
      <w:lvlText w:val="-"/>
      <w:lvlJc w:val="left"/>
      <w:pPr>
        <w:tabs>
          <w:tab w:val="num" w:pos="1780"/>
        </w:tabs>
        <w:ind w:left="1780" w:hanging="340"/>
      </w:pPr>
      <w:rPr>
        <w:rFonts w:ascii="Times New Roman" w:eastAsia="Times New Roman" w:hAnsi="Times New Roman" w:cs="Times New Roman" w:hint="default"/>
        <w:color w:val="auto"/>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nsid w:val="02C27A40"/>
    <w:multiLevelType w:val="hybridMultilevel"/>
    <w:tmpl w:val="876EED54"/>
    <w:lvl w:ilvl="0" w:tplc="ED44060E">
      <w:numFmt w:val="bullet"/>
      <w:lvlText w:val="-"/>
      <w:lvlJc w:val="left"/>
      <w:pPr>
        <w:ind w:left="1134" w:hanging="360"/>
      </w:pPr>
      <w:rPr>
        <w:rFonts w:ascii="Arial" w:eastAsia="Times New Roman" w:hAnsi="Arial" w:cs="Aria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3">
    <w:nsid w:val="14A52FB2"/>
    <w:multiLevelType w:val="hybridMultilevel"/>
    <w:tmpl w:val="169CA37E"/>
    <w:lvl w:ilvl="0" w:tplc="7ED2A85C">
      <w:start w:val="12"/>
      <w:numFmt w:val="bullet"/>
      <w:lvlText w:val="•"/>
      <w:lvlJc w:val="left"/>
      <w:pPr>
        <w:ind w:left="1440" w:hanging="360"/>
      </w:pPr>
      <w:rPr>
        <w:rFonts w:ascii="Times New Roman" w:eastAsia="Times New Roman" w:hAnsi="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190755A7"/>
    <w:multiLevelType w:val="multilevel"/>
    <w:tmpl w:val="96DACD2C"/>
    <w:lvl w:ilvl="0">
      <w:start w:val="1"/>
      <w:numFmt w:val="bullet"/>
      <w:lvlText w:val=""/>
      <w:lvlJc w:val="left"/>
      <w:pPr>
        <w:tabs>
          <w:tab w:val="num" w:pos="1080"/>
        </w:tabs>
        <w:ind w:left="1080" w:hanging="360"/>
      </w:pPr>
      <w:rPr>
        <w:rFonts w:ascii="Symbol" w:hAnsi="Symbol" w:hint="default"/>
        <w:color w:val="auto"/>
      </w:rPr>
    </w:lvl>
    <w:lvl w:ilvl="1">
      <w:numFmt w:val="bullet"/>
      <w:lvlText w:val="-"/>
      <w:lvlJc w:val="left"/>
      <w:pPr>
        <w:tabs>
          <w:tab w:val="num" w:pos="1780"/>
        </w:tabs>
        <w:ind w:left="1780" w:hanging="340"/>
      </w:pPr>
      <w:rPr>
        <w:rFonts w:ascii="Times New Roman" w:eastAsia="Times New Roman" w:hAnsi="Times New Roman" w:cs="Times New Roman"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EC17EB9"/>
    <w:multiLevelType w:val="hybridMultilevel"/>
    <w:tmpl w:val="FF5AD470"/>
    <w:lvl w:ilvl="0" w:tplc="6CEAE9A8">
      <w:start w:val="3"/>
      <w:numFmt w:val="bullet"/>
      <w:lvlText w:val="-"/>
      <w:lvlJc w:val="left"/>
      <w:pPr>
        <w:tabs>
          <w:tab w:val="num" w:pos="720"/>
        </w:tabs>
        <w:ind w:left="720" w:hanging="360"/>
      </w:pPr>
      <w:rPr>
        <w:rFonts w:ascii="Times New Roman" w:eastAsia="Times New Roman" w:hAnsi="Times New Roman" w:cs="Times New Roman" w:hint="default"/>
      </w:rPr>
    </w:lvl>
    <w:lvl w:ilvl="1" w:tplc="554472F0">
      <w:start w:val="13"/>
      <w:numFmt w:val="bullet"/>
      <w:lvlText w:val=""/>
      <w:lvlJc w:val="left"/>
      <w:pPr>
        <w:tabs>
          <w:tab w:val="num" w:pos="1440"/>
        </w:tabs>
        <w:ind w:left="1440" w:hanging="360"/>
      </w:pPr>
      <w:rPr>
        <w:rFonts w:ascii="Symbol" w:eastAsia="Times New Roman" w:hAnsi="Symbol" w:cs="Times New Roman" w:hint="default"/>
      </w:rPr>
    </w:lvl>
    <w:lvl w:ilvl="2" w:tplc="DB5854FE">
      <w:start w:val="1"/>
      <w:numFmt w:val="bullet"/>
      <w:lvlText w:val="─"/>
      <w:lvlJc w:val="left"/>
      <w:pPr>
        <w:tabs>
          <w:tab w:val="num" w:pos="2160"/>
        </w:tabs>
        <w:ind w:left="2160" w:hanging="360"/>
      </w:pPr>
      <w:rPr>
        <w:rFonts w:ascii="Times New Roman" w:hAnsi="Times New Roman" w:cs="Times New Roman"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6B229F1"/>
    <w:multiLevelType w:val="hybridMultilevel"/>
    <w:tmpl w:val="ACD017E0"/>
    <w:lvl w:ilvl="0" w:tplc="D108D52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7D37F63"/>
    <w:multiLevelType w:val="hybridMultilevel"/>
    <w:tmpl w:val="7ED651D2"/>
    <w:lvl w:ilvl="0" w:tplc="04240019">
      <w:start w:val="1"/>
      <w:numFmt w:val="lowerLetter"/>
      <w:lvlText w:val="%1."/>
      <w:lvlJc w:val="left"/>
      <w:pPr>
        <w:ind w:left="1134" w:hanging="360"/>
      </w:pPr>
      <w:rPr>
        <w:rFonts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8">
    <w:nsid w:val="27D97936"/>
    <w:multiLevelType w:val="hybridMultilevel"/>
    <w:tmpl w:val="D2D27CC4"/>
    <w:lvl w:ilvl="0" w:tplc="F886F74A">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9">
    <w:nsid w:val="2D321B5D"/>
    <w:multiLevelType w:val="hybridMultilevel"/>
    <w:tmpl w:val="D1A8AA8C"/>
    <w:lvl w:ilvl="0" w:tplc="F886F74A">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0">
    <w:nsid w:val="2F9F34EE"/>
    <w:multiLevelType w:val="hybridMultilevel"/>
    <w:tmpl w:val="7D18A5A4"/>
    <w:lvl w:ilvl="0" w:tplc="5A284B4E">
      <w:start w:val="1"/>
      <w:numFmt w:val="bullet"/>
      <w:lvlText w:val=""/>
      <w:lvlJc w:val="left"/>
      <w:pPr>
        <w:tabs>
          <w:tab w:val="num" w:pos="1080"/>
        </w:tabs>
        <w:ind w:left="1080" w:hanging="360"/>
      </w:pPr>
      <w:rPr>
        <w:rFonts w:ascii="Symbol" w:hAnsi="Symbol" w:hint="default"/>
        <w:color w:val="auto"/>
      </w:rPr>
    </w:lvl>
    <w:lvl w:ilvl="1" w:tplc="04240001">
      <w:start w:val="1"/>
      <w:numFmt w:val="bullet"/>
      <w:lvlText w:val=""/>
      <w:lvlJc w:val="left"/>
      <w:pPr>
        <w:tabs>
          <w:tab w:val="num" w:pos="1800"/>
        </w:tabs>
        <w:ind w:left="1800" w:hanging="360"/>
      </w:pPr>
      <w:rPr>
        <w:rFonts w:ascii="Symbol" w:hAnsi="Symbol" w:hint="default"/>
        <w:color w:val="auto"/>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color w:val="auto"/>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nsid w:val="33EA60F3"/>
    <w:multiLevelType w:val="hybridMultilevel"/>
    <w:tmpl w:val="2036FCB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D2A3974"/>
    <w:multiLevelType w:val="hybridMultilevel"/>
    <w:tmpl w:val="D102DBAA"/>
    <w:lvl w:ilvl="0" w:tplc="F886F74A">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3">
    <w:nsid w:val="427C54AE"/>
    <w:multiLevelType w:val="hybridMultilevel"/>
    <w:tmpl w:val="E9B0994C"/>
    <w:lvl w:ilvl="0" w:tplc="0902106C">
      <w:numFmt w:val="bullet"/>
      <w:lvlText w:val="-"/>
      <w:lvlJc w:val="left"/>
      <w:pPr>
        <w:tabs>
          <w:tab w:val="num" w:pos="720"/>
        </w:tabs>
        <w:ind w:left="720" w:hanging="360"/>
      </w:pPr>
      <w:rPr>
        <w:rFonts w:ascii="Times New Roman" w:eastAsia="Times New Roman" w:hAnsi="Times New Roman" w:hint="default"/>
        <w:b/>
      </w:rPr>
    </w:lvl>
    <w:lvl w:ilvl="1" w:tplc="0424000F">
      <w:start w:val="1"/>
      <w:numFmt w:val="decimal"/>
      <w:lvlText w:val="%2."/>
      <w:lvlJc w:val="left"/>
      <w:pPr>
        <w:tabs>
          <w:tab w:val="num" w:pos="1440"/>
        </w:tabs>
        <w:ind w:left="1440" w:hanging="360"/>
      </w:pPr>
      <w:rPr>
        <w:rFonts w:cs="Times New Roman" w:hint="default"/>
        <w:b/>
      </w:rPr>
    </w:lvl>
    <w:lvl w:ilvl="2" w:tplc="97A2B8FC">
      <w:numFmt w:val="bullet"/>
      <w:lvlText w:val=""/>
      <w:lvlJc w:val="left"/>
      <w:pPr>
        <w:tabs>
          <w:tab w:val="num" w:pos="2160"/>
        </w:tabs>
        <w:ind w:left="2160" w:hanging="360"/>
      </w:pPr>
      <w:rPr>
        <w:rFonts w:ascii="Symbol" w:eastAsia="Times New Roman" w:hAnsi="Symbol" w:hint="default"/>
        <w:b/>
      </w:rPr>
    </w:lvl>
    <w:lvl w:ilvl="3" w:tplc="12AC8CE0">
      <w:numFmt w:val="bullet"/>
      <w:lvlText w:val="-"/>
      <w:lvlJc w:val="left"/>
      <w:pPr>
        <w:tabs>
          <w:tab w:val="num" w:pos="2880"/>
        </w:tabs>
        <w:ind w:left="2880" w:hanging="360"/>
      </w:pPr>
      <w:rPr>
        <w:rFonts w:ascii="Courier New" w:hAnsi="Courier New" w:hint="default"/>
      </w:rPr>
    </w:lvl>
    <w:lvl w:ilvl="4" w:tplc="7ED2A85C">
      <w:start w:val="12"/>
      <w:numFmt w:val="bullet"/>
      <w:lvlText w:val="•"/>
      <w:lvlJc w:val="left"/>
      <w:pPr>
        <w:ind w:left="3600" w:hanging="360"/>
      </w:pPr>
      <w:rPr>
        <w:rFonts w:ascii="Times New Roman" w:eastAsia="Times New Roman" w:hAnsi="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52B41B89"/>
    <w:multiLevelType w:val="hybridMultilevel"/>
    <w:tmpl w:val="204C6E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BC54BCC"/>
    <w:multiLevelType w:val="hybridMultilevel"/>
    <w:tmpl w:val="39C6C450"/>
    <w:lvl w:ilvl="0" w:tplc="F886F74A">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6">
    <w:nsid w:val="68F9639B"/>
    <w:multiLevelType w:val="hybridMultilevel"/>
    <w:tmpl w:val="E780BBC8"/>
    <w:lvl w:ilvl="0" w:tplc="F886F74A">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7">
    <w:nsid w:val="6BE048A0"/>
    <w:multiLevelType w:val="hybridMultilevel"/>
    <w:tmpl w:val="C7C0B658"/>
    <w:lvl w:ilvl="0" w:tplc="04240019">
      <w:start w:val="1"/>
      <w:numFmt w:val="lowerLetter"/>
      <w:lvlText w:val="%1."/>
      <w:lvlJc w:val="left"/>
      <w:pPr>
        <w:ind w:left="1134" w:hanging="360"/>
      </w:pPr>
      <w:rPr>
        <w:rFonts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8">
    <w:nsid w:val="6E3826F7"/>
    <w:multiLevelType w:val="hybridMultilevel"/>
    <w:tmpl w:val="0778CC06"/>
    <w:lvl w:ilvl="0" w:tplc="F886F74A">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9">
    <w:nsid w:val="711F0C22"/>
    <w:multiLevelType w:val="hybridMultilevel"/>
    <w:tmpl w:val="5E484D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73025A84"/>
    <w:multiLevelType w:val="hybridMultilevel"/>
    <w:tmpl w:val="9FB0A578"/>
    <w:lvl w:ilvl="0" w:tplc="F886F74A">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21">
    <w:nsid w:val="74A22EAC"/>
    <w:multiLevelType w:val="hybridMultilevel"/>
    <w:tmpl w:val="7958C2F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894144F"/>
    <w:multiLevelType w:val="hybridMultilevel"/>
    <w:tmpl w:val="F6E08534"/>
    <w:lvl w:ilvl="0" w:tplc="0902106C">
      <w:numFmt w:val="bullet"/>
      <w:lvlText w:val="-"/>
      <w:lvlJc w:val="left"/>
      <w:pPr>
        <w:ind w:left="1440" w:hanging="360"/>
      </w:pPr>
      <w:rPr>
        <w:rFonts w:ascii="Times New Roman" w:eastAsia="Times New Roman" w:hAnsi="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lvlOverride w:ilvl="0">
      <w:lvl w:ilvl="0">
        <w:start w:val="13"/>
        <w:numFmt w:val="bullet"/>
        <w:lvlText w:val="·"/>
        <w:legacy w:legacy="1" w:legacySpace="120" w:legacyIndent="360"/>
        <w:lvlJc w:val="left"/>
        <w:pPr>
          <w:ind w:left="1440" w:hanging="360"/>
        </w:pPr>
      </w:lvl>
    </w:lvlOverride>
  </w:num>
  <w:num w:numId="2">
    <w:abstractNumId w:val="0"/>
    <w:lvlOverride w:ilvl="0">
      <w:lvl w:ilvl="0">
        <w:start w:val="1"/>
        <w:numFmt w:val="bullet"/>
        <w:lvlText w:val=""/>
        <w:legacy w:legacy="1" w:legacySpace="120" w:legacyIndent="360"/>
        <w:lvlJc w:val="left"/>
        <w:pPr>
          <w:ind w:left="1800" w:hanging="360"/>
        </w:pPr>
        <w:rPr>
          <w:rFonts w:ascii="Symbol" w:hAnsi="Symbol" w:hint="default"/>
        </w:rPr>
      </w:lvl>
    </w:lvlOverride>
  </w:num>
  <w:num w:numId="3">
    <w:abstractNumId w:val="5"/>
  </w:num>
  <w:num w:numId="4">
    <w:abstractNumId w:val="19"/>
  </w:num>
  <w:num w:numId="5">
    <w:abstractNumId w:val="1"/>
  </w:num>
  <w:num w:numId="6">
    <w:abstractNumId w:val="4"/>
  </w:num>
  <w:num w:numId="7">
    <w:abstractNumId w:val="10"/>
  </w:num>
  <w:num w:numId="8">
    <w:abstractNumId w:val="13"/>
  </w:num>
  <w:num w:numId="9">
    <w:abstractNumId w:val="2"/>
  </w:num>
  <w:num w:numId="10">
    <w:abstractNumId w:val="22"/>
  </w:num>
  <w:num w:numId="11">
    <w:abstractNumId w:val="14"/>
  </w:num>
  <w:num w:numId="12">
    <w:abstractNumId w:val="6"/>
  </w:num>
  <w:num w:numId="13">
    <w:abstractNumId w:val="3"/>
  </w:num>
  <w:num w:numId="14">
    <w:abstractNumId w:val="7"/>
  </w:num>
  <w:num w:numId="15">
    <w:abstractNumId w:val="17"/>
  </w:num>
  <w:num w:numId="16">
    <w:abstractNumId w:val="21"/>
  </w:num>
  <w:num w:numId="17">
    <w:abstractNumId w:val="12"/>
  </w:num>
  <w:num w:numId="18">
    <w:abstractNumId w:val="15"/>
  </w:num>
  <w:num w:numId="19">
    <w:abstractNumId w:val="20"/>
  </w:num>
  <w:num w:numId="20">
    <w:abstractNumId w:val="9"/>
  </w:num>
  <w:num w:numId="21">
    <w:abstractNumId w:val="8"/>
  </w:num>
  <w:num w:numId="22">
    <w:abstractNumId w:val="16"/>
  </w:num>
  <w:num w:numId="23">
    <w:abstractNumId w:val="0"/>
    <w:lvlOverride w:ilvl="0">
      <w:lvl w:ilvl="0">
        <w:numFmt w:val="bullet"/>
        <w:lvlText w:val=""/>
        <w:legacy w:legacy="1" w:legacySpace="0" w:legacyIndent="0"/>
        <w:lvlJc w:val="left"/>
        <w:rPr>
          <w:rFonts w:ascii="Symbol" w:hAnsi="Symbol" w:hint="default"/>
          <w:sz w:val="22"/>
        </w:rPr>
      </w:lvl>
    </w:lvlOverride>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D83220"/>
    <w:rsid w:val="00003610"/>
    <w:rsid w:val="0003029D"/>
    <w:rsid w:val="000657B6"/>
    <w:rsid w:val="00082246"/>
    <w:rsid w:val="0009240A"/>
    <w:rsid w:val="000964D5"/>
    <w:rsid w:val="000F66AE"/>
    <w:rsid w:val="00106009"/>
    <w:rsid w:val="00111CB6"/>
    <w:rsid w:val="00130E4B"/>
    <w:rsid w:val="001454E7"/>
    <w:rsid w:val="00152532"/>
    <w:rsid w:val="0016329C"/>
    <w:rsid w:val="001764FE"/>
    <w:rsid w:val="00184CEA"/>
    <w:rsid w:val="0019508E"/>
    <w:rsid w:val="001A75AF"/>
    <w:rsid w:val="001F3919"/>
    <w:rsid w:val="00201EA1"/>
    <w:rsid w:val="00206480"/>
    <w:rsid w:val="00242270"/>
    <w:rsid w:val="00244FD4"/>
    <w:rsid w:val="00255E30"/>
    <w:rsid w:val="00257542"/>
    <w:rsid w:val="00261B56"/>
    <w:rsid w:val="002822F5"/>
    <w:rsid w:val="00287583"/>
    <w:rsid w:val="00291DBF"/>
    <w:rsid w:val="00296179"/>
    <w:rsid w:val="002A5D10"/>
    <w:rsid w:val="002D1E6B"/>
    <w:rsid w:val="002D28B1"/>
    <w:rsid w:val="002D5A91"/>
    <w:rsid w:val="002F0CD8"/>
    <w:rsid w:val="003011A0"/>
    <w:rsid w:val="00305934"/>
    <w:rsid w:val="00316B9C"/>
    <w:rsid w:val="00355672"/>
    <w:rsid w:val="00365578"/>
    <w:rsid w:val="003664E0"/>
    <w:rsid w:val="00390520"/>
    <w:rsid w:val="003F1295"/>
    <w:rsid w:val="003F669E"/>
    <w:rsid w:val="00400A60"/>
    <w:rsid w:val="004275B9"/>
    <w:rsid w:val="004334E5"/>
    <w:rsid w:val="004508CF"/>
    <w:rsid w:val="00456EB7"/>
    <w:rsid w:val="00481B1D"/>
    <w:rsid w:val="004B442A"/>
    <w:rsid w:val="004D278E"/>
    <w:rsid w:val="005122FF"/>
    <w:rsid w:val="00527889"/>
    <w:rsid w:val="00560CDF"/>
    <w:rsid w:val="005838C4"/>
    <w:rsid w:val="00587D20"/>
    <w:rsid w:val="00590902"/>
    <w:rsid w:val="00592AD1"/>
    <w:rsid w:val="0059657D"/>
    <w:rsid w:val="005A2E10"/>
    <w:rsid w:val="005E7FB3"/>
    <w:rsid w:val="00656A5C"/>
    <w:rsid w:val="00673E60"/>
    <w:rsid w:val="006760F3"/>
    <w:rsid w:val="006C3042"/>
    <w:rsid w:val="006C7FE0"/>
    <w:rsid w:val="006D26FA"/>
    <w:rsid w:val="00722748"/>
    <w:rsid w:val="00734590"/>
    <w:rsid w:val="007505B6"/>
    <w:rsid w:val="0078751B"/>
    <w:rsid w:val="007A09F1"/>
    <w:rsid w:val="007C027E"/>
    <w:rsid w:val="00811B6E"/>
    <w:rsid w:val="00864890"/>
    <w:rsid w:val="008C33E3"/>
    <w:rsid w:val="00934FB9"/>
    <w:rsid w:val="009A2252"/>
    <w:rsid w:val="009B610F"/>
    <w:rsid w:val="009C3D59"/>
    <w:rsid w:val="009E4DF0"/>
    <w:rsid w:val="00A17CF0"/>
    <w:rsid w:val="00A3715A"/>
    <w:rsid w:val="00A50BF8"/>
    <w:rsid w:val="00A5388D"/>
    <w:rsid w:val="00AA6777"/>
    <w:rsid w:val="00AD2F77"/>
    <w:rsid w:val="00AD691B"/>
    <w:rsid w:val="00B409A3"/>
    <w:rsid w:val="00B6322F"/>
    <w:rsid w:val="00B712C0"/>
    <w:rsid w:val="00BC0B3E"/>
    <w:rsid w:val="00BD16DA"/>
    <w:rsid w:val="00BE02E2"/>
    <w:rsid w:val="00BF7E26"/>
    <w:rsid w:val="00C07447"/>
    <w:rsid w:val="00C138FD"/>
    <w:rsid w:val="00C14061"/>
    <w:rsid w:val="00C54311"/>
    <w:rsid w:val="00CF60B0"/>
    <w:rsid w:val="00D379BE"/>
    <w:rsid w:val="00D41DF8"/>
    <w:rsid w:val="00D71280"/>
    <w:rsid w:val="00D7154A"/>
    <w:rsid w:val="00D8132F"/>
    <w:rsid w:val="00D81386"/>
    <w:rsid w:val="00D81A10"/>
    <w:rsid w:val="00D83220"/>
    <w:rsid w:val="00D84FF2"/>
    <w:rsid w:val="00DC1594"/>
    <w:rsid w:val="00DE03EC"/>
    <w:rsid w:val="00DE2BCF"/>
    <w:rsid w:val="00E01B3B"/>
    <w:rsid w:val="00E60B91"/>
    <w:rsid w:val="00E6138F"/>
    <w:rsid w:val="00E615A4"/>
    <w:rsid w:val="00E643FD"/>
    <w:rsid w:val="00EA5A7A"/>
    <w:rsid w:val="00EA7B30"/>
    <w:rsid w:val="00ED1447"/>
    <w:rsid w:val="00EE045C"/>
    <w:rsid w:val="00F059E4"/>
    <w:rsid w:val="00F21090"/>
    <w:rsid w:val="00F255BE"/>
    <w:rsid w:val="00F67751"/>
    <w:rsid w:val="00F716FD"/>
    <w:rsid w:val="00F918D6"/>
    <w:rsid w:val="00FA2A23"/>
    <w:rsid w:val="00FA5F7D"/>
    <w:rsid w:val="00FB71ED"/>
    <w:rsid w:val="00FC2697"/>
    <w:rsid w:val="00FD6ED7"/>
    <w:rsid w:val="00FF3A75"/>
    <w:rsid w:val="00FF63C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505B6"/>
    <w:pPr>
      <w:overflowPunct w:val="0"/>
      <w:autoSpaceDE w:val="0"/>
      <w:autoSpaceDN w:val="0"/>
      <w:adjustRightInd w:val="0"/>
      <w:jc w:val="both"/>
      <w:textAlignment w:val="baseline"/>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505B6"/>
    <w:pPr>
      <w:tabs>
        <w:tab w:val="center" w:pos="4536"/>
        <w:tab w:val="right" w:pos="9072"/>
      </w:tabs>
      <w:jc w:val="left"/>
    </w:pPr>
    <w:rPr>
      <w:rFonts w:ascii="HelveticaNeue Light" w:hAnsi="HelveticaNeue Light"/>
      <w:sz w:val="22"/>
    </w:rPr>
  </w:style>
  <w:style w:type="paragraph" w:styleId="Besedilooblaka">
    <w:name w:val="Balloon Text"/>
    <w:basedOn w:val="Navaden"/>
    <w:semiHidden/>
    <w:rsid w:val="00F059E4"/>
    <w:rPr>
      <w:rFonts w:ascii="Tahoma" w:hAnsi="Tahoma" w:cs="Tahoma"/>
      <w:sz w:val="16"/>
      <w:szCs w:val="16"/>
    </w:rPr>
  </w:style>
  <w:style w:type="paragraph" w:styleId="Noga">
    <w:name w:val="footer"/>
    <w:basedOn w:val="Navaden"/>
    <w:rsid w:val="00B409A3"/>
    <w:pPr>
      <w:tabs>
        <w:tab w:val="center" w:pos="4536"/>
        <w:tab w:val="right" w:pos="9072"/>
      </w:tabs>
    </w:pPr>
  </w:style>
  <w:style w:type="paragraph" w:styleId="Odstavekseznama">
    <w:name w:val="List Paragraph"/>
    <w:basedOn w:val="Navaden"/>
    <w:uiPriority w:val="34"/>
    <w:qFormat/>
    <w:rsid w:val="00FB71ED"/>
    <w:pPr>
      <w:ind w:left="720"/>
      <w:contextualSpacing/>
    </w:pPr>
  </w:style>
</w:styles>
</file>

<file path=word/webSettings.xml><?xml version="1.0" encoding="utf-8"?>
<w:webSettings xmlns:r="http://schemas.openxmlformats.org/officeDocument/2006/relationships" xmlns:w="http://schemas.openxmlformats.org/wordprocessingml/2006/main">
  <w:divs>
    <w:div w:id="5709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telesa/nacional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teme/koronavirus-sars-cov-2/za-izvajalce-zdravstvene-dejavnos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zbornica-zveza.si/aktualno-o-covid-19/" TargetMode="External"/><Relationship Id="rId4" Type="http://schemas.openxmlformats.org/officeDocument/2006/relationships/webSettings" Target="webSettings.xml"/><Relationship Id="rId9" Type="http://schemas.openxmlformats.org/officeDocument/2006/relationships/hyperlink" Target="https://www.nijz.si/sl/koronavirus-za-strokovno-jav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661</Words>
  <Characters>3770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KRITERIJI IN MERILA ZA IZBIRO PONUDNIKOV:</vt:lpstr>
    </vt:vector>
  </TitlesOfParts>
  <Company>MDDSZ</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IN MERILA ZA IZBIRO PONUDNIKOV:</dc:title>
  <dc:creator>.</dc:creator>
  <cp:lastModifiedBy>DHocevar</cp:lastModifiedBy>
  <cp:revision>18</cp:revision>
  <cp:lastPrinted>2020-06-19T06:12:00Z</cp:lastPrinted>
  <dcterms:created xsi:type="dcterms:W3CDTF">2020-06-17T08:20:00Z</dcterms:created>
  <dcterms:modified xsi:type="dcterms:W3CDTF">2020-06-23T10:45:00Z</dcterms:modified>
</cp:coreProperties>
</file>