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E535" w14:textId="1BA1E8B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Na podlagi 44. člena Zakona o socialnem varstvu (Uradni list RS, št. 3/07 – uradno prečiščeno besedilo, 114/06 – ZUTPG, 23/07 – </w:t>
      </w:r>
      <w:proofErr w:type="spellStart"/>
      <w:r w:rsidRPr="006C46F3">
        <w:rPr>
          <w:rFonts w:ascii="Arial" w:hAnsi="Arial" w:cs="Arial"/>
          <w:sz w:val="20"/>
          <w:szCs w:val="20"/>
        </w:rPr>
        <w:t>popr</w:t>
      </w:r>
      <w:proofErr w:type="spellEnd"/>
      <w:r w:rsidRPr="006C46F3">
        <w:rPr>
          <w:rFonts w:ascii="Arial" w:hAnsi="Arial" w:cs="Arial"/>
          <w:sz w:val="20"/>
          <w:szCs w:val="20"/>
        </w:rPr>
        <w:t xml:space="preserve">., 41/07 – </w:t>
      </w:r>
      <w:proofErr w:type="spellStart"/>
      <w:r w:rsidRPr="006C46F3">
        <w:rPr>
          <w:rFonts w:ascii="Arial" w:hAnsi="Arial" w:cs="Arial"/>
          <w:sz w:val="20"/>
          <w:szCs w:val="20"/>
        </w:rPr>
        <w:t>popr</w:t>
      </w:r>
      <w:proofErr w:type="spellEnd"/>
      <w:r w:rsidRPr="006C46F3">
        <w:rPr>
          <w:rFonts w:ascii="Arial" w:hAnsi="Arial" w:cs="Arial"/>
          <w:sz w:val="20"/>
          <w:szCs w:val="20"/>
        </w:rPr>
        <w:t xml:space="preserve">., 61/10 – </w:t>
      </w:r>
      <w:proofErr w:type="spellStart"/>
      <w:r w:rsidRPr="006C46F3">
        <w:rPr>
          <w:rFonts w:ascii="Arial" w:hAnsi="Arial" w:cs="Arial"/>
          <w:sz w:val="20"/>
          <w:szCs w:val="20"/>
        </w:rPr>
        <w:t>ZSVarPre</w:t>
      </w:r>
      <w:proofErr w:type="spellEnd"/>
      <w:r w:rsidR="004922A2" w:rsidRPr="006C46F3">
        <w:rPr>
          <w:rFonts w:ascii="Arial" w:hAnsi="Arial" w:cs="Arial"/>
          <w:sz w:val="20"/>
          <w:szCs w:val="20"/>
        </w:rPr>
        <w:t xml:space="preserve"> in</w:t>
      </w:r>
      <w:r w:rsidRPr="006C46F3">
        <w:rPr>
          <w:rFonts w:ascii="Arial" w:hAnsi="Arial" w:cs="Arial"/>
          <w:sz w:val="20"/>
          <w:szCs w:val="20"/>
        </w:rPr>
        <w:t xml:space="preserve"> 62/10 – ZUPJS</w:t>
      </w:r>
      <w:r w:rsidR="00D13890" w:rsidRPr="006C46F3">
        <w:rPr>
          <w:rFonts w:ascii="Arial" w:hAnsi="Arial" w:cs="Arial"/>
          <w:sz w:val="20"/>
          <w:szCs w:val="20"/>
        </w:rPr>
        <w:t>¸, 57/12, 39/16</w:t>
      </w:r>
      <w:r w:rsidR="004F68FC">
        <w:rPr>
          <w:rFonts w:ascii="Arial" w:hAnsi="Arial" w:cs="Arial"/>
          <w:sz w:val="20"/>
          <w:szCs w:val="20"/>
        </w:rPr>
        <w:t>,</w:t>
      </w:r>
      <w:r w:rsidR="00D13890" w:rsidRPr="006C46F3">
        <w:rPr>
          <w:rFonts w:ascii="Arial" w:hAnsi="Arial" w:cs="Arial"/>
          <w:sz w:val="20"/>
          <w:szCs w:val="20"/>
        </w:rPr>
        <w:t xml:space="preserve"> 52/16</w:t>
      </w:r>
      <w:r w:rsidR="004F68FC">
        <w:rPr>
          <w:rFonts w:ascii="Arial" w:hAnsi="Arial" w:cs="Arial"/>
          <w:sz w:val="20"/>
          <w:szCs w:val="20"/>
        </w:rPr>
        <w:t>-</w:t>
      </w:r>
      <w:r w:rsidR="00D13890" w:rsidRPr="006C46F3">
        <w:rPr>
          <w:rFonts w:ascii="Arial" w:hAnsi="Arial" w:cs="Arial"/>
          <w:sz w:val="20"/>
          <w:szCs w:val="20"/>
        </w:rPr>
        <w:t xml:space="preserve"> ZPPreb-1</w:t>
      </w:r>
      <w:r w:rsidR="004F68FC">
        <w:rPr>
          <w:rFonts w:ascii="Arial" w:hAnsi="Arial" w:cs="Arial"/>
          <w:sz w:val="20"/>
          <w:szCs w:val="20"/>
        </w:rPr>
        <w:t>, 15/17-DZ, 29/¸17, 54/17, 21/18-ZNOrg</w:t>
      </w:r>
      <w:r w:rsidR="005407A4">
        <w:rPr>
          <w:rFonts w:ascii="Arial" w:hAnsi="Arial" w:cs="Arial"/>
          <w:sz w:val="20"/>
          <w:szCs w:val="20"/>
        </w:rPr>
        <w:t>,</w:t>
      </w:r>
      <w:r w:rsidR="004F68FC">
        <w:rPr>
          <w:rFonts w:ascii="Arial" w:hAnsi="Arial" w:cs="Arial"/>
          <w:sz w:val="20"/>
          <w:szCs w:val="20"/>
        </w:rPr>
        <w:t xml:space="preserve"> 31/18-ZOA_A</w:t>
      </w:r>
      <w:r w:rsidR="005407A4">
        <w:rPr>
          <w:rFonts w:ascii="Arial" w:hAnsi="Arial" w:cs="Arial"/>
          <w:sz w:val="20"/>
          <w:szCs w:val="20"/>
        </w:rPr>
        <w:t xml:space="preserve"> in 18</w:t>
      </w:r>
      <w:r w:rsidR="000A779C">
        <w:rPr>
          <w:rFonts w:ascii="Arial" w:hAnsi="Arial" w:cs="Arial"/>
          <w:sz w:val="20"/>
          <w:szCs w:val="20"/>
        </w:rPr>
        <w:t>9</w:t>
      </w:r>
      <w:r w:rsidR="005407A4">
        <w:rPr>
          <w:rFonts w:ascii="Arial" w:hAnsi="Arial" w:cs="Arial"/>
          <w:sz w:val="20"/>
          <w:szCs w:val="20"/>
        </w:rPr>
        <w:t>/20-ZFRO</w:t>
      </w:r>
      <w:r w:rsidRPr="006C46F3">
        <w:rPr>
          <w:rFonts w:ascii="Arial" w:hAnsi="Arial" w:cs="Arial"/>
          <w:sz w:val="20"/>
          <w:szCs w:val="20"/>
        </w:rPr>
        <w:t>), 2. in 3. člena Pravilnika o koncesijah na področju socialnega varstva (Uradni list RS, št. 72/04, 113/08 in 45/11)</w:t>
      </w:r>
      <w:r w:rsidR="004F68FC">
        <w:rPr>
          <w:rFonts w:ascii="Arial" w:hAnsi="Arial" w:cs="Arial"/>
          <w:sz w:val="20"/>
          <w:szCs w:val="20"/>
        </w:rPr>
        <w:t xml:space="preserve"> ter v skladu s </w:t>
      </w:r>
      <w:r w:rsidR="0065337B">
        <w:rPr>
          <w:rFonts w:ascii="Arial" w:hAnsi="Arial" w:cs="Arial"/>
          <w:sz w:val="20"/>
          <w:szCs w:val="20"/>
        </w:rPr>
        <w:t>S</w:t>
      </w:r>
      <w:r w:rsidR="004F68FC">
        <w:rPr>
          <w:rFonts w:ascii="Arial" w:hAnsi="Arial" w:cs="Arial"/>
          <w:sz w:val="20"/>
          <w:szCs w:val="20"/>
        </w:rPr>
        <w:t xml:space="preserve">klepom </w:t>
      </w:r>
      <w:r w:rsidRPr="006C46F3">
        <w:rPr>
          <w:rFonts w:ascii="Arial" w:hAnsi="Arial" w:cs="Arial"/>
          <w:sz w:val="20"/>
          <w:szCs w:val="20"/>
        </w:rPr>
        <w:t xml:space="preserve">št. </w:t>
      </w:r>
      <w:r w:rsidR="009F0FA8">
        <w:rPr>
          <w:rFonts w:ascii="Arial" w:hAnsi="Arial" w:cs="Arial"/>
          <w:sz w:val="20"/>
          <w:szCs w:val="20"/>
        </w:rPr>
        <w:t>0144-1</w:t>
      </w:r>
      <w:r w:rsidR="00DB22B8" w:rsidRPr="006C46F3">
        <w:rPr>
          <w:rFonts w:ascii="Arial" w:hAnsi="Arial" w:cs="Arial"/>
          <w:sz w:val="20"/>
          <w:szCs w:val="20"/>
        </w:rPr>
        <w:t>/20</w:t>
      </w:r>
      <w:r w:rsidR="00BD1433">
        <w:rPr>
          <w:rFonts w:ascii="Arial" w:hAnsi="Arial" w:cs="Arial"/>
          <w:sz w:val="20"/>
          <w:szCs w:val="20"/>
        </w:rPr>
        <w:t>2</w:t>
      </w:r>
      <w:r w:rsidR="00F04296">
        <w:rPr>
          <w:rFonts w:ascii="Arial" w:hAnsi="Arial" w:cs="Arial"/>
          <w:sz w:val="20"/>
          <w:szCs w:val="20"/>
        </w:rPr>
        <w:t>1</w:t>
      </w:r>
      <w:r w:rsidR="00DB22B8" w:rsidRPr="006C46F3">
        <w:rPr>
          <w:rFonts w:ascii="Arial" w:hAnsi="Arial" w:cs="Arial"/>
          <w:sz w:val="20"/>
          <w:szCs w:val="20"/>
        </w:rPr>
        <w:t xml:space="preserve"> z dne </w:t>
      </w:r>
      <w:r w:rsidR="006C40BF" w:rsidRPr="006C46F3">
        <w:rPr>
          <w:rFonts w:ascii="Arial" w:hAnsi="Arial" w:cs="Arial"/>
          <w:sz w:val="20"/>
          <w:szCs w:val="20"/>
        </w:rPr>
        <w:t>1</w:t>
      </w:r>
      <w:r w:rsidR="00F04296">
        <w:rPr>
          <w:rFonts w:ascii="Arial" w:hAnsi="Arial" w:cs="Arial"/>
          <w:sz w:val="20"/>
          <w:szCs w:val="20"/>
        </w:rPr>
        <w:t>0</w:t>
      </w:r>
      <w:r w:rsidR="00BD1433">
        <w:rPr>
          <w:rFonts w:ascii="Arial" w:hAnsi="Arial" w:cs="Arial"/>
          <w:sz w:val="20"/>
          <w:szCs w:val="20"/>
        </w:rPr>
        <w:t>.</w:t>
      </w:r>
      <w:r w:rsidR="004F68FC">
        <w:rPr>
          <w:rFonts w:ascii="Arial" w:hAnsi="Arial" w:cs="Arial"/>
          <w:sz w:val="20"/>
          <w:szCs w:val="20"/>
        </w:rPr>
        <w:t xml:space="preserve"> </w:t>
      </w:r>
      <w:r w:rsidR="00F04296">
        <w:rPr>
          <w:rFonts w:ascii="Arial" w:hAnsi="Arial" w:cs="Arial"/>
          <w:sz w:val="20"/>
          <w:szCs w:val="20"/>
        </w:rPr>
        <w:t>5</w:t>
      </w:r>
      <w:r w:rsidR="0015577F" w:rsidRPr="006C46F3">
        <w:rPr>
          <w:rFonts w:ascii="Arial" w:hAnsi="Arial" w:cs="Arial"/>
          <w:sz w:val="20"/>
          <w:szCs w:val="20"/>
        </w:rPr>
        <w:t>.</w:t>
      </w:r>
      <w:r w:rsidR="004F68FC">
        <w:rPr>
          <w:rFonts w:ascii="Arial" w:hAnsi="Arial" w:cs="Arial"/>
          <w:sz w:val="20"/>
          <w:szCs w:val="20"/>
        </w:rPr>
        <w:t xml:space="preserve"> </w:t>
      </w:r>
      <w:r w:rsidR="00BD1433">
        <w:rPr>
          <w:rFonts w:ascii="Arial" w:hAnsi="Arial" w:cs="Arial"/>
          <w:sz w:val="20"/>
          <w:szCs w:val="20"/>
        </w:rPr>
        <w:t>202</w:t>
      </w:r>
      <w:r w:rsidR="00F04296">
        <w:rPr>
          <w:rFonts w:ascii="Arial" w:hAnsi="Arial" w:cs="Arial"/>
          <w:sz w:val="20"/>
          <w:szCs w:val="20"/>
        </w:rPr>
        <w:t>1</w:t>
      </w:r>
      <w:r w:rsidR="00807C0F">
        <w:rPr>
          <w:rFonts w:ascii="Arial" w:hAnsi="Arial" w:cs="Arial"/>
          <w:sz w:val="20"/>
          <w:szCs w:val="20"/>
        </w:rPr>
        <w:t>,</w:t>
      </w:r>
      <w:r w:rsidRPr="006C46F3">
        <w:rPr>
          <w:rFonts w:ascii="Arial" w:hAnsi="Arial" w:cs="Arial"/>
          <w:sz w:val="20"/>
          <w:szCs w:val="20"/>
        </w:rPr>
        <w:t xml:space="preserve"> objavlja Ministrstvo za delo, družino</w:t>
      </w:r>
      <w:r w:rsidR="0015577F" w:rsidRPr="006C46F3">
        <w:rPr>
          <w:rFonts w:ascii="Arial" w:hAnsi="Arial" w:cs="Arial"/>
          <w:sz w:val="20"/>
          <w:szCs w:val="20"/>
        </w:rPr>
        <w:t xml:space="preserve">, </w:t>
      </w:r>
      <w:r w:rsidRPr="006C46F3">
        <w:rPr>
          <w:rFonts w:ascii="Arial" w:hAnsi="Arial" w:cs="Arial"/>
          <w:sz w:val="20"/>
          <w:szCs w:val="20"/>
        </w:rPr>
        <w:t>socialne zadeve</w:t>
      </w:r>
      <w:r w:rsidR="0015577F" w:rsidRPr="006C46F3">
        <w:rPr>
          <w:rFonts w:ascii="Arial" w:hAnsi="Arial" w:cs="Arial"/>
          <w:sz w:val="20"/>
          <w:szCs w:val="20"/>
        </w:rPr>
        <w:t xml:space="preserve"> in enake možnosti</w:t>
      </w:r>
    </w:p>
    <w:p w14:paraId="7338FDF7" w14:textId="77777777" w:rsidR="00F6527F" w:rsidRPr="006C46F3" w:rsidRDefault="00F6527F" w:rsidP="0093628D">
      <w:pPr>
        <w:autoSpaceDE w:val="0"/>
        <w:autoSpaceDN w:val="0"/>
        <w:adjustRightInd w:val="0"/>
        <w:jc w:val="both"/>
        <w:rPr>
          <w:rFonts w:ascii="Arial" w:hAnsi="Arial" w:cs="Arial"/>
          <w:sz w:val="20"/>
          <w:szCs w:val="20"/>
        </w:rPr>
      </w:pPr>
    </w:p>
    <w:p w14:paraId="6C73D328" w14:textId="77777777" w:rsidR="00F6527F" w:rsidRPr="006C46F3" w:rsidRDefault="00F6527F" w:rsidP="0093628D">
      <w:pPr>
        <w:autoSpaceDE w:val="0"/>
        <w:autoSpaceDN w:val="0"/>
        <w:adjustRightInd w:val="0"/>
        <w:jc w:val="both"/>
        <w:rPr>
          <w:rFonts w:ascii="Arial" w:hAnsi="Arial" w:cs="Arial"/>
          <w:sz w:val="20"/>
          <w:szCs w:val="20"/>
        </w:rPr>
      </w:pPr>
    </w:p>
    <w:p w14:paraId="32788B0F" w14:textId="77777777" w:rsidR="00F6527F" w:rsidRPr="006C46F3" w:rsidRDefault="00F6527F" w:rsidP="007625FB">
      <w:pPr>
        <w:autoSpaceDE w:val="0"/>
        <w:autoSpaceDN w:val="0"/>
        <w:adjustRightInd w:val="0"/>
        <w:jc w:val="center"/>
        <w:rPr>
          <w:rFonts w:ascii="Arial" w:hAnsi="Arial" w:cs="Arial"/>
          <w:b/>
          <w:bCs/>
          <w:sz w:val="20"/>
          <w:szCs w:val="20"/>
        </w:rPr>
      </w:pPr>
      <w:r w:rsidRPr="006C46F3">
        <w:rPr>
          <w:rFonts w:ascii="Arial" w:hAnsi="Arial" w:cs="Arial"/>
          <w:b/>
          <w:bCs/>
          <w:sz w:val="20"/>
          <w:szCs w:val="20"/>
        </w:rPr>
        <w:t>javni razpis</w:t>
      </w:r>
    </w:p>
    <w:p w14:paraId="557B9D15" w14:textId="77777777" w:rsidR="00F6527F" w:rsidRPr="006C46F3" w:rsidRDefault="00772E71" w:rsidP="007625FB">
      <w:pPr>
        <w:autoSpaceDE w:val="0"/>
        <w:autoSpaceDN w:val="0"/>
        <w:adjustRightInd w:val="0"/>
        <w:jc w:val="center"/>
        <w:rPr>
          <w:rFonts w:ascii="Arial" w:hAnsi="Arial" w:cs="Arial"/>
          <w:b/>
          <w:bCs/>
          <w:sz w:val="20"/>
          <w:szCs w:val="20"/>
        </w:rPr>
      </w:pPr>
      <w:r w:rsidRPr="006C46F3">
        <w:rPr>
          <w:rFonts w:ascii="Arial" w:hAnsi="Arial" w:cs="Arial"/>
          <w:b/>
          <w:bCs/>
          <w:sz w:val="20"/>
          <w:szCs w:val="20"/>
        </w:rPr>
        <w:t>za podelitev koncesij</w:t>
      </w:r>
      <w:r w:rsidR="00F6527F" w:rsidRPr="006C46F3">
        <w:rPr>
          <w:rFonts w:ascii="Arial" w:hAnsi="Arial" w:cs="Arial"/>
          <w:b/>
          <w:bCs/>
          <w:sz w:val="20"/>
          <w:szCs w:val="20"/>
        </w:rPr>
        <w:t xml:space="preserve"> za opravljanje institucionalnega</w:t>
      </w:r>
    </w:p>
    <w:p w14:paraId="02461848" w14:textId="77777777" w:rsidR="00F6527F" w:rsidRPr="006C46F3" w:rsidRDefault="00F6527F" w:rsidP="007625FB">
      <w:pPr>
        <w:autoSpaceDE w:val="0"/>
        <w:autoSpaceDN w:val="0"/>
        <w:adjustRightInd w:val="0"/>
        <w:jc w:val="center"/>
        <w:rPr>
          <w:rFonts w:ascii="Arial" w:hAnsi="Arial" w:cs="Arial"/>
          <w:b/>
          <w:bCs/>
          <w:sz w:val="20"/>
          <w:szCs w:val="20"/>
        </w:rPr>
      </w:pPr>
      <w:r w:rsidRPr="006C46F3">
        <w:rPr>
          <w:rFonts w:ascii="Arial" w:hAnsi="Arial" w:cs="Arial"/>
          <w:b/>
          <w:bCs/>
          <w:sz w:val="20"/>
          <w:szCs w:val="20"/>
        </w:rPr>
        <w:t>varstva v domovih za starejše</w:t>
      </w:r>
    </w:p>
    <w:p w14:paraId="561E39FA" w14:textId="77777777" w:rsidR="00F6527F" w:rsidRPr="006C46F3" w:rsidRDefault="00F6527F" w:rsidP="0093628D">
      <w:pPr>
        <w:autoSpaceDE w:val="0"/>
        <w:autoSpaceDN w:val="0"/>
        <w:adjustRightInd w:val="0"/>
        <w:jc w:val="both"/>
        <w:rPr>
          <w:rFonts w:ascii="Arial" w:hAnsi="Arial" w:cs="Arial"/>
          <w:b/>
          <w:bCs/>
          <w:sz w:val="20"/>
          <w:szCs w:val="20"/>
        </w:rPr>
      </w:pPr>
    </w:p>
    <w:p w14:paraId="60A31206" w14:textId="77777777" w:rsidR="00F6527F" w:rsidRPr="006C46F3" w:rsidRDefault="00F6527F" w:rsidP="0093628D">
      <w:pPr>
        <w:autoSpaceDE w:val="0"/>
        <w:autoSpaceDN w:val="0"/>
        <w:adjustRightInd w:val="0"/>
        <w:jc w:val="both"/>
        <w:rPr>
          <w:rFonts w:ascii="Arial" w:hAnsi="Arial" w:cs="Arial"/>
          <w:b/>
          <w:bCs/>
          <w:sz w:val="20"/>
          <w:szCs w:val="20"/>
        </w:rPr>
      </w:pPr>
    </w:p>
    <w:p w14:paraId="6AF757BA" w14:textId="77777777" w:rsidR="00B94263" w:rsidRPr="006C46F3" w:rsidRDefault="00B94263" w:rsidP="0093628D">
      <w:pPr>
        <w:autoSpaceDE w:val="0"/>
        <w:autoSpaceDN w:val="0"/>
        <w:adjustRightInd w:val="0"/>
        <w:jc w:val="both"/>
        <w:rPr>
          <w:rFonts w:ascii="Arial" w:hAnsi="Arial" w:cs="Arial"/>
          <w:b/>
          <w:bCs/>
          <w:sz w:val="20"/>
          <w:szCs w:val="20"/>
        </w:rPr>
      </w:pPr>
    </w:p>
    <w:p w14:paraId="2DED7BD3"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proofErr w:type="spellStart"/>
      <w:r w:rsidRPr="006C46F3">
        <w:rPr>
          <w:rFonts w:ascii="Arial" w:hAnsi="Arial" w:cs="Arial"/>
          <w:b/>
          <w:bCs/>
          <w:sz w:val="20"/>
          <w:szCs w:val="20"/>
        </w:rPr>
        <w:t>Koncedent</w:t>
      </w:r>
      <w:proofErr w:type="spellEnd"/>
      <w:r w:rsidRPr="006C46F3">
        <w:rPr>
          <w:rFonts w:ascii="Arial" w:hAnsi="Arial" w:cs="Arial"/>
          <w:b/>
          <w:bCs/>
          <w:sz w:val="20"/>
          <w:szCs w:val="20"/>
        </w:rPr>
        <w:t>:</w:t>
      </w:r>
    </w:p>
    <w:p w14:paraId="0AB40DDF" w14:textId="07F1FC10" w:rsidR="00F6527F" w:rsidRPr="006C46F3" w:rsidRDefault="00F6527F" w:rsidP="00493E19">
      <w:pPr>
        <w:autoSpaceDE w:val="0"/>
        <w:autoSpaceDN w:val="0"/>
        <w:adjustRightInd w:val="0"/>
        <w:rPr>
          <w:rFonts w:ascii="Arial" w:hAnsi="Arial" w:cs="Arial"/>
          <w:sz w:val="20"/>
          <w:szCs w:val="20"/>
        </w:rPr>
      </w:pPr>
      <w:r w:rsidRPr="006C46F3">
        <w:rPr>
          <w:rFonts w:ascii="Arial" w:hAnsi="Arial" w:cs="Arial"/>
          <w:sz w:val="20"/>
          <w:szCs w:val="20"/>
        </w:rPr>
        <w:t>Ministrstvo za delo, družino</w:t>
      </w:r>
      <w:r w:rsidR="00A3296A" w:rsidRPr="006C46F3">
        <w:rPr>
          <w:rFonts w:ascii="Arial" w:hAnsi="Arial" w:cs="Arial"/>
          <w:sz w:val="20"/>
          <w:szCs w:val="20"/>
        </w:rPr>
        <w:t>,</w:t>
      </w:r>
      <w:r w:rsidR="008C2C7F" w:rsidRPr="006C46F3">
        <w:rPr>
          <w:rFonts w:ascii="Arial" w:hAnsi="Arial" w:cs="Arial"/>
          <w:sz w:val="20"/>
          <w:szCs w:val="20"/>
        </w:rPr>
        <w:t xml:space="preserve"> socialne zadeve</w:t>
      </w:r>
      <w:r w:rsidR="00A3296A" w:rsidRPr="006C46F3">
        <w:rPr>
          <w:rFonts w:ascii="Arial" w:hAnsi="Arial" w:cs="Arial"/>
          <w:sz w:val="20"/>
          <w:szCs w:val="20"/>
        </w:rPr>
        <w:t xml:space="preserve"> in enake možnosti</w:t>
      </w:r>
      <w:r w:rsidR="00F82B61">
        <w:rPr>
          <w:rFonts w:ascii="Arial" w:hAnsi="Arial" w:cs="Arial"/>
          <w:sz w:val="20"/>
          <w:szCs w:val="20"/>
        </w:rPr>
        <w:t xml:space="preserve">, </w:t>
      </w:r>
      <w:r w:rsidR="00240206">
        <w:rPr>
          <w:rFonts w:ascii="Arial" w:hAnsi="Arial" w:cs="Arial"/>
          <w:sz w:val="20"/>
          <w:szCs w:val="20"/>
        </w:rPr>
        <w:t>Štukljeva</w:t>
      </w:r>
      <w:r w:rsidR="002578D2">
        <w:rPr>
          <w:rFonts w:ascii="Arial" w:hAnsi="Arial" w:cs="Arial"/>
          <w:sz w:val="20"/>
          <w:szCs w:val="20"/>
        </w:rPr>
        <w:t xml:space="preserve"> </w:t>
      </w:r>
      <w:r w:rsidR="00333F3C">
        <w:rPr>
          <w:rFonts w:ascii="Arial" w:hAnsi="Arial" w:cs="Arial"/>
          <w:sz w:val="20"/>
          <w:szCs w:val="20"/>
        </w:rPr>
        <w:t>cesta</w:t>
      </w:r>
      <w:r w:rsidR="00240206">
        <w:rPr>
          <w:rFonts w:ascii="Arial" w:hAnsi="Arial" w:cs="Arial"/>
          <w:sz w:val="20"/>
          <w:szCs w:val="20"/>
        </w:rPr>
        <w:t xml:space="preserve"> 44,</w:t>
      </w:r>
      <w:r w:rsidR="00946967">
        <w:rPr>
          <w:rFonts w:ascii="Arial" w:hAnsi="Arial" w:cs="Arial"/>
          <w:sz w:val="20"/>
          <w:szCs w:val="20"/>
        </w:rPr>
        <w:t xml:space="preserve"> </w:t>
      </w:r>
      <w:r w:rsidR="00CA1E3C">
        <w:rPr>
          <w:rFonts w:ascii="Arial" w:hAnsi="Arial" w:cs="Arial"/>
          <w:sz w:val="20"/>
          <w:szCs w:val="20"/>
        </w:rPr>
        <w:t xml:space="preserve">1000 </w:t>
      </w:r>
      <w:r w:rsidRPr="006C46F3">
        <w:rPr>
          <w:rFonts w:ascii="Arial" w:hAnsi="Arial" w:cs="Arial"/>
          <w:sz w:val="20"/>
          <w:szCs w:val="20"/>
        </w:rPr>
        <w:t>Ljubljana.</w:t>
      </w:r>
    </w:p>
    <w:p w14:paraId="3884CAAD" w14:textId="77777777" w:rsidR="00F6527F" w:rsidRPr="006C46F3" w:rsidRDefault="00F6527F" w:rsidP="0093628D">
      <w:pPr>
        <w:autoSpaceDE w:val="0"/>
        <w:autoSpaceDN w:val="0"/>
        <w:adjustRightInd w:val="0"/>
        <w:jc w:val="both"/>
        <w:rPr>
          <w:rFonts w:ascii="Arial" w:hAnsi="Arial" w:cs="Arial"/>
          <w:sz w:val="20"/>
          <w:szCs w:val="20"/>
        </w:rPr>
      </w:pPr>
    </w:p>
    <w:p w14:paraId="59601E32" w14:textId="77777777" w:rsidR="00F6527F" w:rsidRPr="006C46F3" w:rsidRDefault="00F6527F" w:rsidP="0093628D">
      <w:pPr>
        <w:autoSpaceDE w:val="0"/>
        <w:autoSpaceDN w:val="0"/>
        <w:adjustRightInd w:val="0"/>
        <w:jc w:val="both"/>
        <w:rPr>
          <w:rFonts w:ascii="Arial" w:hAnsi="Arial" w:cs="Arial"/>
          <w:sz w:val="20"/>
          <w:szCs w:val="20"/>
        </w:rPr>
      </w:pPr>
    </w:p>
    <w:p w14:paraId="57734BB7" w14:textId="77777777" w:rsidR="006144C1"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Predmet koncesije:</w:t>
      </w:r>
    </w:p>
    <w:p w14:paraId="7D2C865D" w14:textId="77777777" w:rsidR="008B3F05" w:rsidRPr="006144C1" w:rsidRDefault="006144C1" w:rsidP="0093628D">
      <w:pPr>
        <w:autoSpaceDE w:val="0"/>
        <w:autoSpaceDN w:val="0"/>
        <w:adjustRightInd w:val="0"/>
        <w:jc w:val="both"/>
        <w:rPr>
          <w:rFonts w:ascii="Arial" w:hAnsi="Arial" w:cs="Arial"/>
          <w:b/>
          <w:bCs/>
          <w:sz w:val="20"/>
          <w:szCs w:val="20"/>
        </w:rPr>
      </w:pPr>
      <w:r w:rsidRPr="006144C1">
        <w:rPr>
          <w:rFonts w:ascii="Arial" w:hAnsi="Arial" w:cs="Arial"/>
          <w:bCs/>
          <w:sz w:val="20"/>
          <w:szCs w:val="20"/>
        </w:rPr>
        <w:t>S</w:t>
      </w:r>
      <w:r w:rsidR="008B3F05" w:rsidRPr="006144C1">
        <w:rPr>
          <w:rFonts w:ascii="Arial" w:hAnsi="Arial" w:cs="Arial"/>
          <w:sz w:val="20"/>
          <w:szCs w:val="20"/>
        </w:rPr>
        <w:t>t</w:t>
      </w:r>
      <w:r w:rsidR="008B3F05" w:rsidRPr="006C46F3">
        <w:rPr>
          <w:rFonts w:ascii="Arial" w:hAnsi="Arial" w:cs="Arial"/>
          <w:sz w:val="20"/>
          <w:szCs w:val="20"/>
        </w:rPr>
        <w:t xml:space="preserve">oritve institucionalnega varstva </w:t>
      </w:r>
      <w:r w:rsidR="0015577F" w:rsidRPr="006C46F3">
        <w:rPr>
          <w:rFonts w:ascii="Arial" w:hAnsi="Arial" w:cs="Arial"/>
          <w:sz w:val="20"/>
          <w:szCs w:val="20"/>
        </w:rPr>
        <w:t xml:space="preserve">za starejše, </w:t>
      </w:r>
      <w:r w:rsidR="008B3F05" w:rsidRPr="006C46F3">
        <w:rPr>
          <w:rFonts w:ascii="Arial" w:hAnsi="Arial" w:cs="Arial"/>
          <w:sz w:val="20"/>
          <w:szCs w:val="20"/>
        </w:rPr>
        <w:t>za okvirno</w:t>
      </w:r>
      <w:r w:rsidR="00ED7F9A">
        <w:rPr>
          <w:rFonts w:ascii="Arial" w:hAnsi="Arial" w:cs="Arial"/>
          <w:sz w:val="20"/>
          <w:szCs w:val="20"/>
        </w:rPr>
        <w:t xml:space="preserve"> </w:t>
      </w:r>
      <w:r w:rsidR="00240206">
        <w:rPr>
          <w:rFonts w:ascii="Arial" w:hAnsi="Arial" w:cs="Arial"/>
          <w:sz w:val="20"/>
          <w:szCs w:val="20"/>
        </w:rPr>
        <w:t>11</w:t>
      </w:r>
      <w:r w:rsidR="00A3296A" w:rsidRPr="006C46F3">
        <w:rPr>
          <w:rFonts w:ascii="Arial" w:hAnsi="Arial" w:cs="Arial"/>
          <w:sz w:val="20"/>
          <w:szCs w:val="20"/>
        </w:rPr>
        <w:t>00</w:t>
      </w:r>
      <w:r w:rsidR="008B3F05" w:rsidRPr="006C46F3">
        <w:rPr>
          <w:rFonts w:ascii="Arial" w:hAnsi="Arial" w:cs="Arial"/>
          <w:sz w:val="20"/>
          <w:szCs w:val="20"/>
        </w:rPr>
        <w:t xml:space="preserve"> mest v domovih za starejše.</w:t>
      </w:r>
      <w:r w:rsidR="003503BA" w:rsidRPr="006C46F3">
        <w:rPr>
          <w:rFonts w:ascii="Arial" w:hAnsi="Arial" w:cs="Arial"/>
          <w:sz w:val="20"/>
          <w:szCs w:val="20"/>
        </w:rPr>
        <w:t xml:space="preserve"> </w:t>
      </w:r>
    </w:p>
    <w:p w14:paraId="302BAAA7" w14:textId="77777777" w:rsidR="008B3F05" w:rsidRPr="006C46F3" w:rsidRDefault="008B3F05" w:rsidP="0093628D">
      <w:pPr>
        <w:autoSpaceDE w:val="0"/>
        <w:autoSpaceDN w:val="0"/>
        <w:adjustRightInd w:val="0"/>
        <w:jc w:val="both"/>
        <w:rPr>
          <w:rFonts w:ascii="Arial" w:hAnsi="Arial" w:cs="Arial"/>
          <w:b/>
          <w:bCs/>
          <w:sz w:val="20"/>
          <w:szCs w:val="20"/>
        </w:rPr>
      </w:pPr>
    </w:p>
    <w:p w14:paraId="163E8EBB" w14:textId="77777777" w:rsidR="008B3F05" w:rsidRPr="006C46F3" w:rsidRDefault="008B3F05" w:rsidP="0093628D">
      <w:pPr>
        <w:autoSpaceDE w:val="0"/>
        <w:autoSpaceDN w:val="0"/>
        <w:adjustRightInd w:val="0"/>
        <w:jc w:val="both"/>
        <w:rPr>
          <w:rFonts w:ascii="Arial" w:hAnsi="Arial" w:cs="Arial"/>
          <w:b/>
          <w:bCs/>
          <w:sz w:val="20"/>
          <w:szCs w:val="20"/>
        </w:rPr>
      </w:pPr>
    </w:p>
    <w:p w14:paraId="78F6490A" w14:textId="77777777" w:rsidR="003503BA"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Opis storitve:</w:t>
      </w:r>
    </w:p>
    <w:p w14:paraId="1B5CEBD0" w14:textId="77777777" w:rsidR="00F6527F" w:rsidRPr="006C46F3" w:rsidRDefault="00F6527F" w:rsidP="0093628D">
      <w:pPr>
        <w:autoSpaceDE w:val="0"/>
        <w:autoSpaceDN w:val="0"/>
        <w:adjustRightInd w:val="0"/>
        <w:jc w:val="both"/>
        <w:rPr>
          <w:rFonts w:ascii="Arial" w:hAnsi="Arial" w:cs="Arial"/>
          <w:b/>
          <w:bCs/>
          <w:sz w:val="20"/>
          <w:szCs w:val="20"/>
        </w:rPr>
      </w:pPr>
      <w:r w:rsidRPr="006C46F3">
        <w:rPr>
          <w:rFonts w:ascii="Arial" w:hAnsi="Arial" w:cs="Arial"/>
          <w:iCs/>
          <w:sz w:val="20"/>
          <w:szCs w:val="20"/>
        </w:rPr>
        <w:t>Institucionalno varstvo v domovih za starejše:</w:t>
      </w:r>
    </w:p>
    <w:p w14:paraId="56CF42AF" w14:textId="77777777" w:rsidR="00F6527F" w:rsidRPr="001D6C5C" w:rsidRDefault="00F6527F" w:rsidP="0093628D">
      <w:pPr>
        <w:autoSpaceDE w:val="0"/>
        <w:autoSpaceDN w:val="0"/>
        <w:adjustRightInd w:val="0"/>
        <w:jc w:val="both"/>
        <w:rPr>
          <w:rFonts w:ascii="Arial" w:hAnsi="Arial" w:cs="Arial"/>
          <w:sz w:val="20"/>
          <w:szCs w:val="20"/>
        </w:rPr>
      </w:pPr>
      <w:r w:rsidRPr="001D6C5C">
        <w:rPr>
          <w:rFonts w:ascii="Arial" w:hAnsi="Arial" w:cs="Arial"/>
          <w:iCs/>
          <w:sz w:val="20"/>
          <w:szCs w:val="20"/>
        </w:rPr>
        <w:t>Standardna storitev obsega</w:t>
      </w:r>
      <w:r w:rsidRPr="001D6C5C">
        <w:rPr>
          <w:rFonts w:ascii="Arial" w:hAnsi="Arial" w:cs="Arial"/>
          <w:sz w:val="20"/>
          <w:szCs w:val="20"/>
        </w:rPr>
        <w:t>:</w:t>
      </w:r>
    </w:p>
    <w:p w14:paraId="683E0F49" w14:textId="77777777" w:rsidR="00F6527F" w:rsidRPr="001D6C5C" w:rsidRDefault="00F6527F" w:rsidP="0093628D">
      <w:pPr>
        <w:autoSpaceDE w:val="0"/>
        <w:autoSpaceDN w:val="0"/>
        <w:adjustRightInd w:val="0"/>
        <w:jc w:val="both"/>
        <w:rPr>
          <w:rFonts w:ascii="Arial" w:hAnsi="Arial" w:cs="Arial"/>
          <w:sz w:val="20"/>
          <w:szCs w:val="20"/>
        </w:rPr>
      </w:pPr>
      <w:r w:rsidRPr="001D6C5C">
        <w:rPr>
          <w:rFonts w:ascii="Arial" w:hAnsi="Arial" w:cs="Arial"/>
          <w:sz w:val="20"/>
          <w:szCs w:val="20"/>
        </w:rPr>
        <w:t>• osnovno oskrbo,</w:t>
      </w:r>
    </w:p>
    <w:p w14:paraId="2FDD49F3"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socialno oskrbo,</w:t>
      </w:r>
    </w:p>
    <w:p w14:paraId="576AAE5E" w14:textId="2D69670F"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 zdravstveno </w:t>
      </w:r>
      <w:r w:rsidR="0065337B">
        <w:rPr>
          <w:rFonts w:ascii="Arial" w:hAnsi="Arial" w:cs="Arial"/>
          <w:sz w:val="20"/>
          <w:szCs w:val="20"/>
        </w:rPr>
        <w:t>nego in zdravstveno rehabilitacijo</w:t>
      </w:r>
      <w:r w:rsidRPr="006C46F3">
        <w:rPr>
          <w:rFonts w:ascii="Arial" w:hAnsi="Arial" w:cs="Arial"/>
          <w:sz w:val="20"/>
          <w:szCs w:val="20"/>
        </w:rPr>
        <w:t>.</w:t>
      </w:r>
    </w:p>
    <w:p w14:paraId="32B023BE" w14:textId="77777777" w:rsidR="007625FB" w:rsidRDefault="007625FB" w:rsidP="0093628D">
      <w:pPr>
        <w:autoSpaceDE w:val="0"/>
        <w:autoSpaceDN w:val="0"/>
        <w:adjustRightInd w:val="0"/>
        <w:jc w:val="both"/>
        <w:rPr>
          <w:rFonts w:ascii="Arial" w:hAnsi="Arial" w:cs="Arial"/>
          <w:b/>
          <w:bCs/>
          <w:sz w:val="20"/>
          <w:szCs w:val="20"/>
        </w:rPr>
      </w:pPr>
    </w:p>
    <w:p w14:paraId="2A57F077" w14:textId="77777777" w:rsidR="00493E19" w:rsidRDefault="00F6527F" w:rsidP="0093628D">
      <w:pPr>
        <w:autoSpaceDE w:val="0"/>
        <w:autoSpaceDN w:val="0"/>
        <w:adjustRightInd w:val="0"/>
        <w:jc w:val="both"/>
        <w:rPr>
          <w:rFonts w:ascii="Arial" w:hAnsi="Arial" w:cs="Arial"/>
          <w:sz w:val="20"/>
          <w:szCs w:val="20"/>
        </w:rPr>
      </w:pPr>
      <w:r w:rsidRPr="006C46F3">
        <w:rPr>
          <w:rFonts w:ascii="Arial" w:hAnsi="Arial" w:cs="Arial"/>
          <w:b/>
          <w:bCs/>
          <w:sz w:val="20"/>
          <w:szCs w:val="20"/>
        </w:rPr>
        <w:t xml:space="preserve">Osnovna oskrba </w:t>
      </w:r>
      <w:r w:rsidRPr="006C46F3">
        <w:rPr>
          <w:rFonts w:ascii="Arial" w:hAnsi="Arial" w:cs="Arial"/>
          <w:sz w:val="20"/>
          <w:szCs w:val="20"/>
        </w:rPr>
        <w:t xml:space="preserve">zajema bivanje, organiziranje prehrane, tehnično oskrbo in prevoz. </w:t>
      </w:r>
    </w:p>
    <w:p w14:paraId="0AB0C0CD" w14:textId="77777777" w:rsidR="007625FB" w:rsidRDefault="00F6527F" w:rsidP="0093628D">
      <w:pPr>
        <w:autoSpaceDE w:val="0"/>
        <w:autoSpaceDN w:val="0"/>
        <w:adjustRightInd w:val="0"/>
        <w:jc w:val="both"/>
        <w:rPr>
          <w:rFonts w:ascii="Arial" w:hAnsi="Arial" w:cs="Arial"/>
          <w:sz w:val="20"/>
          <w:szCs w:val="20"/>
        </w:rPr>
      </w:pPr>
      <w:r w:rsidRPr="00493E19">
        <w:rPr>
          <w:rFonts w:ascii="Arial" w:hAnsi="Arial" w:cs="Arial"/>
          <w:sz w:val="20"/>
          <w:szCs w:val="20"/>
          <w:u w:val="single"/>
        </w:rPr>
        <w:t>Bivanje</w:t>
      </w:r>
      <w:r w:rsidRPr="006C46F3">
        <w:rPr>
          <w:rFonts w:ascii="Arial" w:hAnsi="Arial" w:cs="Arial"/>
          <w:sz w:val="20"/>
          <w:szCs w:val="20"/>
        </w:rPr>
        <w:t xml:space="preserve"> se organizira v ogrevanih, opremljenih in vzdrževanih eno- ali dvoposteljnih sobah. Vključuje zagotavljanje sanitarnih prostorov, prostorov za osebno higieno, skupnih prostorov ter prostorov za izvajanje programov. Bivanje zajema tudi čiščenje bivalnih prostorov in pranje, čiščenje ter vzdrževanje oblačil ter osebnega in skupnega perila.</w:t>
      </w:r>
    </w:p>
    <w:p w14:paraId="39E13B76" w14:textId="77777777" w:rsidR="00493E19" w:rsidRDefault="00F6527F" w:rsidP="0093628D">
      <w:pPr>
        <w:autoSpaceDE w:val="0"/>
        <w:autoSpaceDN w:val="0"/>
        <w:adjustRightInd w:val="0"/>
        <w:jc w:val="both"/>
        <w:rPr>
          <w:rFonts w:ascii="Arial" w:hAnsi="Arial" w:cs="Arial"/>
          <w:sz w:val="20"/>
          <w:szCs w:val="20"/>
        </w:rPr>
      </w:pPr>
      <w:r w:rsidRPr="00493E19">
        <w:rPr>
          <w:rFonts w:ascii="Arial" w:hAnsi="Arial" w:cs="Arial"/>
          <w:sz w:val="20"/>
          <w:szCs w:val="20"/>
          <w:u w:val="single"/>
        </w:rPr>
        <w:t>Organiziranje prehrane</w:t>
      </w:r>
      <w:r w:rsidRPr="006C46F3">
        <w:rPr>
          <w:rFonts w:ascii="Arial" w:hAnsi="Arial" w:cs="Arial"/>
          <w:sz w:val="20"/>
          <w:szCs w:val="20"/>
        </w:rPr>
        <w:t xml:space="preserve"> zajema nabavo, pripravo in postrežbo celodnevne, starosti in zdravstvenemu stanju primerne hrane in napitkov. </w:t>
      </w:r>
    </w:p>
    <w:p w14:paraId="10B2E02F" w14:textId="77777777" w:rsidR="007625FB" w:rsidRDefault="00F6527F" w:rsidP="0093628D">
      <w:pPr>
        <w:autoSpaceDE w:val="0"/>
        <w:autoSpaceDN w:val="0"/>
        <w:adjustRightInd w:val="0"/>
        <w:jc w:val="both"/>
        <w:rPr>
          <w:rFonts w:ascii="Arial" w:hAnsi="Arial" w:cs="Arial"/>
          <w:sz w:val="20"/>
          <w:szCs w:val="20"/>
        </w:rPr>
      </w:pPr>
      <w:r w:rsidRPr="00493E19">
        <w:rPr>
          <w:rFonts w:ascii="Arial" w:hAnsi="Arial" w:cs="Arial"/>
          <w:sz w:val="20"/>
          <w:szCs w:val="20"/>
          <w:u w:val="single"/>
        </w:rPr>
        <w:t>Tehnična oskrba</w:t>
      </w:r>
      <w:r w:rsidRPr="006C46F3">
        <w:rPr>
          <w:rFonts w:ascii="Arial" w:hAnsi="Arial" w:cs="Arial"/>
          <w:sz w:val="20"/>
          <w:szCs w:val="20"/>
        </w:rPr>
        <w:t xml:space="preserve"> je organizirana dejavnost za zagotavljanje tehničnih pogojev za optimalno izvajanje institucionalnega varstva ter vključuje naloge vzdrževanja opreme, prostorov, objekta in okolice.</w:t>
      </w:r>
    </w:p>
    <w:p w14:paraId="394F1509" w14:textId="77777777" w:rsidR="00F6527F" w:rsidRPr="006C46F3" w:rsidRDefault="00F6527F" w:rsidP="0093628D">
      <w:pPr>
        <w:autoSpaceDE w:val="0"/>
        <w:autoSpaceDN w:val="0"/>
        <w:adjustRightInd w:val="0"/>
        <w:jc w:val="both"/>
        <w:rPr>
          <w:rFonts w:ascii="Arial" w:hAnsi="Arial" w:cs="Arial"/>
          <w:sz w:val="20"/>
          <w:szCs w:val="20"/>
        </w:rPr>
      </w:pPr>
      <w:r w:rsidRPr="00077274">
        <w:rPr>
          <w:rFonts w:ascii="Arial" w:hAnsi="Arial" w:cs="Arial"/>
          <w:sz w:val="20"/>
          <w:szCs w:val="20"/>
          <w:u w:val="single"/>
        </w:rPr>
        <w:t>Prevozi</w:t>
      </w:r>
      <w:r w:rsidRPr="006C46F3">
        <w:rPr>
          <w:rFonts w:ascii="Arial" w:hAnsi="Arial" w:cs="Arial"/>
          <w:sz w:val="20"/>
          <w:szCs w:val="20"/>
        </w:rPr>
        <w:t xml:space="preserve"> vključujejo organizacijo in izvedbo prevozov v zvezi z uveljavljanjem zakonskih pravic in obveznosti v nujnih primerih za upravičence.</w:t>
      </w:r>
    </w:p>
    <w:p w14:paraId="29E6C952" w14:textId="77777777" w:rsidR="007625FB" w:rsidRDefault="007625FB" w:rsidP="0093628D">
      <w:pPr>
        <w:autoSpaceDE w:val="0"/>
        <w:autoSpaceDN w:val="0"/>
        <w:adjustRightInd w:val="0"/>
        <w:jc w:val="both"/>
        <w:rPr>
          <w:rFonts w:ascii="Arial" w:hAnsi="Arial" w:cs="Arial"/>
          <w:b/>
          <w:bCs/>
          <w:sz w:val="20"/>
          <w:szCs w:val="20"/>
        </w:rPr>
      </w:pPr>
    </w:p>
    <w:p w14:paraId="15C61A78" w14:textId="77777777" w:rsidR="007625FB" w:rsidRDefault="00F6527F" w:rsidP="0093628D">
      <w:pPr>
        <w:autoSpaceDE w:val="0"/>
        <w:autoSpaceDN w:val="0"/>
        <w:adjustRightInd w:val="0"/>
        <w:jc w:val="both"/>
        <w:rPr>
          <w:rFonts w:ascii="Arial" w:hAnsi="Arial" w:cs="Arial"/>
          <w:sz w:val="20"/>
          <w:szCs w:val="20"/>
        </w:rPr>
      </w:pPr>
      <w:r w:rsidRPr="006C46F3">
        <w:rPr>
          <w:rFonts w:ascii="Arial" w:hAnsi="Arial" w:cs="Arial"/>
          <w:b/>
          <w:bCs/>
          <w:sz w:val="20"/>
          <w:szCs w:val="20"/>
        </w:rPr>
        <w:t xml:space="preserve">Socialna oskrba </w:t>
      </w:r>
      <w:r w:rsidRPr="006C46F3">
        <w:rPr>
          <w:rFonts w:ascii="Arial" w:hAnsi="Arial" w:cs="Arial"/>
          <w:sz w:val="20"/>
          <w:szCs w:val="20"/>
        </w:rPr>
        <w:t>je strokovno vodena dejavnost, namenjena izvajanju vsebin socialne preventive, terapije in vodenja upravičencev. Vključuje izvajanje nalog varstva in posebnih oblik varstva.</w:t>
      </w:r>
    </w:p>
    <w:p w14:paraId="6BF2329A" w14:textId="77777777" w:rsidR="00077274" w:rsidRDefault="00F6527F" w:rsidP="0093628D">
      <w:pPr>
        <w:autoSpaceDE w:val="0"/>
        <w:autoSpaceDN w:val="0"/>
        <w:adjustRightInd w:val="0"/>
        <w:jc w:val="both"/>
        <w:rPr>
          <w:rFonts w:ascii="Arial" w:hAnsi="Arial" w:cs="Arial"/>
          <w:sz w:val="20"/>
          <w:szCs w:val="20"/>
        </w:rPr>
      </w:pPr>
      <w:r w:rsidRPr="00077274">
        <w:rPr>
          <w:rFonts w:ascii="Arial" w:hAnsi="Arial" w:cs="Arial"/>
          <w:sz w:val="20"/>
          <w:szCs w:val="20"/>
          <w:u w:val="single"/>
        </w:rPr>
        <w:t>Varstvo</w:t>
      </w:r>
      <w:r w:rsidRPr="006C46F3">
        <w:rPr>
          <w:rFonts w:ascii="Arial" w:hAnsi="Arial" w:cs="Arial"/>
          <w:sz w:val="20"/>
          <w:szCs w:val="20"/>
        </w:rPr>
        <w:t xml:space="preserve"> pomeni nudenje pomoči pri vzdrževanju osebne higiene in izvajanju dnevnih aktivnosti (vstajanju, oblačenju, premikanju, hoji, komunikaciji in pri orientaciji).</w:t>
      </w:r>
    </w:p>
    <w:p w14:paraId="458C22F3" w14:textId="77777777" w:rsidR="00F6527F" w:rsidRPr="006C46F3" w:rsidRDefault="00F6527F" w:rsidP="0093628D">
      <w:pPr>
        <w:autoSpaceDE w:val="0"/>
        <w:autoSpaceDN w:val="0"/>
        <w:adjustRightInd w:val="0"/>
        <w:jc w:val="both"/>
        <w:rPr>
          <w:rFonts w:ascii="Arial" w:hAnsi="Arial" w:cs="Arial"/>
          <w:sz w:val="20"/>
          <w:szCs w:val="20"/>
        </w:rPr>
      </w:pPr>
      <w:r w:rsidRPr="00077274">
        <w:rPr>
          <w:rFonts w:ascii="Arial" w:hAnsi="Arial" w:cs="Arial"/>
          <w:sz w:val="20"/>
          <w:szCs w:val="20"/>
          <w:u w:val="single"/>
        </w:rPr>
        <w:t>Posebne oblike varstva</w:t>
      </w:r>
      <w:r w:rsidRPr="006C46F3">
        <w:rPr>
          <w:rFonts w:ascii="Arial" w:hAnsi="Arial" w:cs="Arial"/>
          <w:sz w:val="20"/>
          <w:szCs w:val="20"/>
        </w:rPr>
        <w:t xml:space="preserve"> so namenjene ohranjanju in razvoju samostojnosti, razvoju socialnih odnosov, delovni okupaciji, korekciji in terapiji motenj, aktivnemu preživljanju prostega časa ter reševanju osebnih in socialnih stisk.</w:t>
      </w:r>
    </w:p>
    <w:p w14:paraId="2C25986C" w14:textId="77777777" w:rsidR="007625FB" w:rsidRDefault="007625FB" w:rsidP="0093628D">
      <w:pPr>
        <w:autoSpaceDE w:val="0"/>
        <w:autoSpaceDN w:val="0"/>
        <w:adjustRightInd w:val="0"/>
        <w:jc w:val="both"/>
        <w:rPr>
          <w:rFonts w:ascii="Arial" w:hAnsi="Arial" w:cs="Arial"/>
          <w:b/>
          <w:bCs/>
          <w:sz w:val="20"/>
          <w:szCs w:val="20"/>
        </w:rPr>
      </w:pPr>
    </w:p>
    <w:p w14:paraId="39554066" w14:textId="15CEE8F4" w:rsidR="00807C0F" w:rsidRDefault="00F6527F" w:rsidP="00A06AB3">
      <w:pPr>
        <w:autoSpaceDE w:val="0"/>
        <w:autoSpaceDN w:val="0"/>
        <w:adjustRightInd w:val="0"/>
        <w:jc w:val="both"/>
        <w:rPr>
          <w:rFonts w:ascii="Arial" w:hAnsi="Arial" w:cs="Arial"/>
          <w:sz w:val="20"/>
          <w:szCs w:val="20"/>
        </w:rPr>
      </w:pPr>
      <w:r w:rsidRPr="006C46F3">
        <w:rPr>
          <w:rFonts w:ascii="Arial" w:hAnsi="Arial" w:cs="Arial"/>
          <w:b/>
          <w:bCs/>
          <w:sz w:val="20"/>
          <w:szCs w:val="20"/>
        </w:rPr>
        <w:t>Zdravstven</w:t>
      </w:r>
      <w:r w:rsidR="0065337B">
        <w:rPr>
          <w:rFonts w:ascii="Arial" w:hAnsi="Arial" w:cs="Arial"/>
          <w:b/>
          <w:bCs/>
          <w:sz w:val="20"/>
          <w:szCs w:val="20"/>
        </w:rPr>
        <w:t>a</w:t>
      </w:r>
      <w:r w:rsidRPr="006C46F3">
        <w:rPr>
          <w:rFonts w:ascii="Arial" w:hAnsi="Arial" w:cs="Arial"/>
          <w:b/>
          <w:bCs/>
          <w:sz w:val="20"/>
          <w:szCs w:val="20"/>
        </w:rPr>
        <w:t xml:space="preserve"> </w:t>
      </w:r>
      <w:r w:rsidR="0065337B">
        <w:rPr>
          <w:rFonts w:ascii="Arial" w:hAnsi="Arial" w:cs="Arial"/>
          <w:b/>
          <w:bCs/>
          <w:sz w:val="20"/>
          <w:szCs w:val="20"/>
        </w:rPr>
        <w:t>nega in zdravstvena rehabilitacija</w:t>
      </w:r>
      <w:r w:rsidRPr="006C46F3">
        <w:rPr>
          <w:rFonts w:ascii="Arial" w:hAnsi="Arial" w:cs="Arial"/>
          <w:b/>
          <w:bCs/>
          <w:sz w:val="20"/>
          <w:szCs w:val="20"/>
        </w:rPr>
        <w:t xml:space="preserve"> </w:t>
      </w:r>
      <w:r w:rsidRPr="006C46F3">
        <w:rPr>
          <w:rFonts w:ascii="Arial" w:hAnsi="Arial" w:cs="Arial"/>
          <w:sz w:val="20"/>
          <w:szCs w:val="20"/>
        </w:rPr>
        <w:t>se izvaja po predpisih s področja zdravstva</w:t>
      </w:r>
      <w:r w:rsidR="00F643D9">
        <w:rPr>
          <w:rFonts w:ascii="Arial" w:hAnsi="Arial" w:cs="Arial"/>
          <w:sz w:val="20"/>
          <w:szCs w:val="20"/>
        </w:rPr>
        <w:t>, pri čemer mora k</w:t>
      </w:r>
      <w:r w:rsidR="00807C0F">
        <w:rPr>
          <w:rFonts w:ascii="Arial" w:hAnsi="Arial" w:cs="Arial"/>
          <w:sz w:val="20"/>
          <w:szCs w:val="20"/>
        </w:rPr>
        <w:t xml:space="preserve">oncesionar </w:t>
      </w:r>
      <w:r w:rsidR="0065337B">
        <w:rPr>
          <w:rFonts w:ascii="Arial" w:hAnsi="Arial" w:cs="Arial"/>
          <w:sz w:val="20"/>
          <w:szCs w:val="20"/>
        </w:rPr>
        <w:t xml:space="preserve">na podlagi 3. a člena </w:t>
      </w:r>
      <w:r w:rsidR="0065337B" w:rsidRPr="00806B9F">
        <w:rPr>
          <w:rFonts w:ascii="Arial" w:hAnsi="Arial" w:cs="Arial"/>
          <w:sz w:val="20"/>
          <w:szCs w:val="20"/>
        </w:rPr>
        <w:t xml:space="preserve">Zakona o zdravstveni dejavnosti (Uradni list RS, št. 23/05 – uradno prečiščeno besedilo, 15/08 – </w:t>
      </w:r>
      <w:proofErr w:type="spellStart"/>
      <w:r w:rsidR="0065337B" w:rsidRPr="00806B9F">
        <w:rPr>
          <w:rFonts w:ascii="Arial" w:hAnsi="Arial" w:cs="Arial"/>
          <w:sz w:val="20"/>
          <w:szCs w:val="20"/>
        </w:rPr>
        <w:t>ZPacP</w:t>
      </w:r>
      <w:proofErr w:type="spellEnd"/>
      <w:r w:rsidR="0065337B" w:rsidRPr="00806B9F">
        <w:rPr>
          <w:rFonts w:ascii="Arial" w:hAnsi="Arial" w:cs="Arial"/>
          <w:sz w:val="20"/>
          <w:szCs w:val="20"/>
        </w:rPr>
        <w:t xml:space="preserve">, 23/08, 58/08 – ZZdrS-E, 77/08 – </w:t>
      </w:r>
      <w:proofErr w:type="spellStart"/>
      <w:r w:rsidR="0065337B" w:rsidRPr="00806B9F">
        <w:rPr>
          <w:rFonts w:ascii="Arial" w:hAnsi="Arial" w:cs="Arial"/>
          <w:sz w:val="20"/>
          <w:szCs w:val="20"/>
        </w:rPr>
        <w:t>ZDZdr</w:t>
      </w:r>
      <w:proofErr w:type="spellEnd"/>
      <w:r w:rsidR="0065337B" w:rsidRPr="00806B9F">
        <w:rPr>
          <w:rFonts w:ascii="Arial" w:hAnsi="Arial" w:cs="Arial"/>
          <w:sz w:val="20"/>
          <w:szCs w:val="20"/>
        </w:rPr>
        <w:t xml:space="preserve">, 40/12 – ZUJF, 14/13, 88/16 – </w:t>
      </w:r>
      <w:proofErr w:type="spellStart"/>
      <w:r w:rsidR="0065337B" w:rsidRPr="00806B9F">
        <w:rPr>
          <w:rFonts w:ascii="Arial" w:hAnsi="Arial" w:cs="Arial"/>
          <w:sz w:val="20"/>
          <w:szCs w:val="20"/>
        </w:rPr>
        <w:t>ZdZPZD</w:t>
      </w:r>
      <w:proofErr w:type="spellEnd"/>
      <w:r w:rsidR="0065337B" w:rsidRPr="00806B9F">
        <w:rPr>
          <w:rFonts w:ascii="Arial" w:hAnsi="Arial" w:cs="Arial"/>
          <w:sz w:val="20"/>
          <w:szCs w:val="20"/>
        </w:rPr>
        <w:t xml:space="preserve">, 64/17, 1/19 – </w:t>
      </w:r>
      <w:proofErr w:type="spellStart"/>
      <w:r w:rsidR="0065337B" w:rsidRPr="00806B9F">
        <w:rPr>
          <w:rFonts w:ascii="Arial" w:hAnsi="Arial" w:cs="Arial"/>
          <w:sz w:val="20"/>
          <w:szCs w:val="20"/>
        </w:rPr>
        <w:t>odl</w:t>
      </w:r>
      <w:proofErr w:type="spellEnd"/>
      <w:r w:rsidR="0065337B" w:rsidRPr="00806B9F">
        <w:rPr>
          <w:rFonts w:ascii="Arial" w:hAnsi="Arial" w:cs="Arial"/>
          <w:sz w:val="20"/>
          <w:szCs w:val="20"/>
        </w:rPr>
        <w:t>. US, 73/19, 82/20, 152/20 – ZZUOOP in 203/20 – ZIUPOPDVE</w:t>
      </w:r>
      <w:r w:rsidR="0065337B">
        <w:rPr>
          <w:rFonts w:ascii="Arial" w:hAnsi="Arial" w:cs="Arial"/>
          <w:sz w:val="20"/>
          <w:szCs w:val="20"/>
        </w:rPr>
        <w:t xml:space="preserve"> pridobiti </w:t>
      </w:r>
      <w:r w:rsidR="0065337B" w:rsidRPr="00806B9F">
        <w:rPr>
          <w:rFonts w:ascii="Arial" w:hAnsi="Arial" w:cs="Arial"/>
          <w:sz w:val="20"/>
          <w:szCs w:val="20"/>
        </w:rPr>
        <w:t>dovoljenje za opravljanje zdravstvene dejavnosti</w:t>
      </w:r>
      <w:r w:rsidR="0065337B">
        <w:rPr>
          <w:rFonts w:ascii="Arial" w:hAnsi="Arial" w:cs="Arial"/>
          <w:sz w:val="20"/>
          <w:szCs w:val="20"/>
        </w:rPr>
        <w:t xml:space="preserve"> in </w:t>
      </w:r>
      <w:r w:rsidR="00807C0F">
        <w:rPr>
          <w:rFonts w:ascii="Arial" w:hAnsi="Arial" w:cs="Arial"/>
          <w:sz w:val="20"/>
          <w:szCs w:val="20"/>
        </w:rPr>
        <w:t>zaposliti</w:t>
      </w:r>
      <w:r w:rsidR="006144C1">
        <w:rPr>
          <w:rFonts w:ascii="Arial" w:hAnsi="Arial" w:cs="Arial"/>
          <w:sz w:val="20"/>
          <w:szCs w:val="20"/>
        </w:rPr>
        <w:t xml:space="preserve"> kader</w:t>
      </w:r>
      <w:r w:rsidR="00807C0F">
        <w:rPr>
          <w:rFonts w:ascii="Arial" w:hAnsi="Arial" w:cs="Arial"/>
          <w:sz w:val="20"/>
          <w:szCs w:val="20"/>
        </w:rPr>
        <w:t xml:space="preserve"> v skladu</w:t>
      </w:r>
      <w:r w:rsidR="00F82B61">
        <w:rPr>
          <w:rFonts w:ascii="Arial" w:hAnsi="Arial" w:cs="Arial"/>
          <w:sz w:val="20"/>
          <w:szCs w:val="20"/>
        </w:rPr>
        <w:t xml:space="preserve"> s </w:t>
      </w:r>
      <w:r w:rsidR="00807C0F">
        <w:rPr>
          <w:rFonts w:ascii="Arial" w:hAnsi="Arial" w:cs="Arial"/>
          <w:sz w:val="20"/>
          <w:szCs w:val="20"/>
        </w:rPr>
        <w:t>standardi in normativi, dogovorjenimi</w:t>
      </w:r>
      <w:r w:rsidR="00A06AB3">
        <w:rPr>
          <w:rFonts w:ascii="Arial" w:hAnsi="Arial" w:cs="Arial"/>
          <w:sz w:val="20"/>
          <w:szCs w:val="20"/>
        </w:rPr>
        <w:t xml:space="preserve"> v Splošnem dogovoru izvajalcev </w:t>
      </w:r>
      <w:r w:rsidR="00807C0F">
        <w:rPr>
          <w:rFonts w:ascii="Arial" w:hAnsi="Arial" w:cs="Arial"/>
          <w:sz w:val="20"/>
          <w:szCs w:val="20"/>
        </w:rPr>
        <w:t>zdravstvenih storitev.</w:t>
      </w:r>
    </w:p>
    <w:p w14:paraId="169468BE" w14:textId="77777777" w:rsidR="00807C0F" w:rsidRPr="006C46F3" w:rsidRDefault="00807C0F" w:rsidP="0093628D">
      <w:pPr>
        <w:autoSpaceDE w:val="0"/>
        <w:autoSpaceDN w:val="0"/>
        <w:adjustRightInd w:val="0"/>
        <w:jc w:val="both"/>
        <w:rPr>
          <w:rFonts w:ascii="Arial" w:hAnsi="Arial" w:cs="Arial"/>
          <w:sz w:val="20"/>
          <w:szCs w:val="20"/>
        </w:rPr>
      </w:pPr>
    </w:p>
    <w:p w14:paraId="5682F2C6"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lastRenderedPageBreak/>
        <w:t>Storitev se izvaja v celodnevni obliki (24 ur) v skladu s pogoji iz Pravilnika o standardih in normativih socialnovarstvenih storitev (Uradni list RS, št. 45/10</w:t>
      </w:r>
      <w:r w:rsidR="000F3F9D" w:rsidRPr="006C46F3">
        <w:rPr>
          <w:rFonts w:ascii="Arial" w:hAnsi="Arial" w:cs="Arial"/>
          <w:sz w:val="20"/>
          <w:szCs w:val="20"/>
        </w:rPr>
        <w:t>,</w:t>
      </w:r>
      <w:r w:rsidRPr="006C46F3">
        <w:rPr>
          <w:rFonts w:ascii="Arial" w:hAnsi="Arial" w:cs="Arial"/>
          <w:sz w:val="20"/>
          <w:szCs w:val="20"/>
        </w:rPr>
        <w:t xml:space="preserve"> 28/11,</w:t>
      </w:r>
      <w:r w:rsidR="000F3F9D" w:rsidRPr="006C46F3">
        <w:rPr>
          <w:rFonts w:ascii="Arial" w:hAnsi="Arial" w:cs="Arial"/>
          <w:sz w:val="20"/>
          <w:szCs w:val="20"/>
        </w:rPr>
        <w:t xml:space="preserve"> 104/11, 111/13 in 102/15,</w:t>
      </w:r>
      <w:r w:rsidR="000668C3">
        <w:rPr>
          <w:rFonts w:ascii="Arial" w:hAnsi="Arial" w:cs="Arial"/>
          <w:sz w:val="20"/>
          <w:szCs w:val="20"/>
        </w:rPr>
        <w:t>76/17, 54/19 in 81/19,</w:t>
      </w:r>
      <w:r w:rsidRPr="006C46F3">
        <w:rPr>
          <w:rFonts w:ascii="Arial" w:hAnsi="Arial" w:cs="Arial"/>
          <w:sz w:val="20"/>
          <w:szCs w:val="20"/>
        </w:rPr>
        <w:t xml:space="preserve"> v nadaljevanju: Pravilnik).</w:t>
      </w:r>
    </w:p>
    <w:p w14:paraId="78A88725" w14:textId="77777777" w:rsidR="00F6527F" w:rsidRPr="006C46F3" w:rsidRDefault="00F6527F" w:rsidP="0093628D">
      <w:pPr>
        <w:autoSpaceDE w:val="0"/>
        <w:autoSpaceDN w:val="0"/>
        <w:adjustRightInd w:val="0"/>
        <w:jc w:val="both"/>
        <w:rPr>
          <w:rFonts w:ascii="Arial" w:hAnsi="Arial" w:cs="Arial"/>
          <w:i/>
          <w:iCs/>
          <w:sz w:val="20"/>
          <w:szCs w:val="20"/>
        </w:rPr>
      </w:pPr>
    </w:p>
    <w:p w14:paraId="745581E3" w14:textId="77777777" w:rsidR="00F6527F" w:rsidRPr="006C46F3" w:rsidRDefault="002861AB" w:rsidP="0093628D">
      <w:pPr>
        <w:autoSpaceDE w:val="0"/>
        <w:autoSpaceDN w:val="0"/>
        <w:adjustRightInd w:val="0"/>
        <w:jc w:val="both"/>
        <w:rPr>
          <w:rFonts w:ascii="Arial" w:hAnsi="Arial" w:cs="Arial"/>
          <w:sz w:val="20"/>
          <w:szCs w:val="20"/>
        </w:rPr>
      </w:pPr>
      <w:r>
        <w:rPr>
          <w:rFonts w:ascii="Arial" w:hAnsi="Arial" w:cs="Arial"/>
          <w:color w:val="000000"/>
          <w:sz w:val="20"/>
          <w:szCs w:val="20"/>
        </w:rPr>
        <w:t xml:space="preserve">Storitev se lahko izvaja v pogojih, ki so višji od minimalnih tehničnih </w:t>
      </w:r>
      <w:r w:rsidR="00455F77">
        <w:rPr>
          <w:rFonts w:ascii="Arial" w:hAnsi="Arial" w:cs="Arial"/>
          <w:color w:val="000000"/>
          <w:sz w:val="20"/>
          <w:szCs w:val="20"/>
        </w:rPr>
        <w:t>zahtev</w:t>
      </w:r>
      <w:r>
        <w:rPr>
          <w:rFonts w:ascii="Arial" w:hAnsi="Arial" w:cs="Arial"/>
          <w:color w:val="000000"/>
          <w:sz w:val="20"/>
          <w:szCs w:val="20"/>
        </w:rPr>
        <w:t xml:space="preserve"> za izvajanje socialno varstvenih storitev v skladu z določili Pravilnika o minimalnih tehničnih zahtevah za izvajalce socialno varstvenih storitev (Uradni list RS, št. 67/06, v nadaljevanju: Pravilnik o tehničnih </w:t>
      </w:r>
      <w:r w:rsidR="007625FB">
        <w:rPr>
          <w:rFonts w:ascii="Arial" w:hAnsi="Arial" w:cs="Arial"/>
          <w:color w:val="000000"/>
          <w:sz w:val="20"/>
          <w:szCs w:val="20"/>
        </w:rPr>
        <w:t>zahteva</w:t>
      </w:r>
      <w:r>
        <w:rPr>
          <w:rFonts w:ascii="Arial" w:hAnsi="Arial" w:cs="Arial"/>
          <w:color w:val="000000"/>
          <w:sz w:val="20"/>
          <w:szCs w:val="20"/>
        </w:rPr>
        <w:t>h), in sicer v primerih, za katere Pravilnik o metodologiji za oblikovanje cen socialno varstvenih storitev (Uradni list RS, št. 87/06, 127/06, 8/07, 51/08, 5/09 in 6/12, v nadaljevanju: metodologija) dopušča možnost oblikovanja cene za nadstandardni bivalni prostor.</w:t>
      </w:r>
    </w:p>
    <w:p w14:paraId="0F64CD97" w14:textId="77777777" w:rsidR="00B94263" w:rsidRPr="006C46F3" w:rsidRDefault="00B94263" w:rsidP="0093628D">
      <w:pPr>
        <w:autoSpaceDE w:val="0"/>
        <w:autoSpaceDN w:val="0"/>
        <w:adjustRightInd w:val="0"/>
        <w:jc w:val="both"/>
        <w:rPr>
          <w:rFonts w:ascii="Arial" w:hAnsi="Arial" w:cs="Arial"/>
          <w:sz w:val="20"/>
          <w:szCs w:val="20"/>
        </w:rPr>
      </w:pPr>
    </w:p>
    <w:p w14:paraId="292FD187" w14:textId="77777777" w:rsidR="00F6527F" w:rsidRPr="006C46F3" w:rsidRDefault="00F6527F" w:rsidP="0093628D">
      <w:pPr>
        <w:autoSpaceDE w:val="0"/>
        <w:autoSpaceDN w:val="0"/>
        <w:adjustRightInd w:val="0"/>
        <w:jc w:val="both"/>
        <w:rPr>
          <w:rFonts w:ascii="Arial" w:hAnsi="Arial" w:cs="Arial"/>
          <w:bCs/>
          <w:sz w:val="20"/>
          <w:szCs w:val="20"/>
        </w:rPr>
      </w:pPr>
    </w:p>
    <w:p w14:paraId="2A86004F"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Obseg storitve:</w:t>
      </w:r>
    </w:p>
    <w:p w14:paraId="71C6AF7D" w14:textId="11972F76"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V skladu s sklepom št.</w:t>
      </w:r>
      <w:r w:rsidR="009F0FA8">
        <w:rPr>
          <w:rFonts w:ascii="Arial" w:hAnsi="Arial" w:cs="Arial"/>
          <w:sz w:val="20"/>
          <w:szCs w:val="20"/>
        </w:rPr>
        <w:t xml:space="preserve"> 0144-1</w:t>
      </w:r>
      <w:r w:rsidR="00DB22B8" w:rsidRPr="006C46F3">
        <w:rPr>
          <w:rFonts w:ascii="Arial" w:hAnsi="Arial" w:cs="Arial"/>
          <w:sz w:val="20"/>
          <w:szCs w:val="20"/>
        </w:rPr>
        <w:t>/20</w:t>
      </w:r>
      <w:r w:rsidR="0024658B">
        <w:rPr>
          <w:rFonts w:ascii="Arial" w:hAnsi="Arial" w:cs="Arial"/>
          <w:sz w:val="20"/>
          <w:szCs w:val="20"/>
        </w:rPr>
        <w:t>2</w:t>
      </w:r>
      <w:r w:rsidR="005407A4">
        <w:rPr>
          <w:rFonts w:ascii="Arial" w:hAnsi="Arial" w:cs="Arial"/>
          <w:sz w:val="20"/>
          <w:szCs w:val="20"/>
        </w:rPr>
        <w:t>1/4</w:t>
      </w:r>
      <w:r w:rsidR="00DB22B8" w:rsidRPr="006C46F3">
        <w:rPr>
          <w:rFonts w:ascii="Arial" w:hAnsi="Arial" w:cs="Arial"/>
          <w:sz w:val="20"/>
          <w:szCs w:val="20"/>
        </w:rPr>
        <w:t xml:space="preserve"> </w:t>
      </w:r>
      <w:r w:rsidRPr="006C46F3">
        <w:rPr>
          <w:rFonts w:ascii="Arial" w:hAnsi="Arial" w:cs="Arial"/>
          <w:sz w:val="20"/>
          <w:szCs w:val="20"/>
        </w:rPr>
        <w:t xml:space="preserve">z dne </w:t>
      </w:r>
      <w:r w:rsidR="00566676" w:rsidRPr="006C46F3">
        <w:rPr>
          <w:rFonts w:ascii="Arial" w:hAnsi="Arial" w:cs="Arial"/>
          <w:sz w:val="20"/>
          <w:szCs w:val="20"/>
        </w:rPr>
        <w:t>1</w:t>
      </w:r>
      <w:r w:rsidR="000A779C">
        <w:rPr>
          <w:rFonts w:ascii="Arial" w:hAnsi="Arial" w:cs="Arial"/>
          <w:sz w:val="20"/>
          <w:szCs w:val="20"/>
        </w:rPr>
        <w:t>0</w:t>
      </w:r>
      <w:r w:rsidR="00BD1433">
        <w:rPr>
          <w:rFonts w:ascii="Arial" w:hAnsi="Arial" w:cs="Arial"/>
          <w:sz w:val="20"/>
          <w:szCs w:val="20"/>
        </w:rPr>
        <w:t>.</w:t>
      </w:r>
      <w:r w:rsidR="00EC55FC">
        <w:rPr>
          <w:rFonts w:ascii="Arial" w:hAnsi="Arial" w:cs="Arial"/>
          <w:sz w:val="20"/>
          <w:szCs w:val="20"/>
        </w:rPr>
        <w:t xml:space="preserve"> </w:t>
      </w:r>
      <w:r w:rsidR="005407A4">
        <w:rPr>
          <w:rFonts w:ascii="Arial" w:hAnsi="Arial" w:cs="Arial"/>
          <w:sz w:val="20"/>
          <w:szCs w:val="20"/>
        </w:rPr>
        <w:t>5</w:t>
      </w:r>
      <w:r w:rsidR="00BD1433">
        <w:rPr>
          <w:rFonts w:ascii="Arial" w:hAnsi="Arial" w:cs="Arial"/>
          <w:sz w:val="20"/>
          <w:szCs w:val="20"/>
        </w:rPr>
        <w:t>.</w:t>
      </w:r>
      <w:r w:rsidR="00EC55FC">
        <w:rPr>
          <w:rFonts w:ascii="Arial" w:hAnsi="Arial" w:cs="Arial"/>
          <w:sz w:val="20"/>
          <w:szCs w:val="20"/>
        </w:rPr>
        <w:t xml:space="preserve"> </w:t>
      </w:r>
      <w:r w:rsidR="00BD1433">
        <w:rPr>
          <w:rFonts w:ascii="Arial" w:hAnsi="Arial" w:cs="Arial"/>
          <w:sz w:val="20"/>
          <w:szCs w:val="20"/>
        </w:rPr>
        <w:t>202</w:t>
      </w:r>
      <w:r w:rsidR="005407A4">
        <w:rPr>
          <w:rFonts w:ascii="Arial" w:hAnsi="Arial" w:cs="Arial"/>
          <w:sz w:val="20"/>
          <w:szCs w:val="20"/>
        </w:rPr>
        <w:t>1</w:t>
      </w:r>
      <w:r w:rsidRPr="006C46F3">
        <w:rPr>
          <w:rFonts w:ascii="Arial" w:hAnsi="Arial" w:cs="Arial"/>
          <w:sz w:val="20"/>
          <w:szCs w:val="20"/>
        </w:rPr>
        <w:t xml:space="preserve">, </w:t>
      </w:r>
      <w:proofErr w:type="spellStart"/>
      <w:r w:rsidR="00F4356E" w:rsidRPr="006C46F3">
        <w:rPr>
          <w:rFonts w:ascii="Arial" w:hAnsi="Arial" w:cs="Arial"/>
          <w:sz w:val="20"/>
          <w:szCs w:val="20"/>
        </w:rPr>
        <w:t>koncendent</w:t>
      </w:r>
      <w:proofErr w:type="spellEnd"/>
      <w:r w:rsidRPr="006C46F3">
        <w:rPr>
          <w:rFonts w:ascii="Arial" w:hAnsi="Arial" w:cs="Arial"/>
          <w:sz w:val="20"/>
          <w:szCs w:val="20"/>
        </w:rPr>
        <w:t xml:space="preserve"> razpisuje koncesijo za okvirno</w:t>
      </w:r>
      <w:r w:rsidR="00A06AB3">
        <w:rPr>
          <w:rFonts w:ascii="Arial" w:hAnsi="Arial" w:cs="Arial"/>
          <w:sz w:val="20"/>
          <w:szCs w:val="20"/>
        </w:rPr>
        <w:t xml:space="preserve"> </w:t>
      </w:r>
      <w:r w:rsidR="00240206">
        <w:rPr>
          <w:rFonts w:ascii="Arial" w:hAnsi="Arial" w:cs="Arial"/>
          <w:sz w:val="20"/>
          <w:szCs w:val="20"/>
        </w:rPr>
        <w:t>11</w:t>
      </w:r>
      <w:r w:rsidR="008B3F05" w:rsidRPr="006C46F3">
        <w:rPr>
          <w:rFonts w:ascii="Arial" w:hAnsi="Arial" w:cs="Arial"/>
          <w:sz w:val="20"/>
          <w:szCs w:val="20"/>
        </w:rPr>
        <w:t>00</w:t>
      </w:r>
      <w:r w:rsidRPr="006C46F3">
        <w:rPr>
          <w:rFonts w:ascii="Arial" w:hAnsi="Arial" w:cs="Arial"/>
          <w:sz w:val="20"/>
          <w:szCs w:val="20"/>
        </w:rPr>
        <w:t xml:space="preserve"> mest</w:t>
      </w:r>
      <w:r w:rsidR="00A11924" w:rsidRPr="006C46F3">
        <w:rPr>
          <w:rFonts w:ascii="Arial" w:hAnsi="Arial" w:cs="Arial"/>
          <w:sz w:val="20"/>
          <w:szCs w:val="20"/>
        </w:rPr>
        <w:t>,</w:t>
      </w:r>
      <w:r w:rsidRPr="006C46F3">
        <w:rPr>
          <w:rFonts w:ascii="Arial" w:hAnsi="Arial" w:cs="Arial"/>
          <w:sz w:val="20"/>
          <w:szCs w:val="20"/>
        </w:rPr>
        <w:t xml:space="preserve"> </w:t>
      </w:r>
      <w:bookmarkStart w:id="0" w:name="_Hlk72929310"/>
      <w:r w:rsidRPr="006C46F3">
        <w:rPr>
          <w:rFonts w:ascii="Arial" w:hAnsi="Arial" w:cs="Arial"/>
          <w:sz w:val="20"/>
          <w:szCs w:val="20"/>
        </w:rPr>
        <w:t xml:space="preserve">za </w:t>
      </w:r>
      <w:r w:rsidR="00F4356E" w:rsidRPr="006C46F3">
        <w:rPr>
          <w:rFonts w:ascii="Arial" w:hAnsi="Arial" w:cs="Arial"/>
          <w:sz w:val="20"/>
          <w:szCs w:val="20"/>
        </w:rPr>
        <w:t>uporabnike storitve institucionalnega varstva starejših</w:t>
      </w:r>
      <w:bookmarkEnd w:id="0"/>
      <w:r w:rsidRPr="006C46F3">
        <w:rPr>
          <w:rFonts w:ascii="Arial" w:hAnsi="Arial" w:cs="Arial"/>
          <w:sz w:val="20"/>
          <w:szCs w:val="20"/>
        </w:rPr>
        <w:t xml:space="preserve">. </w:t>
      </w:r>
    </w:p>
    <w:p w14:paraId="6E47319D" w14:textId="77777777" w:rsidR="00F6527F" w:rsidRPr="00BD1433" w:rsidRDefault="00F6527F" w:rsidP="0093628D">
      <w:pPr>
        <w:spacing w:before="100" w:beforeAutospacing="1" w:after="100" w:afterAutospacing="1"/>
        <w:jc w:val="both"/>
        <w:rPr>
          <w:rFonts w:ascii="Arial" w:hAnsi="Arial" w:cs="Arial"/>
          <w:bCs/>
          <w:sz w:val="20"/>
          <w:szCs w:val="20"/>
        </w:rPr>
      </w:pPr>
      <w:r w:rsidRPr="00BD1433">
        <w:rPr>
          <w:rFonts w:ascii="Arial" w:hAnsi="Arial" w:cs="Arial"/>
          <w:bCs/>
          <w:sz w:val="20"/>
          <w:szCs w:val="20"/>
        </w:rPr>
        <w:t xml:space="preserve">Koncesionar bo moral zagotoviti opravljanje koncesije v </w:t>
      </w:r>
      <w:r w:rsidR="00772E71" w:rsidRPr="00BD1433">
        <w:rPr>
          <w:rFonts w:ascii="Arial" w:hAnsi="Arial" w:cs="Arial"/>
          <w:bCs/>
          <w:sz w:val="20"/>
          <w:szCs w:val="20"/>
        </w:rPr>
        <w:t xml:space="preserve">prostorih, kot jih določa </w:t>
      </w:r>
      <w:r w:rsidR="00445705" w:rsidRPr="00BD1433">
        <w:rPr>
          <w:rFonts w:ascii="Arial" w:hAnsi="Arial" w:cs="Arial"/>
          <w:bCs/>
          <w:sz w:val="20"/>
          <w:szCs w:val="20"/>
        </w:rPr>
        <w:t>Pravilnik o</w:t>
      </w:r>
      <w:r w:rsidR="007625FB">
        <w:rPr>
          <w:rFonts w:ascii="Arial" w:hAnsi="Arial" w:cs="Arial"/>
          <w:bCs/>
          <w:sz w:val="20"/>
          <w:szCs w:val="20"/>
        </w:rPr>
        <w:t xml:space="preserve"> </w:t>
      </w:r>
      <w:r w:rsidR="00445705" w:rsidRPr="00BD1433">
        <w:rPr>
          <w:rFonts w:ascii="Arial" w:hAnsi="Arial" w:cs="Arial"/>
          <w:bCs/>
          <w:sz w:val="20"/>
          <w:szCs w:val="20"/>
        </w:rPr>
        <w:t>tehničnih zahtevah.</w:t>
      </w:r>
    </w:p>
    <w:p w14:paraId="3C4740C2" w14:textId="77777777" w:rsidR="00F6527F" w:rsidRPr="006C46F3" w:rsidRDefault="00F6527F" w:rsidP="0093628D">
      <w:pPr>
        <w:autoSpaceDE w:val="0"/>
        <w:autoSpaceDN w:val="0"/>
        <w:adjustRightInd w:val="0"/>
        <w:jc w:val="both"/>
        <w:rPr>
          <w:rFonts w:ascii="Arial" w:hAnsi="Arial" w:cs="Arial"/>
          <w:sz w:val="20"/>
          <w:szCs w:val="20"/>
        </w:rPr>
      </w:pPr>
    </w:p>
    <w:p w14:paraId="148C1B89"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Krajevno območje, za katerega se razpisuje koncesija:</w:t>
      </w:r>
    </w:p>
    <w:p w14:paraId="5E090E11" w14:textId="77777777" w:rsidR="00A3296A" w:rsidRPr="006C46F3" w:rsidRDefault="00B04C43" w:rsidP="0093628D">
      <w:pPr>
        <w:jc w:val="both"/>
        <w:rPr>
          <w:rFonts w:ascii="Arial" w:hAnsi="Arial" w:cs="Arial"/>
          <w:sz w:val="20"/>
          <w:szCs w:val="20"/>
        </w:rPr>
      </w:pPr>
      <w:r>
        <w:rPr>
          <w:rFonts w:ascii="Arial" w:hAnsi="Arial" w:cs="Arial"/>
          <w:sz w:val="20"/>
          <w:szCs w:val="20"/>
        </w:rPr>
        <w:t>Koncesija se razpisuje za</w:t>
      </w:r>
      <w:r w:rsidR="006144C1">
        <w:rPr>
          <w:rFonts w:ascii="Arial" w:hAnsi="Arial" w:cs="Arial"/>
          <w:sz w:val="20"/>
          <w:szCs w:val="20"/>
        </w:rPr>
        <w:t xml:space="preserve"> območje Republike</w:t>
      </w:r>
      <w:r w:rsidR="002947D2" w:rsidRPr="006C46F3">
        <w:rPr>
          <w:rFonts w:ascii="Arial" w:hAnsi="Arial" w:cs="Arial"/>
          <w:sz w:val="20"/>
          <w:szCs w:val="20"/>
        </w:rPr>
        <w:t xml:space="preserve"> Slovenije</w:t>
      </w:r>
      <w:r w:rsidR="00BD1433">
        <w:rPr>
          <w:rFonts w:ascii="Arial" w:hAnsi="Arial" w:cs="Arial"/>
          <w:sz w:val="20"/>
          <w:szCs w:val="20"/>
        </w:rPr>
        <w:t>.</w:t>
      </w:r>
    </w:p>
    <w:p w14:paraId="1C6D7DF7" w14:textId="77777777" w:rsidR="00240206" w:rsidRPr="006C46F3" w:rsidRDefault="00240206" w:rsidP="0093628D">
      <w:pPr>
        <w:jc w:val="both"/>
        <w:rPr>
          <w:rFonts w:ascii="Arial" w:hAnsi="Arial" w:cs="Arial"/>
          <w:sz w:val="20"/>
          <w:szCs w:val="20"/>
        </w:rPr>
      </w:pPr>
    </w:p>
    <w:p w14:paraId="2F8633C4" w14:textId="77777777" w:rsidR="00286F20" w:rsidRPr="006C46F3" w:rsidRDefault="00286F20" w:rsidP="0093628D">
      <w:pPr>
        <w:jc w:val="both"/>
        <w:rPr>
          <w:rFonts w:ascii="Arial" w:hAnsi="Arial" w:cs="Arial"/>
          <w:bCs/>
          <w:sz w:val="20"/>
          <w:szCs w:val="20"/>
        </w:rPr>
      </w:pPr>
    </w:p>
    <w:p w14:paraId="4A7CA12C"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Uporabniki storitev</w:t>
      </w:r>
      <w:r w:rsidR="00286F20" w:rsidRPr="005E075F">
        <w:rPr>
          <w:rFonts w:ascii="Arial" w:hAnsi="Arial" w:cs="Arial"/>
          <w:b/>
          <w:bCs/>
          <w:sz w:val="20"/>
          <w:szCs w:val="20"/>
        </w:rPr>
        <w:t xml:space="preserve"> institucionalnega varstva starejših</w:t>
      </w:r>
      <w:r w:rsidRPr="006C46F3">
        <w:rPr>
          <w:rFonts w:ascii="Arial" w:hAnsi="Arial" w:cs="Arial"/>
          <w:b/>
          <w:bCs/>
          <w:sz w:val="20"/>
          <w:szCs w:val="20"/>
        </w:rPr>
        <w:t>, za katere se koncesija razpisuje:</w:t>
      </w:r>
    </w:p>
    <w:p w14:paraId="2A3FECF4"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Uporabniki storitve so osebe, praviloma starejše od 65 let in so upravičenci na podlagi 8. člena Pravilnika.</w:t>
      </w:r>
    </w:p>
    <w:p w14:paraId="7172098E" w14:textId="77777777" w:rsidR="00F6527F" w:rsidRPr="006C46F3" w:rsidRDefault="00F6527F" w:rsidP="0093628D">
      <w:pPr>
        <w:autoSpaceDE w:val="0"/>
        <w:autoSpaceDN w:val="0"/>
        <w:adjustRightInd w:val="0"/>
        <w:jc w:val="both"/>
        <w:rPr>
          <w:rFonts w:ascii="Arial" w:hAnsi="Arial" w:cs="Arial"/>
          <w:b/>
          <w:bCs/>
          <w:sz w:val="20"/>
          <w:szCs w:val="20"/>
        </w:rPr>
      </w:pPr>
    </w:p>
    <w:p w14:paraId="3EE58047" w14:textId="77777777" w:rsidR="00781A8F" w:rsidRPr="006C46F3" w:rsidRDefault="00781A8F" w:rsidP="0093628D">
      <w:pPr>
        <w:autoSpaceDE w:val="0"/>
        <w:autoSpaceDN w:val="0"/>
        <w:adjustRightInd w:val="0"/>
        <w:jc w:val="both"/>
        <w:rPr>
          <w:rFonts w:ascii="Arial" w:hAnsi="Arial" w:cs="Arial"/>
          <w:b/>
          <w:bCs/>
          <w:sz w:val="20"/>
          <w:szCs w:val="20"/>
        </w:rPr>
      </w:pPr>
    </w:p>
    <w:p w14:paraId="0576E8A8" w14:textId="77777777" w:rsidR="00F6527F" w:rsidRPr="005E075F"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Začetek in čas trajanja koncesije</w:t>
      </w:r>
      <w:r w:rsidRPr="005E075F">
        <w:rPr>
          <w:rFonts w:ascii="Arial" w:hAnsi="Arial" w:cs="Arial"/>
          <w:b/>
          <w:bCs/>
          <w:sz w:val="20"/>
          <w:szCs w:val="20"/>
        </w:rPr>
        <w:t>:</w:t>
      </w:r>
    </w:p>
    <w:p w14:paraId="3DC825BC" w14:textId="70C2D7A6" w:rsidR="00F6527F" w:rsidRPr="006C46F3" w:rsidRDefault="007625FB" w:rsidP="0093628D">
      <w:pPr>
        <w:autoSpaceDE w:val="0"/>
        <w:autoSpaceDN w:val="0"/>
        <w:adjustRightInd w:val="0"/>
        <w:jc w:val="both"/>
        <w:rPr>
          <w:rFonts w:ascii="Arial" w:hAnsi="Arial" w:cs="Arial"/>
          <w:sz w:val="20"/>
          <w:szCs w:val="20"/>
        </w:rPr>
      </w:pPr>
      <w:r>
        <w:rPr>
          <w:rFonts w:ascii="Arial" w:hAnsi="Arial" w:cs="Arial"/>
          <w:sz w:val="20"/>
          <w:szCs w:val="20"/>
        </w:rPr>
        <w:t>Koncesija se mora začeti izvajati do</w:t>
      </w:r>
      <w:r w:rsidR="00150F9E">
        <w:rPr>
          <w:rFonts w:ascii="Arial" w:hAnsi="Arial" w:cs="Arial"/>
          <w:sz w:val="20"/>
          <w:szCs w:val="20"/>
        </w:rPr>
        <w:t xml:space="preserve"> 31. 12. 202</w:t>
      </w:r>
      <w:r w:rsidR="005407A4">
        <w:rPr>
          <w:rFonts w:ascii="Arial" w:hAnsi="Arial" w:cs="Arial"/>
          <w:sz w:val="20"/>
          <w:szCs w:val="20"/>
        </w:rPr>
        <w:t>3</w:t>
      </w:r>
      <w:r w:rsidR="00F6527F" w:rsidRPr="006C46F3">
        <w:rPr>
          <w:rFonts w:ascii="Arial" w:hAnsi="Arial" w:cs="Arial"/>
          <w:sz w:val="20"/>
          <w:szCs w:val="20"/>
        </w:rPr>
        <w:t xml:space="preserve">. Koncesija se podeli za določen čas za </w:t>
      </w:r>
      <w:r w:rsidR="002947D2" w:rsidRPr="006C46F3">
        <w:rPr>
          <w:rFonts w:ascii="Arial" w:hAnsi="Arial" w:cs="Arial"/>
          <w:sz w:val="20"/>
          <w:szCs w:val="20"/>
        </w:rPr>
        <w:t>obdobje 40 let</w:t>
      </w:r>
      <w:r w:rsidR="003503BA" w:rsidRPr="006C46F3">
        <w:rPr>
          <w:rFonts w:ascii="Arial" w:hAnsi="Arial" w:cs="Arial"/>
          <w:sz w:val="20"/>
          <w:szCs w:val="20"/>
        </w:rPr>
        <w:t>,</w:t>
      </w:r>
      <w:r w:rsidR="00F6527F" w:rsidRPr="006C46F3">
        <w:rPr>
          <w:rFonts w:ascii="Arial" w:hAnsi="Arial" w:cs="Arial"/>
          <w:sz w:val="20"/>
          <w:szCs w:val="20"/>
        </w:rPr>
        <w:t xml:space="preserve"> z možnostjo podaljšanja</w:t>
      </w:r>
      <w:r w:rsidR="002947D2" w:rsidRPr="006C46F3">
        <w:rPr>
          <w:rFonts w:ascii="Arial" w:hAnsi="Arial" w:cs="Arial"/>
          <w:sz w:val="20"/>
          <w:szCs w:val="20"/>
        </w:rPr>
        <w:t>.</w:t>
      </w:r>
    </w:p>
    <w:p w14:paraId="425C79AF" w14:textId="77777777" w:rsidR="00F6527F" w:rsidRPr="006C46F3" w:rsidRDefault="00F6527F" w:rsidP="0093628D">
      <w:pPr>
        <w:autoSpaceDE w:val="0"/>
        <w:autoSpaceDN w:val="0"/>
        <w:adjustRightInd w:val="0"/>
        <w:jc w:val="both"/>
        <w:rPr>
          <w:rFonts w:ascii="Arial" w:hAnsi="Arial" w:cs="Arial"/>
          <w:sz w:val="20"/>
          <w:szCs w:val="20"/>
        </w:rPr>
      </w:pPr>
    </w:p>
    <w:p w14:paraId="70B506FD" w14:textId="77777777" w:rsidR="00EF786D" w:rsidRPr="006C46F3" w:rsidRDefault="00EF786D" w:rsidP="0093628D">
      <w:pPr>
        <w:autoSpaceDE w:val="0"/>
        <w:autoSpaceDN w:val="0"/>
        <w:adjustRightInd w:val="0"/>
        <w:jc w:val="both"/>
        <w:rPr>
          <w:rFonts w:ascii="Arial" w:hAnsi="Arial" w:cs="Arial"/>
          <w:sz w:val="20"/>
          <w:szCs w:val="20"/>
        </w:rPr>
      </w:pPr>
    </w:p>
    <w:p w14:paraId="6BD9FEA2"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Viri financiranja storitev:</w:t>
      </w:r>
    </w:p>
    <w:p w14:paraId="250A8E41" w14:textId="77777777" w:rsidR="00F6527F"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Storitve oskrbe, ki zajemajo storitve osnovne in socialne oskrbe, plačujejo uporabniki ali drugi zavezanci na podlagi dogovora, razen v primerih, ko so na podlagi tretjega odstavka 100. člena Zakona o socialnem varstvu (v nadaljevanju: ZSV) delno ali v celoti oproščeni plačila storitev. Za oprostitve plačila storitev se uporabljajo določila Uredbe o merilih za določanje oprostitev pri plačilih socialnovarstvenih storitev (Uradni list RS, št. 110/04, 124/04, 114/06 – ZUTPG</w:t>
      </w:r>
      <w:r w:rsidR="000F3F9D" w:rsidRPr="006C46F3">
        <w:rPr>
          <w:rFonts w:ascii="Arial" w:hAnsi="Arial" w:cs="Arial"/>
          <w:sz w:val="20"/>
          <w:szCs w:val="20"/>
        </w:rPr>
        <w:t>,</w:t>
      </w:r>
      <w:r w:rsidRPr="006C46F3">
        <w:rPr>
          <w:rFonts w:ascii="Arial" w:hAnsi="Arial" w:cs="Arial"/>
          <w:sz w:val="20"/>
          <w:szCs w:val="20"/>
        </w:rPr>
        <w:t xml:space="preserve"> 62/10 – ZUPJS,</w:t>
      </w:r>
      <w:r w:rsidR="000F3F9D" w:rsidRPr="006C46F3">
        <w:rPr>
          <w:rFonts w:ascii="Arial" w:hAnsi="Arial" w:cs="Arial"/>
          <w:sz w:val="20"/>
          <w:szCs w:val="20"/>
        </w:rPr>
        <w:t xml:space="preserve"> 89/12 </w:t>
      </w:r>
      <w:r w:rsidR="001B1002" w:rsidRPr="006C46F3">
        <w:rPr>
          <w:rFonts w:ascii="Arial" w:hAnsi="Arial" w:cs="Arial"/>
          <w:sz w:val="20"/>
          <w:szCs w:val="20"/>
        </w:rPr>
        <w:t>in 42</w:t>
      </w:r>
      <w:r w:rsidR="000F3F9D" w:rsidRPr="006C46F3">
        <w:rPr>
          <w:rFonts w:ascii="Arial" w:hAnsi="Arial" w:cs="Arial"/>
          <w:sz w:val="20"/>
          <w:szCs w:val="20"/>
        </w:rPr>
        <w:t>/15)</w:t>
      </w:r>
      <w:r w:rsidRPr="006C46F3">
        <w:rPr>
          <w:rFonts w:ascii="Arial" w:hAnsi="Arial" w:cs="Arial"/>
          <w:sz w:val="20"/>
          <w:szCs w:val="20"/>
        </w:rPr>
        <w:t>.</w:t>
      </w:r>
    </w:p>
    <w:p w14:paraId="210021C4" w14:textId="77777777" w:rsidR="00BD1433" w:rsidRPr="006C46F3" w:rsidRDefault="00BD1433" w:rsidP="0093628D">
      <w:pPr>
        <w:autoSpaceDE w:val="0"/>
        <w:autoSpaceDN w:val="0"/>
        <w:adjustRightInd w:val="0"/>
        <w:jc w:val="both"/>
        <w:rPr>
          <w:rFonts w:ascii="Arial" w:hAnsi="Arial" w:cs="Arial"/>
          <w:sz w:val="20"/>
          <w:szCs w:val="20"/>
        </w:rPr>
      </w:pPr>
    </w:p>
    <w:p w14:paraId="1D1C20FD" w14:textId="77777777" w:rsidR="00F6527F" w:rsidRDefault="006144C1" w:rsidP="0093628D">
      <w:pPr>
        <w:autoSpaceDE w:val="0"/>
        <w:autoSpaceDN w:val="0"/>
        <w:adjustRightInd w:val="0"/>
        <w:jc w:val="both"/>
        <w:rPr>
          <w:rFonts w:ascii="Arial" w:hAnsi="Arial" w:cs="Arial"/>
          <w:sz w:val="20"/>
          <w:szCs w:val="20"/>
        </w:rPr>
      </w:pPr>
      <w:r>
        <w:rPr>
          <w:rFonts w:ascii="Arial" w:hAnsi="Arial" w:cs="Arial"/>
          <w:sz w:val="20"/>
          <w:szCs w:val="20"/>
        </w:rPr>
        <w:t>Dodatne storitve</w:t>
      </w:r>
      <w:r w:rsidR="00F6527F" w:rsidRPr="006C46F3">
        <w:rPr>
          <w:rFonts w:ascii="Arial" w:hAnsi="Arial" w:cs="Arial"/>
          <w:sz w:val="20"/>
          <w:szCs w:val="20"/>
        </w:rPr>
        <w:t xml:space="preserve"> </w:t>
      </w:r>
      <w:r>
        <w:rPr>
          <w:rFonts w:ascii="Arial" w:hAnsi="Arial" w:cs="Arial"/>
          <w:sz w:val="20"/>
          <w:szCs w:val="20"/>
        </w:rPr>
        <w:t>v skladu z metodologijo</w:t>
      </w:r>
      <w:r w:rsidR="00F6527F" w:rsidRPr="006C46F3">
        <w:rPr>
          <w:rFonts w:ascii="Arial" w:hAnsi="Arial" w:cs="Arial"/>
          <w:sz w:val="20"/>
          <w:szCs w:val="20"/>
        </w:rPr>
        <w:t xml:space="preserve"> plačujejo izključno uporabniki.</w:t>
      </w:r>
    </w:p>
    <w:p w14:paraId="5B2A5A02" w14:textId="77777777" w:rsidR="006144C1" w:rsidRDefault="006144C1" w:rsidP="0093628D">
      <w:pPr>
        <w:jc w:val="both"/>
        <w:rPr>
          <w:rFonts w:ascii="Arial" w:eastAsia="Times New Roman" w:hAnsi="Arial" w:cs="Arial"/>
          <w:sz w:val="20"/>
          <w:szCs w:val="20"/>
          <w:lang w:eastAsia="en-US"/>
        </w:rPr>
      </w:pPr>
    </w:p>
    <w:p w14:paraId="02CBDF3D" w14:textId="77777777" w:rsidR="00ED7F9A" w:rsidRDefault="00ED7F9A" w:rsidP="0093628D">
      <w:pPr>
        <w:jc w:val="both"/>
        <w:rPr>
          <w:rFonts w:ascii="Arial" w:hAnsi="Arial" w:cs="Arial"/>
          <w:sz w:val="20"/>
          <w:szCs w:val="20"/>
        </w:rPr>
      </w:pPr>
      <w:r w:rsidRPr="00ED7F9A">
        <w:rPr>
          <w:rFonts w:ascii="Arial" w:hAnsi="Arial" w:cs="Arial"/>
          <w:sz w:val="20"/>
          <w:szCs w:val="20"/>
        </w:rPr>
        <w:t>Koncesionar lahko za svoje uporabnike izvaja zdravstveno nego in zdravstveno rehabilitacijo kot del osnovne zdravstvene dejavnosti, skladno s strokovnimi smernicami in s predpisi s področja zdravstvene dejavnosti.</w:t>
      </w:r>
      <w:r>
        <w:rPr>
          <w:rFonts w:ascii="Arial" w:hAnsi="Arial" w:cs="Arial"/>
          <w:sz w:val="20"/>
          <w:szCs w:val="20"/>
        </w:rPr>
        <w:t xml:space="preserve"> Zavod za zdravstveno zavarovanje Slovenije zagotavlja f</w:t>
      </w:r>
      <w:r w:rsidRPr="00ED7F9A">
        <w:rPr>
          <w:rFonts w:ascii="Arial" w:hAnsi="Arial" w:cs="Arial"/>
          <w:sz w:val="20"/>
          <w:szCs w:val="20"/>
        </w:rPr>
        <w:t>inanciranje »dne zdravstvene« nege skladno s Splošnim dogovorom za aktualno leto, letnimi pogodbami in realizacijo »dni zdravstvene nege«</w:t>
      </w:r>
      <w:r>
        <w:rPr>
          <w:rFonts w:ascii="Arial" w:hAnsi="Arial" w:cs="Arial"/>
          <w:sz w:val="20"/>
          <w:szCs w:val="20"/>
        </w:rPr>
        <w:t>.</w:t>
      </w:r>
      <w:r w:rsidRPr="00ED7F9A">
        <w:rPr>
          <w:rFonts w:ascii="Arial" w:hAnsi="Arial" w:cs="Arial"/>
          <w:sz w:val="20"/>
          <w:szCs w:val="20"/>
        </w:rPr>
        <w:t xml:space="preserve"> </w:t>
      </w:r>
    </w:p>
    <w:p w14:paraId="623FD8D6" w14:textId="77777777" w:rsidR="00BD1433" w:rsidRPr="006C46F3" w:rsidRDefault="00BD1433" w:rsidP="0093628D">
      <w:pPr>
        <w:autoSpaceDE w:val="0"/>
        <w:autoSpaceDN w:val="0"/>
        <w:adjustRightInd w:val="0"/>
        <w:jc w:val="both"/>
        <w:rPr>
          <w:rFonts w:ascii="Arial" w:hAnsi="Arial" w:cs="Arial"/>
          <w:sz w:val="20"/>
          <w:szCs w:val="20"/>
        </w:rPr>
      </w:pPr>
    </w:p>
    <w:p w14:paraId="466E73FE" w14:textId="77777777" w:rsidR="00BD1433" w:rsidRDefault="00BD1433" w:rsidP="0093628D">
      <w:pPr>
        <w:autoSpaceDE w:val="0"/>
        <w:autoSpaceDN w:val="0"/>
        <w:adjustRightInd w:val="0"/>
        <w:jc w:val="both"/>
        <w:rPr>
          <w:rFonts w:ascii="Arial" w:hAnsi="Arial" w:cs="Arial"/>
          <w:b/>
          <w:bCs/>
          <w:sz w:val="20"/>
          <w:szCs w:val="20"/>
        </w:rPr>
      </w:pPr>
    </w:p>
    <w:p w14:paraId="1664B77C"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Način določitve cene:</w:t>
      </w:r>
    </w:p>
    <w:p w14:paraId="30DFCC37" w14:textId="3DCBA84A" w:rsidR="00F6527F"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Cene sto</w:t>
      </w:r>
      <w:r w:rsidR="008B3F05" w:rsidRPr="006C46F3">
        <w:rPr>
          <w:rFonts w:ascii="Arial" w:hAnsi="Arial" w:cs="Arial"/>
          <w:sz w:val="20"/>
          <w:szCs w:val="20"/>
        </w:rPr>
        <w:t>r</w:t>
      </w:r>
      <w:r w:rsidR="00286F20" w:rsidRPr="006C46F3">
        <w:rPr>
          <w:rFonts w:ascii="Arial" w:hAnsi="Arial" w:cs="Arial"/>
          <w:sz w:val="20"/>
          <w:szCs w:val="20"/>
        </w:rPr>
        <w:t xml:space="preserve">itev oskrbe za koncesijo </w:t>
      </w:r>
      <w:r w:rsidRPr="006C46F3">
        <w:rPr>
          <w:rFonts w:ascii="Arial" w:hAnsi="Arial" w:cs="Arial"/>
          <w:sz w:val="20"/>
          <w:szCs w:val="20"/>
        </w:rPr>
        <w:t xml:space="preserve">oblikuje ponudnik v skladu z </w:t>
      </w:r>
      <w:r w:rsidR="00286F20" w:rsidRPr="006C46F3">
        <w:rPr>
          <w:rFonts w:ascii="Arial" w:hAnsi="Arial" w:cs="Arial"/>
          <w:sz w:val="20"/>
          <w:szCs w:val="20"/>
        </w:rPr>
        <w:t xml:space="preserve">določili metodologije na dan </w:t>
      </w:r>
      <w:r w:rsidR="00286F20" w:rsidRPr="00244960">
        <w:rPr>
          <w:rFonts w:ascii="Arial" w:hAnsi="Arial" w:cs="Arial"/>
          <w:sz w:val="20"/>
          <w:szCs w:val="20"/>
        </w:rPr>
        <w:t>1.</w:t>
      </w:r>
      <w:r w:rsidR="009F0FA8" w:rsidRPr="00244960">
        <w:rPr>
          <w:rFonts w:ascii="Arial" w:hAnsi="Arial" w:cs="Arial"/>
          <w:sz w:val="20"/>
          <w:szCs w:val="20"/>
        </w:rPr>
        <w:t xml:space="preserve"> </w:t>
      </w:r>
      <w:r w:rsidR="00286F20" w:rsidRPr="00244960">
        <w:rPr>
          <w:rFonts w:ascii="Arial" w:hAnsi="Arial" w:cs="Arial"/>
          <w:sz w:val="20"/>
          <w:szCs w:val="20"/>
        </w:rPr>
        <w:t>3</w:t>
      </w:r>
      <w:r w:rsidRPr="00244960">
        <w:rPr>
          <w:rFonts w:ascii="Arial" w:hAnsi="Arial" w:cs="Arial"/>
          <w:sz w:val="20"/>
          <w:szCs w:val="20"/>
        </w:rPr>
        <w:t>.</w:t>
      </w:r>
      <w:r w:rsidR="009F0FA8" w:rsidRPr="00244960">
        <w:rPr>
          <w:rFonts w:ascii="Arial" w:hAnsi="Arial" w:cs="Arial"/>
          <w:sz w:val="20"/>
          <w:szCs w:val="20"/>
        </w:rPr>
        <w:t xml:space="preserve"> </w:t>
      </w:r>
      <w:r w:rsidRPr="00244960">
        <w:rPr>
          <w:rFonts w:ascii="Arial" w:hAnsi="Arial" w:cs="Arial"/>
          <w:sz w:val="20"/>
          <w:szCs w:val="20"/>
        </w:rPr>
        <w:t>20</w:t>
      </w:r>
      <w:r w:rsidR="0024658B" w:rsidRPr="00244960">
        <w:rPr>
          <w:rFonts w:ascii="Arial" w:hAnsi="Arial" w:cs="Arial"/>
          <w:sz w:val="20"/>
          <w:szCs w:val="20"/>
        </w:rPr>
        <w:t>2</w:t>
      </w:r>
      <w:r w:rsidR="005407A4">
        <w:rPr>
          <w:rFonts w:ascii="Arial" w:hAnsi="Arial" w:cs="Arial"/>
          <w:sz w:val="20"/>
          <w:szCs w:val="20"/>
        </w:rPr>
        <w:t>1</w:t>
      </w:r>
      <w:r w:rsidR="00E667B1">
        <w:rPr>
          <w:rFonts w:ascii="Arial" w:hAnsi="Arial" w:cs="Arial"/>
          <w:sz w:val="20"/>
          <w:szCs w:val="20"/>
        </w:rPr>
        <w:t xml:space="preserve"> ter Odredbe</w:t>
      </w:r>
      <w:r w:rsidR="00445705" w:rsidRPr="006C46F3">
        <w:rPr>
          <w:rFonts w:ascii="Arial" w:hAnsi="Arial" w:cs="Arial"/>
          <w:sz w:val="20"/>
          <w:szCs w:val="20"/>
        </w:rPr>
        <w:t xml:space="preserve"> o določitvi standarda povprečne plače ter stroškov in odhodkov storitev oskrbe institucionalnega varstva za osebe, starejše od 65 let ter za odrasle osebe s posebnimi potrebami v posebnih socialno varstvenih zavodih in enotah domov za starejše, ki ga je možno upoštevati v cenah storitev (Uradni list RS, št. </w:t>
      </w:r>
      <w:hyperlink r:id="rId8" w:tgtFrame="_blank" w:tooltip="Sklep o določitvi standarda povprečne plače ter stroškov in odhodkov storitev oskrbe institucionalnega varstva za osebe, starejše od 65 let ter za odrasle osebe s posebnimi potrebami v posebnih socialno varstvenih zavodih in enotah domov za starejše, ki ga je " w:history="1">
        <w:r w:rsidR="00912453">
          <w:rPr>
            <w:rFonts w:ascii="Arial" w:hAnsi="Arial" w:cs="Arial"/>
            <w:sz w:val="20"/>
            <w:szCs w:val="20"/>
          </w:rPr>
          <w:t>24/21</w:t>
        </w:r>
      </w:hyperlink>
      <w:r w:rsidR="00445705" w:rsidRPr="006C46F3">
        <w:rPr>
          <w:rFonts w:ascii="Arial" w:hAnsi="Arial" w:cs="Arial"/>
          <w:sz w:val="20"/>
          <w:szCs w:val="20"/>
        </w:rPr>
        <w:t>).</w:t>
      </w:r>
    </w:p>
    <w:p w14:paraId="14AA2E5A" w14:textId="77777777" w:rsidR="00BD1433" w:rsidRPr="006C46F3" w:rsidRDefault="00BD1433" w:rsidP="0093628D">
      <w:pPr>
        <w:autoSpaceDE w:val="0"/>
        <w:autoSpaceDN w:val="0"/>
        <w:adjustRightInd w:val="0"/>
        <w:jc w:val="both"/>
        <w:rPr>
          <w:rFonts w:ascii="Arial" w:hAnsi="Arial" w:cs="Arial"/>
          <w:sz w:val="20"/>
          <w:szCs w:val="20"/>
        </w:rPr>
      </w:pPr>
    </w:p>
    <w:p w14:paraId="5FC0FA66" w14:textId="77777777" w:rsidR="00F6527F" w:rsidRPr="003954E5" w:rsidRDefault="00F6527F" w:rsidP="0093628D">
      <w:pPr>
        <w:autoSpaceDE w:val="0"/>
        <w:autoSpaceDN w:val="0"/>
        <w:adjustRightInd w:val="0"/>
        <w:jc w:val="both"/>
        <w:rPr>
          <w:rFonts w:ascii="Arial" w:hAnsi="Arial" w:cs="Arial"/>
          <w:b/>
          <w:sz w:val="20"/>
          <w:szCs w:val="20"/>
        </w:rPr>
      </w:pPr>
      <w:r w:rsidRPr="003954E5">
        <w:rPr>
          <w:rFonts w:ascii="Arial" w:hAnsi="Arial" w:cs="Arial"/>
          <w:sz w:val="20"/>
          <w:szCs w:val="20"/>
        </w:rPr>
        <w:lastRenderedPageBreak/>
        <w:t xml:space="preserve">Ponudnik oblikuje cene ločeno za standardne in nadstandardne </w:t>
      </w:r>
      <w:r w:rsidR="003954E5" w:rsidRPr="003954E5">
        <w:rPr>
          <w:rFonts w:ascii="Arial" w:hAnsi="Arial" w:cs="Arial"/>
          <w:sz w:val="20"/>
          <w:szCs w:val="20"/>
        </w:rPr>
        <w:t>bivalne prostore</w:t>
      </w:r>
      <w:r w:rsidRPr="003954E5">
        <w:rPr>
          <w:rFonts w:ascii="Arial" w:hAnsi="Arial" w:cs="Arial"/>
          <w:sz w:val="20"/>
          <w:szCs w:val="20"/>
        </w:rPr>
        <w:t xml:space="preserve">. Cena oskrbe na dan začetka izvajanja dejavnosti ne </w:t>
      </w:r>
      <w:r w:rsidR="00EB5416">
        <w:rPr>
          <w:rFonts w:ascii="Arial" w:hAnsi="Arial" w:cs="Arial"/>
          <w:sz w:val="20"/>
          <w:szCs w:val="20"/>
        </w:rPr>
        <w:t>sme</w:t>
      </w:r>
      <w:r w:rsidRPr="003954E5">
        <w:rPr>
          <w:rFonts w:ascii="Arial" w:hAnsi="Arial" w:cs="Arial"/>
          <w:sz w:val="20"/>
          <w:szCs w:val="20"/>
        </w:rPr>
        <w:t xml:space="preserve"> biti višja od cene v ponudbi, usklajene z določili metodologije ter drugih aktov, veljavnih na dan predložitve vloge za soglasje k ceni pred začetkom i</w:t>
      </w:r>
      <w:r w:rsidR="00B04C43" w:rsidRPr="003954E5">
        <w:rPr>
          <w:rFonts w:ascii="Arial" w:hAnsi="Arial" w:cs="Arial"/>
          <w:sz w:val="20"/>
          <w:szCs w:val="20"/>
        </w:rPr>
        <w:t>zvajanja koncesijske dejavnosti</w:t>
      </w:r>
      <w:r w:rsidR="003954E5" w:rsidRPr="003954E5">
        <w:rPr>
          <w:rFonts w:ascii="Arial" w:hAnsi="Arial" w:cs="Arial"/>
          <w:sz w:val="20"/>
          <w:szCs w:val="20"/>
        </w:rPr>
        <w:t>.</w:t>
      </w:r>
      <w:r w:rsidR="00B04C43" w:rsidRPr="003954E5">
        <w:rPr>
          <w:rFonts w:ascii="Arial" w:hAnsi="Arial" w:cs="Arial"/>
          <w:sz w:val="20"/>
          <w:szCs w:val="20"/>
        </w:rPr>
        <w:t xml:space="preserve"> </w:t>
      </w:r>
      <w:r w:rsidRPr="003954E5">
        <w:rPr>
          <w:rFonts w:ascii="Arial" w:hAnsi="Arial" w:cs="Arial"/>
          <w:sz w:val="20"/>
          <w:szCs w:val="20"/>
        </w:rPr>
        <w:t xml:space="preserve">V skladu s tretjim odstavkom 101. člena ZSV cene storitev določi organ upravljanja ponudnika oziroma sama fizična oseba, ki mora pred začetkom izvajanja storitve k cenam pridobiti tudi soglasje </w:t>
      </w:r>
      <w:proofErr w:type="spellStart"/>
      <w:r w:rsidRPr="003954E5">
        <w:rPr>
          <w:rFonts w:ascii="Arial" w:hAnsi="Arial" w:cs="Arial"/>
          <w:sz w:val="20"/>
          <w:szCs w:val="20"/>
        </w:rPr>
        <w:t>koncedenta</w:t>
      </w:r>
      <w:proofErr w:type="spellEnd"/>
      <w:r w:rsidRPr="003954E5">
        <w:rPr>
          <w:rFonts w:ascii="Arial" w:hAnsi="Arial" w:cs="Arial"/>
          <w:b/>
          <w:sz w:val="20"/>
          <w:szCs w:val="20"/>
        </w:rPr>
        <w:t>.</w:t>
      </w:r>
    </w:p>
    <w:p w14:paraId="095314BE" w14:textId="77777777" w:rsidR="00F6527F" w:rsidRPr="006C46F3" w:rsidRDefault="00F6527F" w:rsidP="0093628D">
      <w:pPr>
        <w:autoSpaceDE w:val="0"/>
        <w:autoSpaceDN w:val="0"/>
        <w:adjustRightInd w:val="0"/>
        <w:jc w:val="both"/>
        <w:rPr>
          <w:rFonts w:ascii="Arial" w:hAnsi="Arial" w:cs="Arial"/>
          <w:sz w:val="20"/>
          <w:szCs w:val="20"/>
        </w:rPr>
      </w:pPr>
    </w:p>
    <w:p w14:paraId="534F6FE6" w14:textId="77777777" w:rsidR="00CD04D0" w:rsidRPr="006C46F3" w:rsidRDefault="00CD04D0" w:rsidP="0093628D">
      <w:pPr>
        <w:autoSpaceDE w:val="0"/>
        <w:autoSpaceDN w:val="0"/>
        <w:adjustRightInd w:val="0"/>
        <w:jc w:val="both"/>
        <w:rPr>
          <w:rFonts w:ascii="Arial" w:hAnsi="Arial" w:cs="Arial"/>
          <w:sz w:val="20"/>
          <w:szCs w:val="20"/>
        </w:rPr>
      </w:pPr>
    </w:p>
    <w:p w14:paraId="2984B135"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Delovna razmerja zaposlenih:</w:t>
      </w:r>
    </w:p>
    <w:p w14:paraId="628F123F"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Delovna razmerja zaposlenih pri koncesionarju se urejajo v skladu z zakoni, kolektivnimi pogodbami in drugimi akti, ki veljajo za zaposlene v javnih zavodih s področja socialnega varstva.</w:t>
      </w:r>
    </w:p>
    <w:p w14:paraId="25BBEC7B" w14:textId="77777777" w:rsidR="00F6527F" w:rsidRPr="006C46F3" w:rsidRDefault="00F6527F" w:rsidP="0093628D">
      <w:pPr>
        <w:autoSpaceDE w:val="0"/>
        <w:autoSpaceDN w:val="0"/>
        <w:adjustRightInd w:val="0"/>
        <w:jc w:val="both"/>
        <w:rPr>
          <w:rFonts w:ascii="Arial" w:hAnsi="Arial" w:cs="Arial"/>
          <w:sz w:val="20"/>
          <w:szCs w:val="20"/>
        </w:rPr>
      </w:pPr>
    </w:p>
    <w:p w14:paraId="356BEC3F" w14:textId="77777777" w:rsidR="00F6527F" w:rsidRPr="006C46F3" w:rsidRDefault="00F6527F" w:rsidP="0093628D">
      <w:pPr>
        <w:autoSpaceDE w:val="0"/>
        <w:autoSpaceDN w:val="0"/>
        <w:adjustRightInd w:val="0"/>
        <w:jc w:val="both"/>
        <w:rPr>
          <w:rFonts w:ascii="Arial" w:hAnsi="Arial" w:cs="Arial"/>
          <w:sz w:val="20"/>
          <w:szCs w:val="20"/>
        </w:rPr>
      </w:pPr>
    </w:p>
    <w:p w14:paraId="08530442"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Pogoji, ki jih mora izpolnjevati ponudnik:</w:t>
      </w:r>
    </w:p>
    <w:p w14:paraId="73D70382"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Na javni razpis se lahko prijavijo pravne ali fizične o</w:t>
      </w:r>
      <w:r w:rsidR="00A316E2">
        <w:rPr>
          <w:rFonts w:ascii="Arial" w:hAnsi="Arial" w:cs="Arial"/>
          <w:sz w:val="20"/>
          <w:szCs w:val="20"/>
        </w:rPr>
        <w:t xml:space="preserve">sebe, ki v skladu </w:t>
      </w:r>
      <w:r w:rsidRPr="006C46F3">
        <w:rPr>
          <w:rFonts w:ascii="Arial" w:hAnsi="Arial" w:cs="Arial"/>
          <w:sz w:val="20"/>
          <w:szCs w:val="20"/>
        </w:rPr>
        <w:t>z določbo 7. člena Pravilnika o koncesijah na področju socialnega varstva izpolnjujejo naslednje pogoje:</w:t>
      </w:r>
    </w:p>
    <w:p w14:paraId="1AAE8086" w14:textId="77777777" w:rsidR="00F6527F" w:rsidRPr="006C46F3" w:rsidRDefault="00F6527F" w:rsidP="0093628D">
      <w:pPr>
        <w:numPr>
          <w:ilvl w:val="0"/>
          <w:numId w:val="1"/>
        </w:numPr>
        <w:autoSpaceDE w:val="0"/>
        <w:autoSpaceDN w:val="0"/>
        <w:adjustRightInd w:val="0"/>
        <w:jc w:val="both"/>
        <w:rPr>
          <w:rFonts w:ascii="Arial" w:hAnsi="Arial" w:cs="Arial"/>
          <w:sz w:val="20"/>
          <w:szCs w:val="20"/>
        </w:rPr>
      </w:pPr>
      <w:r w:rsidRPr="006C46F3">
        <w:rPr>
          <w:rFonts w:ascii="Arial" w:hAnsi="Arial" w:cs="Arial"/>
          <w:sz w:val="20"/>
          <w:szCs w:val="20"/>
        </w:rPr>
        <w:t>da je pravna oseba v Republiki Sloveniji registrirana za opravljanje dejavnosti, ki je predmet koncesije, oziroma da je podružnica tuje pravne osebe za opravljanje te dejavnosti vpisana v</w:t>
      </w:r>
      <w:r w:rsidR="007625FB">
        <w:rPr>
          <w:rFonts w:ascii="Arial" w:hAnsi="Arial" w:cs="Arial"/>
          <w:sz w:val="20"/>
          <w:szCs w:val="20"/>
        </w:rPr>
        <w:t xml:space="preserve"> register v Republiki Sloveniji ali, da je fizična oseba v Republiki Sloveniji registrirana za opravljanje dejavnosti, ki je predmet koncesije,</w:t>
      </w:r>
    </w:p>
    <w:p w14:paraId="3385568B" w14:textId="77777777" w:rsidR="00F6527F" w:rsidRPr="006C46F3" w:rsidRDefault="00F6527F" w:rsidP="0093628D">
      <w:pPr>
        <w:numPr>
          <w:ilvl w:val="0"/>
          <w:numId w:val="1"/>
        </w:numPr>
        <w:autoSpaceDE w:val="0"/>
        <w:autoSpaceDN w:val="0"/>
        <w:adjustRightInd w:val="0"/>
        <w:jc w:val="both"/>
        <w:rPr>
          <w:rFonts w:ascii="Arial" w:hAnsi="Arial" w:cs="Arial"/>
          <w:sz w:val="20"/>
          <w:szCs w:val="20"/>
        </w:rPr>
      </w:pPr>
      <w:r w:rsidRPr="006C46F3">
        <w:rPr>
          <w:rFonts w:ascii="Arial" w:hAnsi="Arial" w:cs="Arial"/>
          <w:sz w:val="20"/>
          <w:szCs w:val="20"/>
        </w:rPr>
        <w:t>da izpolnjuje pogoje glede prostorov, opreme, kadrov in druge pogoje, kot jih določajo zakon in na njegovi podlagi izdani izvršilni predpisi za opravljanje storitve, za katero se razpisuje koncesija,</w:t>
      </w:r>
    </w:p>
    <w:p w14:paraId="1D55DF60" w14:textId="77777777" w:rsidR="00F6527F" w:rsidRPr="006C46F3" w:rsidRDefault="00F6527F" w:rsidP="0093628D">
      <w:pPr>
        <w:numPr>
          <w:ilvl w:val="0"/>
          <w:numId w:val="1"/>
        </w:numPr>
        <w:autoSpaceDE w:val="0"/>
        <w:autoSpaceDN w:val="0"/>
        <w:adjustRightInd w:val="0"/>
        <w:jc w:val="both"/>
        <w:rPr>
          <w:rFonts w:ascii="Arial" w:hAnsi="Arial" w:cs="Arial"/>
          <w:sz w:val="20"/>
          <w:szCs w:val="20"/>
        </w:rPr>
      </w:pPr>
      <w:r w:rsidRPr="006C46F3">
        <w:rPr>
          <w:rFonts w:ascii="Arial" w:hAnsi="Arial" w:cs="Arial"/>
          <w:sz w:val="20"/>
          <w:szCs w:val="20"/>
        </w:rPr>
        <w:t>da ima izdelan podroben program dela izvajanja storitve,</w:t>
      </w:r>
    </w:p>
    <w:p w14:paraId="0267274B" w14:textId="77777777" w:rsidR="00F6527F" w:rsidRPr="006C46F3" w:rsidRDefault="00F6527F" w:rsidP="0093628D">
      <w:pPr>
        <w:numPr>
          <w:ilvl w:val="0"/>
          <w:numId w:val="1"/>
        </w:numPr>
        <w:autoSpaceDE w:val="0"/>
        <w:autoSpaceDN w:val="0"/>
        <w:adjustRightInd w:val="0"/>
        <w:jc w:val="both"/>
        <w:rPr>
          <w:rFonts w:ascii="Arial" w:hAnsi="Arial" w:cs="Arial"/>
          <w:sz w:val="20"/>
          <w:szCs w:val="20"/>
        </w:rPr>
      </w:pPr>
      <w:r w:rsidRPr="006C46F3">
        <w:rPr>
          <w:rFonts w:ascii="Arial" w:hAnsi="Arial" w:cs="Arial"/>
          <w:sz w:val="20"/>
          <w:szCs w:val="20"/>
        </w:rPr>
        <w:t>da zagotavlj</w:t>
      </w:r>
      <w:r w:rsidR="002D1E83">
        <w:rPr>
          <w:rFonts w:ascii="Arial" w:hAnsi="Arial" w:cs="Arial"/>
          <w:sz w:val="20"/>
          <w:szCs w:val="20"/>
        </w:rPr>
        <w:t>a kakovostno izvajanje storitve in</w:t>
      </w:r>
    </w:p>
    <w:p w14:paraId="4A5B0B50" w14:textId="77777777" w:rsidR="00F6527F" w:rsidRPr="006C46F3" w:rsidRDefault="00F6527F" w:rsidP="0093628D">
      <w:pPr>
        <w:numPr>
          <w:ilvl w:val="0"/>
          <w:numId w:val="1"/>
        </w:numPr>
        <w:autoSpaceDE w:val="0"/>
        <w:autoSpaceDN w:val="0"/>
        <w:adjustRightInd w:val="0"/>
        <w:jc w:val="both"/>
        <w:rPr>
          <w:rFonts w:ascii="Arial" w:hAnsi="Arial" w:cs="Arial"/>
          <w:sz w:val="20"/>
          <w:szCs w:val="20"/>
        </w:rPr>
      </w:pPr>
      <w:r w:rsidRPr="006C46F3">
        <w:rPr>
          <w:rFonts w:ascii="Arial" w:hAnsi="Arial" w:cs="Arial"/>
          <w:sz w:val="20"/>
          <w:szCs w:val="20"/>
        </w:rPr>
        <w:t>da izkazuje finančno in poslovno sposobnost.</w:t>
      </w:r>
    </w:p>
    <w:p w14:paraId="21CDD635" w14:textId="77777777" w:rsidR="00F6527F" w:rsidRPr="006C46F3" w:rsidRDefault="00F6527F" w:rsidP="0093628D">
      <w:pPr>
        <w:autoSpaceDE w:val="0"/>
        <w:autoSpaceDN w:val="0"/>
        <w:adjustRightInd w:val="0"/>
        <w:jc w:val="both"/>
        <w:rPr>
          <w:rFonts w:ascii="Arial" w:hAnsi="Arial" w:cs="Arial"/>
          <w:sz w:val="20"/>
          <w:szCs w:val="20"/>
        </w:rPr>
      </w:pPr>
    </w:p>
    <w:p w14:paraId="709F6713" w14:textId="77777777" w:rsidR="00F6527F" w:rsidRPr="006C46F3" w:rsidRDefault="00F6527F" w:rsidP="0093628D">
      <w:pPr>
        <w:autoSpaceDE w:val="0"/>
        <w:autoSpaceDN w:val="0"/>
        <w:adjustRightInd w:val="0"/>
        <w:jc w:val="both"/>
        <w:rPr>
          <w:rFonts w:ascii="Arial" w:hAnsi="Arial" w:cs="Arial"/>
          <w:b/>
          <w:bCs/>
          <w:sz w:val="20"/>
          <w:szCs w:val="20"/>
        </w:rPr>
      </w:pPr>
    </w:p>
    <w:p w14:paraId="2E422A1B"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bookmarkStart w:id="1" w:name="_Hlk73015247"/>
      <w:r w:rsidRPr="006C46F3">
        <w:rPr>
          <w:rFonts w:ascii="Arial" w:hAnsi="Arial" w:cs="Arial"/>
          <w:b/>
          <w:bCs/>
          <w:sz w:val="20"/>
          <w:szCs w:val="20"/>
        </w:rPr>
        <w:t>Dokazila, ki jih morajo ponudniki predložiti, kot dokazilo o izpolnjevanju pogojev</w:t>
      </w:r>
      <w:r w:rsidRPr="005E075F">
        <w:rPr>
          <w:rFonts w:ascii="Arial" w:hAnsi="Arial" w:cs="Arial"/>
          <w:b/>
          <w:bCs/>
          <w:sz w:val="20"/>
          <w:szCs w:val="20"/>
        </w:rPr>
        <w:t>:</w:t>
      </w:r>
    </w:p>
    <w:bookmarkEnd w:id="1"/>
    <w:p w14:paraId="3B561E5B"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Ponudniki, ki se prijavljajo na javni razpis morajo v skladu z 8. in 9. členom Pravilnika o koncesijah na področju socialnega varstva predložiti naslednja dokazila o izpolnjevanju pogojev in popolnosti ponudbe:</w:t>
      </w:r>
    </w:p>
    <w:p w14:paraId="71D76D03" w14:textId="77777777" w:rsidR="00F6527F" w:rsidRPr="006C46F3" w:rsidRDefault="00F6527F" w:rsidP="0093628D">
      <w:pPr>
        <w:autoSpaceDE w:val="0"/>
        <w:autoSpaceDN w:val="0"/>
        <w:adjustRightInd w:val="0"/>
        <w:jc w:val="both"/>
        <w:rPr>
          <w:rFonts w:ascii="Arial" w:hAnsi="Arial" w:cs="Arial"/>
          <w:sz w:val="20"/>
          <w:szCs w:val="20"/>
        </w:rPr>
      </w:pPr>
    </w:p>
    <w:p w14:paraId="707DF1C4" w14:textId="77777777" w:rsidR="00F6527F" w:rsidRPr="006C46F3" w:rsidRDefault="00F6527F" w:rsidP="0093628D">
      <w:pPr>
        <w:numPr>
          <w:ilvl w:val="1"/>
          <w:numId w:val="20"/>
        </w:numPr>
        <w:tabs>
          <w:tab w:val="left" w:pos="709"/>
        </w:tabs>
        <w:ind w:left="709" w:hanging="709"/>
        <w:jc w:val="both"/>
        <w:rPr>
          <w:rFonts w:ascii="Arial" w:hAnsi="Arial" w:cs="Arial"/>
          <w:sz w:val="20"/>
          <w:szCs w:val="20"/>
        </w:rPr>
      </w:pPr>
      <w:r w:rsidRPr="006C46F3">
        <w:rPr>
          <w:rFonts w:ascii="Arial" w:hAnsi="Arial" w:cs="Arial"/>
          <w:sz w:val="20"/>
          <w:szCs w:val="20"/>
        </w:rPr>
        <w:t>izjavo, da je pravna oziroma fizična oseba registrirana pri pristojnem organu Republike Slovenije za opravljanje dejavnosti, ki je predmet razpisane koncesije (IP 1),</w:t>
      </w:r>
    </w:p>
    <w:p w14:paraId="2AB0D8C7" w14:textId="77777777" w:rsidR="00F6527F" w:rsidRPr="006C46F3" w:rsidRDefault="00F6527F" w:rsidP="0093628D">
      <w:pPr>
        <w:numPr>
          <w:ilvl w:val="1"/>
          <w:numId w:val="20"/>
        </w:numPr>
        <w:tabs>
          <w:tab w:val="left" w:pos="709"/>
        </w:tabs>
        <w:ind w:left="709" w:hanging="709"/>
        <w:jc w:val="both"/>
        <w:rPr>
          <w:rFonts w:ascii="Arial" w:hAnsi="Arial" w:cs="Arial"/>
          <w:sz w:val="20"/>
          <w:szCs w:val="20"/>
        </w:rPr>
      </w:pPr>
      <w:r w:rsidRPr="006C46F3">
        <w:rPr>
          <w:rFonts w:ascii="Arial" w:hAnsi="Arial" w:cs="Arial"/>
          <w:sz w:val="20"/>
          <w:szCs w:val="20"/>
        </w:rPr>
        <w:t>izjavo, da se strinja z razpisanimi pogoji in da dovoljuje, da se za namen tega javneg</w:t>
      </w:r>
      <w:r w:rsidR="00781A8F" w:rsidRPr="006C46F3">
        <w:rPr>
          <w:rFonts w:ascii="Arial" w:hAnsi="Arial" w:cs="Arial"/>
          <w:sz w:val="20"/>
          <w:szCs w:val="20"/>
        </w:rPr>
        <w:t xml:space="preserve">a razpisa uporabljajo podatki, </w:t>
      </w:r>
      <w:r w:rsidRPr="006C46F3">
        <w:rPr>
          <w:rFonts w:ascii="Arial" w:hAnsi="Arial" w:cs="Arial"/>
          <w:sz w:val="20"/>
          <w:szCs w:val="20"/>
        </w:rPr>
        <w:t>ki so razvidni iz dokumentacije, ki jo vodi Ministrstvo za delo, družino</w:t>
      </w:r>
      <w:r w:rsidR="000F3F9D" w:rsidRPr="006C46F3">
        <w:rPr>
          <w:rFonts w:ascii="Arial" w:hAnsi="Arial" w:cs="Arial"/>
          <w:sz w:val="20"/>
          <w:szCs w:val="20"/>
        </w:rPr>
        <w:t>,</w:t>
      </w:r>
      <w:r w:rsidRPr="006C46F3">
        <w:rPr>
          <w:rFonts w:ascii="Arial" w:hAnsi="Arial" w:cs="Arial"/>
          <w:sz w:val="20"/>
          <w:szCs w:val="20"/>
        </w:rPr>
        <w:t xml:space="preserve"> socialne zadeve</w:t>
      </w:r>
      <w:r w:rsidR="000F3F9D" w:rsidRPr="006C46F3">
        <w:rPr>
          <w:rFonts w:ascii="Arial" w:hAnsi="Arial" w:cs="Arial"/>
          <w:sz w:val="20"/>
          <w:szCs w:val="20"/>
        </w:rPr>
        <w:t xml:space="preserve"> in enake možnosti</w:t>
      </w:r>
      <w:r w:rsidR="00781A8F" w:rsidRPr="006C46F3">
        <w:rPr>
          <w:rFonts w:ascii="Arial" w:hAnsi="Arial" w:cs="Arial"/>
          <w:sz w:val="20"/>
          <w:szCs w:val="20"/>
        </w:rPr>
        <w:t xml:space="preserve">, </w:t>
      </w:r>
      <w:r w:rsidRPr="006C46F3">
        <w:rPr>
          <w:rFonts w:ascii="Arial" w:hAnsi="Arial" w:cs="Arial"/>
          <w:sz w:val="20"/>
          <w:szCs w:val="20"/>
        </w:rPr>
        <w:t>da se po potrebi preverijo tudi pri pristojnem organu Republike Slovenije za opravljanje dejav</w:t>
      </w:r>
      <w:r w:rsidR="00781A8F" w:rsidRPr="006C46F3">
        <w:rPr>
          <w:rFonts w:ascii="Arial" w:hAnsi="Arial" w:cs="Arial"/>
          <w:sz w:val="20"/>
          <w:szCs w:val="20"/>
        </w:rPr>
        <w:t xml:space="preserve">nosti, ki je predmet razpisane </w:t>
      </w:r>
      <w:r w:rsidRPr="006C46F3">
        <w:rPr>
          <w:rFonts w:ascii="Arial" w:hAnsi="Arial" w:cs="Arial"/>
          <w:sz w:val="20"/>
          <w:szCs w:val="20"/>
        </w:rPr>
        <w:t xml:space="preserve">koncesije (IP 2), </w:t>
      </w:r>
    </w:p>
    <w:p w14:paraId="5D790569" w14:textId="77777777" w:rsidR="00F6527F" w:rsidRPr="006C46F3" w:rsidRDefault="00F6527F" w:rsidP="0093628D">
      <w:pPr>
        <w:numPr>
          <w:ilvl w:val="1"/>
          <w:numId w:val="20"/>
        </w:numPr>
        <w:tabs>
          <w:tab w:val="left" w:pos="709"/>
          <w:tab w:val="num" w:pos="993"/>
        </w:tabs>
        <w:ind w:left="709" w:hanging="709"/>
        <w:jc w:val="both"/>
        <w:rPr>
          <w:rFonts w:ascii="Arial" w:hAnsi="Arial" w:cs="Arial"/>
          <w:sz w:val="20"/>
          <w:szCs w:val="20"/>
        </w:rPr>
      </w:pPr>
      <w:r w:rsidRPr="006C46F3">
        <w:rPr>
          <w:rFonts w:ascii="Arial" w:hAnsi="Arial" w:cs="Arial"/>
          <w:sz w:val="20"/>
          <w:szCs w:val="20"/>
        </w:rPr>
        <w:t>izjavo o plačilu izdelave mnenja socialne zbornice (IP 3),</w:t>
      </w:r>
    </w:p>
    <w:p w14:paraId="06D1730D" w14:textId="77777777" w:rsidR="00F6527F" w:rsidRPr="006C46F3" w:rsidRDefault="00F6527F" w:rsidP="0093628D">
      <w:pPr>
        <w:numPr>
          <w:ilvl w:val="1"/>
          <w:numId w:val="20"/>
        </w:numPr>
        <w:tabs>
          <w:tab w:val="left" w:pos="709"/>
          <w:tab w:val="num" w:pos="993"/>
        </w:tabs>
        <w:ind w:left="709" w:hanging="709"/>
        <w:jc w:val="both"/>
        <w:rPr>
          <w:rFonts w:ascii="Arial" w:hAnsi="Arial" w:cs="Arial"/>
          <w:sz w:val="20"/>
          <w:szCs w:val="20"/>
        </w:rPr>
      </w:pPr>
      <w:r w:rsidRPr="005E075F">
        <w:rPr>
          <w:rFonts w:ascii="Arial" w:hAnsi="Arial" w:cs="Arial"/>
          <w:sz w:val="20"/>
          <w:szCs w:val="20"/>
        </w:rPr>
        <w:t>organizacijsko shemo s prikazanim številom in strukturo predvidenih zaposlenih, s podatki o njihovi izobrazbi ter svojo in njihove izjave, iz katerih je razvidno, da jih bo oziroma se bodo zaposlili pri koncesionarju ali organizacijsko shemo s prikazanimi predvidenimi zaposlenimi in pogoji, ki jih morajo izpolnjevati ter izjavo ponudnika, da bo pred začetkom izvajanja storitve zaposlil izvajalce v skladu s standardi in normativi (OK),</w:t>
      </w:r>
    </w:p>
    <w:p w14:paraId="2C376E66" w14:textId="77777777" w:rsidR="00F6527F" w:rsidRPr="006C46F3" w:rsidRDefault="00F6527F" w:rsidP="0093628D">
      <w:pPr>
        <w:numPr>
          <w:ilvl w:val="1"/>
          <w:numId w:val="20"/>
        </w:numPr>
        <w:tabs>
          <w:tab w:val="left" w:pos="709"/>
          <w:tab w:val="num" w:pos="993"/>
        </w:tabs>
        <w:ind w:left="709" w:hanging="709"/>
        <w:jc w:val="both"/>
        <w:rPr>
          <w:rFonts w:ascii="Arial" w:hAnsi="Arial" w:cs="Arial"/>
          <w:sz w:val="20"/>
          <w:szCs w:val="20"/>
        </w:rPr>
      </w:pPr>
      <w:r w:rsidRPr="006C46F3">
        <w:rPr>
          <w:rFonts w:ascii="Arial" w:hAnsi="Arial" w:cs="Arial"/>
          <w:sz w:val="20"/>
          <w:szCs w:val="20"/>
        </w:rPr>
        <w:t xml:space="preserve">projekcijo finančnega </w:t>
      </w:r>
      <w:r w:rsidR="0065271A">
        <w:rPr>
          <w:rFonts w:ascii="Arial" w:hAnsi="Arial" w:cs="Arial"/>
          <w:sz w:val="20"/>
          <w:szCs w:val="20"/>
        </w:rPr>
        <w:t xml:space="preserve">poslovanja za petletno obdobje z izkazom </w:t>
      </w:r>
      <w:r w:rsidRPr="006C46F3">
        <w:rPr>
          <w:rFonts w:ascii="Arial" w:hAnsi="Arial" w:cs="Arial"/>
          <w:sz w:val="20"/>
          <w:szCs w:val="20"/>
        </w:rPr>
        <w:t xml:space="preserve">denarnih tokov v skladu s Slovenskim računovodskim standardom 26 po različici I (PF 1), </w:t>
      </w:r>
    </w:p>
    <w:p w14:paraId="65930D21" w14:textId="77777777" w:rsidR="006A1C37" w:rsidRPr="006C46F3" w:rsidRDefault="006A1C37" w:rsidP="0093628D">
      <w:pPr>
        <w:numPr>
          <w:ilvl w:val="1"/>
          <w:numId w:val="20"/>
        </w:numPr>
        <w:tabs>
          <w:tab w:val="left" w:pos="709"/>
          <w:tab w:val="num" w:pos="993"/>
        </w:tabs>
        <w:ind w:left="709" w:hanging="709"/>
        <w:jc w:val="both"/>
        <w:rPr>
          <w:rFonts w:ascii="Arial" w:hAnsi="Arial" w:cs="Arial"/>
          <w:sz w:val="20"/>
          <w:szCs w:val="20"/>
        </w:rPr>
      </w:pPr>
      <w:r w:rsidRPr="006C46F3">
        <w:rPr>
          <w:rFonts w:ascii="Arial" w:hAnsi="Arial" w:cs="Arial"/>
          <w:sz w:val="20"/>
          <w:szCs w:val="20"/>
        </w:rPr>
        <w:t xml:space="preserve">izjavo o lastništvu s podatki o nepremičnini po stanju iz zemljiškoknjižnega vpisa, ali izjavo o </w:t>
      </w:r>
      <w:r w:rsidR="005403AD">
        <w:rPr>
          <w:rFonts w:ascii="Arial" w:hAnsi="Arial" w:cs="Arial"/>
          <w:sz w:val="20"/>
          <w:szCs w:val="20"/>
        </w:rPr>
        <w:t xml:space="preserve">  </w:t>
      </w:r>
      <w:r w:rsidRPr="006C46F3">
        <w:rPr>
          <w:rFonts w:ascii="Arial" w:hAnsi="Arial" w:cs="Arial"/>
          <w:sz w:val="20"/>
          <w:szCs w:val="20"/>
        </w:rPr>
        <w:t>najemu objekta oziroma prostora in priloženo najemno pogodbo za objekt ali prostor, ki še ni primeren za izvajanje storitve, ali izjavo o lastništvu stavbnega zemljišča, oziroma izkazano stavbno pravico, če bo ponudnik storitev izvajal v novozgrajenem objektu oziroma prostorih</w:t>
      </w:r>
      <w:r w:rsidR="00CA643A">
        <w:rPr>
          <w:rFonts w:ascii="Arial" w:hAnsi="Arial" w:cs="Arial"/>
          <w:sz w:val="20"/>
          <w:szCs w:val="20"/>
        </w:rPr>
        <w:t xml:space="preserve"> (IP 4</w:t>
      </w:r>
      <w:r w:rsidRPr="005E075F">
        <w:rPr>
          <w:rFonts w:ascii="Arial" w:hAnsi="Arial" w:cs="Arial"/>
          <w:sz w:val="20"/>
          <w:szCs w:val="20"/>
        </w:rPr>
        <w:t xml:space="preserve">), </w:t>
      </w:r>
    </w:p>
    <w:p w14:paraId="556B8F2B" w14:textId="77777777" w:rsidR="006A1C37" w:rsidRPr="006C46F3" w:rsidRDefault="006A1C37" w:rsidP="0093628D">
      <w:pPr>
        <w:numPr>
          <w:ilvl w:val="1"/>
          <w:numId w:val="20"/>
        </w:numPr>
        <w:tabs>
          <w:tab w:val="left" w:pos="709"/>
          <w:tab w:val="num" w:pos="993"/>
        </w:tabs>
        <w:ind w:left="709" w:hanging="709"/>
        <w:jc w:val="both"/>
        <w:rPr>
          <w:rFonts w:ascii="Arial" w:hAnsi="Arial" w:cs="Arial"/>
          <w:sz w:val="20"/>
          <w:szCs w:val="20"/>
        </w:rPr>
      </w:pPr>
      <w:r w:rsidRPr="006C46F3">
        <w:rPr>
          <w:rFonts w:ascii="Arial" w:hAnsi="Arial" w:cs="Arial"/>
          <w:sz w:val="20"/>
          <w:szCs w:val="20"/>
        </w:rPr>
        <w:t>lokacijsko informacijo,</w:t>
      </w:r>
    </w:p>
    <w:p w14:paraId="1A6038D8" w14:textId="77777777" w:rsidR="006A1C37" w:rsidRPr="006C46F3" w:rsidRDefault="006A1C37" w:rsidP="0093628D">
      <w:pPr>
        <w:numPr>
          <w:ilvl w:val="1"/>
          <w:numId w:val="20"/>
        </w:numPr>
        <w:tabs>
          <w:tab w:val="left" w:pos="709"/>
          <w:tab w:val="num" w:pos="993"/>
        </w:tabs>
        <w:ind w:left="709" w:hanging="709"/>
        <w:jc w:val="both"/>
        <w:rPr>
          <w:rFonts w:ascii="Arial" w:hAnsi="Arial" w:cs="Arial"/>
          <w:sz w:val="20"/>
          <w:szCs w:val="20"/>
        </w:rPr>
      </w:pPr>
      <w:r w:rsidRPr="006C46F3">
        <w:rPr>
          <w:rFonts w:ascii="Arial" w:hAnsi="Arial" w:cs="Arial"/>
          <w:sz w:val="20"/>
          <w:szCs w:val="20"/>
        </w:rPr>
        <w:t>izjavo občine, v kateri se bo izvajala storitev, da se strinja z namero ponudnika za</w:t>
      </w:r>
      <w:r w:rsidRPr="006C46F3">
        <w:rPr>
          <w:rFonts w:ascii="Arial" w:hAnsi="Arial" w:cs="Arial"/>
          <w:sz w:val="20"/>
          <w:szCs w:val="20"/>
        </w:rPr>
        <w:br/>
        <w:t>opravljanje storitve (IO),</w:t>
      </w:r>
    </w:p>
    <w:p w14:paraId="7871703C" w14:textId="77777777" w:rsidR="002E5A16" w:rsidRPr="00D41885" w:rsidRDefault="002E5A16" w:rsidP="0093628D">
      <w:pPr>
        <w:numPr>
          <w:ilvl w:val="1"/>
          <w:numId w:val="20"/>
        </w:numPr>
        <w:tabs>
          <w:tab w:val="left" w:pos="709"/>
        </w:tabs>
        <w:ind w:left="709" w:hanging="709"/>
        <w:jc w:val="both"/>
        <w:rPr>
          <w:rFonts w:ascii="Arial" w:hAnsi="Arial" w:cs="Arial"/>
          <w:sz w:val="20"/>
          <w:szCs w:val="20"/>
        </w:rPr>
      </w:pPr>
      <w:r w:rsidRPr="00F0317A">
        <w:rPr>
          <w:rFonts w:ascii="Arial" w:hAnsi="Arial" w:cs="Arial"/>
          <w:sz w:val="20"/>
          <w:szCs w:val="20"/>
        </w:rPr>
        <w:t xml:space="preserve">projektno dokumentacijo za nameravano gradnjo ali nedokončan objekt oziroma prostore, iz katere je razvidno izpolnjevanje minimalnih tehničnih pogojev za izvajanje socialnovarstvene storitve (najmanj idejna zasnova, skladna z veljavno zakonodajo in investicijski program </w:t>
      </w:r>
      <w:r w:rsidRPr="00D41885">
        <w:rPr>
          <w:rFonts w:ascii="Arial" w:hAnsi="Arial" w:cs="Arial"/>
          <w:sz w:val="20"/>
          <w:szCs w:val="20"/>
        </w:rPr>
        <w:t>ali projekt za pridobitev gradbenega dovoljenja – tlorisi in prerez arhitekture z vrisano razporeditvijo predvidene opreme),</w:t>
      </w:r>
    </w:p>
    <w:p w14:paraId="32EBAFB9" w14:textId="77777777" w:rsidR="002E5A16" w:rsidRDefault="002E5A16" w:rsidP="0093628D">
      <w:pPr>
        <w:numPr>
          <w:ilvl w:val="1"/>
          <w:numId w:val="20"/>
        </w:numPr>
        <w:tabs>
          <w:tab w:val="left" w:pos="709"/>
        </w:tabs>
        <w:ind w:left="709" w:hanging="709"/>
        <w:jc w:val="both"/>
        <w:rPr>
          <w:rFonts w:ascii="Arial" w:hAnsi="Arial" w:cs="Arial"/>
          <w:sz w:val="20"/>
          <w:szCs w:val="20"/>
        </w:rPr>
      </w:pPr>
      <w:r w:rsidRPr="00F0317A">
        <w:rPr>
          <w:rFonts w:ascii="Arial" w:hAnsi="Arial" w:cs="Arial"/>
          <w:sz w:val="20"/>
          <w:szCs w:val="20"/>
        </w:rPr>
        <w:lastRenderedPageBreak/>
        <w:t>projekcijo finančnega poslovanja za obdobje gradnje oziroma priprave objekta oziroma prostorov do začetka izvajanja storitve v obliki izkaza denarnih tokov v skladu s Slovenskim računovodskim standardom 26 po različici I (z navedbo in dokazili o virih sredstev za dokončanje investicije) (PF2),</w:t>
      </w:r>
    </w:p>
    <w:p w14:paraId="16C124DA" w14:textId="77777777" w:rsidR="002E5A16" w:rsidRDefault="002E5A16" w:rsidP="0093628D">
      <w:pPr>
        <w:numPr>
          <w:ilvl w:val="1"/>
          <w:numId w:val="20"/>
        </w:numPr>
        <w:tabs>
          <w:tab w:val="left" w:pos="709"/>
        </w:tabs>
        <w:ind w:left="709" w:hanging="709"/>
        <w:jc w:val="both"/>
        <w:rPr>
          <w:rFonts w:ascii="Arial" w:hAnsi="Arial" w:cs="Arial"/>
          <w:sz w:val="20"/>
          <w:szCs w:val="20"/>
        </w:rPr>
      </w:pPr>
      <w:r w:rsidRPr="00F0317A">
        <w:rPr>
          <w:rFonts w:ascii="Arial" w:hAnsi="Arial" w:cs="Arial"/>
          <w:sz w:val="20"/>
          <w:szCs w:val="20"/>
        </w:rPr>
        <w:t>terminski plan o poteku izvajanja investicije do začetka izvajanja storitve (TP),</w:t>
      </w:r>
    </w:p>
    <w:p w14:paraId="0AAF6E1B" w14:textId="77777777" w:rsidR="002E5A16" w:rsidRDefault="002E5A16" w:rsidP="0093628D">
      <w:pPr>
        <w:numPr>
          <w:ilvl w:val="1"/>
          <w:numId w:val="20"/>
        </w:numPr>
        <w:tabs>
          <w:tab w:val="left" w:pos="709"/>
        </w:tabs>
        <w:ind w:left="709" w:hanging="709"/>
        <w:jc w:val="both"/>
        <w:rPr>
          <w:rFonts w:ascii="Arial" w:hAnsi="Arial" w:cs="Arial"/>
          <w:sz w:val="20"/>
          <w:szCs w:val="20"/>
        </w:rPr>
      </w:pPr>
      <w:r w:rsidRPr="00F0317A">
        <w:rPr>
          <w:rFonts w:ascii="Arial" w:hAnsi="Arial" w:cs="Arial"/>
          <w:sz w:val="20"/>
          <w:szCs w:val="20"/>
        </w:rPr>
        <w:t xml:space="preserve">izjavo ponudnika o predvidenem začetku opravljanja dejavnosti (IP </w:t>
      </w:r>
      <w:r w:rsidR="00CA643A">
        <w:rPr>
          <w:rFonts w:ascii="Arial" w:hAnsi="Arial" w:cs="Arial"/>
          <w:sz w:val="20"/>
          <w:szCs w:val="20"/>
        </w:rPr>
        <w:t>5</w:t>
      </w:r>
      <w:r w:rsidRPr="00F0317A">
        <w:rPr>
          <w:rFonts w:ascii="Arial" w:hAnsi="Arial" w:cs="Arial"/>
          <w:sz w:val="20"/>
          <w:szCs w:val="20"/>
        </w:rPr>
        <w:t>),</w:t>
      </w:r>
    </w:p>
    <w:p w14:paraId="071FAA0D" w14:textId="77777777" w:rsidR="002E5A16" w:rsidRDefault="002E5A16" w:rsidP="0093628D">
      <w:pPr>
        <w:numPr>
          <w:ilvl w:val="1"/>
          <w:numId w:val="20"/>
        </w:numPr>
        <w:tabs>
          <w:tab w:val="left" w:pos="709"/>
        </w:tabs>
        <w:ind w:left="709" w:hanging="709"/>
        <w:jc w:val="both"/>
        <w:rPr>
          <w:rFonts w:ascii="Arial" w:hAnsi="Arial" w:cs="Arial"/>
          <w:sz w:val="20"/>
          <w:szCs w:val="20"/>
        </w:rPr>
      </w:pPr>
      <w:r>
        <w:rPr>
          <w:rFonts w:ascii="Arial" w:hAnsi="Arial" w:cs="Arial"/>
          <w:sz w:val="20"/>
          <w:szCs w:val="20"/>
        </w:rPr>
        <w:t>bančno garancijo za resnost ponudbe v višini 1% od ocenjene vrednosti investicije, ve</w:t>
      </w:r>
      <w:r w:rsidR="00CA643A">
        <w:rPr>
          <w:rFonts w:ascii="Arial" w:hAnsi="Arial" w:cs="Arial"/>
          <w:sz w:val="20"/>
          <w:szCs w:val="20"/>
        </w:rPr>
        <w:t>ndar ne več kot 65.000,00 EUR (I</w:t>
      </w:r>
      <w:r w:rsidR="00D41885">
        <w:rPr>
          <w:rFonts w:ascii="Arial" w:hAnsi="Arial" w:cs="Arial"/>
          <w:sz w:val="20"/>
          <w:szCs w:val="20"/>
        </w:rPr>
        <w:t>B1</w:t>
      </w:r>
      <w:r>
        <w:rPr>
          <w:rFonts w:ascii="Arial" w:hAnsi="Arial" w:cs="Arial"/>
          <w:sz w:val="20"/>
          <w:szCs w:val="20"/>
        </w:rPr>
        <w:t>)</w:t>
      </w:r>
      <w:r w:rsidR="00C062F7">
        <w:rPr>
          <w:rFonts w:ascii="Arial" w:hAnsi="Arial" w:cs="Arial"/>
          <w:sz w:val="20"/>
          <w:szCs w:val="20"/>
        </w:rPr>
        <w:t>,</w:t>
      </w:r>
    </w:p>
    <w:p w14:paraId="64CB5697" w14:textId="77777777" w:rsidR="002E5A16" w:rsidRDefault="002E5A16" w:rsidP="0093628D">
      <w:pPr>
        <w:numPr>
          <w:ilvl w:val="1"/>
          <w:numId w:val="20"/>
        </w:numPr>
        <w:tabs>
          <w:tab w:val="left" w:pos="709"/>
        </w:tabs>
        <w:ind w:left="709" w:hanging="709"/>
        <w:jc w:val="both"/>
        <w:rPr>
          <w:rFonts w:ascii="Arial" w:hAnsi="Arial" w:cs="Arial"/>
          <w:sz w:val="20"/>
          <w:szCs w:val="20"/>
        </w:rPr>
      </w:pPr>
      <w:r w:rsidRPr="002E723D">
        <w:rPr>
          <w:rFonts w:ascii="Arial" w:hAnsi="Arial" w:cs="Arial"/>
          <w:sz w:val="20"/>
          <w:szCs w:val="20"/>
        </w:rPr>
        <w:t>izračun cene za socialno varstveno storitev, oblikovan po metodologiji za oblikovanje cen socialno varstvenih storitev (IC), s finančnim načrtom, izračunom stroškov amortizacije in investicijskega  vzdrževanja ter izračunom stroškov financiranja</w:t>
      </w:r>
      <w:r w:rsidR="00C062F7">
        <w:rPr>
          <w:rFonts w:ascii="Arial" w:hAnsi="Arial" w:cs="Arial"/>
          <w:sz w:val="20"/>
          <w:szCs w:val="20"/>
        </w:rPr>
        <w:t>,</w:t>
      </w:r>
    </w:p>
    <w:p w14:paraId="67C5BC97" w14:textId="77777777" w:rsidR="002E5A16" w:rsidRDefault="002E5A16" w:rsidP="0093628D">
      <w:pPr>
        <w:numPr>
          <w:ilvl w:val="1"/>
          <w:numId w:val="20"/>
        </w:numPr>
        <w:tabs>
          <w:tab w:val="left" w:pos="709"/>
        </w:tabs>
        <w:ind w:left="709" w:hanging="709"/>
        <w:jc w:val="both"/>
        <w:rPr>
          <w:rFonts w:ascii="Arial" w:hAnsi="Arial" w:cs="Arial"/>
          <w:sz w:val="20"/>
          <w:szCs w:val="20"/>
        </w:rPr>
      </w:pPr>
      <w:r w:rsidRPr="002E723D">
        <w:rPr>
          <w:rFonts w:ascii="Arial" w:hAnsi="Arial" w:cs="Arial"/>
          <w:sz w:val="20"/>
          <w:szCs w:val="20"/>
        </w:rPr>
        <w:t xml:space="preserve">izjavo, da bo ponudnik ob začetku izvajanja dejavnosti ponujeno ceno iz prejšnje alineje uskladil največ v višini stopnje rasti elementov cene, oziroma zaradi upoštevanja morebitnih sprememb veljavne zakonodaje, ki bi imela vpliv na elemente cene (IP </w:t>
      </w:r>
      <w:r w:rsidR="00CA643A">
        <w:rPr>
          <w:rFonts w:ascii="Arial" w:hAnsi="Arial" w:cs="Arial"/>
          <w:sz w:val="20"/>
          <w:szCs w:val="20"/>
        </w:rPr>
        <w:t>6</w:t>
      </w:r>
      <w:r w:rsidRPr="002E723D">
        <w:rPr>
          <w:rFonts w:ascii="Arial" w:hAnsi="Arial" w:cs="Arial"/>
          <w:sz w:val="20"/>
          <w:szCs w:val="20"/>
        </w:rPr>
        <w:t xml:space="preserve">), </w:t>
      </w:r>
    </w:p>
    <w:p w14:paraId="27E0CF9D" w14:textId="77777777" w:rsidR="002E5A16" w:rsidRDefault="00C062F7" w:rsidP="0093628D">
      <w:pPr>
        <w:numPr>
          <w:ilvl w:val="1"/>
          <w:numId w:val="20"/>
        </w:numPr>
        <w:tabs>
          <w:tab w:val="left" w:pos="709"/>
        </w:tabs>
        <w:ind w:left="709" w:hanging="709"/>
        <w:jc w:val="both"/>
        <w:rPr>
          <w:rFonts w:ascii="Arial" w:hAnsi="Arial" w:cs="Arial"/>
          <w:sz w:val="20"/>
          <w:szCs w:val="20"/>
        </w:rPr>
      </w:pPr>
      <w:r>
        <w:rPr>
          <w:rFonts w:ascii="Arial" w:hAnsi="Arial" w:cs="Arial"/>
          <w:sz w:val="20"/>
          <w:szCs w:val="20"/>
        </w:rPr>
        <w:t>program dela izvajanja storitve in</w:t>
      </w:r>
    </w:p>
    <w:p w14:paraId="76897CF1" w14:textId="70F1DB5F" w:rsidR="002E5A16" w:rsidRDefault="002E5A16" w:rsidP="0093628D">
      <w:pPr>
        <w:numPr>
          <w:ilvl w:val="1"/>
          <w:numId w:val="20"/>
        </w:numPr>
        <w:tabs>
          <w:tab w:val="left" w:pos="709"/>
        </w:tabs>
        <w:ind w:left="709" w:hanging="709"/>
        <w:jc w:val="both"/>
        <w:rPr>
          <w:rFonts w:ascii="Arial" w:hAnsi="Arial" w:cs="Arial"/>
          <w:sz w:val="20"/>
          <w:szCs w:val="20"/>
        </w:rPr>
      </w:pPr>
      <w:r>
        <w:rPr>
          <w:rFonts w:ascii="Arial" w:hAnsi="Arial" w:cs="Arial"/>
          <w:sz w:val="20"/>
          <w:szCs w:val="20"/>
        </w:rPr>
        <w:t xml:space="preserve">izjavo banke, da bo izdala bančno garancijo za dobro izvedbo posla v višini 1% od ocenjene vrednosti investicije, vendar ne več kot 65.000,00 EUR, z veljavnostjo pol leta po začetku izvajanja </w:t>
      </w:r>
      <w:r w:rsidR="001D6C5C">
        <w:rPr>
          <w:rFonts w:ascii="Arial" w:hAnsi="Arial" w:cs="Arial"/>
          <w:sz w:val="20"/>
          <w:szCs w:val="20"/>
        </w:rPr>
        <w:t>storitve z vzorcem garancije</w:t>
      </w:r>
      <w:r w:rsidR="00CA643A">
        <w:rPr>
          <w:rFonts w:ascii="Arial" w:hAnsi="Arial" w:cs="Arial"/>
          <w:sz w:val="20"/>
          <w:szCs w:val="20"/>
        </w:rPr>
        <w:t xml:space="preserve"> (IB</w:t>
      </w:r>
      <w:r>
        <w:rPr>
          <w:rFonts w:ascii="Arial" w:hAnsi="Arial" w:cs="Arial"/>
          <w:sz w:val="20"/>
          <w:szCs w:val="20"/>
        </w:rPr>
        <w:t xml:space="preserve"> 2)</w:t>
      </w:r>
      <w:r w:rsidR="00D41885">
        <w:rPr>
          <w:rFonts w:ascii="Arial" w:hAnsi="Arial" w:cs="Arial"/>
          <w:sz w:val="20"/>
          <w:szCs w:val="20"/>
        </w:rPr>
        <w:t>.</w:t>
      </w:r>
      <w:bookmarkStart w:id="2" w:name="_Hlk73455290"/>
    </w:p>
    <w:bookmarkEnd w:id="2"/>
    <w:p w14:paraId="138B31A0" w14:textId="77777777" w:rsidR="002E5A16" w:rsidRPr="006C46F3" w:rsidRDefault="002E5A16" w:rsidP="0093628D">
      <w:pPr>
        <w:jc w:val="both"/>
        <w:rPr>
          <w:rFonts w:ascii="Arial" w:hAnsi="Arial" w:cs="Arial"/>
          <w:sz w:val="20"/>
          <w:szCs w:val="20"/>
        </w:rPr>
      </w:pPr>
    </w:p>
    <w:p w14:paraId="5DFB7534" w14:textId="77777777" w:rsidR="002E5A16" w:rsidRPr="00221DE8" w:rsidRDefault="002E5A16" w:rsidP="0093628D">
      <w:pPr>
        <w:jc w:val="both"/>
        <w:rPr>
          <w:rFonts w:ascii="Arial" w:hAnsi="Arial" w:cs="Arial"/>
          <w:b/>
          <w:sz w:val="20"/>
          <w:szCs w:val="20"/>
        </w:rPr>
      </w:pPr>
      <w:r w:rsidRPr="002E28CF">
        <w:rPr>
          <w:rFonts w:ascii="Arial" w:hAnsi="Arial" w:cs="Arial"/>
          <w:b/>
          <w:sz w:val="20"/>
          <w:szCs w:val="20"/>
        </w:rPr>
        <w:t xml:space="preserve">Finančna </w:t>
      </w:r>
      <w:r w:rsidR="00CD04D0">
        <w:rPr>
          <w:rFonts w:ascii="Arial" w:hAnsi="Arial" w:cs="Arial"/>
          <w:b/>
          <w:sz w:val="20"/>
          <w:szCs w:val="20"/>
        </w:rPr>
        <w:t xml:space="preserve">in </w:t>
      </w:r>
      <w:r w:rsidRPr="002E28CF">
        <w:rPr>
          <w:rFonts w:ascii="Arial" w:hAnsi="Arial" w:cs="Arial"/>
          <w:b/>
          <w:sz w:val="20"/>
          <w:szCs w:val="20"/>
        </w:rPr>
        <w:t>poslovna sposobnost</w:t>
      </w:r>
    </w:p>
    <w:p w14:paraId="12CC40EF" w14:textId="77777777" w:rsidR="00F6527F" w:rsidRPr="006C46F3" w:rsidRDefault="00F6527F" w:rsidP="0093628D">
      <w:pPr>
        <w:jc w:val="both"/>
        <w:rPr>
          <w:rFonts w:ascii="Arial" w:hAnsi="Arial" w:cs="Arial"/>
          <w:b/>
          <w:sz w:val="20"/>
          <w:szCs w:val="20"/>
        </w:rPr>
      </w:pPr>
      <w:r w:rsidRPr="006C46F3">
        <w:rPr>
          <w:rFonts w:ascii="Arial" w:hAnsi="Arial" w:cs="Arial"/>
          <w:sz w:val="20"/>
          <w:szCs w:val="20"/>
        </w:rPr>
        <w:t>Finančno in poslovno sposobnost ponudnik izkazuje tako, da prijavi priloži naslednje:</w:t>
      </w:r>
    </w:p>
    <w:p w14:paraId="1AF9FB3F" w14:textId="2872DF08" w:rsidR="00EF39A9" w:rsidRDefault="00EF39A9" w:rsidP="00EF39A9">
      <w:pPr>
        <w:numPr>
          <w:ilvl w:val="1"/>
          <w:numId w:val="20"/>
        </w:numPr>
        <w:tabs>
          <w:tab w:val="left" w:pos="709"/>
        </w:tabs>
        <w:ind w:left="709" w:hanging="709"/>
        <w:jc w:val="both"/>
        <w:rPr>
          <w:rFonts w:ascii="Arial" w:hAnsi="Arial" w:cs="Arial"/>
          <w:sz w:val="20"/>
          <w:szCs w:val="20"/>
        </w:rPr>
      </w:pPr>
      <w:r>
        <w:rPr>
          <w:rFonts w:ascii="Arial" w:hAnsi="Arial" w:cs="Arial"/>
          <w:sz w:val="20"/>
          <w:szCs w:val="20"/>
        </w:rPr>
        <w:t xml:space="preserve">letne </w:t>
      </w:r>
      <w:r w:rsidRPr="006C46F3">
        <w:rPr>
          <w:rFonts w:ascii="Arial" w:hAnsi="Arial" w:cs="Arial"/>
          <w:sz w:val="20"/>
          <w:szCs w:val="20"/>
        </w:rPr>
        <w:t>računovodske izkaze za obdobje zadnjih 3 let, od katerih morajo biti zadnji revidirani</w:t>
      </w:r>
      <w:r>
        <w:rPr>
          <w:rFonts w:ascii="Arial" w:hAnsi="Arial" w:cs="Arial"/>
          <w:sz w:val="20"/>
          <w:szCs w:val="20"/>
        </w:rPr>
        <w:t>,</w:t>
      </w:r>
    </w:p>
    <w:p w14:paraId="2497C811" w14:textId="29B88FD6" w:rsidR="00EF39A9" w:rsidRDefault="00EF39A9" w:rsidP="00EF39A9">
      <w:pPr>
        <w:numPr>
          <w:ilvl w:val="1"/>
          <w:numId w:val="20"/>
        </w:numPr>
        <w:tabs>
          <w:tab w:val="left" w:pos="709"/>
        </w:tabs>
        <w:ind w:left="709" w:hanging="709"/>
        <w:jc w:val="both"/>
        <w:rPr>
          <w:rFonts w:ascii="Arial" w:hAnsi="Arial" w:cs="Arial"/>
          <w:sz w:val="20"/>
          <w:szCs w:val="20"/>
        </w:rPr>
      </w:pPr>
      <w:r>
        <w:rPr>
          <w:rFonts w:ascii="Arial" w:hAnsi="Arial" w:cs="Arial"/>
          <w:sz w:val="20"/>
          <w:szCs w:val="20"/>
        </w:rPr>
        <w:t xml:space="preserve">bonitetno </w:t>
      </w:r>
      <w:r w:rsidRPr="006C46F3">
        <w:rPr>
          <w:rFonts w:ascii="Arial" w:hAnsi="Arial" w:cs="Arial"/>
          <w:sz w:val="20"/>
          <w:szCs w:val="20"/>
        </w:rPr>
        <w:t xml:space="preserve">informacijo </w:t>
      </w:r>
      <w:proofErr w:type="spellStart"/>
      <w:r w:rsidRPr="006C46F3">
        <w:rPr>
          <w:rFonts w:ascii="Arial" w:hAnsi="Arial" w:cs="Arial"/>
          <w:sz w:val="20"/>
          <w:szCs w:val="20"/>
        </w:rPr>
        <w:t>AJPESa</w:t>
      </w:r>
      <w:proofErr w:type="spellEnd"/>
      <w:r w:rsidRPr="006C46F3">
        <w:rPr>
          <w:rFonts w:ascii="Arial" w:hAnsi="Arial" w:cs="Arial"/>
          <w:sz w:val="20"/>
          <w:szCs w:val="20"/>
        </w:rPr>
        <w:t xml:space="preserve"> in sicer</w:t>
      </w:r>
      <w:r>
        <w:rPr>
          <w:rFonts w:ascii="Arial" w:hAnsi="Arial" w:cs="Arial"/>
          <w:sz w:val="20"/>
          <w:szCs w:val="20"/>
        </w:rPr>
        <w:t>:</w:t>
      </w:r>
    </w:p>
    <w:p w14:paraId="5F331613" w14:textId="680134D3" w:rsidR="00EF39A9" w:rsidRPr="00EF39A9" w:rsidRDefault="00EF39A9" w:rsidP="00EF39A9">
      <w:pPr>
        <w:pStyle w:val="Odstavekseznama"/>
        <w:numPr>
          <w:ilvl w:val="0"/>
          <w:numId w:val="28"/>
        </w:numPr>
        <w:tabs>
          <w:tab w:val="left" w:pos="709"/>
        </w:tabs>
        <w:jc w:val="both"/>
        <w:rPr>
          <w:rFonts w:ascii="Arial" w:hAnsi="Arial" w:cs="Arial"/>
          <w:sz w:val="20"/>
          <w:szCs w:val="20"/>
        </w:rPr>
      </w:pPr>
      <w:r w:rsidRPr="00EF39A9">
        <w:rPr>
          <w:rFonts w:ascii="Arial" w:hAnsi="Arial" w:cs="Arial"/>
          <w:sz w:val="20"/>
          <w:szCs w:val="20"/>
        </w:rPr>
        <w:t>BON – 2 za gospodarske družbe,</w:t>
      </w:r>
    </w:p>
    <w:p w14:paraId="45E2B10B" w14:textId="11545E25" w:rsidR="00EF39A9" w:rsidRPr="00EF39A9" w:rsidRDefault="00EF39A9" w:rsidP="00EF39A9">
      <w:pPr>
        <w:pStyle w:val="Odstavekseznama"/>
        <w:numPr>
          <w:ilvl w:val="0"/>
          <w:numId w:val="28"/>
        </w:numPr>
        <w:tabs>
          <w:tab w:val="left" w:pos="709"/>
        </w:tabs>
        <w:jc w:val="both"/>
        <w:rPr>
          <w:rFonts w:ascii="Arial" w:hAnsi="Arial" w:cs="Arial"/>
          <w:sz w:val="20"/>
          <w:szCs w:val="20"/>
        </w:rPr>
      </w:pPr>
      <w:r w:rsidRPr="00EF39A9">
        <w:rPr>
          <w:rFonts w:ascii="Arial" w:hAnsi="Arial" w:cs="Arial"/>
          <w:sz w:val="20"/>
          <w:szCs w:val="20"/>
        </w:rPr>
        <w:t xml:space="preserve">BON – 2 za pravne osebe javnega prava in zasebnega prava ter </w:t>
      </w:r>
    </w:p>
    <w:p w14:paraId="24AEBA2E" w14:textId="7829B970" w:rsidR="00EF39A9" w:rsidRPr="00EF39A9" w:rsidRDefault="00EF39A9" w:rsidP="00EF39A9">
      <w:pPr>
        <w:pStyle w:val="Odstavekseznama"/>
        <w:numPr>
          <w:ilvl w:val="0"/>
          <w:numId w:val="28"/>
        </w:numPr>
        <w:tabs>
          <w:tab w:val="left" w:pos="709"/>
        </w:tabs>
        <w:jc w:val="both"/>
        <w:rPr>
          <w:rFonts w:ascii="Arial" w:hAnsi="Arial" w:cs="Arial"/>
          <w:sz w:val="20"/>
          <w:szCs w:val="20"/>
        </w:rPr>
      </w:pPr>
      <w:r w:rsidRPr="00EF39A9">
        <w:rPr>
          <w:rFonts w:ascii="Arial" w:hAnsi="Arial" w:cs="Arial"/>
          <w:sz w:val="20"/>
          <w:szCs w:val="20"/>
        </w:rPr>
        <w:t>BON – 1/SP za samostojne podjetnike,</w:t>
      </w:r>
      <w:r>
        <w:rPr>
          <w:rFonts w:ascii="Arial" w:hAnsi="Arial" w:cs="Arial"/>
          <w:sz w:val="20"/>
          <w:szCs w:val="20"/>
        </w:rPr>
        <w:t xml:space="preserve"> </w:t>
      </w:r>
    </w:p>
    <w:p w14:paraId="45C6D82A" w14:textId="74C14F9D" w:rsidR="00EF39A9" w:rsidRDefault="00EF39A9" w:rsidP="00EF39A9">
      <w:pPr>
        <w:numPr>
          <w:ilvl w:val="1"/>
          <w:numId w:val="20"/>
        </w:numPr>
        <w:tabs>
          <w:tab w:val="left" w:pos="709"/>
        </w:tabs>
        <w:ind w:left="709" w:hanging="709"/>
        <w:jc w:val="both"/>
        <w:rPr>
          <w:rFonts w:ascii="Arial" w:hAnsi="Arial" w:cs="Arial"/>
          <w:sz w:val="20"/>
          <w:szCs w:val="20"/>
        </w:rPr>
      </w:pPr>
      <w:r w:rsidRPr="00EF39A9">
        <w:rPr>
          <w:rFonts w:ascii="Arial" w:hAnsi="Arial" w:cs="Arial"/>
          <w:sz w:val="20"/>
          <w:szCs w:val="20"/>
        </w:rPr>
        <w:t>izjavo ponudnika o njegovi poslovni ustreznosti (IP 7),</w:t>
      </w:r>
      <w:r>
        <w:rPr>
          <w:rFonts w:ascii="Arial" w:hAnsi="Arial" w:cs="Arial"/>
          <w:sz w:val="20"/>
          <w:szCs w:val="20"/>
        </w:rPr>
        <w:t xml:space="preserve">  </w:t>
      </w:r>
    </w:p>
    <w:p w14:paraId="6F437C50" w14:textId="0E8318A7" w:rsidR="00EF39A9" w:rsidRDefault="00EF39A9" w:rsidP="00EF39A9">
      <w:pPr>
        <w:numPr>
          <w:ilvl w:val="1"/>
          <w:numId w:val="20"/>
        </w:numPr>
        <w:tabs>
          <w:tab w:val="left" w:pos="709"/>
        </w:tabs>
        <w:ind w:left="709" w:hanging="709"/>
        <w:jc w:val="both"/>
        <w:rPr>
          <w:rFonts w:ascii="Arial" w:hAnsi="Arial" w:cs="Arial"/>
          <w:sz w:val="20"/>
          <w:szCs w:val="20"/>
        </w:rPr>
      </w:pPr>
      <w:r w:rsidRPr="006C46F3">
        <w:rPr>
          <w:rFonts w:ascii="Arial" w:hAnsi="Arial" w:cs="Arial"/>
          <w:sz w:val="20"/>
          <w:szCs w:val="20"/>
        </w:rPr>
        <w:t>izjavo o posojilih, ki so bila najeta za graditev ali rekonstrukcijo objektov oziroma pros</w:t>
      </w:r>
      <w:r>
        <w:rPr>
          <w:rFonts w:ascii="Arial" w:hAnsi="Arial" w:cs="Arial"/>
          <w:sz w:val="20"/>
          <w:szCs w:val="20"/>
        </w:rPr>
        <w:t>torov za izvajanje storitve</w:t>
      </w:r>
      <w:r w:rsidRPr="006C46F3">
        <w:rPr>
          <w:rFonts w:ascii="Arial" w:hAnsi="Arial" w:cs="Arial"/>
          <w:sz w:val="20"/>
          <w:szCs w:val="20"/>
        </w:rPr>
        <w:t>, oziroma o predvidenih posojilih, ki jih ponudnik namerava najeti</w:t>
      </w:r>
      <w:r>
        <w:rPr>
          <w:rFonts w:ascii="Arial" w:hAnsi="Arial" w:cs="Arial"/>
          <w:sz w:val="20"/>
          <w:szCs w:val="20"/>
        </w:rPr>
        <w:t xml:space="preserve"> (IP 8)</w:t>
      </w:r>
      <w:r w:rsidRPr="006C46F3">
        <w:rPr>
          <w:rFonts w:ascii="Arial" w:hAnsi="Arial" w:cs="Arial"/>
          <w:sz w:val="20"/>
          <w:szCs w:val="20"/>
        </w:rPr>
        <w:t>,</w:t>
      </w:r>
      <w:r>
        <w:rPr>
          <w:rFonts w:ascii="Arial" w:hAnsi="Arial" w:cs="Arial"/>
          <w:sz w:val="20"/>
          <w:szCs w:val="20"/>
        </w:rPr>
        <w:t xml:space="preserve">   </w:t>
      </w:r>
    </w:p>
    <w:p w14:paraId="301D42B4" w14:textId="39B5B707" w:rsidR="00EF39A9" w:rsidRDefault="00EF39A9" w:rsidP="00EF39A9">
      <w:pPr>
        <w:numPr>
          <w:ilvl w:val="1"/>
          <w:numId w:val="20"/>
        </w:numPr>
        <w:tabs>
          <w:tab w:val="left" w:pos="709"/>
        </w:tabs>
        <w:ind w:left="709" w:hanging="709"/>
        <w:jc w:val="both"/>
        <w:rPr>
          <w:rFonts w:ascii="Arial" w:hAnsi="Arial" w:cs="Arial"/>
          <w:sz w:val="20"/>
          <w:szCs w:val="20"/>
        </w:rPr>
      </w:pPr>
      <w:r w:rsidRPr="006C46F3">
        <w:rPr>
          <w:rFonts w:ascii="Arial" w:hAnsi="Arial" w:cs="Arial"/>
          <w:sz w:val="20"/>
          <w:szCs w:val="20"/>
        </w:rPr>
        <w:t xml:space="preserve">izjavo o morebitnih hipotekah in drugih stvarnih pravicah na teh objektih oziroma prostorih ali izjavo, da hipoteka in druge stvarne pravice na teh objektih oziroma prostorih ne obstajajo (IP </w:t>
      </w:r>
      <w:r>
        <w:rPr>
          <w:rFonts w:ascii="Arial" w:hAnsi="Arial" w:cs="Arial"/>
          <w:sz w:val="20"/>
          <w:szCs w:val="20"/>
        </w:rPr>
        <w:t>9</w:t>
      </w:r>
      <w:r w:rsidRPr="006C46F3">
        <w:rPr>
          <w:rFonts w:ascii="Arial" w:hAnsi="Arial" w:cs="Arial"/>
          <w:sz w:val="20"/>
          <w:szCs w:val="20"/>
        </w:rPr>
        <w:t>),</w:t>
      </w:r>
      <w:r>
        <w:rPr>
          <w:rFonts w:ascii="Arial" w:hAnsi="Arial" w:cs="Arial"/>
          <w:sz w:val="20"/>
          <w:szCs w:val="20"/>
        </w:rPr>
        <w:t xml:space="preserve"> </w:t>
      </w:r>
    </w:p>
    <w:p w14:paraId="047BF250" w14:textId="4903FBF2" w:rsidR="00EF39A9" w:rsidRPr="00EF39A9" w:rsidRDefault="00EF39A9" w:rsidP="00A85BD5">
      <w:pPr>
        <w:numPr>
          <w:ilvl w:val="1"/>
          <w:numId w:val="20"/>
        </w:numPr>
        <w:tabs>
          <w:tab w:val="left" w:pos="709"/>
        </w:tabs>
        <w:ind w:left="709" w:hanging="709"/>
        <w:jc w:val="both"/>
        <w:rPr>
          <w:rFonts w:ascii="Arial" w:hAnsi="Arial" w:cs="Arial"/>
          <w:b/>
          <w:sz w:val="20"/>
          <w:szCs w:val="20"/>
        </w:rPr>
      </w:pPr>
      <w:r w:rsidRPr="00EF39A9">
        <w:rPr>
          <w:rFonts w:ascii="Arial" w:hAnsi="Arial" w:cs="Arial"/>
          <w:sz w:val="20"/>
          <w:szCs w:val="20"/>
        </w:rPr>
        <w:t>izjavo o morebitnih drugih obveznostih (ponudnik navede ali morebitno obst</w:t>
      </w:r>
      <w:r w:rsidR="00767D98">
        <w:rPr>
          <w:rFonts w:ascii="Arial" w:hAnsi="Arial" w:cs="Arial"/>
          <w:sz w:val="20"/>
          <w:szCs w:val="20"/>
        </w:rPr>
        <w:t>ajajo</w:t>
      </w:r>
      <w:r w:rsidRPr="00EF39A9">
        <w:rPr>
          <w:rFonts w:ascii="Arial" w:hAnsi="Arial" w:cs="Arial"/>
          <w:sz w:val="20"/>
          <w:szCs w:val="20"/>
        </w:rPr>
        <w:t xml:space="preserve"> še druge obveznosti, ki niso zajete v predhodnih točkah)(IP 10).</w:t>
      </w:r>
    </w:p>
    <w:p w14:paraId="70ADF503" w14:textId="77777777" w:rsidR="00F6527F" w:rsidRPr="006C46F3" w:rsidRDefault="00F6527F" w:rsidP="0093628D">
      <w:pPr>
        <w:ind w:left="360"/>
        <w:jc w:val="both"/>
        <w:rPr>
          <w:rFonts w:ascii="Arial" w:hAnsi="Arial" w:cs="Arial"/>
          <w:sz w:val="20"/>
          <w:szCs w:val="20"/>
        </w:rPr>
      </w:pPr>
    </w:p>
    <w:p w14:paraId="5C9D5B0A" w14:textId="77777777" w:rsidR="00F6527F" w:rsidRPr="006C46F3" w:rsidRDefault="00F6527F" w:rsidP="0093628D">
      <w:pPr>
        <w:jc w:val="both"/>
        <w:rPr>
          <w:rFonts w:ascii="Arial" w:hAnsi="Arial" w:cs="Arial"/>
          <w:sz w:val="20"/>
          <w:szCs w:val="20"/>
        </w:rPr>
      </w:pPr>
      <w:r w:rsidRPr="006C46F3">
        <w:rPr>
          <w:rFonts w:ascii="Arial" w:hAnsi="Arial" w:cs="Arial"/>
          <w:sz w:val="20"/>
          <w:szCs w:val="20"/>
        </w:rPr>
        <w:t xml:space="preserve">Kot zadnji računovodski izkazi za obdobje 3 let iz prve alinee prejšnjega odstavka se štejejo izkazi, s katerimi ponudnik razpolaga na dan zaključka zbiranja ponudb v skladu z zakonodajo, ki sicer ureja pripravo letnih poročil. </w:t>
      </w:r>
    </w:p>
    <w:p w14:paraId="1BBA7EA7" w14:textId="77777777" w:rsidR="00F6527F" w:rsidRPr="006C46F3" w:rsidRDefault="00F6527F" w:rsidP="0093628D">
      <w:pPr>
        <w:jc w:val="both"/>
        <w:rPr>
          <w:rFonts w:ascii="Arial" w:hAnsi="Arial" w:cs="Arial"/>
          <w:sz w:val="20"/>
          <w:szCs w:val="20"/>
        </w:rPr>
      </w:pPr>
    </w:p>
    <w:p w14:paraId="5C999559" w14:textId="77777777" w:rsidR="00F6527F" w:rsidRPr="006C46F3" w:rsidRDefault="00F6527F" w:rsidP="0093628D">
      <w:pPr>
        <w:jc w:val="both"/>
        <w:rPr>
          <w:rFonts w:ascii="Arial" w:hAnsi="Arial" w:cs="Arial"/>
          <w:sz w:val="20"/>
          <w:szCs w:val="20"/>
        </w:rPr>
      </w:pPr>
      <w:r w:rsidRPr="006C46F3">
        <w:rPr>
          <w:rFonts w:ascii="Arial" w:hAnsi="Arial" w:cs="Arial"/>
          <w:sz w:val="20"/>
          <w:szCs w:val="20"/>
        </w:rPr>
        <w:t>Kot zadnji revidirani računovodski izkazi se štejejo revidirani računovodski izkazi, s katerimi ponudnik razpolaga na dan zaključka zbiranja ponudb v skladu z zakonodajo, ki ureja revidiranje letnih poročil. V primeru, da ponudnik ob zaključku zbiranja ponudb z revidiranimi računovodskimi izkazi za preteklo leto glede na roke v zakonodaji, ki ureja to področje, še ne razpolaga, pa se kot zadnji revidirani računovodski izkazi štejejo revidirani računovodski izkazi, ki se nanašajo na predpreteklo leto.</w:t>
      </w:r>
    </w:p>
    <w:p w14:paraId="0B035885" w14:textId="77777777" w:rsidR="00F6527F" w:rsidRPr="006C46F3" w:rsidRDefault="00F6527F" w:rsidP="0093628D">
      <w:pPr>
        <w:jc w:val="both"/>
        <w:rPr>
          <w:rFonts w:ascii="Arial" w:hAnsi="Arial" w:cs="Arial"/>
          <w:sz w:val="20"/>
          <w:szCs w:val="20"/>
        </w:rPr>
      </w:pPr>
    </w:p>
    <w:p w14:paraId="1A6789FC" w14:textId="77777777" w:rsidR="00F6527F" w:rsidRPr="006C46F3" w:rsidRDefault="00F6527F" w:rsidP="0093628D">
      <w:pPr>
        <w:jc w:val="both"/>
        <w:rPr>
          <w:rFonts w:ascii="Arial" w:hAnsi="Arial" w:cs="Arial"/>
          <w:sz w:val="20"/>
          <w:szCs w:val="20"/>
        </w:rPr>
      </w:pPr>
      <w:r w:rsidRPr="006C46F3">
        <w:rPr>
          <w:rFonts w:ascii="Arial" w:hAnsi="Arial" w:cs="Arial"/>
          <w:sz w:val="20"/>
          <w:szCs w:val="20"/>
        </w:rPr>
        <w:t>Ponudnik, ki mora predložiti revidirane zadnje računovodske izkaze, mora priložiti tudi revizijsko poročilo z mnenjem pooblaščenega revizorja.</w:t>
      </w:r>
    </w:p>
    <w:p w14:paraId="11254DB5" w14:textId="77777777" w:rsidR="00F6527F" w:rsidRPr="006C46F3" w:rsidRDefault="00F6527F" w:rsidP="0093628D">
      <w:pPr>
        <w:jc w:val="both"/>
        <w:rPr>
          <w:rFonts w:ascii="Arial" w:hAnsi="Arial" w:cs="Arial"/>
          <w:sz w:val="20"/>
          <w:szCs w:val="20"/>
        </w:rPr>
      </w:pPr>
    </w:p>
    <w:p w14:paraId="5F22E554" w14:textId="77777777" w:rsidR="00F6527F" w:rsidRPr="006C46F3" w:rsidRDefault="00F6527F" w:rsidP="0093628D">
      <w:pPr>
        <w:jc w:val="both"/>
        <w:rPr>
          <w:rFonts w:ascii="Arial" w:hAnsi="Arial" w:cs="Arial"/>
          <w:sz w:val="20"/>
          <w:szCs w:val="20"/>
        </w:rPr>
      </w:pPr>
      <w:r w:rsidRPr="006C46F3">
        <w:rPr>
          <w:rFonts w:ascii="Arial" w:hAnsi="Arial" w:cs="Arial"/>
          <w:sz w:val="20"/>
          <w:szCs w:val="20"/>
        </w:rPr>
        <w:t xml:space="preserve">V primeru, da ponudnik posluje manj kot eno leto in da skladno s predpisi, ki urejajo pripravo in oddajo letnih računovodskih izkazov do poteka dneva zaključka zbiranja ponudb ni zavezan k oddaji letnih računovodskih izkazov, teh ponudniku ni potrebno predložiti. </w:t>
      </w:r>
    </w:p>
    <w:p w14:paraId="58C4B9C8" w14:textId="77777777" w:rsidR="00F6527F" w:rsidRPr="006C46F3" w:rsidRDefault="00F6527F" w:rsidP="0093628D">
      <w:pPr>
        <w:jc w:val="both"/>
        <w:rPr>
          <w:rFonts w:ascii="Arial" w:hAnsi="Arial" w:cs="Arial"/>
          <w:sz w:val="20"/>
          <w:szCs w:val="20"/>
        </w:rPr>
      </w:pPr>
    </w:p>
    <w:p w14:paraId="0E180793" w14:textId="77777777" w:rsidR="00F6527F" w:rsidRPr="006C46F3" w:rsidRDefault="00F6527F" w:rsidP="0093628D">
      <w:pPr>
        <w:jc w:val="both"/>
        <w:rPr>
          <w:rFonts w:ascii="Arial" w:hAnsi="Arial" w:cs="Arial"/>
          <w:sz w:val="20"/>
          <w:szCs w:val="20"/>
        </w:rPr>
      </w:pPr>
      <w:r w:rsidRPr="006C46F3">
        <w:rPr>
          <w:rFonts w:ascii="Arial" w:hAnsi="Arial" w:cs="Arial"/>
          <w:sz w:val="20"/>
          <w:szCs w:val="20"/>
        </w:rPr>
        <w:t>Če je ponudnik v letu pred prijavo na razpis posloval z izgubo ali da izkazuje izgubo iz preteklih let v zadnjem izkazu bilance stanja, mora pred potekom roka za prijavo na razpis priložiti dokazilo, da je navedena izguba pokrita (sklep organa upravljanja in listinski dokaz o pokritju in viru sredstev za pokritje izgube).</w:t>
      </w:r>
    </w:p>
    <w:p w14:paraId="4AE744AE" w14:textId="77777777" w:rsidR="00F6527F" w:rsidRPr="006C46F3" w:rsidRDefault="00F6527F" w:rsidP="0093628D">
      <w:pPr>
        <w:jc w:val="both"/>
        <w:rPr>
          <w:rFonts w:ascii="Arial" w:hAnsi="Arial" w:cs="Arial"/>
          <w:sz w:val="20"/>
          <w:szCs w:val="20"/>
        </w:rPr>
      </w:pPr>
    </w:p>
    <w:p w14:paraId="25429C7B" w14:textId="77777777" w:rsidR="00F6527F" w:rsidRPr="006C46F3" w:rsidRDefault="00F6527F" w:rsidP="0093628D">
      <w:pPr>
        <w:shd w:val="clear" w:color="auto" w:fill="FFFFFF"/>
        <w:jc w:val="both"/>
        <w:rPr>
          <w:rFonts w:ascii="Arial" w:hAnsi="Arial" w:cs="Arial"/>
          <w:sz w:val="20"/>
          <w:szCs w:val="20"/>
        </w:rPr>
      </w:pPr>
      <w:r w:rsidRPr="00223804">
        <w:rPr>
          <w:rFonts w:ascii="Arial" w:hAnsi="Arial" w:cs="Arial"/>
          <w:sz w:val="20"/>
          <w:szCs w:val="20"/>
        </w:rPr>
        <w:t>Najemna pogodba iz</w:t>
      </w:r>
      <w:r w:rsidRPr="006C46F3">
        <w:rPr>
          <w:rFonts w:ascii="Arial" w:hAnsi="Arial" w:cs="Arial"/>
          <w:sz w:val="20"/>
          <w:szCs w:val="20"/>
        </w:rPr>
        <w:t xml:space="preserve"> </w:t>
      </w:r>
      <w:r w:rsidR="002F0A49">
        <w:rPr>
          <w:rFonts w:ascii="Arial" w:hAnsi="Arial" w:cs="Arial"/>
          <w:sz w:val="20"/>
          <w:szCs w:val="20"/>
        </w:rPr>
        <w:t xml:space="preserve">12.6 </w:t>
      </w:r>
      <w:r w:rsidRPr="006C46F3">
        <w:rPr>
          <w:rFonts w:ascii="Arial" w:hAnsi="Arial" w:cs="Arial"/>
          <w:sz w:val="20"/>
          <w:szCs w:val="20"/>
        </w:rPr>
        <w:t xml:space="preserve">alineje </w:t>
      </w:r>
      <w:r w:rsidR="0028675F">
        <w:rPr>
          <w:rFonts w:ascii="Arial" w:hAnsi="Arial" w:cs="Arial"/>
          <w:sz w:val="20"/>
          <w:szCs w:val="20"/>
        </w:rPr>
        <w:t xml:space="preserve">te točke </w:t>
      </w:r>
      <w:r w:rsidRPr="006C46F3">
        <w:rPr>
          <w:rFonts w:ascii="Arial" w:hAnsi="Arial" w:cs="Arial"/>
          <w:sz w:val="20"/>
          <w:szCs w:val="20"/>
        </w:rPr>
        <w:t xml:space="preserve">mora biti sklenjena za nedoločen čas z odpovednim rokom najmanj 1 leta ali za določen čas, ki ne sme biti krajši od trajanja zaprošene koncesije ali za določen čas za </w:t>
      </w:r>
      <w:r w:rsidRPr="006C46F3">
        <w:rPr>
          <w:rFonts w:ascii="Arial" w:hAnsi="Arial" w:cs="Arial"/>
          <w:sz w:val="20"/>
          <w:szCs w:val="20"/>
        </w:rPr>
        <w:lastRenderedPageBreak/>
        <w:t>največje obdobje, ki ga dovoljujejo predpisi, ki urejajo stvarno premoženje države in samoupravnih lokalnih skupnostih, z možnostjo podaljšanja, če je najemodajalec država ali lokalna skupnost.</w:t>
      </w:r>
    </w:p>
    <w:p w14:paraId="0779E94A" w14:textId="77777777" w:rsidR="00F6527F" w:rsidRPr="006C46F3" w:rsidRDefault="00F6527F" w:rsidP="0093628D">
      <w:pPr>
        <w:shd w:val="clear" w:color="auto" w:fill="FFFFFF"/>
        <w:jc w:val="both"/>
        <w:rPr>
          <w:rFonts w:ascii="Arial" w:hAnsi="Arial" w:cs="Arial"/>
          <w:sz w:val="20"/>
          <w:szCs w:val="20"/>
        </w:rPr>
      </w:pPr>
    </w:p>
    <w:p w14:paraId="6AF75DC0" w14:textId="77777777" w:rsidR="00F6527F" w:rsidRPr="003C0E9E" w:rsidRDefault="00F6527F" w:rsidP="0093628D">
      <w:pPr>
        <w:jc w:val="both"/>
        <w:rPr>
          <w:rFonts w:ascii="Arial" w:hAnsi="Arial" w:cs="Arial"/>
          <w:color w:val="000000"/>
          <w:spacing w:val="-1"/>
          <w:sz w:val="20"/>
          <w:szCs w:val="20"/>
        </w:rPr>
      </w:pPr>
      <w:r w:rsidRPr="003C0E9E">
        <w:rPr>
          <w:rFonts w:ascii="Arial" w:hAnsi="Arial" w:cs="Arial"/>
          <w:sz w:val="20"/>
          <w:szCs w:val="20"/>
        </w:rPr>
        <w:t xml:space="preserve">Ponudnik, ki je na podlagi zakona že pridobil dovoljenje za delo, v ponudbi navede številko odločbe in datum ter številko vpisa v register zasebnikov in pravnih oseb, ki opravljajo socialno varstvene storitve. </w:t>
      </w:r>
      <w:r w:rsidRPr="003C0E9E">
        <w:rPr>
          <w:rFonts w:ascii="Arial" w:hAnsi="Arial" w:cs="Arial"/>
          <w:color w:val="000000"/>
          <w:spacing w:val="4"/>
          <w:sz w:val="20"/>
          <w:szCs w:val="20"/>
        </w:rPr>
        <w:t xml:space="preserve">Fizični osebi v tem primeru </w:t>
      </w:r>
      <w:r w:rsidRPr="003C0E9E">
        <w:rPr>
          <w:rFonts w:ascii="Arial" w:hAnsi="Arial" w:cs="Arial"/>
          <w:color w:val="000000"/>
          <w:sz w:val="20"/>
          <w:szCs w:val="20"/>
        </w:rPr>
        <w:t xml:space="preserve">ni potrebno revidirati računovodskih izkazov, če k temu sicer ni zavezana, </w:t>
      </w:r>
      <w:r w:rsidRPr="003C0E9E">
        <w:rPr>
          <w:rFonts w:ascii="Arial" w:hAnsi="Arial" w:cs="Arial"/>
          <w:color w:val="000000"/>
          <w:spacing w:val="-1"/>
          <w:sz w:val="20"/>
          <w:szCs w:val="20"/>
        </w:rPr>
        <w:t>in ni potrebno priložiti revizijskega poročila.</w:t>
      </w:r>
    </w:p>
    <w:p w14:paraId="2ED46C7D" w14:textId="77777777" w:rsidR="00F6527F" w:rsidRPr="003C0E9E" w:rsidRDefault="00F6527F" w:rsidP="0093628D">
      <w:pPr>
        <w:jc w:val="both"/>
        <w:rPr>
          <w:rFonts w:ascii="Arial" w:hAnsi="Arial" w:cs="Arial"/>
          <w:color w:val="000000"/>
          <w:spacing w:val="-1"/>
          <w:sz w:val="20"/>
          <w:szCs w:val="20"/>
        </w:rPr>
      </w:pPr>
    </w:p>
    <w:p w14:paraId="2652B3E1" w14:textId="38E53D52" w:rsidR="00F6527F" w:rsidRPr="003C0E9E" w:rsidRDefault="00F6527F" w:rsidP="0093628D">
      <w:pPr>
        <w:jc w:val="both"/>
        <w:rPr>
          <w:rFonts w:ascii="Arial" w:hAnsi="Arial" w:cs="Arial"/>
          <w:sz w:val="20"/>
          <w:szCs w:val="20"/>
        </w:rPr>
      </w:pPr>
      <w:r w:rsidRPr="003C0E9E">
        <w:rPr>
          <w:rFonts w:ascii="Arial" w:hAnsi="Arial" w:cs="Arial"/>
          <w:sz w:val="20"/>
          <w:szCs w:val="20"/>
        </w:rPr>
        <w:t xml:space="preserve">Ponudnik, ki na podlagi podeljene koncesije že izvaja enako storitev, kot je predmet razpisane koncesije, lahko namesto dokazil </w:t>
      </w:r>
      <w:r w:rsidR="00C734B2">
        <w:rPr>
          <w:rFonts w:ascii="Arial" w:hAnsi="Arial" w:cs="Arial"/>
          <w:sz w:val="20"/>
          <w:szCs w:val="20"/>
        </w:rPr>
        <w:t>12.1, 12.6 in 1</w:t>
      </w:r>
      <w:r w:rsidR="003E138F">
        <w:rPr>
          <w:rFonts w:ascii="Arial" w:hAnsi="Arial" w:cs="Arial"/>
          <w:sz w:val="20"/>
          <w:szCs w:val="20"/>
        </w:rPr>
        <w:t xml:space="preserve">2.9 </w:t>
      </w:r>
      <w:r w:rsidR="00C734B2">
        <w:rPr>
          <w:rFonts w:ascii="Arial" w:hAnsi="Arial" w:cs="Arial"/>
          <w:sz w:val="20"/>
          <w:szCs w:val="20"/>
        </w:rPr>
        <w:t xml:space="preserve"> </w:t>
      </w:r>
      <w:r w:rsidRPr="003C0E9E">
        <w:rPr>
          <w:rFonts w:ascii="Arial" w:hAnsi="Arial" w:cs="Arial"/>
          <w:sz w:val="20"/>
          <w:szCs w:val="20"/>
        </w:rPr>
        <w:t xml:space="preserve"> iz prvega odstavka te točke v ponudbi priloži izjavo, da bo storitev, ki je predmet razpisane koncesije izvajal v prostorih, v katerih na podlagi pridobljene koncesije že izvaja enako storitev ter, da mu prostorske možnosti v skladu s predpisi, ki urejajo minimalne tehnične pogoje za izvajalce socialno varstvenih storitev, omogočajo izvajanje te socialnovarstvene storitve za več upravičencev.</w:t>
      </w:r>
    </w:p>
    <w:p w14:paraId="4DCB889E" w14:textId="77777777" w:rsidR="00BC6B5D" w:rsidRPr="006C46F3" w:rsidRDefault="00BC6B5D" w:rsidP="0093628D">
      <w:pPr>
        <w:autoSpaceDE w:val="0"/>
        <w:autoSpaceDN w:val="0"/>
        <w:adjustRightInd w:val="0"/>
        <w:jc w:val="both"/>
        <w:rPr>
          <w:rFonts w:ascii="Arial" w:hAnsi="Arial" w:cs="Arial"/>
          <w:sz w:val="20"/>
          <w:szCs w:val="20"/>
        </w:rPr>
      </w:pPr>
    </w:p>
    <w:p w14:paraId="1444F2FD" w14:textId="09D073B3" w:rsidR="00F6527F" w:rsidRDefault="00F6527F" w:rsidP="0093628D">
      <w:pPr>
        <w:autoSpaceDE w:val="0"/>
        <w:autoSpaceDN w:val="0"/>
        <w:adjustRightInd w:val="0"/>
        <w:jc w:val="both"/>
        <w:rPr>
          <w:rFonts w:ascii="Arial" w:hAnsi="Arial" w:cs="Arial"/>
          <w:sz w:val="20"/>
          <w:szCs w:val="20"/>
        </w:rPr>
      </w:pPr>
      <w:r w:rsidRPr="006C46F3">
        <w:rPr>
          <w:rFonts w:ascii="Arial" w:hAnsi="Arial" w:cs="Arial"/>
          <w:b/>
          <w:bCs/>
          <w:sz w:val="20"/>
          <w:szCs w:val="20"/>
        </w:rPr>
        <w:t>Vsa dokazila s prilogami o izpolnjevanju pogojev morajo biti urejena, oštevilčena in priložena po zgoraj navedenem vrstnem redu</w:t>
      </w:r>
      <w:r w:rsidRPr="006C46F3">
        <w:rPr>
          <w:rFonts w:ascii="Arial" w:hAnsi="Arial" w:cs="Arial"/>
          <w:sz w:val="20"/>
          <w:szCs w:val="20"/>
        </w:rPr>
        <w:t>.</w:t>
      </w:r>
      <w:r w:rsidR="00BC1BEF">
        <w:rPr>
          <w:rFonts w:ascii="Arial" w:hAnsi="Arial" w:cs="Arial"/>
          <w:sz w:val="20"/>
          <w:szCs w:val="20"/>
        </w:rPr>
        <w:t xml:space="preserve"> </w:t>
      </w:r>
    </w:p>
    <w:p w14:paraId="342A825E" w14:textId="45388C85" w:rsidR="00F6527F" w:rsidRDefault="00F6527F" w:rsidP="0093628D">
      <w:pPr>
        <w:autoSpaceDE w:val="0"/>
        <w:autoSpaceDN w:val="0"/>
        <w:adjustRightInd w:val="0"/>
        <w:jc w:val="both"/>
        <w:rPr>
          <w:rFonts w:ascii="Arial" w:hAnsi="Arial" w:cs="Arial"/>
          <w:sz w:val="20"/>
          <w:szCs w:val="20"/>
        </w:rPr>
      </w:pPr>
    </w:p>
    <w:p w14:paraId="4FEBE0ED" w14:textId="4EA03A5D" w:rsidR="00EF39A9" w:rsidRPr="00767D98" w:rsidRDefault="00EF39A9" w:rsidP="00EF39A9">
      <w:pPr>
        <w:autoSpaceDE w:val="0"/>
        <w:autoSpaceDN w:val="0"/>
        <w:adjustRightInd w:val="0"/>
        <w:jc w:val="both"/>
        <w:rPr>
          <w:rFonts w:ascii="Arial" w:hAnsi="Arial" w:cs="Arial"/>
          <w:b/>
          <w:bCs/>
          <w:sz w:val="20"/>
          <w:szCs w:val="20"/>
        </w:rPr>
      </w:pPr>
      <w:r w:rsidRPr="00767D98">
        <w:rPr>
          <w:rFonts w:ascii="Arial" w:hAnsi="Arial" w:cs="Arial"/>
          <w:b/>
          <w:bCs/>
          <w:sz w:val="20"/>
          <w:szCs w:val="20"/>
        </w:rPr>
        <w:t>Ponudnik je dolžan predložiti tudi Popis prilog in zbirni</w:t>
      </w:r>
      <w:r w:rsidR="00767D98" w:rsidRPr="00767D98">
        <w:rPr>
          <w:rFonts w:ascii="Arial" w:hAnsi="Arial" w:cs="Arial"/>
          <w:b/>
          <w:bCs/>
          <w:sz w:val="20"/>
          <w:szCs w:val="20"/>
        </w:rPr>
        <w:t>h</w:t>
      </w:r>
      <w:r w:rsidRPr="00767D98">
        <w:rPr>
          <w:rFonts w:ascii="Arial" w:hAnsi="Arial" w:cs="Arial"/>
          <w:b/>
          <w:bCs/>
          <w:sz w:val="20"/>
          <w:szCs w:val="20"/>
        </w:rPr>
        <w:t xml:space="preserve"> podatk</w:t>
      </w:r>
      <w:r w:rsidR="00767D98" w:rsidRPr="00767D98">
        <w:rPr>
          <w:rFonts w:ascii="Arial" w:hAnsi="Arial" w:cs="Arial"/>
          <w:b/>
          <w:bCs/>
          <w:sz w:val="20"/>
          <w:szCs w:val="20"/>
        </w:rPr>
        <w:t>ov</w:t>
      </w:r>
      <w:r w:rsidRPr="00767D98">
        <w:rPr>
          <w:rFonts w:ascii="Arial" w:hAnsi="Arial" w:cs="Arial"/>
          <w:b/>
          <w:bCs/>
          <w:sz w:val="20"/>
          <w:szCs w:val="20"/>
        </w:rPr>
        <w:t xml:space="preserve"> o ponudbi</w:t>
      </w:r>
      <w:r w:rsidR="00767D98" w:rsidRPr="00767D98">
        <w:rPr>
          <w:rFonts w:ascii="Arial" w:hAnsi="Arial" w:cs="Arial"/>
          <w:b/>
          <w:bCs/>
          <w:sz w:val="20"/>
          <w:szCs w:val="20"/>
        </w:rPr>
        <w:t xml:space="preserve"> (PP)</w:t>
      </w:r>
      <w:r w:rsidR="00767D98">
        <w:rPr>
          <w:rFonts w:ascii="Arial" w:hAnsi="Arial" w:cs="Arial"/>
          <w:b/>
          <w:bCs/>
          <w:sz w:val="20"/>
          <w:szCs w:val="20"/>
        </w:rPr>
        <w:t>.</w:t>
      </w:r>
    </w:p>
    <w:p w14:paraId="257395C5" w14:textId="77777777" w:rsidR="00EF39A9" w:rsidRPr="006C46F3" w:rsidRDefault="00EF39A9" w:rsidP="0093628D">
      <w:pPr>
        <w:autoSpaceDE w:val="0"/>
        <w:autoSpaceDN w:val="0"/>
        <w:adjustRightInd w:val="0"/>
        <w:jc w:val="both"/>
        <w:rPr>
          <w:rFonts w:ascii="Arial" w:hAnsi="Arial" w:cs="Arial"/>
          <w:b/>
          <w:bCs/>
          <w:sz w:val="20"/>
          <w:szCs w:val="20"/>
        </w:rPr>
      </w:pPr>
    </w:p>
    <w:p w14:paraId="5DD81B4D" w14:textId="77777777" w:rsidR="00F6527F" w:rsidRPr="006C46F3" w:rsidRDefault="00F6527F" w:rsidP="0093628D">
      <w:pPr>
        <w:autoSpaceDE w:val="0"/>
        <w:autoSpaceDN w:val="0"/>
        <w:adjustRightInd w:val="0"/>
        <w:jc w:val="both"/>
        <w:rPr>
          <w:rFonts w:ascii="Arial" w:hAnsi="Arial" w:cs="Arial"/>
          <w:b/>
          <w:bCs/>
          <w:sz w:val="20"/>
          <w:szCs w:val="20"/>
        </w:rPr>
      </w:pPr>
    </w:p>
    <w:p w14:paraId="469C39EE"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Rok in način prijave na javni razpis:</w:t>
      </w:r>
    </w:p>
    <w:p w14:paraId="72673AF2" w14:textId="16237F5E" w:rsidR="00DF4A3B"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Ponudniki morajo svojo ponudbo na javni razpis predložiti </w:t>
      </w:r>
      <w:proofErr w:type="spellStart"/>
      <w:r w:rsidRPr="006C46F3">
        <w:rPr>
          <w:rFonts w:ascii="Arial" w:hAnsi="Arial" w:cs="Arial"/>
          <w:sz w:val="20"/>
          <w:szCs w:val="20"/>
        </w:rPr>
        <w:t>koncedentu</w:t>
      </w:r>
      <w:proofErr w:type="spellEnd"/>
      <w:r w:rsidRPr="006C46F3">
        <w:rPr>
          <w:rFonts w:ascii="Arial" w:hAnsi="Arial" w:cs="Arial"/>
          <w:sz w:val="20"/>
          <w:szCs w:val="20"/>
        </w:rPr>
        <w:t xml:space="preserve"> osebno ali priporočeno po pošti, </w:t>
      </w:r>
      <w:r w:rsidR="006E792D">
        <w:rPr>
          <w:rFonts w:ascii="Arial" w:hAnsi="Arial" w:cs="Arial"/>
          <w:sz w:val="20"/>
          <w:szCs w:val="20"/>
        </w:rPr>
        <w:t>za koncesijo</w:t>
      </w:r>
      <w:r w:rsidR="002957A0" w:rsidRPr="006C46F3">
        <w:rPr>
          <w:rFonts w:ascii="Arial" w:hAnsi="Arial" w:cs="Arial"/>
          <w:sz w:val="20"/>
          <w:szCs w:val="20"/>
        </w:rPr>
        <w:t xml:space="preserve"> </w:t>
      </w:r>
      <w:r w:rsidRPr="006C46F3">
        <w:rPr>
          <w:rFonts w:ascii="Arial" w:hAnsi="Arial" w:cs="Arial"/>
          <w:sz w:val="20"/>
          <w:szCs w:val="20"/>
        </w:rPr>
        <w:t>do</w:t>
      </w:r>
      <w:r w:rsidR="00BC6B5D" w:rsidRPr="006C46F3">
        <w:rPr>
          <w:rFonts w:ascii="Arial" w:hAnsi="Arial" w:cs="Arial"/>
          <w:sz w:val="20"/>
          <w:szCs w:val="20"/>
        </w:rPr>
        <w:t xml:space="preserve"> </w:t>
      </w:r>
      <w:r w:rsidR="003404A5" w:rsidRPr="006E792D">
        <w:rPr>
          <w:rFonts w:ascii="Arial" w:hAnsi="Arial" w:cs="Arial"/>
          <w:b/>
          <w:sz w:val="20"/>
          <w:szCs w:val="20"/>
        </w:rPr>
        <w:t>1</w:t>
      </w:r>
      <w:r w:rsidR="00BC6B5D" w:rsidRPr="006E792D">
        <w:rPr>
          <w:rFonts w:ascii="Arial" w:hAnsi="Arial" w:cs="Arial"/>
          <w:b/>
          <w:sz w:val="20"/>
          <w:szCs w:val="20"/>
        </w:rPr>
        <w:t>.</w:t>
      </w:r>
      <w:r w:rsidR="00223804">
        <w:rPr>
          <w:rFonts w:ascii="Arial" w:hAnsi="Arial" w:cs="Arial"/>
          <w:b/>
          <w:sz w:val="20"/>
          <w:szCs w:val="20"/>
        </w:rPr>
        <w:t xml:space="preserve"> </w:t>
      </w:r>
      <w:r w:rsidR="00BC6B5D" w:rsidRPr="006E792D">
        <w:rPr>
          <w:rFonts w:ascii="Arial" w:hAnsi="Arial" w:cs="Arial"/>
          <w:b/>
          <w:sz w:val="20"/>
          <w:szCs w:val="20"/>
        </w:rPr>
        <w:t>1</w:t>
      </w:r>
      <w:r w:rsidR="003404A5" w:rsidRPr="006E792D">
        <w:rPr>
          <w:rFonts w:ascii="Arial" w:hAnsi="Arial" w:cs="Arial"/>
          <w:b/>
          <w:sz w:val="20"/>
          <w:szCs w:val="20"/>
        </w:rPr>
        <w:t>0</w:t>
      </w:r>
      <w:r w:rsidR="002550DF" w:rsidRPr="006E792D">
        <w:rPr>
          <w:rFonts w:ascii="Arial" w:hAnsi="Arial" w:cs="Arial"/>
          <w:b/>
          <w:sz w:val="20"/>
          <w:szCs w:val="20"/>
        </w:rPr>
        <w:t>.</w:t>
      </w:r>
      <w:r w:rsidR="00223804">
        <w:rPr>
          <w:rFonts w:ascii="Arial" w:hAnsi="Arial" w:cs="Arial"/>
          <w:b/>
          <w:sz w:val="20"/>
          <w:szCs w:val="20"/>
        </w:rPr>
        <w:t xml:space="preserve"> </w:t>
      </w:r>
      <w:r w:rsidRPr="006E792D">
        <w:rPr>
          <w:rFonts w:ascii="Arial" w:hAnsi="Arial" w:cs="Arial"/>
          <w:b/>
          <w:sz w:val="20"/>
          <w:szCs w:val="20"/>
        </w:rPr>
        <w:t>20</w:t>
      </w:r>
      <w:r w:rsidR="000A06AB" w:rsidRPr="006E792D">
        <w:rPr>
          <w:rFonts w:ascii="Arial" w:hAnsi="Arial" w:cs="Arial"/>
          <w:b/>
          <w:sz w:val="20"/>
          <w:szCs w:val="20"/>
        </w:rPr>
        <w:t>2</w:t>
      </w:r>
      <w:r w:rsidR="005407A4">
        <w:rPr>
          <w:rFonts w:ascii="Arial" w:hAnsi="Arial" w:cs="Arial"/>
          <w:b/>
          <w:sz w:val="20"/>
          <w:szCs w:val="20"/>
        </w:rPr>
        <w:t>1</w:t>
      </w:r>
      <w:r w:rsidRPr="006E792D">
        <w:rPr>
          <w:rFonts w:ascii="Arial" w:hAnsi="Arial" w:cs="Arial"/>
          <w:b/>
          <w:sz w:val="20"/>
          <w:szCs w:val="20"/>
        </w:rPr>
        <w:t>.</w:t>
      </w:r>
      <w:r w:rsidRPr="006C46F3">
        <w:rPr>
          <w:rFonts w:ascii="Arial" w:hAnsi="Arial" w:cs="Arial"/>
          <w:sz w:val="20"/>
          <w:szCs w:val="20"/>
        </w:rPr>
        <w:t xml:space="preserve"> Upoštevale se bodo ponudbe, ki bodo prispele na sedež </w:t>
      </w:r>
      <w:r w:rsidR="00C062F7" w:rsidRPr="006C46F3">
        <w:rPr>
          <w:rFonts w:ascii="Arial" w:hAnsi="Arial" w:cs="Arial"/>
          <w:sz w:val="20"/>
          <w:szCs w:val="20"/>
        </w:rPr>
        <w:t>Ministrstva za delo, družino, socialne zadeve in enake možnosti</w:t>
      </w:r>
      <w:r w:rsidRPr="006C46F3">
        <w:rPr>
          <w:rFonts w:ascii="Arial" w:hAnsi="Arial" w:cs="Arial"/>
          <w:sz w:val="20"/>
          <w:szCs w:val="20"/>
        </w:rPr>
        <w:t xml:space="preserve">, </w:t>
      </w:r>
      <w:r w:rsidR="00C062F7">
        <w:rPr>
          <w:rFonts w:ascii="Arial" w:hAnsi="Arial" w:cs="Arial"/>
          <w:sz w:val="20"/>
          <w:szCs w:val="20"/>
        </w:rPr>
        <w:t xml:space="preserve">1000 </w:t>
      </w:r>
      <w:r w:rsidRPr="006C46F3">
        <w:rPr>
          <w:rFonts w:ascii="Arial" w:hAnsi="Arial" w:cs="Arial"/>
          <w:sz w:val="20"/>
          <w:szCs w:val="20"/>
        </w:rPr>
        <w:t>Ljubljana,</w:t>
      </w:r>
      <w:r w:rsidR="009F0FA8">
        <w:rPr>
          <w:rFonts w:ascii="Arial" w:hAnsi="Arial" w:cs="Arial"/>
          <w:sz w:val="20"/>
          <w:szCs w:val="20"/>
        </w:rPr>
        <w:t xml:space="preserve"> </w:t>
      </w:r>
      <w:r w:rsidR="005A088C">
        <w:rPr>
          <w:rFonts w:ascii="Arial" w:hAnsi="Arial" w:cs="Arial"/>
          <w:sz w:val="20"/>
          <w:szCs w:val="20"/>
        </w:rPr>
        <w:t xml:space="preserve">Štukljeva </w:t>
      </w:r>
      <w:r w:rsidR="005910EC">
        <w:rPr>
          <w:rFonts w:ascii="Arial" w:hAnsi="Arial" w:cs="Arial"/>
          <w:sz w:val="20"/>
          <w:szCs w:val="20"/>
        </w:rPr>
        <w:t>ce</w:t>
      </w:r>
      <w:r w:rsidR="001949DE">
        <w:rPr>
          <w:rFonts w:ascii="Arial" w:hAnsi="Arial" w:cs="Arial"/>
          <w:sz w:val="20"/>
          <w:szCs w:val="20"/>
        </w:rPr>
        <w:t xml:space="preserve">sta </w:t>
      </w:r>
      <w:r w:rsidR="005A088C">
        <w:rPr>
          <w:rFonts w:ascii="Arial" w:hAnsi="Arial" w:cs="Arial"/>
          <w:sz w:val="20"/>
          <w:szCs w:val="20"/>
        </w:rPr>
        <w:t xml:space="preserve">44  </w:t>
      </w:r>
      <w:r w:rsidRPr="006E792D">
        <w:rPr>
          <w:rFonts w:ascii="Arial" w:hAnsi="Arial" w:cs="Arial"/>
          <w:b/>
          <w:sz w:val="20"/>
          <w:szCs w:val="20"/>
        </w:rPr>
        <w:t>do</w:t>
      </w:r>
      <w:r w:rsidR="002957A0" w:rsidRPr="006E792D">
        <w:rPr>
          <w:rFonts w:ascii="Arial" w:hAnsi="Arial" w:cs="Arial"/>
          <w:b/>
          <w:sz w:val="20"/>
          <w:szCs w:val="20"/>
        </w:rPr>
        <w:t xml:space="preserve"> </w:t>
      </w:r>
      <w:r w:rsidR="003404A5" w:rsidRPr="006E792D">
        <w:rPr>
          <w:rFonts w:ascii="Arial" w:hAnsi="Arial" w:cs="Arial"/>
          <w:b/>
          <w:sz w:val="20"/>
          <w:szCs w:val="20"/>
        </w:rPr>
        <w:t>1</w:t>
      </w:r>
      <w:r w:rsidR="00C8680F" w:rsidRPr="006E792D">
        <w:rPr>
          <w:rFonts w:ascii="Arial" w:hAnsi="Arial" w:cs="Arial"/>
          <w:b/>
          <w:sz w:val="20"/>
          <w:szCs w:val="20"/>
        </w:rPr>
        <w:t xml:space="preserve">. </w:t>
      </w:r>
      <w:r w:rsidR="006E792D" w:rsidRPr="006E792D">
        <w:rPr>
          <w:rFonts w:ascii="Arial" w:hAnsi="Arial" w:cs="Arial"/>
          <w:b/>
          <w:sz w:val="20"/>
          <w:szCs w:val="20"/>
        </w:rPr>
        <w:t>10</w:t>
      </w:r>
      <w:r w:rsidR="00C8680F" w:rsidRPr="006E792D">
        <w:rPr>
          <w:rFonts w:ascii="Arial" w:hAnsi="Arial" w:cs="Arial"/>
          <w:b/>
          <w:sz w:val="20"/>
          <w:szCs w:val="20"/>
        </w:rPr>
        <w:t>. 20</w:t>
      </w:r>
      <w:r w:rsidR="005A088C" w:rsidRPr="006E792D">
        <w:rPr>
          <w:rFonts w:ascii="Arial" w:hAnsi="Arial" w:cs="Arial"/>
          <w:b/>
          <w:sz w:val="20"/>
          <w:szCs w:val="20"/>
        </w:rPr>
        <w:t>2</w:t>
      </w:r>
      <w:r w:rsidR="005407A4">
        <w:rPr>
          <w:rFonts w:ascii="Arial" w:hAnsi="Arial" w:cs="Arial"/>
          <w:b/>
          <w:sz w:val="20"/>
          <w:szCs w:val="20"/>
        </w:rPr>
        <w:t>1</w:t>
      </w:r>
      <w:r w:rsidR="005A088C">
        <w:rPr>
          <w:rFonts w:ascii="Arial" w:hAnsi="Arial" w:cs="Arial"/>
          <w:sz w:val="20"/>
          <w:szCs w:val="20"/>
        </w:rPr>
        <w:t xml:space="preserve"> </w:t>
      </w:r>
      <w:r w:rsidRPr="006C46F3">
        <w:rPr>
          <w:rFonts w:ascii="Arial" w:hAnsi="Arial" w:cs="Arial"/>
          <w:sz w:val="20"/>
          <w:szCs w:val="20"/>
        </w:rPr>
        <w:t xml:space="preserve">do </w:t>
      </w:r>
      <w:r w:rsidRPr="00C062F7">
        <w:rPr>
          <w:rFonts w:ascii="Arial" w:hAnsi="Arial" w:cs="Arial"/>
          <w:b/>
          <w:sz w:val="20"/>
          <w:szCs w:val="20"/>
        </w:rPr>
        <w:t>14. ure</w:t>
      </w:r>
      <w:r w:rsidR="00DF4A3B">
        <w:rPr>
          <w:rFonts w:ascii="Arial" w:hAnsi="Arial" w:cs="Arial"/>
          <w:sz w:val="20"/>
          <w:szCs w:val="20"/>
        </w:rPr>
        <w:t>.</w:t>
      </w:r>
      <w:r w:rsidR="00B12CC4">
        <w:rPr>
          <w:rFonts w:ascii="Arial" w:hAnsi="Arial" w:cs="Arial"/>
          <w:sz w:val="20"/>
          <w:szCs w:val="20"/>
        </w:rPr>
        <w:t xml:space="preserve"> Šteje se, da je vloga prispela pravočasno, če je bila na pošto s priporočeno pošiljko oddana najkasneje </w:t>
      </w:r>
      <w:r w:rsidR="00B12CC4" w:rsidRPr="00C062F7">
        <w:rPr>
          <w:rFonts w:ascii="Arial" w:hAnsi="Arial" w:cs="Arial"/>
          <w:b/>
          <w:sz w:val="20"/>
          <w:szCs w:val="20"/>
        </w:rPr>
        <w:t>1. 10. 202</w:t>
      </w:r>
      <w:r w:rsidR="005407A4">
        <w:rPr>
          <w:rFonts w:ascii="Arial" w:hAnsi="Arial" w:cs="Arial"/>
          <w:b/>
          <w:sz w:val="20"/>
          <w:szCs w:val="20"/>
        </w:rPr>
        <w:t>1</w:t>
      </w:r>
      <w:r w:rsidR="00B12CC4" w:rsidRPr="00C062F7">
        <w:rPr>
          <w:rFonts w:ascii="Arial" w:hAnsi="Arial" w:cs="Arial"/>
          <w:b/>
          <w:sz w:val="20"/>
          <w:szCs w:val="20"/>
        </w:rPr>
        <w:t xml:space="preserve"> do 14.00 ure</w:t>
      </w:r>
      <w:r w:rsidR="00B12CC4">
        <w:rPr>
          <w:rFonts w:ascii="Arial" w:hAnsi="Arial" w:cs="Arial"/>
          <w:sz w:val="20"/>
          <w:szCs w:val="20"/>
        </w:rPr>
        <w:t>.</w:t>
      </w:r>
    </w:p>
    <w:p w14:paraId="7D4D4DCC" w14:textId="77777777" w:rsidR="00DF4A3B" w:rsidRDefault="00DF4A3B" w:rsidP="0093628D">
      <w:pPr>
        <w:autoSpaceDE w:val="0"/>
        <w:autoSpaceDN w:val="0"/>
        <w:adjustRightInd w:val="0"/>
        <w:jc w:val="both"/>
        <w:rPr>
          <w:rFonts w:ascii="Arial" w:hAnsi="Arial" w:cs="Arial"/>
          <w:sz w:val="20"/>
          <w:szCs w:val="20"/>
        </w:rPr>
      </w:pPr>
    </w:p>
    <w:p w14:paraId="19AE7CEE"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Ponudniki predložijo svoje ponudbe na javni razpis v zaprti ovojnici na naslov </w:t>
      </w:r>
      <w:r w:rsidR="00C062F7" w:rsidRPr="006C46F3">
        <w:rPr>
          <w:rFonts w:ascii="Arial" w:hAnsi="Arial" w:cs="Arial"/>
          <w:sz w:val="20"/>
          <w:szCs w:val="20"/>
        </w:rPr>
        <w:t>Ministrstv</w:t>
      </w:r>
      <w:r w:rsidR="00C062F7">
        <w:rPr>
          <w:rFonts w:ascii="Arial" w:hAnsi="Arial" w:cs="Arial"/>
          <w:sz w:val="20"/>
          <w:szCs w:val="20"/>
        </w:rPr>
        <w:t>o</w:t>
      </w:r>
      <w:r w:rsidR="00C062F7" w:rsidRPr="006C46F3">
        <w:rPr>
          <w:rFonts w:ascii="Arial" w:hAnsi="Arial" w:cs="Arial"/>
          <w:sz w:val="20"/>
          <w:szCs w:val="20"/>
        </w:rPr>
        <w:t xml:space="preserve"> za delo, družino, socialne zadeve in enake možnosti</w:t>
      </w:r>
      <w:r w:rsidRPr="006C46F3">
        <w:rPr>
          <w:rFonts w:ascii="Arial" w:hAnsi="Arial" w:cs="Arial"/>
          <w:sz w:val="20"/>
          <w:szCs w:val="20"/>
        </w:rPr>
        <w:t xml:space="preserve">, </w:t>
      </w:r>
      <w:r w:rsidR="005A088C">
        <w:rPr>
          <w:rFonts w:ascii="Arial" w:hAnsi="Arial" w:cs="Arial"/>
          <w:sz w:val="20"/>
          <w:szCs w:val="20"/>
        </w:rPr>
        <w:t>Štukljeva 44</w:t>
      </w:r>
      <w:r w:rsidRPr="006C46F3">
        <w:rPr>
          <w:rFonts w:ascii="Arial" w:hAnsi="Arial" w:cs="Arial"/>
          <w:sz w:val="20"/>
          <w:szCs w:val="20"/>
        </w:rPr>
        <w:t xml:space="preserve">, 1000 Ljubljana s pripisom </w:t>
      </w:r>
      <w:r w:rsidRPr="006C46F3">
        <w:rPr>
          <w:rFonts w:ascii="Arial" w:hAnsi="Arial" w:cs="Arial"/>
          <w:b/>
          <w:bCs/>
          <w:sz w:val="20"/>
          <w:szCs w:val="20"/>
        </w:rPr>
        <w:t>»Prijava za javni razpis za podelitev</w:t>
      </w:r>
      <w:r w:rsidRPr="006C46F3">
        <w:rPr>
          <w:rFonts w:ascii="Arial" w:hAnsi="Arial" w:cs="Arial"/>
          <w:sz w:val="20"/>
          <w:szCs w:val="20"/>
        </w:rPr>
        <w:t xml:space="preserve"> </w:t>
      </w:r>
      <w:r w:rsidRPr="006C46F3">
        <w:rPr>
          <w:rFonts w:ascii="Arial" w:hAnsi="Arial" w:cs="Arial"/>
          <w:b/>
          <w:bCs/>
          <w:sz w:val="20"/>
          <w:szCs w:val="20"/>
        </w:rPr>
        <w:t>koncesije za opravljanje storitev institucionalnega varstva v domovih za starejše</w:t>
      </w:r>
      <w:r w:rsidRPr="006C46F3">
        <w:rPr>
          <w:rFonts w:ascii="Arial" w:hAnsi="Arial" w:cs="Arial"/>
          <w:sz w:val="20"/>
          <w:szCs w:val="20"/>
        </w:rPr>
        <w:t xml:space="preserve"> </w:t>
      </w:r>
      <w:r w:rsidRPr="006C46F3">
        <w:rPr>
          <w:rFonts w:ascii="Arial" w:hAnsi="Arial" w:cs="Arial"/>
          <w:b/>
          <w:bCs/>
          <w:sz w:val="20"/>
          <w:szCs w:val="20"/>
        </w:rPr>
        <w:t xml:space="preserve">– ne odpiraj«. </w:t>
      </w:r>
    </w:p>
    <w:p w14:paraId="55FB66A4" w14:textId="77777777" w:rsidR="00F6527F" w:rsidRPr="006C46F3" w:rsidRDefault="00F6527F" w:rsidP="0093628D">
      <w:pPr>
        <w:autoSpaceDE w:val="0"/>
        <w:autoSpaceDN w:val="0"/>
        <w:adjustRightInd w:val="0"/>
        <w:jc w:val="both"/>
        <w:rPr>
          <w:rFonts w:ascii="Arial" w:hAnsi="Arial" w:cs="Arial"/>
          <w:sz w:val="20"/>
          <w:szCs w:val="20"/>
        </w:rPr>
      </w:pPr>
    </w:p>
    <w:p w14:paraId="289D738D" w14:textId="77777777" w:rsidR="00B22DA7" w:rsidRPr="006C46F3" w:rsidRDefault="00B22DA7"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Ponudba s prilogami mora biti v enakem zaporedju kot izhaja iz </w:t>
      </w:r>
      <w:r w:rsidR="000C1B92">
        <w:rPr>
          <w:rFonts w:ascii="Arial" w:hAnsi="Arial" w:cs="Arial"/>
          <w:sz w:val="20"/>
          <w:szCs w:val="20"/>
        </w:rPr>
        <w:t xml:space="preserve">tega </w:t>
      </w:r>
      <w:r w:rsidRPr="006C46F3">
        <w:rPr>
          <w:rFonts w:ascii="Arial" w:hAnsi="Arial" w:cs="Arial"/>
          <w:sz w:val="20"/>
          <w:szCs w:val="20"/>
        </w:rPr>
        <w:t>javnega razpisa.</w:t>
      </w:r>
    </w:p>
    <w:p w14:paraId="3B66B71F" w14:textId="77777777" w:rsidR="00B22DA7" w:rsidRPr="006C46F3" w:rsidRDefault="00B22DA7" w:rsidP="0093628D">
      <w:pPr>
        <w:autoSpaceDE w:val="0"/>
        <w:autoSpaceDN w:val="0"/>
        <w:adjustRightInd w:val="0"/>
        <w:jc w:val="both"/>
        <w:rPr>
          <w:rFonts w:ascii="Arial" w:hAnsi="Arial" w:cs="Arial"/>
          <w:sz w:val="20"/>
          <w:szCs w:val="20"/>
        </w:rPr>
      </w:pPr>
    </w:p>
    <w:p w14:paraId="6E8C045D"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Nepravilno označene pošiljke bodo vrnjene ponudnikom neodprte. </w:t>
      </w:r>
      <w:r w:rsidRPr="006C46F3">
        <w:rPr>
          <w:rFonts w:ascii="Arial" w:hAnsi="Arial" w:cs="Arial"/>
          <w:b/>
          <w:sz w:val="20"/>
          <w:szCs w:val="20"/>
        </w:rPr>
        <w:t>Ponudnik lahko vlogo dopolnjuje oziroma spreminja do preteka razpisnega roka.</w:t>
      </w:r>
      <w:r w:rsidRPr="006C46F3">
        <w:rPr>
          <w:rFonts w:ascii="Arial" w:hAnsi="Arial" w:cs="Arial"/>
          <w:sz w:val="20"/>
          <w:szCs w:val="20"/>
        </w:rPr>
        <w:t xml:space="preserve"> Vse spremembe in dopolnitve ponudbe morajo biti predložene v roku in na način, določen v prvem in drugem odstavku te točke z dodatno oznako </w:t>
      </w:r>
      <w:r w:rsidRPr="006C46F3">
        <w:rPr>
          <w:rFonts w:ascii="Arial" w:hAnsi="Arial" w:cs="Arial"/>
          <w:b/>
          <w:bCs/>
          <w:sz w:val="20"/>
          <w:szCs w:val="20"/>
        </w:rPr>
        <w:t>»Dopolnitev ponudbe«</w:t>
      </w:r>
      <w:r w:rsidRPr="006C46F3">
        <w:rPr>
          <w:rFonts w:ascii="Arial" w:hAnsi="Arial" w:cs="Arial"/>
          <w:sz w:val="20"/>
          <w:szCs w:val="20"/>
        </w:rPr>
        <w:t>. Vse dopolnitve ponudbe, ki bodo prispele k organu, pristojnemu za podelitev koncesije po preteku razpisnega roka in ne bodo pravilno označene, bodo upoštevane kot prepozne oz. kot nepravilno označene ter vrnjene ponudnikom neodprte.</w:t>
      </w:r>
    </w:p>
    <w:p w14:paraId="0C905767" w14:textId="77777777" w:rsidR="000C1B92" w:rsidRDefault="000C1B92" w:rsidP="0093628D">
      <w:pPr>
        <w:autoSpaceDE w:val="0"/>
        <w:autoSpaceDN w:val="0"/>
        <w:adjustRightInd w:val="0"/>
        <w:jc w:val="both"/>
        <w:rPr>
          <w:rFonts w:ascii="Arial" w:hAnsi="Arial" w:cs="Arial"/>
          <w:sz w:val="20"/>
          <w:szCs w:val="20"/>
        </w:rPr>
      </w:pPr>
    </w:p>
    <w:p w14:paraId="1875C863"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Ponudba, ki je prispela k organu, pristojnemu za podelitev koncesije, po preteku razpisnega roka, je prepozna. Ponudbe, ki bodo prepozne, ali ne bodo popolne, ali če ponudba ne bo podana za v razpisu določeno krajevno območje izvajanja določene vrste storitve, ali če je ne bo podal ponudnik, ki izpolnjuje predpisane pogoje, bo s sklepom zavrgel organ, pristojen za podelitev koncesije.</w:t>
      </w:r>
    </w:p>
    <w:p w14:paraId="799539C1" w14:textId="77777777" w:rsidR="00F6527F" w:rsidRPr="006C46F3" w:rsidRDefault="00F6527F" w:rsidP="0093628D">
      <w:pPr>
        <w:autoSpaceDE w:val="0"/>
        <w:autoSpaceDN w:val="0"/>
        <w:adjustRightInd w:val="0"/>
        <w:jc w:val="both"/>
        <w:rPr>
          <w:rFonts w:ascii="Arial" w:hAnsi="Arial" w:cs="Arial"/>
          <w:sz w:val="20"/>
          <w:szCs w:val="20"/>
        </w:rPr>
      </w:pPr>
    </w:p>
    <w:p w14:paraId="6CD59F5D" w14:textId="77777777" w:rsidR="00F6527F" w:rsidRPr="006C46F3" w:rsidRDefault="00F6527F" w:rsidP="0093628D">
      <w:pPr>
        <w:autoSpaceDE w:val="0"/>
        <w:autoSpaceDN w:val="0"/>
        <w:adjustRightInd w:val="0"/>
        <w:jc w:val="both"/>
        <w:rPr>
          <w:rFonts w:ascii="Arial" w:hAnsi="Arial" w:cs="Arial"/>
          <w:sz w:val="20"/>
          <w:szCs w:val="20"/>
        </w:rPr>
      </w:pPr>
    </w:p>
    <w:p w14:paraId="5A4FB589"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Odpiranje ponudb:</w:t>
      </w:r>
    </w:p>
    <w:p w14:paraId="3EF42143" w14:textId="44BC4EC8"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Odpiranje ponudb </w:t>
      </w:r>
      <w:r w:rsidR="009B3C10" w:rsidRPr="006C46F3">
        <w:rPr>
          <w:rFonts w:ascii="Arial" w:hAnsi="Arial" w:cs="Arial"/>
          <w:sz w:val="20"/>
          <w:szCs w:val="20"/>
        </w:rPr>
        <w:t xml:space="preserve">bo </w:t>
      </w:r>
      <w:r w:rsidRPr="006C46F3">
        <w:rPr>
          <w:rFonts w:ascii="Arial" w:hAnsi="Arial" w:cs="Arial"/>
          <w:sz w:val="20"/>
          <w:szCs w:val="20"/>
        </w:rPr>
        <w:t>dne</w:t>
      </w:r>
      <w:r w:rsidR="0015577F" w:rsidRPr="006C46F3">
        <w:rPr>
          <w:rFonts w:ascii="Arial" w:hAnsi="Arial" w:cs="Arial"/>
          <w:sz w:val="20"/>
          <w:szCs w:val="20"/>
        </w:rPr>
        <w:t xml:space="preserve"> </w:t>
      </w:r>
      <w:r w:rsidR="002957A0" w:rsidRPr="006C46F3">
        <w:rPr>
          <w:rFonts w:ascii="Arial" w:hAnsi="Arial" w:cs="Arial"/>
          <w:sz w:val="20"/>
          <w:szCs w:val="20"/>
        </w:rPr>
        <w:t xml:space="preserve"> </w:t>
      </w:r>
      <w:r w:rsidR="00223804">
        <w:rPr>
          <w:rFonts w:ascii="Arial" w:hAnsi="Arial" w:cs="Arial"/>
          <w:b/>
          <w:sz w:val="20"/>
          <w:szCs w:val="20"/>
        </w:rPr>
        <w:t>5</w:t>
      </w:r>
      <w:r w:rsidR="009B3C10" w:rsidRPr="006C46F3">
        <w:rPr>
          <w:rFonts w:ascii="Arial" w:hAnsi="Arial" w:cs="Arial"/>
          <w:b/>
          <w:sz w:val="20"/>
          <w:szCs w:val="20"/>
        </w:rPr>
        <w:t xml:space="preserve">. </w:t>
      </w:r>
      <w:r w:rsidR="002471BD">
        <w:rPr>
          <w:rFonts w:ascii="Arial" w:hAnsi="Arial" w:cs="Arial"/>
          <w:b/>
          <w:sz w:val="20"/>
          <w:szCs w:val="20"/>
        </w:rPr>
        <w:t>10</w:t>
      </w:r>
      <w:r w:rsidR="009B3C10" w:rsidRPr="006C46F3">
        <w:rPr>
          <w:rFonts w:ascii="Arial" w:hAnsi="Arial" w:cs="Arial"/>
          <w:b/>
          <w:sz w:val="20"/>
          <w:szCs w:val="20"/>
        </w:rPr>
        <w:t>.</w:t>
      </w:r>
      <w:r w:rsidR="009B3C10" w:rsidRPr="006C46F3">
        <w:rPr>
          <w:rFonts w:ascii="Arial" w:hAnsi="Arial" w:cs="Arial"/>
          <w:sz w:val="20"/>
          <w:szCs w:val="20"/>
        </w:rPr>
        <w:t xml:space="preserve"> </w:t>
      </w:r>
      <w:r w:rsidRPr="006C46F3">
        <w:rPr>
          <w:rFonts w:ascii="Arial" w:hAnsi="Arial" w:cs="Arial"/>
          <w:b/>
          <w:sz w:val="20"/>
          <w:szCs w:val="20"/>
        </w:rPr>
        <w:t>20</w:t>
      </w:r>
      <w:r w:rsidR="005A088C">
        <w:rPr>
          <w:rFonts w:ascii="Arial" w:hAnsi="Arial" w:cs="Arial"/>
          <w:b/>
          <w:sz w:val="20"/>
          <w:szCs w:val="20"/>
        </w:rPr>
        <w:t>2</w:t>
      </w:r>
      <w:r w:rsidR="005407A4">
        <w:rPr>
          <w:rFonts w:ascii="Arial" w:hAnsi="Arial" w:cs="Arial"/>
          <w:b/>
          <w:sz w:val="20"/>
          <w:szCs w:val="20"/>
        </w:rPr>
        <w:t>1</w:t>
      </w:r>
      <w:r w:rsidR="00EF786D" w:rsidRPr="006C46F3">
        <w:rPr>
          <w:rFonts w:ascii="Arial" w:hAnsi="Arial" w:cs="Arial"/>
          <w:b/>
          <w:sz w:val="20"/>
          <w:szCs w:val="20"/>
        </w:rPr>
        <w:t xml:space="preserve"> ob 10</w:t>
      </w:r>
      <w:r w:rsidRPr="006C46F3">
        <w:rPr>
          <w:rFonts w:ascii="Arial" w:hAnsi="Arial" w:cs="Arial"/>
          <w:b/>
          <w:sz w:val="20"/>
          <w:szCs w:val="20"/>
        </w:rPr>
        <w:t>.00 uri</w:t>
      </w:r>
      <w:r w:rsidR="009B3C10" w:rsidRPr="006C46F3">
        <w:rPr>
          <w:rFonts w:ascii="Arial" w:hAnsi="Arial" w:cs="Arial"/>
          <w:sz w:val="20"/>
          <w:szCs w:val="20"/>
        </w:rPr>
        <w:t xml:space="preserve">, </w:t>
      </w:r>
      <w:r w:rsidRPr="006C46F3">
        <w:rPr>
          <w:rFonts w:ascii="Arial" w:hAnsi="Arial" w:cs="Arial"/>
          <w:sz w:val="20"/>
          <w:szCs w:val="20"/>
        </w:rPr>
        <w:t>v sejni sobi Ministrstva za delo, družino</w:t>
      </w:r>
      <w:r w:rsidR="002957A0" w:rsidRPr="006C46F3">
        <w:rPr>
          <w:rFonts w:ascii="Arial" w:hAnsi="Arial" w:cs="Arial"/>
          <w:sz w:val="20"/>
          <w:szCs w:val="20"/>
        </w:rPr>
        <w:t xml:space="preserve">, </w:t>
      </w:r>
      <w:r w:rsidRPr="006C46F3">
        <w:rPr>
          <w:rFonts w:ascii="Arial" w:hAnsi="Arial" w:cs="Arial"/>
          <w:sz w:val="20"/>
          <w:szCs w:val="20"/>
        </w:rPr>
        <w:t>socialne zadeve</w:t>
      </w:r>
      <w:r w:rsidR="002957A0" w:rsidRPr="006C46F3">
        <w:rPr>
          <w:rFonts w:ascii="Arial" w:hAnsi="Arial" w:cs="Arial"/>
          <w:sz w:val="20"/>
          <w:szCs w:val="20"/>
        </w:rPr>
        <w:t xml:space="preserve"> in enake možnosti</w:t>
      </w:r>
      <w:r w:rsidRPr="006C46F3">
        <w:rPr>
          <w:rFonts w:ascii="Arial" w:hAnsi="Arial" w:cs="Arial"/>
          <w:sz w:val="20"/>
          <w:szCs w:val="20"/>
        </w:rPr>
        <w:t xml:space="preserve">, </w:t>
      </w:r>
      <w:r w:rsidR="00C062F7">
        <w:rPr>
          <w:rFonts w:ascii="Arial" w:hAnsi="Arial" w:cs="Arial"/>
          <w:sz w:val="20"/>
          <w:szCs w:val="20"/>
        </w:rPr>
        <w:t xml:space="preserve">1000 </w:t>
      </w:r>
      <w:r w:rsidRPr="006C46F3">
        <w:rPr>
          <w:rFonts w:ascii="Arial" w:hAnsi="Arial" w:cs="Arial"/>
          <w:sz w:val="20"/>
          <w:szCs w:val="20"/>
        </w:rPr>
        <w:t xml:space="preserve">Ljubljana, </w:t>
      </w:r>
      <w:r w:rsidR="005A088C">
        <w:rPr>
          <w:rFonts w:ascii="Arial" w:hAnsi="Arial" w:cs="Arial"/>
          <w:sz w:val="20"/>
          <w:szCs w:val="20"/>
        </w:rPr>
        <w:t xml:space="preserve">Štukljeva </w:t>
      </w:r>
      <w:r w:rsidR="001949DE">
        <w:rPr>
          <w:rFonts w:ascii="Arial" w:hAnsi="Arial" w:cs="Arial"/>
          <w:sz w:val="20"/>
          <w:szCs w:val="20"/>
        </w:rPr>
        <w:t xml:space="preserve">cesta </w:t>
      </w:r>
      <w:r w:rsidR="005A088C">
        <w:rPr>
          <w:rFonts w:ascii="Arial" w:hAnsi="Arial" w:cs="Arial"/>
          <w:sz w:val="20"/>
          <w:szCs w:val="20"/>
        </w:rPr>
        <w:t>44</w:t>
      </w:r>
      <w:r w:rsidR="00D84FAC" w:rsidRPr="006C46F3">
        <w:rPr>
          <w:rFonts w:ascii="Arial" w:hAnsi="Arial" w:cs="Arial"/>
          <w:sz w:val="20"/>
          <w:szCs w:val="20"/>
        </w:rPr>
        <w:t>. Odpiranju ponudb s</w:t>
      </w:r>
      <w:r w:rsidRPr="006C46F3">
        <w:rPr>
          <w:rFonts w:ascii="Arial" w:hAnsi="Arial" w:cs="Arial"/>
          <w:sz w:val="20"/>
          <w:szCs w:val="20"/>
        </w:rPr>
        <w:t>me prisostvovati vsak predstavnik ponudnika z ustreznim pooblastilom.</w:t>
      </w:r>
    </w:p>
    <w:p w14:paraId="36ACCEAC" w14:textId="77777777" w:rsidR="00B94263" w:rsidRPr="006C46F3" w:rsidRDefault="00B94263" w:rsidP="0093628D">
      <w:pPr>
        <w:autoSpaceDE w:val="0"/>
        <w:autoSpaceDN w:val="0"/>
        <w:adjustRightInd w:val="0"/>
        <w:jc w:val="both"/>
        <w:rPr>
          <w:rFonts w:ascii="Arial" w:hAnsi="Arial" w:cs="Arial"/>
          <w:b/>
          <w:bCs/>
          <w:sz w:val="20"/>
          <w:szCs w:val="20"/>
        </w:rPr>
      </w:pPr>
    </w:p>
    <w:p w14:paraId="1E817354" w14:textId="77777777" w:rsidR="00B94263" w:rsidRPr="006C46F3" w:rsidRDefault="00B94263" w:rsidP="0093628D">
      <w:pPr>
        <w:autoSpaceDE w:val="0"/>
        <w:autoSpaceDN w:val="0"/>
        <w:adjustRightInd w:val="0"/>
        <w:jc w:val="both"/>
        <w:rPr>
          <w:rFonts w:ascii="Arial" w:hAnsi="Arial" w:cs="Arial"/>
          <w:b/>
          <w:bCs/>
          <w:sz w:val="20"/>
          <w:szCs w:val="20"/>
        </w:rPr>
      </w:pPr>
    </w:p>
    <w:p w14:paraId="673224FF"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Kriteriji in merila za izbiro ponudnikov:</w:t>
      </w:r>
    </w:p>
    <w:p w14:paraId="09C22F6B" w14:textId="77777777" w:rsidR="00F6527F" w:rsidRPr="006C46F3" w:rsidRDefault="00F6527F" w:rsidP="0093628D">
      <w:pPr>
        <w:autoSpaceDE w:val="0"/>
        <w:autoSpaceDN w:val="0"/>
        <w:adjustRightInd w:val="0"/>
        <w:jc w:val="both"/>
        <w:rPr>
          <w:rFonts w:ascii="Arial" w:hAnsi="Arial" w:cs="Arial"/>
          <w:sz w:val="20"/>
          <w:szCs w:val="20"/>
        </w:rPr>
      </w:pPr>
      <w:proofErr w:type="spellStart"/>
      <w:r w:rsidRPr="006C46F3">
        <w:rPr>
          <w:rFonts w:ascii="Arial" w:hAnsi="Arial" w:cs="Arial"/>
          <w:sz w:val="20"/>
          <w:szCs w:val="20"/>
        </w:rPr>
        <w:t>Koncedent</w:t>
      </w:r>
      <w:proofErr w:type="spellEnd"/>
      <w:r w:rsidRPr="006C46F3">
        <w:rPr>
          <w:rFonts w:ascii="Arial" w:hAnsi="Arial" w:cs="Arial"/>
          <w:sz w:val="20"/>
          <w:szCs w:val="20"/>
        </w:rPr>
        <w:t xml:space="preserve"> bo pri izbiri ponudnikov za podelitev koncesije uporabil naslednje kriterije</w:t>
      </w:r>
      <w:r w:rsidR="003C0E9E">
        <w:rPr>
          <w:rFonts w:ascii="Arial" w:hAnsi="Arial" w:cs="Arial"/>
          <w:sz w:val="20"/>
          <w:szCs w:val="20"/>
        </w:rPr>
        <w:t xml:space="preserve"> in merila</w:t>
      </w:r>
      <w:r w:rsidRPr="006C46F3">
        <w:rPr>
          <w:rFonts w:ascii="Arial" w:hAnsi="Arial" w:cs="Arial"/>
          <w:sz w:val="20"/>
          <w:szCs w:val="20"/>
        </w:rPr>
        <w:t>:</w:t>
      </w:r>
    </w:p>
    <w:p w14:paraId="79A1DB1B" w14:textId="77777777" w:rsidR="00130F71" w:rsidRDefault="002471BD" w:rsidP="0093628D">
      <w:pPr>
        <w:autoSpaceDE w:val="0"/>
        <w:autoSpaceDN w:val="0"/>
        <w:adjustRightInd w:val="0"/>
        <w:jc w:val="both"/>
        <w:rPr>
          <w:rFonts w:ascii="Arial" w:hAnsi="Arial" w:cs="Arial"/>
          <w:sz w:val="20"/>
          <w:szCs w:val="20"/>
        </w:rPr>
      </w:pPr>
      <w:r>
        <w:rPr>
          <w:rFonts w:ascii="Arial" w:hAnsi="Arial" w:cs="Arial"/>
          <w:sz w:val="20"/>
          <w:szCs w:val="20"/>
        </w:rPr>
        <w:lastRenderedPageBreak/>
        <w:t xml:space="preserve">      </w:t>
      </w:r>
      <w:r w:rsidR="00F6527F" w:rsidRPr="006C46F3">
        <w:rPr>
          <w:rFonts w:ascii="Arial" w:hAnsi="Arial" w:cs="Arial"/>
          <w:sz w:val="20"/>
          <w:szCs w:val="20"/>
        </w:rPr>
        <w:t xml:space="preserve"> </w:t>
      </w:r>
      <w:r w:rsidR="00DF4A3B">
        <w:rPr>
          <w:rFonts w:ascii="Arial" w:hAnsi="Arial" w:cs="Arial"/>
          <w:sz w:val="20"/>
          <w:szCs w:val="20"/>
        </w:rPr>
        <w:t xml:space="preserve">- </w:t>
      </w:r>
      <w:r>
        <w:rPr>
          <w:rFonts w:ascii="Arial" w:hAnsi="Arial" w:cs="Arial"/>
          <w:sz w:val="20"/>
          <w:szCs w:val="20"/>
        </w:rPr>
        <w:t xml:space="preserve">  </w:t>
      </w:r>
      <w:r w:rsidR="00EE4CE6">
        <w:rPr>
          <w:rFonts w:ascii="Arial" w:hAnsi="Arial" w:cs="Arial"/>
          <w:sz w:val="20"/>
          <w:szCs w:val="20"/>
        </w:rPr>
        <w:t xml:space="preserve"> </w:t>
      </w:r>
      <w:r>
        <w:rPr>
          <w:rFonts w:ascii="Arial" w:hAnsi="Arial" w:cs="Arial"/>
          <w:sz w:val="20"/>
          <w:szCs w:val="20"/>
        </w:rPr>
        <w:t xml:space="preserve"> </w:t>
      </w:r>
      <w:r w:rsidR="004B0C59" w:rsidRPr="006C46F3">
        <w:rPr>
          <w:rFonts w:ascii="Arial" w:hAnsi="Arial" w:cs="Arial"/>
          <w:sz w:val="20"/>
          <w:szCs w:val="20"/>
        </w:rPr>
        <w:t>pokritosti potreb</w:t>
      </w:r>
      <w:r w:rsidR="003C0E9E">
        <w:rPr>
          <w:rFonts w:ascii="Arial" w:hAnsi="Arial" w:cs="Arial"/>
          <w:sz w:val="20"/>
          <w:szCs w:val="20"/>
        </w:rPr>
        <w:t xml:space="preserve"> po u</w:t>
      </w:r>
      <w:r w:rsidR="004B0C59" w:rsidRPr="006C46F3">
        <w:rPr>
          <w:rFonts w:ascii="Arial" w:hAnsi="Arial" w:cs="Arial"/>
          <w:sz w:val="20"/>
          <w:szCs w:val="20"/>
        </w:rPr>
        <w:t>pravn</w:t>
      </w:r>
      <w:r w:rsidR="003C0E9E">
        <w:rPr>
          <w:rFonts w:ascii="Arial" w:hAnsi="Arial" w:cs="Arial"/>
          <w:sz w:val="20"/>
          <w:szCs w:val="20"/>
        </w:rPr>
        <w:t>ih</w:t>
      </w:r>
      <w:r w:rsidR="004B0C59" w:rsidRPr="006C46F3">
        <w:rPr>
          <w:rFonts w:ascii="Arial" w:hAnsi="Arial" w:cs="Arial"/>
          <w:sz w:val="20"/>
          <w:szCs w:val="20"/>
        </w:rPr>
        <w:t xml:space="preserve"> enot</w:t>
      </w:r>
      <w:r w:rsidR="003C0E9E">
        <w:rPr>
          <w:rFonts w:ascii="Arial" w:hAnsi="Arial" w:cs="Arial"/>
          <w:sz w:val="20"/>
          <w:szCs w:val="20"/>
        </w:rPr>
        <w:t>ah</w:t>
      </w:r>
      <w:r w:rsidR="00130F71">
        <w:rPr>
          <w:rFonts w:ascii="Arial" w:hAnsi="Arial" w:cs="Arial"/>
          <w:sz w:val="20"/>
          <w:szCs w:val="20"/>
        </w:rPr>
        <w:t>. Pri podelitvi bodo pridobili največ točk</w:t>
      </w:r>
      <w:r w:rsidR="004B0C59" w:rsidRPr="006C46F3">
        <w:rPr>
          <w:rFonts w:ascii="Arial" w:hAnsi="Arial" w:cs="Arial"/>
          <w:sz w:val="20"/>
          <w:szCs w:val="20"/>
        </w:rPr>
        <w:t xml:space="preserve"> ponudniki </w:t>
      </w:r>
      <w:r>
        <w:rPr>
          <w:rFonts w:ascii="Arial" w:hAnsi="Arial" w:cs="Arial"/>
          <w:sz w:val="20"/>
          <w:szCs w:val="20"/>
        </w:rPr>
        <w:t xml:space="preserve">iz </w:t>
      </w:r>
      <w:r w:rsidR="004B0C59" w:rsidRPr="006C46F3">
        <w:rPr>
          <w:rFonts w:ascii="Arial" w:hAnsi="Arial" w:cs="Arial"/>
          <w:sz w:val="20"/>
          <w:szCs w:val="20"/>
        </w:rPr>
        <w:t>upravnih</w:t>
      </w:r>
    </w:p>
    <w:p w14:paraId="515FA6B3" w14:textId="77777777" w:rsidR="004B0C59" w:rsidRPr="006C46F3" w:rsidRDefault="00130F71" w:rsidP="0093628D">
      <w:pPr>
        <w:autoSpaceDE w:val="0"/>
        <w:autoSpaceDN w:val="0"/>
        <w:adjustRightInd w:val="0"/>
        <w:jc w:val="both"/>
        <w:rPr>
          <w:rFonts w:ascii="Arial" w:hAnsi="Arial" w:cs="Arial"/>
          <w:bCs/>
          <w:sz w:val="20"/>
          <w:szCs w:val="20"/>
        </w:rPr>
      </w:pPr>
      <w:r>
        <w:rPr>
          <w:rFonts w:ascii="Arial" w:hAnsi="Arial" w:cs="Arial"/>
          <w:sz w:val="20"/>
          <w:szCs w:val="20"/>
        </w:rPr>
        <w:t xml:space="preserve">           </w:t>
      </w:r>
      <w:r w:rsidR="00EE4CE6">
        <w:rPr>
          <w:rFonts w:ascii="Arial" w:hAnsi="Arial" w:cs="Arial"/>
          <w:sz w:val="20"/>
          <w:szCs w:val="20"/>
        </w:rPr>
        <w:t xml:space="preserve"> </w:t>
      </w:r>
      <w:r w:rsidR="004B0C59" w:rsidRPr="006C46F3">
        <w:rPr>
          <w:rFonts w:ascii="Arial" w:hAnsi="Arial" w:cs="Arial"/>
          <w:sz w:val="20"/>
          <w:szCs w:val="20"/>
        </w:rPr>
        <w:t xml:space="preserve"> enot, ki še nimajo ustreznih kapacitet za institucionalno varstvo starejših;</w:t>
      </w:r>
    </w:p>
    <w:p w14:paraId="5D8AFFA9" w14:textId="77777777" w:rsidR="007C2A2A" w:rsidRPr="006C46F3" w:rsidRDefault="007C2A2A" w:rsidP="0093628D">
      <w:pPr>
        <w:numPr>
          <w:ilvl w:val="0"/>
          <w:numId w:val="2"/>
        </w:numPr>
        <w:autoSpaceDE w:val="0"/>
        <w:autoSpaceDN w:val="0"/>
        <w:adjustRightInd w:val="0"/>
        <w:jc w:val="both"/>
        <w:rPr>
          <w:rFonts w:ascii="Arial" w:hAnsi="Arial" w:cs="Arial"/>
          <w:sz w:val="20"/>
          <w:szCs w:val="20"/>
        </w:rPr>
      </w:pPr>
      <w:r w:rsidRPr="006C46F3">
        <w:rPr>
          <w:rFonts w:ascii="Arial" w:hAnsi="Arial" w:cs="Arial"/>
          <w:sz w:val="20"/>
          <w:szCs w:val="20"/>
        </w:rPr>
        <w:t>lokacija objekta</w:t>
      </w:r>
      <w:r w:rsidR="003C0E9E">
        <w:rPr>
          <w:rFonts w:ascii="Arial" w:hAnsi="Arial" w:cs="Arial"/>
          <w:sz w:val="20"/>
          <w:szCs w:val="20"/>
        </w:rPr>
        <w:t>:</w:t>
      </w:r>
      <w:r w:rsidRPr="006C46F3">
        <w:rPr>
          <w:rFonts w:ascii="Arial" w:hAnsi="Arial" w:cs="Arial"/>
          <w:sz w:val="20"/>
          <w:szCs w:val="20"/>
        </w:rPr>
        <w:t xml:space="preserve"> glede na </w:t>
      </w:r>
      <w:proofErr w:type="spellStart"/>
      <w:r w:rsidRPr="006C46F3">
        <w:rPr>
          <w:rFonts w:ascii="Arial" w:hAnsi="Arial" w:cs="Arial"/>
          <w:sz w:val="20"/>
          <w:szCs w:val="20"/>
        </w:rPr>
        <w:t>makrolokacijske</w:t>
      </w:r>
      <w:proofErr w:type="spellEnd"/>
      <w:r w:rsidRPr="006C46F3">
        <w:rPr>
          <w:rFonts w:ascii="Arial" w:hAnsi="Arial" w:cs="Arial"/>
          <w:sz w:val="20"/>
          <w:szCs w:val="20"/>
        </w:rPr>
        <w:t xml:space="preserve"> in </w:t>
      </w:r>
      <w:proofErr w:type="spellStart"/>
      <w:r w:rsidRPr="006C46F3">
        <w:rPr>
          <w:rFonts w:ascii="Arial" w:hAnsi="Arial" w:cs="Arial"/>
          <w:sz w:val="20"/>
          <w:szCs w:val="20"/>
        </w:rPr>
        <w:t>mikrolokacijske</w:t>
      </w:r>
      <w:proofErr w:type="spellEnd"/>
      <w:r w:rsidRPr="006C46F3">
        <w:rPr>
          <w:rFonts w:ascii="Arial" w:hAnsi="Arial" w:cs="Arial"/>
          <w:sz w:val="20"/>
          <w:szCs w:val="20"/>
        </w:rPr>
        <w:t xml:space="preserve"> pogoje, ki jih določa pravilnik o tehničnih pogojih;</w:t>
      </w:r>
    </w:p>
    <w:p w14:paraId="387EE00B" w14:textId="77777777" w:rsidR="00C81F7D" w:rsidRDefault="007C2A2A" w:rsidP="0093628D">
      <w:pPr>
        <w:numPr>
          <w:ilvl w:val="0"/>
          <w:numId w:val="2"/>
        </w:numPr>
        <w:autoSpaceDE w:val="0"/>
        <w:autoSpaceDN w:val="0"/>
        <w:adjustRightInd w:val="0"/>
        <w:jc w:val="both"/>
        <w:rPr>
          <w:rFonts w:ascii="Arial" w:hAnsi="Arial" w:cs="Arial"/>
          <w:sz w:val="20"/>
          <w:szCs w:val="20"/>
        </w:rPr>
      </w:pPr>
      <w:r w:rsidRPr="006C46F3">
        <w:rPr>
          <w:rFonts w:ascii="Arial" w:hAnsi="Arial" w:cs="Arial"/>
          <w:sz w:val="20"/>
          <w:szCs w:val="20"/>
        </w:rPr>
        <w:t>kakovost predloženega programa izvajanja storitev</w:t>
      </w:r>
      <w:r w:rsidR="002471BD">
        <w:rPr>
          <w:rFonts w:ascii="Arial" w:hAnsi="Arial" w:cs="Arial"/>
          <w:sz w:val="20"/>
          <w:szCs w:val="20"/>
        </w:rPr>
        <w:t>;</w:t>
      </w:r>
    </w:p>
    <w:p w14:paraId="7665E42E" w14:textId="4D6E346D" w:rsidR="007C2A2A" w:rsidRPr="002471BD" w:rsidRDefault="00066BB6" w:rsidP="0093628D">
      <w:pPr>
        <w:numPr>
          <w:ilvl w:val="0"/>
          <w:numId w:val="2"/>
        </w:numPr>
        <w:autoSpaceDE w:val="0"/>
        <w:autoSpaceDN w:val="0"/>
        <w:adjustRightInd w:val="0"/>
        <w:jc w:val="both"/>
        <w:rPr>
          <w:rFonts w:ascii="Arial" w:hAnsi="Arial" w:cs="Arial"/>
          <w:sz w:val="20"/>
          <w:szCs w:val="20"/>
        </w:rPr>
      </w:pPr>
      <w:r w:rsidRPr="002471BD">
        <w:rPr>
          <w:rFonts w:ascii="Arial" w:hAnsi="Arial" w:cs="Arial"/>
          <w:sz w:val="20"/>
          <w:szCs w:val="20"/>
        </w:rPr>
        <w:t xml:space="preserve">pravnomočno gradbeno </w:t>
      </w:r>
      <w:r w:rsidR="00C81F7D" w:rsidRPr="002471BD">
        <w:rPr>
          <w:rFonts w:ascii="Arial" w:hAnsi="Arial" w:cs="Arial"/>
          <w:sz w:val="20"/>
          <w:szCs w:val="20"/>
        </w:rPr>
        <w:t>dovoljen</w:t>
      </w:r>
      <w:r w:rsidRPr="002471BD">
        <w:rPr>
          <w:rFonts w:ascii="Arial" w:hAnsi="Arial" w:cs="Arial"/>
          <w:sz w:val="20"/>
          <w:szCs w:val="20"/>
        </w:rPr>
        <w:t>ja</w:t>
      </w:r>
      <w:r w:rsidR="00BC1BEF">
        <w:rPr>
          <w:rFonts w:ascii="Arial" w:hAnsi="Arial" w:cs="Arial"/>
          <w:sz w:val="20"/>
          <w:szCs w:val="20"/>
        </w:rPr>
        <w:t xml:space="preserve"> ali uporabno dovoljenje</w:t>
      </w:r>
      <w:r w:rsidR="00C81F7D" w:rsidRPr="002471BD">
        <w:rPr>
          <w:rFonts w:ascii="Arial" w:hAnsi="Arial" w:cs="Arial"/>
          <w:sz w:val="20"/>
          <w:szCs w:val="20"/>
        </w:rPr>
        <w:t xml:space="preserve"> za objekt</w:t>
      </w:r>
      <w:r w:rsidR="002471BD">
        <w:rPr>
          <w:rFonts w:ascii="Arial" w:hAnsi="Arial" w:cs="Arial"/>
          <w:sz w:val="20"/>
          <w:szCs w:val="20"/>
        </w:rPr>
        <w:t xml:space="preserve"> </w:t>
      </w:r>
      <w:r w:rsidR="00130F71">
        <w:rPr>
          <w:rFonts w:ascii="Arial" w:hAnsi="Arial" w:cs="Arial"/>
          <w:sz w:val="20"/>
          <w:szCs w:val="20"/>
        </w:rPr>
        <w:t xml:space="preserve">v katerem se bo izvajala koncesija </w:t>
      </w:r>
      <w:r w:rsidR="002471BD">
        <w:rPr>
          <w:rFonts w:ascii="Arial" w:hAnsi="Arial" w:cs="Arial"/>
          <w:sz w:val="20"/>
          <w:szCs w:val="20"/>
        </w:rPr>
        <w:t>in</w:t>
      </w:r>
    </w:p>
    <w:p w14:paraId="3DEF9EEA" w14:textId="77777777" w:rsidR="007C2A2A" w:rsidRPr="006C46F3" w:rsidRDefault="007C2A2A" w:rsidP="0093628D">
      <w:pPr>
        <w:numPr>
          <w:ilvl w:val="0"/>
          <w:numId w:val="2"/>
        </w:numPr>
        <w:autoSpaceDE w:val="0"/>
        <w:autoSpaceDN w:val="0"/>
        <w:adjustRightInd w:val="0"/>
        <w:jc w:val="both"/>
        <w:rPr>
          <w:rFonts w:ascii="Arial" w:hAnsi="Arial" w:cs="Arial"/>
          <w:sz w:val="20"/>
          <w:szCs w:val="20"/>
        </w:rPr>
      </w:pPr>
      <w:r w:rsidRPr="006C46F3">
        <w:rPr>
          <w:rFonts w:ascii="Arial" w:hAnsi="Arial" w:cs="Arial"/>
          <w:sz w:val="20"/>
          <w:szCs w:val="20"/>
        </w:rPr>
        <w:t>cena storitve.</w:t>
      </w:r>
    </w:p>
    <w:p w14:paraId="2CB0478F" w14:textId="77777777" w:rsidR="007C2A2A" w:rsidRPr="006C46F3" w:rsidRDefault="007C2A2A" w:rsidP="0093628D">
      <w:pPr>
        <w:autoSpaceDE w:val="0"/>
        <w:autoSpaceDN w:val="0"/>
        <w:adjustRightInd w:val="0"/>
        <w:ind w:left="360"/>
        <w:jc w:val="both"/>
        <w:rPr>
          <w:rFonts w:ascii="Arial" w:hAnsi="Arial" w:cs="Arial"/>
          <w:sz w:val="20"/>
          <w:szCs w:val="20"/>
        </w:rPr>
      </w:pPr>
    </w:p>
    <w:p w14:paraId="01B5F68B" w14:textId="36F7372F" w:rsidR="007C2A2A" w:rsidRPr="006C46F3" w:rsidRDefault="007C2A2A" w:rsidP="0093628D">
      <w:pPr>
        <w:autoSpaceDE w:val="0"/>
        <w:autoSpaceDN w:val="0"/>
        <w:adjustRightInd w:val="0"/>
        <w:jc w:val="both"/>
        <w:rPr>
          <w:rFonts w:ascii="Arial" w:hAnsi="Arial" w:cs="Arial"/>
          <w:sz w:val="20"/>
          <w:szCs w:val="20"/>
        </w:rPr>
      </w:pPr>
      <w:r w:rsidRPr="006C46F3">
        <w:rPr>
          <w:rFonts w:ascii="Arial" w:hAnsi="Arial" w:cs="Arial"/>
          <w:sz w:val="20"/>
          <w:szCs w:val="20"/>
        </w:rPr>
        <w:t xml:space="preserve">Pri </w:t>
      </w:r>
      <w:r w:rsidR="00130F71">
        <w:rPr>
          <w:rFonts w:ascii="Arial" w:hAnsi="Arial" w:cs="Arial"/>
          <w:sz w:val="20"/>
          <w:szCs w:val="20"/>
        </w:rPr>
        <w:t>točkovanju</w:t>
      </w:r>
      <w:r w:rsidRPr="006C46F3">
        <w:rPr>
          <w:rFonts w:ascii="Arial" w:hAnsi="Arial" w:cs="Arial"/>
          <w:sz w:val="20"/>
          <w:szCs w:val="20"/>
        </w:rPr>
        <w:t xml:space="preserve"> ponudb se bodo</w:t>
      </w:r>
      <w:r w:rsidR="003E138F">
        <w:rPr>
          <w:rFonts w:ascii="Arial" w:hAnsi="Arial" w:cs="Arial"/>
          <w:sz w:val="20"/>
          <w:szCs w:val="20"/>
        </w:rPr>
        <w:t>, v skladu z merili, ki so priloga javnega razpisa,</w:t>
      </w:r>
      <w:r w:rsidRPr="006C46F3">
        <w:rPr>
          <w:rFonts w:ascii="Arial" w:hAnsi="Arial" w:cs="Arial"/>
          <w:sz w:val="20"/>
          <w:szCs w:val="20"/>
        </w:rPr>
        <w:t xml:space="preserve"> upoštevali</w:t>
      </w:r>
      <w:r w:rsidR="003C0E9E">
        <w:rPr>
          <w:rFonts w:ascii="Arial" w:hAnsi="Arial" w:cs="Arial"/>
          <w:sz w:val="20"/>
          <w:szCs w:val="20"/>
        </w:rPr>
        <w:t xml:space="preserve"> </w:t>
      </w:r>
      <w:r w:rsidRPr="006C46F3">
        <w:rPr>
          <w:rFonts w:ascii="Arial" w:hAnsi="Arial" w:cs="Arial"/>
          <w:sz w:val="20"/>
          <w:szCs w:val="20"/>
        </w:rPr>
        <w:t>kriteriji</w:t>
      </w:r>
      <w:r w:rsidR="00130F71">
        <w:rPr>
          <w:rFonts w:ascii="Arial" w:hAnsi="Arial" w:cs="Arial"/>
          <w:sz w:val="20"/>
          <w:szCs w:val="20"/>
        </w:rPr>
        <w:t xml:space="preserve"> in merila</w:t>
      </w:r>
      <w:r w:rsidRPr="006C46F3">
        <w:rPr>
          <w:rFonts w:ascii="Arial" w:hAnsi="Arial" w:cs="Arial"/>
          <w:sz w:val="20"/>
          <w:szCs w:val="20"/>
        </w:rPr>
        <w:t xml:space="preserve"> v naslednjem razmerju: </w:t>
      </w:r>
    </w:p>
    <w:p w14:paraId="3CBFF1D0" w14:textId="73B2B8B6" w:rsidR="00130F71" w:rsidRDefault="004B0C59" w:rsidP="0093628D">
      <w:pPr>
        <w:numPr>
          <w:ilvl w:val="0"/>
          <w:numId w:val="2"/>
        </w:numPr>
        <w:jc w:val="both"/>
        <w:rPr>
          <w:rFonts w:ascii="Arial" w:hAnsi="Arial" w:cs="Arial"/>
          <w:sz w:val="20"/>
          <w:szCs w:val="20"/>
        </w:rPr>
      </w:pPr>
      <w:r w:rsidRPr="003963FF">
        <w:rPr>
          <w:rFonts w:ascii="Arial" w:hAnsi="Arial" w:cs="Arial"/>
          <w:sz w:val="20"/>
          <w:szCs w:val="20"/>
        </w:rPr>
        <w:t>pokritost potreb</w:t>
      </w:r>
      <w:r w:rsidRPr="003963FF">
        <w:rPr>
          <w:rFonts w:ascii="Arial" w:hAnsi="Arial" w:cs="Arial"/>
          <w:b/>
          <w:sz w:val="20"/>
          <w:szCs w:val="20"/>
        </w:rPr>
        <w:t xml:space="preserve"> </w:t>
      </w:r>
      <w:r w:rsidR="00130F71" w:rsidRPr="007877BE">
        <w:rPr>
          <w:rFonts w:ascii="Arial" w:hAnsi="Arial" w:cs="Arial"/>
          <w:bCs/>
          <w:sz w:val="20"/>
          <w:szCs w:val="20"/>
        </w:rPr>
        <w:t xml:space="preserve">- </w:t>
      </w:r>
      <w:r w:rsidRPr="003963FF">
        <w:rPr>
          <w:rFonts w:ascii="Arial" w:hAnsi="Arial" w:cs="Arial"/>
          <w:sz w:val="20"/>
          <w:szCs w:val="20"/>
        </w:rPr>
        <w:t>do 25 točk</w:t>
      </w:r>
      <w:r w:rsidRPr="006C46F3">
        <w:rPr>
          <w:rFonts w:ascii="Arial" w:hAnsi="Arial" w:cs="Arial"/>
          <w:sz w:val="20"/>
          <w:szCs w:val="20"/>
        </w:rPr>
        <w:t xml:space="preserve"> (največ točk pridobijo ponudniki iz upravnih enot, ki so najslabše pokrite z mrežo javne službe institucionalnega varstva, v skladu s pokritostjo in kriteriji za točkovanje, ki so raz</w:t>
      </w:r>
      <w:r w:rsidR="00130F71">
        <w:rPr>
          <w:rFonts w:ascii="Arial" w:hAnsi="Arial" w:cs="Arial"/>
          <w:sz w:val="20"/>
          <w:szCs w:val="20"/>
        </w:rPr>
        <w:t>vidni iz razpisne dokumentacije);</w:t>
      </w:r>
    </w:p>
    <w:p w14:paraId="2AAC7EB3" w14:textId="77777777" w:rsidR="00130F71" w:rsidRPr="00130F71" w:rsidRDefault="00130F71" w:rsidP="0093628D">
      <w:pPr>
        <w:numPr>
          <w:ilvl w:val="0"/>
          <w:numId w:val="2"/>
        </w:numPr>
        <w:jc w:val="both"/>
        <w:rPr>
          <w:rFonts w:ascii="Arial" w:hAnsi="Arial" w:cs="Arial"/>
          <w:sz w:val="20"/>
          <w:szCs w:val="20"/>
        </w:rPr>
      </w:pPr>
      <w:proofErr w:type="spellStart"/>
      <w:r w:rsidRPr="00130F71">
        <w:rPr>
          <w:rFonts w:ascii="Arial" w:hAnsi="Arial" w:cs="Arial"/>
          <w:sz w:val="20"/>
          <w:szCs w:val="20"/>
        </w:rPr>
        <w:t>makrolokacijski</w:t>
      </w:r>
      <w:proofErr w:type="spellEnd"/>
      <w:r w:rsidRPr="00130F71">
        <w:rPr>
          <w:rFonts w:ascii="Arial" w:hAnsi="Arial" w:cs="Arial"/>
          <w:sz w:val="20"/>
          <w:szCs w:val="20"/>
        </w:rPr>
        <w:t xml:space="preserve"> in </w:t>
      </w:r>
      <w:proofErr w:type="spellStart"/>
      <w:r w:rsidRPr="00130F71">
        <w:rPr>
          <w:rFonts w:ascii="Arial" w:hAnsi="Arial" w:cs="Arial"/>
          <w:sz w:val="20"/>
          <w:szCs w:val="20"/>
        </w:rPr>
        <w:t>mikrolokacijski</w:t>
      </w:r>
      <w:proofErr w:type="spellEnd"/>
      <w:r w:rsidRPr="00130F71">
        <w:rPr>
          <w:rFonts w:ascii="Arial" w:hAnsi="Arial" w:cs="Arial"/>
          <w:sz w:val="20"/>
          <w:szCs w:val="20"/>
        </w:rPr>
        <w:t xml:space="preserve"> pogoji - do 15 točk (ocenjuje se primernost lokacije v skladu s pogoji, ki jih določa pravilnik o tehničnih pogojih</w:t>
      </w:r>
      <w:r w:rsidR="00D85461">
        <w:rPr>
          <w:rFonts w:ascii="Arial" w:hAnsi="Arial" w:cs="Arial"/>
          <w:sz w:val="20"/>
          <w:szCs w:val="20"/>
        </w:rPr>
        <w:t>:</w:t>
      </w:r>
      <w:r w:rsidRPr="00130F71">
        <w:rPr>
          <w:rFonts w:ascii="Arial" w:hAnsi="Arial" w:cs="Arial"/>
          <w:sz w:val="20"/>
          <w:szCs w:val="20"/>
        </w:rPr>
        <w:t xml:space="preserve"> u</w:t>
      </w:r>
      <w:r w:rsidR="00881098">
        <w:rPr>
          <w:rFonts w:ascii="Arial" w:hAnsi="Arial" w:cs="Arial"/>
          <w:sz w:val="20"/>
          <w:szCs w:val="20"/>
        </w:rPr>
        <w:t xml:space="preserve">rejena prometna infrastruktura </w:t>
      </w:r>
      <w:r w:rsidRPr="00130F71">
        <w:rPr>
          <w:rFonts w:ascii="Arial" w:hAnsi="Arial" w:cs="Arial"/>
          <w:sz w:val="20"/>
          <w:szCs w:val="20"/>
        </w:rPr>
        <w:t>in dostopnost, konfiguracija zemljišča</w:t>
      </w:r>
      <w:r w:rsidR="00D85461">
        <w:rPr>
          <w:rFonts w:ascii="Arial" w:hAnsi="Arial" w:cs="Arial"/>
          <w:sz w:val="20"/>
          <w:szCs w:val="20"/>
        </w:rPr>
        <w:t xml:space="preserve">, </w:t>
      </w:r>
      <w:r w:rsidRPr="00130F71">
        <w:rPr>
          <w:rFonts w:ascii="Arial" w:hAnsi="Arial" w:cs="Arial"/>
          <w:sz w:val="20"/>
          <w:szCs w:val="20"/>
        </w:rPr>
        <w:t>dostopnost za gibalno ovirane ljudi, zelene in rekreacijske površine</w:t>
      </w:r>
      <w:r w:rsidR="00D85461">
        <w:rPr>
          <w:rFonts w:ascii="Arial" w:hAnsi="Arial" w:cs="Arial"/>
          <w:sz w:val="20"/>
          <w:szCs w:val="20"/>
        </w:rPr>
        <w:t xml:space="preserve"> in</w:t>
      </w:r>
      <w:r w:rsidRPr="00130F71">
        <w:rPr>
          <w:rFonts w:ascii="Arial" w:hAnsi="Arial" w:cs="Arial"/>
          <w:sz w:val="20"/>
          <w:szCs w:val="20"/>
        </w:rPr>
        <w:t xml:space="preserve"> vključenost objekta v urbano naselje);</w:t>
      </w:r>
    </w:p>
    <w:p w14:paraId="3685641B" w14:textId="3E48F99A" w:rsidR="003C0E9E" w:rsidRPr="003C0E9E" w:rsidRDefault="003C0E9E" w:rsidP="0093628D">
      <w:pPr>
        <w:numPr>
          <w:ilvl w:val="0"/>
          <w:numId w:val="2"/>
        </w:numPr>
        <w:autoSpaceDE w:val="0"/>
        <w:autoSpaceDN w:val="0"/>
        <w:adjustRightInd w:val="0"/>
        <w:jc w:val="both"/>
        <w:rPr>
          <w:rFonts w:ascii="Arial" w:hAnsi="Arial" w:cs="Arial"/>
          <w:bCs/>
          <w:sz w:val="20"/>
          <w:szCs w:val="20"/>
        </w:rPr>
      </w:pPr>
      <w:r w:rsidRPr="003C0E9E">
        <w:rPr>
          <w:rFonts w:ascii="Arial" w:hAnsi="Arial" w:cs="Arial"/>
          <w:bCs/>
          <w:sz w:val="20"/>
          <w:szCs w:val="20"/>
        </w:rPr>
        <w:t>pravnomočno gradbeno dovoljenje</w:t>
      </w:r>
      <w:r w:rsidR="0065337B">
        <w:rPr>
          <w:rFonts w:ascii="Arial" w:hAnsi="Arial" w:cs="Arial"/>
          <w:bCs/>
          <w:sz w:val="20"/>
          <w:szCs w:val="20"/>
        </w:rPr>
        <w:t xml:space="preserve"> ali uporabno dovoljenje</w:t>
      </w:r>
      <w:r w:rsidRPr="003C0E9E">
        <w:rPr>
          <w:rFonts w:ascii="Arial" w:hAnsi="Arial" w:cs="Arial"/>
          <w:bCs/>
          <w:sz w:val="20"/>
          <w:szCs w:val="20"/>
        </w:rPr>
        <w:t xml:space="preserve"> za objekt</w:t>
      </w:r>
      <w:r>
        <w:rPr>
          <w:rFonts w:ascii="Arial" w:hAnsi="Arial" w:cs="Arial"/>
          <w:bCs/>
          <w:sz w:val="20"/>
          <w:szCs w:val="20"/>
        </w:rPr>
        <w:t xml:space="preserve"> </w:t>
      </w:r>
      <w:r w:rsidR="00BC1BEF">
        <w:rPr>
          <w:rFonts w:ascii="Arial" w:hAnsi="Arial" w:cs="Arial"/>
          <w:sz w:val="20"/>
          <w:szCs w:val="20"/>
        </w:rPr>
        <w:t>v katerem se bo izvajala koncesija</w:t>
      </w:r>
      <w:r w:rsidR="00BC1BEF">
        <w:rPr>
          <w:rFonts w:ascii="Arial" w:hAnsi="Arial" w:cs="Arial"/>
          <w:bCs/>
          <w:sz w:val="20"/>
          <w:szCs w:val="20"/>
        </w:rPr>
        <w:t xml:space="preserve"> </w:t>
      </w:r>
      <w:r>
        <w:rPr>
          <w:rFonts w:ascii="Arial" w:hAnsi="Arial" w:cs="Arial"/>
          <w:bCs/>
          <w:sz w:val="20"/>
          <w:szCs w:val="20"/>
        </w:rPr>
        <w:t>-</w:t>
      </w:r>
      <w:r w:rsidRPr="003C0E9E">
        <w:rPr>
          <w:rFonts w:ascii="Arial" w:hAnsi="Arial" w:cs="Arial"/>
          <w:bCs/>
          <w:sz w:val="20"/>
          <w:szCs w:val="20"/>
        </w:rPr>
        <w:t xml:space="preserve"> 10 točk</w:t>
      </w:r>
      <w:r w:rsidR="00B04C43">
        <w:rPr>
          <w:rFonts w:ascii="Arial" w:hAnsi="Arial" w:cs="Arial"/>
          <w:bCs/>
          <w:sz w:val="20"/>
          <w:szCs w:val="20"/>
        </w:rPr>
        <w:t>;</w:t>
      </w:r>
    </w:p>
    <w:p w14:paraId="365E39CC" w14:textId="57E5E8F4" w:rsidR="00D85461" w:rsidRPr="00D85461" w:rsidRDefault="006E792D" w:rsidP="0093628D">
      <w:pPr>
        <w:numPr>
          <w:ilvl w:val="0"/>
          <w:numId w:val="2"/>
        </w:numPr>
        <w:autoSpaceDE w:val="0"/>
        <w:autoSpaceDN w:val="0"/>
        <w:adjustRightInd w:val="0"/>
        <w:jc w:val="both"/>
        <w:rPr>
          <w:rFonts w:ascii="Arial" w:hAnsi="Arial" w:cs="Arial"/>
          <w:color w:val="000000"/>
          <w:sz w:val="20"/>
        </w:rPr>
      </w:pPr>
      <w:r w:rsidRPr="00D85461">
        <w:rPr>
          <w:rFonts w:ascii="Arial" w:hAnsi="Arial" w:cs="Arial"/>
          <w:sz w:val="20"/>
          <w:szCs w:val="20"/>
        </w:rPr>
        <w:t xml:space="preserve">kakovost programa </w:t>
      </w:r>
      <w:r w:rsidR="00130F71" w:rsidRPr="00D85461">
        <w:rPr>
          <w:rFonts w:ascii="Arial" w:hAnsi="Arial" w:cs="Arial"/>
          <w:sz w:val="20"/>
          <w:szCs w:val="20"/>
        </w:rPr>
        <w:t xml:space="preserve">- </w:t>
      </w:r>
      <w:r w:rsidRPr="00D85461">
        <w:rPr>
          <w:rFonts w:ascii="Arial" w:hAnsi="Arial" w:cs="Arial"/>
          <w:sz w:val="20"/>
          <w:szCs w:val="20"/>
        </w:rPr>
        <w:t xml:space="preserve">do </w:t>
      </w:r>
      <w:r w:rsidR="00127AA4">
        <w:rPr>
          <w:rFonts w:ascii="Arial" w:hAnsi="Arial" w:cs="Arial"/>
          <w:sz w:val="20"/>
          <w:szCs w:val="20"/>
        </w:rPr>
        <w:t>50</w:t>
      </w:r>
      <w:r w:rsidR="00D85461" w:rsidRPr="00D85461">
        <w:rPr>
          <w:rFonts w:ascii="Arial" w:hAnsi="Arial" w:cs="Arial"/>
          <w:sz w:val="20"/>
          <w:szCs w:val="20"/>
        </w:rPr>
        <w:t xml:space="preserve"> točk in sicer:</w:t>
      </w:r>
      <w:r w:rsidR="003C0E9E" w:rsidRPr="00D85461">
        <w:rPr>
          <w:rFonts w:ascii="Arial" w:hAnsi="Arial" w:cs="Arial"/>
          <w:sz w:val="20"/>
        </w:rPr>
        <w:t xml:space="preserve"> </w:t>
      </w:r>
    </w:p>
    <w:p w14:paraId="57DC26B7" w14:textId="2A26B747" w:rsidR="003C0E9E" w:rsidRPr="0093628D" w:rsidRDefault="000F415F" w:rsidP="0093628D">
      <w:pPr>
        <w:pStyle w:val="Odstavekseznama"/>
        <w:numPr>
          <w:ilvl w:val="0"/>
          <w:numId w:val="27"/>
        </w:numPr>
        <w:tabs>
          <w:tab w:val="left" w:pos="720"/>
        </w:tabs>
        <w:autoSpaceDE w:val="0"/>
        <w:autoSpaceDN w:val="0"/>
        <w:adjustRightInd w:val="0"/>
        <w:jc w:val="both"/>
        <w:rPr>
          <w:rFonts w:ascii="Arial" w:hAnsi="Arial" w:cs="Arial"/>
          <w:sz w:val="20"/>
        </w:rPr>
      </w:pPr>
      <w:r w:rsidRPr="000F415F">
        <w:rPr>
          <w:rFonts w:ascii="Arial" w:hAnsi="Arial" w:cs="Arial"/>
          <w:sz w:val="20"/>
        </w:rPr>
        <w:t xml:space="preserve">za izvajanje storitve po sodobnih konceptih dela (psihosocialni koncept dela usmerjen v uporabnika in njegove potrebe), ki so prilagojeni posameznim ciljnim skupinam uporabnikov </w:t>
      </w:r>
      <w:r w:rsidRPr="000F415F">
        <w:rPr>
          <w:rFonts w:ascii="Arial" w:hAnsi="Arial" w:cs="Arial"/>
          <w:color w:val="000000"/>
          <w:sz w:val="20"/>
        </w:rPr>
        <w:t xml:space="preserve"> v okviru institucionalnega varstva </w:t>
      </w:r>
      <w:bookmarkStart w:id="3" w:name="_Hlk72927712"/>
      <w:r w:rsidRPr="0093628D">
        <w:rPr>
          <w:rFonts w:ascii="Arial" w:hAnsi="Arial" w:cs="Arial"/>
          <w:sz w:val="20"/>
        </w:rPr>
        <w:t xml:space="preserve">ter za zagotavljanje storitev v skupnosti in drugih oblik pomoči uporabnikom in oskrbovalcem v domačem okolju </w:t>
      </w:r>
      <w:bookmarkEnd w:id="3"/>
      <w:r w:rsidRPr="0093628D">
        <w:rPr>
          <w:rFonts w:ascii="Arial" w:hAnsi="Arial" w:cs="Arial"/>
          <w:sz w:val="20"/>
        </w:rPr>
        <w:t>-  do 5 točk,</w:t>
      </w:r>
      <w:r w:rsidR="00D85461" w:rsidRPr="0093628D">
        <w:rPr>
          <w:rFonts w:ascii="Arial" w:hAnsi="Arial" w:cs="Arial"/>
          <w:sz w:val="20"/>
        </w:rPr>
        <w:t xml:space="preserve"> </w:t>
      </w:r>
    </w:p>
    <w:p w14:paraId="33C631FE" w14:textId="70F0FE51" w:rsidR="000F415F" w:rsidRDefault="000F415F" w:rsidP="0093628D">
      <w:pPr>
        <w:pStyle w:val="Odstavekseznama"/>
        <w:numPr>
          <w:ilvl w:val="0"/>
          <w:numId w:val="27"/>
        </w:numPr>
        <w:tabs>
          <w:tab w:val="left" w:pos="720"/>
        </w:tabs>
        <w:jc w:val="both"/>
        <w:rPr>
          <w:rFonts w:ascii="Arial" w:hAnsi="Arial" w:cs="Arial"/>
          <w:color w:val="000000"/>
          <w:sz w:val="20"/>
        </w:rPr>
      </w:pPr>
      <w:r w:rsidRPr="0093628D">
        <w:rPr>
          <w:rFonts w:ascii="Arial" w:hAnsi="Arial" w:cs="Arial"/>
          <w:sz w:val="20"/>
        </w:rPr>
        <w:t>za izkazovanje organizacije bivanja v  manjših bivalnih enotah do</w:t>
      </w:r>
      <w:r w:rsidR="0093628D">
        <w:rPr>
          <w:rFonts w:ascii="Arial" w:hAnsi="Arial" w:cs="Arial"/>
          <w:color w:val="000000"/>
          <w:sz w:val="20"/>
        </w:rPr>
        <w:t xml:space="preserve"> 12 oseb (</w:t>
      </w:r>
      <w:r w:rsidRPr="00C83594">
        <w:rPr>
          <w:rFonts w:ascii="Arial" w:hAnsi="Arial" w:cs="Arial"/>
          <w:color w:val="000000" w:themeColor="text1"/>
          <w:sz w:val="20"/>
        </w:rPr>
        <w:t>gospodinjskih skupin in drugo</w:t>
      </w:r>
      <w:r w:rsidRPr="000F415F">
        <w:rPr>
          <w:rFonts w:ascii="Arial" w:hAnsi="Arial" w:cs="Arial"/>
          <w:color w:val="000000"/>
          <w:sz w:val="20"/>
        </w:rPr>
        <w:t>) na ločene organizacijske enote (ki zagotavljajo zasebnost, varnost in domačnost), s samost</w:t>
      </w:r>
      <w:r w:rsidR="00881098">
        <w:rPr>
          <w:rFonts w:ascii="Arial" w:hAnsi="Arial" w:cs="Arial"/>
          <w:color w:val="000000"/>
          <w:sz w:val="20"/>
        </w:rPr>
        <w:t>ojnimi komunikacijskimi potmi</w:t>
      </w:r>
      <w:r w:rsidR="002317AE">
        <w:rPr>
          <w:rFonts w:ascii="Arial" w:hAnsi="Arial" w:cs="Arial"/>
          <w:color w:val="000000"/>
          <w:sz w:val="20"/>
        </w:rPr>
        <w:t xml:space="preserve"> in možnostjo medsebojne ločitve bivalnih enot za potrebe uvedbe sivih in rdečih con</w:t>
      </w:r>
      <w:r w:rsidR="00881098">
        <w:rPr>
          <w:rFonts w:ascii="Arial" w:hAnsi="Arial" w:cs="Arial"/>
          <w:color w:val="000000"/>
          <w:sz w:val="20"/>
        </w:rPr>
        <w:t xml:space="preserve">, </w:t>
      </w:r>
      <w:r w:rsidRPr="000F415F">
        <w:rPr>
          <w:rFonts w:ascii="Arial" w:hAnsi="Arial" w:cs="Arial"/>
          <w:color w:val="000000"/>
          <w:sz w:val="20"/>
        </w:rPr>
        <w:t>ki omogočajo učinkovito preprečevanje</w:t>
      </w:r>
      <w:r w:rsidR="00980DF8">
        <w:rPr>
          <w:rFonts w:ascii="Arial" w:hAnsi="Arial" w:cs="Arial"/>
          <w:color w:val="000000"/>
          <w:sz w:val="20"/>
        </w:rPr>
        <w:t>, zajezitev</w:t>
      </w:r>
      <w:r w:rsidRPr="000F415F">
        <w:rPr>
          <w:rFonts w:ascii="Arial" w:hAnsi="Arial" w:cs="Arial"/>
          <w:color w:val="000000"/>
          <w:sz w:val="20"/>
        </w:rPr>
        <w:t xml:space="preserve"> in ob</w:t>
      </w:r>
      <w:r w:rsidR="00881098">
        <w:rPr>
          <w:rFonts w:ascii="Arial" w:hAnsi="Arial" w:cs="Arial"/>
          <w:color w:val="000000"/>
          <w:sz w:val="20"/>
        </w:rPr>
        <w:t xml:space="preserve">vladovanje okužb </w:t>
      </w:r>
      <w:r w:rsidRPr="000F415F">
        <w:rPr>
          <w:rFonts w:ascii="Arial" w:hAnsi="Arial" w:cs="Arial"/>
          <w:color w:val="000000"/>
          <w:sz w:val="20"/>
        </w:rPr>
        <w:t>(</w:t>
      </w:r>
      <w:r w:rsidR="00BC1BEF">
        <w:rPr>
          <w:rFonts w:ascii="Arial" w:hAnsi="Arial" w:cs="Arial"/>
          <w:color w:val="000000"/>
          <w:sz w:val="20"/>
        </w:rPr>
        <w:t xml:space="preserve">obvezno </w:t>
      </w:r>
      <w:r w:rsidR="00980DF8">
        <w:rPr>
          <w:rFonts w:ascii="Arial" w:hAnsi="Arial" w:cs="Arial"/>
          <w:color w:val="000000"/>
          <w:sz w:val="20"/>
        </w:rPr>
        <w:t>zarisano v tlorise projektne dokumentacije</w:t>
      </w:r>
      <w:r w:rsidR="006A7550">
        <w:rPr>
          <w:rFonts w:ascii="Arial" w:hAnsi="Arial" w:cs="Arial"/>
          <w:color w:val="000000"/>
          <w:sz w:val="20"/>
        </w:rPr>
        <w:t>,</w:t>
      </w:r>
      <w:r w:rsidR="00980DF8" w:rsidRPr="000F415F">
        <w:rPr>
          <w:rFonts w:ascii="Arial" w:hAnsi="Arial" w:cs="Arial"/>
          <w:color w:val="000000"/>
          <w:sz w:val="20"/>
        </w:rPr>
        <w:t xml:space="preserve"> </w:t>
      </w:r>
      <w:r w:rsidRPr="000F415F">
        <w:rPr>
          <w:rFonts w:ascii="Arial" w:hAnsi="Arial" w:cs="Arial"/>
          <w:color w:val="000000"/>
          <w:sz w:val="20"/>
        </w:rPr>
        <w:t>v skladu s strokovnimi smernicam in navodili Ministrstva za zdravje</w:t>
      </w:r>
      <w:r w:rsidR="00397733">
        <w:rPr>
          <w:rFonts w:ascii="Arial" w:hAnsi="Arial" w:cs="Arial"/>
          <w:color w:val="000000"/>
          <w:sz w:val="20"/>
        </w:rPr>
        <w:t xml:space="preserve">, </w:t>
      </w:r>
      <w:r w:rsidR="00397733" w:rsidRPr="00FD6ED7">
        <w:rPr>
          <w:rFonts w:ascii="Arial" w:hAnsi="Arial" w:cs="Arial"/>
          <w:color w:val="000000"/>
          <w:sz w:val="20"/>
        </w:rPr>
        <w:t>Nacionalne komisije za preprečevanje in obvladovanje bolnišničnih okužb</w:t>
      </w:r>
      <w:r w:rsidR="00397733">
        <w:rPr>
          <w:rFonts w:ascii="Arial" w:hAnsi="Arial" w:cs="Arial"/>
          <w:color w:val="000000"/>
          <w:sz w:val="20"/>
        </w:rPr>
        <w:t xml:space="preserve">, </w:t>
      </w:r>
      <w:r w:rsidR="00397733" w:rsidRPr="00FD6ED7">
        <w:rPr>
          <w:rFonts w:ascii="Arial" w:hAnsi="Arial" w:cs="Arial"/>
          <w:color w:val="000000"/>
          <w:sz w:val="20"/>
        </w:rPr>
        <w:t>Nacionalnega inštituta za javno zdravje</w:t>
      </w:r>
      <w:r w:rsidR="00397733">
        <w:rPr>
          <w:rFonts w:ascii="Arial" w:hAnsi="Arial" w:cs="Arial"/>
          <w:color w:val="000000"/>
          <w:sz w:val="20"/>
        </w:rPr>
        <w:t xml:space="preserve"> in </w:t>
      </w:r>
      <w:r w:rsidR="00397733" w:rsidRPr="00FD6ED7">
        <w:rPr>
          <w:rFonts w:ascii="Arial" w:hAnsi="Arial" w:cs="Arial"/>
          <w:color w:val="000000"/>
          <w:sz w:val="20"/>
        </w:rPr>
        <w:t>Zbornice zdravstvene in babiške nege Slovenije</w:t>
      </w:r>
      <w:r w:rsidRPr="000F415F">
        <w:rPr>
          <w:rFonts w:ascii="Arial" w:hAnsi="Arial" w:cs="Arial"/>
          <w:color w:val="000000"/>
          <w:sz w:val="20"/>
        </w:rPr>
        <w:t>) - do 10 točk,</w:t>
      </w:r>
    </w:p>
    <w:p w14:paraId="5578AC3F" w14:textId="77777777" w:rsidR="00294803" w:rsidRDefault="00294803" w:rsidP="0093628D">
      <w:pPr>
        <w:pStyle w:val="Odstavekseznama"/>
        <w:numPr>
          <w:ilvl w:val="0"/>
          <w:numId w:val="27"/>
        </w:numPr>
        <w:tabs>
          <w:tab w:val="left" w:pos="720"/>
        </w:tabs>
        <w:jc w:val="both"/>
        <w:rPr>
          <w:rFonts w:ascii="Arial" w:hAnsi="Arial" w:cs="Arial"/>
          <w:color w:val="000000"/>
          <w:sz w:val="20"/>
        </w:rPr>
      </w:pPr>
      <w:r w:rsidRPr="00D8132F">
        <w:rPr>
          <w:rFonts w:ascii="Arial" w:hAnsi="Arial" w:cs="Arial"/>
          <w:color w:val="000000"/>
          <w:sz w:val="20"/>
        </w:rPr>
        <w:t>zagot</w:t>
      </w:r>
      <w:r>
        <w:rPr>
          <w:rFonts w:ascii="Arial" w:hAnsi="Arial" w:cs="Arial"/>
          <w:color w:val="000000"/>
          <w:sz w:val="20"/>
        </w:rPr>
        <w:t>avljanje</w:t>
      </w:r>
      <w:r w:rsidRPr="00D8132F">
        <w:rPr>
          <w:rFonts w:ascii="Arial" w:hAnsi="Arial" w:cs="Arial"/>
          <w:color w:val="000000"/>
          <w:sz w:val="20"/>
        </w:rPr>
        <w:t xml:space="preserve"> varovan</w:t>
      </w:r>
      <w:r>
        <w:rPr>
          <w:rFonts w:ascii="Arial" w:hAnsi="Arial" w:cs="Arial"/>
          <w:color w:val="000000"/>
          <w:sz w:val="20"/>
        </w:rPr>
        <w:t>ih</w:t>
      </w:r>
      <w:r w:rsidRPr="00D8132F">
        <w:rPr>
          <w:rFonts w:ascii="Arial" w:hAnsi="Arial" w:cs="Arial"/>
          <w:color w:val="000000"/>
          <w:sz w:val="20"/>
        </w:rPr>
        <w:t xml:space="preserve"> oddelk</w:t>
      </w:r>
      <w:r>
        <w:rPr>
          <w:rFonts w:ascii="Arial" w:hAnsi="Arial" w:cs="Arial"/>
          <w:color w:val="000000"/>
          <w:sz w:val="20"/>
        </w:rPr>
        <w:t>ov</w:t>
      </w:r>
      <w:r w:rsidRPr="00D8132F">
        <w:rPr>
          <w:rFonts w:ascii="Arial" w:hAnsi="Arial" w:cs="Arial"/>
          <w:color w:val="000000"/>
          <w:sz w:val="20"/>
        </w:rPr>
        <w:t xml:space="preserve"> po Zakonu o duševnem zdravju - 10 točk</w:t>
      </w:r>
    </w:p>
    <w:p w14:paraId="1174D7F6" w14:textId="77777777" w:rsidR="000F415F" w:rsidRPr="000F415F" w:rsidRDefault="000F415F" w:rsidP="0093628D">
      <w:pPr>
        <w:pStyle w:val="Odstavekseznama"/>
        <w:numPr>
          <w:ilvl w:val="0"/>
          <w:numId w:val="27"/>
        </w:numPr>
        <w:tabs>
          <w:tab w:val="left" w:pos="720"/>
        </w:tabs>
        <w:autoSpaceDE w:val="0"/>
        <w:autoSpaceDN w:val="0"/>
        <w:adjustRightInd w:val="0"/>
        <w:jc w:val="both"/>
        <w:rPr>
          <w:rFonts w:ascii="Arial" w:hAnsi="Arial" w:cs="Arial"/>
          <w:sz w:val="20"/>
        </w:rPr>
      </w:pPr>
      <w:r w:rsidRPr="000F415F">
        <w:rPr>
          <w:rFonts w:ascii="Arial" w:hAnsi="Arial" w:cs="Arial"/>
          <w:sz w:val="20"/>
        </w:rPr>
        <w:t>zagotavljanje izvajanje koncesije v obsegu najmanj 1/3 enoposteljnih sob -  5 točk</w:t>
      </w:r>
    </w:p>
    <w:p w14:paraId="4A8DC17F" w14:textId="4ED4E5FB" w:rsidR="003C0E9E" w:rsidRDefault="003C0E9E" w:rsidP="0093628D">
      <w:pPr>
        <w:pStyle w:val="Odstavekseznama"/>
        <w:numPr>
          <w:ilvl w:val="0"/>
          <w:numId w:val="27"/>
        </w:numPr>
        <w:tabs>
          <w:tab w:val="left" w:pos="720"/>
        </w:tabs>
        <w:autoSpaceDE w:val="0"/>
        <w:autoSpaceDN w:val="0"/>
        <w:adjustRightInd w:val="0"/>
        <w:jc w:val="both"/>
        <w:rPr>
          <w:rFonts w:ascii="Arial" w:hAnsi="Arial" w:cs="Arial"/>
          <w:sz w:val="20"/>
        </w:rPr>
      </w:pPr>
      <w:r w:rsidRPr="000D4D24">
        <w:rPr>
          <w:rFonts w:ascii="Arial" w:hAnsi="Arial" w:cs="Arial"/>
          <w:sz w:val="20"/>
        </w:rPr>
        <w:t>zagotavlja</w:t>
      </w:r>
      <w:r w:rsidR="00D85461" w:rsidRPr="000D4D24">
        <w:rPr>
          <w:rFonts w:ascii="Arial" w:hAnsi="Arial" w:cs="Arial"/>
          <w:sz w:val="20"/>
        </w:rPr>
        <w:t>nje</w:t>
      </w:r>
      <w:r w:rsidRPr="000D4D24">
        <w:rPr>
          <w:rFonts w:ascii="Arial" w:hAnsi="Arial" w:cs="Arial"/>
          <w:sz w:val="20"/>
        </w:rPr>
        <w:t xml:space="preserve"> storitev za stanovalce z demenco in sorodnimi stanji - do 10 točk</w:t>
      </w:r>
      <w:r w:rsidR="00B04C43" w:rsidRPr="000D4D24">
        <w:rPr>
          <w:rFonts w:ascii="Arial" w:hAnsi="Arial" w:cs="Arial"/>
          <w:sz w:val="20"/>
        </w:rPr>
        <w:t>;</w:t>
      </w:r>
    </w:p>
    <w:p w14:paraId="5887AE2A" w14:textId="6AF8AEAA" w:rsidR="00127AA4" w:rsidRPr="000D4D24" w:rsidRDefault="00127AA4" w:rsidP="0093628D">
      <w:pPr>
        <w:pStyle w:val="Odstavekseznama"/>
        <w:numPr>
          <w:ilvl w:val="0"/>
          <w:numId w:val="27"/>
        </w:numPr>
        <w:tabs>
          <w:tab w:val="left" w:pos="720"/>
        </w:tabs>
        <w:autoSpaceDE w:val="0"/>
        <w:autoSpaceDN w:val="0"/>
        <w:adjustRightInd w:val="0"/>
        <w:jc w:val="both"/>
        <w:rPr>
          <w:rFonts w:ascii="Arial" w:hAnsi="Arial" w:cs="Arial"/>
          <w:sz w:val="20"/>
        </w:rPr>
      </w:pPr>
      <w:bookmarkStart w:id="4" w:name="_Hlk72921822"/>
      <w:r>
        <w:rPr>
          <w:rFonts w:ascii="Arial" w:hAnsi="Arial" w:cs="Arial"/>
          <w:sz w:val="20"/>
        </w:rPr>
        <w:t xml:space="preserve">izkazovanje organizacije bivanja </w:t>
      </w:r>
      <w:r w:rsidR="00C02943">
        <w:rPr>
          <w:rFonts w:ascii="Arial" w:hAnsi="Arial" w:cs="Arial"/>
          <w:sz w:val="20"/>
        </w:rPr>
        <w:t>na lokaciji</w:t>
      </w:r>
      <w:r w:rsidR="00296D8B">
        <w:rPr>
          <w:rFonts w:ascii="Arial" w:hAnsi="Arial" w:cs="Arial"/>
          <w:sz w:val="20"/>
        </w:rPr>
        <w:t xml:space="preserve"> z </w:t>
      </w:r>
      <w:r w:rsidR="00D00C9E">
        <w:rPr>
          <w:rFonts w:ascii="Arial" w:hAnsi="Arial" w:cs="Arial"/>
          <w:sz w:val="20"/>
        </w:rPr>
        <w:t xml:space="preserve">manjšim številom mest </w:t>
      </w:r>
      <w:r w:rsidR="005C6685">
        <w:rPr>
          <w:rFonts w:ascii="Arial" w:hAnsi="Arial" w:cs="Arial"/>
          <w:sz w:val="20"/>
        </w:rPr>
        <w:t>(</w:t>
      </w:r>
      <w:r w:rsidR="005D688B">
        <w:rPr>
          <w:rFonts w:ascii="Arial" w:hAnsi="Arial" w:cs="Arial"/>
          <w:sz w:val="20"/>
        </w:rPr>
        <w:t>za uporabnike</w:t>
      </w:r>
      <w:r w:rsidR="005C6685">
        <w:rPr>
          <w:rFonts w:ascii="Arial" w:hAnsi="Arial" w:cs="Arial"/>
          <w:sz w:val="20"/>
        </w:rPr>
        <w:t>)</w:t>
      </w:r>
      <w:r w:rsidR="005D688B">
        <w:rPr>
          <w:rFonts w:ascii="Arial" w:hAnsi="Arial" w:cs="Arial"/>
          <w:sz w:val="20"/>
        </w:rPr>
        <w:t xml:space="preserve"> </w:t>
      </w:r>
      <w:r w:rsidR="00D00C9E">
        <w:rPr>
          <w:rFonts w:ascii="Arial" w:hAnsi="Arial" w:cs="Arial"/>
          <w:sz w:val="20"/>
        </w:rPr>
        <w:t>od</w:t>
      </w:r>
      <w:r w:rsidR="00912453">
        <w:rPr>
          <w:rFonts w:ascii="Arial" w:hAnsi="Arial" w:cs="Arial"/>
          <w:sz w:val="20"/>
        </w:rPr>
        <w:t xml:space="preserve"> </w:t>
      </w:r>
      <w:r w:rsidR="00296D8B">
        <w:rPr>
          <w:rFonts w:ascii="Arial" w:hAnsi="Arial" w:cs="Arial"/>
          <w:sz w:val="20"/>
        </w:rPr>
        <w:t>150</w:t>
      </w:r>
      <w:bookmarkEnd w:id="4"/>
      <w:r w:rsidR="005D688B">
        <w:rPr>
          <w:rFonts w:ascii="Arial" w:hAnsi="Arial" w:cs="Arial"/>
          <w:sz w:val="20"/>
        </w:rPr>
        <w:t xml:space="preserve"> </w:t>
      </w:r>
      <w:r w:rsidR="00296D8B">
        <w:rPr>
          <w:rFonts w:ascii="Arial" w:hAnsi="Arial" w:cs="Arial"/>
          <w:sz w:val="20"/>
          <w:szCs w:val="20"/>
        </w:rPr>
        <w:t>– do 10 točk;</w:t>
      </w:r>
    </w:p>
    <w:p w14:paraId="3B4509C4" w14:textId="6B16EA9A" w:rsidR="003F0B34" w:rsidRPr="008D50AE" w:rsidRDefault="003F0B34" w:rsidP="0093628D">
      <w:pPr>
        <w:numPr>
          <w:ilvl w:val="0"/>
          <w:numId w:val="2"/>
        </w:numPr>
        <w:jc w:val="both"/>
        <w:rPr>
          <w:rFonts w:ascii="Arial" w:hAnsi="Arial" w:cs="Arial"/>
          <w:sz w:val="20"/>
          <w:szCs w:val="20"/>
        </w:rPr>
      </w:pPr>
      <w:r>
        <w:rPr>
          <w:rFonts w:ascii="Arial" w:hAnsi="Arial" w:cs="Arial"/>
          <w:sz w:val="20"/>
        </w:rPr>
        <w:t>cena storitve</w:t>
      </w:r>
      <w:r w:rsidR="003C0E9E">
        <w:rPr>
          <w:rFonts w:ascii="Arial" w:hAnsi="Arial" w:cs="Arial"/>
          <w:sz w:val="20"/>
        </w:rPr>
        <w:t xml:space="preserve"> </w:t>
      </w:r>
      <w:r>
        <w:rPr>
          <w:rFonts w:ascii="Arial" w:hAnsi="Arial" w:cs="Arial"/>
          <w:sz w:val="20"/>
        </w:rPr>
        <w:t>- do 10 točk (</w:t>
      </w:r>
      <w:bookmarkStart w:id="5" w:name="_Hlk73701534"/>
      <w:r w:rsidR="001072B1">
        <w:rPr>
          <w:rFonts w:ascii="Arial" w:hAnsi="Arial" w:cs="Arial"/>
          <w:sz w:val="20"/>
        </w:rPr>
        <w:t>največ točk</w:t>
      </w:r>
      <w:r w:rsidR="00D37487">
        <w:rPr>
          <w:rFonts w:ascii="Arial" w:hAnsi="Arial" w:cs="Arial"/>
          <w:sz w:val="20"/>
        </w:rPr>
        <w:t xml:space="preserve"> dobijo</w:t>
      </w:r>
      <w:r w:rsidR="001072B1">
        <w:rPr>
          <w:rFonts w:ascii="Arial" w:hAnsi="Arial" w:cs="Arial"/>
          <w:sz w:val="20"/>
        </w:rPr>
        <w:t xml:space="preserve"> ponudniki s ceno</w:t>
      </w:r>
      <w:r w:rsidR="00EC1719">
        <w:rPr>
          <w:rFonts w:ascii="Arial" w:hAnsi="Arial" w:cs="Arial"/>
          <w:sz w:val="20"/>
        </w:rPr>
        <w:t>, ki je nižja od</w:t>
      </w:r>
      <w:r w:rsidR="001072B1">
        <w:rPr>
          <w:rFonts w:ascii="Arial" w:hAnsi="Arial" w:cs="Arial"/>
          <w:sz w:val="20"/>
        </w:rPr>
        <w:t xml:space="preserve"> </w:t>
      </w:r>
      <w:r w:rsidR="001072B1" w:rsidRPr="008D50AE">
        <w:rPr>
          <w:rFonts w:ascii="Arial" w:hAnsi="Arial" w:cs="Arial"/>
          <w:sz w:val="20"/>
          <w:szCs w:val="20"/>
        </w:rPr>
        <w:t>cene oskrbe I v letu 202</w:t>
      </w:r>
      <w:r w:rsidR="00E43218">
        <w:rPr>
          <w:rFonts w:ascii="Arial" w:hAnsi="Arial" w:cs="Arial"/>
          <w:sz w:val="20"/>
          <w:szCs w:val="20"/>
        </w:rPr>
        <w:t>1</w:t>
      </w:r>
      <w:r w:rsidR="001072B1" w:rsidRPr="008D50AE">
        <w:rPr>
          <w:rFonts w:ascii="Arial" w:hAnsi="Arial" w:cs="Arial"/>
          <w:sz w:val="20"/>
          <w:szCs w:val="20"/>
        </w:rPr>
        <w:t xml:space="preserve">, ki znaša </w:t>
      </w:r>
      <w:r w:rsidR="00931ACE" w:rsidRPr="0065337B">
        <w:rPr>
          <w:rFonts w:ascii="Arial" w:hAnsi="Arial" w:cs="Arial"/>
          <w:b/>
          <w:bCs/>
          <w:sz w:val="20"/>
          <w:szCs w:val="20"/>
        </w:rPr>
        <w:t>25,42</w:t>
      </w:r>
      <w:r w:rsidR="001072B1" w:rsidRPr="00E43218">
        <w:rPr>
          <w:rFonts w:ascii="Arial" w:hAnsi="Arial" w:cs="Arial"/>
          <w:b/>
          <w:bCs/>
          <w:sz w:val="20"/>
          <w:szCs w:val="20"/>
        </w:rPr>
        <w:t xml:space="preserve"> EUR </w:t>
      </w:r>
      <w:r w:rsidR="001072B1" w:rsidRPr="008D50AE">
        <w:rPr>
          <w:rFonts w:ascii="Arial" w:hAnsi="Arial" w:cs="Arial"/>
          <w:sz w:val="20"/>
          <w:szCs w:val="20"/>
        </w:rPr>
        <w:t xml:space="preserve">na oskrbni dan oz. povprečne cene oskrbe IV, ki znaša </w:t>
      </w:r>
      <w:r w:rsidR="00931ACE">
        <w:rPr>
          <w:rFonts w:ascii="Arial" w:hAnsi="Arial" w:cs="Arial"/>
          <w:b/>
          <w:bCs/>
          <w:sz w:val="20"/>
          <w:szCs w:val="20"/>
        </w:rPr>
        <w:t>38,13</w:t>
      </w:r>
      <w:r w:rsidR="001072B1" w:rsidRPr="00E43218">
        <w:rPr>
          <w:rFonts w:ascii="Arial" w:hAnsi="Arial" w:cs="Arial"/>
          <w:b/>
          <w:bCs/>
          <w:sz w:val="20"/>
          <w:szCs w:val="20"/>
        </w:rPr>
        <w:t xml:space="preserve"> EUR</w:t>
      </w:r>
      <w:r w:rsidR="001072B1" w:rsidRPr="008D50AE">
        <w:rPr>
          <w:rFonts w:ascii="Arial" w:hAnsi="Arial" w:cs="Arial"/>
          <w:sz w:val="20"/>
          <w:szCs w:val="20"/>
        </w:rPr>
        <w:t xml:space="preserve"> na oskrbni dan</w:t>
      </w:r>
      <w:r w:rsidR="00EC1719">
        <w:rPr>
          <w:rFonts w:ascii="Arial" w:hAnsi="Arial" w:cs="Arial"/>
          <w:sz w:val="20"/>
          <w:szCs w:val="20"/>
        </w:rPr>
        <w:t xml:space="preserve">, skladno s kriteriji za točkovanje, ki so razvidni </w:t>
      </w:r>
      <w:bookmarkEnd w:id="5"/>
      <w:r w:rsidR="00EC1719">
        <w:rPr>
          <w:rFonts w:ascii="Arial" w:hAnsi="Arial" w:cs="Arial"/>
          <w:sz w:val="20"/>
          <w:szCs w:val="20"/>
        </w:rPr>
        <w:t>iz razpisne dokumentacije</w:t>
      </w:r>
      <w:r w:rsidRPr="008D50AE">
        <w:rPr>
          <w:rFonts w:ascii="Arial" w:hAnsi="Arial" w:cs="Arial"/>
          <w:sz w:val="20"/>
          <w:szCs w:val="20"/>
        </w:rPr>
        <w:t>).</w:t>
      </w:r>
    </w:p>
    <w:p w14:paraId="62947BDE" w14:textId="77777777" w:rsidR="003F0B34" w:rsidRDefault="003F0B34" w:rsidP="0093628D">
      <w:pPr>
        <w:autoSpaceDE w:val="0"/>
        <w:autoSpaceDN w:val="0"/>
        <w:adjustRightInd w:val="0"/>
        <w:jc w:val="both"/>
        <w:rPr>
          <w:rFonts w:ascii="Arial" w:hAnsi="Arial" w:cs="Arial"/>
          <w:b/>
          <w:bCs/>
          <w:color w:val="00B050"/>
          <w:sz w:val="20"/>
          <w:szCs w:val="20"/>
        </w:rPr>
      </w:pPr>
    </w:p>
    <w:p w14:paraId="7560E16A" w14:textId="77777777" w:rsidR="001072B1" w:rsidRPr="006C46F3" w:rsidRDefault="001072B1" w:rsidP="0093628D">
      <w:pPr>
        <w:autoSpaceDE w:val="0"/>
        <w:autoSpaceDN w:val="0"/>
        <w:adjustRightInd w:val="0"/>
        <w:jc w:val="both"/>
        <w:rPr>
          <w:rFonts w:ascii="Arial" w:hAnsi="Arial" w:cs="Arial"/>
          <w:b/>
          <w:bCs/>
          <w:color w:val="00B050"/>
          <w:sz w:val="20"/>
          <w:szCs w:val="20"/>
        </w:rPr>
      </w:pPr>
    </w:p>
    <w:p w14:paraId="20B4A3AF"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Točkovanje ponudbe:</w:t>
      </w:r>
    </w:p>
    <w:p w14:paraId="4CF833EF" w14:textId="67B447D0"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Ob enakem številu točk, bodo imeli prednost pri izbiri ponudniki, ki bodo prej začeli izvajati dejavnost.</w:t>
      </w:r>
      <w:r w:rsidR="0093628D">
        <w:rPr>
          <w:rFonts w:ascii="Arial" w:hAnsi="Arial" w:cs="Arial"/>
          <w:sz w:val="20"/>
          <w:szCs w:val="20"/>
        </w:rPr>
        <w:t xml:space="preserve"> </w:t>
      </w:r>
      <w:r w:rsidR="00E07535">
        <w:rPr>
          <w:rFonts w:ascii="Arial" w:hAnsi="Arial" w:cs="Arial"/>
          <w:sz w:val="20"/>
          <w:szCs w:val="20"/>
        </w:rPr>
        <w:t>Ponudniki</w:t>
      </w:r>
      <w:r w:rsidR="000140E1" w:rsidRPr="006C46F3">
        <w:rPr>
          <w:rFonts w:ascii="Arial" w:hAnsi="Arial" w:cs="Arial"/>
          <w:sz w:val="20"/>
          <w:szCs w:val="20"/>
        </w:rPr>
        <w:t>,</w:t>
      </w:r>
      <w:r w:rsidRPr="006C46F3">
        <w:rPr>
          <w:rFonts w:ascii="Arial" w:hAnsi="Arial" w:cs="Arial"/>
          <w:sz w:val="20"/>
          <w:szCs w:val="20"/>
        </w:rPr>
        <w:t xml:space="preserve"> ki bodo zbrali manj kot </w:t>
      </w:r>
      <w:r w:rsidR="008879C2">
        <w:rPr>
          <w:rFonts w:ascii="Arial" w:hAnsi="Arial" w:cs="Arial"/>
          <w:sz w:val="20"/>
          <w:szCs w:val="20"/>
        </w:rPr>
        <w:t>55</w:t>
      </w:r>
      <w:r w:rsidR="008879C2" w:rsidRPr="006C46F3">
        <w:rPr>
          <w:rFonts w:ascii="Arial" w:hAnsi="Arial" w:cs="Arial"/>
          <w:sz w:val="20"/>
          <w:szCs w:val="20"/>
        </w:rPr>
        <w:t xml:space="preserve"> </w:t>
      </w:r>
      <w:r w:rsidRPr="006C46F3">
        <w:rPr>
          <w:rFonts w:ascii="Arial" w:hAnsi="Arial" w:cs="Arial"/>
          <w:sz w:val="20"/>
          <w:szCs w:val="20"/>
        </w:rPr>
        <w:t xml:space="preserve">točk, se koncesija ne bo podelila, ne glede na število ponudnikov, ki </w:t>
      </w:r>
      <w:r w:rsidR="00F750B4" w:rsidRPr="006C46F3">
        <w:rPr>
          <w:rFonts w:ascii="Arial" w:hAnsi="Arial" w:cs="Arial"/>
          <w:sz w:val="20"/>
          <w:szCs w:val="20"/>
        </w:rPr>
        <w:t>bodo</w:t>
      </w:r>
      <w:r w:rsidRPr="006C46F3">
        <w:rPr>
          <w:rFonts w:ascii="Arial" w:hAnsi="Arial" w:cs="Arial"/>
          <w:sz w:val="20"/>
          <w:szCs w:val="20"/>
        </w:rPr>
        <w:t xml:space="preserve"> izpolnjeval</w:t>
      </w:r>
      <w:r w:rsidR="00F750B4" w:rsidRPr="006C46F3">
        <w:rPr>
          <w:rFonts w:ascii="Arial" w:hAnsi="Arial" w:cs="Arial"/>
          <w:sz w:val="20"/>
          <w:szCs w:val="20"/>
        </w:rPr>
        <w:t>i</w:t>
      </w:r>
      <w:r w:rsidRPr="006C46F3">
        <w:rPr>
          <w:rFonts w:ascii="Arial" w:hAnsi="Arial" w:cs="Arial"/>
          <w:sz w:val="20"/>
          <w:szCs w:val="20"/>
        </w:rPr>
        <w:t xml:space="preserve"> pogoje</w:t>
      </w:r>
      <w:r w:rsidR="00F750B4" w:rsidRPr="006C46F3">
        <w:rPr>
          <w:rFonts w:ascii="Arial" w:hAnsi="Arial" w:cs="Arial"/>
          <w:sz w:val="20"/>
          <w:szCs w:val="20"/>
        </w:rPr>
        <w:t xml:space="preserve"> iz 11. točke tega razpisa</w:t>
      </w:r>
      <w:r w:rsidRPr="006C46F3">
        <w:rPr>
          <w:rFonts w:ascii="Arial" w:hAnsi="Arial" w:cs="Arial"/>
          <w:sz w:val="20"/>
          <w:szCs w:val="20"/>
        </w:rPr>
        <w:t xml:space="preserve">. </w:t>
      </w:r>
    </w:p>
    <w:p w14:paraId="68ED3CFA" w14:textId="77777777" w:rsidR="000C1B92" w:rsidRDefault="000C1B92" w:rsidP="0093628D">
      <w:pPr>
        <w:autoSpaceDE w:val="0"/>
        <w:autoSpaceDN w:val="0"/>
        <w:adjustRightInd w:val="0"/>
        <w:jc w:val="both"/>
        <w:rPr>
          <w:rFonts w:ascii="Arial" w:hAnsi="Arial" w:cs="Arial"/>
          <w:sz w:val="20"/>
          <w:szCs w:val="20"/>
        </w:rPr>
      </w:pPr>
    </w:p>
    <w:p w14:paraId="704924E6" w14:textId="77777777" w:rsidR="00F6527F" w:rsidRPr="006E792D" w:rsidRDefault="00F6527F" w:rsidP="0093628D">
      <w:pPr>
        <w:autoSpaceDE w:val="0"/>
        <w:autoSpaceDN w:val="0"/>
        <w:adjustRightInd w:val="0"/>
        <w:jc w:val="both"/>
        <w:rPr>
          <w:rFonts w:ascii="Arial" w:hAnsi="Arial" w:cs="Arial"/>
          <w:b/>
          <w:sz w:val="20"/>
          <w:szCs w:val="20"/>
        </w:rPr>
      </w:pPr>
      <w:r w:rsidRPr="006E792D">
        <w:rPr>
          <w:rFonts w:ascii="Arial" w:hAnsi="Arial" w:cs="Arial"/>
          <w:b/>
          <w:sz w:val="20"/>
          <w:szCs w:val="20"/>
        </w:rPr>
        <w:t>Ponudnik, ki se prijavlja na razpis z več objekti, se za vsak objekt prijavi s samostojno ponudbo.</w:t>
      </w:r>
    </w:p>
    <w:p w14:paraId="411982D7"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Pri ponudniku, ki se prijavlja na razpis z objekti na več lokacijah, bo točkovanje opravljeno za vsako lokacijo posebej.</w:t>
      </w:r>
    </w:p>
    <w:p w14:paraId="0ABD528B" w14:textId="77777777" w:rsidR="000C1B92" w:rsidRDefault="000C1B92" w:rsidP="0093628D">
      <w:pPr>
        <w:autoSpaceDE w:val="0"/>
        <w:autoSpaceDN w:val="0"/>
        <w:adjustRightInd w:val="0"/>
        <w:jc w:val="both"/>
        <w:rPr>
          <w:rFonts w:ascii="Arial" w:hAnsi="Arial" w:cs="Arial"/>
          <w:sz w:val="20"/>
          <w:szCs w:val="20"/>
        </w:rPr>
      </w:pPr>
    </w:p>
    <w:p w14:paraId="1C144935"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Ob prijavi na razpis veljajo predpisi, ki so veljali na dan objave razpisa. Vse morebitne spremembe veljavnih predpisov v odprtem roku razpisa ne smejo vplivati na pripravo dokumentacije ponudnikov.</w:t>
      </w:r>
    </w:p>
    <w:p w14:paraId="51493E42" w14:textId="77777777" w:rsidR="00F6527F" w:rsidRPr="006C46F3" w:rsidRDefault="00F6527F" w:rsidP="0093628D">
      <w:pPr>
        <w:autoSpaceDE w:val="0"/>
        <w:autoSpaceDN w:val="0"/>
        <w:adjustRightInd w:val="0"/>
        <w:jc w:val="both"/>
        <w:rPr>
          <w:rFonts w:ascii="Arial" w:hAnsi="Arial" w:cs="Arial"/>
          <w:sz w:val="20"/>
          <w:szCs w:val="20"/>
        </w:rPr>
      </w:pPr>
    </w:p>
    <w:p w14:paraId="01E6592D" w14:textId="77777777" w:rsidR="00F6527F" w:rsidRPr="006C46F3" w:rsidRDefault="00F6527F" w:rsidP="0093628D">
      <w:pPr>
        <w:autoSpaceDE w:val="0"/>
        <w:autoSpaceDN w:val="0"/>
        <w:adjustRightInd w:val="0"/>
        <w:jc w:val="both"/>
        <w:rPr>
          <w:rFonts w:ascii="Arial" w:hAnsi="Arial" w:cs="Arial"/>
          <w:sz w:val="20"/>
          <w:szCs w:val="20"/>
        </w:rPr>
      </w:pPr>
    </w:p>
    <w:p w14:paraId="7CF7B5BD"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lastRenderedPageBreak/>
        <w:t>Rok za izbor ponudnikov, izdajo odločbe in sklenitev koncesijske pogodbe:</w:t>
      </w:r>
    </w:p>
    <w:p w14:paraId="4603FBD0" w14:textId="77777777" w:rsidR="00F6527F" w:rsidRPr="006C46F3" w:rsidRDefault="006E792D" w:rsidP="0093628D">
      <w:pPr>
        <w:autoSpaceDE w:val="0"/>
        <w:autoSpaceDN w:val="0"/>
        <w:adjustRightInd w:val="0"/>
        <w:jc w:val="both"/>
        <w:rPr>
          <w:rFonts w:ascii="Arial" w:hAnsi="Arial" w:cs="Arial"/>
          <w:sz w:val="20"/>
          <w:szCs w:val="20"/>
        </w:rPr>
      </w:pPr>
      <w:r>
        <w:rPr>
          <w:rFonts w:ascii="Arial" w:hAnsi="Arial" w:cs="Arial"/>
          <w:sz w:val="20"/>
          <w:szCs w:val="20"/>
        </w:rPr>
        <w:t>Minister</w:t>
      </w:r>
      <w:r w:rsidR="00F6527F" w:rsidRPr="006C46F3">
        <w:rPr>
          <w:rFonts w:ascii="Arial" w:hAnsi="Arial" w:cs="Arial"/>
          <w:sz w:val="20"/>
          <w:szCs w:val="20"/>
        </w:rPr>
        <w:t xml:space="preserve"> za delo, družino</w:t>
      </w:r>
      <w:r w:rsidR="002957A0" w:rsidRPr="006C46F3">
        <w:rPr>
          <w:rFonts w:ascii="Arial" w:hAnsi="Arial" w:cs="Arial"/>
          <w:sz w:val="20"/>
          <w:szCs w:val="20"/>
        </w:rPr>
        <w:t>,</w:t>
      </w:r>
      <w:r w:rsidR="00F6527F" w:rsidRPr="006C46F3">
        <w:rPr>
          <w:rFonts w:ascii="Arial" w:hAnsi="Arial" w:cs="Arial"/>
          <w:sz w:val="20"/>
          <w:szCs w:val="20"/>
        </w:rPr>
        <w:t xml:space="preserve"> socialne zadeve </w:t>
      </w:r>
      <w:r w:rsidR="00FE451C" w:rsidRPr="006C46F3">
        <w:rPr>
          <w:rFonts w:ascii="Arial" w:hAnsi="Arial" w:cs="Arial"/>
          <w:sz w:val="20"/>
          <w:szCs w:val="20"/>
        </w:rPr>
        <w:t xml:space="preserve">in enake možnosti </w:t>
      </w:r>
      <w:r w:rsidR="00F6527F" w:rsidRPr="006C46F3">
        <w:rPr>
          <w:rFonts w:ascii="Arial" w:hAnsi="Arial" w:cs="Arial"/>
          <w:sz w:val="20"/>
          <w:szCs w:val="20"/>
        </w:rPr>
        <w:t>bo na podlagi poročila o pregledu in presoji ponudb strokovne komisije, najkasneje v roku 30 dni po prejemu poročila izbral ponudnike, katerim bo z odločbo podelil koncesijo za opravljanje storitve, ki je predmet koncesije. Z izbranimi ponudniki bo sklenjena pogodba o koncesiji po dokončnosti odločbe o podelitvi koncesije.</w:t>
      </w:r>
    </w:p>
    <w:p w14:paraId="21E0378D" w14:textId="77777777" w:rsidR="00F6527F" w:rsidRPr="006C46F3" w:rsidRDefault="00F6527F" w:rsidP="0093628D">
      <w:pPr>
        <w:autoSpaceDE w:val="0"/>
        <w:autoSpaceDN w:val="0"/>
        <w:adjustRightInd w:val="0"/>
        <w:jc w:val="both"/>
        <w:rPr>
          <w:rFonts w:ascii="Arial" w:hAnsi="Arial" w:cs="Arial"/>
          <w:sz w:val="20"/>
          <w:szCs w:val="20"/>
        </w:rPr>
      </w:pPr>
    </w:p>
    <w:p w14:paraId="31BFDFA9" w14:textId="77777777" w:rsidR="00F6527F" w:rsidRPr="006C46F3" w:rsidRDefault="00F6527F" w:rsidP="0093628D">
      <w:pPr>
        <w:autoSpaceDE w:val="0"/>
        <w:autoSpaceDN w:val="0"/>
        <w:adjustRightInd w:val="0"/>
        <w:jc w:val="both"/>
        <w:rPr>
          <w:rFonts w:ascii="Arial" w:hAnsi="Arial" w:cs="Arial"/>
          <w:sz w:val="20"/>
          <w:szCs w:val="20"/>
        </w:rPr>
      </w:pPr>
    </w:p>
    <w:p w14:paraId="28F41C28" w14:textId="77777777" w:rsidR="00F6527F" w:rsidRPr="006C46F3" w:rsidRDefault="00F6527F" w:rsidP="0093628D">
      <w:pPr>
        <w:numPr>
          <w:ilvl w:val="0"/>
          <w:numId w:val="19"/>
        </w:numPr>
        <w:autoSpaceDE w:val="0"/>
        <w:autoSpaceDN w:val="0"/>
        <w:adjustRightInd w:val="0"/>
        <w:jc w:val="both"/>
        <w:rPr>
          <w:rFonts w:ascii="Arial" w:hAnsi="Arial" w:cs="Arial"/>
          <w:b/>
          <w:bCs/>
          <w:sz w:val="20"/>
          <w:szCs w:val="20"/>
        </w:rPr>
      </w:pPr>
      <w:r w:rsidRPr="006C46F3">
        <w:rPr>
          <w:rFonts w:ascii="Arial" w:hAnsi="Arial" w:cs="Arial"/>
          <w:b/>
          <w:bCs/>
          <w:sz w:val="20"/>
          <w:szCs w:val="20"/>
        </w:rPr>
        <w:t>Razpisna dokumentacija in dodatne informacije:</w:t>
      </w:r>
      <w:r w:rsidR="00561469" w:rsidRPr="006C46F3">
        <w:rPr>
          <w:rFonts w:ascii="Arial" w:hAnsi="Arial" w:cs="Arial"/>
          <w:b/>
          <w:bCs/>
          <w:sz w:val="20"/>
          <w:szCs w:val="20"/>
        </w:rPr>
        <w:t xml:space="preserve"> </w:t>
      </w:r>
    </w:p>
    <w:p w14:paraId="37E8E221" w14:textId="0A33D520" w:rsidR="00E31A12" w:rsidRPr="008228EC" w:rsidRDefault="00E31A12" w:rsidP="008228EC">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0"/>
          <w:szCs w:val="20"/>
        </w:rPr>
      </w:pPr>
      <w:r w:rsidRPr="006C46F3">
        <w:rPr>
          <w:rFonts w:ascii="Arial" w:hAnsi="Arial" w:cs="Arial"/>
          <w:color w:val="000000"/>
          <w:sz w:val="20"/>
          <w:szCs w:val="20"/>
        </w:rPr>
        <w:t xml:space="preserve">Razpisno dokumentacijo in informacije v zvezi z namenom javnega razpisa lahko zainteresirani prijavitelji v razpisnem roku pridobijo na spletni strani Ministrstva za delo, družino, socialne zadeve in enake možnosti </w:t>
      </w:r>
      <w:hyperlink r:id="rId9" w:history="1">
        <w:r w:rsidRPr="006C46F3">
          <w:rPr>
            <w:rFonts w:ascii="Arial" w:hAnsi="Arial" w:cs="Arial"/>
            <w:color w:val="0000FF"/>
            <w:sz w:val="20"/>
            <w:szCs w:val="20"/>
          </w:rPr>
          <w:t>www.mddsz.gov.si</w:t>
        </w:r>
      </w:hyperlink>
      <w:r w:rsidRPr="006C46F3">
        <w:rPr>
          <w:rFonts w:ascii="Arial" w:hAnsi="Arial" w:cs="Arial"/>
          <w:color w:val="000000"/>
          <w:sz w:val="20"/>
          <w:szCs w:val="20"/>
        </w:rPr>
        <w:t xml:space="preserve"> ali preko elektronskega naslova gp.mddsz@gov.si (s pripisom: Javni razpis za podelitev koncesij za opravljanje institucionalnega varstva v domovih za starejše – informacije).</w:t>
      </w:r>
      <w:r w:rsidR="008228EC">
        <w:rPr>
          <w:rFonts w:ascii="Arial" w:hAnsi="Arial" w:cs="Arial"/>
          <w:color w:val="000000"/>
          <w:sz w:val="20"/>
          <w:szCs w:val="20"/>
        </w:rPr>
        <w:t xml:space="preserve"> </w:t>
      </w:r>
      <w:r w:rsidR="006C46F3">
        <w:rPr>
          <w:rFonts w:ascii="Arial" w:hAnsi="Arial" w:cs="Arial"/>
          <w:color w:val="000000"/>
          <w:sz w:val="20"/>
          <w:szCs w:val="20"/>
        </w:rPr>
        <w:t xml:space="preserve">Odgovori </w:t>
      </w:r>
      <w:r w:rsidRPr="006C46F3">
        <w:rPr>
          <w:rFonts w:ascii="Arial" w:hAnsi="Arial" w:cs="Arial"/>
          <w:color w:val="000000"/>
          <w:sz w:val="20"/>
          <w:szCs w:val="20"/>
        </w:rPr>
        <w:t>na</w:t>
      </w:r>
      <w:r w:rsidR="005D688B">
        <w:rPr>
          <w:rFonts w:ascii="Arial" w:hAnsi="Arial" w:cs="Arial"/>
          <w:color w:val="000000"/>
          <w:sz w:val="20"/>
          <w:szCs w:val="20"/>
        </w:rPr>
        <w:t xml:space="preserve"> </w:t>
      </w:r>
      <w:r w:rsidRPr="006C46F3">
        <w:rPr>
          <w:rFonts w:ascii="Arial" w:hAnsi="Arial" w:cs="Arial"/>
          <w:color w:val="000000"/>
          <w:sz w:val="20"/>
          <w:szCs w:val="20"/>
        </w:rPr>
        <w:t xml:space="preserve">zastavljena vprašanja v zvezi z razpisom bodo objavljeni na spletni strani: </w:t>
      </w:r>
      <w:hyperlink r:id="rId10" w:history="1">
        <w:r w:rsidR="002619BB" w:rsidRPr="006C46F3">
          <w:rPr>
            <w:rFonts w:ascii="Arial" w:hAnsi="Arial" w:cs="Arial"/>
            <w:color w:val="0000FF"/>
            <w:sz w:val="20"/>
            <w:szCs w:val="20"/>
          </w:rPr>
          <w:t>www.mddsz.gov.si</w:t>
        </w:r>
      </w:hyperlink>
      <w:r w:rsidR="002619BB">
        <w:t xml:space="preserve">, </w:t>
      </w:r>
      <w:r w:rsidR="002619BB" w:rsidRPr="006126C8">
        <w:rPr>
          <w:rFonts w:ascii="Arial" w:hAnsi="Arial" w:cs="Arial"/>
          <w:sz w:val="20"/>
          <w:szCs w:val="20"/>
        </w:rPr>
        <w:t>vprašanja</w:t>
      </w:r>
      <w:r w:rsidR="002619BB">
        <w:rPr>
          <w:rFonts w:ascii="Arial" w:hAnsi="Arial" w:cs="Arial"/>
          <w:color w:val="000000"/>
          <w:sz w:val="20"/>
          <w:szCs w:val="20"/>
        </w:rPr>
        <w:t xml:space="preserve"> se lahko postavljajo do 24. 9. 202</w:t>
      </w:r>
      <w:r w:rsidR="005407A4">
        <w:rPr>
          <w:rFonts w:ascii="Arial" w:hAnsi="Arial" w:cs="Arial"/>
          <w:color w:val="000000"/>
          <w:sz w:val="20"/>
          <w:szCs w:val="20"/>
        </w:rPr>
        <w:t>1</w:t>
      </w:r>
      <w:r w:rsidR="002619BB">
        <w:rPr>
          <w:rFonts w:ascii="Arial" w:hAnsi="Arial" w:cs="Arial"/>
          <w:color w:val="000000"/>
          <w:sz w:val="20"/>
          <w:szCs w:val="20"/>
        </w:rPr>
        <w:t>.</w:t>
      </w:r>
    </w:p>
    <w:p w14:paraId="7C37DD48" w14:textId="77777777" w:rsidR="00B94263" w:rsidRDefault="00B94263" w:rsidP="0093628D">
      <w:pPr>
        <w:autoSpaceDE w:val="0"/>
        <w:autoSpaceDN w:val="0"/>
        <w:adjustRightInd w:val="0"/>
        <w:jc w:val="both"/>
        <w:rPr>
          <w:rFonts w:ascii="Arial" w:hAnsi="Arial" w:cs="Arial"/>
          <w:sz w:val="20"/>
          <w:szCs w:val="20"/>
        </w:rPr>
      </w:pPr>
    </w:p>
    <w:p w14:paraId="0631166F" w14:textId="77777777" w:rsidR="00423E18" w:rsidRPr="006C46F3" w:rsidRDefault="00423E18" w:rsidP="0093628D">
      <w:pPr>
        <w:autoSpaceDE w:val="0"/>
        <w:autoSpaceDN w:val="0"/>
        <w:adjustRightInd w:val="0"/>
        <w:jc w:val="both"/>
        <w:rPr>
          <w:rFonts w:ascii="Arial" w:hAnsi="Arial" w:cs="Arial"/>
          <w:sz w:val="20"/>
          <w:szCs w:val="20"/>
        </w:rPr>
      </w:pPr>
    </w:p>
    <w:p w14:paraId="24365CCB" w14:textId="77777777"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Razpisna dokumentacija zajema:</w:t>
      </w:r>
    </w:p>
    <w:p w14:paraId="5492A1A0" w14:textId="77777777" w:rsidR="00F6527F" w:rsidRPr="006C46F3" w:rsidRDefault="00934566" w:rsidP="0093628D">
      <w:pPr>
        <w:numPr>
          <w:ilvl w:val="0"/>
          <w:numId w:val="13"/>
        </w:numPr>
        <w:autoSpaceDE w:val="0"/>
        <w:autoSpaceDN w:val="0"/>
        <w:adjustRightInd w:val="0"/>
        <w:jc w:val="both"/>
        <w:rPr>
          <w:rFonts w:ascii="Arial" w:hAnsi="Arial" w:cs="Arial"/>
          <w:sz w:val="20"/>
          <w:szCs w:val="20"/>
        </w:rPr>
      </w:pPr>
      <w:r>
        <w:rPr>
          <w:rFonts w:ascii="Arial" w:hAnsi="Arial" w:cs="Arial"/>
          <w:sz w:val="20"/>
          <w:szCs w:val="20"/>
        </w:rPr>
        <w:t>Podrobnejš</w:t>
      </w:r>
      <w:r w:rsidR="000C1B92">
        <w:rPr>
          <w:rFonts w:ascii="Arial" w:hAnsi="Arial" w:cs="Arial"/>
          <w:sz w:val="20"/>
          <w:szCs w:val="20"/>
        </w:rPr>
        <w:t>e</w:t>
      </w:r>
      <w:r>
        <w:rPr>
          <w:rFonts w:ascii="Arial" w:hAnsi="Arial" w:cs="Arial"/>
          <w:sz w:val="20"/>
          <w:szCs w:val="20"/>
        </w:rPr>
        <w:t xml:space="preserve"> kriterij</w:t>
      </w:r>
      <w:r w:rsidR="000C1B92">
        <w:rPr>
          <w:rFonts w:ascii="Arial" w:hAnsi="Arial" w:cs="Arial"/>
          <w:sz w:val="20"/>
          <w:szCs w:val="20"/>
        </w:rPr>
        <w:t>e</w:t>
      </w:r>
      <w:r>
        <w:rPr>
          <w:rFonts w:ascii="Arial" w:hAnsi="Arial" w:cs="Arial"/>
          <w:sz w:val="20"/>
          <w:szCs w:val="20"/>
        </w:rPr>
        <w:t xml:space="preserve"> </w:t>
      </w:r>
      <w:r w:rsidR="00B12CC4">
        <w:rPr>
          <w:rFonts w:ascii="Arial" w:hAnsi="Arial" w:cs="Arial"/>
          <w:sz w:val="20"/>
          <w:szCs w:val="20"/>
        </w:rPr>
        <w:t xml:space="preserve">in merila </w:t>
      </w:r>
      <w:r>
        <w:rPr>
          <w:rFonts w:ascii="Arial" w:hAnsi="Arial" w:cs="Arial"/>
          <w:sz w:val="20"/>
          <w:szCs w:val="20"/>
        </w:rPr>
        <w:t>za izbiro ponudnikov</w:t>
      </w:r>
      <w:r w:rsidR="00F6527F" w:rsidRPr="006C46F3">
        <w:rPr>
          <w:rFonts w:ascii="Arial" w:hAnsi="Arial" w:cs="Arial"/>
          <w:sz w:val="20"/>
          <w:szCs w:val="20"/>
        </w:rPr>
        <w:t>,</w:t>
      </w:r>
    </w:p>
    <w:p w14:paraId="184F54B7" w14:textId="77777777" w:rsidR="00F6527F" w:rsidRPr="006C46F3" w:rsidRDefault="000C1B92" w:rsidP="0093628D">
      <w:pPr>
        <w:numPr>
          <w:ilvl w:val="0"/>
          <w:numId w:val="13"/>
        </w:numPr>
        <w:autoSpaceDE w:val="0"/>
        <w:autoSpaceDN w:val="0"/>
        <w:adjustRightInd w:val="0"/>
        <w:jc w:val="both"/>
        <w:rPr>
          <w:rFonts w:ascii="Arial" w:hAnsi="Arial" w:cs="Arial"/>
          <w:sz w:val="20"/>
          <w:szCs w:val="20"/>
        </w:rPr>
      </w:pPr>
      <w:r>
        <w:rPr>
          <w:rFonts w:ascii="Arial" w:hAnsi="Arial" w:cs="Arial"/>
          <w:sz w:val="20"/>
          <w:szCs w:val="20"/>
        </w:rPr>
        <w:t>osnutke</w:t>
      </w:r>
      <w:r w:rsidR="00F6527F" w:rsidRPr="006C46F3">
        <w:rPr>
          <w:rFonts w:ascii="Arial" w:hAnsi="Arial" w:cs="Arial"/>
          <w:sz w:val="20"/>
          <w:szCs w:val="20"/>
        </w:rPr>
        <w:t xml:space="preserve"> pogodb o koncesiji (</w:t>
      </w:r>
      <w:r w:rsidR="00934566">
        <w:rPr>
          <w:rFonts w:ascii="Arial" w:hAnsi="Arial" w:cs="Arial"/>
          <w:sz w:val="20"/>
          <w:szCs w:val="20"/>
        </w:rPr>
        <w:t>2</w:t>
      </w:r>
      <w:r w:rsidR="00F6527F" w:rsidRPr="006C46F3">
        <w:rPr>
          <w:rFonts w:ascii="Arial" w:hAnsi="Arial" w:cs="Arial"/>
          <w:sz w:val="20"/>
          <w:szCs w:val="20"/>
        </w:rPr>
        <w:t>),</w:t>
      </w:r>
    </w:p>
    <w:p w14:paraId="36719EF0" w14:textId="77777777" w:rsidR="00F6527F" w:rsidRPr="006C46F3" w:rsidRDefault="00995541" w:rsidP="0093628D">
      <w:pPr>
        <w:numPr>
          <w:ilvl w:val="0"/>
          <w:numId w:val="13"/>
        </w:numPr>
        <w:autoSpaceDE w:val="0"/>
        <w:autoSpaceDN w:val="0"/>
        <w:adjustRightInd w:val="0"/>
        <w:jc w:val="both"/>
        <w:rPr>
          <w:rFonts w:ascii="Arial" w:hAnsi="Arial" w:cs="Arial"/>
          <w:sz w:val="20"/>
          <w:szCs w:val="20"/>
        </w:rPr>
      </w:pPr>
      <w:r w:rsidRPr="006C46F3">
        <w:rPr>
          <w:rFonts w:ascii="Arial" w:hAnsi="Arial" w:cs="Arial"/>
          <w:sz w:val="20"/>
          <w:szCs w:val="20"/>
        </w:rPr>
        <w:t>obrazce (</w:t>
      </w:r>
      <w:r w:rsidR="00237260" w:rsidRPr="006C46F3">
        <w:rPr>
          <w:rFonts w:ascii="Arial" w:hAnsi="Arial" w:cs="Arial"/>
          <w:sz w:val="20"/>
          <w:szCs w:val="20"/>
        </w:rPr>
        <w:t>IP</w:t>
      </w:r>
      <w:r w:rsidR="00F6527F" w:rsidRPr="006C46F3">
        <w:rPr>
          <w:rFonts w:ascii="Arial" w:hAnsi="Arial" w:cs="Arial"/>
          <w:sz w:val="20"/>
          <w:szCs w:val="20"/>
        </w:rPr>
        <w:t xml:space="preserve"> 1, I</w:t>
      </w:r>
      <w:r w:rsidR="00237260" w:rsidRPr="006C46F3">
        <w:rPr>
          <w:rFonts w:ascii="Arial" w:hAnsi="Arial" w:cs="Arial"/>
          <w:sz w:val="20"/>
          <w:szCs w:val="20"/>
        </w:rPr>
        <w:t>P</w:t>
      </w:r>
      <w:r w:rsidR="00F6527F" w:rsidRPr="006C46F3">
        <w:rPr>
          <w:rFonts w:ascii="Arial" w:hAnsi="Arial" w:cs="Arial"/>
          <w:sz w:val="20"/>
          <w:szCs w:val="20"/>
        </w:rPr>
        <w:t xml:space="preserve"> 2, I</w:t>
      </w:r>
      <w:r w:rsidR="00237260" w:rsidRPr="006C46F3">
        <w:rPr>
          <w:rFonts w:ascii="Arial" w:hAnsi="Arial" w:cs="Arial"/>
          <w:sz w:val="20"/>
          <w:szCs w:val="20"/>
        </w:rPr>
        <w:t>P</w:t>
      </w:r>
      <w:r w:rsidR="00F6527F" w:rsidRPr="006C46F3">
        <w:rPr>
          <w:rFonts w:ascii="Arial" w:hAnsi="Arial" w:cs="Arial"/>
          <w:sz w:val="20"/>
          <w:szCs w:val="20"/>
        </w:rPr>
        <w:t xml:space="preserve"> 3, </w:t>
      </w:r>
      <w:r w:rsidR="00ED42D7">
        <w:rPr>
          <w:rFonts w:ascii="Arial" w:hAnsi="Arial" w:cs="Arial"/>
          <w:sz w:val="20"/>
          <w:szCs w:val="20"/>
        </w:rPr>
        <w:t>OK, PF 1</w:t>
      </w:r>
      <w:r w:rsidR="00F6527F" w:rsidRPr="006C46F3">
        <w:rPr>
          <w:rFonts w:ascii="Arial" w:hAnsi="Arial" w:cs="Arial"/>
          <w:sz w:val="20"/>
          <w:szCs w:val="20"/>
        </w:rPr>
        <w:t>,</w:t>
      </w:r>
      <w:r w:rsidR="00237260" w:rsidRPr="006C46F3">
        <w:rPr>
          <w:rFonts w:ascii="Arial" w:hAnsi="Arial" w:cs="Arial"/>
          <w:sz w:val="20"/>
          <w:szCs w:val="20"/>
        </w:rPr>
        <w:t xml:space="preserve"> </w:t>
      </w:r>
      <w:r w:rsidR="00ED42D7">
        <w:rPr>
          <w:rFonts w:ascii="Arial" w:hAnsi="Arial" w:cs="Arial"/>
          <w:sz w:val="20"/>
          <w:szCs w:val="20"/>
        </w:rPr>
        <w:t xml:space="preserve">IP </w:t>
      </w:r>
      <w:r w:rsidR="001336D6">
        <w:rPr>
          <w:rFonts w:ascii="Arial" w:hAnsi="Arial" w:cs="Arial"/>
          <w:sz w:val="20"/>
          <w:szCs w:val="20"/>
        </w:rPr>
        <w:t>4</w:t>
      </w:r>
      <w:r w:rsidR="00ED42D7">
        <w:rPr>
          <w:rFonts w:ascii="Arial" w:hAnsi="Arial" w:cs="Arial"/>
          <w:sz w:val="20"/>
          <w:szCs w:val="20"/>
        </w:rPr>
        <w:t xml:space="preserve">, IO, PF 2,  TP, IP </w:t>
      </w:r>
      <w:r w:rsidR="001336D6">
        <w:rPr>
          <w:rFonts w:ascii="Arial" w:hAnsi="Arial" w:cs="Arial"/>
          <w:sz w:val="20"/>
          <w:szCs w:val="20"/>
        </w:rPr>
        <w:t>5</w:t>
      </w:r>
      <w:r w:rsidR="00ED42D7">
        <w:rPr>
          <w:rFonts w:ascii="Arial" w:hAnsi="Arial" w:cs="Arial"/>
          <w:sz w:val="20"/>
          <w:szCs w:val="20"/>
        </w:rPr>
        <w:t xml:space="preserve">, </w:t>
      </w:r>
      <w:r w:rsidR="001336D6">
        <w:rPr>
          <w:rFonts w:ascii="Arial" w:hAnsi="Arial" w:cs="Arial"/>
          <w:sz w:val="20"/>
          <w:szCs w:val="20"/>
        </w:rPr>
        <w:t>I</w:t>
      </w:r>
      <w:r w:rsidR="00ED42D7">
        <w:rPr>
          <w:rFonts w:ascii="Arial" w:hAnsi="Arial" w:cs="Arial"/>
          <w:sz w:val="20"/>
          <w:szCs w:val="20"/>
        </w:rPr>
        <w:t xml:space="preserve">B 1, </w:t>
      </w:r>
      <w:r w:rsidRPr="006C46F3">
        <w:rPr>
          <w:rFonts w:ascii="Arial" w:hAnsi="Arial" w:cs="Arial"/>
          <w:sz w:val="20"/>
          <w:szCs w:val="20"/>
        </w:rPr>
        <w:t xml:space="preserve">IC, </w:t>
      </w:r>
      <w:r w:rsidR="00F6527F" w:rsidRPr="006C46F3">
        <w:rPr>
          <w:rFonts w:ascii="Arial" w:hAnsi="Arial" w:cs="Arial"/>
          <w:sz w:val="20"/>
          <w:szCs w:val="20"/>
        </w:rPr>
        <w:t>I</w:t>
      </w:r>
      <w:r w:rsidR="00237260" w:rsidRPr="006C46F3">
        <w:rPr>
          <w:rFonts w:ascii="Arial" w:hAnsi="Arial" w:cs="Arial"/>
          <w:sz w:val="20"/>
          <w:szCs w:val="20"/>
        </w:rPr>
        <w:t>P</w:t>
      </w:r>
      <w:r w:rsidR="00ED42D7">
        <w:rPr>
          <w:rFonts w:ascii="Arial" w:hAnsi="Arial" w:cs="Arial"/>
          <w:sz w:val="20"/>
          <w:szCs w:val="20"/>
        </w:rPr>
        <w:t xml:space="preserve"> </w:t>
      </w:r>
      <w:r w:rsidR="001336D6">
        <w:rPr>
          <w:rFonts w:ascii="Arial" w:hAnsi="Arial" w:cs="Arial"/>
          <w:sz w:val="20"/>
          <w:szCs w:val="20"/>
        </w:rPr>
        <w:t>6</w:t>
      </w:r>
      <w:r w:rsidR="00F6527F" w:rsidRPr="006C46F3">
        <w:rPr>
          <w:rFonts w:ascii="Arial" w:hAnsi="Arial" w:cs="Arial"/>
          <w:sz w:val="20"/>
          <w:szCs w:val="20"/>
        </w:rPr>
        <w:t>,</w:t>
      </w:r>
      <w:r w:rsidR="001336D6">
        <w:rPr>
          <w:rFonts w:ascii="Arial" w:hAnsi="Arial" w:cs="Arial"/>
          <w:sz w:val="20"/>
          <w:szCs w:val="20"/>
        </w:rPr>
        <w:t xml:space="preserve"> IB</w:t>
      </w:r>
      <w:r w:rsidR="0048510E">
        <w:rPr>
          <w:rFonts w:ascii="Arial" w:hAnsi="Arial" w:cs="Arial"/>
          <w:sz w:val="20"/>
          <w:szCs w:val="20"/>
        </w:rPr>
        <w:t xml:space="preserve"> </w:t>
      </w:r>
      <w:r w:rsidR="00F420FC">
        <w:rPr>
          <w:rFonts w:ascii="Arial" w:hAnsi="Arial" w:cs="Arial"/>
          <w:sz w:val="20"/>
          <w:szCs w:val="20"/>
        </w:rPr>
        <w:t>2,</w:t>
      </w:r>
      <w:r w:rsidR="00ED42D7">
        <w:rPr>
          <w:rFonts w:ascii="Arial" w:hAnsi="Arial" w:cs="Arial"/>
          <w:sz w:val="20"/>
          <w:szCs w:val="20"/>
        </w:rPr>
        <w:t xml:space="preserve"> IP </w:t>
      </w:r>
      <w:r w:rsidR="001336D6">
        <w:rPr>
          <w:rFonts w:ascii="Arial" w:hAnsi="Arial" w:cs="Arial"/>
          <w:sz w:val="20"/>
          <w:szCs w:val="20"/>
        </w:rPr>
        <w:t>7</w:t>
      </w:r>
      <w:r w:rsidR="00ED42D7">
        <w:rPr>
          <w:rFonts w:ascii="Arial" w:hAnsi="Arial" w:cs="Arial"/>
          <w:sz w:val="20"/>
          <w:szCs w:val="20"/>
        </w:rPr>
        <w:t xml:space="preserve">, IP </w:t>
      </w:r>
      <w:r w:rsidR="001336D6">
        <w:rPr>
          <w:rFonts w:ascii="Arial" w:hAnsi="Arial" w:cs="Arial"/>
          <w:sz w:val="20"/>
          <w:szCs w:val="20"/>
        </w:rPr>
        <w:t>8</w:t>
      </w:r>
      <w:r w:rsidR="00ED42D7">
        <w:rPr>
          <w:rFonts w:ascii="Arial" w:hAnsi="Arial" w:cs="Arial"/>
          <w:sz w:val="20"/>
          <w:szCs w:val="20"/>
        </w:rPr>
        <w:t xml:space="preserve">, IP </w:t>
      </w:r>
      <w:r w:rsidR="001336D6">
        <w:rPr>
          <w:rFonts w:ascii="Arial" w:hAnsi="Arial" w:cs="Arial"/>
          <w:sz w:val="20"/>
          <w:szCs w:val="20"/>
        </w:rPr>
        <w:t>9</w:t>
      </w:r>
      <w:r w:rsidR="00ED42D7">
        <w:rPr>
          <w:rFonts w:ascii="Arial" w:hAnsi="Arial" w:cs="Arial"/>
          <w:sz w:val="20"/>
          <w:szCs w:val="20"/>
        </w:rPr>
        <w:t>,</w:t>
      </w:r>
      <w:r w:rsidR="00155DF6">
        <w:rPr>
          <w:rFonts w:ascii="Arial" w:hAnsi="Arial" w:cs="Arial"/>
          <w:sz w:val="20"/>
          <w:szCs w:val="20"/>
        </w:rPr>
        <w:t xml:space="preserve"> </w:t>
      </w:r>
      <w:r w:rsidR="00ED42D7">
        <w:rPr>
          <w:rFonts w:ascii="Arial" w:hAnsi="Arial" w:cs="Arial"/>
          <w:sz w:val="20"/>
          <w:szCs w:val="20"/>
        </w:rPr>
        <w:t xml:space="preserve">IP </w:t>
      </w:r>
      <w:r w:rsidR="001336D6">
        <w:rPr>
          <w:rFonts w:ascii="Arial" w:hAnsi="Arial" w:cs="Arial"/>
          <w:sz w:val="20"/>
          <w:szCs w:val="20"/>
        </w:rPr>
        <w:t>10</w:t>
      </w:r>
      <w:r w:rsidRPr="006C46F3">
        <w:rPr>
          <w:rFonts w:ascii="Arial" w:hAnsi="Arial" w:cs="Arial"/>
          <w:sz w:val="20"/>
          <w:szCs w:val="20"/>
        </w:rPr>
        <w:t>)</w:t>
      </w:r>
      <w:r w:rsidR="00A462BE" w:rsidRPr="006C46F3">
        <w:rPr>
          <w:rFonts w:ascii="Arial" w:hAnsi="Arial" w:cs="Arial"/>
          <w:sz w:val="20"/>
          <w:szCs w:val="20"/>
        </w:rPr>
        <w:t>,</w:t>
      </w:r>
      <w:r w:rsidR="00F6527F" w:rsidRPr="006C46F3">
        <w:rPr>
          <w:rFonts w:ascii="Arial" w:hAnsi="Arial" w:cs="Arial"/>
          <w:sz w:val="20"/>
          <w:szCs w:val="20"/>
        </w:rPr>
        <w:t xml:space="preserve"> </w:t>
      </w:r>
    </w:p>
    <w:p w14:paraId="3FEB2857" w14:textId="16F168EB" w:rsidR="006C46F3" w:rsidRDefault="00DF78E4" w:rsidP="0093628D">
      <w:pPr>
        <w:numPr>
          <w:ilvl w:val="0"/>
          <w:numId w:val="13"/>
        </w:numPr>
        <w:autoSpaceDE w:val="0"/>
        <w:autoSpaceDN w:val="0"/>
        <w:adjustRightInd w:val="0"/>
        <w:jc w:val="both"/>
        <w:rPr>
          <w:rFonts w:ascii="Arial" w:hAnsi="Arial" w:cs="Arial"/>
          <w:sz w:val="20"/>
          <w:szCs w:val="20"/>
        </w:rPr>
      </w:pPr>
      <w:r>
        <w:rPr>
          <w:rFonts w:ascii="Arial" w:hAnsi="Arial" w:cs="Arial"/>
          <w:sz w:val="20"/>
          <w:szCs w:val="20"/>
        </w:rPr>
        <w:t>Navodilo</w:t>
      </w:r>
      <w:r w:rsidR="00F6527F" w:rsidRPr="006C46F3">
        <w:rPr>
          <w:rFonts w:ascii="Arial" w:hAnsi="Arial" w:cs="Arial"/>
          <w:sz w:val="20"/>
          <w:szCs w:val="20"/>
        </w:rPr>
        <w:t xml:space="preserve"> za izvajanje metodologij</w:t>
      </w:r>
      <w:r w:rsidR="00FA671B">
        <w:rPr>
          <w:rFonts w:ascii="Arial" w:hAnsi="Arial" w:cs="Arial"/>
          <w:sz w:val="20"/>
          <w:szCs w:val="20"/>
        </w:rPr>
        <w:t>e</w:t>
      </w:r>
      <w:r w:rsidR="00F6527F" w:rsidRPr="006C46F3">
        <w:rPr>
          <w:rFonts w:ascii="Arial" w:hAnsi="Arial" w:cs="Arial"/>
          <w:sz w:val="20"/>
          <w:szCs w:val="20"/>
        </w:rPr>
        <w:t xml:space="preserve"> za oblikovanje cen socialno</w:t>
      </w:r>
      <w:r w:rsidR="007812BE">
        <w:rPr>
          <w:rFonts w:ascii="Arial" w:hAnsi="Arial" w:cs="Arial"/>
          <w:sz w:val="20"/>
          <w:szCs w:val="20"/>
        </w:rPr>
        <w:t xml:space="preserve"> </w:t>
      </w:r>
      <w:r w:rsidR="00F6527F" w:rsidRPr="006C46F3">
        <w:rPr>
          <w:rFonts w:ascii="Arial" w:hAnsi="Arial" w:cs="Arial"/>
          <w:sz w:val="20"/>
          <w:szCs w:val="20"/>
        </w:rPr>
        <w:t>varstvenih storite</w:t>
      </w:r>
      <w:r w:rsidR="00A462BE" w:rsidRPr="006C46F3">
        <w:rPr>
          <w:rFonts w:ascii="Arial" w:hAnsi="Arial" w:cs="Arial"/>
          <w:sz w:val="20"/>
          <w:szCs w:val="20"/>
        </w:rPr>
        <w:t>v (za osebe starejše od 65 let)</w:t>
      </w:r>
      <w:r w:rsidR="000C1B92">
        <w:rPr>
          <w:rFonts w:ascii="Arial" w:hAnsi="Arial" w:cs="Arial"/>
          <w:sz w:val="20"/>
          <w:szCs w:val="20"/>
        </w:rPr>
        <w:t>.</w:t>
      </w:r>
    </w:p>
    <w:p w14:paraId="4652B013" w14:textId="2E0D486D" w:rsidR="004D188E" w:rsidRPr="00912453" w:rsidRDefault="003A3BD4" w:rsidP="0093628D">
      <w:pPr>
        <w:numPr>
          <w:ilvl w:val="0"/>
          <w:numId w:val="13"/>
        </w:numPr>
        <w:autoSpaceDE w:val="0"/>
        <w:autoSpaceDN w:val="0"/>
        <w:adjustRightInd w:val="0"/>
        <w:jc w:val="both"/>
        <w:rPr>
          <w:rFonts w:ascii="Arial" w:hAnsi="Arial" w:cs="Arial"/>
          <w:sz w:val="20"/>
          <w:szCs w:val="20"/>
        </w:rPr>
      </w:pPr>
      <w:r w:rsidRPr="00912453">
        <w:rPr>
          <w:rFonts w:ascii="Arial" w:hAnsi="Arial" w:cs="Arial"/>
          <w:sz w:val="20"/>
          <w:szCs w:val="20"/>
        </w:rPr>
        <w:t xml:space="preserve">Obrazec </w:t>
      </w:r>
      <w:r w:rsidR="00767D98" w:rsidRPr="00EF39A9">
        <w:rPr>
          <w:rFonts w:ascii="Arial" w:hAnsi="Arial" w:cs="Arial"/>
          <w:sz w:val="20"/>
          <w:szCs w:val="20"/>
        </w:rPr>
        <w:t>Popis prilog in zbirni</w:t>
      </w:r>
      <w:r w:rsidR="00767D98">
        <w:rPr>
          <w:rFonts w:ascii="Arial" w:hAnsi="Arial" w:cs="Arial"/>
          <w:sz w:val="20"/>
          <w:szCs w:val="20"/>
        </w:rPr>
        <w:t>h</w:t>
      </w:r>
      <w:r w:rsidR="00767D98" w:rsidRPr="00EF39A9">
        <w:rPr>
          <w:rFonts w:ascii="Arial" w:hAnsi="Arial" w:cs="Arial"/>
          <w:sz w:val="20"/>
          <w:szCs w:val="20"/>
        </w:rPr>
        <w:t xml:space="preserve"> podatk</w:t>
      </w:r>
      <w:r w:rsidR="00767D98">
        <w:rPr>
          <w:rFonts w:ascii="Arial" w:hAnsi="Arial" w:cs="Arial"/>
          <w:sz w:val="20"/>
          <w:szCs w:val="20"/>
        </w:rPr>
        <w:t>ov</w:t>
      </w:r>
      <w:r w:rsidR="00767D98" w:rsidRPr="00EF39A9">
        <w:rPr>
          <w:rFonts w:ascii="Arial" w:hAnsi="Arial" w:cs="Arial"/>
          <w:sz w:val="20"/>
          <w:szCs w:val="20"/>
        </w:rPr>
        <w:t xml:space="preserve"> o ponudbi</w:t>
      </w:r>
      <w:r w:rsidR="00767D98">
        <w:rPr>
          <w:rFonts w:ascii="Arial" w:hAnsi="Arial" w:cs="Arial"/>
          <w:sz w:val="20"/>
          <w:szCs w:val="20"/>
        </w:rPr>
        <w:t xml:space="preserve"> (PP)</w:t>
      </w:r>
    </w:p>
    <w:p w14:paraId="3B777290" w14:textId="77777777" w:rsidR="00F6527F" w:rsidRPr="006C46F3" w:rsidRDefault="00F6527F" w:rsidP="0093628D">
      <w:pPr>
        <w:autoSpaceDE w:val="0"/>
        <w:autoSpaceDN w:val="0"/>
        <w:adjustRightInd w:val="0"/>
        <w:jc w:val="both"/>
        <w:rPr>
          <w:rFonts w:ascii="Arial" w:hAnsi="Arial" w:cs="Arial"/>
          <w:sz w:val="20"/>
          <w:szCs w:val="20"/>
        </w:rPr>
      </w:pPr>
    </w:p>
    <w:p w14:paraId="7072D9CC" w14:textId="77777777" w:rsidR="00E31A12" w:rsidRPr="006C46F3" w:rsidRDefault="00E31A12" w:rsidP="0093628D">
      <w:pPr>
        <w:autoSpaceDE w:val="0"/>
        <w:autoSpaceDN w:val="0"/>
        <w:adjustRightInd w:val="0"/>
        <w:jc w:val="both"/>
        <w:rPr>
          <w:rFonts w:ascii="Arial" w:hAnsi="Arial" w:cs="Arial"/>
          <w:sz w:val="20"/>
          <w:szCs w:val="20"/>
        </w:rPr>
      </w:pPr>
    </w:p>
    <w:p w14:paraId="011A5F00" w14:textId="1A2CBD4C"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Ljubljana</w:t>
      </w:r>
      <w:r w:rsidR="006B7A07">
        <w:rPr>
          <w:rFonts w:ascii="Arial" w:hAnsi="Arial" w:cs="Arial"/>
          <w:sz w:val="20"/>
          <w:szCs w:val="20"/>
        </w:rPr>
        <w:t xml:space="preserve">, 24. </w:t>
      </w:r>
      <w:r w:rsidR="002957A0" w:rsidRPr="006C46F3">
        <w:rPr>
          <w:rFonts w:ascii="Arial" w:hAnsi="Arial" w:cs="Arial"/>
          <w:sz w:val="20"/>
          <w:szCs w:val="20"/>
        </w:rPr>
        <w:t>6</w:t>
      </w:r>
      <w:r w:rsidR="00B94263" w:rsidRPr="006C46F3">
        <w:rPr>
          <w:rFonts w:ascii="Arial" w:hAnsi="Arial" w:cs="Arial"/>
          <w:sz w:val="20"/>
          <w:szCs w:val="20"/>
        </w:rPr>
        <w:t>.</w:t>
      </w:r>
      <w:r w:rsidR="0015577F" w:rsidRPr="006C46F3">
        <w:rPr>
          <w:rFonts w:ascii="Arial" w:hAnsi="Arial" w:cs="Arial"/>
          <w:sz w:val="20"/>
          <w:szCs w:val="20"/>
        </w:rPr>
        <w:t xml:space="preserve"> </w:t>
      </w:r>
      <w:r w:rsidR="00B94263" w:rsidRPr="006C46F3">
        <w:rPr>
          <w:rFonts w:ascii="Arial" w:hAnsi="Arial" w:cs="Arial"/>
          <w:sz w:val="20"/>
          <w:szCs w:val="20"/>
        </w:rPr>
        <w:t>20</w:t>
      </w:r>
      <w:r w:rsidR="005A088C">
        <w:rPr>
          <w:rFonts w:ascii="Arial" w:hAnsi="Arial" w:cs="Arial"/>
          <w:sz w:val="20"/>
          <w:szCs w:val="20"/>
        </w:rPr>
        <w:t>2</w:t>
      </w:r>
      <w:r w:rsidR="005407A4">
        <w:rPr>
          <w:rFonts w:ascii="Arial" w:hAnsi="Arial" w:cs="Arial"/>
          <w:sz w:val="20"/>
          <w:szCs w:val="20"/>
        </w:rPr>
        <w:t>1</w:t>
      </w:r>
    </w:p>
    <w:p w14:paraId="6BBB2816" w14:textId="635EEB80" w:rsidR="00F6527F" w:rsidRPr="006C46F3" w:rsidRDefault="00F6527F" w:rsidP="0093628D">
      <w:pPr>
        <w:autoSpaceDE w:val="0"/>
        <w:autoSpaceDN w:val="0"/>
        <w:adjustRightInd w:val="0"/>
        <w:jc w:val="both"/>
        <w:rPr>
          <w:rFonts w:ascii="Arial" w:hAnsi="Arial" w:cs="Arial"/>
          <w:sz w:val="20"/>
          <w:szCs w:val="20"/>
        </w:rPr>
      </w:pPr>
      <w:r w:rsidRPr="006C46F3">
        <w:rPr>
          <w:rFonts w:ascii="Arial" w:hAnsi="Arial" w:cs="Arial"/>
          <w:sz w:val="20"/>
          <w:szCs w:val="20"/>
        </w:rPr>
        <w:t>Številka:</w:t>
      </w:r>
      <w:r w:rsidR="00D34552">
        <w:rPr>
          <w:rFonts w:ascii="Arial" w:hAnsi="Arial" w:cs="Arial"/>
          <w:sz w:val="20"/>
          <w:szCs w:val="20"/>
        </w:rPr>
        <w:t xml:space="preserve"> </w:t>
      </w:r>
      <w:r w:rsidRPr="006C46F3">
        <w:rPr>
          <w:rFonts w:ascii="Arial" w:hAnsi="Arial" w:cs="Arial"/>
          <w:sz w:val="20"/>
          <w:szCs w:val="20"/>
        </w:rPr>
        <w:t xml:space="preserve"> </w:t>
      </w:r>
      <w:r w:rsidR="005A088C">
        <w:rPr>
          <w:rFonts w:ascii="Arial" w:hAnsi="Arial" w:cs="Arial"/>
          <w:sz w:val="20"/>
          <w:szCs w:val="20"/>
        </w:rPr>
        <w:t>0144-</w:t>
      </w:r>
      <w:r w:rsidR="005407A4">
        <w:rPr>
          <w:rFonts w:ascii="Arial" w:hAnsi="Arial" w:cs="Arial"/>
          <w:sz w:val="20"/>
          <w:szCs w:val="20"/>
        </w:rPr>
        <w:t>1</w:t>
      </w:r>
      <w:r w:rsidR="005A088C">
        <w:rPr>
          <w:rFonts w:ascii="Arial" w:hAnsi="Arial" w:cs="Arial"/>
          <w:sz w:val="20"/>
          <w:szCs w:val="20"/>
        </w:rPr>
        <w:t>/202</w:t>
      </w:r>
      <w:r w:rsidR="005407A4">
        <w:rPr>
          <w:rFonts w:ascii="Arial" w:hAnsi="Arial" w:cs="Arial"/>
          <w:sz w:val="20"/>
          <w:szCs w:val="20"/>
        </w:rPr>
        <w:t>1</w:t>
      </w:r>
      <w:r w:rsidR="002619BB">
        <w:rPr>
          <w:rFonts w:ascii="Arial" w:hAnsi="Arial" w:cs="Arial"/>
          <w:sz w:val="20"/>
          <w:szCs w:val="20"/>
        </w:rPr>
        <w:t>/</w:t>
      </w:r>
      <w:r w:rsidR="004D75E2">
        <w:rPr>
          <w:rFonts w:ascii="Arial" w:hAnsi="Arial" w:cs="Arial"/>
          <w:sz w:val="20"/>
          <w:szCs w:val="20"/>
        </w:rPr>
        <w:t>7</w:t>
      </w:r>
    </w:p>
    <w:p w14:paraId="05FDD0D4" w14:textId="77777777" w:rsidR="00F6527F" w:rsidRPr="006C46F3" w:rsidRDefault="00F6527F" w:rsidP="0093628D">
      <w:pPr>
        <w:autoSpaceDE w:val="0"/>
        <w:autoSpaceDN w:val="0"/>
        <w:adjustRightInd w:val="0"/>
        <w:jc w:val="both"/>
        <w:rPr>
          <w:rFonts w:ascii="Arial" w:hAnsi="Arial" w:cs="Arial"/>
          <w:sz w:val="20"/>
          <w:szCs w:val="20"/>
        </w:rPr>
      </w:pPr>
    </w:p>
    <w:p w14:paraId="75410531" w14:textId="77777777" w:rsidR="006641ED" w:rsidRPr="006C46F3" w:rsidRDefault="006641ED" w:rsidP="0093628D">
      <w:pPr>
        <w:autoSpaceDE w:val="0"/>
        <w:autoSpaceDN w:val="0"/>
        <w:adjustRightInd w:val="0"/>
        <w:ind w:left="4956" w:firstLine="708"/>
        <w:jc w:val="both"/>
        <w:rPr>
          <w:rFonts w:ascii="Arial" w:hAnsi="Arial" w:cs="Arial"/>
          <w:sz w:val="20"/>
          <w:szCs w:val="20"/>
        </w:rPr>
      </w:pPr>
    </w:p>
    <w:p w14:paraId="5A712122" w14:textId="53B1FA6E" w:rsidR="002957A0" w:rsidRPr="006C46F3" w:rsidRDefault="00F6527F" w:rsidP="00AE77F1">
      <w:pPr>
        <w:autoSpaceDE w:val="0"/>
        <w:autoSpaceDN w:val="0"/>
        <w:adjustRightInd w:val="0"/>
        <w:ind w:left="4956" w:firstLine="708"/>
        <w:jc w:val="center"/>
        <w:rPr>
          <w:rFonts w:ascii="Arial" w:hAnsi="Arial" w:cs="Arial"/>
          <w:sz w:val="20"/>
          <w:szCs w:val="20"/>
        </w:rPr>
      </w:pPr>
      <w:r w:rsidRPr="006C46F3">
        <w:rPr>
          <w:rFonts w:ascii="Arial" w:hAnsi="Arial" w:cs="Arial"/>
          <w:sz w:val="20"/>
          <w:szCs w:val="20"/>
        </w:rPr>
        <w:t>Ministrstvo za delo, družino</w:t>
      </w:r>
    </w:p>
    <w:p w14:paraId="41110AC4" w14:textId="77777777" w:rsidR="00F6527F" w:rsidRPr="006C46F3" w:rsidRDefault="00F6527F" w:rsidP="00AE77F1">
      <w:pPr>
        <w:autoSpaceDE w:val="0"/>
        <w:autoSpaceDN w:val="0"/>
        <w:adjustRightInd w:val="0"/>
        <w:ind w:left="4956" w:firstLine="708"/>
        <w:jc w:val="center"/>
        <w:rPr>
          <w:rFonts w:ascii="Arial" w:hAnsi="Arial" w:cs="Arial"/>
          <w:sz w:val="20"/>
          <w:szCs w:val="20"/>
        </w:rPr>
      </w:pPr>
      <w:r w:rsidRPr="006C46F3">
        <w:rPr>
          <w:rFonts w:ascii="Arial" w:hAnsi="Arial" w:cs="Arial"/>
          <w:sz w:val="20"/>
          <w:szCs w:val="20"/>
        </w:rPr>
        <w:t>socialne zadeve</w:t>
      </w:r>
      <w:r w:rsidR="002957A0" w:rsidRPr="006C46F3">
        <w:rPr>
          <w:rFonts w:ascii="Arial" w:hAnsi="Arial" w:cs="Arial"/>
          <w:sz w:val="20"/>
          <w:szCs w:val="20"/>
        </w:rPr>
        <w:t xml:space="preserve"> in enake možnosti</w:t>
      </w:r>
    </w:p>
    <w:p w14:paraId="45D6CCE1" w14:textId="77777777" w:rsidR="00C83594" w:rsidRDefault="00C83594" w:rsidP="00AE77F1">
      <w:pPr>
        <w:autoSpaceDE w:val="0"/>
        <w:autoSpaceDN w:val="0"/>
        <w:adjustRightInd w:val="0"/>
        <w:ind w:left="4956" w:firstLine="708"/>
        <w:jc w:val="center"/>
        <w:rPr>
          <w:rFonts w:ascii="Arial" w:hAnsi="Arial" w:cs="Arial"/>
          <w:sz w:val="20"/>
          <w:szCs w:val="20"/>
        </w:rPr>
      </w:pPr>
    </w:p>
    <w:p w14:paraId="05767A2E" w14:textId="3ADC7197" w:rsidR="00F6527F" w:rsidRPr="006C46F3" w:rsidRDefault="00F6527F" w:rsidP="003B703A">
      <w:pPr>
        <w:autoSpaceDE w:val="0"/>
        <w:autoSpaceDN w:val="0"/>
        <w:adjustRightInd w:val="0"/>
        <w:ind w:left="4956" w:firstLine="708"/>
        <w:jc w:val="center"/>
        <w:rPr>
          <w:rFonts w:ascii="Arial" w:hAnsi="Arial" w:cs="Arial"/>
          <w:sz w:val="20"/>
          <w:szCs w:val="20"/>
        </w:rPr>
      </w:pPr>
    </w:p>
    <w:p w14:paraId="2D39E47E" w14:textId="77777777" w:rsidR="00F6527F" w:rsidRPr="006C46F3" w:rsidRDefault="00F6527F" w:rsidP="0093628D">
      <w:pPr>
        <w:jc w:val="both"/>
        <w:rPr>
          <w:rFonts w:ascii="Arial" w:hAnsi="Arial" w:cs="Arial"/>
          <w:sz w:val="20"/>
          <w:szCs w:val="20"/>
        </w:rPr>
      </w:pPr>
    </w:p>
    <w:p w14:paraId="20FF8EF1" w14:textId="77777777" w:rsidR="00F6527F" w:rsidRPr="006C46F3" w:rsidRDefault="00F6527F" w:rsidP="0093628D">
      <w:pPr>
        <w:jc w:val="both"/>
        <w:rPr>
          <w:rFonts w:ascii="Arial" w:hAnsi="Arial" w:cs="Arial"/>
          <w:sz w:val="20"/>
          <w:szCs w:val="20"/>
        </w:rPr>
      </w:pPr>
    </w:p>
    <w:sectPr w:rsidR="00F6527F" w:rsidRPr="006C46F3" w:rsidSect="007C6D1C">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9239" w14:textId="77777777" w:rsidR="00424FEB" w:rsidRDefault="00424FEB" w:rsidP="00181DA2">
      <w:r>
        <w:separator/>
      </w:r>
    </w:p>
  </w:endnote>
  <w:endnote w:type="continuationSeparator" w:id="0">
    <w:p w14:paraId="4E0338B4" w14:textId="77777777" w:rsidR="00424FEB" w:rsidRDefault="00424FEB" w:rsidP="0018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5BEE" w14:textId="77777777" w:rsidR="00116587" w:rsidRDefault="002F4373">
    <w:pPr>
      <w:pStyle w:val="Noga"/>
      <w:jc w:val="center"/>
    </w:pPr>
    <w:r>
      <w:fldChar w:fldCharType="begin"/>
    </w:r>
    <w:r>
      <w:instrText xml:space="preserve"> PAGE   \* MERGEFORMAT </w:instrText>
    </w:r>
    <w:r>
      <w:fldChar w:fldCharType="separate"/>
    </w:r>
    <w:r w:rsidR="001949DE">
      <w:rPr>
        <w:noProof/>
      </w:rPr>
      <w:t>3</w:t>
    </w:r>
    <w:r>
      <w:rPr>
        <w:noProof/>
      </w:rPr>
      <w:fldChar w:fldCharType="end"/>
    </w:r>
  </w:p>
  <w:p w14:paraId="08778212" w14:textId="77777777" w:rsidR="00116587" w:rsidRDefault="001165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F613" w14:textId="77777777" w:rsidR="00424FEB" w:rsidRDefault="00424FEB" w:rsidP="00181DA2">
      <w:r>
        <w:separator/>
      </w:r>
    </w:p>
  </w:footnote>
  <w:footnote w:type="continuationSeparator" w:id="0">
    <w:p w14:paraId="193838C2" w14:textId="77777777" w:rsidR="00424FEB" w:rsidRDefault="00424FEB" w:rsidP="0018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2210"/>
    <w:multiLevelType w:val="multilevel"/>
    <w:tmpl w:val="D8943C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22D28FC"/>
    <w:multiLevelType w:val="multilevel"/>
    <w:tmpl w:val="D8943C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A342756"/>
    <w:multiLevelType w:val="hybridMultilevel"/>
    <w:tmpl w:val="A940AC3E"/>
    <w:lvl w:ilvl="0" w:tplc="EC7E1CE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DA6BAA"/>
    <w:multiLevelType w:val="hybridMultilevel"/>
    <w:tmpl w:val="39A84022"/>
    <w:lvl w:ilvl="0" w:tplc="293E7AAE">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E1D3105"/>
    <w:multiLevelType w:val="multilevel"/>
    <w:tmpl w:val="9542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A5EF7"/>
    <w:multiLevelType w:val="hybridMultilevel"/>
    <w:tmpl w:val="CB04E876"/>
    <w:lvl w:ilvl="0" w:tplc="293E7AAE">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5612E"/>
    <w:multiLevelType w:val="multilevel"/>
    <w:tmpl w:val="08982D0C"/>
    <w:lvl w:ilvl="0">
      <w:start w:val="12"/>
      <w:numFmt w:val="decimal"/>
      <w:lvlText w:val="%1"/>
      <w:lvlJc w:val="left"/>
      <w:pPr>
        <w:tabs>
          <w:tab w:val="num" w:pos="420"/>
        </w:tabs>
        <w:ind w:left="420" w:hanging="420"/>
      </w:pPr>
      <w:rPr>
        <w:rFonts w:cs="Times New Roman" w:hint="default"/>
      </w:rPr>
    </w:lvl>
    <w:lvl w:ilvl="1">
      <w:start w:val="1"/>
      <w:numFmt w:val="decimal"/>
      <w:lvlText w:val="%1.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5C73547"/>
    <w:multiLevelType w:val="multilevel"/>
    <w:tmpl w:val="D8943C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91629CA"/>
    <w:multiLevelType w:val="multilevel"/>
    <w:tmpl w:val="B5E804FC"/>
    <w:lvl w:ilvl="0">
      <w:start w:val="12"/>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737"/>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9D81F5E"/>
    <w:multiLevelType w:val="hybridMultilevel"/>
    <w:tmpl w:val="4E568FE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1CBE68EC"/>
    <w:multiLevelType w:val="multilevel"/>
    <w:tmpl w:val="D8943C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1CE77395"/>
    <w:multiLevelType w:val="hybridMultilevel"/>
    <w:tmpl w:val="E9D06158"/>
    <w:lvl w:ilvl="0" w:tplc="0902106C">
      <w:numFmt w:val="bullet"/>
      <w:lvlText w:val="-"/>
      <w:lvlJc w:val="left"/>
      <w:pPr>
        <w:ind w:left="720" w:hanging="360"/>
      </w:pPr>
      <w:rPr>
        <w:rFonts w:ascii="Times New Roman" w:eastAsia="Times New Roman" w:hAnsi="Times New Roman" w:hint="default"/>
        <w:b/>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1950CC5"/>
    <w:multiLevelType w:val="multilevel"/>
    <w:tmpl w:val="D8943C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2DD62E54"/>
    <w:multiLevelType w:val="hybridMultilevel"/>
    <w:tmpl w:val="090A404C"/>
    <w:lvl w:ilvl="0" w:tplc="293E7AAE">
      <w:start w:val="1"/>
      <w:numFmt w:val="bullet"/>
      <w:lvlText w:val="-"/>
      <w:lvlJc w:val="left"/>
      <w:pPr>
        <w:ind w:left="3600" w:hanging="360"/>
      </w:pPr>
      <w:rPr>
        <w:rFonts w:ascii="Courier New" w:hAnsi="Courier New" w:hint="default"/>
      </w:rPr>
    </w:lvl>
    <w:lvl w:ilvl="1" w:tplc="04240003">
      <w:start w:val="1"/>
      <w:numFmt w:val="bullet"/>
      <w:lvlText w:val="o"/>
      <w:lvlJc w:val="left"/>
      <w:pPr>
        <w:ind w:left="4320" w:hanging="360"/>
      </w:pPr>
      <w:rPr>
        <w:rFonts w:ascii="Courier New" w:hAnsi="Courier New" w:hint="default"/>
      </w:rPr>
    </w:lvl>
    <w:lvl w:ilvl="2" w:tplc="04240005">
      <w:start w:val="1"/>
      <w:numFmt w:val="bullet"/>
      <w:lvlText w:val=""/>
      <w:lvlJc w:val="left"/>
      <w:pPr>
        <w:ind w:left="5040" w:hanging="360"/>
      </w:pPr>
      <w:rPr>
        <w:rFonts w:ascii="Wingdings" w:hAnsi="Wingdings" w:hint="default"/>
      </w:rPr>
    </w:lvl>
    <w:lvl w:ilvl="3" w:tplc="04240001">
      <w:start w:val="1"/>
      <w:numFmt w:val="bullet"/>
      <w:lvlText w:val=""/>
      <w:lvlJc w:val="left"/>
      <w:pPr>
        <w:ind w:left="5760" w:hanging="360"/>
      </w:pPr>
      <w:rPr>
        <w:rFonts w:ascii="Symbol" w:hAnsi="Symbol" w:hint="default"/>
      </w:rPr>
    </w:lvl>
    <w:lvl w:ilvl="4" w:tplc="04240003">
      <w:start w:val="1"/>
      <w:numFmt w:val="bullet"/>
      <w:lvlText w:val="o"/>
      <w:lvlJc w:val="left"/>
      <w:pPr>
        <w:ind w:left="6480" w:hanging="360"/>
      </w:pPr>
      <w:rPr>
        <w:rFonts w:ascii="Courier New" w:hAnsi="Courier New" w:hint="default"/>
      </w:rPr>
    </w:lvl>
    <w:lvl w:ilvl="5" w:tplc="04240005">
      <w:start w:val="1"/>
      <w:numFmt w:val="bullet"/>
      <w:lvlText w:val=""/>
      <w:lvlJc w:val="left"/>
      <w:pPr>
        <w:ind w:left="7200" w:hanging="360"/>
      </w:pPr>
      <w:rPr>
        <w:rFonts w:ascii="Wingdings" w:hAnsi="Wingdings" w:hint="default"/>
      </w:rPr>
    </w:lvl>
    <w:lvl w:ilvl="6" w:tplc="04240001">
      <w:start w:val="1"/>
      <w:numFmt w:val="bullet"/>
      <w:lvlText w:val=""/>
      <w:lvlJc w:val="left"/>
      <w:pPr>
        <w:ind w:left="7920" w:hanging="360"/>
      </w:pPr>
      <w:rPr>
        <w:rFonts w:ascii="Symbol" w:hAnsi="Symbol" w:hint="default"/>
      </w:rPr>
    </w:lvl>
    <w:lvl w:ilvl="7" w:tplc="04240003">
      <w:start w:val="1"/>
      <w:numFmt w:val="bullet"/>
      <w:lvlText w:val="o"/>
      <w:lvlJc w:val="left"/>
      <w:pPr>
        <w:ind w:left="8640" w:hanging="360"/>
      </w:pPr>
      <w:rPr>
        <w:rFonts w:ascii="Courier New" w:hAnsi="Courier New" w:hint="default"/>
      </w:rPr>
    </w:lvl>
    <w:lvl w:ilvl="8" w:tplc="04240005">
      <w:start w:val="1"/>
      <w:numFmt w:val="bullet"/>
      <w:lvlText w:val=""/>
      <w:lvlJc w:val="left"/>
      <w:pPr>
        <w:ind w:left="9360" w:hanging="360"/>
      </w:pPr>
      <w:rPr>
        <w:rFonts w:ascii="Wingdings" w:hAnsi="Wingdings" w:hint="default"/>
      </w:rPr>
    </w:lvl>
  </w:abstractNum>
  <w:abstractNum w:abstractNumId="14" w15:restartNumberingAfterBreak="0">
    <w:nsid w:val="34474414"/>
    <w:multiLevelType w:val="hybridMultilevel"/>
    <w:tmpl w:val="F8E613D6"/>
    <w:lvl w:ilvl="0" w:tplc="8C34533A">
      <w:start w:val="12"/>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27C54AE"/>
    <w:multiLevelType w:val="hybridMultilevel"/>
    <w:tmpl w:val="3852307A"/>
    <w:lvl w:ilvl="0" w:tplc="0902106C">
      <w:numFmt w:val="bullet"/>
      <w:lvlText w:val="-"/>
      <w:lvlJc w:val="left"/>
      <w:pPr>
        <w:tabs>
          <w:tab w:val="num" w:pos="720"/>
        </w:tabs>
        <w:ind w:left="720" w:hanging="360"/>
      </w:pPr>
      <w:rPr>
        <w:rFonts w:ascii="Times New Roman" w:eastAsia="Times New Roman" w:hAnsi="Times New Roman" w:hint="default"/>
        <w:b/>
      </w:rPr>
    </w:lvl>
    <w:lvl w:ilvl="1" w:tplc="0424000F">
      <w:start w:val="1"/>
      <w:numFmt w:val="decimal"/>
      <w:lvlText w:val="%2."/>
      <w:lvlJc w:val="left"/>
      <w:pPr>
        <w:tabs>
          <w:tab w:val="num" w:pos="1440"/>
        </w:tabs>
        <w:ind w:left="1440" w:hanging="360"/>
      </w:pPr>
      <w:rPr>
        <w:rFonts w:cs="Times New Roman" w:hint="default"/>
        <w:b/>
      </w:rPr>
    </w:lvl>
    <w:lvl w:ilvl="2" w:tplc="97A2B8FC">
      <w:numFmt w:val="bullet"/>
      <w:lvlText w:val=""/>
      <w:lvlJc w:val="left"/>
      <w:pPr>
        <w:tabs>
          <w:tab w:val="num" w:pos="2160"/>
        </w:tabs>
        <w:ind w:left="2160" w:hanging="360"/>
      </w:pPr>
      <w:rPr>
        <w:rFonts w:ascii="Symbol" w:eastAsia="Times New Roman" w:hAnsi="Symbol" w:hint="default"/>
        <w:b/>
      </w:rPr>
    </w:lvl>
    <w:lvl w:ilvl="3" w:tplc="12AC8CE0">
      <w:numFmt w:val="bullet"/>
      <w:lvlText w:val="-"/>
      <w:lvlJc w:val="left"/>
      <w:pPr>
        <w:tabs>
          <w:tab w:val="num" w:pos="2880"/>
        </w:tabs>
        <w:ind w:left="2880" w:hanging="360"/>
      </w:pPr>
      <w:rPr>
        <w:rFonts w:ascii="Courier New" w:hAnsi="Courier New" w:hint="default"/>
      </w:rPr>
    </w:lvl>
    <w:lvl w:ilvl="4" w:tplc="7ED2A85C">
      <w:start w:val="12"/>
      <w:numFmt w:val="bullet"/>
      <w:lvlText w:val="•"/>
      <w:lvlJc w:val="left"/>
      <w:pPr>
        <w:ind w:left="3600" w:hanging="360"/>
      </w:pPr>
      <w:rPr>
        <w:rFonts w:ascii="Times New Roman" w:eastAsia="Times New Roman" w:hAnsi="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33ACD"/>
    <w:multiLevelType w:val="hybridMultilevel"/>
    <w:tmpl w:val="0E1A4AFC"/>
    <w:lvl w:ilvl="0" w:tplc="293E7AAE">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5946614"/>
    <w:multiLevelType w:val="hybridMultilevel"/>
    <w:tmpl w:val="B3485134"/>
    <w:lvl w:ilvl="0" w:tplc="12AC8CE0">
      <w:numFmt w:val="bullet"/>
      <w:lvlText w:val="-"/>
      <w:lvlJc w:val="left"/>
      <w:pPr>
        <w:ind w:left="1429" w:hanging="360"/>
      </w:pPr>
      <w:rPr>
        <w:rFonts w:ascii="Courier New" w:hAnsi="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8" w15:restartNumberingAfterBreak="0">
    <w:nsid w:val="577E3C7F"/>
    <w:multiLevelType w:val="hybridMultilevel"/>
    <w:tmpl w:val="375C1E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91E6248"/>
    <w:multiLevelType w:val="hybridMultilevel"/>
    <w:tmpl w:val="4AD2B8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9AE00C6"/>
    <w:multiLevelType w:val="multilevel"/>
    <w:tmpl w:val="C04E185E"/>
    <w:lvl w:ilvl="0">
      <w:start w:val="12"/>
      <w:numFmt w:val="decimal"/>
      <w:lvlText w:val="%1"/>
      <w:lvlJc w:val="left"/>
      <w:pPr>
        <w:ind w:left="645" w:hanging="645"/>
      </w:pPr>
      <w:rPr>
        <w:rFonts w:hint="default"/>
      </w:rPr>
    </w:lvl>
    <w:lvl w:ilvl="1">
      <w:start w:val="1"/>
      <w:numFmt w:val="decimal"/>
      <w:lvlText w:val="%1.%2"/>
      <w:lvlJc w:val="left"/>
      <w:pPr>
        <w:ind w:left="645" w:hanging="645"/>
      </w:pPr>
      <w:rPr>
        <w:rFonts w:hint="default"/>
        <w:b w:val="0"/>
        <w:bCs/>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AA493C"/>
    <w:multiLevelType w:val="hybridMultilevel"/>
    <w:tmpl w:val="908012B6"/>
    <w:lvl w:ilvl="0" w:tplc="C04A719A">
      <w:numFmt w:val="bullet"/>
      <w:lvlText w:val="-"/>
      <w:lvlJc w:val="left"/>
      <w:pPr>
        <w:tabs>
          <w:tab w:val="num" w:pos="1140"/>
        </w:tabs>
        <w:ind w:left="1140" w:hanging="360"/>
      </w:pPr>
      <w:rPr>
        <w:rFonts w:ascii="Arial" w:eastAsia="Times New Roman" w:hAnsi="Arial" w:cs="Arial"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CD14EF1"/>
    <w:multiLevelType w:val="hybridMultilevel"/>
    <w:tmpl w:val="D8943CB0"/>
    <w:lvl w:ilvl="0" w:tplc="8C345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17F7061"/>
    <w:multiLevelType w:val="hybridMultilevel"/>
    <w:tmpl w:val="1ADCDA6C"/>
    <w:lvl w:ilvl="0" w:tplc="0902106C">
      <w:numFmt w:val="bullet"/>
      <w:lvlText w:val="-"/>
      <w:lvlJc w:val="left"/>
      <w:pPr>
        <w:tabs>
          <w:tab w:val="num" w:pos="720"/>
        </w:tabs>
        <w:ind w:left="720" w:hanging="360"/>
      </w:pPr>
      <w:rPr>
        <w:rFonts w:ascii="Times New Roman" w:eastAsia="Times New Roman" w:hAnsi="Times New Roman" w:hint="default"/>
        <w:b/>
      </w:rPr>
    </w:lvl>
    <w:lvl w:ilvl="1" w:tplc="0424000F">
      <w:start w:val="1"/>
      <w:numFmt w:val="decimal"/>
      <w:lvlText w:val="%2."/>
      <w:lvlJc w:val="left"/>
      <w:pPr>
        <w:tabs>
          <w:tab w:val="num" w:pos="1440"/>
        </w:tabs>
        <w:ind w:left="1440" w:hanging="360"/>
      </w:pPr>
      <w:rPr>
        <w:rFonts w:cs="Times New Roman" w:hint="default"/>
        <w:b/>
      </w:rPr>
    </w:lvl>
    <w:lvl w:ilvl="2" w:tplc="293E7AAE">
      <w:start w:val="1"/>
      <w:numFmt w:val="bullet"/>
      <w:lvlText w:val="-"/>
      <w:lvlJc w:val="left"/>
      <w:pPr>
        <w:tabs>
          <w:tab w:val="num" w:pos="2160"/>
        </w:tabs>
        <w:ind w:left="2160" w:hanging="360"/>
      </w:pPr>
      <w:rPr>
        <w:rFonts w:ascii="Courier New" w:hAnsi="Courier New" w:hint="default"/>
        <w:b/>
      </w:rPr>
    </w:lvl>
    <w:lvl w:ilvl="3" w:tplc="12AC8CE0">
      <w:numFmt w:val="bullet"/>
      <w:lvlText w:val="-"/>
      <w:lvlJc w:val="left"/>
      <w:pPr>
        <w:tabs>
          <w:tab w:val="num" w:pos="2880"/>
        </w:tabs>
        <w:ind w:left="2880" w:hanging="360"/>
      </w:pPr>
      <w:rPr>
        <w:rFonts w:ascii="Courier New" w:hAnsi="Courier New" w:hint="default"/>
      </w:rPr>
    </w:lvl>
    <w:lvl w:ilvl="4" w:tplc="7ED2A85C">
      <w:start w:val="12"/>
      <w:numFmt w:val="bullet"/>
      <w:lvlText w:val="•"/>
      <w:lvlJc w:val="left"/>
      <w:pPr>
        <w:ind w:left="3600" w:hanging="360"/>
      </w:pPr>
      <w:rPr>
        <w:rFonts w:ascii="Times New Roman" w:eastAsia="Times New Roman" w:hAnsi="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87099"/>
    <w:multiLevelType w:val="hybridMultilevel"/>
    <w:tmpl w:val="D3B66928"/>
    <w:lvl w:ilvl="0" w:tplc="EC7E1CE2">
      <w:numFmt w:val="bullet"/>
      <w:lvlText w:val="-"/>
      <w:lvlJc w:val="left"/>
      <w:pPr>
        <w:ind w:left="720" w:hanging="360"/>
      </w:pPr>
      <w:rPr>
        <w:rFonts w:ascii="Calibri" w:eastAsia="Times New Roman" w:hAnsi="Calibri" w:hint="default"/>
      </w:rPr>
    </w:lvl>
    <w:lvl w:ilvl="1" w:tplc="293E7AAE">
      <w:start w:val="1"/>
      <w:numFmt w:val="bullet"/>
      <w:lvlText w:val="-"/>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72A5089"/>
    <w:multiLevelType w:val="multilevel"/>
    <w:tmpl w:val="F5C2AA14"/>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3C583E"/>
    <w:multiLevelType w:val="multilevel"/>
    <w:tmpl w:val="FDD20A1E"/>
    <w:lvl w:ilvl="0">
      <w:start w:val="1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5D3FD8"/>
    <w:multiLevelType w:val="hybridMultilevel"/>
    <w:tmpl w:val="2348F86E"/>
    <w:lvl w:ilvl="0" w:tplc="CE0A07DE">
      <w:start w:val="7"/>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27"/>
  </w:num>
  <w:num w:numId="5">
    <w:abstractNumId w:val="2"/>
  </w:num>
  <w:num w:numId="6">
    <w:abstractNumId w:val="6"/>
  </w:num>
  <w:num w:numId="7">
    <w:abstractNumId w:val="24"/>
  </w:num>
  <w:num w:numId="8">
    <w:abstractNumId w:val="16"/>
  </w:num>
  <w:num w:numId="9">
    <w:abstractNumId w:val="3"/>
  </w:num>
  <w:num w:numId="10">
    <w:abstractNumId w:val="13"/>
  </w:num>
  <w:num w:numId="11">
    <w:abstractNumId w:val="5"/>
  </w:num>
  <w:num w:numId="12">
    <w:abstractNumId w:val="23"/>
  </w:num>
  <w:num w:numId="13">
    <w:abstractNumId w:val="11"/>
  </w:num>
  <w:num w:numId="14">
    <w:abstractNumId w:val="21"/>
  </w:num>
  <w:num w:numId="15">
    <w:abstractNumId w:val="4"/>
  </w:num>
  <w:num w:numId="16">
    <w:abstractNumId w:val="25"/>
  </w:num>
  <w:num w:numId="17">
    <w:abstractNumId w:val="14"/>
  </w:num>
  <w:num w:numId="18">
    <w:abstractNumId w:val="18"/>
  </w:num>
  <w:num w:numId="19">
    <w:abstractNumId w:val="22"/>
  </w:num>
  <w:num w:numId="20">
    <w:abstractNumId w:val="20"/>
  </w:num>
  <w:num w:numId="21">
    <w:abstractNumId w:val="26"/>
  </w:num>
  <w:num w:numId="22">
    <w:abstractNumId w:val="10"/>
  </w:num>
  <w:num w:numId="23">
    <w:abstractNumId w:val="1"/>
  </w:num>
  <w:num w:numId="24">
    <w:abstractNumId w:val="7"/>
  </w:num>
  <w:num w:numId="25">
    <w:abstractNumId w:val="12"/>
  </w:num>
  <w:num w:numId="26">
    <w:abstractNumId w:val="0"/>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BE"/>
    <w:rsid w:val="000140E1"/>
    <w:rsid w:val="00024EEF"/>
    <w:rsid w:val="000404B4"/>
    <w:rsid w:val="00040ACC"/>
    <w:rsid w:val="00041A4E"/>
    <w:rsid w:val="000668C3"/>
    <w:rsid w:val="00066BB6"/>
    <w:rsid w:val="00073F33"/>
    <w:rsid w:val="00077274"/>
    <w:rsid w:val="000775FA"/>
    <w:rsid w:val="00077A46"/>
    <w:rsid w:val="00084091"/>
    <w:rsid w:val="00087EEE"/>
    <w:rsid w:val="00093C9E"/>
    <w:rsid w:val="000A06AB"/>
    <w:rsid w:val="000A2A4B"/>
    <w:rsid w:val="000A779C"/>
    <w:rsid w:val="000C1B92"/>
    <w:rsid w:val="000D1AE0"/>
    <w:rsid w:val="000D1BB4"/>
    <w:rsid w:val="000D4D24"/>
    <w:rsid w:val="000F3F9D"/>
    <w:rsid w:val="000F415F"/>
    <w:rsid w:val="000F4334"/>
    <w:rsid w:val="0010012C"/>
    <w:rsid w:val="001072B1"/>
    <w:rsid w:val="00107894"/>
    <w:rsid w:val="00114CA0"/>
    <w:rsid w:val="00116587"/>
    <w:rsid w:val="00122943"/>
    <w:rsid w:val="00122A6B"/>
    <w:rsid w:val="00125693"/>
    <w:rsid w:val="00127AA4"/>
    <w:rsid w:val="00130F71"/>
    <w:rsid w:val="001336D6"/>
    <w:rsid w:val="001341C3"/>
    <w:rsid w:val="00150F9E"/>
    <w:rsid w:val="0015577F"/>
    <w:rsid w:val="00155DF6"/>
    <w:rsid w:val="00181DA2"/>
    <w:rsid w:val="0018244B"/>
    <w:rsid w:val="001824D2"/>
    <w:rsid w:val="001943A4"/>
    <w:rsid w:val="001949DE"/>
    <w:rsid w:val="001A36AF"/>
    <w:rsid w:val="001B0F56"/>
    <w:rsid w:val="001B1002"/>
    <w:rsid w:val="001D6C5C"/>
    <w:rsid w:val="001F36B4"/>
    <w:rsid w:val="001F7AB3"/>
    <w:rsid w:val="00216EB6"/>
    <w:rsid w:val="00223804"/>
    <w:rsid w:val="002317AE"/>
    <w:rsid w:val="00237260"/>
    <w:rsid w:val="00240206"/>
    <w:rsid w:val="00244960"/>
    <w:rsid w:val="0024658B"/>
    <w:rsid w:val="002471BD"/>
    <w:rsid w:val="00247B99"/>
    <w:rsid w:val="0025136D"/>
    <w:rsid w:val="00251932"/>
    <w:rsid w:val="002550DF"/>
    <w:rsid w:val="002578D2"/>
    <w:rsid w:val="002619BB"/>
    <w:rsid w:val="002632B0"/>
    <w:rsid w:val="002646FC"/>
    <w:rsid w:val="00271C30"/>
    <w:rsid w:val="00277E1E"/>
    <w:rsid w:val="002861AB"/>
    <w:rsid w:val="0028675F"/>
    <w:rsid w:val="00286F20"/>
    <w:rsid w:val="002947D2"/>
    <w:rsid w:val="00294803"/>
    <w:rsid w:val="002957A0"/>
    <w:rsid w:val="00296D8B"/>
    <w:rsid w:val="002C0524"/>
    <w:rsid w:val="002C13B8"/>
    <w:rsid w:val="002C1ABC"/>
    <w:rsid w:val="002C4C56"/>
    <w:rsid w:val="002D1E83"/>
    <w:rsid w:val="002E5A16"/>
    <w:rsid w:val="002F0A49"/>
    <w:rsid w:val="002F182A"/>
    <w:rsid w:val="002F4373"/>
    <w:rsid w:val="00305246"/>
    <w:rsid w:val="00307AA5"/>
    <w:rsid w:val="00310C73"/>
    <w:rsid w:val="00327D18"/>
    <w:rsid w:val="00333F3C"/>
    <w:rsid w:val="003404A5"/>
    <w:rsid w:val="0034422F"/>
    <w:rsid w:val="0034671D"/>
    <w:rsid w:val="003503BA"/>
    <w:rsid w:val="00357564"/>
    <w:rsid w:val="00362989"/>
    <w:rsid w:val="003747CD"/>
    <w:rsid w:val="0038153C"/>
    <w:rsid w:val="00392516"/>
    <w:rsid w:val="00395140"/>
    <w:rsid w:val="003954E5"/>
    <w:rsid w:val="003963FF"/>
    <w:rsid w:val="00397733"/>
    <w:rsid w:val="003A3BD4"/>
    <w:rsid w:val="003A4DC6"/>
    <w:rsid w:val="003A576C"/>
    <w:rsid w:val="003B703A"/>
    <w:rsid w:val="003C0E9E"/>
    <w:rsid w:val="003D4825"/>
    <w:rsid w:val="003E0632"/>
    <w:rsid w:val="003E138F"/>
    <w:rsid w:val="003E2E4B"/>
    <w:rsid w:val="003F0B34"/>
    <w:rsid w:val="0040413F"/>
    <w:rsid w:val="004109C8"/>
    <w:rsid w:val="00420ABD"/>
    <w:rsid w:val="00423E18"/>
    <w:rsid w:val="00424FEB"/>
    <w:rsid w:val="004252DB"/>
    <w:rsid w:val="004253BE"/>
    <w:rsid w:val="00426FA8"/>
    <w:rsid w:val="0042733D"/>
    <w:rsid w:val="00427D70"/>
    <w:rsid w:val="00436ADE"/>
    <w:rsid w:val="00445705"/>
    <w:rsid w:val="00455F77"/>
    <w:rsid w:val="00465962"/>
    <w:rsid w:val="00474113"/>
    <w:rsid w:val="004746C9"/>
    <w:rsid w:val="0048510E"/>
    <w:rsid w:val="004922A2"/>
    <w:rsid w:val="00493E19"/>
    <w:rsid w:val="004947A5"/>
    <w:rsid w:val="004B0C59"/>
    <w:rsid w:val="004B2DC2"/>
    <w:rsid w:val="004D0C96"/>
    <w:rsid w:val="004D188E"/>
    <w:rsid w:val="004D6AD1"/>
    <w:rsid w:val="004D75E2"/>
    <w:rsid w:val="004E3313"/>
    <w:rsid w:val="004E3790"/>
    <w:rsid w:val="004F68FC"/>
    <w:rsid w:val="005010E6"/>
    <w:rsid w:val="005201DF"/>
    <w:rsid w:val="00532161"/>
    <w:rsid w:val="005339B3"/>
    <w:rsid w:val="00537990"/>
    <w:rsid w:val="005403AD"/>
    <w:rsid w:val="005407A4"/>
    <w:rsid w:val="005420F2"/>
    <w:rsid w:val="00560C3D"/>
    <w:rsid w:val="00561469"/>
    <w:rsid w:val="00562C7C"/>
    <w:rsid w:val="00566676"/>
    <w:rsid w:val="00590B8C"/>
    <w:rsid w:val="005910EC"/>
    <w:rsid w:val="0059193A"/>
    <w:rsid w:val="00591AEA"/>
    <w:rsid w:val="00592D58"/>
    <w:rsid w:val="00594986"/>
    <w:rsid w:val="005A052F"/>
    <w:rsid w:val="005A088C"/>
    <w:rsid w:val="005A1A6C"/>
    <w:rsid w:val="005C2D69"/>
    <w:rsid w:val="005C6685"/>
    <w:rsid w:val="005D688B"/>
    <w:rsid w:val="005E075F"/>
    <w:rsid w:val="005E12C9"/>
    <w:rsid w:val="005E7232"/>
    <w:rsid w:val="006144C1"/>
    <w:rsid w:val="0062052E"/>
    <w:rsid w:val="00624757"/>
    <w:rsid w:val="006251DA"/>
    <w:rsid w:val="006327C9"/>
    <w:rsid w:val="006358F5"/>
    <w:rsid w:val="00637131"/>
    <w:rsid w:val="006461AC"/>
    <w:rsid w:val="00650358"/>
    <w:rsid w:val="00651BBF"/>
    <w:rsid w:val="00651F69"/>
    <w:rsid w:val="0065271A"/>
    <w:rsid w:val="0065337B"/>
    <w:rsid w:val="006641ED"/>
    <w:rsid w:val="00690663"/>
    <w:rsid w:val="006A1C37"/>
    <w:rsid w:val="006A66CF"/>
    <w:rsid w:val="006A7550"/>
    <w:rsid w:val="006A7F72"/>
    <w:rsid w:val="006B0677"/>
    <w:rsid w:val="006B3ADD"/>
    <w:rsid w:val="006B7A07"/>
    <w:rsid w:val="006C1220"/>
    <w:rsid w:val="006C40BF"/>
    <w:rsid w:val="006C46F3"/>
    <w:rsid w:val="006D7D00"/>
    <w:rsid w:val="006E792D"/>
    <w:rsid w:val="00702AD9"/>
    <w:rsid w:val="00703109"/>
    <w:rsid w:val="007036CD"/>
    <w:rsid w:val="00727EA3"/>
    <w:rsid w:val="00730049"/>
    <w:rsid w:val="007314DC"/>
    <w:rsid w:val="00731768"/>
    <w:rsid w:val="007625FB"/>
    <w:rsid w:val="00767D98"/>
    <w:rsid w:val="00772E71"/>
    <w:rsid w:val="00777A8B"/>
    <w:rsid w:val="007812BE"/>
    <w:rsid w:val="00781A8F"/>
    <w:rsid w:val="0078595E"/>
    <w:rsid w:val="007877BE"/>
    <w:rsid w:val="007904ED"/>
    <w:rsid w:val="007A7743"/>
    <w:rsid w:val="007C2A2A"/>
    <w:rsid w:val="007C41F5"/>
    <w:rsid w:val="007C6D1C"/>
    <w:rsid w:val="007D38DF"/>
    <w:rsid w:val="007D54B1"/>
    <w:rsid w:val="007E3EFD"/>
    <w:rsid w:val="007E7658"/>
    <w:rsid w:val="007F3181"/>
    <w:rsid w:val="00802D1E"/>
    <w:rsid w:val="00807125"/>
    <w:rsid w:val="00807C0F"/>
    <w:rsid w:val="008228EC"/>
    <w:rsid w:val="00836ACE"/>
    <w:rsid w:val="00860C79"/>
    <w:rsid w:val="00881098"/>
    <w:rsid w:val="00887536"/>
    <w:rsid w:val="008879C2"/>
    <w:rsid w:val="0089031B"/>
    <w:rsid w:val="0089632E"/>
    <w:rsid w:val="00896C52"/>
    <w:rsid w:val="008A5F02"/>
    <w:rsid w:val="008B3F05"/>
    <w:rsid w:val="008C287F"/>
    <w:rsid w:val="008C2C7F"/>
    <w:rsid w:val="008D1A9F"/>
    <w:rsid w:val="008D50AE"/>
    <w:rsid w:val="00901BBC"/>
    <w:rsid w:val="00912453"/>
    <w:rsid w:val="00931ACE"/>
    <w:rsid w:val="00932A29"/>
    <w:rsid w:val="009339F5"/>
    <w:rsid w:val="0093409B"/>
    <w:rsid w:val="00934566"/>
    <w:rsid w:val="00934A4D"/>
    <w:rsid w:val="0093507E"/>
    <w:rsid w:val="0093628D"/>
    <w:rsid w:val="00944A38"/>
    <w:rsid w:val="00946967"/>
    <w:rsid w:val="0095738C"/>
    <w:rsid w:val="00965923"/>
    <w:rsid w:val="00980DF8"/>
    <w:rsid w:val="00995541"/>
    <w:rsid w:val="009A34D1"/>
    <w:rsid w:val="009B1F6A"/>
    <w:rsid w:val="009B3C10"/>
    <w:rsid w:val="009C0B46"/>
    <w:rsid w:val="009C7238"/>
    <w:rsid w:val="009D18A9"/>
    <w:rsid w:val="009F0FA8"/>
    <w:rsid w:val="009F4943"/>
    <w:rsid w:val="00A06AB3"/>
    <w:rsid w:val="00A11924"/>
    <w:rsid w:val="00A21C62"/>
    <w:rsid w:val="00A21FC0"/>
    <w:rsid w:val="00A246A0"/>
    <w:rsid w:val="00A2548F"/>
    <w:rsid w:val="00A316E2"/>
    <w:rsid w:val="00A3296A"/>
    <w:rsid w:val="00A370B7"/>
    <w:rsid w:val="00A462BE"/>
    <w:rsid w:val="00A53FBA"/>
    <w:rsid w:val="00A5637F"/>
    <w:rsid w:val="00A571D0"/>
    <w:rsid w:val="00A617CC"/>
    <w:rsid w:val="00A77ABE"/>
    <w:rsid w:val="00A83662"/>
    <w:rsid w:val="00AA7678"/>
    <w:rsid w:val="00AB06E5"/>
    <w:rsid w:val="00AB5688"/>
    <w:rsid w:val="00AB63CE"/>
    <w:rsid w:val="00AC72A4"/>
    <w:rsid w:val="00AE77F1"/>
    <w:rsid w:val="00B03C52"/>
    <w:rsid w:val="00B04C43"/>
    <w:rsid w:val="00B12CC4"/>
    <w:rsid w:val="00B21473"/>
    <w:rsid w:val="00B22DA7"/>
    <w:rsid w:val="00B563A9"/>
    <w:rsid w:val="00B76EC3"/>
    <w:rsid w:val="00B81835"/>
    <w:rsid w:val="00B830BF"/>
    <w:rsid w:val="00B94263"/>
    <w:rsid w:val="00B971D7"/>
    <w:rsid w:val="00BC005A"/>
    <w:rsid w:val="00BC1BEF"/>
    <w:rsid w:val="00BC6B5D"/>
    <w:rsid w:val="00BD1433"/>
    <w:rsid w:val="00BE05CD"/>
    <w:rsid w:val="00BE6C97"/>
    <w:rsid w:val="00BF7B41"/>
    <w:rsid w:val="00C02943"/>
    <w:rsid w:val="00C062F7"/>
    <w:rsid w:val="00C078AA"/>
    <w:rsid w:val="00C22D76"/>
    <w:rsid w:val="00C32F6C"/>
    <w:rsid w:val="00C36241"/>
    <w:rsid w:val="00C37D16"/>
    <w:rsid w:val="00C479B6"/>
    <w:rsid w:val="00C54289"/>
    <w:rsid w:val="00C663C4"/>
    <w:rsid w:val="00C66AA8"/>
    <w:rsid w:val="00C72042"/>
    <w:rsid w:val="00C734B2"/>
    <w:rsid w:val="00C81F7D"/>
    <w:rsid w:val="00C83594"/>
    <w:rsid w:val="00C8680F"/>
    <w:rsid w:val="00CA1E3C"/>
    <w:rsid w:val="00CA643A"/>
    <w:rsid w:val="00CA7025"/>
    <w:rsid w:val="00CD04D0"/>
    <w:rsid w:val="00CF1585"/>
    <w:rsid w:val="00D00576"/>
    <w:rsid w:val="00D00C9E"/>
    <w:rsid w:val="00D022E8"/>
    <w:rsid w:val="00D07FD4"/>
    <w:rsid w:val="00D13890"/>
    <w:rsid w:val="00D34552"/>
    <w:rsid w:val="00D3595C"/>
    <w:rsid w:val="00D37487"/>
    <w:rsid w:val="00D37A9C"/>
    <w:rsid w:val="00D41885"/>
    <w:rsid w:val="00D545E9"/>
    <w:rsid w:val="00D54E21"/>
    <w:rsid w:val="00D63686"/>
    <w:rsid w:val="00D63F65"/>
    <w:rsid w:val="00D7324F"/>
    <w:rsid w:val="00D73D6B"/>
    <w:rsid w:val="00D84FAC"/>
    <w:rsid w:val="00D85461"/>
    <w:rsid w:val="00D92D93"/>
    <w:rsid w:val="00D944ED"/>
    <w:rsid w:val="00DA2BC7"/>
    <w:rsid w:val="00DB22B8"/>
    <w:rsid w:val="00DB48A0"/>
    <w:rsid w:val="00DC1F97"/>
    <w:rsid w:val="00DF4A3B"/>
    <w:rsid w:val="00DF78E4"/>
    <w:rsid w:val="00E05535"/>
    <w:rsid w:val="00E07535"/>
    <w:rsid w:val="00E16654"/>
    <w:rsid w:val="00E31A12"/>
    <w:rsid w:val="00E43218"/>
    <w:rsid w:val="00E523DC"/>
    <w:rsid w:val="00E634E9"/>
    <w:rsid w:val="00E667B1"/>
    <w:rsid w:val="00E943C7"/>
    <w:rsid w:val="00EB5416"/>
    <w:rsid w:val="00EC1719"/>
    <w:rsid w:val="00EC55FC"/>
    <w:rsid w:val="00ED1B6B"/>
    <w:rsid w:val="00ED42D7"/>
    <w:rsid w:val="00ED7F9A"/>
    <w:rsid w:val="00EE0E17"/>
    <w:rsid w:val="00EE4CE6"/>
    <w:rsid w:val="00EF0245"/>
    <w:rsid w:val="00EF39A9"/>
    <w:rsid w:val="00EF457D"/>
    <w:rsid w:val="00EF5D1E"/>
    <w:rsid w:val="00EF786D"/>
    <w:rsid w:val="00F04296"/>
    <w:rsid w:val="00F067BC"/>
    <w:rsid w:val="00F144C7"/>
    <w:rsid w:val="00F23502"/>
    <w:rsid w:val="00F420FC"/>
    <w:rsid w:val="00F4356E"/>
    <w:rsid w:val="00F4687A"/>
    <w:rsid w:val="00F61E3E"/>
    <w:rsid w:val="00F643D9"/>
    <w:rsid w:val="00F6527F"/>
    <w:rsid w:val="00F73052"/>
    <w:rsid w:val="00F750B4"/>
    <w:rsid w:val="00F82B61"/>
    <w:rsid w:val="00FA5C84"/>
    <w:rsid w:val="00FA671B"/>
    <w:rsid w:val="00FA6D25"/>
    <w:rsid w:val="00FB05ED"/>
    <w:rsid w:val="00FB5F1E"/>
    <w:rsid w:val="00FC357B"/>
    <w:rsid w:val="00FC7E46"/>
    <w:rsid w:val="00FD1964"/>
    <w:rsid w:val="00FD79C4"/>
    <w:rsid w:val="00FE324F"/>
    <w:rsid w:val="00FE45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D8EC8F"/>
  <w15:docId w15:val="{805A1F7F-B474-4082-A773-1083D7A6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77ABE"/>
    <w:rPr>
      <w:rFonts w:ascii="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A77ABE"/>
    <w:pPr>
      <w:spacing w:after="210"/>
    </w:pPr>
    <w:rPr>
      <w:color w:val="333333"/>
      <w:sz w:val="18"/>
      <w:szCs w:val="18"/>
    </w:rPr>
  </w:style>
  <w:style w:type="paragraph" w:styleId="Telobesedila">
    <w:name w:val="Body Text"/>
    <w:basedOn w:val="Navaden"/>
    <w:link w:val="TelobesedilaZnak"/>
    <w:rsid w:val="00A77ABE"/>
    <w:pPr>
      <w:suppressAutoHyphens/>
      <w:spacing w:after="120"/>
    </w:pPr>
    <w:rPr>
      <w:lang w:eastAsia="ar-SA"/>
    </w:rPr>
  </w:style>
  <w:style w:type="character" w:customStyle="1" w:styleId="TelobesedilaZnak">
    <w:name w:val="Telo besedila Znak"/>
    <w:link w:val="Telobesedila"/>
    <w:locked/>
    <w:rsid w:val="00A77ABE"/>
    <w:rPr>
      <w:rFonts w:ascii="Times New Roman" w:hAnsi="Times New Roman" w:cs="Times New Roman"/>
      <w:sz w:val="24"/>
      <w:szCs w:val="24"/>
      <w:lang w:eastAsia="ar-SA" w:bidi="ar-SA"/>
    </w:rPr>
  </w:style>
  <w:style w:type="paragraph" w:styleId="Noga">
    <w:name w:val="footer"/>
    <w:basedOn w:val="Navaden"/>
    <w:link w:val="NogaZnak"/>
    <w:rsid w:val="00A77ABE"/>
    <w:pPr>
      <w:tabs>
        <w:tab w:val="center" w:pos="4320"/>
        <w:tab w:val="right" w:pos="8640"/>
      </w:tabs>
      <w:spacing w:line="260" w:lineRule="exact"/>
    </w:pPr>
    <w:rPr>
      <w:rFonts w:ascii="Arial" w:hAnsi="Arial"/>
      <w:lang w:val="en-US"/>
    </w:rPr>
  </w:style>
  <w:style w:type="character" w:customStyle="1" w:styleId="NogaZnak">
    <w:name w:val="Noga Znak"/>
    <w:link w:val="Noga"/>
    <w:locked/>
    <w:rsid w:val="00A77ABE"/>
    <w:rPr>
      <w:rFonts w:ascii="Arial" w:hAnsi="Arial" w:cs="Times New Roman"/>
      <w:sz w:val="24"/>
      <w:szCs w:val="24"/>
      <w:lang w:val="en-US"/>
    </w:rPr>
  </w:style>
  <w:style w:type="paragraph" w:styleId="Besedilooblaka">
    <w:name w:val="Balloon Text"/>
    <w:basedOn w:val="Navaden"/>
    <w:semiHidden/>
    <w:rsid w:val="004922A2"/>
    <w:rPr>
      <w:rFonts w:ascii="Tahoma" w:hAnsi="Tahoma" w:cs="Tahoma"/>
      <w:sz w:val="16"/>
      <w:szCs w:val="16"/>
    </w:rPr>
  </w:style>
  <w:style w:type="character" w:styleId="Hiperpovezava">
    <w:name w:val="Hyperlink"/>
    <w:uiPriority w:val="99"/>
    <w:unhideWhenUsed/>
    <w:rsid w:val="00445705"/>
    <w:rPr>
      <w:color w:val="0000FF"/>
      <w:u w:val="single"/>
    </w:rPr>
  </w:style>
  <w:style w:type="character" w:customStyle="1" w:styleId="apple-converted-space">
    <w:name w:val="apple-converted-space"/>
    <w:rsid w:val="00445705"/>
  </w:style>
  <w:style w:type="paragraph" w:styleId="Odstavekseznama">
    <w:name w:val="List Paragraph"/>
    <w:basedOn w:val="Navaden"/>
    <w:uiPriority w:val="34"/>
    <w:qFormat/>
    <w:rsid w:val="002E5A16"/>
    <w:pPr>
      <w:ind w:left="720"/>
      <w:contextualSpacing/>
    </w:pPr>
  </w:style>
  <w:style w:type="character" w:styleId="Pripombasklic">
    <w:name w:val="annotation reference"/>
    <w:rsid w:val="004E3313"/>
    <w:rPr>
      <w:sz w:val="16"/>
      <w:szCs w:val="16"/>
    </w:rPr>
  </w:style>
  <w:style w:type="paragraph" w:styleId="Pripombabesedilo">
    <w:name w:val="annotation text"/>
    <w:basedOn w:val="Navaden"/>
    <w:link w:val="PripombabesediloZnak"/>
    <w:rsid w:val="004E3313"/>
    <w:rPr>
      <w:sz w:val="20"/>
      <w:szCs w:val="20"/>
    </w:rPr>
  </w:style>
  <w:style w:type="character" w:customStyle="1" w:styleId="PripombabesediloZnak">
    <w:name w:val="Pripomba – besedilo Znak"/>
    <w:link w:val="Pripombabesedilo"/>
    <w:rsid w:val="004E3313"/>
    <w:rPr>
      <w:rFonts w:ascii="Times New Roman" w:hAnsi="Times New Roman"/>
    </w:rPr>
  </w:style>
  <w:style w:type="paragraph" w:styleId="Zadevapripombe">
    <w:name w:val="annotation subject"/>
    <w:basedOn w:val="Pripombabesedilo"/>
    <w:next w:val="Pripombabesedilo"/>
    <w:link w:val="ZadevapripombeZnak"/>
    <w:semiHidden/>
    <w:unhideWhenUsed/>
    <w:rsid w:val="00C734B2"/>
    <w:rPr>
      <w:b/>
      <w:bCs/>
    </w:rPr>
  </w:style>
  <w:style w:type="character" w:customStyle="1" w:styleId="ZadevapripombeZnak">
    <w:name w:val="Zadeva pripombe Znak"/>
    <w:basedOn w:val="PripombabesediloZnak"/>
    <w:link w:val="Zadevapripombe"/>
    <w:semiHidden/>
    <w:rsid w:val="00C734B2"/>
    <w:rPr>
      <w:rFonts w:ascii="Times New Roman" w:hAnsi="Times New Roman"/>
      <w:b/>
      <w:bCs/>
    </w:rPr>
  </w:style>
  <w:style w:type="paragraph" w:styleId="Revizija">
    <w:name w:val="Revision"/>
    <w:hidden/>
    <w:uiPriority w:val="99"/>
    <w:semiHidden/>
    <w:rsid w:val="00C734B2"/>
    <w:rPr>
      <w:rFonts w:ascii="Times New Roman" w:hAnsi="Times New Roman"/>
      <w:sz w:val="24"/>
      <w:szCs w:val="24"/>
    </w:rPr>
  </w:style>
  <w:style w:type="character" w:styleId="Nerazreenaomemba">
    <w:name w:val="Unresolved Mention"/>
    <w:basedOn w:val="Privzetapisavaodstavka"/>
    <w:uiPriority w:val="99"/>
    <w:semiHidden/>
    <w:unhideWhenUsed/>
    <w:rsid w:val="00C734B2"/>
    <w:rPr>
      <w:color w:val="605E5C"/>
      <w:shd w:val="clear" w:color="auto" w:fill="E1DFDD"/>
    </w:rPr>
  </w:style>
  <w:style w:type="character" w:styleId="SledenaHiperpovezava">
    <w:name w:val="FollowedHyperlink"/>
    <w:basedOn w:val="Privzetapisavaodstavka"/>
    <w:semiHidden/>
    <w:unhideWhenUsed/>
    <w:rsid w:val="006A7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05348">
      <w:bodyDiv w:val="1"/>
      <w:marLeft w:val="0"/>
      <w:marRight w:val="0"/>
      <w:marTop w:val="0"/>
      <w:marBottom w:val="0"/>
      <w:divBdr>
        <w:top w:val="none" w:sz="0" w:space="0" w:color="auto"/>
        <w:left w:val="none" w:sz="0" w:space="0" w:color="auto"/>
        <w:bottom w:val="none" w:sz="0" w:space="0" w:color="auto"/>
        <w:right w:val="none" w:sz="0" w:space="0" w:color="auto"/>
      </w:divBdr>
      <w:divsChild>
        <w:div w:id="1324118211">
          <w:marLeft w:val="0"/>
          <w:marRight w:val="0"/>
          <w:marTop w:val="0"/>
          <w:marBottom w:val="0"/>
          <w:divBdr>
            <w:top w:val="none" w:sz="0" w:space="0" w:color="auto"/>
            <w:left w:val="none" w:sz="0" w:space="0" w:color="auto"/>
            <w:bottom w:val="none" w:sz="0" w:space="0" w:color="auto"/>
            <w:right w:val="none" w:sz="0" w:space="0" w:color="auto"/>
          </w:divBdr>
        </w:div>
        <w:div w:id="1671593907">
          <w:marLeft w:val="0"/>
          <w:marRight w:val="0"/>
          <w:marTop w:val="0"/>
          <w:marBottom w:val="0"/>
          <w:divBdr>
            <w:top w:val="none" w:sz="0" w:space="0" w:color="auto"/>
            <w:left w:val="none" w:sz="0" w:space="0" w:color="auto"/>
            <w:bottom w:val="none" w:sz="0" w:space="0" w:color="auto"/>
            <w:right w:val="none" w:sz="0" w:space="0" w:color="auto"/>
          </w:divBdr>
        </w:div>
      </w:divsChild>
    </w:div>
    <w:div w:id="702097447">
      <w:bodyDiv w:val="1"/>
      <w:marLeft w:val="0"/>
      <w:marRight w:val="0"/>
      <w:marTop w:val="0"/>
      <w:marBottom w:val="0"/>
      <w:divBdr>
        <w:top w:val="none" w:sz="0" w:space="0" w:color="auto"/>
        <w:left w:val="none" w:sz="0" w:space="0" w:color="auto"/>
        <w:bottom w:val="none" w:sz="0" w:space="0" w:color="auto"/>
        <w:right w:val="none" w:sz="0" w:space="0" w:color="auto"/>
      </w:divBdr>
    </w:div>
    <w:div w:id="888150585">
      <w:bodyDiv w:val="1"/>
      <w:marLeft w:val="0"/>
      <w:marRight w:val="0"/>
      <w:marTop w:val="0"/>
      <w:marBottom w:val="0"/>
      <w:divBdr>
        <w:top w:val="none" w:sz="0" w:space="0" w:color="auto"/>
        <w:left w:val="none" w:sz="0" w:space="0" w:color="auto"/>
        <w:bottom w:val="none" w:sz="0" w:space="0" w:color="auto"/>
        <w:right w:val="none" w:sz="0" w:space="0" w:color="auto"/>
      </w:divBdr>
    </w:div>
    <w:div w:id="20097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1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ddsz.gov.si" TargetMode="External"/><Relationship Id="rId4" Type="http://schemas.openxmlformats.org/officeDocument/2006/relationships/settings" Target="settings.xml"/><Relationship Id="rId9" Type="http://schemas.openxmlformats.org/officeDocument/2006/relationships/hyperlink" Target="http://www.mdds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DABEE1-6D05-464D-A8CB-A176C645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3351</Words>
  <Characters>20170</Characters>
  <Application>Microsoft Office Word</Application>
  <DocSecurity>4</DocSecurity>
  <Lines>168</Lines>
  <Paragraphs>46</Paragraphs>
  <ScaleCrop>false</ScaleCrop>
  <HeadingPairs>
    <vt:vector size="2" baseType="variant">
      <vt:variant>
        <vt:lpstr>Naslov</vt:lpstr>
      </vt:variant>
      <vt:variant>
        <vt:i4>1</vt:i4>
      </vt:variant>
    </vt:vector>
  </HeadingPairs>
  <TitlesOfParts>
    <vt:vector size="1" baseType="lpstr">
      <vt:lpstr>Na podlagi 44</vt:lpstr>
    </vt:vector>
  </TitlesOfParts>
  <Company/>
  <LinksUpToDate>false</LinksUpToDate>
  <CharactersWithSpaces>23475</CharactersWithSpaces>
  <SharedDoc>false</SharedDoc>
  <HLinks>
    <vt:vector size="24" baseType="variant">
      <vt:variant>
        <vt:i4>1376321</vt:i4>
      </vt:variant>
      <vt:variant>
        <vt:i4>9</vt:i4>
      </vt:variant>
      <vt:variant>
        <vt:i4>0</vt:i4>
      </vt:variant>
      <vt:variant>
        <vt:i4>5</vt:i4>
      </vt:variant>
      <vt:variant>
        <vt:lpwstr>http://www.mddsz.gov.si/</vt:lpwstr>
      </vt:variant>
      <vt:variant>
        <vt:lpwstr/>
      </vt:variant>
      <vt:variant>
        <vt:i4>1376321</vt:i4>
      </vt:variant>
      <vt:variant>
        <vt:i4>6</vt:i4>
      </vt:variant>
      <vt:variant>
        <vt:i4>0</vt:i4>
      </vt:variant>
      <vt:variant>
        <vt:i4>5</vt:i4>
      </vt:variant>
      <vt:variant>
        <vt:lpwstr>http://www.mddsz.gov.si/</vt:lpwstr>
      </vt:variant>
      <vt:variant>
        <vt:lpwstr/>
      </vt:variant>
      <vt:variant>
        <vt:i4>8257582</vt:i4>
      </vt:variant>
      <vt:variant>
        <vt:i4>3</vt:i4>
      </vt:variant>
      <vt:variant>
        <vt:i4>0</vt:i4>
      </vt:variant>
      <vt:variant>
        <vt:i4>5</vt:i4>
      </vt:variant>
      <vt:variant>
        <vt:lpwstr>http://www.uradni-list.si/1/objava.jsp?sop=2017-01-0181</vt:lpwstr>
      </vt:variant>
      <vt:variant>
        <vt:lpwstr/>
      </vt:variant>
      <vt:variant>
        <vt:i4>589832</vt:i4>
      </vt:variant>
      <vt:variant>
        <vt:i4>0</vt:i4>
      </vt:variant>
      <vt:variant>
        <vt:i4>0</vt:i4>
      </vt:variant>
      <vt:variant>
        <vt:i4>5</vt:i4>
      </vt:variant>
      <vt:variant>
        <vt:lpwstr>http://www.uradni-list.si/1/content?id=74123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44</dc:title>
  <dc:creator>md313</dc:creator>
  <cp:lastModifiedBy>Teja Podgorelec</cp:lastModifiedBy>
  <cp:revision>2</cp:revision>
  <cp:lastPrinted>2020-06-15T05:05:00Z</cp:lastPrinted>
  <dcterms:created xsi:type="dcterms:W3CDTF">2021-06-30T11:21:00Z</dcterms:created>
  <dcterms:modified xsi:type="dcterms:W3CDTF">2021-06-30T11:21:00Z</dcterms:modified>
</cp:coreProperties>
</file>