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747"/>
        <w:tblW w:w="0" w:type="auto"/>
        <w:tblLook w:val="04A0" w:firstRow="1" w:lastRow="0" w:firstColumn="1" w:lastColumn="0" w:noHBand="0" w:noVBand="1"/>
      </w:tblPr>
      <w:tblGrid>
        <w:gridCol w:w="1636"/>
        <w:gridCol w:w="3314"/>
        <w:gridCol w:w="4120"/>
      </w:tblGrid>
      <w:tr w:rsidR="004702FB" w:rsidRPr="00A94550" w14:paraId="2FCF06F7" w14:textId="77777777" w:rsidTr="004F2927">
        <w:trPr>
          <w:trHeight w:val="1268"/>
        </w:trPr>
        <w:tc>
          <w:tcPr>
            <w:tcW w:w="1668" w:type="dxa"/>
          </w:tcPr>
          <w:p w14:paraId="6CB7649E" w14:textId="77777777" w:rsidR="004702FB" w:rsidRPr="00A94550" w:rsidRDefault="004702FB" w:rsidP="004702FB">
            <w:pPr>
              <w:pStyle w:val="Glava"/>
              <w:rPr>
                <w:rFonts w:ascii="Arial" w:hAnsi="Arial" w:cs="Arial"/>
                <w:b/>
                <w:color w:val="000000" w:themeColor="text1"/>
              </w:rPr>
            </w:pPr>
          </w:p>
        </w:tc>
        <w:tc>
          <w:tcPr>
            <w:tcW w:w="3361" w:type="dxa"/>
          </w:tcPr>
          <w:p w14:paraId="529BFB88" w14:textId="77777777" w:rsidR="008B457D" w:rsidRDefault="008B457D" w:rsidP="004702FB">
            <w:pPr>
              <w:pStyle w:val="Glava"/>
              <w:rPr>
                <w:rFonts w:ascii="Arial" w:hAnsi="Arial" w:cs="Arial"/>
                <w:b/>
                <w:color w:val="000000" w:themeColor="text1"/>
              </w:rPr>
            </w:pPr>
          </w:p>
          <w:p w14:paraId="450D6D3E" w14:textId="77777777" w:rsidR="004702FB" w:rsidRPr="008B457D" w:rsidRDefault="008B457D" w:rsidP="008B457D">
            <w:pPr>
              <w:tabs>
                <w:tab w:val="left" w:pos="1050"/>
              </w:tabs>
            </w:pPr>
            <w:r>
              <w:tab/>
            </w:r>
          </w:p>
        </w:tc>
        <w:tc>
          <w:tcPr>
            <w:tcW w:w="4209" w:type="dxa"/>
          </w:tcPr>
          <w:p w14:paraId="2F24BF63" w14:textId="77777777" w:rsidR="004702FB" w:rsidRPr="00A94550" w:rsidRDefault="004702FB" w:rsidP="004702FB">
            <w:pPr>
              <w:pStyle w:val="Glava"/>
              <w:rPr>
                <w:rFonts w:ascii="Arial" w:hAnsi="Arial" w:cs="Arial"/>
                <w:b/>
                <w:color w:val="000000" w:themeColor="text1"/>
              </w:rPr>
            </w:pPr>
          </w:p>
        </w:tc>
      </w:tr>
    </w:tbl>
    <w:p w14:paraId="344B0EF1" w14:textId="77777777" w:rsidR="008456FA" w:rsidRPr="00A94550" w:rsidRDefault="008456FA" w:rsidP="008456FA">
      <w:pPr>
        <w:pStyle w:val="Paragraf"/>
        <w:rPr>
          <w:rFonts w:ascii="Arial" w:hAnsi="Arial" w:cs="Arial"/>
        </w:rPr>
      </w:pPr>
    </w:p>
    <w:p w14:paraId="3E890BE4" w14:textId="54AB142B" w:rsidR="008456FA" w:rsidRPr="00A03DBA" w:rsidRDefault="008456FA" w:rsidP="008456FA">
      <w:pPr>
        <w:pStyle w:val="Paragraf"/>
        <w:rPr>
          <w:rFonts w:ascii="Arial" w:hAnsi="Arial" w:cs="Arial"/>
        </w:rPr>
      </w:pPr>
      <w:r w:rsidRPr="00A03DBA">
        <w:rPr>
          <w:rFonts w:ascii="Arial" w:hAnsi="Arial" w:cs="Arial"/>
        </w:rPr>
        <w:t xml:space="preserve">Št.: </w:t>
      </w:r>
      <w:r w:rsidR="00A20E9B" w:rsidRPr="00E24FB4">
        <w:rPr>
          <w:rFonts w:ascii="Arial" w:hAnsi="Arial" w:cs="Arial"/>
          <w:szCs w:val="24"/>
        </w:rPr>
        <w:t>430-42/2020</w:t>
      </w:r>
      <w:r w:rsidR="00A20E9B">
        <w:rPr>
          <w:rFonts w:cs="Arial"/>
          <w:szCs w:val="24"/>
        </w:rPr>
        <w:t>/2</w:t>
      </w:r>
    </w:p>
    <w:p w14:paraId="2A9A0997" w14:textId="02FC0912" w:rsidR="008456FA" w:rsidRPr="00A94550" w:rsidRDefault="006D4139" w:rsidP="008456FA">
      <w:pPr>
        <w:pStyle w:val="Paragraf"/>
        <w:tabs>
          <w:tab w:val="right" w:pos="9070"/>
        </w:tabs>
        <w:rPr>
          <w:rFonts w:ascii="Arial" w:hAnsi="Arial" w:cs="Arial"/>
        </w:rPr>
      </w:pPr>
      <w:r w:rsidRPr="00C15BB3">
        <w:rPr>
          <w:rFonts w:ascii="Arial" w:hAnsi="Arial" w:cs="Arial"/>
        </w:rPr>
        <w:t>Datum:</w:t>
      </w:r>
      <w:r w:rsidR="00A20E9B">
        <w:rPr>
          <w:rFonts w:ascii="Arial" w:hAnsi="Arial" w:cs="Arial"/>
        </w:rPr>
        <w:t xml:space="preserve"> </w:t>
      </w:r>
      <w:r w:rsidR="008C323F">
        <w:rPr>
          <w:rFonts w:ascii="Arial" w:hAnsi="Arial" w:cs="Arial"/>
        </w:rPr>
        <w:t>2</w:t>
      </w:r>
      <w:r w:rsidR="008C0ED1">
        <w:rPr>
          <w:rFonts w:ascii="Arial" w:hAnsi="Arial" w:cs="Arial"/>
        </w:rPr>
        <w:t>9</w:t>
      </w:r>
      <w:r w:rsidR="008C323F">
        <w:rPr>
          <w:rFonts w:ascii="Arial" w:hAnsi="Arial" w:cs="Arial"/>
        </w:rPr>
        <w:t>. 9.</w:t>
      </w:r>
      <w:r w:rsidR="00A20E9B">
        <w:rPr>
          <w:rFonts w:ascii="Arial" w:hAnsi="Arial" w:cs="Arial"/>
        </w:rPr>
        <w:t xml:space="preserve"> 2020</w:t>
      </w:r>
      <w:r w:rsidR="008456FA" w:rsidRPr="00A94550">
        <w:rPr>
          <w:rFonts w:ascii="Arial" w:hAnsi="Arial" w:cs="Arial"/>
        </w:rPr>
        <w:tab/>
      </w:r>
    </w:p>
    <w:p w14:paraId="726E9E93" w14:textId="77777777" w:rsidR="008456FA" w:rsidRPr="00A94550"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52616F" w14:paraId="3E0D9074"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18C65A80" w14:textId="77777777" w:rsidR="008456FA" w:rsidRPr="005D27B7" w:rsidRDefault="008456FA" w:rsidP="003C256D">
            <w:pPr>
              <w:pStyle w:val="Paragraf"/>
              <w:jc w:val="right"/>
              <w:rPr>
                <w:rFonts w:ascii="Arial" w:hAnsi="Arial" w:cs="Arial"/>
                <w:color w:val="BFBFBF" w:themeColor="background1" w:themeShade="BF"/>
                <w:sz w:val="20"/>
                <w:szCs w:val="20"/>
              </w:rPr>
            </w:pPr>
            <w:r w:rsidRPr="005D27B7">
              <w:rPr>
                <w:rFonts w:ascii="Arial" w:hAnsi="Arial" w:cs="Arial"/>
                <w:color w:val="BFBFBF" w:themeColor="background1" w:themeShade="BF"/>
                <w:sz w:val="20"/>
                <w:szCs w:val="20"/>
              </w:rPr>
              <w:t>RAZPISNA DOKUMENTACIJA</w:t>
            </w:r>
          </w:p>
          <w:p w14:paraId="0C8AA5F6" w14:textId="20B040A1" w:rsidR="008456FA" w:rsidRPr="0052616F" w:rsidRDefault="00933C6D" w:rsidP="00933C6D">
            <w:pPr>
              <w:pStyle w:val="Paragraf"/>
              <w:spacing w:before="0"/>
              <w:jc w:val="right"/>
              <w:rPr>
                <w:rFonts w:ascii="Arial" w:hAnsi="Arial" w:cs="Arial"/>
                <w:sz w:val="36"/>
                <w:szCs w:val="36"/>
              </w:rPr>
            </w:pPr>
            <w:r>
              <w:rPr>
                <w:rFonts w:ascii="Arial" w:hAnsi="Arial" w:cs="Arial"/>
                <w:b/>
                <w:color w:val="000000"/>
                <w:sz w:val="36"/>
                <w:szCs w:val="36"/>
              </w:rPr>
              <w:t>M</w:t>
            </w:r>
            <w:r w:rsidR="00A51D40" w:rsidRPr="00FA4279">
              <w:rPr>
                <w:rFonts w:ascii="Arial" w:hAnsi="Arial" w:cs="Arial"/>
                <w:b/>
                <w:color w:val="000000"/>
                <w:sz w:val="36"/>
                <w:szCs w:val="36"/>
              </w:rPr>
              <w:t>edijsk</w:t>
            </w:r>
            <w:r>
              <w:rPr>
                <w:rFonts w:ascii="Arial" w:hAnsi="Arial" w:cs="Arial"/>
                <w:b/>
                <w:color w:val="000000"/>
                <w:sz w:val="36"/>
                <w:szCs w:val="36"/>
              </w:rPr>
              <w:t>a kampanja</w:t>
            </w:r>
            <w:r w:rsidR="00BE0E90">
              <w:rPr>
                <w:rFonts w:ascii="Arial" w:hAnsi="Arial" w:cs="Arial"/>
                <w:b/>
                <w:color w:val="000000"/>
                <w:sz w:val="36"/>
                <w:szCs w:val="36"/>
              </w:rPr>
              <w:t xml:space="preserve"> </w:t>
            </w:r>
            <w:r w:rsidR="00A51D40" w:rsidRPr="007102E2">
              <w:rPr>
                <w:rFonts w:ascii="Arial" w:hAnsi="Arial" w:cs="Arial"/>
                <w:b/>
                <w:color w:val="000000"/>
                <w:sz w:val="36"/>
                <w:szCs w:val="36"/>
              </w:rPr>
              <w:t xml:space="preserve">v okviru projekta </w:t>
            </w:r>
            <w:r w:rsidR="006F4273">
              <w:rPr>
                <w:rFonts w:ascii="Arial" w:hAnsi="Arial" w:cs="Arial"/>
                <w:b/>
                <w:color w:val="000000"/>
                <w:sz w:val="36"/>
                <w:szCs w:val="36"/>
              </w:rPr>
              <w:t>Očka v akciji</w:t>
            </w:r>
            <w:r w:rsidR="0052616F" w:rsidRPr="0052616F">
              <w:rPr>
                <w:rFonts w:ascii="Arial" w:hAnsi="Arial" w:cs="Arial"/>
                <w:b/>
                <w:color w:val="000000"/>
                <w:position w:val="-2"/>
                <w:sz w:val="36"/>
                <w:szCs w:val="36"/>
              </w:rPr>
              <w:t xml:space="preserve"> </w:t>
            </w:r>
          </w:p>
        </w:tc>
      </w:tr>
    </w:tbl>
    <w:p w14:paraId="296B93EC" w14:textId="77777777" w:rsidR="008456FA" w:rsidRPr="00A94550" w:rsidRDefault="008456FA" w:rsidP="008456FA">
      <w:pPr>
        <w:pStyle w:val="Paragraf"/>
        <w:rPr>
          <w:rFonts w:ascii="Arial" w:hAnsi="Arial" w:cs="Arial"/>
        </w:rPr>
      </w:pPr>
    </w:p>
    <w:p w14:paraId="420A9C5C" w14:textId="77777777" w:rsidR="008456FA" w:rsidRPr="00A94550" w:rsidRDefault="008456FA" w:rsidP="008456FA">
      <w:pPr>
        <w:pStyle w:val="Paragraf"/>
        <w:rPr>
          <w:rFonts w:ascii="Arial" w:hAnsi="Arial" w:cs="Arial"/>
        </w:rPr>
      </w:pPr>
      <w:r w:rsidRPr="00A94550">
        <w:rPr>
          <w:rFonts w:ascii="Arial" w:hAnsi="Arial" w:cs="Arial"/>
        </w:rPr>
        <w:t>Vrsta postopka: postopek oddaje naročila male vrednosti skladno s 47. členom ZJN-3</w:t>
      </w:r>
    </w:p>
    <w:p w14:paraId="2C1D44FF" w14:textId="77777777" w:rsidR="008456FA" w:rsidRPr="00A94550" w:rsidRDefault="008456FA" w:rsidP="008456FA">
      <w:pPr>
        <w:rPr>
          <w:rFonts w:ascii="Arial" w:hAnsi="Arial" w:cs="Arial"/>
          <w:sz w:val="18"/>
          <w:szCs w:val="18"/>
        </w:rPr>
      </w:pPr>
    </w:p>
    <w:p w14:paraId="79ECC0BA" w14:textId="77777777" w:rsidR="008456FA" w:rsidRPr="00A94550" w:rsidRDefault="008456FA" w:rsidP="008456FA">
      <w:pPr>
        <w:rPr>
          <w:rFonts w:ascii="Arial" w:hAnsi="Arial" w:cs="Arial"/>
          <w:sz w:val="18"/>
          <w:szCs w:val="18"/>
        </w:rPr>
      </w:pPr>
      <w:r w:rsidRPr="00A94550">
        <w:rPr>
          <w:rFonts w:ascii="Arial" w:hAnsi="Arial" w:cs="Arial"/>
        </w:rPr>
        <w:br w:type="page"/>
      </w:r>
    </w:p>
    <w:p w14:paraId="0AAA9476" w14:textId="77777777" w:rsidR="008456FA" w:rsidRPr="00A94550" w:rsidRDefault="008456FA" w:rsidP="008456FA">
      <w:pPr>
        <w:pStyle w:val="Paragraf"/>
        <w:rPr>
          <w:rFonts w:ascii="Arial" w:hAnsi="Arial" w:cs="Arial"/>
        </w:rPr>
        <w:sectPr w:rsidR="008456FA" w:rsidRPr="00A94550" w:rsidSect="008B457D">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A94550" w14:paraId="7ECA60A0" w14:textId="77777777" w:rsidTr="003C256D">
        <w:trPr>
          <w:trHeight w:val="1268"/>
        </w:trPr>
        <w:tc>
          <w:tcPr>
            <w:tcW w:w="1668" w:type="dxa"/>
          </w:tcPr>
          <w:p w14:paraId="4D0E3421" w14:textId="77777777" w:rsidR="008456FA" w:rsidRPr="00A94550" w:rsidRDefault="008456FA" w:rsidP="003C256D">
            <w:pPr>
              <w:pStyle w:val="Glava"/>
              <w:rPr>
                <w:rFonts w:ascii="Arial" w:hAnsi="Arial" w:cs="Arial"/>
                <w:b/>
                <w:color w:val="000000" w:themeColor="text1"/>
              </w:rPr>
            </w:pPr>
          </w:p>
        </w:tc>
        <w:tc>
          <w:tcPr>
            <w:tcW w:w="3361" w:type="dxa"/>
          </w:tcPr>
          <w:p w14:paraId="34F2B7D8" w14:textId="77777777" w:rsidR="008456FA" w:rsidRPr="00A94550" w:rsidRDefault="008456FA" w:rsidP="003C256D">
            <w:pPr>
              <w:pStyle w:val="Glava"/>
              <w:rPr>
                <w:rFonts w:ascii="Arial" w:hAnsi="Arial" w:cs="Arial"/>
                <w:b/>
                <w:color w:val="000000" w:themeColor="text1"/>
              </w:rPr>
            </w:pPr>
          </w:p>
        </w:tc>
        <w:tc>
          <w:tcPr>
            <w:tcW w:w="4209" w:type="dxa"/>
          </w:tcPr>
          <w:p w14:paraId="5E83BBD9" w14:textId="77777777" w:rsidR="008456FA" w:rsidRPr="00A94550" w:rsidRDefault="008456FA" w:rsidP="003C256D">
            <w:pPr>
              <w:pStyle w:val="Glava"/>
              <w:rPr>
                <w:rFonts w:ascii="Arial" w:hAnsi="Arial" w:cs="Arial"/>
                <w:b/>
                <w:color w:val="000000" w:themeColor="text1"/>
              </w:rPr>
            </w:pPr>
          </w:p>
        </w:tc>
      </w:tr>
    </w:tbl>
    <w:p w14:paraId="34E9D070" w14:textId="77777777" w:rsidR="008456FA" w:rsidRPr="00A94550" w:rsidRDefault="008456FA" w:rsidP="008456FA">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A94550">
        <w:rPr>
          <w:rFonts w:ascii="Arial" w:hAnsi="Arial" w:cs="Arial"/>
          <w:color w:val="FFFFFF" w:themeColor="background1"/>
          <w:szCs w:val="26"/>
        </w:rPr>
        <w:t xml:space="preserve">Povabilo k oddaji ponudbe </w:t>
      </w:r>
    </w:p>
    <w:p w14:paraId="08EE2B56"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sidRPr="00A94550">
        <w:rPr>
          <w:rFonts w:ascii="Arial" w:hAnsi="Arial" w:cs="Arial"/>
          <w:color w:val="FFFFFF" w:themeColor="background1"/>
          <w:sz w:val="22"/>
          <w:szCs w:val="22"/>
        </w:rPr>
        <w:t>OSNOVNI PODATKI O NAROČILU</w:t>
      </w:r>
    </w:p>
    <w:p w14:paraId="34014322" w14:textId="6218C443" w:rsidR="00DF1663" w:rsidRDefault="00F672F9" w:rsidP="008456FA">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Predmet javnega naročila je </w:t>
      </w:r>
      <w:r w:rsidRPr="0052616F">
        <w:rPr>
          <w:rFonts w:ascii="Arial" w:hAnsi="Arial" w:cs="Arial"/>
          <w:b/>
          <w:color w:val="000000"/>
          <w:sz w:val="18"/>
          <w:szCs w:val="18"/>
        </w:rPr>
        <w:t>m</w:t>
      </w:r>
      <w:r w:rsidR="008B457D" w:rsidRPr="0052616F">
        <w:rPr>
          <w:rFonts w:ascii="Arial" w:hAnsi="Arial" w:cs="Arial"/>
          <w:b/>
          <w:color w:val="000000"/>
          <w:sz w:val="18"/>
          <w:szCs w:val="18"/>
        </w:rPr>
        <w:t>edijska kampanja</w:t>
      </w:r>
      <w:r w:rsidR="00C670F5">
        <w:rPr>
          <w:rFonts w:ascii="Arial" w:hAnsi="Arial" w:cs="Arial"/>
          <w:b/>
          <w:color w:val="000000"/>
          <w:sz w:val="18"/>
          <w:szCs w:val="18"/>
        </w:rPr>
        <w:t xml:space="preserve"> </w:t>
      </w:r>
      <w:r w:rsidR="00456E92" w:rsidRPr="00E518F2">
        <w:rPr>
          <w:rFonts w:ascii="Arial" w:hAnsi="Arial" w:cs="Arial"/>
          <w:b/>
          <w:color w:val="000000"/>
          <w:sz w:val="18"/>
          <w:szCs w:val="18"/>
        </w:rPr>
        <w:t xml:space="preserve">v okviru projekta </w:t>
      </w:r>
      <w:r w:rsidR="006F4273" w:rsidRPr="00E518F2">
        <w:rPr>
          <w:rFonts w:ascii="Arial" w:hAnsi="Arial" w:cs="Arial"/>
          <w:b/>
          <w:color w:val="000000"/>
          <w:sz w:val="18"/>
          <w:szCs w:val="18"/>
        </w:rPr>
        <w:t>Očka v akciji/ Action Dad</w:t>
      </w:r>
      <w:r w:rsidR="006F4273">
        <w:rPr>
          <w:rFonts w:ascii="Arial" w:hAnsi="Arial" w:cs="Arial"/>
          <w:color w:val="000000"/>
          <w:sz w:val="18"/>
          <w:szCs w:val="18"/>
        </w:rPr>
        <w:t xml:space="preserve"> </w:t>
      </w:r>
      <w:r w:rsidR="005201DF">
        <w:rPr>
          <w:rFonts w:ascii="Arial" w:hAnsi="Arial" w:cs="Arial"/>
          <w:color w:val="000000"/>
          <w:sz w:val="18"/>
          <w:szCs w:val="18"/>
        </w:rPr>
        <w:t xml:space="preserve">(v nadaljevanju: projekt </w:t>
      </w:r>
      <w:r w:rsidR="006F4273">
        <w:rPr>
          <w:rFonts w:ascii="Arial" w:hAnsi="Arial" w:cs="Arial"/>
          <w:color w:val="000000"/>
          <w:sz w:val="18"/>
          <w:szCs w:val="18"/>
        </w:rPr>
        <w:t>Očka v akcij</w:t>
      </w:r>
      <w:r w:rsidR="005201DF">
        <w:rPr>
          <w:rFonts w:ascii="Arial" w:hAnsi="Arial" w:cs="Arial"/>
          <w:color w:val="000000"/>
          <w:sz w:val="18"/>
          <w:szCs w:val="18"/>
        </w:rPr>
        <w:t>),</w:t>
      </w:r>
      <w:r w:rsidR="00920D30" w:rsidRPr="0052616F">
        <w:rPr>
          <w:rFonts w:ascii="Arial" w:hAnsi="Arial" w:cs="Arial"/>
          <w:b/>
          <w:color w:val="000000"/>
          <w:sz w:val="18"/>
          <w:szCs w:val="18"/>
        </w:rPr>
        <w:t xml:space="preserve"> </w:t>
      </w:r>
      <w:r w:rsidR="001E0714" w:rsidRPr="008C0725">
        <w:rPr>
          <w:rFonts w:ascii="Arial" w:hAnsi="Arial" w:cs="Arial"/>
          <w:color w:val="000000"/>
          <w:sz w:val="18"/>
          <w:szCs w:val="18"/>
        </w:rPr>
        <w:t xml:space="preserve"> </w:t>
      </w:r>
      <w:r w:rsidR="008B457D">
        <w:rPr>
          <w:rFonts w:ascii="Arial" w:hAnsi="Arial" w:cs="Arial"/>
          <w:color w:val="000000"/>
          <w:sz w:val="18"/>
          <w:szCs w:val="18"/>
        </w:rPr>
        <w:t xml:space="preserve"> ki ga sofinancira Evropska unija iz sredstev Programa za pravice, enakost in državljanstvo</w:t>
      </w:r>
      <w:r w:rsidR="007A2A9C">
        <w:rPr>
          <w:rFonts w:ascii="Arial" w:hAnsi="Arial" w:cs="Arial"/>
          <w:color w:val="000000"/>
          <w:sz w:val="18"/>
          <w:szCs w:val="18"/>
        </w:rPr>
        <w:t xml:space="preserve"> </w:t>
      </w:r>
      <w:r w:rsidR="007A2A9C" w:rsidRPr="007A2A9C">
        <w:rPr>
          <w:rFonts w:ascii="Arial" w:hAnsi="Arial" w:cs="Arial"/>
          <w:color w:val="000000"/>
          <w:sz w:val="18"/>
          <w:szCs w:val="18"/>
        </w:rPr>
        <w:t>(Program REC) 2014 - 2020</w:t>
      </w:r>
      <w:r w:rsidR="008B457D">
        <w:rPr>
          <w:rFonts w:ascii="Arial" w:hAnsi="Arial" w:cs="Arial"/>
          <w:color w:val="000000"/>
          <w:sz w:val="18"/>
          <w:szCs w:val="18"/>
        </w:rPr>
        <w:t xml:space="preserve">. </w:t>
      </w:r>
    </w:p>
    <w:p w14:paraId="2F792E5E" w14:textId="2968020D" w:rsidR="008456FA" w:rsidRPr="00A94550" w:rsidRDefault="008456FA" w:rsidP="00FB6052">
      <w:pPr>
        <w:spacing w:before="225" w:after="225" w:line="240" w:lineRule="auto"/>
        <w:jc w:val="both"/>
        <w:rPr>
          <w:rFonts w:ascii="Arial" w:hAnsi="Arial" w:cs="Arial"/>
        </w:rPr>
      </w:pPr>
      <w:r w:rsidRPr="00A94550">
        <w:rPr>
          <w:rFonts w:ascii="Arial" w:hAnsi="Arial" w:cs="Arial"/>
          <w:color w:val="000000"/>
          <w:sz w:val="18"/>
          <w:szCs w:val="18"/>
        </w:rPr>
        <w:t>Na podlagi Zakona o javnem naročanju</w:t>
      </w:r>
      <w:r w:rsidR="008148AA">
        <w:rPr>
          <w:rFonts w:ascii="Arial" w:hAnsi="Arial" w:cs="Arial"/>
          <w:color w:val="000000"/>
          <w:sz w:val="18"/>
          <w:szCs w:val="18"/>
        </w:rPr>
        <w:t xml:space="preserve"> (ZJN-3</w:t>
      </w:r>
      <w:r w:rsidRPr="00A94550">
        <w:rPr>
          <w:rFonts w:ascii="Arial" w:hAnsi="Arial" w:cs="Arial"/>
          <w:color w:val="000000"/>
          <w:sz w:val="18"/>
          <w:szCs w:val="18"/>
        </w:rPr>
        <w:t>,</w:t>
      </w:r>
      <w:r w:rsidR="00F672F9">
        <w:rPr>
          <w:rFonts w:ascii="Arial" w:hAnsi="Arial" w:cs="Arial"/>
          <w:color w:val="000000"/>
          <w:sz w:val="18"/>
          <w:szCs w:val="18"/>
        </w:rPr>
        <w:t xml:space="preserve"> Uradni list RS, št. 91/2015</w:t>
      </w:r>
      <w:r w:rsidR="00DE0553">
        <w:rPr>
          <w:rFonts w:ascii="Arial" w:hAnsi="Arial" w:cs="Arial"/>
          <w:color w:val="000000"/>
          <w:sz w:val="18"/>
          <w:szCs w:val="18"/>
        </w:rPr>
        <w:t xml:space="preserve"> in 14/18</w:t>
      </w:r>
      <w:r w:rsidR="00920D30">
        <w:rPr>
          <w:rFonts w:ascii="Arial" w:hAnsi="Arial" w:cs="Arial"/>
          <w:color w:val="000000"/>
          <w:sz w:val="18"/>
          <w:szCs w:val="18"/>
        </w:rPr>
        <w:t>)</w:t>
      </w:r>
      <w:r w:rsidR="00F672F9">
        <w:rPr>
          <w:rFonts w:ascii="Arial" w:hAnsi="Arial" w:cs="Arial"/>
          <w:color w:val="000000"/>
          <w:sz w:val="18"/>
          <w:szCs w:val="18"/>
        </w:rPr>
        <w:t>,</w:t>
      </w:r>
      <w:r w:rsidRPr="00A94550">
        <w:rPr>
          <w:rFonts w:ascii="Arial" w:hAnsi="Arial" w:cs="Arial"/>
          <w:color w:val="000000"/>
          <w:sz w:val="18"/>
          <w:szCs w:val="18"/>
        </w:rPr>
        <w:t xml:space="preserve"> </w:t>
      </w:r>
      <w:bookmarkStart w:id="0" w:name="OLE_LINK20"/>
      <w:r w:rsidR="00FB6052" w:rsidRPr="00FB6052">
        <w:rPr>
          <w:rFonts w:ascii="Arial" w:hAnsi="Arial" w:cs="Arial"/>
          <w:color w:val="000000"/>
          <w:sz w:val="18"/>
          <w:szCs w:val="18"/>
        </w:rPr>
        <w:t>MINISTRSTVO ZA DELO, DRUŽINO, SOCIALNE ZADEVE IN ENAKE MOŽNOSTI</w:t>
      </w:r>
      <w:r w:rsidR="00807E1B">
        <w:rPr>
          <w:rFonts w:ascii="Arial" w:hAnsi="Arial" w:cs="Arial"/>
          <w:color w:val="000000"/>
          <w:sz w:val="18"/>
          <w:szCs w:val="18"/>
        </w:rPr>
        <w:t xml:space="preserve">, </w:t>
      </w:r>
      <w:r w:rsidR="006F4273">
        <w:rPr>
          <w:rFonts w:ascii="Arial" w:hAnsi="Arial" w:cs="Arial"/>
          <w:color w:val="000000"/>
          <w:sz w:val="18"/>
          <w:szCs w:val="18"/>
        </w:rPr>
        <w:t>Štukljeva 44</w:t>
      </w:r>
      <w:r w:rsidR="00807E1B">
        <w:rPr>
          <w:rFonts w:ascii="Arial" w:hAnsi="Arial" w:cs="Arial"/>
          <w:color w:val="000000"/>
          <w:sz w:val="18"/>
          <w:szCs w:val="18"/>
        </w:rPr>
        <w:t xml:space="preserve">, </w:t>
      </w:r>
      <w:r w:rsidR="00FB6052" w:rsidRPr="00FB6052">
        <w:rPr>
          <w:rFonts w:ascii="Arial" w:hAnsi="Arial" w:cs="Arial"/>
          <w:color w:val="000000"/>
          <w:sz w:val="18"/>
          <w:szCs w:val="18"/>
        </w:rPr>
        <w:t>1000 LJUBLJANA</w:t>
      </w:r>
      <w:r w:rsidRPr="00A94550">
        <w:rPr>
          <w:rFonts w:ascii="Arial" w:hAnsi="Arial" w:cs="Arial"/>
          <w:color w:val="000000"/>
          <w:sz w:val="18"/>
          <w:szCs w:val="18"/>
        </w:rPr>
        <w:t xml:space="preserve"> </w:t>
      </w:r>
      <w:bookmarkEnd w:id="0"/>
      <w:r w:rsidRPr="00A94550">
        <w:rPr>
          <w:rFonts w:ascii="Arial" w:hAnsi="Arial" w:cs="Arial"/>
          <w:color w:val="000000"/>
          <w:sz w:val="18"/>
          <w:szCs w:val="18"/>
        </w:rPr>
        <w:t>(v nadaljevanju: naročnik), vabi zainteresirane ponudnike, da predložijo svojo pisno ponudbo v skladu s to razpisno dokumentacijo in sodelujejo v postopku odda</w:t>
      </w:r>
      <w:bookmarkStart w:id="1" w:name="_GoBack"/>
      <w:bookmarkEnd w:id="1"/>
      <w:r w:rsidRPr="00A94550">
        <w:rPr>
          <w:rFonts w:ascii="Arial" w:hAnsi="Arial" w:cs="Arial"/>
          <w:color w:val="000000"/>
          <w:sz w:val="18"/>
          <w:szCs w:val="18"/>
        </w:rPr>
        <w:t>je javnega naročila.</w:t>
      </w:r>
    </w:p>
    <w:p w14:paraId="3BB03721" w14:textId="1D213166" w:rsidR="00DE0553" w:rsidRPr="00C403FD" w:rsidRDefault="00DE0553" w:rsidP="00DE0553">
      <w:pPr>
        <w:spacing w:before="225" w:after="225" w:line="240" w:lineRule="auto"/>
        <w:jc w:val="both"/>
        <w:rPr>
          <w:rFonts w:ascii="Arial" w:hAnsi="Arial" w:cs="Arial"/>
        </w:rPr>
      </w:pPr>
      <w:r w:rsidRPr="00C403FD">
        <w:rPr>
          <w:rFonts w:ascii="Arial" w:hAnsi="Arial" w:cs="Arial"/>
          <w:color w:val="000000"/>
          <w:sz w:val="18"/>
          <w:szCs w:val="18"/>
        </w:rPr>
        <w:t xml:space="preserve">Predmet javnega naročila je: </w:t>
      </w:r>
      <w:r>
        <w:rPr>
          <w:rFonts w:ascii="Arial" w:hAnsi="Arial" w:cs="Arial"/>
          <w:b/>
          <w:color w:val="000000"/>
          <w:sz w:val="18"/>
          <w:szCs w:val="18"/>
        </w:rPr>
        <w:t>Medijska kampanja</w:t>
      </w:r>
      <w:r w:rsidRPr="00C403FD">
        <w:rPr>
          <w:rFonts w:ascii="Arial" w:hAnsi="Arial" w:cs="Arial"/>
          <w:b/>
          <w:color w:val="000000"/>
          <w:sz w:val="18"/>
          <w:szCs w:val="18"/>
        </w:rPr>
        <w:t xml:space="preserve"> projekta </w:t>
      </w:r>
      <w:r>
        <w:rPr>
          <w:rFonts w:ascii="Arial" w:hAnsi="Arial" w:cs="Arial"/>
          <w:b/>
          <w:color w:val="000000"/>
          <w:sz w:val="18"/>
          <w:szCs w:val="18"/>
        </w:rPr>
        <w:t>Očka v akciji</w:t>
      </w:r>
      <w:r w:rsidRPr="00C403FD">
        <w:rPr>
          <w:rFonts w:ascii="Arial" w:hAnsi="Arial" w:cs="Arial"/>
          <w:b/>
          <w:color w:val="000000"/>
          <w:sz w:val="18"/>
          <w:szCs w:val="18"/>
        </w:rPr>
        <w:t>.</w:t>
      </w:r>
    </w:p>
    <w:p w14:paraId="6B14E94B" w14:textId="77777777" w:rsidR="00CA0B45" w:rsidRPr="00920D30" w:rsidRDefault="00CA0B45" w:rsidP="00920D30">
      <w:pPr>
        <w:spacing w:before="225" w:after="225" w:line="240" w:lineRule="auto"/>
        <w:jc w:val="both"/>
        <w:rPr>
          <w:rFonts w:ascii="Arial" w:hAnsi="Arial" w:cs="Arial"/>
          <w:color w:val="000000"/>
          <w:sz w:val="18"/>
          <w:szCs w:val="18"/>
        </w:rPr>
      </w:pPr>
      <w:r w:rsidRPr="00920D30">
        <w:rPr>
          <w:rFonts w:ascii="Arial" w:hAnsi="Arial" w:cs="Arial"/>
          <w:color w:val="000000"/>
          <w:sz w:val="18"/>
          <w:szCs w:val="18"/>
        </w:rPr>
        <w:t>Ponudnik je lahko vsak pravni subjekt, registriran za dejavnost, ki je predmet razpisa in ima za opravljanje te dejavnosti vsa predpisana dovoljenja ter je strokovno dovolj usposobljen za njihovo izvajanje.</w:t>
      </w:r>
    </w:p>
    <w:p w14:paraId="0764C8F8"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 xml:space="preserve">Skrbno preverite, da ste prejeli celotno razpisno dokumentacijo in da ste na ta način seznanjeni z vsemi zahtevami naročnika. </w:t>
      </w:r>
    </w:p>
    <w:p w14:paraId="407E989A" w14:textId="77777777" w:rsidR="008456FA" w:rsidRPr="00A94550" w:rsidRDefault="008456FA" w:rsidP="008456FA">
      <w:pPr>
        <w:pStyle w:val="Paragraf"/>
        <w:rPr>
          <w:rFonts w:ascii="Arial" w:hAnsi="Arial" w:cs="Arial"/>
        </w:rPr>
      </w:pPr>
      <w:r w:rsidRPr="00A94550">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6414"/>
        <w:gridCol w:w="2644"/>
      </w:tblGrid>
      <w:tr w:rsidR="005D0A64" w:rsidRPr="00A94550" w14:paraId="4544893C" w14:textId="77777777" w:rsidTr="003C256D">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3B12E5D" w14:textId="77777777" w:rsidR="008456FA" w:rsidRPr="00A94550" w:rsidRDefault="008456FA" w:rsidP="003C256D">
            <w:pPr>
              <w:rPr>
                <w:rFonts w:ascii="Arial" w:hAnsi="Arial" w:cs="Arial"/>
              </w:rPr>
            </w:pPr>
            <w:r w:rsidRPr="00A94550">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F4C82D8" w14:textId="77777777" w:rsidR="008456FA" w:rsidRPr="00A94550" w:rsidRDefault="008456FA" w:rsidP="003C256D">
            <w:pPr>
              <w:jc w:val="right"/>
              <w:rPr>
                <w:rFonts w:ascii="Arial" w:hAnsi="Arial" w:cs="Arial"/>
              </w:rPr>
            </w:pPr>
            <w:r w:rsidRPr="00A94550">
              <w:rPr>
                <w:rFonts w:ascii="Arial" w:hAnsi="Arial" w:cs="Arial"/>
                <w:b/>
                <w:bCs/>
                <w:color w:val="000000"/>
                <w:position w:val="-2"/>
                <w:sz w:val="18"/>
                <w:szCs w:val="18"/>
                <w:shd w:val="clear" w:color="auto" w:fill="D1D1D1"/>
              </w:rPr>
              <w:t>Datumi</w:t>
            </w:r>
          </w:p>
        </w:tc>
      </w:tr>
      <w:tr w:rsidR="005D0A64" w:rsidRPr="00350410" w14:paraId="06260D45"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51AACB" w14:textId="77777777" w:rsidR="00A14BE3" w:rsidRPr="00A94550" w:rsidRDefault="00B832DF" w:rsidP="003C256D">
            <w:pPr>
              <w:rPr>
                <w:rFonts w:ascii="Arial" w:hAnsi="Arial" w:cs="Arial"/>
                <w:color w:val="000000"/>
                <w:position w:val="-2"/>
                <w:sz w:val="18"/>
                <w:szCs w:val="18"/>
              </w:rPr>
            </w:pPr>
            <w:r>
              <w:rPr>
                <w:rFonts w:ascii="Arial" w:hAnsi="Arial" w:cs="Arial"/>
                <w:color w:val="000000"/>
                <w:position w:val="-2"/>
                <w:sz w:val="18"/>
                <w:szCs w:val="18"/>
              </w:rPr>
              <w:t>Objava javnega naročila na portalu javnih naročil</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123271" w14:textId="4027F001" w:rsidR="00F41422" w:rsidRPr="00933C6D" w:rsidRDefault="00933C6D" w:rsidP="00933C6D">
            <w:pPr>
              <w:jc w:val="right"/>
              <w:rPr>
                <w:rFonts w:ascii="Arial" w:hAnsi="Arial" w:cs="Arial"/>
                <w:color w:val="000000" w:themeColor="text1"/>
                <w:position w:val="-2"/>
                <w:sz w:val="18"/>
                <w:szCs w:val="18"/>
              </w:rPr>
            </w:pPr>
            <w:r w:rsidRPr="00933C6D">
              <w:rPr>
                <w:rFonts w:ascii="Arial" w:hAnsi="Arial" w:cs="Arial"/>
                <w:color w:val="000000" w:themeColor="text1"/>
                <w:position w:val="-2"/>
                <w:sz w:val="18"/>
                <w:szCs w:val="18"/>
              </w:rPr>
              <w:t>30</w:t>
            </w:r>
            <w:r w:rsidR="006A4BC7" w:rsidRPr="00933C6D">
              <w:rPr>
                <w:rFonts w:ascii="Arial" w:hAnsi="Arial" w:cs="Arial"/>
                <w:color w:val="000000" w:themeColor="text1"/>
                <w:position w:val="-2"/>
                <w:sz w:val="18"/>
                <w:szCs w:val="18"/>
              </w:rPr>
              <w:t>. 9</w:t>
            </w:r>
            <w:r w:rsidR="00D05FAF" w:rsidRPr="00933C6D">
              <w:rPr>
                <w:rFonts w:ascii="Arial" w:hAnsi="Arial" w:cs="Arial"/>
                <w:color w:val="000000" w:themeColor="text1"/>
                <w:position w:val="-2"/>
                <w:sz w:val="18"/>
                <w:szCs w:val="18"/>
              </w:rPr>
              <w:t>. 20</w:t>
            </w:r>
            <w:r w:rsidR="00AE102A" w:rsidRPr="00933C6D">
              <w:rPr>
                <w:rFonts w:ascii="Arial" w:hAnsi="Arial" w:cs="Arial"/>
                <w:color w:val="000000" w:themeColor="text1"/>
                <w:position w:val="-2"/>
                <w:sz w:val="18"/>
                <w:szCs w:val="18"/>
              </w:rPr>
              <w:t>20</w:t>
            </w:r>
            <w:r w:rsidR="00244009" w:rsidRPr="00933C6D">
              <w:rPr>
                <w:rFonts w:ascii="Arial" w:hAnsi="Arial" w:cs="Arial"/>
                <w:color w:val="000000" w:themeColor="text1"/>
                <w:position w:val="-2"/>
                <w:sz w:val="18"/>
                <w:szCs w:val="18"/>
              </w:rPr>
              <w:t xml:space="preserve"> </w:t>
            </w:r>
          </w:p>
        </w:tc>
      </w:tr>
      <w:tr w:rsidR="005D0A64" w:rsidRPr="00350410" w14:paraId="05876182"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D7B8F9" w14:textId="77777777" w:rsidR="008456FA" w:rsidRPr="00A94550" w:rsidRDefault="008456FA" w:rsidP="003C256D">
            <w:pPr>
              <w:rPr>
                <w:rFonts w:ascii="Arial" w:hAnsi="Arial" w:cs="Arial"/>
              </w:rPr>
            </w:pPr>
            <w:r w:rsidRPr="00A94550">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E02F66" w14:textId="43671C09" w:rsidR="008456FA" w:rsidRPr="00933C6D" w:rsidRDefault="006D4139" w:rsidP="00933C6D">
            <w:pPr>
              <w:jc w:val="right"/>
              <w:rPr>
                <w:rFonts w:ascii="Arial" w:hAnsi="Arial" w:cs="Arial"/>
                <w:color w:val="000000" w:themeColor="text1"/>
              </w:rPr>
            </w:pPr>
            <w:r w:rsidRPr="00933C6D">
              <w:rPr>
                <w:rFonts w:ascii="Arial" w:hAnsi="Arial" w:cs="Arial"/>
                <w:color w:val="000000" w:themeColor="text1"/>
                <w:position w:val="-2"/>
                <w:sz w:val="18"/>
                <w:szCs w:val="18"/>
              </w:rPr>
              <w:t>do</w:t>
            </w:r>
            <w:r w:rsidR="00503ADB" w:rsidRPr="00933C6D">
              <w:rPr>
                <w:rFonts w:ascii="Arial" w:hAnsi="Arial" w:cs="Arial"/>
                <w:color w:val="000000" w:themeColor="text1"/>
                <w:position w:val="-2"/>
                <w:sz w:val="18"/>
                <w:szCs w:val="18"/>
              </w:rPr>
              <w:t xml:space="preserve"> </w:t>
            </w:r>
            <w:r w:rsidR="00933C6D" w:rsidRPr="00933C6D">
              <w:rPr>
                <w:rFonts w:ascii="Arial" w:hAnsi="Arial" w:cs="Arial"/>
                <w:color w:val="000000" w:themeColor="text1"/>
                <w:position w:val="-2"/>
                <w:sz w:val="18"/>
                <w:szCs w:val="18"/>
              </w:rPr>
              <w:t>14</w:t>
            </w:r>
            <w:r w:rsidR="006A4BC7" w:rsidRPr="00933C6D">
              <w:rPr>
                <w:rFonts w:ascii="Arial" w:hAnsi="Arial" w:cs="Arial"/>
                <w:color w:val="000000" w:themeColor="text1"/>
                <w:position w:val="-2"/>
                <w:sz w:val="18"/>
                <w:szCs w:val="18"/>
              </w:rPr>
              <w:t xml:space="preserve">. </w:t>
            </w:r>
            <w:r w:rsidR="00F9195B" w:rsidRPr="00933C6D">
              <w:rPr>
                <w:rFonts w:ascii="Arial" w:hAnsi="Arial" w:cs="Arial"/>
                <w:color w:val="000000" w:themeColor="text1"/>
                <w:position w:val="-2"/>
                <w:sz w:val="18"/>
                <w:szCs w:val="18"/>
              </w:rPr>
              <w:t>10</w:t>
            </w:r>
            <w:r w:rsidR="006A4BC7" w:rsidRPr="00933C6D">
              <w:rPr>
                <w:rFonts w:ascii="Arial" w:hAnsi="Arial" w:cs="Arial"/>
                <w:color w:val="000000" w:themeColor="text1"/>
                <w:position w:val="-2"/>
                <w:sz w:val="18"/>
                <w:szCs w:val="18"/>
              </w:rPr>
              <w:t xml:space="preserve">. </w:t>
            </w:r>
            <w:r w:rsidR="00AE102A" w:rsidRPr="00933C6D">
              <w:rPr>
                <w:rFonts w:ascii="Arial" w:hAnsi="Arial" w:cs="Arial"/>
                <w:color w:val="000000" w:themeColor="text1"/>
                <w:position w:val="-2"/>
                <w:sz w:val="18"/>
                <w:szCs w:val="18"/>
              </w:rPr>
              <w:t xml:space="preserve">2020 </w:t>
            </w:r>
            <w:r w:rsidR="008456FA" w:rsidRPr="00933C6D">
              <w:rPr>
                <w:rFonts w:ascii="Arial" w:hAnsi="Arial" w:cs="Arial"/>
                <w:color w:val="000000" w:themeColor="text1"/>
                <w:position w:val="-2"/>
                <w:sz w:val="18"/>
                <w:szCs w:val="18"/>
              </w:rPr>
              <w:t xml:space="preserve">do </w:t>
            </w:r>
            <w:r w:rsidR="002C40C2" w:rsidRPr="00933C6D">
              <w:rPr>
                <w:rFonts w:ascii="Arial" w:hAnsi="Arial" w:cs="Arial"/>
                <w:color w:val="000000" w:themeColor="text1"/>
                <w:position w:val="-2"/>
                <w:sz w:val="18"/>
                <w:szCs w:val="18"/>
              </w:rPr>
              <w:t>10</w:t>
            </w:r>
            <w:r w:rsidR="008456FA" w:rsidRPr="00933C6D">
              <w:rPr>
                <w:rFonts w:ascii="Arial" w:hAnsi="Arial" w:cs="Arial"/>
                <w:color w:val="000000" w:themeColor="text1"/>
                <w:position w:val="-2"/>
                <w:sz w:val="18"/>
                <w:szCs w:val="18"/>
              </w:rPr>
              <w:t>:00</w:t>
            </w:r>
          </w:p>
        </w:tc>
      </w:tr>
      <w:tr w:rsidR="005D0A64" w:rsidRPr="00350410" w14:paraId="296FF0FA"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5B458AC" w14:textId="77777777" w:rsidR="008456FA" w:rsidRPr="00A94550" w:rsidRDefault="008456FA" w:rsidP="003C256D">
            <w:pPr>
              <w:rPr>
                <w:rFonts w:ascii="Arial" w:hAnsi="Arial" w:cs="Arial"/>
              </w:rPr>
            </w:pPr>
            <w:r w:rsidRPr="00A94550">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BA8AE9" w14:textId="032E716A" w:rsidR="008456FA" w:rsidRPr="00933C6D" w:rsidRDefault="008456FA" w:rsidP="00933C6D">
            <w:pPr>
              <w:jc w:val="right"/>
              <w:rPr>
                <w:rFonts w:ascii="Arial" w:hAnsi="Arial" w:cs="Arial"/>
                <w:color w:val="000000" w:themeColor="text1"/>
              </w:rPr>
            </w:pPr>
            <w:r w:rsidRPr="00933C6D">
              <w:rPr>
                <w:rFonts w:ascii="Arial" w:hAnsi="Arial" w:cs="Arial"/>
                <w:color w:val="000000" w:themeColor="text1"/>
                <w:position w:val="-2"/>
                <w:sz w:val="18"/>
                <w:szCs w:val="18"/>
              </w:rPr>
              <w:t xml:space="preserve">do </w:t>
            </w:r>
            <w:r w:rsidR="00933C6D" w:rsidRPr="00933C6D">
              <w:rPr>
                <w:rFonts w:ascii="Arial" w:hAnsi="Arial" w:cs="Arial"/>
                <w:color w:val="000000" w:themeColor="text1"/>
                <w:position w:val="-2"/>
                <w:sz w:val="18"/>
                <w:szCs w:val="18"/>
              </w:rPr>
              <w:t>22</w:t>
            </w:r>
            <w:r w:rsidR="006A4BC7" w:rsidRPr="00933C6D">
              <w:rPr>
                <w:rFonts w:ascii="Arial" w:hAnsi="Arial" w:cs="Arial"/>
                <w:color w:val="000000" w:themeColor="text1"/>
                <w:position w:val="-2"/>
                <w:sz w:val="18"/>
                <w:szCs w:val="18"/>
              </w:rPr>
              <w:t xml:space="preserve">. </w:t>
            </w:r>
            <w:r w:rsidR="00664071" w:rsidRPr="00933C6D">
              <w:rPr>
                <w:rFonts w:ascii="Arial" w:hAnsi="Arial" w:cs="Arial"/>
                <w:color w:val="000000" w:themeColor="text1"/>
                <w:position w:val="-2"/>
                <w:sz w:val="18"/>
                <w:szCs w:val="18"/>
              </w:rPr>
              <w:t>10</w:t>
            </w:r>
            <w:r w:rsidR="006A4BC7" w:rsidRPr="00933C6D">
              <w:rPr>
                <w:rFonts w:ascii="Arial" w:hAnsi="Arial" w:cs="Arial"/>
                <w:color w:val="000000" w:themeColor="text1"/>
                <w:position w:val="-2"/>
                <w:sz w:val="18"/>
                <w:szCs w:val="18"/>
              </w:rPr>
              <w:t xml:space="preserve">. </w:t>
            </w:r>
            <w:r w:rsidR="00AE102A" w:rsidRPr="00933C6D">
              <w:rPr>
                <w:rFonts w:ascii="Arial" w:hAnsi="Arial" w:cs="Arial"/>
                <w:color w:val="000000" w:themeColor="text1"/>
                <w:position w:val="-2"/>
                <w:sz w:val="18"/>
                <w:szCs w:val="18"/>
              </w:rPr>
              <w:t>2020</w:t>
            </w:r>
            <w:r w:rsidR="00D05FAF" w:rsidRPr="00933C6D">
              <w:rPr>
                <w:rFonts w:ascii="Arial" w:hAnsi="Arial" w:cs="Arial"/>
                <w:color w:val="000000" w:themeColor="text1"/>
                <w:position w:val="-2"/>
                <w:sz w:val="18"/>
                <w:szCs w:val="18"/>
              </w:rPr>
              <w:t xml:space="preserve"> </w:t>
            </w:r>
            <w:r w:rsidRPr="00933C6D">
              <w:rPr>
                <w:rFonts w:ascii="Arial" w:hAnsi="Arial" w:cs="Arial"/>
                <w:color w:val="000000" w:themeColor="text1"/>
                <w:position w:val="-2"/>
                <w:sz w:val="18"/>
                <w:szCs w:val="18"/>
              </w:rPr>
              <w:t xml:space="preserve">do </w:t>
            </w:r>
            <w:r w:rsidR="002C40C2" w:rsidRPr="00933C6D">
              <w:rPr>
                <w:rFonts w:ascii="Arial" w:hAnsi="Arial" w:cs="Arial"/>
                <w:color w:val="000000" w:themeColor="text1"/>
                <w:position w:val="-2"/>
                <w:sz w:val="18"/>
                <w:szCs w:val="18"/>
              </w:rPr>
              <w:t>10</w:t>
            </w:r>
            <w:r w:rsidRPr="00933C6D">
              <w:rPr>
                <w:rFonts w:ascii="Arial" w:hAnsi="Arial" w:cs="Arial"/>
                <w:color w:val="000000" w:themeColor="text1"/>
                <w:position w:val="-2"/>
                <w:sz w:val="18"/>
                <w:szCs w:val="18"/>
              </w:rPr>
              <w:t>:00</w:t>
            </w:r>
          </w:p>
        </w:tc>
      </w:tr>
      <w:tr w:rsidR="005D0A64" w:rsidRPr="00350410" w14:paraId="275D7869" w14:textId="77777777" w:rsidTr="003C256D">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7C629D" w14:textId="4D74E02E" w:rsidR="008456FA" w:rsidRPr="00A94550" w:rsidRDefault="008456FA" w:rsidP="006F4273">
            <w:pPr>
              <w:rPr>
                <w:rFonts w:ascii="Arial" w:hAnsi="Arial" w:cs="Arial"/>
              </w:rPr>
            </w:pPr>
            <w:r w:rsidRPr="00A94550">
              <w:rPr>
                <w:rFonts w:ascii="Arial" w:hAnsi="Arial" w:cs="Arial"/>
                <w:color w:val="000000"/>
                <w:position w:val="-2"/>
                <w:sz w:val="18"/>
                <w:szCs w:val="18"/>
              </w:rPr>
              <w:t>Odpiranje ponudb</w:t>
            </w:r>
            <w:r w:rsidR="00892FCA">
              <w:rPr>
                <w:rFonts w:ascii="Arial" w:hAnsi="Arial" w:cs="Arial"/>
                <w:color w:val="000000"/>
                <w:position w:val="-2"/>
                <w:sz w:val="18"/>
                <w:szCs w:val="18"/>
              </w:rPr>
              <w:t xml:space="preserve"> (na sedežu naročnika: </w:t>
            </w:r>
            <w:r w:rsidR="006F4273">
              <w:rPr>
                <w:rFonts w:ascii="Arial" w:hAnsi="Arial" w:cs="Arial"/>
                <w:color w:val="000000"/>
                <w:position w:val="-2"/>
                <w:sz w:val="18"/>
                <w:szCs w:val="18"/>
              </w:rPr>
              <w:t>Štukljeva 44</w:t>
            </w:r>
            <w:r w:rsidR="00892FCA">
              <w:rPr>
                <w:rFonts w:ascii="Arial" w:hAnsi="Arial" w:cs="Arial"/>
                <w:color w:val="000000"/>
                <w:position w:val="-2"/>
                <w:sz w:val="18"/>
                <w:szCs w:val="18"/>
              </w:rPr>
              <w:t>, Ljubljana)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DFF8ED" w14:textId="2EC7573E" w:rsidR="008456FA" w:rsidRPr="00933C6D" w:rsidRDefault="00933C6D" w:rsidP="00933C6D">
            <w:pPr>
              <w:jc w:val="right"/>
              <w:rPr>
                <w:rFonts w:ascii="Arial" w:hAnsi="Arial" w:cs="Arial"/>
                <w:color w:val="000000" w:themeColor="text1"/>
              </w:rPr>
            </w:pPr>
            <w:r w:rsidRPr="00933C6D">
              <w:rPr>
                <w:rFonts w:ascii="Arial" w:hAnsi="Arial" w:cs="Arial"/>
                <w:color w:val="000000" w:themeColor="text1"/>
                <w:position w:val="-2"/>
                <w:sz w:val="18"/>
                <w:szCs w:val="18"/>
              </w:rPr>
              <w:t>22</w:t>
            </w:r>
            <w:r w:rsidR="00664071" w:rsidRPr="00933C6D">
              <w:rPr>
                <w:rFonts w:ascii="Arial" w:hAnsi="Arial" w:cs="Arial"/>
                <w:color w:val="000000" w:themeColor="text1"/>
                <w:position w:val="-2"/>
                <w:sz w:val="18"/>
                <w:szCs w:val="18"/>
              </w:rPr>
              <w:t>.10</w:t>
            </w:r>
            <w:r w:rsidR="006A4BC7" w:rsidRPr="00933C6D">
              <w:rPr>
                <w:rFonts w:ascii="Arial" w:hAnsi="Arial" w:cs="Arial"/>
                <w:color w:val="000000" w:themeColor="text1"/>
                <w:position w:val="-2"/>
                <w:sz w:val="18"/>
                <w:szCs w:val="18"/>
              </w:rPr>
              <w:t xml:space="preserve">. </w:t>
            </w:r>
            <w:r w:rsidR="00AE102A" w:rsidRPr="00933C6D">
              <w:rPr>
                <w:rFonts w:ascii="Arial" w:hAnsi="Arial" w:cs="Arial"/>
                <w:color w:val="000000" w:themeColor="text1"/>
                <w:position w:val="-2"/>
                <w:sz w:val="18"/>
                <w:szCs w:val="18"/>
              </w:rPr>
              <w:t>2020</w:t>
            </w:r>
            <w:r w:rsidR="008456FA" w:rsidRPr="00933C6D">
              <w:rPr>
                <w:rFonts w:ascii="Arial" w:hAnsi="Arial" w:cs="Arial"/>
                <w:color w:val="000000" w:themeColor="text1"/>
                <w:position w:val="-2"/>
                <w:sz w:val="18"/>
                <w:szCs w:val="18"/>
              </w:rPr>
              <w:t xml:space="preserve"> ob 1</w:t>
            </w:r>
            <w:r w:rsidR="003F7C8E" w:rsidRPr="00933C6D">
              <w:rPr>
                <w:rFonts w:ascii="Arial" w:hAnsi="Arial" w:cs="Arial"/>
                <w:color w:val="000000" w:themeColor="text1"/>
                <w:position w:val="-2"/>
                <w:sz w:val="18"/>
                <w:szCs w:val="18"/>
              </w:rPr>
              <w:t>3</w:t>
            </w:r>
            <w:r w:rsidR="008456FA" w:rsidRPr="00933C6D">
              <w:rPr>
                <w:rFonts w:ascii="Arial" w:hAnsi="Arial" w:cs="Arial"/>
                <w:color w:val="000000" w:themeColor="text1"/>
                <w:position w:val="-2"/>
                <w:sz w:val="18"/>
                <w:szCs w:val="18"/>
              </w:rPr>
              <w:t>:00</w:t>
            </w:r>
          </w:p>
        </w:tc>
      </w:tr>
    </w:tbl>
    <w:p w14:paraId="47E12597" w14:textId="77777777" w:rsidR="00355998" w:rsidRDefault="00355998" w:rsidP="00355998">
      <w:pPr>
        <w:jc w:val="both"/>
        <w:rPr>
          <w:rFonts w:ascii="Arial" w:hAnsi="Arial" w:cs="Arial"/>
          <w:sz w:val="18"/>
          <w:szCs w:val="18"/>
        </w:rPr>
      </w:pPr>
    </w:p>
    <w:p w14:paraId="236BFCB5" w14:textId="77777777" w:rsidR="00355998" w:rsidRPr="00355998" w:rsidRDefault="00355998" w:rsidP="00355998">
      <w:pPr>
        <w:jc w:val="both"/>
      </w:pPr>
      <w:r>
        <w:rPr>
          <w:rFonts w:ascii="Arial" w:hAnsi="Arial" w:cs="Arial"/>
          <w:sz w:val="18"/>
          <w:szCs w:val="18"/>
        </w:rPr>
        <w:t>V povabilu uporabljeni in zapisani izrazi v moški slovnični obliki se uporabljajo kot nevtralni za žensk</w:t>
      </w:r>
      <w:r w:rsidR="00692FE6">
        <w:rPr>
          <w:rFonts w:ascii="Arial" w:hAnsi="Arial" w:cs="Arial"/>
          <w:sz w:val="18"/>
          <w:szCs w:val="18"/>
        </w:rPr>
        <w:t>i</w:t>
      </w:r>
      <w:r>
        <w:rPr>
          <w:rFonts w:ascii="Arial" w:hAnsi="Arial" w:cs="Arial"/>
          <w:sz w:val="18"/>
          <w:szCs w:val="18"/>
        </w:rPr>
        <w:t xml:space="preserve"> in mošk</w:t>
      </w:r>
      <w:r w:rsidR="00692FE6">
        <w:rPr>
          <w:rFonts w:ascii="Arial" w:hAnsi="Arial" w:cs="Arial"/>
          <w:sz w:val="18"/>
          <w:szCs w:val="18"/>
        </w:rPr>
        <w:t>i</w:t>
      </w:r>
      <w:r>
        <w:rPr>
          <w:rFonts w:ascii="Arial" w:hAnsi="Arial" w:cs="Arial"/>
          <w:sz w:val="18"/>
          <w:szCs w:val="18"/>
        </w:rPr>
        <w:t xml:space="preserve"> spol, razen če je iz besedila razvidno drugače.</w:t>
      </w:r>
      <w:r w:rsidR="00DE49ED">
        <w:rPr>
          <w:rFonts w:ascii="Arial" w:hAnsi="Arial" w:cs="Arial"/>
          <w:sz w:val="18"/>
          <w:szCs w:val="18"/>
        </w:rPr>
        <w:t xml:space="preserve"> </w:t>
      </w:r>
    </w:p>
    <w:p w14:paraId="00CA5FFC" w14:textId="77777777" w:rsidR="008456FA"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KONTAKTNA OSEBA</w:t>
      </w:r>
    </w:p>
    <w:p w14:paraId="6ED0EACF" w14:textId="77777777" w:rsidR="00355998" w:rsidRPr="00355998" w:rsidRDefault="00355998" w:rsidP="00355998"/>
    <w:p w14:paraId="5FCD041B" w14:textId="101C4B92" w:rsidR="008456FA" w:rsidRPr="00EA282C" w:rsidRDefault="008456FA" w:rsidP="008456FA">
      <w:pPr>
        <w:pStyle w:val="Paragraf"/>
        <w:spacing w:line="240" w:lineRule="auto"/>
        <w:rPr>
          <w:rFonts w:ascii="Arial" w:hAnsi="Arial" w:cs="Arial"/>
        </w:rPr>
      </w:pPr>
      <w:r w:rsidRPr="00EA282C">
        <w:rPr>
          <w:rFonts w:ascii="Arial" w:hAnsi="Arial" w:cs="Arial"/>
        </w:rPr>
        <w:t xml:space="preserve">Kontaktna oseba: </w:t>
      </w:r>
      <w:r w:rsidR="00BD604E" w:rsidRPr="00EA282C">
        <w:rPr>
          <w:rFonts w:ascii="Arial" w:hAnsi="Arial" w:cs="Arial"/>
        </w:rPr>
        <w:t>mag. Mojca Kambič</w:t>
      </w:r>
    </w:p>
    <w:p w14:paraId="57235D65" w14:textId="4448972E" w:rsidR="008456FA" w:rsidRPr="00EA282C" w:rsidRDefault="008456FA" w:rsidP="008456FA">
      <w:pPr>
        <w:pStyle w:val="Paragraf"/>
        <w:spacing w:line="240" w:lineRule="auto"/>
        <w:rPr>
          <w:rFonts w:ascii="Arial" w:hAnsi="Arial" w:cs="Arial"/>
        </w:rPr>
      </w:pPr>
      <w:r w:rsidRPr="00EA282C">
        <w:rPr>
          <w:rFonts w:ascii="Arial" w:hAnsi="Arial" w:cs="Arial"/>
        </w:rPr>
        <w:t>E-poštni naslov:</w:t>
      </w:r>
      <w:r w:rsidR="00B13753" w:rsidRPr="00EA282C">
        <w:t xml:space="preserve"> </w:t>
      </w:r>
      <w:r w:rsidR="00BD604E" w:rsidRPr="00EA282C">
        <w:t>mojca.kambic@gov.si</w:t>
      </w:r>
    </w:p>
    <w:p w14:paraId="02C2C084" w14:textId="5BE9B049" w:rsidR="008456FA" w:rsidRPr="00A94550" w:rsidRDefault="008456FA" w:rsidP="008456FA">
      <w:pPr>
        <w:pStyle w:val="Paragraf"/>
        <w:spacing w:line="240" w:lineRule="auto"/>
        <w:rPr>
          <w:rFonts w:ascii="Arial" w:hAnsi="Arial" w:cs="Arial"/>
        </w:rPr>
      </w:pPr>
      <w:r w:rsidRPr="00EA282C">
        <w:rPr>
          <w:rFonts w:ascii="Arial" w:hAnsi="Arial" w:cs="Arial"/>
        </w:rPr>
        <w:t>Telefonska št</w:t>
      </w:r>
      <w:r w:rsidR="00BD604E" w:rsidRPr="00EA282C">
        <w:rPr>
          <w:rFonts w:ascii="Arial" w:hAnsi="Arial" w:cs="Arial"/>
        </w:rPr>
        <w:t>: 01 369 7</w:t>
      </w:r>
      <w:r w:rsidR="005C6E10">
        <w:rPr>
          <w:rFonts w:ascii="Arial" w:hAnsi="Arial" w:cs="Arial"/>
        </w:rPr>
        <w:t>894</w:t>
      </w:r>
    </w:p>
    <w:p w14:paraId="04602CBF"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78A155FB"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PREDLOŽITEV PONUDBE</w:t>
      </w:r>
    </w:p>
    <w:p w14:paraId="5A9D6FD2" w14:textId="77777777" w:rsidR="00DE0553" w:rsidRDefault="00DE0553" w:rsidP="00DE0553">
      <w:pPr>
        <w:spacing w:after="0" w:line="240" w:lineRule="auto"/>
        <w:jc w:val="both"/>
        <w:rPr>
          <w:rFonts w:ascii="Arial" w:eastAsia="Times New Roman" w:hAnsi="Arial" w:cs="Arial"/>
          <w:b/>
          <w:sz w:val="18"/>
          <w:szCs w:val="18"/>
          <w:lang w:eastAsia="sl-SI"/>
        </w:rPr>
      </w:pPr>
    </w:p>
    <w:p w14:paraId="27898A59" w14:textId="4F3C628C" w:rsidR="00DE0553" w:rsidRPr="009C62C8" w:rsidRDefault="00DE0553" w:rsidP="00DE0553">
      <w:pPr>
        <w:spacing w:after="0" w:line="240" w:lineRule="auto"/>
        <w:jc w:val="both"/>
        <w:rPr>
          <w:rFonts w:ascii="Arial" w:eastAsia="Times New Roman" w:hAnsi="Arial" w:cs="Arial"/>
          <w:b/>
          <w:sz w:val="18"/>
          <w:szCs w:val="18"/>
          <w:lang w:eastAsia="sl-SI"/>
        </w:rPr>
      </w:pPr>
      <w:r w:rsidRPr="009C62C8">
        <w:rPr>
          <w:rFonts w:ascii="Arial" w:eastAsia="Times New Roman" w:hAnsi="Arial" w:cs="Arial"/>
          <w:b/>
          <w:sz w:val="18"/>
          <w:szCs w:val="18"/>
          <w:lang w:eastAsia="sl-SI"/>
        </w:rPr>
        <w:t xml:space="preserve">Ponudnik odda ponudbo do roka za predložitev ponudb preko spletne aplikacije e-Oddaja, ki je dosegljiva na spletnem naslovu </w:t>
      </w:r>
      <w:hyperlink r:id="rId10" w:history="1">
        <w:r w:rsidRPr="009C62C8">
          <w:rPr>
            <w:rStyle w:val="Hiperpovezava"/>
            <w:rFonts w:ascii="Arial" w:eastAsia="Times New Roman" w:hAnsi="Arial" w:cs="Arial"/>
            <w:b/>
            <w:sz w:val="18"/>
            <w:szCs w:val="18"/>
            <w:lang w:eastAsia="sl-SI"/>
          </w:rPr>
          <w:t>https://ejn.gov.si/ejn2</w:t>
        </w:r>
      </w:hyperlink>
      <w:r w:rsidRPr="009C62C8">
        <w:rPr>
          <w:rFonts w:ascii="Arial" w:eastAsia="Times New Roman" w:hAnsi="Arial" w:cs="Arial"/>
          <w:b/>
          <w:sz w:val="18"/>
          <w:szCs w:val="18"/>
          <w:lang w:eastAsia="sl-SI"/>
        </w:rPr>
        <w:t>.</w:t>
      </w:r>
    </w:p>
    <w:p w14:paraId="628D4E7F" w14:textId="77777777" w:rsidR="00DE0553" w:rsidRPr="0083628E" w:rsidRDefault="00DE0553" w:rsidP="00DE0553">
      <w:pPr>
        <w:spacing w:after="0" w:line="240" w:lineRule="auto"/>
        <w:jc w:val="both"/>
        <w:rPr>
          <w:rFonts w:ascii="Arial" w:eastAsia="Times New Roman" w:hAnsi="Arial" w:cs="Arial"/>
          <w:sz w:val="18"/>
          <w:szCs w:val="18"/>
          <w:lang w:eastAsia="sl-SI"/>
        </w:rPr>
      </w:pPr>
    </w:p>
    <w:p w14:paraId="620959FE" w14:textId="6E802E82" w:rsidR="00DE0553" w:rsidRDefault="00DE0553" w:rsidP="00DE0553">
      <w:pPr>
        <w:spacing w:after="0" w:line="240" w:lineRule="auto"/>
        <w:jc w:val="both"/>
        <w:rPr>
          <w:rFonts w:ascii="Arial" w:eastAsia="Times New Roman" w:hAnsi="Arial" w:cs="Arial"/>
          <w:b/>
          <w:sz w:val="18"/>
          <w:szCs w:val="18"/>
          <w:lang w:eastAsia="sl-SI"/>
        </w:rPr>
      </w:pPr>
      <w:r>
        <w:rPr>
          <w:rFonts w:ascii="Arial" w:eastAsia="Times New Roman" w:hAnsi="Arial" w:cs="Arial"/>
          <w:b/>
          <w:sz w:val="18"/>
          <w:szCs w:val="18"/>
          <w:lang w:eastAsia="sl-SI"/>
        </w:rPr>
        <w:t>Ponudniki si morajo pravočasno</w:t>
      </w:r>
      <w:r w:rsidRPr="0083628E">
        <w:rPr>
          <w:rFonts w:ascii="Arial" w:eastAsia="Times New Roman" w:hAnsi="Arial" w:cs="Arial"/>
          <w:b/>
          <w:sz w:val="18"/>
          <w:szCs w:val="18"/>
          <w:lang w:eastAsia="sl-SI"/>
        </w:rPr>
        <w:t xml:space="preserve"> zagotovi</w:t>
      </w:r>
      <w:r w:rsidR="00C82F0A">
        <w:rPr>
          <w:rFonts w:ascii="Arial" w:eastAsia="Times New Roman" w:hAnsi="Arial" w:cs="Arial"/>
          <w:b/>
          <w:sz w:val="18"/>
          <w:szCs w:val="18"/>
          <w:lang w:eastAsia="sl-SI"/>
        </w:rPr>
        <w:t>ti</w:t>
      </w:r>
      <w:r w:rsidRPr="0083628E">
        <w:rPr>
          <w:rFonts w:ascii="Arial" w:eastAsia="Times New Roman" w:hAnsi="Arial" w:cs="Arial"/>
          <w:b/>
          <w:sz w:val="18"/>
          <w:szCs w:val="18"/>
          <w:lang w:eastAsia="sl-SI"/>
        </w:rPr>
        <w:t xml:space="preserve"> vse potrebno (predvsem veljaven elektronski certifikat) za oddajo ponudbe v elektronski obliki in poskrb</w:t>
      </w:r>
      <w:r w:rsidR="00C82F0A">
        <w:rPr>
          <w:rFonts w:ascii="Arial" w:eastAsia="Times New Roman" w:hAnsi="Arial" w:cs="Arial"/>
          <w:b/>
          <w:sz w:val="18"/>
          <w:szCs w:val="18"/>
          <w:lang w:eastAsia="sl-SI"/>
        </w:rPr>
        <w:t>eti</w:t>
      </w:r>
      <w:r w:rsidRPr="0083628E">
        <w:rPr>
          <w:rFonts w:ascii="Arial" w:eastAsia="Times New Roman" w:hAnsi="Arial" w:cs="Arial"/>
          <w:b/>
          <w:sz w:val="18"/>
          <w:szCs w:val="18"/>
          <w:lang w:eastAsia="sl-SI"/>
        </w:rPr>
        <w:t xml:space="preserve"> za pravočasno registracijo. Pojasnila v zvezi z navedenim najdete na spletni strani Direktorata za javno naročanje </w:t>
      </w:r>
      <w:hyperlink r:id="rId11" w:history="1">
        <w:r w:rsidRPr="0083628E">
          <w:rPr>
            <w:rStyle w:val="Hiperpovezava"/>
            <w:rFonts w:ascii="Arial" w:eastAsia="Times New Roman" w:hAnsi="Arial" w:cs="Arial"/>
            <w:b/>
            <w:sz w:val="18"/>
            <w:szCs w:val="18"/>
            <w:lang w:eastAsia="sl-SI"/>
          </w:rPr>
          <w:t>http://www.djn.mju.gov.si/ejn-pogosta-vprašanja</w:t>
        </w:r>
      </w:hyperlink>
      <w:r w:rsidRPr="0083628E">
        <w:rPr>
          <w:rFonts w:ascii="Arial" w:eastAsia="Times New Roman" w:hAnsi="Arial" w:cs="Arial"/>
          <w:b/>
          <w:sz w:val="18"/>
          <w:szCs w:val="18"/>
          <w:lang w:eastAsia="sl-SI"/>
        </w:rPr>
        <w:t xml:space="preserve"> in spletni strani </w:t>
      </w:r>
      <w:hyperlink r:id="rId12" w:history="1">
        <w:r w:rsidRPr="0083628E">
          <w:rPr>
            <w:rStyle w:val="Hiperpovezava"/>
            <w:rFonts w:ascii="Arial" w:eastAsia="Times New Roman" w:hAnsi="Arial" w:cs="Arial"/>
            <w:b/>
            <w:sz w:val="18"/>
            <w:szCs w:val="18"/>
            <w:lang w:eastAsia="sl-SI"/>
          </w:rPr>
          <w:t>https://ejn.gov.si/</w:t>
        </w:r>
      </w:hyperlink>
      <w:r w:rsidRPr="0083628E">
        <w:rPr>
          <w:rFonts w:ascii="Arial" w:eastAsia="Times New Roman" w:hAnsi="Arial" w:cs="Arial"/>
          <w:b/>
          <w:sz w:val="18"/>
          <w:szCs w:val="18"/>
          <w:lang w:eastAsia="sl-SI"/>
        </w:rPr>
        <w:t>. Odgovornost ponudnika je, da si zagotovi vse potrebno za pravočasno elektronsko oddajo ponudbe.</w:t>
      </w:r>
    </w:p>
    <w:p w14:paraId="71425B99" w14:textId="77777777" w:rsidR="00C82F0A" w:rsidRDefault="00C82F0A" w:rsidP="00DE0553">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Za oddano ponudbo se šteje ponudba, ki je v informacijskem sistemu e-JN označena s statusom »ODDANO«.</w:t>
      </w:r>
    </w:p>
    <w:p w14:paraId="1BCE48C8" w14:textId="4FCECDFB" w:rsidR="00DE0553" w:rsidRDefault="00DE0553" w:rsidP="00DE0553">
      <w:pPr>
        <w:spacing w:before="225" w:after="225" w:line="240" w:lineRule="auto"/>
        <w:jc w:val="both"/>
        <w:rPr>
          <w:rFonts w:ascii="Arial" w:hAnsi="Arial" w:cs="Arial"/>
          <w:color w:val="000000"/>
          <w:sz w:val="18"/>
          <w:szCs w:val="18"/>
        </w:rPr>
      </w:pPr>
      <w:r w:rsidRPr="009C62C8">
        <w:rPr>
          <w:rFonts w:ascii="Arial" w:hAnsi="Arial" w:cs="Arial"/>
          <w:b/>
          <w:color w:val="000000"/>
          <w:sz w:val="18"/>
          <w:szCs w:val="18"/>
          <w:u w:val="single"/>
        </w:rPr>
        <w:t>Ponudba mora biti preko zgoraj navedene aplikacije</w:t>
      </w:r>
      <w:r w:rsidRPr="009C62C8">
        <w:rPr>
          <w:rFonts w:ascii="Arial" w:hAnsi="Arial" w:cs="Arial"/>
          <w:color w:val="000000"/>
          <w:sz w:val="18"/>
          <w:szCs w:val="18"/>
          <w:u w:val="single"/>
        </w:rPr>
        <w:t xml:space="preserve"> </w:t>
      </w:r>
      <w:r w:rsidRPr="009C62C8">
        <w:rPr>
          <w:rFonts w:ascii="Arial" w:hAnsi="Arial" w:cs="Arial"/>
          <w:b/>
          <w:color w:val="000000"/>
          <w:sz w:val="18"/>
          <w:szCs w:val="18"/>
          <w:u w:val="single"/>
        </w:rPr>
        <w:t>oddana</w:t>
      </w:r>
      <w:r w:rsidRPr="009C62C8">
        <w:rPr>
          <w:rFonts w:ascii="Arial" w:hAnsi="Arial" w:cs="Arial"/>
          <w:color w:val="000000"/>
          <w:sz w:val="18"/>
          <w:szCs w:val="18"/>
          <w:u w:val="single"/>
        </w:rPr>
        <w:t xml:space="preserve"> </w:t>
      </w:r>
      <w:r w:rsidRPr="009C62C8">
        <w:rPr>
          <w:rFonts w:ascii="Arial" w:hAnsi="Arial" w:cs="Arial"/>
          <w:b/>
          <w:bCs/>
          <w:color w:val="000000"/>
          <w:sz w:val="18"/>
          <w:szCs w:val="18"/>
          <w:u w:val="single"/>
        </w:rPr>
        <w:t>do navedene ure</w:t>
      </w:r>
      <w:r>
        <w:rPr>
          <w:rFonts w:ascii="Arial" w:hAnsi="Arial" w:cs="Arial"/>
          <w:color w:val="000000"/>
          <w:sz w:val="18"/>
          <w:szCs w:val="18"/>
        </w:rPr>
        <w:t>. Ponudbe vnesene pred potekom roka, ki bodo oddane po zgoraj navedenem roku, bodo izločene kot nepravočasne.</w:t>
      </w:r>
    </w:p>
    <w:p w14:paraId="4BC1006E" w14:textId="634A4AD2" w:rsidR="00FD092B" w:rsidRPr="00C82F0A" w:rsidRDefault="00FD092B" w:rsidP="00DE0553">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3CADC86" w14:textId="77777777" w:rsidR="00DE0553" w:rsidRPr="004173B8" w:rsidRDefault="00DE0553" w:rsidP="00DE0553">
      <w:pPr>
        <w:spacing w:before="120" w:after="120"/>
        <w:jc w:val="both"/>
        <w:rPr>
          <w:rFonts w:ascii="Arial" w:hAnsi="Arial" w:cs="Arial"/>
          <w:sz w:val="18"/>
          <w:szCs w:val="18"/>
        </w:rPr>
      </w:pPr>
      <w:r>
        <w:rPr>
          <w:rFonts w:ascii="Arial" w:hAnsi="Arial" w:cs="Arial"/>
          <w:color w:val="000000"/>
          <w:sz w:val="18"/>
          <w:szCs w:val="18"/>
        </w:rPr>
        <w:t>V izogib kasnejšim težavam si shranite potrdilo o oddani ponudbi s pravilno navedenim datumom in časom oddaje ponudbe preko spletne aplikacije. Zaželeno je, da je ponudba zložena (skenirana) po vrstnem redu, tako kot je navedeno v tej razpisni dokumentaciji.</w:t>
      </w:r>
    </w:p>
    <w:p w14:paraId="59894C42"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ODPIRANJE PONUDB</w:t>
      </w:r>
    </w:p>
    <w:p w14:paraId="0D49195E" w14:textId="77777777" w:rsidR="00DE0553" w:rsidRPr="007B5654" w:rsidRDefault="00DE0553" w:rsidP="00DE0553">
      <w:pPr>
        <w:spacing w:before="225" w:after="225" w:line="240" w:lineRule="auto"/>
        <w:jc w:val="both"/>
        <w:rPr>
          <w:rFonts w:ascii="Arial" w:hAnsi="Arial" w:cs="Arial"/>
          <w:b/>
          <w:sz w:val="18"/>
          <w:szCs w:val="18"/>
        </w:rPr>
      </w:pPr>
      <w:r w:rsidRPr="007B5654">
        <w:rPr>
          <w:rFonts w:ascii="Arial" w:hAnsi="Arial" w:cs="Arial"/>
          <w:b/>
          <w:sz w:val="18"/>
          <w:szCs w:val="18"/>
        </w:rPr>
        <w:t>Oddane ponudbe bodo vsem ponudnikom, ki so sodelovali v postopku, vidne preko spletne aplikacije e-Oddaja po poteku roka za predložitev ponudb.</w:t>
      </w:r>
    </w:p>
    <w:p w14:paraId="485EDCAD" w14:textId="77777777" w:rsidR="00DE0553" w:rsidRPr="00DD7CFA" w:rsidRDefault="00DE0553" w:rsidP="00DE0553">
      <w:pPr>
        <w:spacing w:before="225" w:after="225" w:line="240" w:lineRule="auto"/>
        <w:jc w:val="both"/>
      </w:pPr>
      <w:r w:rsidRPr="00264EBC">
        <w:rPr>
          <w:rFonts w:ascii="Arial" w:hAnsi="Arial" w:cs="Arial"/>
          <w:sz w:val="18"/>
          <w:szCs w:val="18"/>
        </w:rPr>
        <w:t>Ponudnike opozarjamo, da poskrbijo za pravilno umestitev ponudb</w:t>
      </w:r>
      <w:r>
        <w:rPr>
          <w:rFonts w:ascii="Arial" w:hAnsi="Arial" w:cs="Arial"/>
          <w:sz w:val="18"/>
          <w:szCs w:val="18"/>
        </w:rPr>
        <w:t>enih dokumentov pri oddaji ponud</w:t>
      </w:r>
      <w:r w:rsidRPr="00264EBC">
        <w:rPr>
          <w:rFonts w:ascii="Arial" w:hAnsi="Arial" w:cs="Arial"/>
          <w:sz w:val="18"/>
          <w:szCs w:val="18"/>
        </w:rPr>
        <w:t xml:space="preserve">be. </w:t>
      </w:r>
      <w:r>
        <w:rPr>
          <w:rFonts w:ascii="Arial" w:hAnsi="Arial" w:cs="Arial"/>
          <w:sz w:val="18"/>
          <w:szCs w:val="18"/>
        </w:rPr>
        <w:t>Ponudbeni dokument »</w:t>
      </w:r>
      <w:r w:rsidRPr="00264EBC">
        <w:rPr>
          <w:rFonts w:ascii="Arial" w:hAnsi="Arial" w:cs="Arial"/>
          <w:sz w:val="18"/>
          <w:szCs w:val="18"/>
        </w:rPr>
        <w:t>Predračun</w:t>
      </w:r>
      <w:r>
        <w:rPr>
          <w:rFonts w:ascii="Arial" w:hAnsi="Arial" w:cs="Arial"/>
          <w:sz w:val="18"/>
          <w:szCs w:val="18"/>
        </w:rPr>
        <w:t xml:space="preserve">« </w:t>
      </w:r>
      <w:r w:rsidRPr="00264EBC">
        <w:rPr>
          <w:rFonts w:ascii="Arial" w:hAnsi="Arial" w:cs="Arial"/>
          <w:sz w:val="18"/>
          <w:szCs w:val="18"/>
        </w:rPr>
        <w:t xml:space="preserve"> je javno viden po poteku roka za predložitev ponudb, ostala dokumentacija (</w:t>
      </w:r>
      <w:r>
        <w:rPr>
          <w:rFonts w:ascii="Arial" w:hAnsi="Arial" w:cs="Arial"/>
          <w:sz w:val="18"/>
          <w:szCs w:val="18"/>
        </w:rPr>
        <w:t>izjave ter d</w:t>
      </w:r>
      <w:r w:rsidRPr="007B5654">
        <w:rPr>
          <w:rFonts w:ascii="Arial" w:hAnsi="Arial" w:cs="Arial"/>
          <w:sz w:val="18"/>
          <w:szCs w:val="18"/>
        </w:rPr>
        <w:t>ruge priloge</w:t>
      </w:r>
      <w:r w:rsidRPr="00264EBC">
        <w:rPr>
          <w:rFonts w:ascii="Arial" w:hAnsi="Arial" w:cs="Arial"/>
          <w:sz w:val="18"/>
          <w:szCs w:val="18"/>
        </w:rPr>
        <w:t>) je vidna samo naročniku.</w:t>
      </w:r>
    </w:p>
    <w:p w14:paraId="731473EA"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VELJAVNOST PONUDBE</w:t>
      </w:r>
    </w:p>
    <w:p w14:paraId="67D3C1A7" w14:textId="5782204F" w:rsidR="00DE0553" w:rsidRPr="00914A14" w:rsidRDefault="00DE0553" w:rsidP="00DE0553">
      <w:pPr>
        <w:spacing w:before="120" w:after="120"/>
        <w:jc w:val="both"/>
        <w:rPr>
          <w:rFonts w:ascii="Arial" w:hAnsi="Arial" w:cs="Arial"/>
          <w:b/>
          <w:sz w:val="18"/>
          <w:szCs w:val="18"/>
        </w:rPr>
      </w:pPr>
      <w:r w:rsidRPr="00914A14">
        <w:rPr>
          <w:rFonts w:ascii="Arial" w:hAnsi="Arial" w:cs="Arial"/>
          <w:sz w:val="18"/>
          <w:szCs w:val="18"/>
        </w:rPr>
        <w:t xml:space="preserve">Čas veljavnosti: </w:t>
      </w:r>
      <w:r w:rsidRPr="00914A14">
        <w:rPr>
          <w:rFonts w:ascii="Arial" w:hAnsi="Arial" w:cs="Arial"/>
          <w:b/>
          <w:sz w:val="18"/>
          <w:szCs w:val="18"/>
        </w:rPr>
        <w:t xml:space="preserve">najmanj </w:t>
      </w:r>
      <w:r w:rsidR="00B13391">
        <w:rPr>
          <w:rFonts w:ascii="Arial" w:hAnsi="Arial" w:cs="Arial"/>
          <w:b/>
          <w:sz w:val="18"/>
          <w:szCs w:val="18"/>
        </w:rPr>
        <w:t>9</w:t>
      </w:r>
      <w:r w:rsidRPr="00914A14">
        <w:rPr>
          <w:rFonts w:ascii="Arial" w:hAnsi="Arial" w:cs="Arial"/>
          <w:b/>
          <w:sz w:val="18"/>
          <w:szCs w:val="18"/>
        </w:rPr>
        <w:t>0 dni od roka za predložitev ponudb.</w:t>
      </w:r>
    </w:p>
    <w:p w14:paraId="41B915B6" w14:textId="77777777" w:rsidR="00DE0553" w:rsidRDefault="00DE0553" w:rsidP="00DE0553">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Ponudba mora biti veljavna najmanj do navedenega roka. Prekratka veljavnost ponudbe pomeni razlog za zavrnitev ponudbe.</w:t>
      </w:r>
    </w:p>
    <w:p w14:paraId="7482AC20" w14:textId="77777777" w:rsidR="00DE0553" w:rsidRPr="00877858" w:rsidRDefault="00DE0553" w:rsidP="00DE0553">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opozarja ponudnike, da prekratek rok veljavnosti ponudbe predstavlja napako, ki se je ne da odpraviti v fazi po roku za predložitev ponudb.</w:t>
      </w:r>
    </w:p>
    <w:p w14:paraId="54122CA1" w14:textId="77777777" w:rsidR="00DE0553" w:rsidRPr="00877858" w:rsidRDefault="00DE0553" w:rsidP="00DE0553">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Naročnik lahko zahteva, da ponudnik podaljša čas veljavnosti ponudbe za določeno dodatno obdobje.</w:t>
      </w:r>
    </w:p>
    <w:p w14:paraId="5846F0A2" w14:textId="77777777" w:rsidR="00DE0553" w:rsidRPr="00DD7CFA" w:rsidRDefault="00DE0553" w:rsidP="00DE0553">
      <w:pPr>
        <w:spacing w:before="225" w:after="225" w:line="240" w:lineRule="auto"/>
        <w:jc w:val="both"/>
        <w:rPr>
          <w:rFonts w:ascii="Arial" w:hAnsi="Arial" w:cs="Arial"/>
          <w:color w:val="000000" w:themeColor="text1"/>
          <w:sz w:val="18"/>
          <w:szCs w:val="18"/>
        </w:rPr>
      </w:pPr>
      <w:r w:rsidRPr="00877858">
        <w:rPr>
          <w:rFonts w:ascii="Arial" w:hAnsi="Arial" w:cs="Arial"/>
          <w:color w:val="000000" w:themeColor="text1"/>
          <w:sz w:val="18"/>
          <w:szCs w:val="18"/>
        </w:rPr>
        <w:t>Ponudnik lahko zavrne zahtevo za podaljšanje ponudbe, ne da bi s tem zapad</w:t>
      </w:r>
      <w:r>
        <w:rPr>
          <w:rFonts w:ascii="Arial" w:hAnsi="Arial" w:cs="Arial"/>
          <w:color w:val="000000" w:themeColor="text1"/>
          <w:sz w:val="18"/>
          <w:szCs w:val="18"/>
        </w:rPr>
        <w:t>lo zavarovanje resnosti ponudbe.</w:t>
      </w:r>
      <w:r w:rsidRPr="00877858">
        <w:rPr>
          <w:rFonts w:ascii="Arial" w:hAnsi="Arial" w:cs="Arial"/>
          <w:color w:val="000000" w:themeColor="text1"/>
          <w:sz w:val="18"/>
          <w:szCs w:val="18"/>
        </w:rPr>
        <w:t xml:space="preserve"> </w:t>
      </w:r>
    </w:p>
    <w:p w14:paraId="153565B6"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t>PREVZEM RAZPISNE DOKUMENTACIJE</w:t>
      </w:r>
    </w:p>
    <w:p w14:paraId="3C8BC0FF" w14:textId="2AEC96CC" w:rsidR="008456FA" w:rsidRDefault="008456FA" w:rsidP="008456FA">
      <w:pPr>
        <w:pStyle w:val="Paragraf"/>
        <w:jc w:val="both"/>
        <w:rPr>
          <w:rFonts w:ascii="Arial" w:hAnsi="Arial" w:cs="Arial"/>
          <w:b/>
        </w:rPr>
      </w:pPr>
      <w:r w:rsidRPr="00A94550">
        <w:rPr>
          <w:rFonts w:ascii="Arial" w:hAnsi="Arial" w:cs="Arial"/>
        </w:rPr>
        <w:t xml:space="preserve">Razpisna dokumentacija </w:t>
      </w:r>
      <w:r w:rsidRPr="00A94550">
        <w:rPr>
          <w:rFonts w:ascii="Arial" w:hAnsi="Arial" w:cs="Arial"/>
          <w:b/>
        </w:rPr>
        <w:t>je brezplačna.</w:t>
      </w:r>
    </w:p>
    <w:p w14:paraId="2F8D92D8" w14:textId="77777777" w:rsidR="00B001F7" w:rsidRPr="00A94550" w:rsidRDefault="00B001F7" w:rsidP="00B001F7">
      <w:pPr>
        <w:spacing w:before="225" w:after="225" w:line="240" w:lineRule="auto"/>
        <w:jc w:val="both"/>
        <w:rPr>
          <w:rFonts w:ascii="Arial" w:hAnsi="Arial" w:cs="Arial"/>
        </w:rPr>
      </w:pPr>
      <w:r w:rsidRPr="00A94550">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08156388" w14:textId="77777777" w:rsidR="008456FA" w:rsidRPr="00A94550" w:rsidRDefault="008456FA" w:rsidP="008456FA">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A94550">
        <w:rPr>
          <w:rFonts w:ascii="Arial" w:hAnsi="Arial" w:cs="Arial"/>
          <w:color w:val="FFFFFF" w:themeColor="background1"/>
          <w:sz w:val="22"/>
          <w:szCs w:val="22"/>
        </w:rPr>
        <w:lastRenderedPageBreak/>
        <w:t>VPRAŠANJA IN ODGOVORI / POJASNILA</w:t>
      </w:r>
    </w:p>
    <w:p w14:paraId="6A3A9A8C" w14:textId="77777777" w:rsidR="00DE0553" w:rsidRDefault="00DE0553">
      <w:pPr>
        <w:rPr>
          <w:rFonts w:ascii="Arial" w:hAnsi="Arial" w:cs="Arial"/>
          <w:b/>
          <w:color w:val="FFFFFF" w:themeColor="background1"/>
          <w:sz w:val="26"/>
          <w:szCs w:val="26"/>
        </w:rPr>
      </w:pPr>
    </w:p>
    <w:p w14:paraId="089F91D2" w14:textId="77777777" w:rsidR="00DE0553" w:rsidRPr="00D725A1" w:rsidRDefault="00DE0553" w:rsidP="00DE0553">
      <w:pPr>
        <w:spacing w:before="225" w:after="225" w:line="240" w:lineRule="auto"/>
        <w:jc w:val="both"/>
        <w:rPr>
          <w:rFonts w:ascii="Arial" w:hAnsi="Arial" w:cs="Arial"/>
          <w:color w:val="000000"/>
          <w:sz w:val="18"/>
          <w:szCs w:val="18"/>
        </w:rPr>
      </w:pPr>
      <w:r>
        <w:rPr>
          <w:rFonts w:ascii="Arial" w:hAnsi="Arial" w:cs="Arial"/>
          <w:color w:val="000000"/>
          <w:sz w:val="18"/>
          <w:szCs w:val="18"/>
        </w:rPr>
        <w:t>Ponudniki lahko dobijo informacije v zvezi z izdelavo ponudbe in pojasnila k razpisni dokumentaciji na osnovi pisnih vprašanj, ki morajo biti podana v slovenskem jeziku na:</w:t>
      </w:r>
    </w:p>
    <w:tbl>
      <w:tblPr>
        <w:tblW w:w="0" w:type="auto"/>
        <w:tblLook w:val="04A0" w:firstRow="1" w:lastRow="0" w:firstColumn="1" w:lastColumn="0" w:noHBand="0" w:noVBand="1"/>
      </w:tblPr>
      <w:tblGrid>
        <w:gridCol w:w="5439"/>
      </w:tblGrid>
      <w:tr w:rsidR="00DE0553" w:rsidRPr="004173B8" w14:paraId="48E56048" w14:textId="77777777" w:rsidTr="00751FE4">
        <w:tc>
          <w:tcPr>
            <w:tcW w:w="0" w:type="auto"/>
            <w:tcMar>
              <w:top w:w="0" w:type="auto"/>
              <w:bottom w:w="0" w:type="auto"/>
            </w:tcMar>
          </w:tcPr>
          <w:p w14:paraId="6CA9CB33" w14:textId="77777777" w:rsidR="00DE0553" w:rsidRPr="000176D6" w:rsidRDefault="00DE0553" w:rsidP="00751FE4">
            <w:pPr>
              <w:numPr>
                <w:ilvl w:val="0"/>
                <w:numId w:val="2"/>
              </w:numPr>
              <w:rPr>
                <w:rFonts w:ascii="Arial" w:hAnsi="Arial" w:cs="Arial"/>
                <w:color w:val="000000"/>
                <w:sz w:val="18"/>
                <w:szCs w:val="18"/>
              </w:rPr>
            </w:pPr>
            <w:r w:rsidRPr="004173B8">
              <w:rPr>
                <w:rFonts w:ascii="Arial" w:hAnsi="Arial" w:cs="Arial"/>
                <w:color w:val="000000"/>
                <w:sz w:val="18"/>
                <w:szCs w:val="18"/>
              </w:rPr>
              <w:t>Portal javnih naročil</w:t>
            </w:r>
            <w:r>
              <w:rPr>
                <w:rFonts w:ascii="Arial" w:hAnsi="Arial" w:cs="Arial"/>
                <w:color w:val="000000"/>
                <w:sz w:val="18"/>
                <w:szCs w:val="18"/>
              </w:rPr>
              <w:t xml:space="preserve"> na naslovu </w:t>
            </w:r>
            <w:hyperlink r:id="rId13" w:history="1">
              <w:r w:rsidRPr="003D00CF">
                <w:rPr>
                  <w:rStyle w:val="Hiperpovezava"/>
                  <w:rFonts w:ascii="Arial" w:hAnsi="Arial" w:cs="Arial"/>
                  <w:sz w:val="18"/>
                  <w:szCs w:val="18"/>
                </w:rPr>
                <w:t>http://www.enarocanje.si</w:t>
              </w:r>
            </w:hyperlink>
          </w:p>
        </w:tc>
      </w:tr>
    </w:tbl>
    <w:p w14:paraId="22AB94A2" w14:textId="77777777" w:rsidR="00DE0553" w:rsidRPr="004173B8" w:rsidRDefault="00DE0553" w:rsidP="00DE0553">
      <w:pPr>
        <w:spacing w:before="225" w:after="225" w:line="240" w:lineRule="auto"/>
        <w:jc w:val="both"/>
        <w:rPr>
          <w:rFonts w:ascii="Arial" w:hAnsi="Arial" w:cs="Arial"/>
        </w:rPr>
      </w:pPr>
      <w:r w:rsidRPr="004173B8">
        <w:rPr>
          <w:rFonts w:ascii="Arial" w:hAnsi="Arial" w:cs="Arial"/>
          <w:color w:val="000000"/>
          <w:sz w:val="18"/>
          <w:szCs w:val="18"/>
        </w:rPr>
        <w:t xml:space="preserve">Naročnik bo v zakonsko določenem roku na Portal javnih naročil posredoval pisni odgovor na pravočasno posredovano zahtevo za pojasnilo. </w:t>
      </w:r>
      <w:r>
        <w:rPr>
          <w:rFonts w:ascii="Arial" w:hAnsi="Arial" w:cs="Arial"/>
          <w:color w:val="000000"/>
          <w:sz w:val="18"/>
          <w:szCs w:val="18"/>
        </w:rPr>
        <w:t xml:space="preserve">Naročnik ni dolžan odgovarjati na vprašanja, posredovana v tujem jeziku. Kakršnekoli dodatne razlage, dopolnila, podatki ali pojasnila, ki niso bila izdana v zgoraj navedeni obliki, ne obvezujejo naročnika. </w:t>
      </w:r>
      <w:r w:rsidRPr="004173B8">
        <w:rPr>
          <w:rFonts w:ascii="Arial" w:hAnsi="Arial" w:cs="Arial"/>
          <w:color w:val="000000"/>
          <w:sz w:val="18"/>
          <w:szCs w:val="18"/>
        </w:rPr>
        <w:t>Na zahteve za pojasnila</w:t>
      </w:r>
      <w:r>
        <w:rPr>
          <w:rFonts w:ascii="Arial" w:hAnsi="Arial" w:cs="Arial"/>
          <w:color w:val="000000"/>
          <w:sz w:val="18"/>
          <w:szCs w:val="18"/>
        </w:rPr>
        <w:t>,</w:t>
      </w:r>
      <w:r w:rsidRPr="004173B8">
        <w:rPr>
          <w:rFonts w:ascii="Arial" w:hAnsi="Arial" w:cs="Arial"/>
          <w:color w:val="000000"/>
          <w:sz w:val="18"/>
          <w:szCs w:val="18"/>
        </w:rPr>
        <w:t xml:space="preserve"> posredovane po roku</w:t>
      </w:r>
      <w:r>
        <w:rPr>
          <w:rFonts w:ascii="Arial" w:hAnsi="Arial" w:cs="Arial"/>
          <w:color w:val="000000"/>
          <w:sz w:val="18"/>
          <w:szCs w:val="18"/>
        </w:rPr>
        <w:t>,</w:t>
      </w:r>
      <w:r w:rsidRPr="004173B8">
        <w:rPr>
          <w:rFonts w:ascii="Arial" w:hAnsi="Arial" w:cs="Arial"/>
          <w:color w:val="000000"/>
          <w:sz w:val="18"/>
          <w:szCs w:val="18"/>
        </w:rPr>
        <w:t xml:space="preserve"> naročnik ne bo dajal pojasnil. Naročnik si pridržuje pravico, da razpisno dokumentacijo </w:t>
      </w:r>
      <w:r>
        <w:rPr>
          <w:rFonts w:ascii="Arial" w:hAnsi="Arial" w:cs="Arial"/>
          <w:color w:val="000000"/>
          <w:sz w:val="18"/>
          <w:szCs w:val="18"/>
        </w:rPr>
        <w:t xml:space="preserve">na lastno pobudo ali kot odgovor na zahtevana pojasnila </w:t>
      </w:r>
      <w:r w:rsidRPr="004173B8">
        <w:rPr>
          <w:rFonts w:ascii="Arial" w:hAnsi="Arial" w:cs="Arial"/>
          <w:color w:val="000000"/>
          <w:sz w:val="18"/>
          <w:szCs w:val="18"/>
        </w:rPr>
        <w:t xml:space="preserve">delno spremeni ali dopolni ter po potrebi podaljša rok za oddajo ponudb. </w:t>
      </w:r>
      <w:r>
        <w:rPr>
          <w:rFonts w:ascii="Arial" w:hAnsi="Arial" w:cs="Arial"/>
          <w:color w:val="000000"/>
          <w:sz w:val="18"/>
          <w:szCs w:val="18"/>
        </w:rPr>
        <w:t xml:space="preserve">V primeru večjih sprememb ali dopolnitev razpisne dokumentacije bo naročnik, glede na obseg in vsebino sprememb, po potrebi ustrezno podaljšal rok za predložitev ponudb. </w:t>
      </w:r>
      <w:r w:rsidRPr="004173B8">
        <w:rPr>
          <w:rFonts w:ascii="Arial" w:hAnsi="Arial" w:cs="Arial"/>
          <w:color w:val="000000"/>
          <w:sz w:val="18"/>
          <w:szCs w:val="18"/>
        </w:rPr>
        <w:t>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14:paraId="2B71C29A" w14:textId="77777777" w:rsidR="00DE0553" w:rsidRPr="00B95E53" w:rsidRDefault="00DE0553" w:rsidP="00DE0553">
      <w:pPr>
        <w:jc w:val="both"/>
        <w:rPr>
          <w:rFonts w:ascii="Arial" w:hAnsi="Arial" w:cs="Arial"/>
          <w:sz w:val="18"/>
          <w:szCs w:val="18"/>
        </w:rPr>
      </w:pPr>
      <w:r w:rsidRPr="00B95E53">
        <w:rPr>
          <w:rFonts w:ascii="Arial" w:hAnsi="Arial" w:cs="Arial"/>
          <w:sz w:val="18"/>
          <w:szCs w:val="18"/>
        </w:rPr>
        <w:t>Neodvisno od</w:t>
      </w:r>
      <w:r>
        <w:rPr>
          <w:rFonts w:ascii="Arial" w:hAnsi="Arial" w:cs="Arial"/>
          <w:sz w:val="18"/>
          <w:szCs w:val="18"/>
        </w:rPr>
        <w:t xml:space="preserve">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 povišane cene, ki ga utemeljuje s tem, da ni bil popolno obveščen o pogojih in stanju predmeta naročila. </w:t>
      </w:r>
    </w:p>
    <w:tbl>
      <w:tblPr>
        <w:tblStyle w:val="NormalTablePHPDOCX"/>
        <w:tblW w:w="4864" w:type="pct"/>
        <w:tblLook w:val="04A0" w:firstRow="1" w:lastRow="0" w:firstColumn="1" w:lastColumn="0" w:noHBand="0" w:noVBand="1"/>
      </w:tblPr>
      <w:tblGrid>
        <w:gridCol w:w="8823"/>
      </w:tblGrid>
      <w:tr w:rsidR="00DE0553" w:rsidRPr="00A94550" w14:paraId="17516ECD" w14:textId="77777777" w:rsidTr="00751FE4">
        <w:trPr>
          <w:cantSplit/>
          <w:trHeight w:val="550"/>
        </w:trPr>
        <w:tc>
          <w:tcPr>
            <w:tcW w:w="5000" w:type="pct"/>
            <w:tcMar>
              <w:top w:w="135" w:type="dxa"/>
              <w:bottom w:w="135" w:type="dxa"/>
            </w:tcMar>
            <w:vAlign w:val="center"/>
          </w:tcPr>
          <w:p w14:paraId="1E009499" w14:textId="77777777" w:rsidR="00DE0553" w:rsidRPr="00A94550" w:rsidRDefault="00DE0553" w:rsidP="00751FE4">
            <w:pPr>
              <w:jc w:val="center"/>
              <w:rPr>
                <w:rFonts w:ascii="Arial" w:hAnsi="Arial" w:cs="Arial"/>
              </w:rPr>
            </w:pPr>
            <w:r>
              <w:rPr>
                <w:rFonts w:ascii="Arial" w:hAnsi="Arial" w:cs="Arial"/>
                <w:color w:val="000000"/>
                <w:sz w:val="18"/>
                <w:szCs w:val="18"/>
              </w:rPr>
              <w:t>Ministrstvo za delo, družino, socialne zadeve in enake možnosti</w:t>
            </w:r>
          </w:p>
        </w:tc>
      </w:tr>
    </w:tbl>
    <w:p w14:paraId="18358266" w14:textId="52824269" w:rsidR="00E43359" w:rsidRDefault="00E43359">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6B56D550" w14:textId="52FC4752" w:rsidR="008456FA" w:rsidRPr="00A94550" w:rsidRDefault="00233B2A" w:rsidP="008456FA">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w:t>
      </w:r>
      <w:r w:rsidR="008456FA" w:rsidRPr="00A94550">
        <w:rPr>
          <w:rFonts w:ascii="Arial" w:hAnsi="Arial" w:cs="Arial"/>
          <w:b/>
          <w:color w:val="FFFFFF" w:themeColor="background1"/>
          <w:sz w:val="26"/>
          <w:szCs w:val="26"/>
        </w:rPr>
        <w:t>avodila ponudnikom za izdelavo ponudbe</w:t>
      </w:r>
    </w:p>
    <w:p w14:paraId="7D4256D8" w14:textId="77777777" w:rsidR="008456FA" w:rsidRPr="00A94550" w:rsidRDefault="008456FA" w:rsidP="008456FA">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8456FA" w:rsidRPr="00A94550" w14:paraId="3209D12A" w14:textId="77777777" w:rsidTr="003C256D">
        <w:tc>
          <w:tcPr>
            <w:tcW w:w="0" w:type="auto"/>
            <w:shd w:val="clear" w:color="auto" w:fill="000000"/>
            <w:tcMar>
              <w:top w:w="150" w:type="dxa"/>
              <w:bottom w:w="150" w:type="dxa"/>
            </w:tcMar>
            <w:vAlign w:val="center"/>
          </w:tcPr>
          <w:p w14:paraId="750A952D"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 Splošna navodila</w:t>
            </w:r>
          </w:p>
        </w:tc>
      </w:tr>
    </w:tbl>
    <w:p w14:paraId="2CC9828E"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49A25B46" w14:textId="77777777" w:rsidR="00E81C76" w:rsidRDefault="00E81C76" w:rsidP="00E81C76">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Ponudba se sestavi tako, da ponudnik vpiše zahtevane podatke v obrazce, ki so sestavni del razpisne dokumentacije oz. posameznih delov le-te. </w:t>
      </w:r>
    </w:p>
    <w:p w14:paraId="74947686" w14:textId="77777777" w:rsidR="00E81C76" w:rsidRDefault="00E81C76" w:rsidP="00E81C76">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7E93FAAC" w14:textId="77777777" w:rsidR="00E81C76" w:rsidRDefault="00E81C76" w:rsidP="00E81C76">
      <w:pPr>
        <w:spacing w:before="225" w:after="225" w:line="240" w:lineRule="auto"/>
        <w:jc w:val="both"/>
        <w:rPr>
          <w:rFonts w:ascii="Arial" w:hAnsi="Arial" w:cs="Arial"/>
          <w:color w:val="000000"/>
          <w:sz w:val="18"/>
          <w:szCs w:val="18"/>
        </w:rPr>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p w14:paraId="0E048C67" w14:textId="77777777" w:rsidR="00E81C76" w:rsidRDefault="00E81C76" w:rsidP="00E81C76">
      <w:pPr>
        <w:spacing w:before="225" w:after="225" w:line="240" w:lineRule="auto"/>
        <w:jc w:val="both"/>
        <w:rPr>
          <w:rFonts w:ascii="Arial" w:hAnsi="Arial" w:cs="Arial"/>
          <w:b/>
          <w:color w:val="000000"/>
          <w:sz w:val="18"/>
          <w:szCs w:val="18"/>
        </w:rPr>
      </w:pPr>
      <w:r>
        <w:rPr>
          <w:rFonts w:ascii="Arial" w:hAnsi="Arial" w:cs="Arial"/>
          <w:b/>
          <w:color w:val="000000"/>
          <w:sz w:val="18"/>
          <w:szCs w:val="18"/>
        </w:rPr>
        <w:t xml:space="preserve">Pri </w:t>
      </w:r>
      <w:r w:rsidRPr="00523F0F">
        <w:rPr>
          <w:rFonts w:ascii="Arial" w:hAnsi="Arial" w:cs="Arial"/>
          <w:b/>
          <w:color w:val="000000"/>
          <w:sz w:val="18"/>
          <w:szCs w:val="18"/>
        </w:rPr>
        <w:t>elektronsk</w:t>
      </w:r>
      <w:r>
        <w:rPr>
          <w:rFonts w:ascii="Arial" w:hAnsi="Arial" w:cs="Arial"/>
          <w:b/>
          <w:color w:val="000000"/>
          <w:sz w:val="18"/>
          <w:szCs w:val="18"/>
        </w:rPr>
        <w:t>i</w:t>
      </w:r>
      <w:r w:rsidRPr="00523F0F">
        <w:rPr>
          <w:rFonts w:ascii="Arial" w:hAnsi="Arial" w:cs="Arial"/>
          <w:b/>
          <w:color w:val="000000"/>
          <w:sz w:val="18"/>
          <w:szCs w:val="18"/>
        </w:rPr>
        <w:t xml:space="preserve"> oddaj</w:t>
      </w:r>
      <w:r>
        <w:rPr>
          <w:rFonts w:ascii="Arial" w:hAnsi="Arial" w:cs="Arial"/>
          <w:b/>
          <w:color w:val="000000"/>
          <w:sz w:val="18"/>
          <w:szCs w:val="18"/>
        </w:rPr>
        <w:t>i</w:t>
      </w:r>
      <w:r w:rsidRPr="00523F0F">
        <w:rPr>
          <w:rFonts w:ascii="Arial" w:hAnsi="Arial" w:cs="Arial"/>
          <w:b/>
          <w:color w:val="000000"/>
          <w:sz w:val="18"/>
          <w:szCs w:val="18"/>
        </w:rPr>
        <w:t xml:space="preserve"> ponudbe se kot original štejejo</w:t>
      </w:r>
      <w:r>
        <w:rPr>
          <w:rFonts w:ascii="Arial" w:hAnsi="Arial" w:cs="Arial"/>
          <w:b/>
          <w:color w:val="000000"/>
          <w:sz w:val="18"/>
          <w:szCs w:val="18"/>
        </w:rPr>
        <w:t xml:space="preserve"> </w:t>
      </w:r>
      <w:r w:rsidRPr="00523F0F">
        <w:rPr>
          <w:rFonts w:ascii="Arial" w:hAnsi="Arial" w:cs="Arial"/>
          <w:b/>
          <w:color w:val="000000"/>
          <w:sz w:val="18"/>
          <w:szCs w:val="18"/>
        </w:rPr>
        <w:t xml:space="preserve">dokumenti, ki so podpisani (verificirani) z elektronskim podpisom (certifikatom). Kot original dokumenti se ne upoštevajo </w:t>
      </w:r>
      <w:r>
        <w:rPr>
          <w:rFonts w:ascii="Arial" w:hAnsi="Arial" w:cs="Arial"/>
          <w:b/>
          <w:color w:val="000000"/>
          <w:sz w:val="18"/>
          <w:szCs w:val="18"/>
        </w:rPr>
        <w:t>skenirani dokumenti</w:t>
      </w:r>
      <w:r w:rsidRPr="00523F0F">
        <w:rPr>
          <w:rFonts w:ascii="Arial" w:hAnsi="Arial" w:cs="Arial"/>
          <w:b/>
          <w:color w:val="000000"/>
          <w:sz w:val="18"/>
          <w:szCs w:val="18"/>
        </w:rPr>
        <w:t xml:space="preserve"> z izpisom elektronske potrditve.</w:t>
      </w:r>
    </w:p>
    <w:tbl>
      <w:tblPr>
        <w:tblStyle w:val="NormalTablePHPDOCX"/>
        <w:tblW w:w="5000" w:type="pct"/>
        <w:tblLook w:val="04A0" w:firstRow="1" w:lastRow="0" w:firstColumn="1" w:lastColumn="0" w:noHBand="0" w:noVBand="1"/>
      </w:tblPr>
      <w:tblGrid>
        <w:gridCol w:w="9070"/>
      </w:tblGrid>
      <w:tr w:rsidR="008456FA" w:rsidRPr="00A94550" w14:paraId="0C94B556" w14:textId="77777777" w:rsidTr="00E81C76">
        <w:tc>
          <w:tcPr>
            <w:tcW w:w="0" w:type="auto"/>
            <w:shd w:val="clear" w:color="auto" w:fill="000000"/>
            <w:tcMar>
              <w:top w:w="150" w:type="dxa"/>
              <w:bottom w:w="150" w:type="dxa"/>
            </w:tcMar>
            <w:vAlign w:val="center"/>
          </w:tcPr>
          <w:p w14:paraId="5A4B0F3E"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2. Zakoni in predpisi</w:t>
            </w:r>
          </w:p>
        </w:tc>
      </w:tr>
      <w:tr w:rsidR="008456FA" w:rsidRPr="00A94550" w14:paraId="741BFC57" w14:textId="77777777" w:rsidTr="00E81C76">
        <w:tc>
          <w:tcPr>
            <w:tcW w:w="0" w:type="auto"/>
            <w:tcMar>
              <w:top w:w="0" w:type="auto"/>
              <w:bottom w:w="0" w:type="auto"/>
            </w:tcMar>
          </w:tcPr>
          <w:p w14:paraId="28CC8218" w14:textId="77777777" w:rsidR="008456FA" w:rsidRDefault="008456FA" w:rsidP="00E81C76">
            <w:pPr>
              <w:jc w:val="both"/>
              <w:rPr>
                <w:rFonts w:ascii="Arial" w:hAnsi="Arial" w:cs="Arial"/>
                <w:color w:val="000000"/>
                <w:sz w:val="18"/>
                <w:szCs w:val="18"/>
              </w:rPr>
            </w:pPr>
            <w:r w:rsidRPr="00A94550">
              <w:rPr>
                <w:rFonts w:ascii="Arial" w:hAnsi="Arial" w:cs="Arial"/>
                <w:color w:val="000000"/>
                <w:sz w:val="18"/>
                <w:szCs w:val="18"/>
              </w:rPr>
              <w:t>Oddaja javnega naročila se izvaja predvsem po določbah naslednjih zakonov in na njihovi podlagi sprejetih podzakonskih predpisov:</w:t>
            </w:r>
          </w:p>
          <w:p w14:paraId="565ACA9E" w14:textId="355213C0" w:rsidR="00E81C76" w:rsidRPr="00A94550" w:rsidRDefault="00E81C76" w:rsidP="00E81C76">
            <w:pPr>
              <w:jc w:val="both"/>
              <w:rPr>
                <w:rFonts w:ascii="Arial" w:hAnsi="Arial" w:cs="Arial"/>
                <w:color w:val="000000"/>
                <w:sz w:val="18"/>
                <w:szCs w:val="18"/>
              </w:rPr>
            </w:pPr>
          </w:p>
        </w:tc>
      </w:tr>
      <w:tr w:rsidR="00E81C76" w:rsidRPr="00914A14" w14:paraId="2906E363" w14:textId="77777777" w:rsidTr="00E81C76">
        <w:tc>
          <w:tcPr>
            <w:tcW w:w="0" w:type="auto"/>
            <w:tcMar>
              <w:top w:w="0" w:type="auto"/>
              <w:bottom w:w="0" w:type="auto"/>
            </w:tcMar>
          </w:tcPr>
          <w:p w14:paraId="7F18A587"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Zakon o javnem naročanju (ZJN-3; Uradni list RS, št. 91/2015</w:t>
            </w:r>
            <w:r>
              <w:rPr>
                <w:rFonts w:ascii="Arial" w:hAnsi="Arial" w:cs="Arial"/>
                <w:sz w:val="18"/>
                <w:szCs w:val="18"/>
              </w:rPr>
              <w:t xml:space="preserve"> in 14/18 – v nadaljnjem besedilu ZJN-3</w:t>
            </w:r>
            <w:r w:rsidRPr="00914A14">
              <w:rPr>
                <w:rFonts w:ascii="Arial" w:hAnsi="Arial" w:cs="Arial"/>
                <w:sz w:val="18"/>
                <w:szCs w:val="18"/>
              </w:rPr>
              <w:t>)</w:t>
            </w:r>
            <w:r>
              <w:rPr>
                <w:rFonts w:ascii="Arial" w:hAnsi="Arial" w:cs="Arial"/>
                <w:sz w:val="18"/>
                <w:szCs w:val="18"/>
              </w:rPr>
              <w:t>,</w:t>
            </w:r>
          </w:p>
          <w:p w14:paraId="6F931E62"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Zakon o pravnem varstvu v postopkih javnega naročanja (Uradni list RS, št. 43/11, 60/11 - ZTP-D, 63/13</w:t>
            </w:r>
            <w:r>
              <w:rPr>
                <w:rFonts w:ascii="Arial" w:hAnsi="Arial" w:cs="Arial"/>
                <w:sz w:val="18"/>
                <w:szCs w:val="18"/>
              </w:rPr>
              <w:t xml:space="preserve">, </w:t>
            </w:r>
            <w:r w:rsidRPr="00914A14">
              <w:rPr>
                <w:rFonts w:ascii="Arial" w:hAnsi="Arial" w:cs="Arial"/>
                <w:sz w:val="18"/>
                <w:szCs w:val="18"/>
              </w:rPr>
              <w:t>90/14 - ZDU-1I</w:t>
            </w:r>
            <w:r>
              <w:rPr>
                <w:rFonts w:ascii="Arial" w:hAnsi="Arial" w:cs="Arial"/>
                <w:sz w:val="18"/>
                <w:szCs w:val="18"/>
              </w:rPr>
              <w:t xml:space="preserve"> in 60/17</w:t>
            </w:r>
            <w:r w:rsidRPr="00914A14">
              <w:rPr>
                <w:rFonts w:ascii="Arial" w:hAnsi="Arial" w:cs="Arial"/>
                <w:sz w:val="18"/>
                <w:szCs w:val="18"/>
              </w:rPr>
              <w:t>)</w:t>
            </w:r>
          </w:p>
          <w:p w14:paraId="7A0176A1"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 xml:space="preserve">Zakon o javnih financah (Uradni list RS, št. 11/11 - uradno prečiščeno besedilo, 14/13 - popr. in 101/13, </w:t>
            </w:r>
            <w:hyperlink r:id="rId14" w:tgtFrame="_blank" w:tooltip="Zakon o fiskalnem pravilu" w:history="1">
              <w:r w:rsidRPr="00914A14">
                <w:rPr>
                  <w:rStyle w:val="Hiperpovezava"/>
                  <w:rFonts w:ascii="Arial" w:hAnsi="Arial" w:cs="Arial"/>
                  <w:bCs/>
                  <w:color w:val="auto"/>
                  <w:sz w:val="18"/>
                  <w:szCs w:val="18"/>
                  <w:shd w:val="clear" w:color="auto" w:fill="FFFFFF"/>
                </w:rPr>
                <w:t>55/15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ZFisP</w:t>
            </w:r>
            <w:r>
              <w:rPr>
                <w:rStyle w:val="apple-converted-space"/>
              </w:rPr>
              <w:t xml:space="preserve">, </w:t>
            </w:r>
            <w:hyperlink r:id="rId15" w:tgtFrame="_blank" w:tooltip="Zakon o izvrševanju proračunov Republike Slovenije za leti 2016 in 2017" w:history="1">
              <w:r w:rsidRPr="00914A14">
                <w:rPr>
                  <w:rStyle w:val="Hiperpovezava"/>
                  <w:rFonts w:ascii="Arial" w:hAnsi="Arial" w:cs="Arial"/>
                  <w:bCs/>
                  <w:color w:val="auto"/>
                  <w:sz w:val="18"/>
                  <w:szCs w:val="18"/>
                  <w:shd w:val="clear" w:color="auto" w:fill="FFFFFF"/>
                </w:rPr>
                <w:t>96/15</w:t>
              </w:r>
            </w:hyperlink>
            <w:r w:rsidRPr="00914A14">
              <w:rPr>
                <w:rStyle w:val="apple-converted-space"/>
                <w:rFonts w:ascii="Arial" w:hAnsi="Arial" w:cs="Arial"/>
                <w:bCs/>
                <w:sz w:val="18"/>
                <w:szCs w:val="18"/>
                <w:shd w:val="clear" w:color="auto" w:fill="FFFFFF"/>
              </w:rPr>
              <w:t> </w:t>
            </w:r>
            <w:r w:rsidRPr="00914A14">
              <w:rPr>
                <w:rFonts w:ascii="Arial" w:hAnsi="Arial" w:cs="Arial"/>
                <w:bCs/>
                <w:sz w:val="18"/>
                <w:szCs w:val="18"/>
                <w:shd w:val="clear" w:color="auto" w:fill="FFFFFF"/>
              </w:rPr>
              <w:t>– ZIPRS1617</w:t>
            </w:r>
            <w:r>
              <w:rPr>
                <w:rFonts w:ascii="Arial" w:hAnsi="Arial" w:cs="Arial"/>
                <w:bCs/>
                <w:sz w:val="18"/>
                <w:szCs w:val="18"/>
                <w:shd w:val="clear" w:color="auto" w:fill="FFFFFF"/>
              </w:rPr>
              <w:t xml:space="preserve"> in 13-18</w:t>
            </w:r>
            <w:r w:rsidRPr="00914A14">
              <w:rPr>
                <w:rFonts w:ascii="Arial" w:hAnsi="Arial" w:cs="Arial"/>
                <w:sz w:val="18"/>
                <w:szCs w:val="18"/>
              </w:rPr>
              <w:t>)</w:t>
            </w:r>
          </w:p>
          <w:p w14:paraId="25310762"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Zakon o integriteti in preprečevanju korupcije (Uradni list RS, št. 69/11 - uradno prečiščeno besedilo);</w:t>
            </w:r>
          </w:p>
          <w:p w14:paraId="64F50F0B"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Zakon o avtorski in sorodnih pravicah (Uradni list RS, št. 16/08 -  uradno prečiščeno besedilo, </w:t>
            </w:r>
            <w:hyperlink r:id="rId16" w:tgtFrame="_blank" w:tooltip="Zakon o spremembi in dopolnitvi Zakona o avtorski in sorodnih pravicah" w:history="1">
              <w:r w:rsidRPr="00914A14">
                <w:rPr>
                  <w:rFonts w:ascii="Arial" w:hAnsi="Arial" w:cs="Arial"/>
                  <w:sz w:val="18"/>
                  <w:szCs w:val="18"/>
                </w:rPr>
                <w:t>68/08</w:t>
              </w:r>
            </w:hyperlink>
            <w:r w:rsidRPr="00914A14">
              <w:rPr>
                <w:rFonts w:ascii="Arial" w:hAnsi="Arial" w:cs="Arial"/>
                <w:sz w:val="18"/>
                <w:szCs w:val="18"/>
              </w:rPr>
              <w:t>, </w:t>
            </w:r>
            <w:hyperlink r:id="rId17" w:tgtFrame="_blank" w:tooltip="Zakon o spremembah in dopolnitvah Zakona o avtorski in sorodnih pravicah" w:history="1">
              <w:r w:rsidRPr="00914A14">
                <w:rPr>
                  <w:rFonts w:ascii="Arial" w:hAnsi="Arial" w:cs="Arial"/>
                  <w:sz w:val="18"/>
                  <w:szCs w:val="18"/>
                </w:rPr>
                <w:t>110/13</w:t>
              </w:r>
            </w:hyperlink>
            <w:r>
              <w:rPr>
                <w:rFonts w:ascii="Arial" w:hAnsi="Arial" w:cs="Arial"/>
                <w:sz w:val="18"/>
                <w:szCs w:val="18"/>
              </w:rPr>
              <w:t>,</w:t>
            </w:r>
            <w:r w:rsidRPr="00914A14">
              <w:rPr>
                <w:rFonts w:ascii="Arial" w:hAnsi="Arial" w:cs="Arial"/>
                <w:sz w:val="18"/>
                <w:szCs w:val="18"/>
              </w:rPr>
              <w:t> </w:t>
            </w:r>
            <w:hyperlink r:id="rId18" w:tgtFrame="_blank" w:tooltip="Zakon o spremembah in dopolnitvah Zakona o avtorski in sorodnih pravicah" w:history="1">
              <w:r w:rsidRPr="00914A14">
                <w:rPr>
                  <w:rFonts w:ascii="Arial" w:hAnsi="Arial" w:cs="Arial"/>
                  <w:sz w:val="18"/>
                  <w:szCs w:val="18"/>
                </w:rPr>
                <w:t>56/15</w:t>
              </w:r>
            </w:hyperlink>
            <w:r>
              <w:rPr>
                <w:rFonts w:ascii="Arial" w:hAnsi="Arial" w:cs="Arial"/>
                <w:sz w:val="18"/>
                <w:szCs w:val="18"/>
              </w:rPr>
              <w:t>, 63/16 – ZKUASP in 59/19</w:t>
            </w:r>
            <w:r w:rsidRPr="00914A14">
              <w:rPr>
                <w:rFonts w:ascii="Arial" w:hAnsi="Arial" w:cs="Arial"/>
                <w:sz w:val="18"/>
                <w:szCs w:val="18"/>
              </w:rPr>
              <w:t>)</w:t>
            </w:r>
          </w:p>
          <w:p w14:paraId="284F0E09"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Uredba o finančnih zavarovanjih pri javnem naročanju (Uradni list RS, št. 27/16)</w:t>
            </w:r>
          </w:p>
          <w:p w14:paraId="7BDA3E77" w14:textId="77777777" w:rsidR="00E81C76" w:rsidRPr="00914A14" w:rsidRDefault="00E81C76" w:rsidP="00751FE4">
            <w:pPr>
              <w:numPr>
                <w:ilvl w:val="0"/>
                <w:numId w:val="4"/>
              </w:numPr>
              <w:jc w:val="both"/>
              <w:rPr>
                <w:rFonts w:ascii="Arial" w:hAnsi="Arial" w:cs="Arial"/>
                <w:sz w:val="18"/>
                <w:szCs w:val="18"/>
              </w:rPr>
            </w:pPr>
            <w:r w:rsidRPr="00914A14">
              <w:rPr>
                <w:rFonts w:ascii="Arial" w:hAnsi="Arial" w:cs="Arial"/>
                <w:sz w:val="18"/>
                <w:szCs w:val="18"/>
              </w:rPr>
              <w:t>Obligacijski zakonik (Uradni list RS, št. 97/07 - uradno prečiščeno besedilo</w:t>
            </w:r>
            <w:r>
              <w:rPr>
                <w:rFonts w:ascii="Arial" w:hAnsi="Arial" w:cs="Arial"/>
                <w:sz w:val="18"/>
                <w:szCs w:val="18"/>
              </w:rPr>
              <w:t>, 64/16 – odl. US in 20/18 – OTOZ631</w:t>
            </w:r>
            <w:r w:rsidRPr="00914A14">
              <w:rPr>
                <w:rFonts w:ascii="Arial" w:hAnsi="Arial" w:cs="Arial"/>
                <w:sz w:val="18"/>
                <w:szCs w:val="18"/>
              </w:rPr>
              <w:t>) ter</w:t>
            </w:r>
          </w:p>
          <w:p w14:paraId="7E9B5B34" w14:textId="77777777" w:rsidR="00E81C76" w:rsidRPr="00914A14" w:rsidRDefault="00E81C76" w:rsidP="00751FE4">
            <w:pPr>
              <w:numPr>
                <w:ilvl w:val="0"/>
                <w:numId w:val="4"/>
              </w:numPr>
              <w:jc w:val="both"/>
              <w:rPr>
                <w:rFonts w:ascii="Arial" w:hAnsi="Arial" w:cs="Arial"/>
                <w:color w:val="000000"/>
                <w:sz w:val="18"/>
                <w:szCs w:val="18"/>
              </w:rPr>
            </w:pPr>
            <w:r w:rsidRPr="00914A14">
              <w:rPr>
                <w:rFonts w:ascii="Arial" w:hAnsi="Arial" w:cs="Arial"/>
                <w:color w:val="000000"/>
                <w:sz w:val="18"/>
                <w:szCs w:val="18"/>
              </w:rPr>
              <w:t>vsa ostala veljavna zakonodaja, ki velja v Republiki Sloveniji in ureja zadevno področje.</w:t>
            </w:r>
          </w:p>
        </w:tc>
      </w:tr>
    </w:tbl>
    <w:p w14:paraId="084E0C6F"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Pri izvedbi javnega naročila ne more nastopati subjekt, za katerega je podana absolutna prepoved poslovanja na podlagi določbe 35. člena ZIntPK. V primeru nastopanja subjekta za katerega je na podlagi določbe 35. člena ZIntPK dovoljeno pogojno poslovanje, se morajo takšni subjekti vzdržati vseh dejanj, ki bi lahko pomenila vpliv na odločanje o sklenitvi in izvedbi postopka ali posla. V zvezi s tem morajo biti dosledno upoštevana določila ZIntPK in relevantne določbe ZJN-3 (3. odstavek 91. člena). V primeru kršitev navedenih določb bo takšna ponudba izločena iz nadaljnjega postopka.</w:t>
      </w:r>
    </w:p>
    <w:p w14:paraId="353FAC08"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Na naročnikov poziv mora izbrani ponudnik v postopku javnega naročanja ali pri izvajanju javnega naročila posredovati podatke o:</w:t>
      </w:r>
    </w:p>
    <w:tbl>
      <w:tblPr>
        <w:tblStyle w:val="NormalTablePHPDOCX"/>
        <w:tblW w:w="0" w:type="auto"/>
        <w:tblLook w:val="04A0" w:firstRow="1" w:lastRow="0" w:firstColumn="1" w:lastColumn="0" w:noHBand="0" w:noVBand="1"/>
      </w:tblPr>
      <w:tblGrid>
        <w:gridCol w:w="9070"/>
      </w:tblGrid>
      <w:tr w:rsidR="00E81C76" w:rsidRPr="00914A14" w14:paraId="4D56BCFE" w14:textId="77777777" w:rsidTr="00751FE4">
        <w:tc>
          <w:tcPr>
            <w:tcW w:w="0" w:type="auto"/>
            <w:tcMar>
              <w:top w:w="0" w:type="auto"/>
              <w:bottom w:w="0" w:type="auto"/>
            </w:tcMar>
          </w:tcPr>
          <w:p w14:paraId="66B7811A" w14:textId="77777777" w:rsidR="00E81C76" w:rsidRPr="00914A14" w:rsidRDefault="00E81C76" w:rsidP="00751FE4">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svojih ustanoviteljih, družbenikih, delničarjih, komanditistih ali drugih lastnikih in podatke o lastniških deležih navedenih oseb in</w:t>
            </w:r>
          </w:p>
          <w:p w14:paraId="28E0A640" w14:textId="77777777" w:rsidR="00E81C76" w:rsidRPr="00914A14" w:rsidRDefault="00E81C76" w:rsidP="00751FE4">
            <w:pPr>
              <w:pStyle w:val="Odstavekseznama"/>
              <w:numPr>
                <w:ilvl w:val="0"/>
                <w:numId w:val="18"/>
              </w:numPr>
              <w:shd w:val="clear" w:color="auto" w:fill="FFFFFF"/>
              <w:spacing w:after="120"/>
              <w:jc w:val="both"/>
              <w:rPr>
                <w:rFonts w:ascii="Arial" w:eastAsia="Times New Roman" w:hAnsi="Arial" w:cs="Arial"/>
                <w:color w:val="000000"/>
                <w:sz w:val="18"/>
                <w:szCs w:val="18"/>
                <w:lang w:eastAsia="sl-SI"/>
              </w:rPr>
            </w:pPr>
            <w:r w:rsidRPr="00914A14">
              <w:rPr>
                <w:rFonts w:ascii="Arial" w:eastAsia="Times New Roman" w:hAnsi="Arial" w:cs="Arial"/>
                <w:color w:val="000000"/>
                <w:sz w:val="18"/>
                <w:szCs w:val="18"/>
                <w:lang w:eastAsia="sl-SI"/>
              </w:rPr>
              <w:t>gospodarskih subjektih, za katere se glede na določbe zakona, ki ureja gospodarske družbe, šteje, da so z njim povezane družbe.</w:t>
            </w:r>
          </w:p>
        </w:tc>
      </w:tr>
    </w:tbl>
    <w:p w14:paraId="139D2AA7"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Izbrani ponudnik mora podatke posredovati naročniku v roku osmih dni od prejema naročnikovega poziva.</w:t>
      </w:r>
    </w:p>
    <w:p w14:paraId="0F79FBFF"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lastRenderedPageBreak/>
        <w:t>Zaradi zagotovitve transparentnosti posla in preprečitve korupcijskih tveganj je naročnik dolžan skladno s 6. odstavkom 14. člena ZIntPK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55C5295F"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07D10326"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Look w:val="04A0" w:firstRow="1" w:lastRow="0" w:firstColumn="1" w:lastColumn="0" w:noHBand="0" w:noVBand="1"/>
      </w:tblPr>
      <w:tblGrid>
        <w:gridCol w:w="4535"/>
      </w:tblGrid>
      <w:tr w:rsidR="008456FA" w:rsidRPr="00A94550" w14:paraId="3C644054" w14:textId="77777777" w:rsidTr="003C256D">
        <w:tc>
          <w:tcPr>
            <w:tcW w:w="0" w:type="auto"/>
            <w:shd w:val="clear" w:color="auto" w:fill="000000"/>
            <w:tcMar>
              <w:top w:w="150" w:type="dxa"/>
              <w:bottom w:w="150" w:type="dxa"/>
            </w:tcMar>
            <w:vAlign w:val="center"/>
          </w:tcPr>
          <w:p w14:paraId="07E3774B"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3. Jezik razpisne dokumentacije in ponudbe ter oblika</w:t>
            </w:r>
          </w:p>
        </w:tc>
      </w:tr>
    </w:tbl>
    <w:p w14:paraId="6D04A650" w14:textId="77777777" w:rsidR="008456FA" w:rsidRPr="00A94550"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Razpisna dokumentacija je pripravljena v slovenskem jeziku. Ponudbe se oddajo v slovenskem jeziku.</w:t>
      </w:r>
    </w:p>
    <w:p w14:paraId="62986ABC" w14:textId="77777777" w:rsidR="00E81C76" w:rsidRPr="00914A14" w:rsidRDefault="00E81C76" w:rsidP="00751FE4">
      <w:pPr>
        <w:spacing w:before="225" w:after="225" w:line="240" w:lineRule="auto"/>
        <w:jc w:val="both"/>
        <w:rPr>
          <w:rFonts w:ascii="Arial" w:hAnsi="Arial" w:cs="Arial"/>
          <w:color w:val="000000"/>
          <w:sz w:val="18"/>
          <w:szCs w:val="18"/>
        </w:rPr>
      </w:pPr>
      <w:r w:rsidRPr="00914A14">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0C438A16" w14:textId="77777777" w:rsidR="00E81C76" w:rsidRPr="00914A14" w:rsidRDefault="00E81C76" w:rsidP="00E81C76">
      <w:pPr>
        <w:spacing w:before="225" w:after="225" w:line="240" w:lineRule="auto"/>
        <w:jc w:val="both"/>
        <w:rPr>
          <w:rFonts w:ascii="Arial" w:hAnsi="Arial" w:cs="Arial"/>
        </w:rPr>
      </w:pPr>
      <w:r w:rsidRPr="00914A14">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tbl>
      <w:tblPr>
        <w:tblStyle w:val="NormalTablePHPDOCX"/>
        <w:tblW w:w="2500" w:type="pct"/>
        <w:tblLook w:val="04A0" w:firstRow="1" w:lastRow="0" w:firstColumn="1" w:lastColumn="0" w:noHBand="0" w:noVBand="1"/>
      </w:tblPr>
      <w:tblGrid>
        <w:gridCol w:w="4535"/>
      </w:tblGrid>
      <w:tr w:rsidR="008456FA" w:rsidRPr="00A94550" w14:paraId="4F8907C9" w14:textId="77777777" w:rsidTr="003C256D">
        <w:tc>
          <w:tcPr>
            <w:tcW w:w="0" w:type="auto"/>
            <w:shd w:val="clear" w:color="auto" w:fill="000000"/>
            <w:tcMar>
              <w:top w:w="150" w:type="dxa"/>
              <w:bottom w:w="150" w:type="dxa"/>
            </w:tcMar>
            <w:vAlign w:val="center"/>
          </w:tcPr>
          <w:p w14:paraId="4CCC2A8B"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4. Skupna ponudba</w:t>
            </w:r>
          </w:p>
        </w:tc>
      </w:tr>
    </w:tbl>
    <w:p w14:paraId="56FC9C6F" w14:textId="77777777" w:rsidR="008456FA" w:rsidRPr="00A94550" w:rsidRDefault="008456FA" w:rsidP="001B720D">
      <w:pPr>
        <w:spacing w:before="225" w:after="225" w:line="240" w:lineRule="auto"/>
        <w:jc w:val="both"/>
        <w:rPr>
          <w:rFonts w:ascii="Arial" w:hAnsi="Arial" w:cs="Arial"/>
        </w:rPr>
      </w:pPr>
      <w:r w:rsidRPr="00A94550">
        <w:rPr>
          <w:rFonts w:ascii="Arial" w:hAnsi="Arial" w:cs="Arial"/>
          <w:color w:val="000000"/>
          <w:sz w:val="18"/>
          <w:szCs w:val="18"/>
          <w:shd w:val="clear" w:color="auto" w:fill="FFFFFF"/>
        </w:rPr>
        <w:t>Ponudbo lahko odda skupina gospodarskih subjektov, vključno z začasnimi združenji.</w:t>
      </w:r>
      <w:r w:rsidRPr="00A94550">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A94550">
        <w:rPr>
          <w:rFonts w:ascii="Arial" w:hAnsi="Arial" w:cs="Arial"/>
          <w:color w:val="000000"/>
          <w:sz w:val="18"/>
          <w:szCs w:val="18"/>
        </w:rPr>
        <w:t>predložiti s strani zakonitih zastopnikov vseh sodelu</w:t>
      </w:r>
      <w:r w:rsidR="00A64C6D">
        <w:rPr>
          <w:rFonts w:ascii="Arial" w:hAnsi="Arial" w:cs="Arial"/>
          <w:color w:val="000000"/>
          <w:sz w:val="18"/>
          <w:szCs w:val="18"/>
        </w:rPr>
        <w:t>jočih v skupni ponudbi podpisan</w:t>
      </w:r>
      <w:r w:rsidRPr="00A94550">
        <w:rPr>
          <w:rFonts w:ascii="Arial" w:hAnsi="Arial" w:cs="Arial"/>
          <w:color w:val="000000"/>
          <w:sz w:val="18"/>
          <w:szCs w:val="18"/>
        </w:rPr>
        <w:t xml:space="preserve"> </w:t>
      </w:r>
      <w:r w:rsidR="00A64C6D">
        <w:rPr>
          <w:rFonts w:ascii="Arial" w:hAnsi="Arial" w:cs="Arial"/>
          <w:color w:val="000000"/>
          <w:sz w:val="18"/>
          <w:szCs w:val="18"/>
        </w:rPr>
        <w:t>sporazum oziroma pogodbo</w:t>
      </w:r>
      <w:r w:rsidRPr="00A94550">
        <w:rPr>
          <w:rFonts w:ascii="Arial" w:hAnsi="Arial" w:cs="Arial"/>
          <w:color w:val="000000"/>
          <w:sz w:val="18"/>
          <w:szCs w:val="18"/>
        </w:rPr>
        <w:t>, iz katere izhajajo sledeče informacije:</w:t>
      </w:r>
    </w:p>
    <w:tbl>
      <w:tblPr>
        <w:tblStyle w:val="NormalTablePHPDOCX"/>
        <w:tblW w:w="0" w:type="auto"/>
        <w:tblLook w:val="04A0" w:firstRow="1" w:lastRow="0" w:firstColumn="1" w:lastColumn="0" w:noHBand="0" w:noVBand="1"/>
      </w:tblPr>
      <w:tblGrid>
        <w:gridCol w:w="9070"/>
      </w:tblGrid>
      <w:tr w:rsidR="008456FA" w:rsidRPr="00A94550" w14:paraId="3F6D713B" w14:textId="77777777" w:rsidTr="003C256D">
        <w:tc>
          <w:tcPr>
            <w:tcW w:w="0" w:type="auto"/>
            <w:tcMar>
              <w:top w:w="0" w:type="auto"/>
              <w:bottom w:w="0" w:type="auto"/>
            </w:tcMar>
          </w:tcPr>
          <w:p w14:paraId="340A362D"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imenovanje nosilca posla pri izvedbi javnega naročila,</w:t>
            </w:r>
          </w:p>
          <w:p w14:paraId="06CD2CC0"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pooblastilo nosilcu posla in odgovorni osebi za podpis ponudbe, za komunikacijo z naročnikom, za zastopnika za sprejem pošiljk ter podpis pogodbe,</w:t>
            </w:r>
          </w:p>
          <w:p w14:paraId="083A7168"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 xml:space="preserve">obseg posla (natančna navedba vrste in obsega </w:t>
            </w:r>
            <w:r w:rsidR="00661F7C">
              <w:rPr>
                <w:rFonts w:ascii="Arial" w:hAnsi="Arial" w:cs="Arial"/>
                <w:color w:val="000000"/>
                <w:sz w:val="18"/>
                <w:szCs w:val="18"/>
              </w:rPr>
              <w:t>storitev</w:t>
            </w:r>
            <w:r w:rsidRPr="00A94550">
              <w:rPr>
                <w:rFonts w:ascii="Arial" w:hAnsi="Arial" w:cs="Arial"/>
                <w:color w:val="000000"/>
                <w:sz w:val="18"/>
                <w:szCs w:val="18"/>
              </w:rPr>
              <w:t>), ki ga bo opravil posamezni gospodarski subjekt v skupni ponudbi prevzel in odgovornosti posameznega gospodarskega subjekta v skupni ponudbi,</w:t>
            </w:r>
          </w:p>
          <w:p w14:paraId="451D6A56"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148550FE"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izjava, da so vsi gospodarski subjekti v skupni ponudbi seznanjeni s plačilnimi pogoji iz razpisne dokumentacije, in</w:t>
            </w:r>
          </w:p>
          <w:p w14:paraId="5980DB64" w14:textId="77777777" w:rsidR="00FC7090" w:rsidRDefault="008456FA" w:rsidP="00692FE6">
            <w:pPr>
              <w:numPr>
                <w:ilvl w:val="0"/>
                <w:numId w:val="5"/>
              </w:numPr>
              <w:jc w:val="both"/>
              <w:rPr>
                <w:rFonts w:ascii="Arial" w:hAnsi="Arial" w:cs="Arial"/>
                <w:color w:val="000000"/>
                <w:sz w:val="18"/>
                <w:szCs w:val="18"/>
              </w:rPr>
            </w:pPr>
            <w:r w:rsidRPr="00A94550">
              <w:rPr>
                <w:rFonts w:ascii="Arial" w:hAnsi="Arial" w:cs="Arial"/>
                <w:color w:val="000000"/>
                <w:sz w:val="18"/>
                <w:szCs w:val="18"/>
              </w:rPr>
              <w:t>navedba, da gospodarski subjekti odgovarjajo naročniku neomejeno solidarno za izvedbo celotnega</w:t>
            </w:r>
            <w:r w:rsidR="00233B2A">
              <w:rPr>
                <w:rFonts w:ascii="Arial" w:hAnsi="Arial" w:cs="Arial"/>
                <w:color w:val="000000"/>
                <w:sz w:val="18"/>
                <w:szCs w:val="18"/>
              </w:rPr>
              <w:t xml:space="preserve"> </w:t>
            </w:r>
            <w:r w:rsidRPr="00A94550">
              <w:rPr>
                <w:rFonts w:ascii="Arial" w:hAnsi="Arial" w:cs="Arial"/>
                <w:color w:val="000000"/>
                <w:sz w:val="18"/>
                <w:szCs w:val="18"/>
              </w:rPr>
              <w:t>naročila.</w:t>
            </w:r>
          </w:p>
        </w:tc>
      </w:tr>
    </w:tbl>
    <w:p w14:paraId="649DBF78" w14:textId="77777777" w:rsidR="008456FA" w:rsidRPr="00A94550"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Izkazovanje, da niso podani razlogi za izključitev, kot jih opredeljuje 75. člen ZJN-3 in so navedeni v poglavju Pogoji za ugotavljanje sposobnosti te razpisne dokumentacije, mora biti podano s strani vseh sodelujočih gospodarskih subjektov v skupni ponudbi. </w:t>
      </w:r>
    </w:p>
    <w:p w14:paraId="12C75309" w14:textId="11F72F61" w:rsidR="008456FA"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Izpolnjevanje pogojev za sodelovanje, kot jih opredeljuje 76. člen ZJN-3, se, če ni pri posameznem pogoju te razpisne dokumentacije določeno drugače, ugotavlja kumulativno, za vse gospodarske subjekte v skupni ponudbi. </w:t>
      </w:r>
    </w:p>
    <w:p w14:paraId="52E14A3E" w14:textId="77777777" w:rsidR="00D62253" w:rsidRPr="00A94550" w:rsidRDefault="00D62253" w:rsidP="008456FA">
      <w:pPr>
        <w:spacing w:before="225" w:after="225"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A94550" w14:paraId="5A5FA636" w14:textId="77777777" w:rsidTr="003C256D">
        <w:tc>
          <w:tcPr>
            <w:tcW w:w="0" w:type="auto"/>
            <w:shd w:val="clear" w:color="auto" w:fill="000000"/>
            <w:tcMar>
              <w:top w:w="150" w:type="dxa"/>
              <w:bottom w:w="150" w:type="dxa"/>
            </w:tcMar>
            <w:vAlign w:val="center"/>
          </w:tcPr>
          <w:p w14:paraId="03C93E17" w14:textId="77777777"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lastRenderedPageBreak/>
              <w:t>5. Ponudba s podizvajalci</w:t>
            </w:r>
          </w:p>
        </w:tc>
      </w:tr>
    </w:tbl>
    <w:p w14:paraId="227845C1" w14:textId="467E4214" w:rsidR="008456FA" w:rsidRPr="00A94550"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Za podizvajalsko razmerje gre v vseh primerih, ko glavni izvajalec del javnega naročila odda v izvajanje drugi osebi, to je podizvajalcu. Podizvajalec je gospodarski subjekt, ki</w:t>
      </w:r>
      <w:r w:rsidR="008774DF">
        <w:rPr>
          <w:rFonts w:ascii="Arial" w:hAnsi="Arial" w:cs="Arial"/>
          <w:color w:val="000000"/>
          <w:sz w:val="18"/>
          <w:szCs w:val="18"/>
        </w:rPr>
        <w:t>-</w:t>
      </w:r>
      <w:r w:rsidRPr="00A94550">
        <w:rPr>
          <w:rFonts w:ascii="Arial" w:hAnsi="Arial" w:cs="Arial"/>
          <w:color w:val="000000"/>
          <w:sz w:val="18"/>
          <w:szCs w:val="18"/>
        </w:rPr>
        <w:t xml:space="preserve">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7B18B24F"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Če bo ponudnik izvajal javno naročilo s podizvajalci, mora v ponudbi:</w:t>
      </w:r>
    </w:p>
    <w:p w14:paraId="7D7D7F8D" w14:textId="77777777" w:rsidR="008456FA" w:rsidRPr="00A94550"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navesti vse podizvajalce ter vsak del javnega naročila, ki ga namerava oddati v podizvajanje,</w:t>
      </w:r>
    </w:p>
    <w:p w14:paraId="4234B1A5" w14:textId="77777777" w:rsidR="009657F6"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kontaktne podatke in zakonite zastopnike predlaganih podizvajalcev,</w:t>
      </w:r>
    </w:p>
    <w:p w14:paraId="529331FE" w14:textId="6DB48A90" w:rsidR="008456FA" w:rsidRPr="00A94550" w:rsidRDefault="008456FA" w:rsidP="008456FA">
      <w:pPr>
        <w:shd w:val="clear" w:color="auto" w:fill="FFFFFF"/>
        <w:spacing w:after="120" w:line="240" w:lineRule="auto"/>
        <w:ind w:firstLine="330"/>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priložiti zahtevo podizvajalca za neposredno plačilo, če podizvajalec to zahteva.</w:t>
      </w:r>
    </w:p>
    <w:p w14:paraId="73F1BB28" w14:textId="77777777" w:rsidR="00FA0C04" w:rsidRDefault="00FA0C04" w:rsidP="008456FA">
      <w:pPr>
        <w:shd w:val="clear" w:color="auto" w:fill="FFFFFF"/>
        <w:spacing w:after="12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Ponudnik z oddajo ponudbe in podpisom krovne izjave potrjuje, da je v primeru podajanja popusta na ponudbeno ceno, pridobil predhodno soglasje podizvajalca k znižanju ponudbene cene tudi v delu, ki ga bo izvedel podizvajalec. </w:t>
      </w:r>
      <w:r w:rsidR="00CC3528">
        <w:rPr>
          <w:rFonts w:ascii="Arial" w:eastAsia="Times New Roman" w:hAnsi="Arial" w:cs="Arial"/>
          <w:color w:val="000000"/>
          <w:sz w:val="18"/>
          <w:szCs w:val="18"/>
          <w:lang w:eastAsia="sl-SI"/>
        </w:rPr>
        <w:t>Popus</w:t>
      </w:r>
      <w:r w:rsidR="00C333DA">
        <w:rPr>
          <w:rFonts w:ascii="Arial" w:eastAsia="Times New Roman" w:hAnsi="Arial" w:cs="Arial"/>
          <w:color w:val="000000"/>
          <w:sz w:val="18"/>
          <w:szCs w:val="18"/>
          <w:lang w:eastAsia="sl-SI"/>
        </w:rPr>
        <w:t>t na ponudbeno ceno se bo upošte</w:t>
      </w:r>
      <w:r w:rsidR="00CC3528">
        <w:rPr>
          <w:rFonts w:ascii="Arial" w:eastAsia="Times New Roman" w:hAnsi="Arial" w:cs="Arial"/>
          <w:color w:val="000000"/>
          <w:sz w:val="18"/>
          <w:szCs w:val="18"/>
          <w:lang w:eastAsia="sl-SI"/>
        </w:rPr>
        <w:t xml:space="preserve">val </w:t>
      </w:r>
      <w:r w:rsidR="00013852">
        <w:rPr>
          <w:rFonts w:ascii="Arial" w:eastAsia="Times New Roman" w:hAnsi="Arial" w:cs="Arial"/>
          <w:color w:val="000000"/>
          <w:sz w:val="18"/>
          <w:szCs w:val="18"/>
          <w:lang w:eastAsia="sl-SI"/>
        </w:rPr>
        <w:t xml:space="preserve">tudi </w:t>
      </w:r>
      <w:r w:rsidR="00CC3528">
        <w:rPr>
          <w:rFonts w:ascii="Arial" w:eastAsia="Times New Roman" w:hAnsi="Arial" w:cs="Arial"/>
          <w:color w:val="000000"/>
          <w:sz w:val="18"/>
          <w:szCs w:val="18"/>
          <w:lang w:eastAsia="sl-SI"/>
        </w:rPr>
        <w:t xml:space="preserve">na </w:t>
      </w:r>
      <w:r w:rsidR="00013852">
        <w:rPr>
          <w:rFonts w:ascii="Arial" w:eastAsia="Times New Roman" w:hAnsi="Arial" w:cs="Arial"/>
          <w:color w:val="000000"/>
          <w:sz w:val="18"/>
          <w:szCs w:val="18"/>
          <w:lang w:eastAsia="sl-SI"/>
        </w:rPr>
        <w:t>vrednost</w:t>
      </w:r>
      <w:r w:rsidR="00CC3528">
        <w:rPr>
          <w:rFonts w:ascii="Arial" w:eastAsia="Times New Roman" w:hAnsi="Arial" w:cs="Arial"/>
          <w:color w:val="000000"/>
          <w:sz w:val="18"/>
          <w:szCs w:val="18"/>
          <w:lang w:eastAsia="sl-SI"/>
        </w:rPr>
        <w:t xml:space="preserve"> </w:t>
      </w:r>
      <w:r w:rsidR="00661F7C">
        <w:rPr>
          <w:rFonts w:ascii="Arial" w:eastAsia="Times New Roman" w:hAnsi="Arial" w:cs="Arial"/>
          <w:color w:val="000000"/>
          <w:sz w:val="18"/>
          <w:szCs w:val="18"/>
          <w:lang w:eastAsia="sl-SI"/>
        </w:rPr>
        <w:t>storitev</w:t>
      </w:r>
      <w:r w:rsidR="00CC3528">
        <w:rPr>
          <w:rFonts w:ascii="Arial" w:eastAsia="Times New Roman" w:hAnsi="Arial" w:cs="Arial"/>
          <w:color w:val="000000"/>
          <w:sz w:val="18"/>
          <w:szCs w:val="18"/>
          <w:lang w:eastAsia="sl-SI"/>
        </w:rPr>
        <w:t>, ki jih bo izvedel podizvajalec.</w:t>
      </w:r>
    </w:p>
    <w:p w14:paraId="1BA5DE3A"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w:t>
      </w:r>
      <w:r w:rsidR="00F72870">
        <w:rPr>
          <w:rFonts w:ascii="Arial" w:eastAsia="Times New Roman" w:hAnsi="Arial" w:cs="Arial"/>
          <w:color w:val="000000"/>
          <w:sz w:val="18"/>
          <w:szCs w:val="18"/>
          <w:lang w:eastAsia="sl-SI"/>
        </w:rPr>
        <w:t xml:space="preserve"> </w:t>
      </w:r>
      <w:r w:rsidRPr="00A94550">
        <w:rPr>
          <w:rFonts w:ascii="Arial" w:eastAsia="Times New Roman" w:hAnsi="Arial" w:cs="Arial"/>
          <w:color w:val="000000"/>
          <w:sz w:val="18"/>
          <w:szCs w:val="18"/>
          <w:lang w:eastAsia="sl-SI"/>
        </w:rPr>
        <w:t>ter priložiti zahtevo podizvajalca za neposredno plačilo, če podizvajalec to zahteva.</w:t>
      </w:r>
    </w:p>
    <w:p w14:paraId="454B11BD"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w:t>
      </w:r>
    </w:p>
    <w:p w14:paraId="6BF4621D"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1964E64D"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xml:space="preserve">Naročnik lahko zavrne predlog za zamenjavo podizvajalca oziroma vključitev novega podizvajalca, če bi to lahko vplivalo na nemoteno izvajanje ali dokončanje </w:t>
      </w:r>
      <w:r w:rsidR="00661F7C">
        <w:rPr>
          <w:rFonts w:ascii="Arial" w:eastAsia="Times New Roman" w:hAnsi="Arial" w:cs="Arial"/>
          <w:color w:val="000000"/>
          <w:sz w:val="18"/>
          <w:szCs w:val="18"/>
          <w:lang w:eastAsia="sl-SI"/>
        </w:rPr>
        <w:t>storitev</w:t>
      </w:r>
      <w:r w:rsidRPr="00A94550">
        <w:rPr>
          <w:rFonts w:ascii="Arial" w:eastAsia="Times New Roman" w:hAnsi="Arial" w:cs="Arial"/>
          <w:color w:val="000000"/>
          <w:sz w:val="18"/>
          <w:szCs w:val="18"/>
          <w:lang w:eastAsia="sl-SI"/>
        </w:rPr>
        <w:t xml:space="preserve"> in če novi podizvajalec ne izpolnjuje pogojev, ki jih je postavil naročnik v dokumentaciji v zvezi z oddajo javnega naročila. Naročnik bo o morebitni zavrnitvi novega podizvajalca obvesti</w:t>
      </w:r>
      <w:r w:rsidR="00B40966">
        <w:rPr>
          <w:rFonts w:ascii="Arial" w:eastAsia="Times New Roman" w:hAnsi="Arial" w:cs="Arial"/>
          <w:color w:val="000000"/>
          <w:sz w:val="18"/>
          <w:szCs w:val="18"/>
          <w:lang w:eastAsia="sl-SI"/>
        </w:rPr>
        <w:t>l</w:t>
      </w:r>
      <w:r w:rsidRPr="00A94550">
        <w:rPr>
          <w:rFonts w:ascii="Arial" w:eastAsia="Times New Roman" w:hAnsi="Arial" w:cs="Arial"/>
          <w:color w:val="000000"/>
          <w:sz w:val="18"/>
          <w:szCs w:val="18"/>
          <w:lang w:eastAsia="sl-SI"/>
        </w:rPr>
        <w:t xml:space="preserve"> glavnega izvajalca najpozneje v desetih dneh od prejema predloga.</w:t>
      </w:r>
    </w:p>
    <w:p w14:paraId="4EE3E3E0"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V kolikor podizvajalec v skladu z 2. in 3. odstavkom 94. člena ZJN-3, zahteva neposredno plačilo, se šteje, da je neposredno plačilo podizvajalcu obvezno, kar sta dolž</w:t>
      </w:r>
      <w:r w:rsidR="00AD0D42">
        <w:rPr>
          <w:rFonts w:ascii="Arial" w:eastAsia="Times New Roman" w:hAnsi="Arial" w:cs="Arial"/>
          <w:color w:val="000000"/>
          <w:sz w:val="18"/>
          <w:szCs w:val="18"/>
          <w:lang w:eastAsia="sl-SI"/>
        </w:rPr>
        <w:t>na</w:t>
      </w:r>
      <w:r w:rsidRPr="00A94550">
        <w:rPr>
          <w:rFonts w:ascii="Arial" w:eastAsia="Times New Roman" w:hAnsi="Arial" w:cs="Arial"/>
          <w:color w:val="000000"/>
          <w:sz w:val="18"/>
          <w:szCs w:val="18"/>
          <w:lang w:eastAsia="sl-SI"/>
        </w:rPr>
        <w:t xml:space="preserve"> upoštevati naročnik in glavni izvajalec. </w:t>
      </w:r>
    </w:p>
    <w:p w14:paraId="17A9E24B"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Kadar namerava ponudnik izvesti javno naročilo s podizvajalcem, ki zahteva neposredno plačilo v skladu s tem členom, mora:</w:t>
      </w:r>
    </w:p>
    <w:p w14:paraId="6B5B0985" w14:textId="77777777" w:rsidR="008456FA" w:rsidRPr="00E75735"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E75735">
        <w:rPr>
          <w:rFonts w:ascii="Arial" w:eastAsia="Times New Roman" w:hAnsi="Arial" w:cs="Arial"/>
          <w:color w:val="000000"/>
          <w:sz w:val="18"/>
          <w:szCs w:val="18"/>
          <w:lang w:eastAsia="sl-SI"/>
        </w:rPr>
        <w:t>glavni izvajalec v pogodbi pooblastiti naročnika, da na podlagi potrjenega računa s strani glavnega izvajalca neposredno plačuje podizvajalcu,</w:t>
      </w:r>
    </w:p>
    <w:p w14:paraId="1E892EF3" w14:textId="77777777" w:rsidR="008456FA" w:rsidRPr="00E75735"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E75735">
        <w:rPr>
          <w:rFonts w:ascii="Arial" w:eastAsia="Times New Roman" w:hAnsi="Arial" w:cs="Arial"/>
          <w:color w:val="000000"/>
          <w:sz w:val="18"/>
          <w:szCs w:val="18"/>
          <w:lang w:eastAsia="sl-SI"/>
        </w:rPr>
        <w:t>podizvajalec predložiti soglasje, na podlagi katerega naročnik namesto ponudnika poravna podizvajalčevo terjatev do ponudnika,</w:t>
      </w:r>
    </w:p>
    <w:p w14:paraId="0FDAEF08" w14:textId="77777777" w:rsidR="008456FA" w:rsidRPr="00E75735" w:rsidRDefault="008456FA" w:rsidP="002E5C63">
      <w:pPr>
        <w:pStyle w:val="Odstavekseznama"/>
        <w:numPr>
          <w:ilvl w:val="0"/>
          <w:numId w:val="19"/>
        </w:numPr>
        <w:shd w:val="clear" w:color="auto" w:fill="FFFFFF"/>
        <w:spacing w:after="120" w:line="240" w:lineRule="auto"/>
        <w:jc w:val="both"/>
        <w:rPr>
          <w:rFonts w:ascii="Arial" w:eastAsia="Times New Roman" w:hAnsi="Arial" w:cs="Arial"/>
          <w:color w:val="000000"/>
          <w:sz w:val="18"/>
          <w:szCs w:val="18"/>
          <w:lang w:eastAsia="sl-SI"/>
        </w:rPr>
      </w:pPr>
      <w:r w:rsidRPr="00E75735">
        <w:rPr>
          <w:rFonts w:ascii="Arial" w:eastAsia="Times New Roman" w:hAnsi="Arial" w:cs="Arial"/>
          <w:color w:val="000000"/>
          <w:sz w:val="18"/>
          <w:szCs w:val="18"/>
          <w:lang w:eastAsia="sl-SI"/>
        </w:rPr>
        <w:t>glavni izvajalec svojemu računu priložiti račun podizvajalca, ki ga je predhodno potrdil.</w:t>
      </w:r>
    </w:p>
    <w:p w14:paraId="5D10B5B6" w14:textId="73669C15" w:rsidR="008456FA" w:rsidRDefault="008456FA" w:rsidP="009174D6">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Če neposredno plačilo podizvajalcu ni obvezno v skladu s 94. členom ZJN-3, bo naročnik od glavnega izvajalca zahteval, da mu najpozneje v 60 dneh od plačila končnega računa pošlje svojo pisno izjavo in pisno izjavo podizvajalca, da je podizvajalec prejel plačilo za izvedene gradnje ali storitve oziroma dobavljeno blago, neposredno povezano s predmetom javnega naročila.</w:t>
      </w:r>
      <w:r w:rsidR="00BA3C91">
        <w:rPr>
          <w:rFonts w:ascii="Arial" w:eastAsia="Times New Roman" w:hAnsi="Arial" w:cs="Arial"/>
          <w:color w:val="000000"/>
          <w:sz w:val="18"/>
          <w:szCs w:val="18"/>
          <w:lang w:eastAsia="sl-SI"/>
        </w:rPr>
        <w:t xml:space="preserve"> Nepredložitev izjave v roku je razlog za uvedbo prekrškovnega postopka zoper ponudnika pred Državno revizijsko komisijo. Poleg globe je </w:t>
      </w:r>
      <w:r w:rsidR="00BA3C91" w:rsidRPr="004A763E">
        <w:rPr>
          <w:rFonts w:ascii="Arial" w:eastAsia="Times New Roman" w:hAnsi="Arial" w:cs="Arial"/>
          <w:color w:val="000000"/>
          <w:sz w:val="18"/>
          <w:szCs w:val="18"/>
          <w:lang w:eastAsia="sl-SI"/>
        </w:rPr>
        <w:t>sankcija tudi izločitev</w:t>
      </w:r>
      <w:r w:rsidR="00DF36EB">
        <w:rPr>
          <w:rFonts w:ascii="Arial" w:eastAsia="Times New Roman" w:hAnsi="Arial" w:cs="Arial"/>
          <w:color w:val="000000"/>
          <w:sz w:val="18"/>
          <w:szCs w:val="18"/>
          <w:lang w:eastAsia="sl-SI"/>
        </w:rPr>
        <w:t xml:space="preserve"> </w:t>
      </w:r>
      <w:r w:rsidR="00BA3C91" w:rsidRPr="004A763E">
        <w:rPr>
          <w:rFonts w:ascii="Arial" w:eastAsia="Times New Roman" w:hAnsi="Arial" w:cs="Arial"/>
          <w:color w:val="000000"/>
          <w:sz w:val="18"/>
          <w:szCs w:val="18"/>
          <w:lang w:eastAsia="sl-SI"/>
        </w:rPr>
        <w:t>iz postopkov naročanja</w:t>
      </w:r>
      <w:r w:rsidR="00BA3C91">
        <w:rPr>
          <w:rFonts w:ascii="Arial" w:eastAsia="Times New Roman" w:hAnsi="Arial" w:cs="Arial"/>
          <w:color w:val="000000"/>
          <w:sz w:val="18"/>
          <w:szCs w:val="18"/>
          <w:lang w:eastAsia="sl-SI"/>
        </w:rPr>
        <w:t xml:space="preserve"> za predpisano obdobje. </w:t>
      </w:r>
    </w:p>
    <w:p w14:paraId="427EBA61" w14:textId="12C0F2AF" w:rsidR="00CD7CA4" w:rsidRDefault="00CD7CA4" w:rsidP="009174D6">
      <w:pPr>
        <w:shd w:val="clear" w:color="auto" w:fill="FFFFFF"/>
        <w:spacing w:after="120" w:line="240" w:lineRule="auto"/>
        <w:jc w:val="both"/>
        <w:rPr>
          <w:rFonts w:ascii="Arial" w:eastAsia="Times New Roman" w:hAnsi="Arial" w:cs="Arial"/>
          <w:color w:val="000000"/>
          <w:sz w:val="18"/>
          <w:szCs w:val="18"/>
          <w:lang w:eastAsia="sl-SI"/>
        </w:rPr>
      </w:pPr>
    </w:p>
    <w:tbl>
      <w:tblPr>
        <w:tblW w:w="2500" w:type="pct"/>
        <w:tblInd w:w="108" w:type="dxa"/>
        <w:tblLook w:val="04A0" w:firstRow="1" w:lastRow="0" w:firstColumn="1" w:lastColumn="0" w:noHBand="0" w:noVBand="1"/>
      </w:tblPr>
      <w:tblGrid>
        <w:gridCol w:w="4535"/>
      </w:tblGrid>
      <w:tr w:rsidR="00CD7CA4" w:rsidRPr="00725F5A" w14:paraId="02DE223B" w14:textId="77777777" w:rsidTr="006A3CE4">
        <w:tc>
          <w:tcPr>
            <w:tcW w:w="0" w:type="auto"/>
            <w:shd w:val="clear" w:color="auto" w:fill="000000"/>
            <w:tcMar>
              <w:top w:w="150" w:type="dxa"/>
              <w:bottom w:w="150" w:type="dxa"/>
            </w:tcMar>
            <w:vAlign w:val="center"/>
          </w:tcPr>
          <w:p w14:paraId="7B5B9132" w14:textId="2E519CB7" w:rsidR="00CD7CA4" w:rsidRPr="00725F5A" w:rsidRDefault="00CD7CA4" w:rsidP="006A3CE4">
            <w:pPr>
              <w:spacing w:after="0" w:line="240" w:lineRule="auto"/>
              <w:rPr>
                <w:rFonts w:ascii="Arial" w:hAnsi="Arial" w:cs="Arial"/>
              </w:rPr>
            </w:pPr>
            <w:r>
              <w:rPr>
                <w:rFonts w:ascii="Arial" w:hAnsi="Arial" w:cs="Arial"/>
                <w:b/>
                <w:bCs/>
                <w:color w:val="FFFFFF"/>
                <w:position w:val="-2"/>
                <w:sz w:val="18"/>
                <w:szCs w:val="18"/>
                <w:shd w:val="clear" w:color="auto" w:fill="000000"/>
              </w:rPr>
              <w:t>6</w:t>
            </w:r>
            <w:r w:rsidRPr="00725F5A">
              <w:rPr>
                <w:rFonts w:ascii="Arial" w:hAnsi="Arial" w:cs="Arial"/>
                <w:b/>
                <w:bCs/>
                <w:color w:val="FFFFFF"/>
                <w:position w:val="-2"/>
                <w:sz w:val="18"/>
                <w:szCs w:val="18"/>
                <w:shd w:val="clear" w:color="auto" w:fill="000000"/>
              </w:rPr>
              <w:t>. ESPD</w:t>
            </w:r>
          </w:p>
        </w:tc>
      </w:tr>
    </w:tbl>
    <w:p w14:paraId="1ED3D6AD"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3FDF68E4"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Navedbe v ESPD in/ali dokazila, ki ji predloži gospodarski subjekt, morajo biti veljavni.</w:t>
      </w:r>
    </w:p>
    <w:p w14:paraId="78C7CC97"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lastRenderedPageBreak/>
        <w:t xml:space="preserve">Gospodarski subjekt naročnikov obrazec ESPD (datoteka XML) uvozi na spletni strani Portala javnih naročil/ESPD: </w:t>
      </w:r>
      <w:hyperlink r:id="rId19" w:history="1">
        <w:r w:rsidRPr="00725F5A">
          <w:rPr>
            <w:rFonts w:ascii="Arial" w:hAnsi="Arial" w:cs="Arial"/>
            <w:color w:val="000000"/>
            <w:sz w:val="18"/>
            <w:szCs w:val="18"/>
          </w:rPr>
          <w:t>http://www.enarocanje.si/_ESPD/</w:t>
        </w:r>
      </w:hyperlink>
      <w:r w:rsidRPr="00725F5A">
        <w:rPr>
          <w:rFonts w:ascii="Arial" w:hAnsi="Arial" w:cs="Arial"/>
          <w:color w:val="000000"/>
          <w:sz w:val="18"/>
          <w:szCs w:val="18"/>
        </w:rPr>
        <w:t xml:space="preserve"> in v njega neposredno vnese zahtevane podatke.</w:t>
      </w:r>
    </w:p>
    <w:p w14:paraId="2400ADED"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91D1452" w14:textId="77777777" w:rsidR="00CD7CA4" w:rsidRPr="00725F5A" w:rsidRDefault="00CD7CA4" w:rsidP="00CD7CA4">
      <w:pPr>
        <w:spacing w:before="225" w:after="225" w:line="240" w:lineRule="auto"/>
        <w:jc w:val="both"/>
        <w:rPr>
          <w:rFonts w:ascii="Arial" w:hAnsi="Arial" w:cs="Arial"/>
          <w:color w:val="000000"/>
          <w:sz w:val="18"/>
          <w:szCs w:val="18"/>
        </w:rPr>
      </w:pPr>
      <w:bookmarkStart w:id="2" w:name="_Toc466382905"/>
      <w:bookmarkStart w:id="3" w:name="_Toc466382906"/>
      <w:bookmarkStart w:id="4" w:name="_Hlk511905322"/>
      <w:bookmarkEnd w:id="2"/>
      <w:bookmarkEnd w:id="3"/>
      <w:r w:rsidRPr="00725F5A">
        <w:rPr>
          <w:rFonts w:ascii="Arial" w:hAnsi="Arial" w:cs="Arial"/>
          <w:color w:val="000000"/>
          <w:sz w:val="18"/>
          <w:szCs w:val="18"/>
        </w:rPr>
        <w:t xml:space="preserve">Ponudnik, ki v sistemu e-JN oddaja ponudbo, </w:t>
      </w:r>
      <w:r w:rsidRPr="00725F5A">
        <w:rPr>
          <w:rFonts w:ascii="Arial" w:hAnsi="Arial" w:cs="Arial"/>
          <w:b/>
          <w:color w:val="000000"/>
          <w:sz w:val="18"/>
          <w:szCs w:val="18"/>
        </w:rPr>
        <w:t>naloži svoj ESPD v razdelek »ESPD – ponudnik«, ESPD ostalih sodelujočih pa naloži v razdelek »ESPD – ostali sodelujoči«</w:t>
      </w:r>
      <w:r w:rsidRPr="00725F5A">
        <w:rPr>
          <w:rFonts w:ascii="Arial" w:hAnsi="Arial" w:cs="Arial"/>
          <w:color w:val="000000"/>
          <w:sz w:val="18"/>
          <w:szCs w:val="18"/>
        </w:rPr>
        <w:t xml:space="preserve">.. </w:t>
      </w:r>
      <w:bookmarkEnd w:id="4"/>
    </w:p>
    <w:p w14:paraId="7BA1629B"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 ostale sodelujoče ponudnik v razdelek »ESPD – ostali sodelujoči« priloži podpisane ESPD v pdf. obliki, ali v elektronski obliki podpisan xml. </w:t>
      </w:r>
    </w:p>
    <w:p w14:paraId="7950C5D2"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Ponudnik, ki v sistemu e-JN oddaja ponudbo, naloži elektronsko podpisan ESPD v xml. obliki ali nepodpisan ESPD v xml. obliki, pri čemer se v slednjem primeru v skladu s Splošnimi pogoji uporabe informacijskega sistema e-JN šteje, da je oddan pravno zavezujoč dokument, ki ima enako veljavnost kot podpisan.</w:t>
      </w:r>
    </w:p>
    <w:p w14:paraId="2AC210B0"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Naročnik bo pred oddajo javnega naročila od ponudnika, kateremu se je odločil oddati javno naročilo, zahteval, da predloži najnovejša dokazila, ki dokazujejo izpolnjevanje vseh pogojev, ki so navedeni v predmetni dokumentaciji v zvezi z oddajo javnega naročila. Naročnik si pridržuje pravico, da pozove ponudnike, da dopolnijo ali pojasnijo predložena potrdila.</w:t>
      </w:r>
    </w:p>
    <w:p w14:paraId="7206EC1A"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w:t>
      </w:r>
    </w:p>
    <w:p w14:paraId="0E9C9C2E" w14:textId="77777777" w:rsidR="00CD7CA4" w:rsidRPr="00725F5A" w:rsidRDefault="00CD7CA4" w:rsidP="00CD7CA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Podatke, ki se vodijo v uradnih evidencah in ponudnik za njih ni predložil dokazila sam, lahko naročnik namesto v uradni evidenci preveri v enotnem informacijskem sistemu, ki predstavlja zbirko podatkov o ponudnikih ter njihovih ponudbah in ga vodi ministrstvo, pristojno za javna naročila, če ponudnik v tem sistemu naročnika izkazljivo potrdi.</w:t>
      </w:r>
    </w:p>
    <w:p w14:paraId="0F2AD614" w14:textId="70E2EAC6" w:rsidR="00CD7CA4" w:rsidRPr="006A3CE4" w:rsidRDefault="00CD7CA4" w:rsidP="006A3CE4">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Če lahko naročnik dokazila pridobi neposredno v bazi podatkov, mora ESPD vsebovati tudi informacije, ki so potrebne v ta namen, zlasti spletni naslov baze podatkov in podatke za identifikacijo.</w:t>
      </w:r>
    </w:p>
    <w:p w14:paraId="6517DC9C" w14:textId="77777777" w:rsidR="000C0031" w:rsidRPr="009174D6" w:rsidRDefault="000C0031" w:rsidP="009174D6">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A94550" w14:paraId="7A801093" w14:textId="77777777" w:rsidTr="003C256D">
        <w:tc>
          <w:tcPr>
            <w:tcW w:w="0" w:type="auto"/>
            <w:shd w:val="clear" w:color="auto" w:fill="000000"/>
            <w:tcMar>
              <w:top w:w="150" w:type="dxa"/>
              <w:bottom w:w="150" w:type="dxa"/>
            </w:tcMar>
            <w:vAlign w:val="center"/>
          </w:tcPr>
          <w:p w14:paraId="5F77302D" w14:textId="7510968B" w:rsidR="008456FA" w:rsidRPr="00A94550" w:rsidRDefault="00CD7CA4" w:rsidP="003C256D">
            <w:pPr>
              <w:rPr>
                <w:rFonts w:ascii="Arial" w:hAnsi="Arial" w:cs="Arial"/>
              </w:rPr>
            </w:pPr>
            <w:r>
              <w:rPr>
                <w:rFonts w:ascii="Arial" w:hAnsi="Arial" w:cs="Arial"/>
                <w:b/>
                <w:bCs/>
                <w:color w:val="FFFFFF"/>
                <w:position w:val="-2"/>
                <w:sz w:val="18"/>
                <w:szCs w:val="18"/>
                <w:shd w:val="clear" w:color="auto" w:fill="000000"/>
              </w:rPr>
              <w:t>7</w:t>
            </w:r>
            <w:r w:rsidR="008456FA" w:rsidRPr="00A94550">
              <w:rPr>
                <w:rFonts w:ascii="Arial" w:hAnsi="Arial" w:cs="Arial"/>
                <w:b/>
                <w:bCs/>
                <w:color w:val="FFFFFF"/>
                <w:position w:val="-2"/>
                <w:sz w:val="18"/>
                <w:szCs w:val="18"/>
                <w:shd w:val="clear" w:color="auto" w:fill="000000"/>
              </w:rPr>
              <w:t>. Ustavitev postopka, zavrnitev vseh ponudb, odstop od izvedbe javnega naročila</w:t>
            </w:r>
          </w:p>
        </w:tc>
      </w:tr>
    </w:tbl>
    <w:p w14:paraId="1E08DCA1" w14:textId="77777777" w:rsidR="008456FA"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Look w:val="04A0" w:firstRow="1" w:lastRow="0" w:firstColumn="1" w:lastColumn="0" w:noHBand="0" w:noVBand="1"/>
      </w:tblPr>
      <w:tblGrid>
        <w:gridCol w:w="4535"/>
      </w:tblGrid>
      <w:tr w:rsidR="008456FA" w:rsidRPr="00A94550" w14:paraId="07115AFF" w14:textId="77777777" w:rsidTr="003C256D">
        <w:tc>
          <w:tcPr>
            <w:tcW w:w="0" w:type="auto"/>
            <w:shd w:val="clear" w:color="auto" w:fill="000000"/>
            <w:tcMar>
              <w:top w:w="150" w:type="dxa"/>
              <w:bottom w:w="150" w:type="dxa"/>
            </w:tcMar>
            <w:vAlign w:val="center"/>
          </w:tcPr>
          <w:p w14:paraId="320BBAFD" w14:textId="432C6348" w:rsidR="008456FA" w:rsidRPr="00A94550" w:rsidRDefault="00CD7CA4" w:rsidP="003C256D">
            <w:pPr>
              <w:rPr>
                <w:rFonts w:ascii="Arial" w:hAnsi="Arial" w:cs="Arial"/>
              </w:rPr>
            </w:pPr>
            <w:r>
              <w:rPr>
                <w:rFonts w:ascii="Arial" w:hAnsi="Arial" w:cs="Arial"/>
                <w:b/>
                <w:bCs/>
                <w:color w:val="FFFFFF"/>
                <w:position w:val="-2"/>
                <w:sz w:val="18"/>
                <w:szCs w:val="18"/>
                <w:shd w:val="clear" w:color="auto" w:fill="000000"/>
              </w:rPr>
              <w:t>8</w:t>
            </w:r>
            <w:r w:rsidR="008456FA" w:rsidRPr="00A94550">
              <w:rPr>
                <w:rFonts w:ascii="Arial" w:hAnsi="Arial" w:cs="Arial"/>
                <w:b/>
                <w:bCs/>
                <w:color w:val="FFFFFF"/>
                <w:position w:val="-2"/>
                <w:sz w:val="18"/>
                <w:szCs w:val="18"/>
                <w:shd w:val="clear" w:color="auto" w:fill="000000"/>
              </w:rPr>
              <w:t>. Zmanjšanje obsega naročila</w:t>
            </w:r>
          </w:p>
        </w:tc>
      </w:tr>
    </w:tbl>
    <w:p w14:paraId="1E7321EF" w14:textId="77777777" w:rsidR="009657F6"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Naročnik si pridržuje pravico, da zmanjša obseg razpisanih </w:t>
      </w:r>
      <w:r w:rsidR="00B832DF">
        <w:rPr>
          <w:rFonts w:ascii="Arial" w:hAnsi="Arial" w:cs="Arial"/>
          <w:color w:val="000000"/>
          <w:sz w:val="18"/>
          <w:szCs w:val="18"/>
        </w:rPr>
        <w:t>storitev,</w:t>
      </w:r>
      <w:r w:rsidRPr="00A94550">
        <w:rPr>
          <w:rFonts w:ascii="Arial" w:hAnsi="Arial" w:cs="Arial"/>
          <w:color w:val="000000"/>
          <w:sz w:val="18"/>
          <w:szCs w:val="18"/>
        </w:rPr>
        <w:t xml:space="preserve"> ne da bi zato moral navajati posebne razloge. Ponudniki morajo to dejstvo upoštevati pri sestavi ponudbenih cen.</w:t>
      </w:r>
      <w:r w:rsidR="00FD0D92">
        <w:rPr>
          <w:rFonts w:ascii="Arial" w:hAnsi="Arial" w:cs="Arial"/>
          <w:color w:val="000000"/>
          <w:sz w:val="18"/>
          <w:szCs w:val="18"/>
        </w:rPr>
        <w:t xml:space="preserve"> </w:t>
      </w:r>
    </w:p>
    <w:p w14:paraId="69E8BC6E" w14:textId="77777777" w:rsidR="009657F6" w:rsidRDefault="00FD0D92" w:rsidP="009657F6">
      <w:pPr>
        <w:spacing w:before="225" w:after="225" w:line="240" w:lineRule="auto"/>
        <w:jc w:val="both"/>
      </w:pPr>
      <w:r>
        <w:rPr>
          <w:rFonts w:ascii="Arial" w:hAnsi="Arial" w:cs="Arial"/>
          <w:color w:val="000000"/>
          <w:sz w:val="18"/>
          <w:szCs w:val="18"/>
        </w:rPr>
        <w:t xml:space="preserve">Ponudnik z oddajo ponudbe potrjuje, da je z navedenim dejstvom seznanjen in nima pravice do uveljavljanja odškodnine v primeru, da se naročnik odloči za zmanjšanje obsega razpisanih </w:t>
      </w:r>
      <w:r w:rsidR="00B832DF">
        <w:rPr>
          <w:rFonts w:ascii="Arial" w:hAnsi="Arial" w:cs="Arial"/>
          <w:color w:val="000000"/>
          <w:sz w:val="18"/>
          <w:szCs w:val="18"/>
        </w:rPr>
        <w:t>storitev</w:t>
      </w:r>
      <w:r>
        <w:rPr>
          <w:rFonts w:ascii="Arial" w:hAnsi="Arial" w:cs="Arial"/>
          <w:color w:val="000000"/>
          <w:sz w:val="18"/>
          <w:szCs w:val="18"/>
        </w:rPr>
        <w:t>.</w:t>
      </w:r>
      <w:r w:rsidR="009657F6">
        <w:rPr>
          <w:rFonts w:ascii="Arial" w:hAnsi="Arial" w:cs="Arial"/>
          <w:color w:val="000000"/>
          <w:sz w:val="18"/>
          <w:szCs w:val="18"/>
        </w:rPr>
        <w:t xml:space="preserve"> Izbrani ponudnik nima pravice do kakršnihkoli zahtevkov iz naslova neoddanega dela javnega naročila.</w:t>
      </w:r>
    </w:p>
    <w:tbl>
      <w:tblPr>
        <w:tblStyle w:val="NormalTablePHPDOCX"/>
        <w:tblW w:w="2500" w:type="pct"/>
        <w:tblLook w:val="04A0" w:firstRow="1" w:lastRow="0" w:firstColumn="1" w:lastColumn="0" w:noHBand="0" w:noVBand="1"/>
      </w:tblPr>
      <w:tblGrid>
        <w:gridCol w:w="4535"/>
      </w:tblGrid>
      <w:tr w:rsidR="008456FA" w:rsidRPr="00A94550" w14:paraId="189FD68C" w14:textId="77777777" w:rsidTr="003C256D">
        <w:tc>
          <w:tcPr>
            <w:tcW w:w="0" w:type="auto"/>
            <w:shd w:val="clear" w:color="auto" w:fill="000000"/>
            <w:tcMar>
              <w:top w:w="150" w:type="dxa"/>
              <w:bottom w:w="150" w:type="dxa"/>
            </w:tcMar>
            <w:vAlign w:val="center"/>
          </w:tcPr>
          <w:p w14:paraId="104094F9" w14:textId="738EE4CD" w:rsidR="008456FA" w:rsidRPr="00A94550" w:rsidRDefault="00CD7CA4" w:rsidP="003C256D">
            <w:pPr>
              <w:rPr>
                <w:rFonts w:ascii="Arial" w:hAnsi="Arial" w:cs="Arial"/>
              </w:rPr>
            </w:pPr>
            <w:r>
              <w:rPr>
                <w:rFonts w:ascii="Arial" w:hAnsi="Arial" w:cs="Arial"/>
                <w:b/>
                <w:bCs/>
                <w:color w:val="FFFFFF"/>
                <w:position w:val="-2"/>
                <w:sz w:val="18"/>
                <w:szCs w:val="18"/>
                <w:shd w:val="clear" w:color="auto" w:fill="000000"/>
              </w:rPr>
              <w:t>9</w:t>
            </w:r>
            <w:r w:rsidR="008456FA" w:rsidRPr="00A94550">
              <w:rPr>
                <w:rFonts w:ascii="Arial" w:hAnsi="Arial" w:cs="Arial"/>
                <w:b/>
                <w:bCs/>
                <w:color w:val="FFFFFF"/>
                <w:position w:val="-2"/>
                <w:sz w:val="18"/>
                <w:szCs w:val="18"/>
                <w:shd w:val="clear" w:color="auto" w:fill="000000"/>
              </w:rPr>
              <w:t>. Dopolnjevanje</w:t>
            </w:r>
            <w:r w:rsidR="000A1FC5">
              <w:rPr>
                <w:rFonts w:ascii="Arial" w:hAnsi="Arial" w:cs="Arial"/>
                <w:b/>
                <w:bCs/>
                <w:color w:val="FFFFFF"/>
                <w:position w:val="-2"/>
                <w:sz w:val="18"/>
                <w:szCs w:val="18"/>
                <w:shd w:val="clear" w:color="auto" w:fill="000000"/>
              </w:rPr>
              <w:t>, spreminjanje</w:t>
            </w:r>
            <w:r w:rsidR="008456FA" w:rsidRPr="00A94550">
              <w:rPr>
                <w:rFonts w:ascii="Arial" w:hAnsi="Arial" w:cs="Arial"/>
                <w:b/>
                <w:bCs/>
                <w:color w:val="FFFFFF"/>
                <w:position w:val="-2"/>
                <w:sz w:val="18"/>
                <w:szCs w:val="18"/>
                <w:shd w:val="clear" w:color="auto" w:fill="000000"/>
              </w:rPr>
              <w:t xml:space="preserve"> ter pojasnjevanje ponudb</w:t>
            </w:r>
          </w:p>
        </w:tc>
      </w:tr>
    </w:tbl>
    <w:p w14:paraId="46F67447" w14:textId="77777777" w:rsidR="008456FA" w:rsidRPr="00A94550"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Naročnik bo v primeru dopolnjevanja ter pojasnjevanja ponudbe ravnal skladno z določili 89. člena ZJN-3.</w:t>
      </w:r>
    </w:p>
    <w:p w14:paraId="77D7A334" w14:textId="77777777" w:rsidR="008456FA" w:rsidRPr="00A94550" w:rsidRDefault="008456FA" w:rsidP="008456FA">
      <w:pPr>
        <w:spacing w:before="225" w:after="225" w:line="240" w:lineRule="auto"/>
        <w:jc w:val="both"/>
        <w:rPr>
          <w:rFonts w:ascii="Arial" w:hAnsi="Arial" w:cs="Arial"/>
          <w:color w:val="000000"/>
          <w:sz w:val="18"/>
          <w:szCs w:val="18"/>
          <w:shd w:val="clear" w:color="auto" w:fill="FFFFFF"/>
        </w:rPr>
      </w:pPr>
      <w:r w:rsidRPr="00A94550">
        <w:rPr>
          <w:rFonts w:ascii="Arial" w:hAnsi="Arial" w:cs="Arial"/>
          <w:color w:val="000000"/>
          <w:sz w:val="18"/>
          <w:szCs w:val="18"/>
          <w:shd w:val="clear" w:color="auto" w:fill="FFFFFF"/>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269CF2CF" w14:textId="77777777" w:rsidR="008456FA" w:rsidRPr="00A94550" w:rsidRDefault="008456FA" w:rsidP="008456FA">
      <w:pPr>
        <w:spacing w:before="225" w:after="225" w:line="240" w:lineRule="auto"/>
        <w:jc w:val="both"/>
        <w:rPr>
          <w:rFonts w:ascii="Arial" w:hAnsi="Arial" w:cs="Arial"/>
          <w:color w:val="000000"/>
          <w:sz w:val="18"/>
          <w:szCs w:val="18"/>
          <w:shd w:val="clear" w:color="auto" w:fill="FFFFFF"/>
        </w:rPr>
      </w:pPr>
      <w:r w:rsidRPr="00A94550">
        <w:rPr>
          <w:rFonts w:ascii="Arial" w:hAnsi="Arial" w:cs="Arial"/>
          <w:color w:val="000000"/>
          <w:sz w:val="18"/>
          <w:szCs w:val="18"/>
          <w:shd w:val="clear" w:color="auto" w:fill="FFFFFF"/>
        </w:rPr>
        <w:lastRenderedPageBreak/>
        <w:t>Naročnik bo od gospodarskega subjekta</w:t>
      </w:r>
      <w:r w:rsidR="007E2FBF">
        <w:rPr>
          <w:rFonts w:ascii="Arial" w:hAnsi="Arial" w:cs="Arial"/>
          <w:color w:val="000000"/>
          <w:sz w:val="18"/>
          <w:szCs w:val="18"/>
          <w:shd w:val="clear" w:color="auto" w:fill="FFFFFF"/>
        </w:rPr>
        <w:t xml:space="preserve"> zahteval dopolnitev, popravek</w:t>
      </w:r>
      <w:r w:rsidR="00102E00">
        <w:rPr>
          <w:rFonts w:ascii="Arial" w:hAnsi="Arial" w:cs="Arial"/>
          <w:color w:val="000000"/>
          <w:sz w:val="18"/>
          <w:szCs w:val="18"/>
          <w:shd w:val="clear" w:color="auto" w:fill="FFFFFF"/>
        </w:rPr>
        <w:t>, spremembo</w:t>
      </w:r>
      <w:r w:rsidR="007E2FBF">
        <w:rPr>
          <w:rFonts w:ascii="Arial" w:hAnsi="Arial" w:cs="Arial"/>
          <w:color w:val="000000"/>
          <w:sz w:val="18"/>
          <w:szCs w:val="18"/>
          <w:shd w:val="clear" w:color="auto" w:fill="FFFFFF"/>
        </w:rPr>
        <w:t xml:space="preserve"> </w:t>
      </w:r>
      <w:r w:rsidRPr="00A94550">
        <w:rPr>
          <w:rFonts w:ascii="Arial" w:hAnsi="Arial" w:cs="Arial"/>
          <w:color w:val="000000"/>
          <w:sz w:val="18"/>
          <w:szCs w:val="18"/>
          <w:shd w:val="clear" w:color="auto" w:fill="FFFFFF"/>
        </w:rPr>
        <w:t>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6E1BBED8" w14:textId="77777777" w:rsidR="008456FA" w:rsidRPr="00A94550"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397567E5" w14:textId="77777777" w:rsidR="008456FA" w:rsidRPr="00E43359"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E43359">
        <w:rPr>
          <w:rFonts w:ascii="Arial" w:eastAsia="Times New Roman" w:hAnsi="Arial" w:cs="Arial"/>
          <w:color w:val="000000"/>
          <w:sz w:val="18"/>
          <w:szCs w:val="18"/>
          <w:lang w:eastAsia="sl-SI"/>
        </w:rPr>
        <w:t>svoje cene brez DDV na enoto, vrednosti postavke brez DDV, skupne vrednosti ponudbe brez DDV, razen kadar se skupna vrednost spremeni v skladu s sedmim odstavkom tega člena in ponudbe v okviru meril,</w:t>
      </w:r>
    </w:p>
    <w:p w14:paraId="681F86BE" w14:textId="77777777" w:rsidR="008456FA" w:rsidRPr="00F1018F"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F1018F">
        <w:rPr>
          <w:rFonts w:ascii="Arial" w:eastAsia="Times New Roman" w:hAnsi="Arial" w:cs="Arial"/>
          <w:color w:val="000000"/>
          <w:sz w:val="18"/>
          <w:szCs w:val="18"/>
          <w:lang w:eastAsia="sl-SI"/>
        </w:rPr>
        <w:t>tistega dela ponudbe, ki se veže na tehnične specifikacije predmeta javnega naročila,</w:t>
      </w:r>
    </w:p>
    <w:p w14:paraId="1C811CF7" w14:textId="77777777" w:rsidR="008456FA" w:rsidRPr="00F1018F" w:rsidRDefault="008456FA" w:rsidP="00A2799A">
      <w:pPr>
        <w:pStyle w:val="Odstavekseznama"/>
        <w:numPr>
          <w:ilvl w:val="0"/>
          <w:numId w:val="35"/>
        </w:numPr>
        <w:shd w:val="clear" w:color="auto" w:fill="FFFFFF"/>
        <w:spacing w:after="120" w:line="240" w:lineRule="auto"/>
        <w:jc w:val="both"/>
        <w:rPr>
          <w:rFonts w:ascii="Arial" w:eastAsia="Times New Roman" w:hAnsi="Arial" w:cs="Arial"/>
          <w:color w:val="000000"/>
          <w:sz w:val="18"/>
          <w:szCs w:val="18"/>
          <w:lang w:eastAsia="sl-SI"/>
        </w:rPr>
      </w:pPr>
      <w:r w:rsidRPr="00F1018F">
        <w:rPr>
          <w:rFonts w:ascii="Arial" w:eastAsia="Times New Roman" w:hAnsi="Arial" w:cs="Arial"/>
          <w:color w:val="000000"/>
          <w:sz w:val="18"/>
          <w:szCs w:val="18"/>
          <w:lang w:eastAsia="sl-SI"/>
        </w:rPr>
        <w:t>tistih elementov ponudbe, ki vplivajo ali bi lahko vplivali na drugačno razvrstitev njegove ponudbe glede na preostale ponudbe, ki jih je naročnik prejel v postopku javnega naročanja.</w:t>
      </w:r>
    </w:p>
    <w:p w14:paraId="2040DF76" w14:textId="77777777" w:rsidR="00C24D47" w:rsidRDefault="008456FA" w:rsidP="00C24D47">
      <w:pPr>
        <w:shd w:val="clear" w:color="auto" w:fill="FFFFFF"/>
        <w:spacing w:after="120" w:line="240" w:lineRule="auto"/>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73C98064" w14:textId="77777777" w:rsidR="000C0031" w:rsidRPr="00C24D47" w:rsidRDefault="000C0031" w:rsidP="00C24D47">
      <w:pPr>
        <w:shd w:val="clear" w:color="auto" w:fill="FFFFFF"/>
        <w:spacing w:after="12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8456FA" w:rsidRPr="00A94550" w14:paraId="44BA6992" w14:textId="77777777" w:rsidTr="003C256D">
        <w:tc>
          <w:tcPr>
            <w:tcW w:w="0" w:type="auto"/>
            <w:shd w:val="clear" w:color="auto" w:fill="000000"/>
            <w:tcMar>
              <w:top w:w="150" w:type="dxa"/>
              <w:bottom w:w="150" w:type="dxa"/>
            </w:tcMar>
            <w:vAlign w:val="center"/>
          </w:tcPr>
          <w:p w14:paraId="144F63F5" w14:textId="13B3A392" w:rsidR="008456FA" w:rsidRPr="00A94550" w:rsidRDefault="00CD7CA4" w:rsidP="00AF624E">
            <w:pPr>
              <w:rPr>
                <w:rFonts w:ascii="Arial" w:hAnsi="Arial" w:cs="Arial"/>
              </w:rPr>
            </w:pPr>
            <w:r>
              <w:rPr>
                <w:rFonts w:ascii="Arial" w:hAnsi="Arial" w:cs="Arial"/>
                <w:b/>
                <w:bCs/>
                <w:color w:val="FFFFFF"/>
                <w:position w:val="-2"/>
                <w:sz w:val="18"/>
                <w:szCs w:val="18"/>
                <w:shd w:val="clear" w:color="auto" w:fill="000000"/>
              </w:rPr>
              <w:t>10</w:t>
            </w:r>
            <w:r w:rsidR="008456FA" w:rsidRPr="00A94550">
              <w:rPr>
                <w:rFonts w:ascii="Arial" w:hAnsi="Arial" w:cs="Arial"/>
                <w:b/>
                <w:bCs/>
                <w:color w:val="FFFFFF"/>
                <w:position w:val="-2"/>
                <w:sz w:val="18"/>
                <w:szCs w:val="18"/>
                <w:shd w:val="clear" w:color="auto" w:fill="000000"/>
              </w:rPr>
              <w:t xml:space="preserve">. Obvestilo o oddaji naročila </w:t>
            </w:r>
          </w:p>
        </w:tc>
      </w:tr>
    </w:tbl>
    <w:p w14:paraId="3E70EF63" w14:textId="77777777" w:rsidR="00992E14"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 sprejemu odločitve o oddaji naročila bo naročnik slednjo </w:t>
      </w:r>
      <w:r w:rsidRPr="00AF624E">
        <w:rPr>
          <w:rFonts w:ascii="Arial" w:hAnsi="Arial" w:cs="Arial"/>
          <w:b/>
          <w:color w:val="000000"/>
          <w:sz w:val="18"/>
          <w:szCs w:val="18"/>
          <w:u w:val="single"/>
        </w:rPr>
        <w:t>objavil na portalu javnih naročil</w:t>
      </w:r>
      <w:r w:rsidR="00AF624E">
        <w:rPr>
          <w:rFonts w:ascii="Arial" w:hAnsi="Arial" w:cs="Arial"/>
          <w:color w:val="000000"/>
          <w:sz w:val="18"/>
          <w:szCs w:val="18"/>
        </w:rPr>
        <w:t>.</w:t>
      </w:r>
      <w:r w:rsidR="003F3472">
        <w:rPr>
          <w:rFonts w:ascii="Arial" w:hAnsi="Arial" w:cs="Arial"/>
          <w:color w:val="000000"/>
          <w:sz w:val="18"/>
          <w:szCs w:val="18"/>
        </w:rPr>
        <w:t xml:space="preserve"> </w:t>
      </w:r>
      <w:r w:rsidR="003F3472" w:rsidRPr="003F3472">
        <w:rPr>
          <w:rFonts w:ascii="Arial" w:hAnsi="Arial" w:cs="Arial"/>
          <w:color w:val="000000"/>
          <w:sz w:val="18"/>
          <w:szCs w:val="18"/>
        </w:rPr>
        <w:t xml:space="preserve">Naročnik o vseh odločitvah obvesti ponudnike in kandidate na način, da odločitev objavi na portalu javnih naročil. </w:t>
      </w:r>
      <w:r w:rsidR="003F3472" w:rsidRPr="00992E14">
        <w:rPr>
          <w:rFonts w:ascii="Arial" w:hAnsi="Arial" w:cs="Arial"/>
          <w:b/>
          <w:color w:val="000000"/>
          <w:sz w:val="18"/>
          <w:szCs w:val="18"/>
          <w:u w:val="single"/>
        </w:rPr>
        <w:t>Odločitev se šteje za vročeno z dnem objave na portalu javnih naročil.</w:t>
      </w:r>
      <w:r w:rsidR="003F3472" w:rsidRPr="003F3472">
        <w:rPr>
          <w:rFonts w:ascii="Arial" w:hAnsi="Arial" w:cs="Arial"/>
          <w:color w:val="000000"/>
          <w:sz w:val="18"/>
          <w:szCs w:val="18"/>
        </w:rPr>
        <w:t xml:space="preserve"> </w:t>
      </w:r>
    </w:p>
    <w:p w14:paraId="0D9C91A5" w14:textId="77777777" w:rsidR="00992E14" w:rsidRPr="00AF624E" w:rsidRDefault="00992E14" w:rsidP="00992E14">
      <w:pPr>
        <w:spacing w:before="225" w:after="225" w:line="240" w:lineRule="auto"/>
        <w:jc w:val="both"/>
        <w:rPr>
          <w:rFonts w:ascii="Arial" w:hAnsi="Arial" w:cs="Arial"/>
          <w:b/>
        </w:rPr>
      </w:pPr>
      <w:r w:rsidRPr="00AF624E">
        <w:rPr>
          <w:rFonts w:ascii="Arial" w:hAnsi="Arial" w:cs="Arial"/>
          <w:b/>
          <w:color w:val="000000"/>
          <w:sz w:val="18"/>
          <w:szCs w:val="18"/>
          <w:shd w:val="clear" w:color="auto" w:fill="FFFFFF"/>
        </w:rPr>
        <w:t>Ponudnike opozarjamo, da so sami dolžni spremljati objave odločitev na portalu javnih naročil.</w:t>
      </w:r>
    </w:p>
    <w:p w14:paraId="4A8C10E7" w14:textId="77777777" w:rsidR="008456FA" w:rsidRDefault="003F3472" w:rsidP="008456FA">
      <w:pPr>
        <w:spacing w:before="225" w:after="225" w:line="240" w:lineRule="auto"/>
        <w:jc w:val="both"/>
        <w:rPr>
          <w:rFonts w:ascii="Arial" w:hAnsi="Arial" w:cs="Arial"/>
          <w:color w:val="000000"/>
          <w:sz w:val="18"/>
          <w:szCs w:val="18"/>
          <w:shd w:val="clear" w:color="auto" w:fill="FFFFFF"/>
        </w:rPr>
      </w:pPr>
      <w:r w:rsidRPr="003F3472">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 tudi objavi na portalu javnih naročil prostovoljno obvestilo za predhodno transparentnost, če je to glede na vrednost primerno pa tudi v Uradnem listu Evropske unije.</w:t>
      </w:r>
    </w:p>
    <w:p w14:paraId="7A713CF7" w14:textId="7A651DE5"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tbl>
      <w:tblPr>
        <w:tblStyle w:val="NormalTablePHPDOCX"/>
        <w:tblW w:w="2500" w:type="pct"/>
        <w:tblLook w:val="04A0" w:firstRow="1" w:lastRow="0" w:firstColumn="1" w:lastColumn="0" w:noHBand="0" w:noVBand="1"/>
      </w:tblPr>
      <w:tblGrid>
        <w:gridCol w:w="4535"/>
      </w:tblGrid>
      <w:tr w:rsidR="008456FA" w:rsidRPr="00A94550" w14:paraId="66E28E16" w14:textId="77777777" w:rsidTr="003C256D">
        <w:tc>
          <w:tcPr>
            <w:tcW w:w="0" w:type="auto"/>
            <w:shd w:val="clear" w:color="auto" w:fill="000000"/>
            <w:tcMar>
              <w:top w:w="150" w:type="dxa"/>
              <w:bottom w:w="150" w:type="dxa"/>
            </w:tcMar>
            <w:vAlign w:val="center"/>
          </w:tcPr>
          <w:p w14:paraId="653CC1C5" w14:textId="76E85C45"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1</w:t>
            </w:r>
            <w:r w:rsidRPr="00A94550">
              <w:rPr>
                <w:rFonts w:ascii="Arial" w:hAnsi="Arial" w:cs="Arial"/>
                <w:b/>
                <w:bCs/>
                <w:color w:val="FFFFFF"/>
                <w:position w:val="-2"/>
                <w:sz w:val="18"/>
                <w:szCs w:val="18"/>
                <w:shd w:val="clear" w:color="auto" w:fill="000000"/>
              </w:rPr>
              <w:t>. Sklenitev pogodbe in spremembe pogodbe</w:t>
            </w:r>
          </w:p>
        </w:tc>
      </w:tr>
    </w:tbl>
    <w:p w14:paraId="1C71D4EF"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Izbrani ponudnik bo pozvan k podpisu pogodbe. Pogodba bo v primeru zahtevanega zavarovanja za dobro izvedbo sklenjena pod odložnim pogojem do predložitve zahtevanega zavarovanja naročniku in do izpolnitve morebitnih drugih pogojev, kot izhajajo iz vzorca pogodbe in te razpisne dokumentacije.</w:t>
      </w:r>
    </w:p>
    <w:p w14:paraId="5602A0BA" w14:textId="77777777" w:rsidR="008456FA" w:rsidRPr="00B12DA6" w:rsidRDefault="008456FA" w:rsidP="008456FA">
      <w:pPr>
        <w:spacing w:before="225" w:after="225" w:line="240" w:lineRule="auto"/>
        <w:jc w:val="both"/>
        <w:rPr>
          <w:rFonts w:ascii="Arial" w:hAnsi="Arial" w:cs="Arial"/>
          <w:b/>
        </w:rPr>
      </w:pPr>
      <w:r w:rsidRPr="00B12DA6">
        <w:rPr>
          <w:rFonts w:ascii="Arial" w:hAnsi="Arial" w:cs="Arial"/>
          <w:b/>
          <w:color w:val="000000"/>
          <w:sz w:val="18"/>
          <w:szCs w:val="18"/>
        </w:rPr>
        <w:t xml:space="preserve">Če se izbrani ponudnik v </w:t>
      </w:r>
      <w:r w:rsidR="003339E0" w:rsidRPr="00B12DA6">
        <w:rPr>
          <w:rFonts w:ascii="Arial" w:hAnsi="Arial" w:cs="Arial"/>
          <w:b/>
          <w:color w:val="000000"/>
          <w:sz w:val="18"/>
          <w:szCs w:val="18"/>
        </w:rPr>
        <w:t>osmih (8</w:t>
      </w:r>
      <w:r w:rsidRPr="00B12DA6">
        <w:rPr>
          <w:rFonts w:ascii="Arial" w:hAnsi="Arial" w:cs="Arial"/>
          <w:b/>
          <w:color w:val="000000"/>
          <w:sz w:val="18"/>
          <w:szCs w:val="18"/>
        </w:rPr>
        <w:t>) delovnih dneh od prejema poziva k podpisu pogodbe ne bo odzval z vračilom podpisane verzije pogo</w:t>
      </w:r>
      <w:r w:rsidR="006D4139" w:rsidRPr="00B12DA6">
        <w:rPr>
          <w:rFonts w:ascii="Arial" w:hAnsi="Arial" w:cs="Arial"/>
          <w:b/>
          <w:color w:val="000000"/>
          <w:sz w:val="18"/>
          <w:szCs w:val="18"/>
        </w:rPr>
        <w:t>d</w:t>
      </w:r>
      <w:r w:rsidRPr="00B12DA6">
        <w:rPr>
          <w:rFonts w:ascii="Arial" w:hAnsi="Arial" w:cs="Arial"/>
          <w:b/>
          <w:color w:val="000000"/>
          <w:sz w:val="18"/>
          <w:szCs w:val="18"/>
        </w:rPr>
        <w:t>be in jo poslal ali izročil na naslov/sedež naročnika (</w:t>
      </w:r>
      <w:r w:rsidR="006D4139" w:rsidRPr="00B12DA6">
        <w:rPr>
          <w:rFonts w:ascii="Arial" w:hAnsi="Arial" w:cs="Arial"/>
          <w:b/>
          <w:color w:val="000000"/>
          <w:sz w:val="18"/>
          <w:szCs w:val="18"/>
        </w:rPr>
        <w:t>oddajna t</w:t>
      </w:r>
      <w:r w:rsidRPr="00B12DA6">
        <w:rPr>
          <w:rFonts w:ascii="Arial" w:hAnsi="Arial" w:cs="Arial"/>
          <w:b/>
          <w:color w:val="000000"/>
          <w:sz w:val="18"/>
          <w:szCs w:val="18"/>
        </w:rPr>
        <w:t>eorija), lahko naročnik šteje, da je izbrani ponu</w:t>
      </w:r>
      <w:r w:rsidR="006D4139" w:rsidRPr="00B12DA6">
        <w:rPr>
          <w:rFonts w:ascii="Arial" w:hAnsi="Arial" w:cs="Arial"/>
          <w:b/>
          <w:color w:val="000000"/>
          <w:sz w:val="18"/>
          <w:szCs w:val="18"/>
        </w:rPr>
        <w:t>d</w:t>
      </w:r>
      <w:r w:rsidRPr="00B12DA6">
        <w:rPr>
          <w:rFonts w:ascii="Arial" w:hAnsi="Arial" w:cs="Arial"/>
          <w:b/>
          <w:color w:val="000000"/>
          <w:sz w:val="18"/>
          <w:szCs w:val="18"/>
        </w:rPr>
        <w:t>nik odstopil od ponudbe.</w:t>
      </w:r>
    </w:p>
    <w:p w14:paraId="29A75FFD" w14:textId="77777777" w:rsidR="00B12DA6" w:rsidRDefault="00B12DA6" w:rsidP="00B12DA6">
      <w:pPr>
        <w:spacing w:before="225" w:after="225" w:line="240" w:lineRule="auto"/>
        <w:jc w:val="both"/>
        <w:rPr>
          <w:rFonts w:ascii="Arial" w:hAnsi="Arial" w:cs="Arial"/>
          <w:color w:val="000000"/>
          <w:sz w:val="18"/>
          <w:szCs w:val="18"/>
        </w:rPr>
      </w:pPr>
      <w:r w:rsidRPr="004173B8">
        <w:rPr>
          <w:rFonts w:ascii="Arial" w:hAnsi="Arial" w:cs="Arial"/>
          <w:color w:val="000000"/>
          <w:sz w:val="18"/>
          <w:szCs w:val="18"/>
        </w:rPr>
        <w:t xml:space="preserve">V primeru, da </w:t>
      </w:r>
      <w:r>
        <w:rPr>
          <w:rFonts w:ascii="Arial" w:hAnsi="Arial" w:cs="Arial"/>
          <w:color w:val="000000"/>
          <w:sz w:val="18"/>
          <w:szCs w:val="18"/>
        </w:rPr>
        <w:t xml:space="preserve">bo </w:t>
      </w:r>
      <w:r w:rsidRPr="004173B8">
        <w:rPr>
          <w:rFonts w:ascii="Arial" w:hAnsi="Arial" w:cs="Arial"/>
          <w:color w:val="000000"/>
          <w:sz w:val="18"/>
          <w:szCs w:val="18"/>
        </w:rPr>
        <w:t>ponudnik umaknil dano ponudbo, bo naročnik unovčil celotno finančno zavarovanje za resnost ponudbe, katerega mu je predložil ponudnik, ki je odstopil od ponudbe. Prav tako lahko naročnik od takšnega ponudnika zahteva povračilo vse morebitno dodatno nastale škode zaradi takšnega ravnanja izbranega ponudnika. Naročnik si pridržuje tudi pravico sodno iztožiti podpis pogodbe, če bi bilo to naročniku v interesu.</w:t>
      </w:r>
    </w:p>
    <w:p w14:paraId="151A2988" w14:textId="77777777" w:rsidR="00B12DA6" w:rsidRPr="007F4C51" w:rsidRDefault="00B12DA6" w:rsidP="00B12DA6">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 xml:space="preserve">V primeru, da izbrani ponudnik ne bo želel podpisati pogodbe, si Naročnik pridržuje pravico, da bo izbral drugo najboljšo ponudbo oz. ponudnika. V kolikor tudi ta ponudnik odstopi od ponudbe, lahko Naročnik pozove k sklenitvi ponudbe naslednjega ponudnika in tako dalje, dokler Naročnik ne sklene pogodbe oz. dokler vsi ponudniki ne odstopijo od ponudbe. Naročnik v takšnem primeru izbere ponudbo naslednjega ponudnika samo v primeru, v </w:t>
      </w:r>
      <w:r w:rsidRPr="007F4C51">
        <w:rPr>
          <w:rFonts w:ascii="Arial" w:hAnsi="Arial" w:cs="Arial"/>
          <w:color w:val="000000"/>
          <w:sz w:val="18"/>
          <w:szCs w:val="18"/>
        </w:rPr>
        <w:lastRenderedPageBreak/>
        <w:t>kolikor je njegova ponudba popolna ter v kolikor ponudbena cena ne bo presegla sredstev, ki jih ima Naročnik na voljo za izvedbo naročila, ter če bo to v interesu Naročnika.</w:t>
      </w:r>
    </w:p>
    <w:p w14:paraId="65B1C49A" w14:textId="683D7F25" w:rsidR="008456FA" w:rsidRPr="00B12DA6" w:rsidRDefault="00B12DA6" w:rsidP="00B12DA6">
      <w:pPr>
        <w:spacing w:before="225" w:after="225" w:line="240" w:lineRule="auto"/>
        <w:jc w:val="both"/>
        <w:rPr>
          <w:rFonts w:ascii="Arial" w:hAnsi="Arial" w:cs="Arial"/>
          <w:color w:val="000000"/>
          <w:sz w:val="18"/>
          <w:szCs w:val="18"/>
        </w:rPr>
      </w:pPr>
      <w:r w:rsidRPr="007F4C51">
        <w:rPr>
          <w:rFonts w:ascii="Arial" w:hAnsi="Arial" w:cs="Arial"/>
          <w:color w:val="000000"/>
          <w:sz w:val="18"/>
          <w:szCs w:val="18"/>
        </w:rPr>
        <w:t xml:space="preserve">Naročnik ne omogoča, da bi sestavni del pogodbe postali </w:t>
      </w:r>
      <w:r w:rsidRPr="007B5EBA">
        <w:rPr>
          <w:rFonts w:ascii="Arial" w:hAnsi="Arial" w:cs="Arial"/>
          <w:color w:val="000000"/>
          <w:sz w:val="18"/>
          <w:szCs w:val="18"/>
        </w:rPr>
        <w:t>tudi morebitni splošni pogoji oz. klavzule ali interni ceniki izbranega ponudnika, temveč bo pogodba sklenjena v vsebini, ki izhaja iz priloženega vzorca pogodbe.</w:t>
      </w:r>
    </w:p>
    <w:tbl>
      <w:tblPr>
        <w:tblStyle w:val="NormalTablePHPDOCX"/>
        <w:tblW w:w="2500" w:type="pct"/>
        <w:tblLook w:val="04A0" w:firstRow="1" w:lastRow="0" w:firstColumn="1" w:lastColumn="0" w:noHBand="0" w:noVBand="1"/>
      </w:tblPr>
      <w:tblGrid>
        <w:gridCol w:w="4535"/>
      </w:tblGrid>
      <w:tr w:rsidR="008456FA" w:rsidRPr="00A94550" w14:paraId="1EBE2CEB" w14:textId="77777777" w:rsidTr="003C256D">
        <w:tc>
          <w:tcPr>
            <w:tcW w:w="0" w:type="auto"/>
            <w:shd w:val="clear" w:color="auto" w:fill="000000"/>
            <w:tcMar>
              <w:top w:w="150" w:type="dxa"/>
              <w:bottom w:w="150" w:type="dxa"/>
            </w:tcMar>
            <w:vAlign w:val="center"/>
          </w:tcPr>
          <w:p w14:paraId="6FD0223B" w14:textId="4B8797BD"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2</w:t>
            </w:r>
            <w:r w:rsidRPr="00A94550">
              <w:rPr>
                <w:rFonts w:ascii="Arial" w:hAnsi="Arial" w:cs="Arial"/>
                <w:b/>
                <w:bCs/>
                <w:color w:val="FFFFFF"/>
                <w:position w:val="-2"/>
                <w:sz w:val="18"/>
                <w:szCs w:val="18"/>
                <w:shd w:val="clear" w:color="auto" w:fill="000000"/>
              </w:rPr>
              <w:t>. Zaupnost ponudbene dokumentacije</w:t>
            </w:r>
          </w:p>
        </w:tc>
      </w:tr>
    </w:tbl>
    <w:p w14:paraId="00CDF40A"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Ponudniki, ki z udeležbo v postopku oziroma izvaj</w:t>
      </w:r>
      <w:r w:rsidR="00275AB5">
        <w:rPr>
          <w:rFonts w:ascii="Arial" w:hAnsi="Arial" w:cs="Arial"/>
          <w:color w:val="000000"/>
          <w:sz w:val="18"/>
          <w:szCs w:val="18"/>
        </w:rPr>
        <w:t>anju pogodbenih obveznosti izved</w:t>
      </w:r>
      <w:r w:rsidRPr="00A94550">
        <w:rPr>
          <w:rFonts w:ascii="Arial" w:hAnsi="Arial" w:cs="Arial"/>
          <w:color w:val="000000"/>
          <w:sz w:val="18"/>
          <w:szCs w:val="18"/>
        </w:rPr>
        <w:t>o za zaupne podatke oziroma poslovne skrivnosti, so jih dolžni varovati v skladu s predpisi.</w:t>
      </w:r>
    </w:p>
    <w:p w14:paraId="7817CDBD" w14:textId="77777777" w:rsidR="008456FA" w:rsidRPr="00A94550"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443CCF03" w14:textId="77777777" w:rsidR="008456FA" w:rsidRPr="00A94550" w:rsidRDefault="00275AB5" w:rsidP="008456FA">
      <w:pPr>
        <w:spacing w:before="225" w:after="225" w:line="240" w:lineRule="auto"/>
        <w:jc w:val="both"/>
        <w:rPr>
          <w:rFonts w:ascii="Arial" w:hAnsi="Arial" w:cs="Arial"/>
          <w:color w:val="000000"/>
          <w:sz w:val="18"/>
          <w:szCs w:val="18"/>
        </w:rPr>
      </w:pPr>
      <w:r>
        <w:rPr>
          <w:rFonts w:ascii="Arial" w:hAnsi="Arial" w:cs="Arial"/>
          <w:color w:val="000000"/>
          <w:sz w:val="18"/>
          <w:szCs w:val="18"/>
        </w:rPr>
        <w:t>Na podlagi drugega</w:t>
      </w:r>
      <w:r w:rsidR="008456FA" w:rsidRPr="00A94550">
        <w:rPr>
          <w:rFonts w:ascii="Arial" w:hAnsi="Arial" w:cs="Arial"/>
          <w:color w:val="000000"/>
          <w:sz w:val="18"/>
          <w:szCs w:val="18"/>
        </w:rPr>
        <w:t xml:space="preserve"> odstavka 35. člena ZJN-3 so javni podatki </w:t>
      </w:r>
      <w:r w:rsidR="008456FA" w:rsidRPr="00A94550">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14:paraId="649221D4" w14:textId="77777777" w:rsidR="00B12DA6" w:rsidRPr="00914A14" w:rsidRDefault="00B12DA6" w:rsidP="00B12DA6">
      <w:pPr>
        <w:spacing w:before="225" w:after="225" w:line="240" w:lineRule="auto"/>
        <w:jc w:val="both"/>
        <w:rPr>
          <w:rFonts w:ascii="Arial" w:hAnsi="Arial" w:cs="Arial"/>
        </w:rPr>
      </w:pPr>
      <w:r w:rsidRPr="00914A14">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tbl>
      <w:tblPr>
        <w:tblStyle w:val="NormalTablePHPDOCX"/>
        <w:tblW w:w="2500" w:type="pct"/>
        <w:tblLook w:val="04A0" w:firstRow="1" w:lastRow="0" w:firstColumn="1" w:lastColumn="0" w:noHBand="0" w:noVBand="1"/>
      </w:tblPr>
      <w:tblGrid>
        <w:gridCol w:w="4535"/>
      </w:tblGrid>
      <w:tr w:rsidR="008456FA" w:rsidRPr="00A94550" w14:paraId="5CF024A2" w14:textId="77777777" w:rsidTr="003C256D">
        <w:tc>
          <w:tcPr>
            <w:tcW w:w="0" w:type="auto"/>
            <w:shd w:val="clear" w:color="auto" w:fill="000000"/>
            <w:tcMar>
              <w:top w:w="150" w:type="dxa"/>
              <w:bottom w:w="150" w:type="dxa"/>
            </w:tcMar>
            <w:vAlign w:val="center"/>
          </w:tcPr>
          <w:p w14:paraId="5040B1C1" w14:textId="24982348"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3</w:t>
            </w:r>
            <w:r w:rsidRPr="00A94550">
              <w:rPr>
                <w:rFonts w:ascii="Arial" w:hAnsi="Arial" w:cs="Arial"/>
                <w:b/>
                <w:bCs/>
                <w:color w:val="FFFFFF"/>
                <w:position w:val="-2"/>
                <w:sz w:val="18"/>
                <w:szCs w:val="18"/>
                <w:shd w:val="clear" w:color="auto" w:fill="000000"/>
              </w:rPr>
              <w:t>. Način predložitve dokumentov v ponudbi</w:t>
            </w:r>
          </w:p>
        </w:tc>
      </w:tr>
    </w:tbl>
    <w:p w14:paraId="3830D451" w14:textId="77777777" w:rsidR="00B12DA6" w:rsidRPr="00914A14" w:rsidRDefault="00B12DA6" w:rsidP="00751FE4">
      <w:pPr>
        <w:spacing w:before="225" w:after="225" w:line="240" w:lineRule="auto"/>
        <w:jc w:val="both"/>
        <w:rPr>
          <w:rFonts w:ascii="Arial" w:hAnsi="Arial" w:cs="Arial"/>
        </w:rPr>
      </w:pPr>
      <w:r>
        <w:rPr>
          <w:rFonts w:ascii="Arial" w:hAnsi="Arial" w:cs="Arial"/>
          <w:color w:val="000000"/>
          <w:sz w:val="18"/>
          <w:szCs w:val="18"/>
        </w:rPr>
        <w:t xml:space="preserve">Potrebno </w:t>
      </w:r>
      <w:r w:rsidRPr="00914A14">
        <w:rPr>
          <w:rFonts w:ascii="Arial" w:hAnsi="Arial" w:cs="Arial"/>
          <w:color w:val="000000"/>
          <w:sz w:val="18"/>
          <w:szCs w:val="18"/>
        </w:rPr>
        <w:t>je:</w:t>
      </w:r>
    </w:p>
    <w:tbl>
      <w:tblPr>
        <w:tblStyle w:val="NormalTablePHPDOCX"/>
        <w:tblW w:w="0" w:type="auto"/>
        <w:tblLook w:val="04A0" w:firstRow="1" w:lastRow="0" w:firstColumn="1" w:lastColumn="0" w:noHBand="0" w:noVBand="1"/>
      </w:tblPr>
      <w:tblGrid>
        <w:gridCol w:w="9070"/>
      </w:tblGrid>
      <w:tr w:rsidR="00B12DA6" w:rsidRPr="00914A14" w14:paraId="67E6EC52" w14:textId="77777777" w:rsidTr="00751FE4">
        <w:tc>
          <w:tcPr>
            <w:tcW w:w="0" w:type="auto"/>
            <w:tcMar>
              <w:top w:w="0" w:type="auto"/>
              <w:bottom w:w="0" w:type="auto"/>
            </w:tcMar>
          </w:tcPr>
          <w:p w14:paraId="444DFE45" w14:textId="77777777" w:rsidR="00B12DA6" w:rsidRPr="00914A14" w:rsidRDefault="00B12DA6" w:rsidP="00B12DA6">
            <w:pPr>
              <w:numPr>
                <w:ilvl w:val="0"/>
                <w:numId w:val="6"/>
              </w:numPr>
              <w:jc w:val="both"/>
              <w:rPr>
                <w:rFonts w:ascii="Arial" w:hAnsi="Arial" w:cs="Arial"/>
                <w:color w:val="000000"/>
                <w:sz w:val="18"/>
                <w:szCs w:val="18"/>
              </w:rPr>
            </w:pPr>
            <w:r w:rsidRPr="00914A14">
              <w:rPr>
                <w:rFonts w:ascii="Arial" w:hAnsi="Arial" w:cs="Arial"/>
                <w:color w:val="000000"/>
                <w:sz w:val="18"/>
                <w:szCs w:val="18"/>
              </w:rPr>
              <w:t>da so vsi dokumenti na mestih, kjer je to označeno, podpisani s strani pooblaščene osebe in žigosani z žigom ponudnika;</w:t>
            </w:r>
          </w:p>
          <w:p w14:paraId="7F20648B" w14:textId="77777777" w:rsidR="00B12DA6" w:rsidRDefault="00B12DA6" w:rsidP="00B12DA6">
            <w:pPr>
              <w:numPr>
                <w:ilvl w:val="0"/>
                <w:numId w:val="6"/>
              </w:numPr>
              <w:jc w:val="both"/>
              <w:rPr>
                <w:rFonts w:ascii="Arial" w:hAnsi="Arial" w:cs="Arial"/>
                <w:color w:val="000000"/>
                <w:sz w:val="18"/>
                <w:szCs w:val="18"/>
              </w:rPr>
            </w:pPr>
            <w:r w:rsidRPr="00914A14">
              <w:rPr>
                <w:rFonts w:ascii="Arial" w:hAnsi="Arial" w:cs="Arial"/>
                <w:color w:val="000000"/>
                <w:sz w:val="18"/>
                <w:szCs w:val="18"/>
              </w:rPr>
              <w:t>da so vse strani v ponudbi oštevilčene z zaporednimi številkami, ponudnik pa v spremnem dopisu navede skupno število strani v ponudbi;</w:t>
            </w:r>
          </w:p>
          <w:p w14:paraId="18BE33A4" w14:textId="77777777" w:rsidR="00B12DA6" w:rsidRPr="00914A14" w:rsidRDefault="00B12DA6" w:rsidP="00B12DA6">
            <w:pPr>
              <w:numPr>
                <w:ilvl w:val="0"/>
                <w:numId w:val="6"/>
              </w:numPr>
              <w:jc w:val="both"/>
              <w:rPr>
                <w:rFonts w:ascii="Arial" w:hAnsi="Arial" w:cs="Arial"/>
                <w:color w:val="000000"/>
                <w:sz w:val="18"/>
                <w:szCs w:val="18"/>
              </w:rPr>
            </w:pPr>
            <w:r>
              <w:rPr>
                <w:rFonts w:ascii="Arial" w:hAnsi="Arial" w:cs="Arial"/>
                <w:color w:val="000000"/>
                <w:sz w:val="18"/>
                <w:szCs w:val="18"/>
              </w:rPr>
              <w:t>parafiranje pogodbe;</w:t>
            </w:r>
          </w:p>
          <w:p w14:paraId="53CFD9E4" w14:textId="77777777" w:rsidR="00B12DA6" w:rsidRPr="00914A14" w:rsidRDefault="00B12DA6" w:rsidP="00B12DA6">
            <w:pPr>
              <w:numPr>
                <w:ilvl w:val="0"/>
                <w:numId w:val="6"/>
              </w:numPr>
              <w:jc w:val="both"/>
              <w:rPr>
                <w:rFonts w:ascii="Arial" w:hAnsi="Arial" w:cs="Arial"/>
                <w:color w:val="000000"/>
                <w:sz w:val="18"/>
                <w:szCs w:val="18"/>
              </w:rPr>
            </w:pPr>
            <w:r w:rsidRPr="00914A14">
              <w:rPr>
                <w:rFonts w:ascii="Arial" w:hAnsi="Arial" w:cs="Arial"/>
                <w:color w:val="000000"/>
                <w:sz w:val="18"/>
                <w:szCs w:val="18"/>
              </w:rPr>
              <w:t>da ponudnik morebitne popravke opremi z žigom in podpisom svoje pooblaščene osebe.</w:t>
            </w:r>
          </w:p>
        </w:tc>
      </w:tr>
    </w:tbl>
    <w:p w14:paraId="21050698" w14:textId="77777777" w:rsidR="00B12DA6" w:rsidRPr="00914A14" w:rsidRDefault="00B12DA6" w:rsidP="00751FE4">
      <w:pPr>
        <w:spacing w:before="225" w:after="225" w:line="240" w:lineRule="auto"/>
        <w:jc w:val="both"/>
        <w:rPr>
          <w:rFonts w:ascii="Arial" w:hAnsi="Arial" w:cs="Arial"/>
        </w:rPr>
      </w:pPr>
      <w:r w:rsidRPr="00914A14">
        <w:rPr>
          <w:rFonts w:ascii="Arial" w:hAnsi="Arial" w:cs="Arial"/>
          <w:color w:val="000000"/>
          <w:sz w:val="18"/>
          <w:szCs w:val="18"/>
        </w:rPr>
        <w:t>Odsotnost zgornjih zahtev ne pomeni neposrednega razloga za zavrnitev ponudbe, pač pa lahko v okviru ZJN-3 naročnik ponudnika pozove na odpravo teh pomanjkljivosti.</w:t>
      </w:r>
      <w:r>
        <w:rPr>
          <w:rFonts w:ascii="Arial" w:hAnsi="Arial" w:cs="Arial"/>
          <w:color w:val="000000"/>
          <w:sz w:val="18"/>
          <w:szCs w:val="18"/>
        </w:rPr>
        <w:t xml:space="preserve"> Naročnik bo pri tem ravnal </w:t>
      </w:r>
      <w:r w:rsidRPr="000C6B54">
        <w:rPr>
          <w:rFonts w:ascii="Arial" w:hAnsi="Arial" w:cs="Arial"/>
          <w:color w:val="000000"/>
          <w:sz w:val="18"/>
          <w:szCs w:val="18"/>
        </w:rPr>
        <w:t>ravnati v skladu s temeljnimi na</w:t>
      </w:r>
      <w:r w:rsidRPr="000C6B54">
        <w:rPr>
          <w:rFonts w:ascii="Arial" w:hAnsi="Arial" w:cs="Arial" w:hint="eastAsia"/>
          <w:color w:val="000000"/>
          <w:sz w:val="18"/>
          <w:szCs w:val="18"/>
        </w:rPr>
        <w:t>č</w:t>
      </w:r>
      <w:r w:rsidRPr="000C6B54">
        <w:rPr>
          <w:rFonts w:ascii="Arial" w:hAnsi="Arial" w:cs="Arial"/>
          <w:color w:val="000000"/>
          <w:sz w:val="18"/>
          <w:szCs w:val="18"/>
        </w:rPr>
        <w:t>eli javnega naro</w:t>
      </w:r>
      <w:r w:rsidRPr="000C6B54">
        <w:rPr>
          <w:rFonts w:ascii="Arial" w:hAnsi="Arial" w:cs="Arial" w:hint="eastAsia"/>
          <w:color w:val="000000"/>
          <w:sz w:val="18"/>
          <w:szCs w:val="18"/>
        </w:rPr>
        <w:t>č</w:t>
      </w:r>
      <w:r w:rsidRPr="000C6B54">
        <w:rPr>
          <w:rFonts w:ascii="Arial" w:hAnsi="Arial" w:cs="Arial"/>
          <w:color w:val="000000"/>
          <w:sz w:val="18"/>
          <w:szCs w:val="18"/>
        </w:rPr>
        <w:t>anja, zlasti v skladu z na</w:t>
      </w:r>
      <w:r w:rsidRPr="000C6B54">
        <w:rPr>
          <w:rFonts w:ascii="Arial" w:hAnsi="Arial" w:cs="Arial" w:hint="eastAsia"/>
          <w:color w:val="000000"/>
          <w:sz w:val="18"/>
          <w:szCs w:val="18"/>
        </w:rPr>
        <w:t>č</w:t>
      </w:r>
      <w:r w:rsidRPr="000C6B54">
        <w:rPr>
          <w:rFonts w:ascii="Arial" w:hAnsi="Arial" w:cs="Arial"/>
          <w:color w:val="000000"/>
          <w:sz w:val="18"/>
          <w:szCs w:val="18"/>
        </w:rPr>
        <w:t>elom preglednosti in na</w:t>
      </w:r>
      <w:r w:rsidRPr="000C6B54">
        <w:rPr>
          <w:rFonts w:ascii="Arial" w:hAnsi="Arial" w:cs="Arial" w:hint="eastAsia"/>
          <w:color w:val="000000"/>
          <w:sz w:val="18"/>
          <w:szCs w:val="18"/>
        </w:rPr>
        <w:t>č</w:t>
      </w:r>
      <w:r w:rsidRPr="000C6B54">
        <w:rPr>
          <w:rFonts w:ascii="Arial" w:hAnsi="Arial" w:cs="Arial"/>
          <w:color w:val="000000"/>
          <w:sz w:val="18"/>
          <w:szCs w:val="18"/>
        </w:rPr>
        <w:t>elom enakopravne obravnave ponudnikov.</w:t>
      </w:r>
      <w:r w:rsidRPr="004173B8">
        <w:rPr>
          <w:rFonts w:ascii="Arial" w:hAnsi="Arial" w:cs="Arial"/>
          <w:color w:val="000000"/>
          <w:sz w:val="18"/>
          <w:szCs w:val="18"/>
        </w:rPr>
        <w:t xml:space="preserve"> </w:t>
      </w:r>
      <w:r w:rsidRPr="00914A14">
        <w:rPr>
          <w:rFonts w:ascii="Arial" w:hAnsi="Arial" w:cs="Arial"/>
          <w:color w:val="000000"/>
          <w:sz w:val="18"/>
          <w:szCs w:val="18"/>
        </w:rPr>
        <w:t xml:space="preserve"> Naročnik bo upošteval tudi takšno ponudbo, v kolikor bodo iz nje izhajale vse opredeljene vsebinske zahteve in vsi zahtevani dokumenti, in bo ponudba vsaj v bistvenih delih podpisana s strani pooblaščene osebe ponudnika</w:t>
      </w:r>
      <w:r>
        <w:rPr>
          <w:rFonts w:ascii="Arial" w:hAnsi="Arial" w:cs="Arial"/>
          <w:color w:val="000000"/>
          <w:sz w:val="18"/>
          <w:szCs w:val="18"/>
        </w:rPr>
        <w:t>,</w:t>
      </w:r>
      <w:r w:rsidRPr="00073ADF">
        <w:rPr>
          <w:rFonts w:ascii="Arial" w:hAnsi="Arial" w:cs="Arial"/>
          <w:color w:val="000000"/>
          <w:sz w:val="18"/>
          <w:szCs w:val="18"/>
        </w:rPr>
        <w:t xml:space="preserve"> </w:t>
      </w:r>
      <w:r w:rsidRPr="000C6B54">
        <w:rPr>
          <w:rFonts w:ascii="Arial" w:hAnsi="Arial" w:cs="Arial"/>
          <w:color w:val="000000"/>
          <w:sz w:val="18"/>
          <w:szCs w:val="18"/>
        </w:rPr>
        <w:t>p</w:t>
      </w:r>
      <w:r w:rsidRPr="00AF487E">
        <w:rPr>
          <w:rFonts w:ascii="Arial" w:hAnsi="Arial" w:cs="Arial"/>
          <w:color w:val="474747"/>
          <w:sz w:val="18"/>
          <w:szCs w:val="18"/>
          <w:shd w:val="clear" w:color="auto" w:fill="FFFFFF"/>
        </w:rPr>
        <w:t xml:space="preserve">ri </w:t>
      </w:r>
      <w:r w:rsidRPr="00CC5390">
        <w:rPr>
          <w:rFonts w:ascii="Arial" w:hAnsi="Arial" w:cs="Arial"/>
          <w:color w:val="000000" w:themeColor="text1"/>
          <w:sz w:val="18"/>
          <w:szCs w:val="18"/>
          <w:shd w:val="clear" w:color="auto" w:fill="FFFFFF"/>
        </w:rPr>
        <w:t>čemer zaradi odprave pomanjkljivosti ne sme priti do tega, da bi ponudnik predložil ponudbo, ki bi se izkazala za dejansko novo ponudbo.</w:t>
      </w:r>
    </w:p>
    <w:p w14:paraId="58DAB1E9" w14:textId="77777777" w:rsidR="00B12DA6" w:rsidRPr="00914A14" w:rsidRDefault="00B12DA6" w:rsidP="00751FE4">
      <w:pPr>
        <w:spacing w:before="225" w:after="225" w:line="240" w:lineRule="auto"/>
        <w:jc w:val="both"/>
        <w:rPr>
          <w:rFonts w:ascii="Arial" w:hAnsi="Arial" w:cs="Arial"/>
        </w:rPr>
      </w:pPr>
      <w:r w:rsidRPr="00914A14">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kot nepopolno zavrnil.</w:t>
      </w:r>
    </w:p>
    <w:p w14:paraId="58E8166D" w14:textId="77777777" w:rsidR="00B12DA6" w:rsidRDefault="00B12DA6" w:rsidP="00B12DA6">
      <w:pPr>
        <w:spacing w:before="225" w:after="225" w:line="240" w:lineRule="auto"/>
        <w:jc w:val="both"/>
        <w:rPr>
          <w:rFonts w:ascii="Arial" w:hAnsi="Arial" w:cs="Arial"/>
          <w:color w:val="000000"/>
          <w:sz w:val="18"/>
          <w:szCs w:val="18"/>
          <w:shd w:val="clear" w:color="auto" w:fill="FFFFFF"/>
        </w:rPr>
      </w:pPr>
      <w:r w:rsidRPr="00914A14">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w:t>
      </w:r>
      <w:r w:rsidRPr="00914A14">
        <w:rPr>
          <w:rFonts w:ascii="Arial" w:hAnsi="Arial" w:cs="Arial"/>
          <w:color w:val="000000"/>
          <w:sz w:val="18"/>
          <w:szCs w:val="18"/>
          <w:shd w:val="clear" w:color="auto" w:fill="FFFFFF"/>
        </w:rPr>
        <w:lastRenderedPageBreak/>
        <w:t>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Look w:val="04A0" w:firstRow="1" w:lastRow="0" w:firstColumn="1" w:lastColumn="0" w:noHBand="0" w:noVBand="1"/>
      </w:tblPr>
      <w:tblGrid>
        <w:gridCol w:w="4535"/>
      </w:tblGrid>
      <w:tr w:rsidR="008456FA" w:rsidRPr="00A94550" w14:paraId="5D2F2D86" w14:textId="77777777" w:rsidTr="003C256D">
        <w:tc>
          <w:tcPr>
            <w:tcW w:w="0" w:type="auto"/>
            <w:shd w:val="clear" w:color="auto" w:fill="000000"/>
            <w:tcMar>
              <w:top w:w="150" w:type="dxa"/>
              <w:bottom w:w="150" w:type="dxa"/>
            </w:tcMar>
            <w:vAlign w:val="center"/>
          </w:tcPr>
          <w:p w14:paraId="511CE94E" w14:textId="4D80ADEB" w:rsidR="008456FA" w:rsidRPr="00A94550" w:rsidRDefault="008456FA" w:rsidP="003C256D">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4</w:t>
            </w:r>
            <w:r w:rsidRPr="00A94550">
              <w:rPr>
                <w:rFonts w:ascii="Arial" w:hAnsi="Arial" w:cs="Arial"/>
                <w:b/>
                <w:bCs/>
                <w:color w:val="FFFFFF"/>
                <w:position w:val="-2"/>
                <w:sz w:val="18"/>
                <w:szCs w:val="18"/>
                <w:shd w:val="clear" w:color="auto" w:fill="000000"/>
              </w:rPr>
              <w:t>. Ponudbena cena in plačilni pogoji</w:t>
            </w:r>
          </w:p>
        </w:tc>
      </w:tr>
    </w:tbl>
    <w:p w14:paraId="1A167264" w14:textId="77777777" w:rsidR="00ED5D01" w:rsidRPr="008511B2" w:rsidRDefault="00ED5D01" w:rsidP="00ED5D01">
      <w:pPr>
        <w:spacing w:before="225" w:after="225" w:line="240" w:lineRule="auto"/>
        <w:jc w:val="both"/>
        <w:rPr>
          <w:rFonts w:ascii="Arial" w:hAnsi="Arial" w:cs="Arial"/>
          <w:b/>
          <w:color w:val="000000"/>
          <w:sz w:val="18"/>
          <w:szCs w:val="18"/>
        </w:rPr>
      </w:pPr>
      <w:r w:rsidRPr="008511B2">
        <w:rPr>
          <w:rFonts w:ascii="Arial" w:hAnsi="Arial" w:cs="Arial"/>
          <w:b/>
          <w:color w:val="000000"/>
          <w:sz w:val="18"/>
          <w:szCs w:val="18"/>
        </w:rPr>
        <w:t>Ocenjena vrednost javnega naročila j</w:t>
      </w:r>
      <w:r>
        <w:rPr>
          <w:rFonts w:ascii="Arial" w:hAnsi="Arial" w:cs="Arial"/>
          <w:b/>
          <w:color w:val="000000"/>
          <w:sz w:val="18"/>
          <w:szCs w:val="18"/>
        </w:rPr>
        <w:t xml:space="preserve">e </w:t>
      </w:r>
      <w:r w:rsidRPr="00ED5D01">
        <w:rPr>
          <w:rFonts w:ascii="Arial" w:hAnsi="Arial" w:cs="Arial"/>
          <w:b/>
          <w:color w:val="000000"/>
          <w:sz w:val="18"/>
          <w:szCs w:val="18"/>
        </w:rPr>
        <w:t>97.000,00 EUR brez DDV.</w:t>
      </w:r>
      <w:r w:rsidRPr="008511B2">
        <w:rPr>
          <w:rFonts w:ascii="Arial" w:hAnsi="Arial" w:cs="Arial"/>
          <w:b/>
          <w:color w:val="000000"/>
          <w:sz w:val="18"/>
          <w:szCs w:val="18"/>
        </w:rPr>
        <w:t xml:space="preserve"> </w:t>
      </w:r>
    </w:p>
    <w:p w14:paraId="6A2F2797" w14:textId="77777777" w:rsidR="00ED5D01" w:rsidRDefault="00ED5D01" w:rsidP="00ED5D01">
      <w:pPr>
        <w:spacing w:before="225" w:after="225" w:line="240" w:lineRule="auto"/>
        <w:jc w:val="both"/>
        <w:rPr>
          <w:rFonts w:ascii="Arial" w:hAnsi="Arial" w:cs="Arial"/>
          <w:color w:val="000000"/>
          <w:sz w:val="18"/>
          <w:szCs w:val="18"/>
        </w:rPr>
      </w:pPr>
      <w:r>
        <w:rPr>
          <w:rFonts w:ascii="Arial" w:hAnsi="Arial" w:cs="Arial"/>
          <w:color w:val="000000"/>
          <w:sz w:val="18"/>
          <w:szCs w:val="18"/>
        </w:rPr>
        <w:t>Variantne ponudbe niso dovoljene.</w:t>
      </w:r>
    </w:p>
    <w:p w14:paraId="3A7C6B18"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14:paraId="52254B43"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 xml:space="preserve">V kolikor ponudnik ponuja popust, ga mora vključiti v končno ponudbeno vrednost posameznih postavk. V primeru, da ponudnik pred rokom za predložitev ponudb spreminja že oddano ponudbo v delu, ki se nanaša na ponudbene cene, morajo predložiti tudi nove popise </w:t>
      </w:r>
      <w:r w:rsidR="00661F7C">
        <w:rPr>
          <w:rFonts w:ascii="Arial" w:hAnsi="Arial" w:cs="Arial"/>
          <w:color w:val="000000"/>
          <w:sz w:val="18"/>
          <w:szCs w:val="18"/>
        </w:rPr>
        <w:t xml:space="preserve">storitev </w:t>
      </w:r>
      <w:r w:rsidRPr="00A94550">
        <w:rPr>
          <w:rFonts w:ascii="Arial" w:hAnsi="Arial" w:cs="Arial"/>
          <w:color w:val="000000"/>
          <w:sz w:val="18"/>
          <w:szCs w:val="18"/>
        </w:rPr>
        <w:t>z vključenimi morebitnimi popusti na posamezne postavke. V kolikor bo ponudnik v nasprotju s temi navodili ponudil zgolj popust na skupno ponudbeno vrednost, bo takšna ponudba zavrnjena, saj ponudbe v času po roku za predložitev ponudb ni več mogoče spreminjati v delu, ki se nanaša na vrednost posameznih postavk.</w:t>
      </w:r>
    </w:p>
    <w:p w14:paraId="651E0343" w14:textId="29FB5360" w:rsidR="0083729B" w:rsidRDefault="0083729B" w:rsidP="007067D0">
      <w:pPr>
        <w:spacing w:before="225" w:after="225" w:line="240" w:lineRule="auto"/>
        <w:jc w:val="both"/>
        <w:rPr>
          <w:rFonts w:ascii="Arial" w:hAnsi="Arial" w:cs="Arial"/>
          <w:color w:val="000000"/>
          <w:sz w:val="18"/>
          <w:szCs w:val="18"/>
        </w:rPr>
      </w:pPr>
      <w:r w:rsidRPr="00C26FBC">
        <w:rPr>
          <w:rFonts w:ascii="Arial" w:hAnsi="Arial" w:cs="Arial"/>
          <w:color w:val="000000"/>
          <w:sz w:val="18"/>
          <w:szCs w:val="18"/>
        </w:rPr>
        <w:t xml:space="preserve">Cene na enoto ponudbenih storitev morajo biti fiksne in nespremenljive do konca izvajanja predmetnega javnega naročila. </w:t>
      </w:r>
      <w:r w:rsidR="008456FA" w:rsidRPr="00A94550">
        <w:rPr>
          <w:rFonts w:ascii="Arial" w:hAnsi="Arial" w:cs="Arial"/>
          <w:color w:val="000000"/>
          <w:sz w:val="18"/>
          <w:szCs w:val="18"/>
        </w:rPr>
        <w:t>Pogodbeni stranki se lahko dogovorita zgolj za znižanje ponudbenih cen.</w:t>
      </w:r>
      <w:r w:rsidR="007067D0" w:rsidRPr="007067D0">
        <w:rPr>
          <w:rFonts w:ascii="Arial" w:hAnsi="Arial" w:cs="Arial"/>
          <w:color w:val="000000"/>
          <w:sz w:val="18"/>
          <w:szCs w:val="18"/>
        </w:rPr>
        <w:t xml:space="preserve"> </w:t>
      </w:r>
      <w:r w:rsidR="007067D0">
        <w:rPr>
          <w:rFonts w:ascii="Arial" w:hAnsi="Arial" w:cs="Arial"/>
          <w:color w:val="000000"/>
          <w:sz w:val="18"/>
          <w:szCs w:val="18"/>
        </w:rPr>
        <w:t>Variantne ponudbe niso dovoljene.</w:t>
      </w:r>
    </w:p>
    <w:p w14:paraId="57EE6A56"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b/>
          <w:bCs/>
          <w:color w:val="000000"/>
          <w:sz w:val="18"/>
          <w:szCs w:val="18"/>
        </w:rPr>
        <w:t xml:space="preserve">Ponudnik mora ponuditi cene za vse postavke v </w:t>
      </w:r>
      <w:r w:rsidR="00661F7C">
        <w:rPr>
          <w:rFonts w:ascii="Arial" w:hAnsi="Arial" w:cs="Arial"/>
          <w:b/>
          <w:bCs/>
          <w:color w:val="000000"/>
          <w:sz w:val="18"/>
          <w:szCs w:val="18"/>
        </w:rPr>
        <w:t>ponudbenem predračunu v obrazcu Ponudba</w:t>
      </w:r>
      <w:r w:rsidRPr="00A94550">
        <w:rPr>
          <w:rFonts w:ascii="Arial" w:hAnsi="Arial" w:cs="Arial"/>
          <w:b/>
          <w:bCs/>
          <w:color w:val="000000"/>
          <w:sz w:val="18"/>
          <w:szCs w:val="18"/>
        </w:rPr>
        <w:t xml:space="preserve">. V primeru, da pri posamezni postavki ne bo navedena cena (prazno polje), bo naročnik štel, da ponudnik postavko ponuja brezplačno (po ceni 0,00 EUR). V primeru, da bo ponudnik pri postavki uporabil znak »/« ali podobno, bo naročnik štel, da te postavke ne ponuja. </w:t>
      </w:r>
    </w:p>
    <w:p w14:paraId="70723A6F" w14:textId="77777777" w:rsidR="008456FA" w:rsidRPr="00A94550" w:rsidRDefault="008456FA" w:rsidP="008456FA">
      <w:pPr>
        <w:spacing w:before="225" w:after="225" w:line="240" w:lineRule="auto"/>
        <w:jc w:val="both"/>
        <w:rPr>
          <w:rFonts w:ascii="Arial" w:hAnsi="Arial" w:cs="Arial"/>
        </w:rPr>
      </w:pPr>
      <w:r w:rsidRPr="00A94550">
        <w:rPr>
          <w:rFonts w:ascii="Arial" w:hAnsi="Arial" w:cs="Arial"/>
          <w:color w:val="000000"/>
          <w:sz w:val="18"/>
          <w:szCs w:val="18"/>
        </w:rPr>
        <w:t>V obrazec ponudbe se vpiše končno ponudbeno vrednost.</w:t>
      </w:r>
    </w:p>
    <w:p w14:paraId="11DFD10C" w14:textId="4C2A3913" w:rsidR="00DA79F0" w:rsidRPr="008C3ACC" w:rsidRDefault="008456FA" w:rsidP="00F87075">
      <w:pPr>
        <w:spacing w:before="225" w:after="225" w:line="240" w:lineRule="auto"/>
        <w:jc w:val="both"/>
        <w:rPr>
          <w:rFonts w:ascii="Arial" w:hAnsi="Arial" w:cs="Arial"/>
          <w:color w:val="000000"/>
          <w:sz w:val="18"/>
          <w:szCs w:val="18"/>
        </w:rPr>
      </w:pPr>
      <w:r w:rsidRPr="008C7CA0">
        <w:rPr>
          <w:rFonts w:ascii="Arial" w:hAnsi="Arial" w:cs="Arial"/>
          <w:color w:val="000000"/>
          <w:sz w:val="18"/>
          <w:szCs w:val="18"/>
        </w:rPr>
        <w:t xml:space="preserve">Cene na enoto ponudbenih </w:t>
      </w:r>
      <w:r w:rsidR="00CD06C4">
        <w:rPr>
          <w:rFonts w:ascii="Arial" w:hAnsi="Arial" w:cs="Arial"/>
          <w:color w:val="000000"/>
          <w:sz w:val="18"/>
          <w:szCs w:val="18"/>
        </w:rPr>
        <w:t>storitev</w:t>
      </w:r>
      <w:r w:rsidRPr="008C7CA0">
        <w:rPr>
          <w:rFonts w:ascii="Arial" w:hAnsi="Arial" w:cs="Arial"/>
          <w:color w:val="000000"/>
          <w:sz w:val="18"/>
          <w:szCs w:val="18"/>
        </w:rPr>
        <w:t xml:space="preserve"> morajo biti fiksne in nespremenljive do konca izvajanja predmetnega javnega naročila. </w:t>
      </w:r>
      <w:r w:rsidRPr="008C3ACC">
        <w:rPr>
          <w:rFonts w:ascii="Arial" w:hAnsi="Arial" w:cs="Arial"/>
          <w:color w:val="000000"/>
          <w:sz w:val="18"/>
          <w:szCs w:val="18"/>
        </w:rPr>
        <w:t>V končni ponudbeni ceni mora ponudnik zajeti tudi naslednje stroške (kjer niso ločeno opredeljeni, se šteje da so vključeni v ceno povezanih postavk</w:t>
      </w:r>
      <w:r w:rsidR="008C3ACC" w:rsidRPr="008C3ACC">
        <w:rPr>
          <w:rFonts w:ascii="Arial" w:hAnsi="Arial" w:cs="Arial"/>
          <w:color w:val="000000"/>
          <w:sz w:val="18"/>
          <w:szCs w:val="18"/>
        </w:rPr>
        <w:t>):</w:t>
      </w:r>
    </w:p>
    <w:p w14:paraId="23BAFAE8" w14:textId="67C13D48" w:rsidR="00C44B47" w:rsidRPr="00E67B08" w:rsidRDefault="00233A58" w:rsidP="00E67B08">
      <w:pPr>
        <w:spacing w:before="225" w:after="225" w:line="240" w:lineRule="auto"/>
        <w:jc w:val="both"/>
        <w:rPr>
          <w:rFonts w:ascii="Arial" w:hAnsi="Arial" w:cs="Arial"/>
          <w:b/>
          <w:color w:val="000000"/>
          <w:sz w:val="18"/>
          <w:szCs w:val="18"/>
        </w:rPr>
      </w:pPr>
      <w:r w:rsidRPr="00E67B08">
        <w:rPr>
          <w:rFonts w:ascii="Arial" w:hAnsi="Arial" w:cs="Arial"/>
          <w:b/>
          <w:color w:val="000000"/>
          <w:sz w:val="18"/>
          <w:szCs w:val="18"/>
        </w:rPr>
        <w:t xml:space="preserve">Priprava idejne zasnove in izvedbe medijske kampanje projekta </w:t>
      </w:r>
      <w:r w:rsidR="002316CD">
        <w:rPr>
          <w:rFonts w:ascii="Arial" w:hAnsi="Arial" w:cs="Arial"/>
          <w:b/>
          <w:color w:val="000000"/>
          <w:sz w:val="18"/>
          <w:szCs w:val="18"/>
        </w:rPr>
        <w:t>OČKA V AKCIJI</w:t>
      </w:r>
    </w:p>
    <w:p w14:paraId="559BBC7D" w14:textId="2B267FAC" w:rsidR="00BA0CC8" w:rsidRPr="00D66A9F" w:rsidRDefault="008075C1" w:rsidP="00A2799A">
      <w:pPr>
        <w:pStyle w:val="Odstavekseznama"/>
        <w:numPr>
          <w:ilvl w:val="0"/>
          <w:numId w:val="22"/>
        </w:numPr>
        <w:rPr>
          <w:rFonts w:ascii="Arial" w:hAnsi="Arial" w:cs="Arial"/>
          <w:color w:val="000000"/>
          <w:sz w:val="18"/>
          <w:szCs w:val="18"/>
        </w:rPr>
      </w:pPr>
      <w:r w:rsidRPr="00D66A9F">
        <w:rPr>
          <w:rFonts w:ascii="Arial" w:hAnsi="Arial" w:cs="Arial"/>
          <w:color w:val="000000"/>
          <w:sz w:val="18"/>
          <w:szCs w:val="18"/>
        </w:rPr>
        <w:t>izdelav</w:t>
      </w:r>
      <w:r w:rsidR="006C1318" w:rsidRPr="00D66A9F">
        <w:rPr>
          <w:rFonts w:ascii="Arial" w:hAnsi="Arial" w:cs="Arial"/>
          <w:color w:val="000000"/>
          <w:sz w:val="18"/>
          <w:szCs w:val="18"/>
        </w:rPr>
        <w:t>a</w:t>
      </w:r>
      <w:r w:rsidRPr="00D66A9F">
        <w:rPr>
          <w:rFonts w:ascii="Arial" w:hAnsi="Arial" w:cs="Arial"/>
          <w:color w:val="000000"/>
          <w:sz w:val="18"/>
          <w:szCs w:val="18"/>
        </w:rPr>
        <w:t xml:space="preserve"> in predvajanj</w:t>
      </w:r>
      <w:r w:rsidR="006C1318" w:rsidRPr="00D66A9F">
        <w:rPr>
          <w:rFonts w:ascii="Arial" w:hAnsi="Arial" w:cs="Arial"/>
          <w:color w:val="000000"/>
          <w:sz w:val="18"/>
          <w:szCs w:val="18"/>
        </w:rPr>
        <w:t>e</w:t>
      </w:r>
      <w:r w:rsidR="002C204A" w:rsidRPr="00D66A9F">
        <w:rPr>
          <w:rFonts w:ascii="Arial" w:hAnsi="Arial" w:cs="Arial"/>
          <w:color w:val="000000"/>
          <w:sz w:val="18"/>
          <w:szCs w:val="18"/>
        </w:rPr>
        <w:t xml:space="preserve"> (zakup oglasnega prostora)</w:t>
      </w:r>
      <w:r w:rsidRPr="00D66A9F">
        <w:rPr>
          <w:rFonts w:ascii="Arial" w:hAnsi="Arial" w:cs="Arial"/>
          <w:color w:val="000000"/>
          <w:sz w:val="18"/>
          <w:szCs w:val="18"/>
        </w:rPr>
        <w:t xml:space="preserve"> </w:t>
      </w:r>
      <w:r w:rsidR="00AE102A">
        <w:rPr>
          <w:rFonts w:ascii="Arial" w:hAnsi="Arial" w:cs="Arial"/>
          <w:color w:val="000000"/>
          <w:sz w:val="18"/>
          <w:szCs w:val="18"/>
        </w:rPr>
        <w:t xml:space="preserve">za dva (2) </w:t>
      </w:r>
      <w:r w:rsidR="002C204A" w:rsidRPr="00D66A9F">
        <w:rPr>
          <w:rFonts w:ascii="Arial" w:hAnsi="Arial" w:cs="Arial"/>
          <w:color w:val="000000"/>
          <w:sz w:val="18"/>
          <w:szCs w:val="18"/>
        </w:rPr>
        <w:t>TV oglasa</w:t>
      </w:r>
      <w:r w:rsidR="00DC20CC" w:rsidRPr="00D66A9F">
        <w:rPr>
          <w:rFonts w:ascii="Arial" w:hAnsi="Arial" w:cs="Arial"/>
          <w:color w:val="000000"/>
          <w:sz w:val="18"/>
          <w:szCs w:val="18"/>
        </w:rPr>
        <w:t>,</w:t>
      </w:r>
    </w:p>
    <w:p w14:paraId="767A3BA1" w14:textId="46028F8F" w:rsidR="00BA0CC8" w:rsidRPr="00D66A9F" w:rsidRDefault="008C5130" w:rsidP="00A2799A">
      <w:pPr>
        <w:pStyle w:val="Odstavekseznama"/>
        <w:numPr>
          <w:ilvl w:val="0"/>
          <w:numId w:val="22"/>
        </w:numPr>
        <w:spacing w:after="0" w:line="240" w:lineRule="auto"/>
        <w:jc w:val="both"/>
        <w:rPr>
          <w:rFonts w:ascii="Arial" w:hAnsi="Arial" w:cs="Arial"/>
          <w:color w:val="000000"/>
          <w:sz w:val="18"/>
          <w:szCs w:val="18"/>
        </w:rPr>
      </w:pPr>
      <w:r w:rsidRPr="00D66A9F">
        <w:rPr>
          <w:rFonts w:ascii="Arial" w:hAnsi="Arial" w:cs="Arial"/>
          <w:color w:val="000000"/>
          <w:sz w:val="18"/>
          <w:szCs w:val="18"/>
        </w:rPr>
        <w:t>izdelav</w:t>
      </w:r>
      <w:r w:rsidR="006C1318" w:rsidRPr="00D66A9F">
        <w:rPr>
          <w:rFonts w:ascii="Arial" w:hAnsi="Arial" w:cs="Arial"/>
          <w:color w:val="000000"/>
          <w:sz w:val="18"/>
          <w:szCs w:val="18"/>
        </w:rPr>
        <w:t>a</w:t>
      </w:r>
      <w:r w:rsidRPr="00D66A9F">
        <w:rPr>
          <w:rFonts w:ascii="Arial" w:hAnsi="Arial" w:cs="Arial"/>
          <w:color w:val="000000"/>
          <w:sz w:val="18"/>
          <w:szCs w:val="18"/>
        </w:rPr>
        <w:t xml:space="preserve"> </w:t>
      </w:r>
      <w:r w:rsidR="00BC5B49" w:rsidRPr="00D66A9F">
        <w:rPr>
          <w:rFonts w:ascii="Arial" w:hAnsi="Arial" w:cs="Arial"/>
          <w:color w:val="000000"/>
          <w:sz w:val="18"/>
          <w:szCs w:val="18"/>
        </w:rPr>
        <w:t xml:space="preserve">in </w:t>
      </w:r>
      <w:r w:rsidR="00D66A9F" w:rsidRPr="00D66A9F">
        <w:rPr>
          <w:rFonts w:ascii="Arial" w:hAnsi="Arial" w:cs="Arial"/>
          <w:color w:val="000000"/>
          <w:sz w:val="18"/>
          <w:szCs w:val="18"/>
        </w:rPr>
        <w:t>spletno oglaševanje</w:t>
      </w:r>
      <w:r w:rsidR="00BC5B49" w:rsidRPr="00D66A9F">
        <w:rPr>
          <w:rFonts w:ascii="Arial" w:hAnsi="Arial" w:cs="Arial"/>
          <w:color w:val="000000"/>
          <w:sz w:val="18"/>
          <w:szCs w:val="18"/>
        </w:rPr>
        <w:t xml:space="preserve"> </w:t>
      </w:r>
      <w:r w:rsidR="00AE102A">
        <w:rPr>
          <w:rFonts w:ascii="Arial" w:hAnsi="Arial" w:cs="Arial"/>
          <w:color w:val="000000"/>
          <w:sz w:val="18"/>
          <w:szCs w:val="18"/>
        </w:rPr>
        <w:t>kratkega dokumentarnega filma o dejavnem očetovstvu</w:t>
      </w:r>
      <w:r w:rsidR="008075C1" w:rsidRPr="00D66A9F">
        <w:rPr>
          <w:rFonts w:ascii="Arial" w:hAnsi="Arial" w:cs="Arial"/>
          <w:color w:val="000000"/>
          <w:sz w:val="18"/>
          <w:szCs w:val="18"/>
        </w:rPr>
        <w:t>,</w:t>
      </w:r>
    </w:p>
    <w:p w14:paraId="0E0F2446" w14:textId="3A6A7EFA" w:rsidR="00BA0CC8" w:rsidRPr="00C26FBC" w:rsidRDefault="00BA0CC8" w:rsidP="00FD092B">
      <w:pPr>
        <w:pStyle w:val="Odstavekseznama"/>
        <w:numPr>
          <w:ilvl w:val="0"/>
          <w:numId w:val="22"/>
        </w:numPr>
        <w:rPr>
          <w:rFonts w:ascii="Arial" w:hAnsi="Arial" w:cs="Arial"/>
          <w:color w:val="000000"/>
          <w:sz w:val="18"/>
          <w:szCs w:val="18"/>
        </w:rPr>
      </w:pPr>
      <w:r w:rsidRPr="00C26FBC">
        <w:rPr>
          <w:rFonts w:ascii="Arial" w:hAnsi="Arial" w:cs="Arial"/>
          <w:color w:val="000000"/>
          <w:sz w:val="18"/>
          <w:szCs w:val="18"/>
        </w:rPr>
        <w:t>izdelav</w:t>
      </w:r>
      <w:r w:rsidR="006C1318" w:rsidRPr="00C26FBC">
        <w:rPr>
          <w:rFonts w:ascii="Arial" w:hAnsi="Arial" w:cs="Arial"/>
          <w:color w:val="000000"/>
          <w:sz w:val="18"/>
          <w:szCs w:val="18"/>
        </w:rPr>
        <w:t>a</w:t>
      </w:r>
      <w:r w:rsidRPr="00C26FBC">
        <w:rPr>
          <w:rFonts w:ascii="Arial" w:hAnsi="Arial" w:cs="Arial"/>
          <w:color w:val="000000"/>
          <w:sz w:val="18"/>
          <w:szCs w:val="18"/>
        </w:rPr>
        <w:t xml:space="preserve"> in oblikovanj</w:t>
      </w:r>
      <w:r w:rsidR="006C1318" w:rsidRPr="00C26FBC">
        <w:rPr>
          <w:rFonts w:ascii="Arial" w:hAnsi="Arial" w:cs="Arial"/>
          <w:color w:val="000000"/>
          <w:sz w:val="18"/>
          <w:szCs w:val="18"/>
        </w:rPr>
        <w:t>e</w:t>
      </w:r>
      <w:r w:rsidRPr="00C26FBC">
        <w:rPr>
          <w:rFonts w:ascii="Arial" w:hAnsi="Arial" w:cs="Arial"/>
          <w:color w:val="000000"/>
          <w:sz w:val="18"/>
          <w:szCs w:val="18"/>
        </w:rPr>
        <w:t xml:space="preserve"> spletne podstrani </w:t>
      </w:r>
      <w:hyperlink r:id="rId20" w:history="1">
        <w:r w:rsidR="00C26FBC" w:rsidRPr="00C26FBC">
          <w:rPr>
            <w:rStyle w:val="Hiperpovezava"/>
            <w:rFonts w:ascii="Arial" w:hAnsi="Arial" w:cs="Arial"/>
            <w:sz w:val="18"/>
            <w:szCs w:val="18"/>
          </w:rPr>
          <w:t>www.ockavakciji.si</w:t>
        </w:r>
      </w:hyperlink>
      <w:r w:rsidR="00C26FBC" w:rsidRPr="00C26FBC">
        <w:rPr>
          <w:rFonts w:ascii="Arial" w:hAnsi="Arial" w:cs="Arial"/>
          <w:color w:val="000000"/>
          <w:sz w:val="18"/>
          <w:szCs w:val="18"/>
        </w:rPr>
        <w:t xml:space="preserve"> </w:t>
      </w:r>
      <w:r w:rsidRPr="00C26FBC">
        <w:rPr>
          <w:rFonts w:ascii="Arial" w:hAnsi="Arial" w:cs="Arial"/>
          <w:color w:val="000000"/>
          <w:sz w:val="18"/>
          <w:szCs w:val="18"/>
        </w:rPr>
        <w:t>oziroma nadgradnja obstoječega spletnega mesta v skladu z vizualno podobo projekta,</w:t>
      </w:r>
    </w:p>
    <w:p w14:paraId="4308E7B5" w14:textId="2A92FE4A" w:rsidR="00BA0CC8" w:rsidRPr="00C26FBC" w:rsidRDefault="004215ED" w:rsidP="00FD092B">
      <w:pPr>
        <w:pStyle w:val="Odstavekseznama"/>
        <w:numPr>
          <w:ilvl w:val="0"/>
          <w:numId w:val="22"/>
        </w:numPr>
        <w:rPr>
          <w:rFonts w:ascii="Arial" w:hAnsi="Arial" w:cs="Arial"/>
          <w:color w:val="000000"/>
          <w:sz w:val="18"/>
          <w:szCs w:val="18"/>
        </w:rPr>
      </w:pPr>
      <w:r w:rsidRPr="00C26FBC">
        <w:rPr>
          <w:rFonts w:ascii="Arial" w:hAnsi="Arial" w:cs="Arial"/>
          <w:color w:val="000000"/>
          <w:sz w:val="18"/>
          <w:szCs w:val="18"/>
        </w:rPr>
        <w:t>priprav</w:t>
      </w:r>
      <w:r w:rsidR="006C1318" w:rsidRPr="00C26FBC">
        <w:rPr>
          <w:rFonts w:ascii="Arial" w:hAnsi="Arial" w:cs="Arial"/>
          <w:color w:val="000000"/>
          <w:sz w:val="18"/>
          <w:szCs w:val="18"/>
        </w:rPr>
        <w:t>a</w:t>
      </w:r>
      <w:r w:rsidRPr="00C26FBC">
        <w:rPr>
          <w:rFonts w:ascii="Arial" w:hAnsi="Arial" w:cs="Arial"/>
          <w:color w:val="000000"/>
          <w:sz w:val="18"/>
          <w:szCs w:val="18"/>
        </w:rPr>
        <w:t xml:space="preserve"> in objave </w:t>
      </w:r>
      <w:r w:rsidR="008075C1" w:rsidRPr="00C26FBC">
        <w:rPr>
          <w:rFonts w:ascii="Arial" w:hAnsi="Arial" w:cs="Arial"/>
          <w:color w:val="000000"/>
          <w:sz w:val="18"/>
          <w:szCs w:val="18"/>
        </w:rPr>
        <w:t xml:space="preserve">promocijskih objav </w:t>
      </w:r>
      <w:r w:rsidRPr="00C26FBC">
        <w:rPr>
          <w:rFonts w:ascii="Arial" w:hAnsi="Arial" w:cs="Arial"/>
          <w:color w:val="000000"/>
          <w:sz w:val="18"/>
          <w:szCs w:val="18"/>
        </w:rPr>
        <w:t>na družbenih omrežjih</w:t>
      </w:r>
      <w:r w:rsidR="0033712D" w:rsidRPr="00C26FBC">
        <w:rPr>
          <w:rFonts w:ascii="Arial" w:hAnsi="Arial" w:cs="Arial"/>
          <w:color w:val="000000"/>
          <w:sz w:val="18"/>
          <w:szCs w:val="18"/>
        </w:rPr>
        <w:t xml:space="preserve"> (Facebook, Twitter, </w:t>
      </w:r>
      <w:r w:rsidR="00DC20CC" w:rsidRPr="00C26FBC">
        <w:rPr>
          <w:rFonts w:ascii="Arial" w:hAnsi="Arial" w:cs="Arial"/>
          <w:color w:val="000000"/>
          <w:sz w:val="18"/>
          <w:szCs w:val="18"/>
        </w:rPr>
        <w:t>YouTube</w:t>
      </w:r>
      <w:r w:rsidR="00B36F7F" w:rsidRPr="00C26FBC">
        <w:rPr>
          <w:rFonts w:ascii="Arial" w:hAnsi="Arial" w:cs="Arial"/>
          <w:color w:val="000000"/>
          <w:sz w:val="18"/>
          <w:szCs w:val="18"/>
        </w:rPr>
        <w:t xml:space="preserve">) </w:t>
      </w:r>
      <w:r w:rsidRPr="00C26FBC">
        <w:rPr>
          <w:rFonts w:ascii="Arial" w:hAnsi="Arial" w:cs="Arial"/>
          <w:color w:val="000000"/>
          <w:sz w:val="18"/>
          <w:szCs w:val="18"/>
        </w:rPr>
        <w:t>ter plačljivih člankov in intervjujev</w:t>
      </w:r>
      <w:r w:rsidR="008075C1" w:rsidRPr="00C26FBC">
        <w:rPr>
          <w:rFonts w:ascii="Arial" w:hAnsi="Arial" w:cs="Arial"/>
          <w:color w:val="000000"/>
          <w:sz w:val="18"/>
          <w:szCs w:val="18"/>
        </w:rPr>
        <w:t>,</w:t>
      </w:r>
    </w:p>
    <w:p w14:paraId="2137D15F" w14:textId="517ED67D" w:rsidR="00484149" w:rsidRDefault="006C1318" w:rsidP="00A2799A">
      <w:pPr>
        <w:pStyle w:val="Odstavekseznama"/>
        <w:numPr>
          <w:ilvl w:val="0"/>
          <w:numId w:val="22"/>
        </w:numPr>
        <w:rPr>
          <w:rFonts w:ascii="Arial" w:hAnsi="Arial" w:cs="Arial"/>
          <w:color w:val="000000"/>
          <w:sz w:val="18"/>
          <w:szCs w:val="18"/>
        </w:rPr>
      </w:pPr>
      <w:r w:rsidRPr="00D66A9F">
        <w:rPr>
          <w:rFonts w:ascii="Arial" w:hAnsi="Arial" w:cs="Arial"/>
          <w:color w:val="000000"/>
          <w:sz w:val="18"/>
          <w:szCs w:val="18"/>
        </w:rPr>
        <w:t>dejavnosti</w:t>
      </w:r>
      <w:r w:rsidR="008075C1" w:rsidRPr="00D66A9F">
        <w:rPr>
          <w:rFonts w:ascii="Arial" w:hAnsi="Arial" w:cs="Arial"/>
          <w:color w:val="000000"/>
          <w:sz w:val="18"/>
          <w:szCs w:val="18"/>
        </w:rPr>
        <w:t xml:space="preserve">, povezane z </w:t>
      </w:r>
      <w:r w:rsidRPr="00D66A9F">
        <w:rPr>
          <w:rFonts w:ascii="Arial" w:hAnsi="Arial" w:cs="Arial"/>
          <w:color w:val="000000"/>
          <w:sz w:val="18"/>
          <w:szCs w:val="18"/>
        </w:rPr>
        <w:t xml:space="preserve">aktivnim </w:t>
      </w:r>
      <w:r w:rsidR="008075C1" w:rsidRPr="00D66A9F">
        <w:rPr>
          <w:rFonts w:ascii="Arial" w:hAnsi="Arial" w:cs="Arial"/>
          <w:color w:val="000000"/>
          <w:sz w:val="18"/>
          <w:szCs w:val="18"/>
        </w:rPr>
        <w:t xml:space="preserve">sodelovanjem </w:t>
      </w:r>
      <w:r w:rsidR="00C26FBC">
        <w:rPr>
          <w:rFonts w:ascii="Arial" w:hAnsi="Arial" w:cs="Arial"/>
          <w:color w:val="000000"/>
          <w:sz w:val="18"/>
          <w:szCs w:val="18"/>
        </w:rPr>
        <w:t>treh (</w:t>
      </w:r>
      <w:r w:rsidR="004215ED" w:rsidRPr="00D66A9F">
        <w:rPr>
          <w:rFonts w:ascii="Arial" w:hAnsi="Arial" w:cs="Arial"/>
          <w:color w:val="000000"/>
          <w:sz w:val="18"/>
          <w:szCs w:val="18"/>
        </w:rPr>
        <w:t>3</w:t>
      </w:r>
      <w:r w:rsidR="00C26FBC">
        <w:rPr>
          <w:rFonts w:ascii="Arial" w:hAnsi="Arial" w:cs="Arial"/>
          <w:color w:val="000000"/>
          <w:sz w:val="18"/>
          <w:szCs w:val="18"/>
        </w:rPr>
        <w:t>)</w:t>
      </w:r>
      <w:r w:rsidR="004215ED" w:rsidRPr="00D66A9F">
        <w:rPr>
          <w:rFonts w:ascii="Arial" w:hAnsi="Arial" w:cs="Arial"/>
          <w:color w:val="000000"/>
          <w:sz w:val="18"/>
          <w:szCs w:val="18"/>
        </w:rPr>
        <w:t xml:space="preserve"> </w:t>
      </w:r>
      <w:r w:rsidR="008075C1" w:rsidRPr="00D66A9F">
        <w:rPr>
          <w:rFonts w:ascii="Arial" w:hAnsi="Arial" w:cs="Arial"/>
          <w:color w:val="000000"/>
          <w:sz w:val="18"/>
          <w:szCs w:val="18"/>
        </w:rPr>
        <w:t>podpornikov/vzornikov</w:t>
      </w:r>
      <w:r w:rsidR="00C26FBC">
        <w:rPr>
          <w:rFonts w:ascii="Arial" w:hAnsi="Arial" w:cs="Arial"/>
          <w:color w:val="000000"/>
          <w:sz w:val="18"/>
          <w:szCs w:val="18"/>
        </w:rPr>
        <w:t>, dejavnih očetov,</w:t>
      </w:r>
      <w:r w:rsidR="008075C1" w:rsidRPr="00D66A9F">
        <w:rPr>
          <w:rFonts w:ascii="Arial" w:hAnsi="Arial" w:cs="Arial"/>
          <w:color w:val="000000"/>
          <w:sz w:val="18"/>
          <w:szCs w:val="18"/>
        </w:rPr>
        <w:t xml:space="preserve"> pri izvedbi medijske kampanje,</w:t>
      </w:r>
    </w:p>
    <w:p w14:paraId="705E4EA0" w14:textId="64523523" w:rsidR="00C26FBC" w:rsidRPr="00CF7E21" w:rsidRDefault="00C26FBC" w:rsidP="00C26FBC">
      <w:pPr>
        <w:pStyle w:val="Odstavekseznama"/>
        <w:numPr>
          <w:ilvl w:val="0"/>
          <w:numId w:val="22"/>
        </w:numPr>
        <w:rPr>
          <w:rFonts w:ascii="Arial" w:hAnsi="Arial" w:cs="Arial"/>
          <w:bCs/>
          <w:color w:val="000000"/>
          <w:sz w:val="18"/>
          <w:szCs w:val="18"/>
        </w:rPr>
      </w:pPr>
      <w:r w:rsidRPr="00CF7E21">
        <w:rPr>
          <w:rFonts w:ascii="Arial" w:hAnsi="Arial" w:cs="Arial"/>
          <w:sz w:val="18"/>
          <w:szCs w:val="18"/>
        </w:rPr>
        <w:t>idejna zasnova in oblikovanje plakat</w:t>
      </w:r>
      <w:r>
        <w:rPr>
          <w:rFonts w:ascii="Arial" w:hAnsi="Arial" w:cs="Arial"/>
          <w:sz w:val="18"/>
          <w:szCs w:val="18"/>
        </w:rPr>
        <w:t>a</w:t>
      </w:r>
      <w:r w:rsidRPr="00CF7E21">
        <w:rPr>
          <w:rFonts w:ascii="Arial" w:hAnsi="Arial" w:cs="Arial"/>
          <w:sz w:val="18"/>
          <w:szCs w:val="18"/>
        </w:rPr>
        <w:t xml:space="preserve"> (v tiskani in e-obliki), njihov tisk in distribucija,</w:t>
      </w:r>
    </w:p>
    <w:p w14:paraId="6CFB4D07" w14:textId="77777777" w:rsidR="00C26FBC" w:rsidRPr="00BE0E90" w:rsidRDefault="00C26FBC" w:rsidP="00C26FBC">
      <w:pPr>
        <w:pStyle w:val="Odstavekseznama"/>
        <w:numPr>
          <w:ilvl w:val="0"/>
          <w:numId w:val="22"/>
        </w:numPr>
        <w:rPr>
          <w:rFonts w:ascii="Arial" w:hAnsi="Arial" w:cs="Arial"/>
          <w:sz w:val="18"/>
          <w:szCs w:val="18"/>
        </w:rPr>
      </w:pPr>
      <w:r>
        <w:rPr>
          <w:rFonts w:ascii="Arial" w:hAnsi="Arial" w:cs="Arial"/>
          <w:sz w:val="18"/>
          <w:szCs w:val="18"/>
        </w:rPr>
        <w:t>idejna zasnova, oblikovanje,</w:t>
      </w:r>
      <w:r w:rsidRPr="00BE0E90">
        <w:rPr>
          <w:rFonts w:ascii="Arial" w:hAnsi="Arial" w:cs="Arial"/>
          <w:sz w:val="18"/>
          <w:szCs w:val="18"/>
        </w:rPr>
        <w:t xml:space="preserve"> tisk </w:t>
      </w:r>
      <w:r>
        <w:rPr>
          <w:rFonts w:ascii="Arial" w:hAnsi="Arial" w:cs="Arial"/>
          <w:sz w:val="18"/>
          <w:szCs w:val="18"/>
        </w:rPr>
        <w:t xml:space="preserve">in distribucija </w:t>
      </w:r>
      <w:r w:rsidRPr="00BE0E90">
        <w:rPr>
          <w:rFonts w:ascii="Arial" w:hAnsi="Arial" w:cs="Arial"/>
          <w:sz w:val="18"/>
          <w:szCs w:val="18"/>
        </w:rPr>
        <w:t>promocijske zgibanke in/ali letaka,</w:t>
      </w:r>
    </w:p>
    <w:p w14:paraId="53CA7690" w14:textId="063A6E61" w:rsidR="00C26FBC" w:rsidRPr="00D66A9F" w:rsidRDefault="00C26FBC" w:rsidP="00A2799A">
      <w:pPr>
        <w:pStyle w:val="Odstavekseznama"/>
        <w:numPr>
          <w:ilvl w:val="0"/>
          <w:numId w:val="22"/>
        </w:numPr>
        <w:rPr>
          <w:rFonts w:ascii="Arial" w:hAnsi="Arial" w:cs="Arial"/>
          <w:color w:val="000000"/>
          <w:sz w:val="18"/>
          <w:szCs w:val="18"/>
        </w:rPr>
      </w:pPr>
      <w:r>
        <w:rPr>
          <w:rFonts w:ascii="Arial" w:hAnsi="Arial" w:cs="Arial"/>
          <w:color w:val="000000"/>
          <w:sz w:val="18"/>
          <w:szCs w:val="18"/>
        </w:rPr>
        <w:t>štiri (4) športno-družabne aktivnosti v različnih krajih Slovenije za očete in njihove otroke,</w:t>
      </w:r>
    </w:p>
    <w:p w14:paraId="14F3D088" w14:textId="4D1DA201" w:rsidR="00DA79F0" w:rsidRPr="00D66A9F" w:rsidRDefault="006C1318" w:rsidP="00A2799A">
      <w:pPr>
        <w:pStyle w:val="Odstavekseznama"/>
        <w:numPr>
          <w:ilvl w:val="0"/>
          <w:numId w:val="22"/>
        </w:numPr>
        <w:rPr>
          <w:rFonts w:ascii="Arial" w:hAnsi="Arial" w:cs="Arial"/>
          <w:color w:val="000000"/>
          <w:sz w:val="18"/>
          <w:szCs w:val="18"/>
        </w:rPr>
      </w:pPr>
      <w:r w:rsidRPr="00D66A9F">
        <w:rPr>
          <w:rFonts w:ascii="Arial" w:hAnsi="Arial" w:cs="Arial"/>
          <w:color w:val="000000"/>
          <w:sz w:val="18"/>
          <w:szCs w:val="18"/>
        </w:rPr>
        <w:t>druge promocijske dejavnosti in dejavnosti odnosov z mediji</w:t>
      </w:r>
      <w:r w:rsidR="00DA79F0">
        <w:rPr>
          <w:rFonts w:ascii="Arial" w:hAnsi="Arial" w:cs="Arial"/>
          <w:color w:val="000000"/>
          <w:sz w:val="18"/>
          <w:szCs w:val="18"/>
        </w:rPr>
        <w:t>.</w:t>
      </w:r>
    </w:p>
    <w:p w14:paraId="245E99D5" w14:textId="7E38015E" w:rsidR="00536FDA" w:rsidRPr="006F6D66" w:rsidRDefault="008075C1" w:rsidP="00536FDA">
      <w:pPr>
        <w:spacing w:after="0" w:line="240" w:lineRule="auto"/>
        <w:jc w:val="both"/>
        <w:rPr>
          <w:rFonts w:ascii="Arial" w:hAnsi="Arial" w:cs="Arial"/>
          <w:color w:val="000000"/>
          <w:sz w:val="18"/>
          <w:szCs w:val="18"/>
        </w:rPr>
      </w:pPr>
      <w:r w:rsidRPr="006F6D66">
        <w:rPr>
          <w:rFonts w:ascii="Arial" w:hAnsi="Arial" w:cs="Arial"/>
          <w:color w:val="000000"/>
          <w:sz w:val="18"/>
          <w:szCs w:val="18"/>
        </w:rPr>
        <w:t>Izbrani ponudnik</w:t>
      </w:r>
      <w:r w:rsidR="00192A99" w:rsidRPr="006F6D66">
        <w:rPr>
          <w:rFonts w:ascii="Arial" w:hAnsi="Arial" w:cs="Arial"/>
          <w:color w:val="000000"/>
          <w:sz w:val="18"/>
          <w:szCs w:val="18"/>
        </w:rPr>
        <w:t>/-i</w:t>
      </w:r>
      <w:r w:rsidRPr="006F6D66">
        <w:rPr>
          <w:rFonts w:ascii="Arial" w:hAnsi="Arial" w:cs="Arial"/>
          <w:color w:val="000000"/>
          <w:sz w:val="18"/>
          <w:szCs w:val="18"/>
        </w:rPr>
        <w:t xml:space="preserve"> poroča</w:t>
      </w:r>
      <w:r w:rsidR="00192A99" w:rsidRPr="006F6D66">
        <w:rPr>
          <w:rFonts w:ascii="Arial" w:hAnsi="Arial" w:cs="Arial"/>
          <w:color w:val="000000"/>
          <w:sz w:val="18"/>
          <w:szCs w:val="18"/>
        </w:rPr>
        <w:t>/-jo</w:t>
      </w:r>
      <w:r w:rsidRPr="006F6D66">
        <w:rPr>
          <w:rFonts w:ascii="Arial" w:hAnsi="Arial" w:cs="Arial"/>
          <w:color w:val="000000"/>
          <w:sz w:val="18"/>
          <w:szCs w:val="18"/>
        </w:rPr>
        <w:t xml:space="preserve"> naročniku v obliki finančnega in vsebinskega poročila </w:t>
      </w:r>
      <w:r w:rsidR="00BE0E90" w:rsidRPr="006F6D66">
        <w:rPr>
          <w:rFonts w:ascii="Arial" w:hAnsi="Arial" w:cs="Arial"/>
          <w:color w:val="000000"/>
          <w:sz w:val="18"/>
          <w:szCs w:val="18"/>
        </w:rPr>
        <w:t>dvakrat</w:t>
      </w:r>
      <w:r w:rsidRPr="006F6D66">
        <w:rPr>
          <w:rFonts w:ascii="Arial" w:hAnsi="Arial" w:cs="Arial"/>
          <w:color w:val="000000"/>
          <w:sz w:val="18"/>
          <w:szCs w:val="18"/>
        </w:rPr>
        <w:t>, in sicer:</w:t>
      </w:r>
    </w:p>
    <w:p w14:paraId="5C403CEB" w14:textId="6BA6EAB6" w:rsidR="00536FDA" w:rsidRPr="006F6D66" w:rsidRDefault="00C6162B" w:rsidP="00A2799A">
      <w:pPr>
        <w:pStyle w:val="Odstavekseznama"/>
        <w:numPr>
          <w:ilvl w:val="0"/>
          <w:numId w:val="23"/>
        </w:numPr>
        <w:spacing w:after="0" w:line="240" w:lineRule="auto"/>
        <w:jc w:val="both"/>
        <w:rPr>
          <w:rFonts w:ascii="Arial" w:hAnsi="Arial" w:cs="Arial"/>
          <w:color w:val="000000"/>
          <w:sz w:val="18"/>
          <w:szCs w:val="18"/>
        </w:rPr>
      </w:pPr>
      <w:r w:rsidRPr="006F6D66">
        <w:rPr>
          <w:rFonts w:ascii="Arial" w:hAnsi="Arial" w:cs="Arial"/>
          <w:color w:val="000000"/>
          <w:sz w:val="18"/>
          <w:szCs w:val="18"/>
        </w:rPr>
        <w:t>najkasneje do</w:t>
      </w:r>
      <w:r w:rsidR="0083729B" w:rsidRPr="006F6D66">
        <w:rPr>
          <w:rFonts w:ascii="Arial" w:hAnsi="Arial" w:cs="Arial"/>
          <w:color w:val="000000"/>
          <w:sz w:val="18"/>
          <w:szCs w:val="18"/>
        </w:rPr>
        <w:t xml:space="preserve"> 31. 7</w:t>
      </w:r>
      <w:r w:rsidR="00C26FBC" w:rsidRPr="006F6D66">
        <w:rPr>
          <w:rFonts w:ascii="Arial" w:hAnsi="Arial" w:cs="Arial"/>
          <w:color w:val="000000"/>
          <w:sz w:val="18"/>
          <w:szCs w:val="18"/>
        </w:rPr>
        <w:t>. 2021</w:t>
      </w:r>
      <w:r w:rsidR="008075C1" w:rsidRPr="006F6D66">
        <w:rPr>
          <w:rFonts w:ascii="Arial" w:hAnsi="Arial" w:cs="Arial"/>
          <w:color w:val="000000"/>
          <w:sz w:val="18"/>
          <w:szCs w:val="18"/>
        </w:rPr>
        <w:t xml:space="preserve">, ko </w:t>
      </w:r>
      <w:r w:rsidRPr="006F6D66">
        <w:rPr>
          <w:rFonts w:ascii="Arial" w:hAnsi="Arial" w:cs="Arial"/>
          <w:color w:val="000000"/>
          <w:sz w:val="18"/>
          <w:szCs w:val="18"/>
        </w:rPr>
        <w:t>mora biti vzpostavljena spletna podstran, izdelan</w:t>
      </w:r>
      <w:r w:rsidR="00C26FBC" w:rsidRPr="006F6D66">
        <w:rPr>
          <w:rFonts w:ascii="Arial" w:hAnsi="Arial" w:cs="Arial"/>
          <w:color w:val="000000"/>
          <w:sz w:val="18"/>
          <w:szCs w:val="18"/>
        </w:rPr>
        <w:t>a</w:t>
      </w:r>
      <w:r w:rsidRPr="006F6D66">
        <w:rPr>
          <w:rFonts w:ascii="Arial" w:hAnsi="Arial" w:cs="Arial"/>
          <w:color w:val="000000"/>
          <w:sz w:val="18"/>
          <w:szCs w:val="18"/>
        </w:rPr>
        <w:t xml:space="preserve"> TV oglas in </w:t>
      </w:r>
      <w:r w:rsidR="00C26FBC" w:rsidRPr="006F6D66">
        <w:rPr>
          <w:rFonts w:ascii="Arial" w:hAnsi="Arial" w:cs="Arial"/>
          <w:color w:val="000000"/>
          <w:sz w:val="18"/>
          <w:szCs w:val="18"/>
        </w:rPr>
        <w:t>kratki dokumentarni film</w:t>
      </w:r>
      <w:r w:rsidRPr="006F6D66">
        <w:rPr>
          <w:rFonts w:ascii="Arial" w:hAnsi="Arial" w:cs="Arial"/>
          <w:color w:val="000000"/>
          <w:sz w:val="18"/>
          <w:szCs w:val="18"/>
        </w:rPr>
        <w:t xml:space="preserve"> ter izdel</w:t>
      </w:r>
      <w:r w:rsidR="00C26FBC" w:rsidRPr="006F6D66">
        <w:rPr>
          <w:rFonts w:ascii="Arial" w:hAnsi="Arial" w:cs="Arial"/>
          <w:color w:val="000000"/>
          <w:sz w:val="18"/>
          <w:szCs w:val="18"/>
        </w:rPr>
        <w:t>an</w:t>
      </w:r>
      <w:r w:rsidRPr="006F6D66">
        <w:rPr>
          <w:rFonts w:ascii="Arial" w:hAnsi="Arial" w:cs="Arial"/>
          <w:color w:val="000000"/>
          <w:sz w:val="18"/>
          <w:szCs w:val="18"/>
        </w:rPr>
        <w:t xml:space="preserve"> plakat (tiskani plakati in e-plakat)</w:t>
      </w:r>
      <w:r w:rsidR="00DC20CC" w:rsidRPr="006F6D66">
        <w:rPr>
          <w:rFonts w:ascii="Arial" w:hAnsi="Arial" w:cs="Arial"/>
          <w:color w:val="000000"/>
          <w:sz w:val="18"/>
          <w:szCs w:val="18"/>
        </w:rPr>
        <w:t xml:space="preserve"> </w:t>
      </w:r>
      <w:r w:rsidR="00BE0E90" w:rsidRPr="006F6D66">
        <w:rPr>
          <w:rFonts w:ascii="Arial" w:hAnsi="Arial" w:cs="Arial"/>
          <w:color w:val="000000"/>
          <w:sz w:val="18"/>
          <w:szCs w:val="18"/>
        </w:rPr>
        <w:t>ter</w:t>
      </w:r>
      <w:r w:rsidR="00DC20CC" w:rsidRPr="006F6D66">
        <w:rPr>
          <w:rFonts w:ascii="Arial" w:hAnsi="Arial" w:cs="Arial"/>
          <w:color w:val="000000"/>
          <w:sz w:val="18"/>
          <w:szCs w:val="18"/>
        </w:rPr>
        <w:t xml:space="preserve"> zloženke</w:t>
      </w:r>
      <w:r w:rsidR="008075C1" w:rsidRPr="006F6D66">
        <w:rPr>
          <w:rFonts w:ascii="Arial" w:hAnsi="Arial" w:cs="Arial"/>
          <w:color w:val="000000"/>
          <w:sz w:val="18"/>
          <w:szCs w:val="18"/>
        </w:rPr>
        <w:t>,</w:t>
      </w:r>
    </w:p>
    <w:p w14:paraId="276DFA95" w14:textId="08C88A5A" w:rsidR="00536FDA" w:rsidRPr="006F6D66" w:rsidRDefault="00C6162B" w:rsidP="00A2799A">
      <w:pPr>
        <w:pStyle w:val="Odstavekseznama"/>
        <w:numPr>
          <w:ilvl w:val="0"/>
          <w:numId w:val="23"/>
        </w:numPr>
        <w:spacing w:after="0" w:line="240" w:lineRule="auto"/>
        <w:jc w:val="both"/>
        <w:rPr>
          <w:rFonts w:ascii="Arial" w:hAnsi="Arial" w:cs="Arial"/>
          <w:color w:val="000000"/>
          <w:sz w:val="18"/>
          <w:szCs w:val="18"/>
        </w:rPr>
      </w:pPr>
      <w:r w:rsidRPr="006F6D66">
        <w:rPr>
          <w:rFonts w:ascii="Arial" w:hAnsi="Arial" w:cs="Arial"/>
          <w:color w:val="000000"/>
          <w:sz w:val="18"/>
          <w:szCs w:val="18"/>
        </w:rPr>
        <w:t>najkasneje do</w:t>
      </w:r>
      <w:r w:rsidR="00C26FBC" w:rsidRPr="006F6D66">
        <w:rPr>
          <w:rFonts w:ascii="Arial" w:hAnsi="Arial" w:cs="Arial"/>
          <w:color w:val="000000"/>
          <w:sz w:val="18"/>
          <w:szCs w:val="18"/>
        </w:rPr>
        <w:t xml:space="preserve"> 31.1. </w:t>
      </w:r>
      <w:r w:rsidR="00DC20CC" w:rsidRPr="006F6D66">
        <w:rPr>
          <w:rFonts w:ascii="Arial" w:hAnsi="Arial" w:cs="Arial"/>
          <w:color w:val="000000"/>
          <w:sz w:val="18"/>
          <w:szCs w:val="18"/>
        </w:rPr>
        <w:t>20</w:t>
      </w:r>
      <w:r w:rsidR="00C26FBC" w:rsidRPr="006F6D66">
        <w:rPr>
          <w:rFonts w:ascii="Arial" w:hAnsi="Arial" w:cs="Arial"/>
          <w:color w:val="000000"/>
          <w:sz w:val="18"/>
          <w:szCs w:val="18"/>
        </w:rPr>
        <w:t>22</w:t>
      </w:r>
      <w:r w:rsidRPr="006F6D66">
        <w:rPr>
          <w:rFonts w:ascii="Arial" w:hAnsi="Arial" w:cs="Arial"/>
          <w:color w:val="000000"/>
          <w:sz w:val="18"/>
          <w:szCs w:val="18"/>
        </w:rPr>
        <w:t>, ko morajo biti</w:t>
      </w:r>
      <w:r w:rsidR="008075C1" w:rsidRPr="006F6D66">
        <w:rPr>
          <w:rFonts w:ascii="Arial" w:hAnsi="Arial" w:cs="Arial"/>
          <w:color w:val="000000"/>
          <w:sz w:val="18"/>
          <w:szCs w:val="18"/>
        </w:rPr>
        <w:t xml:space="preserve"> izvedene vse ostale promocijske dejavnosti. </w:t>
      </w:r>
    </w:p>
    <w:p w14:paraId="4132FF98" w14:textId="77777777" w:rsidR="00633B54" w:rsidRPr="001807AD" w:rsidRDefault="00633B54" w:rsidP="00633B54">
      <w:pPr>
        <w:pStyle w:val="Odstavekseznama"/>
        <w:spacing w:after="0" w:line="240" w:lineRule="auto"/>
        <w:jc w:val="both"/>
        <w:rPr>
          <w:rFonts w:ascii="Arial" w:hAnsi="Arial" w:cs="Arial"/>
          <w:color w:val="000000"/>
          <w:sz w:val="18"/>
          <w:szCs w:val="18"/>
          <w:highlight w:val="yellow"/>
        </w:rPr>
      </w:pPr>
    </w:p>
    <w:p w14:paraId="5C843F69" w14:textId="77777777" w:rsidR="005621BA" w:rsidRPr="00C26FBC" w:rsidRDefault="005621BA" w:rsidP="005621BA">
      <w:pPr>
        <w:spacing w:after="0" w:line="240" w:lineRule="auto"/>
        <w:jc w:val="both"/>
        <w:rPr>
          <w:rFonts w:ascii="Arial" w:hAnsi="Arial" w:cs="Arial"/>
          <w:color w:val="000000"/>
          <w:sz w:val="18"/>
          <w:szCs w:val="18"/>
        </w:rPr>
      </w:pPr>
      <w:r w:rsidRPr="00C26FBC">
        <w:rPr>
          <w:rFonts w:ascii="Arial" w:hAnsi="Arial" w:cs="Arial"/>
          <w:color w:val="000000"/>
          <w:sz w:val="18"/>
          <w:szCs w:val="18"/>
        </w:rPr>
        <w:t xml:space="preserve">Vsa poročila morajo biti v slovenskem jeziku, povzetek vsebinskega poročila (najmanj 1 stran) pa tudi v angleškem jeziku. Poročila morajo biti posredovana naročniku v pisni in elektronski obliki. </w:t>
      </w:r>
    </w:p>
    <w:p w14:paraId="58818D23" w14:textId="77777777" w:rsidR="005621BA" w:rsidRPr="00C26FBC" w:rsidRDefault="005621BA" w:rsidP="005621BA">
      <w:pPr>
        <w:spacing w:after="0" w:line="240" w:lineRule="auto"/>
        <w:jc w:val="both"/>
        <w:rPr>
          <w:rFonts w:ascii="Arial" w:hAnsi="Arial" w:cs="Arial"/>
          <w:color w:val="000000"/>
          <w:sz w:val="18"/>
          <w:szCs w:val="18"/>
        </w:rPr>
      </w:pPr>
    </w:p>
    <w:p w14:paraId="7D106A6D" w14:textId="77777777" w:rsidR="00536FDA" w:rsidRPr="00C26FBC" w:rsidRDefault="00536FDA" w:rsidP="00536FDA">
      <w:pPr>
        <w:spacing w:after="0" w:line="240" w:lineRule="auto"/>
        <w:jc w:val="both"/>
        <w:rPr>
          <w:rFonts w:ascii="Arial" w:hAnsi="Arial" w:cs="Arial"/>
          <w:color w:val="000000"/>
          <w:sz w:val="18"/>
          <w:szCs w:val="18"/>
        </w:rPr>
      </w:pPr>
      <w:r w:rsidRPr="00C26FBC">
        <w:rPr>
          <w:rFonts w:ascii="Arial" w:hAnsi="Arial" w:cs="Arial"/>
          <w:color w:val="000000"/>
          <w:sz w:val="18"/>
          <w:szCs w:val="18"/>
        </w:rPr>
        <w:t>Potrjeno poročilo o opravljen</w:t>
      </w:r>
      <w:r w:rsidR="00CD06C4" w:rsidRPr="00C26FBC">
        <w:rPr>
          <w:rFonts w:ascii="Arial" w:hAnsi="Arial" w:cs="Arial"/>
          <w:color w:val="000000"/>
          <w:sz w:val="18"/>
          <w:szCs w:val="18"/>
        </w:rPr>
        <w:t xml:space="preserve">ih storitvah </w:t>
      </w:r>
      <w:r w:rsidRPr="00C26FBC">
        <w:rPr>
          <w:rFonts w:ascii="Arial" w:hAnsi="Arial" w:cs="Arial"/>
          <w:color w:val="000000"/>
          <w:sz w:val="18"/>
          <w:szCs w:val="18"/>
        </w:rPr>
        <w:t>s strani naročnika je pogoj za izplačilo sredstev</w:t>
      </w:r>
      <w:r w:rsidR="006A2A35" w:rsidRPr="00C26FBC">
        <w:rPr>
          <w:rFonts w:ascii="Arial" w:hAnsi="Arial" w:cs="Arial"/>
          <w:color w:val="000000"/>
          <w:sz w:val="18"/>
          <w:szCs w:val="18"/>
        </w:rPr>
        <w:t xml:space="preserve"> za stroške,</w:t>
      </w:r>
      <w:r w:rsidR="00F82D4A" w:rsidRPr="00C26FBC">
        <w:rPr>
          <w:rFonts w:ascii="Arial" w:hAnsi="Arial" w:cs="Arial"/>
          <w:color w:val="000000"/>
          <w:sz w:val="18"/>
          <w:szCs w:val="18"/>
        </w:rPr>
        <w:t xml:space="preserve"> ki bodo </w:t>
      </w:r>
      <w:r w:rsidR="006A2A35" w:rsidRPr="00C26FBC">
        <w:rPr>
          <w:rFonts w:ascii="Arial" w:hAnsi="Arial" w:cs="Arial"/>
          <w:color w:val="000000"/>
          <w:sz w:val="18"/>
          <w:szCs w:val="18"/>
        </w:rPr>
        <w:t>nastali</w:t>
      </w:r>
      <w:r w:rsidR="00F82D4A" w:rsidRPr="00C26FBC">
        <w:rPr>
          <w:rFonts w:ascii="Arial" w:hAnsi="Arial" w:cs="Arial"/>
          <w:color w:val="000000"/>
          <w:sz w:val="18"/>
          <w:szCs w:val="18"/>
        </w:rPr>
        <w:t xml:space="preserve"> do roka za oddajo finančnega in vsebinskega poročila</w:t>
      </w:r>
      <w:r w:rsidRPr="00C26FBC">
        <w:rPr>
          <w:rFonts w:ascii="Arial" w:hAnsi="Arial" w:cs="Arial"/>
          <w:color w:val="000000"/>
          <w:sz w:val="18"/>
          <w:szCs w:val="18"/>
        </w:rPr>
        <w:t xml:space="preserve">. </w:t>
      </w:r>
      <w:r w:rsidR="006A2A35" w:rsidRPr="00C26FBC">
        <w:rPr>
          <w:rFonts w:ascii="Arial" w:hAnsi="Arial" w:cs="Arial"/>
          <w:color w:val="000000"/>
          <w:sz w:val="18"/>
          <w:szCs w:val="18"/>
        </w:rPr>
        <w:t xml:space="preserve">Naročnik bo v roku 8 dni od prejema popolnega poročila </w:t>
      </w:r>
      <w:r w:rsidR="006A2A35" w:rsidRPr="00C26FBC">
        <w:rPr>
          <w:rFonts w:ascii="Arial" w:hAnsi="Arial" w:cs="Arial"/>
          <w:color w:val="000000"/>
          <w:sz w:val="18"/>
          <w:szCs w:val="18"/>
        </w:rPr>
        <w:lastRenderedPageBreak/>
        <w:t xml:space="preserve">slednjega potrdil ali zavrnil. </w:t>
      </w:r>
      <w:r w:rsidRPr="00C26FBC">
        <w:rPr>
          <w:rFonts w:ascii="Arial" w:hAnsi="Arial" w:cs="Arial"/>
          <w:color w:val="000000"/>
          <w:sz w:val="18"/>
          <w:szCs w:val="18"/>
        </w:rPr>
        <w:t>Izbrani ponudnik naročniku izda račun najkasneje v 15 dneh po prejemu in potrditvi poročila. Rok plačila je 30. dan od prejema in potrditve pravilno izdanega računa.</w:t>
      </w:r>
    </w:p>
    <w:p w14:paraId="79CFDB52" w14:textId="77777777" w:rsidR="00633B54" w:rsidRPr="00C26FBC" w:rsidRDefault="00633B54" w:rsidP="00536FDA">
      <w:pPr>
        <w:spacing w:after="0" w:line="240" w:lineRule="auto"/>
        <w:jc w:val="both"/>
        <w:rPr>
          <w:rFonts w:ascii="Arial" w:hAnsi="Arial" w:cs="Arial"/>
          <w:color w:val="000000"/>
          <w:sz w:val="18"/>
          <w:szCs w:val="18"/>
        </w:rPr>
      </w:pPr>
    </w:p>
    <w:p w14:paraId="361DBF38" w14:textId="77777777" w:rsidR="008456FA" w:rsidRPr="00C26FBC" w:rsidRDefault="008456FA" w:rsidP="00536FDA">
      <w:pPr>
        <w:spacing w:after="0" w:line="240" w:lineRule="auto"/>
        <w:jc w:val="both"/>
        <w:rPr>
          <w:rFonts w:ascii="Arial" w:hAnsi="Arial" w:cs="Arial"/>
          <w:color w:val="000000"/>
          <w:sz w:val="18"/>
          <w:szCs w:val="18"/>
        </w:rPr>
      </w:pPr>
      <w:r w:rsidRPr="00C26FBC">
        <w:rPr>
          <w:rFonts w:ascii="Arial" w:hAnsi="Arial" w:cs="Arial"/>
          <w:color w:val="000000"/>
          <w:sz w:val="18"/>
          <w:szCs w:val="18"/>
        </w:rPr>
        <w:t>Izvajalec izstavi račun v elektronski obliki (eRačun) preko spletnega portala UJPnet. Kot uradni prejem računa se šteje datum vnosa računa v sistem UJPnet.</w:t>
      </w:r>
    </w:p>
    <w:p w14:paraId="2E3D8682" w14:textId="77777777" w:rsidR="00633B54" w:rsidRPr="00C26FBC" w:rsidRDefault="00633B54" w:rsidP="00536FDA">
      <w:pPr>
        <w:spacing w:after="0" w:line="240" w:lineRule="auto"/>
        <w:jc w:val="both"/>
        <w:rPr>
          <w:rFonts w:ascii="Arial" w:hAnsi="Arial" w:cs="Arial"/>
          <w:color w:val="000000"/>
          <w:sz w:val="18"/>
          <w:szCs w:val="18"/>
        </w:rPr>
      </w:pPr>
    </w:p>
    <w:p w14:paraId="3B85E72E" w14:textId="1E511611" w:rsidR="001807AD" w:rsidRDefault="008456FA" w:rsidP="00536FDA">
      <w:pPr>
        <w:spacing w:after="0" w:line="240" w:lineRule="auto"/>
        <w:jc w:val="both"/>
        <w:rPr>
          <w:rFonts w:ascii="Arial" w:hAnsi="Arial" w:cs="Arial"/>
          <w:color w:val="000000"/>
          <w:sz w:val="18"/>
          <w:szCs w:val="18"/>
        </w:rPr>
      </w:pPr>
      <w:r w:rsidRPr="00C26FBC">
        <w:rPr>
          <w:rFonts w:ascii="Arial" w:hAnsi="Arial" w:cs="Arial"/>
          <w:color w:val="000000"/>
          <w:sz w:val="18"/>
          <w:szCs w:val="18"/>
        </w:rPr>
        <w:t>V primeru izvajanja javnega naročila s podizvajalci, ki skladno z 2. in 3. odstavkom 94. člena ZJN-3 zahtevajo neposredna plačila s strani naročnika,</w:t>
      </w:r>
      <w:r w:rsidR="00DF36EB" w:rsidRPr="00C26FBC">
        <w:rPr>
          <w:rFonts w:ascii="Arial" w:hAnsi="Arial" w:cs="Arial"/>
          <w:color w:val="000000"/>
          <w:sz w:val="18"/>
          <w:szCs w:val="18"/>
        </w:rPr>
        <w:t xml:space="preserve"> </w:t>
      </w:r>
      <w:r w:rsidRPr="00C26FBC">
        <w:rPr>
          <w:rFonts w:ascii="Arial" w:hAnsi="Arial" w:cs="Arial"/>
          <w:color w:val="000000"/>
          <w:sz w:val="18"/>
          <w:szCs w:val="18"/>
        </w:rPr>
        <w:t>so obvezne priloge računu glavnega izvajalca računi oz. situacije podizvajalcev, ki jih je glavni izvajalec predhodno potrdil.</w:t>
      </w:r>
    </w:p>
    <w:p w14:paraId="27C85841" w14:textId="77777777" w:rsidR="0083729B" w:rsidRPr="0083729B" w:rsidRDefault="0083729B" w:rsidP="00536FDA">
      <w:pPr>
        <w:spacing w:after="0" w:line="240" w:lineRule="auto"/>
        <w:jc w:val="both"/>
        <w:rPr>
          <w:rFonts w:ascii="Arial" w:hAnsi="Arial" w:cs="Arial"/>
          <w:color w:val="000000"/>
          <w:sz w:val="18"/>
          <w:szCs w:val="18"/>
        </w:rPr>
      </w:pPr>
    </w:p>
    <w:p w14:paraId="3D85A6D3" w14:textId="77777777" w:rsidR="000C0031" w:rsidRPr="00A94550" w:rsidRDefault="000C0031" w:rsidP="00536FDA">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A94550" w14:paraId="666F6EA2" w14:textId="77777777" w:rsidTr="003C256D">
        <w:tc>
          <w:tcPr>
            <w:tcW w:w="0" w:type="auto"/>
            <w:shd w:val="clear" w:color="auto" w:fill="000000"/>
            <w:tcMar>
              <w:top w:w="150" w:type="dxa"/>
              <w:bottom w:w="150" w:type="dxa"/>
            </w:tcMar>
            <w:vAlign w:val="center"/>
          </w:tcPr>
          <w:p w14:paraId="4B5DBED9" w14:textId="189EEBF2" w:rsidR="008456FA" w:rsidRPr="00A94550" w:rsidRDefault="008456FA" w:rsidP="00B97CE5">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5</w:t>
            </w:r>
            <w:r w:rsidRPr="00A94550">
              <w:rPr>
                <w:rFonts w:ascii="Arial" w:hAnsi="Arial" w:cs="Arial"/>
                <w:b/>
                <w:bCs/>
                <w:color w:val="FFFFFF"/>
                <w:position w:val="-2"/>
                <w:sz w:val="18"/>
                <w:szCs w:val="18"/>
                <w:shd w:val="clear" w:color="auto" w:fill="000000"/>
              </w:rPr>
              <w:t>. Veljavnost ponudbe</w:t>
            </w:r>
          </w:p>
        </w:tc>
      </w:tr>
    </w:tbl>
    <w:p w14:paraId="736B1684" w14:textId="45BB73A6" w:rsidR="00E50745" w:rsidRDefault="008456FA" w:rsidP="008456FA">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Ponudba velja najmanj </w:t>
      </w:r>
      <w:r w:rsidR="00B13391">
        <w:rPr>
          <w:rFonts w:ascii="Arial" w:hAnsi="Arial" w:cs="Arial"/>
          <w:color w:val="000000"/>
          <w:sz w:val="18"/>
          <w:szCs w:val="18"/>
        </w:rPr>
        <w:t>9</w:t>
      </w:r>
      <w:r w:rsidRPr="00A94550">
        <w:rPr>
          <w:rFonts w:ascii="Arial" w:hAnsi="Arial" w:cs="Arial"/>
          <w:color w:val="000000"/>
          <w:sz w:val="18"/>
          <w:szCs w:val="18"/>
        </w:rPr>
        <w:t xml:space="preserve">0 dni od roka za predložitev ponudb. V primeru krajšega roka veljavnosti ponudbe se ponudba </w:t>
      </w:r>
      <w:r w:rsidR="00426729">
        <w:rPr>
          <w:rFonts w:ascii="Arial" w:hAnsi="Arial" w:cs="Arial"/>
          <w:color w:val="000000"/>
          <w:sz w:val="18"/>
          <w:szCs w:val="18"/>
        </w:rPr>
        <w:t>zavrne</w:t>
      </w:r>
      <w:r w:rsidRPr="00A94550">
        <w:rPr>
          <w:rFonts w:ascii="Arial" w:hAnsi="Arial" w:cs="Arial"/>
          <w:color w:val="000000"/>
          <w:sz w:val="18"/>
          <w:szCs w:val="18"/>
        </w:rPr>
        <w:t xml:space="preserve">. </w:t>
      </w:r>
    </w:p>
    <w:p w14:paraId="25E981DB" w14:textId="77777777" w:rsidR="00BB324A" w:rsidRDefault="00BB324A" w:rsidP="00BB324A">
      <w:pPr>
        <w:spacing w:before="225" w:after="225" w:line="240" w:lineRule="auto"/>
        <w:jc w:val="both"/>
        <w:rPr>
          <w:rFonts w:ascii="Arial" w:hAnsi="Arial" w:cs="Arial"/>
          <w:color w:val="000000"/>
          <w:sz w:val="18"/>
          <w:szCs w:val="18"/>
        </w:rPr>
      </w:pPr>
      <w:r w:rsidRPr="00EB36C6">
        <w:rPr>
          <w:rFonts w:ascii="Arial" w:hAnsi="Arial" w:cs="Arial"/>
          <w:color w:val="000000"/>
          <w:sz w:val="18"/>
          <w:szCs w:val="18"/>
        </w:rPr>
        <w:t xml:space="preserve">Naročnik opozarja ponudnike, da prekratek rok veljavnosti ponudbe predstavlja napako, ki se je ne da odpraviti v fazi po roku za predložitev ponudb. Naročnik lahko zahteva, da ponudniki podaljšajo čas veljavnosti ponudb za določeno dodatno obdobje. </w:t>
      </w:r>
      <w:r w:rsidRPr="004173B8">
        <w:rPr>
          <w:rFonts w:ascii="Arial" w:hAnsi="Arial" w:cs="Arial"/>
          <w:color w:val="000000"/>
          <w:sz w:val="18"/>
          <w:szCs w:val="18"/>
        </w:rPr>
        <w:t>Ponudnik lahko zavrne zahtevo za podaljšanje ponudbe, ne da bi s tem zapadlo zavarovanje resnosti ponudbe, če je bilo to zahtevano in dano.</w:t>
      </w:r>
    </w:p>
    <w:tbl>
      <w:tblPr>
        <w:tblStyle w:val="NormalTablePHPDOCX"/>
        <w:tblW w:w="2500" w:type="pct"/>
        <w:tblLook w:val="04A0" w:firstRow="1" w:lastRow="0" w:firstColumn="1" w:lastColumn="0" w:noHBand="0" w:noVBand="1"/>
      </w:tblPr>
      <w:tblGrid>
        <w:gridCol w:w="4535"/>
      </w:tblGrid>
      <w:tr w:rsidR="008456FA" w:rsidRPr="00A94550" w14:paraId="1D6A3DEE" w14:textId="77777777" w:rsidTr="003C256D">
        <w:tc>
          <w:tcPr>
            <w:tcW w:w="0" w:type="auto"/>
            <w:shd w:val="clear" w:color="auto" w:fill="000000"/>
            <w:tcMar>
              <w:top w:w="150" w:type="dxa"/>
              <w:bottom w:w="150" w:type="dxa"/>
            </w:tcMar>
            <w:vAlign w:val="center"/>
          </w:tcPr>
          <w:p w14:paraId="43869761" w14:textId="63F5510F" w:rsidR="008456FA" w:rsidRPr="00A94550" w:rsidRDefault="008456FA" w:rsidP="00B97CE5">
            <w:pPr>
              <w:rPr>
                <w:rFonts w:ascii="Arial" w:hAnsi="Arial" w:cs="Arial"/>
              </w:rPr>
            </w:pPr>
            <w:r w:rsidRPr="00A94550">
              <w:rPr>
                <w:rFonts w:ascii="Arial" w:hAnsi="Arial" w:cs="Arial"/>
                <w:b/>
                <w:bCs/>
                <w:color w:val="FFFFFF"/>
                <w:position w:val="-2"/>
                <w:sz w:val="18"/>
                <w:szCs w:val="18"/>
                <w:shd w:val="clear" w:color="auto" w:fill="000000"/>
              </w:rPr>
              <w:t>1</w:t>
            </w:r>
            <w:r w:rsidR="00CD7CA4">
              <w:rPr>
                <w:rFonts w:ascii="Arial" w:hAnsi="Arial" w:cs="Arial"/>
                <w:b/>
                <w:bCs/>
                <w:color w:val="FFFFFF"/>
                <w:position w:val="-2"/>
                <w:sz w:val="18"/>
                <w:szCs w:val="18"/>
                <w:shd w:val="clear" w:color="auto" w:fill="000000"/>
              </w:rPr>
              <w:t>6</w:t>
            </w:r>
            <w:r w:rsidRPr="00A94550">
              <w:rPr>
                <w:rFonts w:ascii="Arial" w:hAnsi="Arial" w:cs="Arial"/>
                <w:b/>
                <w:bCs/>
                <w:color w:val="FFFFFF"/>
                <w:position w:val="-2"/>
                <w:sz w:val="18"/>
                <w:szCs w:val="18"/>
                <w:shd w:val="clear" w:color="auto" w:fill="000000"/>
              </w:rPr>
              <w:t>. Pravno varstvo</w:t>
            </w:r>
          </w:p>
        </w:tc>
      </w:tr>
    </w:tbl>
    <w:p w14:paraId="2DB792B0" w14:textId="77777777" w:rsidR="00417EAE" w:rsidRPr="00417EAE" w:rsidRDefault="00417EAE" w:rsidP="00417EAE">
      <w:pPr>
        <w:spacing w:before="225" w:after="225" w:line="288" w:lineRule="auto"/>
        <w:jc w:val="both"/>
        <w:rPr>
          <w:rFonts w:ascii="Arial" w:hAnsi="Arial" w:cs="Arial"/>
          <w:color w:val="000000"/>
          <w:sz w:val="18"/>
          <w:szCs w:val="18"/>
        </w:rPr>
      </w:pPr>
      <w:r w:rsidRPr="00417EAE">
        <w:rPr>
          <w:rFonts w:ascii="Arial" w:hAnsi="Arial" w:cs="Arial"/>
          <w:color w:val="000000"/>
          <w:sz w:val="18"/>
          <w:szCs w:val="18"/>
        </w:rPr>
        <w:t>Pravno varstvo ponudnikov v postopku javnega naročanja je zagotovljeno v skladu z določbami Zakona o pravnem varstvu v postopkih javnega naročanja (v nadaljevanju: ZPVPJN), po postopku in na način kot ga določa zakon.</w:t>
      </w:r>
    </w:p>
    <w:p w14:paraId="76833DB4" w14:textId="77777777" w:rsidR="00417EAE" w:rsidRPr="00417EAE" w:rsidRDefault="00417EAE" w:rsidP="00417EAE">
      <w:pPr>
        <w:spacing w:before="225" w:after="225" w:line="288" w:lineRule="auto"/>
        <w:jc w:val="both"/>
        <w:rPr>
          <w:rFonts w:ascii="Arial" w:hAnsi="Arial" w:cs="Arial"/>
          <w:color w:val="000000"/>
          <w:sz w:val="18"/>
          <w:szCs w:val="18"/>
        </w:rPr>
      </w:pPr>
      <w:r w:rsidRPr="00417EAE">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23E32571" w14:textId="77777777" w:rsidR="00417EAE" w:rsidRPr="00417EAE" w:rsidRDefault="00417EAE" w:rsidP="00417EAE">
      <w:pPr>
        <w:spacing w:before="225" w:after="225" w:line="288" w:lineRule="auto"/>
        <w:jc w:val="both"/>
        <w:rPr>
          <w:rFonts w:ascii="Arial" w:hAnsi="Arial" w:cs="Arial"/>
          <w:color w:val="000000"/>
          <w:sz w:val="18"/>
          <w:szCs w:val="18"/>
        </w:rPr>
      </w:pPr>
      <w:r w:rsidRPr="00417EAE">
        <w:rPr>
          <w:rFonts w:ascii="Arial" w:hAnsi="Arial" w:cs="Arial"/>
          <w:color w:val="000000"/>
          <w:sz w:val="18"/>
          <w:szCs w:val="18"/>
        </w:rPr>
        <w:t xml:space="preserve">Zahtevek za revizijo mora vsebovati vse obvezne sestavine, kot jih določa 15. člen ZPVPJN. </w:t>
      </w:r>
    </w:p>
    <w:p w14:paraId="773C521D" w14:textId="77777777" w:rsidR="0005042F" w:rsidRDefault="0005042F" w:rsidP="0005042F">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6027121A" w14:textId="77777777" w:rsidR="0005042F" w:rsidRPr="004173B8" w:rsidRDefault="0005042F" w:rsidP="0005042F">
      <w:pPr>
        <w:spacing w:before="225" w:after="225" w:line="240" w:lineRule="auto"/>
        <w:jc w:val="both"/>
        <w:rPr>
          <w:rFonts w:ascii="Arial" w:hAnsi="Arial" w:cs="Arial"/>
        </w:rPr>
      </w:pPr>
      <w:r w:rsidRPr="004173B8">
        <w:rPr>
          <w:rFonts w:ascii="Arial" w:hAnsi="Arial" w:cs="Arial"/>
          <w:color w:val="000000"/>
          <w:sz w:val="18"/>
          <w:szCs w:val="18"/>
        </w:rPr>
        <w:t xml:space="preserve">Vlagatelj mora zahtevku za revizijo zoper vsebino razpisne dokumentacije ali vsebino objave priložiti potrdilo o plačilu takse v višini </w:t>
      </w:r>
      <w:r>
        <w:rPr>
          <w:rFonts w:ascii="Arial" w:hAnsi="Arial" w:cs="Arial"/>
          <w:color w:val="000000"/>
          <w:sz w:val="18"/>
          <w:szCs w:val="18"/>
        </w:rPr>
        <w:t>2.0</w:t>
      </w:r>
      <w:r w:rsidRPr="004173B8">
        <w:rPr>
          <w:rFonts w:ascii="Arial" w:hAnsi="Arial" w:cs="Arial"/>
          <w:color w:val="000000"/>
          <w:sz w:val="18"/>
          <w:szCs w:val="18"/>
        </w:rPr>
        <w:t>00,00 EUR.</w:t>
      </w:r>
    </w:p>
    <w:p w14:paraId="4C801418" w14:textId="77777777" w:rsidR="00642199" w:rsidRPr="00CF6B6E" w:rsidRDefault="00642199" w:rsidP="00642199">
      <w:pPr>
        <w:pStyle w:val="Odstavekseznama"/>
        <w:spacing w:after="0" w:line="240" w:lineRule="auto"/>
        <w:ind w:left="0"/>
        <w:jc w:val="both"/>
        <w:rPr>
          <w:rFonts w:ascii="Arial" w:hAnsi="Arial" w:cs="Arial"/>
          <w:sz w:val="18"/>
          <w:szCs w:val="18"/>
        </w:rPr>
      </w:pPr>
      <w:r w:rsidRPr="00CF6B6E">
        <w:rPr>
          <w:rFonts w:ascii="Arial" w:hAnsi="Arial" w:cs="Arial"/>
          <w:sz w:val="18"/>
          <w:szCs w:val="18"/>
        </w:rPr>
        <w:t>Takso v višini 2.000 eurov mora vlagatelj plačati na transakcijski račun Ministrstva za finance, številka SI56 0110 0100 0358 802, odprt pri Banki Slovenije, Slovenska 35, 1505 Ljubljana, Slovenija, SWIFT KODA: BSLJSI2X; IBAN:SI56011001000358802, sklic:1</w:t>
      </w:r>
      <w:r w:rsidRPr="00CF6B6E">
        <w:rPr>
          <w:rFonts w:ascii="Arial" w:hAnsi="Arial" w:cs="Arial"/>
          <w:sz w:val="18"/>
          <w:szCs w:val="18"/>
          <w:shd w:val="clear" w:color="auto" w:fill="FFFFFF"/>
        </w:rPr>
        <w:t>1  16110-7111290-XXXXXXLL</w:t>
      </w:r>
      <w:r w:rsidRPr="00CF6B6E">
        <w:rPr>
          <w:rFonts w:ascii="Arial" w:hAnsi="Arial" w:cs="Arial"/>
          <w:sz w:val="18"/>
          <w:szCs w:val="18"/>
        </w:rPr>
        <w:t xml:space="preserve"> – taksa za postopek revizije javnega naročanja.</w:t>
      </w:r>
    </w:p>
    <w:p w14:paraId="55EE5B1E" w14:textId="5F84D000" w:rsidR="0005042F" w:rsidRPr="004173B8" w:rsidRDefault="0005042F" w:rsidP="0005042F">
      <w:pPr>
        <w:spacing w:before="225" w:after="225" w:line="240" w:lineRule="auto"/>
        <w:jc w:val="both"/>
        <w:rPr>
          <w:rFonts w:ascii="Arial" w:hAnsi="Arial" w:cs="Arial"/>
        </w:rPr>
      </w:pPr>
      <w:r w:rsidRPr="004173B8">
        <w:rPr>
          <w:rFonts w:ascii="Arial" w:hAnsi="Arial" w:cs="Arial"/>
          <w:color w:val="000000"/>
          <w:sz w:val="18"/>
          <w:szCs w:val="18"/>
        </w:rPr>
        <w:t>Natančne informacije o načinu plačila takse so dostopne na spletni strani Ministrstva za javno upravo:</w:t>
      </w:r>
    </w:p>
    <w:p w14:paraId="02470EEC" w14:textId="2C3C2CD3" w:rsidR="00896D8D" w:rsidRPr="007067D0" w:rsidRDefault="00933C6D" w:rsidP="0005042F">
      <w:pPr>
        <w:spacing w:before="225" w:after="225" w:line="288" w:lineRule="auto"/>
        <w:jc w:val="both"/>
        <w:rPr>
          <w:rStyle w:val="Hiperpovezava"/>
          <w:rFonts w:ascii="Arial" w:hAnsi="Arial" w:cs="Arial"/>
          <w:sz w:val="18"/>
          <w:szCs w:val="18"/>
        </w:rPr>
      </w:pPr>
      <w:hyperlink r:id="rId21" w:history="1">
        <w:r w:rsidR="00896D8D" w:rsidRPr="007067D0">
          <w:rPr>
            <w:rStyle w:val="Hiperpovezava"/>
            <w:sz w:val="18"/>
            <w:szCs w:val="18"/>
          </w:rPr>
          <w:t>https://ejn.gov.si/sistem/pravno-varstvo.html</w:t>
        </w:r>
      </w:hyperlink>
      <w:r w:rsidR="00896D8D" w:rsidRPr="007067D0">
        <w:rPr>
          <w:sz w:val="18"/>
          <w:szCs w:val="18"/>
        </w:rPr>
        <w:t xml:space="preserve"> </w:t>
      </w:r>
      <w:r w:rsidR="00896D8D" w:rsidRPr="007067D0" w:rsidDel="00896D8D">
        <w:rPr>
          <w:sz w:val="18"/>
          <w:szCs w:val="18"/>
        </w:rPr>
        <w:t xml:space="preserve"> </w:t>
      </w:r>
    </w:p>
    <w:p w14:paraId="59F46E2B" w14:textId="7328E0DA" w:rsidR="0005042F" w:rsidRPr="00EB36C6" w:rsidRDefault="0005042F" w:rsidP="0005042F">
      <w:pPr>
        <w:spacing w:before="225" w:after="225" w:line="288" w:lineRule="auto"/>
        <w:jc w:val="both"/>
        <w:rPr>
          <w:rFonts w:ascii="Arial" w:hAnsi="Arial" w:cs="Arial"/>
          <w:color w:val="000000"/>
          <w:sz w:val="18"/>
          <w:szCs w:val="18"/>
        </w:rPr>
      </w:pPr>
      <w:r w:rsidRPr="00EB36C6">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finance.</w:t>
      </w:r>
    </w:p>
    <w:p w14:paraId="1133424A" w14:textId="77777777" w:rsidR="0005042F" w:rsidRPr="004173B8" w:rsidRDefault="0005042F" w:rsidP="0005042F">
      <w:pPr>
        <w:spacing w:before="225" w:after="225" w:line="240" w:lineRule="auto"/>
        <w:jc w:val="both"/>
        <w:rPr>
          <w:rFonts w:ascii="Arial" w:hAnsi="Arial" w:cs="Arial"/>
        </w:rPr>
      </w:pPr>
      <w:r w:rsidRPr="004173B8">
        <w:rPr>
          <w:rFonts w:ascii="Arial" w:hAnsi="Arial" w:cs="Arial"/>
          <w:color w:val="000000"/>
          <w:sz w:val="18"/>
          <w:szCs w:val="18"/>
        </w:rPr>
        <w:t>Zahtevek za revizijo se lahko vloži v roku iz 25. člena ZPVPJN.</w:t>
      </w:r>
    </w:p>
    <w:p w14:paraId="5262D31D" w14:textId="67017330" w:rsidR="007470BA" w:rsidRDefault="0005042F" w:rsidP="007470BA">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46EBDE82" w14:textId="1DCAFB5F" w:rsidR="007470BA" w:rsidRPr="00A94550" w:rsidRDefault="007470BA" w:rsidP="008456FA">
      <w:pPr>
        <w:rPr>
          <w:rFonts w:ascii="Arial" w:hAnsi="Arial" w:cs="Arial"/>
        </w:rPr>
        <w:sectPr w:rsidR="007470BA" w:rsidRPr="00A94550" w:rsidSect="00D931BF">
          <w:headerReference w:type="default" r:id="rId22"/>
          <w:footerReference w:type="default" r:id="rId23"/>
          <w:pgSz w:w="11906" w:h="16838"/>
          <w:pgMar w:top="1418" w:right="1418" w:bottom="1418" w:left="1418" w:header="567" w:footer="680" w:gutter="0"/>
          <w:cols w:space="708"/>
          <w:docGrid w:linePitch="360"/>
        </w:sectPr>
      </w:pPr>
      <w:r w:rsidRPr="00CF6B6E">
        <w:rPr>
          <w:rFonts w:ascii="Arial" w:hAnsi="Arial" w:cs="Arial"/>
          <w:sz w:val="18"/>
          <w:szCs w:val="18"/>
        </w:rPr>
        <w:lastRenderedPageBreak/>
        <w:t xml:space="preserve">Zahtevek za revizijo </w:t>
      </w:r>
      <w:r>
        <w:rPr>
          <w:rFonts w:ascii="Arial" w:hAnsi="Arial" w:cs="Arial"/>
          <w:sz w:val="18"/>
          <w:szCs w:val="18"/>
        </w:rPr>
        <w:t xml:space="preserve">se vloži </w:t>
      </w:r>
      <w:r w:rsidRPr="00CF6B6E">
        <w:rPr>
          <w:rFonts w:ascii="Arial" w:hAnsi="Arial" w:cs="Arial"/>
          <w:sz w:val="18"/>
          <w:szCs w:val="18"/>
        </w:rPr>
        <w:t>pri naročniku, in sicer neposredno na tem naslovu ali po pošti priporočeno s povratnico</w:t>
      </w:r>
      <w:r>
        <w:rPr>
          <w:rFonts w:ascii="Arial" w:hAnsi="Arial" w:cs="Arial"/>
          <w:sz w:val="18"/>
          <w:szCs w:val="18"/>
        </w:rPr>
        <w:t>.</w:t>
      </w:r>
    </w:p>
    <w:p w14:paraId="15733B17" w14:textId="77777777" w:rsidR="006975C6" w:rsidRPr="00A94550" w:rsidRDefault="0009498C" w:rsidP="003B2CE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A94550">
        <w:rPr>
          <w:rFonts w:ascii="Arial" w:hAnsi="Arial" w:cs="Arial"/>
          <w:color w:val="FFFFFF" w:themeColor="background1"/>
        </w:rPr>
        <w:lastRenderedPageBreak/>
        <w:t>Pogoji za priznanje usposobljenosti</w:t>
      </w:r>
    </w:p>
    <w:p w14:paraId="00AE93B6" w14:textId="77777777" w:rsidR="005A51CE" w:rsidRPr="00A94550" w:rsidRDefault="0009498C">
      <w:pPr>
        <w:spacing w:after="0" w:line="240" w:lineRule="auto"/>
        <w:jc w:val="both"/>
        <w:rPr>
          <w:rFonts w:ascii="Arial" w:hAnsi="Arial" w:cs="Arial"/>
        </w:rPr>
      </w:pPr>
      <w:r w:rsidRPr="00A94550">
        <w:rPr>
          <w:rFonts w:ascii="Arial" w:hAnsi="Arial" w:cs="Arial"/>
          <w:color w:val="000000"/>
          <w:sz w:val="18"/>
          <w:szCs w:val="18"/>
        </w:rPr>
        <w:t> </w:t>
      </w:r>
    </w:p>
    <w:tbl>
      <w:tblPr>
        <w:tblStyle w:val="NormalTablePHPDOCX"/>
        <w:tblW w:w="0" w:type="auto"/>
        <w:tblLook w:val="04A0" w:firstRow="1" w:lastRow="0" w:firstColumn="1" w:lastColumn="0" w:noHBand="0" w:noVBand="1"/>
      </w:tblPr>
      <w:tblGrid>
        <w:gridCol w:w="9070"/>
      </w:tblGrid>
      <w:tr w:rsidR="005A51CE" w:rsidRPr="00A94550" w14:paraId="0C980864"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8854"/>
            </w:tblGrid>
            <w:tr w:rsidR="005A51CE" w:rsidRPr="00A94550" w14:paraId="7F1E31B4" w14:textId="77777777">
              <w:tc>
                <w:tcPr>
                  <w:tcW w:w="0" w:type="auto"/>
                  <w:tcMar>
                    <w:top w:w="0" w:type="auto"/>
                    <w:bottom w:w="0" w:type="auto"/>
                  </w:tcMar>
                </w:tcPr>
                <w:tbl>
                  <w:tblPr>
                    <w:tblStyle w:val="NormalTablePHPDOCX"/>
                    <w:tblW w:w="17276" w:type="dxa"/>
                    <w:tblLook w:val="04A0" w:firstRow="1" w:lastRow="0" w:firstColumn="1" w:lastColumn="0" w:noHBand="0" w:noVBand="1"/>
                  </w:tblPr>
                  <w:tblGrid>
                    <w:gridCol w:w="9146"/>
                    <w:gridCol w:w="8130"/>
                  </w:tblGrid>
                  <w:tr w:rsidR="0005042F" w:rsidRPr="00A94550" w14:paraId="1C259360" w14:textId="77777777" w:rsidTr="00E57595">
                    <w:trPr>
                      <w:trHeight w:val="6111"/>
                    </w:trPr>
                    <w:tc>
                      <w:tcPr>
                        <w:tcW w:w="9146" w:type="dxa"/>
                      </w:tcPr>
                      <w:p w14:paraId="0FB682E3" w14:textId="77777777" w:rsidR="0005042F" w:rsidRPr="00EB36C6" w:rsidRDefault="0005042F" w:rsidP="007067D0">
                        <w:pPr>
                          <w:spacing w:before="225" w:after="225"/>
                          <w:ind w:right="324"/>
                          <w:jc w:val="both"/>
                          <w:rPr>
                            <w:rFonts w:ascii="Arial" w:hAnsi="Arial" w:cs="Arial"/>
                          </w:rPr>
                        </w:pPr>
                        <w:r w:rsidRPr="00EB36C6">
                          <w:rPr>
                            <w:rFonts w:ascii="Arial" w:hAnsi="Arial" w:cs="Arial"/>
                            <w:color w:val="000000"/>
                            <w:sz w:val="18"/>
                            <w:szCs w:val="18"/>
                          </w:rPr>
                          <w:t>Ponudnik mora izpolnjevati vse v tej točki navedene pogoje. Za dokazovanje izpolnjevanja pogojev mora ponudnik priložiti dokazila, kot so navedena za vsakim zahtevanim pogojem oziroma pogoji. Če ni v teh navodilih za posamezne dokumente drugače določeno, zadošča predložitev kopij zahtevanih dokumentov, ki niso notarsko overjeni. Naročnik si pridržuje pravico do vpogleda v originalne dokumente.</w:t>
                        </w:r>
                      </w:p>
                      <w:p w14:paraId="67C7FEC0" w14:textId="77777777" w:rsidR="0005042F" w:rsidRPr="00EB36C6" w:rsidRDefault="0005042F" w:rsidP="0005042F">
                        <w:pPr>
                          <w:spacing w:before="225" w:after="225"/>
                          <w:jc w:val="both"/>
                          <w:rPr>
                            <w:rFonts w:ascii="Arial" w:hAnsi="Arial" w:cs="Arial"/>
                          </w:rPr>
                        </w:pPr>
                        <w:r w:rsidRPr="00EB36C6">
                          <w:rPr>
                            <w:rFonts w:ascii="Arial" w:hAnsi="Arial" w:cs="Arial"/>
                            <w:color w:val="000000"/>
                            <w:sz w:val="18"/>
                            <w:szCs w:val="18"/>
                          </w:rPr>
                          <w:t>Obrazci izjav, ki jih mora predložiti ponudnik, so del razpisne dokumentacije. Izjave so lahko predložene na teh obrazcih ali na ponudnikovih, ki pa vsebinsko ne smejo odstopati od priloženih obrazcev. Izjave ponudnika morajo biti pisne ter podpisane s strani zakonitega zastopnika ali od njega pooblaščene osebe. Če obstaja naročnikova zahteva, koliko stari so lahko dokumenti, ki jih ponudnik prilaga kot dokazila, je to navedeno pri posameznem dokazilu.</w:t>
                        </w:r>
                      </w:p>
                      <w:p w14:paraId="7E85061B" w14:textId="77777777" w:rsidR="0005042F" w:rsidRPr="00EB36C6" w:rsidRDefault="0005042F" w:rsidP="0005042F">
                        <w:pPr>
                          <w:spacing w:before="225" w:after="225"/>
                          <w:jc w:val="both"/>
                          <w:rPr>
                            <w:rFonts w:ascii="Arial" w:hAnsi="Arial" w:cs="Arial"/>
                          </w:rPr>
                        </w:pPr>
                        <w:r w:rsidRPr="00EB36C6">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2AE02220" w14:textId="7247168C" w:rsidR="0005042F" w:rsidRPr="00A94550" w:rsidRDefault="0005042F" w:rsidP="0005042F">
                        <w:pPr>
                          <w:spacing w:before="225" w:after="225"/>
                          <w:jc w:val="both"/>
                          <w:rPr>
                            <w:rFonts w:ascii="Arial" w:hAnsi="Arial" w:cs="Arial"/>
                            <w:color w:val="000000"/>
                            <w:sz w:val="18"/>
                            <w:szCs w:val="18"/>
                          </w:rPr>
                        </w:pPr>
                        <w:r w:rsidRPr="00EB36C6">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tc>
                    <w:tc>
                      <w:tcPr>
                        <w:tcW w:w="8130" w:type="dxa"/>
                        <w:tcMar>
                          <w:top w:w="0" w:type="auto"/>
                          <w:bottom w:w="0" w:type="auto"/>
                        </w:tcMar>
                      </w:tcPr>
                      <w:p w14:paraId="446562FE" w14:textId="10BFD878" w:rsidR="0005042F" w:rsidRPr="00A94550" w:rsidRDefault="0005042F" w:rsidP="0005042F">
                        <w:pPr>
                          <w:spacing w:before="225" w:after="225"/>
                          <w:jc w:val="both"/>
                          <w:rPr>
                            <w:rFonts w:ascii="Arial" w:hAnsi="Arial" w:cs="Arial"/>
                          </w:rPr>
                        </w:pPr>
                        <w:r w:rsidRPr="00A94550">
                          <w:rPr>
                            <w:rFonts w:ascii="Arial" w:hAnsi="Arial" w:cs="Arial"/>
                            <w:color w:val="000000"/>
                            <w:sz w:val="18"/>
                            <w:szCs w:val="18"/>
                          </w:rPr>
                          <w:t>Ponudnik mora izpolnjevati vse v tej točki navedene pogoje. Za dokazovanje izpolnjevanja pogojev mora ponudnik priložiti dokazila, kot so navedena za vsakim zahtevanim pogojem oziroma pogoji. Če ni v teh navodilih za posamezne dokumente drugače določeno, zadošča predložitev kopij zahtevanih dokumentov, ki niso notarsko overjeni. Naročnik si pridržuje pravico do vpogleda v originalne dokumente.</w:t>
                        </w:r>
                      </w:p>
                      <w:p w14:paraId="009374C2" w14:textId="77777777" w:rsidR="0005042F" w:rsidRPr="00A94550" w:rsidRDefault="0005042F" w:rsidP="0005042F">
                        <w:pPr>
                          <w:spacing w:before="225" w:after="225"/>
                          <w:jc w:val="both"/>
                          <w:rPr>
                            <w:rFonts w:ascii="Arial" w:hAnsi="Arial" w:cs="Arial"/>
                          </w:rPr>
                        </w:pPr>
                        <w:r w:rsidRPr="00A94550">
                          <w:rPr>
                            <w:rFonts w:ascii="Arial" w:hAnsi="Arial" w:cs="Arial"/>
                            <w:color w:val="000000"/>
                            <w:sz w:val="18"/>
                            <w:szCs w:val="18"/>
                          </w:rPr>
                          <w:t>Obrazci izjav, ki jih mora predložiti ponudnik</w:t>
                        </w:r>
                        <w:r>
                          <w:rPr>
                            <w:rFonts w:ascii="Arial" w:hAnsi="Arial" w:cs="Arial"/>
                            <w:color w:val="000000"/>
                            <w:sz w:val="18"/>
                            <w:szCs w:val="18"/>
                          </w:rPr>
                          <w:t>,</w:t>
                        </w:r>
                        <w:r w:rsidRPr="00A94550">
                          <w:rPr>
                            <w:rFonts w:ascii="Arial" w:hAnsi="Arial" w:cs="Arial"/>
                            <w:color w:val="000000"/>
                            <w:sz w:val="18"/>
                            <w:szCs w:val="18"/>
                          </w:rPr>
                          <w:t xml:space="preserve"> so del razpisne dokumentacije. Izjave so lahko predložene na teh obrazcih ali na ponudnikovih, ki pa vsebinsko ne smejo odstopati od priloženih obrazcev. Izjave ponudnika morajo biti pisne ter podpisane s strani zakonitega zastopnika ali od njega pooblaščene osebe. Če obstaja naročnikova zahteva, koliko stari so lahko dokumenti, ki jih ponudnik prilaga kot dokazila, je to navedeno pri posameznem dokazilu.</w:t>
                        </w:r>
                      </w:p>
                      <w:p w14:paraId="33F2E42F" w14:textId="77777777" w:rsidR="0005042F" w:rsidRPr="00A94550" w:rsidRDefault="0005042F" w:rsidP="0005042F">
                        <w:pPr>
                          <w:spacing w:before="225" w:after="225"/>
                          <w:jc w:val="both"/>
                          <w:rPr>
                            <w:rFonts w:ascii="Arial" w:hAnsi="Arial" w:cs="Arial"/>
                          </w:rPr>
                        </w:pPr>
                        <w:r w:rsidRPr="00A94550">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471D68B9" w14:textId="3823E66E" w:rsidR="0005042F" w:rsidRDefault="0005042F" w:rsidP="0005042F">
                        <w:pPr>
                          <w:spacing w:before="225" w:after="225"/>
                          <w:jc w:val="both"/>
                          <w:rPr>
                            <w:rFonts w:ascii="Arial" w:hAnsi="Arial" w:cs="Arial"/>
                            <w:color w:val="000000"/>
                            <w:sz w:val="18"/>
                            <w:szCs w:val="18"/>
                          </w:rPr>
                        </w:pPr>
                        <w:r w:rsidRPr="00A94550">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p w14:paraId="1FFE7701" w14:textId="77777777" w:rsidR="0005042F" w:rsidRPr="00FE4483" w:rsidRDefault="0005042F" w:rsidP="0005042F">
                        <w:pPr>
                          <w:spacing w:before="225" w:after="225"/>
                          <w:jc w:val="both"/>
                          <w:rPr>
                            <w:rFonts w:ascii="Arial" w:hAnsi="Arial" w:cs="Arial"/>
                            <w:color w:val="000000"/>
                            <w:sz w:val="18"/>
                            <w:szCs w:val="18"/>
                          </w:rPr>
                        </w:pPr>
                        <w:r w:rsidRPr="00FE4483">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002821E1" w14:textId="77777777" w:rsidR="0005042F" w:rsidRPr="00FE4483" w:rsidRDefault="0005042F" w:rsidP="0005042F">
                        <w:pPr>
                          <w:spacing w:before="225" w:after="225"/>
                          <w:jc w:val="both"/>
                          <w:rPr>
                            <w:rFonts w:ascii="Arial" w:eastAsia="Calibri" w:hAnsi="Arial" w:cs="Arial"/>
                            <w:color w:val="000000"/>
                            <w:sz w:val="18"/>
                            <w:szCs w:val="18"/>
                          </w:rPr>
                        </w:pPr>
                        <w:r w:rsidRPr="00FE4483">
                          <w:rPr>
                            <w:rFonts w:ascii="Arial" w:eastAsia="Calibri"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p w14:paraId="0828B147" w14:textId="551F3DA9" w:rsidR="0005042F" w:rsidRPr="00A94550" w:rsidRDefault="0005042F" w:rsidP="0005042F">
                        <w:pPr>
                          <w:spacing w:before="225" w:after="225"/>
                          <w:jc w:val="both"/>
                          <w:rPr>
                            <w:rFonts w:ascii="Arial" w:hAnsi="Arial" w:cs="Arial"/>
                          </w:rPr>
                        </w:pPr>
                        <w:r>
                          <w:rPr>
                            <w:rFonts w:ascii="Arial" w:eastAsia="Calibri" w:hAnsi="Arial" w:cs="Arial"/>
                            <w:b/>
                            <w:color w:val="000000"/>
                            <w:sz w:val="18"/>
                            <w:szCs w:val="18"/>
                          </w:rPr>
                          <w:t>Pogoji, ki veljajo za vse sklope, razen če je določeno drugače.</w:t>
                        </w:r>
                      </w:p>
                    </w:tc>
                  </w:tr>
                </w:tbl>
                <w:p w14:paraId="689389E6" w14:textId="77777777" w:rsidR="005A51CE" w:rsidRPr="00A94550" w:rsidRDefault="005A51CE">
                  <w:pPr>
                    <w:rPr>
                      <w:rFonts w:ascii="Arial" w:hAnsi="Arial" w:cs="Arial"/>
                    </w:rPr>
                  </w:pPr>
                </w:p>
              </w:tc>
            </w:tr>
          </w:tbl>
          <w:tbl>
            <w:tblPr>
              <w:tblStyle w:val="Tabelamrea"/>
              <w:tblpPr w:leftFromText="141" w:rightFromText="141" w:vertAnchor="text" w:horzAnchor="margin" w:tblpY="-19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CC1558" w:rsidRPr="00A94550" w14:paraId="63A6EC31" w14:textId="77777777" w:rsidTr="00CC1558">
              <w:trPr>
                <w:trHeight w:val="584"/>
              </w:trPr>
              <w:tc>
                <w:tcPr>
                  <w:tcW w:w="4644" w:type="dxa"/>
                  <w:shd w:val="clear" w:color="auto" w:fill="C00000"/>
                  <w:vAlign w:val="center"/>
                </w:tcPr>
                <w:p w14:paraId="58AF99AA" w14:textId="77777777" w:rsidR="00CC1558" w:rsidRPr="00A94550" w:rsidRDefault="00CC1558" w:rsidP="00CC1558">
                  <w:pPr>
                    <w:rPr>
                      <w:rFonts w:ascii="Arial" w:hAnsi="Arial" w:cs="Arial"/>
                      <w:b/>
                    </w:rPr>
                  </w:pPr>
                  <w:r w:rsidRPr="00A94550">
                    <w:rPr>
                      <w:rFonts w:ascii="Arial" w:hAnsi="Arial" w:cs="Arial"/>
                      <w:b/>
                    </w:rPr>
                    <w:lastRenderedPageBreak/>
                    <w:t>Razlogi za izključitev</w:t>
                  </w:r>
                  <w:r>
                    <w:rPr>
                      <w:rFonts w:ascii="Arial" w:hAnsi="Arial" w:cs="Arial"/>
                      <w:b/>
                    </w:rPr>
                    <w:t xml:space="preserve"> </w:t>
                  </w:r>
                </w:p>
              </w:tc>
            </w:tr>
          </w:tbl>
          <w:p w14:paraId="4465B330" w14:textId="77777777" w:rsidR="005A51CE" w:rsidRPr="00A94550" w:rsidRDefault="005A51CE">
            <w:pPr>
              <w:rPr>
                <w:rFonts w:ascii="Arial" w:hAnsi="Arial" w:cs="Arial"/>
              </w:rPr>
            </w:pPr>
          </w:p>
        </w:tc>
      </w:tr>
    </w:tbl>
    <w:p w14:paraId="1498B43A" w14:textId="77777777" w:rsidR="005A51CE" w:rsidRPr="00A94550"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A94550" w14:paraId="1E786C62"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4146BEF5" w14:textId="77777777" w:rsidR="005A51CE" w:rsidRPr="00A94550" w:rsidRDefault="0009498C" w:rsidP="00505F62">
            <w:pPr>
              <w:jc w:val="center"/>
              <w:rPr>
                <w:rFonts w:ascii="Arial" w:hAnsi="Arial" w:cs="Arial"/>
              </w:rPr>
            </w:pPr>
            <w:r w:rsidRPr="00A94550">
              <w:rPr>
                <w:rFonts w:ascii="Arial" w:hAnsi="Arial" w:cs="Arial"/>
                <w:b/>
                <w:bCs/>
                <w:color w:val="FFFFFF"/>
                <w:position w:val="-2"/>
                <w:sz w:val="18"/>
                <w:szCs w:val="18"/>
              </w:rPr>
              <w:t>POGOJ 1</w:t>
            </w:r>
            <w:r w:rsidRPr="00A94550">
              <w:rPr>
                <w:rFonts w:ascii="Arial" w:hAnsi="Arial" w:cs="Arial"/>
                <w:b/>
                <w:bCs/>
                <w:color w:val="FFFFFF"/>
                <w:position w:val="-2"/>
                <w:sz w:val="18"/>
                <w:szCs w:val="18"/>
              </w:rPr>
              <w:br/>
              <w:t xml:space="preserve">Nekaznovanost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188516" w14:textId="77777777" w:rsidR="00ED0894" w:rsidRPr="00A94550" w:rsidRDefault="00ED0894" w:rsidP="00ED0894">
            <w:pPr>
              <w:spacing w:before="135" w:after="135"/>
              <w:jc w:val="both"/>
              <w:textAlignment w:val="center"/>
              <w:rPr>
                <w:rFonts w:ascii="Arial" w:hAnsi="Arial" w:cs="Arial"/>
                <w:color w:val="000000"/>
                <w:position w:val="-2"/>
                <w:sz w:val="18"/>
                <w:szCs w:val="18"/>
                <w:u w:val="single"/>
              </w:rPr>
            </w:pPr>
            <w:r w:rsidRPr="00A94550">
              <w:rPr>
                <w:rFonts w:ascii="Arial" w:hAnsi="Arial" w:cs="Arial"/>
                <w:color w:val="000000"/>
                <w:position w:val="-2"/>
                <w:sz w:val="18"/>
                <w:szCs w:val="18"/>
              </w:rPr>
              <w:t xml:space="preserve">Naročnik bo iz sodelovanja v postopku javnega naročanja izključil gospodarski subjekt, če ugotovi, </w:t>
            </w:r>
            <w:bookmarkStart w:id="5" w:name="OLE_LINK3"/>
            <w:bookmarkStart w:id="6" w:name="OLE_LINK4"/>
            <w:r w:rsidRPr="00A94550">
              <w:rPr>
                <w:rFonts w:ascii="Arial" w:hAnsi="Arial" w:cs="Arial"/>
                <w:color w:val="000000"/>
                <w:position w:val="-2"/>
                <w:sz w:val="18"/>
                <w:szCs w:val="18"/>
              </w:rPr>
              <w:t xml:space="preserve">da je bila </w:t>
            </w:r>
            <w:r w:rsidRPr="00A94550">
              <w:rPr>
                <w:rFonts w:ascii="Arial" w:hAnsi="Arial" w:cs="Arial"/>
                <w:b/>
                <w:color w:val="000000"/>
                <w:position w:val="-2"/>
                <w:sz w:val="18"/>
                <w:szCs w:val="18"/>
              </w:rPr>
              <w:t>gospodarskemu subjektu ali osebi, ki je članica upravnega, vodstvenega ali nadzornega organa tega gospodarskega subjekta ali ki ima pooblastila za njegovo zastopanje ali odločanje ali nadzor v njem</w:t>
            </w:r>
            <w:r w:rsidRPr="00A94550">
              <w:rPr>
                <w:rFonts w:ascii="Arial" w:hAnsi="Arial" w:cs="Arial"/>
                <w:color w:val="000000"/>
                <w:position w:val="-2"/>
                <w:sz w:val="18"/>
                <w:szCs w:val="18"/>
              </w:rPr>
              <w:t>, izrečena pravnomočna sodba</w:t>
            </w:r>
            <w:r w:rsidR="00343DD9" w:rsidRPr="00A94550">
              <w:rPr>
                <w:rFonts w:ascii="Arial" w:hAnsi="Arial" w:cs="Arial"/>
                <w:color w:val="000000"/>
                <w:position w:val="-2"/>
                <w:sz w:val="18"/>
                <w:szCs w:val="18"/>
              </w:rPr>
              <w:t xml:space="preserve"> za dejanje</w:t>
            </w:r>
            <w:r w:rsidRPr="00A94550">
              <w:rPr>
                <w:rFonts w:ascii="Arial" w:hAnsi="Arial" w:cs="Arial"/>
                <w:color w:val="000000"/>
                <w:position w:val="-2"/>
                <w:sz w:val="18"/>
                <w:szCs w:val="18"/>
              </w:rPr>
              <w:t>, ki ima elemente kaznivih dejanj opredeljenih v 75. členu ZJN-3.</w:t>
            </w:r>
            <w:r w:rsidRPr="00A94550">
              <w:rPr>
                <w:rFonts w:ascii="Arial" w:hAnsi="Arial" w:cs="Arial"/>
                <w:color w:val="000000"/>
                <w:position w:val="-2"/>
                <w:sz w:val="18"/>
                <w:szCs w:val="18"/>
                <w:u w:val="single"/>
              </w:rPr>
              <w:t xml:space="preserve"> </w:t>
            </w:r>
          </w:p>
          <w:bookmarkEnd w:id="5"/>
          <w:bookmarkEnd w:id="6"/>
          <w:p w14:paraId="11B66CCB" w14:textId="77777777" w:rsidR="005A51CE" w:rsidRPr="00980B0F" w:rsidRDefault="00ED0894" w:rsidP="00DB089E">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A94550" w14:paraId="3300FE3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E2ADC4"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A3BAF4" w14:textId="77777777" w:rsidR="00366C32" w:rsidRDefault="00F62FFB" w:rsidP="00F62FFB">
            <w:pPr>
              <w:pStyle w:val="Pripombabesedilo"/>
              <w:rPr>
                <w:rFonts w:ascii="Arial" w:hAnsi="Arial" w:cs="Arial"/>
                <w:color w:val="000000"/>
                <w:position w:val="-2"/>
                <w:sz w:val="18"/>
                <w:szCs w:val="18"/>
              </w:rPr>
            </w:pPr>
            <w:bookmarkStart w:id="7" w:name="OLE_LINK1"/>
            <w:r w:rsidRPr="00725F5A">
              <w:rPr>
                <w:rFonts w:ascii="Arial" w:hAnsi="Arial" w:cs="Arial"/>
                <w:color w:val="000000"/>
                <w:position w:val="-2"/>
                <w:sz w:val="18"/>
                <w:szCs w:val="18"/>
              </w:rPr>
              <w:t xml:space="preserve">Izjava zakonitega zastopnika gospodarskega subjekta </w:t>
            </w:r>
            <w:r>
              <w:rPr>
                <w:rFonts w:ascii="Arial" w:hAnsi="Arial" w:cs="Arial"/>
                <w:color w:val="000000"/>
                <w:position w:val="-2"/>
                <w:sz w:val="18"/>
                <w:szCs w:val="18"/>
              </w:rPr>
              <w:t>in izjave članov organov in zastopnikov</w:t>
            </w:r>
            <w:r w:rsidRPr="00725F5A">
              <w:rPr>
                <w:rFonts w:ascii="Arial" w:hAnsi="Arial" w:cs="Arial"/>
                <w:color w:val="000000"/>
                <w:position w:val="-2"/>
                <w:sz w:val="18"/>
                <w:szCs w:val="18"/>
              </w:rPr>
              <w:t xml:space="preserve"> gospodarskega subjekta (obrazec ESPD) v zvezi s kaznivimi dejanji iz prvega odstavka 75. člena ZJN-3</w:t>
            </w:r>
            <w:r>
              <w:rPr>
                <w:rFonts w:ascii="Arial" w:hAnsi="Arial" w:cs="Arial"/>
                <w:color w:val="000000"/>
                <w:position w:val="-2"/>
                <w:sz w:val="18"/>
                <w:szCs w:val="18"/>
              </w:rPr>
              <w:t>.</w:t>
            </w:r>
            <w:r w:rsidRPr="00725F5A">
              <w:rPr>
                <w:rFonts w:ascii="Arial" w:hAnsi="Arial" w:cs="Arial"/>
                <w:color w:val="000000"/>
                <w:position w:val="-2"/>
                <w:sz w:val="18"/>
                <w:szCs w:val="18"/>
              </w:rPr>
              <w:t xml:space="preserve"> </w:t>
            </w:r>
            <w:bookmarkEnd w:id="7"/>
          </w:p>
          <w:p w14:paraId="2F4C5AA3" w14:textId="77777777" w:rsidR="00366C32" w:rsidRDefault="00366C32" w:rsidP="00F62FFB">
            <w:pPr>
              <w:pStyle w:val="Pripombabesedilo"/>
              <w:rPr>
                <w:rFonts w:ascii="Arial" w:hAnsi="Arial" w:cs="Arial"/>
                <w:color w:val="000000"/>
                <w:position w:val="-2"/>
                <w:sz w:val="18"/>
                <w:szCs w:val="18"/>
              </w:rPr>
            </w:pPr>
          </w:p>
          <w:p w14:paraId="36CB5ECF" w14:textId="7D872FAA" w:rsidR="00ED0894" w:rsidRPr="00F62FFB" w:rsidRDefault="00F62FFB" w:rsidP="00F62FFB">
            <w:pPr>
              <w:pStyle w:val="Pripombabesedilo"/>
            </w:pPr>
            <w:r w:rsidRPr="00725F5A">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tc>
      </w:tr>
      <w:tr w:rsidR="005A51CE" w:rsidRPr="00A94550" w14:paraId="6843E34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258E13"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C83FAC" w14:textId="30285371" w:rsidR="005A51CE" w:rsidRPr="00A94550" w:rsidRDefault="00752068">
            <w:pPr>
              <w:spacing w:before="135" w:after="135"/>
              <w:jc w:val="both"/>
              <w:textAlignment w:val="center"/>
              <w:rPr>
                <w:rFonts w:ascii="Arial" w:hAnsi="Arial" w:cs="Arial"/>
              </w:rPr>
            </w:pPr>
            <w:r w:rsidRPr="00695DE0">
              <w:rPr>
                <w:rFonts w:ascii="Arial" w:hAnsi="Arial" w:cs="Arial"/>
                <w:sz w:val="18"/>
                <w:szCs w:val="18"/>
                <w:u w:val="single" w:color="000000"/>
              </w:rPr>
              <w:t>Gospodarski subjekti</w:t>
            </w:r>
            <w:r w:rsidR="0009498C" w:rsidRPr="00A94550">
              <w:rPr>
                <w:rFonts w:ascii="Arial" w:hAnsi="Arial" w:cs="Arial"/>
                <w:color w:val="000000"/>
                <w:position w:val="-2"/>
                <w:sz w:val="18"/>
                <w:szCs w:val="18"/>
              </w:rPr>
              <w:t>, ki nimajo sedeža v Republiki Sloveniji:</w:t>
            </w:r>
          </w:p>
          <w:p w14:paraId="143FA259" w14:textId="77777777" w:rsidR="005A51CE" w:rsidRPr="00A94550" w:rsidRDefault="00ED0894" w:rsidP="00DB089E">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5A51CE" w:rsidRPr="00A94550" w14:paraId="2B63B01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732EC8"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D6582A"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MORAJO izpolnjevati pogoj</w:t>
            </w:r>
          </w:p>
          <w:p w14:paraId="4A013539" w14:textId="5C7EB0D4" w:rsidR="005A51CE" w:rsidRPr="00A94550" w:rsidRDefault="007C00F0" w:rsidP="00366C32">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 xml:space="preserve">Izjava zakonitega zastopnika gospodarskega subjekta in </w:t>
            </w:r>
            <w:bookmarkStart w:id="8" w:name="OLE_LINK7"/>
            <w:r w:rsidRPr="00A94550">
              <w:rPr>
                <w:rFonts w:ascii="Arial" w:hAnsi="Arial" w:cs="Arial"/>
                <w:color w:val="000000"/>
                <w:position w:val="-2"/>
                <w:sz w:val="18"/>
                <w:szCs w:val="18"/>
              </w:rPr>
              <w:t>izjav</w:t>
            </w:r>
            <w:r w:rsidR="00366C32">
              <w:rPr>
                <w:rFonts w:ascii="Arial" w:hAnsi="Arial" w:cs="Arial"/>
                <w:color w:val="000000"/>
                <w:position w:val="-2"/>
                <w:sz w:val="18"/>
                <w:szCs w:val="18"/>
              </w:rPr>
              <w:t>a članov organov in zastopnikov gospodarskega subjekta (obrazec ESPD) v zvezi s kaznivimi</w:t>
            </w:r>
            <w:r w:rsidR="00366C32" w:rsidRPr="00A94550">
              <w:rPr>
                <w:rFonts w:ascii="Arial" w:hAnsi="Arial" w:cs="Arial"/>
                <w:color w:val="000000"/>
                <w:position w:val="-2"/>
                <w:sz w:val="18"/>
                <w:szCs w:val="18"/>
              </w:rPr>
              <w:t xml:space="preserve"> </w:t>
            </w:r>
            <w:r w:rsidR="00366C32">
              <w:rPr>
                <w:rFonts w:ascii="Arial" w:hAnsi="Arial" w:cs="Arial"/>
                <w:color w:val="000000"/>
                <w:position w:val="-2"/>
                <w:sz w:val="18"/>
                <w:szCs w:val="18"/>
              </w:rPr>
              <w:t xml:space="preserve">dejanji iz prvega odstavka 75. člena ZJN-3 </w:t>
            </w:r>
            <w:r w:rsidR="00366C32" w:rsidRPr="00A94550">
              <w:rPr>
                <w:rFonts w:ascii="Arial" w:hAnsi="Arial" w:cs="Arial"/>
                <w:color w:val="000000"/>
                <w:position w:val="-2"/>
                <w:sz w:val="18"/>
                <w:szCs w:val="18"/>
              </w:rPr>
              <w:t xml:space="preserve">za </w:t>
            </w:r>
            <w:r w:rsidR="00366C32">
              <w:rPr>
                <w:rFonts w:ascii="Arial" w:hAnsi="Arial" w:cs="Arial"/>
                <w:color w:val="000000"/>
                <w:position w:val="-2"/>
                <w:sz w:val="18"/>
                <w:szCs w:val="18"/>
              </w:rPr>
              <w:t xml:space="preserve">člane organov in zastopnike gospodarskega subjekta. </w:t>
            </w:r>
            <w:bookmarkEnd w:id="8"/>
          </w:p>
        </w:tc>
      </w:tr>
      <w:tr w:rsidR="005A51CE" w:rsidRPr="00A94550" w14:paraId="29803297" w14:textId="77777777" w:rsidTr="0069342D">
        <w:trPr>
          <w:trHeight w:val="937"/>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680B4C"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863660" w14:textId="77777777" w:rsidR="005A51CE" w:rsidRPr="00A94550" w:rsidRDefault="006A1FDA">
            <w:pPr>
              <w:spacing w:before="135" w:after="135"/>
              <w:jc w:val="both"/>
              <w:textAlignment w:val="center"/>
              <w:rPr>
                <w:rFonts w:ascii="Arial" w:hAnsi="Arial" w:cs="Arial"/>
              </w:rPr>
            </w:pPr>
            <w:r w:rsidRPr="00A94550">
              <w:rPr>
                <w:rFonts w:ascii="Arial" w:hAnsi="Arial" w:cs="Arial"/>
                <w:color w:val="000000"/>
                <w:position w:val="-2"/>
                <w:sz w:val="18"/>
                <w:szCs w:val="18"/>
              </w:rPr>
              <w:t xml:space="preserve">MORAJO </w:t>
            </w:r>
            <w:r w:rsidR="0009498C" w:rsidRPr="00A94550">
              <w:rPr>
                <w:rFonts w:ascii="Arial" w:hAnsi="Arial" w:cs="Arial"/>
                <w:color w:val="000000"/>
                <w:position w:val="-2"/>
                <w:sz w:val="18"/>
                <w:szCs w:val="18"/>
              </w:rPr>
              <w:t>izpolnjevati pogoj</w:t>
            </w:r>
          </w:p>
          <w:p w14:paraId="27ACC14B" w14:textId="579EAFDC" w:rsidR="005A51CE" w:rsidRPr="00A94550" w:rsidRDefault="00366C32" w:rsidP="00DB089E">
            <w:pPr>
              <w:jc w:val="both"/>
              <w:textAlignment w:val="center"/>
              <w:rPr>
                <w:rFonts w:ascii="Arial" w:hAnsi="Arial" w:cs="Arial"/>
              </w:rPr>
            </w:pPr>
            <w:r w:rsidRPr="00A94550">
              <w:rPr>
                <w:rFonts w:ascii="Arial" w:hAnsi="Arial" w:cs="Arial"/>
                <w:color w:val="000000"/>
                <w:position w:val="-2"/>
                <w:sz w:val="18"/>
                <w:szCs w:val="18"/>
              </w:rPr>
              <w:t>Izjava zakonitega zastopnika gospodarskega subjekta in izjav</w:t>
            </w:r>
            <w:r>
              <w:rPr>
                <w:rFonts w:ascii="Arial" w:hAnsi="Arial" w:cs="Arial"/>
                <w:color w:val="000000"/>
                <w:position w:val="-2"/>
                <w:sz w:val="18"/>
                <w:szCs w:val="18"/>
              </w:rPr>
              <w:t>a članov organov in zastopnikov gospodarskega subjekta (obrazec ESPD) v zvezi s kaznivimi</w:t>
            </w:r>
            <w:r w:rsidRPr="00A94550">
              <w:rPr>
                <w:rFonts w:ascii="Arial" w:hAnsi="Arial" w:cs="Arial"/>
                <w:color w:val="000000"/>
                <w:position w:val="-2"/>
                <w:sz w:val="18"/>
                <w:szCs w:val="18"/>
              </w:rPr>
              <w:t xml:space="preserve"> </w:t>
            </w:r>
            <w:r>
              <w:rPr>
                <w:rFonts w:ascii="Arial" w:hAnsi="Arial" w:cs="Arial"/>
                <w:color w:val="000000"/>
                <w:position w:val="-2"/>
                <w:sz w:val="18"/>
                <w:szCs w:val="18"/>
              </w:rPr>
              <w:t xml:space="preserve">dejanji iz prvega odstavka 75. člena ZJN-3 </w:t>
            </w:r>
            <w:r w:rsidRPr="00A94550">
              <w:rPr>
                <w:rFonts w:ascii="Arial" w:hAnsi="Arial" w:cs="Arial"/>
                <w:color w:val="000000"/>
                <w:position w:val="-2"/>
                <w:sz w:val="18"/>
                <w:szCs w:val="18"/>
              </w:rPr>
              <w:t xml:space="preserve">za </w:t>
            </w:r>
            <w:r>
              <w:rPr>
                <w:rFonts w:ascii="Arial" w:hAnsi="Arial" w:cs="Arial"/>
                <w:color w:val="000000"/>
                <w:position w:val="-2"/>
                <w:sz w:val="18"/>
                <w:szCs w:val="18"/>
              </w:rPr>
              <w:t xml:space="preserve">člane organov in zastopnike gospodarskega subjekta. </w:t>
            </w:r>
          </w:p>
        </w:tc>
      </w:tr>
    </w:tbl>
    <w:p w14:paraId="36218440" w14:textId="77777777" w:rsidR="005A51CE" w:rsidRPr="00A94550"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A94550" w14:paraId="44431B3F"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EDB6A56" w14:textId="77777777" w:rsidR="005A51CE" w:rsidRPr="00A94550" w:rsidRDefault="0009498C">
            <w:pPr>
              <w:jc w:val="center"/>
              <w:rPr>
                <w:rFonts w:ascii="Arial" w:hAnsi="Arial" w:cs="Arial"/>
              </w:rPr>
            </w:pPr>
            <w:r w:rsidRPr="00A94550">
              <w:rPr>
                <w:rFonts w:ascii="Arial" w:hAnsi="Arial" w:cs="Arial"/>
                <w:b/>
                <w:bCs/>
                <w:color w:val="FFFFFF"/>
                <w:position w:val="-2"/>
                <w:sz w:val="18"/>
                <w:szCs w:val="18"/>
              </w:rPr>
              <w:t xml:space="preserve">POGOJ </w:t>
            </w:r>
            <w:r w:rsidR="009A6023" w:rsidRPr="00A94550">
              <w:rPr>
                <w:rFonts w:ascii="Arial" w:hAnsi="Arial" w:cs="Arial"/>
                <w:b/>
                <w:bCs/>
                <w:color w:val="FFFFFF"/>
                <w:position w:val="-2"/>
                <w:sz w:val="18"/>
                <w:szCs w:val="18"/>
              </w:rPr>
              <w:t>2</w:t>
            </w:r>
            <w:r w:rsidRPr="00A94550">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8B2BFB" w14:textId="77777777" w:rsidR="00982244" w:rsidRPr="00925BC3" w:rsidRDefault="006F3205" w:rsidP="006F3205">
            <w:pPr>
              <w:spacing w:before="135" w:after="135"/>
              <w:jc w:val="both"/>
              <w:textAlignment w:val="center"/>
              <w:rPr>
                <w:rFonts w:ascii="Arial" w:hAnsi="Arial" w:cs="Arial"/>
                <w:b/>
                <w:color w:val="000000"/>
                <w:position w:val="-2"/>
                <w:sz w:val="18"/>
                <w:szCs w:val="18"/>
              </w:rPr>
            </w:pPr>
            <w:r w:rsidRPr="00A94550">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925BC3">
              <w:rPr>
                <w:rFonts w:ascii="Arial" w:hAnsi="Arial" w:cs="Arial"/>
                <w:b/>
                <w:color w:val="000000"/>
                <w:position w:val="-2"/>
                <w:sz w:val="18"/>
                <w:szCs w:val="18"/>
              </w:rPr>
              <w:t>evidenco gospodarskih subjektov z negativnimi referencami.</w:t>
            </w:r>
          </w:p>
          <w:p w14:paraId="3022DB48" w14:textId="77777777" w:rsidR="005A51CE" w:rsidRPr="00A94550" w:rsidRDefault="00982244" w:rsidP="006F3205">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r w:rsidRPr="00A94550" w:rsidDel="00ED0894">
              <w:rPr>
                <w:rFonts w:ascii="Arial" w:hAnsi="Arial" w:cs="Arial"/>
                <w:color w:val="000000"/>
                <w:position w:val="-2"/>
                <w:sz w:val="18"/>
                <w:szCs w:val="18"/>
              </w:rPr>
              <w:t xml:space="preserve"> </w:t>
            </w:r>
            <w:r w:rsidRPr="00A94550">
              <w:rPr>
                <w:rFonts w:ascii="Arial" w:hAnsi="Arial" w:cs="Arial"/>
                <w:color w:val="000000"/>
                <w:position w:val="-2"/>
                <w:sz w:val="18"/>
                <w:szCs w:val="18"/>
              </w:rPr>
              <w:t>.</w:t>
            </w:r>
          </w:p>
        </w:tc>
      </w:tr>
      <w:tr w:rsidR="005A51CE" w:rsidRPr="00A94550" w14:paraId="6B6F082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79124E" w14:textId="77777777" w:rsidR="005A51CE" w:rsidRPr="00A94550" w:rsidRDefault="0009498C">
            <w:pPr>
              <w:jc w:val="center"/>
              <w:rPr>
                <w:rFonts w:ascii="Arial" w:hAnsi="Arial" w:cs="Arial"/>
              </w:rPr>
            </w:pPr>
            <w:r w:rsidRPr="00A94550">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731EBD" w14:textId="6446EC45" w:rsidR="00473525" w:rsidRPr="00A94550" w:rsidRDefault="00032D09" w:rsidP="00F62FFB">
            <w:pPr>
              <w:spacing w:before="135" w:after="135"/>
              <w:jc w:val="both"/>
              <w:textAlignment w:val="center"/>
              <w:rPr>
                <w:rFonts w:ascii="Arial" w:hAnsi="Arial" w:cs="Arial"/>
              </w:rPr>
            </w:pPr>
            <w:bookmarkStart w:id="9" w:name="OLE_LINK13"/>
            <w:bookmarkStart w:id="10" w:name="OLE_LINK14"/>
            <w:r w:rsidRPr="00A94550">
              <w:rPr>
                <w:rFonts w:ascii="Arial" w:hAnsi="Arial" w:cs="Arial"/>
                <w:color w:val="000000"/>
                <w:position w:val="-2"/>
                <w:sz w:val="18"/>
                <w:szCs w:val="18"/>
              </w:rPr>
              <w:t xml:space="preserve">Izpolnjen in podpisan </w:t>
            </w:r>
            <w:r w:rsidR="00DB70FE">
              <w:rPr>
                <w:rFonts w:ascii="Arial" w:hAnsi="Arial" w:cs="Arial"/>
                <w:color w:val="000000"/>
                <w:position w:val="-2"/>
                <w:sz w:val="18"/>
                <w:szCs w:val="18"/>
              </w:rPr>
              <w:t>o</w:t>
            </w:r>
            <w:r w:rsidRPr="002C164D">
              <w:rPr>
                <w:rFonts w:ascii="Arial" w:hAnsi="Arial" w:cs="Arial"/>
                <w:color w:val="000000"/>
                <w:position w:val="-2"/>
                <w:sz w:val="18"/>
                <w:szCs w:val="18"/>
              </w:rPr>
              <w:t>brazec</w:t>
            </w:r>
            <w:r w:rsidR="00DF36EB" w:rsidRPr="002C164D">
              <w:rPr>
                <w:rFonts w:ascii="Arial" w:hAnsi="Arial" w:cs="Arial"/>
                <w:color w:val="000000"/>
                <w:position w:val="-2"/>
                <w:sz w:val="18"/>
                <w:szCs w:val="18"/>
              </w:rPr>
              <w:t xml:space="preserve"> </w:t>
            </w:r>
            <w:r w:rsidR="00F62FFB">
              <w:rPr>
                <w:rFonts w:ascii="Arial" w:hAnsi="Arial" w:cs="Arial"/>
                <w:color w:val="000000"/>
                <w:position w:val="-2"/>
                <w:sz w:val="18"/>
                <w:szCs w:val="18"/>
              </w:rPr>
              <w:t>ESPD.</w:t>
            </w:r>
            <w:bookmarkEnd w:id="9"/>
            <w:bookmarkEnd w:id="10"/>
          </w:p>
        </w:tc>
      </w:tr>
      <w:tr w:rsidR="005A51CE" w:rsidRPr="00A94550" w14:paraId="03BFD048"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98DC05"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3D7E77" w14:textId="77777777" w:rsidR="005A51CE" w:rsidRPr="00A94550" w:rsidRDefault="0009498C">
            <w:pPr>
              <w:jc w:val="both"/>
              <w:textAlignment w:val="center"/>
              <w:rPr>
                <w:rFonts w:ascii="Arial" w:hAnsi="Arial" w:cs="Arial"/>
              </w:rPr>
            </w:pPr>
            <w:r w:rsidRPr="00A94550">
              <w:rPr>
                <w:rFonts w:ascii="Arial" w:hAnsi="Arial" w:cs="Arial"/>
                <w:color w:val="000000"/>
                <w:position w:val="-2"/>
                <w:sz w:val="18"/>
                <w:szCs w:val="18"/>
              </w:rPr>
              <w:t> </w:t>
            </w:r>
          </w:p>
          <w:p w14:paraId="2E295C1F" w14:textId="77777777" w:rsidR="005A51CE" w:rsidRPr="00A94550" w:rsidRDefault="0009498C">
            <w:pPr>
              <w:rPr>
                <w:rFonts w:ascii="Arial" w:hAnsi="Arial" w:cs="Arial"/>
              </w:rPr>
            </w:pPr>
            <w:r w:rsidRPr="00A94550">
              <w:rPr>
                <w:rFonts w:ascii="Arial" w:hAnsi="Arial" w:cs="Arial"/>
                <w:color w:val="000000"/>
                <w:position w:val="-2"/>
                <w:sz w:val="18"/>
                <w:szCs w:val="18"/>
              </w:rPr>
              <w:t xml:space="preserve"> /</w:t>
            </w:r>
          </w:p>
        </w:tc>
      </w:tr>
      <w:tr w:rsidR="005A51CE" w:rsidRPr="00A94550" w14:paraId="02F066B3"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A6046A"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04416F"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MORAJO izpolnjevati pogoj</w:t>
            </w:r>
          </w:p>
          <w:p w14:paraId="3A4EFA98" w14:textId="40F16090" w:rsidR="005A51CE" w:rsidRPr="00CD6CE0" w:rsidRDefault="00CD6CE0" w:rsidP="00F62FFB">
            <w:pPr>
              <w:jc w:val="both"/>
              <w:textAlignment w:val="center"/>
              <w:rPr>
                <w:rFonts w:ascii="Arial" w:hAnsi="Arial" w:cs="Arial"/>
                <w:color w:val="000000"/>
                <w:position w:val="-2"/>
                <w:sz w:val="18"/>
                <w:szCs w:val="18"/>
              </w:rPr>
            </w:pPr>
            <w:r w:rsidRPr="00CD6CE0">
              <w:rPr>
                <w:rFonts w:ascii="Arial" w:hAnsi="Arial" w:cs="Arial"/>
                <w:color w:val="000000"/>
                <w:position w:val="-2"/>
                <w:sz w:val="18"/>
                <w:szCs w:val="18"/>
              </w:rPr>
              <w:t xml:space="preserve">Izpolnjen in podpisan </w:t>
            </w:r>
            <w:r w:rsidR="005356DE">
              <w:rPr>
                <w:rFonts w:ascii="Arial" w:hAnsi="Arial" w:cs="Arial"/>
                <w:color w:val="000000"/>
                <w:position w:val="-2"/>
                <w:sz w:val="18"/>
                <w:szCs w:val="18"/>
              </w:rPr>
              <w:t>o</w:t>
            </w:r>
            <w:r w:rsidRPr="00CD6CE0">
              <w:rPr>
                <w:rFonts w:ascii="Arial" w:hAnsi="Arial" w:cs="Arial"/>
                <w:color w:val="000000"/>
                <w:position w:val="-2"/>
                <w:sz w:val="18"/>
                <w:szCs w:val="18"/>
              </w:rPr>
              <w:t>brazec</w:t>
            </w:r>
            <w:r w:rsidR="00DF36EB">
              <w:rPr>
                <w:rFonts w:ascii="Arial" w:hAnsi="Arial" w:cs="Arial"/>
                <w:color w:val="000000"/>
                <w:position w:val="-2"/>
                <w:sz w:val="18"/>
                <w:szCs w:val="18"/>
              </w:rPr>
              <w:t xml:space="preserve"> </w:t>
            </w:r>
            <w:r w:rsidR="00F62FFB">
              <w:rPr>
                <w:rFonts w:ascii="Arial" w:hAnsi="Arial" w:cs="Arial"/>
                <w:color w:val="000000"/>
                <w:position w:val="-2"/>
                <w:sz w:val="18"/>
                <w:szCs w:val="18"/>
              </w:rPr>
              <w:t>ESPD.</w:t>
            </w:r>
          </w:p>
        </w:tc>
      </w:tr>
      <w:tr w:rsidR="005A51CE" w:rsidRPr="00A94550" w14:paraId="5414EF5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A08D75"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A4DC77" w14:textId="77777777" w:rsidR="005356DE" w:rsidRPr="00A94550" w:rsidRDefault="005356DE" w:rsidP="005356DE">
            <w:pPr>
              <w:spacing w:before="135" w:after="135"/>
              <w:jc w:val="both"/>
              <w:textAlignment w:val="center"/>
              <w:rPr>
                <w:rFonts w:ascii="Arial" w:hAnsi="Arial" w:cs="Arial"/>
              </w:rPr>
            </w:pPr>
            <w:r w:rsidRPr="00A94550">
              <w:rPr>
                <w:rFonts w:ascii="Arial" w:hAnsi="Arial" w:cs="Arial"/>
                <w:color w:val="000000"/>
                <w:position w:val="-2"/>
                <w:sz w:val="18"/>
                <w:szCs w:val="18"/>
              </w:rPr>
              <w:t>MORAJO izpolnjevati pogoj</w:t>
            </w:r>
          </w:p>
          <w:p w14:paraId="27F09871" w14:textId="2F629188" w:rsidR="005A51CE" w:rsidRPr="00A94550" w:rsidRDefault="005356DE" w:rsidP="00DB089E">
            <w:pPr>
              <w:jc w:val="both"/>
              <w:textAlignment w:val="center"/>
              <w:rPr>
                <w:rFonts w:ascii="Arial" w:hAnsi="Arial" w:cs="Arial"/>
              </w:rPr>
            </w:pPr>
            <w:r w:rsidRPr="00CD6CE0">
              <w:rPr>
                <w:rFonts w:ascii="Arial" w:hAnsi="Arial" w:cs="Arial"/>
                <w:color w:val="000000"/>
                <w:position w:val="-2"/>
                <w:sz w:val="18"/>
                <w:szCs w:val="18"/>
              </w:rPr>
              <w:t xml:space="preserve">Izpolnjen in podpisan </w:t>
            </w:r>
            <w:r>
              <w:rPr>
                <w:rFonts w:ascii="Arial" w:hAnsi="Arial" w:cs="Arial"/>
                <w:color w:val="000000"/>
                <w:position w:val="-2"/>
                <w:sz w:val="18"/>
                <w:szCs w:val="18"/>
              </w:rPr>
              <w:t>o</w:t>
            </w:r>
            <w:r w:rsidRPr="00CD6CE0">
              <w:rPr>
                <w:rFonts w:ascii="Arial" w:hAnsi="Arial" w:cs="Arial"/>
                <w:color w:val="000000"/>
                <w:position w:val="-2"/>
                <w:sz w:val="18"/>
                <w:szCs w:val="18"/>
              </w:rPr>
              <w:t>brazec</w:t>
            </w:r>
            <w:r>
              <w:rPr>
                <w:rFonts w:ascii="Arial" w:hAnsi="Arial" w:cs="Arial"/>
                <w:color w:val="000000"/>
                <w:position w:val="-2"/>
                <w:sz w:val="18"/>
                <w:szCs w:val="18"/>
              </w:rPr>
              <w:t xml:space="preserve"> ESPD.</w:t>
            </w:r>
            <w:r w:rsidRPr="00A94550" w:rsidDel="005356DE">
              <w:rPr>
                <w:rFonts w:ascii="Arial" w:hAnsi="Arial" w:cs="Arial"/>
                <w:color w:val="000000"/>
                <w:position w:val="-2"/>
                <w:sz w:val="18"/>
                <w:szCs w:val="18"/>
              </w:rPr>
              <w:t xml:space="preserve"> </w:t>
            </w:r>
          </w:p>
        </w:tc>
      </w:tr>
    </w:tbl>
    <w:p w14:paraId="422F5AC3" w14:textId="77777777" w:rsidR="00320A81"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320A81" w:rsidRPr="00A94550" w14:paraId="72F40FF9" w14:textId="77777777" w:rsidTr="00C42D22">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2DB9C97A" w14:textId="77777777" w:rsidR="00320A81" w:rsidRPr="00A94550" w:rsidRDefault="00320A81" w:rsidP="00320A81">
            <w:pPr>
              <w:jc w:val="center"/>
              <w:rPr>
                <w:rFonts w:ascii="Arial" w:hAnsi="Arial" w:cs="Arial"/>
              </w:rPr>
            </w:pPr>
            <w:r w:rsidRPr="00A94550">
              <w:rPr>
                <w:rFonts w:ascii="Arial" w:hAnsi="Arial" w:cs="Arial"/>
                <w:b/>
                <w:bCs/>
                <w:color w:val="FFFFFF"/>
                <w:position w:val="-2"/>
                <w:sz w:val="18"/>
                <w:szCs w:val="18"/>
              </w:rPr>
              <w:t xml:space="preserve">POGOJ </w:t>
            </w:r>
            <w:r>
              <w:rPr>
                <w:rFonts w:ascii="Arial" w:hAnsi="Arial" w:cs="Arial"/>
                <w:b/>
                <w:bCs/>
                <w:color w:val="FFFFFF"/>
                <w:position w:val="-2"/>
                <w:sz w:val="18"/>
                <w:szCs w:val="18"/>
              </w:rPr>
              <w:t>3</w:t>
            </w:r>
            <w:r w:rsidRPr="00A94550">
              <w:rPr>
                <w:rFonts w:ascii="Arial" w:hAnsi="Arial" w:cs="Arial"/>
                <w:b/>
                <w:bCs/>
                <w:color w:val="FFFFFF"/>
                <w:position w:val="-2"/>
                <w:sz w:val="18"/>
                <w:szCs w:val="18"/>
              </w:rPr>
              <w:br/>
            </w:r>
            <w:r>
              <w:rPr>
                <w:rFonts w:ascii="Arial" w:hAnsi="Arial" w:cs="Arial"/>
                <w:b/>
                <w:bCs/>
                <w:color w:val="FFFFFF"/>
                <w:position w:val="-2"/>
                <w:sz w:val="18"/>
                <w:szCs w:val="18"/>
              </w:rP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EE3ADE" w14:textId="24B243D5" w:rsidR="001964E1" w:rsidRDefault="001964E1" w:rsidP="00695DE0">
            <w:pPr>
              <w:spacing w:line="258" w:lineRule="auto"/>
              <w:jc w:val="both"/>
              <w:rPr>
                <w:rFonts w:ascii="Arial" w:hAnsi="Arial" w:cs="Arial"/>
                <w:sz w:val="18"/>
                <w:szCs w:val="18"/>
              </w:rPr>
            </w:pPr>
            <w:r w:rsidRPr="00695DE0">
              <w:rPr>
                <w:rFonts w:ascii="Arial" w:hAnsi="Arial" w:cs="Arial"/>
                <w:sz w:val="18"/>
                <w:szCs w:val="18"/>
              </w:rPr>
              <w:t>Naro</w:t>
            </w:r>
            <w:r w:rsidRPr="00695DE0">
              <w:rPr>
                <w:rFonts w:ascii="Arial" w:hAnsi="Arial" w:cs="Arial" w:hint="eastAsia"/>
                <w:sz w:val="18"/>
                <w:szCs w:val="18"/>
              </w:rPr>
              <w:t>č</w:t>
            </w:r>
            <w:r w:rsidRPr="00695DE0">
              <w:rPr>
                <w:rFonts w:ascii="Arial" w:hAnsi="Arial" w:cs="Arial"/>
                <w:sz w:val="18"/>
                <w:szCs w:val="18"/>
              </w:rPr>
              <w:t>nik bo iz postopka javnega naro</w:t>
            </w:r>
            <w:r w:rsidRPr="00695DE0">
              <w:rPr>
                <w:rFonts w:ascii="Arial" w:hAnsi="Arial" w:cs="Arial" w:hint="eastAsia"/>
                <w:sz w:val="18"/>
                <w:szCs w:val="18"/>
              </w:rPr>
              <w:t>č</w:t>
            </w:r>
            <w:r w:rsidRPr="00695DE0">
              <w:rPr>
                <w:rFonts w:ascii="Arial" w:hAnsi="Arial" w:cs="Arial"/>
                <w:sz w:val="18"/>
                <w:szCs w:val="18"/>
              </w:rPr>
              <w:t>anja izklju</w:t>
            </w:r>
            <w:r w:rsidRPr="00695DE0">
              <w:rPr>
                <w:rFonts w:ascii="Arial" w:hAnsi="Arial" w:cs="Arial" w:hint="eastAsia"/>
                <w:sz w:val="18"/>
                <w:szCs w:val="18"/>
              </w:rPr>
              <w:t>č</w:t>
            </w:r>
            <w:r w:rsidRPr="00695DE0">
              <w:rPr>
                <w:rFonts w:ascii="Arial" w:hAnsi="Arial" w:cs="Arial"/>
                <w:sz w:val="18"/>
                <w:szCs w:val="18"/>
              </w:rPr>
              <w:t xml:space="preserve">il gospodarski subjekt, </w:t>
            </w:r>
            <w:r w:rsidRPr="00695DE0">
              <w:rPr>
                <w:rFonts w:ascii="Arial" w:hAnsi="Arial" w:cs="Arial" w:hint="eastAsia"/>
                <w:sz w:val="18"/>
                <w:szCs w:val="18"/>
              </w:rPr>
              <w:t>č</w:t>
            </w:r>
            <w:r w:rsidRPr="00695DE0">
              <w:rPr>
                <w:rFonts w:ascii="Arial" w:hAnsi="Arial" w:cs="Arial"/>
                <w:sz w:val="18"/>
                <w:szCs w:val="18"/>
              </w:rPr>
              <w:t xml:space="preserve">e je v zadnjih treh letih pred potekom roka za oddajo ponudb ali prijav pristojni organ Republike Slovenije ali druge države </w:t>
            </w:r>
            <w:r w:rsidRPr="00695DE0">
              <w:rPr>
                <w:rFonts w:ascii="Arial" w:hAnsi="Arial" w:cs="Arial" w:hint="eastAsia"/>
                <w:sz w:val="18"/>
                <w:szCs w:val="18"/>
              </w:rPr>
              <w:t>č</w:t>
            </w:r>
            <w:r w:rsidRPr="00695DE0">
              <w:rPr>
                <w:rFonts w:ascii="Arial" w:hAnsi="Arial" w:cs="Arial"/>
                <w:sz w:val="18"/>
                <w:szCs w:val="18"/>
              </w:rPr>
              <w:t xml:space="preserve">lanice ali tretje države pri njem ugotovil najmanj dve kršitvi v zvezi </w:t>
            </w:r>
            <w:r w:rsidRPr="00695DE0">
              <w:rPr>
                <w:rFonts w:ascii="Arial" w:eastAsia="Arial" w:hAnsi="Arial" w:cs="Arial"/>
                <w:b/>
                <w:sz w:val="18"/>
                <w:szCs w:val="18"/>
                <w:u w:val="single" w:color="000000"/>
              </w:rPr>
              <w:t>s plačilom</w:t>
            </w:r>
            <w:r w:rsidRPr="00695DE0">
              <w:rPr>
                <w:rFonts w:ascii="Arial" w:eastAsia="Arial" w:hAnsi="Arial" w:cs="Arial"/>
                <w:b/>
                <w:sz w:val="18"/>
                <w:szCs w:val="18"/>
              </w:rPr>
              <w:t xml:space="preserve"> </w:t>
            </w:r>
            <w:r w:rsidRPr="00695DE0">
              <w:rPr>
                <w:rFonts w:ascii="Arial" w:eastAsia="Arial" w:hAnsi="Arial" w:cs="Arial"/>
                <w:b/>
                <w:sz w:val="18"/>
                <w:szCs w:val="18"/>
                <w:u w:val="single" w:color="000000"/>
              </w:rPr>
              <w:t>za delo, delovnim časom, počitki, opravljanjem dela na podlagi pogodb civilnega</w:t>
            </w:r>
            <w:r w:rsidRPr="00695DE0">
              <w:rPr>
                <w:rFonts w:ascii="Arial" w:eastAsia="Arial" w:hAnsi="Arial" w:cs="Arial"/>
                <w:b/>
                <w:sz w:val="18"/>
                <w:szCs w:val="18"/>
              </w:rPr>
              <w:t xml:space="preserve"> </w:t>
            </w:r>
            <w:r w:rsidRPr="00695DE0">
              <w:rPr>
                <w:rFonts w:ascii="Arial" w:eastAsia="Arial" w:hAnsi="Arial" w:cs="Arial"/>
                <w:b/>
                <w:sz w:val="18"/>
                <w:szCs w:val="18"/>
                <w:u w:val="single" w:color="000000"/>
              </w:rPr>
              <w:t>prava kljub obstoju elementov delovnega razmerja ali v zvezi z zaposlovanjem na</w:t>
            </w:r>
            <w:r w:rsidRPr="00695DE0">
              <w:rPr>
                <w:rFonts w:ascii="Arial" w:eastAsia="Arial" w:hAnsi="Arial" w:cs="Arial"/>
                <w:b/>
                <w:sz w:val="18"/>
                <w:szCs w:val="18"/>
              </w:rPr>
              <w:t xml:space="preserve"> </w:t>
            </w:r>
            <w:r w:rsidRPr="00695DE0">
              <w:rPr>
                <w:rFonts w:ascii="Arial" w:eastAsia="Arial" w:hAnsi="Arial" w:cs="Arial"/>
                <w:b/>
                <w:sz w:val="18"/>
                <w:szCs w:val="18"/>
                <w:u w:val="single" w:color="000000"/>
              </w:rPr>
              <w:t>črno</w:t>
            </w:r>
            <w:r w:rsidRPr="00695DE0">
              <w:rPr>
                <w:rFonts w:ascii="Arial" w:hAnsi="Arial" w:cs="Arial"/>
                <w:sz w:val="18"/>
                <w:szCs w:val="18"/>
              </w:rPr>
              <w:t>, za kateri mu je bila s pravnomo</w:t>
            </w:r>
            <w:r w:rsidRPr="00695DE0">
              <w:rPr>
                <w:rFonts w:ascii="Arial" w:hAnsi="Arial" w:cs="Arial" w:hint="eastAsia"/>
                <w:sz w:val="18"/>
                <w:szCs w:val="18"/>
              </w:rPr>
              <w:t>č</w:t>
            </w:r>
            <w:r w:rsidRPr="00695DE0">
              <w:rPr>
                <w:rFonts w:ascii="Arial" w:hAnsi="Arial" w:cs="Arial"/>
                <w:sz w:val="18"/>
                <w:szCs w:val="18"/>
              </w:rPr>
              <w:t>no odlo</w:t>
            </w:r>
            <w:r w:rsidRPr="00695DE0">
              <w:rPr>
                <w:rFonts w:ascii="Arial" w:hAnsi="Arial" w:cs="Arial" w:hint="eastAsia"/>
                <w:sz w:val="18"/>
                <w:szCs w:val="18"/>
              </w:rPr>
              <w:t>č</w:t>
            </w:r>
            <w:r w:rsidRPr="00695DE0">
              <w:rPr>
                <w:rFonts w:ascii="Arial" w:hAnsi="Arial" w:cs="Arial"/>
                <w:sz w:val="18"/>
                <w:szCs w:val="18"/>
              </w:rPr>
              <w:t>itvijo ali ve</w:t>
            </w:r>
            <w:r w:rsidRPr="00695DE0">
              <w:rPr>
                <w:rFonts w:ascii="Arial" w:hAnsi="Arial" w:cs="Arial" w:hint="eastAsia"/>
                <w:sz w:val="18"/>
                <w:szCs w:val="18"/>
              </w:rPr>
              <w:t>č</w:t>
            </w:r>
            <w:r w:rsidRPr="00695DE0">
              <w:rPr>
                <w:rFonts w:ascii="Arial" w:hAnsi="Arial" w:cs="Arial"/>
                <w:sz w:val="18"/>
                <w:szCs w:val="18"/>
              </w:rPr>
              <w:t xml:space="preserve"> pravnomo</w:t>
            </w:r>
            <w:r w:rsidRPr="00695DE0">
              <w:rPr>
                <w:rFonts w:ascii="Arial" w:hAnsi="Arial" w:cs="Arial" w:hint="eastAsia"/>
                <w:sz w:val="18"/>
                <w:szCs w:val="18"/>
              </w:rPr>
              <w:t>č</w:t>
            </w:r>
            <w:r w:rsidRPr="00695DE0">
              <w:rPr>
                <w:rFonts w:ascii="Arial" w:hAnsi="Arial" w:cs="Arial"/>
                <w:sz w:val="18"/>
                <w:szCs w:val="18"/>
              </w:rPr>
              <w:t>nimi odlo</w:t>
            </w:r>
            <w:r w:rsidRPr="00695DE0">
              <w:rPr>
                <w:rFonts w:ascii="Arial" w:hAnsi="Arial" w:cs="Arial" w:hint="eastAsia"/>
                <w:sz w:val="18"/>
                <w:szCs w:val="18"/>
              </w:rPr>
              <w:t>č</w:t>
            </w:r>
            <w:r w:rsidRPr="00695DE0">
              <w:rPr>
                <w:rFonts w:ascii="Arial" w:hAnsi="Arial" w:cs="Arial"/>
                <w:sz w:val="18"/>
                <w:szCs w:val="18"/>
              </w:rPr>
              <w:t>itvami izre</w:t>
            </w:r>
            <w:r w:rsidRPr="00695DE0">
              <w:rPr>
                <w:rFonts w:ascii="Arial" w:hAnsi="Arial" w:cs="Arial" w:hint="eastAsia"/>
                <w:sz w:val="18"/>
                <w:szCs w:val="18"/>
              </w:rPr>
              <w:t>č</w:t>
            </w:r>
            <w:r w:rsidRPr="00695DE0">
              <w:rPr>
                <w:rFonts w:ascii="Arial" w:hAnsi="Arial" w:cs="Arial"/>
                <w:sz w:val="18"/>
                <w:szCs w:val="18"/>
              </w:rPr>
              <w:t xml:space="preserve">ena globa za prekršek. </w:t>
            </w:r>
          </w:p>
          <w:p w14:paraId="65E10211" w14:textId="77777777" w:rsidR="001964E1" w:rsidRPr="00695DE0" w:rsidRDefault="001964E1" w:rsidP="00695DE0">
            <w:pPr>
              <w:spacing w:line="258" w:lineRule="auto"/>
              <w:jc w:val="both"/>
              <w:rPr>
                <w:rFonts w:ascii="Arial" w:hAnsi="Arial" w:cs="Arial"/>
                <w:sz w:val="18"/>
                <w:szCs w:val="18"/>
              </w:rPr>
            </w:pPr>
          </w:p>
          <w:p w14:paraId="2B550B06" w14:textId="77777777" w:rsidR="001964E1" w:rsidRPr="00695DE0" w:rsidRDefault="001964E1" w:rsidP="00695DE0">
            <w:pPr>
              <w:spacing w:after="141"/>
              <w:ind w:right="57"/>
              <w:jc w:val="both"/>
              <w:rPr>
                <w:rFonts w:ascii="Arial" w:hAnsi="Arial" w:cs="Arial"/>
                <w:sz w:val="18"/>
                <w:szCs w:val="18"/>
              </w:rPr>
            </w:pPr>
            <w:r w:rsidRPr="00695DE0">
              <w:rPr>
                <w:rFonts w:ascii="Arial" w:hAnsi="Arial" w:cs="Arial"/>
                <w:sz w:val="18"/>
                <w:szCs w:val="18"/>
              </w:rPr>
              <w:t>Naro</w:t>
            </w:r>
            <w:r w:rsidRPr="00695DE0">
              <w:rPr>
                <w:rFonts w:ascii="Arial" w:hAnsi="Arial" w:cs="Arial" w:hint="eastAsia"/>
                <w:sz w:val="18"/>
                <w:szCs w:val="18"/>
              </w:rPr>
              <w:t>č</w:t>
            </w:r>
            <w:r w:rsidRPr="00695DE0">
              <w:rPr>
                <w:rFonts w:ascii="Arial" w:hAnsi="Arial" w:cs="Arial"/>
                <w:sz w:val="18"/>
                <w:szCs w:val="18"/>
              </w:rPr>
              <w:t>nik bo iz postopka javnega naro</w:t>
            </w:r>
            <w:r w:rsidRPr="00695DE0">
              <w:rPr>
                <w:rFonts w:ascii="Arial" w:hAnsi="Arial" w:cs="Arial" w:hint="eastAsia"/>
                <w:sz w:val="18"/>
                <w:szCs w:val="18"/>
              </w:rPr>
              <w:t>č</w:t>
            </w:r>
            <w:r w:rsidRPr="00695DE0">
              <w:rPr>
                <w:rFonts w:ascii="Arial" w:hAnsi="Arial" w:cs="Arial"/>
                <w:sz w:val="18"/>
                <w:szCs w:val="18"/>
              </w:rPr>
              <w:t>anja kadar koli v postopku izklju</w:t>
            </w:r>
            <w:r w:rsidRPr="00695DE0">
              <w:rPr>
                <w:rFonts w:ascii="Arial" w:hAnsi="Arial" w:cs="Arial" w:hint="eastAsia"/>
                <w:sz w:val="18"/>
                <w:szCs w:val="18"/>
              </w:rPr>
              <w:t>č</w:t>
            </w:r>
            <w:r w:rsidRPr="00695DE0">
              <w:rPr>
                <w:rFonts w:ascii="Arial" w:hAnsi="Arial" w:cs="Arial"/>
                <w:sz w:val="18"/>
                <w:szCs w:val="18"/>
              </w:rPr>
              <w:t xml:space="preserve">il gospodarski subjekt, </w:t>
            </w:r>
            <w:r w:rsidRPr="00695DE0">
              <w:rPr>
                <w:rFonts w:ascii="Arial" w:hAnsi="Arial" w:cs="Arial" w:hint="eastAsia"/>
                <w:sz w:val="18"/>
                <w:szCs w:val="18"/>
              </w:rPr>
              <w:t>č</w:t>
            </w:r>
            <w:r w:rsidRPr="00695DE0">
              <w:rPr>
                <w:rFonts w:ascii="Arial" w:hAnsi="Arial" w:cs="Arial"/>
                <w:sz w:val="18"/>
                <w:szCs w:val="18"/>
              </w:rPr>
              <w:t>e se izkaže, da je pred ali med postopkom javnega naro</w:t>
            </w:r>
            <w:r w:rsidRPr="00695DE0">
              <w:rPr>
                <w:rFonts w:ascii="Arial" w:hAnsi="Arial" w:cs="Arial" w:hint="eastAsia"/>
                <w:sz w:val="18"/>
                <w:szCs w:val="18"/>
              </w:rPr>
              <w:t>č</w:t>
            </w:r>
            <w:r w:rsidRPr="00695DE0">
              <w:rPr>
                <w:rFonts w:ascii="Arial" w:hAnsi="Arial" w:cs="Arial"/>
                <w:sz w:val="18"/>
                <w:szCs w:val="18"/>
              </w:rPr>
              <w:t xml:space="preserve">anja ta subjekt glede na storjena ali neizvedena dejanja v enem od zgoraj navedenih položajev. </w:t>
            </w:r>
          </w:p>
          <w:p w14:paraId="7894BDBF" w14:textId="77777777" w:rsidR="001964E1" w:rsidRPr="00695DE0" w:rsidRDefault="001964E1" w:rsidP="00695DE0">
            <w:pPr>
              <w:spacing w:line="260" w:lineRule="auto"/>
              <w:ind w:right="51"/>
              <w:jc w:val="both"/>
              <w:rPr>
                <w:rFonts w:ascii="Arial" w:hAnsi="Arial" w:cs="Arial"/>
                <w:sz w:val="18"/>
                <w:szCs w:val="18"/>
              </w:rPr>
            </w:pPr>
            <w:r w:rsidRPr="00695DE0">
              <w:rPr>
                <w:rFonts w:ascii="Arial" w:hAnsi="Arial" w:cs="Arial"/>
                <w:sz w:val="18"/>
                <w:szCs w:val="18"/>
              </w:rPr>
              <w:t>Ne glede na navedeno lahko gospodarski subjekt, ki je v enem izmed navedenih položajev, naro</w:t>
            </w:r>
            <w:r w:rsidRPr="00695DE0">
              <w:rPr>
                <w:rFonts w:ascii="Arial" w:hAnsi="Arial" w:cs="Arial" w:hint="eastAsia"/>
                <w:sz w:val="18"/>
                <w:szCs w:val="18"/>
              </w:rPr>
              <w:t>č</w:t>
            </w:r>
            <w:r w:rsidRPr="00695DE0">
              <w:rPr>
                <w:rFonts w:ascii="Arial" w:hAnsi="Arial" w:cs="Arial"/>
                <w:sz w:val="18"/>
                <w:szCs w:val="18"/>
              </w:rPr>
              <w:t>niku v skladu s sklepom Ustavnega sodiš</w:t>
            </w:r>
            <w:r w:rsidRPr="00695DE0">
              <w:rPr>
                <w:rFonts w:ascii="Arial" w:hAnsi="Arial" w:cs="Arial" w:hint="eastAsia"/>
                <w:sz w:val="18"/>
                <w:szCs w:val="18"/>
              </w:rPr>
              <w:t>č</w:t>
            </w:r>
            <w:r w:rsidRPr="00695DE0">
              <w:rPr>
                <w:rFonts w:ascii="Arial" w:hAnsi="Arial" w:cs="Arial"/>
                <w:sz w:val="18"/>
                <w:szCs w:val="18"/>
              </w:rPr>
              <w:t>a št. U-I-180/19-17 z dne 7. 11. 2019, predloži dokaze, da je sprejel zadostne ukrepe, s katerimi lahko dokaže svojo zanesljivost kljub obstoju tega izklju</w:t>
            </w:r>
            <w:r w:rsidRPr="00695DE0">
              <w:rPr>
                <w:rFonts w:ascii="Arial" w:hAnsi="Arial" w:cs="Arial" w:hint="eastAsia"/>
                <w:sz w:val="18"/>
                <w:szCs w:val="18"/>
              </w:rPr>
              <w:t>č</w:t>
            </w:r>
            <w:r w:rsidRPr="00695DE0">
              <w:rPr>
                <w:rFonts w:ascii="Arial" w:hAnsi="Arial" w:cs="Arial"/>
                <w:sz w:val="18"/>
                <w:szCs w:val="18"/>
              </w:rPr>
              <w:t xml:space="preserve">itvenega razloga. </w:t>
            </w:r>
          </w:p>
          <w:p w14:paraId="7D402DB0" w14:textId="77777777" w:rsidR="001964E1" w:rsidRPr="00695DE0" w:rsidRDefault="001964E1" w:rsidP="00695DE0">
            <w:pPr>
              <w:spacing w:line="259" w:lineRule="auto"/>
              <w:jc w:val="both"/>
              <w:rPr>
                <w:rFonts w:ascii="Arial" w:hAnsi="Arial" w:cs="Arial"/>
                <w:sz w:val="18"/>
                <w:szCs w:val="18"/>
              </w:rPr>
            </w:pPr>
            <w:r w:rsidRPr="00695DE0">
              <w:rPr>
                <w:rFonts w:ascii="Arial" w:hAnsi="Arial" w:cs="Arial"/>
                <w:sz w:val="18"/>
                <w:szCs w:val="18"/>
              </w:rPr>
              <w:t xml:space="preserve"> </w:t>
            </w:r>
          </w:p>
          <w:p w14:paraId="2225A8F5" w14:textId="77777777" w:rsidR="001964E1" w:rsidRPr="00695DE0" w:rsidRDefault="001964E1" w:rsidP="00695DE0">
            <w:pPr>
              <w:spacing w:line="262" w:lineRule="auto"/>
              <w:ind w:right="51"/>
              <w:jc w:val="both"/>
              <w:rPr>
                <w:rFonts w:ascii="Arial" w:hAnsi="Arial" w:cs="Arial"/>
                <w:sz w:val="18"/>
                <w:szCs w:val="18"/>
              </w:rPr>
            </w:pPr>
            <w:r w:rsidRPr="00695DE0">
              <w:rPr>
                <w:rFonts w:ascii="Arial" w:hAnsi="Arial" w:cs="Arial"/>
                <w:sz w:val="18"/>
                <w:szCs w:val="18"/>
              </w:rPr>
              <w:t>V kolikor pri gospodarskemu subjektu obstoji izklju</w:t>
            </w:r>
            <w:r w:rsidRPr="00695DE0">
              <w:rPr>
                <w:rFonts w:ascii="Arial" w:hAnsi="Arial" w:cs="Arial" w:hint="eastAsia"/>
                <w:sz w:val="18"/>
                <w:szCs w:val="18"/>
              </w:rPr>
              <w:t>č</w:t>
            </w:r>
            <w:r w:rsidRPr="00695DE0">
              <w:rPr>
                <w:rFonts w:ascii="Arial" w:hAnsi="Arial" w:cs="Arial"/>
                <w:sz w:val="18"/>
                <w:szCs w:val="18"/>
              </w:rPr>
              <w:t>itveni razlog iz te to</w:t>
            </w:r>
            <w:r w:rsidRPr="00695DE0">
              <w:rPr>
                <w:rFonts w:ascii="Arial" w:hAnsi="Arial" w:cs="Arial" w:hint="eastAsia"/>
                <w:sz w:val="18"/>
                <w:szCs w:val="18"/>
              </w:rPr>
              <w:t>č</w:t>
            </w:r>
            <w:r w:rsidRPr="00695DE0">
              <w:rPr>
                <w:rFonts w:ascii="Arial" w:hAnsi="Arial" w:cs="Arial"/>
                <w:sz w:val="18"/>
                <w:szCs w:val="18"/>
              </w:rPr>
              <w:t>ke in uveljavlja popravni mehanizem, v obrazec ESPD: Del III: Razlogi za izklju</w:t>
            </w:r>
            <w:r w:rsidRPr="00695DE0">
              <w:rPr>
                <w:rFonts w:ascii="Arial" w:hAnsi="Arial" w:cs="Arial" w:hint="eastAsia"/>
                <w:sz w:val="18"/>
                <w:szCs w:val="18"/>
              </w:rPr>
              <w:t>č</w:t>
            </w:r>
            <w:r w:rsidRPr="00695DE0">
              <w:rPr>
                <w:rFonts w:ascii="Arial" w:hAnsi="Arial" w:cs="Arial"/>
                <w:sz w:val="18"/>
                <w:szCs w:val="18"/>
              </w:rPr>
              <w:t>itev, Oddelek D: Nacionalni razlogi za izklju</w:t>
            </w:r>
            <w:r w:rsidRPr="00695DE0">
              <w:rPr>
                <w:rFonts w:ascii="Arial" w:hAnsi="Arial" w:cs="Arial" w:hint="eastAsia"/>
                <w:sz w:val="18"/>
                <w:szCs w:val="18"/>
              </w:rPr>
              <w:t>č</w:t>
            </w:r>
            <w:r w:rsidRPr="00695DE0">
              <w:rPr>
                <w:rFonts w:ascii="Arial" w:hAnsi="Arial" w:cs="Arial"/>
                <w:sz w:val="18"/>
                <w:szCs w:val="18"/>
              </w:rPr>
              <w:t>itev, v polje »Opišite jih« napiše kršitve in ukrepe, s katerimi lahko dokažete svojo zanesljivost kljub obstoju razlogov za izklju</w:t>
            </w:r>
            <w:r w:rsidRPr="00695DE0">
              <w:rPr>
                <w:rFonts w:ascii="Arial" w:hAnsi="Arial" w:cs="Arial" w:hint="eastAsia"/>
                <w:sz w:val="18"/>
                <w:szCs w:val="18"/>
              </w:rPr>
              <w:t>č</w:t>
            </w:r>
            <w:r w:rsidRPr="00695DE0">
              <w:rPr>
                <w:rFonts w:ascii="Arial" w:hAnsi="Arial" w:cs="Arial"/>
                <w:sz w:val="18"/>
                <w:szCs w:val="18"/>
              </w:rPr>
              <w:t xml:space="preserve">itev. </w:t>
            </w:r>
          </w:p>
          <w:p w14:paraId="19CF87C3" w14:textId="77777777" w:rsidR="001964E1" w:rsidRPr="00695DE0" w:rsidRDefault="001964E1" w:rsidP="00695DE0">
            <w:pPr>
              <w:spacing w:line="259" w:lineRule="auto"/>
              <w:jc w:val="both"/>
              <w:rPr>
                <w:rFonts w:ascii="Arial" w:hAnsi="Arial" w:cs="Arial"/>
                <w:sz w:val="18"/>
                <w:szCs w:val="18"/>
              </w:rPr>
            </w:pPr>
            <w:r w:rsidRPr="00695DE0">
              <w:rPr>
                <w:rFonts w:ascii="Arial" w:hAnsi="Arial" w:cs="Arial"/>
                <w:sz w:val="18"/>
                <w:szCs w:val="18"/>
              </w:rPr>
              <w:t xml:space="preserve"> </w:t>
            </w:r>
          </w:p>
          <w:p w14:paraId="1850E87F" w14:textId="465C40DF" w:rsidR="00320A81" w:rsidRPr="00BB2563" w:rsidRDefault="001964E1" w:rsidP="002C2988">
            <w:pPr>
              <w:spacing w:before="135" w:after="135"/>
              <w:jc w:val="both"/>
              <w:textAlignment w:val="center"/>
              <w:rPr>
                <w:rFonts w:ascii="Arial" w:hAnsi="Arial" w:cs="Arial"/>
                <w:color w:val="000000"/>
                <w:position w:val="-2"/>
                <w:sz w:val="18"/>
                <w:szCs w:val="18"/>
              </w:rPr>
            </w:pPr>
            <w:r w:rsidRPr="00695DE0">
              <w:rPr>
                <w:rFonts w:ascii="Arial" w:hAnsi="Arial" w:cs="Arial"/>
                <w:sz w:val="18"/>
                <w:szCs w:val="18"/>
              </w:rPr>
              <w:t>Naro</w:t>
            </w:r>
            <w:r w:rsidRPr="00695DE0">
              <w:rPr>
                <w:rFonts w:ascii="Arial" w:hAnsi="Arial" w:cs="Arial" w:hint="eastAsia"/>
                <w:sz w:val="18"/>
                <w:szCs w:val="18"/>
              </w:rPr>
              <w:t>č</w:t>
            </w:r>
            <w:r w:rsidRPr="00695DE0">
              <w:rPr>
                <w:rFonts w:ascii="Arial" w:hAnsi="Arial" w:cs="Arial"/>
                <w:sz w:val="18"/>
                <w:szCs w:val="18"/>
              </w:rPr>
              <w:t>nik si pridržuje pravico, da oceni, da dokazi, ki jih je gospodarski subjekt predložil, zadoš</w:t>
            </w:r>
            <w:r w:rsidRPr="00695DE0">
              <w:rPr>
                <w:rFonts w:ascii="Arial" w:hAnsi="Arial" w:cs="Arial" w:hint="eastAsia"/>
                <w:sz w:val="18"/>
                <w:szCs w:val="18"/>
              </w:rPr>
              <w:t>č</w:t>
            </w:r>
            <w:r w:rsidRPr="00695DE0">
              <w:rPr>
                <w:rFonts w:ascii="Arial" w:hAnsi="Arial" w:cs="Arial"/>
                <w:sz w:val="18"/>
                <w:szCs w:val="18"/>
              </w:rPr>
              <w:t>ajo, da se gospodarskega subjekta ne izklju</w:t>
            </w:r>
            <w:r w:rsidRPr="00695DE0">
              <w:rPr>
                <w:rFonts w:ascii="Arial" w:hAnsi="Arial" w:cs="Arial" w:hint="eastAsia"/>
                <w:sz w:val="18"/>
                <w:szCs w:val="18"/>
              </w:rPr>
              <w:t>č</w:t>
            </w:r>
            <w:r w:rsidRPr="00695DE0">
              <w:rPr>
                <w:rFonts w:ascii="Arial" w:hAnsi="Arial" w:cs="Arial"/>
                <w:sz w:val="18"/>
                <w:szCs w:val="18"/>
              </w:rPr>
              <w:t>i iz postopka javnega naro</w:t>
            </w:r>
            <w:r w:rsidRPr="00695DE0">
              <w:rPr>
                <w:rFonts w:ascii="Arial" w:hAnsi="Arial" w:cs="Arial" w:hint="eastAsia"/>
                <w:sz w:val="18"/>
                <w:szCs w:val="18"/>
              </w:rPr>
              <w:t>č</w:t>
            </w:r>
            <w:r w:rsidRPr="00695DE0">
              <w:rPr>
                <w:rFonts w:ascii="Arial" w:hAnsi="Arial" w:cs="Arial"/>
                <w:sz w:val="18"/>
                <w:szCs w:val="18"/>
              </w:rPr>
              <w:t>anja.</w:t>
            </w:r>
          </w:p>
        </w:tc>
      </w:tr>
      <w:tr w:rsidR="00320A81" w:rsidRPr="00A94550" w14:paraId="7AD6091D"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15BA5F" w14:textId="77777777" w:rsidR="00320A81" w:rsidRPr="00A94550" w:rsidRDefault="00320A81" w:rsidP="00C42D22">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10A6A6" w14:textId="648211A7" w:rsidR="002C164D" w:rsidRPr="00F62FFB" w:rsidRDefault="00F07B09" w:rsidP="00F7676B">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 xml:space="preserve">Izpolnjen </w:t>
            </w:r>
            <w:r w:rsidR="00DB70FE">
              <w:rPr>
                <w:rFonts w:ascii="Arial" w:hAnsi="Arial" w:cs="Arial"/>
                <w:color w:val="000000"/>
                <w:position w:val="-2"/>
                <w:sz w:val="18"/>
                <w:szCs w:val="18"/>
              </w:rPr>
              <w:t>o</w:t>
            </w:r>
            <w:r w:rsidRPr="00A94550">
              <w:rPr>
                <w:rFonts w:ascii="Arial" w:hAnsi="Arial" w:cs="Arial"/>
                <w:color w:val="000000"/>
                <w:position w:val="-2"/>
                <w:sz w:val="18"/>
                <w:szCs w:val="18"/>
              </w:rPr>
              <w:t>brazec</w:t>
            </w:r>
            <w:r w:rsidR="00DF36EB">
              <w:rPr>
                <w:rFonts w:ascii="Arial" w:hAnsi="Arial" w:cs="Arial"/>
                <w:color w:val="000000"/>
                <w:position w:val="-2"/>
                <w:sz w:val="18"/>
                <w:szCs w:val="18"/>
              </w:rPr>
              <w:t xml:space="preserve"> </w:t>
            </w:r>
            <w:r w:rsidR="00F62FFB">
              <w:rPr>
                <w:rFonts w:ascii="Arial" w:hAnsi="Arial" w:cs="Arial"/>
                <w:color w:val="000000"/>
                <w:position w:val="-2"/>
                <w:sz w:val="18"/>
                <w:szCs w:val="18"/>
              </w:rPr>
              <w:t>ESPD.</w:t>
            </w:r>
          </w:p>
        </w:tc>
      </w:tr>
      <w:tr w:rsidR="00320A81" w:rsidRPr="00A94550" w14:paraId="101A3ED6"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28A370" w14:textId="77777777" w:rsidR="00320A81" w:rsidRPr="00A94550" w:rsidRDefault="00320A81" w:rsidP="00C42D22">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9E9A92" w14:textId="0D48A777" w:rsidR="001964E1" w:rsidRPr="00695DE0" w:rsidRDefault="001964E1" w:rsidP="00695DE0">
            <w:pPr>
              <w:spacing w:after="72" w:line="259" w:lineRule="auto"/>
              <w:rPr>
                <w:rFonts w:ascii="Arial" w:hAnsi="Arial" w:cs="Arial"/>
                <w:sz w:val="18"/>
                <w:szCs w:val="18"/>
              </w:rPr>
            </w:pPr>
            <w:r w:rsidRPr="00695DE0">
              <w:rPr>
                <w:rFonts w:ascii="Arial" w:hAnsi="Arial" w:cs="Arial"/>
                <w:sz w:val="18"/>
                <w:szCs w:val="18"/>
                <w:u w:val="single" w:color="000000"/>
              </w:rPr>
              <w:t>Gospodarski subjekti, ki nimajo sedeža v Republiki Sloveniji:</w:t>
            </w:r>
            <w:r w:rsidRPr="00695DE0">
              <w:rPr>
                <w:rFonts w:ascii="Arial" w:hAnsi="Arial" w:cs="Arial"/>
                <w:sz w:val="18"/>
                <w:szCs w:val="18"/>
              </w:rPr>
              <w:t xml:space="preserve"> </w:t>
            </w:r>
          </w:p>
          <w:p w14:paraId="7D2753C2" w14:textId="77777777" w:rsidR="001964E1" w:rsidRDefault="001964E1" w:rsidP="00D5088F">
            <w:pPr>
              <w:jc w:val="both"/>
              <w:textAlignment w:val="center"/>
              <w:rPr>
                <w:rFonts w:ascii="Arial" w:hAnsi="Arial" w:cs="Arial"/>
                <w:color w:val="000000"/>
                <w:position w:val="-2"/>
                <w:sz w:val="18"/>
                <w:szCs w:val="18"/>
              </w:rPr>
            </w:pPr>
          </w:p>
          <w:p w14:paraId="3212A394" w14:textId="123E5A9F" w:rsidR="00320A81" w:rsidRPr="00A94550" w:rsidRDefault="00D5088F" w:rsidP="00D5088F">
            <w:pPr>
              <w:jc w:val="both"/>
              <w:textAlignment w:val="center"/>
              <w:rPr>
                <w:rFonts w:ascii="Arial" w:hAnsi="Arial" w:cs="Arial"/>
              </w:rPr>
            </w:pPr>
            <w:r w:rsidRPr="00D5088F">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320A81" w:rsidRPr="00A94550" w14:paraId="0AF07548"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E93FFA" w14:textId="77777777" w:rsidR="00320A81" w:rsidRPr="00A94550" w:rsidRDefault="00320A81" w:rsidP="00C42D22">
            <w:pPr>
              <w:jc w:val="center"/>
              <w:rPr>
                <w:rFonts w:ascii="Arial" w:hAnsi="Arial" w:cs="Arial"/>
              </w:rPr>
            </w:pPr>
            <w:r w:rsidRPr="00A94550">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48486A" w14:textId="77777777" w:rsidR="00320A81" w:rsidRPr="00A94550" w:rsidRDefault="00320A81" w:rsidP="00C42D22">
            <w:pPr>
              <w:spacing w:before="135" w:after="135"/>
              <w:jc w:val="both"/>
              <w:textAlignment w:val="center"/>
              <w:rPr>
                <w:rFonts w:ascii="Arial" w:hAnsi="Arial" w:cs="Arial"/>
              </w:rPr>
            </w:pPr>
            <w:r w:rsidRPr="00A94550">
              <w:rPr>
                <w:rFonts w:ascii="Arial" w:hAnsi="Arial" w:cs="Arial"/>
                <w:color w:val="000000"/>
                <w:position w:val="-2"/>
                <w:sz w:val="18"/>
                <w:szCs w:val="18"/>
              </w:rPr>
              <w:t>MORAJO izpolnjevati pogoj</w:t>
            </w:r>
          </w:p>
          <w:p w14:paraId="440EE83E" w14:textId="745DA4E7" w:rsidR="00320A81" w:rsidRPr="00CD6CE0" w:rsidRDefault="00320A81" w:rsidP="00DB70FE">
            <w:pPr>
              <w:jc w:val="both"/>
              <w:textAlignment w:val="center"/>
              <w:rPr>
                <w:rFonts w:ascii="Arial" w:hAnsi="Arial" w:cs="Arial"/>
                <w:color w:val="000000"/>
                <w:position w:val="-2"/>
                <w:sz w:val="18"/>
                <w:szCs w:val="18"/>
              </w:rPr>
            </w:pPr>
            <w:r w:rsidRPr="00CD6CE0">
              <w:rPr>
                <w:rFonts w:ascii="Arial" w:hAnsi="Arial" w:cs="Arial"/>
                <w:color w:val="000000"/>
                <w:position w:val="-2"/>
                <w:sz w:val="18"/>
                <w:szCs w:val="18"/>
              </w:rPr>
              <w:t xml:space="preserve">Izpolnjen </w:t>
            </w:r>
            <w:r w:rsidR="00DB70FE">
              <w:rPr>
                <w:rFonts w:ascii="Arial" w:hAnsi="Arial" w:cs="Arial"/>
                <w:color w:val="000000"/>
                <w:position w:val="-2"/>
                <w:sz w:val="18"/>
                <w:szCs w:val="18"/>
              </w:rPr>
              <w:t>o</w:t>
            </w:r>
            <w:r w:rsidRPr="00CD6CE0">
              <w:rPr>
                <w:rFonts w:ascii="Arial" w:hAnsi="Arial" w:cs="Arial"/>
                <w:color w:val="000000"/>
                <w:position w:val="-2"/>
                <w:sz w:val="18"/>
                <w:szCs w:val="18"/>
              </w:rPr>
              <w:t>brazec</w:t>
            </w:r>
            <w:r w:rsidR="00DF36EB">
              <w:rPr>
                <w:rFonts w:ascii="Arial" w:hAnsi="Arial" w:cs="Arial"/>
                <w:color w:val="000000"/>
                <w:position w:val="-2"/>
                <w:sz w:val="18"/>
                <w:szCs w:val="18"/>
              </w:rPr>
              <w:t xml:space="preserve"> </w:t>
            </w:r>
            <w:r w:rsidR="00F62FFB">
              <w:rPr>
                <w:rFonts w:ascii="Arial" w:hAnsi="Arial" w:cs="Arial"/>
                <w:color w:val="000000"/>
                <w:position w:val="-2"/>
                <w:sz w:val="18"/>
                <w:szCs w:val="18"/>
              </w:rPr>
              <w:t>ESPD.</w:t>
            </w:r>
          </w:p>
        </w:tc>
      </w:tr>
      <w:tr w:rsidR="00320A81" w:rsidRPr="00A94550" w14:paraId="511A4E89" w14:textId="77777777" w:rsidTr="00C42D22">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D00E11" w14:textId="77777777" w:rsidR="00320A81" w:rsidRPr="00A94550" w:rsidRDefault="00320A81" w:rsidP="00C42D22">
            <w:pPr>
              <w:jc w:val="center"/>
              <w:rPr>
                <w:rFonts w:ascii="Arial" w:hAnsi="Arial" w:cs="Arial"/>
              </w:rPr>
            </w:pPr>
            <w:r w:rsidRPr="00A94550">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B883E2" w14:textId="77777777" w:rsidR="00320A81" w:rsidRDefault="00320A81" w:rsidP="00C42D22">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MORAJO izpolnjevati pogoj</w:t>
            </w:r>
          </w:p>
          <w:p w14:paraId="16A8498C" w14:textId="7A97B6C4" w:rsidR="00320A81" w:rsidRPr="00A94550" w:rsidRDefault="005356DE" w:rsidP="00C42D22">
            <w:pPr>
              <w:jc w:val="both"/>
              <w:textAlignment w:val="center"/>
              <w:rPr>
                <w:rFonts w:ascii="Arial" w:hAnsi="Arial" w:cs="Arial"/>
              </w:rPr>
            </w:pPr>
            <w:r w:rsidRPr="00CD6CE0">
              <w:rPr>
                <w:rFonts w:ascii="Arial" w:hAnsi="Arial" w:cs="Arial"/>
                <w:color w:val="000000"/>
                <w:position w:val="-2"/>
                <w:sz w:val="18"/>
                <w:szCs w:val="18"/>
              </w:rPr>
              <w:t xml:space="preserve">Izpolnjen </w:t>
            </w:r>
            <w:r>
              <w:rPr>
                <w:rFonts w:ascii="Arial" w:hAnsi="Arial" w:cs="Arial"/>
                <w:color w:val="000000"/>
                <w:position w:val="-2"/>
                <w:sz w:val="18"/>
                <w:szCs w:val="18"/>
              </w:rPr>
              <w:t>o</w:t>
            </w:r>
            <w:r w:rsidRPr="00CD6CE0">
              <w:rPr>
                <w:rFonts w:ascii="Arial" w:hAnsi="Arial" w:cs="Arial"/>
                <w:color w:val="000000"/>
                <w:position w:val="-2"/>
                <w:sz w:val="18"/>
                <w:szCs w:val="18"/>
              </w:rPr>
              <w:t>brazec</w:t>
            </w:r>
            <w:r>
              <w:rPr>
                <w:rFonts w:ascii="Arial" w:hAnsi="Arial" w:cs="Arial"/>
                <w:color w:val="000000"/>
                <w:position w:val="-2"/>
                <w:sz w:val="18"/>
                <w:szCs w:val="18"/>
              </w:rPr>
              <w:t xml:space="preserve"> ESPD.</w:t>
            </w:r>
          </w:p>
        </w:tc>
      </w:tr>
    </w:tbl>
    <w:p w14:paraId="7943ACF7" w14:textId="77777777" w:rsidR="00320A81" w:rsidRDefault="00320A81">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5A51CE" w:rsidRPr="00A94550" w14:paraId="13C582AA" w14:textId="77777777" w:rsidTr="006B43C7">
        <w:tc>
          <w:tcPr>
            <w:tcW w:w="1000" w:type="pct"/>
            <w:tcBorders>
              <w:top w:val="single" w:sz="5" w:space="0" w:color="2A8B2A"/>
              <w:left w:val="single" w:sz="5" w:space="0" w:color="2A8B2A"/>
              <w:bottom w:val="single" w:sz="5" w:space="0" w:color="000000"/>
              <w:right w:val="single" w:sz="5" w:space="0" w:color="000000"/>
            </w:tcBorders>
            <w:shd w:val="clear" w:color="auto" w:fill="C00000"/>
            <w:tcMar>
              <w:top w:w="135" w:type="dxa"/>
              <w:bottom w:w="135" w:type="dxa"/>
            </w:tcMar>
            <w:vAlign w:val="center"/>
          </w:tcPr>
          <w:p w14:paraId="344F7FB6" w14:textId="77777777" w:rsidR="005A51CE" w:rsidRPr="00A94550" w:rsidRDefault="0009498C" w:rsidP="00505F62">
            <w:pPr>
              <w:jc w:val="center"/>
              <w:rPr>
                <w:rFonts w:ascii="Arial" w:hAnsi="Arial" w:cs="Arial"/>
              </w:rPr>
            </w:pPr>
            <w:r w:rsidRPr="00A94550">
              <w:rPr>
                <w:rFonts w:ascii="Arial" w:hAnsi="Arial" w:cs="Arial"/>
                <w:b/>
                <w:bCs/>
                <w:color w:val="FFFFFF"/>
                <w:position w:val="-2"/>
                <w:sz w:val="18"/>
                <w:szCs w:val="18"/>
              </w:rPr>
              <w:t xml:space="preserve">POGOJ </w:t>
            </w:r>
            <w:r w:rsidR="00320A81">
              <w:rPr>
                <w:rFonts w:ascii="Arial" w:hAnsi="Arial" w:cs="Arial"/>
                <w:b/>
                <w:bCs/>
                <w:color w:val="FFFFFF"/>
                <w:position w:val="-2"/>
                <w:sz w:val="18"/>
                <w:szCs w:val="18"/>
              </w:rPr>
              <w:t>4</w:t>
            </w:r>
            <w:r w:rsidRPr="00A94550">
              <w:rPr>
                <w:rFonts w:ascii="Arial" w:hAnsi="Arial" w:cs="Arial"/>
                <w:b/>
                <w:bCs/>
                <w:color w:val="FFFFFF"/>
                <w:position w:val="-2"/>
                <w:sz w:val="18"/>
                <w:szCs w:val="18"/>
              </w:rPr>
              <w:br/>
              <w:t xml:space="preserve">Plačani davki in prispevki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E325E2" w14:textId="77777777" w:rsidR="009A1BF0" w:rsidRPr="00A94550" w:rsidRDefault="003B2CEB" w:rsidP="003B2CEB">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 xml:space="preserve">Naročnik bo iz sodelovanja v postopku javnega naročanja izključil gospodarski subjekt, če ugotovi, da gospodarski subjekt </w:t>
            </w:r>
            <w:r w:rsidR="007D1B68" w:rsidRPr="00A94550">
              <w:rPr>
                <w:rFonts w:ascii="Arial" w:hAnsi="Arial" w:cs="Arial"/>
                <w:b/>
                <w:color w:val="000000"/>
                <w:position w:val="-2"/>
                <w:sz w:val="18"/>
                <w:szCs w:val="18"/>
              </w:rPr>
              <w:t xml:space="preserve">ne </w:t>
            </w:r>
            <w:r w:rsidRPr="00A94550">
              <w:rPr>
                <w:rFonts w:ascii="Arial" w:hAnsi="Arial" w:cs="Arial"/>
                <w:b/>
                <w:color w:val="000000"/>
                <w:position w:val="-2"/>
                <w:sz w:val="18"/>
                <w:szCs w:val="18"/>
              </w:rPr>
              <w:t xml:space="preserve">izpolnjuje obveznih dajatev in drugih denarnih nedavčnih obveznosti </w:t>
            </w:r>
            <w:r w:rsidRPr="00A94550">
              <w:rPr>
                <w:rFonts w:ascii="Arial" w:hAnsi="Arial" w:cs="Arial"/>
                <w:color w:val="000000"/>
                <w:position w:val="-2"/>
                <w:sz w:val="18"/>
                <w:szCs w:val="18"/>
              </w:rPr>
              <w:t xml:space="preserve">v skladu z zakonom, ki ureja finančno upravo, ki jih pobira davčni organ v skladu s predpisi države, v kateri ima sedež, ali predpisi države naročnika, če vrednost teh neplačanih zapadlih obveznosti </w:t>
            </w:r>
            <w:r w:rsidRPr="00A94550">
              <w:rPr>
                <w:rFonts w:ascii="Arial" w:hAnsi="Arial" w:cs="Arial"/>
                <w:b/>
                <w:color w:val="000000"/>
                <w:position w:val="-2"/>
                <w:sz w:val="18"/>
                <w:szCs w:val="18"/>
              </w:rPr>
              <w:t>na dan oddaje ponudbe</w:t>
            </w:r>
            <w:r w:rsidRPr="00A94550">
              <w:rPr>
                <w:rFonts w:ascii="Arial" w:hAnsi="Arial" w:cs="Arial"/>
                <w:color w:val="000000"/>
                <w:position w:val="-2"/>
                <w:sz w:val="18"/>
                <w:szCs w:val="18"/>
              </w:rPr>
              <w:t xml:space="preserve"> znaša 50 eurov ali več. Šteje se, da gospodarski subjekt ne izpolnjuje obveznosti iz prejšnjega stavka tudi, če na dan oddaje ponudbe </w:t>
            </w:r>
            <w:r w:rsidRPr="00A94550">
              <w:rPr>
                <w:rFonts w:ascii="Arial" w:hAnsi="Arial" w:cs="Arial"/>
                <w:b/>
                <w:color w:val="000000"/>
                <w:position w:val="-2"/>
                <w:sz w:val="18"/>
                <w:szCs w:val="18"/>
              </w:rPr>
              <w:t>ni imel predloženih vseh obračunov davčnih odtegljajev</w:t>
            </w:r>
            <w:r w:rsidRPr="00A94550">
              <w:rPr>
                <w:rFonts w:ascii="Arial" w:hAnsi="Arial" w:cs="Arial"/>
                <w:color w:val="000000"/>
                <w:position w:val="-2"/>
                <w:sz w:val="18"/>
                <w:szCs w:val="18"/>
              </w:rPr>
              <w:t xml:space="preserve"> za dohodke iz delovnega razmerja za obdobje zadnjih petih let do dne oddaje ponudbe ali prijave.</w:t>
            </w:r>
          </w:p>
          <w:p w14:paraId="6D3134DA" w14:textId="77777777" w:rsidR="005A51CE" w:rsidRPr="00A94550" w:rsidRDefault="009A1BF0" w:rsidP="00DB089E">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A51CE" w:rsidRPr="00A94550" w14:paraId="109FE79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3263CA"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8DB686" w14:textId="009836AE" w:rsidR="002C164D" w:rsidRPr="00F62FFB" w:rsidRDefault="002251D3" w:rsidP="00B81D5B">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 xml:space="preserve">Izpolnjen in podpisan </w:t>
            </w:r>
            <w:r w:rsidR="005356DE">
              <w:rPr>
                <w:rFonts w:ascii="Arial" w:hAnsi="Arial" w:cs="Arial"/>
                <w:color w:val="000000"/>
                <w:position w:val="-2"/>
                <w:sz w:val="18"/>
                <w:szCs w:val="18"/>
              </w:rPr>
              <w:t>o</w:t>
            </w:r>
            <w:r w:rsidRPr="00A94550">
              <w:rPr>
                <w:rFonts w:ascii="Arial" w:hAnsi="Arial" w:cs="Arial"/>
                <w:color w:val="000000"/>
                <w:position w:val="-2"/>
                <w:sz w:val="18"/>
                <w:szCs w:val="18"/>
              </w:rPr>
              <w:t>brazec</w:t>
            </w:r>
            <w:r w:rsidR="00DF36EB">
              <w:rPr>
                <w:rFonts w:ascii="Arial" w:hAnsi="Arial" w:cs="Arial"/>
                <w:color w:val="000000"/>
                <w:position w:val="-2"/>
                <w:sz w:val="18"/>
                <w:szCs w:val="18"/>
              </w:rPr>
              <w:t xml:space="preserve"> </w:t>
            </w:r>
            <w:r w:rsidR="00F62FFB">
              <w:rPr>
                <w:rFonts w:ascii="Arial" w:hAnsi="Arial" w:cs="Arial"/>
                <w:color w:val="000000"/>
                <w:position w:val="-2"/>
                <w:sz w:val="18"/>
                <w:szCs w:val="18"/>
              </w:rPr>
              <w:t>ESPD.</w:t>
            </w:r>
          </w:p>
        </w:tc>
      </w:tr>
      <w:tr w:rsidR="005A51CE" w:rsidRPr="00A94550" w14:paraId="1F69495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83FBBF"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5DA634" w14:textId="42D3BEE4" w:rsidR="005A51CE" w:rsidRPr="00A94550" w:rsidRDefault="00695DE0">
            <w:pPr>
              <w:spacing w:before="135" w:after="135"/>
              <w:jc w:val="both"/>
              <w:textAlignment w:val="center"/>
              <w:rPr>
                <w:rFonts w:ascii="Arial" w:hAnsi="Arial" w:cs="Arial"/>
              </w:rPr>
            </w:pPr>
            <w:r>
              <w:rPr>
                <w:rFonts w:ascii="Arial" w:hAnsi="Arial" w:cs="Arial"/>
                <w:sz w:val="18"/>
                <w:szCs w:val="18"/>
                <w:u w:val="single" w:color="000000"/>
              </w:rPr>
              <w:t>Gospodarski subjekti</w:t>
            </w:r>
            <w:r w:rsidR="0009498C" w:rsidRPr="00A94550">
              <w:rPr>
                <w:rFonts w:ascii="Arial" w:hAnsi="Arial" w:cs="Arial"/>
                <w:color w:val="000000"/>
                <w:position w:val="-2"/>
                <w:sz w:val="18"/>
                <w:szCs w:val="18"/>
              </w:rPr>
              <w:t>, ki nimajo sedeža v Republiki Sloveniji:</w:t>
            </w:r>
          </w:p>
          <w:p w14:paraId="66BDEE3B" w14:textId="77777777" w:rsidR="005A51CE" w:rsidRPr="00A94550" w:rsidRDefault="00DD76CF" w:rsidP="00DD76CF">
            <w:pPr>
              <w:spacing w:before="135" w:after="135"/>
              <w:jc w:val="both"/>
              <w:textAlignment w:val="center"/>
              <w:rPr>
                <w:rFonts w:ascii="Arial" w:hAnsi="Arial" w:cs="Arial"/>
              </w:rPr>
            </w:pPr>
            <w:r w:rsidRPr="00A94550">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5A51CE" w:rsidRPr="00A94550" w14:paraId="779951B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305F43"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BC34516"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MORAJO izpolnjevati pogoj</w:t>
            </w:r>
          </w:p>
          <w:p w14:paraId="1D3E3C3A"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Za partnerje veljajo enake zahteve kot za ponudnika.</w:t>
            </w:r>
          </w:p>
        </w:tc>
      </w:tr>
      <w:tr w:rsidR="005A51CE" w:rsidRPr="00A94550" w14:paraId="6D3ECE5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E1A33D" w14:textId="77777777" w:rsidR="005A51CE" w:rsidRPr="00A94550" w:rsidRDefault="0009498C">
            <w:pPr>
              <w:jc w:val="center"/>
              <w:rPr>
                <w:rFonts w:ascii="Arial" w:hAnsi="Arial" w:cs="Arial"/>
              </w:rPr>
            </w:pPr>
            <w:r w:rsidRPr="00A94550">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404470" w14:textId="77777777" w:rsidR="005A51CE" w:rsidRDefault="0009498C">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MORAJO izpolnjevati pogoj</w:t>
            </w:r>
          </w:p>
          <w:p w14:paraId="45085F5A" w14:textId="5FC1EE48" w:rsidR="005A51CE" w:rsidRPr="00A94550" w:rsidRDefault="004B472B" w:rsidP="005356DE">
            <w:pPr>
              <w:spacing w:before="135" w:after="135"/>
              <w:jc w:val="both"/>
              <w:textAlignment w:val="center"/>
              <w:rPr>
                <w:rFonts w:ascii="Arial" w:hAnsi="Arial" w:cs="Arial"/>
              </w:rPr>
            </w:pPr>
            <w:r w:rsidRPr="00AC0291">
              <w:rPr>
                <w:rFonts w:ascii="Arial" w:hAnsi="Arial" w:cs="Arial"/>
                <w:color w:val="000000"/>
                <w:position w:val="-2"/>
                <w:sz w:val="18"/>
                <w:szCs w:val="18"/>
              </w:rPr>
              <w:t xml:space="preserve">Izpolnjen in podpisan </w:t>
            </w:r>
            <w:r w:rsidR="002C164D">
              <w:rPr>
                <w:rFonts w:ascii="Arial" w:hAnsi="Arial" w:cs="Arial"/>
                <w:color w:val="000000"/>
                <w:position w:val="-2"/>
                <w:sz w:val="18"/>
                <w:szCs w:val="18"/>
              </w:rPr>
              <w:t>obrazec ESPD</w:t>
            </w:r>
            <w:r w:rsidR="005356DE">
              <w:rPr>
                <w:rFonts w:ascii="Arial" w:hAnsi="Arial" w:cs="Arial"/>
                <w:color w:val="000000"/>
                <w:position w:val="-2"/>
                <w:sz w:val="18"/>
                <w:szCs w:val="18"/>
              </w:rPr>
              <w:t>.</w:t>
            </w:r>
            <w:r w:rsidR="002C164D">
              <w:rPr>
                <w:rFonts w:ascii="Arial" w:hAnsi="Arial" w:cs="Arial"/>
                <w:color w:val="000000"/>
                <w:position w:val="-2"/>
                <w:sz w:val="18"/>
                <w:szCs w:val="18"/>
              </w:rPr>
              <w:t xml:space="preserve"> </w:t>
            </w:r>
          </w:p>
        </w:tc>
      </w:tr>
    </w:tbl>
    <w:p w14:paraId="1D7FE1B7" w14:textId="596279D6" w:rsidR="00980B0F" w:rsidRDefault="00980B0F">
      <w:pPr>
        <w:rPr>
          <w:rFonts w:ascii="Arial" w:hAnsi="Arial" w:cs="Arial"/>
        </w:rPr>
      </w:pPr>
    </w:p>
    <w:p w14:paraId="31E8E634" w14:textId="7F4CD2AB" w:rsidR="00CC1558" w:rsidRDefault="00CC1558">
      <w:pPr>
        <w:rPr>
          <w:rFonts w:ascii="Arial" w:hAnsi="Arial" w:cs="Arial"/>
        </w:rPr>
      </w:pPr>
    </w:p>
    <w:p w14:paraId="413AD4F8" w14:textId="21CE4E86" w:rsidR="00CC1558" w:rsidRDefault="00CC1558">
      <w:pPr>
        <w:rPr>
          <w:rFonts w:ascii="Arial" w:hAnsi="Arial" w:cs="Arial"/>
        </w:rPr>
      </w:pPr>
    </w:p>
    <w:p w14:paraId="02A740A0" w14:textId="2298175D" w:rsidR="00CC1558" w:rsidRDefault="00CC1558">
      <w:pPr>
        <w:rPr>
          <w:rFonts w:ascii="Arial" w:hAnsi="Arial" w:cs="Arial"/>
        </w:rPr>
      </w:pPr>
    </w:p>
    <w:p w14:paraId="3FC522AD" w14:textId="79922BC0" w:rsidR="00CC1558" w:rsidRDefault="00CC1558">
      <w:pPr>
        <w:rPr>
          <w:rFonts w:ascii="Arial" w:hAnsi="Arial" w:cs="Arial"/>
        </w:rPr>
      </w:pPr>
    </w:p>
    <w:p w14:paraId="77A56001" w14:textId="64CD24BA" w:rsidR="00CC1558" w:rsidRDefault="00CC1558">
      <w:pPr>
        <w:rPr>
          <w:rFonts w:ascii="Arial" w:hAnsi="Arial" w:cs="Arial"/>
        </w:rPr>
      </w:pPr>
    </w:p>
    <w:p w14:paraId="2D06EE61" w14:textId="77777777" w:rsidR="00CC1558" w:rsidRDefault="00CC1558">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77"/>
      </w:tblGrid>
      <w:tr w:rsidR="009A6023" w:rsidRPr="00A94550" w14:paraId="5EDDB4EF" w14:textId="77777777" w:rsidTr="005741C3">
        <w:trPr>
          <w:trHeight w:val="430"/>
        </w:trPr>
        <w:tc>
          <w:tcPr>
            <w:tcW w:w="3277" w:type="dxa"/>
            <w:shd w:val="clear" w:color="auto" w:fill="548DD4" w:themeFill="text2" w:themeFillTint="99"/>
            <w:vAlign w:val="center"/>
          </w:tcPr>
          <w:p w14:paraId="4E02DCCE" w14:textId="77777777" w:rsidR="009A6023" w:rsidRPr="00A94550" w:rsidRDefault="009A6023" w:rsidP="009A6023">
            <w:pPr>
              <w:rPr>
                <w:rFonts w:ascii="Arial" w:hAnsi="Arial" w:cs="Arial"/>
                <w:b/>
                <w:color w:val="FFFFFF" w:themeColor="background1"/>
              </w:rPr>
            </w:pPr>
            <w:r w:rsidRPr="00A94550">
              <w:rPr>
                <w:rFonts w:ascii="Arial" w:hAnsi="Arial" w:cs="Arial"/>
                <w:b/>
                <w:color w:val="FFFFFF" w:themeColor="background1"/>
              </w:rPr>
              <w:lastRenderedPageBreak/>
              <w:t>Pogoji za sodelovanje</w:t>
            </w:r>
          </w:p>
        </w:tc>
      </w:tr>
    </w:tbl>
    <w:p w14:paraId="7A731674" w14:textId="77777777" w:rsidR="00185C34" w:rsidRPr="00301E4D" w:rsidRDefault="00185C34">
      <w:pPr>
        <w:rPr>
          <w:rFonts w:ascii="Arial" w:hAnsi="Arial" w:cs="Arial"/>
          <w:sz w:val="2"/>
          <w:szCs w:val="1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A6023" w:rsidRPr="00A94550" w14:paraId="7B6F9720" w14:textId="77777777" w:rsidTr="005741C3">
        <w:trPr>
          <w:trHeight w:val="514"/>
        </w:trPr>
        <w:tc>
          <w:tcPr>
            <w:tcW w:w="4784" w:type="dxa"/>
            <w:shd w:val="clear" w:color="auto" w:fill="00B050"/>
            <w:vAlign w:val="center"/>
          </w:tcPr>
          <w:p w14:paraId="2C3153FB" w14:textId="77777777" w:rsidR="009A6023" w:rsidRPr="00A94550" w:rsidRDefault="009A6023" w:rsidP="009A6023">
            <w:pPr>
              <w:rPr>
                <w:rFonts w:ascii="Arial" w:hAnsi="Arial" w:cs="Arial"/>
                <w:b/>
              </w:rPr>
            </w:pPr>
            <w:r w:rsidRPr="00301E4D">
              <w:rPr>
                <w:rFonts w:ascii="Arial" w:hAnsi="Arial" w:cs="Arial"/>
                <w:b/>
                <w:color w:val="FFFFFF"/>
                <w:position w:val="-2"/>
                <w:sz w:val="20"/>
                <w:szCs w:val="18"/>
              </w:rPr>
              <w:t>Ustreznost za opravljanje poklicne dejavnosti</w:t>
            </w:r>
          </w:p>
        </w:tc>
      </w:tr>
    </w:tbl>
    <w:p w14:paraId="173EACF1" w14:textId="77777777" w:rsidR="00C9184E" w:rsidRPr="00EB36C6" w:rsidRDefault="00C9184E" w:rsidP="00C9184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C9184E" w:rsidRPr="00EB36C6" w14:paraId="2EA62B67" w14:textId="77777777" w:rsidTr="00751FE4">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A7D4994" w14:textId="77777777" w:rsidR="00C9184E" w:rsidRPr="00EB36C6" w:rsidRDefault="00C9184E" w:rsidP="00751FE4">
            <w:pPr>
              <w:jc w:val="center"/>
              <w:rPr>
                <w:rFonts w:ascii="Arial" w:hAnsi="Arial" w:cs="Arial"/>
              </w:rPr>
            </w:pPr>
            <w:r w:rsidRPr="00EB36C6">
              <w:rPr>
                <w:rFonts w:ascii="Arial" w:hAnsi="Arial" w:cs="Arial"/>
                <w:b/>
                <w:bCs/>
                <w:color w:val="FFFFFF"/>
                <w:position w:val="-2"/>
                <w:sz w:val="18"/>
                <w:szCs w:val="18"/>
              </w:rPr>
              <w:t>POGOJ 1</w:t>
            </w:r>
            <w:r w:rsidRPr="00EB36C6">
              <w:rPr>
                <w:rFonts w:ascii="Arial" w:hAnsi="Arial" w:cs="Arial"/>
                <w:b/>
                <w:bCs/>
                <w:color w:val="FFFFFF"/>
                <w:position w:val="-2"/>
                <w:sz w:val="18"/>
                <w:szCs w:val="18"/>
              </w:rPr>
              <w:br/>
              <w:t xml:space="preserve">Ustreznost 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7C9D2B" w14:textId="77777777" w:rsidR="00C9184E" w:rsidRPr="00EB36C6" w:rsidRDefault="00C9184E" w:rsidP="00751FE4">
            <w:pPr>
              <w:spacing w:before="135" w:after="135"/>
              <w:jc w:val="both"/>
              <w:textAlignment w:val="center"/>
              <w:rPr>
                <w:rFonts w:ascii="Arial" w:hAnsi="Arial" w:cs="Arial"/>
              </w:rPr>
            </w:pPr>
            <w:r w:rsidRPr="00EB36C6">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C9184E" w:rsidRPr="00EB36C6" w14:paraId="4B8DB6D3"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DBCB69" w14:textId="77777777" w:rsidR="00C9184E" w:rsidRPr="00EB36C6" w:rsidRDefault="00C9184E" w:rsidP="00751FE4">
            <w:pPr>
              <w:jc w:val="center"/>
              <w:rPr>
                <w:rFonts w:ascii="Arial" w:hAnsi="Arial" w:cs="Arial"/>
              </w:rPr>
            </w:pPr>
            <w:r w:rsidRPr="00EB36C6">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174F71" w14:textId="36D7B8A1" w:rsidR="00C9184E" w:rsidRPr="00EB36C6" w:rsidRDefault="00C9184E" w:rsidP="00751FE4">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xml:space="preserve">Izpolnjen in podpisan Obrazec </w:t>
            </w:r>
            <w:r w:rsidR="00F62FFB">
              <w:rPr>
                <w:rFonts w:ascii="Arial" w:hAnsi="Arial" w:cs="Arial"/>
                <w:color w:val="000000"/>
                <w:position w:val="-2"/>
                <w:sz w:val="18"/>
                <w:szCs w:val="18"/>
              </w:rPr>
              <w:t>ESPD.</w:t>
            </w:r>
          </w:p>
          <w:p w14:paraId="474F62CA" w14:textId="77777777" w:rsidR="00C9184E" w:rsidRPr="00EB36C6" w:rsidRDefault="00C9184E" w:rsidP="00751FE4">
            <w:pPr>
              <w:spacing w:before="135" w:after="135"/>
              <w:jc w:val="both"/>
              <w:textAlignment w:val="center"/>
              <w:rPr>
                <w:rFonts w:ascii="Arial" w:hAnsi="Arial" w:cs="Arial"/>
                <w:color w:val="000000"/>
                <w:position w:val="-2"/>
                <w:sz w:val="18"/>
                <w:szCs w:val="18"/>
              </w:rPr>
            </w:pPr>
            <w:r w:rsidRPr="00EB36C6">
              <w:rPr>
                <w:rFonts w:ascii="Arial" w:hAnsi="Arial" w:cs="Arial"/>
                <w:sz w:val="18"/>
                <w:szCs w:val="18"/>
              </w:rPr>
              <w:t>Naročnik bo izpolnjevanje navedenega pogoja preveril v uradnih registrih in evidencah.</w:t>
            </w:r>
          </w:p>
        </w:tc>
      </w:tr>
      <w:tr w:rsidR="00C9184E" w:rsidRPr="00EB36C6" w14:paraId="1C13896D"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AB9585" w14:textId="77777777" w:rsidR="00C9184E" w:rsidRPr="00EB36C6" w:rsidRDefault="00C9184E" w:rsidP="00751FE4">
            <w:pPr>
              <w:jc w:val="center"/>
              <w:rPr>
                <w:rFonts w:ascii="Arial" w:hAnsi="Arial" w:cs="Arial"/>
              </w:rPr>
            </w:pPr>
            <w:r w:rsidRPr="00EB36C6">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93D320" w14:textId="77777777" w:rsidR="00C9184E" w:rsidRPr="00EB36C6" w:rsidRDefault="00C9184E" w:rsidP="00751FE4">
            <w:pPr>
              <w:spacing w:before="135" w:after="135"/>
              <w:jc w:val="both"/>
              <w:textAlignment w:val="center"/>
              <w:rPr>
                <w:rFonts w:ascii="Arial" w:hAnsi="Arial" w:cs="Arial"/>
              </w:rPr>
            </w:pPr>
            <w:r w:rsidRPr="00EB36C6">
              <w:rPr>
                <w:rFonts w:ascii="Arial" w:hAnsi="Arial" w:cs="Arial"/>
                <w:color w:val="000000"/>
                <w:position w:val="-2"/>
                <w:sz w:val="18"/>
                <w:szCs w:val="18"/>
              </w:rPr>
              <w:t>Ponudniki, ki nimajo sedeža v Republiki Sloveniji:</w:t>
            </w:r>
          </w:p>
          <w:p w14:paraId="75175B39" w14:textId="16E64953" w:rsidR="00DD75E2" w:rsidRPr="009E4605" w:rsidRDefault="00C9184E" w:rsidP="00751FE4">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DD75E2" w:rsidRPr="00EB36C6" w14:paraId="57B3A5D7"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8C1341" w14:textId="2EBD638E" w:rsidR="00DD75E2" w:rsidRPr="00EB36C6" w:rsidRDefault="00DD75E2" w:rsidP="00DD75E2">
            <w:pPr>
              <w:jc w:val="center"/>
              <w:rPr>
                <w:rFonts w:ascii="Arial" w:hAnsi="Arial" w:cs="Arial"/>
                <w:color w:val="000000"/>
                <w:position w:val="-2"/>
                <w:sz w:val="18"/>
                <w:szCs w:val="18"/>
              </w:rPr>
            </w:pPr>
            <w:r w:rsidRPr="003028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A102FF" w14:textId="77777777" w:rsidR="00DD75E2" w:rsidRPr="0030288F" w:rsidRDefault="00DD75E2" w:rsidP="00DD75E2">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4BCB777C" w14:textId="65FCC441" w:rsidR="00DD75E2" w:rsidRPr="00EB36C6" w:rsidRDefault="00DD75E2" w:rsidP="00DD75E2">
            <w:pPr>
              <w:spacing w:before="135" w:after="135"/>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Partnerji morajo pogoj izpolnjevati v obsegu, v katerem prevzemajo izvedbo del. Vsak izmed partnerjev mora predložiti izpolnjen obrazec ESPD.</w:t>
            </w:r>
          </w:p>
        </w:tc>
      </w:tr>
      <w:tr w:rsidR="00DD75E2" w:rsidRPr="00EB36C6" w14:paraId="0C209B9A"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C114DA" w14:textId="2D01E6BA" w:rsidR="00DD75E2" w:rsidRPr="00EB36C6" w:rsidRDefault="00DD75E2" w:rsidP="00DD75E2">
            <w:pPr>
              <w:jc w:val="center"/>
              <w:rPr>
                <w:rFonts w:ascii="Arial" w:hAnsi="Arial" w:cs="Arial"/>
                <w:color w:val="000000"/>
                <w:position w:val="-2"/>
                <w:sz w:val="18"/>
                <w:szCs w:val="18"/>
              </w:rPr>
            </w:pPr>
            <w:r w:rsidRPr="003028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FD43BD" w14:textId="77777777" w:rsidR="00DD75E2" w:rsidRPr="0030288F" w:rsidRDefault="00DD75E2" w:rsidP="00DD75E2">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7D499D33" w14:textId="5B1C7F27" w:rsidR="00DD75E2" w:rsidRPr="00EB36C6" w:rsidRDefault="00DD75E2" w:rsidP="00DD75E2">
            <w:pPr>
              <w:spacing w:before="135" w:after="135"/>
              <w:jc w:val="both"/>
              <w:textAlignment w:val="center"/>
              <w:rPr>
                <w:rFonts w:ascii="Arial" w:hAnsi="Arial" w:cs="Arial"/>
                <w:color w:val="000000"/>
                <w:position w:val="-2"/>
                <w:sz w:val="18"/>
                <w:szCs w:val="18"/>
              </w:rPr>
            </w:pPr>
            <w:r w:rsidRPr="0030288F">
              <w:rPr>
                <w:rFonts w:ascii="Arial" w:hAnsi="Arial" w:cs="Arial"/>
                <w:color w:val="000000"/>
                <w:position w:val="-2"/>
                <w:sz w:val="18"/>
                <w:szCs w:val="18"/>
              </w:rPr>
              <w:t xml:space="preserve">Podizvajalci morajo pogoj izpolnjevati v obsegu, v katerem prevzemajo izvedbo del. Vsak izmed podizvajalcev mora predložiti </w:t>
            </w:r>
            <w:r>
              <w:rPr>
                <w:rFonts w:ascii="Arial" w:hAnsi="Arial" w:cs="Arial"/>
                <w:color w:val="000000"/>
                <w:position w:val="-2"/>
                <w:sz w:val="18"/>
                <w:szCs w:val="18"/>
              </w:rPr>
              <w:t xml:space="preserve">izpolnjen obrazec ESPD. </w:t>
            </w:r>
            <w:r w:rsidRPr="0030288F">
              <w:rPr>
                <w:rFonts w:ascii="Arial" w:hAnsi="Arial" w:cs="Arial"/>
                <w:color w:val="000000"/>
                <w:position w:val="-2"/>
                <w:sz w:val="18"/>
                <w:szCs w:val="18"/>
              </w:rPr>
              <w:t>Izjava zastopnika podizvajalca s podpisom katerega izjavlja, da izpolnjuje navedeni pogoj.</w:t>
            </w:r>
          </w:p>
        </w:tc>
      </w:tr>
    </w:tbl>
    <w:tbl>
      <w:tblPr>
        <w:tblpPr w:leftFromText="141" w:rightFromText="141" w:vertAnchor="text" w:horzAnchor="margin" w:tblpY="84"/>
        <w:tblW w:w="1965" w:type="pct"/>
        <w:tblLook w:val="04A0" w:firstRow="1" w:lastRow="0" w:firstColumn="1" w:lastColumn="0" w:noHBand="0" w:noVBand="1"/>
      </w:tblPr>
      <w:tblGrid>
        <w:gridCol w:w="3540"/>
      </w:tblGrid>
      <w:tr w:rsidR="00DD75E2" w:rsidRPr="004173B8" w14:paraId="6D7F2F04" w14:textId="77777777" w:rsidTr="00DD75E2">
        <w:trPr>
          <w:trHeight w:val="35"/>
        </w:trPr>
        <w:tc>
          <w:tcPr>
            <w:tcW w:w="5000" w:type="pct"/>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6B105AFB" w14:textId="77777777" w:rsidR="00DD75E2" w:rsidRPr="004173B8" w:rsidRDefault="00DD75E2" w:rsidP="00DD75E2">
            <w:pPr>
              <w:rPr>
                <w:rFonts w:ascii="Arial" w:hAnsi="Arial" w:cs="Arial"/>
                <w:b/>
              </w:rPr>
            </w:pPr>
            <w:r w:rsidRPr="004173B8">
              <w:rPr>
                <w:rFonts w:ascii="Arial" w:hAnsi="Arial" w:cs="Arial"/>
                <w:b/>
                <w:color w:val="FFFFFF"/>
                <w:position w:val="-2"/>
                <w:sz w:val="18"/>
                <w:szCs w:val="18"/>
              </w:rPr>
              <w:t>Poslovna in finančna sposobnost</w:t>
            </w:r>
          </w:p>
        </w:tc>
      </w:tr>
    </w:tbl>
    <w:p w14:paraId="1289C270" w14:textId="6EAA33D6" w:rsidR="00C9184E" w:rsidRDefault="00C9184E" w:rsidP="00C9184E">
      <w:pPr>
        <w:rPr>
          <w:rFonts w:ascii="Arial" w:hAnsi="Arial" w:cs="Arial"/>
        </w:rPr>
      </w:pPr>
    </w:p>
    <w:p w14:paraId="12938577" w14:textId="77777777" w:rsidR="00DD75E2" w:rsidRPr="004173B8" w:rsidRDefault="00DD75E2" w:rsidP="00C9184E">
      <w:pPr>
        <w:rPr>
          <w:rFonts w:ascii="Arial" w:hAnsi="Arial" w:cs="Arial"/>
        </w:rPr>
      </w:pPr>
    </w:p>
    <w:tbl>
      <w:tblPr>
        <w:tblW w:w="5000" w:type="pct"/>
        <w:tblLook w:val="04A0" w:firstRow="1" w:lastRow="0" w:firstColumn="1" w:lastColumn="0" w:noHBand="0" w:noVBand="1"/>
      </w:tblPr>
      <w:tblGrid>
        <w:gridCol w:w="1812"/>
        <w:gridCol w:w="7246"/>
      </w:tblGrid>
      <w:tr w:rsidR="00C9184E" w:rsidRPr="004173B8" w14:paraId="767329CA" w14:textId="77777777" w:rsidTr="00751FE4">
        <w:trPr>
          <w:trHeight w:val="2223"/>
        </w:trPr>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49F4F005" w14:textId="77777777" w:rsidR="00C9184E" w:rsidRPr="004173B8" w:rsidRDefault="00C9184E" w:rsidP="00751FE4">
            <w:pPr>
              <w:jc w:val="center"/>
              <w:rPr>
                <w:rFonts w:ascii="Arial" w:hAnsi="Arial" w:cs="Arial"/>
              </w:rPr>
            </w:pPr>
            <w:r w:rsidRPr="004173B8">
              <w:rPr>
                <w:rFonts w:ascii="Arial" w:hAnsi="Arial" w:cs="Arial"/>
                <w:b/>
                <w:bCs/>
                <w:color w:val="FFFFFF"/>
                <w:position w:val="-2"/>
                <w:sz w:val="18"/>
                <w:szCs w:val="18"/>
              </w:rPr>
              <w:t>POGOJ 1</w:t>
            </w:r>
            <w:r w:rsidRPr="004173B8">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A8C589" w14:textId="77777777" w:rsidR="00C9184E" w:rsidRPr="000D255E" w:rsidRDefault="00C9184E" w:rsidP="00751FE4">
            <w:pPr>
              <w:spacing w:before="135" w:after="135"/>
              <w:jc w:val="both"/>
              <w:textAlignment w:val="center"/>
              <w:rPr>
                <w:rFonts w:ascii="Arial" w:hAnsi="Arial" w:cs="Arial"/>
                <w:color w:val="000000"/>
                <w:position w:val="-2"/>
                <w:sz w:val="18"/>
                <w:szCs w:val="18"/>
              </w:rPr>
            </w:pPr>
            <w:r w:rsidRPr="000D255E">
              <w:rPr>
                <w:rFonts w:ascii="Arial" w:hAnsi="Arial" w:cs="Arial"/>
                <w:color w:val="000000"/>
                <w:position w:val="-2"/>
                <w:sz w:val="18"/>
                <w:szCs w:val="18"/>
              </w:rPr>
              <w:t>Ponudnik ima tekočo bonitetno oceno:</w:t>
            </w:r>
          </w:p>
          <w:p w14:paraId="69AEEAD0" w14:textId="77777777" w:rsidR="00C9184E" w:rsidRPr="004173B8" w:rsidRDefault="00C9184E" w:rsidP="00C9184E">
            <w:pPr>
              <w:pStyle w:val="Odstavekseznama"/>
              <w:numPr>
                <w:ilvl w:val="0"/>
                <w:numId w:val="44"/>
              </w:numPr>
              <w:spacing w:before="135" w:after="135"/>
              <w:jc w:val="both"/>
              <w:textAlignment w:val="center"/>
              <w:rPr>
                <w:rFonts w:ascii="Arial" w:hAnsi="Arial" w:cs="Arial"/>
              </w:rPr>
            </w:pPr>
            <w:r w:rsidRPr="000D255E">
              <w:rPr>
                <w:rFonts w:ascii="Arial" w:hAnsi="Arial" w:cs="Arial"/>
                <w:color w:val="000000"/>
                <w:position w:val="-2"/>
                <w:sz w:val="18"/>
                <w:szCs w:val="18"/>
              </w:rPr>
              <w:t>i</w:t>
            </w:r>
            <w:r>
              <w:rPr>
                <w:rFonts w:ascii="Arial" w:hAnsi="Arial" w:cs="Arial"/>
                <w:color w:val="000000"/>
                <w:position w:val="-2"/>
                <w:sz w:val="18"/>
                <w:szCs w:val="18"/>
              </w:rPr>
              <w:t>zdano s strani AJPES najmanj SB7 ali boljšo</w:t>
            </w:r>
          </w:p>
        </w:tc>
      </w:tr>
      <w:tr w:rsidR="00C9184E" w:rsidRPr="004173B8" w14:paraId="35405B0C" w14:textId="77777777" w:rsidTr="00102F35">
        <w:trPr>
          <w:trHeight w:val="2662"/>
        </w:trPr>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B1730BB" w14:textId="77777777" w:rsidR="00C9184E" w:rsidRPr="00E3169F" w:rsidRDefault="00C9184E" w:rsidP="00751FE4">
            <w:pPr>
              <w:jc w:val="center"/>
              <w:rPr>
                <w:rFonts w:ascii="Arial" w:hAnsi="Arial" w:cs="Arial"/>
              </w:rPr>
            </w:pPr>
            <w:r w:rsidRPr="00E3169F">
              <w:rPr>
                <w:rFonts w:ascii="Arial" w:hAnsi="Arial" w:cs="Arial"/>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3B543A3" w14:textId="77777777" w:rsidR="00C9184E" w:rsidRPr="00102F35" w:rsidRDefault="00C9184E" w:rsidP="00751FE4">
            <w:pPr>
              <w:spacing w:before="135" w:after="135"/>
              <w:jc w:val="both"/>
              <w:textAlignment w:val="center"/>
              <w:rPr>
                <w:rFonts w:ascii="Arial" w:hAnsi="Arial" w:cs="Arial"/>
                <w:color w:val="000000"/>
                <w:position w:val="-2"/>
                <w:sz w:val="18"/>
                <w:szCs w:val="18"/>
              </w:rPr>
            </w:pPr>
            <w:r w:rsidRPr="00102F35">
              <w:rPr>
                <w:rFonts w:ascii="Arial" w:hAnsi="Arial" w:cs="Arial"/>
                <w:color w:val="000000"/>
                <w:position w:val="-2"/>
                <w:sz w:val="18"/>
                <w:szCs w:val="18"/>
              </w:rPr>
              <w:t>Bonitetna ocena s strani bonitetne hiše ali AJPES.</w:t>
            </w:r>
          </w:p>
          <w:p w14:paraId="5BF0858D" w14:textId="77777777" w:rsidR="00C9184E" w:rsidRPr="00E3169F" w:rsidRDefault="00C9184E" w:rsidP="00751FE4">
            <w:pPr>
              <w:spacing w:before="135" w:after="135"/>
              <w:jc w:val="both"/>
              <w:textAlignment w:val="center"/>
              <w:rPr>
                <w:rFonts w:ascii="Arial" w:hAnsi="Arial" w:cs="Arial"/>
              </w:rPr>
            </w:pPr>
            <w:r w:rsidRPr="00102F35">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bonitetna hiša izdela bonitetno oceno, ki jo je mogoče vzporejati z zgoraj navedenimi ocenami.</w:t>
            </w:r>
            <w:r w:rsidRPr="00E3169F">
              <w:rPr>
                <w:rFonts w:ascii="Arial" w:hAnsi="Arial" w:cs="Arial"/>
                <w:sz w:val="19"/>
                <w:szCs w:val="19"/>
                <w:shd w:val="clear" w:color="auto" w:fill="FFFFFF"/>
              </w:rPr>
              <w:t> </w:t>
            </w:r>
          </w:p>
        </w:tc>
      </w:tr>
      <w:tr w:rsidR="00C9184E" w:rsidRPr="004173B8" w14:paraId="05359421"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F1B9A0" w14:textId="77777777" w:rsidR="00C9184E" w:rsidRPr="004173B8" w:rsidRDefault="00C9184E" w:rsidP="00751FE4">
            <w:pPr>
              <w:jc w:val="center"/>
              <w:rPr>
                <w:rFonts w:ascii="Arial" w:hAnsi="Arial" w:cs="Arial"/>
              </w:rPr>
            </w:pPr>
            <w:r w:rsidRPr="004173B8">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A9E078" w14:textId="4C7AD64D" w:rsidR="00C9184E" w:rsidRPr="004173B8" w:rsidRDefault="00C9184E" w:rsidP="00751FE4">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t>Ponudniki s sedežem v Republiki Sloveniji:</w:t>
            </w:r>
            <w:r w:rsidR="003C2CA1">
              <w:rPr>
                <w:rFonts w:ascii="Arial" w:hAnsi="Arial" w:cs="Arial"/>
                <w:color w:val="000000"/>
                <w:position w:val="-2"/>
                <w:sz w:val="18"/>
                <w:szCs w:val="18"/>
                <w:u w:val="single"/>
              </w:rPr>
              <w:t xml:space="preserve"> </w:t>
            </w:r>
          </w:p>
          <w:p w14:paraId="30152506" w14:textId="77777777" w:rsidR="00C9184E" w:rsidRPr="004173B8" w:rsidRDefault="00C9184E" w:rsidP="00751FE4">
            <w:pPr>
              <w:spacing w:before="135" w:after="135"/>
              <w:jc w:val="both"/>
              <w:textAlignment w:val="center"/>
              <w:rPr>
                <w:rFonts w:ascii="Arial" w:hAnsi="Arial" w:cs="Arial"/>
              </w:rPr>
            </w:pPr>
            <w:r w:rsidRPr="004173B8">
              <w:rPr>
                <w:rFonts w:ascii="Arial" w:hAnsi="Arial" w:cs="Arial"/>
                <w:color w:val="000000"/>
                <w:position w:val="-2"/>
                <w:sz w:val="18"/>
                <w:szCs w:val="18"/>
              </w:rPr>
              <w:t>Dokazilo o izpolnjevanju pogoja, ki ni starejše od dneva objave javnega naročila.</w:t>
            </w:r>
          </w:p>
          <w:p w14:paraId="363A3152" w14:textId="77777777" w:rsidR="00C9184E" w:rsidRPr="004173B8" w:rsidRDefault="00C9184E" w:rsidP="00751FE4">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u w:val="single"/>
              </w:rPr>
              <w:br/>
              <w:t>Ponudniki, ki nimajo sedeža v Republiki Sloveniji:</w:t>
            </w:r>
          </w:p>
          <w:p w14:paraId="7182DDF8" w14:textId="77777777" w:rsidR="00C9184E" w:rsidRDefault="00C9184E" w:rsidP="00751FE4">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Dokazilo o izpolnjevanju pogoja, ki ni starejše od dneva objave javnega naročila. Dokument mora biti original oziroma overjena kopija dokumenta.</w:t>
            </w:r>
          </w:p>
          <w:p w14:paraId="448A625D" w14:textId="77777777" w:rsidR="00C9184E" w:rsidRPr="004173B8" w:rsidRDefault="00C9184E" w:rsidP="00751FE4">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u w:val="single"/>
              </w:rPr>
              <w:t>Pravne osebe, ki imajo status društva:</w:t>
            </w:r>
          </w:p>
          <w:p w14:paraId="0BEC5996" w14:textId="316C9FAB" w:rsidR="00C9184E" w:rsidRPr="004173B8" w:rsidRDefault="00C9184E" w:rsidP="00102F35">
            <w:pPr>
              <w:spacing w:before="135" w:after="135"/>
              <w:jc w:val="both"/>
              <w:textAlignment w:val="center"/>
              <w:rPr>
                <w:rFonts w:ascii="Arial" w:hAnsi="Arial" w:cs="Arial"/>
              </w:rPr>
            </w:pPr>
            <w:r w:rsidRPr="00346B2E">
              <w:rPr>
                <w:rFonts w:cs="Helvetica"/>
                <w:sz w:val="18"/>
                <w:szCs w:val="18"/>
                <w:shd w:val="clear" w:color="auto" w:fill="FFFFFF"/>
              </w:rPr>
              <w:t>Pravne osebe, ki imajo status društva, morajo kot dokazilo priložiti BON2 ter zadnje letno poročilo.</w:t>
            </w:r>
          </w:p>
        </w:tc>
      </w:tr>
    </w:tbl>
    <w:p w14:paraId="48DD860D" w14:textId="29F941A4" w:rsidR="00745D07" w:rsidRPr="002017B9" w:rsidRDefault="00745D07">
      <w:pPr>
        <w:rPr>
          <w:rFonts w:ascii="Arial" w:hAnsi="Arial" w:cs="Arial"/>
          <w:b/>
        </w:rPr>
      </w:pPr>
    </w:p>
    <w:tbl>
      <w:tblPr>
        <w:tblStyle w:val="NormalTablePHPDOCX"/>
        <w:tblW w:w="2500" w:type="pct"/>
        <w:tblLook w:val="04A0" w:firstRow="1" w:lastRow="0" w:firstColumn="1" w:lastColumn="0" w:noHBand="0" w:noVBand="1"/>
      </w:tblPr>
      <w:tblGrid>
        <w:gridCol w:w="4504"/>
      </w:tblGrid>
      <w:tr w:rsidR="005A51CE" w:rsidRPr="00A94550" w14:paraId="3576F1B1"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63A11386" w14:textId="77777777" w:rsidR="005A51CE" w:rsidRPr="00301E4D" w:rsidRDefault="0009498C" w:rsidP="00185C34">
            <w:pPr>
              <w:rPr>
                <w:rFonts w:ascii="Arial" w:hAnsi="Arial" w:cs="Arial"/>
                <w:b/>
              </w:rPr>
            </w:pPr>
            <w:r w:rsidRPr="00301E4D">
              <w:rPr>
                <w:rFonts w:ascii="Arial" w:hAnsi="Arial" w:cs="Arial"/>
                <w:b/>
                <w:color w:val="FFFFFF"/>
                <w:position w:val="-2"/>
                <w:sz w:val="20"/>
                <w:szCs w:val="18"/>
              </w:rPr>
              <w:t xml:space="preserve">Tehnična </w:t>
            </w:r>
            <w:r w:rsidR="00185C34" w:rsidRPr="00301E4D">
              <w:rPr>
                <w:rFonts w:ascii="Arial" w:hAnsi="Arial" w:cs="Arial"/>
                <w:b/>
                <w:color w:val="FFFFFF"/>
                <w:position w:val="-2"/>
                <w:sz w:val="20"/>
                <w:szCs w:val="18"/>
              </w:rPr>
              <w:t xml:space="preserve">in kadrovska </w:t>
            </w:r>
            <w:r w:rsidRPr="00301E4D">
              <w:rPr>
                <w:rFonts w:ascii="Arial" w:hAnsi="Arial" w:cs="Arial"/>
                <w:b/>
                <w:color w:val="FFFFFF"/>
                <w:position w:val="-2"/>
                <w:sz w:val="20"/>
                <w:szCs w:val="18"/>
              </w:rPr>
              <w:t>sposobnost</w:t>
            </w:r>
          </w:p>
        </w:tc>
      </w:tr>
    </w:tbl>
    <w:p w14:paraId="2F22F05D" w14:textId="77777777" w:rsidR="005A51CE" w:rsidRPr="00A94550" w:rsidRDefault="005A51CE">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AF00FE" w:rsidRPr="00A94550" w14:paraId="7549FF55" w14:textId="77777777" w:rsidTr="00751FE4">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3928F8C3" w14:textId="77777777" w:rsidR="00AF00FE" w:rsidRPr="00A94550" w:rsidRDefault="00AF00FE" w:rsidP="00751FE4">
            <w:pPr>
              <w:jc w:val="center"/>
              <w:rPr>
                <w:rFonts w:ascii="Arial" w:hAnsi="Arial" w:cs="Arial"/>
              </w:rPr>
            </w:pPr>
            <w:r>
              <w:rPr>
                <w:rFonts w:ascii="Arial" w:hAnsi="Arial" w:cs="Arial"/>
                <w:b/>
                <w:bCs/>
                <w:color w:val="FFFFFF"/>
                <w:position w:val="-2"/>
                <w:sz w:val="18"/>
                <w:szCs w:val="18"/>
              </w:rPr>
              <w:t>POGOJ 1</w:t>
            </w:r>
            <w:r w:rsidRPr="00A94550">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DC171F" w14:textId="77777777" w:rsidR="00AF00FE" w:rsidRPr="00EB36C6" w:rsidRDefault="00AF00FE" w:rsidP="00751FE4">
            <w:pPr>
              <w:spacing w:before="135" w:after="135"/>
              <w:jc w:val="both"/>
              <w:textAlignment w:val="center"/>
              <w:rPr>
                <w:rFonts w:ascii="Arial" w:hAnsi="Arial" w:cs="Arial"/>
              </w:rPr>
            </w:pPr>
            <w:r w:rsidRPr="00EB36C6">
              <w:rPr>
                <w:rFonts w:ascii="Arial" w:hAnsi="Arial" w:cs="Arial"/>
                <w:color w:val="000000"/>
                <w:position w:val="-2"/>
                <w:sz w:val="18"/>
                <w:szCs w:val="18"/>
              </w:rPr>
              <w:t>Ponudnik mor</w:t>
            </w:r>
            <w:r>
              <w:rPr>
                <w:rFonts w:ascii="Arial" w:hAnsi="Arial" w:cs="Arial"/>
                <w:color w:val="000000"/>
                <w:position w:val="-2"/>
                <w:sz w:val="18"/>
                <w:szCs w:val="18"/>
              </w:rPr>
              <w:t>a dokazati, da je v zadnjih petih (5</w:t>
            </w:r>
            <w:r w:rsidRPr="00EB36C6">
              <w:rPr>
                <w:rFonts w:ascii="Arial" w:hAnsi="Arial" w:cs="Arial"/>
                <w:color w:val="000000"/>
                <w:position w:val="-2"/>
                <w:sz w:val="18"/>
                <w:szCs w:val="18"/>
              </w:rPr>
              <w:t>) letih pred dnem objave javnega naročila na portalu javnih naročil izvedel:</w:t>
            </w:r>
          </w:p>
          <w:p w14:paraId="5D6FE8A3" w14:textId="77777777" w:rsidR="00AF00FE" w:rsidRPr="00EB36C6" w:rsidRDefault="00AF00FE" w:rsidP="00751FE4">
            <w:pPr>
              <w:spacing w:before="135" w:after="135"/>
              <w:jc w:val="both"/>
              <w:textAlignment w:val="center"/>
              <w:rPr>
                <w:rFonts w:ascii="Arial" w:hAnsi="Arial" w:cs="Arial"/>
                <w:color w:val="000000"/>
                <w:position w:val="-2"/>
                <w:sz w:val="18"/>
                <w:szCs w:val="18"/>
              </w:rPr>
            </w:pPr>
            <w:r w:rsidRPr="00EB36C6">
              <w:rPr>
                <w:rFonts w:ascii="Arial" w:hAnsi="Arial" w:cs="Arial"/>
                <w:color w:val="000000"/>
                <w:position w:val="-2"/>
                <w:sz w:val="18"/>
                <w:szCs w:val="18"/>
              </w:rPr>
              <w:t>- vsaj 1 primerljiv projekt medijske kampanje.</w:t>
            </w:r>
          </w:p>
          <w:p w14:paraId="293C901B" w14:textId="77777777" w:rsidR="00AF00FE" w:rsidRPr="00EB36C6" w:rsidRDefault="00AF00FE" w:rsidP="00751FE4">
            <w:pPr>
              <w:spacing w:before="135" w:after="135"/>
              <w:jc w:val="both"/>
              <w:textAlignment w:val="center"/>
              <w:rPr>
                <w:rFonts w:ascii="Arial" w:hAnsi="Arial" w:cs="Arial"/>
                <w:sz w:val="18"/>
                <w:szCs w:val="18"/>
              </w:rPr>
            </w:pPr>
            <w:r w:rsidRPr="00EB36C6">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13711BF3" w14:textId="77777777" w:rsidR="00AF00FE" w:rsidRPr="00EB36C6" w:rsidRDefault="00AF00FE" w:rsidP="00751FE4">
            <w:pPr>
              <w:spacing w:before="135" w:after="135"/>
              <w:jc w:val="both"/>
              <w:textAlignment w:val="center"/>
              <w:rPr>
                <w:rFonts w:ascii="Arial" w:hAnsi="Arial" w:cs="Arial"/>
                <w:sz w:val="18"/>
                <w:szCs w:val="18"/>
              </w:rPr>
            </w:pPr>
            <w:r w:rsidRPr="00EB36C6">
              <w:rPr>
                <w:rFonts w:ascii="Arial" w:hAnsi="Arial" w:cs="Arial"/>
                <w:sz w:val="18"/>
                <w:szCs w:val="18"/>
              </w:rPr>
              <w:t xml:space="preserve">Upoštevani bodo referenčni projekti, ki so bili v referenčnem obdobju uspešno in pravočasno v celoti izvedeni. </w:t>
            </w:r>
          </w:p>
        </w:tc>
      </w:tr>
      <w:tr w:rsidR="00AF00FE" w:rsidRPr="00A94550" w14:paraId="5A8C32FB"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D559B7" w14:textId="77777777" w:rsidR="00AF00FE" w:rsidRPr="00A94550" w:rsidRDefault="00AF00FE" w:rsidP="00751FE4">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DF8272" w14:textId="575782FC" w:rsidR="00AF00FE" w:rsidRPr="004173B8" w:rsidRDefault="00AF00FE" w:rsidP="00751FE4">
            <w:pPr>
              <w:spacing w:before="135" w:after="135"/>
              <w:jc w:val="both"/>
              <w:textAlignment w:val="center"/>
              <w:rPr>
                <w:rFonts w:ascii="Arial" w:hAnsi="Arial" w:cs="Arial"/>
                <w:color w:val="000000"/>
                <w:position w:val="-2"/>
                <w:sz w:val="18"/>
                <w:szCs w:val="18"/>
              </w:rPr>
            </w:pPr>
            <w:r w:rsidRPr="004173B8">
              <w:rPr>
                <w:rFonts w:ascii="Arial" w:hAnsi="Arial" w:cs="Arial"/>
                <w:color w:val="000000"/>
                <w:position w:val="-2"/>
                <w:sz w:val="18"/>
                <w:szCs w:val="18"/>
              </w:rPr>
              <w:t>Izpolnjen</w:t>
            </w:r>
            <w:r w:rsidR="005A27E5">
              <w:rPr>
                <w:rFonts w:ascii="Arial" w:hAnsi="Arial" w:cs="Arial"/>
                <w:color w:val="000000"/>
                <w:position w:val="-2"/>
                <w:sz w:val="18"/>
                <w:szCs w:val="18"/>
              </w:rPr>
              <w:t>a</w:t>
            </w:r>
            <w:r w:rsidRPr="004173B8">
              <w:rPr>
                <w:rFonts w:ascii="Arial" w:hAnsi="Arial" w:cs="Arial"/>
                <w:color w:val="000000"/>
                <w:position w:val="-2"/>
                <w:sz w:val="18"/>
                <w:szCs w:val="18"/>
              </w:rPr>
              <w:t xml:space="preserve"> REFERENČNA LISTA  </w:t>
            </w:r>
            <w:r>
              <w:rPr>
                <w:rFonts w:ascii="Arial" w:hAnsi="Arial" w:cs="Arial"/>
                <w:color w:val="000000"/>
                <w:position w:val="-2"/>
                <w:sz w:val="18"/>
                <w:szCs w:val="18"/>
              </w:rPr>
              <w:t>ponudnika</w:t>
            </w:r>
            <w:r w:rsidR="005A27E5">
              <w:rPr>
                <w:rFonts w:ascii="Arial" w:hAnsi="Arial" w:cs="Arial"/>
                <w:color w:val="000000"/>
                <w:position w:val="-2"/>
                <w:sz w:val="18"/>
                <w:szCs w:val="18"/>
              </w:rPr>
              <w:t xml:space="preserve"> in </w:t>
            </w:r>
            <w:r w:rsidR="005A27E5" w:rsidRPr="00473BE2">
              <w:rPr>
                <w:rFonts w:ascii="Arial" w:hAnsi="Arial" w:cs="Arial"/>
                <w:color w:val="000000"/>
                <w:position w:val="-2"/>
                <w:sz w:val="18"/>
                <w:szCs w:val="18"/>
              </w:rPr>
              <w:t>predložen</w:t>
            </w:r>
            <w:r w:rsidR="005A27E5">
              <w:rPr>
                <w:rFonts w:ascii="Arial" w:hAnsi="Arial" w:cs="Arial"/>
                <w:color w:val="000000"/>
                <w:position w:val="-2"/>
                <w:sz w:val="18"/>
                <w:szCs w:val="18"/>
              </w:rPr>
              <w:t>i</w:t>
            </w:r>
            <w:r w:rsidR="005A27E5" w:rsidRPr="00473BE2">
              <w:rPr>
                <w:rFonts w:ascii="Arial" w:hAnsi="Arial" w:cs="Arial"/>
                <w:color w:val="000000"/>
                <w:position w:val="-2"/>
                <w:sz w:val="18"/>
                <w:szCs w:val="18"/>
              </w:rPr>
              <w:t xml:space="preserve"> </w:t>
            </w:r>
            <w:r w:rsidR="005A27E5">
              <w:rPr>
                <w:rFonts w:ascii="Arial" w:hAnsi="Arial" w:cs="Arial"/>
                <w:color w:val="000000"/>
                <w:position w:val="-2"/>
                <w:sz w:val="18"/>
                <w:szCs w:val="18"/>
              </w:rPr>
              <w:t xml:space="preserve"> kontaktni podatki referenčnega naročnika.</w:t>
            </w:r>
          </w:p>
          <w:p w14:paraId="528150E2" w14:textId="044A05AB" w:rsidR="00AF00FE" w:rsidRDefault="00787C4A" w:rsidP="00751FE4">
            <w:pPr>
              <w:spacing w:before="135" w:after="135"/>
              <w:jc w:val="both"/>
              <w:textAlignment w:val="center"/>
            </w:pPr>
            <w:r w:rsidRPr="0030288F">
              <w:rPr>
                <w:rFonts w:ascii="Arial" w:hAnsi="Arial" w:cs="Arial"/>
                <w:color w:val="000000"/>
                <w:position w:val="-2"/>
                <w:sz w:val="18"/>
                <w:szCs w:val="18"/>
              </w:rPr>
              <w:t>Naročnik si pridržuje pravico, da navedene reference preveri</w:t>
            </w:r>
            <w:r>
              <w:rPr>
                <w:rFonts w:ascii="Arial" w:hAnsi="Arial" w:cs="Arial"/>
                <w:color w:val="000000"/>
                <w:position w:val="-2"/>
                <w:sz w:val="18"/>
                <w:szCs w:val="18"/>
              </w:rPr>
              <w:t>.</w:t>
            </w:r>
            <w:r w:rsidR="00AF00FE">
              <w:rPr>
                <w:rFonts w:ascii="Arial" w:hAnsi="Arial" w:cs="Arial"/>
                <w:color w:val="000000"/>
                <w:position w:val="-2"/>
                <w:sz w:val="18"/>
                <w:szCs w:val="18"/>
              </w:rPr>
              <w:t xml:space="preserve"> Naročnik lahko zavrne reference, ki jih preveri pri naročnikih, in zanje ugotovi njihovo neustreznost.</w:t>
            </w:r>
          </w:p>
          <w:p w14:paraId="4608CC23" w14:textId="77777777" w:rsidR="00AF00FE" w:rsidRPr="00A94550" w:rsidRDefault="00AF00FE" w:rsidP="00751FE4">
            <w:pPr>
              <w:spacing w:before="135" w:after="135"/>
              <w:jc w:val="both"/>
              <w:textAlignment w:val="center"/>
              <w:rPr>
                <w:rFonts w:ascii="Arial" w:hAnsi="Arial" w:cs="Arial"/>
              </w:rPr>
            </w:pPr>
            <w:r>
              <w:rPr>
                <w:rFonts w:ascii="Arial" w:hAnsi="Arial" w:cs="Arial"/>
                <w:color w:val="000000"/>
                <w:position w:val="-2"/>
                <w:sz w:val="18"/>
                <w:szCs w:val="18"/>
              </w:rPr>
              <w:t>Če bo iz ponudbe (spiska referenc) razvidno, da ponudnik referenčnega pogoja ne izpolnjuje, bo naročnik štel, da ponudnik zahtevanih referenc nima in ponudnika ne bo pozival k predložitvi dodatnih referenc.</w:t>
            </w:r>
          </w:p>
        </w:tc>
      </w:tr>
      <w:tr w:rsidR="00AF00FE" w:rsidRPr="00A94550" w14:paraId="4B49C6DE"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8C9FF9" w14:textId="77777777" w:rsidR="00AF00FE" w:rsidRPr="00A94550" w:rsidRDefault="00AF00FE" w:rsidP="00751FE4">
            <w:pPr>
              <w:jc w:val="center"/>
              <w:rPr>
                <w:rFonts w:ascii="Arial" w:hAnsi="Arial" w:cs="Arial"/>
              </w:rPr>
            </w:pPr>
            <w:r w:rsidRPr="00A94550">
              <w:rPr>
                <w:rFonts w:ascii="Arial" w:hAnsi="Arial" w:cs="Arial"/>
                <w:color w:val="000000"/>
                <w:position w:val="-2"/>
                <w:sz w:val="18"/>
                <w:szCs w:val="18"/>
              </w:rPr>
              <w:lastRenderedPageBreak/>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E1F6A9" w14:textId="77777777" w:rsidR="00AF00FE" w:rsidRDefault="00AF00FE" w:rsidP="00751FE4">
            <w:pPr>
              <w:spacing w:before="135" w:after="135"/>
              <w:jc w:val="both"/>
              <w:textAlignment w:val="center"/>
            </w:pPr>
            <w:r>
              <w:rPr>
                <w:rFonts w:ascii="Arial" w:hAnsi="Arial" w:cs="Arial"/>
                <w:color w:val="000000"/>
                <w:position w:val="-2"/>
                <w:sz w:val="18"/>
                <w:szCs w:val="18"/>
              </w:rPr>
              <w:t>Vsak od gospodarskih subjektov, ki nastopajo v okviru ponudbe, mora prevzeti tista razpisana dela, ki predstavljajo predmet javnega naročila, za katera usposobljenost izkazuje s predložitvijo reference v okviru tega pogoja.</w:t>
            </w:r>
          </w:p>
          <w:p w14:paraId="57C09E1D" w14:textId="77777777" w:rsidR="00AF00FE" w:rsidRDefault="00AF00FE" w:rsidP="00751FE4">
            <w:pPr>
              <w:spacing w:before="135" w:after="135"/>
              <w:jc w:val="both"/>
              <w:textAlignment w:val="center"/>
            </w:pPr>
            <w:r>
              <w:rPr>
                <w:rFonts w:ascii="Arial" w:hAnsi="Arial" w:cs="Arial"/>
                <w:color w:val="000000"/>
                <w:position w:val="-2"/>
                <w:sz w:val="18"/>
                <w:szCs w:val="18"/>
              </w:rPr>
              <w:t>Naročnik bo priznal reference, ki ne bodo starejše od treh let od objave tega javnega naročila.</w:t>
            </w:r>
          </w:p>
          <w:p w14:paraId="137EADE2" w14:textId="77777777" w:rsidR="00AF00FE" w:rsidRPr="004173B8" w:rsidRDefault="00AF00FE" w:rsidP="00751FE4">
            <w:pPr>
              <w:jc w:val="both"/>
              <w:textAlignment w:val="center"/>
              <w:rPr>
                <w:rFonts w:ascii="Arial" w:hAnsi="Arial" w:cs="Arial"/>
              </w:rPr>
            </w:pPr>
            <w:r>
              <w:rPr>
                <w:rFonts w:ascii="Arial" w:hAnsi="Arial" w:cs="Arial"/>
                <w:color w:val="000000"/>
                <w:position w:val="-2"/>
                <w:sz w:val="18"/>
                <w:szCs w:val="18"/>
              </w:rPr>
              <w:t>Naročnik si pridržuje pravico, da navedene reference preveri. V kolikor bo naročnik z dodatnimi poizvedbami ugotovil, da katera izmed referenc ne izkazuje kvalitetno opravljenih del, se takšna referenca ne upošteva. Kot nekvalitetno opravljena dela štejejo: neustrezna izvedba storitev glede na zahteve posameznega naročnika in relevantne predpise, npr. zamujanje pri izvajanju, neizvajanje, izvajanje z neusposobljenim kadrom ali s premalo kadra, izstavitev višjih računov, kot je bilo dogovorjeno in podobno.</w:t>
            </w:r>
          </w:p>
          <w:p w14:paraId="7DE1676D" w14:textId="77777777" w:rsidR="00AF00FE" w:rsidRPr="00A94550" w:rsidRDefault="00AF00FE" w:rsidP="00751FE4">
            <w:pPr>
              <w:rPr>
                <w:rFonts w:ascii="Arial" w:hAnsi="Arial" w:cs="Arial"/>
              </w:rPr>
            </w:pPr>
          </w:p>
        </w:tc>
      </w:tr>
      <w:tr w:rsidR="00CA051E" w:rsidRPr="00A94550" w14:paraId="3D7A6F98"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A775F4" w14:textId="0FC5936A" w:rsidR="00CA051E" w:rsidRPr="00A94550" w:rsidRDefault="00CA051E" w:rsidP="00CA051E">
            <w:pPr>
              <w:jc w:val="center"/>
              <w:rPr>
                <w:rFonts w:ascii="Arial" w:hAnsi="Arial" w:cs="Arial"/>
                <w:color w:val="000000"/>
                <w:position w:val="-2"/>
                <w:sz w:val="18"/>
                <w:szCs w:val="18"/>
              </w:rPr>
            </w:pPr>
            <w:r w:rsidRPr="003028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9B500E2" w14:textId="77777777" w:rsidR="00CA051E" w:rsidRPr="0030288F" w:rsidRDefault="00CA051E" w:rsidP="00CA051E">
            <w:pPr>
              <w:spacing w:before="135" w:after="135"/>
              <w:jc w:val="both"/>
              <w:textAlignment w:val="center"/>
              <w:rPr>
                <w:rFonts w:ascii="Arial" w:hAnsi="Arial" w:cs="Arial"/>
              </w:rPr>
            </w:pPr>
            <w:r w:rsidRPr="0030288F">
              <w:rPr>
                <w:rFonts w:ascii="Arial" w:hAnsi="Arial" w:cs="Arial"/>
                <w:color w:val="000000"/>
                <w:position w:val="-2"/>
                <w:sz w:val="18"/>
                <w:szCs w:val="18"/>
              </w:rPr>
              <w:t>KUMULATIVNO izpolnjevanje pogoja</w:t>
            </w:r>
          </w:p>
          <w:p w14:paraId="3364CF88" w14:textId="1FEF9A7F" w:rsidR="00CA051E" w:rsidRDefault="00CA051E" w:rsidP="00CA051E">
            <w:pPr>
              <w:spacing w:before="135" w:after="135"/>
              <w:jc w:val="both"/>
              <w:textAlignment w:val="center"/>
              <w:rPr>
                <w:rFonts w:ascii="Arial" w:hAnsi="Arial" w:cs="Arial"/>
                <w:color w:val="000000"/>
                <w:position w:val="-2"/>
                <w:sz w:val="18"/>
                <w:szCs w:val="18"/>
              </w:rPr>
            </w:pPr>
            <w:r w:rsidRPr="0030288F">
              <w:rPr>
                <w:rFonts w:ascii="Arial" w:hAnsi="Arial" w:cs="Arial"/>
                <w:color w:val="000000"/>
                <w:position w:val="-2"/>
                <w:sz w:val="18"/>
                <w:szCs w:val="18"/>
              </w:rPr>
              <w:t> </w:t>
            </w:r>
          </w:p>
        </w:tc>
      </w:tr>
      <w:tr w:rsidR="00CA051E" w:rsidRPr="00A94550" w14:paraId="0B2F84E4" w14:textId="77777777" w:rsidTr="00751FE4">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0BFB9F" w14:textId="3909D214" w:rsidR="00CA051E" w:rsidRPr="0030288F" w:rsidRDefault="00CA051E" w:rsidP="00CA051E">
            <w:pPr>
              <w:jc w:val="center"/>
              <w:rPr>
                <w:rFonts w:ascii="Arial" w:hAnsi="Arial" w:cs="Arial"/>
                <w:color w:val="000000"/>
                <w:position w:val="-2"/>
                <w:sz w:val="18"/>
                <w:szCs w:val="18"/>
              </w:rPr>
            </w:pPr>
            <w:r w:rsidRPr="003028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CD2C65" w14:textId="77777777" w:rsidR="00CA051E" w:rsidRPr="0030288F" w:rsidRDefault="00CA051E" w:rsidP="00CA051E">
            <w:pPr>
              <w:spacing w:before="135" w:after="135"/>
              <w:jc w:val="both"/>
              <w:textAlignment w:val="center"/>
              <w:rPr>
                <w:rFonts w:ascii="Arial" w:hAnsi="Arial" w:cs="Arial"/>
              </w:rPr>
            </w:pPr>
            <w:r w:rsidRPr="0030288F">
              <w:rPr>
                <w:rFonts w:ascii="Arial" w:hAnsi="Arial" w:cs="Arial"/>
                <w:color w:val="000000"/>
                <w:position w:val="-2"/>
                <w:sz w:val="18"/>
                <w:szCs w:val="18"/>
              </w:rPr>
              <w:t>KUMULATIVNO izpolnjevanje pogoja</w:t>
            </w:r>
          </w:p>
          <w:p w14:paraId="07C0D171" w14:textId="022D0473" w:rsidR="00CA051E" w:rsidRPr="0030288F" w:rsidRDefault="00CA051E" w:rsidP="00CA051E">
            <w:pPr>
              <w:spacing w:before="135" w:after="135"/>
              <w:jc w:val="both"/>
              <w:textAlignment w:val="center"/>
              <w:rPr>
                <w:rFonts w:ascii="Arial" w:hAnsi="Arial" w:cs="Arial"/>
                <w:color w:val="000000"/>
                <w:position w:val="-2"/>
                <w:sz w:val="18"/>
                <w:szCs w:val="18"/>
              </w:rPr>
            </w:pPr>
            <w:r w:rsidRPr="0030288F">
              <w:rPr>
                <w:rFonts w:ascii="Arial" w:hAnsi="Arial" w:cs="Arial"/>
                <w:color w:val="000000"/>
                <w:position w:val="-2"/>
                <w:sz w:val="18"/>
                <w:szCs w:val="18"/>
              </w:rPr>
              <w:t> </w:t>
            </w:r>
          </w:p>
        </w:tc>
      </w:tr>
    </w:tbl>
    <w:p w14:paraId="790C2F2B" w14:textId="77777777" w:rsidR="00AF00FE" w:rsidRPr="00A94550" w:rsidRDefault="00AF00FE" w:rsidP="00BE0E90">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BE0E90" w:rsidRPr="00BE7D2A" w14:paraId="390714E1" w14:textId="77777777" w:rsidTr="00BE0E90">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4B1117A9" w14:textId="1059DA85" w:rsidR="00BE0E90" w:rsidRPr="00A94550" w:rsidRDefault="00BE0E90" w:rsidP="00BE0E90">
            <w:pPr>
              <w:jc w:val="center"/>
              <w:rPr>
                <w:rFonts w:ascii="Arial" w:hAnsi="Arial" w:cs="Arial"/>
              </w:rPr>
            </w:pPr>
            <w:r w:rsidRPr="00A94550">
              <w:rPr>
                <w:rFonts w:ascii="Arial" w:hAnsi="Arial" w:cs="Arial"/>
                <w:b/>
                <w:bCs/>
                <w:color w:val="FFFFFF"/>
                <w:position w:val="-2"/>
                <w:sz w:val="18"/>
                <w:szCs w:val="18"/>
              </w:rPr>
              <w:t xml:space="preserve">POGOJ </w:t>
            </w:r>
            <w:r w:rsidR="00BC7777">
              <w:rPr>
                <w:rFonts w:ascii="Arial" w:hAnsi="Arial" w:cs="Arial"/>
                <w:b/>
                <w:bCs/>
                <w:color w:val="FFFFFF"/>
                <w:position w:val="-2"/>
                <w:sz w:val="18"/>
                <w:szCs w:val="18"/>
              </w:rPr>
              <w:t>2</w:t>
            </w:r>
            <w:r w:rsidRPr="00A94550">
              <w:rPr>
                <w:rFonts w:ascii="Arial" w:hAnsi="Arial" w:cs="Arial"/>
                <w:b/>
                <w:bCs/>
                <w:color w:val="FFFFFF"/>
                <w:position w:val="-2"/>
                <w:sz w:val="18"/>
                <w:szCs w:val="18"/>
              </w:rPr>
              <w:br/>
              <w:t>Reference odgovornega vodje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57F8A" w14:textId="6A2CBA28"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color w:val="000000"/>
                <w:position w:val="-2"/>
                <w:sz w:val="18"/>
                <w:szCs w:val="18"/>
              </w:rPr>
              <w:t>Ponudnik mora dokazati, da je v ponudbi imenovani odgovorni vodja projekta medijske kampanje</w:t>
            </w:r>
            <w:r>
              <w:rPr>
                <w:rFonts w:ascii="Arial" w:hAnsi="Arial" w:cs="Arial"/>
                <w:color w:val="000000"/>
                <w:position w:val="-2"/>
                <w:sz w:val="18"/>
                <w:szCs w:val="18"/>
              </w:rPr>
              <w:t xml:space="preserve"> </w:t>
            </w:r>
            <w:r w:rsidRPr="005A3297">
              <w:rPr>
                <w:rFonts w:ascii="Arial" w:hAnsi="Arial" w:cs="Arial"/>
                <w:color w:val="000000"/>
                <w:position w:val="-2"/>
                <w:sz w:val="18"/>
                <w:szCs w:val="18"/>
              </w:rPr>
              <w:t xml:space="preserve">v zadnjih </w:t>
            </w:r>
            <w:r w:rsidR="00E17B66">
              <w:rPr>
                <w:rFonts w:ascii="Arial" w:hAnsi="Arial" w:cs="Arial"/>
                <w:color w:val="000000"/>
                <w:position w:val="-2"/>
                <w:sz w:val="18"/>
                <w:szCs w:val="18"/>
              </w:rPr>
              <w:t>petih</w:t>
            </w:r>
            <w:r w:rsidRPr="005A3297">
              <w:rPr>
                <w:rFonts w:ascii="Arial" w:hAnsi="Arial" w:cs="Arial"/>
                <w:color w:val="000000"/>
                <w:position w:val="-2"/>
                <w:sz w:val="18"/>
                <w:szCs w:val="18"/>
              </w:rPr>
              <w:t xml:space="preserve"> (</w:t>
            </w:r>
            <w:r w:rsidR="00E17B66">
              <w:rPr>
                <w:rFonts w:ascii="Arial" w:hAnsi="Arial" w:cs="Arial"/>
                <w:color w:val="000000"/>
                <w:position w:val="-2"/>
                <w:sz w:val="18"/>
                <w:szCs w:val="18"/>
              </w:rPr>
              <w:t>5</w:t>
            </w:r>
            <w:r w:rsidRPr="005A3297">
              <w:rPr>
                <w:rFonts w:ascii="Arial" w:hAnsi="Arial" w:cs="Arial"/>
                <w:color w:val="000000"/>
                <w:position w:val="-2"/>
                <w:sz w:val="18"/>
                <w:szCs w:val="18"/>
              </w:rPr>
              <w:t xml:space="preserve">) letih pred dnem objave javnega naročila na portalu javnih naročil opravljal funkcijo odgovornega vodje projekta medijske kampanje </w:t>
            </w:r>
            <w:r>
              <w:rPr>
                <w:rFonts w:ascii="Arial" w:hAnsi="Arial" w:cs="Arial"/>
                <w:color w:val="000000"/>
                <w:position w:val="-2"/>
                <w:sz w:val="18"/>
                <w:szCs w:val="18"/>
              </w:rPr>
              <w:t xml:space="preserve">na najmanj treh primerljivih projektih. </w:t>
            </w:r>
          </w:p>
          <w:p w14:paraId="58BAC678" w14:textId="77777777" w:rsidR="00BE0E90" w:rsidRPr="00792161" w:rsidRDefault="00BE0E90" w:rsidP="00BE0E90">
            <w:pPr>
              <w:spacing w:before="135" w:after="135"/>
              <w:jc w:val="both"/>
              <w:textAlignment w:val="center"/>
              <w:rPr>
                <w:rFonts w:ascii="Arial" w:hAnsi="Arial" w:cs="Arial"/>
                <w:sz w:val="18"/>
                <w:szCs w:val="18"/>
              </w:rPr>
            </w:pPr>
            <w:r w:rsidRPr="005A3297">
              <w:rPr>
                <w:rFonts w:ascii="Arial" w:hAnsi="Arial" w:cs="Arial"/>
                <w:sz w:val="18"/>
                <w:szCs w:val="18"/>
              </w:rPr>
              <w:t xml:space="preserve">Za primerljivo izveden projekt se štejejo istovrstne storitve, ki so po zahtevnosti, obsegu, vsebini storitev  in vrednosti najmanj takšne kot jih opredeljuje konkretno javno naročilo. </w:t>
            </w:r>
          </w:p>
          <w:p w14:paraId="105CD4AB" w14:textId="77777777" w:rsidR="00BE0E90" w:rsidRDefault="00BE0E90" w:rsidP="00BE0E90">
            <w:pPr>
              <w:spacing w:before="135" w:after="135"/>
              <w:jc w:val="both"/>
              <w:textAlignment w:val="center"/>
              <w:rPr>
                <w:rFonts w:ascii="Arial" w:hAnsi="Arial" w:cs="Arial"/>
                <w:sz w:val="18"/>
                <w:szCs w:val="18"/>
              </w:rPr>
            </w:pPr>
            <w:r w:rsidRPr="00792161">
              <w:rPr>
                <w:rFonts w:ascii="Arial" w:hAnsi="Arial" w:cs="Arial"/>
                <w:sz w:val="18"/>
                <w:szCs w:val="18"/>
              </w:rPr>
              <w:t>Upoštevani bodo referenčni projekti, ki so bili v referenčnem obdobju uspešno in pravočasno v celoti izvedeni.</w:t>
            </w:r>
            <w:r>
              <w:rPr>
                <w:rFonts w:ascii="Arial" w:hAnsi="Arial" w:cs="Arial"/>
                <w:sz w:val="18"/>
                <w:szCs w:val="18"/>
              </w:rPr>
              <w:t xml:space="preserve"> </w:t>
            </w:r>
          </w:p>
          <w:p w14:paraId="54576D40" w14:textId="77777777" w:rsidR="00BE0E90" w:rsidRPr="00BE7D2A" w:rsidRDefault="00BE0E90" w:rsidP="00BE0E90">
            <w:pPr>
              <w:spacing w:before="135" w:after="135"/>
              <w:jc w:val="both"/>
              <w:textAlignment w:val="center"/>
              <w:rPr>
                <w:rFonts w:ascii="Arial" w:hAnsi="Arial" w:cs="Arial"/>
              </w:rPr>
            </w:pPr>
          </w:p>
        </w:tc>
      </w:tr>
      <w:tr w:rsidR="00BE0E90" w:rsidRPr="00A94550" w14:paraId="33148340"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B8D367"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930430" w14:textId="10B3020E" w:rsidR="00BE0E90" w:rsidRPr="003D6063" w:rsidRDefault="00BE0E90" w:rsidP="00BE0E90">
            <w:pPr>
              <w:spacing w:before="135" w:after="135"/>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 obrazec ODGOVORNI VODJA DEL in Referenčna lista odgovornega vodje del</w:t>
            </w:r>
            <w:r w:rsidR="00A426D0">
              <w:rPr>
                <w:rFonts w:ascii="Arial" w:hAnsi="Arial" w:cs="Arial"/>
                <w:color w:val="000000"/>
                <w:position w:val="-2"/>
                <w:sz w:val="18"/>
                <w:szCs w:val="18"/>
              </w:rPr>
              <w:t xml:space="preserve"> ter </w:t>
            </w:r>
            <w:r w:rsidR="00A426D0" w:rsidRPr="00473BE2">
              <w:rPr>
                <w:rFonts w:ascii="Arial" w:hAnsi="Arial" w:cs="Arial"/>
                <w:color w:val="000000"/>
                <w:position w:val="-2"/>
                <w:sz w:val="18"/>
                <w:szCs w:val="18"/>
              </w:rPr>
              <w:t>predložen</w:t>
            </w:r>
            <w:r w:rsidR="00A426D0">
              <w:rPr>
                <w:rFonts w:ascii="Arial" w:hAnsi="Arial" w:cs="Arial"/>
                <w:color w:val="000000"/>
                <w:position w:val="-2"/>
                <w:sz w:val="18"/>
                <w:szCs w:val="18"/>
              </w:rPr>
              <w:t>i</w:t>
            </w:r>
            <w:r w:rsidR="00A426D0" w:rsidRPr="00473BE2">
              <w:rPr>
                <w:rFonts w:ascii="Arial" w:hAnsi="Arial" w:cs="Arial"/>
                <w:color w:val="000000"/>
                <w:position w:val="-2"/>
                <w:sz w:val="18"/>
                <w:szCs w:val="18"/>
              </w:rPr>
              <w:t xml:space="preserve"> </w:t>
            </w:r>
            <w:r w:rsidR="00A426D0">
              <w:rPr>
                <w:rFonts w:ascii="Arial" w:hAnsi="Arial" w:cs="Arial"/>
                <w:color w:val="000000"/>
                <w:position w:val="-2"/>
                <w:sz w:val="18"/>
                <w:szCs w:val="18"/>
              </w:rPr>
              <w:t xml:space="preserve"> kontaktni podatki referenčnega naročnika.</w:t>
            </w:r>
          </w:p>
        </w:tc>
      </w:tr>
      <w:tr w:rsidR="00BE0E90" w:rsidRPr="00A94550" w14:paraId="26F25F39" w14:textId="77777777" w:rsidTr="00BE0E90">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FBF19D" w14:textId="77777777" w:rsidR="00BE0E90" w:rsidRPr="00A94550" w:rsidRDefault="00BE0E90" w:rsidP="00BE0E90">
            <w:pPr>
              <w:jc w:val="center"/>
              <w:rPr>
                <w:rFonts w:ascii="Arial" w:hAnsi="Arial" w:cs="Arial"/>
              </w:rPr>
            </w:pPr>
            <w:r w:rsidRPr="00A94550">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54CABC" w14:textId="0512A37D" w:rsidR="00BE0E90" w:rsidRPr="00A94550" w:rsidRDefault="00AF00FE" w:rsidP="00AF00FE">
            <w:pPr>
              <w:jc w:val="both"/>
              <w:textAlignment w:val="center"/>
              <w:rPr>
                <w:rFonts w:ascii="Arial" w:hAnsi="Arial" w:cs="Arial"/>
              </w:rPr>
            </w:pPr>
            <w:r w:rsidRPr="00F46332">
              <w:rPr>
                <w:rFonts w:ascii="Arial" w:hAnsi="Arial" w:cs="Arial"/>
                <w:sz w:val="18"/>
                <w:szCs w:val="18"/>
              </w:rPr>
              <w:t>V primeru, da ponudnik prijavi kadre, ki niso njegovi zaposleni, mora predložiti dokazila o sodelovanju, iz katerih je razvidno, da bo kader s ponudnikom sodeloval pri izvajanju predmetnega naročila. To dokazilo je lahko pisni dogovor med ponudnikom in kadrom, avtorska pogodba, podjemna pogodba, ipd.</w:t>
            </w:r>
          </w:p>
        </w:tc>
      </w:tr>
    </w:tbl>
    <w:p w14:paraId="1B7A5CCD" w14:textId="54CCFDD9" w:rsidR="00921DFB" w:rsidRDefault="00921DFB" w:rsidP="00921DFB">
      <w:pPr>
        <w:rPr>
          <w:rFonts w:ascii="Arial" w:hAnsi="Arial" w:cs="Arial"/>
        </w:rPr>
      </w:pPr>
    </w:p>
    <w:p w14:paraId="57335ADA" w14:textId="1EC0903A" w:rsidR="00CC1558" w:rsidRDefault="00CC1558" w:rsidP="00921DFB">
      <w:pPr>
        <w:rPr>
          <w:rFonts w:ascii="Arial" w:hAnsi="Arial" w:cs="Arial"/>
        </w:rPr>
      </w:pPr>
    </w:p>
    <w:p w14:paraId="5C69C002" w14:textId="442E091F" w:rsidR="00CC1558" w:rsidRDefault="00CC1558" w:rsidP="00921DFB">
      <w:pPr>
        <w:rPr>
          <w:rFonts w:ascii="Arial" w:hAnsi="Arial" w:cs="Arial"/>
        </w:rPr>
      </w:pPr>
    </w:p>
    <w:p w14:paraId="3520C42D" w14:textId="77777777" w:rsidR="00CC1558" w:rsidRPr="00A94550" w:rsidRDefault="00CC1558" w:rsidP="00921DFB">
      <w:pPr>
        <w:rPr>
          <w:rFonts w:ascii="Arial" w:hAnsi="Arial" w:cs="Arial"/>
        </w:rPr>
      </w:pPr>
    </w:p>
    <w:p w14:paraId="728F5337" w14:textId="42084B2D" w:rsidR="00730527" w:rsidRPr="009E0A48" w:rsidRDefault="009E0A48" w:rsidP="009E0A48">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tabs>
          <w:tab w:val="left" w:pos="3450"/>
          <w:tab w:val="left" w:pos="6383"/>
        </w:tabs>
        <w:ind w:left="1985"/>
        <w:rPr>
          <w:rFonts w:ascii="Arial" w:hAnsi="Arial" w:cs="Arial"/>
          <w:color w:val="FFFFFF" w:themeColor="background1"/>
        </w:rPr>
      </w:pPr>
      <w:r>
        <w:rPr>
          <w:rFonts w:ascii="Arial" w:hAnsi="Arial" w:cs="Arial"/>
          <w:color w:val="FFFFFF" w:themeColor="background1"/>
        </w:rPr>
        <w:lastRenderedPageBreak/>
        <w:t>M</w:t>
      </w:r>
      <w:r w:rsidRPr="00A94550">
        <w:rPr>
          <w:rFonts w:ascii="Arial" w:hAnsi="Arial" w:cs="Arial"/>
          <w:color w:val="FFFFFF" w:themeColor="background1"/>
        </w:rPr>
        <w:t>erila</w:t>
      </w:r>
      <w:r>
        <w:rPr>
          <w:rFonts w:ascii="Arial" w:hAnsi="Arial" w:cs="Arial"/>
          <w:color w:val="FFFFFF" w:themeColor="background1"/>
        </w:rPr>
        <w:tab/>
      </w:r>
      <w:r>
        <w:rPr>
          <w:rFonts w:ascii="Arial" w:hAnsi="Arial" w:cs="Arial"/>
          <w:color w:val="FFFFFF" w:themeColor="background1"/>
        </w:rPr>
        <w:tab/>
      </w:r>
    </w:p>
    <w:p w14:paraId="4AA2E588" w14:textId="77777777" w:rsidR="00C44B47" w:rsidRDefault="00C44B47" w:rsidP="00FC2645">
      <w:pPr>
        <w:rPr>
          <w:rFonts w:ascii="Arial" w:hAnsi="Arial" w:cs="Arial"/>
          <w:color w:val="000000"/>
          <w:sz w:val="18"/>
          <w:szCs w:val="18"/>
        </w:rPr>
      </w:pPr>
    </w:p>
    <w:p w14:paraId="3B98750C" w14:textId="409764DD" w:rsidR="00006BF5" w:rsidRPr="00C44B47" w:rsidRDefault="00072160" w:rsidP="00FC2645">
      <w:pPr>
        <w:rPr>
          <w:b/>
        </w:rPr>
      </w:pPr>
      <w:r w:rsidRPr="00FC2645">
        <w:rPr>
          <w:rFonts w:ascii="Arial" w:hAnsi="Arial" w:cs="Arial"/>
          <w:color w:val="000000"/>
          <w:sz w:val="18"/>
          <w:szCs w:val="18"/>
        </w:rPr>
        <w:t xml:space="preserve">Naročnik bo izbral </w:t>
      </w:r>
      <w:r w:rsidR="007A02C8" w:rsidRPr="00FC2645">
        <w:rPr>
          <w:rFonts w:ascii="Arial" w:hAnsi="Arial" w:cs="Arial"/>
          <w:color w:val="000000"/>
          <w:sz w:val="18"/>
          <w:szCs w:val="18"/>
        </w:rPr>
        <w:t>ekonomsko najugodnejš</w:t>
      </w:r>
      <w:r w:rsidRPr="00FC2645">
        <w:rPr>
          <w:rFonts w:ascii="Arial" w:hAnsi="Arial" w:cs="Arial"/>
          <w:color w:val="000000"/>
          <w:sz w:val="18"/>
          <w:szCs w:val="18"/>
        </w:rPr>
        <w:t>o</w:t>
      </w:r>
      <w:r w:rsidR="007A02C8" w:rsidRPr="00FC2645">
        <w:rPr>
          <w:rFonts w:ascii="Arial" w:hAnsi="Arial" w:cs="Arial"/>
          <w:color w:val="000000"/>
          <w:sz w:val="18"/>
          <w:szCs w:val="18"/>
        </w:rPr>
        <w:t xml:space="preserve"> ponudb</w:t>
      </w:r>
      <w:r w:rsidRPr="00FC2645">
        <w:rPr>
          <w:rFonts w:ascii="Arial" w:hAnsi="Arial" w:cs="Arial"/>
          <w:color w:val="000000"/>
          <w:sz w:val="18"/>
          <w:szCs w:val="18"/>
        </w:rPr>
        <w:t>o</w:t>
      </w:r>
      <w:r w:rsidR="00203B01" w:rsidRPr="00FC2645">
        <w:rPr>
          <w:rFonts w:ascii="Arial" w:hAnsi="Arial" w:cs="Arial"/>
          <w:color w:val="000000"/>
          <w:sz w:val="18"/>
          <w:szCs w:val="18"/>
        </w:rPr>
        <w:t xml:space="preserve"> </w:t>
      </w:r>
      <w:r w:rsidRPr="00FC2645">
        <w:rPr>
          <w:rFonts w:ascii="Arial" w:hAnsi="Arial" w:cs="Arial"/>
          <w:color w:val="000000"/>
          <w:sz w:val="18"/>
          <w:szCs w:val="18"/>
        </w:rPr>
        <w:t xml:space="preserve">v skladu s </w:t>
      </w:r>
      <w:r w:rsidR="007A02C8" w:rsidRPr="00FC2645">
        <w:rPr>
          <w:rFonts w:ascii="Arial" w:hAnsi="Arial" w:cs="Arial"/>
          <w:color w:val="000000"/>
          <w:sz w:val="18"/>
          <w:szCs w:val="18"/>
        </w:rPr>
        <w:t xml:space="preserve"> </w:t>
      </w:r>
      <w:r w:rsidR="00F1096A" w:rsidRPr="00FC2645">
        <w:rPr>
          <w:rFonts w:ascii="Arial" w:hAnsi="Arial" w:cs="Arial"/>
          <w:b/>
          <w:color w:val="000000"/>
          <w:sz w:val="18"/>
          <w:szCs w:val="18"/>
        </w:rPr>
        <w:t>najvišj</w:t>
      </w:r>
      <w:r w:rsidR="00006BF5" w:rsidRPr="00FC2645">
        <w:rPr>
          <w:rFonts w:ascii="Arial" w:hAnsi="Arial" w:cs="Arial"/>
          <w:b/>
          <w:color w:val="000000"/>
          <w:sz w:val="18"/>
          <w:szCs w:val="18"/>
        </w:rPr>
        <w:t>im</w:t>
      </w:r>
      <w:r w:rsidR="00F1096A" w:rsidRPr="00FC2645">
        <w:rPr>
          <w:rFonts w:ascii="Arial" w:hAnsi="Arial" w:cs="Arial"/>
          <w:b/>
          <w:color w:val="000000"/>
          <w:sz w:val="18"/>
          <w:szCs w:val="18"/>
        </w:rPr>
        <w:t xml:space="preserve"> število</w:t>
      </w:r>
      <w:r w:rsidR="00006BF5" w:rsidRPr="00FC2645">
        <w:rPr>
          <w:rFonts w:ascii="Arial" w:hAnsi="Arial" w:cs="Arial"/>
          <w:b/>
          <w:color w:val="000000"/>
          <w:sz w:val="18"/>
          <w:szCs w:val="18"/>
        </w:rPr>
        <w:t>m</w:t>
      </w:r>
      <w:r w:rsidR="00F1096A" w:rsidRPr="00FC2645">
        <w:rPr>
          <w:rFonts w:ascii="Arial" w:hAnsi="Arial" w:cs="Arial"/>
          <w:b/>
          <w:color w:val="000000"/>
          <w:sz w:val="18"/>
          <w:szCs w:val="18"/>
        </w:rPr>
        <w:t xml:space="preserve"> točk</w:t>
      </w:r>
      <w:r w:rsidR="00006BF5" w:rsidRPr="00FC2645">
        <w:rPr>
          <w:rFonts w:ascii="Arial" w:hAnsi="Arial" w:cs="Arial"/>
          <w:b/>
          <w:color w:val="000000"/>
          <w:sz w:val="18"/>
          <w:szCs w:val="18"/>
        </w:rPr>
        <w:t xml:space="preserve"> </w:t>
      </w:r>
      <w:r w:rsidR="00006BF5" w:rsidRPr="00FC2645">
        <w:rPr>
          <w:rFonts w:ascii="Arial" w:hAnsi="Arial" w:cs="Arial"/>
          <w:color w:val="000000"/>
          <w:sz w:val="18"/>
          <w:szCs w:val="18"/>
        </w:rPr>
        <w:t>glede na spod</w:t>
      </w:r>
      <w:r w:rsidR="00C44B47" w:rsidRPr="00FC2645">
        <w:rPr>
          <w:rFonts w:ascii="Arial" w:hAnsi="Arial" w:cs="Arial"/>
          <w:color w:val="000000"/>
          <w:sz w:val="18"/>
          <w:szCs w:val="18"/>
        </w:rPr>
        <w:t>nje kriterije</w:t>
      </w:r>
      <w:r w:rsidR="00006BF5" w:rsidRPr="00FC2645">
        <w:rPr>
          <w:rFonts w:ascii="Arial" w:hAnsi="Arial" w:cs="Arial"/>
          <w:color w:val="000000"/>
          <w:sz w:val="18"/>
          <w:szCs w:val="18"/>
        </w:rPr>
        <w:t>:</w:t>
      </w:r>
    </w:p>
    <w:tbl>
      <w:tblPr>
        <w:tblStyle w:val="Tabelamrea"/>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7"/>
        <w:gridCol w:w="7257"/>
      </w:tblGrid>
      <w:tr w:rsidR="00FB12C1" w14:paraId="08E94104" w14:textId="77777777" w:rsidTr="005D27B7">
        <w:tc>
          <w:tcPr>
            <w:tcW w:w="1767" w:type="dxa"/>
            <w:tcBorders>
              <w:top w:val="single" w:sz="18" w:space="0" w:color="auto"/>
              <w:bottom w:val="single" w:sz="12" w:space="0" w:color="auto"/>
              <w:right w:val="single" w:sz="12" w:space="0" w:color="auto"/>
            </w:tcBorders>
            <w:shd w:val="clear" w:color="auto" w:fill="DBE5F1" w:themeFill="accent1" w:themeFillTint="33"/>
          </w:tcPr>
          <w:p w14:paraId="4958879D" w14:textId="77777777" w:rsidR="00FB12C1" w:rsidRPr="00DD6605" w:rsidRDefault="00F2668F">
            <w:pPr>
              <w:spacing w:before="225" w:after="225"/>
              <w:jc w:val="both"/>
              <w:rPr>
                <w:rFonts w:ascii="Arial" w:hAnsi="Arial" w:cs="Arial"/>
                <w:b/>
                <w:color w:val="000000"/>
                <w:sz w:val="18"/>
                <w:szCs w:val="18"/>
              </w:rPr>
            </w:pPr>
            <w:r w:rsidRPr="00C377FA">
              <w:rPr>
                <w:rFonts w:ascii="Arial" w:hAnsi="Arial" w:cs="Arial"/>
                <w:b/>
                <w:color w:val="000000"/>
                <w:sz w:val="18"/>
                <w:szCs w:val="18"/>
              </w:rPr>
              <w:t>MERILO</w:t>
            </w:r>
          </w:p>
        </w:tc>
        <w:tc>
          <w:tcPr>
            <w:tcW w:w="7257" w:type="dxa"/>
            <w:tcBorders>
              <w:top w:val="single" w:sz="18" w:space="0" w:color="auto"/>
              <w:left w:val="single" w:sz="12" w:space="0" w:color="auto"/>
              <w:bottom w:val="single" w:sz="12" w:space="0" w:color="auto"/>
            </w:tcBorders>
            <w:shd w:val="clear" w:color="auto" w:fill="DBE5F1" w:themeFill="accent1" w:themeFillTint="33"/>
          </w:tcPr>
          <w:p w14:paraId="64576C79" w14:textId="77777777" w:rsidR="00FB12C1" w:rsidRPr="00DD6605" w:rsidRDefault="00F2668F">
            <w:pPr>
              <w:spacing w:before="225" w:after="225"/>
              <w:jc w:val="both"/>
              <w:rPr>
                <w:rFonts w:ascii="Arial" w:hAnsi="Arial" w:cs="Arial"/>
                <w:b/>
                <w:color w:val="000000"/>
                <w:sz w:val="18"/>
                <w:szCs w:val="18"/>
              </w:rPr>
            </w:pPr>
            <w:r>
              <w:rPr>
                <w:rFonts w:ascii="Arial" w:hAnsi="Arial" w:cs="Arial"/>
                <w:b/>
                <w:color w:val="000000"/>
                <w:sz w:val="18"/>
                <w:szCs w:val="18"/>
              </w:rPr>
              <w:t>POMEN</w:t>
            </w:r>
          </w:p>
        </w:tc>
      </w:tr>
      <w:tr w:rsidR="00FB12C1" w14:paraId="6AF56AA1" w14:textId="77777777" w:rsidTr="005D27B7">
        <w:tc>
          <w:tcPr>
            <w:tcW w:w="1767" w:type="dxa"/>
            <w:tcBorders>
              <w:top w:val="single" w:sz="12" w:space="0" w:color="auto"/>
              <w:right w:val="single" w:sz="12" w:space="0" w:color="auto"/>
            </w:tcBorders>
            <w:shd w:val="clear" w:color="auto" w:fill="DBE5F1" w:themeFill="accent1" w:themeFillTint="33"/>
          </w:tcPr>
          <w:p w14:paraId="776FEEDF" w14:textId="77777777" w:rsidR="00FB12C1" w:rsidRPr="00B01713" w:rsidRDefault="009D14E4">
            <w:pPr>
              <w:spacing w:before="225" w:after="225"/>
              <w:jc w:val="both"/>
              <w:rPr>
                <w:rFonts w:ascii="Arial" w:hAnsi="Arial" w:cs="Arial"/>
                <w:b/>
                <w:color w:val="000000"/>
                <w:sz w:val="18"/>
                <w:szCs w:val="18"/>
              </w:rPr>
            </w:pPr>
            <w:r>
              <w:rPr>
                <w:rFonts w:ascii="Arial" w:hAnsi="Arial" w:cs="Arial"/>
                <w:b/>
                <w:color w:val="000000"/>
                <w:sz w:val="18"/>
                <w:szCs w:val="18"/>
              </w:rPr>
              <w:t>Presežek</w:t>
            </w:r>
          </w:p>
        </w:tc>
        <w:tc>
          <w:tcPr>
            <w:tcW w:w="7257" w:type="dxa"/>
            <w:tcBorders>
              <w:top w:val="single" w:sz="12" w:space="0" w:color="auto"/>
              <w:left w:val="single" w:sz="12" w:space="0" w:color="auto"/>
              <w:bottom w:val="single" w:sz="8" w:space="0" w:color="auto"/>
            </w:tcBorders>
            <w:shd w:val="clear" w:color="auto" w:fill="DBE5F1" w:themeFill="accent1" w:themeFillTint="33"/>
          </w:tcPr>
          <w:p w14:paraId="193354E7" w14:textId="3749A012" w:rsidR="007C22AD" w:rsidRPr="007C22AD" w:rsidRDefault="009D14E4" w:rsidP="007C22AD">
            <w:pPr>
              <w:spacing w:before="120" w:line="280" w:lineRule="exact"/>
              <w:jc w:val="both"/>
              <w:rPr>
                <w:rFonts w:ascii="Arial" w:hAnsi="Arial" w:cs="Arial"/>
                <w:color w:val="000000"/>
                <w:sz w:val="18"/>
                <w:szCs w:val="18"/>
              </w:rPr>
            </w:pPr>
            <w:r>
              <w:rPr>
                <w:rFonts w:ascii="Arial" w:hAnsi="Arial" w:cs="Arial"/>
                <w:color w:val="000000"/>
                <w:sz w:val="18"/>
                <w:szCs w:val="18"/>
              </w:rPr>
              <w:t>V ponudbi je za ocenjevani segment ponujena rešitev, ki zaradi inovativnega pristopa, izkazane dodelanosti ideje in izkazanih učinkov</w:t>
            </w:r>
            <w:r w:rsidR="00904098">
              <w:rPr>
                <w:rFonts w:ascii="Arial" w:hAnsi="Arial" w:cs="Arial"/>
                <w:color w:val="000000"/>
                <w:sz w:val="18"/>
                <w:szCs w:val="18"/>
              </w:rPr>
              <w:t xml:space="preserve"> glede zasledovanja ciljev projekta</w:t>
            </w:r>
            <w:r>
              <w:rPr>
                <w:rFonts w:ascii="Arial" w:hAnsi="Arial" w:cs="Arial"/>
                <w:color w:val="000000"/>
                <w:sz w:val="18"/>
                <w:szCs w:val="18"/>
              </w:rPr>
              <w:t>, bistveno</w:t>
            </w:r>
            <w:r w:rsidR="00113996">
              <w:rPr>
                <w:rFonts w:ascii="Arial" w:hAnsi="Arial" w:cs="Arial"/>
                <w:color w:val="000000"/>
                <w:sz w:val="18"/>
                <w:szCs w:val="18"/>
              </w:rPr>
              <w:t xml:space="preserve"> (v primerjavi z ostalimi prejetimi </w:t>
            </w:r>
            <w:r w:rsidR="006615E7">
              <w:rPr>
                <w:rFonts w:ascii="Arial" w:hAnsi="Arial" w:cs="Arial"/>
                <w:color w:val="000000"/>
                <w:sz w:val="18"/>
                <w:szCs w:val="18"/>
              </w:rPr>
              <w:t xml:space="preserve">dopustnimi </w:t>
            </w:r>
            <w:r w:rsidR="00113996">
              <w:rPr>
                <w:rFonts w:ascii="Arial" w:hAnsi="Arial" w:cs="Arial"/>
                <w:color w:val="000000"/>
                <w:sz w:val="18"/>
                <w:szCs w:val="18"/>
              </w:rPr>
              <w:t>ponudbami)</w:t>
            </w:r>
            <w:r>
              <w:rPr>
                <w:rFonts w:ascii="Arial" w:hAnsi="Arial" w:cs="Arial"/>
                <w:color w:val="000000"/>
                <w:sz w:val="18"/>
                <w:szCs w:val="18"/>
              </w:rPr>
              <w:t xml:space="preserve"> presega osnovne zahteve iz razpisne dokumentacije.</w:t>
            </w:r>
            <w:r w:rsidR="00DB5EE4">
              <w:rPr>
                <w:rFonts w:ascii="Arial" w:hAnsi="Arial" w:cs="Arial"/>
                <w:color w:val="000000"/>
                <w:sz w:val="18"/>
                <w:szCs w:val="18"/>
              </w:rPr>
              <w:t xml:space="preserve"> </w:t>
            </w:r>
            <w:r>
              <w:rPr>
                <w:rFonts w:ascii="Arial" w:hAnsi="Arial" w:cs="Arial"/>
                <w:color w:val="000000"/>
                <w:sz w:val="18"/>
                <w:szCs w:val="18"/>
              </w:rPr>
              <w:t xml:space="preserve"> </w:t>
            </w:r>
          </w:p>
          <w:p w14:paraId="59213B86" w14:textId="60618B8C" w:rsidR="00113996" w:rsidRPr="00FB12C1" w:rsidRDefault="00113996" w:rsidP="007C22AD">
            <w:pPr>
              <w:spacing w:before="120" w:line="280" w:lineRule="exact"/>
              <w:jc w:val="both"/>
              <w:rPr>
                <w:rFonts w:ascii="Arial" w:hAnsi="Arial" w:cs="Arial"/>
                <w:color w:val="000000"/>
                <w:sz w:val="18"/>
                <w:szCs w:val="18"/>
              </w:rPr>
            </w:pPr>
            <w:r>
              <w:rPr>
                <w:rFonts w:ascii="Arial" w:hAnsi="Arial" w:cs="Arial"/>
                <w:color w:val="000000"/>
                <w:sz w:val="18"/>
                <w:szCs w:val="18"/>
              </w:rPr>
              <w:t xml:space="preserve">Ocenjevana bo </w:t>
            </w:r>
            <w:r w:rsidR="00904098">
              <w:rPr>
                <w:rFonts w:ascii="Arial" w:hAnsi="Arial" w:cs="Arial"/>
                <w:color w:val="000000"/>
                <w:sz w:val="18"/>
                <w:szCs w:val="18"/>
              </w:rPr>
              <w:t xml:space="preserve">izključno </w:t>
            </w:r>
            <w:r>
              <w:rPr>
                <w:rFonts w:ascii="Arial" w:hAnsi="Arial" w:cs="Arial"/>
                <w:color w:val="000000"/>
                <w:sz w:val="18"/>
                <w:szCs w:val="18"/>
              </w:rPr>
              <w:t xml:space="preserve">vsebina, ki bo podana v idejni zasnovi in bo vsebovana v ponudbi. </w:t>
            </w:r>
          </w:p>
        </w:tc>
      </w:tr>
      <w:tr w:rsidR="00464B2F" w14:paraId="69CB41F6" w14:textId="77777777" w:rsidTr="005D27B7">
        <w:tc>
          <w:tcPr>
            <w:tcW w:w="1767" w:type="dxa"/>
            <w:tcBorders>
              <w:right w:val="single" w:sz="12" w:space="0" w:color="auto"/>
            </w:tcBorders>
            <w:shd w:val="clear" w:color="auto" w:fill="DBE5F1" w:themeFill="accent1" w:themeFillTint="33"/>
          </w:tcPr>
          <w:p w14:paraId="6408925B" w14:textId="77777777" w:rsidR="00464B2F" w:rsidRPr="00B01713" w:rsidDel="00464B2F" w:rsidRDefault="00464B2F">
            <w:pPr>
              <w:spacing w:before="225" w:after="225"/>
              <w:jc w:val="both"/>
              <w:rPr>
                <w:rFonts w:ascii="Arial" w:hAnsi="Arial" w:cs="Arial"/>
                <w:b/>
                <w:color w:val="000000"/>
                <w:sz w:val="18"/>
                <w:szCs w:val="18"/>
              </w:rPr>
            </w:pPr>
            <w:r>
              <w:rPr>
                <w:rFonts w:ascii="Arial" w:hAnsi="Arial" w:cs="Arial"/>
                <w:b/>
                <w:color w:val="000000"/>
                <w:sz w:val="18"/>
                <w:szCs w:val="18"/>
              </w:rPr>
              <w:t>Cena</w:t>
            </w:r>
          </w:p>
        </w:tc>
        <w:tc>
          <w:tcPr>
            <w:tcW w:w="7257" w:type="dxa"/>
            <w:tcBorders>
              <w:top w:val="single" w:sz="8" w:space="0" w:color="auto"/>
              <w:left w:val="single" w:sz="12" w:space="0" w:color="auto"/>
              <w:bottom w:val="single" w:sz="18" w:space="0" w:color="auto"/>
            </w:tcBorders>
            <w:shd w:val="clear" w:color="auto" w:fill="DBE5F1" w:themeFill="accent1" w:themeFillTint="33"/>
          </w:tcPr>
          <w:p w14:paraId="37E38E3E" w14:textId="14094205" w:rsidR="00113996" w:rsidRDefault="009F6279" w:rsidP="00464B2F">
            <w:pPr>
              <w:spacing w:before="225" w:after="225"/>
              <w:jc w:val="both"/>
              <w:rPr>
                <w:rFonts w:ascii="Arial" w:hAnsi="Arial" w:cs="Arial"/>
                <w:color w:val="000000"/>
                <w:sz w:val="18"/>
                <w:szCs w:val="18"/>
              </w:rPr>
            </w:pPr>
            <w:r>
              <w:rPr>
                <w:rFonts w:ascii="Arial" w:hAnsi="Arial" w:cs="Arial"/>
                <w:color w:val="000000"/>
                <w:sz w:val="18"/>
                <w:szCs w:val="18"/>
              </w:rPr>
              <w:t xml:space="preserve">Vsak ocenjevan kriterij (razen zadnjega, kjer cena ne bo igrala vloge) </w:t>
            </w:r>
            <w:r w:rsidR="00464B2F" w:rsidRPr="00113996">
              <w:rPr>
                <w:rFonts w:ascii="Arial" w:hAnsi="Arial" w:cs="Arial"/>
                <w:color w:val="000000"/>
                <w:sz w:val="18"/>
                <w:szCs w:val="18"/>
              </w:rPr>
              <w:t xml:space="preserve">bo ocenjevan na podlagi formule: </w:t>
            </w:r>
          </w:p>
          <w:p w14:paraId="2FD4AA8E" w14:textId="6B07AEFD" w:rsidR="00464B2F" w:rsidRPr="00113996" w:rsidRDefault="008075C1" w:rsidP="00464B2F">
            <w:pPr>
              <w:spacing w:before="225" w:after="225" w:line="276" w:lineRule="auto"/>
              <w:jc w:val="both"/>
              <w:rPr>
                <w:rFonts w:ascii="Arial" w:hAnsi="Arial" w:cs="Arial"/>
                <w:i/>
                <w:sz w:val="18"/>
                <w:szCs w:val="18"/>
              </w:rPr>
            </w:pPr>
            <w:r w:rsidRPr="008075C1">
              <w:rPr>
                <w:rFonts w:ascii="Arial" w:hAnsi="Arial" w:cs="Arial"/>
                <w:i/>
                <w:sz w:val="18"/>
                <w:szCs w:val="18"/>
              </w:rPr>
              <w:t>št. točk vrednosti = (najnižja cena med ponudbami / ocenjevana ponuj</w:t>
            </w:r>
            <w:r w:rsidR="00807B33">
              <w:rPr>
                <w:rFonts w:ascii="Arial" w:hAnsi="Arial" w:cs="Arial"/>
                <w:i/>
                <w:sz w:val="18"/>
                <w:szCs w:val="18"/>
              </w:rPr>
              <w:t>e</w:t>
            </w:r>
            <w:r w:rsidRPr="008075C1">
              <w:rPr>
                <w:rFonts w:ascii="Arial" w:hAnsi="Arial" w:cs="Arial"/>
                <w:i/>
                <w:sz w:val="18"/>
                <w:szCs w:val="18"/>
              </w:rPr>
              <w:t xml:space="preserve">na cena) x število točk, ki je za posamezni kriterij opredeljeno v spodnji razpredelnici. </w:t>
            </w:r>
          </w:p>
          <w:p w14:paraId="0C9FCEC0" w14:textId="463C8E29" w:rsidR="00464B2F" w:rsidDel="00464B2F" w:rsidRDefault="008075C1" w:rsidP="00102F35">
            <w:pPr>
              <w:spacing w:before="225" w:after="225"/>
              <w:jc w:val="both"/>
              <w:rPr>
                <w:rFonts w:ascii="Arial" w:hAnsi="Arial" w:cs="Arial"/>
                <w:color w:val="000000"/>
                <w:sz w:val="18"/>
                <w:szCs w:val="18"/>
              </w:rPr>
            </w:pPr>
            <w:r w:rsidRPr="008075C1">
              <w:rPr>
                <w:rFonts w:ascii="Arial" w:hAnsi="Arial" w:cs="Arial"/>
                <w:i/>
                <w:sz w:val="18"/>
                <w:szCs w:val="18"/>
              </w:rPr>
              <w:t xml:space="preserve">Upoštevane bodo cene na posamezno aktivnost, kot izhajajo iz obrazca </w:t>
            </w:r>
            <w:r w:rsidR="00523D15">
              <w:rPr>
                <w:rFonts w:ascii="Arial" w:hAnsi="Arial" w:cs="Arial"/>
                <w:i/>
                <w:sz w:val="18"/>
                <w:szCs w:val="18"/>
              </w:rPr>
              <w:t xml:space="preserve">št. </w:t>
            </w:r>
            <w:r w:rsidR="00102F35">
              <w:rPr>
                <w:rFonts w:ascii="Arial" w:hAnsi="Arial" w:cs="Arial"/>
                <w:i/>
                <w:sz w:val="18"/>
                <w:szCs w:val="18"/>
              </w:rPr>
              <w:t xml:space="preserve">9 </w:t>
            </w:r>
            <w:r w:rsidR="00523D15">
              <w:rPr>
                <w:rFonts w:ascii="Arial" w:hAnsi="Arial" w:cs="Arial"/>
                <w:i/>
                <w:sz w:val="18"/>
                <w:szCs w:val="18"/>
              </w:rPr>
              <w:t>- Predračun</w:t>
            </w:r>
            <w:r w:rsidRPr="008075C1">
              <w:rPr>
                <w:rFonts w:ascii="Arial" w:hAnsi="Arial" w:cs="Arial"/>
                <w:i/>
                <w:sz w:val="18"/>
                <w:szCs w:val="18"/>
              </w:rPr>
              <w:t xml:space="preserve">. Upoštevane bodo cene </w:t>
            </w:r>
            <w:r w:rsidR="00E57595">
              <w:rPr>
                <w:rFonts w:ascii="Arial" w:hAnsi="Arial" w:cs="Arial"/>
                <w:i/>
                <w:sz w:val="18"/>
                <w:szCs w:val="18"/>
              </w:rPr>
              <w:t>z</w:t>
            </w:r>
            <w:r w:rsidR="00E57595" w:rsidRPr="008075C1">
              <w:rPr>
                <w:rFonts w:ascii="Arial" w:hAnsi="Arial" w:cs="Arial"/>
                <w:i/>
                <w:sz w:val="18"/>
                <w:szCs w:val="18"/>
              </w:rPr>
              <w:t xml:space="preserve"> </w:t>
            </w:r>
            <w:r w:rsidRPr="008075C1">
              <w:rPr>
                <w:rFonts w:ascii="Arial" w:hAnsi="Arial" w:cs="Arial"/>
                <w:i/>
                <w:sz w:val="18"/>
                <w:szCs w:val="18"/>
              </w:rPr>
              <w:t>DDV.</w:t>
            </w:r>
          </w:p>
        </w:tc>
      </w:tr>
    </w:tbl>
    <w:p w14:paraId="1E5B144F" w14:textId="77777777" w:rsidR="00036428" w:rsidRDefault="00036428" w:rsidP="006A4BC7">
      <w:pPr>
        <w:pStyle w:val="Default"/>
        <w:jc w:val="both"/>
        <w:rPr>
          <w:b/>
          <w:bCs/>
          <w:sz w:val="18"/>
          <w:szCs w:val="18"/>
        </w:rPr>
      </w:pPr>
    </w:p>
    <w:p w14:paraId="6A3AE9EF" w14:textId="400C1888" w:rsidR="00C44B47" w:rsidRPr="00C377FA" w:rsidRDefault="00C44B47" w:rsidP="005D27B7">
      <w:pPr>
        <w:pStyle w:val="Odstavekseznama"/>
        <w:numPr>
          <w:ilvl w:val="0"/>
          <w:numId w:val="23"/>
        </w:numPr>
        <w:spacing w:before="360" w:after="360" w:line="240" w:lineRule="auto"/>
        <w:ind w:left="714" w:hanging="357"/>
        <w:jc w:val="both"/>
        <w:rPr>
          <w:rFonts w:ascii="Arial" w:hAnsi="Arial" w:cs="Arial"/>
          <w:b/>
          <w:color w:val="000000"/>
          <w:sz w:val="18"/>
          <w:szCs w:val="18"/>
        </w:rPr>
      </w:pPr>
      <w:r w:rsidRPr="00C377FA">
        <w:rPr>
          <w:rFonts w:ascii="Arial" w:hAnsi="Arial" w:cs="Arial"/>
          <w:b/>
          <w:color w:val="000000"/>
          <w:sz w:val="18"/>
          <w:szCs w:val="18"/>
        </w:rPr>
        <w:t xml:space="preserve">MERILA </w:t>
      </w:r>
      <w:r w:rsidR="002B73E9">
        <w:rPr>
          <w:rFonts w:ascii="Arial" w:hAnsi="Arial" w:cs="Arial"/>
          <w:b/>
          <w:color w:val="000000"/>
          <w:sz w:val="18"/>
          <w:szCs w:val="18"/>
        </w:rPr>
        <w:t>za p</w:t>
      </w:r>
      <w:r w:rsidRPr="00C377FA">
        <w:rPr>
          <w:rFonts w:ascii="Arial" w:hAnsi="Arial" w:cs="Arial"/>
          <w:b/>
          <w:color w:val="000000"/>
          <w:sz w:val="18"/>
          <w:szCs w:val="18"/>
        </w:rPr>
        <w:t>riprav</w:t>
      </w:r>
      <w:r w:rsidR="002B73E9">
        <w:rPr>
          <w:rFonts w:ascii="Arial" w:hAnsi="Arial" w:cs="Arial"/>
          <w:b/>
          <w:color w:val="000000"/>
          <w:sz w:val="18"/>
          <w:szCs w:val="18"/>
        </w:rPr>
        <w:t>o</w:t>
      </w:r>
      <w:r w:rsidRPr="00C377FA">
        <w:rPr>
          <w:rFonts w:ascii="Arial" w:hAnsi="Arial" w:cs="Arial"/>
          <w:b/>
          <w:color w:val="000000"/>
          <w:sz w:val="18"/>
          <w:szCs w:val="18"/>
        </w:rPr>
        <w:t xml:space="preserve"> idejne zasnove in izvedbe </w:t>
      </w:r>
      <w:r w:rsidR="00F16AD6" w:rsidRPr="00C377FA">
        <w:rPr>
          <w:rFonts w:ascii="Arial" w:hAnsi="Arial" w:cs="Arial"/>
          <w:b/>
          <w:color w:val="000000"/>
          <w:sz w:val="18"/>
          <w:szCs w:val="18"/>
        </w:rPr>
        <w:t xml:space="preserve">medijske </w:t>
      </w:r>
      <w:r w:rsidRPr="00C377FA">
        <w:rPr>
          <w:rFonts w:ascii="Arial" w:hAnsi="Arial" w:cs="Arial"/>
          <w:b/>
          <w:color w:val="000000"/>
          <w:sz w:val="18"/>
          <w:szCs w:val="18"/>
        </w:rPr>
        <w:t xml:space="preserve">kampanje projekta </w:t>
      </w:r>
      <w:r w:rsidR="002316CD">
        <w:rPr>
          <w:rFonts w:ascii="Arial" w:hAnsi="Arial" w:cs="Arial"/>
          <w:b/>
          <w:color w:val="000000"/>
          <w:sz w:val="18"/>
          <w:szCs w:val="18"/>
        </w:rPr>
        <w:t>OČKA V AKCIJI</w:t>
      </w:r>
      <w:r w:rsidRPr="00C377FA">
        <w:rPr>
          <w:rFonts w:ascii="Arial" w:hAnsi="Arial" w:cs="Arial"/>
          <w:b/>
          <w:color w:val="000000"/>
          <w:sz w:val="18"/>
          <w:szCs w:val="18"/>
        </w:rPr>
        <w:t>:</w:t>
      </w:r>
    </w:p>
    <w:tbl>
      <w:tblPr>
        <w:tblStyle w:val="TableGridPHPDOCX"/>
        <w:tblW w:w="0" w:type="auto"/>
        <w:tblLook w:val="04A0" w:firstRow="1" w:lastRow="0" w:firstColumn="1" w:lastColumn="0" w:noHBand="0" w:noVBand="1"/>
      </w:tblPr>
      <w:tblGrid>
        <w:gridCol w:w="794"/>
        <w:gridCol w:w="4045"/>
        <w:gridCol w:w="2075"/>
        <w:gridCol w:w="2110"/>
      </w:tblGrid>
      <w:tr w:rsidR="00730527" w:rsidRPr="00C44B47" w14:paraId="217D8335" w14:textId="77777777" w:rsidTr="008B0812">
        <w:tc>
          <w:tcPr>
            <w:tcW w:w="4839" w:type="dxa"/>
            <w:gridSpan w:val="2"/>
            <w:tcBorders>
              <w:top w:val="single" w:sz="18" w:space="0" w:color="auto"/>
              <w:left w:val="single" w:sz="18" w:space="0" w:color="auto"/>
              <w:bottom w:val="single" w:sz="18" w:space="0" w:color="auto"/>
              <w:right w:val="single" w:sz="18" w:space="0" w:color="auto"/>
            </w:tcBorders>
          </w:tcPr>
          <w:p w14:paraId="7F8A5CC3" w14:textId="77777777" w:rsidR="00730527" w:rsidRPr="00C377FA" w:rsidRDefault="00730527" w:rsidP="000C2DD9">
            <w:pPr>
              <w:spacing w:before="225" w:after="225" w:line="276" w:lineRule="auto"/>
              <w:jc w:val="center"/>
              <w:rPr>
                <w:rFonts w:ascii="Arial" w:hAnsi="Arial" w:cs="Arial"/>
                <w:b/>
                <w:bCs/>
                <w:color w:val="000000"/>
                <w:sz w:val="18"/>
              </w:rPr>
            </w:pPr>
            <w:r w:rsidRPr="00C377FA">
              <w:rPr>
                <w:rFonts w:ascii="Arial" w:hAnsi="Arial" w:cs="Arial"/>
                <w:b/>
                <w:bCs/>
                <w:color w:val="000000"/>
                <w:sz w:val="18"/>
              </w:rPr>
              <w:t>MERILA</w:t>
            </w:r>
          </w:p>
        </w:tc>
        <w:tc>
          <w:tcPr>
            <w:tcW w:w="2075" w:type="dxa"/>
            <w:tcBorders>
              <w:top w:val="single" w:sz="18" w:space="0" w:color="auto"/>
              <w:left w:val="single" w:sz="18" w:space="0" w:color="auto"/>
              <w:bottom w:val="single" w:sz="18" w:space="0" w:color="auto"/>
              <w:right w:val="single" w:sz="18" w:space="0" w:color="auto"/>
            </w:tcBorders>
          </w:tcPr>
          <w:p w14:paraId="7A15A3D7" w14:textId="77777777" w:rsidR="00730527" w:rsidRPr="00C377FA" w:rsidRDefault="00730527" w:rsidP="00847570">
            <w:pPr>
              <w:spacing w:before="225" w:after="225" w:line="276" w:lineRule="auto"/>
              <w:jc w:val="both"/>
              <w:rPr>
                <w:rFonts w:ascii="Arial" w:hAnsi="Arial" w:cs="Arial"/>
                <w:b/>
                <w:bCs/>
                <w:color w:val="000000"/>
                <w:sz w:val="18"/>
              </w:rPr>
            </w:pPr>
            <w:r w:rsidRPr="00C377FA">
              <w:rPr>
                <w:rFonts w:ascii="Arial" w:hAnsi="Arial" w:cs="Arial"/>
                <w:b/>
                <w:bCs/>
                <w:color w:val="000000"/>
                <w:sz w:val="18"/>
              </w:rPr>
              <w:t xml:space="preserve">PRESEŽEK </w:t>
            </w:r>
          </w:p>
        </w:tc>
        <w:tc>
          <w:tcPr>
            <w:tcW w:w="2110" w:type="dxa"/>
            <w:tcBorders>
              <w:top w:val="single" w:sz="18" w:space="0" w:color="auto"/>
              <w:left w:val="single" w:sz="18" w:space="0" w:color="auto"/>
              <w:bottom w:val="single" w:sz="18" w:space="0" w:color="auto"/>
              <w:right w:val="single" w:sz="18" w:space="0" w:color="auto"/>
            </w:tcBorders>
          </w:tcPr>
          <w:p w14:paraId="2B3B6AD0" w14:textId="77777777" w:rsidR="00730527" w:rsidRPr="00C44B47" w:rsidRDefault="00730527">
            <w:pPr>
              <w:spacing w:before="225" w:after="225" w:line="276" w:lineRule="auto"/>
              <w:jc w:val="both"/>
              <w:rPr>
                <w:rFonts w:ascii="Arial" w:hAnsi="Arial" w:cs="Arial"/>
                <w:b/>
                <w:bCs/>
                <w:color w:val="000000"/>
                <w:sz w:val="18"/>
              </w:rPr>
            </w:pPr>
            <w:r w:rsidRPr="00C377FA">
              <w:rPr>
                <w:rFonts w:ascii="Arial" w:hAnsi="Arial" w:cs="Arial"/>
                <w:b/>
                <w:bCs/>
                <w:color w:val="000000"/>
                <w:sz w:val="18"/>
              </w:rPr>
              <w:t>CENA</w:t>
            </w:r>
          </w:p>
        </w:tc>
      </w:tr>
      <w:tr w:rsidR="00730527" w:rsidRPr="00C44B47" w14:paraId="685E9B60" w14:textId="77777777" w:rsidTr="008B0812">
        <w:tc>
          <w:tcPr>
            <w:tcW w:w="794" w:type="dxa"/>
            <w:tcBorders>
              <w:left w:val="single" w:sz="18" w:space="0" w:color="auto"/>
              <w:right w:val="single" w:sz="18" w:space="0" w:color="auto"/>
            </w:tcBorders>
          </w:tcPr>
          <w:p w14:paraId="2E5BD079" w14:textId="77777777" w:rsidR="009250CD" w:rsidRPr="00C44B47" w:rsidRDefault="009250CD" w:rsidP="00CE7340">
            <w:pPr>
              <w:spacing w:before="225" w:after="225"/>
              <w:jc w:val="both"/>
              <w:rPr>
                <w:rFonts w:ascii="Arial" w:hAnsi="Arial" w:cs="Arial"/>
                <w:b/>
                <w:bCs/>
                <w:color w:val="000000"/>
                <w:sz w:val="18"/>
                <w:szCs w:val="18"/>
              </w:rPr>
            </w:pPr>
          </w:p>
          <w:p w14:paraId="13597552" w14:textId="1CCC37FE" w:rsidR="00730527" w:rsidRPr="00C44B47" w:rsidRDefault="0023026E" w:rsidP="00CE7340">
            <w:pPr>
              <w:spacing w:before="225" w:after="225"/>
              <w:jc w:val="both"/>
              <w:rPr>
                <w:rFonts w:ascii="Arial" w:hAnsi="Arial" w:cs="Arial"/>
                <w:b/>
                <w:bCs/>
                <w:color w:val="000000"/>
                <w:sz w:val="18"/>
                <w:szCs w:val="18"/>
              </w:rPr>
            </w:pPr>
            <w:r>
              <w:rPr>
                <w:rFonts w:ascii="Arial" w:hAnsi="Arial" w:cs="Arial"/>
                <w:b/>
                <w:bCs/>
                <w:color w:val="000000"/>
                <w:sz w:val="18"/>
                <w:szCs w:val="18"/>
              </w:rPr>
              <w:t>1</w:t>
            </w:r>
            <w:r w:rsidR="009250CD" w:rsidRPr="00C44B47">
              <w:rPr>
                <w:rFonts w:ascii="Arial" w:hAnsi="Arial" w:cs="Arial"/>
                <w:b/>
                <w:bCs/>
                <w:color w:val="000000"/>
                <w:sz w:val="18"/>
                <w:szCs w:val="18"/>
              </w:rPr>
              <w:t>.</w:t>
            </w:r>
          </w:p>
        </w:tc>
        <w:tc>
          <w:tcPr>
            <w:tcW w:w="4045" w:type="dxa"/>
            <w:tcBorders>
              <w:left w:val="single" w:sz="18" w:space="0" w:color="auto"/>
              <w:right w:val="single" w:sz="18" w:space="0" w:color="auto"/>
            </w:tcBorders>
          </w:tcPr>
          <w:p w14:paraId="3208D4D9" w14:textId="215018B2" w:rsidR="00730527" w:rsidRPr="00C44B47" w:rsidRDefault="00E17B66" w:rsidP="00C4611F">
            <w:pPr>
              <w:spacing w:before="240" w:after="100" w:afterAutospacing="1"/>
              <w:jc w:val="both"/>
              <w:rPr>
                <w:rFonts w:ascii="Arial" w:hAnsi="Arial" w:cs="Arial"/>
                <w:b/>
                <w:sz w:val="18"/>
                <w:szCs w:val="18"/>
              </w:rPr>
            </w:pPr>
            <w:r>
              <w:rPr>
                <w:rFonts w:ascii="Arial" w:hAnsi="Arial" w:cs="Arial"/>
                <w:b/>
                <w:sz w:val="18"/>
                <w:szCs w:val="18"/>
              </w:rPr>
              <w:t xml:space="preserve">Dve različici </w:t>
            </w:r>
            <w:r w:rsidR="004655D6" w:rsidRPr="00C44B47">
              <w:rPr>
                <w:rFonts w:ascii="Arial" w:hAnsi="Arial" w:cs="Arial"/>
                <w:b/>
                <w:sz w:val="18"/>
                <w:szCs w:val="18"/>
              </w:rPr>
              <w:t>TV oglas</w:t>
            </w:r>
            <w:r>
              <w:rPr>
                <w:rFonts w:ascii="Arial" w:hAnsi="Arial" w:cs="Arial"/>
                <w:b/>
                <w:sz w:val="18"/>
                <w:szCs w:val="18"/>
              </w:rPr>
              <w:t xml:space="preserve">a </w:t>
            </w:r>
          </w:p>
          <w:p w14:paraId="17DA59C2" w14:textId="77777777" w:rsidR="00730527" w:rsidRPr="00C44B47" w:rsidRDefault="00730527" w:rsidP="001D2BC3">
            <w:pPr>
              <w:spacing w:before="100" w:beforeAutospacing="1" w:after="100" w:afterAutospacing="1"/>
              <w:jc w:val="both"/>
              <w:rPr>
                <w:rFonts w:ascii="Arial" w:hAnsi="Arial" w:cs="Arial"/>
                <w:b/>
                <w:sz w:val="18"/>
                <w:szCs w:val="18"/>
              </w:rPr>
            </w:pPr>
            <w:r w:rsidRPr="00C44B47">
              <w:rPr>
                <w:rFonts w:ascii="Arial" w:hAnsi="Arial" w:cs="Arial"/>
                <w:b/>
                <w:sz w:val="18"/>
                <w:szCs w:val="18"/>
              </w:rPr>
              <w:t>Maksimalno število točk za predmetni kriterij je 100 točk</w:t>
            </w:r>
          </w:p>
        </w:tc>
        <w:tc>
          <w:tcPr>
            <w:tcW w:w="2075" w:type="dxa"/>
            <w:tcBorders>
              <w:left w:val="single" w:sz="18" w:space="0" w:color="auto"/>
            </w:tcBorders>
          </w:tcPr>
          <w:p w14:paraId="2EB2218C" w14:textId="4CAE3DC6" w:rsidR="00730527" w:rsidRPr="00C44B47" w:rsidRDefault="00102F35" w:rsidP="00A8070F">
            <w:pPr>
              <w:spacing w:before="225" w:after="225"/>
              <w:jc w:val="center"/>
              <w:rPr>
                <w:rFonts w:ascii="Arial" w:hAnsi="Arial" w:cs="Arial"/>
                <w:bCs/>
                <w:color w:val="000000"/>
                <w:sz w:val="18"/>
                <w:szCs w:val="18"/>
              </w:rPr>
            </w:pPr>
            <w:r>
              <w:rPr>
                <w:rFonts w:ascii="Arial" w:hAnsi="Arial" w:cs="Arial"/>
                <w:bCs/>
                <w:color w:val="000000"/>
                <w:sz w:val="18"/>
                <w:szCs w:val="18"/>
              </w:rPr>
              <w:t>6</w:t>
            </w:r>
            <w:r w:rsidR="00730527" w:rsidRPr="00C44B47">
              <w:rPr>
                <w:rFonts w:ascii="Arial" w:hAnsi="Arial" w:cs="Arial"/>
                <w:bCs/>
                <w:color w:val="000000"/>
                <w:sz w:val="18"/>
                <w:szCs w:val="18"/>
              </w:rPr>
              <w:t>0 točk</w:t>
            </w:r>
          </w:p>
          <w:p w14:paraId="02BDC8F0" w14:textId="77777777" w:rsidR="00730527" w:rsidRPr="00C44B47" w:rsidRDefault="00730527" w:rsidP="00777373">
            <w:pPr>
              <w:spacing w:before="225" w:after="225"/>
              <w:jc w:val="center"/>
              <w:rPr>
                <w:rFonts w:ascii="Arial" w:hAnsi="Arial" w:cs="Arial"/>
                <w:bCs/>
                <w:color w:val="000000"/>
                <w:sz w:val="18"/>
                <w:szCs w:val="18"/>
              </w:rPr>
            </w:pPr>
            <w:r w:rsidRPr="00C44B47">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right w:val="single" w:sz="18" w:space="0" w:color="auto"/>
            </w:tcBorders>
          </w:tcPr>
          <w:p w14:paraId="4112DF47" w14:textId="58518607" w:rsidR="0023026E" w:rsidRDefault="00102F35">
            <w:pPr>
              <w:spacing w:before="225" w:after="225"/>
              <w:jc w:val="center"/>
              <w:rPr>
                <w:rFonts w:ascii="Arial" w:hAnsi="Arial" w:cs="Arial"/>
                <w:i/>
                <w:sz w:val="18"/>
                <w:szCs w:val="18"/>
              </w:rPr>
            </w:pPr>
            <w:r>
              <w:rPr>
                <w:rFonts w:ascii="Arial" w:hAnsi="Arial" w:cs="Arial"/>
                <w:bCs/>
                <w:color w:val="000000"/>
                <w:sz w:val="18"/>
                <w:szCs w:val="18"/>
              </w:rPr>
              <w:t>4</w:t>
            </w:r>
            <w:r w:rsidR="00730527" w:rsidRPr="00C44B47">
              <w:rPr>
                <w:rFonts w:ascii="Arial" w:hAnsi="Arial" w:cs="Arial"/>
                <w:bCs/>
                <w:color w:val="000000"/>
                <w:sz w:val="18"/>
                <w:szCs w:val="18"/>
              </w:rPr>
              <w:t xml:space="preserve">0 točk, po formuli </w:t>
            </w:r>
          </w:p>
          <w:p w14:paraId="2E0DF437" w14:textId="600885A8" w:rsidR="00730527" w:rsidRPr="00C44B47" w:rsidRDefault="00730527">
            <w:pPr>
              <w:spacing w:before="225" w:after="225"/>
              <w:jc w:val="center"/>
              <w:rPr>
                <w:rFonts w:ascii="Arial" w:hAnsi="Arial" w:cs="Arial"/>
                <w:bCs/>
                <w:color w:val="000000"/>
                <w:sz w:val="18"/>
                <w:szCs w:val="18"/>
              </w:rPr>
            </w:pPr>
            <w:r w:rsidRPr="00C44B47">
              <w:rPr>
                <w:rFonts w:ascii="Arial" w:hAnsi="Arial" w:cs="Arial"/>
                <w:i/>
                <w:sz w:val="18"/>
                <w:szCs w:val="18"/>
              </w:rPr>
              <w:t xml:space="preserve">št. točk vrednosti = (najnižja cena med ponudbami / ocenjevana </w:t>
            </w:r>
            <w:r w:rsidR="003575D4" w:rsidRPr="00C44B47">
              <w:rPr>
                <w:rFonts w:ascii="Arial" w:hAnsi="Arial" w:cs="Arial"/>
                <w:i/>
                <w:sz w:val="18"/>
                <w:szCs w:val="18"/>
              </w:rPr>
              <w:t>ponuje</w:t>
            </w:r>
            <w:r w:rsidR="003575D4">
              <w:rPr>
                <w:rFonts w:ascii="Arial" w:hAnsi="Arial" w:cs="Arial"/>
                <w:i/>
                <w:sz w:val="18"/>
                <w:szCs w:val="18"/>
              </w:rPr>
              <w:t>n</w:t>
            </w:r>
            <w:r w:rsidR="003575D4" w:rsidRPr="00C44B47">
              <w:rPr>
                <w:rFonts w:ascii="Arial" w:hAnsi="Arial" w:cs="Arial"/>
                <w:i/>
                <w:sz w:val="18"/>
                <w:szCs w:val="18"/>
              </w:rPr>
              <w:t>a</w:t>
            </w:r>
            <w:r w:rsidRPr="00C44B47">
              <w:rPr>
                <w:rFonts w:ascii="Arial" w:hAnsi="Arial" w:cs="Arial"/>
                <w:i/>
                <w:sz w:val="18"/>
                <w:szCs w:val="18"/>
              </w:rPr>
              <w:t xml:space="preserve"> cena) x </w:t>
            </w:r>
            <w:r w:rsidR="009250CD" w:rsidRPr="00C44B47">
              <w:rPr>
                <w:rFonts w:ascii="Arial" w:hAnsi="Arial" w:cs="Arial"/>
                <w:i/>
                <w:sz w:val="18"/>
                <w:szCs w:val="18"/>
              </w:rPr>
              <w:t>60</w:t>
            </w:r>
          </w:p>
        </w:tc>
      </w:tr>
      <w:tr w:rsidR="00730527" w:rsidRPr="00C44B47" w14:paraId="3DAD11A4" w14:textId="77777777" w:rsidTr="008B0812">
        <w:tc>
          <w:tcPr>
            <w:tcW w:w="794" w:type="dxa"/>
            <w:tcBorders>
              <w:left w:val="single" w:sz="18" w:space="0" w:color="auto"/>
              <w:right w:val="single" w:sz="18" w:space="0" w:color="auto"/>
            </w:tcBorders>
          </w:tcPr>
          <w:p w14:paraId="0D47C9E2" w14:textId="77777777" w:rsidR="0023026E" w:rsidRDefault="0023026E" w:rsidP="00CE7340">
            <w:pPr>
              <w:spacing w:before="225" w:after="225"/>
              <w:jc w:val="both"/>
              <w:rPr>
                <w:rFonts w:ascii="Arial" w:hAnsi="Arial" w:cs="Arial"/>
                <w:b/>
                <w:bCs/>
                <w:color w:val="000000"/>
                <w:sz w:val="18"/>
                <w:szCs w:val="18"/>
              </w:rPr>
            </w:pPr>
          </w:p>
          <w:p w14:paraId="107B90F6" w14:textId="372FEAAC" w:rsidR="00730527" w:rsidRPr="00C44B47" w:rsidRDefault="0023026E" w:rsidP="00CE7340">
            <w:pPr>
              <w:spacing w:before="225" w:after="225"/>
              <w:jc w:val="both"/>
              <w:rPr>
                <w:rFonts w:ascii="Arial" w:hAnsi="Arial" w:cs="Arial"/>
                <w:b/>
                <w:bCs/>
                <w:color w:val="000000"/>
                <w:sz w:val="18"/>
                <w:szCs w:val="18"/>
              </w:rPr>
            </w:pPr>
            <w:r>
              <w:rPr>
                <w:rFonts w:ascii="Arial" w:hAnsi="Arial" w:cs="Arial"/>
                <w:b/>
                <w:bCs/>
                <w:color w:val="000000"/>
                <w:sz w:val="18"/>
                <w:szCs w:val="18"/>
              </w:rPr>
              <w:t>2</w:t>
            </w:r>
            <w:r w:rsidR="00730527" w:rsidRPr="00C44B47">
              <w:rPr>
                <w:rFonts w:ascii="Arial" w:hAnsi="Arial" w:cs="Arial"/>
                <w:b/>
                <w:bCs/>
                <w:color w:val="000000"/>
                <w:sz w:val="18"/>
                <w:szCs w:val="18"/>
              </w:rPr>
              <w:t>.</w:t>
            </w:r>
          </w:p>
        </w:tc>
        <w:tc>
          <w:tcPr>
            <w:tcW w:w="4045" w:type="dxa"/>
            <w:tcBorders>
              <w:left w:val="single" w:sz="18" w:space="0" w:color="auto"/>
              <w:right w:val="single" w:sz="18" w:space="0" w:color="auto"/>
            </w:tcBorders>
          </w:tcPr>
          <w:p w14:paraId="14CAD88E" w14:textId="65FC1658" w:rsidR="00BA2D18" w:rsidRPr="00C44B47" w:rsidRDefault="00072160" w:rsidP="00C4611F">
            <w:pPr>
              <w:spacing w:before="240" w:after="100" w:afterAutospacing="1"/>
              <w:rPr>
                <w:rFonts w:ascii="Arial" w:hAnsi="Arial" w:cs="Arial"/>
                <w:b/>
                <w:sz w:val="18"/>
                <w:szCs w:val="18"/>
              </w:rPr>
            </w:pPr>
            <w:r w:rsidRPr="00C44B47">
              <w:rPr>
                <w:rFonts w:ascii="Arial" w:hAnsi="Arial" w:cs="Arial"/>
                <w:b/>
                <w:sz w:val="18"/>
                <w:szCs w:val="18"/>
              </w:rPr>
              <w:t xml:space="preserve">Zakup oglaševalskega prostora za </w:t>
            </w:r>
            <w:r w:rsidR="002B73E9">
              <w:rPr>
                <w:rFonts w:ascii="Arial" w:hAnsi="Arial" w:cs="Arial"/>
                <w:b/>
                <w:sz w:val="18"/>
                <w:szCs w:val="18"/>
              </w:rPr>
              <w:t>obe</w:t>
            </w:r>
            <w:r w:rsidR="00E17B66">
              <w:rPr>
                <w:rFonts w:ascii="Arial" w:hAnsi="Arial" w:cs="Arial"/>
                <w:b/>
                <w:sz w:val="18"/>
                <w:szCs w:val="18"/>
              </w:rPr>
              <w:t xml:space="preserve"> različici </w:t>
            </w:r>
            <w:r w:rsidRPr="00C44B47">
              <w:rPr>
                <w:rFonts w:ascii="Arial" w:hAnsi="Arial" w:cs="Arial"/>
                <w:b/>
                <w:sz w:val="18"/>
                <w:szCs w:val="18"/>
              </w:rPr>
              <w:t>TV oglas</w:t>
            </w:r>
            <w:r w:rsidR="00E17B66">
              <w:rPr>
                <w:rFonts w:ascii="Arial" w:hAnsi="Arial" w:cs="Arial"/>
                <w:b/>
                <w:sz w:val="18"/>
                <w:szCs w:val="18"/>
              </w:rPr>
              <w:t>a</w:t>
            </w:r>
            <w:r w:rsidRPr="00C44B47">
              <w:rPr>
                <w:rFonts w:ascii="Arial" w:hAnsi="Arial" w:cs="Arial"/>
                <w:b/>
                <w:sz w:val="18"/>
                <w:szCs w:val="18"/>
              </w:rPr>
              <w:t xml:space="preserve"> </w:t>
            </w:r>
          </w:p>
          <w:p w14:paraId="5070DC71" w14:textId="743E4ADC" w:rsidR="00730527" w:rsidRPr="00C44B47" w:rsidRDefault="00730527" w:rsidP="00C4611F">
            <w:pPr>
              <w:spacing w:before="240" w:after="100" w:afterAutospacing="1"/>
              <w:rPr>
                <w:rFonts w:ascii="Arial" w:hAnsi="Arial" w:cs="Arial"/>
                <w:b/>
                <w:sz w:val="18"/>
                <w:szCs w:val="18"/>
              </w:rPr>
            </w:pPr>
            <w:r w:rsidRPr="00C44B47">
              <w:rPr>
                <w:rFonts w:ascii="Arial" w:hAnsi="Arial" w:cs="Arial"/>
                <w:b/>
                <w:sz w:val="18"/>
                <w:szCs w:val="18"/>
              </w:rPr>
              <w:t>Maksimalno število točk za predmetni kriterij je 100 točk</w:t>
            </w:r>
          </w:p>
        </w:tc>
        <w:tc>
          <w:tcPr>
            <w:tcW w:w="2075" w:type="dxa"/>
            <w:tcBorders>
              <w:left w:val="single" w:sz="18" w:space="0" w:color="auto"/>
            </w:tcBorders>
          </w:tcPr>
          <w:p w14:paraId="14C5C3E1" w14:textId="45507D7F" w:rsidR="00730527" w:rsidRPr="00C44B47" w:rsidRDefault="00102F35" w:rsidP="004F56A1">
            <w:pPr>
              <w:spacing w:before="225" w:after="225"/>
              <w:jc w:val="center"/>
              <w:rPr>
                <w:rFonts w:ascii="Arial" w:hAnsi="Arial" w:cs="Arial"/>
                <w:bCs/>
                <w:color w:val="000000"/>
                <w:sz w:val="18"/>
                <w:szCs w:val="18"/>
              </w:rPr>
            </w:pPr>
            <w:r>
              <w:rPr>
                <w:rFonts w:ascii="Arial" w:hAnsi="Arial" w:cs="Arial"/>
                <w:bCs/>
                <w:color w:val="000000"/>
                <w:sz w:val="18"/>
                <w:szCs w:val="18"/>
              </w:rPr>
              <w:t>6</w:t>
            </w:r>
            <w:r w:rsidR="009250CD" w:rsidRPr="00C44B47">
              <w:rPr>
                <w:rFonts w:ascii="Arial" w:hAnsi="Arial" w:cs="Arial"/>
                <w:bCs/>
                <w:color w:val="000000"/>
                <w:sz w:val="18"/>
                <w:szCs w:val="18"/>
              </w:rPr>
              <w:t>0</w:t>
            </w:r>
            <w:r w:rsidR="00730527" w:rsidRPr="00C44B47">
              <w:rPr>
                <w:rFonts w:ascii="Arial" w:hAnsi="Arial" w:cs="Arial"/>
                <w:bCs/>
                <w:color w:val="000000"/>
                <w:sz w:val="18"/>
                <w:szCs w:val="18"/>
              </w:rPr>
              <w:t xml:space="preserve"> točk</w:t>
            </w:r>
          </w:p>
          <w:p w14:paraId="01F846A4" w14:textId="77777777" w:rsidR="00730527" w:rsidRPr="00C44B47" w:rsidRDefault="00730527" w:rsidP="004F56A1">
            <w:pPr>
              <w:spacing w:before="225" w:after="225"/>
              <w:jc w:val="center"/>
              <w:rPr>
                <w:rFonts w:ascii="Arial" w:hAnsi="Arial" w:cs="Arial"/>
                <w:bCs/>
                <w:color w:val="000000"/>
                <w:sz w:val="18"/>
                <w:szCs w:val="18"/>
              </w:rPr>
            </w:pPr>
            <w:r w:rsidRPr="00C44B47">
              <w:rPr>
                <w:rFonts w:ascii="Arial" w:hAnsi="Arial" w:cs="Arial"/>
                <w:bCs/>
                <w:color w:val="000000"/>
                <w:sz w:val="18"/>
                <w:szCs w:val="18"/>
              </w:rPr>
              <w:t xml:space="preserve">Maksimalno število točk iz tega naslova bo prejela ponudba, ki bo na podlagi ocenjevanih kriterijev prejela najvišjo oceno. Ostale ponudbe ne bodo </w:t>
            </w:r>
            <w:r w:rsidRPr="00C44B47">
              <w:rPr>
                <w:rFonts w:ascii="Arial" w:hAnsi="Arial" w:cs="Arial"/>
                <w:bCs/>
                <w:color w:val="000000"/>
                <w:sz w:val="18"/>
                <w:szCs w:val="18"/>
              </w:rPr>
              <w:lastRenderedPageBreak/>
              <w:t>prejele točk po tem kriteriju.</w:t>
            </w:r>
          </w:p>
        </w:tc>
        <w:tc>
          <w:tcPr>
            <w:tcW w:w="2110" w:type="dxa"/>
            <w:tcBorders>
              <w:right w:val="single" w:sz="18" w:space="0" w:color="auto"/>
            </w:tcBorders>
          </w:tcPr>
          <w:p w14:paraId="2CBAA206" w14:textId="2BC99A17" w:rsidR="00730527" w:rsidRPr="00C44B47" w:rsidRDefault="00102F35" w:rsidP="004F56A1">
            <w:pPr>
              <w:spacing w:before="225" w:after="225"/>
              <w:jc w:val="center"/>
              <w:rPr>
                <w:rFonts w:ascii="Arial" w:hAnsi="Arial" w:cs="Arial"/>
                <w:bCs/>
                <w:color w:val="000000"/>
                <w:sz w:val="18"/>
                <w:szCs w:val="18"/>
              </w:rPr>
            </w:pPr>
            <w:r>
              <w:rPr>
                <w:rFonts w:ascii="Arial" w:hAnsi="Arial" w:cs="Arial"/>
                <w:bCs/>
                <w:color w:val="000000"/>
                <w:sz w:val="18"/>
                <w:szCs w:val="18"/>
              </w:rPr>
              <w:lastRenderedPageBreak/>
              <w:t>4</w:t>
            </w:r>
            <w:r w:rsidR="00730527" w:rsidRPr="00C44B47">
              <w:rPr>
                <w:rFonts w:ascii="Arial" w:hAnsi="Arial" w:cs="Arial"/>
                <w:bCs/>
                <w:color w:val="000000"/>
                <w:sz w:val="18"/>
                <w:szCs w:val="18"/>
              </w:rPr>
              <w:t xml:space="preserve">0 točk, po formuli </w:t>
            </w:r>
          </w:p>
          <w:p w14:paraId="0EE68C9D" w14:textId="02E3A6C9" w:rsidR="00730527" w:rsidRPr="00C44B47" w:rsidRDefault="00730527" w:rsidP="009655AB">
            <w:pPr>
              <w:spacing w:before="225" w:after="225"/>
              <w:jc w:val="center"/>
              <w:rPr>
                <w:rFonts w:ascii="Arial" w:hAnsi="Arial" w:cs="Arial"/>
                <w:bCs/>
                <w:color w:val="000000"/>
                <w:sz w:val="18"/>
                <w:szCs w:val="18"/>
              </w:rPr>
            </w:pPr>
            <w:r w:rsidRPr="00C44B47">
              <w:rPr>
                <w:rFonts w:ascii="Arial" w:hAnsi="Arial" w:cs="Arial"/>
                <w:i/>
                <w:sz w:val="18"/>
                <w:szCs w:val="18"/>
              </w:rPr>
              <w:t>št. točk vrednosti = (najnižja cena med ponudbami / ocenjevana ponuj</w:t>
            </w:r>
            <w:r w:rsidR="009655AB">
              <w:rPr>
                <w:rFonts w:ascii="Arial" w:hAnsi="Arial" w:cs="Arial"/>
                <w:i/>
                <w:sz w:val="18"/>
                <w:szCs w:val="18"/>
              </w:rPr>
              <w:t>e</w:t>
            </w:r>
            <w:r w:rsidRPr="00C44B47">
              <w:rPr>
                <w:rFonts w:ascii="Arial" w:hAnsi="Arial" w:cs="Arial"/>
                <w:i/>
                <w:sz w:val="18"/>
                <w:szCs w:val="18"/>
              </w:rPr>
              <w:t xml:space="preserve">na cena) x </w:t>
            </w:r>
            <w:r w:rsidR="009250CD" w:rsidRPr="00C44B47">
              <w:rPr>
                <w:rFonts w:ascii="Arial" w:hAnsi="Arial" w:cs="Arial"/>
                <w:i/>
                <w:sz w:val="18"/>
                <w:szCs w:val="18"/>
              </w:rPr>
              <w:t>6</w:t>
            </w:r>
            <w:r w:rsidRPr="00C44B47">
              <w:rPr>
                <w:rFonts w:ascii="Arial" w:hAnsi="Arial" w:cs="Arial"/>
                <w:i/>
                <w:sz w:val="18"/>
                <w:szCs w:val="18"/>
              </w:rPr>
              <w:t>0</w:t>
            </w:r>
          </w:p>
        </w:tc>
      </w:tr>
      <w:tr w:rsidR="008D3D93" w:rsidRPr="00C44B47" w14:paraId="6F7FD018" w14:textId="77777777" w:rsidTr="008B0812">
        <w:tc>
          <w:tcPr>
            <w:tcW w:w="794" w:type="dxa"/>
            <w:tcBorders>
              <w:left w:val="single" w:sz="18" w:space="0" w:color="auto"/>
              <w:right w:val="single" w:sz="18" w:space="0" w:color="auto"/>
            </w:tcBorders>
          </w:tcPr>
          <w:p w14:paraId="2463A799" w14:textId="77777777" w:rsidR="0023026E" w:rsidRDefault="0023026E" w:rsidP="00CE7340">
            <w:pPr>
              <w:spacing w:before="225" w:after="225"/>
              <w:jc w:val="both"/>
              <w:rPr>
                <w:rFonts w:ascii="Arial" w:hAnsi="Arial" w:cs="Arial"/>
                <w:b/>
                <w:bCs/>
                <w:color w:val="000000"/>
                <w:sz w:val="18"/>
                <w:szCs w:val="18"/>
              </w:rPr>
            </w:pPr>
          </w:p>
          <w:p w14:paraId="39228B33" w14:textId="298E60FF" w:rsidR="008D3D93" w:rsidRPr="00C44B47" w:rsidRDefault="0023026E" w:rsidP="00CE7340">
            <w:pPr>
              <w:spacing w:before="225" w:after="225"/>
              <w:jc w:val="both"/>
              <w:rPr>
                <w:rFonts w:ascii="Arial" w:hAnsi="Arial" w:cs="Arial"/>
                <w:b/>
                <w:bCs/>
                <w:color w:val="000000"/>
                <w:sz w:val="18"/>
                <w:szCs w:val="18"/>
              </w:rPr>
            </w:pPr>
            <w:r>
              <w:rPr>
                <w:rFonts w:ascii="Arial" w:hAnsi="Arial" w:cs="Arial"/>
                <w:b/>
                <w:bCs/>
                <w:color w:val="000000"/>
                <w:sz w:val="18"/>
                <w:szCs w:val="18"/>
              </w:rPr>
              <w:t>3</w:t>
            </w:r>
            <w:r w:rsidR="00072160" w:rsidRPr="00C44B47">
              <w:rPr>
                <w:rFonts w:ascii="Arial" w:hAnsi="Arial" w:cs="Arial"/>
                <w:b/>
                <w:bCs/>
                <w:color w:val="000000"/>
                <w:sz w:val="18"/>
                <w:szCs w:val="18"/>
              </w:rPr>
              <w:t>.</w:t>
            </w:r>
          </w:p>
        </w:tc>
        <w:tc>
          <w:tcPr>
            <w:tcW w:w="4045" w:type="dxa"/>
            <w:tcBorders>
              <w:left w:val="single" w:sz="18" w:space="0" w:color="auto"/>
              <w:right w:val="single" w:sz="18" w:space="0" w:color="auto"/>
            </w:tcBorders>
          </w:tcPr>
          <w:p w14:paraId="3832BAF6" w14:textId="054D0085" w:rsidR="00CC1CEE" w:rsidRDefault="00CC1CEE" w:rsidP="00C4611F">
            <w:pPr>
              <w:spacing w:before="240" w:after="100" w:afterAutospacing="1"/>
              <w:rPr>
                <w:rFonts w:ascii="Arial" w:hAnsi="Arial" w:cs="Arial"/>
                <w:b/>
                <w:sz w:val="18"/>
                <w:szCs w:val="18"/>
              </w:rPr>
            </w:pPr>
            <w:r>
              <w:rPr>
                <w:rFonts w:ascii="Arial" w:hAnsi="Arial" w:cs="Arial"/>
                <w:b/>
                <w:sz w:val="18"/>
                <w:szCs w:val="18"/>
              </w:rPr>
              <w:t xml:space="preserve">Izdelava </w:t>
            </w:r>
            <w:r w:rsidR="00E17B66">
              <w:rPr>
                <w:rFonts w:ascii="Arial" w:hAnsi="Arial" w:cs="Arial"/>
                <w:b/>
                <w:sz w:val="18"/>
                <w:szCs w:val="18"/>
              </w:rPr>
              <w:t>kratkega dokumentarca o pomenu aktivnega očetovstva</w:t>
            </w:r>
          </w:p>
          <w:p w14:paraId="7D42F233" w14:textId="637EF440" w:rsidR="008D3D93" w:rsidRPr="00C44B47" w:rsidRDefault="008D3D93" w:rsidP="00C4611F">
            <w:pPr>
              <w:spacing w:before="240" w:after="100" w:afterAutospacing="1"/>
              <w:rPr>
                <w:rFonts w:ascii="Arial" w:hAnsi="Arial" w:cs="Arial"/>
                <w:b/>
                <w:sz w:val="18"/>
                <w:szCs w:val="18"/>
              </w:rPr>
            </w:pPr>
            <w:r w:rsidRPr="00C44B47">
              <w:rPr>
                <w:rFonts w:ascii="Arial" w:hAnsi="Arial" w:cs="Arial"/>
                <w:b/>
                <w:sz w:val="18"/>
                <w:szCs w:val="18"/>
              </w:rPr>
              <w:t>Maksimalno število točk za predmetni kriterij je 100 točk</w:t>
            </w:r>
          </w:p>
        </w:tc>
        <w:tc>
          <w:tcPr>
            <w:tcW w:w="2075" w:type="dxa"/>
            <w:tcBorders>
              <w:left w:val="single" w:sz="18" w:space="0" w:color="auto"/>
            </w:tcBorders>
          </w:tcPr>
          <w:p w14:paraId="4E2A4DC0" w14:textId="1773EB1F" w:rsidR="008D3D93" w:rsidRPr="00C44B47" w:rsidRDefault="00102F35" w:rsidP="008D3D93">
            <w:pPr>
              <w:spacing w:before="225" w:after="225"/>
              <w:jc w:val="center"/>
              <w:rPr>
                <w:rFonts w:ascii="Arial" w:hAnsi="Arial" w:cs="Arial"/>
                <w:bCs/>
                <w:color w:val="000000"/>
                <w:sz w:val="18"/>
                <w:szCs w:val="18"/>
              </w:rPr>
            </w:pPr>
            <w:r>
              <w:rPr>
                <w:rFonts w:ascii="Arial" w:hAnsi="Arial" w:cs="Arial"/>
                <w:bCs/>
                <w:color w:val="000000"/>
                <w:sz w:val="18"/>
                <w:szCs w:val="18"/>
              </w:rPr>
              <w:t>6</w:t>
            </w:r>
            <w:r w:rsidR="008D3D93" w:rsidRPr="00C44B47">
              <w:rPr>
                <w:rFonts w:ascii="Arial" w:hAnsi="Arial" w:cs="Arial"/>
                <w:bCs/>
                <w:color w:val="000000"/>
                <w:sz w:val="18"/>
                <w:szCs w:val="18"/>
              </w:rPr>
              <w:t>0 točk</w:t>
            </w:r>
          </w:p>
          <w:p w14:paraId="0C528418" w14:textId="47F5A57A" w:rsidR="008D3D93" w:rsidRPr="00C44B47" w:rsidRDefault="008D3D93" w:rsidP="00072160">
            <w:pPr>
              <w:spacing w:before="225" w:after="225"/>
              <w:jc w:val="center"/>
              <w:rPr>
                <w:rFonts w:ascii="Arial" w:hAnsi="Arial" w:cs="Arial"/>
                <w:bCs/>
                <w:color w:val="000000"/>
                <w:sz w:val="18"/>
                <w:szCs w:val="18"/>
              </w:rPr>
            </w:pPr>
            <w:r w:rsidRPr="00C44B47">
              <w:rPr>
                <w:rFonts w:ascii="Arial" w:hAnsi="Arial" w:cs="Arial"/>
                <w:bCs/>
                <w:color w:val="000000"/>
                <w:sz w:val="18"/>
                <w:szCs w:val="18"/>
              </w:rPr>
              <w:t>Maksimalno število točk iz tega naslova bo prejela ponudba, ki bo na podlagi ocenjevanih kriterijev prejela najvišjo oceno. Ostale ponudbe ne bodo prejele</w:t>
            </w:r>
          </w:p>
        </w:tc>
        <w:tc>
          <w:tcPr>
            <w:tcW w:w="2110" w:type="dxa"/>
            <w:tcBorders>
              <w:right w:val="single" w:sz="18" w:space="0" w:color="auto"/>
            </w:tcBorders>
          </w:tcPr>
          <w:p w14:paraId="60F80651" w14:textId="3D519F03" w:rsidR="008D3D93" w:rsidRPr="00C44B47" w:rsidRDefault="00102F35" w:rsidP="008D3D93">
            <w:pPr>
              <w:spacing w:before="225" w:after="225"/>
              <w:jc w:val="center"/>
              <w:rPr>
                <w:rFonts w:ascii="Arial" w:hAnsi="Arial" w:cs="Arial"/>
                <w:bCs/>
                <w:color w:val="000000"/>
                <w:sz w:val="18"/>
                <w:szCs w:val="18"/>
              </w:rPr>
            </w:pPr>
            <w:r>
              <w:rPr>
                <w:rFonts w:ascii="Arial" w:hAnsi="Arial" w:cs="Arial"/>
                <w:bCs/>
                <w:color w:val="000000"/>
                <w:sz w:val="18"/>
                <w:szCs w:val="18"/>
              </w:rPr>
              <w:t>4</w:t>
            </w:r>
            <w:r w:rsidR="008D3D93" w:rsidRPr="00C44B47">
              <w:rPr>
                <w:rFonts w:ascii="Arial" w:hAnsi="Arial" w:cs="Arial"/>
                <w:bCs/>
                <w:color w:val="000000"/>
                <w:sz w:val="18"/>
                <w:szCs w:val="18"/>
              </w:rPr>
              <w:t xml:space="preserve">0 točk, po formuli </w:t>
            </w:r>
          </w:p>
          <w:p w14:paraId="54A2400B" w14:textId="20004D59" w:rsidR="008D3D93" w:rsidRPr="00C44B47" w:rsidRDefault="008D3D93" w:rsidP="009655AB">
            <w:pPr>
              <w:spacing w:before="225" w:after="225"/>
              <w:jc w:val="center"/>
              <w:rPr>
                <w:rFonts w:ascii="Arial" w:hAnsi="Arial" w:cs="Arial"/>
                <w:bCs/>
                <w:color w:val="000000"/>
                <w:sz w:val="18"/>
                <w:szCs w:val="18"/>
              </w:rPr>
            </w:pPr>
            <w:r w:rsidRPr="00C44B47">
              <w:rPr>
                <w:rFonts w:ascii="Arial" w:hAnsi="Arial" w:cs="Arial"/>
                <w:i/>
                <w:sz w:val="18"/>
                <w:szCs w:val="18"/>
              </w:rPr>
              <w:t>št. točk vrednosti = (najnižja cena med ponudbami / ocenjevana ponuj</w:t>
            </w:r>
            <w:r w:rsidR="009655AB">
              <w:rPr>
                <w:rFonts w:ascii="Arial" w:hAnsi="Arial" w:cs="Arial"/>
                <w:i/>
                <w:sz w:val="18"/>
                <w:szCs w:val="18"/>
              </w:rPr>
              <w:t>e</w:t>
            </w:r>
            <w:r w:rsidRPr="00C44B47">
              <w:rPr>
                <w:rFonts w:ascii="Arial" w:hAnsi="Arial" w:cs="Arial"/>
                <w:i/>
                <w:sz w:val="18"/>
                <w:szCs w:val="18"/>
              </w:rPr>
              <w:t>na cena) x 60</w:t>
            </w:r>
          </w:p>
        </w:tc>
      </w:tr>
      <w:tr w:rsidR="0023026E" w:rsidRPr="00C44B47" w:rsidDel="009D14E4" w14:paraId="227DB79D" w14:textId="77777777" w:rsidTr="008B0812">
        <w:tc>
          <w:tcPr>
            <w:tcW w:w="794" w:type="dxa"/>
            <w:tcBorders>
              <w:top w:val="single" w:sz="8" w:space="0" w:color="auto"/>
              <w:left w:val="single" w:sz="18" w:space="0" w:color="auto"/>
              <w:right w:val="single" w:sz="18" w:space="0" w:color="auto"/>
            </w:tcBorders>
          </w:tcPr>
          <w:p w14:paraId="7EB73A00" w14:textId="77777777" w:rsidR="0023026E" w:rsidRDefault="0023026E" w:rsidP="004F2A7B">
            <w:pPr>
              <w:spacing w:before="225" w:after="225"/>
              <w:jc w:val="both"/>
              <w:rPr>
                <w:rFonts w:ascii="Arial" w:hAnsi="Arial" w:cs="Arial"/>
                <w:b/>
                <w:bCs/>
                <w:color w:val="000000"/>
                <w:sz w:val="18"/>
                <w:szCs w:val="18"/>
              </w:rPr>
            </w:pPr>
          </w:p>
          <w:p w14:paraId="2838658B" w14:textId="7292A455" w:rsidR="0023026E" w:rsidRPr="00C44B47" w:rsidRDefault="0023026E" w:rsidP="004F2A7B">
            <w:pPr>
              <w:spacing w:before="225" w:after="225"/>
              <w:jc w:val="both"/>
              <w:rPr>
                <w:rFonts w:ascii="Arial" w:hAnsi="Arial" w:cs="Arial"/>
                <w:b/>
                <w:bCs/>
                <w:color w:val="000000"/>
                <w:sz w:val="18"/>
                <w:szCs w:val="18"/>
              </w:rPr>
            </w:pPr>
            <w:r>
              <w:rPr>
                <w:rFonts w:ascii="Arial" w:hAnsi="Arial" w:cs="Arial"/>
                <w:b/>
                <w:bCs/>
                <w:color w:val="000000"/>
                <w:sz w:val="18"/>
                <w:szCs w:val="18"/>
              </w:rPr>
              <w:t>4</w:t>
            </w:r>
            <w:r w:rsidRPr="00C44B47">
              <w:rPr>
                <w:rFonts w:ascii="Arial" w:hAnsi="Arial" w:cs="Arial"/>
                <w:b/>
                <w:bCs/>
                <w:color w:val="000000"/>
                <w:sz w:val="18"/>
                <w:szCs w:val="18"/>
              </w:rPr>
              <w:t xml:space="preserve">. </w:t>
            </w:r>
          </w:p>
        </w:tc>
        <w:tc>
          <w:tcPr>
            <w:tcW w:w="4045" w:type="dxa"/>
            <w:tcBorders>
              <w:top w:val="single" w:sz="8" w:space="0" w:color="auto"/>
              <w:left w:val="single" w:sz="18" w:space="0" w:color="auto"/>
              <w:right w:val="single" w:sz="18" w:space="0" w:color="auto"/>
            </w:tcBorders>
          </w:tcPr>
          <w:p w14:paraId="06F6E3F2" w14:textId="77777777" w:rsidR="0023026E" w:rsidRPr="00C44B47" w:rsidRDefault="0023026E" w:rsidP="00C4611F">
            <w:pPr>
              <w:spacing w:before="240" w:after="100" w:afterAutospacing="1"/>
              <w:rPr>
                <w:rFonts w:ascii="Arial" w:hAnsi="Arial" w:cs="Arial"/>
                <w:b/>
                <w:sz w:val="18"/>
                <w:szCs w:val="18"/>
              </w:rPr>
            </w:pPr>
            <w:r w:rsidRPr="00C44B47">
              <w:rPr>
                <w:rFonts w:ascii="Arial" w:hAnsi="Arial" w:cs="Arial"/>
                <w:b/>
                <w:sz w:val="18"/>
                <w:szCs w:val="18"/>
              </w:rPr>
              <w:t>Spletno mesto (podstran)</w:t>
            </w:r>
          </w:p>
          <w:p w14:paraId="48936D91" w14:textId="6D9E6DA5" w:rsidR="0023026E" w:rsidRPr="00C44B47" w:rsidDel="00847570" w:rsidRDefault="0023026E" w:rsidP="00C4611F">
            <w:pPr>
              <w:spacing w:before="240" w:after="100" w:afterAutospacing="1"/>
              <w:rPr>
                <w:rFonts w:ascii="Arial" w:hAnsi="Arial" w:cs="Arial"/>
                <w:b/>
                <w:sz w:val="18"/>
                <w:szCs w:val="18"/>
              </w:rPr>
            </w:pPr>
            <w:r w:rsidRPr="00C44B47">
              <w:rPr>
                <w:rFonts w:ascii="Arial" w:hAnsi="Arial" w:cs="Arial"/>
                <w:b/>
                <w:sz w:val="18"/>
                <w:szCs w:val="18"/>
              </w:rPr>
              <w:t xml:space="preserve">Maksimalno število točk za predmetni kriterij je </w:t>
            </w:r>
            <w:r w:rsidR="00B13391">
              <w:rPr>
                <w:rFonts w:ascii="Arial" w:hAnsi="Arial" w:cs="Arial"/>
                <w:b/>
                <w:sz w:val="18"/>
                <w:szCs w:val="18"/>
              </w:rPr>
              <w:t>5</w:t>
            </w:r>
            <w:r w:rsidRPr="00C44B47">
              <w:rPr>
                <w:rFonts w:ascii="Arial" w:hAnsi="Arial" w:cs="Arial"/>
                <w:b/>
                <w:sz w:val="18"/>
                <w:szCs w:val="18"/>
              </w:rPr>
              <w:t>0 točk</w:t>
            </w:r>
          </w:p>
        </w:tc>
        <w:tc>
          <w:tcPr>
            <w:tcW w:w="2075" w:type="dxa"/>
            <w:tcBorders>
              <w:top w:val="single" w:sz="8" w:space="0" w:color="auto"/>
              <w:left w:val="single" w:sz="18" w:space="0" w:color="auto"/>
            </w:tcBorders>
          </w:tcPr>
          <w:p w14:paraId="5ADF256C" w14:textId="59A6A9E6" w:rsidR="0023026E" w:rsidRPr="00C44B47" w:rsidRDefault="00751FE4" w:rsidP="004F2A7B">
            <w:pPr>
              <w:spacing w:before="225" w:after="225"/>
              <w:jc w:val="center"/>
              <w:rPr>
                <w:rFonts w:ascii="Arial" w:hAnsi="Arial" w:cs="Arial"/>
                <w:bCs/>
                <w:color w:val="000000"/>
                <w:sz w:val="18"/>
                <w:szCs w:val="18"/>
              </w:rPr>
            </w:pPr>
            <w:r>
              <w:rPr>
                <w:rFonts w:ascii="Arial" w:hAnsi="Arial" w:cs="Arial"/>
                <w:bCs/>
                <w:color w:val="000000"/>
                <w:sz w:val="18"/>
                <w:szCs w:val="18"/>
              </w:rPr>
              <w:t>3</w:t>
            </w:r>
            <w:r w:rsidR="0023026E" w:rsidRPr="00C44B47">
              <w:rPr>
                <w:rFonts w:ascii="Arial" w:hAnsi="Arial" w:cs="Arial"/>
                <w:bCs/>
                <w:color w:val="000000"/>
                <w:sz w:val="18"/>
                <w:szCs w:val="18"/>
              </w:rPr>
              <w:t>0 točk</w:t>
            </w:r>
          </w:p>
          <w:p w14:paraId="3DAB8098" w14:textId="77777777" w:rsidR="0023026E" w:rsidRPr="00C44B47" w:rsidRDefault="0023026E" w:rsidP="004F2A7B">
            <w:pPr>
              <w:spacing w:before="225" w:after="225"/>
              <w:jc w:val="center"/>
              <w:rPr>
                <w:rFonts w:ascii="Arial" w:hAnsi="Arial" w:cs="Arial"/>
                <w:bCs/>
                <w:color w:val="000000"/>
                <w:sz w:val="18"/>
                <w:szCs w:val="18"/>
              </w:rPr>
            </w:pPr>
            <w:r w:rsidRPr="00C44B47">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top w:val="single" w:sz="8" w:space="0" w:color="auto"/>
              <w:right w:val="single" w:sz="18" w:space="0" w:color="auto"/>
            </w:tcBorders>
          </w:tcPr>
          <w:p w14:paraId="77711152" w14:textId="77777777" w:rsidR="0023026E" w:rsidRPr="00C44B47" w:rsidRDefault="0023026E" w:rsidP="004F2A7B">
            <w:pPr>
              <w:spacing w:before="225" w:after="225"/>
              <w:jc w:val="center"/>
              <w:rPr>
                <w:rFonts w:ascii="Arial" w:hAnsi="Arial" w:cs="Arial"/>
                <w:bCs/>
                <w:color w:val="000000"/>
                <w:sz w:val="18"/>
                <w:szCs w:val="18"/>
              </w:rPr>
            </w:pPr>
            <w:r w:rsidRPr="00C44B47">
              <w:rPr>
                <w:rFonts w:ascii="Arial" w:hAnsi="Arial" w:cs="Arial"/>
                <w:bCs/>
                <w:color w:val="000000"/>
                <w:sz w:val="18"/>
                <w:szCs w:val="18"/>
              </w:rPr>
              <w:t xml:space="preserve">20 točk, po formuli </w:t>
            </w:r>
          </w:p>
          <w:p w14:paraId="47B26948" w14:textId="09CD639D" w:rsidR="0023026E" w:rsidRPr="00C44B47" w:rsidDel="009D14E4" w:rsidRDefault="0023026E" w:rsidP="00F41228">
            <w:pPr>
              <w:spacing w:before="225" w:after="225"/>
              <w:jc w:val="center"/>
              <w:rPr>
                <w:rFonts w:ascii="Arial" w:hAnsi="Arial" w:cs="Arial"/>
                <w:bCs/>
                <w:color w:val="000000"/>
                <w:sz w:val="18"/>
                <w:szCs w:val="18"/>
              </w:rPr>
            </w:pPr>
            <w:r w:rsidRPr="00C44B47">
              <w:rPr>
                <w:rFonts w:ascii="Arial" w:hAnsi="Arial" w:cs="Arial"/>
                <w:i/>
                <w:sz w:val="18"/>
                <w:szCs w:val="18"/>
              </w:rPr>
              <w:t>št. točk vrednosti = (najnižja cena med ponudbami / ocenjevana ponuj</w:t>
            </w:r>
            <w:r w:rsidR="00F41228">
              <w:rPr>
                <w:rFonts w:ascii="Arial" w:hAnsi="Arial" w:cs="Arial"/>
                <w:i/>
                <w:sz w:val="18"/>
                <w:szCs w:val="18"/>
              </w:rPr>
              <w:t>e</w:t>
            </w:r>
            <w:r w:rsidRPr="00C44B47">
              <w:rPr>
                <w:rFonts w:ascii="Arial" w:hAnsi="Arial" w:cs="Arial"/>
                <w:i/>
                <w:sz w:val="18"/>
                <w:szCs w:val="18"/>
              </w:rPr>
              <w:t>na cena) x 20</w:t>
            </w:r>
          </w:p>
        </w:tc>
      </w:tr>
      <w:tr w:rsidR="00BA2D18" w:rsidRPr="00C44B47" w14:paraId="03BE51A3" w14:textId="77777777" w:rsidTr="008B0812">
        <w:tc>
          <w:tcPr>
            <w:tcW w:w="794" w:type="dxa"/>
            <w:tcBorders>
              <w:left w:val="single" w:sz="18" w:space="0" w:color="auto"/>
              <w:right w:val="single" w:sz="18" w:space="0" w:color="auto"/>
            </w:tcBorders>
          </w:tcPr>
          <w:p w14:paraId="67360DD6" w14:textId="78702F84" w:rsidR="00BA2D18" w:rsidRPr="00C44B47" w:rsidRDefault="00BA2D18" w:rsidP="00CE7340">
            <w:pPr>
              <w:spacing w:before="225" w:after="225"/>
              <w:jc w:val="both"/>
              <w:rPr>
                <w:rFonts w:ascii="Arial" w:hAnsi="Arial" w:cs="Arial"/>
                <w:b/>
                <w:bCs/>
                <w:color w:val="000000"/>
                <w:sz w:val="18"/>
                <w:szCs w:val="18"/>
              </w:rPr>
            </w:pPr>
            <w:r w:rsidRPr="00C44B47">
              <w:rPr>
                <w:rFonts w:ascii="Arial" w:hAnsi="Arial" w:cs="Arial"/>
                <w:b/>
                <w:bCs/>
                <w:color w:val="000000"/>
                <w:sz w:val="18"/>
                <w:szCs w:val="18"/>
              </w:rPr>
              <w:t>5.</w:t>
            </w:r>
          </w:p>
        </w:tc>
        <w:tc>
          <w:tcPr>
            <w:tcW w:w="4045" w:type="dxa"/>
            <w:tcBorders>
              <w:left w:val="single" w:sz="18" w:space="0" w:color="auto"/>
              <w:right w:val="single" w:sz="18" w:space="0" w:color="auto"/>
            </w:tcBorders>
          </w:tcPr>
          <w:p w14:paraId="4D474C4C" w14:textId="08D84739" w:rsidR="00BA2D18" w:rsidRPr="00C4611F" w:rsidRDefault="00A322CF" w:rsidP="00C4611F">
            <w:pPr>
              <w:spacing w:before="240" w:after="100" w:afterAutospacing="1"/>
              <w:rPr>
                <w:rFonts w:ascii="Arial" w:hAnsi="Arial" w:cs="Arial"/>
                <w:b/>
                <w:sz w:val="18"/>
                <w:szCs w:val="18"/>
              </w:rPr>
            </w:pPr>
            <w:r w:rsidRPr="00C4611F">
              <w:rPr>
                <w:rFonts w:ascii="Arial" w:hAnsi="Arial" w:cs="Arial"/>
                <w:b/>
                <w:sz w:val="18"/>
                <w:szCs w:val="18"/>
              </w:rPr>
              <w:t xml:space="preserve">Strategija promocije </w:t>
            </w:r>
            <w:r w:rsidR="002B73E9">
              <w:rPr>
                <w:rFonts w:ascii="Arial" w:hAnsi="Arial" w:cs="Arial"/>
                <w:b/>
                <w:sz w:val="18"/>
                <w:szCs w:val="18"/>
              </w:rPr>
              <w:t xml:space="preserve">ciljev projekta </w:t>
            </w:r>
            <w:r w:rsidRPr="00C4611F">
              <w:rPr>
                <w:rFonts w:ascii="Arial" w:hAnsi="Arial" w:cs="Arial"/>
                <w:b/>
                <w:sz w:val="18"/>
                <w:szCs w:val="18"/>
              </w:rPr>
              <w:t>na spletu</w:t>
            </w:r>
            <w:r w:rsidR="002B73E9">
              <w:rPr>
                <w:rFonts w:ascii="Arial" w:hAnsi="Arial" w:cs="Arial"/>
                <w:b/>
                <w:sz w:val="18"/>
                <w:szCs w:val="18"/>
              </w:rPr>
              <w:t>, na</w:t>
            </w:r>
            <w:r w:rsidRPr="00C4611F">
              <w:rPr>
                <w:rFonts w:ascii="Arial" w:hAnsi="Arial" w:cs="Arial"/>
                <w:b/>
                <w:sz w:val="18"/>
                <w:szCs w:val="18"/>
              </w:rPr>
              <w:t xml:space="preserve"> družbenih omrežjih</w:t>
            </w:r>
            <w:r w:rsidR="002B73E9">
              <w:rPr>
                <w:rFonts w:ascii="Arial" w:hAnsi="Arial" w:cs="Arial"/>
                <w:b/>
                <w:sz w:val="18"/>
                <w:szCs w:val="18"/>
              </w:rPr>
              <w:t xml:space="preserve"> ter tiskanih in spletnih medijih</w:t>
            </w:r>
            <w:r w:rsidRPr="00C4611F">
              <w:rPr>
                <w:rFonts w:ascii="Arial" w:hAnsi="Arial" w:cs="Arial"/>
                <w:b/>
                <w:sz w:val="18"/>
                <w:szCs w:val="18"/>
              </w:rPr>
              <w:t xml:space="preserve">, vključno </w:t>
            </w:r>
            <w:r w:rsidR="008B0812">
              <w:rPr>
                <w:rFonts w:ascii="Arial" w:hAnsi="Arial" w:cs="Arial"/>
                <w:b/>
                <w:sz w:val="18"/>
                <w:szCs w:val="18"/>
              </w:rPr>
              <w:t>z organizacijo tiskovne konference in</w:t>
            </w:r>
            <w:r w:rsidRPr="00C4611F">
              <w:rPr>
                <w:rFonts w:ascii="Arial" w:hAnsi="Arial" w:cs="Arial"/>
                <w:b/>
                <w:sz w:val="18"/>
                <w:szCs w:val="18"/>
              </w:rPr>
              <w:t xml:space="preserve"> zakupom oglasnega prostora  </w:t>
            </w:r>
          </w:p>
          <w:p w14:paraId="06F69EAD" w14:textId="77777777" w:rsidR="00F81EB1" w:rsidRDefault="00BA2D18" w:rsidP="00CE06B9">
            <w:pPr>
              <w:spacing w:before="240" w:after="100" w:afterAutospacing="1"/>
              <w:rPr>
                <w:rFonts w:ascii="Arial" w:hAnsi="Arial" w:cs="Arial"/>
                <w:b/>
                <w:sz w:val="18"/>
                <w:szCs w:val="18"/>
              </w:rPr>
            </w:pPr>
            <w:r w:rsidRPr="00C44B47">
              <w:rPr>
                <w:rFonts w:ascii="Arial" w:hAnsi="Arial" w:cs="Arial"/>
                <w:b/>
                <w:sz w:val="18"/>
                <w:szCs w:val="18"/>
              </w:rPr>
              <w:t xml:space="preserve">Maksimalno število točk za predmetni kriterij je </w:t>
            </w:r>
            <w:r w:rsidR="00CE06B9">
              <w:rPr>
                <w:rFonts w:ascii="Arial" w:hAnsi="Arial" w:cs="Arial"/>
                <w:b/>
                <w:sz w:val="18"/>
                <w:szCs w:val="18"/>
              </w:rPr>
              <w:t>100</w:t>
            </w:r>
            <w:r w:rsidRPr="00C44B47">
              <w:rPr>
                <w:rFonts w:ascii="Arial" w:hAnsi="Arial" w:cs="Arial"/>
                <w:b/>
                <w:sz w:val="18"/>
                <w:szCs w:val="18"/>
              </w:rPr>
              <w:t xml:space="preserve"> točk</w:t>
            </w:r>
          </w:p>
          <w:p w14:paraId="4135035D" w14:textId="1B898D18" w:rsidR="00F81EB1" w:rsidRPr="00C44B47" w:rsidRDefault="00F81EB1" w:rsidP="00CE06B9">
            <w:pPr>
              <w:spacing w:before="240" w:after="100" w:afterAutospacing="1"/>
              <w:rPr>
                <w:rFonts w:ascii="Arial" w:hAnsi="Arial" w:cs="Arial"/>
                <w:b/>
                <w:sz w:val="18"/>
                <w:szCs w:val="18"/>
              </w:rPr>
            </w:pPr>
          </w:p>
        </w:tc>
        <w:tc>
          <w:tcPr>
            <w:tcW w:w="2075" w:type="dxa"/>
            <w:tcBorders>
              <w:left w:val="single" w:sz="18" w:space="0" w:color="auto"/>
            </w:tcBorders>
          </w:tcPr>
          <w:p w14:paraId="0EBAD1D8" w14:textId="2D28229F" w:rsidR="00BA2D18" w:rsidRPr="00C44B47" w:rsidRDefault="00102F35" w:rsidP="00751FE4">
            <w:pPr>
              <w:spacing w:before="225" w:after="225"/>
              <w:jc w:val="center"/>
              <w:rPr>
                <w:rFonts w:ascii="Arial" w:hAnsi="Arial" w:cs="Arial"/>
                <w:bCs/>
                <w:color w:val="000000"/>
                <w:sz w:val="18"/>
                <w:szCs w:val="18"/>
              </w:rPr>
            </w:pPr>
            <w:r>
              <w:rPr>
                <w:rFonts w:ascii="Arial" w:hAnsi="Arial" w:cs="Arial"/>
                <w:bCs/>
                <w:color w:val="000000"/>
                <w:sz w:val="18"/>
                <w:szCs w:val="18"/>
              </w:rPr>
              <w:t>6</w:t>
            </w:r>
            <w:r w:rsidR="00BA2D18" w:rsidRPr="00C44B47">
              <w:rPr>
                <w:rFonts w:ascii="Arial" w:hAnsi="Arial" w:cs="Arial"/>
                <w:bCs/>
                <w:color w:val="000000"/>
                <w:sz w:val="18"/>
                <w:szCs w:val="18"/>
              </w:rPr>
              <w:t>0 točk</w:t>
            </w:r>
          </w:p>
          <w:p w14:paraId="009A8B28" w14:textId="3010F62E" w:rsidR="00BA2D18" w:rsidRPr="00C44B47" w:rsidRDefault="00BA2D18" w:rsidP="004F56A1">
            <w:pPr>
              <w:spacing w:before="225" w:after="225"/>
              <w:jc w:val="center"/>
              <w:rPr>
                <w:rFonts w:ascii="Arial" w:hAnsi="Arial" w:cs="Arial"/>
                <w:bCs/>
                <w:color w:val="000000"/>
                <w:sz w:val="18"/>
                <w:szCs w:val="18"/>
              </w:rPr>
            </w:pPr>
            <w:r w:rsidRPr="00C44B47">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right w:val="single" w:sz="18" w:space="0" w:color="auto"/>
            </w:tcBorders>
          </w:tcPr>
          <w:p w14:paraId="15C10AB8" w14:textId="77C4F1B8" w:rsidR="00BA2D18" w:rsidRPr="00C44B47" w:rsidRDefault="00102F35" w:rsidP="00DC3010">
            <w:pPr>
              <w:spacing w:before="225" w:after="225"/>
              <w:jc w:val="center"/>
              <w:rPr>
                <w:rFonts w:ascii="Arial" w:hAnsi="Arial" w:cs="Arial"/>
                <w:bCs/>
                <w:color w:val="000000"/>
                <w:sz w:val="18"/>
                <w:szCs w:val="18"/>
              </w:rPr>
            </w:pPr>
            <w:r>
              <w:rPr>
                <w:rFonts w:ascii="Arial" w:hAnsi="Arial" w:cs="Arial"/>
                <w:bCs/>
                <w:color w:val="000000"/>
                <w:sz w:val="18"/>
                <w:szCs w:val="18"/>
              </w:rPr>
              <w:t>4</w:t>
            </w:r>
            <w:r w:rsidR="00BA2D18" w:rsidRPr="00C44B47">
              <w:rPr>
                <w:rFonts w:ascii="Arial" w:hAnsi="Arial" w:cs="Arial"/>
                <w:bCs/>
                <w:color w:val="000000"/>
                <w:sz w:val="18"/>
                <w:szCs w:val="18"/>
              </w:rPr>
              <w:t xml:space="preserve">0 točk, po formuli </w:t>
            </w:r>
          </w:p>
          <w:p w14:paraId="7B122FBD" w14:textId="6F06879E" w:rsidR="00BA2D18" w:rsidRPr="00C44B47" w:rsidRDefault="00BA2D18" w:rsidP="00F41228">
            <w:pPr>
              <w:spacing w:before="225" w:after="225"/>
              <w:jc w:val="center"/>
              <w:rPr>
                <w:rFonts w:ascii="Arial" w:hAnsi="Arial" w:cs="Arial"/>
                <w:bCs/>
                <w:color w:val="000000"/>
                <w:sz w:val="18"/>
                <w:szCs w:val="18"/>
              </w:rPr>
            </w:pPr>
            <w:r w:rsidRPr="00C44B47">
              <w:rPr>
                <w:rFonts w:ascii="Arial" w:hAnsi="Arial" w:cs="Arial"/>
                <w:i/>
                <w:sz w:val="18"/>
                <w:szCs w:val="18"/>
              </w:rPr>
              <w:t>št. točk vrednosti = (najnižja cena med ponudbami</w:t>
            </w:r>
            <w:r w:rsidR="00CE06B9">
              <w:rPr>
                <w:rFonts w:ascii="Arial" w:hAnsi="Arial" w:cs="Arial"/>
                <w:i/>
                <w:sz w:val="18"/>
                <w:szCs w:val="18"/>
              </w:rPr>
              <w:t xml:space="preserve"> / ocenjevana ponuj</w:t>
            </w:r>
            <w:r w:rsidR="00F41228">
              <w:rPr>
                <w:rFonts w:ascii="Arial" w:hAnsi="Arial" w:cs="Arial"/>
                <w:i/>
                <w:sz w:val="18"/>
                <w:szCs w:val="18"/>
              </w:rPr>
              <w:t>e</w:t>
            </w:r>
            <w:r w:rsidR="00CE06B9">
              <w:rPr>
                <w:rFonts w:ascii="Arial" w:hAnsi="Arial" w:cs="Arial"/>
                <w:i/>
                <w:sz w:val="18"/>
                <w:szCs w:val="18"/>
              </w:rPr>
              <w:t>na cena) x 6</w:t>
            </w:r>
            <w:r w:rsidRPr="00C44B47">
              <w:rPr>
                <w:rFonts w:ascii="Arial" w:hAnsi="Arial" w:cs="Arial"/>
                <w:i/>
                <w:sz w:val="18"/>
                <w:szCs w:val="18"/>
              </w:rPr>
              <w:t>0</w:t>
            </w:r>
          </w:p>
        </w:tc>
      </w:tr>
      <w:tr w:rsidR="00BA2D18" w:rsidRPr="00C44B47" w14:paraId="36DC818B" w14:textId="77777777" w:rsidTr="008B0812">
        <w:tc>
          <w:tcPr>
            <w:tcW w:w="794" w:type="dxa"/>
            <w:tcBorders>
              <w:left w:val="single" w:sz="18" w:space="0" w:color="auto"/>
              <w:right w:val="single" w:sz="18" w:space="0" w:color="auto"/>
            </w:tcBorders>
          </w:tcPr>
          <w:p w14:paraId="5288B8F2" w14:textId="5FB3BF34" w:rsidR="00BA2D18" w:rsidRPr="00C44B47" w:rsidRDefault="002B73E9" w:rsidP="002B73E9">
            <w:pPr>
              <w:spacing w:before="225" w:after="225"/>
              <w:jc w:val="both"/>
              <w:rPr>
                <w:rFonts w:ascii="Arial" w:hAnsi="Arial" w:cs="Arial"/>
                <w:b/>
                <w:bCs/>
                <w:color w:val="000000"/>
                <w:sz w:val="18"/>
                <w:szCs w:val="18"/>
              </w:rPr>
            </w:pPr>
            <w:r>
              <w:rPr>
                <w:rFonts w:ascii="Arial" w:hAnsi="Arial" w:cs="Arial"/>
                <w:b/>
                <w:bCs/>
                <w:color w:val="000000"/>
                <w:sz w:val="18"/>
                <w:szCs w:val="18"/>
              </w:rPr>
              <w:t>6.</w:t>
            </w:r>
          </w:p>
        </w:tc>
        <w:tc>
          <w:tcPr>
            <w:tcW w:w="4045" w:type="dxa"/>
            <w:tcBorders>
              <w:left w:val="single" w:sz="18" w:space="0" w:color="auto"/>
              <w:right w:val="single" w:sz="18" w:space="0" w:color="auto"/>
            </w:tcBorders>
          </w:tcPr>
          <w:p w14:paraId="1FDB9DBC" w14:textId="59BAED4E" w:rsidR="00BA2D18" w:rsidRPr="00C44B47" w:rsidRDefault="008A39FA" w:rsidP="00C4611F">
            <w:pPr>
              <w:spacing w:before="240" w:after="100" w:afterAutospacing="1"/>
              <w:rPr>
                <w:rFonts w:ascii="Arial" w:hAnsi="Arial" w:cs="Arial"/>
                <w:b/>
                <w:sz w:val="18"/>
                <w:szCs w:val="18"/>
              </w:rPr>
            </w:pPr>
            <w:r>
              <w:rPr>
                <w:rFonts w:ascii="Arial" w:hAnsi="Arial" w:cs="Arial"/>
                <w:b/>
                <w:sz w:val="18"/>
                <w:szCs w:val="18"/>
              </w:rPr>
              <w:t>Promocijske aktivnosti</w:t>
            </w:r>
            <w:r w:rsidR="00CC1CEE">
              <w:rPr>
                <w:rFonts w:ascii="Arial" w:hAnsi="Arial" w:cs="Arial"/>
                <w:b/>
                <w:sz w:val="18"/>
                <w:szCs w:val="18"/>
              </w:rPr>
              <w:t xml:space="preserve"> p</w:t>
            </w:r>
            <w:r w:rsidR="00BA2D18" w:rsidRPr="00C44B47">
              <w:rPr>
                <w:rFonts w:ascii="Arial" w:hAnsi="Arial" w:cs="Arial"/>
                <w:b/>
                <w:sz w:val="18"/>
                <w:szCs w:val="18"/>
              </w:rPr>
              <w:t>odpornik</w:t>
            </w:r>
            <w:r w:rsidR="00CC1CEE">
              <w:rPr>
                <w:rFonts w:ascii="Arial" w:hAnsi="Arial" w:cs="Arial"/>
                <w:b/>
                <w:sz w:val="18"/>
                <w:szCs w:val="18"/>
              </w:rPr>
              <w:t>ov</w:t>
            </w:r>
            <w:r w:rsidR="00BA2D18" w:rsidRPr="00C44B47">
              <w:rPr>
                <w:rFonts w:ascii="Arial" w:hAnsi="Arial" w:cs="Arial"/>
                <w:b/>
                <w:sz w:val="18"/>
                <w:szCs w:val="18"/>
              </w:rPr>
              <w:t xml:space="preserve"> kampanje</w:t>
            </w:r>
            <w:r w:rsidR="003B75EB">
              <w:rPr>
                <w:rFonts w:ascii="Arial" w:hAnsi="Arial" w:cs="Arial"/>
                <w:b/>
                <w:sz w:val="18"/>
                <w:szCs w:val="18"/>
              </w:rPr>
              <w:t xml:space="preserve"> – dejavnih znanih očetov</w:t>
            </w:r>
            <w:r w:rsidR="00BA2D18" w:rsidRPr="00C44B47">
              <w:rPr>
                <w:rFonts w:ascii="Arial" w:hAnsi="Arial" w:cs="Arial"/>
                <w:b/>
                <w:sz w:val="18"/>
                <w:szCs w:val="18"/>
              </w:rPr>
              <w:t xml:space="preserve"> </w:t>
            </w:r>
            <w:r>
              <w:rPr>
                <w:rFonts w:ascii="Arial" w:hAnsi="Arial" w:cs="Arial"/>
                <w:b/>
                <w:sz w:val="18"/>
                <w:szCs w:val="18"/>
              </w:rPr>
              <w:t>(vključno z njihovo aktivno vlogo v medijih</w:t>
            </w:r>
            <w:r w:rsidR="002B73E9">
              <w:rPr>
                <w:rFonts w:ascii="Arial" w:hAnsi="Arial" w:cs="Arial"/>
                <w:b/>
                <w:sz w:val="18"/>
                <w:szCs w:val="18"/>
              </w:rPr>
              <w:t xml:space="preserve"> in na družbenih omrežjih</w:t>
            </w:r>
            <w:r>
              <w:rPr>
                <w:rFonts w:ascii="Arial" w:hAnsi="Arial" w:cs="Arial"/>
                <w:b/>
                <w:sz w:val="18"/>
                <w:szCs w:val="18"/>
              </w:rPr>
              <w:t>)</w:t>
            </w:r>
          </w:p>
          <w:p w14:paraId="2C391360" w14:textId="54199129" w:rsidR="00BA2D18" w:rsidRPr="00C44B47" w:rsidRDefault="00BA2D18" w:rsidP="00CE06B9">
            <w:pPr>
              <w:spacing w:before="240" w:after="100" w:afterAutospacing="1"/>
              <w:rPr>
                <w:rFonts w:ascii="Arial" w:hAnsi="Arial" w:cs="Arial"/>
                <w:b/>
                <w:sz w:val="18"/>
                <w:szCs w:val="18"/>
              </w:rPr>
            </w:pPr>
            <w:r w:rsidRPr="00C44B47">
              <w:rPr>
                <w:rFonts w:ascii="Arial" w:hAnsi="Arial" w:cs="Arial"/>
                <w:b/>
                <w:sz w:val="18"/>
                <w:szCs w:val="18"/>
              </w:rPr>
              <w:t xml:space="preserve">Maksimalno število točk za predmetni kriterij je </w:t>
            </w:r>
            <w:r w:rsidR="00CE06B9">
              <w:rPr>
                <w:rFonts w:ascii="Arial" w:hAnsi="Arial" w:cs="Arial"/>
                <w:b/>
                <w:sz w:val="18"/>
                <w:szCs w:val="18"/>
              </w:rPr>
              <w:t>60</w:t>
            </w:r>
            <w:r w:rsidRPr="00C44B47">
              <w:rPr>
                <w:rFonts w:ascii="Arial" w:hAnsi="Arial" w:cs="Arial"/>
                <w:b/>
                <w:sz w:val="18"/>
                <w:szCs w:val="18"/>
              </w:rPr>
              <w:t xml:space="preserve"> točk</w:t>
            </w:r>
          </w:p>
        </w:tc>
        <w:tc>
          <w:tcPr>
            <w:tcW w:w="2075" w:type="dxa"/>
            <w:tcBorders>
              <w:left w:val="single" w:sz="18" w:space="0" w:color="auto"/>
            </w:tcBorders>
          </w:tcPr>
          <w:p w14:paraId="08D3D2D0" w14:textId="2D45C64E" w:rsidR="00BA2D18" w:rsidRPr="00C44B47" w:rsidRDefault="00102F35" w:rsidP="00DC3010">
            <w:pPr>
              <w:spacing w:before="225" w:after="225"/>
              <w:jc w:val="center"/>
              <w:rPr>
                <w:rFonts w:ascii="Arial" w:hAnsi="Arial" w:cs="Arial"/>
                <w:bCs/>
                <w:color w:val="000000"/>
                <w:sz w:val="18"/>
                <w:szCs w:val="18"/>
              </w:rPr>
            </w:pPr>
            <w:r>
              <w:rPr>
                <w:rFonts w:ascii="Arial" w:hAnsi="Arial" w:cs="Arial"/>
                <w:bCs/>
                <w:color w:val="000000"/>
                <w:sz w:val="18"/>
                <w:szCs w:val="18"/>
              </w:rPr>
              <w:t>4</w:t>
            </w:r>
            <w:r w:rsidR="00BA2D18" w:rsidRPr="00C44B47">
              <w:rPr>
                <w:rFonts w:ascii="Arial" w:hAnsi="Arial" w:cs="Arial"/>
                <w:bCs/>
                <w:color w:val="000000"/>
                <w:sz w:val="18"/>
                <w:szCs w:val="18"/>
              </w:rPr>
              <w:t>0 točk</w:t>
            </w:r>
          </w:p>
          <w:p w14:paraId="07339C03" w14:textId="7802D4C9" w:rsidR="00BA2D18" w:rsidRPr="00C44B47" w:rsidRDefault="00BA2D18" w:rsidP="004A4AE0">
            <w:pPr>
              <w:spacing w:before="225" w:after="225"/>
              <w:jc w:val="center"/>
              <w:rPr>
                <w:rFonts w:ascii="Arial" w:hAnsi="Arial" w:cs="Arial"/>
                <w:bCs/>
                <w:color w:val="000000"/>
                <w:sz w:val="18"/>
                <w:szCs w:val="18"/>
              </w:rPr>
            </w:pPr>
            <w:r w:rsidRPr="00C44B47">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right w:val="single" w:sz="18" w:space="0" w:color="auto"/>
            </w:tcBorders>
          </w:tcPr>
          <w:p w14:paraId="5BF0B480" w14:textId="68D576E6" w:rsidR="00BA2D18" w:rsidRPr="00C44B47" w:rsidRDefault="00102F35" w:rsidP="00DC3010">
            <w:pPr>
              <w:spacing w:before="225" w:after="225"/>
              <w:jc w:val="center"/>
              <w:rPr>
                <w:rFonts w:ascii="Arial" w:hAnsi="Arial" w:cs="Arial"/>
                <w:bCs/>
                <w:color w:val="000000"/>
                <w:sz w:val="18"/>
                <w:szCs w:val="18"/>
              </w:rPr>
            </w:pPr>
            <w:r>
              <w:rPr>
                <w:rFonts w:ascii="Arial" w:hAnsi="Arial" w:cs="Arial"/>
                <w:bCs/>
                <w:color w:val="000000"/>
                <w:sz w:val="18"/>
                <w:szCs w:val="18"/>
              </w:rPr>
              <w:t>2</w:t>
            </w:r>
            <w:r w:rsidR="00BA2D18" w:rsidRPr="00C44B47">
              <w:rPr>
                <w:rFonts w:ascii="Arial" w:hAnsi="Arial" w:cs="Arial"/>
                <w:bCs/>
                <w:color w:val="000000"/>
                <w:sz w:val="18"/>
                <w:szCs w:val="18"/>
              </w:rPr>
              <w:t xml:space="preserve">0 točk, po formuli </w:t>
            </w:r>
          </w:p>
          <w:p w14:paraId="066A4B6E" w14:textId="673102CE" w:rsidR="00BA2D18" w:rsidRPr="00C44B47" w:rsidRDefault="00BA2D18" w:rsidP="00F41228">
            <w:pPr>
              <w:spacing w:before="225" w:after="225"/>
              <w:jc w:val="center"/>
              <w:rPr>
                <w:rFonts w:ascii="Arial" w:hAnsi="Arial" w:cs="Arial"/>
                <w:bCs/>
                <w:color w:val="000000"/>
                <w:sz w:val="18"/>
                <w:szCs w:val="18"/>
              </w:rPr>
            </w:pPr>
            <w:r w:rsidRPr="00C44B47">
              <w:rPr>
                <w:rFonts w:ascii="Arial" w:hAnsi="Arial" w:cs="Arial"/>
                <w:i/>
                <w:sz w:val="18"/>
                <w:szCs w:val="18"/>
              </w:rPr>
              <w:t>št. točk vrednosti = (najnižja cena med ponudbami</w:t>
            </w:r>
            <w:r w:rsidR="00CE06B9">
              <w:rPr>
                <w:rFonts w:ascii="Arial" w:hAnsi="Arial" w:cs="Arial"/>
                <w:i/>
                <w:sz w:val="18"/>
                <w:szCs w:val="18"/>
              </w:rPr>
              <w:t xml:space="preserve"> / ocenjevana ponuj</w:t>
            </w:r>
            <w:r w:rsidR="00F41228">
              <w:rPr>
                <w:rFonts w:ascii="Arial" w:hAnsi="Arial" w:cs="Arial"/>
                <w:i/>
                <w:sz w:val="18"/>
                <w:szCs w:val="18"/>
              </w:rPr>
              <w:t>e</w:t>
            </w:r>
            <w:r w:rsidR="00CE06B9">
              <w:rPr>
                <w:rFonts w:ascii="Arial" w:hAnsi="Arial" w:cs="Arial"/>
                <w:i/>
                <w:sz w:val="18"/>
                <w:szCs w:val="18"/>
              </w:rPr>
              <w:t>na cena) x 4</w:t>
            </w:r>
            <w:r w:rsidRPr="00C44B47">
              <w:rPr>
                <w:rFonts w:ascii="Arial" w:hAnsi="Arial" w:cs="Arial"/>
                <w:i/>
                <w:sz w:val="18"/>
                <w:szCs w:val="18"/>
              </w:rPr>
              <w:t>0</w:t>
            </w:r>
          </w:p>
        </w:tc>
      </w:tr>
      <w:tr w:rsidR="002B73E9" w:rsidRPr="00C44B47" w14:paraId="48868F57" w14:textId="77777777" w:rsidTr="008B0812">
        <w:tc>
          <w:tcPr>
            <w:tcW w:w="794" w:type="dxa"/>
            <w:tcBorders>
              <w:left w:val="single" w:sz="18" w:space="0" w:color="auto"/>
              <w:bottom w:val="single" w:sz="18" w:space="0" w:color="auto"/>
              <w:right w:val="single" w:sz="18" w:space="0" w:color="auto"/>
            </w:tcBorders>
          </w:tcPr>
          <w:p w14:paraId="14236CEF" w14:textId="323FB254" w:rsidR="002B73E9" w:rsidRPr="00C44B47" w:rsidRDefault="002B73E9" w:rsidP="002B73E9">
            <w:pPr>
              <w:spacing w:before="225" w:after="225"/>
              <w:jc w:val="both"/>
              <w:rPr>
                <w:rFonts w:ascii="Arial" w:hAnsi="Arial" w:cs="Arial"/>
                <w:b/>
                <w:bCs/>
                <w:color w:val="000000"/>
                <w:sz w:val="18"/>
                <w:szCs w:val="18"/>
              </w:rPr>
            </w:pPr>
            <w:r>
              <w:rPr>
                <w:rFonts w:ascii="Arial" w:hAnsi="Arial" w:cs="Arial"/>
                <w:b/>
                <w:bCs/>
                <w:color w:val="000000"/>
                <w:sz w:val="18"/>
                <w:szCs w:val="18"/>
              </w:rPr>
              <w:t>7.</w:t>
            </w:r>
          </w:p>
        </w:tc>
        <w:tc>
          <w:tcPr>
            <w:tcW w:w="4045" w:type="dxa"/>
            <w:tcBorders>
              <w:left w:val="single" w:sz="18" w:space="0" w:color="auto"/>
              <w:bottom w:val="single" w:sz="18" w:space="0" w:color="auto"/>
              <w:right w:val="single" w:sz="18" w:space="0" w:color="auto"/>
            </w:tcBorders>
          </w:tcPr>
          <w:p w14:paraId="14612EAE" w14:textId="77777777" w:rsidR="002B73E9" w:rsidRPr="00DA19A8" w:rsidRDefault="002B73E9" w:rsidP="002B73E9">
            <w:pPr>
              <w:spacing w:before="225" w:after="225"/>
              <w:rPr>
                <w:rFonts w:ascii="Arial" w:hAnsi="Arial" w:cs="Arial"/>
                <w:b/>
                <w:bCs/>
                <w:color w:val="000000"/>
                <w:sz w:val="18"/>
                <w:szCs w:val="18"/>
              </w:rPr>
            </w:pPr>
            <w:r w:rsidRPr="00DA19A8">
              <w:rPr>
                <w:rFonts w:ascii="Arial" w:hAnsi="Arial" w:cs="Arial"/>
                <w:b/>
                <w:bCs/>
                <w:color w:val="000000"/>
                <w:sz w:val="18"/>
                <w:szCs w:val="18"/>
              </w:rPr>
              <w:t>Plakat</w:t>
            </w:r>
            <w:r>
              <w:rPr>
                <w:rFonts w:ascii="Arial" w:hAnsi="Arial" w:cs="Arial"/>
                <w:b/>
                <w:bCs/>
                <w:color w:val="000000"/>
                <w:sz w:val="18"/>
                <w:szCs w:val="18"/>
              </w:rPr>
              <w:t xml:space="preserve"> za promocijo aktivnega očetovstva v fizični in e-obliki ter načrt njihove distribucije</w:t>
            </w:r>
          </w:p>
          <w:p w14:paraId="268517D6" w14:textId="6F4878CA" w:rsidR="002B73E9" w:rsidRPr="00C44B47" w:rsidRDefault="002B73E9" w:rsidP="002B73E9">
            <w:pPr>
              <w:spacing w:before="240" w:after="100" w:afterAutospacing="1"/>
              <w:rPr>
                <w:rFonts w:ascii="Arial" w:hAnsi="Arial" w:cs="Arial"/>
                <w:b/>
                <w:sz w:val="18"/>
                <w:szCs w:val="18"/>
              </w:rPr>
            </w:pPr>
            <w:r w:rsidRPr="00DA19A8">
              <w:rPr>
                <w:rFonts w:ascii="Arial" w:hAnsi="Arial" w:cs="Arial"/>
                <w:b/>
                <w:bCs/>
                <w:color w:val="000000"/>
                <w:sz w:val="18"/>
                <w:szCs w:val="18"/>
              </w:rPr>
              <w:t>Maksimalno število točk za predmetni kriterij je 60 točk</w:t>
            </w:r>
          </w:p>
        </w:tc>
        <w:tc>
          <w:tcPr>
            <w:tcW w:w="2075" w:type="dxa"/>
            <w:tcBorders>
              <w:left w:val="single" w:sz="18" w:space="0" w:color="auto"/>
              <w:bottom w:val="single" w:sz="18" w:space="0" w:color="auto"/>
            </w:tcBorders>
          </w:tcPr>
          <w:p w14:paraId="4A4EC456" w14:textId="2FE2B030" w:rsidR="002B73E9" w:rsidRPr="00E31EAF" w:rsidRDefault="00102F35" w:rsidP="002B73E9">
            <w:pPr>
              <w:spacing w:before="225" w:after="225"/>
              <w:jc w:val="center"/>
              <w:rPr>
                <w:rFonts w:ascii="Arial" w:hAnsi="Arial" w:cs="Arial"/>
                <w:bCs/>
                <w:color w:val="000000"/>
                <w:sz w:val="18"/>
                <w:szCs w:val="18"/>
              </w:rPr>
            </w:pPr>
            <w:r>
              <w:rPr>
                <w:rFonts w:ascii="Arial" w:hAnsi="Arial" w:cs="Arial"/>
                <w:bCs/>
                <w:color w:val="000000"/>
                <w:sz w:val="18"/>
                <w:szCs w:val="18"/>
              </w:rPr>
              <w:t>4</w:t>
            </w:r>
            <w:r w:rsidR="002B73E9" w:rsidRPr="00E31EAF">
              <w:rPr>
                <w:rFonts w:ascii="Arial" w:hAnsi="Arial" w:cs="Arial"/>
                <w:bCs/>
                <w:color w:val="000000"/>
                <w:sz w:val="18"/>
                <w:szCs w:val="18"/>
              </w:rPr>
              <w:t>0 točk</w:t>
            </w:r>
          </w:p>
          <w:p w14:paraId="4CB70BFC" w14:textId="4ACEE0E5" w:rsidR="002B73E9" w:rsidRPr="00C44B47" w:rsidRDefault="002B73E9" w:rsidP="002B73E9">
            <w:pPr>
              <w:spacing w:before="225" w:after="225"/>
              <w:jc w:val="center"/>
              <w:rPr>
                <w:rFonts w:ascii="Arial" w:hAnsi="Arial" w:cs="Arial"/>
                <w:bCs/>
                <w:color w:val="000000"/>
                <w:sz w:val="18"/>
                <w:szCs w:val="18"/>
              </w:rPr>
            </w:pPr>
            <w:r w:rsidRPr="00E31EAF">
              <w:rPr>
                <w:rFonts w:ascii="Arial" w:hAnsi="Arial" w:cs="Arial"/>
                <w:bCs/>
                <w:color w:val="000000"/>
                <w:sz w:val="18"/>
                <w:szCs w:val="18"/>
              </w:rPr>
              <w:t xml:space="preserve">Maksimalno število točk iz tega naslova bo prejela ponudba, ki bo na podlagi ocenjevanih kriterijev prejela najvišjo oceno. Ostale </w:t>
            </w:r>
            <w:r w:rsidRPr="00E31EAF">
              <w:rPr>
                <w:rFonts w:ascii="Arial" w:hAnsi="Arial" w:cs="Arial"/>
                <w:bCs/>
                <w:color w:val="000000"/>
                <w:sz w:val="18"/>
                <w:szCs w:val="18"/>
              </w:rPr>
              <w:lastRenderedPageBreak/>
              <w:t>ponudbe ne bodo prejele točk po tem kriteriju.</w:t>
            </w:r>
          </w:p>
        </w:tc>
        <w:tc>
          <w:tcPr>
            <w:tcW w:w="2110" w:type="dxa"/>
            <w:tcBorders>
              <w:bottom w:val="single" w:sz="18" w:space="0" w:color="auto"/>
              <w:right w:val="single" w:sz="18" w:space="0" w:color="auto"/>
            </w:tcBorders>
          </w:tcPr>
          <w:p w14:paraId="7D96A03B" w14:textId="268DF6DC" w:rsidR="002B73E9" w:rsidRPr="00E31EAF" w:rsidRDefault="00102F35" w:rsidP="002B73E9">
            <w:pPr>
              <w:spacing w:before="225" w:after="225"/>
              <w:jc w:val="center"/>
              <w:rPr>
                <w:rFonts w:ascii="Arial" w:hAnsi="Arial" w:cs="Arial"/>
                <w:bCs/>
                <w:color w:val="000000"/>
                <w:sz w:val="18"/>
                <w:szCs w:val="18"/>
              </w:rPr>
            </w:pPr>
            <w:r>
              <w:rPr>
                <w:rFonts w:ascii="Arial" w:hAnsi="Arial" w:cs="Arial"/>
                <w:bCs/>
                <w:color w:val="000000"/>
                <w:sz w:val="18"/>
                <w:szCs w:val="18"/>
              </w:rPr>
              <w:lastRenderedPageBreak/>
              <w:t>2</w:t>
            </w:r>
            <w:r w:rsidR="002B73E9" w:rsidRPr="00E31EAF">
              <w:rPr>
                <w:rFonts w:ascii="Arial" w:hAnsi="Arial" w:cs="Arial"/>
                <w:bCs/>
                <w:color w:val="000000"/>
                <w:sz w:val="18"/>
                <w:szCs w:val="18"/>
              </w:rPr>
              <w:t xml:space="preserve">0 točk, po formuli </w:t>
            </w:r>
          </w:p>
          <w:p w14:paraId="14136E99" w14:textId="5D1ECE4C" w:rsidR="002B73E9" w:rsidRPr="00C44B47" w:rsidRDefault="002B73E9" w:rsidP="00F41228">
            <w:pPr>
              <w:spacing w:before="225" w:after="225"/>
              <w:jc w:val="center"/>
              <w:rPr>
                <w:rFonts w:ascii="Arial" w:hAnsi="Arial" w:cs="Arial"/>
                <w:bCs/>
                <w:color w:val="000000"/>
                <w:sz w:val="18"/>
                <w:szCs w:val="18"/>
              </w:rPr>
            </w:pPr>
            <w:r w:rsidRPr="00E31EAF">
              <w:rPr>
                <w:rFonts w:ascii="Arial" w:hAnsi="Arial" w:cs="Arial"/>
                <w:i/>
                <w:sz w:val="18"/>
                <w:szCs w:val="18"/>
              </w:rPr>
              <w:t>št. točk vrednosti = (najnižja cena med ponudbami / ocenjevana ponuj</w:t>
            </w:r>
            <w:r w:rsidR="00F41228">
              <w:rPr>
                <w:rFonts w:ascii="Arial" w:hAnsi="Arial" w:cs="Arial"/>
                <w:i/>
                <w:sz w:val="18"/>
                <w:szCs w:val="18"/>
              </w:rPr>
              <w:t>e</w:t>
            </w:r>
            <w:r w:rsidRPr="00E31EAF">
              <w:rPr>
                <w:rFonts w:ascii="Arial" w:hAnsi="Arial" w:cs="Arial"/>
                <w:i/>
                <w:sz w:val="18"/>
                <w:szCs w:val="18"/>
              </w:rPr>
              <w:t>na cena) x 40</w:t>
            </w:r>
          </w:p>
        </w:tc>
      </w:tr>
      <w:tr w:rsidR="008B0812" w:rsidRPr="00C44B47" w14:paraId="0BFF02BF" w14:textId="77777777" w:rsidTr="008B0812">
        <w:tc>
          <w:tcPr>
            <w:tcW w:w="794" w:type="dxa"/>
            <w:tcBorders>
              <w:left w:val="single" w:sz="18" w:space="0" w:color="auto"/>
              <w:bottom w:val="single" w:sz="18" w:space="0" w:color="auto"/>
              <w:right w:val="single" w:sz="18" w:space="0" w:color="auto"/>
            </w:tcBorders>
          </w:tcPr>
          <w:p w14:paraId="6C8F1F9A" w14:textId="4C8EDCE2" w:rsidR="008B0812" w:rsidRDefault="008B0812" w:rsidP="008B0812">
            <w:pPr>
              <w:spacing w:before="225" w:after="225"/>
              <w:jc w:val="both"/>
              <w:rPr>
                <w:rFonts w:ascii="Arial" w:hAnsi="Arial" w:cs="Arial"/>
                <w:b/>
                <w:bCs/>
                <w:color w:val="000000"/>
                <w:sz w:val="18"/>
                <w:szCs w:val="18"/>
              </w:rPr>
            </w:pPr>
            <w:r>
              <w:rPr>
                <w:rFonts w:ascii="Arial" w:hAnsi="Arial" w:cs="Arial"/>
                <w:b/>
                <w:bCs/>
                <w:color w:val="000000"/>
                <w:sz w:val="18"/>
                <w:szCs w:val="18"/>
              </w:rPr>
              <w:lastRenderedPageBreak/>
              <w:t>8</w:t>
            </w:r>
            <w:r w:rsidRPr="00E31EAF">
              <w:rPr>
                <w:rFonts w:ascii="Arial" w:hAnsi="Arial" w:cs="Arial"/>
                <w:b/>
                <w:bCs/>
                <w:color w:val="000000"/>
                <w:sz w:val="18"/>
                <w:szCs w:val="18"/>
              </w:rPr>
              <w:t>.</w:t>
            </w:r>
          </w:p>
        </w:tc>
        <w:tc>
          <w:tcPr>
            <w:tcW w:w="4045" w:type="dxa"/>
            <w:tcBorders>
              <w:left w:val="single" w:sz="18" w:space="0" w:color="auto"/>
              <w:bottom w:val="single" w:sz="18" w:space="0" w:color="auto"/>
              <w:right w:val="single" w:sz="18" w:space="0" w:color="auto"/>
            </w:tcBorders>
          </w:tcPr>
          <w:p w14:paraId="1C919391" w14:textId="77777777" w:rsidR="008B0812" w:rsidRPr="00DA19A8" w:rsidRDefault="008B0812" w:rsidP="008B0812">
            <w:pPr>
              <w:spacing w:before="225" w:after="225"/>
              <w:rPr>
                <w:rFonts w:ascii="Arial" w:hAnsi="Arial" w:cs="Arial"/>
                <w:b/>
                <w:bCs/>
                <w:color w:val="000000"/>
                <w:sz w:val="18"/>
                <w:szCs w:val="18"/>
              </w:rPr>
            </w:pPr>
            <w:r w:rsidRPr="00DA19A8">
              <w:rPr>
                <w:rFonts w:ascii="Arial" w:hAnsi="Arial" w:cs="Arial"/>
                <w:b/>
                <w:bCs/>
                <w:color w:val="000000"/>
                <w:sz w:val="18"/>
                <w:szCs w:val="18"/>
              </w:rPr>
              <w:t>Promocijska zgibanka in/ali letaki</w:t>
            </w:r>
          </w:p>
          <w:p w14:paraId="49BC54C0" w14:textId="17D6F36D" w:rsidR="008B0812" w:rsidRPr="00C44B47" w:rsidRDefault="008B0812" w:rsidP="008B0812">
            <w:pPr>
              <w:spacing w:before="240" w:after="100" w:afterAutospacing="1"/>
              <w:rPr>
                <w:rFonts w:ascii="Arial" w:hAnsi="Arial" w:cs="Arial"/>
                <w:b/>
                <w:sz w:val="18"/>
                <w:szCs w:val="18"/>
              </w:rPr>
            </w:pPr>
            <w:r w:rsidRPr="006274E9">
              <w:rPr>
                <w:rFonts w:ascii="Arial" w:hAnsi="Arial" w:cs="Arial"/>
                <w:b/>
                <w:sz w:val="18"/>
                <w:szCs w:val="18"/>
              </w:rPr>
              <w:t>Maksimalno število točk za predmetni kriterij je 60 točk</w:t>
            </w:r>
          </w:p>
        </w:tc>
        <w:tc>
          <w:tcPr>
            <w:tcW w:w="2075" w:type="dxa"/>
            <w:tcBorders>
              <w:left w:val="single" w:sz="18" w:space="0" w:color="auto"/>
              <w:bottom w:val="single" w:sz="18" w:space="0" w:color="auto"/>
            </w:tcBorders>
          </w:tcPr>
          <w:p w14:paraId="2C455698" w14:textId="06DC599D" w:rsidR="008B0812" w:rsidRPr="006274E9" w:rsidRDefault="00102F35" w:rsidP="008B0812">
            <w:pPr>
              <w:spacing w:before="225" w:after="225"/>
              <w:jc w:val="center"/>
              <w:rPr>
                <w:rFonts w:ascii="Arial" w:hAnsi="Arial" w:cs="Arial"/>
                <w:bCs/>
                <w:color w:val="000000"/>
                <w:sz w:val="18"/>
                <w:szCs w:val="18"/>
              </w:rPr>
            </w:pPr>
            <w:r>
              <w:rPr>
                <w:rFonts w:ascii="Arial" w:hAnsi="Arial" w:cs="Arial"/>
                <w:bCs/>
                <w:color w:val="000000"/>
                <w:sz w:val="18"/>
                <w:szCs w:val="18"/>
              </w:rPr>
              <w:t>4</w:t>
            </w:r>
            <w:r w:rsidR="008B0812" w:rsidRPr="006274E9">
              <w:rPr>
                <w:rFonts w:ascii="Arial" w:hAnsi="Arial" w:cs="Arial"/>
                <w:bCs/>
                <w:color w:val="000000"/>
                <w:sz w:val="18"/>
                <w:szCs w:val="18"/>
              </w:rPr>
              <w:t>0 točk</w:t>
            </w:r>
          </w:p>
          <w:p w14:paraId="590C22B0" w14:textId="7B17CF52" w:rsidR="008B0812" w:rsidRPr="00C44B47" w:rsidRDefault="008B0812" w:rsidP="008B0812">
            <w:pPr>
              <w:spacing w:before="225" w:after="225"/>
              <w:jc w:val="center"/>
              <w:rPr>
                <w:rFonts w:ascii="Arial" w:hAnsi="Arial" w:cs="Arial"/>
                <w:bCs/>
                <w:color w:val="000000"/>
                <w:sz w:val="18"/>
                <w:szCs w:val="18"/>
              </w:rPr>
            </w:pPr>
            <w:r w:rsidRPr="006274E9">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bottom w:val="single" w:sz="18" w:space="0" w:color="auto"/>
              <w:right w:val="single" w:sz="18" w:space="0" w:color="auto"/>
            </w:tcBorders>
          </w:tcPr>
          <w:p w14:paraId="5B796F47" w14:textId="4E6681F3" w:rsidR="008B0812" w:rsidRPr="006274E9" w:rsidRDefault="00102F35" w:rsidP="008B0812">
            <w:pPr>
              <w:spacing w:before="225" w:after="225"/>
              <w:jc w:val="center"/>
              <w:rPr>
                <w:rFonts w:ascii="Arial" w:hAnsi="Arial" w:cs="Arial"/>
                <w:bCs/>
                <w:color w:val="000000"/>
                <w:sz w:val="18"/>
                <w:szCs w:val="18"/>
              </w:rPr>
            </w:pPr>
            <w:r>
              <w:rPr>
                <w:rFonts w:ascii="Arial" w:hAnsi="Arial" w:cs="Arial"/>
                <w:bCs/>
                <w:color w:val="000000"/>
                <w:sz w:val="18"/>
                <w:szCs w:val="18"/>
              </w:rPr>
              <w:t>2</w:t>
            </w:r>
            <w:r w:rsidR="008B0812" w:rsidRPr="006274E9">
              <w:rPr>
                <w:rFonts w:ascii="Arial" w:hAnsi="Arial" w:cs="Arial"/>
                <w:bCs/>
                <w:color w:val="000000"/>
                <w:sz w:val="18"/>
                <w:szCs w:val="18"/>
              </w:rPr>
              <w:t xml:space="preserve">0 točk, po formuli </w:t>
            </w:r>
          </w:p>
          <w:p w14:paraId="419BAB14" w14:textId="038177B0" w:rsidR="008B0812" w:rsidRPr="00C44B47" w:rsidRDefault="008B0812" w:rsidP="00F41228">
            <w:pPr>
              <w:spacing w:before="225" w:after="225"/>
              <w:jc w:val="center"/>
              <w:rPr>
                <w:rFonts w:ascii="Arial" w:hAnsi="Arial" w:cs="Arial"/>
                <w:bCs/>
                <w:color w:val="000000"/>
                <w:sz w:val="18"/>
                <w:szCs w:val="18"/>
              </w:rPr>
            </w:pPr>
            <w:r w:rsidRPr="006274E9">
              <w:rPr>
                <w:rFonts w:ascii="Arial" w:hAnsi="Arial" w:cs="Arial"/>
                <w:i/>
                <w:sz w:val="18"/>
                <w:szCs w:val="18"/>
              </w:rPr>
              <w:t>št. točk vrednosti = (najnižja cena med ponudbami / ocenjevana ponuj</w:t>
            </w:r>
            <w:r w:rsidR="00F41228">
              <w:rPr>
                <w:rFonts w:ascii="Arial" w:hAnsi="Arial" w:cs="Arial"/>
                <w:i/>
                <w:sz w:val="18"/>
                <w:szCs w:val="18"/>
              </w:rPr>
              <w:t>e</w:t>
            </w:r>
            <w:r w:rsidRPr="006274E9">
              <w:rPr>
                <w:rFonts w:ascii="Arial" w:hAnsi="Arial" w:cs="Arial"/>
                <w:i/>
                <w:sz w:val="18"/>
                <w:szCs w:val="18"/>
              </w:rPr>
              <w:t>na cena) x 40</w:t>
            </w:r>
          </w:p>
        </w:tc>
      </w:tr>
      <w:tr w:rsidR="008B0812" w:rsidRPr="00C44B47" w14:paraId="02FD060E" w14:textId="77777777" w:rsidTr="008B0812">
        <w:tc>
          <w:tcPr>
            <w:tcW w:w="794" w:type="dxa"/>
            <w:tcBorders>
              <w:left w:val="single" w:sz="18" w:space="0" w:color="auto"/>
              <w:bottom w:val="single" w:sz="18" w:space="0" w:color="auto"/>
              <w:right w:val="single" w:sz="18" w:space="0" w:color="auto"/>
            </w:tcBorders>
          </w:tcPr>
          <w:p w14:paraId="088E5864" w14:textId="6D8F778C" w:rsidR="008B0812" w:rsidRDefault="008B0812" w:rsidP="008B0812">
            <w:pPr>
              <w:spacing w:before="225" w:after="225"/>
              <w:jc w:val="both"/>
              <w:rPr>
                <w:rFonts w:ascii="Arial" w:hAnsi="Arial" w:cs="Arial"/>
                <w:b/>
                <w:bCs/>
                <w:color w:val="000000"/>
                <w:sz w:val="18"/>
                <w:szCs w:val="18"/>
              </w:rPr>
            </w:pPr>
            <w:r>
              <w:rPr>
                <w:rFonts w:ascii="Arial" w:hAnsi="Arial" w:cs="Arial"/>
                <w:b/>
                <w:bCs/>
                <w:color w:val="000000"/>
                <w:sz w:val="18"/>
                <w:szCs w:val="18"/>
              </w:rPr>
              <w:t>9.</w:t>
            </w:r>
          </w:p>
        </w:tc>
        <w:tc>
          <w:tcPr>
            <w:tcW w:w="4045" w:type="dxa"/>
            <w:tcBorders>
              <w:left w:val="single" w:sz="18" w:space="0" w:color="auto"/>
              <w:bottom w:val="single" w:sz="18" w:space="0" w:color="auto"/>
              <w:right w:val="single" w:sz="18" w:space="0" w:color="auto"/>
            </w:tcBorders>
          </w:tcPr>
          <w:p w14:paraId="43DA0B5A" w14:textId="42A9A246" w:rsidR="008B0812" w:rsidRPr="00DA19A8" w:rsidRDefault="00695DE0" w:rsidP="008B0812">
            <w:pPr>
              <w:spacing w:before="225" w:after="225"/>
              <w:rPr>
                <w:rFonts w:ascii="Arial" w:hAnsi="Arial" w:cs="Arial"/>
                <w:b/>
                <w:bCs/>
                <w:color w:val="000000"/>
                <w:sz w:val="18"/>
                <w:szCs w:val="18"/>
              </w:rPr>
            </w:pPr>
            <w:r>
              <w:rPr>
                <w:rFonts w:ascii="Arial" w:hAnsi="Arial" w:cs="Arial"/>
                <w:b/>
                <w:bCs/>
                <w:color w:val="000000"/>
                <w:sz w:val="18"/>
                <w:szCs w:val="18"/>
              </w:rPr>
              <w:t>Organizacija</w:t>
            </w:r>
            <w:r w:rsidR="008B0812">
              <w:rPr>
                <w:rFonts w:ascii="Arial" w:hAnsi="Arial" w:cs="Arial"/>
                <w:b/>
                <w:bCs/>
                <w:color w:val="000000"/>
                <w:sz w:val="18"/>
                <w:szCs w:val="18"/>
              </w:rPr>
              <w:t xml:space="preserve"> štirih športno-družabnih dogodkov za očete in njihove otroke </w:t>
            </w:r>
          </w:p>
          <w:p w14:paraId="57E1A328" w14:textId="1EF25AB5" w:rsidR="008B0812" w:rsidRPr="00C44B47" w:rsidRDefault="008B0812" w:rsidP="008B0812">
            <w:pPr>
              <w:spacing w:before="240" w:after="100" w:afterAutospacing="1"/>
              <w:rPr>
                <w:rFonts w:ascii="Arial" w:hAnsi="Arial" w:cs="Arial"/>
                <w:b/>
                <w:sz w:val="18"/>
                <w:szCs w:val="18"/>
              </w:rPr>
            </w:pPr>
            <w:r w:rsidRPr="00DA19A8">
              <w:rPr>
                <w:rFonts w:ascii="Arial" w:hAnsi="Arial" w:cs="Arial"/>
                <w:b/>
                <w:bCs/>
                <w:color w:val="000000"/>
                <w:sz w:val="18"/>
                <w:szCs w:val="18"/>
              </w:rPr>
              <w:t>Maksimalno število točk za predmetni kriterij je 100 točk</w:t>
            </w:r>
          </w:p>
        </w:tc>
        <w:tc>
          <w:tcPr>
            <w:tcW w:w="2075" w:type="dxa"/>
            <w:tcBorders>
              <w:left w:val="single" w:sz="18" w:space="0" w:color="auto"/>
              <w:bottom w:val="single" w:sz="18" w:space="0" w:color="auto"/>
            </w:tcBorders>
          </w:tcPr>
          <w:p w14:paraId="528E9184" w14:textId="4D941DAB" w:rsidR="008B0812" w:rsidRPr="00E31EAF" w:rsidRDefault="00102F35" w:rsidP="008B0812">
            <w:pPr>
              <w:spacing w:before="225" w:after="225"/>
              <w:jc w:val="center"/>
              <w:rPr>
                <w:rFonts w:ascii="Arial" w:hAnsi="Arial" w:cs="Arial"/>
                <w:bCs/>
                <w:color w:val="000000"/>
                <w:sz w:val="18"/>
                <w:szCs w:val="18"/>
              </w:rPr>
            </w:pPr>
            <w:r>
              <w:rPr>
                <w:rFonts w:ascii="Arial" w:hAnsi="Arial" w:cs="Arial"/>
                <w:bCs/>
                <w:color w:val="000000"/>
                <w:sz w:val="18"/>
                <w:szCs w:val="18"/>
              </w:rPr>
              <w:t>6</w:t>
            </w:r>
            <w:r w:rsidR="008B0812">
              <w:rPr>
                <w:rFonts w:ascii="Arial" w:hAnsi="Arial" w:cs="Arial"/>
                <w:bCs/>
                <w:color w:val="000000"/>
                <w:sz w:val="18"/>
                <w:szCs w:val="18"/>
              </w:rPr>
              <w:t>0</w:t>
            </w:r>
            <w:r w:rsidR="008B0812" w:rsidRPr="00E31EAF">
              <w:rPr>
                <w:rFonts w:ascii="Arial" w:hAnsi="Arial" w:cs="Arial"/>
                <w:bCs/>
                <w:color w:val="000000"/>
                <w:sz w:val="18"/>
                <w:szCs w:val="18"/>
              </w:rPr>
              <w:t xml:space="preserve"> točk</w:t>
            </w:r>
          </w:p>
          <w:p w14:paraId="063D2388" w14:textId="427164E5" w:rsidR="008B0812" w:rsidRPr="00C44B47" w:rsidRDefault="008B0812" w:rsidP="008B0812">
            <w:pPr>
              <w:spacing w:before="225" w:after="225"/>
              <w:jc w:val="center"/>
              <w:rPr>
                <w:rFonts w:ascii="Arial" w:hAnsi="Arial" w:cs="Arial"/>
                <w:bCs/>
                <w:color w:val="000000"/>
                <w:sz w:val="18"/>
                <w:szCs w:val="18"/>
              </w:rPr>
            </w:pPr>
            <w:r w:rsidRPr="00E31EAF">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bottom w:val="single" w:sz="18" w:space="0" w:color="auto"/>
              <w:right w:val="single" w:sz="18" w:space="0" w:color="auto"/>
            </w:tcBorders>
          </w:tcPr>
          <w:p w14:paraId="13388D45" w14:textId="46431385" w:rsidR="008B0812" w:rsidRPr="00E31EAF" w:rsidRDefault="00102F35" w:rsidP="008B0812">
            <w:pPr>
              <w:spacing w:before="225" w:after="225"/>
              <w:jc w:val="center"/>
              <w:rPr>
                <w:rFonts w:ascii="Arial" w:hAnsi="Arial" w:cs="Arial"/>
                <w:bCs/>
                <w:color w:val="000000"/>
                <w:sz w:val="18"/>
                <w:szCs w:val="18"/>
              </w:rPr>
            </w:pPr>
            <w:r>
              <w:rPr>
                <w:rFonts w:ascii="Arial" w:hAnsi="Arial" w:cs="Arial"/>
                <w:bCs/>
                <w:color w:val="000000"/>
                <w:sz w:val="18"/>
                <w:szCs w:val="18"/>
              </w:rPr>
              <w:t>4</w:t>
            </w:r>
            <w:r w:rsidR="008B0812">
              <w:rPr>
                <w:rFonts w:ascii="Arial" w:hAnsi="Arial" w:cs="Arial"/>
                <w:bCs/>
                <w:color w:val="000000"/>
                <w:sz w:val="18"/>
                <w:szCs w:val="18"/>
              </w:rPr>
              <w:t>0</w:t>
            </w:r>
            <w:r w:rsidR="008B0812" w:rsidRPr="00E31EAF">
              <w:rPr>
                <w:rFonts w:ascii="Arial" w:hAnsi="Arial" w:cs="Arial"/>
                <w:bCs/>
                <w:color w:val="000000"/>
                <w:sz w:val="18"/>
                <w:szCs w:val="18"/>
              </w:rPr>
              <w:t xml:space="preserve"> točk, po formuli </w:t>
            </w:r>
          </w:p>
          <w:p w14:paraId="7288BE64" w14:textId="1CE14F64" w:rsidR="008B0812" w:rsidRPr="00C44B47" w:rsidRDefault="008B0812" w:rsidP="00F41228">
            <w:pPr>
              <w:spacing w:before="225" w:after="225"/>
              <w:jc w:val="center"/>
              <w:rPr>
                <w:rFonts w:ascii="Arial" w:hAnsi="Arial" w:cs="Arial"/>
                <w:bCs/>
                <w:color w:val="000000"/>
                <w:sz w:val="18"/>
                <w:szCs w:val="18"/>
              </w:rPr>
            </w:pPr>
            <w:r w:rsidRPr="00E31EAF">
              <w:rPr>
                <w:rFonts w:ascii="Arial" w:hAnsi="Arial" w:cs="Arial"/>
                <w:i/>
                <w:sz w:val="18"/>
                <w:szCs w:val="18"/>
              </w:rPr>
              <w:t>št. točk vrednosti = (najnižja cena med ponudbami / ocenjevana ponuj</w:t>
            </w:r>
            <w:r w:rsidR="00F41228">
              <w:rPr>
                <w:rFonts w:ascii="Arial" w:hAnsi="Arial" w:cs="Arial"/>
                <w:i/>
                <w:sz w:val="18"/>
                <w:szCs w:val="18"/>
              </w:rPr>
              <w:t>e</w:t>
            </w:r>
            <w:r w:rsidRPr="00E31EAF">
              <w:rPr>
                <w:rFonts w:ascii="Arial" w:hAnsi="Arial" w:cs="Arial"/>
                <w:i/>
                <w:sz w:val="18"/>
                <w:szCs w:val="18"/>
              </w:rPr>
              <w:t xml:space="preserve">na cena) x </w:t>
            </w:r>
            <w:r>
              <w:rPr>
                <w:rFonts w:ascii="Arial" w:hAnsi="Arial" w:cs="Arial"/>
                <w:i/>
                <w:sz w:val="18"/>
                <w:szCs w:val="18"/>
              </w:rPr>
              <w:t>6</w:t>
            </w:r>
            <w:r w:rsidRPr="00E31EAF">
              <w:rPr>
                <w:rFonts w:ascii="Arial" w:hAnsi="Arial" w:cs="Arial"/>
                <w:i/>
                <w:sz w:val="18"/>
                <w:szCs w:val="18"/>
              </w:rPr>
              <w:t>0</w:t>
            </w:r>
          </w:p>
        </w:tc>
      </w:tr>
      <w:tr w:rsidR="008B0812" w:rsidRPr="00C44B47" w14:paraId="1CEB6FEE" w14:textId="77777777" w:rsidTr="008B0812">
        <w:tc>
          <w:tcPr>
            <w:tcW w:w="794" w:type="dxa"/>
            <w:tcBorders>
              <w:left w:val="single" w:sz="18" w:space="0" w:color="auto"/>
              <w:bottom w:val="single" w:sz="18" w:space="0" w:color="auto"/>
              <w:right w:val="single" w:sz="18" w:space="0" w:color="auto"/>
            </w:tcBorders>
          </w:tcPr>
          <w:p w14:paraId="053DAAFD" w14:textId="5C15C3C4" w:rsidR="008B0812" w:rsidRDefault="008B0812" w:rsidP="008B0812">
            <w:pPr>
              <w:spacing w:before="225" w:after="225"/>
              <w:jc w:val="both"/>
              <w:rPr>
                <w:rFonts w:ascii="Arial" w:hAnsi="Arial" w:cs="Arial"/>
                <w:b/>
                <w:bCs/>
                <w:color w:val="000000"/>
                <w:sz w:val="18"/>
                <w:szCs w:val="18"/>
              </w:rPr>
            </w:pPr>
            <w:r>
              <w:rPr>
                <w:rFonts w:ascii="Arial" w:hAnsi="Arial" w:cs="Arial"/>
                <w:b/>
                <w:bCs/>
                <w:color w:val="000000"/>
                <w:sz w:val="18"/>
                <w:szCs w:val="18"/>
              </w:rPr>
              <w:t xml:space="preserve">10. </w:t>
            </w:r>
          </w:p>
        </w:tc>
        <w:tc>
          <w:tcPr>
            <w:tcW w:w="4045" w:type="dxa"/>
            <w:tcBorders>
              <w:left w:val="single" w:sz="18" w:space="0" w:color="auto"/>
              <w:bottom w:val="single" w:sz="18" w:space="0" w:color="auto"/>
              <w:right w:val="single" w:sz="18" w:space="0" w:color="auto"/>
            </w:tcBorders>
          </w:tcPr>
          <w:p w14:paraId="42717383" w14:textId="0AD5BD10" w:rsidR="008B0812" w:rsidRPr="00E31EAF" w:rsidRDefault="008B0812" w:rsidP="008B0812">
            <w:pPr>
              <w:spacing w:before="225" w:after="225"/>
              <w:rPr>
                <w:rFonts w:ascii="Arial" w:hAnsi="Arial" w:cs="Arial"/>
                <w:b/>
                <w:bCs/>
                <w:color w:val="000000"/>
                <w:sz w:val="18"/>
                <w:szCs w:val="18"/>
              </w:rPr>
            </w:pPr>
            <w:r w:rsidRPr="00C44B47">
              <w:rPr>
                <w:rFonts w:ascii="Arial" w:hAnsi="Arial" w:cs="Arial"/>
                <w:b/>
                <w:sz w:val="18"/>
                <w:szCs w:val="18"/>
              </w:rPr>
              <w:t>Ustreznost</w:t>
            </w:r>
            <w:r>
              <w:rPr>
                <w:rFonts w:ascii="Arial" w:hAnsi="Arial" w:cs="Arial"/>
                <w:b/>
                <w:sz w:val="18"/>
                <w:szCs w:val="18"/>
              </w:rPr>
              <w:t>, inovativnost</w:t>
            </w:r>
            <w:r w:rsidRPr="00C44B47">
              <w:rPr>
                <w:rFonts w:ascii="Arial" w:hAnsi="Arial" w:cs="Arial"/>
                <w:b/>
                <w:sz w:val="18"/>
                <w:szCs w:val="18"/>
              </w:rPr>
              <w:t xml:space="preserve"> in celovitost </w:t>
            </w:r>
            <w:r>
              <w:rPr>
                <w:rFonts w:ascii="Arial" w:hAnsi="Arial" w:cs="Arial"/>
                <w:b/>
                <w:sz w:val="18"/>
                <w:szCs w:val="18"/>
              </w:rPr>
              <w:t xml:space="preserve">zasnove kampanje </w:t>
            </w:r>
            <w:r w:rsidRPr="00BE1BBC">
              <w:rPr>
                <w:rFonts w:ascii="Arial" w:hAnsi="Arial" w:cs="Arial"/>
                <w:b/>
                <w:bCs/>
                <w:color w:val="000000"/>
                <w:sz w:val="18"/>
                <w:szCs w:val="18"/>
              </w:rPr>
              <w:t xml:space="preserve">ter kreativnost uporabe </w:t>
            </w:r>
            <w:r>
              <w:rPr>
                <w:rFonts w:ascii="Arial" w:hAnsi="Arial" w:cs="Arial"/>
                <w:b/>
                <w:bCs/>
                <w:color w:val="000000"/>
                <w:sz w:val="18"/>
                <w:szCs w:val="18"/>
              </w:rPr>
              <w:t xml:space="preserve">in povezovanja </w:t>
            </w:r>
            <w:r w:rsidRPr="00BE1BBC">
              <w:rPr>
                <w:rFonts w:ascii="Arial" w:hAnsi="Arial" w:cs="Arial"/>
                <w:b/>
                <w:bCs/>
                <w:color w:val="000000"/>
                <w:sz w:val="18"/>
                <w:szCs w:val="18"/>
              </w:rPr>
              <w:t xml:space="preserve">vseh elementov </w:t>
            </w:r>
            <w:r>
              <w:rPr>
                <w:rFonts w:ascii="Arial" w:hAnsi="Arial" w:cs="Arial"/>
                <w:b/>
                <w:bCs/>
                <w:color w:val="000000"/>
                <w:sz w:val="18"/>
                <w:szCs w:val="18"/>
              </w:rPr>
              <w:t xml:space="preserve">kampanje </w:t>
            </w:r>
            <w:r w:rsidRPr="00BE1BBC">
              <w:rPr>
                <w:rFonts w:ascii="Arial" w:hAnsi="Arial" w:cs="Arial"/>
                <w:b/>
                <w:bCs/>
                <w:color w:val="000000"/>
                <w:sz w:val="18"/>
                <w:szCs w:val="18"/>
              </w:rPr>
              <w:t xml:space="preserve">(dogodkov </w:t>
            </w:r>
            <w:r>
              <w:rPr>
                <w:rFonts w:ascii="Arial" w:hAnsi="Arial" w:cs="Arial"/>
                <w:b/>
                <w:bCs/>
                <w:color w:val="000000"/>
                <w:sz w:val="18"/>
                <w:szCs w:val="18"/>
              </w:rPr>
              <w:t>za očete in otroke, kratkega dokumentarca, aktivnosti ambasadorjev projekta</w:t>
            </w:r>
            <w:r w:rsidRPr="00BE1BBC">
              <w:rPr>
                <w:rFonts w:ascii="Arial" w:hAnsi="Arial" w:cs="Arial"/>
                <w:b/>
                <w:bCs/>
                <w:color w:val="000000"/>
                <w:sz w:val="18"/>
                <w:szCs w:val="18"/>
              </w:rPr>
              <w:t>,</w:t>
            </w:r>
            <w:r w:rsidRPr="008A39FA">
              <w:rPr>
                <w:rFonts w:ascii="Arial" w:hAnsi="Arial" w:cs="Arial"/>
                <w:b/>
                <w:bCs/>
                <w:color w:val="000000"/>
                <w:sz w:val="18"/>
                <w:szCs w:val="18"/>
              </w:rPr>
              <w:t xml:space="preserve"> </w:t>
            </w:r>
            <w:r>
              <w:rPr>
                <w:rFonts w:ascii="Arial" w:hAnsi="Arial" w:cs="Arial"/>
                <w:b/>
                <w:bCs/>
                <w:color w:val="000000"/>
                <w:sz w:val="18"/>
                <w:szCs w:val="18"/>
              </w:rPr>
              <w:t xml:space="preserve">   (e-)</w:t>
            </w:r>
            <w:r w:rsidRPr="008A39FA">
              <w:rPr>
                <w:rFonts w:ascii="Arial" w:hAnsi="Arial" w:cs="Arial"/>
                <w:b/>
                <w:bCs/>
                <w:color w:val="000000"/>
                <w:sz w:val="18"/>
                <w:szCs w:val="18"/>
              </w:rPr>
              <w:t>plakat</w:t>
            </w:r>
            <w:r>
              <w:rPr>
                <w:rFonts w:ascii="Arial" w:hAnsi="Arial" w:cs="Arial"/>
                <w:b/>
                <w:bCs/>
                <w:color w:val="000000"/>
                <w:sz w:val="18"/>
                <w:szCs w:val="18"/>
              </w:rPr>
              <w:t>a</w:t>
            </w:r>
            <w:r w:rsidRPr="008A39FA">
              <w:rPr>
                <w:rFonts w:ascii="Arial" w:hAnsi="Arial" w:cs="Arial"/>
                <w:b/>
                <w:bCs/>
                <w:color w:val="000000"/>
                <w:sz w:val="18"/>
                <w:szCs w:val="18"/>
              </w:rPr>
              <w:t xml:space="preserve">/panojev, </w:t>
            </w:r>
            <w:r>
              <w:rPr>
                <w:rFonts w:ascii="Arial" w:hAnsi="Arial" w:cs="Arial"/>
                <w:b/>
                <w:bCs/>
                <w:color w:val="000000"/>
                <w:sz w:val="18"/>
                <w:szCs w:val="18"/>
              </w:rPr>
              <w:t>l</w:t>
            </w:r>
            <w:r w:rsidRPr="00E31EAF">
              <w:rPr>
                <w:rFonts w:ascii="Arial" w:hAnsi="Arial" w:cs="Arial"/>
                <w:b/>
                <w:bCs/>
                <w:color w:val="000000"/>
                <w:sz w:val="18"/>
                <w:szCs w:val="18"/>
              </w:rPr>
              <w:t>etakov/zgibank</w:t>
            </w:r>
            <w:r>
              <w:rPr>
                <w:rFonts w:ascii="Arial" w:hAnsi="Arial" w:cs="Arial"/>
                <w:b/>
                <w:bCs/>
                <w:color w:val="000000"/>
                <w:sz w:val="18"/>
                <w:szCs w:val="18"/>
              </w:rPr>
              <w:t xml:space="preserve">, spletne strani </w:t>
            </w:r>
            <w:r w:rsidRPr="00E31EAF">
              <w:rPr>
                <w:rFonts w:ascii="Arial" w:hAnsi="Arial" w:cs="Arial"/>
                <w:b/>
                <w:bCs/>
                <w:color w:val="000000"/>
                <w:sz w:val="18"/>
                <w:szCs w:val="18"/>
              </w:rPr>
              <w:t xml:space="preserve"> ter drugih </w:t>
            </w:r>
            <w:r>
              <w:rPr>
                <w:rFonts w:ascii="Arial" w:hAnsi="Arial" w:cs="Arial"/>
                <w:b/>
                <w:bCs/>
                <w:color w:val="000000"/>
                <w:sz w:val="18"/>
                <w:szCs w:val="18"/>
              </w:rPr>
              <w:t xml:space="preserve">promocijskih </w:t>
            </w:r>
            <w:r w:rsidRPr="00E31EAF">
              <w:rPr>
                <w:rFonts w:ascii="Arial" w:hAnsi="Arial" w:cs="Arial"/>
                <w:b/>
                <w:bCs/>
                <w:color w:val="000000"/>
                <w:sz w:val="18"/>
                <w:szCs w:val="18"/>
              </w:rPr>
              <w:t>dejavnosti</w:t>
            </w:r>
            <w:r>
              <w:rPr>
                <w:rFonts w:ascii="Arial" w:hAnsi="Arial" w:cs="Arial"/>
                <w:b/>
                <w:bCs/>
                <w:color w:val="000000"/>
                <w:sz w:val="18"/>
                <w:szCs w:val="18"/>
              </w:rPr>
              <w:t xml:space="preserve"> na spletu in v drugih medijih</w:t>
            </w:r>
            <w:r w:rsidRPr="00E31EAF">
              <w:rPr>
                <w:rFonts w:ascii="Arial" w:hAnsi="Arial" w:cs="Arial"/>
                <w:b/>
                <w:bCs/>
                <w:color w:val="000000"/>
                <w:sz w:val="18"/>
                <w:szCs w:val="18"/>
              </w:rPr>
              <w:t xml:space="preserve">) </w:t>
            </w:r>
          </w:p>
          <w:p w14:paraId="29D570D9" w14:textId="21BA0B48" w:rsidR="00ED5D01" w:rsidRPr="00ED5D01" w:rsidRDefault="00463205" w:rsidP="008B0812">
            <w:pPr>
              <w:spacing w:before="240" w:after="100" w:afterAutospacing="1"/>
              <w:rPr>
                <w:rFonts w:ascii="Arial" w:hAnsi="Arial" w:cs="Arial"/>
                <w:b/>
                <w:bCs/>
                <w:color w:val="000000"/>
                <w:sz w:val="18"/>
                <w:szCs w:val="18"/>
              </w:rPr>
            </w:pPr>
            <w:r w:rsidRPr="00DA19A8">
              <w:rPr>
                <w:rFonts w:ascii="Arial" w:hAnsi="Arial" w:cs="Arial"/>
                <w:b/>
                <w:bCs/>
                <w:color w:val="000000"/>
                <w:sz w:val="18"/>
                <w:szCs w:val="18"/>
              </w:rPr>
              <w:t>Maksimalno število točk za predmetni kriterij je 100 točk</w:t>
            </w:r>
          </w:p>
        </w:tc>
        <w:tc>
          <w:tcPr>
            <w:tcW w:w="2075" w:type="dxa"/>
            <w:tcBorders>
              <w:left w:val="single" w:sz="18" w:space="0" w:color="auto"/>
              <w:bottom w:val="single" w:sz="18" w:space="0" w:color="auto"/>
            </w:tcBorders>
          </w:tcPr>
          <w:p w14:paraId="29CB61B7" w14:textId="77777777" w:rsidR="008B0812" w:rsidRPr="00E31EAF" w:rsidRDefault="008B0812" w:rsidP="008B0812">
            <w:pPr>
              <w:spacing w:before="225" w:after="225"/>
              <w:jc w:val="center"/>
              <w:rPr>
                <w:rFonts w:ascii="Arial" w:hAnsi="Arial" w:cs="Arial"/>
                <w:bCs/>
                <w:color w:val="000000"/>
                <w:sz w:val="18"/>
                <w:szCs w:val="18"/>
              </w:rPr>
            </w:pPr>
            <w:r w:rsidRPr="00E31EAF">
              <w:rPr>
                <w:rFonts w:ascii="Arial" w:hAnsi="Arial" w:cs="Arial"/>
                <w:bCs/>
                <w:color w:val="000000"/>
                <w:sz w:val="18"/>
                <w:szCs w:val="18"/>
              </w:rPr>
              <w:t>60 točk</w:t>
            </w:r>
          </w:p>
          <w:p w14:paraId="7C56EC80" w14:textId="7A706173" w:rsidR="008B0812" w:rsidRPr="00C44B47" w:rsidRDefault="008B0812" w:rsidP="008B0812">
            <w:pPr>
              <w:spacing w:before="225" w:after="225"/>
              <w:jc w:val="center"/>
              <w:rPr>
                <w:rFonts w:ascii="Arial" w:hAnsi="Arial" w:cs="Arial"/>
                <w:bCs/>
                <w:color w:val="000000"/>
                <w:sz w:val="18"/>
                <w:szCs w:val="18"/>
              </w:rPr>
            </w:pPr>
            <w:r w:rsidRPr="00E31EAF">
              <w:rPr>
                <w:rFonts w:ascii="Arial" w:hAnsi="Arial" w:cs="Arial"/>
                <w:bCs/>
                <w:color w:val="000000"/>
                <w:sz w:val="18"/>
                <w:szCs w:val="18"/>
              </w:rPr>
              <w:t>Maksimalno število točk iz tega naslova bo prejela ponudba, ki bo na podlagi ocenjevanih kriterijev prejela najvišjo oceno. Ostale ponudbe ne bodo prejele točk po tem kriteriju.</w:t>
            </w:r>
          </w:p>
        </w:tc>
        <w:tc>
          <w:tcPr>
            <w:tcW w:w="2110" w:type="dxa"/>
            <w:tcBorders>
              <w:bottom w:val="single" w:sz="18" w:space="0" w:color="auto"/>
              <w:right w:val="single" w:sz="18" w:space="0" w:color="auto"/>
            </w:tcBorders>
          </w:tcPr>
          <w:p w14:paraId="44576CEB" w14:textId="77777777" w:rsidR="008B0812" w:rsidRPr="00E31EAF" w:rsidRDefault="008B0812" w:rsidP="008B0812">
            <w:pPr>
              <w:spacing w:before="225" w:after="225"/>
              <w:jc w:val="center"/>
              <w:rPr>
                <w:rFonts w:ascii="Arial" w:hAnsi="Arial" w:cs="Arial"/>
                <w:bCs/>
                <w:color w:val="000000"/>
                <w:sz w:val="18"/>
                <w:szCs w:val="18"/>
              </w:rPr>
            </w:pPr>
            <w:r w:rsidRPr="00E31EAF">
              <w:rPr>
                <w:rFonts w:ascii="Arial" w:hAnsi="Arial" w:cs="Arial"/>
                <w:bCs/>
                <w:color w:val="000000"/>
                <w:sz w:val="18"/>
                <w:szCs w:val="18"/>
              </w:rPr>
              <w:t xml:space="preserve">40 točk, po formuli </w:t>
            </w:r>
          </w:p>
          <w:p w14:paraId="2DBBE921" w14:textId="217D2ECB" w:rsidR="008B0812" w:rsidRPr="00C44B47" w:rsidRDefault="008B0812" w:rsidP="00F41228">
            <w:pPr>
              <w:spacing w:before="225" w:after="225"/>
              <w:jc w:val="center"/>
              <w:rPr>
                <w:rFonts w:ascii="Arial" w:hAnsi="Arial" w:cs="Arial"/>
                <w:bCs/>
                <w:color w:val="000000"/>
                <w:sz w:val="18"/>
                <w:szCs w:val="18"/>
              </w:rPr>
            </w:pPr>
            <w:r w:rsidRPr="00E31EAF">
              <w:rPr>
                <w:rFonts w:ascii="Arial" w:hAnsi="Arial" w:cs="Arial"/>
                <w:i/>
                <w:sz w:val="18"/>
                <w:szCs w:val="18"/>
              </w:rPr>
              <w:t>št. točk vrednosti = (najnižja cena med ponudbami / ocenjevana ponuj</w:t>
            </w:r>
            <w:r w:rsidR="00F41228">
              <w:rPr>
                <w:rFonts w:ascii="Arial" w:hAnsi="Arial" w:cs="Arial"/>
                <w:i/>
                <w:sz w:val="18"/>
                <w:szCs w:val="18"/>
              </w:rPr>
              <w:t>e</w:t>
            </w:r>
            <w:r w:rsidRPr="00E31EAF">
              <w:rPr>
                <w:rFonts w:ascii="Arial" w:hAnsi="Arial" w:cs="Arial"/>
                <w:i/>
                <w:sz w:val="18"/>
                <w:szCs w:val="18"/>
              </w:rPr>
              <w:t>na cena) x 40</w:t>
            </w:r>
          </w:p>
        </w:tc>
      </w:tr>
      <w:tr w:rsidR="00294E0B" w:rsidRPr="00C44B47" w14:paraId="565ED85E" w14:textId="77777777" w:rsidTr="008B0812">
        <w:tc>
          <w:tcPr>
            <w:tcW w:w="4839" w:type="dxa"/>
            <w:gridSpan w:val="2"/>
            <w:tcBorders>
              <w:top w:val="single" w:sz="18" w:space="0" w:color="auto"/>
              <w:left w:val="single" w:sz="18" w:space="0" w:color="auto"/>
              <w:bottom w:val="single" w:sz="18" w:space="0" w:color="auto"/>
              <w:right w:val="single" w:sz="18" w:space="0" w:color="auto"/>
            </w:tcBorders>
          </w:tcPr>
          <w:p w14:paraId="17990735" w14:textId="4FF68D87" w:rsidR="00294E0B" w:rsidRPr="00C44B47" w:rsidRDefault="00294E0B" w:rsidP="00DC3010">
            <w:pPr>
              <w:spacing w:before="100" w:beforeAutospacing="1" w:after="100" w:afterAutospacing="1"/>
              <w:jc w:val="center"/>
              <w:rPr>
                <w:rFonts w:ascii="Arial" w:hAnsi="Arial" w:cs="Arial"/>
                <w:b/>
                <w:sz w:val="18"/>
                <w:szCs w:val="18"/>
              </w:rPr>
            </w:pPr>
          </w:p>
          <w:p w14:paraId="64B6296F" w14:textId="40A05E5E" w:rsidR="00294E0B" w:rsidRPr="00C44B47" w:rsidRDefault="00294E0B" w:rsidP="00DC3010">
            <w:pPr>
              <w:spacing w:before="100" w:beforeAutospacing="1" w:after="100" w:afterAutospacing="1"/>
              <w:jc w:val="center"/>
              <w:rPr>
                <w:rFonts w:ascii="Arial" w:hAnsi="Arial" w:cs="Arial"/>
                <w:b/>
                <w:sz w:val="18"/>
                <w:szCs w:val="18"/>
              </w:rPr>
            </w:pPr>
            <w:r w:rsidRPr="00C44B47">
              <w:rPr>
                <w:rFonts w:ascii="Arial" w:hAnsi="Arial" w:cs="Arial"/>
                <w:b/>
                <w:sz w:val="18"/>
                <w:szCs w:val="18"/>
              </w:rPr>
              <w:t>SKUPAJ</w:t>
            </w:r>
          </w:p>
        </w:tc>
        <w:tc>
          <w:tcPr>
            <w:tcW w:w="4185" w:type="dxa"/>
            <w:gridSpan w:val="2"/>
            <w:tcBorders>
              <w:top w:val="single" w:sz="18" w:space="0" w:color="auto"/>
              <w:left w:val="single" w:sz="18" w:space="0" w:color="auto"/>
              <w:bottom w:val="single" w:sz="18" w:space="0" w:color="auto"/>
              <w:right w:val="single" w:sz="18" w:space="0" w:color="auto"/>
            </w:tcBorders>
          </w:tcPr>
          <w:p w14:paraId="3B607578" w14:textId="16CCB4FE" w:rsidR="00294E0B" w:rsidRPr="00C44B47" w:rsidRDefault="00294E0B" w:rsidP="00DC3010">
            <w:pPr>
              <w:pStyle w:val="Navadensplet"/>
              <w:rPr>
                <w:rFonts w:ascii="Arial" w:hAnsi="Arial" w:cs="Arial"/>
                <w:b/>
                <w:sz w:val="18"/>
                <w:szCs w:val="18"/>
              </w:rPr>
            </w:pPr>
          </w:p>
          <w:p w14:paraId="7E8756E1" w14:textId="7ED709B7" w:rsidR="00294E0B" w:rsidRPr="00C44B47" w:rsidRDefault="00294E0B" w:rsidP="00DC3010">
            <w:pPr>
              <w:pStyle w:val="Navadensplet"/>
              <w:jc w:val="both"/>
              <w:rPr>
                <w:rFonts w:ascii="Arial" w:hAnsi="Arial" w:cs="Arial"/>
                <w:b/>
                <w:sz w:val="18"/>
                <w:szCs w:val="18"/>
              </w:rPr>
            </w:pPr>
            <w:r w:rsidRPr="00C377FA">
              <w:rPr>
                <w:rFonts w:ascii="Arial" w:hAnsi="Arial" w:cs="Arial"/>
                <w:b/>
                <w:sz w:val="18"/>
                <w:szCs w:val="18"/>
              </w:rPr>
              <w:t xml:space="preserve">Največje število doseženih točk: </w:t>
            </w:r>
            <w:r w:rsidR="008B0812">
              <w:rPr>
                <w:rFonts w:ascii="Arial" w:hAnsi="Arial" w:cs="Arial"/>
                <w:b/>
                <w:sz w:val="18"/>
                <w:szCs w:val="18"/>
              </w:rPr>
              <w:t>8</w:t>
            </w:r>
            <w:r w:rsidR="00751FE4">
              <w:rPr>
                <w:rFonts w:ascii="Arial" w:hAnsi="Arial" w:cs="Arial"/>
                <w:b/>
                <w:sz w:val="18"/>
                <w:szCs w:val="18"/>
              </w:rPr>
              <w:t>3</w:t>
            </w:r>
            <w:r w:rsidR="008F56FA" w:rsidRPr="00C377FA">
              <w:rPr>
                <w:rFonts w:ascii="Arial" w:hAnsi="Arial" w:cs="Arial"/>
                <w:b/>
                <w:sz w:val="18"/>
                <w:szCs w:val="18"/>
              </w:rPr>
              <w:t xml:space="preserve">0 </w:t>
            </w:r>
            <w:r w:rsidRPr="00C377FA">
              <w:rPr>
                <w:rFonts w:ascii="Arial" w:hAnsi="Arial" w:cs="Arial"/>
                <w:b/>
                <w:sz w:val="18"/>
                <w:szCs w:val="18"/>
              </w:rPr>
              <w:t>točk</w:t>
            </w:r>
          </w:p>
          <w:p w14:paraId="291CF139" w14:textId="6F3499A0" w:rsidR="00294E0B" w:rsidRPr="00C44B47" w:rsidRDefault="00294E0B" w:rsidP="00DC3010">
            <w:pPr>
              <w:spacing w:before="225" w:after="225"/>
              <w:jc w:val="both"/>
              <w:rPr>
                <w:rFonts w:ascii="Arial" w:hAnsi="Arial" w:cs="Arial"/>
                <w:b/>
                <w:bCs/>
                <w:color w:val="000000"/>
                <w:sz w:val="18"/>
                <w:szCs w:val="18"/>
              </w:rPr>
            </w:pPr>
            <w:r w:rsidRPr="00C44B47">
              <w:rPr>
                <w:rFonts w:ascii="Arial" w:hAnsi="Arial" w:cs="Arial"/>
                <w:b/>
                <w:sz w:val="18"/>
                <w:szCs w:val="18"/>
              </w:rPr>
              <w:t>Izbrana bo dopustna ponudba, ki bo prejela najvišji seštevek točk na podlagi zgoraj opredeljenih kriterijev.</w:t>
            </w:r>
          </w:p>
        </w:tc>
      </w:tr>
    </w:tbl>
    <w:p w14:paraId="00E49A72" w14:textId="30FDE21E" w:rsidR="00E31EAF" w:rsidRDefault="00E31EAF" w:rsidP="003B2CEB">
      <w:pPr>
        <w:rPr>
          <w:rFonts w:ascii="Arial" w:hAnsi="Arial" w:cs="Arial"/>
        </w:rPr>
      </w:pPr>
    </w:p>
    <w:p w14:paraId="16D86567" w14:textId="7E85DE4C" w:rsidR="00CC1558" w:rsidRDefault="00CC1558" w:rsidP="003B2CEB">
      <w:pPr>
        <w:rPr>
          <w:rFonts w:ascii="Arial" w:hAnsi="Arial" w:cs="Arial"/>
        </w:rPr>
      </w:pPr>
    </w:p>
    <w:p w14:paraId="70ADFC8D" w14:textId="193E0E54" w:rsidR="00CC1558" w:rsidRDefault="00CC1558" w:rsidP="003B2CEB">
      <w:pPr>
        <w:rPr>
          <w:rFonts w:ascii="Arial" w:hAnsi="Arial" w:cs="Arial"/>
        </w:rPr>
      </w:pPr>
    </w:p>
    <w:p w14:paraId="7CB86B9A" w14:textId="77777777" w:rsidR="00CC1558" w:rsidRPr="00A94550" w:rsidRDefault="00CC1558" w:rsidP="003B2CEB">
      <w:pPr>
        <w:rPr>
          <w:rFonts w:ascii="Arial" w:hAnsi="Arial" w:cs="Arial"/>
        </w:rPr>
      </w:pPr>
    </w:p>
    <w:p w14:paraId="04F80F35" w14:textId="77777777" w:rsidR="003B2CEB" w:rsidRPr="00A94550" w:rsidRDefault="007A1916" w:rsidP="003B2CEB">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Opis predmeta javnega naročila</w:t>
      </w:r>
    </w:p>
    <w:p w14:paraId="3B6C2A03" w14:textId="77777777" w:rsidR="003B2CEB" w:rsidRPr="00A94550" w:rsidRDefault="003B2CEB" w:rsidP="003B2CEB">
      <w:pPr>
        <w:spacing w:before="240" w:after="120"/>
        <w:rPr>
          <w:rFonts w:ascii="Arial" w:hAnsi="Arial" w:cs="Arial"/>
          <w:sz w:val="18"/>
          <w:szCs w:val="18"/>
        </w:rPr>
      </w:pPr>
    </w:p>
    <w:tbl>
      <w:tblPr>
        <w:tblStyle w:val="NormalTablePHPDOCX"/>
        <w:tblW w:w="2500" w:type="pct"/>
        <w:tblLook w:val="04A0" w:firstRow="1" w:lastRow="0" w:firstColumn="1" w:lastColumn="0" w:noHBand="0" w:noVBand="1"/>
      </w:tblPr>
      <w:tblGrid>
        <w:gridCol w:w="4529"/>
      </w:tblGrid>
      <w:tr w:rsidR="005A51CE" w:rsidRPr="00A94550" w14:paraId="41DA2B05" w14:textId="77777777" w:rsidTr="005D27B7">
        <w:tc>
          <w:tcPr>
            <w:tcW w:w="0" w:type="auto"/>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3F94930D" w14:textId="77777777" w:rsidR="005A51CE" w:rsidRPr="00A94550" w:rsidRDefault="0009498C" w:rsidP="005D27B7">
            <w:pPr>
              <w:jc w:val="both"/>
              <w:rPr>
                <w:rFonts w:ascii="Arial" w:hAnsi="Arial" w:cs="Arial"/>
              </w:rPr>
            </w:pPr>
            <w:r w:rsidRPr="005D27B7">
              <w:rPr>
                <w:rFonts w:ascii="Arial" w:hAnsi="Arial" w:cs="Arial"/>
                <w:b/>
                <w:bCs/>
                <w:position w:val="-2"/>
                <w:sz w:val="18"/>
                <w:szCs w:val="18"/>
                <w:shd w:val="clear" w:color="auto" w:fill="C6D9F1" w:themeFill="text2" w:themeFillTint="33"/>
              </w:rPr>
              <w:t>Splošn</w:t>
            </w:r>
            <w:r w:rsidR="00355C75" w:rsidRPr="005D27B7">
              <w:rPr>
                <w:rFonts w:ascii="Arial" w:hAnsi="Arial" w:cs="Arial"/>
                <w:b/>
                <w:bCs/>
                <w:position w:val="-2"/>
                <w:sz w:val="18"/>
                <w:szCs w:val="18"/>
                <w:shd w:val="clear" w:color="auto" w:fill="C6D9F1" w:themeFill="text2" w:themeFillTint="33"/>
              </w:rPr>
              <w:t>o o projektu</w:t>
            </w:r>
          </w:p>
        </w:tc>
      </w:tr>
    </w:tbl>
    <w:p w14:paraId="6DD403EB" w14:textId="77777777" w:rsidR="00B43662" w:rsidRDefault="00B43662" w:rsidP="00B43662">
      <w:pPr>
        <w:spacing w:after="360" w:line="240" w:lineRule="auto"/>
        <w:textAlignment w:val="baseline"/>
        <w:rPr>
          <w:rFonts w:ascii="Arial" w:hAnsi="Arial" w:cs="Arial"/>
          <w:color w:val="000000"/>
          <w:sz w:val="18"/>
          <w:szCs w:val="18"/>
        </w:rPr>
      </w:pPr>
    </w:p>
    <w:p w14:paraId="7E5840C4" w14:textId="0C9C9385" w:rsidR="00B43662" w:rsidRPr="00F01F74" w:rsidRDefault="008C0725" w:rsidP="00F01F74">
      <w:pPr>
        <w:spacing w:after="360"/>
        <w:jc w:val="both"/>
        <w:textAlignment w:val="baseline"/>
        <w:rPr>
          <w:rFonts w:ascii="Arial" w:hAnsi="Arial" w:cs="Arial"/>
          <w:color w:val="000000"/>
          <w:sz w:val="18"/>
          <w:szCs w:val="18"/>
        </w:rPr>
      </w:pPr>
      <w:r w:rsidRPr="00F01F74">
        <w:rPr>
          <w:rFonts w:ascii="Arial" w:hAnsi="Arial" w:cs="Arial"/>
          <w:color w:val="000000"/>
          <w:sz w:val="18"/>
          <w:szCs w:val="18"/>
        </w:rPr>
        <w:t xml:space="preserve">Projekt </w:t>
      </w:r>
      <w:r w:rsidR="002316CD" w:rsidRPr="00F01F74">
        <w:rPr>
          <w:rFonts w:ascii="Arial" w:hAnsi="Arial" w:cs="Arial"/>
          <w:color w:val="000000"/>
          <w:sz w:val="18"/>
          <w:szCs w:val="18"/>
        </w:rPr>
        <w:t>OČKA V AKCIJI</w:t>
      </w:r>
      <w:r w:rsidR="004B073E" w:rsidRPr="00F01F74">
        <w:rPr>
          <w:rFonts w:ascii="Arial" w:hAnsi="Arial" w:cs="Arial"/>
          <w:color w:val="000000"/>
          <w:sz w:val="18"/>
          <w:szCs w:val="18"/>
        </w:rPr>
        <w:t xml:space="preserve"> (</w:t>
      </w:r>
      <w:r w:rsidR="002316CD" w:rsidRPr="00F01F74">
        <w:rPr>
          <w:rFonts w:ascii="Arial" w:hAnsi="Arial" w:cs="Arial"/>
          <w:color w:val="000000"/>
          <w:sz w:val="18"/>
          <w:szCs w:val="18"/>
        </w:rPr>
        <w:t>Action Dad</w:t>
      </w:r>
      <w:r w:rsidR="004B073E" w:rsidRPr="00F01F74">
        <w:rPr>
          <w:rFonts w:ascii="Arial" w:hAnsi="Arial" w:cs="Arial"/>
          <w:color w:val="000000"/>
          <w:sz w:val="18"/>
          <w:szCs w:val="18"/>
        </w:rPr>
        <w:t>)</w:t>
      </w:r>
      <w:r w:rsidR="00751FE4" w:rsidRPr="00F01F74">
        <w:rPr>
          <w:rFonts w:ascii="Arial" w:hAnsi="Arial" w:cs="Arial"/>
          <w:color w:val="000000"/>
          <w:sz w:val="18"/>
          <w:szCs w:val="18"/>
        </w:rPr>
        <w:t xml:space="preserve"> je usmerjen k ozaveščanju (bodočih) staršev, delodajalcev, strokovne in laične javnosti o pomenu aktivnega vključevanja moških v očetovstvo in enakomernejše porazdelitve starševske skrbi za otroka od rojstva dalje. </w:t>
      </w:r>
      <w:r w:rsidR="00B43662" w:rsidRPr="00F01F74">
        <w:rPr>
          <w:rFonts w:ascii="Arial" w:hAnsi="Arial" w:cs="Arial"/>
          <w:color w:val="000000"/>
          <w:sz w:val="18"/>
          <w:szCs w:val="18"/>
        </w:rPr>
        <w:t>Projekt je usmerjen v zmanjšanje globoko zakoreninjene neenakosti, ki še vedno obstajajo med ženskami in moškimi glede delitve plačanega in neplačanega dela ter izrabo različnih dopustov, povezanih z nego in skrbjo za otroke, hkrati pa si prizadeva, da bi ljudje s skrbstvenimi odgovornostmi bolje usklajevali delo in družinske obveznosti.</w:t>
      </w:r>
    </w:p>
    <w:p w14:paraId="5F6D064C" w14:textId="7FE350F0" w:rsidR="00E465AE" w:rsidRPr="00F01F74" w:rsidRDefault="00751FE4" w:rsidP="00F01F74">
      <w:pPr>
        <w:spacing w:after="360"/>
        <w:jc w:val="both"/>
        <w:textAlignment w:val="baseline"/>
        <w:rPr>
          <w:rFonts w:ascii="Arial" w:hAnsi="Arial" w:cs="Arial"/>
          <w:color w:val="000000"/>
          <w:sz w:val="18"/>
          <w:szCs w:val="18"/>
        </w:rPr>
      </w:pPr>
      <w:r w:rsidRPr="00F01F74">
        <w:rPr>
          <w:rFonts w:ascii="Arial" w:hAnsi="Arial" w:cs="Arial"/>
          <w:color w:val="000000"/>
          <w:sz w:val="18"/>
          <w:szCs w:val="18"/>
        </w:rPr>
        <w:t xml:space="preserve">Projekt </w:t>
      </w:r>
      <w:r w:rsidR="008C0725" w:rsidRPr="00F01F74">
        <w:rPr>
          <w:rFonts w:ascii="Arial" w:hAnsi="Arial" w:cs="Arial"/>
          <w:color w:val="000000"/>
          <w:sz w:val="18"/>
          <w:szCs w:val="18"/>
        </w:rPr>
        <w:t>sofinan</w:t>
      </w:r>
      <w:r w:rsidR="009003C7" w:rsidRPr="00F01F74">
        <w:rPr>
          <w:rFonts w:ascii="Arial" w:hAnsi="Arial" w:cs="Arial"/>
          <w:color w:val="000000"/>
          <w:sz w:val="18"/>
          <w:szCs w:val="18"/>
        </w:rPr>
        <w:t>cira Evropska unija v okviru Pro</w:t>
      </w:r>
      <w:r w:rsidR="008C0725" w:rsidRPr="00F01F74">
        <w:rPr>
          <w:rFonts w:ascii="Arial" w:hAnsi="Arial" w:cs="Arial"/>
          <w:color w:val="000000"/>
          <w:sz w:val="18"/>
          <w:szCs w:val="18"/>
        </w:rPr>
        <w:t xml:space="preserve">grama za </w:t>
      </w:r>
      <w:r w:rsidR="00712CA2" w:rsidRPr="00F01F74">
        <w:rPr>
          <w:rFonts w:ascii="Arial" w:hAnsi="Arial" w:cs="Arial"/>
          <w:color w:val="000000"/>
          <w:sz w:val="18"/>
          <w:szCs w:val="18"/>
        </w:rPr>
        <w:t>pravice, enakost in državljanstvo</w:t>
      </w:r>
      <w:r w:rsidR="008C0725" w:rsidRPr="00F01F74">
        <w:rPr>
          <w:rFonts w:ascii="Arial" w:hAnsi="Arial" w:cs="Arial"/>
          <w:color w:val="000000"/>
          <w:sz w:val="18"/>
          <w:szCs w:val="18"/>
        </w:rPr>
        <w:t xml:space="preserve"> (Program REC</w:t>
      </w:r>
      <w:r w:rsidR="00E465AE" w:rsidRPr="00F01F74">
        <w:rPr>
          <w:rFonts w:ascii="Arial" w:hAnsi="Arial" w:cs="Arial"/>
          <w:color w:val="000000"/>
          <w:sz w:val="18"/>
          <w:szCs w:val="18"/>
        </w:rPr>
        <w:t>) 2014 - 2020</w:t>
      </w:r>
      <w:r w:rsidR="008C0725" w:rsidRPr="00F01F74">
        <w:rPr>
          <w:rFonts w:ascii="Arial" w:hAnsi="Arial" w:cs="Arial"/>
          <w:color w:val="000000"/>
          <w:sz w:val="18"/>
          <w:szCs w:val="18"/>
        </w:rPr>
        <w:t>. Izvajanje projekta se je pričelo 1</w:t>
      </w:r>
      <w:r w:rsidR="002316CD" w:rsidRPr="00F01F74">
        <w:rPr>
          <w:rFonts w:ascii="Arial" w:hAnsi="Arial" w:cs="Arial"/>
          <w:color w:val="000000"/>
          <w:sz w:val="18"/>
          <w:szCs w:val="18"/>
        </w:rPr>
        <w:t xml:space="preserve"> marca</w:t>
      </w:r>
      <w:r w:rsidR="00A7355E" w:rsidRPr="00F01F74">
        <w:rPr>
          <w:rFonts w:ascii="Arial" w:hAnsi="Arial" w:cs="Arial"/>
          <w:color w:val="000000"/>
          <w:sz w:val="18"/>
          <w:szCs w:val="18"/>
        </w:rPr>
        <w:t xml:space="preserve"> </w:t>
      </w:r>
      <w:r w:rsidR="00712CA2" w:rsidRPr="00F01F74">
        <w:rPr>
          <w:rFonts w:ascii="Arial" w:hAnsi="Arial" w:cs="Arial"/>
          <w:color w:val="000000"/>
          <w:sz w:val="18"/>
          <w:szCs w:val="18"/>
        </w:rPr>
        <w:t>20</w:t>
      </w:r>
      <w:r w:rsidR="002316CD" w:rsidRPr="00F01F74">
        <w:rPr>
          <w:rFonts w:ascii="Arial" w:hAnsi="Arial" w:cs="Arial"/>
          <w:color w:val="000000"/>
          <w:sz w:val="18"/>
          <w:szCs w:val="18"/>
        </w:rPr>
        <w:t>20</w:t>
      </w:r>
      <w:r w:rsidR="00712CA2" w:rsidRPr="00F01F74">
        <w:rPr>
          <w:rFonts w:ascii="Arial" w:hAnsi="Arial" w:cs="Arial"/>
          <w:color w:val="000000"/>
          <w:sz w:val="18"/>
          <w:szCs w:val="18"/>
        </w:rPr>
        <w:t xml:space="preserve"> </w:t>
      </w:r>
      <w:r w:rsidR="00A7355E" w:rsidRPr="00F01F74">
        <w:rPr>
          <w:rFonts w:ascii="Arial" w:hAnsi="Arial" w:cs="Arial"/>
          <w:color w:val="000000"/>
          <w:sz w:val="18"/>
          <w:szCs w:val="18"/>
        </w:rPr>
        <w:t xml:space="preserve">in traja do </w:t>
      </w:r>
      <w:r w:rsidR="002316CD" w:rsidRPr="00F01F74">
        <w:rPr>
          <w:rFonts w:ascii="Arial" w:hAnsi="Arial" w:cs="Arial"/>
          <w:color w:val="000000"/>
          <w:sz w:val="18"/>
          <w:szCs w:val="18"/>
        </w:rPr>
        <w:t>28</w:t>
      </w:r>
      <w:r w:rsidR="00A7355E" w:rsidRPr="00F01F74">
        <w:rPr>
          <w:rFonts w:ascii="Arial" w:hAnsi="Arial" w:cs="Arial"/>
          <w:color w:val="000000"/>
          <w:sz w:val="18"/>
          <w:szCs w:val="18"/>
        </w:rPr>
        <w:t xml:space="preserve">. </w:t>
      </w:r>
      <w:r w:rsidR="002316CD" w:rsidRPr="00F01F74">
        <w:rPr>
          <w:rFonts w:ascii="Arial" w:hAnsi="Arial" w:cs="Arial"/>
          <w:color w:val="000000"/>
          <w:sz w:val="18"/>
          <w:szCs w:val="18"/>
        </w:rPr>
        <w:t>februarja</w:t>
      </w:r>
      <w:r w:rsidR="00A7355E" w:rsidRPr="00F01F74">
        <w:rPr>
          <w:rFonts w:ascii="Arial" w:hAnsi="Arial" w:cs="Arial"/>
          <w:color w:val="000000"/>
          <w:sz w:val="18"/>
          <w:szCs w:val="18"/>
        </w:rPr>
        <w:t xml:space="preserve"> 20</w:t>
      </w:r>
      <w:r w:rsidR="002316CD" w:rsidRPr="00F01F74">
        <w:rPr>
          <w:rFonts w:ascii="Arial" w:hAnsi="Arial" w:cs="Arial"/>
          <w:color w:val="000000"/>
          <w:sz w:val="18"/>
          <w:szCs w:val="18"/>
        </w:rPr>
        <w:t>2</w:t>
      </w:r>
      <w:r w:rsidR="00137C7E">
        <w:rPr>
          <w:rFonts w:ascii="Arial" w:hAnsi="Arial" w:cs="Arial"/>
          <w:color w:val="000000"/>
          <w:sz w:val="18"/>
          <w:szCs w:val="18"/>
        </w:rPr>
        <w:t>2</w:t>
      </w:r>
      <w:r w:rsidR="008C0725" w:rsidRPr="00F01F74">
        <w:rPr>
          <w:rFonts w:ascii="Arial" w:hAnsi="Arial" w:cs="Arial"/>
          <w:color w:val="000000"/>
          <w:sz w:val="18"/>
          <w:szCs w:val="18"/>
        </w:rPr>
        <w:t>.</w:t>
      </w:r>
      <w:r w:rsidR="00E465AE" w:rsidRPr="00F01F74">
        <w:rPr>
          <w:rFonts w:ascii="Arial" w:hAnsi="Arial" w:cs="Arial"/>
          <w:color w:val="000000"/>
          <w:sz w:val="18"/>
          <w:szCs w:val="18"/>
        </w:rPr>
        <w:t xml:space="preserve"> V projektu sodelujemo M</w:t>
      </w:r>
      <w:r w:rsidR="002316CD" w:rsidRPr="00F01F74">
        <w:rPr>
          <w:rFonts w:ascii="Arial" w:hAnsi="Arial" w:cs="Arial"/>
          <w:color w:val="000000"/>
          <w:sz w:val="18"/>
          <w:szCs w:val="18"/>
        </w:rPr>
        <w:t xml:space="preserve">inistrstvo za delo, družino, socialne zadeve in enake možnosti (koordinator projekta) in Mirovni inštitut (partner). </w:t>
      </w:r>
    </w:p>
    <w:p w14:paraId="4905037D" w14:textId="4965E725" w:rsidR="00B43662" w:rsidRPr="00F01F74" w:rsidRDefault="00B43662" w:rsidP="00F01F74">
      <w:pPr>
        <w:spacing w:after="360"/>
        <w:jc w:val="both"/>
        <w:textAlignment w:val="baseline"/>
        <w:rPr>
          <w:rFonts w:ascii="Arial" w:hAnsi="Arial" w:cs="Arial"/>
          <w:b/>
          <w:bCs/>
          <w:color w:val="000000"/>
          <w:sz w:val="18"/>
          <w:szCs w:val="18"/>
        </w:rPr>
      </w:pPr>
      <w:r w:rsidRPr="00F01F74">
        <w:rPr>
          <w:rFonts w:ascii="Arial" w:hAnsi="Arial" w:cs="Arial"/>
          <w:b/>
          <w:bCs/>
          <w:color w:val="000000"/>
          <w:sz w:val="18"/>
          <w:szCs w:val="18"/>
        </w:rPr>
        <w:t>Ozadje projekta:</w:t>
      </w:r>
    </w:p>
    <w:p w14:paraId="6FF96D74" w14:textId="6BC9A0A2" w:rsidR="002316CD" w:rsidRDefault="00B43662" w:rsidP="00F01F74">
      <w:pPr>
        <w:spacing w:after="0"/>
        <w:jc w:val="both"/>
        <w:rPr>
          <w:rFonts w:ascii="Arial" w:hAnsi="Arial" w:cs="Arial"/>
          <w:color w:val="000000"/>
          <w:sz w:val="18"/>
          <w:szCs w:val="18"/>
        </w:rPr>
      </w:pPr>
      <w:r w:rsidRPr="00F01F74">
        <w:rPr>
          <w:rFonts w:ascii="Arial" w:hAnsi="Arial" w:cs="Arial"/>
          <w:color w:val="000000"/>
          <w:sz w:val="18"/>
          <w:szCs w:val="18"/>
        </w:rPr>
        <w:t xml:space="preserve">Slovenija ima eno boljših ureditev sistema starševskega dopusta in nadomestil ter eno boljših ureditev sistema dopusta za nego bolnega otroka. Kljub temu pa na tem področju ženske in moški niso v enakem položaju in ne prevzemajo enakovrednega deleža skrbstvenega in gospodinjskega dela, na področju plačanega dela pa so ženske zaradi materinstva pogosto v slabšem položaju kakor moški, na drugi strani pa so moški v svoji starševski vlogi pred svojimi delodajalci pri koriščenju pravic, povezanih s skrbstvenimi obveznostmi za otroka, nemalokrat v slabšem položaju kot ženske. </w:t>
      </w:r>
      <w:r w:rsidR="002316CD" w:rsidRPr="00F01F74">
        <w:rPr>
          <w:rFonts w:ascii="Arial" w:hAnsi="Arial" w:cs="Arial"/>
          <w:color w:val="000000"/>
          <w:sz w:val="18"/>
          <w:szCs w:val="18"/>
        </w:rPr>
        <w:t>Kljub temu, da velik delež očetov izrabi očetovski dopust, ki je bil uveden poleg obstoječega starševskega dopusta, se za izrabo slednjega še vedno odloča izredno malo očetov in svoj del večinoma v celoti prenesejo na otrokovo mater</w:t>
      </w:r>
      <w:r w:rsidRPr="00F01F74">
        <w:rPr>
          <w:rFonts w:ascii="Arial" w:hAnsi="Arial" w:cs="Arial"/>
          <w:color w:val="000000"/>
          <w:sz w:val="18"/>
          <w:szCs w:val="18"/>
        </w:rPr>
        <w:t xml:space="preserve">, matere pa so tudi tiste, ki največkrat koristijo pravice, povezane s skrbjo za bolne otroke. </w:t>
      </w:r>
      <w:r w:rsidR="002316CD" w:rsidRPr="00F01F74">
        <w:rPr>
          <w:rFonts w:ascii="Arial" w:hAnsi="Arial" w:cs="Arial"/>
          <w:color w:val="000000"/>
          <w:sz w:val="18"/>
          <w:szCs w:val="18"/>
        </w:rPr>
        <w:t>Starši so v večji meri tako še vedno mnenja, da naj starševski dopust</w:t>
      </w:r>
      <w:r w:rsidRPr="00F01F74">
        <w:rPr>
          <w:rFonts w:ascii="Arial" w:hAnsi="Arial" w:cs="Arial"/>
          <w:color w:val="000000"/>
          <w:sz w:val="18"/>
          <w:szCs w:val="18"/>
        </w:rPr>
        <w:t xml:space="preserve"> in dopust, povezan z nego otroka</w:t>
      </w:r>
      <w:r w:rsidR="002316CD" w:rsidRPr="00F01F74">
        <w:rPr>
          <w:rFonts w:ascii="Arial" w:hAnsi="Arial" w:cs="Arial"/>
          <w:color w:val="000000"/>
          <w:sz w:val="18"/>
          <w:szCs w:val="18"/>
        </w:rPr>
        <w:t xml:space="preserve"> v celoti izrabi mati otroka, daljši odsotnosti očeta z dela zaradi nege in varstva otroka pa so v veliki mer</w:t>
      </w:r>
      <w:r w:rsidR="00137C7E">
        <w:rPr>
          <w:rFonts w:ascii="Arial" w:hAnsi="Arial" w:cs="Arial"/>
          <w:color w:val="000000"/>
          <w:sz w:val="18"/>
          <w:szCs w:val="18"/>
        </w:rPr>
        <w:t>i nenaklonjeni tudi delodajalci</w:t>
      </w:r>
      <w:r w:rsidR="002316CD" w:rsidRPr="00F01F74">
        <w:rPr>
          <w:rFonts w:ascii="Arial" w:hAnsi="Arial" w:cs="Arial"/>
          <w:color w:val="000000"/>
          <w:sz w:val="18"/>
          <w:szCs w:val="18"/>
        </w:rPr>
        <w:t xml:space="preserve">. </w:t>
      </w:r>
    </w:p>
    <w:p w14:paraId="5119E0B9" w14:textId="77777777" w:rsidR="00137C7E" w:rsidRPr="00F01F74" w:rsidRDefault="00137C7E" w:rsidP="00F01F74">
      <w:pPr>
        <w:spacing w:after="0"/>
        <w:jc w:val="both"/>
        <w:rPr>
          <w:rFonts w:ascii="Arial" w:hAnsi="Arial" w:cs="Arial"/>
          <w:color w:val="000000"/>
          <w:sz w:val="18"/>
          <w:szCs w:val="18"/>
        </w:rPr>
      </w:pPr>
    </w:p>
    <w:p w14:paraId="438EE51B" w14:textId="531FA8EB" w:rsidR="002316CD" w:rsidRPr="00F01F74" w:rsidRDefault="002316CD" w:rsidP="00F01F74">
      <w:pPr>
        <w:spacing w:after="360"/>
        <w:jc w:val="both"/>
        <w:textAlignment w:val="baseline"/>
        <w:rPr>
          <w:rFonts w:ascii="Arial" w:hAnsi="Arial" w:cs="Arial"/>
          <w:color w:val="000000"/>
          <w:sz w:val="18"/>
          <w:szCs w:val="18"/>
        </w:rPr>
      </w:pPr>
      <w:r w:rsidRPr="00F01F74">
        <w:rPr>
          <w:rFonts w:ascii="Arial" w:hAnsi="Arial" w:cs="Arial"/>
          <w:color w:val="000000"/>
          <w:sz w:val="18"/>
          <w:szCs w:val="18"/>
        </w:rPr>
        <w:t>Na ravni EU je bila sprejeta Direktiva o usklajevanju poklicnega in zasebnega življenja staršev in oskrbovalcev (</w:t>
      </w:r>
      <w:hyperlink r:id="rId24" w:history="1">
        <w:r w:rsidRPr="00F01F74">
          <w:rPr>
            <w:rStyle w:val="Hiperpovezava"/>
            <w:rFonts w:ascii="Arial" w:hAnsi="Arial" w:cs="Arial"/>
            <w:sz w:val="18"/>
            <w:szCs w:val="18"/>
          </w:rPr>
          <w:t>Directive of the European parliament and of the council on work-life balance for parents and carers and repealing Council Directive 2010/18/EU</w:t>
        </w:r>
      </w:hyperlink>
      <w:r w:rsidRPr="00F01F74">
        <w:rPr>
          <w:rFonts w:ascii="Arial" w:hAnsi="Arial" w:cs="Arial"/>
          <w:color w:val="000000"/>
          <w:sz w:val="18"/>
          <w:szCs w:val="18"/>
        </w:rPr>
        <w:t xml:space="preserve">), ki spodbuja aktivno očetovstvo, enakomernejšo delitev skrbstvenega dela med staršema ter določa neprenosljiva dva meseca starševskega dopusta za vsakega od staršev. </w:t>
      </w:r>
      <w:r w:rsidR="00137C7E">
        <w:rPr>
          <w:rFonts w:ascii="Arial" w:hAnsi="Arial" w:cs="Arial"/>
          <w:color w:val="000000"/>
          <w:sz w:val="18"/>
          <w:szCs w:val="18"/>
        </w:rPr>
        <w:t>Pred uspešno implementacijo</w:t>
      </w:r>
      <w:r w:rsidR="00751FE4" w:rsidRPr="00F01F74">
        <w:rPr>
          <w:rFonts w:ascii="Arial" w:hAnsi="Arial" w:cs="Arial"/>
          <w:color w:val="000000"/>
          <w:sz w:val="18"/>
          <w:szCs w:val="18"/>
        </w:rPr>
        <w:t xml:space="preserve"> Direktive v slovenski pravni red ter za njeno </w:t>
      </w:r>
      <w:r w:rsidRPr="00F01F74">
        <w:rPr>
          <w:rFonts w:ascii="Arial" w:hAnsi="Arial" w:cs="Arial"/>
          <w:color w:val="000000"/>
          <w:sz w:val="18"/>
          <w:szCs w:val="18"/>
        </w:rPr>
        <w:t xml:space="preserve">uspešno izvajanje </w:t>
      </w:r>
      <w:r w:rsidR="00751FE4" w:rsidRPr="00F01F74">
        <w:rPr>
          <w:rFonts w:ascii="Arial" w:hAnsi="Arial" w:cs="Arial"/>
          <w:color w:val="000000"/>
          <w:sz w:val="18"/>
          <w:szCs w:val="18"/>
        </w:rPr>
        <w:t xml:space="preserve">je </w:t>
      </w:r>
      <w:r w:rsidRPr="00F01F74">
        <w:rPr>
          <w:rFonts w:ascii="Arial" w:hAnsi="Arial" w:cs="Arial"/>
          <w:color w:val="000000"/>
          <w:sz w:val="18"/>
          <w:szCs w:val="18"/>
        </w:rPr>
        <w:t>potrebno pripraviti tako (bodoče) starše</w:t>
      </w:r>
      <w:r w:rsidR="00751FE4" w:rsidRPr="00F01F74">
        <w:rPr>
          <w:rFonts w:ascii="Arial" w:hAnsi="Arial" w:cs="Arial"/>
          <w:color w:val="000000"/>
          <w:sz w:val="18"/>
          <w:szCs w:val="18"/>
        </w:rPr>
        <w:t>, delodajalce</w:t>
      </w:r>
      <w:r w:rsidRPr="00F01F74">
        <w:rPr>
          <w:rFonts w:ascii="Arial" w:hAnsi="Arial" w:cs="Arial"/>
          <w:color w:val="000000"/>
          <w:sz w:val="18"/>
          <w:szCs w:val="18"/>
        </w:rPr>
        <w:t xml:space="preserve"> kot tudi strokovno in laično javnost, kar je bila tudi glavna motivacija za pripravo projekta. </w:t>
      </w:r>
    </w:p>
    <w:p w14:paraId="640B7868" w14:textId="77777777" w:rsidR="002316CD" w:rsidRPr="00F01F74" w:rsidRDefault="002316CD" w:rsidP="00F01F74">
      <w:pPr>
        <w:spacing w:after="360"/>
        <w:jc w:val="both"/>
        <w:textAlignment w:val="baseline"/>
        <w:rPr>
          <w:rFonts w:ascii="Arial" w:hAnsi="Arial" w:cs="Arial"/>
          <w:color w:val="000000"/>
          <w:sz w:val="18"/>
          <w:szCs w:val="18"/>
        </w:rPr>
      </w:pPr>
      <w:r w:rsidRPr="00F01F74">
        <w:rPr>
          <w:rFonts w:ascii="Arial" w:hAnsi="Arial" w:cs="Arial"/>
          <w:color w:val="000000"/>
          <w:sz w:val="18"/>
          <w:szCs w:val="18"/>
        </w:rPr>
        <w:t>Projektne aktivnosti se bodo izvajale med (bodočimi) starši, med delodajalci, med delavkami in delavci na področju zdravstva, babištva in socialnega dela ter med splošno javnostjo. Projekt bo potekal na treh ravneh, aktivnosti pa bodo prispevale k naslednjim ciljem:</w:t>
      </w:r>
    </w:p>
    <w:p w14:paraId="1CFF8993" w14:textId="77777777" w:rsidR="0030126B" w:rsidRPr="00F01F74" w:rsidRDefault="0030126B" w:rsidP="00F01F74">
      <w:pPr>
        <w:spacing w:after="0"/>
        <w:jc w:val="both"/>
        <w:rPr>
          <w:rFonts w:ascii="Arial" w:hAnsi="Arial" w:cs="Arial"/>
          <w:color w:val="000000"/>
          <w:sz w:val="18"/>
          <w:szCs w:val="18"/>
        </w:rPr>
      </w:pPr>
      <w:r w:rsidRPr="00F01F74">
        <w:rPr>
          <w:rFonts w:ascii="Arial" w:hAnsi="Arial" w:cs="Arial"/>
          <w:b/>
          <w:color w:val="000000"/>
          <w:sz w:val="18"/>
          <w:szCs w:val="18"/>
        </w:rPr>
        <w:t>Glavni cilji</w:t>
      </w:r>
      <w:r w:rsidRPr="00F01F74">
        <w:rPr>
          <w:rFonts w:ascii="Arial" w:hAnsi="Arial" w:cs="Arial"/>
          <w:b/>
          <w:bCs/>
          <w:color w:val="000000"/>
          <w:sz w:val="18"/>
          <w:szCs w:val="18"/>
        </w:rPr>
        <w:t> </w:t>
      </w:r>
      <w:r w:rsidRPr="00F01F74">
        <w:rPr>
          <w:rFonts w:ascii="Arial" w:hAnsi="Arial" w:cs="Arial"/>
          <w:color w:val="000000"/>
          <w:sz w:val="18"/>
          <w:szCs w:val="18"/>
        </w:rPr>
        <w:t>projekta so zato naslednji:</w:t>
      </w:r>
    </w:p>
    <w:p w14:paraId="124D9F5A" w14:textId="13D62024" w:rsidR="0030126B" w:rsidRPr="00F01F74" w:rsidRDefault="0030126B" w:rsidP="00F01F74">
      <w:pPr>
        <w:numPr>
          <w:ilvl w:val="0"/>
          <w:numId w:val="48"/>
        </w:numPr>
        <w:spacing w:after="0"/>
        <w:jc w:val="both"/>
        <w:rPr>
          <w:rFonts w:ascii="Arial" w:hAnsi="Arial" w:cs="Arial"/>
          <w:color w:val="000000"/>
          <w:sz w:val="18"/>
          <w:szCs w:val="18"/>
        </w:rPr>
      </w:pPr>
      <w:r w:rsidRPr="00F01F74">
        <w:rPr>
          <w:rFonts w:ascii="Arial" w:hAnsi="Arial" w:cs="Arial"/>
          <w:color w:val="000000"/>
          <w:sz w:val="18"/>
          <w:szCs w:val="18"/>
        </w:rPr>
        <w:t>razvoj in izvedba modela usklajenega in celostnega pristopa k vprašanju usklajevanja zasebnega in poklicnega življenja s poudarkom na dejavnem očetovstvu in naslavljanje spolnih stereotipov, povezanih s skrbstvenim in gospodinjskim delom;</w:t>
      </w:r>
    </w:p>
    <w:p w14:paraId="46E6F618" w14:textId="77777777" w:rsidR="0030126B" w:rsidRPr="00F01F74" w:rsidRDefault="0030126B" w:rsidP="00F01F74">
      <w:pPr>
        <w:numPr>
          <w:ilvl w:val="0"/>
          <w:numId w:val="48"/>
        </w:numPr>
        <w:spacing w:after="0"/>
        <w:jc w:val="both"/>
        <w:rPr>
          <w:rFonts w:ascii="Arial" w:hAnsi="Arial" w:cs="Arial"/>
          <w:color w:val="000000"/>
          <w:sz w:val="18"/>
          <w:szCs w:val="18"/>
        </w:rPr>
      </w:pPr>
      <w:r w:rsidRPr="00F01F74">
        <w:rPr>
          <w:rFonts w:ascii="Arial" w:hAnsi="Arial" w:cs="Arial"/>
          <w:color w:val="000000"/>
          <w:sz w:val="18"/>
          <w:szCs w:val="18"/>
        </w:rPr>
        <w:t>spodbujanje socialnih partnerjev k naslavljanju teh tem in k sprejemu politik in praks za usklajevanje zasebnega in poklicnega življenja s poudarkom na dejavnem očetovstvu;</w:t>
      </w:r>
    </w:p>
    <w:p w14:paraId="257BCB9D" w14:textId="77777777" w:rsidR="0030126B" w:rsidRPr="00F01F74" w:rsidRDefault="0030126B" w:rsidP="00F01F74">
      <w:pPr>
        <w:numPr>
          <w:ilvl w:val="0"/>
          <w:numId w:val="48"/>
        </w:numPr>
        <w:spacing w:after="0"/>
        <w:jc w:val="both"/>
        <w:rPr>
          <w:rFonts w:ascii="Arial" w:hAnsi="Arial" w:cs="Arial"/>
          <w:color w:val="000000"/>
          <w:sz w:val="18"/>
          <w:szCs w:val="18"/>
        </w:rPr>
      </w:pPr>
      <w:r w:rsidRPr="00F01F74">
        <w:rPr>
          <w:rFonts w:ascii="Arial" w:hAnsi="Arial" w:cs="Arial"/>
          <w:color w:val="000000"/>
          <w:sz w:val="18"/>
          <w:szCs w:val="18"/>
        </w:rPr>
        <w:t>zmanjševanje obstoja spolnih stereotipov in spodbujanje enakovredne delitve skrbstvenega in gospodinjskega dela med ženske in moške.</w:t>
      </w:r>
    </w:p>
    <w:p w14:paraId="193F1829" w14:textId="77777777" w:rsidR="0030126B" w:rsidRPr="00F01F74" w:rsidRDefault="0030126B" w:rsidP="00F01F74">
      <w:pPr>
        <w:spacing w:after="0"/>
        <w:jc w:val="both"/>
        <w:rPr>
          <w:rFonts w:ascii="Arial" w:hAnsi="Arial" w:cs="Arial"/>
          <w:color w:val="000000"/>
          <w:sz w:val="18"/>
          <w:szCs w:val="18"/>
        </w:rPr>
      </w:pPr>
      <w:r w:rsidRPr="00F01F74">
        <w:rPr>
          <w:rFonts w:ascii="Arial" w:hAnsi="Arial" w:cs="Arial"/>
          <w:color w:val="000000"/>
          <w:sz w:val="18"/>
          <w:szCs w:val="18"/>
        </w:rPr>
        <w:t> </w:t>
      </w:r>
    </w:p>
    <w:p w14:paraId="248E935F" w14:textId="77777777" w:rsidR="0030126B" w:rsidRPr="00F01F74" w:rsidRDefault="0030126B" w:rsidP="00F01F74">
      <w:pPr>
        <w:spacing w:after="0"/>
        <w:jc w:val="both"/>
        <w:rPr>
          <w:rFonts w:ascii="Arial" w:hAnsi="Arial" w:cs="Arial"/>
          <w:color w:val="000000"/>
          <w:sz w:val="18"/>
          <w:szCs w:val="18"/>
        </w:rPr>
      </w:pPr>
      <w:r w:rsidRPr="00F01F74">
        <w:rPr>
          <w:rFonts w:ascii="Arial" w:hAnsi="Arial" w:cs="Arial"/>
          <w:b/>
          <w:bCs/>
          <w:color w:val="000000"/>
          <w:sz w:val="18"/>
          <w:szCs w:val="18"/>
        </w:rPr>
        <w:lastRenderedPageBreak/>
        <w:t xml:space="preserve">Pričakovani rezultati </w:t>
      </w:r>
      <w:r w:rsidRPr="00F01F74">
        <w:rPr>
          <w:rFonts w:ascii="Arial" w:hAnsi="Arial" w:cs="Arial"/>
          <w:bCs/>
          <w:color w:val="000000"/>
          <w:sz w:val="18"/>
          <w:szCs w:val="18"/>
        </w:rPr>
        <w:t>so:</w:t>
      </w:r>
      <w:r w:rsidRPr="00F01F74">
        <w:rPr>
          <w:rFonts w:ascii="Arial" w:hAnsi="Arial" w:cs="Arial"/>
          <w:b/>
          <w:bCs/>
          <w:color w:val="000000"/>
          <w:sz w:val="18"/>
          <w:szCs w:val="18"/>
        </w:rPr>
        <w:t xml:space="preserve"> </w:t>
      </w:r>
    </w:p>
    <w:p w14:paraId="6B510A59" w14:textId="77777777" w:rsidR="00B43662" w:rsidRPr="00F01F74" w:rsidRDefault="00B43662" w:rsidP="00F01F74">
      <w:pPr>
        <w:numPr>
          <w:ilvl w:val="0"/>
          <w:numId w:val="49"/>
        </w:numPr>
        <w:spacing w:after="0"/>
        <w:jc w:val="both"/>
        <w:rPr>
          <w:rFonts w:ascii="Arial" w:hAnsi="Arial" w:cs="Arial"/>
          <w:color w:val="000000"/>
          <w:sz w:val="18"/>
          <w:szCs w:val="18"/>
        </w:rPr>
      </w:pPr>
      <w:r w:rsidRPr="00F01F74">
        <w:rPr>
          <w:rFonts w:ascii="Arial" w:hAnsi="Arial" w:cs="Arial"/>
          <w:color w:val="000000"/>
          <w:sz w:val="18"/>
          <w:szCs w:val="18"/>
        </w:rPr>
        <w:t>izboljšana ozaveščenost staršev, bodočih staršev in splošne javnosti o pomenu dejavnega očetovstva in večje vključenosti moških v skrbstveno delo.</w:t>
      </w:r>
    </w:p>
    <w:p w14:paraId="173B9618" w14:textId="7710BF87" w:rsidR="0030126B" w:rsidRPr="00F01F74" w:rsidRDefault="0030126B" w:rsidP="00F01F74">
      <w:pPr>
        <w:numPr>
          <w:ilvl w:val="0"/>
          <w:numId w:val="49"/>
        </w:numPr>
        <w:spacing w:after="0"/>
        <w:jc w:val="both"/>
        <w:rPr>
          <w:rFonts w:ascii="Arial" w:hAnsi="Arial" w:cs="Arial"/>
          <w:color w:val="000000"/>
          <w:sz w:val="18"/>
          <w:szCs w:val="18"/>
        </w:rPr>
      </w:pPr>
      <w:r w:rsidRPr="00F01F74">
        <w:rPr>
          <w:rFonts w:ascii="Arial" w:hAnsi="Arial" w:cs="Arial"/>
          <w:color w:val="000000"/>
          <w:sz w:val="18"/>
          <w:szCs w:val="18"/>
        </w:rPr>
        <w:t xml:space="preserve">izboljšano praktično znanje institucij </w:t>
      </w:r>
      <w:r w:rsidR="00AC7C0C" w:rsidRPr="00F01F74">
        <w:rPr>
          <w:rFonts w:ascii="Arial" w:hAnsi="Arial" w:cs="Arial"/>
          <w:color w:val="000000"/>
          <w:sz w:val="18"/>
          <w:szCs w:val="18"/>
        </w:rPr>
        <w:t>s področja babištva, zdravstvene nege in socialnega varstva</w:t>
      </w:r>
      <w:r w:rsidRPr="00F01F74">
        <w:rPr>
          <w:rFonts w:ascii="Arial" w:hAnsi="Arial" w:cs="Arial"/>
          <w:color w:val="000000"/>
          <w:sz w:val="18"/>
          <w:szCs w:val="18"/>
        </w:rPr>
        <w:t xml:space="preserve"> na področju uporabe mehanizmov in orodij za naslavljanje spolnih stereotipov</w:t>
      </w:r>
      <w:r w:rsidR="00AC7C0C" w:rsidRPr="00F01F74">
        <w:rPr>
          <w:rFonts w:ascii="Arial" w:hAnsi="Arial" w:cs="Arial"/>
          <w:color w:val="000000"/>
          <w:sz w:val="18"/>
          <w:szCs w:val="18"/>
        </w:rPr>
        <w:t>, povezanih z nego in vzgojo otrok in delitvijo skrbstvenih obveznosti v družini;</w:t>
      </w:r>
    </w:p>
    <w:p w14:paraId="63F9CD90" w14:textId="74B8834F" w:rsidR="0030126B" w:rsidRPr="00F01F74" w:rsidRDefault="00AC7C0C" w:rsidP="00F01F74">
      <w:pPr>
        <w:numPr>
          <w:ilvl w:val="0"/>
          <w:numId w:val="49"/>
        </w:numPr>
        <w:spacing w:after="0"/>
        <w:jc w:val="both"/>
        <w:rPr>
          <w:rFonts w:ascii="Arial" w:hAnsi="Arial" w:cs="Arial"/>
          <w:color w:val="000000"/>
          <w:sz w:val="18"/>
          <w:szCs w:val="18"/>
        </w:rPr>
      </w:pPr>
      <w:r w:rsidRPr="00F01F74">
        <w:rPr>
          <w:rFonts w:ascii="Arial" w:hAnsi="Arial" w:cs="Arial"/>
          <w:color w:val="000000"/>
          <w:sz w:val="18"/>
          <w:szCs w:val="18"/>
        </w:rPr>
        <w:t>izboljšana ozaveščenost in</w:t>
      </w:r>
      <w:r w:rsidR="0030126B" w:rsidRPr="00F01F74">
        <w:rPr>
          <w:rFonts w:ascii="Arial" w:hAnsi="Arial" w:cs="Arial"/>
          <w:color w:val="000000"/>
          <w:sz w:val="18"/>
          <w:szCs w:val="18"/>
        </w:rPr>
        <w:t xml:space="preserve"> znanje </w:t>
      </w:r>
      <w:r w:rsidRPr="00F01F74">
        <w:rPr>
          <w:rFonts w:ascii="Arial" w:hAnsi="Arial" w:cs="Arial"/>
          <w:color w:val="000000"/>
          <w:sz w:val="18"/>
          <w:szCs w:val="18"/>
        </w:rPr>
        <w:t>delodajalcev o pomenu in vrednosti uspešnega usklajevanja družinskega in poklicnega življenja ter izvajanja</w:t>
      </w:r>
      <w:r w:rsidR="0030126B" w:rsidRPr="00F01F74">
        <w:rPr>
          <w:rFonts w:ascii="Arial" w:hAnsi="Arial" w:cs="Arial"/>
          <w:color w:val="000000"/>
          <w:sz w:val="18"/>
          <w:szCs w:val="18"/>
        </w:rPr>
        <w:t xml:space="preserve"> družini prijaznih politik s poudarkom na dejavnem očetovstvu v zasebnem</w:t>
      </w:r>
      <w:r w:rsidRPr="00F01F74">
        <w:rPr>
          <w:rFonts w:ascii="Arial" w:hAnsi="Arial" w:cs="Arial"/>
          <w:color w:val="000000"/>
          <w:sz w:val="18"/>
          <w:szCs w:val="18"/>
        </w:rPr>
        <w:t xml:space="preserve"> in javnem</w:t>
      </w:r>
      <w:r w:rsidR="0030126B" w:rsidRPr="00F01F74">
        <w:rPr>
          <w:rFonts w:ascii="Arial" w:hAnsi="Arial" w:cs="Arial"/>
          <w:color w:val="000000"/>
          <w:sz w:val="18"/>
          <w:szCs w:val="18"/>
        </w:rPr>
        <w:t xml:space="preserve"> sektorju;</w:t>
      </w:r>
    </w:p>
    <w:p w14:paraId="533F89DE" w14:textId="77777777" w:rsidR="0030126B" w:rsidRPr="00F01F74" w:rsidRDefault="0030126B" w:rsidP="00F01F74">
      <w:pPr>
        <w:spacing w:after="0"/>
        <w:jc w:val="both"/>
        <w:rPr>
          <w:rFonts w:ascii="Arial" w:hAnsi="Arial" w:cs="Arial"/>
          <w:b/>
          <w:bCs/>
          <w:color w:val="000000"/>
          <w:sz w:val="18"/>
          <w:szCs w:val="18"/>
        </w:rPr>
      </w:pPr>
    </w:p>
    <w:p w14:paraId="7B614380" w14:textId="77777777" w:rsidR="002316CD" w:rsidRPr="00F01F74" w:rsidRDefault="002316CD" w:rsidP="00F01F74">
      <w:pPr>
        <w:spacing w:after="0"/>
        <w:jc w:val="both"/>
        <w:rPr>
          <w:rFonts w:ascii="Arial" w:hAnsi="Arial" w:cs="Arial"/>
          <w:b/>
          <w:bCs/>
          <w:color w:val="000000"/>
          <w:sz w:val="18"/>
          <w:szCs w:val="18"/>
        </w:rPr>
      </w:pPr>
    </w:p>
    <w:p w14:paraId="0B1C2512" w14:textId="104DC9E7" w:rsidR="006A7339" w:rsidRPr="00F01F74" w:rsidRDefault="00E465AE" w:rsidP="00F01F74">
      <w:pPr>
        <w:spacing w:after="0"/>
        <w:jc w:val="both"/>
        <w:rPr>
          <w:rFonts w:ascii="Arial" w:hAnsi="Arial" w:cs="Arial"/>
          <w:bCs/>
          <w:color w:val="000000"/>
          <w:sz w:val="18"/>
          <w:szCs w:val="18"/>
        </w:rPr>
      </w:pPr>
      <w:r w:rsidRPr="00F01F74">
        <w:rPr>
          <w:rFonts w:ascii="Arial" w:hAnsi="Arial" w:cs="Arial"/>
          <w:b/>
          <w:bCs/>
          <w:color w:val="000000"/>
          <w:sz w:val="18"/>
          <w:szCs w:val="18"/>
        </w:rPr>
        <w:t>Glavne projektne dejavnosti</w:t>
      </w:r>
      <w:r w:rsidR="006A7339" w:rsidRPr="00F01F74">
        <w:rPr>
          <w:rFonts w:ascii="Arial" w:hAnsi="Arial" w:cs="Arial"/>
          <w:b/>
          <w:bCs/>
          <w:color w:val="000000"/>
          <w:sz w:val="18"/>
          <w:szCs w:val="18"/>
        </w:rPr>
        <w:t>, ki so predmet javnega naročila,</w:t>
      </w:r>
      <w:r w:rsidR="00DF16B9" w:rsidRPr="00F01F74">
        <w:rPr>
          <w:rFonts w:ascii="Arial" w:hAnsi="Arial" w:cs="Arial"/>
          <w:b/>
          <w:bCs/>
          <w:color w:val="000000"/>
          <w:sz w:val="18"/>
          <w:szCs w:val="18"/>
        </w:rPr>
        <w:t xml:space="preserve"> </w:t>
      </w:r>
      <w:r w:rsidR="006A7339" w:rsidRPr="00F01F74">
        <w:rPr>
          <w:rFonts w:ascii="Arial" w:hAnsi="Arial" w:cs="Arial"/>
          <w:b/>
          <w:bCs/>
          <w:color w:val="000000"/>
          <w:sz w:val="18"/>
          <w:szCs w:val="18"/>
        </w:rPr>
        <w:t>so</w:t>
      </w:r>
      <w:r w:rsidR="006A7339" w:rsidRPr="00F01F74">
        <w:rPr>
          <w:rFonts w:ascii="Arial" w:hAnsi="Arial" w:cs="Arial"/>
          <w:bCs/>
          <w:color w:val="000000"/>
          <w:sz w:val="18"/>
          <w:szCs w:val="18"/>
        </w:rPr>
        <w:t>:</w:t>
      </w:r>
    </w:p>
    <w:p w14:paraId="51E169C1" w14:textId="7E8E449A" w:rsidR="001500F6" w:rsidRPr="00F01F74" w:rsidRDefault="001500F6" w:rsidP="00F01F74">
      <w:pPr>
        <w:pStyle w:val="Odstavekseznama"/>
        <w:numPr>
          <w:ilvl w:val="0"/>
          <w:numId w:val="22"/>
        </w:numPr>
        <w:spacing w:before="225" w:after="225"/>
        <w:jc w:val="both"/>
        <w:rPr>
          <w:rFonts w:ascii="Arial" w:hAnsi="Arial" w:cs="Arial"/>
          <w:bCs/>
          <w:color w:val="000000"/>
          <w:sz w:val="18"/>
          <w:szCs w:val="18"/>
        </w:rPr>
      </w:pPr>
      <w:r w:rsidRPr="00F01F74">
        <w:rPr>
          <w:rFonts w:ascii="Arial" w:hAnsi="Arial" w:cs="Arial"/>
          <w:b/>
          <w:color w:val="000000"/>
          <w:sz w:val="18"/>
          <w:szCs w:val="18"/>
        </w:rPr>
        <w:t xml:space="preserve">Priprava celostne idejne zasnove in izvedbe medijske kampanje projekta </w:t>
      </w:r>
      <w:r w:rsidR="002316CD" w:rsidRPr="00F01F74">
        <w:rPr>
          <w:rFonts w:ascii="Arial" w:hAnsi="Arial" w:cs="Arial"/>
          <w:b/>
          <w:color w:val="000000"/>
          <w:sz w:val="18"/>
          <w:szCs w:val="18"/>
        </w:rPr>
        <w:t>OČKA V AKCIJI</w:t>
      </w:r>
      <w:r w:rsidRPr="00F01F74">
        <w:rPr>
          <w:rFonts w:ascii="Arial" w:hAnsi="Arial" w:cs="Arial"/>
          <w:color w:val="000000"/>
          <w:sz w:val="18"/>
          <w:szCs w:val="18"/>
        </w:rPr>
        <w:t xml:space="preserve"> </w:t>
      </w:r>
    </w:p>
    <w:p w14:paraId="4572F844" w14:textId="621AD9A0" w:rsidR="00661F9A" w:rsidRPr="00F01F74" w:rsidRDefault="001500F6" w:rsidP="00F01F74">
      <w:pPr>
        <w:spacing w:after="0"/>
        <w:jc w:val="both"/>
        <w:rPr>
          <w:i/>
          <w:color w:val="FF0000"/>
          <w:sz w:val="18"/>
          <w:szCs w:val="18"/>
        </w:rPr>
      </w:pPr>
      <w:r w:rsidRPr="00F01F74">
        <w:rPr>
          <w:rFonts w:ascii="Arial" w:hAnsi="Arial" w:cs="Arial"/>
          <w:bCs/>
          <w:color w:val="000000"/>
          <w:sz w:val="18"/>
          <w:szCs w:val="18"/>
        </w:rPr>
        <w:t xml:space="preserve">Poleg </w:t>
      </w:r>
      <w:r w:rsidR="00751FE4" w:rsidRPr="00F01F74">
        <w:rPr>
          <w:rFonts w:ascii="Arial" w:hAnsi="Arial" w:cs="Arial"/>
          <w:bCs/>
          <w:color w:val="000000"/>
          <w:sz w:val="18"/>
          <w:szCs w:val="18"/>
        </w:rPr>
        <w:t>medijske kampanje</w:t>
      </w:r>
      <w:r w:rsidRPr="00F01F74">
        <w:rPr>
          <w:rFonts w:ascii="Arial" w:hAnsi="Arial" w:cs="Arial"/>
          <w:bCs/>
          <w:color w:val="000000"/>
          <w:sz w:val="18"/>
          <w:szCs w:val="18"/>
        </w:rPr>
        <w:t xml:space="preserve"> bo projekt vključeval še </w:t>
      </w:r>
      <w:r w:rsidR="00751FE4" w:rsidRPr="00F01F74">
        <w:rPr>
          <w:rFonts w:ascii="Arial" w:hAnsi="Arial" w:cs="Arial"/>
          <w:bCs/>
          <w:color w:val="000000"/>
          <w:sz w:val="18"/>
          <w:szCs w:val="18"/>
        </w:rPr>
        <w:t>pilotni projekt uspešnejšega usklajevanja poklicnih in družinskih obveznosti po podjetjih</w:t>
      </w:r>
      <w:r w:rsidR="00AC7C0C" w:rsidRPr="00F01F74">
        <w:rPr>
          <w:rFonts w:ascii="Arial" w:hAnsi="Arial" w:cs="Arial"/>
          <w:bCs/>
          <w:color w:val="000000"/>
          <w:sz w:val="18"/>
          <w:szCs w:val="18"/>
        </w:rPr>
        <w:t>, javnih zavodih</w:t>
      </w:r>
      <w:r w:rsidR="00751FE4" w:rsidRPr="00F01F74">
        <w:rPr>
          <w:rFonts w:ascii="Arial" w:hAnsi="Arial" w:cs="Arial"/>
          <w:bCs/>
          <w:color w:val="000000"/>
          <w:sz w:val="18"/>
          <w:szCs w:val="18"/>
        </w:rPr>
        <w:t xml:space="preserve"> </w:t>
      </w:r>
      <w:r w:rsidR="00AC7C0C" w:rsidRPr="00F01F74">
        <w:rPr>
          <w:rFonts w:ascii="Arial" w:hAnsi="Arial" w:cs="Arial"/>
          <w:bCs/>
          <w:color w:val="000000"/>
          <w:sz w:val="18"/>
          <w:szCs w:val="18"/>
        </w:rPr>
        <w:t>oz.</w:t>
      </w:r>
      <w:r w:rsidR="00751FE4" w:rsidRPr="00F01F74">
        <w:rPr>
          <w:rFonts w:ascii="Arial" w:hAnsi="Arial" w:cs="Arial"/>
          <w:bCs/>
          <w:color w:val="000000"/>
          <w:sz w:val="18"/>
          <w:szCs w:val="18"/>
        </w:rPr>
        <w:t xml:space="preserve"> </w:t>
      </w:r>
      <w:r w:rsidR="00AC7C0C" w:rsidRPr="00F01F74">
        <w:rPr>
          <w:rFonts w:ascii="Arial" w:hAnsi="Arial" w:cs="Arial"/>
          <w:bCs/>
          <w:color w:val="000000"/>
          <w:sz w:val="18"/>
          <w:szCs w:val="18"/>
        </w:rPr>
        <w:t>drugih organizacijah zasebnega oz. ja</w:t>
      </w:r>
      <w:r w:rsidR="00751FE4" w:rsidRPr="00F01F74">
        <w:rPr>
          <w:rFonts w:ascii="Arial" w:hAnsi="Arial" w:cs="Arial"/>
          <w:bCs/>
          <w:color w:val="000000"/>
          <w:sz w:val="18"/>
          <w:szCs w:val="18"/>
        </w:rPr>
        <w:t xml:space="preserve">vnega prava, </w:t>
      </w:r>
      <w:r w:rsidRPr="00F01F74">
        <w:rPr>
          <w:rFonts w:ascii="Arial" w:hAnsi="Arial" w:cs="Arial"/>
          <w:color w:val="000000"/>
          <w:sz w:val="18"/>
          <w:szCs w:val="18"/>
        </w:rPr>
        <w:t xml:space="preserve">izvedbo </w:t>
      </w:r>
      <w:r w:rsidR="00AC7C0C" w:rsidRPr="00F01F74">
        <w:rPr>
          <w:rFonts w:ascii="Arial" w:hAnsi="Arial" w:cs="Arial"/>
          <w:color w:val="000000"/>
          <w:sz w:val="18"/>
          <w:szCs w:val="18"/>
        </w:rPr>
        <w:t xml:space="preserve">nacionalnih in </w:t>
      </w:r>
      <w:r w:rsidR="00463690" w:rsidRPr="00F01F74">
        <w:rPr>
          <w:rFonts w:ascii="Arial" w:hAnsi="Arial" w:cs="Arial"/>
          <w:color w:val="000000"/>
          <w:sz w:val="18"/>
          <w:szCs w:val="18"/>
        </w:rPr>
        <w:t>mednarodn</w:t>
      </w:r>
      <w:r w:rsidRPr="00F01F74">
        <w:rPr>
          <w:rFonts w:ascii="Arial" w:hAnsi="Arial" w:cs="Arial"/>
          <w:color w:val="000000"/>
          <w:sz w:val="18"/>
          <w:szCs w:val="18"/>
        </w:rPr>
        <w:t>ih</w:t>
      </w:r>
      <w:r w:rsidR="00463690" w:rsidRPr="00F01F74">
        <w:rPr>
          <w:rFonts w:ascii="Arial" w:hAnsi="Arial" w:cs="Arial"/>
          <w:color w:val="000000"/>
          <w:sz w:val="18"/>
          <w:szCs w:val="18"/>
        </w:rPr>
        <w:t xml:space="preserve"> dogodk</w:t>
      </w:r>
      <w:r w:rsidRPr="00F01F74">
        <w:rPr>
          <w:rFonts w:ascii="Arial" w:hAnsi="Arial" w:cs="Arial"/>
          <w:color w:val="000000"/>
          <w:sz w:val="18"/>
          <w:szCs w:val="18"/>
        </w:rPr>
        <w:t>ov</w:t>
      </w:r>
      <w:r w:rsidR="00FE6180" w:rsidRPr="00F01F74">
        <w:rPr>
          <w:rFonts w:ascii="Arial" w:hAnsi="Arial" w:cs="Arial"/>
          <w:color w:val="000000"/>
          <w:sz w:val="18"/>
          <w:szCs w:val="18"/>
        </w:rPr>
        <w:t xml:space="preserve"> (posveti, seminarji, konference)</w:t>
      </w:r>
      <w:r w:rsidRPr="00F01F74">
        <w:rPr>
          <w:rFonts w:ascii="Arial" w:hAnsi="Arial" w:cs="Arial"/>
          <w:color w:val="000000"/>
          <w:sz w:val="18"/>
          <w:szCs w:val="18"/>
        </w:rPr>
        <w:t xml:space="preserve"> in </w:t>
      </w:r>
      <w:r w:rsidR="00463690" w:rsidRPr="00F01F74">
        <w:rPr>
          <w:rFonts w:ascii="Arial" w:hAnsi="Arial" w:cs="Arial"/>
          <w:color w:val="000000"/>
          <w:sz w:val="18"/>
          <w:szCs w:val="18"/>
        </w:rPr>
        <w:t>izobraževalni</w:t>
      </w:r>
      <w:r w:rsidRPr="00F01F74">
        <w:rPr>
          <w:rFonts w:ascii="Arial" w:hAnsi="Arial" w:cs="Arial"/>
          <w:color w:val="000000"/>
          <w:sz w:val="18"/>
          <w:szCs w:val="18"/>
        </w:rPr>
        <w:t>h</w:t>
      </w:r>
      <w:r w:rsidR="00463690" w:rsidRPr="00F01F74">
        <w:rPr>
          <w:rFonts w:ascii="Arial" w:hAnsi="Arial" w:cs="Arial"/>
          <w:color w:val="000000"/>
          <w:sz w:val="18"/>
          <w:szCs w:val="18"/>
        </w:rPr>
        <w:t xml:space="preserve"> modul</w:t>
      </w:r>
      <w:r w:rsidRPr="00F01F74">
        <w:rPr>
          <w:rFonts w:ascii="Arial" w:hAnsi="Arial" w:cs="Arial"/>
          <w:color w:val="000000"/>
          <w:sz w:val="18"/>
          <w:szCs w:val="18"/>
        </w:rPr>
        <w:t>ov</w:t>
      </w:r>
      <w:r w:rsidR="00463690" w:rsidRPr="00F01F74">
        <w:rPr>
          <w:rFonts w:ascii="Arial" w:hAnsi="Arial" w:cs="Arial"/>
          <w:color w:val="000000"/>
          <w:sz w:val="18"/>
          <w:szCs w:val="18"/>
        </w:rPr>
        <w:t xml:space="preserve"> </w:t>
      </w:r>
      <w:r w:rsidR="004D3A76" w:rsidRPr="00F01F74">
        <w:rPr>
          <w:rFonts w:ascii="Arial" w:hAnsi="Arial" w:cs="Arial"/>
          <w:color w:val="000000"/>
          <w:sz w:val="18"/>
          <w:szCs w:val="18"/>
        </w:rPr>
        <w:t>ter pripravo</w:t>
      </w:r>
      <w:r w:rsidR="00463690" w:rsidRPr="00F01F74">
        <w:rPr>
          <w:rFonts w:ascii="Arial" w:hAnsi="Arial" w:cs="Arial"/>
          <w:color w:val="000000"/>
          <w:sz w:val="18"/>
          <w:szCs w:val="18"/>
        </w:rPr>
        <w:t xml:space="preserve"> priročnik</w:t>
      </w:r>
      <w:r w:rsidR="004D3A76" w:rsidRPr="00F01F74">
        <w:rPr>
          <w:rFonts w:ascii="Arial" w:hAnsi="Arial" w:cs="Arial"/>
          <w:color w:val="000000"/>
          <w:sz w:val="18"/>
          <w:szCs w:val="18"/>
        </w:rPr>
        <w:t>ov</w:t>
      </w:r>
      <w:r w:rsidR="00463690" w:rsidRPr="00F01F74">
        <w:rPr>
          <w:rFonts w:ascii="Arial" w:hAnsi="Arial" w:cs="Arial"/>
          <w:color w:val="000000"/>
          <w:sz w:val="18"/>
          <w:szCs w:val="18"/>
        </w:rPr>
        <w:t xml:space="preserve"> za različne cilje skupine</w:t>
      </w:r>
      <w:r w:rsidR="004D3A76" w:rsidRPr="00F01F74">
        <w:rPr>
          <w:rFonts w:ascii="Arial" w:hAnsi="Arial" w:cs="Arial"/>
          <w:color w:val="000000"/>
          <w:sz w:val="18"/>
          <w:szCs w:val="18"/>
        </w:rPr>
        <w:t xml:space="preserve"> ter </w:t>
      </w:r>
      <w:r w:rsidR="00E465AE" w:rsidRPr="00F01F74">
        <w:rPr>
          <w:rFonts w:ascii="Arial" w:hAnsi="Arial" w:cs="Arial"/>
          <w:color w:val="000000"/>
          <w:sz w:val="18"/>
          <w:szCs w:val="18"/>
        </w:rPr>
        <w:t>izmenjav</w:t>
      </w:r>
      <w:r w:rsidR="004D3A76" w:rsidRPr="00F01F74">
        <w:rPr>
          <w:rFonts w:ascii="Arial" w:hAnsi="Arial" w:cs="Arial"/>
          <w:color w:val="000000"/>
          <w:sz w:val="18"/>
          <w:szCs w:val="18"/>
        </w:rPr>
        <w:t>o</w:t>
      </w:r>
      <w:r w:rsidR="00E465AE" w:rsidRPr="00F01F74">
        <w:rPr>
          <w:rFonts w:ascii="Arial" w:hAnsi="Arial" w:cs="Arial"/>
          <w:color w:val="000000"/>
          <w:sz w:val="18"/>
          <w:szCs w:val="18"/>
        </w:rPr>
        <w:t xml:space="preserve"> dobrih praks</w:t>
      </w:r>
      <w:r w:rsidR="00E07002" w:rsidRPr="00F01F74">
        <w:rPr>
          <w:rFonts w:ascii="Arial" w:hAnsi="Arial" w:cs="Arial"/>
          <w:color w:val="000000"/>
          <w:sz w:val="18"/>
          <w:szCs w:val="18"/>
        </w:rPr>
        <w:t xml:space="preserve"> (študijski obiski)</w:t>
      </w:r>
      <w:r w:rsidR="004D3A76" w:rsidRPr="00F01F74">
        <w:rPr>
          <w:rFonts w:ascii="Arial" w:hAnsi="Arial" w:cs="Arial"/>
          <w:color w:val="000000"/>
          <w:sz w:val="18"/>
          <w:szCs w:val="18"/>
        </w:rPr>
        <w:t xml:space="preserve">, ki pa niso predmet tega javnega naročila. </w:t>
      </w:r>
    </w:p>
    <w:tbl>
      <w:tblPr>
        <w:tblStyle w:val="NormalTablePHPDOCX"/>
        <w:tblW w:w="4817" w:type="dxa"/>
        <w:tblInd w:w="6" w:type="dxa"/>
        <w:tblLook w:val="04A0" w:firstRow="1" w:lastRow="0" w:firstColumn="1" w:lastColumn="0" w:noHBand="0" w:noVBand="1"/>
      </w:tblPr>
      <w:tblGrid>
        <w:gridCol w:w="4817"/>
      </w:tblGrid>
      <w:tr w:rsidR="003F689E" w:rsidRPr="003F689E" w14:paraId="1949DF18" w14:textId="77777777" w:rsidTr="005D27B7">
        <w:trPr>
          <w:trHeight w:val="163"/>
        </w:trPr>
        <w:tc>
          <w:tcPr>
            <w:tcW w:w="4817" w:type="dxa"/>
          </w:tcPr>
          <w:p w14:paraId="5C71EACF" w14:textId="3E023C33" w:rsidR="00F31DCC" w:rsidRPr="003F689E" w:rsidRDefault="00F31DCC" w:rsidP="003A0907">
            <w:pPr>
              <w:spacing w:line="276" w:lineRule="auto"/>
              <w:jc w:val="both"/>
              <w:rPr>
                <w:rFonts w:ascii="Arial" w:hAnsi="Arial" w:cs="Arial"/>
                <w:i/>
                <w:color w:val="FF0000"/>
                <w:sz w:val="18"/>
                <w:szCs w:val="18"/>
              </w:rPr>
            </w:pPr>
          </w:p>
        </w:tc>
      </w:tr>
      <w:tr w:rsidR="003F689E" w:rsidRPr="00C4611F" w14:paraId="38DA293A" w14:textId="77777777" w:rsidTr="005D27B7">
        <w:trPr>
          <w:trHeight w:val="163"/>
        </w:trPr>
        <w:tc>
          <w:tcPr>
            <w:tcW w:w="4817" w:type="dxa"/>
          </w:tcPr>
          <w:p w14:paraId="0CF89E36" w14:textId="0FEDD739" w:rsidR="009660FD" w:rsidRPr="00C4611F" w:rsidRDefault="009660FD" w:rsidP="003A0907">
            <w:pPr>
              <w:spacing w:line="276" w:lineRule="auto"/>
              <w:jc w:val="both"/>
              <w:rPr>
                <w:rFonts w:ascii="Arial" w:hAnsi="Arial" w:cs="Arial"/>
                <w:i/>
                <w:sz w:val="18"/>
                <w:szCs w:val="18"/>
              </w:rPr>
            </w:pPr>
          </w:p>
        </w:tc>
      </w:tr>
      <w:tr w:rsidR="00C4611F" w:rsidRPr="00E67B08" w14:paraId="1786C7C0" w14:textId="77777777" w:rsidTr="005D27B7">
        <w:trPr>
          <w:trHeight w:val="219"/>
        </w:trPr>
        <w:tc>
          <w:tcPr>
            <w:tcW w:w="4817" w:type="dxa"/>
            <w:tcBorders>
              <w:top w:val="single" w:sz="5" w:space="0" w:color="000000"/>
              <w:left w:val="single" w:sz="5" w:space="0" w:color="000000"/>
              <w:bottom w:val="single" w:sz="5" w:space="0" w:color="000000"/>
              <w:right w:val="single" w:sz="5" w:space="0" w:color="000000"/>
            </w:tcBorders>
            <w:shd w:val="clear" w:color="auto" w:fill="C6D9F1" w:themeFill="text2" w:themeFillTint="33"/>
            <w:tcMar>
              <w:top w:w="75" w:type="dxa"/>
              <w:bottom w:w="75" w:type="dxa"/>
            </w:tcMar>
            <w:vAlign w:val="center"/>
          </w:tcPr>
          <w:p w14:paraId="243EC7E1" w14:textId="43CF55E0" w:rsidR="005A51CE" w:rsidRPr="00C4611F" w:rsidRDefault="00BE28C7" w:rsidP="00CA2E93">
            <w:pPr>
              <w:jc w:val="both"/>
              <w:rPr>
                <w:rFonts w:ascii="Arial" w:hAnsi="Arial" w:cs="Arial"/>
              </w:rPr>
            </w:pPr>
            <w:r w:rsidRPr="005D27B7">
              <w:rPr>
                <w:rFonts w:ascii="Arial" w:hAnsi="Arial" w:cs="Arial"/>
                <w:b/>
                <w:bCs/>
                <w:position w:val="-2"/>
                <w:sz w:val="18"/>
                <w:szCs w:val="18"/>
                <w:shd w:val="clear" w:color="auto" w:fill="C6D9F1" w:themeFill="text2" w:themeFillTint="33"/>
              </w:rPr>
              <w:t>Opis predmeta naročila</w:t>
            </w:r>
          </w:p>
        </w:tc>
      </w:tr>
    </w:tbl>
    <w:p w14:paraId="28A9CF64" w14:textId="77777777" w:rsidR="00DF1663" w:rsidRPr="00C4611F" w:rsidRDefault="00DF1663" w:rsidP="00CA2E93">
      <w:pPr>
        <w:jc w:val="both"/>
        <w:rPr>
          <w:rFonts w:ascii="Arial" w:hAnsi="Arial" w:cs="Arial"/>
          <w:b/>
          <w:bCs/>
          <w:sz w:val="18"/>
          <w:szCs w:val="18"/>
          <w:lang w:val="en-US"/>
        </w:rPr>
      </w:pPr>
    </w:p>
    <w:p w14:paraId="002D801D" w14:textId="75B69220" w:rsidR="006A7339" w:rsidRPr="00106849" w:rsidRDefault="00BA0CC8" w:rsidP="005D27B7">
      <w:pPr>
        <w:pStyle w:val="Odstavekseznama"/>
        <w:spacing w:after="0"/>
        <w:jc w:val="both"/>
        <w:rPr>
          <w:rFonts w:ascii="Arial" w:hAnsi="Arial" w:cs="Arial"/>
          <w:b/>
          <w:sz w:val="20"/>
          <w:szCs w:val="20"/>
        </w:rPr>
      </w:pPr>
      <w:r w:rsidRPr="00106849">
        <w:rPr>
          <w:rFonts w:ascii="Arial" w:hAnsi="Arial" w:cs="Arial"/>
          <w:b/>
          <w:sz w:val="20"/>
          <w:szCs w:val="20"/>
        </w:rPr>
        <w:t xml:space="preserve">Izvedba </w:t>
      </w:r>
      <w:r w:rsidR="007053CC">
        <w:rPr>
          <w:rFonts w:ascii="Arial" w:hAnsi="Arial" w:cs="Arial"/>
          <w:b/>
          <w:sz w:val="20"/>
          <w:szCs w:val="20"/>
        </w:rPr>
        <w:t xml:space="preserve">medijske </w:t>
      </w:r>
      <w:r w:rsidR="006A7339" w:rsidRPr="00106849">
        <w:rPr>
          <w:rFonts w:ascii="Arial" w:hAnsi="Arial" w:cs="Arial"/>
          <w:b/>
          <w:sz w:val="20"/>
          <w:szCs w:val="20"/>
        </w:rPr>
        <w:t xml:space="preserve">kampanje </w:t>
      </w:r>
      <w:r w:rsidRPr="00106849">
        <w:rPr>
          <w:rFonts w:ascii="Arial" w:hAnsi="Arial" w:cs="Arial"/>
          <w:b/>
          <w:sz w:val="20"/>
          <w:szCs w:val="20"/>
        </w:rPr>
        <w:t xml:space="preserve">v okviru </w:t>
      </w:r>
      <w:r w:rsidR="006A7339" w:rsidRPr="00106849">
        <w:rPr>
          <w:rFonts w:ascii="Arial" w:hAnsi="Arial" w:cs="Arial"/>
          <w:b/>
          <w:sz w:val="20"/>
          <w:szCs w:val="20"/>
        </w:rPr>
        <w:t xml:space="preserve">projekta </w:t>
      </w:r>
      <w:r w:rsidR="002316CD">
        <w:rPr>
          <w:rFonts w:ascii="Arial" w:hAnsi="Arial" w:cs="Arial"/>
          <w:b/>
          <w:sz w:val="20"/>
          <w:szCs w:val="20"/>
        </w:rPr>
        <w:t>OČKA V AKCIJI</w:t>
      </w:r>
      <w:r w:rsidR="006A7339" w:rsidRPr="00106849">
        <w:rPr>
          <w:rFonts w:ascii="Arial" w:hAnsi="Arial" w:cs="Arial"/>
          <w:b/>
          <w:sz w:val="20"/>
          <w:szCs w:val="20"/>
        </w:rPr>
        <w:t xml:space="preserve"> </w:t>
      </w:r>
    </w:p>
    <w:p w14:paraId="257AB639" w14:textId="16C92A8D" w:rsidR="001500F6" w:rsidRDefault="0030126B" w:rsidP="00A9676E">
      <w:pPr>
        <w:spacing w:after="0"/>
        <w:jc w:val="both"/>
        <w:rPr>
          <w:rFonts w:ascii="Arial" w:hAnsi="Arial" w:cs="Arial"/>
          <w:bCs/>
          <w:color w:val="000000"/>
          <w:sz w:val="18"/>
          <w:szCs w:val="18"/>
        </w:rPr>
      </w:pPr>
      <w:r w:rsidRPr="00594531">
        <w:rPr>
          <w:rFonts w:ascii="Arial" w:hAnsi="Arial" w:cs="Arial"/>
          <w:bCs/>
          <w:color w:val="000000"/>
          <w:sz w:val="18"/>
          <w:szCs w:val="18"/>
        </w:rPr>
        <w:t xml:space="preserve">Ustrezno usklajevanje poklicnega in družinskega oziroma zasebnega življenja je eden najpomembnejših pogojev za </w:t>
      </w:r>
      <w:r>
        <w:rPr>
          <w:rFonts w:ascii="Arial" w:hAnsi="Arial" w:cs="Arial"/>
          <w:bCs/>
          <w:color w:val="000000"/>
          <w:sz w:val="18"/>
          <w:szCs w:val="18"/>
        </w:rPr>
        <w:t xml:space="preserve">zadovoljujoče družinsko življenje, uspešen razvoj otrok ter </w:t>
      </w:r>
      <w:r w:rsidRPr="00594531">
        <w:rPr>
          <w:rFonts w:ascii="Arial" w:hAnsi="Arial" w:cs="Arial"/>
          <w:bCs/>
          <w:color w:val="000000"/>
          <w:sz w:val="18"/>
          <w:szCs w:val="18"/>
        </w:rPr>
        <w:t xml:space="preserve">uveljavljanje enakih možnosti spolov v družbi, še posebej pri zaposlovanju in na trgu dela. </w:t>
      </w:r>
    </w:p>
    <w:p w14:paraId="3E722995" w14:textId="77777777" w:rsidR="0020794C" w:rsidRPr="00C4611F" w:rsidRDefault="0020794C" w:rsidP="00A9676E">
      <w:pPr>
        <w:spacing w:after="0"/>
        <w:jc w:val="both"/>
        <w:rPr>
          <w:rFonts w:ascii="Arial" w:hAnsi="Arial" w:cs="Arial"/>
          <w:b/>
          <w:sz w:val="20"/>
          <w:szCs w:val="20"/>
        </w:rPr>
      </w:pPr>
    </w:p>
    <w:p w14:paraId="6AB5F1B1" w14:textId="76DA0D53" w:rsidR="00A05E72" w:rsidRDefault="0090680F" w:rsidP="00B5382F">
      <w:pPr>
        <w:spacing w:after="0"/>
        <w:jc w:val="both"/>
        <w:rPr>
          <w:rFonts w:ascii="Arial" w:hAnsi="Arial" w:cs="Arial"/>
          <w:color w:val="000000"/>
          <w:sz w:val="18"/>
          <w:szCs w:val="18"/>
        </w:rPr>
      </w:pPr>
      <w:r w:rsidRPr="00B5382F">
        <w:rPr>
          <w:rFonts w:ascii="Arial" w:hAnsi="Arial" w:cs="Arial"/>
          <w:bCs/>
          <w:sz w:val="18"/>
          <w:szCs w:val="18"/>
        </w:rPr>
        <w:t>Medijska kampanja</w:t>
      </w:r>
      <w:r w:rsidR="00776BE6">
        <w:rPr>
          <w:rFonts w:ascii="Arial" w:hAnsi="Arial" w:cs="Arial"/>
          <w:bCs/>
          <w:sz w:val="18"/>
          <w:szCs w:val="18"/>
        </w:rPr>
        <w:t xml:space="preserve"> </w:t>
      </w:r>
      <w:r w:rsidRPr="00B5382F">
        <w:rPr>
          <w:rFonts w:ascii="Arial" w:hAnsi="Arial" w:cs="Arial"/>
          <w:bCs/>
          <w:sz w:val="18"/>
          <w:szCs w:val="18"/>
        </w:rPr>
        <w:t xml:space="preserve">je </w:t>
      </w:r>
      <w:r w:rsidR="0030126B">
        <w:rPr>
          <w:rFonts w:ascii="Arial" w:hAnsi="Arial" w:cs="Arial"/>
          <w:bCs/>
          <w:sz w:val="18"/>
          <w:szCs w:val="18"/>
        </w:rPr>
        <w:t xml:space="preserve">zato </w:t>
      </w:r>
      <w:r w:rsidRPr="00B5382F">
        <w:rPr>
          <w:rFonts w:ascii="Arial" w:hAnsi="Arial" w:cs="Arial"/>
          <w:bCs/>
          <w:sz w:val="18"/>
          <w:szCs w:val="18"/>
        </w:rPr>
        <w:t>ena od osrednj</w:t>
      </w:r>
      <w:r w:rsidR="00723143" w:rsidRPr="00B5382F">
        <w:rPr>
          <w:rFonts w:ascii="Arial" w:hAnsi="Arial" w:cs="Arial"/>
          <w:bCs/>
          <w:sz w:val="18"/>
          <w:szCs w:val="18"/>
        </w:rPr>
        <w:t xml:space="preserve">ih dejavnosti projekta </w:t>
      </w:r>
      <w:r w:rsidR="002316CD">
        <w:rPr>
          <w:rFonts w:ascii="Arial" w:hAnsi="Arial" w:cs="Arial"/>
          <w:bCs/>
          <w:sz w:val="18"/>
          <w:szCs w:val="18"/>
        </w:rPr>
        <w:t>OČKA V AKCIJI</w:t>
      </w:r>
      <w:r w:rsidR="00723143" w:rsidRPr="00B5382F">
        <w:rPr>
          <w:rFonts w:ascii="Arial" w:hAnsi="Arial" w:cs="Arial"/>
          <w:bCs/>
          <w:sz w:val="18"/>
          <w:szCs w:val="18"/>
        </w:rPr>
        <w:t xml:space="preserve">, saj je velik poudarek projekta </w:t>
      </w:r>
      <w:r w:rsidR="00D57203" w:rsidRPr="00B5382F">
        <w:rPr>
          <w:rFonts w:ascii="Arial" w:hAnsi="Arial" w:cs="Arial"/>
          <w:bCs/>
          <w:sz w:val="18"/>
          <w:szCs w:val="18"/>
        </w:rPr>
        <w:t xml:space="preserve">informiranje, izobraževanje in </w:t>
      </w:r>
      <w:r w:rsidRPr="00B5382F">
        <w:rPr>
          <w:rFonts w:ascii="Arial" w:hAnsi="Arial" w:cs="Arial"/>
          <w:bCs/>
          <w:sz w:val="18"/>
          <w:szCs w:val="18"/>
        </w:rPr>
        <w:t>oz</w:t>
      </w:r>
      <w:r w:rsidR="00723143" w:rsidRPr="00B5382F">
        <w:rPr>
          <w:rFonts w:ascii="Arial" w:hAnsi="Arial" w:cs="Arial"/>
          <w:bCs/>
          <w:sz w:val="18"/>
          <w:szCs w:val="18"/>
        </w:rPr>
        <w:t>aveščanj</w:t>
      </w:r>
      <w:r w:rsidR="00D57203" w:rsidRPr="00B5382F">
        <w:rPr>
          <w:rFonts w:ascii="Arial" w:hAnsi="Arial" w:cs="Arial"/>
          <w:bCs/>
          <w:sz w:val="18"/>
          <w:szCs w:val="18"/>
        </w:rPr>
        <w:t xml:space="preserve">e o </w:t>
      </w:r>
      <w:r w:rsidR="00E37A43">
        <w:rPr>
          <w:rFonts w:ascii="Arial" w:hAnsi="Arial" w:cs="Arial"/>
          <w:bCs/>
          <w:sz w:val="18"/>
          <w:szCs w:val="18"/>
        </w:rPr>
        <w:t xml:space="preserve">pomenu </w:t>
      </w:r>
      <w:r w:rsidR="0030126B">
        <w:rPr>
          <w:rFonts w:ascii="Arial" w:hAnsi="Arial" w:cs="Arial"/>
          <w:bCs/>
          <w:color w:val="000000"/>
          <w:sz w:val="18"/>
          <w:szCs w:val="18"/>
        </w:rPr>
        <w:t>enakomerne delitve družinskih in skrbstvenih obveznosti, pri čemer je še posebej izpostavljeno dejavno očetovstvo</w:t>
      </w:r>
      <w:r w:rsidR="00D57203" w:rsidRPr="00B5382F">
        <w:rPr>
          <w:rFonts w:ascii="Arial" w:hAnsi="Arial" w:cs="Arial"/>
          <w:bCs/>
          <w:sz w:val="18"/>
          <w:szCs w:val="18"/>
        </w:rPr>
        <w:t xml:space="preserve">. </w:t>
      </w:r>
      <w:r w:rsidR="00B5382F">
        <w:rPr>
          <w:rFonts w:ascii="Arial" w:hAnsi="Arial" w:cs="Arial"/>
          <w:bCs/>
          <w:sz w:val="18"/>
          <w:szCs w:val="18"/>
        </w:rPr>
        <w:t xml:space="preserve">Kampanja naj bo usmerjena </w:t>
      </w:r>
      <w:r w:rsidR="0063148D">
        <w:rPr>
          <w:rFonts w:ascii="Arial" w:hAnsi="Arial" w:cs="Arial"/>
          <w:bCs/>
          <w:sz w:val="18"/>
          <w:szCs w:val="18"/>
        </w:rPr>
        <w:t>v</w:t>
      </w:r>
      <w:r w:rsidR="00B5382F" w:rsidRPr="00B5382F">
        <w:rPr>
          <w:rFonts w:ascii="Arial" w:hAnsi="Arial" w:cs="Arial"/>
          <w:color w:val="000000"/>
          <w:sz w:val="18"/>
          <w:szCs w:val="18"/>
        </w:rPr>
        <w:t xml:space="preserve"> </w:t>
      </w:r>
      <w:r w:rsidR="0030126B">
        <w:rPr>
          <w:rFonts w:ascii="Arial" w:hAnsi="Arial" w:cs="Arial"/>
          <w:color w:val="000000"/>
          <w:sz w:val="18"/>
          <w:szCs w:val="18"/>
        </w:rPr>
        <w:t>povečanje občutljivosti in</w:t>
      </w:r>
      <w:r w:rsidR="0030126B" w:rsidRPr="00F72410">
        <w:rPr>
          <w:rFonts w:ascii="Arial" w:hAnsi="Arial" w:cs="Arial"/>
          <w:color w:val="000000"/>
          <w:sz w:val="18"/>
          <w:szCs w:val="18"/>
        </w:rPr>
        <w:t xml:space="preserve"> znanja </w:t>
      </w:r>
      <w:r w:rsidR="0030126B">
        <w:rPr>
          <w:rFonts w:ascii="Arial" w:hAnsi="Arial" w:cs="Arial"/>
          <w:color w:val="000000"/>
          <w:sz w:val="18"/>
          <w:szCs w:val="18"/>
        </w:rPr>
        <w:t>ter spremembe odnosa staršev, bodočih staršev, delodajalcev ter splošne javnosti</w:t>
      </w:r>
      <w:r w:rsidR="0030126B" w:rsidRPr="00F72410">
        <w:rPr>
          <w:rFonts w:ascii="Arial" w:hAnsi="Arial" w:cs="Arial"/>
          <w:color w:val="000000"/>
          <w:sz w:val="18"/>
          <w:szCs w:val="18"/>
        </w:rPr>
        <w:t xml:space="preserve"> </w:t>
      </w:r>
      <w:r w:rsidR="0030126B">
        <w:rPr>
          <w:rFonts w:ascii="Arial" w:hAnsi="Arial" w:cs="Arial"/>
          <w:color w:val="000000"/>
          <w:sz w:val="18"/>
          <w:szCs w:val="18"/>
        </w:rPr>
        <w:t>glede</w:t>
      </w:r>
      <w:r w:rsidR="0030126B" w:rsidRPr="00F72410">
        <w:rPr>
          <w:rFonts w:ascii="Arial" w:hAnsi="Arial" w:cs="Arial"/>
          <w:color w:val="000000"/>
          <w:sz w:val="18"/>
          <w:szCs w:val="18"/>
        </w:rPr>
        <w:t xml:space="preserve"> </w:t>
      </w:r>
      <w:r w:rsidR="0030126B">
        <w:rPr>
          <w:rFonts w:ascii="Arial" w:hAnsi="Arial" w:cs="Arial"/>
          <w:color w:val="000000"/>
          <w:sz w:val="18"/>
          <w:szCs w:val="18"/>
        </w:rPr>
        <w:t>uravnotežene delitve skrbstv</w:t>
      </w:r>
      <w:r w:rsidR="00137C7E">
        <w:rPr>
          <w:rFonts w:ascii="Arial" w:hAnsi="Arial" w:cs="Arial"/>
          <w:color w:val="000000"/>
          <w:sz w:val="18"/>
          <w:szCs w:val="18"/>
        </w:rPr>
        <w:t>en</w:t>
      </w:r>
      <w:r w:rsidR="0030126B">
        <w:rPr>
          <w:rFonts w:ascii="Arial" w:hAnsi="Arial" w:cs="Arial"/>
          <w:color w:val="000000"/>
          <w:sz w:val="18"/>
          <w:szCs w:val="18"/>
        </w:rPr>
        <w:t xml:space="preserve">ih obveznosti med oba starša, pomena uspešnega usklajevanja dela in družine ter </w:t>
      </w:r>
      <w:r w:rsidR="00B5382F" w:rsidRPr="00B5382F">
        <w:rPr>
          <w:rFonts w:ascii="Arial" w:hAnsi="Arial" w:cs="Arial"/>
          <w:color w:val="000000"/>
          <w:sz w:val="18"/>
          <w:szCs w:val="18"/>
        </w:rPr>
        <w:t xml:space="preserve">preprečevanje in odpravo </w:t>
      </w:r>
      <w:r w:rsidR="007053CC">
        <w:rPr>
          <w:rFonts w:ascii="Arial" w:hAnsi="Arial" w:cs="Arial"/>
          <w:color w:val="000000"/>
          <w:sz w:val="18"/>
          <w:szCs w:val="18"/>
        </w:rPr>
        <w:t xml:space="preserve">družbenih predstav, ki očete pogosto opredeljujejo kot t.i. rezervnega, sekundarnega starša, ki ima v družini, pa tudi v očeh delodajalca (z razliko od mater), predvsem vlogo preskrbovalca družine. </w:t>
      </w:r>
      <w:r w:rsidR="00B5382F" w:rsidRPr="00B5382F">
        <w:rPr>
          <w:rFonts w:ascii="Arial" w:hAnsi="Arial" w:cs="Arial"/>
          <w:color w:val="000000"/>
          <w:sz w:val="18"/>
          <w:szCs w:val="18"/>
        </w:rPr>
        <w:t xml:space="preserve"> </w:t>
      </w:r>
    </w:p>
    <w:p w14:paraId="2B7A932C" w14:textId="77777777" w:rsidR="005F4200" w:rsidRPr="00B5382F" w:rsidRDefault="005F4200" w:rsidP="00B5382F">
      <w:pPr>
        <w:spacing w:after="0"/>
        <w:jc w:val="both"/>
        <w:rPr>
          <w:rFonts w:ascii="Arial" w:hAnsi="Arial" w:cs="Arial"/>
          <w:color w:val="000000"/>
          <w:sz w:val="18"/>
          <w:szCs w:val="18"/>
        </w:rPr>
      </w:pPr>
    </w:p>
    <w:p w14:paraId="37C01B28" w14:textId="6E57BE0C" w:rsidR="00E32515" w:rsidRPr="00C4611F" w:rsidRDefault="004E6E48" w:rsidP="00A41395">
      <w:pPr>
        <w:rPr>
          <w:rFonts w:ascii="Arial" w:hAnsi="Arial" w:cs="Arial"/>
          <w:bCs/>
          <w:sz w:val="18"/>
          <w:szCs w:val="18"/>
        </w:rPr>
      </w:pPr>
      <w:r>
        <w:rPr>
          <w:rFonts w:ascii="Arial" w:hAnsi="Arial" w:cs="Arial"/>
          <w:bCs/>
          <w:sz w:val="18"/>
          <w:szCs w:val="18"/>
        </w:rPr>
        <w:t>K</w:t>
      </w:r>
      <w:r w:rsidR="007E275A">
        <w:rPr>
          <w:rFonts w:ascii="Arial" w:hAnsi="Arial" w:cs="Arial"/>
          <w:bCs/>
          <w:sz w:val="18"/>
          <w:szCs w:val="18"/>
        </w:rPr>
        <w:t>ampanja naj s svojo inovativnostjo</w:t>
      </w:r>
      <w:r w:rsidR="0095075B">
        <w:rPr>
          <w:rFonts w:ascii="Arial" w:hAnsi="Arial" w:cs="Arial"/>
          <w:bCs/>
          <w:sz w:val="18"/>
          <w:szCs w:val="18"/>
        </w:rPr>
        <w:t xml:space="preserve">, </w:t>
      </w:r>
      <w:r>
        <w:rPr>
          <w:rFonts w:ascii="Arial" w:hAnsi="Arial" w:cs="Arial"/>
          <w:bCs/>
          <w:sz w:val="18"/>
          <w:szCs w:val="18"/>
        </w:rPr>
        <w:t xml:space="preserve">sodobno in enotno </w:t>
      </w:r>
      <w:r w:rsidR="0095075B">
        <w:rPr>
          <w:rFonts w:ascii="Arial" w:hAnsi="Arial" w:cs="Arial"/>
          <w:bCs/>
          <w:sz w:val="18"/>
          <w:szCs w:val="18"/>
        </w:rPr>
        <w:t xml:space="preserve">oblikovno podobo </w:t>
      </w:r>
      <w:r>
        <w:rPr>
          <w:rFonts w:ascii="Arial" w:hAnsi="Arial" w:cs="Arial"/>
          <w:bCs/>
          <w:sz w:val="18"/>
          <w:szCs w:val="18"/>
        </w:rPr>
        <w:t>ter</w:t>
      </w:r>
      <w:r w:rsidR="007E275A">
        <w:rPr>
          <w:rFonts w:ascii="Arial" w:hAnsi="Arial" w:cs="Arial"/>
          <w:bCs/>
          <w:sz w:val="18"/>
          <w:szCs w:val="18"/>
        </w:rPr>
        <w:t xml:space="preserve"> </w:t>
      </w:r>
      <w:r w:rsidR="0095075B">
        <w:rPr>
          <w:rFonts w:ascii="Arial" w:hAnsi="Arial" w:cs="Arial"/>
          <w:bCs/>
          <w:sz w:val="18"/>
          <w:szCs w:val="18"/>
        </w:rPr>
        <w:t xml:space="preserve">jasnostjo </w:t>
      </w:r>
      <w:r w:rsidR="007E275A">
        <w:rPr>
          <w:rFonts w:ascii="Arial" w:hAnsi="Arial" w:cs="Arial"/>
          <w:bCs/>
          <w:sz w:val="18"/>
          <w:szCs w:val="18"/>
        </w:rPr>
        <w:t>sporočil</w:t>
      </w:r>
      <w:r w:rsidR="0095075B">
        <w:rPr>
          <w:rFonts w:ascii="Arial" w:hAnsi="Arial" w:cs="Arial"/>
          <w:bCs/>
          <w:sz w:val="18"/>
          <w:szCs w:val="18"/>
        </w:rPr>
        <w:t>a</w:t>
      </w:r>
      <w:r w:rsidR="007E275A">
        <w:rPr>
          <w:rFonts w:ascii="Arial" w:hAnsi="Arial" w:cs="Arial"/>
          <w:bCs/>
          <w:sz w:val="18"/>
          <w:szCs w:val="18"/>
        </w:rPr>
        <w:t xml:space="preserve"> </w:t>
      </w:r>
      <w:r>
        <w:rPr>
          <w:rFonts w:ascii="Arial" w:hAnsi="Arial" w:cs="Arial"/>
          <w:bCs/>
          <w:sz w:val="18"/>
          <w:szCs w:val="18"/>
        </w:rPr>
        <w:t>doseže in nagovori čim širšo javnost</w:t>
      </w:r>
      <w:r w:rsidR="00203963">
        <w:rPr>
          <w:rFonts w:ascii="Arial" w:hAnsi="Arial" w:cs="Arial"/>
          <w:bCs/>
          <w:sz w:val="18"/>
          <w:szCs w:val="18"/>
        </w:rPr>
        <w:t xml:space="preserve">. </w:t>
      </w:r>
      <w:r w:rsidR="00E32515" w:rsidRPr="00C4611F">
        <w:rPr>
          <w:rFonts w:ascii="Arial" w:hAnsi="Arial" w:cs="Arial"/>
          <w:bCs/>
          <w:sz w:val="18"/>
          <w:szCs w:val="18"/>
        </w:rPr>
        <w:t>Ciljne skupine, ki jih naslavlja, so:</w:t>
      </w:r>
    </w:p>
    <w:p w14:paraId="13B31027" w14:textId="4C96010F" w:rsidR="0030126B" w:rsidRDefault="0030126B" w:rsidP="0030126B">
      <w:pPr>
        <w:pStyle w:val="Odstavekseznama"/>
        <w:numPr>
          <w:ilvl w:val="0"/>
          <w:numId w:val="23"/>
        </w:numPr>
        <w:jc w:val="both"/>
        <w:rPr>
          <w:rFonts w:ascii="Arial" w:hAnsi="Arial" w:cs="Arial"/>
          <w:bCs/>
          <w:sz w:val="18"/>
          <w:szCs w:val="18"/>
        </w:rPr>
      </w:pPr>
      <w:r>
        <w:rPr>
          <w:rFonts w:ascii="Arial" w:hAnsi="Arial" w:cs="Arial"/>
          <w:bCs/>
          <w:sz w:val="18"/>
          <w:szCs w:val="18"/>
        </w:rPr>
        <w:t>Zaposleni (bodoči) s</w:t>
      </w:r>
      <w:r w:rsidRPr="00C4611F">
        <w:rPr>
          <w:rFonts w:ascii="Arial" w:hAnsi="Arial" w:cs="Arial"/>
          <w:bCs/>
          <w:sz w:val="18"/>
          <w:szCs w:val="18"/>
        </w:rPr>
        <w:t>tarši</w:t>
      </w:r>
      <w:r>
        <w:rPr>
          <w:rFonts w:ascii="Arial" w:hAnsi="Arial" w:cs="Arial"/>
          <w:bCs/>
          <w:sz w:val="18"/>
          <w:szCs w:val="18"/>
        </w:rPr>
        <w:t xml:space="preserve"> ter njihovi otroci, s poudarkom na očetih in bodočih očetih,</w:t>
      </w:r>
      <w:r w:rsidRPr="00C4611F">
        <w:rPr>
          <w:rFonts w:ascii="Arial" w:hAnsi="Arial" w:cs="Arial"/>
          <w:bCs/>
          <w:sz w:val="18"/>
          <w:szCs w:val="18"/>
        </w:rPr>
        <w:t xml:space="preserve"> </w:t>
      </w:r>
    </w:p>
    <w:p w14:paraId="641D835F" w14:textId="4978DCAB" w:rsidR="0030126B" w:rsidRPr="00C4611F" w:rsidRDefault="0030126B" w:rsidP="0030126B">
      <w:pPr>
        <w:pStyle w:val="Odstavekseznama"/>
        <w:numPr>
          <w:ilvl w:val="0"/>
          <w:numId w:val="23"/>
        </w:numPr>
        <w:jc w:val="both"/>
        <w:rPr>
          <w:rFonts w:ascii="Arial" w:hAnsi="Arial" w:cs="Arial"/>
          <w:bCs/>
          <w:sz w:val="18"/>
          <w:szCs w:val="18"/>
        </w:rPr>
      </w:pPr>
      <w:r>
        <w:rPr>
          <w:rFonts w:ascii="Arial" w:hAnsi="Arial" w:cs="Arial"/>
          <w:bCs/>
          <w:color w:val="000000"/>
          <w:sz w:val="18"/>
          <w:szCs w:val="18"/>
        </w:rPr>
        <w:t>Delodajalci in socialni partnerji</w:t>
      </w:r>
    </w:p>
    <w:p w14:paraId="1ED51617" w14:textId="77777777" w:rsidR="0030126B" w:rsidRDefault="0030126B" w:rsidP="00CA2E93">
      <w:pPr>
        <w:pStyle w:val="Odstavekseznama"/>
        <w:numPr>
          <w:ilvl w:val="0"/>
          <w:numId w:val="23"/>
        </w:numPr>
        <w:jc w:val="both"/>
        <w:rPr>
          <w:rFonts w:ascii="Arial" w:hAnsi="Arial" w:cs="Arial"/>
          <w:bCs/>
          <w:sz w:val="18"/>
          <w:szCs w:val="18"/>
        </w:rPr>
      </w:pPr>
      <w:r>
        <w:rPr>
          <w:rFonts w:ascii="Arial" w:hAnsi="Arial" w:cs="Arial"/>
          <w:bCs/>
          <w:sz w:val="18"/>
          <w:szCs w:val="18"/>
        </w:rPr>
        <w:t>S</w:t>
      </w:r>
      <w:r w:rsidRPr="00C4611F">
        <w:rPr>
          <w:rFonts w:ascii="Arial" w:hAnsi="Arial" w:cs="Arial"/>
          <w:bCs/>
          <w:sz w:val="18"/>
          <w:szCs w:val="18"/>
        </w:rPr>
        <w:t xml:space="preserve">plošna javnost, s poudarkom na </w:t>
      </w:r>
      <w:r>
        <w:rPr>
          <w:rFonts w:ascii="Arial" w:hAnsi="Arial" w:cs="Arial"/>
          <w:bCs/>
          <w:sz w:val="18"/>
          <w:szCs w:val="18"/>
        </w:rPr>
        <w:t>mladih moških (bodočih očetih).</w:t>
      </w:r>
    </w:p>
    <w:p w14:paraId="22040EF3" w14:textId="6DC33C18" w:rsidR="00223E48" w:rsidRDefault="00777373" w:rsidP="0030126B">
      <w:pPr>
        <w:jc w:val="both"/>
        <w:rPr>
          <w:rFonts w:ascii="Arial" w:hAnsi="Arial" w:cs="Arial"/>
          <w:bCs/>
          <w:sz w:val="18"/>
          <w:szCs w:val="18"/>
        </w:rPr>
      </w:pPr>
      <w:r w:rsidRPr="0030126B">
        <w:rPr>
          <w:rFonts w:ascii="Arial" w:hAnsi="Arial" w:cs="Arial"/>
          <w:bCs/>
          <w:sz w:val="18"/>
          <w:szCs w:val="18"/>
        </w:rPr>
        <w:t>Ponudbo</w:t>
      </w:r>
      <w:r w:rsidR="00223E48" w:rsidRPr="0030126B">
        <w:rPr>
          <w:rFonts w:ascii="Arial" w:hAnsi="Arial" w:cs="Arial"/>
          <w:bCs/>
          <w:sz w:val="18"/>
          <w:szCs w:val="18"/>
        </w:rPr>
        <w:t xml:space="preserve">, ki </w:t>
      </w:r>
      <w:r w:rsidRPr="0030126B">
        <w:rPr>
          <w:rFonts w:ascii="Arial" w:hAnsi="Arial" w:cs="Arial"/>
          <w:bCs/>
          <w:sz w:val="18"/>
          <w:szCs w:val="18"/>
        </w:rPr>
        <w:t>je</w:t>
      </w:r>
      <w:r w:rsidR="00223E48" w:rsidRPr="0030126B">
        <w:rPr>
          <w:rFonts w:ascii="Arial" w:hAnsi="Arial" w:cs="Arial"/>
          <w:bCs/>
          <w:sz w:val="18"/>
          <w:szCs w:val="18"/>
        </w:rPr>
        <w:t xml:space="preserve"> delno ali v celoti v nasprotju s cilji projekta, ki so opredeljeni v prejšnji točki</w:t>
      </w:r>
      <w:r w:rsidRPr="0030126B">
        <w:rPr>
          <w:rFonts w:ascii="Arial" w:hAnsi="Arial" w:cs="Arial"/>
          <w:bCs/>
          <w:sz w:val="18"/>
          <w:szCs w:val="18"/>
        </w:rPr>
        <w:t xml:space="preserve">, bo naročnik izločil kot nedopustno. </w:t>
      </w:r>
      <w:r w:rsidR="00223E48" w:rsidRPr="0030126B">
        <w:rPr>
          <w:rFonts w:ascii="Arial" w:hAnsi="Arial" w:cs="Arial"/>
          <w:bCs/>
          <w:sz w:val="18"/>
          <w:szCs w:val="18"/>
        </w:rPr>
        <w:t xml:space="preserve"> </w:t>
      </w:r>
    </w:p>
    <w:p w14:paraId="75E54A3E" w14:textId="03D84EBB" w:rsidR="00DB5EE4" w:rsidRPr="0030126B" w:rsidRDefault="00DB5EE4" w:rsidP="0030126B">
      <w:pPr>
        <w:jc w:val="both"/>
        <w:rPr>
          <w:rFonts w:ascii="Arial" w:hAnsi="Arial" w:cs="Arial"/>
          <w:bCs/>
          <w:sz w:val="18"/>
          <w:szCs w:val="18"/>
        </w:rPr>
      </w:pPr>
      <w:r>
        <w:rPr>
          <w:rFonts w:ascii="Arial" w:hAnsi="Arial" w:cs="Arial"/>
          <w:bCs/>
          <w:sz w:val="18"/>
          <w:szCs w:val="18"/>
        </w:rPr>
        <w:t xml:space="preserve">Predmet naročila obsega spodnje segmente, pri katerih so podane osnovne zahteve, ki jih vsaka dopustna ponudba mora vsebovati. </w:t>
      </w:r>
    </w:p>
    <w:p w14:paraId="2EE10958" w14:textId="37557CE9" w:rsidR="00A93606" w:rsidRPr="00C4611F" w:rsidRDefault="00B57D23" w:rsidP="00DA4B79">
      <w:pPr>
        <w:spacing w:before="120" w:after="120"/>
        <w:jc w:val="both"/>
        <w:rPr>
          <w:rFonts w:ascii="Arial" w:hAnsi="Arial" w:cs="Arial"/>
          <w:b/>
          <w:bCs/>
          <w:sz w:val="18"/>
          <w:szCs w:val="18"/>
        </w:rPr>
      </w:pPr>
      <w:r w:rsidRPr="00C4611F">
        <w:rPr>
          <w:rFonts w:ascii="Arial" w:hAnsi="Arial" w:cs="Arial"/>
          <w:b/>
          <w:bCs/>
          <w:sz w:val="18"/>
          <w:szCs w:val="18"/>
        </w:rPr>
        <w:t>1</w:t>
      </w:r>
      <w:r w:rsidR="003575D4">
        <w:rPr>
          <w:rFonts w:ascii="Arial" w:hAnsi="Arial" w:cs="Arial"/>
          <w:b/>
          <w:bCs/>
          <w:sz w:val="18"/>
          <w:szCs w:val="18"/>
        </w:rPr>
        <w:t>.</w:t>
      </w:r>
      <w:r w:rsidRPr="00C4611F">
        <w:rPr>
          <w:rFonts w:ascii="Arial" w:hAnsi="Arial" w:cs="Arial"/>
          <w:b/>
          <w:bCs/>
          <w:sz w:val="18"/>
          <w:szCs w:val="18"/>
        </w:rPr>
        <w:t xml:space="preserve"> </w:t>
      </w:r>
      <w:r w:rsidR="00DF1663" w:rsidRPr="00C4611F">
        <w:rPr>
          <w:rFonts w:ascii="Arial" w:hAnsi="Arial" w:cs="Arial"/>
          <w:b/>
          <w:bCs/>
          <w:sz w:val="18"/>
          <w:szCs w:val="18"/>
        </w:rPr>
        <w:t xml:space="preserve"> </w:t>
      </w:r>
      <w:r w:rsidR="00251396" w:rsidRPr="00C4611F">
        <w:rPr>
          <w:rFonts w:ascii="Arial" w:hAnsi="Arial" w:cs="Arial"/>
          <w:b/>
          <w:bCs/>
          <w:sz w:val="18"/>
          <w:szCs w:val="18"/>
        </w:rPr>
        <w:t>TV oglas</w:t>
      </w:r>
    </w:p>
    <w:p w14:paraId="0A30332A" w14:textId="063118DC" w:rsidR="00497483" w:rsidRPr="00C4611F" w:rsidRDefault="007D22BE" w:rsidP="00CA2E93">
      <w:pPr>
        <w:jc w:val="both"/>
        <w:rPr>
          <w:rFonts w:ascii="Arial" w:hAnsi="Arial" w:cs="Arial"/>
          <w:bCs/>
          <w:sz w:val="18"/>
          <w:szCs w:val="18"/>
        </w:rPr>
      </w:pPr>
      <w:r w:rsidRPr="00C4611F">
        <w:rPr>
          <w:rFonts w:ascii="Arial" w:hAnsi="Arial" w:cs="Arial"/>
          <w:bCs/>
          <w:sz w:val="18"/>
          <w:szCs w:val="18"/>
        </w:rPr>
        <w:t>TV oglas mora</w:t>
      </w:r>
      <w:r w:rsidR="00497483" w:rsidRPr="00C4611F">
        <w:rPr>
          <w:rFonts w:ascii="Arial" w:hAnsi="Arial" w:cs="Arial"/>
          <w:bCs/>
          <w:sz w:val="18"/>
          <w:szCs w:val="18"/>
        </w:rPr>
        <w:t xml:space="preserve"> </w:t>
      </w:r>
      <w:r w:rsidR="00E37A43">
        <w:rPr>
          <w:rFonts w:ascii="Arial" w:hAnsi="Arial" w:cs="Arial"/>
          <w:bCs/>
          <w:sz w:val="18"/>
          <w:szCs w:val="18"/>
        </w:rPr>
        <w:t xml:space="preserve">biti izdelan v dveh različicah ter mora </w:t>
      </w:r>
      <w:r w:rsidR="00497483" w:rsidRPr="00C4611F">
        <w:rPr>
          <w:rFonts w:ascii="Arial" w:hAnsi="Arial" w:cs="Arial"/>
          <w:bCs/>
          <w:sz w:val="18"/>
          <w:szCs w:val="18"/>
        </w:rPr>
        <w:t>ozave</w:t>
      </w:r>
      <w:r w:rsidR="00203963">
        <w:rPr>
          <w:rFonts w:ascii="Arial" w:hAnsi="Arial" w:cs="Arial"/>
          <w:bCs/>
          <w:sz w:val="18"/>
          <w:szCs w:val="18"/>
        </w:rPr>
        <w:t>stiti</w:t>
      </w:r>
      <w:r w:rsidR="00497483" w:rsidRPr="00C4611F">
        <w:rPr>
          <w:rFonts w:ascii="Arial" w:hAnsi="Arial" w:cs="Arial"/>
          <w:bCs/>
          <w:sz w:val="18"/>
          <w:szCs w:val="18"/>
        </w:rPr>
        <w:t xml:space="preserve"> širšo javnost </w:t>
      </w:r>
      <w:r w:rsidR="00E37A43">
        <w:rPr>
          <w:rFonts w:ascii="Arial" w:hAnsi="Arial" w:cs="Arial"/>
          <w:bCs/>
          <w:sz w:val="18"/>
          <w:szCs w:val="18"/>
        </w:rPr>
        <w:t>o pomenu delitve skrbstvenih obveznosti med oba starša</w:t>
      </w:r>
      <w:r w:rsidR="005F4200">
        <w:rPr>
          <w:rFonts w:ascii="Arial" w:hAnsi="Arial" w:cs="Arial"/>
          <w:bCs/>
          <w:sz w:val="18"/>
          <w:szCs w:val="18"/>
        </w:rPr>
        <w:t>, pomenu dejavnega očetovstva ter pomena uspešnega usklajevanja družinskih in poklicnih obveznosti.</w:t>
      </w:r>
      <w:r w:rsidR="00E37A43">
        <w:rPr>
          <w:rFonts w:ascii="Arial" w:hAnsi="Arial" w:cs="Arial"/>
          <w:bCs/>
          <w:sz w:val="18"/>
          <w:szCs w:val="18"/>
        </w:rPr>
        <w:t xml:space="preserve"> </w:t>
      </w:r>
    </w:p>
    <w:p w14:paraId="361BB156" w14:textId="1DB3343C" w:rsidR="007D22BE" w:rsidRPr="00C4611F" w:rsidRDefault="00A104D8" w:rsidP="00CA2E93">
      <w:pPr>
        <w:jc w:val="both"/>
        <w:rPr>
          <w:rFonts w:ascii="Arial" w:hAnsi="Arial" w:cs="Arial"/>
          <w:bCs/>
          <w:sz w:val="18"/>
          <w:szCs w:val="18"/>
        </w:rPr>
      </w:pPr>
      <w:r w:rsidRPr="00C4611F">
        <w:rPr>
          <w:rFonts w:ascii="Arial" w:hAnsi="Arial" w:cs="Arial"/>
          <w:bCs/>
          <w:sz w:val="18"/>
          <w:szCs w:val="18"/>
        </w:rPr>
        <w:lastRenderedPageBreak/>
        <w:t xml:space="preserve">Dolžina </w:t>
      </w:r>
      <w:r w:rsidR="00B34885">
        <w:rPr>
          <w:rFonts w:ascii="Arial" w:hAnsi="Arial" w:cs="Arial"/>
          <w:bCs/>
          <w:sz w:val="18"/>
          <w:szCs w:val="18"/>
        </w:rPr>
        <w:t>oglasov</w:t>
      </w:r>
      <w:r w:rsidR="007D22BE" w:rsidRPr="00C4611F">
        <w:rPr>
          <w:rFonts w:ascii="Arial" w:hAnsi="Arial" w:cs="Arial"/>
          <w:bCs/>
          <w:sz w:val="18"/>
          <w:szCs w:val="18"/>
        </w:rPr>
        <w:t xml:space="preserve"> mora biti od 15 - 30 sekund.</w:t>
      </w:r>
    </w:p>
    <w:p w14:paraId="61F9A41E" w14:textId="5334F1A0" w:rsidR="00BE5E31" w:rsidRDefault="00BE5E31" w:rsidP="00BA1491">
      <w:pPr>
        <w:autoSpaceDE w:val="0"/>
        <w:autoSpaceDN w:val="0"/>
        <w:adjustRightInd w:val="0"/>
        <w:spacing w:before="240" w:line="280" w:lineRule="exact"/>
        <w:rPr>
          <w:rFonts w:ascii="Arial" w:hAnsi="Arial" w:cs="Arial"/>
          <w:bCs/>
          <w:sz w:val="18"/>
          <w:szCs w:val="18"/>
        </w:rPr>
      </w:pPr>
      <w:r w:rsidRPr="00C4611F">
        <w:rPr>
          <w:rFonts w:ascii="Arial" w:hAnsi="Arial" w:cs="Arial"/>
          <w:bCs/>
          <w:sz w:val="18"/>
          <w:szCs w:val="18"/>
        </w:rPr>
        <w:t>Ponudnik naj za oglaševanje na TV pripravi najbolj optimalen TV razrez med izbranimi TV posta</w:t>
      </w:r>
      <w:r w:rsidR="00D733EF">
        <w:rPr>
          <w:rFonts w:ascii="Arial" w:hAnsi="Arial" w:cs="Arial"/>
          <w:bCs/>
          <w:sz w:val="18"/>
          <w:szCs w:val="18"/>
        </w:rPr>
        <w:t xml:space="preserve">jami ob minimalnem dosegu </w:t>
      </w:r>
      <w:r w:rsidR="00BA1491">
        <w:rPr>
          <w:rFonts w:ascii="Arial" w:hAnsi="Arial" w:cs="Arial"/>
          <w:bCs/>
          <w:sz w:val="18"/>
          <w:szCs w:val="18"/>
        </w:rPr>
        <w:t>3</w:t>
      </w:r>
      <w:r w:rsidR="00D733EF">
        <w:rPr>
          <w:rFonts w:ascii="Arial" w:hAnsi="Arial" w:cs="Arial"/>
          <w:bCs/>
          <w:sz w:val="18"/>
          <w:szCs w:val="18"/>
        </w:rPr>
        <w:t>+ = 6</w:t>
      </w:r>
      <w:r w:rsidRPr="00C4611F">
        <w:rPr>
          <w:rFonts w:ascii="Arial" w:hAnsi="Arial" w:cs="Arial"/>
          <w:bCs/>
          <w:sz w:val="18"/>
          <w:szCs w:val="18"/>
        </w:rPr>
        <w:t xml:space="preserve">0%. </w:t>
      </w:r>
      <w:r w:rsidR="00BA1491" w:rsidRPr="00BA1491">
        <w:rPr>
          <w:rFonts w:ascii="Arial" w:hAnsi="Arial" w:cs="Arial"/>
          <w:bCs/>
          <w:sz w:val="18"/>
          <w:szCs w:val="18"/>
        </w:rPr>
        <w:t>60 % vseh EQ TRPjev mora biti v času med 18.00 in 23.00 uro.</w:t>
      </w:r>
    </w:p>
    <w:p w14:paraId="752324A1" w14:textId="3DB26391" w:rsidR="00537F59" w:rsidRPr="00C4611F" w:rsidRDefault="005811D1" w:rsidP="00984162">
      <w:pPr>
        <w:spacing w:after="0"/>
        <w:jc w:val="both"/>
        <w:rPr>
          <w:rFonts w:ascii="Arial" w:hAnsi="Arial" w:cs="Arial"/>
          <w:bCs/>
          <w:sz w:val="18"/>
          <w:szCs w:val="18"/>
        </w:rPr>
      </w:pPr>
      <w:r w:rsidRPr="00C4611F">
        <w:rPr>
          <w:rFonts w:ascii="Arial" w:hAnsi="Arial" w:cs="Arial"/>
          <w:bCs/>
          <w:sz w:val="18"/>
          <w:szCs w:val="18"/>
        </w:rPr>
        <w:t>Objavljen</w:t>
      </w:r>
      <w:r w:rsidR="00BE5E31" w:rsidRPr="00C4611F">
        <w:rPr>
          <w:rFonts w:ascii="Arial" w:hAnsi="Arial" w:cs="Arial"/>
          <w:bCs/>
          <w:sz w:val="18"/>
          <w:szCs w:val="18"/>
        </w:rPr>
        <w:t xml:space="preserve"> oglas</w:t>
      </w:r>
      <w:r w:rsidRPr="00C4611F">
        <w:rPr>
          <w:rFonts w:ascii="Arial" w:hAnsi="Arial" w:cs="Arial"/>
          <w:bCs/>
          <w:sz w:val="18"/>
          <w:szCs w:val="18"/>
        </w:rPr>
        <w:t xml:space="preserve"> (slovenska in angleška</w:t>
      </w:r>
      <w:r w:rsidR="00BE5E31" w:rsidRPr="00C4611F">
        <w:rPr>
          <w:rFonts w:ascii="Arial" w:hAnsi="Arial" w:cs="Arial"/>
          <w:bCs/>
          <w:sz w:val="18"/>
          <w:szCs w:val="18"/>
        </w:rPr>
        <w:t xml:space="preserve"> različica) </w:t>
      </w:r>
      <w:r w:rsidR="005D0A64" w:rsidRPr="00C4611F">
        <w:rPr>
          <w:rFonts w:ascii="Arial" w:hAnsi="Arial" w:cs="Arial"/>
          <w:bCs/>
          <w:sz w:val="18"/>
          <w:szCs w:val="18"/>
        </w:rPr>
        <w:t xml:space="preserve">mora biti </w:t>
      </w:r>
      <w:r w:rsidR="00B34885">
        <w:rPr>
          <w:rFonts w:ascii="Arial" w:hAnsi="Arial" w:cs="Arial"/>
          <w:bCs/>
          <w:sz w:val="18"/>
          <w:szCs w:val="18"/>
        </w:rPr>
        <w:t>primeren tudi za objavo na</w:t>
      </w:r>
      <w:r w:rsidR="005D0A64" w:rsidRPr="00C4611F">
        <w:rPr>
          <w:rFonts w:ascii="Arial" w:hAnsi="Arial" w:cs="Arial"/>
          <w:bCs/>
          <w:sz w:val="18"/>
          <w:szCs w:val="18"/>
        </w:rPr>
        <w:t xml:space="preserve"> YouT</w:t>
      </w:r>
      <w:r w:rsidRPr="00C4611F">
        <w:rPr>
          <w:rFonts w:ascii="Arial" w:hAnsi="Arial" w:cs="Arial"/>
          <w:bCs/>
          <w:sz w:val="18"/>
          <w:szCs w:val="18"/>
        </w:rPr>
        <w:t xml:space="preserve">ube kanalu </w:t>
      </w:r>
      <w:r w:rsidR="00B34885">
        <w:rPr>
          <w:rFonts w:ascii="Arial" w:hAnsi="Arial" w:cs="Arial"/>
          <w:bCs/>
          <w:sz w:val="18"/>
          <w:szCs w:val="18"/>
        </w:rPr>
        <w:t xml:space="preserve">MDDSZ, Mirovni inštitut ter </w:t>
      </w:r>
      <w:r w:rsidRPr="00C4611F">
        <w:rPr>
          <w:rFonts w:ascii="Arial" w:hAnsi="Arial" w:cs="Arial"/>
          <w:bCs/>
          <w:sz w:val="18"/>
          <w:szCs w:val="18"/>
        </w:rPr>
        <w:t>Se</w:t>
      </w:r>
      <w:r w:rsidR="00341062">
        <w:rPr>
          <w:rFonts w:ascii="Arial" w:hAnsi="Arial" w:cs="Arial"/>
          <w:bCs/>
          <w:sz w:val="18"/>
          <w:szCs w:val="18"/>
        </w:rPr>
        <w:t xml:space="preserve">ktorja za enake možnosti MDDSZ, </w:t>
      </w:r>
      <w:r w:rsidRPr="00C4611F">
        <w:rPr>
          <w:rFonts w:ascii="Arial" w:hAnsi="Arial" w:cs="Arial"/>
          <w:bCs/>
          <w:sz w:val="18"/>
          <w:szCs w:val="18"/>
        </w:rPr>
        <w:t>kjer morajo vsi deli skupaj doseči najmanj 10.000 ogledov</w:t>
      </w:r>
      <w:r w:rsidR="004742FF" w:rsidRPr="00C4611F">
        <w:rPr>
          <w:rFonts w:ascii="Arial" w:hAnsi="Arial" w:cs="Arial"/>
          <w:bCs/>
          <w:sz w:val="18"/>
          <w:szCs w:val="18"/>
        </w:rPr>
        <w:t xml:space="preserve"> do zaključka medijske kampanje.</w:t>
      </w:r>
    </w:p>
    <w:p w14:paraId="60412B19" w14:textId="77777777" w:rsidR="00984162" w:rsidRPr="00C4611F" w:rsidRDefault="00984162" w:rsidP="00984162">
      <w:pPr>
        <w:spacing w:after="0"/>
        <w:jc w:val="both"/>
        <w:rPr>
          <w:rFonts w:ascii="Arial" w:hAnsi="Arial" w:cs="Arial"/>
          <w:bCs/>
          <w:sz w:val="18"/>
          <w:szCs w:val="18"/>
        </w:rPr>
      </w:pPr>
    </w:p>
    <w:p w14:paraId="3F1F4C9A" w14:textId="77777777" w:rsidR="00E30ED9" w:rsidRPr="00C4611F" w:rsidRDefault="00984162" w:rsidP="00984162">
      <w:pPr>
        <w:spacing w:after="0"/>
        <w:jc w:val="both"/>
        <w:rPr>
          <w:rFonts w:ascii="Arial" w:hAnsi="Arial" w:cs="Arial"/>
          <w:bCs/>
          <w:sz w:val="18"/>
          <w:szCs w:val="18"/>
        </w:rPr>
      </w:pPr>
      <w:r w:rsidRPr="00C4611F">
        <w:rPr>
          <w:rFonts w:ascii="Arial" w:hAnsi="Arial" w:cs="Arial"/>
          <w:bCs/>
          <w:sz w:val="18"/>
          <w:szCs w:val="18"/>
        </w:rPr>
        <w:t xml:space="preserve">Predlog idejne </w:t>
      </w:r>
      <w:r w:rsidR="00470AEF" w:rsidRPr="00C4611F">
        <w:rPr>
          <w:rFonts w:ascii="Arial" w:hAnsi="Arial" w:cs="Arial"/>
          <w:bCs/>
          <w:sz w:val="18"/>
          <w:szCs w:val="18"/>
        </w:rPr>
        <w:t>rešitve</w:t>
      </w:r>
      <w:r w:rsidRPr="00C4611F">
        <w:rPr>
          <w:rFonts w:ascii="Arial" w:hAnsi="Arial" w:cs="Arial"/>
          <w:bCs/>
          <w:sz w:val="18"/>
          <w:szCs w:val="18"/>
        </w:rPr>
        <w:t xml:space="preserve"> naj</w:t>
      </w:r>
      <w:r w:rsidR="002D182D" w:rsidRPr="00C4611F">
        <w:rPr>
          <w:rFonts w:ascii="Arial" w:hAnsi="Arial" w:cs="Arial"/>
          <w:bCs/>
          <w:sz w:val="18"/>
          <w:szCs w:val="18"/>
        </w:rPr>
        <w:t xml:space="preserve"> vključuje vsebinsko utemeljitev</w:t>
      </w:r>
      <w:r w:rsidR="00812474" w:rsidRPr="00C4611F">
        <w:rPr>
          <w:rFonts w:ascii="Arial" w:hAnsi="Arial" w:cs="Arial"/>
          <w:bCs/>
          <w:sz w:val="18"/>
          <w:szCs w:val="18"/>
        </w:rPr>
        <w:t>, ki jo sestavljajo:</w:t>
      </w:r>
    </w:p>
    <w:p w14:paraId="2ECA86B7" w14:textId="2E580062" w:rsidR="00812474" w:rsidRPr="00C4611F" w:rsidRDefault="00203963" w:rsidP="00A2799A">
      <w:pPr>
        <w:numPr>
          <w:ilvl w:val="0"/>
          <w:numId w:val="30"/>
        </w:numPr>
        <w:spacing w:after="0"/>
        <w:jc w:val="both"/>
        <w:rPr>
          <w:rFonts w:ascii="Arial" w:hAnsi="Arial" w:cs="Arial"/>
          <w:bCs/>
          <w:sz w:val="18"/>
          <w:szCs w:val="18"/>
        </w:rPr>
      </w:pPr>
      <w:r>
        <w:rPr>
          <w:rFonts w:ascii="Arial" w:hAnsi="Arial" w:cs="Arial"/>
          <w:bCs/>
          <w:sz w:val="18"/>
          <w:szCs w:val="18"/>
        </w:rPr>
        <w:t>k</w:t>
      </w:r>
      <w:r w:rsidR="00BE5E31" w:rsidRPr="00C4611F">
        <w:rPr>
          <w:rFonts w:ascii="Arial" w:hAnsi="Arial" w:cs="Arial"/>
          <w:bCs/>
          <w:sz w:val="18"/>
          <w:szCs w:val="18"/>
        </w:rPr>
        <w:t>oncept oglasa</w:t>
      </w:r>
      <w:r w:rsidR="00812474" w:rsidRPr="00C4611F">
        <w:rPr>
          <w:rFonts w:ascii="Arial" w:hAnsi="Arial" w:cs="Arial"/>
          <w:bCs/>
          <w:sz w:val="18"/>
          <w:szCs w:val="18"/>
        </w:rPr>
        <w:t xml:space="preserve"> od vsebinskih sklopov do </w:t>
      </w:r>
      <w:r w:rsidR="00BE5E31" w:rsidRPr="00C4611F">
        <w:rPr>
          <w:rFonts w:ascii="Arial" w:hAnsi="Arial" w:cs="Arial"/>
          <w:bCs/>
          <w:sz w:val="18"/>
          <w:szCs w:val="18"/>
        </w:rPr>
        <w:t>morebitnih</w:t>
      </w:r>
      <w:r w:rsidR="00812474" w:rsidRPr="00C4611F">
        <w:rPr>
          <w:rFonts w:ascii="Arial" w:hAnsi="Arial" w:cs="Arial"/>
          <w:bCs/>
          <w:sz w:val="18"/>
          <w:szCs w:val="18"/>
        </w:rPr>
        <w:t xml:space="preserve"> dialogov</w:t>
      </w:r>
      <w:r w:rsidR="00703506" w:rsidRPr="00C4611F">
        <w:rPr>
          <w:rFonts w:ascii="Arial" w:hAnsi="Arial" w:cs="Arial"/>
          <w:bCs/>
          <w:sz w:val="18"/>
          <w:szCs w:val="18"/>
        </w:rPr>
        <w:t xml:space="preserve"> (1 do 2 strani)</w:t>
      </w:r>
      <w:r w:rsidR="00812474" w:rsidRPr="00C4611F">
        <w:rPr>
          <w:rFonts w:ascii="Arial" w:hAnsi="Arial" w:cs="Arial"/>
          <w:bCs/>
          <w:sz w:val="18"/>
          <w:szCs w:val="18"/>
        </w:rPr>
        <w:t>,</w:t>
      </w:r>
    </w:p>
    <w:p w14:paraId="2A9EDAFF" w14:textId="77777777" w:rsidR="00812474" w:rsidRPr="00C4611F" w:rsidRDefault="00812474" w:rsidP="00A2799A">
      <w:pPr>
        <w:numPr>
          <w:ilvl w:val="0"/>
          <w:numId w:val="30"/>
        </w:numPr>
        <w:spacing w:after="0"/>
        <w:jc w:val="both"/>
        <w:rPr>
          <w:rFonts w:ascii="Arial" w:hAnsi="Arial" w:cs="Arial"/>
          <w:bCs/>
          <w:sz w:val="18"/>
          <w:szCs w:val="18"/>
        </w:rPr>
      </w:pPr>
      <w:r w:rsidRPr="00C4611F">
        <w:rPr>
          <w:rFonts w:ascii="Arial" w:hAnsi="Arial" w:cs="Arial"/>
          <w:bCs/>
          <w:sz w:val="18"/>
          <w:szCs w:val="18"/>
        </w:rPr>
        <w:t>predstavitev glavnih likov,</w:t>
      </w:r>
    </w:p>
    <w:p w14:paraId="2B442B2D" w14:textId="77777777" w:rsidR="00812474" w:rsidRPr="00C4611F" w:rsidRDefault="00812474" w:rsidP="00A2799A">
      <w:pPr>
        <w:numPr>
          <w:ilvl w:val="0"/>
          <w:numId w:val="30"/>
        </w:numPr>
        <w:spacing w:after="0"/>
        <w:jc w:val="both"/>
        <w:rPr>
          <w:rFonts w:ascii="Arial" w:hAnsi="Arial" w:cs="Arial"/>
          <w:bCs/>
          <w:sz w:val="18"/>
          <w:szCs w:val="18"/>
        </w:rPr>
      </w:pPr>
      <w:r w:rsidRPr="00C4611F">
        <w:rPr>
          <w:rFonts w:ascii="Arial" w:hAnsi="Arial" w:cs="Arial"/>
          <w:bCs/>
          <w:sz w:val="18"/>
          <w:szCs w:val="18"/>
        </w:rPr>
        <w:t>opredelitev krajev snemanja oz. kulis,</w:t>
      </w:r>
    </w:p>
    <w:p w14:paraId="71391C36" w14:textId="3A4C9FC7" w:rsidR="00812474" w:rsidRPr="00C4611F" w:rsidRDefault="00812474" w:rsidP="00A2799A">
      <w:pPr>
        <w:numPr>
          <w:ilvl w:val="0"/>
          <w:numId w:val="30"/>
        </w:numPr>
        <w:spacing w:after="0"/>
        <w:jc w:val="both"/>
        <w:rPr>
          <w:rFonts w:ascii="Arial" w:hAnsi="Arial" w:cs="Arial"/>
          <w:bCs/>
          <w:sz w:val="18"/>
          <w:szCs w:val="18"/>
        </w:rPr>
      </w:pPr>
      <w:r w:rsidRPr="00C4611F">
        <w:rPr>
          <w:rFonts w:ascii="Arial" w:hAnsi="Arial" w:cs="Arial" w:hint="eastAsia"/>
          <w:bCs/>
          <w:sz w:val="18"/>
          <w:szCs w:val="18"/>
        </w:rPr>
        <w:t>č</w:t>
      </w:r>
      <w:r w:rsidRPr="00C4611F">
        <w:rPr>
          <w:rFonts w:ascii="Arial" w:hAnsi="Arial" w:cs="Arial"/>
          <w:bCs/>
          <w:sz w:val="18"/>
          <w:szCs w:val="18"/>
        </w:rPr>
        <w:t>asovnica za vsakega od vsebinskih sklopov in skupno,</w:t>
      </w:r>
    </w:p>
    <w:p w14:paraId="36FC2CAB" w14:textId="77777777" w:rsidR="000D73C1" w:rsidRPr="00C4611F" w:rsidRDefault="00812474" w:rsidP="00A2799A">
      <w:pPr>
        <w:numPr>
          <w:ilvl w:val="0"/>
          <w:numId w:val="30"/>
        </w:numPr>
        <w:spacing w:after="0"/>
        <w:jc w:val="both"/>
        <w:rPr>
          <w:rFonts w:ascii="Arial" w:hAnsi="Arial" w:cs="Arial"/>
          <w:bCs/>
          <w:sz w:val="18"/>
          <w:szCs w:val="18"/>
        </w:rPr>
      </w:pPr>
      <w:r w:rsidRPr="00C4611F">
        <w:rPr>
          <w:rFonts w:ascii="Arial" w:hAnsi="Arial" w:cs="Arial"/>
          <w:bCs/>
          <w:sz w:val="18"/>
          <w:szCs w:val="18"/>
        </w:rPr>
        <w:t>opredelitev medija, kje in kdaj bodo izvedene objave in izkaza, da izbrani mediji ustrezajo zahtevanim kriterijem glede gledanosti in ustrezajo ostalim zahtevam in</w:t>
      </w:r>
    </w:p>
    <w:p w14:paraId="034A6914" w14:textId="77777777" w:rsidR="000D73C1" w:rsidRPr="00C4611F" w:rsidRDefault="00812474" w:rsidP="00A2799A">
      <w:pPr>
        <w:numPr>
          <w:ilvl w:val="0"/>
          <w:numId w:val="30"/>
        </w:numPr>
        <w:spacing w:after="0"/>
        <w:jc w:val="both"/>
        <w:rPr>
          <w:rFonts w:ascii="Arial" w:hAnsi="Arial" w:cs="Arial"/>
          <w:bCs/>
          <w:sz w:val="18"/>
          <w:szCs w:val="18"/>
        </w:rPr>
      </w:pPr>
      <w:r w:rsidRPr="00C4611F">
        <w:rPr>
          <w:rFonts w:ascii="Arial" w:hAnsi="Arial" w:cs="Arial"/>
          <w:bCs/>
          <w:sz w:val="18"/>
          <w:szCs w:val="18"/>
        </w:rPr>
        <w:t>pričakovane rezultate.</w:t>
      </w:r>
      <w:r w:rsidR="002D182D" w:rsidRPr="00C4611F">
        <w:rPr>
          <w:rFonts w:ascii="Arial" w:hAnsi="Arial" w:cs="Arial"/>
          <w:bCs/>
          <w:sz w:val="18"/>
          <w:szCs w:val="18"/>
        </w:rPr>
        <w:t xml:space="preserve"> </w:t>
      </w:r>
    </w:p>
    <w:p w14:paraId="3E309130" w14:textId="55AAEE5F" w:rsidR="001939D5" w:rsidRPr="00E67B08" w:rsidRDefault="00191558" w:rsidP="00DA4B79">
      <w:pPr>
        <w:spacing w:before="240" w:after="0"/>
        <w:jc w:val="both"/>
        <w:rPr>
          <w:rFonts w:ascii="Arial" w:hAnsi="Arial" w:cs="Arial"/>
          <w:bCs/>
          <w:sz w:val="18"/>
          <w:szCs w:val="18"/>
        </w:rPr>
      </w:pPr>
      <w:r w:rsidRPr="00C4611F">
        <w:rPr>
          <w:rFonts w:ascii="Arial" w:hAnsi="Arial" w:cs="Arial"/>
          <w:bCs/>
          <w:sz w:val="18"/>
          <w:szCs w:val="18"/>
        </w:rPr>
        <w:t xml:space="preserve">TV oglas mora biti podnaslovljen (angleški podnapisi). Vključevati mora </w:t>
      </w:r>
      <w:r w:rsidR="001939D5" w:rsidRPr="00C4611F">
        <w:rPr>
          <w:rFonts w:ascii="Arial" w:hAnsi="Arial" w:cs="Arial"/>
          <w:bCs/>
          <w:sz w:val="18"/>
          <w:szCs w:val="18"/>
        </w:rPr>
        <w:t xml:space="preserve">logotipe Evropske unije (zastava), MDDSZ, </w:t>
      </w:r>
      <w:r w:rsidR="006514B5">
        <w:rPr>
          <w:rFonts w:ascii="Arial" w:hAnsi="Arial" w:cs="Arial"/>
          <w:bCs/>
          <w:sz w:val="18"/>
          <w:szCs w:val="18"/>
        </w:rPr>
        <w:t xml:space="preserve">Mirovnega inštituta </w:t>
      </w:r>
      <w:r w:rsidR="001939D5" w:rsidRPr="00E67B08">
        <w:rPr>
          <w:rFonts w:ascii="Arial" w:hAnsi="Arial" w:cs="Arial"/>
          <w:bCs/>
          <w:sz w:val="18"/>
          <w:szCs w:val="18"/>
        </w:rPr>
        <w:t xml:space="preserve">ter – kadar je to zaradi narave izdelka možno/smiselno – pripis: »Medijska kampanja je del projekta </w:t>
      </w:r>
      <w:r w:rsidR="002316CD">
        <w:rPr>
          <w:rFonts w:ascii="Arial" w:hAnsi="Arial" w:cs="Arial"/>
          <w:bCs/>
          <w:sz w:val="18"/>
          <w:szCs w:val="18"/>
        </w:rPr>
        <w:t>OČKA V AKCIJI</w:t>
      </w:r>
      <w:r w:rsidR="001939D5" w:rsidRPr="00E67B08">
        <w:rPr>
          <w:rFonts w:ascii="Arial" w:hAnsi="Arial" w:cs="Arial"/>
          <w:bCs/>
          <w:sz w:val="18"/>
          <w:szCs w:val="18"/>
        </w:rPr>
        <w:t>, ki ga iz sredstev Programa za pravice, enakost in državljanstvo sofinancira Evropska unija. Evropska komisija ni odgovorna za vsebino in njeno nadaljnjo uporabo, ker predstavlja poglede izvajalca projekta.«</w:t>
      </w:r>
    </w:p>
    <w:p w14:paraId="58ADC648" w14:textId="77777777" w:rsidR="002D182D" w:rsidRPr="00E67B08" w:rsidRDefault="002D182D" w:rsidP="00984162">
      <w:pPr>
        <w:spacing w:after="0"/>
        <w:jc w:val="both"/>
        <w:rPr>
          <w:rFonts w:ascii="Arial" w:hAnsi="Arial" w:cs="Arial"/>
          <w:bCs/>
          <w:sz w:val="18"/>
          <w:szCs w:val="18"/>
        </w:rPr>
      </w:pPr>
    </w:p>
    <w:p w14:paraId="1D9CA3D5" w14:textId="69CBAF4A" w:rsidR="00E6569F" w:rsidRPr="00E67B08" w:rsidRDefault="00E6569F" w:rsidP="00984162">
      <w:pPr>
        <w:spacing w:after="0"/>
        <w:jc w:val="both"/>
        <w:rPr>
          <w:rFonts w:ascii="Arial" w:hAnsi="Arial" w:cs="Arial"/>
          <w:bCs/>
          <w:sz w:val="18"/>
          <w:szCs w:val="18"/>
        </w:rPr>
      </w:pPr>
      <w:r w:rsidRPr="00E67B08">
        <w:rPr>
          <w:rFonts w:ascii="Arial" w:hAnsi="Arial" w:cs="Arial"/>
          <w:bCs/>
          <w:sz w:val="18"/>
          <w:szCs w:val="18"/>
        </w:rPr>
        <w:t xml:space="preserve">Izvajalec mora izdelati </w:t>
      </w:r>
      <w:r w:rsidR="00BE5E31" w:rsidRPr="00E67B08">
        <w:rPr>
          <w:rFonts w:ascii="Arial" w:hAnsi="Arial" w:cs="Arial"/>
          <w:bCs/>
          <w:sz w:val="18"/>
          <w:szCs w:val="18"/>
        </w:rPr>
        <w:t>TV oglas</w:t>
      </w:r>
      <w:r w:rsidRPr="00E67B08">
        <w:rPr>
          <w:rFonts w:ascii="Arial" w:hAnsi="Arial" w:cs="Arial"/>
          <w:bCs/>
          <w:sz w:val="18"/>
          <w:szCs w:val="18"/>
        </w:rPr>
        <w:t xml:space="preserve"> najkasneje </w:t>
      </w:r>
      <w:r w:rsidRPr="006514B5">
        <w:rPr>
          <w:rFonts w:ascii="Arial" w:hAnsi="Arial" w:cs="Arial"/>
          <w:bCs/>
          <w:sz w:val="18"/>
          <w:szCs w:val="18"/>
        </w:rPr>
        <w:t xml:space="preserve">do </w:t>
      </w:r>
      <w:r w:rsidR="006514B5" w:rsidRPr="006514B5">
        <w:rPr>
          <w:rFonts w:ascii="Arial" w:hAnsi="Arial" w:cs="Arial"/>
          <w:bCs/>
          <w:sz w:val="18"/>
          <w:szCs w:val="18"/>
        </w:rPr>
        <w:t>aprila 2021</w:t>
      </w:r>
      <w:r w:rsidRPr="006514B5">
        <w:rPr>
          <w:rFonts w:ascii="Arial" w:hAnsi="Arial" w:cs="Arial"/>
          <w:bCs/>
          <w:sz w:val="18"/>
          <w:szCs w:val="18"/>
        </w:rPr>
        <w:t>.</w:t>
      </w:r>
      <w:r w:rsidRPr="00E67B08">
        <w:rPr>
          <w:rFonts w:ascii="Arial" w:hAnsi="Arial" w:cs="Arial"/>
          <w:bCs/>
          <w:sz w:val="18"/>
          <w:szCs w:val="18"/>
        </w:rPr>
        <w:t xml:space="preserve"> </w:t>
      </w:r>
    </w:p>
    <w:p w14:paraId="1D45ED89" w14:textId="77777777" w:rsidR="00E6569F" w:rsidRPr="00E67B08" w:rsidRDefault="00E6569F" w:rsidP="00984162">
      <w:pPr>
        <w:spacing w:after="0"/>
        <w:jc w:val="both"/>
        <w:rPr>
          <w:rFonts w:ascii="Arial" w:hAnsi="Arial" w:cs="Arial"/>
          <w:bCs/>
          <w:sz w:val="18"/>
          <w:szCs w:val="18"/>
        </w:rPr>
      </w:pPr>
    </w:p>
    <w:p w14:paraId="6F0C0A90" w14:textId="39B469E7" w:rsidR="00DA4B79" w:rsidRDefault="00CE2EB7" w:rsidP="00DA4B79">
      <w:pPr>
        <w:spacing w:before="120" w:after="120"/>
        <w:jc w:val="both"/>
        <w:rPr>
          <w:rFonts w:ascii="Arial" w:hAnsi="Arial" w:cs="Arial"/>
          <w:b/>
          <w:bCs/>
          <w:sz w:val="18"/>
          <w:szCs w:val="18"/>
        </w:rPr>
      </w:pPr>
      <w:r w:rsidRPr="00E67B08">
        <w:rPr>
          <w:rFonts w:ascii="Arial" w:hAnsi="Arial" w:cs="Arial"/>
          <w:b/>
          <w:bCs/>
          <w:sz w:val="18"/>
          <w:szCs w:val="18"/>
        </w:rPr>
        <w:t>2</w:t>
      </w:r>
      <w:r w:rsidR="003575D4">
        <w:rPr>
          <w:rFonts w:ascii="Arial" w:hAnsi="Arial" w:cs="Arial"/>
          <w:b/>
          <w:bCs/>
          <w:sz w:val="18"/>
          <w:szCs w:val="18"/>
        </w:rPr>
        <w:t>.</w:t>
      </w:r>
      <w:r w:rsidR="00DF1663" w:rsidRPr="00E67B08">
        <w:rPr>
          <w:rFonts w:ascii="Arial" w:hAnsi="Arial" w:cs="Arial"/>
          <w:b/>
          <w:bCs/>
          <w:sz w:val="18"/>
          <w:szCs w:val="18"/>
        </w:rPr>
        <w:t xml:space="preserve"> </w:t>
      </w:r>
      <w:r w:rsidR="00B34885">
        <w:rPr>
          <w:rFonts w:ascii="Arial" w:hAnsi="Arial" w:cs="Arial"/>
          <w:b/>
          <w:bCs/>
          <w:sz w:val="18"/>
          <w:szCs w:val="18"/>
        </w:rPr>
        <w:t>Kratek dokumentarni film</w:t>
      </w:r>
    </w:p>
    <w:p w14:paraId="4F1F620A" w14:textId="77777777" w:rsidR="009408B3" w:rsidRPr="00497483" w:rsidRDefault="009408B3" w:rsidP="009408B3">
      <w:pPr>
        <w:jc w:val="both"/>
        <w:rPr>
          <w:rFonts w:ascii="Arial" w:hAnsi="Arial" w:cs="Arial"/>
          <w:bCs/>
          <w:color w:val="000000"/>
          <w:sz w:val="18"/>
          <w:szCs w:val="18"/>
        </w:rPr>
      </w:pPr>
      <w:r>
        <w:rPr>
          <w:rFonts w:ascii="Arial" w:hAnsi="Arial" w:cs="Arial"/>
          <w:bCs/>
          <w:color w:val="000000"/>
          <w:sz w:val="18"/>
          <w:szCs w:val="18"/>
        </w:rPr>
        <w:t>Dokumentarni film, ki ozavešča širšo javnost o pomenu dejavnega očetovska, mora biti sestavljen iz 5 sklopov, ki se povezujejo v zaključeno celoto:</w:t>
      </w:r>
    </w:p>
    <w:p w14:paraId="02010B74" w14:textId="77777777" w:rsidR="009408B3" w:rsidRDefault="009408B3" w:rsidP="009408B3">
      <w:pPr>
        <w:jc w:val="both"/>
        <w:rPr>
          <w:rFonts w:ascii="Arial" w:hAnsi="Arial" w:cs="Arial"/>
          <w:bCs/>
          <w:color w:val="000000"/>
          <w:sz w:val="18"/>
          <w:szCs w:val="18"/>
        </w:rPr>
      </w:pPr>
      <w:r>
        <w:rPr>
          <w:rFonts w:ascii="Arial" w:hAnsi="Arial" w:cs="Arial"/>
          <w:bCs/>
          <w:color w:val="000000"/>
          <w:sz w:val="18"/>
          <w:szCs w:val="18"/>
        </w:rPr>
        <w:t>1. psihološki vidik starševstva oz. dejavnega vključevanja očetov v skrb za otroke s strani psihologa/psihologinje,</w:t>
      </w:r>
    </w:p>
    <w:p w14:paraId="7D211CB5" w14:textId="77777777" w:rsidR="009408B3" w:rsidRDefault="009408B3" w:rsidP="009408B3">
      <w:pPr>
        <w:jc w:val="both"/>
        <w:rPr>
          <w:rFonts w:ascii="Arial" w:hAnsi="Arial" w:cs="Arial"/>
          <w:bCs/>
          <w:color w:val="000000"/>
          <w:sz w:val="18"/>
          <w:szCs w:val="18"/>
        </w:rPr>
      </w:pPr>
      <w:r>
        <w:rPr>
          <w:rFonts w:ascii="Arial" w:hAnsi="Arial" w:cs="Arial"/>
          <w:bCs/>
          <w:color w:val="000000"/>
          <w:sz w:val="18"/>
          <w:szCs w:val="18"/>
        </w:rPr>
        <w:t>2. vidik znanih očetov/vzornikov na dejavno vključevanje v skrb za otroke,</w:t>
      </w:r>
    </w:p>
    <w:p w14:paraId="7A57351A" w14:textId="22835736" w:rsidR="009408B3" w:rsidRDefault="009408B3" w:rsidP="009408B3">
      <w:pPr>
        <w:jc w:val="both"/>
        <w:rPr>
          <w:rFonts w:ascii="Arial" w:hAnsi="Arial" w:cs="Arial"/>
          <w:bCs/>
          <w:color w:val="000000"/>
          <w:sz w:val="18"/>
          <w:szCs w:val="18"/>
        </w:rPr>
      </w:pPr>
      <w:r>
        <w:rPr>
          <w:rFonts w:ascii="Arial" w:hAnsi="Arial" w:cs="Arial"/>
          <w:bCs/>
          <w:color w:val="000000"/>
          <w:sz w:val="18"/>
          <w:szCs w:val="18"/>
        </w:rPr>
        <w:t>3. vidik delodajalcev pri iskanju možnosti za uspešno usklajevanje poklicnih in družinskih obveznosti zaposlenih očetov (izkušnje, izzivi, predlogi izboljšav),</w:t>
      </w:r>
    </w:p>
    <w:p w14:paraId="7E9D2632" w14:textId="77777777" w:rsidR="009408B3" w:rsidRDefault="009408B3" w:rsidP="009408B3">
      <w:pPr>
        <w:jc w:val="both"/>
        <w:rPr>
          <w:rFonts w:ascii="Arial" w:hAnsi="Arial" w:cs="Arial"/>
          <w:bCs/>
          <w:color w:val="000000"/>
          <w:sz w:val="18"/>
          <w:szCs w:val="18"/>
        </w:rPr>
      </w:pPr>
      <w:r>
        <w:rPr>
          <w:rFonts w:ascii="Arial" w:hAnsi="Arial" w:cs="Arial"/>
          <w:bCs/>
          <w:color w:val="000000"/>
          <w:sz w:val="18"/>
          <w:szCs w:val="18"/>
        </w:rPr>
        <w:t xml:space="preserve">4. vidik odnosov med partnerjema/staršema o prednostih dejavnega očetovstva, </w:t>
      </w:r>
    </w:p>
    <w:p w14:paraId="6DCF40D3" w14:textId="77777777" w:rsidR="009408B3" w:rsidRDefault="009408B3" w:rsidP="009408B3">
      <w:pPr>
        <w:jc w:val="both"/>
        <w:rPr>
          <w:rFonts w:ascii="Arial" w:hAnsi="Arial" w:cs="Arial"/>
          <w:bCs/>
          <w:color w:val="000000"/>
          <w:sz w:val="18"/>
          <w:szCs w:val="18"/>
        </w:rPr>
      </w:pPr>
      <w:r>
        <w:rPr>
          <w:rFonts w:ascii="Arial" w:hAnsi="Arial" w:cs="Arial"/>
          <w:bCs/>
          <w:color w:val="000000"/>
          <w:sz w:val="18"/>
          <w:szCs w:val="18"/>
        </w:rPr>
        <w:t>5. vidik otrok, kako dejavni so njihovi očetje (izjave so lahko po potrebi komentirane s strani ostalih sodelujočih pri dokumentarnem filmu).</w:t>
      </w:r>
    </w:p>
    <w:p w14:paraId="42F6D7D0" w14:textId="53CC247C" w:rsidR="009408B3" w:rsidRDefault="00866940" w:rsidP="009408B3">
      <w:pPr>
        <w:jc w:val="both"/>
        <w:rPr>
          <w:rFonts w:ascii="Arial" w:hAnsi="Arial" w:cs="Arial"/>
          <w:bCs/>
          <w:color w:val="000000"/>
          <w:sz w:val="18"/>
          <w:szCs w:val="18"/>
        </w:rPr>
      </w:pPr>
      <w:r>
        <w:rPr>
          <w:rFonts w:ascii="Arial" w:hAnsi="Arial" w:cs="Arial"/>
          <w:bCs/>
          <w:color w:val="000000"/>
          <w:sz w:val="18"/>
          <w:szCs w:val="18"/>
        </w:rPr>
        <w:t>Dolžina filma mora biti od 15</w:t>
      </w:r>
      <w:r w:rsidR="009408B3">
        <w:rPr>
          <w:rFonts w:ascii="Arial" w:hAnsi="Arial" w:cs="Arial"/>
          <w:bCs/>
          <w:color w:val="000000"/>
          <w:sz w:val="18"/>
          <w:szCs w:val="18"/>
        </w:rPr>
        <w:t xml:space="preserve"> - </w:t>
      </w:r>
      <w:r>
        <w:rPr>
          <w:rFonts w:ascii="Arial" w:hAnsi="Arial" w:cs="Arial"/>
          <w:bCs/>
          <w:color w:val="000000"/>
          <w:sz w:val="18"/>
          <w:szCs w:val="18"/>
        </w:rPr>
        <w:t>2</w:t>
      </w:r>
      <w:r w:rsidR="009408B3">
        <w:rPr>
          <w:rFonts w:ascii="Arial" w:hAnsi="Arial" w:cs="Arial"/>
          <w:bCs/>
          <w:color w:val="000000"/>
          <w:sz w:val="18"/>
          <w:szCs w:val="18"/>
        </w:rPr>
        <w:t xml:space="preserve">0 minut, torej od </w:t>
      </w:r>
      <w:r>
        <w:rPr>
          <w:rFonts w:ascii="Arial" w:hAnsi="Arial" w:cs="Arial"/>
          <w:bCs/>
          <w:color w:val="000000"/>
          <w:sz w:val="18"/>
          <w:szCs w:val="18"/>
        </w:rPr>
        <w:t>3</w:t>
      </w:r>
      <w:r w:rsidR="009408B3">
        <w:rPr>
          <w:rFonts w:ascii="Arial" w:hAnsi="Arial" w:cs="Arial"/>
          <w:bCs/>
          <w:color w:val="000000"/>
          <w:sz w:val="18"/>
          <w:szCs w:val="18"/>
        </w:rPr>
        <w:t xml:space="preserve"> do </w:t>
      </w:r>
      <w:r>
        <w:rPr>
          <w:rFonts w:ascii="Arial" w:hAnsi="Arial" w:cs="Arial"/>
          <w:bCs/>
          <w:color w:val="000000"/>
          <w:sz w:val="18"/>
          <w:szCs w:val="18"/>
        </w:rPr>
        <w:t>4</w:t>
      </w:r>
      <w:r w:rsidR="009408B3">
        <w:rPr>
          <w:rFonts w:ascii="Arial" w:hAnsi="Arial" w:cs="Arial"/>
          <w:bCs/>
          <w:color w:val="000000"/>
          <w:sz w:val="18"/>
          <w:szCs w:val="18"/>
        </w:rPr>
        <w:t xml:space="preserve"> min na posamezni sklop. Vsi sklopi morajo biti pripravljeni v dveh različicah: slovenski ter z angleškimi podnapisi. Na začetku ali zaključku morajo sklopi vključevati logotip Evropske unije (zastava), MDDSZ</w:t>
      </w:r>
      <w:r>
        <w:rPr>
          <w:rFonts w:ascii="Arial" w:hAnsi="Arial" w:cs="Arial"/>
          <w:bCs/>
          <w:color w:val="000000"/>
          <w:sz w:val="18"/>
          <w:szCs w:val="18"/>
        </w:rPr>
        <w:t>, Mirovnega inštituta</w:t>
      </w:r>
      <w:r w:rsidR="009408B3">
        <w:rPr>
          <w:rFonts w:ascii="Arial" w:hAnsi="Arial" w:cs="Arial"/>
          <w:bCs/>
          <w:color w:val="000000"/>
          <w:sz w:val="18"/>
          <w:szCs w:val="18"/>
        </w:rPr>
        <w:t xml:space="preserve"> ter celostni logotip projekta </w:t>
      </w:r>
      <w:r>
        <w:rPr>
          <w:rFonts w:ascii="Arial" w:hAnsi="Arial" w:cs="Arial"/>
          <w:bCs/>
          <w:color w:val="000000"/>
          <w:sz w:val="18"/>
          <w:szCs w:val="18"/>
        </w:rPr>
        <w:t xml:space="preserve">Očka v akciji </w:t>
      </w:r>
      <w:r w:rsidR="009408B3">
        <w:rPr>
          <w:rFonts w:ascii="Arial" w:hAnsi="Arial" w:cs="Arial"/>
          <w:bCs/>
          <w:color w:val="000000"/>
          <w:sz w:val="18"/>
          <w:szCs w:val="18"/>
        </w:rPr>
        <w:t>in navedbo vseh projektnih partnerjev, s pripisom »Medijska kampanja</w:t>
      </w:r>
      <w:r w:rsidR="009408B3" w:rsidRPr="00DF467B">
        <w:rPr>
          <w:rFonts w:ascii="Arial" w:hAnsi="Arial" w:cs="Arial"/>
          <w:bCs/>
          <w:color w:val="000000"/>
          <w:sz w:val="18"/>
          <w:szCs w:val="18"/>
        </w:rPr>
        <w:t xml:space="preserve"> je del projekta </w:t>
      </w:r>
      <w:r>
        <w:rPr>
          <w:rFonts w:ascii="Arial" w:hAnsi="Arial" w:cs="Arial"/>
          <w:bCs/>
          <w:color w:val="000000"/>
          <w:sz w:val="18"/>
          <w:szCs w:val="18"/>
        </w:rPr>
        <w:t>Očka v akciji</w:t>
      </w:r>
      <w:r w:rsidR="009408B3" w:rsidRPr="00DF467B">
        <w:rPr>
          <w:rFonts w:ascii="Arial" w:hAnsi="Arial" w:cs="Arial"/>
          <w:bCs/>
          <w:color w:val="000000"/>
          <w:sz w:val="18"/>
          <w:szCs w:val="18"/>
        </w:rPr>
        <w:t>, ki ga iz sredstev Programa za pravice, enakost in državljanstvo sofinancira Evropska unija.</w:t>
      </w:r>
      <w:r w:rsidR="009408B3">
        <w:rPr>
          <w:rFonts w:ascii="Arial" w:hAnsi="Arial" w:cs="Arial"/>
          <w:bCs/>
          <w:color w:val="000000"/>
          <w:sz w:val="18"/>
          <w:szCs w:val="18"/>
        </w:rPr>
        <w:t xml:space="preserve"> </w:t>
      </w:r>
      <w:r w:rsidR="009408B3" w:rsidRPr="00DF467B">
        <w:rPr>
          <w:rFonts w:ascii="Arial" w:hAnsi="Arial" w:cs="Arial"/>
          <w:bCs/>
          <w:color w:val="000000"/>
          <w:sz w:val="18"/>
          <w:szCs w:val="18"/>
        </w:rPr>
        <w:t>Evropska komisija ni odgovorna za vsebino in njeno nadaljnjo uporabo, ker predstavlja poglede izvajalca projekta.</w:t>
      </w:r>
      <w:r w:rsidR="009408B3">
        <w:rPr>
          <w:rFonts w:ascii="Arial" w:hAnsi="Arial" w:cs="Arial"/>
          <w:bCs/>
          <w:color w:val="000000"/>
          <w:sz w:val="18"/>
          <w:szCs w:val="18"/>
        </w:rPr>
        <w:t xml:space="preserve">« </w:t>
      </w:r>
    </w:p>
    <w:p w14:paraId="12C21577" w14:textId="52947C62" w:rsidR="009408B3" w:rsidRDefault="009408B3" w:rsidP="009408B3">
      <w:pPr>
        <w:spacing w:after="0"/>
        <w:jc w:val="both"/>
        <w:rPr>
          <w:rFonts w:ascii="Arial" w:hAnsi="Arial" w:cs="Arial"/>
          <w:bCs/>
          <w:color w:val="000000"/>
          <w:sz w:val="18"/>
          <w:szCs w:val="18"/>
        </w:rPr>
      </w:pPr>
      <w:r>
        <w:rPr>
          <w:rFonts w:ascii="Arial" w:hAnsi="Arial" w:cs="Arial"/>
          <w:bCs/>
          <w:color w:val="000000"/>
          <w:sz w:val="18"/>
          <w:szCs w:val="18"/>
        </w:rPr>
        <w:t>Izvajalec mora zagotoviti, da d</w:t>
      </w:r>
      <w:r w:rsidRPr="00FF1A96">
        <w:rPr>
          <w:rFonts w:ascii="Arial" w:hAnsi="Arial" w:cs="Arial"/>
          <w:bCs/>
          <w:color w:val="000000"/>
          <w:sz w:val="18"/>
          <w:szCs w:val="18"/>
        </w:rPr>
        <w:t xml:space="preserve">okumentarni film </w:t>
      </w:r>
      <w:r>
        <w:rPr>
          <w:rFonts w:ascii="Arial" w:hAnsi="Arial" w:cs="Arial"/>
          <w:bCs/>
          <w:color w:val="000000"/>
          <w:sz w:val="18"/>
          <w:szCs w:val="18"/>
        </w:rPr>
        <w:t>oziroma njegovi posamezni deli skupaj dosežejo najmanj 1</w:t>
      </w:r>
      <w:r w:rsidRPr="00FF1A96">
        <w:rPr>
          <w:rFonts w:ascii="Arial" w:hAnsi="Arial" w:cs="Arial"/>
          <w:bCs/>
          <w:color w:val="000000"/>
          <w:sz w:val="18"/>
          <w:szCs w:val="18"/>
        </w:rPr>
        <w:t>0</w:t>
      </w:r>
      <w:r>
        <w:rPr>
          <w:rFonts w:ascii="Arial" w:hAnsi="Arial" w:cs="Arial"/>
          <w:bCs/>
          <w:color w:val="000000"/>
          <w:sz w:val="18"/>
          <w:szCs w:val="18"/>
        </w:rPr>
        <w:t xml:space="preserve"> objav</w:t>
      </w:r>
      <w:r w:rsidRPr="00FF1A96">
        <w:rPr>
          <w:rFonts w:ascii="Arial" w:hAnsi="Arial" w:cs="Arial"/>
          <w:bCs/>
          <w:color w:val="000000"/>
          <w:sz w:val="18"/>
          <w:szCs w:val="18"/>
        </w:rPr>
        <w:t xml:space="preserve">, in sicer </w:t>
      </w:r>
      <w:r>
        <w:rPr>
          <w:rFonts w:ascii="Arial" w:hAnsi="Arial" w:cs="Arial"/>
          <w:bCs/>
          <w:color w:val="000000"/>
          <w:sz w:val="18"/>
          <w:szCs w:val="18"/>
        </w:rPr>
        <w:t xml:space="preserve">bodisi </w:t>
      </w:r>
      <w:r w:rsidRPr="00FF1A96">
        <w:rPr>
          <w:rFonts w:ascii="Arial" w:hAnsi="Arial" w:cs="Arial"/>
          <w:bCs/>
          <w:color w:val="000000"/>
          <w:sz w:val="18"/>
          <w:szCs w:val="18"/>
        </w:rPr>
        <w:t>na TV programih</w:t>
      </w:r>
      <w:r>
        <w:rPr>
          <w:rFonts w:ascii="Arial" w:hAnsi="Arial" w:cs="Arial"/>
          <w:bCs/>
          <w:color w:val="000000"/>
          <w:sz w:val="18"/>
          <w:szCs w:val="18"/>
        </w:rPr>
        <w:t xml:space="preserve"> bodisi na </w:t>
      </w:r>
      <w:r w:rsidRPr="00FF1A96">
        <w:rPr>
          <w:rFonts w:ascii="Arial" w:hAnsi="Arial" w:cs="Arial"/>
          <w:bCs/>
          <w:color w:val="000000"/>
          <w:sz w:val="18"/>
          <w:szCs w:val="18"/>
        </w:rPr>
        <w:t>spletnih portalih in drugih relevantnih medijih.</w:t>
      </w:r>
      <w:r>
        <w:rPr>
          <w:rFonts w:ascii="Arial" w:hAnsi="Arial" w:cs="Arial"/>
          <w:bCs/>
          <w:color w:val="000000"/>
          <w:sz w:val="18"/>
          <w:szCs w:val="18"/>
        </w:rPr>
        <w:t xml:space="preserve"> Objavljen (slovenska in angleška različica) mora biti tudi na YouTube kanalu </w:t>
      </w:r>
      <w:r w:rsidR="00866940">
        <w:rPr>
          <w:rFonts w:ascii="Arial" w:hAnsi="Arial" w:cs="Arial"/>
          <w:bCs/>
          <w:color w:val="000000"/>
          <w:sz w:val="18"/>
          <w:szCs w:val="18"/>
        </w:rPr>
        <w:t xml:space="preserve">MDDSZ, Mirovni inštitut ter </w:t>
      </w:r>
      <w:r>
        <w:rPr>
          <w:rFonts w:ascii="Arial" w:hAnsi="Arial" w:cs="Arial"/>
          <w:bCs/>
          <w:color w:val="000000"/>
          <w:sz w:val="18"/>
          <w:szCs w:val="18"/>
        </w:rPr>
        <w:t>Sektorja za enake možnosti MDDSZ (Enakost spolov), kjer morajo vsi deli skupaj doseči najmanj 10.000 ogledov do zaključka medijske kampanje.</w:t>
      </w:r>
    </w:p>
    <w:p w14:paraId="3ABE33F9" w14:textId="77777777" w:rsidR="009408B3" w:rsidRDefault="009408B3" w:rsidP="009408B3">
      <w:pPr>
        <w:spacing w:after="0"/>
        <w:jc w:val="both"/>
        <w:rPr>
          <w:rFonts w:ascii="Arial" w:hAnsi="Arial" w:cs="Arial"/>
          <w:bCs/>
          <w:color w:val="000000"/>
          <w:sz w:val="18"/>
          <w:szCs w:val="18"/>
        </w:rPr>
      </w:pPr>
    </w:p>
    <w:p w14:paraId="2DDCA4B6" w14:textId="77777777" w:rsidR="009408B3" w:rsidRDefault="009408B3" w:rsidP="009408B3">
      <w:pPr>
        <w:spacing w:after="0"/>
        <w:jc w:val="both"/>
        <w:rPr>
          <w:rFonts w:ascii="Arial" w:hAnsi="Arial" w:cs="Arial"/>
          <w:bCs/>
          <w:color w:val="000000"/>
          <w:sz w:val="18"/>
          <w:szCs w:val="18"/>
        </w:rPr>
      </w:pPr>
      <w:r>
        <w:rPr>
          <w:rFonts w:ascii="Arial" w:hAnsi="Arial" w:cs="Arial"/>
          <w:bCs/>
          <w:color w:val="000000"/>
          <w:sz w:val="18"/>
          <w:szCs w:val="18"/>
        </w:rPr>
        <w:t>Predlog idejne rešitve naj vključuje vsebinsko utemeljitev, ki jo sestavljajo:</w:t>
      </w:r>
    </w:p>
    <w:p w14:paraId="04A79803" w14:textId="77777777" w:rsidR="009408B3" w:rsidRDefault="009408B3" w:rsidP="009408B3">
      <w:pPr>
        <w:numPr>
          <w:ilvl w:val="0"/>
          <w:numId w:val="30"/>
        </w:numPr>
        <w:spacing w:after="0"/>
        <w:jc w:val="both"/>
        <w:rPr>
          <w:rFonts w:ascii="Arial" w:hAnsi="Arial" w:cs="Arial"/>
          <w:bCs/>
          <w:color w:val="000000"/>
          <w:sz w:val="18"/>
          <w:szCs w:val="18"/>
        </w:rPr>
      </w:pPr>
      <w:r>
        <w:rPr>
          <w:rFonts w:ascii="Arial" w:hAnsi="Arial" w:cs="Arial"/>
          <w:bCs/>
          <w:color w:val="000000"/>
          <w:sz w:val="18"/>
          <w:szCs w:val="18"/>
        </w:rPr>
        <w:lastRenderedPageBreak/>
        <w:t>z</w:t>
      </w:r>
      <w:r w:rsidRPr="00812474">
        <w:rPr>
          <w:rFonts w:ascii="Arial" w:hAnsi="Arial" w:cs="Arial"/>
          <w:bCs/>
          <w:color w:val="000000"/>
          <w:sz w:val="18"/>
          <w:szCs w:val="18"/>
        </w:rPr>
        <w:t>godba dokumentarnega filma za vsakega od vsebinskih sklopov do nivoja zapisanih dialogov</w:t>
      </w:r>
      <w:r>
        <w:rPr>
          <w:rFonts w:ascii="Arial" w:hAnsi="Arial" w:cs="Arial"/>
          <w:bCs/>
          <w:color w:val="000000"/>
          <w:sz w:val="18"/>
          <w:szCs w:val="18"/>
        </w:rPr>
        <w:t xml:space="preserve"> (1 do 2 strani)</w:t>
      </w:r>
      <w:r w:rsidRPr="00812474">
        <w:rPr>
          <w:rFonts w:ascii="Arial" w:hAnsi="Arial" w:cs="Arial"/>
          <w:bCs/>
          <w:color w:val="000000"/>
          <w:sz w:val="18"/>
          <w:szCs w:val="18"/>
        </w:rPr>
        <w:t>,</w:t>
      </w:r>
    </w:p>
    <w:p w14:paraId="2C7F5FEA" w14:textId="77777777" w:rsidR="009408B3" w:rsidRPr="00812474" w:rsidRDefault="009408B3" w:rsidP="009408B3">
      <w:pPr>
        <w:numPr>
          <w:ilvl w:val="0"/>
          <w:numId w:val="30"/>
        </w:numPr>
        <w:spacing w:after="0"/>
        <w:jc w:val="both"/>
        <w:rPr>
          <w:rFonts w:ascii="Arial" w:hAnsi="Arial" w:cs="Arial"/>
          <w:bCs/>
          <w:color w:val="000000"/>
          <w:sz w:val="18"/>
          <w:szCs w:val="18"/>
        </w:rPr>
      </w:pPr>
      <w:r w:rsidRPr="00812474">
        <w:rPr>
          <w:rFonts w:ascii="Arial" w:hAnsi="Arial" w:cs="Arial"/>
          <w:bCs/>
          <w:color w:val="000000"/>
          <w:sz w:val="18"/>
          <w:szCs w:val="18"/>
        </w:rPr>
        <w:t>predstavitev glavnih likov</w:t>
      </w:r>
      <w:r>
        <w:rPr>
          <w:rFonts w:ascii="Arial" w:hAnsi="Arial" w:cs="Arial"/>
          <w:bCs/>
          <w:color w:val="000000"/>
          <w:sz w:val="18"/>
          <w:szCs w:val="18"/>
        </w:rPr>
        <w:t>,</w:t>
      </w:r>
    </w:p>
    <w:p w14:paraId="2D8F7005" w14:textId="77777777" w:rsidR="009408B3" w:rsidRPr="00812474" w:rsidRDefault="009408B3" w:rsidP="009408B3">
      <w:pPr>
        <w:numPr>
          <w:ilvl w:val="0"/>
          <w:numId w:val="30"/>
        </w:numPr>
        <w:spacing w:after="0"/>
        <w:jc w:val="both"/>
        <w:rPr>
          <w:rFonts w:ascii="Arial" w:hAnsi="Arial" w:cs="Arial"/>
          <w:bCs/>
          <w:color w:val="000000"/>
          <w:sz w:val="18"/>
          <w:szCs w:val="18"/>
        </w:rPr>
      </w:pPr>
      <w:r>
        <w:rPr>
          <w:rFonts w:ascii="Arial" w:hAnsi="Arial" w:cs="Arial"/>
          <w:bCs/>
          <w:color w:val="000000"/>
          <w:sz w:val="18"/>
          <w:szCs w:val="18"/>
        </w:rPr>
        <w:t>o</w:t>
      </w:r>
      <w:r w:rsidRPr="00812474">
        <w:rPr>
          <w:rFonts w:ascii="Arial" w:hAnsi="Arial" w:cs="Arial"/>
          <w:bCs/>
          <w:color w:val="000000"/>
          <w:sz w:val="18"/>
          <w:szCs w:val="18"/>
        </w:rPr>
        <w:t>predelitev krajev snemanja oz. kulis</w:t>
      </w:r>
      <w:r>
        <w:rPr>
          <w:rFonts w:ascii="Arial" w:hAnsi="Arial" w:cs="Arial"/>
          <w:bCs/>
          <w:color w:val="000000"/>
          <w:sz w:val="18"/>
          <w:szCs w:val="18"/>
        </w:rPr>
        <w:t>,</w:t>
      </w:r>
    </w:p>
    <w:p w14:paraId="72C94BC0" w14:textId="77777777" w:rsidR="009408B3" w:rsidRDefault="009408B3" w:rsidP="009408B3">
      <w:pPr>
        <w:numPr>
          <w:ilvl w:val="0"/>
          <w:numId w:val="30"/>
        </w:numPr>
        <w:spacing w:after="0"/>
        <w:jc w:val="both"/>
        <w:rPr>
          <w:rFonts w:ascii="Arial" w:hAnsi="Arial" w:cs="Arial"/>
          <w:bCs/>
          <w:color w:val="000000"/>
          <w:sz w:val="18"/>
          <w:szCs w:val="18"/>
        </w:rPr>
      </w:pPr>
      <w:r w:rsidRPr="00812474">
        <w:rPr>
          <w:rFonts w:ascii="Arial" w:hAnsi="Arial" w:cs="Arial"/>
          <w:bCs/>
          <w:color w:val="000000"/>
          <w:sz w:val="18"/>
          <w:szCs w:val="18"/>
        </w:rPr>
        <w:t xml:space="preserve"> </w:t>
      </w:r>
      <w:r>
        <w:rPr>
          <w:rFonts w:ascii="Arial" w:hAnsi="Arial" w:cs="Arial" w:hint="eastAsia"/>
          <w:bCs/>
          <w:color w:val="000000"/>
          <w:sz w:val="18"/>
          <w:szCs w:val="18"/>
        </w:rPr>
        <w:t>č</w:t>
      </w:r>
      <w:r w:rsidRPr="00812474">
        <w:rPr>
          <w:rFonts w:ascii="Arial" w:hAnsi="Arial" w:cs="Arial"/>
          <w:bCs/>
          <w:color w:val="000000"/>
          <w:sz w:val="18"/>
          <w:szCs w:val="18"/>
        </w:rPr>
        <w:t>asovnica za vsakega od vsebinskih sklopov in skupno</w:t>
      </w:r>
      <w:r>
        <w:rPr>
          <w:rFonts w:ascii="Arial" w:hAnsi="Arial" w:cs="Arial"/>
          <w:bCs/>
          <w:color w:val="000000"/>
          <w:sz w:val="18"/>
          <w:szCs w:val="18"/>
        </w:rPr>
        <w:t>,</w:t>
      </w:r>
    </w:p>
    <w:p w14:paraId="2F6C0015" w14:textId="77777777" w:rsidR="009408B3" w:rsidRDefault="009408B3" w:rsidP="009408B3">
      <w:pPr>
        <w:numPr>
          <w:ilvl w:val="0"/>
          <w:numId w:val="30"/>
        </w:numPr>
        <w:spacing w:after="0"/>
        <w:jc w:val="both"/>
        <w:rPr>
          <w:rFonts w:ascii="Arial" w:hAnsi="Arial" w:cs="Arial"/>
          <w:bCs/>
          <w:color w:val="000000"/>
          <w:sz w:val="18"/>
          <w:szCs w:val="18"/>
        </w:rPr>
      </w:pPr>
      <w:r>
        <w:rPr>
          <w:rFonts w:ascii="Arial" w:hAnsi="Arial" w:cs="Arial"/>
          <w:bCs/>
          <w:color w:val="000000"/>
          <w:sz w:val="18"/>
          <w:szCs w:val="18"/>
        </w:rPr>
        <w:t>o</w:t>
      </w:r>
      <w:r w:rsidRPr="00812474">
        <w:rPr>
          <w:rFonts w:ascii="Arial" w:hAnsi="Arial" w:cs="Arial"/>
          <w:bCs/>
          <w:color w:val="000000"/>
          <w:sz w:val="18"/>
          <w:szCs w:val="18"/>
        </w:rPr>
        <w:t>predelitev medija</w:t>
      </w:r>
      <w:r>
        <w:rPr>
          <w:rFonts w:ascii="Arial" w:hAnsi="Arial" w:cs="Arial"/>
          <w:bCs/>
          <w:color w:val="000000"/>
          <w:sz w:val="18"/>
          <w:szCs w:val="18"/>
        </w:rPr>
        <w:t>,</w:t>
      </w:r>
      <w:r w:rsidRPr="00812474">
        <w:rPr>
          <w:rFonts w:ascii="Arial" w:hAnsi="Arial" w:cs="Arial"/>
          <w:bCs/>
          <w:color w:val="000000"/>
          <w:sz w:val="18"/>
          <w:szCs w:val="18"/>
        </w:rPr>
        <w:t xml:space="preserve"> kje in kdaj bodo izvedene objave in izkaza, da izbrani mediji ustrezajo zahtevanim kriterijem glede gledanosti in ustrezajo ostalim zahtevam</w:t>
      </w:r>
      <w:r>
        <w:rPr>
          <w:rFonts w:ascii="Arial" w:hAnsi="Arial" w:cs="Arial"/>
          <w:bCs/>
          <w:color w:val="000000"/>
          <w:sz w:val="18"/>
          <w:szCs w:val="18"/>
        </w:rPr>
        <w:t xml:space="preserve"> in</w:t>
      </w:r>
    </w:p>
    <w:p w14:paraId="5D4BFEDE" w14:textId="77777777" w:rsidR="009408B3" w:rsidRDefault="009408B3" w:rsidP="009408B3">
      <w:pPr>
        <w:numPr>
          <w:ilvl w:val="0"/>
          <w:numId w:val="30"/>
        </w:numPr>
        <w:spacing w:after="0"/>
        <w:jc w:val="both"/>
        <w:rPr>
          <w:rFonts w:ascii="Arial" w:hAnsi="Arial" w:cs="Arial"/>
          <w:bCs/>
          <w:color w:val="000000"/>
          <w:sz w:val="18"/>
          <w:szCs w:val="18"/>
        </w:rPr>
      </w:pPr>
      <w:r>
        <w:rPr>
          <w:rFonts w:ascii="Arial" w:hAnsi="Arial" w:cs="Arial"/>
          <w:bCs/>
          <w:color w:val="000000"/>
          <w:sz w:val="18"/>
          <w:szCs w:val="18"/>
        </w:rPr>
        <w:t>pričakovane rezultate.</w:t>
      </w:r>
      <w:r w:rsidRPr="00812474">
        <w:rPr>
          <w:rFonts w:ascii="Arial" w:hAnsi="Arial" w:cs="Arial"/>
          <w:bCs/>
          <w:color w:val="000000"/>
          <w:sz w:val="18"/>
          <w:szCs w:val="18"/>
        </w:rPr>
        <w:t xml:space="preserve"> </w:t>
      </w:r>
    </w:p>
    <w:p w14:paraId="477D714D" w14:textId="77777777" w:rsidR="009408B3" w:rsidRDefault="009408B3" w:rsidP="009408B3">
      <w:pPr>
        <w:spacing w:after="0"/>
        <w:jc w:val="both"/>
        <w:rPr>
          <w:rFonts w:ascii="Arial" w:hAnsi="Arial" w:cs="Arial"/>
          <w:bCs/>
          <w:color w:val="000000"/>
          <w:sz w:val="18"/>
          <w:szCs w:val="18"/>
        </w:rPr>
      </w:pPr>
    </w:p>
    <w:p w14:paraId="32706AF8" w14:textId="3E5DC15D" w:rsidR="009408B3" w:rsidRDefault="009408B3" w:rsidP="009408B3">
      <w:pPr>
        <w:spacing w:after="0"/>
        <w:jc w:val="both"/>
        <w:rPr>
          <w:rFonts w:ascii="Arial" w:hAnsi="Arial" w:cs="Arial"/>
          <w:bCs/>
          <w:color w:val="000000"/>
          <w:sz w:val="18"/>
          <w:szCs w:val="18"/>
        </w:rPr>
      </w:pPr>
      <w:r>
        <w:rPr>
          <w:rFonts w:ascii="Arial" w:hAnsi="Arial" w:cs="Arial"/>
          <w:bCs/>
          <w:color w:val="000000"/>
          <w:sz w:val="18"/>
          <w:szCs w:val="18"/>
        </w:rPr>
        <w:t xml:space="preserve">Izvajalec mora </w:t>
      </w:r>
      <w:r w:rsidR="00137C7E">
        <w:rPr>
          <w:rFonts w:ascii="Arial" w:hAnsi="Arial" w:cs="Arial"/>
          <w:bCs/>
          <w:color w:val="000000"/>
          <w:sz w:val="18"/>
          <w:szCs w:val="18"/>
        </w:rPr>
        <w:t xml:space="preserve">(v sodelovanju z naročnikom in projektno ekipo) </w:t>
      </w:r>
      <w:r>
        <w:rPr>
          <w:rFonts w:ascii="Arial" w:hAnsi="Arial" w:cs="Arial"/>
          <w:bCs/>
          <w:color w:val="000000"/>
          <w:sz w:val="18"/>
          <w:szCs w:val="18"/>
        </w:rPr>
        <w:t xml:space="preserve">izdelati dokumentarni film najkasneje do </w:t>
      </w:r>
      <w:r w:rsidR="00866940">
        <w:rPr>
          <w:rFonts w:ascii="Arial" w:hAnsi="Arial" w:cs="Arial"/>
          <w:bCs/>
          <w:color w:val="000000"/>
          <w:sz w:val="18"/>
          <w:szCs w:val="18"/>
        </w:rPr>
        <w:t>maja 2021</w:t>
      </w:r>
      <w:r>
        <w:rPr>
          <w:rFonts w:ascii="Arial" w:hAnsi="Arial" w:cs="Arial"/>
          <w:bCs/>
          <w:color w:val="000000"/>
          <w:sz w:val="18"/>
          <w:szCs w:val="18"/>
        </w:rPr>
        <w:t xml:space="preserve">. </w:t>
      </w:r>
    </w:p>
    <w:p w14:paraId="5ED0CB8D" w14:textId="14499222" w:rsidR="00F01F74" w:rsidRDefault="00F01F74" w:rsidP="009408B3">
      <w:pPr>
        <w:spacing w:after="0"/>
        <w:jc w:val="both"/>
        <w:rPr>
          <w:rFonts w:ascii="Arial" w:hAnsi="Arial" w:cs="Arial"/>
          <w:bCs/>
          <w:color w:val="000000"/>
          <w:sz w:val="18"/>
          <w:szCs w:val="18"/>
        </w:rPr>
      </w:pPr>
    </w:p>
    <w:p w14:paraId="613BCBD4" w14:textId="461E482A" w:rsidR="00CE2EB7" w:rsidRPr="00DA4B79" w:rsidRDefault="00CE2EB7" w:rsidP="00DA4B79">
      <w:pPr>
        <w:spacing w:before="360"/>
        <w:jc w:val="both"/>
        <w:rPr>
          <w:rFonts w:ascii="Arial" w:hAnsi="Arial" w:cs="Arial"/>
          <w:b/>
          <w:sz w:val="18"/>
          <w:szCs w:val="18"/>
        </w:rPr>
      </w:pPr>
      <w:r w:rsidRPr="00DA4B79">
        <w:rPr>
          <w:rFonts w:ascii="Arial" w:hAnsi="Arial" w:cs="Arial"/>
          <w:b/>
          <w:sz w:val="18"/>
          <w:szCs w:val="18"/>
        </w:rPr>
        <w:t>3</w:t>
      </w:r>
      <w:r w:rsidR="003575D4">
        <w:rPr>
          <w:rFonts w:ascii="Arial" w:hAnsi="Arial" w:cs="Arial"/>
          <w:b/>
          <w:sz w:val="18"/>
          <w:szCs w:val="18"/>
        </w:rPr>
        <w:t>.</w:t>
      </w:r>
      <w:r w:rsidRPr="00DA4B79">
        <w:rPr>
          <w:rFonts w:ascii="Arial" w:hAnsi="Arial" w:cs="Arial"/>
          <w:b/>
          <w:sz w:val="18"/>
          <w:szCs w:val="18"/>
        </w:rPr>
        <w:t xml:space="preserve"> Spletno mesto – podstran ali zavihek </w:t>
      </w:r>
    </w:p>
    <w:p w14:paraId="667C6C43" w14:textId="07765778" w:rsidR="005B5316" w:rsidRDefault="00CE2EB7" w:rsidP="00CE2EB7">
      <w:pPr>
        <w:jc w:val="both"/>
        <w:rPr>
          <w:rFonts w:ascii="Arial" w:hAnsi="Arial" w:cs="Arial"/>
          <w:sz w:val="18"/>
          <w:szCs w:val="18"/>
        </w:rPr>
      </w:pPr>
      <w:r w:rsidRPr="00E67B08">
        <w:rPr>
          <w:rFonts w:ascii="Arial" w:hAnsi="Arial" w:cs="Arial"/>
          <w:sz w:val="18"/>
          <w:szCs w:val="18"/>
        </w:rPr>
        <w:t xml:space="preserve">Za namen promocije projekta </w:t>
      </w:r>
      <w:r w:rsidR="002316CD">
        <w:rPr>
          <w:rFonts w:ascii="Arial" w:hAnsi="Arial" w:cs="Arial"/>
          <w:sz w:val="18"/>
          <w:szCs w:val="18"/>
        </w:rPr>
        <w:t>OČKA V AKCIJI</w:t>
      </w:r>
      <w:r w:rsidRPr="00E67B08">
        <w:rPr>
          <w:rFonts w:ascii="Arial" w:hAnsi="Arial" w:cs="Arial"/>
          <w:sz w:val="18"/>
          <w:szCs w:val="18"/>
        </w:rPr>
        <w:t xml:space="preserve"> je potrebno vzpostaviti podstran oziroma zavihek na že obstoječem spletnem mestu, kjer bodo objavljene vse informacije o projektu in izvedenih dejavnostih. Vzpostavitev podstrani oziroma zavihka naj </w:t>
      </w:r>
      <w:r w:rsidR="00203963">
        <w:rPr>
          <w:rFonts w:ascii="Arial" w:hAnsi="Arial" w:cs="Arial"/>
          <w:sz w:val="18"/>
          <w:szCs w:val="18"/>
        </w:rPr>
        <w:t xml:space="preserve">poleg vsebinske nadgradnje </w:t>
      </w:r>
      <w:r w:rsidRPr="00E67B08">
        <w:rPr>
          <w:rFonts w:ascii="Arial" w:hAnsi="Arial" w:cs="Arial"/>
          <w:sz w:val="18"/>
          <w:szCs w:val="18"/>
        </w:rPr>
        <w:t xml:space="preserve">vključuje </w:t>
      </w:r>
      <w:r w:rsidR="00203963">
        <w:rPr>
          <w:rFonts w:ascii="Arial" w:hAnsi="Arial" w:cs="Arial"/>
          <w:sz w:val="18"/>
          <w:szCs w:val="18"/>
        </w:rPr>
        <w:t xml:space="preserve">tudi </w:t>
      </w:r>
      <w:r w:rsidRPr="00E67B08">
        <w:rPr>
          <w:rFonts w:ascii="Arial" w:hAnsi="Arial" w:cs="Arial"/>
          <w:sz w:val="18"/>
          <w:szCs w:val="18"/>
        </w:rPr>
        <w:t xml:space="preserve">(posodobljeno) vizualno podobo </w:t>
      </w:r>
      <w:r w:rsidR="00203963">
        <w:rPr>
          <w:rFonts w:ascii="Arial" w:hAnsi="Arial" w:cs="Arial"/>
          <w:sz w:val="18"/>
          <w:szCs w:val="18"/>
        </w:rPr>
        <w:t xml:space="preserve">s </w:t>
      </w:r>
      <w:r w:rsidRPr="00E67B08">
        <w:rPr>
          <w:rFonts w:ascii="Arial" w:hAnsi="Arial" w:cs="Arial"/>
          <w:sz w:val="18"/>
          <w:szCs w:val="18"/>
        </w:rPr>
        <w:t>ključni</w:t>
      </w:r>
      <w:r w:rsidR="00203963">
        <w:rPr>
          <w:rFonts w:ascii="Arial" w:hAnsi="Arial" w:cs="Arial"/>
          <w:sz w:val="18"/>
          <w:szCs w:val="18"/>
        </w:rPr>
        <w:t>mi</w:t>
      </w:r>
      <w:r w:rsidRPr="00E67B08">
        <w:rPr>
          <w:rFonts w:ascii="Arial" w:hAnsi="Arial" w:cs="Arial"/>
          <w:sz w:val="18"/>
          <w:szCs w:val="18"/>
        </w:rPr>
        <w:t xml:space="preserve"> grafični</w:t>
      </w:r>
      <w:r w:rsidR="00203963">
        <w:rPr>
          <w:rFonts w:ascii="Arial" w:hAnsi="Arial" w:cs="Arial"/>
          <w:sz w:val="18"/>
          <w:szCs w:val="18"/>
        </w:rPr>
        <w:t>mi</w:t>
      </w:r>
      <w:r w:rsidRPr="00E67B08">
        <w:rPr>
          <w:rFonts w:ascii="Arial" w:hAnsi="Arial" w:cs="Arial"/>
          <w:sz w:val="18"/>
          <w:szCs w:val="18"/>
        </w:rPr>
        <w:t xml:space="preserve"> element</w:t>
      </w:r>
      <w:r w:rsidR="00866940">
        <w:rPr>
          <w:rFonts w:ascii="Arial" w:hAnsi="Arial" w:cs="Arial"/>
          <w:sz w:val="18"/>
          <w:szCs w:val="18"/>
        </w:rPr>
        <w:t>i</w:t>
      </w:r>
      <w:r w:rsidRPr="00E67B08">
        <w:rPr>
          <w:rFonts w:ascii="Arial" w:hAnsi="Arial" w:cs="Arial"/>
          <w:sz w:val="18"/>
          <w:szCs w:val="18"/>
        </w:rPr>
        <w:t xml:space="preserve"> kampanje. Vsebine bodo pripravljene v sodelovanju z naročnikom (naročnik pripravi besedila, izvajalec jih naredi medijsko privlačna). </w:t>
      </w:r>
    </w:p>
    <w:p w14:paraId="4E077861" w14:textId="4189EC7B" w:rsidR="00CE2EB7" w:rsidRPr="00E67B08" w:rsidRDefault="00CE2EB7" w:rsidP="00CE2EB7">
      <w:pPr>
        <w:jc w:val="both"/>
        <w:rPr>
          <w:rFonts w:ascii="Arial" w:hAnsi="Arial" w:cs="Arial"/>
          <w:sz w:val="18"/>
          <w:szCs w:val="18"/>
        </w:rPr>
      </w:pPr>
      <w:r w:rsidRPr="00E67B08">
        <w:rPr>
          <w:rFonts w:ascii="Arial" w:hAnsi="Arial" w:cs="Arial"/>
          <w:bCs/>
          <w:sz w:val="18"/>
          <w:szCs w:val="18"/>
        </w:rPr>
        <w:t xml:space="preserve">Spletna stran naj temelji na predlogi v sistemu Wordpress. Vsebuje naj prvo stran in do 5 podstrani. Prva stran bo obenem tudi predstavitvena stran kampanje. V predelu noge (footer) bodo vdelane povezave na FB, Twitter in YouTube ter prostor za logotipe Ministrstva za delo, družino, socialne zadeve in enake možnosti, </w:t>
      </w:r>
      <w:r w:rsidR="00866940">
        <w:rPr>
          <w:rFonts w:ascii="Arial" w:hAnsi="Arial" w:cs="Arial"/>
          <w:bCs/>
          <w:sz w:val="18"/>
          <w:szCs w:val="18"/>
        </w:rPr>
        <w:t>Mirovnega inštituta, logotip EU</w:t>
      </w:r>
      <w:r w:rsidRPr="00E67B08">
        <w:rPr>
          <w:rFonts w:ascii="Arial" w:hAnsi="Arial" w:cs="Arial"/>
          <w:bCs/>
          <w:sz w:val="18"/>
          <w:szCs w:val="18"/>
        </w:rPr>
        <w:t xml:space="preserve"> ter celostni logotip in slogan projekta </w:t>
      </w:r>
      <w:r w:rsidR="002316CD">
        <w:rPr>
          <w:rFonts w:ascii="Arial" w:hAnsi="Arial" w:cs="Arial"/>
          <w:bCs/>
          <w:sz w:val="18"/>
          <w:szCs w:val="18"/>
        </w:rPr>
        <w:t>OČKA V AKCIJI</w:t>
      </w:r>
      <w:r w:rsidRPr="00E67B08">
        <w:rPr>
          <w:rFonts w:ascii="Arial" w:hAnsi="Arial" w:cs="Arial"/>
          <w:bCs/>
          <w:sz w:val="18"/>
          <w:szCs w:val="18"/>
        </w:rPr>
        <w:t>.</w:t>
      </w:r>
    </w:p>
    <w:p w14:paraId="0FA209EB" w14:textId="301BBC93" w:rsidR="00CE2EB7" w:rsidRPr="00E67B08" w:rsidRDefault="00CE2EB7" w:rsidP="00CE2EB7">
      <w:pPr>
        <w:jc w:val="both"/>
        <w:rPr>
          <w:rFonts w:ascii="Arial" w:hAnsi="Arial" w:cs="Arial"/>
          <w:sz w:val="18"/>
          <w:szCs w:val="18"/>
        </w:rPr>
      </w:pPr>
      <w:r w:rsidRPr="00E67B08">
        <w:rPr>
          <w:rFonts w:ascii="Arial" w:hAnsi="Arial" w:cs="Arial"/>
          <w:sz w:val="18"/>
          <w:szCs w:val="18"/>
        </w:rPr>
        <w:t xml:space="preserve">Ministrstvo ima </w:t>
      </w:r>
      <w:r w:rsidR="00535ABE">
        <w:rPr>
          <w:rFonts w:ascii="Arial" w:hAnsi="Arial" w:cs="Arial"/>
          <w:sz w:val="18"/>
          <w:szCs w:val="18"/>
        </w:rPr>
        <w:t xml:space="preserve">za projekte, ki se izvajajo preko programa REC, </w:t>
      </w:r>
      <w:r w:rsidRPr="00E67B08">
        <w:rPr>
          <w:rFonts w:ascii="Arial" w:hAnsi="Arial" w:cs="Arial"/>
          <w:sz w:val="18"/>
          <w:szCs w:val="18"/>
        </w:rPr>
        <w:t>zakupljeno spletno domeno</w:t>
      </w:r>
      <w:r w:rsidR="00535ABE">
        <w:rPr>
          <w:rFonts w:ascii="Arial" w:hAnsi="Arial" w:cs="Arial"/>
          <w:sz w:val="18"/>
          <w:szCs w:val="18"/>
        </w:rPr>
        <w:t xml:space="preserve"> za obdobje </w:t>
      </w:r>
      <w:r w:rsidRPr="00E67B08">
        <w:rPr>
          <w:rFonts w:ascii="Arial" w:hAnsi="Arial" w:cs="Arial"/>
          <w:sz w:val="18"/>
          <w:szCs w:val="18"/>
        </w:rPr>
        <w:t>5 let</w:t>
      </w:r>
      <w:r w:rsidR="00AA15AF">
        <w:rPr>
          <w:rFonts w:ascii="Arial" w:hAnsi="Arial" w:cs="Arial"/>
          <w:sz w:val="18"/>
          <w:szCs w:val="18"/>
        </w:rPr>
        <w:t xml:space="preserve">, na kateri bi vzpostavili podstran </w:t>
      </w:r>
      <w:hyperlink r:id="rId25" w:history="1">
        <w:r w:rsidR="00AA15AF" w:rsidRPr="004D070C">
          <w:rPr>
            <w:rStyle w:val="Hiperpovezava"/>
            <w:rFonts w:ascii="Arial" w:hAnsi="Arial" w:cs="Arial"/>
            <w:sz w:val="18"/>
            <w:szCs w:val="18"/>
          </w:rPr>
          <w:t>www.aktivniocka.si</w:t>
        </w:r>
      </w:hyperlink>
      <w:r w:rsidRPr="00E67B08">
        <w:rPr>
          <w:rFonts w:ascii="Arial" w:hAnsi="Arial" w:cs="Arial"/>
          <w:sz w:val="18"/>
          <w:szCs w:val="18"/>
        </w:rPr>
        <w:t>.</w:t>
      </w:r>
      <w:r w:rsidR="00AA15AF">
        <w:rPr>
          <w:rFonts w:ascii="Arial" w:hAnsi="Arial" w:cs="Arial"/>
          <w:sz w:val="18"/>
          <w:szCs w:val="18"/>
        </w:rPr>
        <w:t xml:space="preserve"> </w:t>
      </w:r>
      <w:r w:rsidRPr="00E67B08">
        <w:rPr>
          <w:rFonts w:ascii="Arial" w:hAnsi="Arial" w:cs="Arial"/>
          <w:sz w:val="18"/>
          <w:szCs w:val="18"/>
        </w:rPr>
        <w:t xml:space="preserve">Izvajalec mora spletno mesto vzpostaviti v prvih </w:t>
      </w:r>
      <w:r w:rsidR="00FE1718">
        <w:rPr>
          <w:rFonts w:ascii="Arial" w:hAnsi="Arial" w:cs="Arial"/>
          <w:sz w:val="18"/>
          <w:szCs w:val="18"/>
        </w:rPr>
        <w:t>dveh</w:t>
      </w:r>
      <w:r w:rsidRPr="00E67B08">
        <w:rPr>
          <w:rFonts w:ascii="Arial" w:hAnsi="Arial" w:cs="Arial"/>
          <w:sz w:val="18"/>
          <w:szCs w:val="18"/>
        </w:rPr>
        <w:t xml:space="preserve"> mesecih od podpisa pogodbe. </w:t>
      </w:r>
      <w:r w:rsidRPr="00E67B08" w:rsidDel="00F4780A">
        <w:rPr>
          <w:rFonts w:ascii="Arial" w:hAnsi="Arial" w:cs="Arial"/>
          <w:sz w:val="18"/>
          <w:szCs w:val="18"/>
        </w:rPr>
        <w:t xml:space="preserve"> </w:t>
      </w:r>
    </w:p>
    <w:p w14:paraId="56632654" w14:textId="6E8FB0E5" w:rsidR="00CE2EB7" w:rsidRDefault="00CE2EB7" w:rsidP="00CE2EB7">
      <w:pPr>
        <w:jc w:val="both"/>
        <w:rPr>
          <w:rFonts w:ascii="Arial" w:hAnsi="Arial" w:cs="Arial"/>
          <w:sz w:val="18"/>
          <w:szCs w:val="18"/>
        </w:rPr>
      </w:pPr>
      <w:r w:rsidRPr="00E67B08">
        <w:rPr>
          <w:rFonts w:ascii="Arial" w:hAnsi="Arial" w:cs="Arial"/>
          <w:sz w:val="18"/>
          <w:szCs w:val="18"/>
        </w:rPr>
        <w:t>Predlog idejne in vizualne rešitve spletnega mesta naj bo utemeljen na najmanj 1 strani. Vključuje naj primer vizualne podobe podstrani oziroma zavihka.</w:t>
      </w:r>
      <w:r w:rsidRPr="00E67B08">
        <w:t xml:space="preserve"> </w:t>
      </w:r>
      <w:r w:rsidRPr="00E67B08">
        <w:rPr>
          <w:rFonts w:ascii="Arial" w:hAnsi="Arial" w:cs="Arial"/>
          <w:sz w:val="18"/>
          <w:szCs w:val="18"/>
        </w:rPr>
        <w:t xml:space="preserve">Predstavljena vizualna podoba mora biti skladna z ostalimi konceptualnimi rešitvami, ki so navedene med glavnimi projektnimi dejavnostmi in slediti zastavljenim ciljem javnega naročila. </w:t>
      </w:r>
    </w:p>
    <w:p w14:paraId="0413EE75" w14:textId="560A20D2" w:rsidR="003575D4" w:rsidRDefault="003575D4" w:rsidP="003575D4">
      <w:pPr>
        <w:spacing w:after="0"/>
        <w:jc w:val="both"/>
        <w:rPr>
          <w:rFonts w:ascii="Arial" w:hAnsi="Arial" w:cs="Arial"/>
          <w:bCs/>
          <w:color w:val="000000"/>
          <w:sz w:val="18"/>
          <w:szCs w:val="18"/>
        </w:rPr>
      </w:pPr>
      <w:r>
        <w:rPr>
          <w:rFonts w:ascii="Arial" w:hAnsi="Arial" w:cs="Arial"/>
          <w:bCs/>
          <w:color w:val="000000"/>
          <w:sz w:val="18"/>
          <w:szCs w:val="18"/>
        </w:rPr>
        <w:t xml:space="preserve">Izvajalec mora izdelati spletno podstran najkasneje do decembra 2020. </w:t>
      </w:r>
    </w:p>
    <w:p w14:paraId="19822E84" w14:textId="77777777" w:rsidR="003575D4" w:rsidRPr="00E67B08" w:rsidRDefault="003575D4" w:rsidP="00CE2EB7">
      <w:pPr>
        <w:jc w:val="both"/>
        <w:rPr>
          <w:rFonts w:ascii="Arial" w:hAnsi="Arial" w:cs="Arial"/>
          <w:sz w:val="18"/>
          <w:szCs w:val="18"/>
        </w:rPr>
      </w:pPr>
    </w:p>
    <w:p w14:paraId="61FD8451" w14:textId="326C458E" w:rsidR="009529FA" w:rsidRPr="00DA4B79" w:rsidRDefault="00CE2EB7" w:rsidP="00DA4B79">
      <w:pPr>
        <w:spacing w:before="360"/>
        <w:jc w:val="both"/>
        <w:rPr>
          <w:rFonts w:ascii="Arial" w:hAnsi="Arial" w:cs="Arial"/>
          <w:b/>
          <w:sz w:val="18"/>
          <w:szCs w:val="18"/>
        </w:rPr>
      </w:pPr>
      <w:r w:rsidRPr="00DA4B79">
        <w:rPr>
          <w:rFonts w:ascii="Arial" w:hAnsi="Arial" w:cs="Arial"/>
          <w:b/>
          <w:sz w:val="18"/>
          <w:szCs w:val="18"/>
        </w:rPr>
        <w:t>4</w:t>
      </w:r>
      <w:r w:rsidR="003575D4">
        <w:rPr>
          <w:rFonts w:ascii="Arial" w:hAnsi="Arial" w:cs="Arial"/>
          <w:b/>
          <w:sz w:val="18"/>
          <w:szCs w:val="18"/>
        </w:rPr>
        <w:t>.</w:t>
      </w:r>
      <w:r w:rsidR="00026474" w:rsidRPr="00DA4B79">
        <w:rPr>
          <w:rFonts w:ascii="Arial" w:hAnsi="Arial" w:cs="Arial"/>
          <w:b/>
          <w:sz w:val="18"/>
          <w:szCs w:val="18"/>
        </w:rPr>
        <w:t xml:space="preserve"> </w:t>
      </w:r>
      <w:r w:rsidR="00A322CF" w:rsidRPr="00DA4B79">
        <w:rPr>
          <w:rFonts w:ascii="Arial" w:hAnsi="Arial" w:cs="Arial"/>
          <w:b/>
          <w:sz w:val="18"/>
          <w:szCs w:val="18"/>
        </w:rPr>
        <w:t xml:space="preserve">Strategija promocije na spletu in družbenih omrežjih, vključno z zakupom oglasnega prostora </w:t>
      </w:r>
    </w:p>
    <w:p w14:paraId="55C9FEAD" w14:textId="5864AADB" w:rsidR="00F1048C" w:rsidRPr="00E67B08" w:rsidRDefault="00410A60" w:rsidP="00CA2E93">
      <w:pPr>
        <w:jc w:val="both"/>
        <w:rPr>
          <w:rFonts w:ascii="Arial" w:hAnsi="Arial" w:cs="Arial"/>
          <w:bCs/>
          <w:sz w:val="18"/>
          <w:szCs w:val="18"/>
        </w:rPr>
      </w:pPr>
      <w:r w:rsidRPr="00E67B08">
        <w:rPr>
          <w:rFonts w:ascii="Arial" w:hAnsi="Arial" w:cs="Arial"/>
          <w:bCs/>
          <w:sz w:val="18"/>
          <w:szCs w:val="18"/>
        </w:rPr>
        <w:t xml:space="preserve">Ministrstvo ima </w:t>
      </w:r>
      <w:r w:rsidR="008A4853" w:rsidRPr="00E67B08">
        <w:rPr>
          <w:rFonts w:ascii="Arial" w:hAnsi="Arial" w:cs="Arial"/>
          <w:bCs/>
          <w:sz w:val="18"/>
          <w:szCs w:val="18"/>
        </w:rPr>
        <w:t>vzpostavljena različna družabna omrežja, prek katerih se bo širšo javnost informiralo in ozaveščalo o vsebini projekta</w:t>
      </w:r>
      <w:r w:rsidR="00A83A3C" w:rsidRPr="00E67B08">
        <w:rPr>
          <w:rFonts w:ascii="Arial" w:hAnsi="Arial" w:cs="Arial"/>
          <w:bCs/>
          <w:sz w:val="18"/>
          <w:szCs w:val="18"/>
        </w:rPr>
        <w:t xml:space="preserve"> ter promoviralo spletno aplikacijo</w:t>
      </w:r>
      <w:r w:rsidR="008A4853" w:rsidRPr="00E67B08">
        <w:rPr>
          <w:rFonts w:ascii="Arial" w:hAnsi="Arial" w:cs="Arial"/>
          <w:bCs/>
          <w:sz w:val="18"/>
          <w:szCs w:val="18"/>
        </w:rPr>
        <w:t xml:space="preserve">. </w:t>
      </w:r>
    </w:p>
    <w:p w14:paraId="413C183A" w14:textId="2E56EE96" w:rsidR="008A4853" w:rsidRPr="00E67B08" w:rsidRDefault="00F1048C" w:rsidP="00CA2E93">
      <w:pPr>
        <w:jc w:val="both"/>
        <w:rPr>
          <w:rFonts w:ascii="Arial" w:hAnsi="Arial" w:cs="Arial"/>
          <w:bCs/>
          <w:sz w:val="18"/>
          <w:szCs w:val="18"/>
          <w:u w:val="single"/>
        </w:rPr>
      </w:pPr>
      <w:r w:rsidRPr="00E67B08">
        <w:rPr>
          <w:rFonts w:ascii="Arial" w:hAnsi="Arial" w:cs="Arial"/>
          <w:bCs/>
          <w:sz w:val="18"/>
          <w:szCs w:val="18"/>
          <w:u w:val="single"/>
        </w:rPr>
        <w:t xml:space="preserve">A) Facebook stran </w:t>
      </w:r>
    </w:p>
    <w:p w14:paraId="46716895" w14:textId="6F40568A" w:rsidR="00F31DCC" w:rsidRDefault="00ED5D01" w:rsidP="00CA2E93">
      <w:pPr>
        <w:jc w:val="both"/>
        <w:rPr>
          <w:rFonts w:ascii="Arial" w:hAnsi="Arial" w:cs="Arial"/>
          <w:bCs/>
          <w:sz w:val="18"/>
          <w:szCs w:val="18"/>
          <w:u w:val="single"/>
        </w:rPr>
      </w:pPr>
      <w:r>
        <w:rPr>
          <w:rFonts w:ascii="Arial" w:hAnsi="Arial" w:cs="Arial"/>
          <w:bCs/>
          <w:sz w:val="18"/>
          <w:szCs w:val="18"/>
        </w:rPr>
        <w:t xml:space="preserve">Tako naročnik (MDDSZ) kot partner (Mirovni inštitut) imata že vzpostavljena FB profila, ustvaril pa bi se tudi nov FB profil projekta. </w:t>
      </w:r>
      <w:r w:rsidR="00E252AC" w:rsidRPr="00E67B08">
        <w:rPr>
          <w:rFonts w:ascii="Arial" w:hAnsi="Arial" w:cs="Arial"/>
          <w:bCs/>
          <w:sz w:val="18"/>
          <w:szCs w:val="18"/>
        </w:rPr>
        <w:t xml:space="preserve">Med medijsko kampanjo </w:t>
      </w:r>
      <w:r w:rsidR="00CE0DCC" w:rsidRPr="00E67B08">
        <w:rPr>
          <w:rFonts w:ascii="Arial" w:hAnsi="Arial" w:cs="Arial"/>
          <w:bCs/>
          <w:sz w:val="18"/>
          <w:szCs w:val="18"/>
        </w:rPr>
        <w:t>bo moral ponudnik objaviti najmanj 5 objav mesečno z informacijami o vsebini in</w:t>
      </w:r>
      <w:r w:rsidR="00E252AC" w:rsidRPr="00E67B08">
        <w:rPr>
          <w:rFonts w:ascii="Arial" w:hAnsi="Arial" w:cs="Arial"/>
          <w:bCs/>
          <w:sz w:val="18"/>
          <w:szCs w:val="18"/>
        </w:rPr>
        <w:t>/ali</w:t>
      </w:r>
      <w:r w:rsidR="00CE0DCC" w:rsidRPr="00E67B08">
        <w:rPr>
          <w:rFonts w:ascii="Arial" w:hAnsi="Arial" w:cs="Arial"/>
          <w:bCs/>
          <w:sz w:val="18"/>
          <w:szCs w:val="18"/>
        </w:rPr>
        <w:t xml:space="preserve"> dejavnostih projekta</w:t>
      </w:r>
      <w:r w:rsidR="00537E61" w:rsidRPr="00E67B08">
        <w:rPr>
          <w:rFonts w:ascii="Arial" w:hAnsi="Arial" w:cs="Arial"/>
          <w:bCs/>
          <w:sz w:val="18"/>
          <w:szCs w:val="18"/>
        </w:rPr>
        <w:t xml:space="preserve"> (skupno 100 objav)</w:t>
      </w:r>
      <w:r w:rsidR="00CE0DCC" w:rsidRPr="00E67B08">
        <w:rPr>
          <w:rFonts w:ascii="Arial" w:hAnsi="Arial" w:cs="Arial"/>
          <w:bCs/>
          <w:sz w:val="18"/>
          <w:szCs w:val="18"/>
        </w:rPr>
        <w:t xml:space="preserve">. Najmanj 20 objav mora biti dodatno promoviranih (plačljivih) z visokim številom ogledov (zaželeno </w:t>
      </w:r>
      <w:r w:rsidR="000C034A" w:rsidRPr="00E67B08">
        <w:rPr>
          <w:rFonts w:ascii="Arial" w:hAnsi="Arial" w:cs="Arial"/>
          <w:bCs/>
          <w:sz w:val="18"/>
          <w:szCs w:val="18"/>
        </w:rPr>
        <w:t xml:space="preserve">skupno </w:t>
      </w:r>
      <w:r w:rsidR="00E102BE" w:rsidRPr="00E67B08">
        <w:rPr>
          <w:rFonts w:ascii="Arial" w:hAnsi="Arial" w:cs="Arial"/>
          <w:bCs/>
          <w:sz w:val="18"/>
          <w:szCs w:val="18"/>
        </w:rPr>
        <w:t>število ogledov je</w:t>
      </w:r>
      <w:r w:rsidR="005B5316">
        <w:rPr>
          <w:rFonts w:ascii="Arial" w:hAnsi="Arial" w:cs="Arial"/>
          <w:bCs/>
          <w:sz w:val="18"/>
          <w:szCs w:val="18"/>
        </w:rPr>
        <w:t xml:space="preserve"> vsaj</w:t>
      </w:r>
      <w:r w:rsidR="00E102BE" w:rsidRPr="00E67B08">
        <w:rPr>
          <w:rFonts w:ascii="Arial" w:hAnsi="Arial" w:cs="Arial"/>
          <w:bCs/>
          <w:sz w:val="18"/>
          <w:szCs w:val="18"/>
        </w:rPr>
        <w:t xml:space="preserve"> 2</w:t>
      </w:r>
      <w:r w:rsidR="00CE0DCC" w:rsidRPr="00E67B08">
        <w:rPr>
          <w:rFonts w:ascii="Arial" w:hAnsi="Arial" w:cs="Arial"/>
          <w:bCs/>
          <w:sz w:val="18"/>
          <w:szCs w:val="18"/>
        </w:rPr>
        <w:t>0.000).</w:t>
      </w:r>
    </w:p>
    <w:p w14:paraId="2104263A" w14:textId="580BB8F2" w:rsidR="00CE0DCC" w:rsidRPr="00E67B08" w:rsidRDefault="00CE0DCC" w:rsidP="00CA2E93">
      <w:pPr>
        <w:jc w:val="both"/>
        <w:rPr>
          <w:rFonts w:ascii="Arial" w:hAnsi="Arial" w:cs="Arial"/>
          <w:bCs/>
          <w:sz w:val="18"/>
          <w:szCs w:val="18"/>
          <w:u w:val="single"/>
        </w:rPr>
      </w:pPr>
      <w:r w:rsidRPr="00E67B08">
        <w:rPr>
          <w:rFonts w:ascii="Arial" w:hAnsi="Arial" w:cs="Arial"/>
          <w:bCs/>
          <w:sz w:val="18"/>
          <w:szCs w:val="18"/>
          <w:u w:val="single"/>
        </w:rPr>
        <w:t xml:space="preserve">B) Twitter profil </w:t>
      </w:r>
    </w:p>
    <w:p w14:paraId="373B3A44" w14:textId="26976B81" w:rsidR="00BA3AB2" w:rsidRDefault="00CE0DCC" w:rsidP="00CA2E93">
      <w:pPr>
        <w:jc w:val="both"/>
        <w:rPr>
          <w:rFonts w:ascii="Arial" w:hAnsi="Arial" w:cs="Arial"/>
          <w:bCs/>
          <w:sz w:val="18"/>
          <w:szCs w:val="18"/>
        </w:rPr>
      </w:pPr>
      <w:r w:rsidRPr="00E67B08">
        <w:rPr>
          <w:rFonts w:ascii="Arial" w:hAnsi="Arial" w:cs="Arial"/>
          <w:bCs/>
          <w:sz w:val="18"/>
          <w:szCs w:val="18"/>
        </w:rPr>
        <w:t>Facebook objave se bodo delile tudi na</w:t>
      </w:r>
      <w:r w:rsidR="00537E61" w:rsidRPr="00E67B08">
        <w:rPr>
          <w:rFonts w:ascii="Arial" w:hAnsi="Arial" w:cs="Arial"/>
          <w:bCs/>
          <w:sz w:val="18"/>
          <w:szCs w:val="18"/>
        </w:rPr>
        <w:t xml:space="preserve"> Twitter profilu </w:t>
      </w:r>
      <w:r w:rsidR="00ED5D01">
        <w:rPr>
          <w:rFonts w:ascii="Arial" w:hAnsi="Arial" w:cs="Arial"/>
          <w:bCs/>
          <w:sz w:val="18"/>
          <w:szCs w:val="18"/>
        </w:rPr>
        <w:t>projekta, skupno 100 objav.</w:t>
      </w:r>
    </w:p>
    <w:p w14:paraId="1A03EA30" w14:textId="344C6D1F" w:rsidR="00D62253" w:rsidRDefault="00D62253" w:rsidP="00CA2E93">
      <w:pPr>
        <w:jc w:val="both"/>
        <w:rPr>
          <w:rFonts w:ascii="Arial" w:hAnsi="Arial" w:cs="Arial"/>
          <w:bCs/>
          <w:sz w:val="18"/>
          <w:szCs w:val="18"/>
        </w:rPr>
      </w:pPr>
    </w:p>
    <w:p w14:paraId="730320B7" w14:textId="77777777" w:rsidR="00D62253" w:rsidRPr="00E67B08" w:rsidRDefault="00D62253" w:rsidP="00CA2E93">
      <w:pPr>
        <w:jc w:val="both"/>
        <w:rPr>
          <w:rFonts w:ascii="Arial" w:hAnsi="Arial" w:cs="Arial"/>
          <w:bCs/>
          <w:sz w:val="18"/>
          <w:szCs w:val="18"/>
        </w:rPr>
      </w:pPr>
    </w:p>
    <w:p w14:paraId="76370935" w14:textId="54C30E8E" w:rsidR="00CE0DCC" w:rsidRPr="00E67B08" w:rsidRDefault="00CE0DCC" w:rsidP="00CA2E93">
      <w:pPr>
        <w:jc w:val="both"/>
        <w:rPr>
          <w:rFonts w:ascii="Arial" w:hAnsi="Arial" w:cs="Arial"/>
          <w:bCs/>
          <w:sz w:val="18"/>
          <w:szCs w:val="18"/>
          <w:u w:val="single"/>
        </w:rPr>
      </w:pPr>
      <w:r w:rsidRPr="00E67B08">
        <w:rPr>
          <w:rFonts w:ascii="Arial" w:hAnsi="Arial" w:cs="Arial"/>
          <w:bCs/>
          <w:sz w:val="18"/>
          <w:szCs w:val="18"/>
          <w:u w:val="single"/>
        </w:rPr>
        <w:lastRenderedPageBreak/>
        <w:t xml:space="preserve">C) YouTube kanal </w:t>
      </w:r>
    </w:p>
    <w:p w14:paraId="38693389" w14:textId="7328E569" w:rsidR="000C034A" w:rsidRPr="00E67B08" w:rsidRDefault="005D0A64" w:rsidP="00CA2E93">
      <w:pPr>
        <w:jc w:val="both"/>
        <w:rPr>
          <w:rFonts w:ascii="Arial" w:hAnsi="Arial" w:cs="Arial"/>
          <w:bCs/>
          <w:sz w:val="18"/>
          <w:szCs w:val="18"/>
        </w:rPr>
      </w:pPr>
      <w:r w:rsidRPr="00E67B08">
        <w:rPr>
          <w:rFonts w:ascii="Arial" w:hAnsi="Arial" w:cs="Arial"/>
          <w:bCs/>
          <w:sz w:val="18"/>
          <w:szCs w:val="18"/>
        </w:rPr>
        <w:t>Na YouT</w:t>
      </w:r>
      <w:r w:rsidR="000C034A" w:rsidRPr="00E67B08">
        <w:rPr>
          <w:rFonts w:ascii="Arial" w:hAnsi="Arial" w:cs="Arial"/>
          <w:bCs/>
          <w:sz w:val="18"/>
          <w:szCs w:val="18"/>
        </w:rPr>
        <w:t xml:space="preserve">ube kanalu </w:t>
      </w:r>
      <w:r w:rsidR="00341062">
        <w:rPr>
          <w:rFonts w:ascii="Arial" w:hAnsi="Arial" w:cs="Arial"/>
          <w:bCs/>
          <w:sz w:val="18"/>
          <w:szCs w:val="18"/>
        </w:rPr>
        <w:t>Mirovni inštitut ter MDDSZ</w:t>
      </w:r>
      <w:r w:rsidR="000C034A" w:rsidRPr="00E67B08">
        <w:rPr>
          <w:rFonts w:ascii="Arial" w:hAnsi="Arial" w:cs="Arial"/>
          <w:bCs/>
          <w:sz w:val="18"/>
          <w:szCs w:val="18"/>
        </w:rPr>
        <w:t xml:space="preserve"> </w:t>
      </w:r>
      <w:r w:rsidR="00983CE9" w:rsidRPr="00E67B08">
        <w:rPr>
          <w:rFonts w:ascii="Arial" w:hAnsi="Arial" w:cs="Arial"/>
          <w:bCs/>
          <w:sz w:val="18"/>
          <w:szCs w:val="18"/>
        </w:rPr>
        <w:t xml:space="preserve">mora biti med medijsko kampanjo objavljenih 10 oglasov z informacijami o vsebini in/ali dejavnostih projekta, ki morajo skupaj doseči najmanj 20.000 ogledov. Oglase pred objavo potrdi naročnik. </w:t>
      </w:r>
    </w:p>
    <w:p w14:paraId="36EADD38" w14:textId="4E00779C" w:rsidR="00CE0DCC" w:rsidRPr="00E67B08" w:rsidRDefault="008C2C57" w:rsidP="00CA2E93">
      <w:pPr>
        <w:jc w:val="both"/>
        <w:rPr>
          <w:rFonts w:ascii="Arial" w:hAnsi="Arial" w:cs="Arial"/>
          <w:bCs/>
          <w:sz w:val="18"/>
          <w:szCs w:val="18"/>
          <w:u w:val="single"/>
        </w:rPr>
      </w:pPr>
      <w:r w:rsidRPr="00E67B08">
        <w:rPr>
          <w:rFonts w:ascii="Arial" w:hAnsi="Arial" w:cs="Arial"/>
          <w:bCs/>
          <w:sz w:val="18"/>
          <w:szCs w:val="18"/>
          <w:u w:val="single"/>
        </w:rPr>
        <w:t>F</w:t>
      </w:r>
      <w:r w:rsidR="00CE0DCC" w:rsidRPr="00E67B08">
        <w:rPr>
          <w:rFonts w:ascii="Arial" w:hAnsi="Arial" w:cs="Arial"/>
          <w:bCs/>
          <w:sz w:val="18"/>
          <w:szCs w:val="18"/>
          <w:u w:val="single"/>
        </w:rPr>
        <w:t xml:space="preserve">) </w:t>
      </w:r>
      <w:r w:rsidR="00E102BE" w:rsidRPr="00E67B08">
        <w:rPr>
          <w:rFonts w:ascii="Arial" w:hAnsi="Arial" w:cs="Arial"/>
          <w:bCs/>
          <w:sz w:val="18"/>
          <w:szCs w:val="18"/>
          <w:u w:val="single"/>
        </w:rPr>
        <w:t xml:space="preserve">Kampanja na družbenih omrežjih in brskalniku </w:t>
      </w:r>
      <w:r w:rsidR="00CE0DCC" w:rsidRPr="00E67B08">
        <w:rPr>
          <w:rFonts w:ascii="Arial" w:hAnsi="Arial" w:cs="Arial"/>
          <w:bCs/>
          <w:sz w:val="18"/>
          <w:szCs w:val="18"/>
          <w:u w:val="single"/>
        </w:rPr>
        <w:t xml:space="preserve">Google </w:t>
      </w:r>
    </w:p>
    <w:p w14:paraId="5504BD29" w14:textId="77777777" w:rsidR="00E102BE" w:rsidRPr="00E67B08" w:rsidRDefault="00983CE9" w:rsidP="00983CE9">
      <w:pPr>
        <w:jc w:val="both"/>
        <w:rPr>
          <w:rFonts w:ascii="Arial" w:hAnsi="Arial" w:cs="Arial"/>
          <w:bCs/>
          <w:sz w:val="18"/>
          <w:szCs w:val="18"/>
        </w:rPr>
      </w:pPr>
      <w:r w:rsidRPr="00E67B08">
        <w:rPr>
          <w:rFonts w:ascii="Arial" w:hAnsi="Arial" w:cs="Arial"/>
          <w:bCs/>
          <w:sz w:val="18"/>
          <w:szCs w:val="18"/>
        </w:rPr>
        <w:t>Med kampanjo mora biti pripravljenih in objavljenih</w:t>
      </w:r>
      <w:r w:rsidR="00E102BE" w:rsidRPr="00E67B08">
        <w:rPr>
          <w:rFonts w:ascii="Arial" w:hAnsi="Arial" w:cs="Arial"/>
          <w:bCs/>
          <w:sz w:val="18"/>
          <w:szCs w:val="18"/>
        </w:rPr>
        <w:t>:</w:t>
      </w:r>
    </w:p>
    <w:p w14:paraId="7D832E29" w14:textId="3FD5DF0B" w:rsidR="00E102BE" w:rsidRPr="00E67B08" w:rsidRDefault="00E102BE" w:rsidP="00983CE9">
      <w:pPr>
        <w:jc w:val="both"/>
        <w:rPr>
          <w:rFonts w:ascii="Arial" w:hAnsi="Arial" w:cs="Arial"/>
          <w:bCs/>
          <w:sz w:val="18"/>
          <w:szCs w:val="18"/>
        </w:rPr>
      </w:pPr>
      <w:r w:rsidRPr="00E67B08">
        <w:rPr>
          <w:rFonts w:ascii="Arial" w:hAnsi="Arial" w:cs="Arial"/>
          <w:bCs/>
          <w:sz w:val="18"/>
          <w:szCs w:val="18"/>
        </w:rPr>
        <w:t xml:space="preserve">- </w:t>
      </w:r>
      <w:r w:rsidR="00983CE9" w:rsidRPr="00E67B08">
        <w:rPr>
          <w:rFonts w:ascii="Arial" w:hAnsi="Arial" w:cs="Arial"/>
          <w:bCs/>
          <w:sz w:val="18"/>
          <w:szCs w:val="18"/>
        </w:rPr>
        <w:t xml:space="preserve"> </w:t>
      </w:r>
      <w:r w:rsidR="00537E61" w:rsidRPr="00E67B08">
        <w:rPr>
          <w:rFonts w:ascii="Arial" w:hAnsi="Arial" w:cs="Arial"/>
          <w:bCs/>
          <w:sz w:val="18"/>
          <w:szCs w:val="18"/>
        </w:rPr>
        <w:t>5</w:t>
      </w:r>
      <w:r w:rsidR="00983CE9" w:rsidRPr="00E67B08">
        <w:rPr>
          <w:rFonts w:ascii="Arial" w:hAnsi="Arial" w:cs="Arial"/>
          <w:bCs/>
          <w:sz w:val="18"/>
          <w:szCs w:val="18"/>
        </w:rPr>
        <w:t xml:space="preserve"> Google oglasov z informacijami o vsebini in/ali dejavnostih projekta, ki</w:t>
      </w:r>
      <w:r w:rsidR="00537E61" w:rsidRPr="00E67B08">
        <w:rPr>
          <w:rFonts w:ascii="Arial" w:hAnsi="Arial" w:cs="Arial"/>
          <w:bCs/>
          <w:sz w:val="18"/>
          <w:szCs w:val="18"/>
        </w:rPr>
        <w:t xml:space="preserve"> morajo skupaj doseči najmanj 5</w:t>
      </w:r>
      <w:r w:rsidR="00983CE9" w:rsidRPr="00E67B08">
        <w:rPr>
          <w:rFonts w:ascii="Arial" w:hAnsi="Arial" w:cs="Arial"/>
          <w:bCs/>
          <w:sz w:val="18"/>
          <w:szCs w:val="18"/>
        </w:rPr>
        <w:t>.000 ogledov</w:t>
      </w:r>
      <w:r w:rsidR="00537E61" w:rsidRPr="00E67B08">
        <w:rPr>
          <w:rFonts w:ascii="Arial" w:hAnsi="Arial" w:cs="Arial"/>
          <w:bCs/>
          <w:sz w:val="18"/>
          <w:szCs w:val="18"/>
        </w:rPr>
        <w:t xml:space="preserve"> ter en pojavni oglas, ki mora doseči skupaj 1</w:t>
      </w:r>
      <w:r w:rsidR="00191558" w:rsidRPr="00E67B08">
        <w:rPr>
          <w:rFonts w:ascii="Arial" w:hAnsi="Arial" w:cs="Arial"/>
          <w:bCs/>
          <w:sz w:val="18"/>
          <w:szCs w:val="18"/>
        </w:rPr>
        <w:t>.</w:t>
      </w:r>
      <w:r w:rsidR="00537E61" w:rsidRPr="00E67B08">
        <w:rPr>
          <w:rFonts w:ascii="Arial" w:hAnsi="Arial" w:cs="Arial"/>
          <w:bCs/>
          <w:sz w:val="18"/>
          <w:szCs w:val="18"/>
        </w:rPr>
        <w:t>000 ogledov</w:t>
      </w:r>
      <w:r w:rsidR="00983CE9" w:rsidRPr="00E67B08">
        <w:rPr>
          <w:rFonts w:ascii="Arial" w:hAnsi="Arial" w:cs="Arial"/>
          <w:bCs/>
          <w:sz w:val="18"/>
          <w:szCs w:val="18"/>
        </w:rPr>
        <w:t>.</w:t>
      </w:r>
    </w:p>
    <w:p w14:paraId="36D9E8F0" w14:textId="254540CB" w:rsidR="00E102BE" w:rsidRPr="00E67B08" w:rsidRDefault="00E102BE" w:rsidP="00983CE9">
      <w:pPr>
        <w:jc w:val="both"/>
        <w:rPr>
          <w:rFonts w:ascii="Arial" w:hAnsi="Arial" w:cs="Arial"/>
          <w:bCs/>
          <w:sz w:val="18"/>
          <w:szCs w:val="18"/>
        </w:rPr>
      </w:pPr>
      <w:r w:rsidRPr="00E67B08">
        <w:rPr>
          <w:rFonts w:ascii="Arial" w:hAnsi="Arial" w:cs="Arial"/>
          <w:bCs/>
          <w:sz w:val="18"/>
          <w:szCs w:val="18"/>
        </w:rPr>
        <w:t>- 20 oglasov na Facebooku</w:t>
      </w:r>
      <w:r w:rsidR="00191558" w:rsidRPr="00E67B08">
        <w:rPr>
          <w:rFonts w:ascii="Arial" w:hAnsi="Arial" w:cs="Arial"/>
          <w:bCs/>
          <w:sz w:val="18"/>
          <w:szCs w:val="18"/>
        </w:rPr>
        <w:t xml:space="preserve"> z informacijami o vsebini in/ali dejavnostih projekta, ki morajo skupaj doseči najmanj 100.000 ogledov</w:t>
      </w:r>
    </w:p>
    <w:p w14:paraId="3CC05312" w14:textId="77777777" w:rsidR="00191558" w:rsidRPr="00E67B08" w:rsidRDefault="00191558" w:rsidP="00983CE9">
      <w:pPr>
        <w:jc w:val="both"/>
        <w:rPr>
          <w:rFonts w:ascii="Arial" w:hAnsi="Arial" w:cs="Arial"/>
          <w:bCs/>
          <w:sz w:val="18"/>
          <w:szCs w:val="18"/>
        </w:rPr>
      </w:pPr>
      <w:r w:rsidRPr="00E67B08">
        <w:rPr>
          <w:rFonts w:ascii="Arial" w:hAnsi="Arial" w:cs="Arial"/>
          <w:bCs/>
          <w:sz w:val="18"/>
          <w:szCs w:val="18"/>
        </w:rPr>
        <w:t>- 10 Youtube oglasov projekta, ki morajo skupaj doseči vsaj 20.000 ogledov</w:t>
      </w:r>
    </w:p>
    <w:p w14:paraId="6B358E00" w14:textId="2A7913E6" w:rsidR="00983CE9" w:rsidRPr="00E67B08" w:rsidRDefault="00983CE9" w:rsidP="00983CE9">
      <w:pPr>
        <w:jc w:val="both"/>
        <w:rPr>
          <w:rFonts w:ascii="Arial" w:hAnsi="Arial" w:cs="Arial"/>
          <w:bCs/>
          <w:sz w:val="18"/>
          <w:szCs w:val="18"/>
        </w:rPr>
      </w:pPr>
      <w:r w:rsidRPr="00E67B08">
        <w:rPr>
          <w:rFonts w:ascii="Arial" w:hAnsi="Arial" w:cs="Arial"/>
          <w:bCs/>
          <w:sz w:val="18"/>
          <w:szCs w:val="18"/>
        </w:rPr>
        <w:t xml:space="preserve">Oglase pred objavo potrdi naročnik. </w:t>
      </w:r>
    </w:p>
    <w:p w14:paraId="6BBD13A2" w14:textId="4F939F4B" w:rsidR="006A7339" w:rsidRPr="00E67B08" w:rsidRDefault="003B75EB" w:rsidP="00DA4B79">
      <w:pPr>
        <w:spacing w:before="360"/>
        <w:jc w:val="both"/>
        <w:rPr>
          <w:rFonts w:ascii="Arial" w:hAnsi="Arial" w:cs="Arial"/>
          <w:b/>
          <w:sz w:val="18"/>
          <w:szCs w:val="18"/>
        </w:rPr>
      </w:pPr>
      <w:r>
        <w:rPr>
          <w:rFonts w:ascii="Arial" w:hAnsi="Arial" w:cs="Arial"/>
          <w:b/>
          <w:sz w:val="18"/>
          <w:szCs w:val="18"/>
        </w:rPr>
        <w:t>5</w:t>
      </w:r>
      <w:r w:rsidR="003575D4">
        <w:rPr>
          <w:rFonts w:ascii="Arial" w:hAnsi="Arial" w:cs="Arial"/>
          <w:b/>
          <w:sz w:val="18"/>
          <w:szCs w:val="18"/>
        </w:rPr>
        <w:t>.</w:t>
      </w:r>
      <w:r w:rsidR="006A7339" w:rsidRPr="00E67B08">
        <w:rPr>
          <w:rFonts w:ascii="Arial" w:hAnsi="Arial" w:cs="Arial"/>
          <w:b/>
          <w:sz w:val="18"/>
          <w:szCs w:val="18"/>
        </w:rPr>
        <w:t xml:space="preserve"> Podporniki kampanje</w:t>
      </w:r>
      <w:r w:rsidR="001E1886">
        <w:rPr>
          <w:rFonts w:ascii="Arial" w:hAnsi="Arial" w:cs="Arial"/>
          <w:b/>
          <w:sz w:val="18"/>
          <w:szCs w:val="18"/>
        </w:rPr>
        <w:t xml:space="preserve">  </w:t>
      </w:r>
    </w:p>
    <w:p w14:paraId="4FA7236A" w14:textId="7A1E7957" w:rsidR="006A7339" w:rsidRPr="00E67B08" w:rsidRDefault="006A7339" w:rsidP="006A7339">
      <w:pPr>
        <w:jc w:val="both"/>
        <w:rPr>
          <w:rFonts w:ascii="Arial" w:hAnsi="Arial" w:cs="Arial"/>
          <w:sz w:val="18"/>
          <w:szCs w:val="18"/>
        </w:rPr>
      </w:pPr>
      <w:r w:rsidRPr="00E67B08">
        <w:rPr>
          <w:rFonts w:ascii="Arial" w:hAnsi="Arial" w:cs="Arial"/>
          <w:sz w:val="18"/>
          <w:szCs w:val="18"/>
        </w:rPr>
        <w:t xml:space="preserve">V medijsko kampanjo morajo biti vključeni </w:t>
      </w:r>
      <w:r w:rsidR="00866940">
        <w:rPr>
          <w:rFonts w:ascii="Arial" w:hAnsi="Arial" w:cs="Arial"/>
          <w:sz w:val="18"/>
          <w:szCs w:val="18"/>
        </w:rPr>
        <w:t>3</w:t>
      </w:r>
      <w:r w:rsidRPr="00E67B08">
        <w:rPr>
          <w:rFonts w:ascii="Arial" w:hAnsi="Arial" w:cs="Arial"/>
          <w:sz w:val="18"/>
          <w:szCs w:val="18"/>
        </w:rPr>
        <w:t xml:space="preserve"> podporniki</w:t>
      </w:r>
      <w:r w:rsidR="00CE06B9">
        <w:rPr>
          <w:rFonts w:ascii="Arial" w:hAnsi="Arial" w:cs="Arial"/>
          <w:sz w:val="18"/>
          <w:szCs w:val="18"/>
        </w:rPr>
        <w:t xml:space="preserve"> oz. </w:t>
      </w:r>
      <w:r w:rsidRPr="00E67B08">
        <w:rPr>
          <w:rFonts w:ascii="Arial" w:hAnsi="Arial" w:cs="Arial"/>
          <w:sz w:val="18"/>
          <w:szCs w:val="18"/>
        </w:rPr>
        <w:t>vzorniki, ki so prepoznane osebnosti (</w:t>
      </w:r>
      <w:r w:rsidR="00866940">
        <w:rPr>
          <w:rFonts w:ascii="Arial" w:hAnsi="Arial" w:cs="Arial"/>
          <w:sz w:val="18"/>
          <w:szCs w:val="18"/>
        </w:rPr>
        <w:t>na nacionalni ravni</w:t>
      </w:r>
      <w:r w:rsidRPr="00E67B08">
        <w:rPr>
          <w:rFonts w:ascii="Arial" w:hAnsi="Arial" w:cs="Arial"/>
          <w:sz w:val="18"/>
          <w:szCs w:val="18"/>
        </w:rPr>
        <w:t xml:space="preserve">). </w:t>
      </w:r>
      <w:r w:rsidR="00CE06B9">
        <w:rPr>
          <w:rFonts w:ascii="Arial" w:hAnsi="Arial" w:cs="Arial"/>
          <w:sz w:val="18"/>
          <w:szCs w:val="18"/>
        </w:rPr>
        <w:t>Prihajajo naj</w:t>
      </w:r>
      <w:r w:rsidR="0002503B" w:rsidRPr="00E67B08">
        <w:rPr>
          <w:rFonts w:ascii="Arial" w:hAnsi="Arial" w:cs="Arial"/>
          <w:sz w:val="18"/>
          <w:szCs w:val="18"/>
        </w:rPr>
        <w:t xml:space="preserve"> </w:t>
      </w:r>
      <w:r w:rsidRPr="00E67B08">
        <w:rPr>
          <w:rFonts w:ascii="Arial" w:hAnsi="Arial" w:cs="Arial"/>
          <w:sz w:val="18"/>
          <w:szCs w:val="18"/>
        </w:rPr>
        <w:t>s področja medijev, glasbe, umetnosti, športa ali poslovnega sveta</w:t>
      </w:r>
      <w:r w:rsidR="003B75EB">
        <w:rPr>
          <w:rFonts w:ascii="Arial" w:hAnsi="Arial" w:cs="Arial"/>
          <w:sz w:val="18"/>
          <w:szCs w:val="18"/>
        </w:rPr>
        <w:t xml:space="preserve"> ter naj bodo v svoji dejavni očetovski vlogi zgled ostalim očetom v Sloveniji</w:t>
      </w:r>
      <w:r w:rsidRPr="00E67B08">
        <w:rPr>
          <w:rFonts w:ascii="Arial" w:hAnsi="Arial" w:cs="Arial"/>
          <w:sz w:val="18"/>
          <w:szCs w:val="18"/>
        </w:rPr>
        <w:t xml:space="preserve">. Podporniki projekta morajo med kampanjo aktivno podpirati vsebine projekta, vsak od njih bo sodeloval pri najmanj petih dejavnostih (npr. izjava, intervju, objava fotografije/besedila, delitev informacij na svojem Facebook profilu… - vse dejavnosti morajo biti v povezavi z aktivnostmi ozaveščanja o </w:t>
      </w:r>
      <w:r w:rsidR="00AC6E44">
        <w:rPr>
          <w:rFonts w:ascii="Arial" w:hAnsi="Arial" w:cs="Arial"/>
          <w:sz w:val="18"/>
          <w:szCs w:val="18"/>
        </w:rPr>
        <w:t>dejavnem očetovstvu</w:t>
      </w:r>
      <w:r w:rsidRPr="00E67B08">
        <w:rPr>
          <w:rFonts w:ascii="Arial" w:hAnsi="Arial" w:cs="Arial"/>
          <w:sz w:val="18"/>
          <w:szCs w:val="18"/>
        </w:rPr>
        <w:t xml:space="preserve">). </w:t>
      </w:r>
    </w:p>
    <w:p w14:paraId="5A067332" w14:textId="5DE1843C" w:rsidR="006A7339" w:rsidRDefault="006A7339" w:rsidP="006A7339">
      <w:pPr>
        <w:jc w:val="both"/>
        <w:rPr>
          <w:rFonts w:ascii="Arial" w:hAnsi="Arial" w:cs="Arial"/>
          <w:sz w:val="18"/>
          <w:szCs w:val="18"/>
        </w:rPr>
      </w:pPr>
      <w:r w:rsidRPr="00E67B08">
        <w:rPr>
          <w:rFonts w:ascii="Arial" w:hAnsi="Arial" w:cs="Arial"/>
          <w:sz w:val="18"/>
          <w:szCs w:val="18"/>
        </w:rPr>
        <w:t>Predlog idejne rešitve sodelovanja podpornikov</w:t>
      </w:r>
      <w:r w:rsidR="00CE06B9">
        <w:rPr>
          <w:rFonts w:ascii="Arial" w:hAnsi="Arial" w:cs="Arial"/>
          <w:sz w:val="18"/>
          <w:szCs w:val="18"/>
        </w:rPr>
        <w:t>/podpornic</w:t>
      </w:r>
      <w:r w:rsidRPr="00E67B08">
        <w:rPr>
          <w:rFonts w:ascii="Arial" w:hAnsi="Arial" w:cs="Arial"/>
          <w:sz w:val="18"/>
          <w:szCs w:val="18"/>
        </w:rPr>
        <w:t xml:space="preserve"> v kampanji naj bo utemeljen na najmanj 1 strani in mora vključevati predlagane osebe</w:t>
      </w:r>
      <w:r w:rsidR="0036551E">
        <w:rPr>
          <w:rFonts w:ascii="Arial" w:hAnsi="Arial" w:cs="Arial"/>
          <w:sz w:val="18"/>
          <w:szCs w:val="18"/>
        </w:rPr>
        <w:t xml:space="preserve"> (njihov končni izbor bo dogovorjen z naročnikom oz. s člani projektne ekipe)</w:t>
      </w:r>
      <w:r w:rsidRPr="00E67B08">
        <w:rPr>
          <w:rFonts w:ascii="Arial" w:hAnsi="Arial" w:cs="Arial"/>
          <w:sz w:val="18"/>
          <w:szCs w:val="18"/>
        </w:rPr>
        <w:t>.</w:t>
      </w:r>
    </w:p>
    <w:p w14:paraId="2A2E6448" w14:textId="6A2983B3" w:rsidR="00D3430B" w:rsidRPr="00CB74DD" w:rsidRDefault="003B75EB" w:rsidP="00DA4B79">
      <w:pPr>
        <w:spacing w:before="360"/>
        <w:jc w:val="both"/>
        <w:rPr>
          <w:rFonts w:ascii="Arial" w:hAnsi="Arial" w:cs="Arial"/>
          <w:b/>
          <w:sz w:val="18"/>
          <w:szCs w:val="18"/>
        </w:rPr>
      </w:pPr>
      <w:r>
        <w:rPr>
          <w:rFonts w:ascii="Arial" w:hAnsi="Arial" w:cs="Arial"/>
          <w:b/>
          <w:sz w:val="18"/>
          <w:szCs w:val="18"/>
        </w:rPr>
        <w:t>6</w:t>
      </w:r>
      <w:r w:rsidR="003575D4">
        <w:rPr>
          <w:rFonts w:ascii="Arial" w:hAnsi="Arial" w:cs="Arial"/>
          <w:b/>
          <w:sz w:val="18"/>
          <w:szCs w:val="18"/>
        </w:rPr>
        <w:t>.</w:t>
      </w:r>
      <w:r w:rsidR="00BC7777">
        <w:rPr>
          <w:rFonts w:ascii="Arial" w:hAnsi="Arial" w:cs="Arial"/>
          <w:b/>
          <w:sz w:val="18"/>
          <w:szCs w:val="18"/>
        </w:rPr>
        <w:t xml:space="preserve"> </w:t>
      </w:r>
      <w:r w:rsidR="00D3430B" w:rsidRPr="00CB74DD">
        <w:rPr>
          <w:rFonts w:ascii="Arial" w:hAnsi="Arial" w:cs="Arial"/>
          <w:b/>
          <w:sz w:val="18"/>
          <w:szCs w:val="18"/>
        </w:rPr>
        <w:t>Komunikacijska strategija odnosov z mediji</w:t>
      </w:r>
    </w:p>
    <w:p w14:paraId="2CEF713A" w14:textId="45DAFBB7" w:rsidR="00C04F5C" w:rsidRPr="00CB74DD" w:rsidRDefault="00535F42" w:rsidP="00CB74DD">
      <w:pPr>
        <w:spacing w:after="0"/>
        <w:jc w:val="both"/>
        <w:rPr>
          <w:rFonts w:ascii="Arial" w:hAnsi="Arial" w:cs="Arial"/>
          <w:sz w:val="18"/>
          <w:szCs w:val="18"/>
        </w:rPr>
      </w:pPr>
      <w:r w:rsidRPr="00CB74DD">
        <w:rPr>
          <w:rFonts w:ascii="Arial" w:hAnsi="Arial" w:cs="Arial"/>
          <w:sz w:val="18"/>
          <w:szCs w:val="18"/>
        </w:rPr>
        <w:t xml:space="preserve">Strategija odnosov z mediji naj </w:t>
      </w:r>
      <w:r w:rsidR="00C04F5C" w:rsidRPr="00CB74DD">
        <w:rPr>
          <w:rFonts w:ascii="Arial" w:hAnsi="Arial" w:cs="Arial"/>
          <w:sz w:val="18"/>
          <w:szCs w:val="18"/>
        </w:rPr>
        <w:t>zajema storitve s področja odnosov z javnostmi z namenom medijske</w:t>
      </w:r>
      <w:r w:rsidRPr="00CB74DD">
        <w:rPr>
          <w:rFonts w:ascii="Arial" w:hAnsi="Arial" w:cs="Arial"/>
          <w:sz w:val="18"/>
          <w:szCs w:val="18"/>
        </w:rPr>
        <w:t xml:space="preserve"> prepoznavnost</w:t>
      </w:r>
      <w:r w:rsidR="00C04F5C" w:rsidRPr="00CB74DD">
        <w:rPr>
          <w:rFonts w:ascii="Arial" w:hAnsi="Arial" w:cs="Arial"/>
          <w:sz w:val="18"/>
          <w:szCs w:val="18"/>
        </w:rPr>
        <w:t>i</w:t>
      </w:r>
      <w:r w:rsidRPr="00CB74DD">
        <w:rPr>
          <w:rFonts w:ascii="Arial" w:hAnsi="Arial" w:cs="Arial"/>
          <w:sz w:val="18"/>
          <w:szCs w:val="18"/>
        </w:rPr>
        <w:t xml:space="preserve"> projekta in njegovih ciljev</w:t>
      </w:r>
      <w:r w:rsidR="00C04F5C" w:rsidRPr="00CB74DD">
        <w:rPr>
          <w:rFonts w:ascii="Arial" w:hAnsi="Arial" w:cs="Arial"/>
          <w:sz w:val="18"/>
          <w:szCs w:val="18"/>
        </w:rPr>
        <w:t>. Od izvajalca se pričakuje:</w:t>
      </w:r>
    </w:p>
    <w:p w14:paraId="136B257E" w14:textId="38BB6200" w:rsidR="00BC7777" w:rsidRDefault="000C264C" w:rsidP="00A2799A">
      <w:pPr>
        <w:pStyle w:val="Odstavekseznama"/>
        <w:numPr>
          <w:ilvl w:val="0"/>
          <w:numId w:val="30"/>
        </w:numPr>
        <w:spacing w:after="0"/>
        <w:jc w:val="both"/>
        <w:rPr>
          <w:rFonts w:ascii="Arial" w:hAnsi="Arial" w:cs="Arial"/>
          <w:sz w:val="18"/>
          <w:szCs w:val="18"/>
        </w:rPr>
      </w:pPr>
      <w:r>
        <w:rPr>
          <w:rFonts w:ascii="Arial" w:hAnsi="Arial" w:cs="Arial"/>
          <w:sz w:val="18"/>
          <w:szCs w:val="18"/>
        </w:rPr>
        <w:t>N</w:t>
      </w:r>
      <w:r w:rsidR="00BC7777" w:rsidRPr="00CB74DD">
        <w:rPr>
          <w:rFonts w:ascii="Arial" w:hAnsi="Arial" w:cs="Arial"/>
          <w:sz w:val="18"/>
          <w:szCs w:val="18"/>
        </w:rPr>
        <w:t>ačrt</w:t>
      </w:r>
      <w:r w:rsidR="00C04F5C" w:rsidRPr="00CB74DD">
        <w:rPr>
          <w:rFonts w:ascii="Arial" w:hAnsi="Arial" w:cs="Arial"/>
          <w:sz w:val="18"/>
          <w:szCs w:val="18"/>
        </w:rPr>
        <w:t>ovanje</w:t>
      </w:r>
      <w:r w:rsidR="00BC7777" w:rsidRPr="00CB74DD">
        <w:rPr>
          <w:rFonts w:ascii="Arial" w:hAnsi="Arial" w:cs="Arial"/>
          <w:sz w:val="18"/>
          <w:szCs w:val="18"/>
        </w:rPr>
        <w:t xml:space="preserve"> obveščanja in informiranja javnosti </w:t>
      </w:r>
      <w:r>
        <w:rPr>
          <w:rFonts w:ascii="Arial" w:hAnsi="Arial" w:cs="Arial"/>
          <w:sz w:val="18"/>
          <w:szCs w:val="18"/>
        </w:rPr>
        <w:t xml:space="preserve">ter priprava sporočil za medije </w:t>
      </w:r>
      <w:r w:rsidR="00BC7777" w:rsidRPr="00CB74DD">
        <w:rPr>
          <w:rFonts w:ascii="Arial" w:hAnsi="Arial" w:cs="Arial"/>
          <w:sz w:val="18"/>
          <w:szCs w:val="18"/>
        </w:rPr>
        <w:t xml:space="preserve">za vse </w:t>
      </w:r>
      <w:r w:rsidR="00C04F5C" w:rsidRPr="00CB74DD">
        <w:rPr>
          <w:rFonts w:ascii="Arial" w:hAnsi="Arial" w:cs="Arial"/>
          <w:sz w:val="18"/>
          <w:szCs w:val="18"/>
        </w:rPr>
        <w:t>pomembnejše dogodke, vsebinske poudarke in rezultate projekta</w:t>
      </w:r>
      <w:r w:rsidR="00BC7777" w:rsidRPr="00CB74DD">
        <w:rPr>
          <w:rFonts w:ascii="Arial" w:hAnsi="Arial" w:cs="Arial"/>
          <w:sz w:val="18"/>
          <w:szCs w:val="18"/>
        </w:rPr>
        <w:t xml:space="preserve">, za katere izvajalec zagotovi vsaj </w:t>
      </w:r>
      <w:r w:rsidR="00CB74DD">
        <w:rPr>
          <w:rFonts w:ascii="Arial" w:hAnsi="Arial" w:cs="Arial"/>
          <w:sz w:val="18"/>
          <w:szCs w:val="18"/>
        </w:rPr>
        <w:t>5</w:t>
      </w:r>
      <w:r w:rsidR="00BC7777" w:rsidRPr="00CB74DD">
        <w:rPr>
          <w:rFonts w:ascii="Arial" w:hAnsi="Arial" w:cs="Arial"/>
          <w:sz w:val="18"/>
          <w:szCs w:val="18"/>
        </w:rPr>
        <w:t xml:space="preserve"> medijsk</w:t>
      </w:r>
      <w:r w:rsidR="00CB74DD">
        <w:rPr>
          <w:rFonts w:ascii="Arial" w:hAnsi="Arial" w:cs="Arial"/>
          <w:sz w:val="18"/>
          <w:szCs w:val="18"/>
        </w:rPr>
        <w:t>ih</w:t>
      </w:r>
      <w:r w:rsidR="00BC7777" w:rsidRPr="00CB74DD">
        <w:rPr>
          <w:rFonts w:ascii="Arial" w:hAnsi="Arial" w:cs="Arial"/>
          <w:sz w:val="18"/>
          <w:szCs w:val="18"/>
        </w:rPr>
        <w:t xml:space="preserve"> objav</w:t>
      </w:r>
      <w:r w:rsidR="00CB74DD">
        <w:rPr>
          <w:rFonts w:ascii="Arial" w:hAnsi="Arial" w:cs="Arial"/>
          <w:sz w:val="18"/>
          <w:szCs w:val="18"/>
        </w:rPr>
        <w:t xml:space="preserve"> na nacionalni ravni.</w:t>
      </w:r>
    </w:p>
    <w:p w14:paraId="07AB5FD6" w14:textId="17201E4F" w:rsidR="00CB74DD" w:rsidRPr="00CB74DD" w:rsidRDefault="00CB74DD" w:rsidP="00A2799A">
      <w:pPr>
        <w:pStyle w:val="Odstavekseznama"/>
        <w:numPr>
          <w:ilvl w:val="0"/>
          <w:numId w:val="30"/>
        </w:numPr>
        <w:spacing w:after="0"/>
        <w:jc w:val="both"/>
        <w:rPr>
          <w:rFonts w:ascii="Arial" w:hAnsi="Arial" w:cs="Arial"/>
          <w:sz w:val="18"/>
          <w:szCs w:val="18"/>
        </w:rPr>
      </w:pPr>
      <w:r>
        <w:rPr>
          <w:rFonts w:ascii="Arial" w:hAnsi="Arial" w:cs="Arial"/>
          <w:bCs/>
          <w:sz w:val="18"/>
          <w:szCs w:val="18"/>
        </w:rPr>
        <w:t>N</w:t>
      </w:r>
      <w:r w:rsidRPr="00E67B08">
        <w:rPr>
          <w:rFonts w:ascii="Arial" w:hAnsi="Arial" w:cs="Arial"/>
          <w:bCs/>
          <w:sz w:val="18"/>
          <w:szCs w:val="18"/>
        </w:rPr>
        <w:t>ajmanj 20 promocijskih objav v obliki člankov in/ali intervjujev in/ali informacij o projektu in projektnih dejavnostih</w:t>
      </w:r>
      <w:r>
        <w:rPr>
          <w:rFonts w:ascii="Arial" w:hAnsi="Arial" w:cs="Arial"/>
          <w:bCs/>
          <w:sz w:val="18"/>
          <w:szCs w:val="18"/>
        </w:rPr>
        <w:t xml:space="preserve">, </w:t>
      </w:r>
      <w:r w:rsidRPr="00CB74DD">
        <w:rPr>
          <w:rFonts w:ascii="Arial" w:hAnsi="Arial" w:cs="Arial"/>
          <w:sz w:val="18"/>
          <w:szCs w:val="18"/>
        </w:rPr>
        <w:t xml:space="preserve">za katere izvajalec zagotovi vsaj </w:t>
      </w:r>
      <w:r>
        <w:rPr>
          <w:rFonts w:ascii="Arial" w:hAnsi="Arial" w:cs="Arial"/>
          <w:sz w:val="18"/>
          <w:szCs w:val="18"/>
        </w:rPr>
        <w:t>5</w:t>
      </w:r>
      <w:r w:rsidRPr="00CB74DD">
        <w:rPr>
          <w:rFonts w:ascii="Arial" w:hAnsi="Arial" w:cs="Arial"/>
          <w:sz w:val="18"/>
          <w:szCs w:val="18"/>
        </w:rPr>
        <w:t xml:space="preserve"> medijsk</w:t>
      </w:r>
      <w:r>
        <w:rPr>
          <w:rFonts w:ascii="Arial" w:hAnsi="Arial" w:cs="Arial"/>
          <w:sz w:val="18"/>
          <w:szCs w:val="18"/>
        </w:rPr>
        <w:t>ih</w:t>
      </w:r>
      <w:r w:rsidRPr="00CB74DD">
        <w:rPr>
          <w:rFonts w:ascii="Arial" w:hAnsi="Arial" w:cs="Arial"/>
          <w:sz w:val="18"/>
          <w:szCs w:val="18"/>
        </w:rPr>
        <w:t xml:space="preserve"> objav</w:t>
      </w:r>
      <w:r>
        <w:rPr>
          <w:rFonts w:ascii="Arial" w:hAnsi="Arial" w:cs="Arial"/>
          <w:sz w:val="18"/>
          <w:szCs w:val="18"/>
        </w:rPr>
        <w:t xml:space="preserve"> na nacionalni ravni.</w:t>
      </w:r>
      <w:r w:rsidRPr="00E67B08">
        <w:rPr>
          <w:rFonts w:ascii="Arial" w:hAnsi="Arial" w:cs="Arial"/>
          <w:bCs/>
          <w:sz w:val="18"/>
          <w:szCs w:val="18"/>
        </w:rPr>
        <w:t xml:space="preserve"> Objave morajo biti tako v t</w:t>
      </w:r>
      <w:r>
        <w:rPr>
          <w:rFonts w:ascii="Arial" w:hAnsi="Arial" w:cs="Arial"/>
          <w:bCs/>
          <w:sz w:val="18"/>
          <w:szCs w:val="18"/>
        </w:rPr>
        <w:t>iskani kot v elektronski obliki</w:t>
      </w:r>
      <w:r w:rsidRPr="00E67B08">
        <w:rPr>
          <w:rFonts w:ascii="Arial" w:hAnsi="Arial" w:cs="Arial"/>
          <w:bCs/>
          <w:sz w:val="18"/>
          <w:szCs w:val="18"/>
        </w:rPr>
        <w:t>.</w:t>
      </w:r>
    </w:p>
    <w:p w14:paraId="05AC66C8" w14:textId="115E2E73" w:rsidR="000C264C" w:rsidRPr="00CB74DD" w:rsidRDefault="00BC7777" w:rsidP="00A2799A">
      <w:pPr>
        <w:pStyle w:val="Odstavekseznama"/>
        <w:numPr>
          <w:ilvl w:val="0"/>
          <w:numId w:val="30"/>
        </w:numPr>
        <w:spacing w:after="0"/>
        <w:jc w:val="both"/>
        <w:rPr>
          <w:rFonts w:ascii="Arial" w:hAnsi="Arial" w:cs="Arial"/>
          <w:sz w:val="18"/>
          <w:szCs w:val="18"/>
        </w:rPr>
      </w:pPr>
      <w:r w:rsidRPr="00CB74DD">
        <w:rPr>
          <w:rFonts w:ascii="Arial" w:hAnsi="Arial" w:cs="Arial"/>
          <w:sz w:val="18"/>
          <w:szCs w:val="18"/>
        </w:rPr>
        <w:t>Redno pošiljanje sporočil za javnost po adremi, ki mora obsegati najmanj 100 naslovov medijev, novinarjev, urednikov in mnenjskih voditeljev</w:t>
      </w:r>
      <w:r w:rsidR="00CB74DD">
        <w:rPr>
          <w:rFonts w:ascii="Arial" w:hAnsi="Arial" w:cs="Arial"/>
          <w:sz w:val="18"/>
          <w:szCs w:val="18"/>
        </w:rPr>
        <w:t>.</w:t>
      </w:r>
    </w:p>
    <w:p w14:paraId="6998B671" w14:textId="0DC6C4C9" w:rsidR="00BC7777" w:rsidRPr="00CB74DD" w:rsidRDefault="00BC7777" w:rsidP="00A2799A">
      <w:pPr>
        <w:pStyle w:val="Odstavekseznama"/>
        <w:numPr>
          <w:ilvl w:val="0"/>
          <w:numId w:val="30"/>
        </w:numPr>
        <w:spacing w:after="0"/>
        <w:jc w:val="both"/>
        <w:rPr>
          <w:rFonts w:ascii="Arial" w:hAnsi="Arial" w:cs="Arial"/>
          <w:sz w:val="18"/>
          <w:szCs w:val="18"/>
        </w:rPr>
      </w:pPr>
      <w:r w:rsidRPr="00CB74DD">
        <w:rPr>
          <w:rFonts w:ascii="Arial" w:hAnsi="Arial" w:cs="Arial"/>
          <w:sz w:val="18"/>
          <w:szCs w:val="18"/>
        </w:rPr>
        <w:t xml:space="preserve">Podpora pri intenzivnih medijskih aktivnostih za do </w:t>
      </w:r>
      <w:r w:rsidR="00CB74DD">
        <w:rPr>
          <w:rFonts w:ascii="Arial" w:hAnsi="Arial" w:cs="Arial"/>
          <w:sz w:val="18"/>
          <w:szCs w:val="18"/>
        </w:rPr>
        <w:t>tri</w:t>
      </w:r>
      <w:r w:rsidRPr="00CB74DD">
        <w:rPr>
          <w:rFonts w:ascii="Arial" w:hAnsi="Arial" w:cs="Arial"/>
          <w:sz w:val="18"/>
          <w:szCs w:val="18"/>
        </w:rPr>
        <w:t xml:space="preserve"> (</w:t>
      </w:r>
      <w:r w:rsidR="00CB74DD">
        <w:rPr>
          <w:rFonts w:ascii="Arial" w:hAnsi="Arial" w:cs="Arial"/>
          <w:sz w:val="18"/>
          <w:szCs w:val="18"/>
        </w:rPr>
        <w:t>3</w:t>
      </w:r>
      <w:r w:rsidRPr="00CB74DD">
        <w:rPr>
          <w:rFonts w:ascii="Arial" w:hAnsi="Arial" w:cs="Arial"/>
          <w:sz w:val="18"/>
          <w:szCs w:val="18"/>
        </w:rPr>
        <w:t>) vnaprej določen</w:t>
      </w:r>
      <w:r w:rsidR="00CB74DD">
        <w:rPr>
          <w:rFonts w:ascii="Arial" w:hAnsi="Arial" w:cs="Arial"/>
          <w:sz w:val="18"/>
          <w:szCs w:val="18"/>
        </w:rPr>
        <w:t>e</w:t>
      </w:r>
      <w:r w:rsidRPr="00CB74DD">
        <w:rPr>
          <w:rFonts w:ascii="Arial" w:hAnsi="Arial" w:cs="Arial"/>
          <w:sz w:val="18"/>
          <w:szCs w:val="18"/>
        </w:rPr>
        <w:t xml:space="preserve"> dogodk</w:t>
      </w:r>
      <w:r w:rsidR="00CB74DD">
        <w:rPr>
          <w:rFonts w:ascii="Arial" w:hAnsi="Arial" w:cs="Arial"/>
          <w:sz w:val="18"/>
          <w:szCs w:val="18"/>
        </w:rPr>
        <w:t>e</w:t>
      </w:r>
      <w:r w:rsidRPr="00CB74DD">
        <w:rPr>
          <w:rFonts w:ascii="Arial" w:hAnsi="Arial" w:cs="Arial"/>
          <w:sz w:val="18"/>
          <w:szCs w:val="18"/>
        </w:rPr>
        <w:t xml:space="preserve">. </w:t>
      </w:r>
    </w:p>
    <w:p w14:paraId="571CEF23" w14:textId="1E3F8836" w:rsidR="00BC7777" w:rsidRPr="00CB74DD" w:rsidRDefault="00BC7777" w:rsidP="00A2799A">
      <w:pPr>
        <w:pStyle w:val="Odstavekseznama"/>
        <w:numPr>
          <w:ilvl w:val="0"/>
          <w:numId w:val="30"/>
        </w:numPr>
        <w:spacing w:after="0"/>
        <w:jc w:val="both"/>
        <w:rPr>
          <w:rFonts w:ascii="Arial" w:hAnsi="Arial" w:cs="Arial"/>
          <w:sz w:val="18"/>
          <w:szCs w:val="18"/>
        </w:rPr>
      </w:pPr>
      <w:r w:rsidRPr="00CB74DD">
        <w:rPr>
          <w:rFonts w:ascii="Arial" w:hAnsi="Arial" w:cs="Arial"/>
          <w:sz w:val="18"/>
          <w:szCs w:val="18"/>
        </w:rPr>
        <w:t>Podpora pri pripravi ene (1) novinarsk</w:t>
      </w:r>
      <w:r w:rsidR="00866940">
        <w:rPr>
          <w:rFonts w:ascii="Arial" w:hAnsi="Arial" w:cs="Arial"/>
          <w:sz w:val="18"/>
          <w:szCs w:val="18"/>
        </w:rPr>
        <w:t>e</w:t>
      </w:r>
      <w:r w:rsidRPr="00CB74DD">
        <w:rPr>
          <w:rFonts w:ascii="Arial" w:hAnsi="Arial" w:cs="Arial"/>
          <w:sz w:val="18"/>
          <w:szCs w:val="18"/>
        </w:rPr>
        <w:t xml:space="preserve"> konferenc</w:t>
      </w:r>
      <w:r w:rsidR="00866940">
        <w:rPr>
          <w:rFonts w:ascii="Arial" w:hAnsi="Arial" w:cs="Arial"/>
          <w:sz w:val="18"/>
          <w:szCs w:val="18"/>
        </w:rPr>
        <w:t>e</w:t>
      </w:r>
      <w:r w:rsidRPr="00CB74DD">
        <w:rPr>
          <w:rFonts w:ascii="Arial" w:hAnsi="Arial" w:cs="Arial"/>
          <w:sz w:val="18"/>
          <w:szCs w:val="18"/>
        </w:rPr>
        <w:t>, vodenje novinarsk</w:t>
      </w:r>
      <w:r w:rsidR="00866940">
        <w:rPr>
          <w:rFonts w:ascii="Arial" w:hAnsi="Arial" w:cs="Arial"/>
          <w:sz w:val="18"/>
          <w:szCs w:val="18"/>
        </w:rPr>
        <w:t>e</w:t>
      </w:r>
      <w:r w:rsidRPr="00CB74DD">
        <w:rPr>
          <w:rFonts w:ascii="Arial" w:hAnsi="Arial" w:cs="Arial"/>
          <w:sz w:val="18"/>
          <w:szCs w:val="18"/>
        </w:rPr>
        <w:t xml:space="preserve"> konferenc</w:t>
      </w:r>
      <w:r w:rsidR="00866940">
        <w:rPr>
          <w:rFonts w:ascii="Arial" w:hAnsi="Arial" w:cs="Arial"/>
          <w:sz w:val="18"/>
          <w:szCs w:val="18"/>
        </w:rPr>
        <w:t>e</w:t>
      </w:r>
      <w:r w:rsidRPr="00CB74DD">
        <w:rPr>
          <w:rFonts w:ascii="Arial" w:hAnsi="Arial" w:cs="Arial"/>
          <w:sz w:val="18"/>
          <w:szCs w:val="18"/>
        </w:rPr>
        <w:t>, podpora pri pripravi materiala za novinarje in dokumentiranje prisotnosti medijev/novinarjev.</w:t>
      </w:r>
    </w:p>
    <w:p w14:paraId="0C0F05B5" w14:textId="2276EE0D" w:rsidR="00BC7777" w:rsidRDefault="00BC7777" w:rsidP="00A2799A">
      <w:pPr>
        <w:pStyle w:val="Odstavekseznama"/>
        <w:numPr>
          <w:ilvl w:val="0"/>
          <w:numId w:val="30"/>
        </w:numPr>
        <w:spacing w:before="240" w:after="0"/>
        <w:jc w:val="both"/>
        <w:rPr>
          <w:rFonts w:ascii="Arial" w:hAnsi="Arial" w:cs="Arial"/>
          <w:sz w:val="18"/>
          <w:szCs w:val="18"/>
        </w:rPr>
      </w:pPr>
      <w:r w:rsidRPr="00CB74DD">
        <w:rPr>
          <w:rFonts w:ascii="Arial" w:hAnsi="Arial" w:cs="Arial"/>
          <w:sz w:val="18"/>
          <w:szCs w:val="18"/>
        </w:rPr>
        <w:t>Enkrat mesečno seznanjanje naročnika z opravljenimi aktivnostmi, skupaj z gradivi.</w:t>
      </w:r>
    </w:p>
    <w:p w14:paraId="479734A0" w14:textId="573D0A57" w:rsidR="00CB74DD" w:rsidRPr="00CB74DD" w:rsidRDefault="00CB74DD" w:rsidP="00A2799A">
      <w:pPr>
        <w:pStyle w:val="Odstavekseznama"/>
        <w:numPr>
          <w:ilvl w:val="0"/>
          <w:numId w:val="30"/>
        </w:numPr>
        <w:spacing w:before="240" w:after="0"/>
        <w:jc w:val="both"/>
        <w:rPr>
          <w:rFonts w:ascii="Arial" w:hAnsi="Arial" w:cs="Arial"/>
          <w:sz w:val="18"/>
          <w:szCs w:val="18"/>
        </w:rPr>
      </w:pPr>
      <w:r>
        <w:rPr>
          <w:rFonts w:ascii="Arial" w:hAnsi="Arial" w:cs="Arial"/>
          <w:sz w:val="18"/>
          <w:szCs w:val="18"/>
        </w:rPr>
        <w:t>Druge storitve odnosov z mediji.</w:t>
      </w:r>
    </w:p>
    <w:p w14:paraId="109AF8AA" w14:textId="2F54381E" w:rsidR="00F31A8E" w:rsidRDefault="00F31A8E" w:rsidP="00F31DCC">
      <w:pPr>
        <w:spacing w:before="240"/>
        <w:jc w:val="both"/>
        <w:rPr>
          <w:rFonts w:ascii="Arial" w:hAnsi="Arial" w:cs="Arial"/>
          <w:sz w:val="18"/>
          <w:szCs w:val="18"/>
        </w:rPr>
      </w:pPr>
      <w:r w:rsidRPr="00E67B08">
        <w:rPr>
          <w:rFonts w:ascii="Arial" w:hAnsi="Arial" w:cs="Arial"/>
          <w:sz w:val="18"/>
          <w:szCs w:val="18"/>
        </w:rPr>
        <w:t>Predlog idejne</w:t>
      </w:r>
      <w:r>
        <w:rPr>
          <w:rFonts w:ascii="Arial" w:hAnsi="Arial" w:cs="Arial"/>
          <w:sz w:val="18"/>
          <w:szCs w:val="18"/>
        </w:rPr>
        <w:t xml:space="preserve"> strategije odnosov z mediji </w:t>
      </w:r>
      <w:r w:rsidRPr="00E67B08">
        <w:rPr>
          <w:rFonts w:ascii="Arial" w:hAnsi="Arial" w:cs="Arial"/>
          <w:sz w:val="18"/>
          <w:szCs w:val="18"/>
        </w:rPr>
        <w:t xml:space="preserve">naj bo utemeljen na najmanj 1 </w:t>
      </w:r>
      <w:r>
        <w:rPr>
          <w:rFonts w:ascii="Arial" w:hAnsi="Arial" w:cs="Arial"/>
          <w:sz w:val="18"/>
          <w:szCs w:val="18"/>
        </w:rPr>
        <w:t>strani.</w:t>
      </w:r>
    </w:p>
    <w:p w14:paraId="2414018F" w14:textId="502AA870" w:rsidR="003B75EB" w:rsidRPr="00AC6E44" w:rsidRDefault="003B75EB" w:rsidP="00AC6E44">
      <w:pPr>
        <w:spacing w:after="0"/>
        <w:jc w:val="both"/>
        <w:rPr>
          <w:rFonts w:ascii="Arial" w:hAnsi="Arial" w:cs="Arial"/>
          <w:bCs/>
          <w:sz w:val="18"/>
          <w:szCs w:val="18"/>
          <w:highlight w:val="yellow"/>
        </w:rPr>
      </w:pPr>
      <w:r w:rsidRPr="00AC6E44">
        <w:rPr>
          <w:rFonts w:ascii="Arial" w:hAnsi="Arial" w:cs="Arial"/>
          <w:b/>
          <w:sz w:val="18"/>
          <w:szCs w:val="18"/>
        </w:rPr>
        <w:t>7</w:t>
      </w:r>
      <w:r w:rsidR="003575D4">
        <w:rPr>
          <w:rFonts w:ascii="Arial" w:hAnsi="Arial" w:cs="Arial"/>
          <w:b/>
          <w:sz w:val="18"/>
          <w:szCs w:val="18"/>
        </w:rPr>
        <w:t>.</w:t>
      </w:r>
      <w:r w:rsidRPr="00AC6E44">
        <w:rPr>
          <w:rFonts w:ascii="Arial" w:hAnsi="Arial" w:cs="Arial"/>
          <w:b/>
          <w:sz w:val="18"/>
          <w:szCs w:val="18"/>
        </w:rPr>
        <w:t xml:space="preserve"> </w:t>
      </w:r>
      <w:r w:rsidRPr="00AC6E44">
        <w:rPr>
          <w:rFonts w:ascii="Arial" w:hAnsi="Arial" w:cs="Arial"/>
          <w:b/>
          <w:bCs/>
          <w:color w:val="000000"/>
          <w:sz w:val="18"/>
          <w:szCs w:val="18"/>
        </w:rPr>
        <w:t>Plakat za promocijo aktivnega očetovstva v fizični in e-obliki ter načrt njihove distribucije</w:t>
      </w:r>
    </w:p>
    <w:p w14:paraId="5C3F2259" w14:textId="77777777" w:rsidR="003B75EB" w:rsidRDefault="003B75EB" w:rsidP="003B75EB">
      <w:pPr>
        <w:spacing w:after="0"/>
        <w:jc w:val="both"/>
        <w:rPr>
          <w:rFonts w:ascii="Arial" w:hAnsi="Arial" w:cs="Arial"/>
          <w:b/>
          <w:bCs/>
          <w:sz w:val="18"/>
          <w:szCs w:val="18"/>
          <w:highlight w:val="yellow"/>
        </w:rPr>
      </w:pPr>
    </w:p>
    <w:p w14:paraId="3993BD21" w14:textId="0F678890" w:rsidR="00AC6E44" w:rsidRPr="00AC6E44" w:rsidRDefault="003B75EB" w:rsidP="00AC6E44">
      <w:pPr>
        <w:spacing w:after="0"/>
        <w:jc w:val="both"/>
        <w:rPr>
          <w:rFonts w:ascii="Arial" w:hAnsi="Arial" w:cs="Arial"/>
          <w:sz w:val="18"/>
          <w:szCs w:val="18"/>
        </w:rPr>
      </w:pPr>
      <w:r w:rsidRPr="00AC6E44">
        <w:rPr>
          <w:rFonts w:ascii="Arial" w:hAnsi="Arial" w:cs="Arial"/>
          <w:sz w:val="18"/>
          <w:szCs w:val="18"/>
        </w:rPr>
        <w:t>Plakat (</w:t>
      </w:r>
      <w:r w:rsidR="00DD7A41" w:rsidRPr="00AC6E44">
        <w:rPr>
          <w:rFonts w:ascii="Arial" w:hAnsi="Arial" w:cs="Arial"/>
          <w:sz w:val="18"/>
          <w:szCs w:val="18"/>
        </w:rPr>
        <w:t>2</w:t>
      </w:r>
      <w:r w:rsidRPr="00AC6E44">
        <w:rPr>
          <w:rFonts w:ascii="Arial" w:hAnsi="Arial" w:cs="Arial"/>
          <w:sz w:val="18"/>
          <w:szCs w:val="18"/>
        </w:rPr>
        <w:t>00 izvodov) ter e-plakat</w:t>
      </w:r>
      <w:r w:rsidR="00DD7A41" w:rsidRPr="00AC6E44">
        <w:rPr>
          <w:rFonts w:ascii="Arial" w:hAnsi="Arial" w:cs="Arial"/>
          <w:sz w:val="18"/>
          <w:szCs w:val="18"/>
        </w:rPr>
        <w:t xml:space="preserve"> </w:t>
      </w:r>
      <w:r w:rsidRPr="00AC6E44">
        <w:rPr>
          <w:rFonts w:ascii="Arial" w:hAnsi="Arial" w:cs="Arial"/>
          <w:sz w:val="18"/>
          <w:szCs w:val="18"/>
        </w:rPr>
        <w:t xml:space="preserve">naj dopolnjujejo </w:t>
      </w:r>
      <w:r w:rsidR="00DD7A41" w:rsidRPr="00AC6E44">
        <w:rPr>
          <w:rFonts w:ascii="Arial" w:hAnsi="Arial" w:cs="Arial"/>
          <w:sz w:val="18"/>
          <w:szCs w:val="18"/>
        </w:rPr>
        <w:t xml:space="preserve">športno-družabne dogodke ter </w:t>
      </w:r>
      <w:r w:rsidRPr="00AC6E44">
        <w:rPr>
          <w:rFonts w:ascii="Arial" w:hAnsi="Arial" w:cs="Arial"/>
          <w:sz w:val="18"/>
          <w:szCs w:val="18"/>
        </w:rPr>
        <w:t>promocijske dejavnosti</w:t>
      </w:r>
      <w:r w:rsidR="00DD7A41" w:rsidRPr="00AC6E44">
        <w:rPr>
          <w:rFonts w:ascii="Arial" w:hAnsi="Arial" w:cs="Arial"/>
          <w:sz w:val="18"/>
          <w:szCs w:val="18"/>
        </w:rPr>
        <w:t xml:space="preserve"> projekta, dostopni pa naj bodo tudi po zdravstvenih domovih</w:t>
      </w:r>
      <w:r w:rsidRPr="00AC6E44">
        <w:rPr>
          <w:rFonts w:ascii="Arial" w:hAnsi="Arial" w:cs="Arial"/>
          <w:sz w:val="18"/>
          <w:szCs w:val="18"/>
        </w:rPr>
        <w:t>. Plakati so namenjeni širši javnosti s poudarkom na mladih</w:t>
      </w:r>
      <w:r w:rsidR="00DD7A41" w:rsidRPr="00AC6E44">
        <w:rPr>
          <w:rFonts w:ascii="Arial" w:hAnsi="Arial" w:cs="Arial"/>
          <w:sz w:val="18"/>
          <w:szCs w:val="18"/>
        </w:rPr>
        <w:t xml:space="preserve"> oz. bodočih starših, ozaveščajo pa naj o pomenu dejavnega očetovstva</w:t>
      </w:r>
      <w:r w:rsidRPr="00AC6E44">
        <w:rPr>
          <w:rFonts w:ascii="Arial" w:hAnsi="Arial" w:cs="Arial"/>
          <w:sz w:val="18"/>
          <w:szCs w:val="18"/>
        </w:rPr>
        <w:t xml:space="preserve">. </w:t>
      </w:r>
      <w:r w:rsidR="00AC6E44" w:rsidRPr="00AC6E44">
        <w:rPr>
          <w:rFonts w:ascii="Arial" w:hAnsi="Arial" w:cs="Arial"/>
          <w:sz w:val="18"/>
          <w:szCs w:val="18"/>
        </w:rPr>
        <w:t xml:space="preserve">Poleg tiskanih izvodov se priloži tudi e-izvod, </w:t>
      </w:r>
      <w:r w:rsidR="00AC6E44" w:rsidRPr="00AC6E44">
        <w:rPr>
          <w:rFonts w:ascii="Arial" w:hAnsi="Arial" w:cs="Arial"/>
          <w:sz w:val="18"/>
          <w:szCs w:val="18"/>
        </w:rPr>
        <w:lastRenderedPageBreak/>
        <w:t>ki naj bo primeren za objavo na spletni strani in družbenih medijih. Spletna različica plakata mora biti tudi v angleškem jeziku.Za oblikovanje, pripravo, promocijo v medijih, tisk in distribucijo poskrbi ponudnik.</w:t>
      </w:r>
    </w:p>
    <w:p w14:paraId="38ACD7EE" w14:textId="0FF8E6B8" w:rsidR="003B75EB" w:rsidRPr="00AC6E44" w:rsidRDefault="003B75EB" w:rsidP="00AC6E44">
      <w:pPr>
        <w:pStyle w:val="Odstavekseznama"/>
        <w:spacing w:after="0"/>
        <w:jc w:val="both"/>
        <w:rPr>
          <w:rFonts w:ascii="Arial" w:hAnsi="Arial" w:cs="Arial"/>
          <w:sz w:val="18"/>
          <w:szCs w:val="18"/>
        </w:rPr>
      </w:pPr>
    </w:p>
    <w:p w14:paraId="33F690AE" w14:textId="17B4C7EE" w:rsidR="003B75EB" w:rsidRPr="00AC6E44" w:rsidRDefault="003B75EB" w:rsidP="00AC6E44">
      <w:pPr>
        <w:spacing w:after="0"/>
        <w:jc w:val="both"/>
        <w:rPr>
          <w:rFonts w:ascii="Arial" w:hAnsi="Arial" w:cs="Arial"/>
          <w:sz w:val="18"/>
          <w:szCs w:val="18"/>
        </w:rPr>
      </w:pPr>
      <w:r w:rsidRPr="00AC6E44">
        <w:rPr>
          <w:rFonts w:ascii="Arial" w:hAnsi="Arial" w:cs="Arial"/>
          <w:sz w:val="18"/>
          <w:szCs w:val="18"/>
        </w:rPr>
        <w:t xml:space="preserve">Plakat mora vključevati logotipe Evropske unije (zastava), MDDSZ, </w:t>
      </w:r>
      <w:r w:rsidR="003575D4" w:rsidRPr="00AC6E44">
        <w:rPr>
          <w:rFonts w:ascii="Arial" w:hAnsi="Arial" w:cs="Arial"/>
          <w:sz w:val="18"/>
          <w:szCs w:val="18"/>
        </w:rPr>
        <w:t>Mirovnega</w:t>
      </w:r>
      <w:r w:rsidR="00AC6E44" w:rsidRPr="00AC6E44">
        <w:rPr>
          <w:rFonts w:ascii="Arial" w:hAnsi="Arial" w:cs="Arial"/>
          <w:sz w:val="18"/>
          <w:szCs w:val="18"/>
        </w:rPr>
        <w:t xml:space="preserve"> inštituta</w:t>
      </w:r>
      <w:r w:rsidRPr="00AC6E44">
        <w:rPr>
          <w:rFonts w:ascii="Arial" w:hAnsi="Arial" w:cs="Arial"/>
          <w:sz w:val="18"/>
          <w:szCs w:val="18"/>
        </w:rPr>
        <w:t xml:space="preserve"> ter celostni logotip in slogan projekta OČKA V AKCIJI, ter – kadar je to zaradi narave izdelka možno/smiselno – pripis: »Medijska kampanja je del projekta OČKA V AKCIJI, ki ga iz sredstev Programa za pravice, enakost in državljanstvo sofinancira Evropska unija. Evropska komisija ni odgovorna za vsebino in njeno nadaljnjo uporabo, ker predstavlja poglede izvajalca projekta.«</w:t>
      </w:r>
    </w:p>
    <w:p w14:paraId="3065460C" w14:textId="403C617D" w:rsidR="003B75EB" w:rsidRPr="00DA19A8" w:rsidRDefault="003B75EB" w:rsidP="003B75EB">
      <w:pPr>
        <w:spacing w:before="225" w:after="225"/>
        <w:rPr>
          <w:rFonts w:ascii="Arial" w:hAnsi="Arial" w:cs="Arial"/>
          <w:b/>
          <w:bCs/>
          <w:color w:val="000000"/>
          <w:sz w:val="18"/>
          <w:szCs w:val="18"/>
        </w:rPr>
      </w:pPr>
      <w:r>
        <w:rPr>
          <w:rFonts w:ascii="Arial" w:hAnsi="Arial" w:cs="Arial"/>
          <w:b/>
          <w:bCs/>
          <w:color w:val="000000"/>
          <w:sz w:val="18"/>
          <w:szCs w:val="18"/>
        </w:rPr>
        <w:t>8</w:t>
      </w:r>
      <w:r w:rsidR="003575D4">
        <w:rPr>
          <w:rFonts w:ascii="Arial" w:hAnsi="Arial" w:cs="Arial"/>
          <w:b/>
          <w:bCs/>
          <w:color w:val="000000"/>
          <w:sz w:val="18"/>
          <w:szCs w:val="18"/>
        </w:rPr>
        <w:t>.</w:t>
      </w:r>
      <w:r>
        <w:rPr>
          <w:rFonts w:ascii="Arial" w:hAnsi="Arial" w:cs="Arial"/>
          <w:b/>
          <w:bCs/>
          <w:color w:val="000000"/>
          <w:sz w:val="18"/>
          <w:szCs w:val="18"/>
        </w:rPr>
        <w:t xml:space="preserve"> </w:t>
      </w:r>
      <w:r w:rsidRPr="00DA19A8">
        <w:rPr>
          <w:rFonts w:ascii="Arial" w:hAnsi="Arial" w:cs="Arial"/>
          <w:b/>
          <w:bCs/>
          <w:color w:val="000000"/>
          <w:sz w:val="18"/>
          <w:szCs w:val="18"/>
        </w:rPr>
        <w:t>Promocijska zgibanka in/ali letaki</w:t>
      </w:r>
    </w:p>
    <w:p w14:paraId="6BA48C36" w14:textId="22B874BE" w:rsidR="003B75EB" w:rsidRPr="00AC6E44" w:rsidRDefault="00DD7A41" w:rsidP="003B75EB">
      <w:pPr>
        <w:rPr>
          <w:rFonts w:ascii="Arial" w:hAnsi="Arial" w:cs="Arial"/>
          <w:b/>
          <w:bCs/>
          <w:sz w:val="18"/>
          <w:szCs w:val="18"/>
        </w:rPr>
      </w:pPr>
      <w:r w:rsidRPr="00DD7A41">
        <w:rPr>
          <w:rFonts w:ascii="Arial" w:hAnsi="Arial" w:cs="Arial"/>
          <w:bCs/>
          <w:sz w:val="18"/>
          <w:szCs w:val="18"/>
        </w:rPr>
        <w:t>Z</w:t>
      </w:r>
      <w:r w:rsidR="003B75EB" w:rsidRPr="00DD7A41">
        <w:rPr>
          <w:rFonts w:ascii="Arial" w:hAnsi="Arial" w:cs="Arial"/>
          <w:bCs/>
          <w:sz w:val="18"/>
          <w:szCs w:val="18"/>
        </w:rPr>
        <w:t>gibank</w:t>
      </w:r>
      <w:r w:rsidRPr="00DD7A41">
        <w:rPr>
          <w:rFonts w:ascii="Arial" w:hAnsi="Arial" w:cs="Arial"/>
          <w:bCs/>
          <w:sz w:val="18"/>
          <w:szCs w:val="18"/>
        </w:rPr>
        <w:t>a oz. letak (3</w:t>
      </w:r>
      <w:r w:rsidR="003B75EB" w:rsidRPr="00DD7A41">
        <w:rPr>
          <w:rFonts w:ascii="Arial" w:hAnsi="Arial" w:cs="Arial"/>
          <w:bCs/>
          <w:sz w:val="18"/>
          <w:szCs w:val="18"/>
        </w:rPr>
        <w:t xml:space="preserve">0.000 izvodov ) </w:t>
      </w:r>
      <w:r w:rsidRPr="00DD7A41">
        <w:rPr>
          <w:rFonts w:ascii="Arial" w:hAnsi="Arial" w:cs="Arial"/>
          <w:bCs/>
          <w:sz w:val="18"/>
          <w:szCs w:val="18"/>
        </w:rPr>
        <w:t>bo namenjena bodočim starše</w:t>
      </w:r>
      <w:r w:rsidR="003575D4">
        <w:rPr>
          <w:rFonts w:ascii="Arial" w:hAnsi="Arial" w:cs="Arial"/>
          <w:bCs/>
          <w:sz w:val="18"/>
          <w:szCs w:val="18"/>
        </w:rPr>
        <w:t>m</w:t>
      </w:r>
      <w:r w:rsidRPr="00DD7A41">
        <w:rPr>
          <w:rFonts w:ascii="Arial" w:hAnsi="Arial" w:cs="Arial"/>
          <w:bCs/>
          <w:sz w:val="18"/>
          <w:szCs w:val="18"/>
        </w:rPr>
        <w:t xml:space="preserve">. Ima </w:t>
      </w:r>
      <w:r w:rsidR="003B75EB" w:rsidRPr="00DD7A41">
        <w:rPr>
          <w:rFonts w:ascii="Arial" w:hAnsi="Arial" w:cs="Arial"/>
          <w:bCs/>
          <w:sz w:val="18"/>
          <w:szCs w:val="18"/>
        </w:rPr>
        <w:t xml:space="preserve">naj ozaveščevalno vlogo o </w:t>
      </w:r>
      <w:r w:rsidRPr="00DD7A41">
        <w:rPr>
          <w:rFonts w:ascii="Arial" w:hAnsi="Arial" w:cs="Arial"/>
          <w:bCs/>
          <w:sz w:val="18"/>
          <w:szCs w:val="18"/>
        </w:rPr>
        <w:t xml:space="preserve">pravicah materinskega, očetovskega in starševskega dopusta ter o pomenu uravnotežene delitve skrbstvenih obveznosti med oba starša. </w:t>
      </w:r>
      <w:r w:rsidR="003B75EB" w:rsidRPr="00DD7A41">
        <w:rPr>
          <w:rFonts w:ascii="Arial" w:hAnsi="Arial" w:cs="Arial"/>
          <w:bCs/>
          <w:sz w:val="18"/>
          <w:szCs w:val="18"/>
        </w:rPr>
        <w:t xml:space="preserve">Kot gradivo v obliki kratkega priročnika </w:t>
      </w:r>
      <w:r w:rsidRPr="00DD7A41">
        <w:rPr>
          <w:rFonts w:ascii="Arial" w:hAnsi="Arial" w:cs="Arial"/>
          <w:bCs/>
          <w:sz w:val="18"/>
          <w:szCs w:val="18"/>
        </w:rPr>
        <w:t xml:space="preserve">bodo na voljo v zdravstvenih domovih, na CSD-jih, dopolnjujejo pa </w:t>
      </w:r>
      <w:r w:rsidR="003B75EB" w:rsidRPr="00DD7A41">
        <w:rPr>
          <w:rFonts w:ascii="Arial" w:hAnsi="Arial" w:cs="Arial"/>
          <w:bCs/>
          <w:sz w:val="18"/>
          <w:szCs w:val="18"/>
        </w:rPr>
        <w:t xml:space="preserve">naj </w:t>
      </w:r>
      <w:r w:rsidRPr="00DD7A41">
        <w:rPr>
          <w:rFonts w:ascii="Arial" w:hAnsi="Arial" w:cs="Arial"/>
          <w:bCs/>
          <w:sz w:val="18"/>
          <w:szCs w:val="18"/>
        </w:rPr>
        <w:t xml:space="preserve">tudi </w:t>
      </w:r>
      <w:r w:rsidR="003B75EB" w:rsidRPr="00DD7A41">
        <w:rPr>
          <w:rFonts w:ascii="Arial" w:hAnsi="Arial" w:cs="Arial"/>
          <w:bCs/>
          <w:sz w:val="18"/>
          <w:szCs w:val="18"/>
        </w:rPr>
        <w:t>promocijske dejavnosti</w:t>
      </w:r>
      <w:r w:rsidRPr="00DD7A41">
        <w:rPr>
          <w:rFonts w:ascii="Arial" w:hAnsi="Arial" w:cs="Arial"/>
          <w:bCs/>
          <w:sz w:val="18"/>
          <w:szCs w:val="18"/>
        </w:rPr>
        <w:t xml:space="preserve"> projekta</w:t>
      </w:r>
      <w:r w:rsidR="003B75EB" w:rsidRPr="00DD7A41">
        <w:rPr>
          <w:rFonts w:ascii="Arial" w:hAnsi="Arial" w:cs="Arial"/>
          <w:bCs/>
          <w:sz w:val="18"/>
          <w:szCs w:val="18"/>
        </w:rPr>
        <w:t>. Poleg tiskanih izvodov se priloži tudi e-izvod</w:t>
      </w:r>
      <w:r w:rsidRPr="00AC6E44">
        <w:rPr>
          <w:rFonts w:ascii="Arial" w:hAnsi="Arial" w:cs="Arial"/>
          <w:bCs/>
          <w:sz w:val="18"/>
          <w:szCs w:val="18"/>
        </w:rPr>
        <w:t>, ki naj bo primeren za objavo na spletni strani in družbenih medijih</w:t>
      </w:r>
      <w:r w:rsidR="003B75EB" w:rsidRPr="00DD7A41">
        <w:rPr>
          <w:rFonts w:ascii="Arial" w:hAnsi="Arial" w:cs="Arial"/>
          <w:bCs/>
          <w:sz w:val="18"/>
          <w:szCs w:val="18"/>
        </w:rPr>
        <w:t>.</w:t>
      </w:r>
      <w:r w:rsidR="00AC6E44" w:rsidRPr="00AC6E44">
        <w:rPr>
          <w:rFonts w:ascii="Arial" w:hAnsi="Arial" w:cs="Arial"/>
          <w:bCs/>
          <w:sz w:val="18"/>
          <w:szCs w:val="18"/>
        </w:rPr>
        <w:t xml:space="preserve"> Spletna različica letakov/zgibanke mora biti tudi v angleškem jeziku. </w:t>
      </w:r>
      <w:r w:rsidR="00AC6E44" w:rsidRPr="00AC6E44">
        <w:rPr>
          <w:rFonts w:ascii="Arial" w:hAnsi="Arial" w:cs="Arial"/>
          <w:b/>
          <w:bCs/>
          <w:sz w:val="18"/>
          <w:szCs w:val="18"/>
        </w:rPr>
        <w:t>Besedilo pripravi naročnik, za oblikovanje, pripravo, promocijo v medijih, tisk in distribucijo poskrbi ponudnik.</w:t>
      </w:r>
    </w:p>
    <w:p w14:paraId="4EE1B9BA" w14:textId="687C9B1F" w:rsidR="00AC6E44" w:rsidRPr="00AC6E44" w:rsidRDefault="00AC6E44" w:rsidP="00AC6E44">
      <w:pPr>
        <w:spacing w:after="0"/>
        <w:jc w:val="both"/>
        <w:rPr>
          <w:rFonts w:ascii="Arial" w:hAnsi="Arial" w:cs="Arial"/>
          <w:bCs/>
          <w:sz w:val="18"/>
          <w:szCs w:val="18"/>
        </w:rPr>
      </w:pPr>
      <w:r w:rsidRPr="00AC6E44">
        <w:rPr>
          <w:rFonts w:ascii="Arial" w:hAnsi="Arial" w:cs="Arial"/>
          <w:bCs/>
          <w:sz w:val="18"/>
          <w:szCs w:val="18"/>
        </w:rPr>
        <w:t xml:space="preserve">Plakat mora vključevati logotipe Evropske unije (zastava), MDDSZ, </w:t>
      </w:r>
      <w:r w:rsidR="009E4605" w:rsidRPr="00AC6E44">
        <w:rPr>
          <w:rFonts w:ascii="Arial" w:hAnsi="Arial" w:cs="Arial"/>
          <w:bCs/>
          <w:sz w:val="18"/>
          <w:szCs w:val="18"/>
        </w:rPr>
        <w:t>Mirovnega</w:t>
      </w:r>
      <w:r w:rsidRPr="00AC6E44">
        <w:rPr>
          <w:rFonts w:ascii="Arial" w:hAnsi="Arial" w:cs="Arial"/>
          <w:bCs/>
          <w:sz w:val="18"/>
          <w:szCs w:val="18"/>
        </w:rPr>
        <w:t xml:space="preserve"> inštituta ter celostni logotip in slogan projekta OČKA V AKCIJI, ter – kadar je to zaradi narave izdelka možno/smiselno – pripis: »Medijska kampanja je del projekta OČKA V AKCIJI, ki ga iz sredstev Programa za pravice, enakost in državljanstvo sofinancira Evropska unija. Evropska komisija ni odgovorna za vsebino in njeno nadaljnjo uporabo, ker predstavlja poglede izvajalca projekta.«</w:t>
      </w:r>
    </w:p>
    <w:p w14:paraId="1B7CC0E4" w14:textId="77777777" w:rsidR="00AC6E44" w:rsidRPr="00DD7A41" w:rsidRDefault="00AC6E44" w:rsidP="003B75EB">
      <w:pPr>
        <w:rPr>
          <w:rFonts w:ascii="Arial" w:hAnsi="Arial" w:cs="Arial"/>
          <w:bCs/>
          <w:sz w:val="18"/>
          <w:szCs w:val="18"/>
        </w:rPr>
      </w:pPr>
    </w:p>
    <w:p w14:paraId="6F29CC9D" w14:textId="75F8476D" w:rsidR="008B1B85" w:rsidRPr="00E67B08" w:rsidRDefault="008B1B85" w:rsidP="008B1B85">
      <w:pPr>
        <w:jc w:val="both"/>
        <w:rPr>
          <w:rFonts w:ascii="Arial" w:hAnsi="Arial" w:cs="Arial"/>
          <w:b/>
          <w:sz w:val="18"/>
          <w:szCs w:val="18"/>
        </w:rPr>
      </w:pPr>
      <w:r w:rsidRPr="00E67B08">
        <w:rPr>
          <w:rFonts w:ascii="Arial" w:hAnsi="Arial" w:cs="Arial"/>
          <w:b/>
          <w:sz w:val="18"/>
          <w:szCs w:val="18"/>
        </w:rPr>
        <w:t xml:space="preserve">Ponudnik naj v ponudbo vključi tudi okvirni terminski načrt izvedbe vseh dejavnosti ter opredeli način doseganja ciljnih skupin in način dela z naročnikom. </w:t>
      </w:r>
    </w:p>
    <w:p w14:paraId="7331F50D" w14:textId="718852FC" w:rsidR="00835350" w:rsidRPr="00E67B08" w:rsidRDefault="00835350" w:rsidP="00835350">
      <w:pPr>
        <w:jc w:val="both"/>
        <w:rPr>
          <w:rFonts w:ascii="Arial" w:hAnsi="Arial" w:cs="Arial"/>
          <w:b/>
          <w:sz w:val="18"/>
          <w:szCs w:val="18"/>
        </w:rPr>
      </w:pPr>
      <w:r w:rsidRPr="00E67B08">
        <w:rPr>
          <w:rFonts w:ascii="Arial" w:hAnsi="Arial" w:cs="Arial"/>
          <w:b/>
          <w:sz w:val="18"/>
          <w:szCs w:val="18"/>
        </w:rPr>
        <w:t>Priloženo gradivo  mora biti skladno z ostalimi konceptualnimi rešitvami, ki so navedene med projektnimi dejavnostmi in v skladu s cilji projekta.</w:t>
      </w:r>
    </w:p>
    <w:p w14:paraId="314C129E" w14:textId="7249F3BB" w:rsidR="009F79D1" w:rsidRDefault="009F79D1" w:rsidP="001E205B">
      <w:pPr>
        <w:jc w:val="both"/>
        <w:rPr>
          <w:rFonts w:ascii="Arial" w:hAnsi="Arial" w:cs="Arial"/>
          <w:b/>
          <w:color w:val="0070C0"/>
          <w:sz w:val="18"/>
          <w:szCs w:val="18"/>
        </w:rPr>
      </w:pPr>
    </w:p>
    <w:p w14:paraId="1A184A84" w14:textId="30E31509" w:rsidR="00CC1558" w:rsidRDefault="00CC1558" w:rsidP="001E205B">
      <w:pPr>
        <w:jc w:val="both"/>
        <w:rPr>
          <w:rFonts w:ascii="Arial" w:hAnsi="Arial" w:cs="Arial"/>
          <w:b/>
          <w:color w:val="0070C0"/>
          <w:sz w:val="18"/>
          <w:szCs w:val="18"/>
        </w:rPr>
      </w:pPr>
    </w:p>
    <w:p w14:paraId="12AABC22" w14:textId="01140972" w:rsidR="00CC1558" w:rsidRDefault="00CC1558" w:rsidP="001E205B">
      <w:pPr>
        <w:jc w:val="both"/>
        <w:rPr>
          <w:rFonts w:ascii="Arial" w:hAnsi="Arial" w:cs="Arial"/>
          <w:b/>
          <w:color w:val="0070C0"/>
          <w:sz w:val="18"/>
          <w:szCs w:val="18"/>
        </w:rPr>
      </w:pPr>
    </w:p>
    <w:p w14:paraId="78BB068B" w14:textId="223348D7" w:rsidR="00CC1558" w:rsidRDefault="00CC1558" w:rsidP="001E205B">
      <w:pPr>
        <w:jc w:val="both"/>
        <w:rPr>
          <w:rFonts w:ascii="Arial" w:hAnsi="Arial" w:cs="Arial"/>
          <w:b/>
          <w:color w:val="0070C0"/>
          <w:sz w:val="18"/>
          <w:szCs w:val="18"/>
        </w:rPr>
      </w:pPr>
    </w:p>
    <w:p w14:paraId="247E1276" w14:textId="43C6013B" w:rsidR="00CC1558" w:rsidRDefault="00CC1558" w:rsidP="001E205B">
      <w:pPr>
        <w:jc w:val="both"/>
        <w:rPr>
          <w:rFonts w:ascii="Arial" w:hAnsi="Arial" w:cs="Arial"/>
          <w:b/>
          <w:color w:val="0070C0"/>
          <w:sz w:val="18"/>
          <w:szCs w:val="18"/>
        </w:rPr>
      </w:pPr>
    </w:p>
    <w:p w14:paraId="1E2A06B5" w14:textId="22EE10B6" w:rsidR="00CC1558" w:rsidRDefault="00CC1558" w:rsidP="001E205B">
      <w:pPr>
        <w:jc w:val="both"/>
        <w:rPr>
          <w:rFonts w:ascii="Arial" w:hAnsi="Arial" w:cs="Arial"/>
          <w:b/>
          <w:color w:val="0070C0"/>
          <w:sz w:val="18"/>
          <w:szCs w:val="18"/>
        </w:rPr>
      </w:pPr>
    </w:p>
    <w:p w14:paraId="2203E3D2" w14:textId="5480181A" w:rsidR="00CC1558" w:rsidRDefault="00CC1558" w:rsidP="001E205B">
      <w:pPr>
        <w:jc w:val="both"/>
        <w:rPr>
          <w:rFonts w:ascii="Arial" w:hAnsi="Arial" w:cs="Arial"/>
          <w:b/>
          <w:color w:val="0070C0"/>
          <w:sz w:val="18"/>
          <w:szCs w:val="18"/>
        </w:rPr>
      </w:pPr>
    </w:p>
    <w:p w14:paraId="512972A3" w14:textId="0E802640" w:rsidR="00CC1558" w:rsidRDefault="00CC1558" w:rsidP="001E205B">
      <w:pPr>
        <w:jc w:val="both"/>
        <w:rPr>
          <w:rFonts w:ascii="Arial" w:hAnsi="Arial" w:cs="Arial"/>
          <w:b/>
          <w:color w:val="0070C0"/>
          <w:sz w:val="18"/>
          <w:szCs w:val="18"/>
        </w:rPr>
      </w:pPr>
    </w:p>
    <w:p w14:paraId="65482157" w14:textId="21554AF6" w:rsidR="00CC1558" w:rsidRDefault="00CC1558" w:rsidP="001E205B">
      <w:pPr>
        <w:jc w:val="both"/>
        <w:rPr>
          <w:rFonts w:ascii="Arial" w:hAnsi="Arial" w:cs="Arial"/>
          <w:b/>
          <w:color w:val="0070C0"/>
          <w:sz w:val="18"/>
          <w:szCs w:val="18"/>
        </w:rPr>
      </w:pPr>
    </w:p>
    <w:p w14:paraId="60298D84" w14:textId="58EDE62E" w:rsidR="00CC1558" w:rsidRDefault="00CC1558" w:rsidP="001E205B">
      <w:pPr>
        <w:jc w:val="both"/>
        <w:rPr>
          <w:rFonts w:ascii="Arial" w:hAnsi="Arial" w:cs="Arial"/>
          <w:b/>
          <w:color w:val="0070C0"/>
          <w:sz w:val="18"/>
          <w:szCs w:val="18"/>
        </w:rPr>
      </w:pPr>
    </w:p>
    <w:p w14:paraId="39A44AD4" w14:textId="028F0C26" w:rsidR="00535ABE" w:rsidRDefault="00535ABE" w:rsidP="001E205B">
      <w:pPr>
        <w:jc w:val="both"/>
        <w:rPr>
          <w:rFonts w:ascii="Arial" w:hAnsi="Arial" w:cs="Arial"/>
          <w:b/>
          <w:color w:val="0070C0"/>
          <w:sz w:val="18"/>
          <w:szCs w:val="18"/>
        </w:rPr>
      </w:pPr>
    </w:p>
    <w:p w14:paraId="44D1BD29" w14:textId="077839B1" w:rsidR="00535ABE" w:rsidRDefault="00535ABE" w:rsidP="001E205B">
      <w:pPr>
        <w:jc w:val="both"/>
        <w:rPr>
          <w:rFonts w:ascii="Arial" w:hAnsi="Arial" w:cs="Arial"/>
          <w:b/>
          <w:color w:val="0070C0"/>
          <w:sz w:val="18"/>
          <w:szCs w:val="18"/>
        </w:rPr>
      </w:pPr>
    </w:p>
    <w:p w14:paraId="2A49EBA2" w14:textId="77777777" w:rsidR="00535ABE" w:rsidRDefault="00535ABE" w:rsidP="001E205B">
      <w:pPr>
        <w:jc w:val="both"/>
        <w:rPr>
          <w:rFonts w:ascii="Arial" w:hAnsi="Arial" w:cs="Arial"/>
          <w:b/>
          <w:color w:val="0070C0"/>
          <w:sz w:val="18"/>
          <w:szCs w:val="18"/>
        </w:rPr>
      </w:pPr>
    </w:p>
    <w:p w14:paraId="302EA986" w14:textId="77777777" w:rsidR="00CC1558" w:rsidRDefault="00CC1558" w:rsidP="001E205B">
      <w:pPr>
        <w:jc w:val="both"/>
        <w:rPr>
          <w:rFonts w:ascii="Arial" w:hAnsi="Arial" w:cs="Arial"/>
          <w:b/>
          <w:color w:val="0070C0"/>
          <w:sz w:val="18"/>
          <w:szCs w:val="18"/>
        </w:rPr>
      </w:pPr>
    </w:p>
    <w:p w14:paraId="25F691E7" w14:textId="4059F7CC" w:rsidR="00B77757" w:rsidRPr="005D27B7" w:rsidRDefault="005D27B7" w:rsidP="005D27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sz w:val="22"/>
          <w:szCs w:val="26"/>
        </w:rPr>
      </w:pPr>
      <w:r w:rsidRPr="005D27B7">
        <w:rPr>
          <w:rFonts w:ascii="Arial" w:hAnsi="Arial" w:cs="Arial"/>
          <w:color w:val="FFFFFF" w:themeColor="background1"/>
          <w:sz w:val="22"/>
          <w:szCs w:val="26"/>
        </w:rPr>
        <w:lastRenderedPageBreak/>
        <w:t>Uporabne povezave</w:t>
      </w:r>
    </w:p>
    <w:p w14:paraId="2B2981CC" w14:textId="77777777" w:rsidR="005D27B7" w:rsidRDefault="005D27B7" w:rsidP="005D27B7">
      <w:pPr>
        <w:spacing w:after="0"/>
        <w:ind w:left="720"/>
        <w:jc w:val="both"/>
        <w:rPr>
          <w:rFonts w:ascii="Arial" w:hAnsi="Arial" w:cs="Arial"/>
          <w:color w:val="000000"/>
          <w:sz w:val="18"/>
          <w:szCs w:val="18"/>
        </w:rPr>
      </w:pPr>
    </w:p>
    <w:p w14:paraId="6610507B" w14:textId="77777777" w:rsidR="006748FD" w:rsidRPr="006748FD" w:rsidRDefault="006748FD" w:rsidP="00D37B6A">
      <w:pPr>
        <w:numPr>
          <w:ilvl w:val="0"/>
          <w:numId w:val="34"/>
        </w:numPr>
        <w:shd w:val="clear" w:color="auto" w:fill="FFFFFF"/>
        <w:spacing w:before="240" w:after="120"/>
        <w:jc w:val="both"/>
        <w:rPr>
          <w:rFonts w:ascii="Arial" w:hAnsi="Arial" w:cs="Arial"/>
          <w:color w:val="000000"/>
          <w:sz w:val="18"/>
          <w:szCs w:val="18"/>
        </w:rPr>
      </w:pPr>
      <w:r w:rsidRPr="006748FD">
        <w:rPr>
          <w:rFonts w:ascii="Arial" w:hAnsi="Arial" w:cs="Arial"/>
          <w:color w:val="000000"/>
          <w:sz w:val="18"/>
          <w:szCs w:val="18"/>
        </w:rPr>
        <w:t xml:space="preserve">Več o projektu Očka v akciji: </w:t>
      </w:r>
      <w:hyperlink r:id="rId26" w:history="1">
        <w:r w:rsidRPr="006748FD">
          <w:rPr>
            <w:rStyle w:val="Hiperpovezava"/>
            <w:rFonts w:ascii="Arial" w:hAnsi="Arial" w:cs="Arial"/>
            <w:sz w:val="18"/>
            <w:szCs w:val="18"/>
          </w:rPr>
          <w:t>https://www.mirovni-institut.si/projekti/ocka-v-akciji/</w:t>
        </w:r>
      </w:hyperlink>
      <w:r w:rsidRPr="006748FD">
        <w:rPr>
          <w:rFonts w:ascii="Arial" w:hAnsi="Arial" w:cs="Arial"/>
          <w:sz w:val="18"/>
          <w:szCs w:val="18"/>
        </w:rPr>
        <w:t xml:space="preserve"> </w:t>
      </w:r>
    </w:p>
    <w:p w14:paraId="019C5ADC" w14:textId="0504662F" w:rsidR="00F75F56" w:rsidRPr="006748FD" w:rsidRDefault="00F75F56" w:rsidP="00D37B6A">
      <w:pPr>
        <w:numPr>
          <w:ilvl w:val="0"/>
          <w:numId w:val="34"/>
        </w:numPr>
        <w:shd w:val="clear" w:color="auto" w:fill="FFFFFF"/>
        <w:spacing w:before="240" w:after="120"/>
        <w:jc w:val="both"/>
        <w:rPr>
          <w:rFonts w:ascii="Arial" w:hAnsi="Arial" w:cs="Arial"/>
          <w:color w:val="000000"/>
          <w:sz w:val="18"/>
          <w:szCs w:val="18"/>
        </w:rPr>
      </w:pPr>
      <w:r w:rsidRPr="006748FD">
        <w:rPr>
          <w:rFonts w:ascii="Arial" w:hAnsi="Arial" w:cs="Arial"/>
          <w:color w:val="000000"/>
          <w:sz w:val="18"/>
          <w:szCs w:val="18"/>
        </w:rPr>
        <w:t>Direktiva (EU) 2019/1158 Evropskega Parlamenta In Sveta o usklajevanju poklicnega in zasebnega življenja staršev in oskrbovalcev:</w:t>
      </w:r>
      <w:r w:rsidR="006748FD" w:rsidRPr="006748FD">
        <w:rPr>
          <w:rFonts w:ascii="Arial" w:hAnsi="Arial" w:cs="Arial"/>
          <w:color w:val="000000"/>
          <w:sz w:val="18"/>
          <w:szCs w:val="18"/>
        </w:rPr>
        <w:t xml:space="preserve"> </w:t>
      </w:r>
      <w:hyperlink r:id="rId27" w:history="1">
        <w:r w:rsidRPr="006748FD">
          <w:rPr>
            <w:rStyle w:val="Hiperpovezava"/>
            <w:rFonts w:ascii="Arial" w:hAnsi="Arial" w:cs="Arial"/>
            <w:sz w:val="18"/>
            <w:szCs w:val="18"/>
          </w:rPr>
          <w:t>https://eur-lex.europa.eu/legal-content/SL/TXT/?uri=CELLAR%3A4119596d-a475-11e9-9d01-01aa75ed71a1</w:t>
        </w:r>
      </w:hyperlink>
    </w:p>
    <w:tbl>
      <w:tblPr>
        <w:tblW w:w="14400" w:type="dxa"/>
        <w:shd w:val="clear" w:color="auto" w:fill="FFFFFF"/>
        <w:tblCellMar>
          <w:top w:w="15" w:type="dxa"/>
          <w:left w:w="15" w:type="dxa"/>
          <w:bottom w:w="15" w:type="dxa"/>
          <w:right w:w="15" w:type="dxa"/>
        </w:tblCellMar>
        <w:tblLook w:val="04A0" w:firstRow="1" w:lastRow="0" w:firstColumn="1" w:lastColumn="0" w:noHBand="0" w:noVBand="1"/>
      </w:tblPr>
      <w:tblGrid>
        <w:gridCol w:w="14400"/>
      </w:tblGrid>
      <w:tr w:rsidR="006748FD" w:rsidRPr="006748FD" w14:paraId="15F21014" w14:textId="77777777" w:rsidTr="006748FD">
        <w:tc>
          <w:tcPr>
            <w:tcW w:w="0" w:type="auto"/>
            <w:shd w:val="clear" w:color="auto" w:fill="FFFFFF"/>
            <w:vAlign w:val="center"/>
            <w:hideMark/>
          </w:tcPr>
          <w:p w14:paraId="31DAD814" w14:textId="49E70D0E" w:rsidR="006748FD" w:rsidRDefault="00FA6832" w:rsidP="00D37B6A">
            <w:pPr>
              <w:pStyle w:val="Naslov1"/>
              <w:numPr>
                <w:ilvl w:val="0"/>
                <w:numId w:val="30"/>
              </w:numPr>
              <w:spacing w:before="0"/>
              <w:rPr>
                <w:rFonts w:ascii="Arial" w:hAnsi="Arial" w:cs="Arial"/>
                <w:b w:val="0"/>
                <w:color w:val="000000"/>
                <w:sz w:val="18"/>
                <w:szCs w:val="18"/>
              </w:rPr>
            </w:pPr>
            <w:r w:rsidRPr="006748FD">
              <w:rPr>
                <w:rFonts w:ascii="Arial" w:eastAsiaTheme="minorHAnsi" w:hAnsi="Arial" w:cs="Arial"/>
                <w:b w:val="0"/>
                <w:bCs w:val="0"/>
                <w:color w:val="000000"/>
                <w:sz w:val="18"/>
                <w:szCs w:val="18"/>
              </w:rPr>
              <w:t xml:space="preserve">Ministrstvo za delo, družino, socialne zadeve in enake možnosti - politika enakosti spolov v Sloveniji: </w:t>
            </w:r>
            <w:hyperlink r:id="rId28" w:history="1">
              <w:r w:rsidR="003B1E06" w:rsidRPr="006748FD">
                <w:rPr>
                  <w:rStyle w:val="Hiperpovezava"/>
                  <w:rFonts w:ascii="Arial" w:hAnsi="Arial" w:cs="Arial"/>
                  <w:b w:val="0"/>
                  <w:sz w:val="18"/>
                  <w:szCs w:val="18"/>
                </w:rPr>
                <w:t>http://www.mddsz.gov.si/si/delovna_podrocja/enake_moznosti/delovna_podrocja/</w:t>
              </w:r>
            </w:hyperlink>
            <w:r w:rsidR="003B1E06" w:rsidRPr="006748FD">
              <w:rPr>
                <w:rFonts w:ascii="Arial" w:hAnsi="Arial" w:cs="Arial"/>
                <w:b w:val="0"/>
                <w:color w:val="000000"/>
                <w:sz w:val="18"/>
                <w:szCs w:val="18"/>
              </w:rPr>
              <w:t xml:space="preserve">. </w:t>
            </w:r>
          </w:p>
          <w:p w14:paraId="2C8C1AEF" w14:textId="51080BD2" w:rsidR="006748FD" w:rsidRPr="006748FD" w:rsidRDefault="006748FD" w:rsidP="00D37B6A">
            <w:pPr>
              <w:pStyle w:val="Naslov1"/>
              <w:numPr>
                <w:ilvl w:val="0"/>
                <w:numId w:val="30"/>
              </w:numPr>
              <w:spacing w:before="0"/>
              <w:rPr>
                <w:rFonts w:ascii="Arial" w:hAnsi="Arial" w:cs="Arial"/>
                <w:color w:val="626060"/>
                <w:sz w:val="18"/>
                <w:szCs w:val="18"/>
              </w:rPr>
            </w:pPr>
            <w:r w:rsidRPr="006748FD">
              <w:rPr>
                <w:rFonts w:ascii="Arial" w:eastAsiaTheme="minorHAnsi" w:hAnsi="Arial" w:cs="Arial"/>
                <w:b w:val="0"/>
                <w:bCs w:val="0"/>
                <w:color w:val="000000"/>
                <w:sz w:val="18"/>
                <w:szCs w:val="18"/>
              </w:rPr>
              <w:t>Resolucija o družinski politiki 2018–2028 »Vsem družinam prijazna družba«:</w:t>
            </w:r>
            <w:r w:rsidRPr="006748FD">
              <w:rPr>
                <w:rFonts w:ascii="Arial" w:hAnsi="Arial" w:cs="Arial"/>
                <w:color w:val="626060"/>
                <w:sz w:val="18"/>
                <w:szCs w:val="18"/>
              </w:rPr>
              <w:t> </w:t>
            </w:r>
          </w:p>
        </w:tc>
      </w:tr>
    </w:tbl>
    <w:p w14:paraId="50B334B8" w14:textId="77777777" w:rsidR="006748FD" w:rsidRPr="006748FD" w:rsidRDefault="00933C6D" w:rsidP="00D37B6A">
      <w:pPr>
        <w:ind w:left="720"/>
        <w:rPr>
          <w:rFonts w:ascii="Arial" w:hAnsi="Arial" w:cs="Arial"/>
          <w:color w:val="000000"/>
          <w:sz w:val="18"/>
          <w:szCs w:val="18"/>
        </w:rPr>
      </w:pPr>
      <w:hyperlink r:id="rId29" w:history="1">
        <w:r w:rsidR="006748FD" w:rsidRPr="006748FD">
          <w:rPr>
            <w:rStyle w:val="Hiperpovezava"/>
            <w:rFonts w:ascii="Arial" w:hAnsi="Arial" w:cs="Arial"/>
            <w:sz w:val="18"/>
            <w:szCs w:val="18"/>
          </w:rPr>
          <w:t>http://www.pisrs.si/Pis.web/pregledPredpisa?id=RESO118</w:t>
        </w:r>
      </w:hyperlink>
    </w:p>
    <w:p w14:paraId="797FE17D" w14:textId="37EA5434" w:rsidR="00F25F56" w:rsidRDefault="00171F3E" w:rsidP="00D37B6A">
      <w:pPr>
        <w:pStyle w:val="Odstavekseznama"/>
        <w:numPr>
          <w:ilvl w:val="0"/>
          <w:numId w:val="30"/>
        </w:numPr>
        <w:rPr>
          <w:rFonts w:ascii="Arial" w:hAnsi="Arial" w:cs="Arial"/>
          <w:color w:val="000000"/>
          <w:sz w:val="18"/>
          <w:szCs w:val="18"/>
        </w:rPr>
      </w:pPr>
      <w:r w:rsidRPr="006748FD">
        <w:rPr>
          <w:rFonts w:ascii="Arial" w:hAnsi="Arial" w:cs="Arial"/>
          <w:color w:val="000000"/>
          <w:sz w:val="18"/>
          <w:szCs w:val="18"/>
        </w:rPr>
        <w:t>Projekt</w:t>
      </w:r>
      <w:r w:rsidR="00F25F56" w:rsidRPr="006748FD">
        <w:rPr>
          <w:rFonts w:ascii="Arial" w:hAnsi="Arial" w:cs="Arial"/>
          <w:color w:val="000000"/>
          <w:sz w:val="18"/>
          <w:szCs w:val="18"/>
        </w:rPr>
        <w:t xml:space="preserve"> Aktivni.Vsi: </w:t>
      </w:r>
      <w:hyperlink r:id="rId30" w:history="1">
        <w:r w:rsidRPr="006748FD">
          <w:rPr>
            <w:rStyle w:val="Hiperpovezava"/>
            <w:rFonts w:ascii="Arial" w:hAnsi="Arial" w:cs="Arial"/>
            <w:sz w:val="18"/>
            <w:szCs w:val="18"/>
          </w:rPr>
          <w:t>http://aktivni-vsi.enakostspolov.si/</w:t>
        </w:r>
      </w:hyperlink>
      <w:r w:rsidRPr="006748FD">
        <w:rPr>
          <w:rFonts w:ascii="Arial" w:hAnsi="Arial" w:cs="Arial"/>
          <w:color w:val="000000"/>
          <w:sz w:val="18"/>
          <w:szCs w:val="18"/>
        </w:rPr>
        <w:t xml:space="preserve"> </w:t>
      </w:r>
    </w:p>
    <w:p w14:paraId="33AD2DD3" w14:textId="77777777" w:rsidR="00D37B6A" w:rsidRPr="006748FD" w:rsidRDefault="00D37B6A" w:rsidP="00182D86">
      <w:pPr>
        <w:pStyle w:val="Odstavekseznama"/>
        <w:rPr>
          <w:rFonts w:ascii="Arial" w:hAnsi="Arial" w:cs="Arial"/>
          <w:color w:val="000000"/>
          <w:sz w:val="18"/>
          <w:szCs w:val="18"/>
        </w:rPr>
      </w:pPr>
    </w:p>
    <w:p w14:paraId="3A3FBCA0" w14:textId="0DBC88BA" w:rsidR="00171F3E" w:rsidRPr="006748FD" w:rsidRDefault="00171F3E" w:rsidP="00D37B6A">
      <w:pPr>
        <w:pStyle w:val="Odstavekseznama"/>
        <w:numPr>
          <w:ilvl w:val="0"/>
          <w:numId w:val="30"/>
        </w:numPr>
        <w:rPr>
          <w:rFonts w:ascii="Arial" w:hAnsi="Arial" w:cs="Arial"/>
          <w:color w:val="000000"/>
          <w:sz w:val="18"/>
          <w:szCs w:val="18"/>
        </w:rPr>
      </w:pPr>
      <w:r w:rsidRPr="006748FD">
        <w:rPr>
          <w:rFonts w:ascii="Arial" w:hAnsi="Arial" w:cs="Arial"/>
          <w:color w:val="000000"/>
          <w:sz w:val="18"/>
          <w:szCs w:val="18"/>
        </w:rPr>
        <w:t>Projekt očetje in delodajalci v akciji:</w:t>
      </w:r>
      <w:r w:rsidRPr="006748FD">
        <w:rPr>
          <w:rFonts w:ascii="Arial" w:hAnsi="Arial" w:cs="Arial"/>
          <w:sz w:val="18"/>
          <w:szCs w:val="18"/>
        </w:rPr>
        <w:t xml:space="preserve"> </w:t>
      </w:r>
      <w:hyperlink r:id="rId31" w:history="1">
        <w:r w:rsidRPr="006748FD">
          <w:rPr>
            <w:rStyle w:val="Hiperpovezava"/>
            <w:rFonts w:ascii="Arial" w:hAnsi="Arial" w:cs="Arial"/>
            <w:sz w:val="18"/>
            <w:szCs w:val="18"/>
          </w:rPr>
          <w:t>https://www.mirovni-institut.si/enakopraven-oce/</w:t>
        </w:r>
      </w:hyperlink>
    </w:p>
    <w:p w14:paraId="6A97EA12" w14:textId="7DC0BEE4" w:rsidR="00171F3E" w:rsidRPr="006748FD" w:rsidRDefault="00171F3E" w:rsidP="00D37B6A">
      <w:pPr>
        <w:pStyle w:val="Naslov1"/>
        <w:numPr>
          <w:ilvl w:val="0"/>
          <w:numId w:val="30"/>
        </w:numPr>
        <w:shd w:val="clear" w:color="auto" w:fill="FFFFFF"/>
        <w:spacing w:before="0" w:after="240"/>
        <w:rPr>
          <w:rStyle w:val="Hiperpovezava"/>
          <w:rFonts w:ascii="Arial" w:eastAsiaTheme="minorHAnsi" w:hAnsi="Arial" w:cs="Arial"/>
          <w:b w:val="0"/>
          <w:bCs w:val="0"/>
          <w:sz w:val="18"/>
          <w:szCs w:val="18"/>
        </w:rPr>
      </w:pPr>
      <w:r w:rsidRPr="006748FD">
        <w:rPr>
          <w:rFonts w:ascii="Arial" w:eastAsiaTheme="minorHAnsi" w:hAnsi="Arial" w:cs="Arial"/>
          <w:b w:val="0"/>
          <w:bCs w:val="0"/>
          <w:color w:val="000000"/>
          <w:sz w:val="18"/>
          <w:szCs w:val="18"/>
        </w:rPr>
        <w:t xml:space="preserve">Publikacija Očetje: Kratke zgodbe o sodobnem starševstvu: </w:t>
      </w:r>
      <w:hyperlink r:id="rId32" w:history="1">
        <w:r w:rsidRPr="006748FD">
          <w:rPr>
            <w:rStyle w:val="Hiperpovezava"/>
            <w:rFonts w:ascii="Arial" w:eastAsiaTheme="minorHAnsi" w:hAnsi="Arial" w:cs="Arial"/>
            <w:b w:val="0"/>
            <w:bCs w:val="0"/>
            <w:sz w:val="18"/>
            <w:szCs w:val="18"/>
          </w:rPr>
          <w:t>https://www.mirovni-institut.si/publikacije/ocetje-kratke-zgodbe-o-sodobnem-starsevstvu/</w:t>
        </w:r>
      </w:hyperlink>
    </w:p>
    <w:p w14:paraId="7A90935C" w14:textId="320C4AAB" w:rsidR="00171F3E" w:rsidRPr="006748FD" w:rsidRDefault="00171F3E" w:rsidP="00D37B6A">
      <w:pPr>
        <w:pStyle w:val="Naslov1"/>
        <w:numPr>
          <w:ilvl w:val="0"/>
          <w:numId w:val="30"/>
        </w:numPr>
        <w:shd w:val="clear" w:color="auto" w:fill="FFFFFF"/>
        <w:spacing w:before="0" w:after="240"/>
        <w:rPr>
          <w:rStyle w:val="Hiperpovezava"/>
          <w:rFonts w:ascii="Arial" w:eastAsiaTheme="minorHAnsi" w:hAnsi="Arial" w:cs="Arial"/>
          <w:b w:val="0"/>
          <w:bCs w:val="0"/>
          <w:sz w:val="18"/>
          <w:szCs w:val="18"/>
        </w:rPr>
      </w:pPr>
      <w:r w:rsidRPr="006748FD">
        <w:rPr>
          <w:rFonts w:ascii="Arial" w:eastAsiaTheme="minorHAnsi" w:hAnsi="Arial" w:cs="Arial"/>
          <w:b w:val="0"/>
          <w:bCs w:val="0"/>
          <w:color w:val="000000"/>
          <w:sz w:val="18"/>
          <w:szCs w:val="18"/>
        </w:rPr>
        <w:t>Publikacija Spremembe očetovstva: moški med delom in starševstvom:</w:t>
      </w:r>
      <w:r w:rsidRPr="006748FD">
        <w:rPr>
          <w:rFonts w:ascii="Arial" w:hAnsi="Arial" w:cs="Arial"/>
          <w:color w:val="222222"/>
          <w:sz w:val="18"/>
          <w:szCs w:val="18"/>
        </w:rPr>
        <w:t xml:space="preserve"> </w:t>
      </w:r>
      <w:hyperlink r:id="rId33" w:history="1">
        <w:r w:rsidRPr="006748FD">
          <w:rPr>
            <w:rStyle w:val="Hiperpovezava"/>
            <w:rFonts w:ascii="Arial" w:eastAsiaTheme="minorHAnsi" w:hAnsi="Arial" w:cs="Arial"/>
            <w:b w:val="0"/>
            <w:bCs w:val="0"/>
            <w:sz w:val="18"/>
            <w:szCs w:val="18"/>
          </w:rPr>
          <w:t>https://www.mirovni-institut.si/publikacije/spremembe-ocetovstva-moski-med-delom-in-starsevstvom/</w:t>
        </w:r>
      </w:hyperlink>
    </w:p>
    <w:p w14:paraId="39FA8234" w14:textId="518B3FA8" w:rsidR="00F25F56" w:rsidRPr="006748FD" w:rsidRDefault="00F25F56" w:rsidP="00D37B6A">
      <w:pPr>
        <w:pStyle w:val="Odstavekseznama"/>
        <w:numPr>
          <w:ilvl w:val="0"/>
          <w:numId w:val="30"/>
        </w:numPr>
        <w:rPr>
          <w:rFonts w:ascii="Arial" w:hAnsi="Arial" w:cs="Arial"/>
          <w:color w:val="000000"/>
          <w:sz w:val="18"/>
          <w:szCs w:val="18"/>
        </w:rPr>
      </w:pPr>
      <w:r w:rsidRPr="006748FD">
        <w:rPr>
          <w:rFonts w:ascii="Arial" w:hAnsi="Arial" w:cs="Arial"/>
          <w:color w:val="000000"/>
          <w:sz w:val="18"/>
          <w:szCs w:val="18"/>
          <w:lang w:val="nn-NO"/>
        </w:rPr>
        <w:t xml:space="preserve">Raziskava Starši med delom in družino: </w:t>
      </w:r>
      <w:hyperlink r:id="rId34" w:history="1">
        <w:r w:rsidRPr="006748FD">
          <w:rPr>
            <w:rStyle w:val="Hiperpovezava"/>
            <w:rFonts w:ascii="Arial" w:hAnsi="Arial" w:cs="Arial"/>
            <w:sz w:val="18"/>
            <w:szCs w:val="18"/>
          </w:rPr>
          <w:t>http://www.arhiv.uem.gov.si/fileadmin/uem.gov.si/pageuploads/ocetovstvo_raz_por_starsevstvo.pdf</w:t>
        </w:r>
      </w:hyperlink>
      <w:r w:rsidRPr="006748FD">
        <w:rPr>
          <w:rFonts w:ascii="Arial" w:hAnsi="Arial" w:cs="Arial"/>
          <w:color w:val="000000"/>
          <w:sz w:val="18"/>
          <w:szCs w:val="18"/>
        </w:rPr>
        <w:t>.</w:t>
      </w:r>
    </w:p>
    <w:p w14:paraId="6615EC1E" w14:textId="77777777" w:rsidR="006748FD" w:rsidRPr="006748FD" w:rsidRDefault="006748FD" w:rsidP="00D37B6A">
      <w:pPr>
        <w:pStyle w:val="Odstavekseznama"/>
        <w:numPr>
          <w:ilvl w:val="0"/>
          <w:numId w:val="30"/>
        </w:numPr>
        <w:rPr>
          <w:rFonts w:ascii="Arial" w:hAnsi="Arial" w:cs="Arial"/>
          <w:color w:val="000000"/>
          <w:sz w:val="18"/>
          <w:szCs w:val="18"/>
        </w:rPr>
      </w:pPr>
    </w:p>
    <w:p w14:paraId="4AB52E4B" w14:textId="011187DB" w:rsidR="006748FD" w:rsidRPr="006748FD" w:rsidRDefault="006748FD" w:rsidP="00D37B6A">
      <w:pPr>
        <w:pStyle w:val="Odstavekseznama"/>
        <w:numPr>
          <w:ilvl w:val="0"/>
          <w:numId w:val="30"/>
        </w:numPr>
        <w:rPr>
          <w:rFonts w:ascii="Arial" w:hAnsi="Arial" w:cs="Arial"/>
          <w:color w:val="000000"/>
          <w:sz w:val="18"/>
          <w:szCs w:val="18"/>
          <w:lang w:val="nn-NO"/>
        </w:rPr>
      </w:pPr>
      <w:r w:rsidRPr="006748FD">
        <w:rPr>
          <w:rFonts w:ascii="Arial" w:hAnsi="Arial" w:cs="Arial"/>
          <w:color w:val="000000"/>
          <w:sz w:val="18"/>
          <w:szCs w:val="18"/>
        </w:rPr>
        <w:t xml:space="preserve">European Commission: Work-Life balance: </w:t>
      </w:r>
      <w:hyperlink r:id="rId35" w:history="1">
        <w:r w:rsidRPr="006748FD">
          <w:rPr>
            <w:rStyle w:val="Hiperpovezava"/>
            <w:rFonts w:ascii="Arial" w:hAnsi="Arial" w:cs="Arial"/>
            <w:sz w:val="18"/>
            <w:szCs w:val="18"/>
          </w:rPr>
          <w:t>https://ec.europa.eu/social/main.jsp?catId=1311&amp;langId=en</w:t>
        </w:r>
      </w:hyperlink>
    </w:p>
    <w:p w14:paraId="18957AE8" w14:textId="77777777" w:rsidR="006748FD" w:rsidRPr="006748FD" w:rsidRDefault="006748FD" w:rsidP="00D37B6A">
      <w:pPr>
        <w:pStyle w:val="Odstavekseznama"/>
        <w:rPr>
          <w:rFonts w:ascii="Arial" w:hAnsi="Arial" w:cs="Arial"/>
          <w:color w:val="000000"/>
          <w:sz w:val="18"/>
          <w:szCs w:val="18"/>
          <w:lang w:val="nn-NO"/>
        </w:rPr>
      </w:pPr>
    </w:p>
    <w:p w14:paraId="2A2FF162" w14:textId="7FE511C0" w:rsidR="00F25F56" w:rsidRPr="006748FD" w:rsidRDefault="00F25F56" w:rsidP="00D37B6A">
      <w:pPr>
        <w:pStyle w:val="Odstavekseznama"/>
        <w:numPr>
          <w:ilvl w:val="0"/>
          <w:numId w:val="30"/>
        </w:numPr>
        <w:rPr>
          <w:rFonts w:ascii="Arial" w:hAnsi="Arial" w:cs="Arial"/>
          <w:color w:val="000000"/>
          <w:sz w:val="18"/>
          <w:szCs w:val="18"/>
        </w:rPr>
      </w:pPr>
      <w:r w:rsidRPr="006748FD">
        <w:rPr>
          <w:rFonts w:ascii="Arial" w:hAnsi="Arial" w:cs="Arial"/>
          <w:color w:val="000000"/>
          <w:sz w:val="18"/>
          <w:szCs w:val="18"/>
          <w:lang w:val="en-US"/>
        </w:rPr>
        <w:t>Facebook stran: Enakost spolov.</w:t>
      </w:r>
    </w:p>
    <w:p w14:paraId="4CDD81FF" w14:textId="42DAD735" w:rsidR="00DA4B79" w:rsidRDefault="00DA4B79" w:rsidP="00F31DCC">
      <w:pPr>
        <w:pStyle w:val="Odstavekseznama"/>
        <w:rPr>
          <w:rFonts w:ascii="Arial" w:hAnsi="Arial" w:cs="Arial"/>
          <w:color w:val="000000"/>
          <w:sz w:val="18"/>
          <w:szCs w:val="18"/>
        </w:rPr>
      </w:pPr>
    </w:p>
    <w:p w14:paraId="607EEBA3" w14:textId="1C3C6A31" w:rsidR="007174D4" w:rsidRDefault="007174D4" w:rsidP="00F31DCC">
      <w:pPr>
        <w:pStyle w:val="Odstavekseznama"/>
        <w:rPr>
          <w:rFonts w:ascii="Arial" w:hAnsi="Arial" w:cs="Arial"/>
          <w:color w:val="000000"/>
          <w:sz w:val="18"/>
          <w:szCs w:val="18"/>
        </w:rPr>
      </w:pPr>
    </w:p>
    <w:p w14:paraId="54C28E53" w14:textId="0F261730" w:rsidR="007174D4" w:rsidRDefault="007174D4" w:rsidP="00F31DCC">
      <w:pPr>
        <w:pStyle w:val="Odstavekseznama"/>
        <w:rPr>
          <w:rFonts w:ascii="Arial" w:hAnsi="Arial" w:cs="Arial"/>
          <w:color w:val="000000"/>
          <w:sz w:val="18"/>
          <w:szCs w:val="18"/>
        </w:rPr>
      </w:pPr>
    </w:p>
    <w:p w14:paraId="4354477B" w14:textId="37896485" w:rsidR="007174D4" w:rsidRDefault="007174D4" w:rsidP="00F31DCC">
      <w:pPr>
        <w:pStyle w:val="Odstavekseznama"/>
        <w:rPr>
          <w:rFonts w:ascii="Arial" w:hAnsi="Arial" w:cs="Arial"/>
          <w:color w:val="000000"/>
          <w:sz w:val="18"/>
          <w:szCs w:val="18"/>
        </w:rPr>
      </w:pPr>
    </w:p>
    <w:p w14:paraId="2CE20950" w14:textId="15CBEC84" w:rsidR="00CC1558" w:rsidRDefault="00CC1558" w:rsidP="00F31DCC">
      <w:pPr>
        <w:pStyle w:val="Odstavekseznama"/>
        <w:rPr>
          <w:rFonts w:ascii="Arial" w:hAnsi="Arial" w:cs="Arial"/>
          <w:color w:val="000000"/>
          <w:sz w:val="18"/>
          <w:szCs w:val="18"/>
        </w:rPr>
      </w:pPr>
    </w:p>
    <w:p w14:paraId="4B3D5254" w14:textId="207A20C9" w:rsidR="00CC1558" w:rsidRDefault="00CC1558" w:rsidP="00F31DCC">
      <w:pPr>
        <w:pStyle w:val="Odstavekseznama"/>
        <w:rPr>
          <w:rFonts w:ascii="Arial" w:hAnsi="Arial" w:cs="Arial"/>
          <w:color w:val="000000"/>
          <w:sz w:val="18"/>
          <w:szCs w:val="18"/>
        </w:rPr>
      </w:pPr>
    </w:p>
    <w:p w14:paraId="0848866E" w14:textId="15769AA2" w:rsidR="00CC1558" w:rsidRDefault="00CC1558" w:rsidP="00F31DCC">
      <w:pPr>
        <w:pStyle w:val="Odstavekseznama"/>
        <w:rPr>
          <w:rFonts w:ascii="Arial" w:hAnsi="Arial" w:cs="Arial"/>
          <w:color w:val="000000"/>
          <w:sz w:val="18"/>
          <w:szCs w:val="18"/>
        </w:rPr>
      </w:pPr>
    </w:p>
    <w:p w14:paraId="0216F3D3" w14:textId="11228DB4" w:rsidR="00CC1558" w:rsidRDefault="00CC1558" w:rsidP="00F31DCC">
      <w:pPr>
        <w:pStyle w:val="Odstavekseznama"/>
        <w:rPr>
          <w:rFonts w:ascii="Arial" w:hAnsi="Arial" w:cs="Arial"/>
          <w:color w:val="000000"/>
          <w:sz w:val="18"/>
          <w:szCs w:val="18"/>
        </w:rPr>
      </w:pPr>
    </w:p>
    <w:p w14:paraId="75A2F633" w14:textId="7B8D31C3" w:rsidR="00CC1558" w:rsidRDefault="00CC1558" w:rsidP="00F31DCC">
      <w:pPr>
        <w:pStyle w:val="Odstavekseznama"/>
        <w:rPr>
          <w:rFonts w:ascii="Arial" w:hAnsi="Arial" w:cs="Arial"/>
          <w:color w:val="000000"/>
          <w:sz w:val="18"/>
          <w:szCs w:val="18"/>
        </w:rPr>
      </w:pPr>
    </w:p>
    <w:p w14:paraId="72BB0464" w14:textId="071769ED" w:rsidR="00CC1558" w:rsidRDefault="00CC1558" w:rsidP="00F31DCC">
      <w:pPr>
        <w:pStyle w:val="Odstavekseznama"/>
        <w:rPr>
          <w:rFonts w:ascii="Arial" w:hAnsi="Arial" w:cs="Arial"/>
          <w:color w:val="000000"/>
          <w:sz w:val="18"/>
          <w:szCs w:val="18"/>
        </w:rPr>
      </w:pPr>
    </w:p>
    <w:p w14:paraId="28475289" w14:textId="5C27A476" w:rsidR="00CC1558" w:rsidRDefault="00CC1558" w:rsidP="00F31DCC">
      <w:pPr>
        <w:pStyle w:val="Odstavekseznama"/>
        <w:rPr>
          <w:rFonts w:ascii="Arial" w:hAnsi="Arial" w:cs="Arial"/>
          <w:color w:val="000000"/>
          <w:sz w:val="18"/>
          <w:szCs w:val="18"/>
        </w:rPr>
      </w:pPr>
    </w:p>
    <w:p w14:paraId="77DD2A44" w14:textId="6290B9DD" w:rsidR="00CC1558" w:rsidRDefault="00CC1558" w:rsidP="00F31DCC">
      <w:pPr>
        <w:pStyle w:val="Odstavekseznama"/>
        <w:rPr>
          <w:rFonts w:ascii="Arial" w:hAnsi="Arial" w:cs="Arial"/>
          <w:color w:val="000000"/>
          <w:sz w:val="18"/>
          <w:szCs w:val="18"/>
        </w:rPr>
      </w:pPr>
    </w:p>
    <w:p w14:paraId="653750B7" w14:textId="2BDAB05E" w:rsidR="00CC1558" w:rsidRDefault="00CC1558" w:rsidP="00F31DCC">
      <w:pPr>
        <w:pStyle w:val="Odstavekseznama"/>
        <w:rPr>
          <w:rFonts w:ascii="Arial" w:hAnsi="Arial" w:cs="Arial"/>
          <w:color w:val="000000"/>
          <w:sz w:val="18"/>
          <w:szCs w:val="18"/>
        </w:rPr>
      </w:pPr>
    </w:p>
    <w:p w14:paraId="7FACD50B" w14:textId="1C6D88EA" w:rsidR="00CC1558" w:rsidRDefault="00CC1558" w:rsidP="00F31DCC">
      <w:pPr>
        <w:pStyle w:val="Odstavekseznama"/>
        <w:rPr>
          <w:rFonts w:ascii="Arial" w:hAnsi="Arial" w:cs="Arial"/>
          <w:color w:val="000000"/>
          <w:sz w:val="18"/>
          <w:szCs w:val="18"/>
        </w:rPr>
      </w:pPr>
    </w:p>
    <w:p w14:paraId="312A4BA8" w14:textId="36E34FCD" w:rsidR="00CC1558" w:rsidRDefault="00CC1558" w:rsidP="00F31DCC">
      <w:pPr>
        <w:pStyle w:val="Odstavekseznama"/>
        <w:rPr>
          <w:rFonts w:ascii="Arial" w:hAnsi="Arial" w:cs="Arial"/>
          <w:color w:val="000000"/>
          <w:sz w:val="18"/>
          <w:szCs w:val="18"/>
        </w:rPr>
      </w:pPr>
    </w:p>
    <w:p w14:paraId="49794709" w14:textId="03D29E13" w:rsidR="00CC1558" w:rsidRDefault="00CC1558" w:rsidP="00F31DCC">
      <w:pPr>
        <w:pStyle w:val="Odstavekseznama"/>
        <w:rPr>
          <w:rFonts w:ascii="Arial" w:hAnsi="Arial" w:cs="Arial"/>
          <w:color w:val="000000"/>
          <w:sz w:val="18"/>
          <w:szCs w:val="18"/>
        </w:rPr>
      </w:pPr>
    </w:p>
    <w:p w14:paraId="4206E929" w14:textId="3774CCC0" w:rsidR="00CC1558" w:rsidRDefault="00CC1558" w:rsidP="00F31DCC">
      <w:pPr>
        <w:pStyle w:val="Odstavekseznama"/>
        <w:rPr>
          <w:rFonts w:ascii="Arial" w:hAnsi="Arial" w:cs="Arial"/>
          <w:color w:val="000000"/>
          <w:sz w:val="18"/>
          <w:szCs w:val="18"/>
        </w:rPr>
      </w:pPr>
    </w:p>
    <w:p w14:paraId="16DFB3CD" w14:textId="3051918C" w:rsidR="00CC1558" w:rsidRDefault="00CC1558" w:rsidP="00F31DCC">
      <w:pPr>
        <w:pStyle w:val="Odstavekseznama"/>
        <w:rPr>
          <w:rFonts w:ascii="Arial" w:hAnsi="Arial" w:cs="Arial"/>
          <w:color w:val="000000"/>
          <w:sz w:val="18"/>
          <w:szCs w:val="18"/>
        </w:rPr>
      </w:pPr>
    </w:p>
    <w:p w14:paraId="44496334" w14:textId="6EA0506D" w:rsidR="00CC1558" w:rsidRDefault="00CC1558" w:rsidP="00F31DCC">
      <w:pPr>
        <w:pStyle w:val="Odstavekseznama"/>
        <w:rPr>
          <w:rFonts w:ascii="Arial" w:hAnsi="Arial" w:cs="Arial"/>
          <w:color w:val="000000"/>
          <w:sz w:val="18"/>
          <w:szCs w:val="18"/>
        </w:rPr>
      </w:pPr>
    </w:p>
    <w:p w14:paraId="173A56E4" w14:textId="32F822F2" w:rsidR="00CC1558" w:rsidRDefault="00CC1558" w:rsidP="00F31DCC">
      <w:pPr>
        <w:pStyle w:val="Odstavekseznama"/>
        <w:rPr>
          <w:rFonts w:ascii="Arial" w:hAnsi="Arial" w:cs="Arial"/>
          <w:color w:val="000000"/>
          <w:sz w:val="18"/>
          <w:szCs w:val="18"/>
        </w:rPr>
      </w:pPr>
    </w:p>
    <w:p w14:paraId="7461670B" w14:textId="47EBA2DF" w:rsidR="00CC1558" w:rsidRDefault="00CC1558" w:rsidP="00F31DCC">
      <w:pPr>
        <w:pStyle w:val="Odstavekseznama"/>
        <w:rPr>
          <w:rFonts w:ascii="Arial" w:hAnsi="Arial" w:cs="Arial"/>
          <w:color w:val="000000"/>
          <w:sz w:val="18"/>
          <w:szCs w:val="18"/>
        </w:rPr>
      </w:pPr>
    </w:p>
    <w:p w14:paraId="35D4310F" w14:textId="35E52614" w:rsidR="00CC1558" w:rsidRDefault="00CC1558" w:rsidP="00F31DCC">
      <w:pPr>
        <w:pStyle w:val="Odstavekseznama"/>
        <w:rPr>
          <w:rFonts w:ascii="Arial" w:hAnsi="Arial" w:cs="Arial"/>
          <w:color w:val="000000"/>
          <w:sz w:val="18"/>
          <w:szCs w:val="18"/>
        </w:rPr>
      </w:pPr>
    </w:p>
    <w:p w14:paraId="32F293ED" w14:textId="2A0A0605" w:rsidR="00CC1558" w:rsidRDefault="00CC1558" w:rsidP="00F31DCC">
      <w:pPr>
        <w:pStyle w:val="Odstavekseznama"/>
        <w:rPr>
          <w:rFonts w:ascii="Arial" w:hAnsi="Arial" w:cs="Arial"/>
          <w:color w:val="000000"/>
          <w:sz w:val="18"/>
          <w:szCs w:val="18"/>
        </w:rPr>
      </w:pPr>
    </w:p>
    <w:p w14:paraId="5D95AF87" w14:textId="77A23313" w:rsidR="00CC1558" w:rsidRDefault="00CC1558" w:rsidP="00F31DCC">
      <w:pPr>
        <w:pStyle w:val="Odstavekseznama"/>
        <w:rPr>
          <w:rFonts w:ascii="Arial" w:hAnsi="Arial" w:cs="Arial"/>
          <w:color w:val="000000"/>
          <w:sz w:val="18"/>
          <w:szCs w:val="18"/>
        </w:rPr>
      </w:pPr>
    </w:p>
    <w:p w14:paraId="248E4655" w14:textId="60BEDC08" w:rsidR="00CC1558" w:rsidRDefault="00CC1558" w:rsidP="00F31DCC">
      <w:pPr>
        <w:pStyle w:val="Odstavekseznama"/>
        <w:rPr>
          <w:rFonts w:ascii="Arial" w:hAnsi="Arial" w:cs="Arial"/>
          <w:color w:val="000000"/>
          <w:sz w:val="18"/>
          <w:szCs w:val="18"/>
        </w:rPr>
      </w:pPr>
    </w:p>
    <w:p w14:paraId="59DBE18E" w14:textId="47FC453F" w:rsidR="007174D4" w:rsidRDefault="007174D4" w:rsidP="00A465D0">
      <w:pPr>
        <w:rPr>
          <w:rFonts w:ascii="Arial" w:hAnsi="Arial" w:cs="Arial"/>
          <w:color w:val="000000"/>
          <w:sz w:val="18"/>
          <w:szCs w:val="18"/>
        </w:rPr>
      </w:pPr>
    </w:p>
    <w:p w14:paraId="0615522A" w14:textId="42235509" w:rsidR="003B2CEB" w:rsidRPr="00A94550" w:rsidRDefault="0009498C" w:rsidP="00FA6832">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jc w:val="both"/>
        <w:rPr>
          <w:rFonts w:ascii="Arial" w:hAnsi="Arial" w:cs="Arial"/>
          <w:color w:val="FFFFFF" w:themeColor="background1"/>
        </w:rPr>
      </w:pPr>
      <w:r w:rsidRPr="00A94550">
        <w:rPr>
          <w:rFonts w:ascii="Arial" w:hAnsi="Arial" w:cs="Arial"/>
          <w:color w:val="FFFFFF" w:themeColor="background1"/>
        </w:rPr>
        <w:t>Vsebina ponudbene dokumentacije</w:t>
      </w:r>
    </w:p>
    <w:p w14:paraId="7AFDD624" w14:textId="77777777" w:rsidR="003B2CEB" w:rsidRPr="00A94550" w:rsidRDefault="003B2CEB" w:rsidP="00FA6832">
      <w:pPr>
        <w:pStyle w:val="Paragraf"/>
        <w:jc w:val="both"/>
        <w:rPr>
          <w:rFonts w:ascii="Arial" w:hAnsi="Arial" w:cs="Arial"/>
        </w:rPr>
      </w:pPr>
    </w:p>
    <w:p w14:paraId="770D2ED1"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4FC9FEFC" w14:textId="77777777" w:rsidR="005A51CE" w:rsidRPr="00A94550" w:rsidRDefault="0009498C" w:rsidP="00FA6832">
      <w:pPr>
        <w:spacing w:before="225" w:after="225" w:line="240" w:lineRule="auto"/>
        <w:jc w:val="both"/>
        <w:rPr>
          <w:rFonts w:ascii="Arial" w:hAnsi="Arial" w:cs="Arial"/>
        </w:rPr>
      </w:pPr>
      <w:r w:rsidRPr="00A94550">
        <w:rPr>
          <w:rFonts w:ascii="Arial" w:hAnsi="Arial" w:cs="Arial"/>
          <w:color w:val="000000"/>
          <w:sz w:val="18"/>
          <w:szCs w:val="18"/>
        </w:rPr>
        <w:t xml:space="preserve">Navedeni dokumenti morajo biti izpolnjeni, kot to zahtevajo navodila obrazca ali to iz njihovega besedila izhaja. V primeru, če ponudnik posameznega zahtevanega dokumenta ne predloži, ali pa bo predloženi dokument v nasprotju z zahtevami razpisne dokumentacije, bo naročnik tako ponudbo </w:t>
      </w:r>
      <w:r w:rsidR="00F66B96">
        <w:rPr>
          <w:rFonts w:ascii="Arial" w:hAnsi="Arial" w:cs="Arial"/>
          <w:color w:val="000000"/>
          <w:sz w:val="18"/>
          <w:szCs w:val="18"/>
        </w:rPr>
        <w:t>zavrnil</w:t>
      </w:r>
      <w:r w:rsidRPr="00A94550">
        <w:rPr>
          <w:rFonts w:ascii="Arial" w:hAnsi="Arial" w:cs="Arial"/>
          <w:color w:val="000000"/>
          <w:sz w:val="18"/>
          <w:szCs w:val="18"/>
        </w:rPr>
        <w:t xml:space="preserve"> kot </w:t>
      </w:r>
      <w:r w:rsidR="00F66B96">
        <w:rPr>
          <w:rFonts w:ascii="Arial" w:hAnsi="Arial" w:cs="Arial"/>
          <w:color w:val="000000"/>
          <w:sz w:val="18"/>
          <w:szCs w:val="18"/>
        </w:rPr>
        <w:t>nedopustno</w:t>
      </w:r>
      <w:r w:rsidRPr="00A94550">
        <w:rPr>
          <w:rFonts w:ascii="Arial" w:hAnsi="Arial" w:cs="Arial"/>
          <w:color w:val="000000"/>
          <w:sz w:val="18"/>
          <w:szCs w:val="18"/>
        </w:rPr>
        <w:t>. Zaželeno je, da so zahtevani dokumenti zloženi po spodaj navedenem vrstnem redu. Prav tako je zaželeno, da so vse strani ponudbene dokumentacije oštevilčene z zaporednimi številkami.</w:t>
      </w:r>
    </w:p>
    <w:tbl>
      <w:tblPr>
        <w:tblStyle w:val="TableGridPHPDOCX"/>
        <w:tblW w:w="4996" w:type="pct"/>
        <w:tblInd w:w="4" w:type="dxa"/>
        <w:tblLook w:val="04A0" w:firstRow="1" w:lastRow="0" w:firstColumn="1" w:lastColumn="0" w:noHBand="0" w:noVBand="1"/>
      </w:tblPr>
      <w:tblGrid>
        <w:gridCol w:w="1027"/>
        <w:gridCol w:w="4691"/>
        <w:gridCol w:w="3335"/>
      </w:tblGrid>
      <w:tr w:rsidR="004F2A7B" w:rsidRPr="00FE4483" w14:paraId="0040418F" w14:textId="77777777" w:rsidTr="005D27B7">
        <w:trPr>
          <w:trHeight w:val="293"/>
        </w:trPr>
        <w:tc>
          <w:tcPr>
            <w:tcW w:w="567" w:type="pct"/>
            <w:shd w:val="clear" w:color="auto" w:fill="C6D9F1" w:themeFill="text2" w:themeFillTint="33"/>
          </w:tcPr>
          <w:p w14:paraId="4960EF11" w14:textId="77777777" w:rsidR="004F2A7B" w:rsidRPr="005D27B7" w:rsidRDefault="004F2A7B" w:rsidP="004F2A7B">
            <w:pPr>
              <w:jc w:val="center"/>
              <w:rPr>
                <w:rFonts w:ascii="Arial" w:hAnsi="Arial" w:cs="Arial"/>
                <w:b/>
                <w:bCs/>
                <w:color w:val="000000"/>
                <w:position w:val="-3"/>
                <w:sz w:val="20"/>
                <w:szCs w:val="20"/>
              </w:rPr>
            </w:pPr>
            <w:r w:rsidRPr="00F31DCC">
              <w:rPr>
                <w:rFonts w:ascii="Arial" w:hAnsi="Arial" w:cs="Arial"/>
                <w:b/>
                <w:bCs/>
                <w:color w:val="000000"/>
                <w:position w:val="-3"/>
                <w:sz w:val="20"/>
                <w:szCs w:val="20"/>
              </w:rPr>
              <w:t>Obra</w:t>
            </w:r>
            <w:r w:rsidRPr="005D27B7">
              <w:rPr>
                <w:rFonts w:ascii="Arial" w:hAnsi="Arial" w:cs="Arial"/>
                <w:b/>
                <w:bCs/>
                <w:color w:val="000000"/>
                <w:position w:val="-3"/>
                <w:sz w:val="20"/>
                <w:szCs w:val="20"/>
              </w:rPr>
              <w:t>zec</w:t>
            </w:r>
          </w:p>
        </w:tc>
        <w:tc>
          <w:tcPr>
            <w:tcW w:w="2591" w:type="pct"/>
            <w:shd w:val="clear" w:color="auto" w:fill="C6D9F1" w:themeFill="text2" w:themeFillTint="33"/>
          </w:tcPr>
          <w:p w14:paraId="26C02F0D"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Naziv</w:t>
            </w:r>
          </w:p>
        </w:tc>
        <w:tc>
          <w:tcPr>
            <w:tcW w:w="1842" w:type="pct"/>
            <w:shd w:val="clear" w:color="auto" w:fill="C6D9F1" w:themeFill="text2" w:themeFillTint="33"/>
          </w:tcPr>
          <w:p w14:paraId="35D9D154" w14:textId="77777777" w:rsidR="004F2A7B" w:rsidRPr="005D27B7" w:rsidRDefault="004F2A7B" w:rsidP="004F2A7B">
            <w:pPr>
              <w:jc w:val="center"/>
              <w:rPr>
                <w:rFonts w:ascii="Arial" w:hAnsi="Arial" w:cs="Arial"/>
                <w:b/>
                <w:bCs/>
                <w:color w:val="000000"/>
                <w:position w:val="-3"/>
                <w:sz w:val="20"/>
                <w:szCs w:val="20"/>
              </w:rPr>
            </w:pPr>
            <w:r w:rsidRPr="005D27B7">
              <w:rPr>
                <w:rFonts w:ascii="Arial" w:hAnsi="Arial" w:cs="Arial"/>
                <w:b/>
                <w:bCs/>
                <w:color w:val="000000"/>
                <w:position w:val="-3"/>
                <w:sz w:val="20"/>
                <w:szCs w:val="20"/>
              </w:rPr>
              <w:t>Opombe</w:t>
            </w:r>
          </w:p>
        </w:tc>
      </w:tr>
      <w:tr w:rsidR="004F2A7B" w:rsidRPr="00FE4483" w14:paraId="34F7AAF8" w14:textId="77777777" w:rsidTr="00F31DCC">
        <w:tc>
          <w:tcPr>
            <w:tcW w:w="567" w:type="pct"/>
          </w:tcPr>
          <w:p w14:paraId="3C1FCDB6" w14:textId="77777777" w:rsidR="004F2A7B" w:rsidRPr="00463213" w:rsidRDefault="004F2A7B" w:rsidP="004F2A7B">
            <w:pPr>
              <w:rPr>
                <w:rFonts w:ascii="Arial" w:hAnsi="Arial" w:cs="Arial"/>
                <w:color w:val="000000"/>
                <w:position w:val="-2"/>
                <w:sz w:val="18"/>
                <w:szCs w:val="18"/>
              </w:rPr>
            </w:pPr>
            <w:r w:rsidRPr="00FE4483">
              <w:rPr>
                <w:rFonts w:ascii="Arial" w:hAnsi="Arial" w:cs="Arial"/>
                <w:color w:val="000000"/>
                <w:position w:val="-2"/>
                <w:sz w:val="18"/>
                <w:szCs w:val="18"/>
              </w:rPr>
              <w:t>1</w:t>
            </w:r>
          </w:p>
        </w:tc>
        <w:tc>
          <w:tcPr>
            <w:tcW w:w="2591" w:type="pct"/>
          </w:tcPr>
          <w:p w14:paraId="2B2392E4" w14:textId="1A224FED" w:rsidR="004F2A7B" w:rsidRPr="00FE4483" w:rsidRDefault="004F2A7B" w:rsidP="004F2A7B">
            <w:pPr>
              <w:rPr>
                <w:rFonts w:ascii="Arial" w:hAnsi="Arial" w:cs="Arial"/>
              </w:rPr>
            </w:pPr>
            <w:r w:rsidRPr="00FE4483">
              <w:rPr>
                <w:rFonts w:ascii="Arial" w:hAnsi="Arial" w:cs="Arial"/>
                <w:color w:val="000000"/>
                <w:position w:val="-2"/>
                <w:sz w:val="18"/>
                <w:szCs w:val="18"/>
              </w:rPr>
              <w:t xml:space="preserve">Ponudba </w:t>
            </w:r>
          </w:p>
          <w:p w14:paraId="0EC6F98A" w14:textId="77777777" w:rsidR="004F2A7B" w:rsidRPr="00FE4483" w:rsidRDefault="004F2A7B" w:rsidP="004F2A7B">
            <w:pPr>
              <w:rPr>
                <w:rFonts w:ascii="Arial" w:hAnsi="Arial" w:cs="Arial"/>
              </w:rPr>
            </w:pPr>
          </w:p>
        </w:tc>
        <w:tc>
          <w:tcPr>
            <w:tcW w:w="0" w:type="auto"/>
          </w:tcPr>
          <w:p w14:paraId="025FEC44"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040C3EFE" w14:textId="77777777" w:rsidTr="00F31DCC">
        <w:trPr>
          <w:trHeight w:val="268"/>
        </w:trPr>
        <w:tc>
          <w:tcPr>
            <w:tcW w:w="567" w:type="pct"/>
          </w:tcPr>
          <w:p w14:paraId="7B8AD85D" w14:textId="3257EA06" w:rsidR="004F2A7B" w:rsidRPr="00463213" w:rsidRDefault="00463213" w:rsidP="004F2A7B">
            <w:pPr>
              <w:rPr>
                <w:rFonts w:ascii="Arial" w:hAnsi="Arial" w:cs="Arial"/>
                <w:color w:val="000000"/>
                <w:position w:val="-2"/>
                <w:sz w:val="18"/>
                <w:szCs w:val="18"/>
              </w:rPr>
            </w:pPr>
            <w:r w:rsidRPr="00463213">
              <w:rPr>
                <w:rFonts w:ascii="Arial" w:hAnsi="Arial" w:cs="Arial"/>
                <w:color w:val="000000"/>
                <w:position w:val="-2"/>
                <w:sz w:val="18"/>
                <w:szCs w:val="18"/>
              </w:rPr>
              <w:t>2</w:t>
            </w:r>
          </w:p>
        </w:tc>
        <w:tc>
          <w:tcPr>
            <w:tcW w:w="2591" w:type="pct"/>
          </w:tcPr>
          <w:p w14:paraId="1D220463" w14:textId="3F59690D" w:rsidR="004F2A7B" w:rsidRPr="00FE4483" w:rsidRDefault="0043526D" w:rsidP="0043526D">
            <w:pPr>
              <w:rPr>
                <w:rFonts w:ascii="Arial" w:hAnsi="Arial" w:cs="Arial"/>
              </w:rPr>
            </w:pPr>
            <w:r>
              <w:rPr>
                <w:rFonts w:ascii="Arial" w:hAnsi="Arial" w:cs="Arial"/>
                <w:color w:val="000000"/>
                <w:position w:val="-2"/>
                <w:sz w:val="18"/>
                <w:szCs w:val="18"/>
              </w:rPr>
              <w:t>O</w:t>
            </w:r>
            <w:r w:rsidRPr="00517375">
              <w:rPr>
                <w:rFonts w:ascii="Arial" w:hAnsi="Arial" w:cs="Arial"/>
                <w:color w:val="000000"/>
                <w:position w:val="-2"/>
                <w:sz w:val="18"/>
                <w:szCs w:val="18"/>
              </w:rPr>
              <w:t xml:space="preserve">brazec </w:t>
            </w:r>
            <w:r w:rsidR="00404B11" w:rsidRPr="00517375">
              <w:rPr>
                <w:rFonts w:ascii="Arial" w:hAnsi="Arial" w:cs="Arial"/>
                <w:color w:val="000000"/>
                <w:position w:val="-2"/>
                <w:sz w:val="18"/>
                <w:szCs w:val="18"/>
              </w:rPr>
              <w:t>ESPD za vsak gospodar</w:t>
            </w:r>
            <w:r w:rsidR="00404B11">
              <w:rPr>
                <w:rFonts w:ascii="Arial" w:hAnsi="Arial" w:cs="Arial"/>
                <w:color w:val="000000"/>
                <w:position w:val="-2"/>
                <w:sz w:val="18"/>
                <w:szCs w:val="18"/>
              </w:rPr>
              <w:t>s</w:t>
            </w:r>
            <w:r w:rsidR="00404B11" w:rsidRPr="00517375">
              <w:rPr>
                <w:rFonts w:ascii="Arial" w:hAnsi="Arial" w:cs="Arial"/>
                <w:color w:val="000000"/>
                <w:position w:val="-2"/>
                <w:sz w:val="18"/>
                <w:szCs w:val="18"/>
              </w:rPr>
              <w:t>ki subjekt, ki bo vključen  v izvedbo javnega naročila</w:t>
            </w:r>
            <w:r w:rsidR="00404B11" w:rsidRPr="00FE4483">
              <w:rPr>
                <w:rFonts w:ascii="Arial" w:hAnsi="Arial" w:cs="Arial"/>
              </w:rPr>
              <w:t xml:space="preserve"> </w:t>
            </w:r>
          </w:p>
        </w:tc>
        <w:tc>
          <w:tcPr>
            <w:tcW w:w="0" w:type="auto"/>
          </w:tcPr>
          <w:p w14:paraId="3D0F03A9" w14:textId="77777777" w:rsidR="004F2A7B" w:rsidRPr="00FE4483" w:rsidRDefault="004F2A7B" w:rsidP="004F2A7B">
            <w:pPr>
              <w:spacing w:before="135" w:after="135"/>
              <w:jc w:val="both"/>
              <w:textAlignment w:val="center"/>
              <w:rPr>
                <w:rFonts w:ascii="Arial" w:hAnsi="Arial" w:cs="Arial"/>
              </w:rPr>
            </w:pPr>
            <w:r w:rsidRPr="00182D86">
              <w:rPr>
                <w:rFonts w:ascii="Arial" w:hAnsi="Arial" w:cs="Arial"/>
                <w:color w:val="000000"/>
                <w:position w:val="-2"/>
                <w:sz w:val="18"/>
                <w:szCs w:val="18"/>
              </w:rPr>
              <w:t>Izpolnjen, podpisan in žigosan.</w:t>
            </w:r>
          </w:p>
        </w:tc>
      </w:tr>
      <w:tr w:rsidR="004F2A7B" w:rsidRPr="00FE4483" w14:paraId="14A947CE" w14:textId="77777777" w:rsidTr="00F31DCC">
        <w:tc>
          <w:tcPr>
            <w:tcW w:w="567" w:type="pct"/>
          </w:tcPr>
          <w:p w14:paraId="192C57E7" w14:textId="20CB9CF8" w:rsidR="004F2A7B" w:rsidRPr="00463213" w:rsidRDefault="0062324D" w:rsidP="004F2A7B">
            <w:pPr>
              <w:rPr>
                <w:rFonts w:ascii="Arial" w:hAnsi="Arial" w:cs="Arial"/>
                <w:color w:val="000000"/>
                <w:position w:val="-2"/>
                <w:sz w:val="18"/>
                <w:szCs w:val="18"/>
              </w:rPr>
            </w:pPr>
            <w:r>
              <w:rPr>
                <w:rFonts w:ascii="Arial" w:hAnsi="Arial" w:cs="Arial"/>
                <w:color w:val="000000"/>
                <w:position w:val="-2"/>
                <w:sz w:val="18"/>
                <w:szCs w:val="18"/>
              </w:rPr>
              <w:t>3</w:t>
            </w:r>
          </w:p>
        </w:tc>
        <w:tc>
          <w:tcPr>
            <w:tcW w:w="2591" w:type="pct"/>
          </w:tcPr>
          <w:p w14:paraId="6B28573E" w14:textId="70E16A1D" w:rsidR="004F2A7B" w:rsidRPr="00FE4483" w:rsidRDefault="004F2A7B" w:rsidP="00463213">
            <w:pPr>
              <w:rPr>
                <w:rFonts w:ascii="Arial" w:hAnsi="Arial" w:cs="Arial"/>
              </w:rPr>
            </w:pPr>
            <w:r w:rsidRPr="00FE4483">
              <w:rPr>
                <w:rFonts w:ascii="Arial" w:hAnsi="Arial" w:cs="Arial"/>
                <w:color w:val="000000"/>
                <w:position w:val="-2"/>
                <w:sz w:val="18"/>
                <w:szCs w:val="18"/>
              </w:rPr>
              <w:t xml:space="preserve">Referenčna lista ponudnika </w:t>
            </w:r>
          </w:p>
        </w:tc>
        <w:tc>
          <w:tcPr>
            <w:tcW w:w="0" w:type="auto"/>
          </w:tcPr>
          <w:p w14:paraId="05A7E282"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CF416A" w:rsidRPr="00FE4483" w14:paraId="6A47550E" w14:textId="77777777" w:rsidTr="00F31DCC">
        <w:tc>
          <w:tcPr>
            <w:tcW w:w="567" w:type="pct"/>
          </w:tcPr>
          <w:p w14:paraId="09EC018F" w14:textId="263D2612" w:rsidR="00CF416A" w:rsidRDefault="00CF416A" w:rsidP="004F2A7B">
            <w:pPr>
              <w:rPr>
                <w:rFonts w:ascii="Arial" w:hAnsi="Arial" w:cs="Arial"/>
                <w:color w:val="000000"/>
                <w:position w:val="-2"/>
                <w:sz w:val="18"/>
                <w:szCs w:val="18"/>
              </w:rPr>
            </w:pPr>
            <w:r>
              <w:rPr>
                <w:rFonts w:ascii="Arial" w:hAnsi="Arial" w:cs="Arial"/>
                <w:color w:val="000000"/>
                <w:position w:val="-2"/>
                <w:sz w:val="18"/>
                <w:szCs w:val="18"/>
              </w:rPr>
              <w:t>4</w:t>
            </w:r>
          </w:p>
        </w:tc>
        <w:tc>
          <w:tcPr>
            <w:tcW w:w="2591" w:type="pct"/>
          </w:tcPr>
          <w:p w14:paraId="3E0489AA" w14:textId="75557DA5" w:rsidR="00CF416A" w:rsidRPr="00FE4483" w:rsidRDefault="00CF416A" w:rsidP="00463213">
            <w:pPr>
              <w:rPr>
                <w:rFonts w:ascii="Arial" w:hAnsi="Arial" w:cs="Arial"/>
                <w:color w:val="000000"/>
                <w:position w:val="-2"/>
                <w:sz w:val="18"/>
                <w:szCs w:val="18"/>
              </w:rPr>
            </w:pPr>
            <w:r>
              <w:rPr>
                <w:rFonts w:ascii="Arial" w:hAnsi="Arial" w:cs="Arial"/>
                <w:color w:val="000000"/>
                <w:position w:val="-2"/>
                <w:sz w:val="18"/>
                <w:szCs w:val="18"/>
              </w:rPr>
              <w:t>Odgovorni vodja projekta</w:t>
            </w:r>
          </w:p>
        </w:tc>
        <w:tc>
          <w:tcPr>
            <w:tcW w:w="0" w:type="auto"/>
          </w:tcPr>
          <w:p w14:paraId="4F2219DF" w14:textId="2D9FCD97" w:rsidR="00CF416A" w:rsidRPr="00FE4483" w:rsidRDefault="00CF416A" w:rsidP="004F2A7B">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 in žigosan.</w:t>
            </w:r>
          </w:p>
        </w:tc>
      </w:tr>
      <w:tr w:rsidR="00CF416A" w:rsidRPr="00FE4483" w14:paraId="5792D069" w14:textId="77777777" w:rsidTr="00F31DCC">
        <w:tc>
          <w:tcPr>
            <w:tcW w:w="567" w:type="pct"/>
          </w:tcPr>
          <w:p w14:paraId="2CD3BDE0" w14:textId="5AC66EAE" w:rsidR="00CF416A" w:rsidRDefault="00CF416A" w:rsidP="004F2A7B">
            <w:pPr>
              <w:rPr>
                <w:rFonts w:ascii="Arial" w:hAnsi="Arial" w:cs="Arial"/>
                <w:color w:val="000000"/>
                <w:position w:val="-2"/>
                <w:sz w:val="18"/>
                <w:szCs w:val="18"/>
              </w:rPr>
            </w:pPr>
            <w:r>
              <w:rPr>
                <w:rFonts w:ascii="Arial" w:hAnsi="Arial" w:cs="Arial"/>
                <w:color w:val="000000"/>
                <w:position w:val="-2"/>
                <w:sz w:val="18"/>
                <w:szCs w:val="18"/>
              </w:rPr>
              <w:t>5</w:t>
            </w:r>
          </w:p>
        </w:tc>
        <w:tc>
          <w:tcPr>
            <w:tcW w:w="2591" w:type="pct"/>
          </w:tcPr>
          <w:p w14:paraId="522806F3" w14:textId="7C2380E8" w:rsidR="00CF416A" w:rsidRPr="00FE4483" w:rsidRDefault="00CF416A" w:rsidP="00463213">
            <w:pPr>
              <w:rPr>
                <w:rFonts w:ascii="Arial" w:hAnsi="Arial" w:cs="Arial"/>
                <w:color w:val="000000"/>
                <w:position w:val="-2"/>
                <w:sz w:val="18"/>
                <w:szCs w:val="18"/>
              </w:rPr>
            </w:pPr>
            <w:r>
              <w:rPr>
                <w:rFonts w:ascii="Arial" w:hAnsi="Arial" w:cs="Arial"/>
                <w:color w:val="000000"/>
                <w:position w:val="-2"/>
                <w:sz w:val="18"/>
                <w:szCs w:val="18"/>
              </w:rPr>
              <w:t>Referenčna lista odgovornega vodje projekta</w:t>
            </w:r>
          </w:p>
        </w:tc>
        <w:tc>
          <w:tcPr>
            <w:tcW w:w="0" w:type="auto"/>
          </w:tcPr>
          <w:p w14:paraId="649F8A8B" w14:textId="520EC400" w:rsidR="00CF416A" w:rsidRPr="00FE4483" w:rsidRDefault="00CF416A" w:rsidP="004F2A7B">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 in žigosan.</w:t>
            </w:r>
          </w:p>
        </w:tc>
      </w:tr>
      <w:tr w:rsidR="004F2A7B" w:rsidRPr="00FE4483" w14:paraId="601F3668" w14:textId="77777777" w:rsidTr="00DA4B79">
        <w:trPr>
          <w:trHeight w:val="637"/>
        </w:trPr>
        <w:tc>
          <w:tcPr>
            <w:tcW w:w="567" w:type="pct"/>
          </w:tcPr>
          <w:p w14:paraId="4840B0AD" w14:textId="7C3C1F17" w:rsidR="004F2A7B" w:rsidRPr="00463213" w:rsidRDefault="00CF416A" w:rsidP="004F2A7B">
            <w:pPr>
              <w:rPr>
                <w:rFonts w:ascii="Arial" w:hAnsi="Arial" w:cs="Arial"/>
                <w:color w:val="000000"/>
                <w:position w:val="-2"/>
                <w:sz w:val="18"/>
                <w:szCs w:val="18"/>
              </w:rPr>
            </w:pPr>
            <w:r>
              <w:rPr>
                <w:rFonts w:ascii="Arial" w:hAnsi="Arial" w:cs="Arial"/>
                <w:color w:val="000000"/>
                <w:position w:val="-2"/>
                <w:sz w:val="18"/>
                <w:szCs w:val="18"/>
              </w:rPr>
              <w:t>6</w:t>
            </w:r>
          </w:p>
        </w:tc>
        <w:tc>
          <w:tcPr>
            <w:tcW w:w="2591" w:type="pct"/>
          </w:tcPr>
          <w:p w14:paraId="74C6C226" w14:textId="77777777" w:rsidR="004F2A7B" w:rsidRPr="00D3469B" w:rsidRDefault="004F2A7B" w:rsidP="004F2A7B">
            <w:pPr>
              <w:rPr>
                <w:rFonts w:ascii="Arial" w:hAnsi="Arial" w:cs="Arial"/>
                <w:sz w:val="18"/>
                <w:szCs w:val="18"/>
              </w:rPr>
            </w:pPr>
            <w:r>
              <w:rPr>
                <w:rFonts w:ascii="Arial" w:hAnsi="Arial" w:cs="Arial"/>
                <w:sz w:val="18"/>
                <w:szCs w:val="18"/>
              </w:rPr>
              <w:t>Izjava, da ponudnik ne nastopa s podizvajalci</w:t>
            </w:r>
          </w:p>
        </w:tc>
        <w:tc>
          <w:tcPr>
            <w:tcW w:w="0" w:type="auto"/>
          </w:tcPr>
          <w:p w14:paraId="08131BD4"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6D6215FB" w14:textId="77777777" w:rsidTr="00DA4B79">
        <w:trPr>
          <w:trHeight w:val="450"/>
        </w:trPr>
        <w:tc>
          <w:tcPr>
            <w:tcW w:w="567" w:type="pct"/>
          </w:tcPr>
          <w:p w14:paraId="28771BEF" w14:textId="6E22617A" w:rsidR="004F2A7B" w:rsidRPr="00FE4483" w:rsidRDefault="00CF416A" w:rsidP="004F2A7B">
            <w:pPr>
              <w:rPr>
                <w:rFonts w:ascii="Arial" w:hAnsi="Arial" w:cs="Arial"/>
                <w:color w:val="000000"/>
                <w:position w:val="-2"/>
                <w:sz w:val="18"/>
                <w:szCs w:val="18"/>
              </w:rPr>
            </w:pPr>
            <w:r>
              <w:rPr>
                <w:rFonts w:ascii="Arial" w:hAnsi="Arial" w:cs="Arial"/>
                <w:color w:val="000000"/>
                <w:position w:val="-2"/>
                <w:sz w:val="18"/>
                <w:szCs w:val="18"/>
              </w:rPr>
              <w:t>7</w:t>
            </w:r>
          </w:p>
        </w:tc>
        <w:tc>
          <w:tcPr>
            <w:tcW w:w="2591" w:type="pct"/>
          </w:tcPr>
          <w:p w14:paraId="0B86A2D5" w14:textId="12565A3B" w:rsidR="004F2A7B" w:rsidRPr="00FE4483" w:rsidRDefault="004F2A7B" w:rsidP="00DA4B79">
            <w:pPr>
              <w:rPr>
                <w:rFonts w:ascii="Arial" w:hAnsi="Arial" w:cs="Arial"/>
                <w:color w:val="000000"/>
                <w:position w:val="-2"/>
                <w:sz w:val="18"/>
                <w:szCs w:val="18"/>
              </w:rPr>
            </w:pPr>
            <w:r w:rsidRPr="00FE4483">
              <w:rPr>
                <w:rFonts w:ascii="Arial" w:hAnsi="Arial" w:cs="Arial"/>
                <w:color w:val="000000"/>
                <w:position w:val="-2"/>
                <w:sz w:val="18"/>
                <w:szCs w:val="18"/>
              </w:rPr>
              <w:t>Podatki in udeležba podizvajalcev</w:t>
            </w:r>
          </w:p>
        </w:tc>
        <w:tc>
          <w:tcPr>
            <w:tcW w:w="0" w:type="auto"/>
          </w:tcPr>
          <w:p w14:paraId="47218E6F"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Izpolnjen, podpisan in žigosan.</w:t>
            </w:r>
          </w:p>
        </w:tc>
      </w:tr>
      <w:tr w:rsidR="004F2A7B" w:rsidRPr="00FE4483" w14:paraId="18B54252" w14:textId="77777777" w:rsidTr="00F31DCC">
        <w:tc>
          <w:tcPr>
            <w:tcW w:w="567" w:type="pct"/>
          </w:tcPr>
          <w:p w14:paraId="66F24055" w14:textId="758F449B" w:rsidR="004F2A7B" w:rsidRPr="00463213" w:rsidRDefault="00CF416A" w:rsidP="004F2A7B">
            <w:pPr>
              <w:rPr>
                <w:rFonts w:ascii="Arial" w:hAnsi="Arial" w:cs="Arial"/>
                <w:color w:val="000000"/>
                <w:position w:val="-2"/>
                <w:sz w:val="18"/>
                <w:szCs w:val="18"/>
              </w:rPr>
            </w:pPr>
            <w:r>
              <w:rPr>
                <w:rFonts w:ascii="Arial" w:hAnsi="Arial" w:cs="Arial"/>
                <w:color w:val="000000"/>
                <w:position w:val="-2"/>
                <w:sz w:val="18"/>
                <w:szCs w:val="18"/>
              </w:rPr>
              <w:t>8</w:t>
            </w:r>
          </w:p>
        </w:tc>
        <w:tc>
          <w:tcPr>
            <w:tcW w:w="2591" w:type="pct"/>
          </w:tcPr>
          <w:p w14:paraId="769AEA59" w14:textId="77777777" w:rsidR="004F2A7B" w:rsidRPr="00FE4483" w:rsidRDefault="004F2A7B" w:rsidP="004F2A7B">
            <w:pPr>
              <w:rPr>
                <w:rFonts w:ascii="Arial" w:hAnsi="Arial" w:cs="Arial"/>
              </w:rPr>
            </w:pPr>
            <w:r w:rsidRPr="00FE4483">
              <w:rPr>
                <w:rFonts w:ascii="Arial" w:hAnsi="Arial" w:cs="Arial"/>
                <w:color w:val="000000"/>
                <w:position w:val="-2"/>
                <w:sz w:val="18"/>
                <w:szCs w:val="18"/>
              </w:rPr>
              <w:t>Izjava podizvajalca</w:t>
            </w:r>
          </w:p>
          <w:p w14:paraId="301D40A2" w14:textId="77777777" w:rsidR="004F2A7B" w:rsidRPr="00FE4483" w:rsidRDefault="004F2A7B" w:rsidP="004F2A7B">
            <w:pPr>
              <w:rPr>
                <w:rFonts w:ascii="Arial" w:hAnsi="Arial" w:cs="Arial"/>
              </w:rPr>
            </w:pPr>
          </w:p>
        </w:tc>
        <w:tc>
          <w:tcPr>
            <w:tcW w:w="0" w:type="auto"/>
          </w:tcPr>
          <w:p w14:paraId="6D455AB2"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4F2A7B" w:rsidRPr="00FE4483" w14:paraId="344F6959" w14:textId="77777777" w:rsidTr="00F31DCC">
        <w:tc>
          <w:tcPr>
            <w:tcW w:w="567" w:type="pct"/>
          </w:tcPr>
          <w:p w14:paraId="0D76D74D" w14:textId="674E7D83" w:rsidR="004F2A7B" w:rsidRPr="00463213" w:rsidRDefault="00CF416A" w:rsidP="004F2A7B">
            <w:pPr>
              <w:rPr>
                <w:rFonts w:ascii="Arial" w:hAnsi="Arial" w:cs="Arial"/>
                <w:color w:val="000000"/>
                <w:position w:val="-2"/>
                <w:sz w:val="18"/>
                <w:szCs w:val="18"/>
              </w:rPr>
            </w:pPr>
            <w:r>
              <w:rPr>
                <w:rFonts w:ascii="Arial" w:hAnsi="Arial" w:cs="Arial"/>
                <w:color w:val="000000"/>
                <w:position w:val="-2"/>
                <w:sz w:val="18"/>
                <w:szCs w:val="18"/>
              </w:rPr>
              <w:t>9</w:t>
            </w:r>
          </w:p>
        </w:tc>
        <w:tc>
          <w:tcPr>
            <w:tcW w:w="2591" w:type="pct"/>
          </w:tcPr>
          <w:p w14:paraId="41FE9CBA" w14:textId="773479CD" w:rsidR="004F2A7B" w:rsidRPr="00FE4483" w:rsidRDefault="004F2A7B" w:rsidP="00463213">
            <w:pPr>
              <w:rPr>
                <w:rFonts w:ascii="Arial" w:hAnsi="Arial" w:cs="Arial"/>
              </w:rPr>
            </w:pPr>
            <w:r w:rsidRPr="00FE4483">
              <w:rPr>
                <w:rFonts w:ascii="Arial" w:hAnsi="Arial" w:cs="Arial"/>
                <w:color w:val="000000"/>
                <w:position w:val="-2"/>
                <w:sz w:val="18"/>
                <w:szCs w:val="18"/>
              </w:rPr>
              <w:t xml:space="preserve">Obrazec predračun </w:t>
            </w:r>
          </w:p>
        </w:tc>
        <w:tc>
          <w:tcPr>
            <w:tcW w:w="0" w:type="auto"/>
          </w:tcPr>
          <w:p w14:paraId="5FCF71D9" w14:textId="77777777" w:rsidR="004F2A7B" w:rsidRPr="00FE4483" w:rsidRDefault="004F2A7B" w:rsidP="004F2A7B">
            <w:pPr>
              <w:spacing w:before="135" w:after="135"/>
              <w:jc w:val="both"/>
              <w:textAlignment w:val="center"/>
              <w:rPr>
                <w:rFonts w:ascii="Arial" w:hAnsi="Arial" w:cs="Arial"/>
              </w:rPr>
            </w:pPr>
            <w:r w:rsidRPr="00FE4483">
              <w:rPr>
                <w:rFonts w:ascii="Arial" w:hAnsi="Arial" w:cs="Arial"/>
                <w:color w:val="000000"/>
                <w:position w:val="-2"/>
                <w:sz w:val="18"/>
                <w:szCs w:val="18"/>
              </w:rPr>
              <w:t>Izpolnjen, podpisan in žigosan.</w:t>
            </w:r>
          </w:p>
        </w:tc>
      </w:tr>
      <w:tr w:rsidR="00316E3A" w:rsidRPr="00FE4483" w14:paraId="17708B43" w14:textId="77777777" w:rsidTr="00F31DCC">
        <w:tc>
          <w:tcPr>
            <w:tcW w:w="567" w:type="pct"/>
          </w:tcPr>
          <w:p w14:paraId="28C6C530" w14:textId="77777777" w:rsidR="00316E3A" w:rsidRPr="00FE4483" w:rsidRDefault="00316E3A" w:rsidP="00316E3A">
            <w:pPr>
              <w:rPr>
                <w:rFonts w:ascii="Arial" w:hAnsi="Arial" w:cs="Arial"/>
                <w:b/>
                <w:color w:val="000000"/>
                <w:position w:val="-2"/>
                <w:sz w:val="18"/>
                <w:szCs w:val="18"/>
              </w:rPr>
            </w:pPr>
            <w:r w:rsidRPr="00FE4483">
              <w:rPr>
                <w:rFonts w:ascii="Arial" w:hAnsi="Arial" w:cs="Arial"/>
                <w:b/>
                <w:color w:val="000000"/>
                <w:position w:val="-2"/>
                <w:sz w:val="18"/>
                <w:szCs w:val="18"/>
              </w:rPr>
              <w:t>Priloga 1</w:t>
            </w:r>
          </w:p>
        </w:tc>
        <w:tc>
          <w:tcPr>
            <w:tcW w:w="2591" w:type="pct"/>
            <w:vAlign w:val="center"/>
          </w:tcPr>
          <w:p w14:paraId="6C8786B2" w14:textId="712CEAB2" w:rsidR="00316E3A" w:rsidRPr="00E67B08" w:rsidRDefault="00316E3A" w:rsidP="00316E3A">
            <w:pPr>
              <w:rPr>
                <w:rFonts w:ascii="Arial" w:hAnsi="Arial" w:cs="Arial"/>
                <w:color w:val="000000"/>
                <w:position w:val="-2"/>
                <w:sz w:val="18"/>
                <w:szCs w:val="18"/>
                <w:highlight w:val="yellow"/>
              </w:rPr>
            </w:pPr>
            <w:r w:rsidRPr="000075C8">
              <w:rPr>
                <w:rFonts w:ascii="Arial" w:hAnsi="Arial" w:cs="Arial"/>
                <w:color w:val="000000"/>
                <w:position w:val="-2"/>
                <w:sz w:val="18"/>
                <w:szCs w:val="18"/>
              </w:rPr>
              <w:t>Predlog idejne rešitve za vse točke v segmentu Opis predmeta</w:t>
            </w:r>
          </w:p>
        </w:tc>
        <w:tc>
          <w:tcPr>
            <w:tcW w:w="0" w:type="auto"/>
          </w:tcPr>
          <w:p w14:paraId="264746B6" w14:textId="77777777" w:rsidR="00316E3A" w:rsidRPr="00FE4483" w:rsidRDefault="00316E3A" w:rsidP="00316E3A">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Podpisana in žigosana.</w:t>
            </w:r>
          </w:p>
        </w:tc>
      </w:tr>
      <w:tr w:rsidR="004F2A7B" w:rsidRPr="00FE4483" w14:paraId="4ED77D6F" w14:textId="77777777" w:rsidTr="00F31DCC">
        <w:tc>
          <w:tcPr>
            <w:tcW w:w="567" w:type="pct"/>
          </w:tcPr>
          <w:p w14:paraId="539B4655" w14:textId="77777777" w:rsidR="004F2A7B" w:rsidRPr="00FE4483" w:rsidRDefault="004F2A7B" w:rsidP="004F2A7B">
            <w:pPr>
              <w:rPr>
                <w:rFonts w:ascii="Arial" w:hAnsi="Arial" w:cs="Arial"/>
                <w:b/>
                <w:color w:val="000000"/>
                <w:position w:val="-2"/>
                <w:sz w:val="18"/>
                <w:szCs w:val="18"/>
              </w:rPr>
            </w:pPr>
            <w:r w:rsidRPr="00FE4483">
              <w:rPr>
                <w:rFonts w:ascii="Arial" w:hAnsi="Arial" w:cs="Arial"/>
                <w:b/>
                <w:color w:val="000000"/>
                <w:position w:val="-2"/>
                <w:sz w:val="18"/>
                <w:szCs w:val="18"/>
              </w:rPr>
              <w:t>Priloga 2</w:t>
            </w:r>
          </w:p>
        </w:tc>
        <w:tc>
          <w:tcPr>
            <w:tcW w:w="2591" w:type="pct"/>
          </w:tcPr>
          <w:p w14:paraId="06E5FF2D" w14:textId="6CB36086" w:rsidR="004F2A7B" w:rsidRPr="00E67B08" w:rsidRDefault="004F2A7B" w:rsidP="005339CF">
            <w:pPr>
              <w:rPr>
                <w:rFonts w:ascii="Arial" w:hAnsi="Arial" w:cs="Arial"/>
                <w:color w:val="000000"/>
                <w:position w:val="-2"/>
                <w:sz w:val="18"/>
                <w:szCs w:val="18"/>
                <w:highlight w:val="yellow"/>
              </w:rPr>
            </w:pPr>
            <w:r w:rsidRPr="005339CF">
              <w:rPr>
                <w:rFonts w:ascii="Arial" w:hAnsi="Arial" w:cs="Arial"/>
                <w:color w:val="000000"/>
                <w:position w:val="-2"/>
                <w:sz w:val="18"/>
                <w:szCs w:val="18"/>
              </w:rPr>
              <w:t>Vzorec pogodbe</w:t>
            </w:r>
          </w:p>
        </w:tc>
        <w:tc>
          <w:tcPr>
            <w:tcW w:w="0" w:type="auto"/>
          </w:tcPr>
          <w:p w14:paraId="407B2216" w14:textId="77777777" w:rsidR="004F2A7B" w:rsidRPr="00FE4483" w:rsidRDefault="004F2A7B" w:rsidP="004F2A7B">
            <w:pPr>
              <w:spacing w:before="135" w:after="135"/>
              <w:jc w:val="both"/>
              <w:textAlignment w:val="center"/>
              <w:rPr>
                <w:rFonts w:ascii="Arial" w:hAnsi="Arial" w:cs="Arial"/>
                <w:color w:val="000000"/>
                <w:position w:val="-2"/>
                <w:sz w:val="18"/>
                <w:szCs w:val="18"/>
              </w:rPr>
            </w:pPr>
            <w:r w:rsidRPr="00FE4483">
              <w:rPr>
                <w:rFonts w:ascii="Arial" w:hAnsi="Arial" w:cs="Arial"/>
                <w:color w:val="000000"/>
                <w:position w:val="-2"/>
                <w:sz w:val="18"/>
                <w:szCs w:val="18"/>
              </w:rPr>
              <w:t>Parafirana, podpisana in žigosana.</w:t>
            </w:r>
          </w:p>
        </w:tc>
      </w:tr>
    </w:tbl>
    <w:p w14:paraId="7CEB1B20" w14:textId="77777777" w:rsidR="005A51CE" w:rsidRPr="00A94550" w:rsidRDefault="005A51CE">
      <w:pPr>
        <w:rPr>
          <w:rFonts w:ascii="Arial" w:hAnsi="Arial" w:cs="Arial"/>
        </w:rPr>
        <w:sectPr w:rsidR="005A51CE" w:rsidRPr="00A94550" w:rsidSect="00D931BF">
          <w:headerReference w:type="default" r:id="rId36"/>
          <w:footerReference w:type="default" r:id="rId37"/>
          <w:pgSz w:w="11906" w:h="16838"/>
          <w:pgMar w:top="1418" w:right="1418" w:bottom="1418" w:left="1418" w:header="567" w:footer="680" w:gutter="0"/>
          <w:cols w:space="708"/>
          <w:docGrid w:linePitch="360"/>
        </w:sectPr>
      </w:pPr>
    </w:p>
    <w:p w14:paraId="627CA41E" w14:textId="77777777"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 1</w:t>
      </w:r>
    </w:p>
    <w:p w14:paraId="62B0F8B9" w14:textId="77777777" w:rsidR="003B2CEB" w:rsidRPr="00A94550" w:rsidRDefault="003B2CEB" w:rsidP="003B2CEB">
      <w:pPr>
        <w:rPr>
          <w:rFonts w:ascii="Arial" w:hAnsi="Arial" w:cs="Arial"/>
        </w:rPr>
      </w:pPr>
    </w:p>
    <w:p w14:paraId="3A42CBA4" w14:textId="2881AF0A"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Ponudba</w:t>
      </w:r>
      <w:r w:rsidR="009E11BE">
        <w:rPr>
          <w:rFonts w:ascii="Arial" w:hAnsi="Arial" w:cs="Arial"/>
        </w:rPr>
        <w:t xml:space="preserve"> za </w:t>
      </w:r>
      <w:r w:rsidR="00463213">
        <w:rPr>
          <w:rFonts w:ascii="Arial" w:hAnsi="Arial" w:cs="Arial"/>
        </w:rPr>
        <w:t xml:space="preserve">Medijsko kampanjo </w:t>
      </w:r>
    </w:p>
    <w:p w14:paraId="2F8B24C7" w14:textId="77777777" w:rsidR="003B2CEB" w:rsidRPr="00A94550" w:rsidRDefault="003B2CEB" w:rsidP="003B2CEB">
      <w:pPr>
        <w:spacing w:after="120"/>
        <w:rPr>
          <w:rFonts w:ascii="Arial" w:hAnsi="Arial" w:cs="Arial"/>
        </w:rPr>
      </w:pPr>
    </w:p>
    <w:p w14:paraId="080EA3BD" w14:textId="6DC493BD"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Na osnovi povabila za naročilo »</w:t>
      </w:r>
      <w:r w:rsidR="006356D2" w:rsidRPr="006356D2">
        <w:rPr>
          <w:rFonts w:ascii="Arial" w:hAnsi="Arial" w:cs="Arial"/>
          <w:b/>
          <w:color w:val="000000"/>
          <w:sz w:val="18"/>
          <w:szCs w:val="18"/>
        </w:rPr>
        <w:t xml:space="preserve"> </w:t>
      </w:r>
      <w:r w:rsidR="006356D2">
        <w:rPr>
          <w:rFonts w:ascii="Arial" w:hAnsi="Arial" w:cs="Arial"/>
          <w:b/>
          <w:color w:val="000000"/>
          <w:sz w:val="18"/>
          <w:szCs w:val="18"/>
        </w:rPr>
        <w:t xml:space="preserve">Medijska kampanja v okviru projekta </w:t>
      </w:r>
      <w:r w:rsidR="002316CD">
        <w:rPr>
          <w:rFonts w:ascii="Arial" w:hAnsi="Arial" w:cs="Arial"/>
          <w:b/>
          <w:color w:val="000000"/>
          <w:sz w:val="18"/>
          <w:szCs w:val="18"/>
        </w:rPr>
        <w:t>OČKA V AKCIJI</w:t>
      </w:r>
      <w:r w:rsidRPr="00A94550">
        <w:rPr>
          <w:rFonts w:ascii="Arial" w:hAnsi="Arial" w:cs="Arial"/>
          <w:color w:val="000000"/>
          <w:sz w:val="18"/>
          <w:szCs w:val="18"/>
        </w:rPr>
        <w:t>« dajemo ponudbo, kot sledi:</w:t>
      </w:r>
    </w:p>
    <w:p w14:paraId="34AC3B0A"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 Ponudba številka:</w:t>
      </w:r>
      <w:r w:rsidRPr="00A94550">
        <w:rPr>
          <w:rFonts w:ascii="Arial" w:hAnsi="Arial" w:cs="Arial"/>
          <w:color w:val="000000"/>
          <w:sz w:val="18"/>
          <w:szCs w:val="18"/>
        </w:rPr>
        <w:t xml:space="preserve"> </w:t>
      </w:r>
      <w:r w:rsidRPr="00A94550">
        <w:rPr>
          <w:rFonts w:ascii="Arial" w:hAnsi="Arial" w:cs="Arial"/>
          <w:color w:val="000000"/>
          <w:sz w:val="18"/>
          <w:szCs w:val="18"/>
          <w:u w:val="single"/>
        </w:rPr>
        <w:t>_______________</w:t>
      </w:r>
    </w:p>
    <w:p w14:paraId="4E61BD02" w14:textId="77777777" w:rsidR="005A51CE" w:rsidRPr="00A94550" w:rsidRDefault="005A51CE">
      <w:pPr>
        <w:spacing w:before="225" w:after="225" w:line="240" w:lineRule="auto"/>
        <w:jc w:val="both"/>
        <w:rPr>
          <w:rFonts w:ascii="Arial" w:hAnsi="Arial" w:cs="Arial"/>
        </w:rPr>
      </w:pPr>
    </w:p>
    <w:tbl>
      <w:tblPr>
        <w:tblStyle w:val="NormalTablePHPDOCX"/>
        <w:tblW w:w="8670" w:type="dxa"/>
        <w:tblLook w:val="04A0" w:firstRow="1" w:lastRow="0" w:firstColumn="1" w:lastColumn="0" w:noHBand="0" w:noVBand="1"/>
      </w:tblPr>
      <w:tblGrid>
        <w:gridCol w:w="2385"/>
        <w:gridCol w:w="6285"/>
      </w:tblGrid>
      <w:tr w:rsidR="005A51CE" w:rsidRPr="00A94550" w14:paraId="31D3BEF1"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69CCF6B"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8CDFF9C" w14:textId="77777777" w:rsidR="005A51CE" w:rsidRPr="00A94550" w:rsidRDefault="005A51CE">
            <w:pPr>
              <w:rPr>
                <w:rFonts w:ascii="Arial" w:hAnsi="Arial" w:cs="Arial"/>
              </w:rPr>
            </w:pPr>
          </w:p>
        </w:tc>
      </w:tr>
      <w:tr w:rsidR="005A51CE" w:rsidRPr="00A94550" w14:paraId="49B8146E"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350F10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33B6C56" w14:textId="77777777" w:rsidR="005A51CE" w:rsidRPr="00A94550" w:rsidRDefault="005A51CE">
            <w:pPr>
              <w:rPr>
                <w:rFonts w:ascii="Arial" w:hAnsi="Arial" w:cs="Arial"/>
              </w:rPr>
            </w:pPr>
          </w:p>
        </w:tc>
      </w:tr>
    </w:tbl>
    <w:p w14:paraId="35F49D19"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 Ponudbena cena</w:t>
      </w:r>
    </w:p>
    <w:tbl>
      <w:tblPr>
        <w:tblStyle w:val="NormalTablePHPDOCX"/>
        <w:tblW w:w="5000" w:type="pct"/>
        <w:tblLook w:val="04A0" w:firstRow="1" w:lastRow="0" w:firstColumn="1" w:lastColumn="0" w:noHBand="0" w:noVBand="1"/>
      </w:tblPr>
      <w:tblGrid>
        <w:gridCol w:w="2830"/>
        <w:gridCol w:w="2152"/>
        <w:gridCol w:w="1877"/>
        <w:gridCol w:w="607"/>
        <w:gridCol w:w="1592"/>
      </w:tblGrid>
      <w:tr w:rsidR="005A51CE" w:rsidRPr="00A94550" w14:paraId="18C183EF" w14:textId="77777777" w:rsidTr="004D4E7E">
        <w:tc>
          <w:tcPr>
            <w:tcW w:w="1562"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43B9975"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Postavka</w:t>
            </w:r>
          </w:p>
        </w:tc>
        <w:tc>
          <w:tcPr>
            <w:tcW w:w="118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D7ADB04"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Opis</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D312D86"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2AC5E4D"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9AA63BF"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D1D1D1"/>
              </w:rPr>
              <w:t>Vrednost z DDV</w:t>
            </w:r>
          </w:p>
        </w:tc>
      </w:tr>
      <w:tr w:rsidR="005A51CE" w:rsidRPr="00A94550" w14:paraId="4B260C58" w14:textId="77777777" w:rsidTr="004D4E7E">
        <w:tc>
          <w:tcPr>
            <w:tcW w:w="1562"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EF30E1" w14:textId="14C5CCDE" w:rsidR="005A51CE" w:rsidRPr="00A94550" w:rsidRDefault="007A1916" w:rsidP="004D4E7E">
            <w:pPr>
              <w:rPr>
                <w:rFonts w:ascii="Arial" w:hAnsi="Arial" w:cs="Arial"/>
              </w:rPr>
            </w:pPr>
            <w:r>
              <w:rPr>
                <w:rFonts w:ascii="Arial" w:hAnsi="Arial" w:cs="Arial"/>
                <w:b/>
                <w:color w:val="000000"/>
                <w:position w:val="-2"/>
                <w:sz w:val="18"/>
                <w:szCs w:val="18"/>
              </w:rPr>
              <w:t>Izvedba medijske kampanje</w:t>
            </w:r>
            <w:r w:rsidR="00456E92">
              <w:rPr>
                <w:rFonts w:ascii="Arial" w:hAnsi="Arial" w:cs="Arial"/>
                <w:b/>
                <w:color w:val="000000"/>
                <w:position w:val="-2"/>
                <w:sz w:val="18"/>
                <w:szCs w:val="18"/>
              </w:rPr>
              <w:t xml:space="preserve"> v okviru</w:t>
            </w:r>
            <w:r>
              <w:rPr>
                <w:rFonts w:ascii="Arial" w:hAnsi="Arial" w:cs="Arial"/>
                <w:b/>
                <w:color w:val="000000"/>
                <w:position w:val="-2"/>
                <w:sz w:val="18"/>
                <w:szCs w:val="18"/>
              </w:rPr>
              <w:t xml:space="preserve"> projekta </w:t>
            </w:r>
            <w:r w:rsidR="002316CD">
              <w:rPr>
                <w:rFonts w:ascii="Arial" w:hAnsi="Arial" w:cs="Arial"/>
                <w:b/>
                <w:color w:val="000000"/>
                <w:position w:val="-2"/>
                <w:sz w:val="18"/>
                <w:szCs w:val="18"/>
              </w:rPr>
              <w:t>OČKA V AKCIJI</w:t>
            </w:r>
          </w:p>
        </w:tc>
        <w:tc>
          <w:tcPr>
            <w:tcW w:w="118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D330566" w14:textId="77777777" w:rsidR="005A51CE" w:rsidRPr="00A94550" w:rsidRDefault="005A51CE">
            <w:pPr>
              <w:rPr>
                <w:rFonts w:ascii="Arial" w:hAnsi="Arial" w:cs="Arial"/>
              </w:rP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62F5D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47E268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97DDD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0DB46F41" w14:textId="77777777" w:rsidR="005A51CE" w:rsidRPr="00A94550" w:rsidRDefault="0009498C">
      <w:pPr>
        <w:spacing w:before="225" w:after="225" w:line="240" w:lineRule="auto"/>
        <w:jc w:val="both"/>
        <w:rPr>
          <w:rFonts w:ascii="Arial" w:hAnsi="Arial" w:cs="Arial"/>
        </w:rPr>
      </w:pPr>
      <w:r w:rsidRPr="00A94550">
        <w:rPr>
          <w:rFonts w:ascii="Arial" w:hAnsi="Arial" w:cs="Arial"/>
          <w:b/>
          <w:bCs/>
          <w:color w:val="000000"/>
          <w:sz w:val="18"/>
          <w:szCs w:val="18"/>
        </w:rPr>
        <w:t>III. Rok veljavnosti ponudb</w:t>
      </w:r>
      <w:r w:rsidRPr="009D34F5">
        <w:rPr>
          <w:rFonts w:ascii="Arial" w:hAnsi="Arial" w:cs="Arial"/>
          <w:b/>
          <w:color w:val="000000"/>
          <w:sz w:val="18"/>
          <w:szCs w:val="18"/>
        </w:rPr>
        <w:t>e</w:t>
      </w:r>
    </w:p>
    <w:p w14:paraId="5E1CB793" w14:textId="12C8DF3B"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Ponudba velja </w:t>
      </w:r>
      <w:r w:rsidRPr="002F634C">
        <w:rPr>
          <w:rFonts w:ascii="Arial" w:hAnsi="Arial" w:cs="Arial"/>
          <w:color w:val="000000"/>
          <w:sz w:val="18"/>
          <w:szCs w:val="18"/>
        </w:rPr>
        <w:t xml:space="preserve">najmanj </w:t>
      </w:r>
      <w:r w:rsidR="00E32213" w:rsidRPr="002F634C">
        <w:rPr>
          <w:rFonts w:ascii="Arial" w:hAnsi="Arial" w:cs="Arial"/>
          <w:color w:val="000000"/>
          <w:sz w:val="18"/>
          <w:szCs w:val="18"/>
        </w:rPr>
        <w:t>9</w:t>
      </w:r>
      <w:r w:rsidRPr="002F634C">
        <w:rPr>
          <w:rFonts w:ascii="Arial" w:hAnsi="Arial" w:cs="Arial"/>
          <w:color w:val="000000"/>
          <w:sz w:val="18"/>
          <w:szCs w:val="18"/>
        </w:rPr>
        <w:t>0 dni od</w:t>
      </w:r>
      <w:r w:rsidRPr="00A94550">
        <w:rPr>
          <w:rFonts w:ascii="Arial" w:hAnsi="Arial" w:cs="Arial"/>
          <w:color w:val="000000"/>
          <w:sz w:val="18"/>
          <w:szCs w:val="18"/>
        </w:rPr>
        <w:t xml:space="preserve"> roka za predložitev ponudb.</w:t>
      </w:r>
    </w:p>
    <w:p w14:paraId="0EBB6DA1" w14:textId="77777777" w:rsidR="005A51CE" w:rsidRDefault="0009498C">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Ponudba mora biti veljavna najmanj do navedenega roka. Prekratka veljavnost ponudbe pomeni razlog za </w:t>
      </w:r>
      <w:r w:rsidR="00F86CD9">
        <w:rPr>
          <w:rFonts w:ascii="Arial" w:hAnsi="Arial" w:cs="Arial"/>
          <w:color w:val="000000"/>
          <w:sz w:val="18"/>
          <w:szCs w:val="18"/>
        </w:rPr>
        <w:t>zavrnitev</w:t>
      </w:r>
      <w:r w:rsidRPr="00A94550">
        <w:rPr>
          <w:rFonts w:ascii="Arial" w:hAnsi="Arial" w:cs="Arial"/>
          <w:color w:val="000000"/>
          <w:sz w:val="18"/>
          <w:szCs w:val="18"/>
        </w:rPr>
        <w:t xml:space="preserve"> ponudbe.</w:t>
      </w:r>
    </w:p>
    <w:p w14:paraId="47696A31" w14:textId="77777777" w:rsidR="00E956ED" w:rsidRDefault="00E956ED">
      <w:pPr>
        <w:spacing w:before="225" w:after="225" w:line="240" w:lineRule="auto"/>
        <w:jc w:val="both"/>
        <w:rPr>
          <w:rFonts w:ascii="Arial" w:hAnsi="Arial" w:cs="Arial"/>
          <w:b/>
          <w:color w:val="000000"/>
          <w:sz w:val="18"/>
          <w:szCs w:val="18"/>
        </w:rPr>
      </w:pPr>
      <w:r w:rsidRPr="00E956ED">
        <w:rPr>
          <w:rFonts w:ascii="Arial" w:hAnsi="Arial" w:cs="Arial"/>
          <w:b/>
          <w:color w:val="000000"/>
          <w:sz w:val="18"/>
          <w:szCs w:val="18"/>
        </w:rPr>
        <w:t>IV. Rok izvedbe</w:t>
      </w:r>
    </w:p>
    <w:p w14:paraId="321BB630" w14:textId="3122EEE4" w:rsidR="00E956ED" w:rsidRPr="00E956ED" w:rsidRDefault="00E956ED">
      <w:pPr>
        <w:spacing w:before="225" w:after="225" w:line="240" w:lineRule="auto"/>
        <w:jc w:val="both"/>
        <w:rPr>
          <w:rFonts w:ascii="Arial" w:hAnsi="Arial" w:cs="Arial"/>
        </w:rPr>
      </w:pPr>
      <w:r>
        <w:rPr>
          <w:rFonts w:ascii="Arial" w:hAnsi="Arial" w:cs="Arial"/>
          <w:color w:val="000000"/>
          <w:sz w:val="18"/>
          <w:szCs w:val="18"/>
        </w:rPr>
        <w:t xml:space="preserve">Zavezujemo se, da bomo vsa </w:t>
      </w:r>
      <w:r w:rsidR="00CD06C4">
        <w:rPr>
          <w:rFonts w:ascii="Arial" w:hAnsi="Arial" w:cs="Arial"/>
          <w:color w:val="000000"/>
          <w:sz w:val="18"/>
          <w:szCs w:val="18"/>
        </w:rPr>
        <w:t xml:space="preserve">storitve </w:t>
      </w:r>
      <w:r>
        <w:rPr>
          <w:rFonts w:ascii="Arial" w:hAnsi="Arial" w:cs="Arial"/>
          <w:color w:val="000000"/>
          <w:sz w:val="18"/>
          <w:szCs w:val="18"/>
        </w:rPr>
        <w:t xml:space="preserve"> izvršili skladno z zahtevami naročnika, najkasneje </w:t>
      </w:r>
      <w:r w:rsidRPr="00DA4B79">
        <w:rPr>
          <w:rFonts w:ascii="Arial" w:hAnsi="Arial" w:cs="Arial"/>
          <w:color w:val="000000"/>
          <w:sz w:val="18"/>
          <w:szCs w:val="18"/>
        </w:rPr>
        <w:t xml:space="preserve">do </w:t>
      </w:r>
      <w:r w:rsidR="006A4BC7" w:rsidRPr="00CC1558">
        <w:rPr>
          <w:rFonts w:ascii="Arial" w:hAnsi="Arial" w:cs="Arial"/>
          <w:color w:val="000000"/>
          <w:sz w:val="18"/>
          <w:szCs w:val="18"/>
        </w:rPr>
        <w:t>3</w:t>
      </w:r>
      <w:r w:rsidR="000B3B5E" w:rsidRPr="00CC1558">
        <w:rPr>
          <w:rFonts w:ascii="Arial" w:hAnsi="Arial" w:cs="Arial"/>
          <w:color w:val="000000"/>
          <w:sz w:val="18"/>
          <w:szCs w:val="18"/>
        </w:rPr>
        <w:t>1</w:t>
      </w:r>
      <w:r w:rsidR="007A1916" w:rsidRPr="00CC1558">
        <w:rPr>
          <w:rFonts w:ascii="Arial" w:hAnsi="Arial" w:cs="Arial"/>
          <w:color w:val="000000"/>
          <w:sz w:val="18"/>
          <w:szCs w:val="18"/>
        </w:rPr>
        <w:t xml:space="preserve">. </w:t>
      </w:r>
      <w:r w:rsidR="00031FE2" w:rsidRPr="00CC1558">
        <w:rPr>
          <w:rFonts w:ascii="Arial" w:hAnsi="Arial" w:cs="Arial"/>
          <w:color w:val="000000"/>
          <w:sz w:val="18"/>
          <w:szCs w:val="18"/>
        </w:rPr>
        <w:t>1</w:t>
      </w:r>
      <w:r w:rsidR="007A1916" w:rsidRPr="00CC1558">
        <w:rPr>
          <w:rFonts w:ascii="Arial" w:hAnsi="Arial" w:cs="Arial"/>
          <w:color w:val="000000"/>
          <w:sz w:val="18"/>
          <w:szCs w:val="18"/>
        </w:rPr>
        <w:t>. 20</w:t>
      </w:r>
      <w:r w:rsidR="0025429A" w:rsidRPr="00CC1558">
        <w:rPr>
          <w:rFonts w:ascii="Arial" w:hAnsi="Arial" w:cs="Arial"/>
          <w:color w:val="000000"/>
          <w:sz w:val="18"/>
          <w:szCs w:val="18"/>
        </w:rPr>
        <w:t>22</w:t>
      </w:r>
      <w:r w:rsidR="007A1916" w:rsidRPr="00DA4B79">
        <w:rPr>
          <w:rFonts w:ascii="Arial" w:hAnsi="Arial" w:cs="Arial"/>
          <w:color w:val="000000"/>
          <w:sz w:val="18"/>
          <w:szCs w:val="18"/>
        </w:rPr>
        <w:t>.</w:t>
      </w:r>
    </w:p>
    <w:p w14:paraId="6C2927DA" w14:textId="77777777" w:rsidR="005A51CE" w:rsidRPr="00A94550" w:rsidRDefault="00E956ED">
      <w:pPr>
        <w:spacing w:before="225" w:after="225" w:line="240" w:lineRule="auto"/>
        <w:jc w:val="both"/>
        <w:rPr>
          <w:rFonts w:ascii="Arial" w:hAnsi="Arial" w:cs="Arial"/>
        </w:rPr>
      </w:pPr>
      <w:r>
        <w:rPr>
          <w:rFonts w:ascii="Arial" w:hAnsi="Arial" w:cs="Arial"/>
          <w:b/>
          <w:bCs/>
          <w:color w:val="000000"/>
          <w:sz w:val="18"/>
          <w:szCs w:val="18"/>
        </w:rPr>
        <w:t>V</w:t>
      </w:r>
      <w:r w:rsidR="0009498C" w:rsidRPr="00A94550">
        <w:rPr>
          <w:rFonts w:ascii="Arial" w:hAnsi="Arial" w:cs="Arial"/>
          <w:b/>
          <w:bCs/>
          <w:color w:val="000000"/>
          <w:sz w:val="18"/>
          <w:szCs w:val="18"/>
        </w:rPr>
        <w:t>. Podatki o plačilu</w:t>
      </w:r>
    </w:p>
    <w:p w14:paraId="01EABCE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Plačila se opravijo na podlagi izdelanih in potrjenih </w:t>
      </w:r>
      <w:r w:rsidR="007A1916">
        <w:rPr>
          <w:rFonts w:ascii="Arial" w:hAnsi="Arial" w:cs="Arial"/>
          <w:color w:val="000000"/>
          <w:sz w:val="18"/>
          <w:szCs w:val="18"/>
        </w:rPr>
        <w:t>poročil</w:t>
      </w:r>
      <w:r w:rsidRPr="00A94550">
        <w:rPr>
          <w:rFonts w:ascii="Arial" w:hAnsi="Arial" w:cs="Arial"/>
          <w:color w:val="000000"/>
          <w:sz w:val="18"/>
          <w:szCs w:val="18"/>
        </w:rPr>
        <w:t>. Rok plačila</w:t>
      </w:r>
      <w:r w:rsidR="00FE7B1B">
        <w:rPr>
          <w:rFonts w:ascii="Arial" w:hAnsi="Arial" w:cs="Arial"/>
          <w:color w:val="000000"/>
          <w:sz w:val="18"/>
          <w:szCs w:val="18"/>
        </w:rPr>
        <w:t xml:space="preserve"> </w:t>
      </w:r>
      <w:r w:rsidRPr="00A94550">
        <w:rPr>
          <w:rFonts w:ascii="Arial" w:hAnsi="Arial" w:cs="Arial"/>
          <w:color w:val="000000"/>
          <w:sz w:val="18"/>
          <w:szCs w:val="18"/>
        </w:rPr>
        <w:t>je 30 dni od datuma prejema računa</w:t>
      </w:r>
      <w:r w:rsidR="00730E04">
        <w:rPr>
          <w:rFonts w:ascii="Arial" w:hAnsi="Arial" w:cs="Arial"/>
          <w:color w:val="000000"/>
          <w:sz w:val="18"/>
          <w:szCs w:val="18"/>
        </w:rPr>
        <w:t>.</w:t>
      </w:r>
      <w:r w:rsidR="002F35C3">
        <w:rPr>
          <w:rFonts w:ascii="Arial" w:hAnsi="Arial" w:cs="Arial"/>
          <w:color w:val="000000"/>
          <w:sz w:val="18"/>
          <w:szCs w:val="18"/>
        </w:rPr>
        <w:t xml:space="preserve"> </w:t>
      </w:r>
      <w:r w:rsidRPr="00A94550">
        <w:rPr>
          <w:rFonts w:ascii="Arial" w:hAnsi="Arial" w:cs="Arial"/>
          <w:color w:val="000000"/>
          <w:sz w:val="18"/>
          <w:szCs w:val="18"/>
        </w:rPr>
        <w:t>Roki plačil podizvajalcem so enaki kot za izvajalca.</w:t>
      </w:r>
    </w:p>
    <w:p w14:paraId="255E84C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Izvajalec izstavi račun v elektronski obliki (eRačun) preko spletnega portala UJPnet. Kot uradni prejem računa se šteje datum vnosa računa v sistem UJPnet.</w:t>
      </w:r>
    </w:p>
    <w:p w14:paraId="36186E0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V primeru izvajanja javnega naročila s podizvajalci so obvezne priloge računu glavnega izvajalca računi oz. situacije podizvajalcev, ki jih je glavni izvajalec predhodno potrdil podizvajalcem.</w:t>
      </w:r>
    </w:p>
    <w:p w14:paraId="6241178B"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76312102" w14:textId="77777777" w:rsidR="00F07F34" w:rsidRDefault="00F07F34">
      <w:pPr>
        <w:rPr>
          <w:rFonts w:ascii="Arial" w:hAnsi="Arial" w:cs="Arial"/>
        </w:rPr>
      </w:pPr>
      <w:r>
        <w:rPr>
          <w:rFonts w:ascii="Arial" w:hAnsi="Arial" w:cs="Arial"/>
        </w:rPr>
        <w:br w:type="page"/>
      </w:r>
    </w:p>
    <w:p w14:paraId="55CC510C" w14:textId="77777777" w:rsidR="005A51CE" w:rsidRDefault="005A51CE">
      <w:pPr>
        <w:spacing w:before="225" w:after="225" w:line="240" w:lineRule="auto"/>
        <w:jc w:val="both"/>
        <w:rPr>
          <w:rFonts w:ascii="Arial" w:hAnsi="Arial" w:cs="Arial"/>
        </w:rPr>
      </w:pPr>
    </w:p>
    <w:p w14:paraId="40885A18" w14:textId="77777777" w:rsidR="005A51CE" w:rsidRPr="00A94550" w:rsidRDefault="00FE7328">
      <w:pPr>
        <w:spacing w:before="225" w:after="225" w:line="240" w:lineRule="auto"/>
        <w:jc w:val="both"/>
        <w:rPr>
          <w:rFonts w:ascii="Arial" w:hAnsi="Arial" w:cs="Arial"/>
        </w:rPr>
      </w:pPr>
      <w:r w:rsidRPr="00A94550">
        <w:rPr>
          <w:rFonts w:ascii="Arial" w:hAnsi="Arial" w:cs="Arial"/>
          <w:b/>
          <w:bCs/>
          <w:color w:val="000000"/>
          <w:sz w:val="18"/>
          <w:szCs w:val="18"/>
        </w:rPr>
        <w:t>V</w:t>
      </w:r>
      <w:r w:rsidR="00E956ED">
        <w:rPr>
          <w:rFonts w:ascii="Arial" w:hAnsi="Arial" w:cs="Arial"/>
          <w:b/>
          <w:bCs/>
          <w:color w:val="000000"/>
          <w:sz w:val="18"/>
          <w:szCs w:val="18"/>
        </w:rPr>
        <w:t>I</w:t>
      </w:r>
      <w:r w:rsidR="0009498C" w:rsidRPr="00A94550">
        <w:rPr>
          <w:rFonts w:ascii="Arial" w:hAnsi="Arial" w:cs="Arial"/>
          <w:b/>
          <w:bCs/>
          <w:color w:val="000000"/>
          <w:sz w:val="18"/>
          <w:szCs w:val="18"/>
        </w:rPr>
        <w:t>. Podatki o ponudniku</w:t>
      </w:r>
    </w:p>
    <w:tbl>
      <w:tblPr>
        <w:tblStyle w:val="NormalTablePHPDOCX"/>
        <w:tblW w:w="5000" w:type="pct"/>
        <w:tblLook w:val="04A0" w:firstRow="1" w:lastRow="0" w:firstColumn="1" w:lastColumn="0" w:noHBand="0" w:noVBand="1"/>
      </w:tblPr>
      <w:tblGrid>
        <w:gridCol w:w="2717"/>
        <w:gridCol w:w="6341"/>
      </w:tblGrid>
      <w:tr w:rsidR="005A51CE" w:rsidRPr="00A94550" w14:paraId="6ABFB130"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9F5344B"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E3F876" w14:textId="77777777" w:rsidR="005A51CE" w:rsidRPr="00A94550" w:rsidRDefault="005A51CE">
            <w:pPr>
              <w:rPr>
                <w:rFonts w:ascii="Arial" w:hAnsi="Arial" w:cs="Arial"/>
              </w:rPr>
            </w:pPr>
          </w:p>
        </w:tc>
      </w:tr>
      <w:tr w:rsidR="005A51CE" w:rsidRPr="00A94550" w14:paraId="683CB3BE"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6FD74F9"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7D5BEF" w14:textId="77777777" w:rsidR="005A51CE" w:rsidRPr="00A94550" w:rsidRDefault="005A51CE">
            <w:pPr>
              <w:rPr>
                <w:rFonts w:ascii="Arial" w:hAnsi="Arial" w:cs="Arial"/>
              </w:rPr>
            </w:pPr>
          </w:p>
        </w:tc>
      </w:tr>
      <w:tr w:rsidR="005A51CE" w:rsidRPr="00A94550" w14:paraId="4AFAEC0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BC86AA5"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B027FD" w14:textId="77777777" w:rsidR="005A51CE" w:rsidRPr="00A94550" w:rsidRDefault="005A51CE">
            <w:pPr>
              <w:rPr>
                <w:rFonts w:ascii="Arial" w:hAnsi="Arial" w:cs="Arial"/>
              </w:rPr>
            </w:pPr>
          </w:p>
        </w:tc>
      </w:tr>
      <w:tr w:rsidR="005A51CE" w:rsidRPr="00A94550" w14:paraId="291E9E0D"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73E9215"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76DD8F" w14:textId="77777777" w:rsidR="005A51CE" w:rsidRPr="00A94550" w:rsidRDefault="005A51CE">
            <w:pPr>
              <w:rPr>
                <w:rFonts w:ascii="Arial" w:hAnsi="Arial" w:cs="Arial"/>
              </w:rPr>
            </w:pPr>
          </w:p>
        </w:tc>
      </w:tr>
      <w:tr w:rsidR="005A51CE" w:rsidRPr="00A94550" w14:paraId="1B255370"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6A2302B"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1E941F" w14:textId="77777777" w:rsidR="005A51CE" w:rsidRPr="00A94550" w:rsidRDefault="005A51CE">
            <w:pPr>
              <w:rPr>
                <w:rFonts w:ascii="Arial" w:hAnsi="Arial" w:cs="Arial"/>
              </w:rPr>
            </w:pPr>
          </w:p>
        </w:tc>
      </w:tr>
      <w:tr w:rsidR="005A51CE" w:rsidRPr="00A94550" w14:paraId="4FBE2750"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1FEB1EE" w14:textId="77777777" w:rsidR="005A51CE" w:rsidRPr="002017B9" w:rsidRDefault="0009498C">
            <w:pPr>
              <w:jc w:val="right"/>
              <w:rPr>
                <w:rFonts w:ascii="Arial" w:hAnsi="Arial" w:cs="Arial"/>
                <w:b/>
                <w:bCs/>
                <w:color w:val="000000"/>
                <w:position w:val="-2"/>
                <w:sz w:val="18"/>
                <w:szCs w:val="18"/>
                <w:shd w:val="clear" w:color="auto" w:fill="CCCCCC"/>
              </w:rPr>
            </w:pPr>
            <w:r w:rsidRPr="00A94550">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FC9A74" w14:textId="77777777" w:rsidR="005A51CE" w:rsidRPr="00A94550" w:rsidRDefault="005A51CE">
            <w:pPr>
              <w:rPr>
                <w:rFonts w:ascii="Arial" w:hAnsi="Arial" w:cs="Arial"/>
              </w:rPr>
            </w:pPr>
          </w:p>
        </w:tc>
      </w:tr>
      <w:tr w:rsidR="005A51CE" w:rsidRPr="00A94550" w14:paraId="3B9A53E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CF70A5E"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C559DFA" w14:textId="77777777" w:rsidR="005A51CE" w:rsidRPr="00A94550" w:rsidRDefault="005A51CE">
            <w:pPr>
              <w:rPr>
                <w:rFonts w:ascii="Arial" w:hAnsi="Arial" w:cs="Arial"/>
              </w:rPr>
            </w:pPr>
          </w:p>
        </w:tc>
      </w:tr>
      <w:tr w:rsidR="005A51CE" w:rsidRPr="00A94550" w14:paraId="6A93E449"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A912407" w14:textId="77777777" w:rsidR="005A51CE" w:rsidRPr="00A94550" w:rsidRDefault="0009498C">
            <w:pPr>
              <w:jc w:val="right"/>
              <w:rPr>
                <w:rFonts w:ascii="Arial" w:hAnsi="Arial" w:cs="Arial"/>
              </w:rPr>
            </w:pPr>
            <w:r w:rsidRPr="00A94550">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1FDDFD" w14:textId="77777777" w:rsidR="005A51CE" w:rsidRPr="00A94550" w:rsidRDefault="005A51CE">
            <w:pPr>
              <w:rPr>
                <w:rFonts w:ascii="Arial" w:hAnsi="Arial" w:cs="Arial"/>
              </w:rPr>
            </w:pPr>
          </w:p>
        </w:tc>
      </w:tr>
      <w:tr w:rsidR="00AC27E7" w:rsidRPr="00A94550" w14:paraId="7493A146"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6A9B942" w14:textId="77777777" w:rsidR="00AC27E7" w:rsidRPr="00A94550" w:rsidRDefault="00AC27E7">
            <w:pPr>
              <w:jc w:val="right"/>
              <w:rPr>
                <w:rFonts w:ascii="Arial" w:hAnsi="Arial" w:cs="Arial"/>
                <w:b/>
                <w:bCs/>
                <w:color w:val="000000"/>
                <w:position w:val="-2"/>
                <w:sz w:val="18"/>
                <w:szCs w:val="18"/>
                <w:shd w:val="clear" w:color="auto" w:fill="CCCCCC"/>
              </w:rPr>
            </w:pPr>
            <w:r w:rsidRPr="00A94550">
              <w:rPr>
                <w:rFonts w:ascii="Arial" w:hAnsi="Arial" w:cs="Arial"/>
                <w:b/>
                <w:bCs/>
                <w:color w:val="000000"/>
                <w:position w:val="-2"/>
                <w:sz w:val="18"/>
                <w:szCs w:val="18"/>
                <w:shd w:val="clear" w:color="auto" w:fill="CCCCCC"/>
              </w:rPr>
              <w:t>POOBLAŠČENA OSEBA ZA VROČANJE</w:t>
            </w:r>
          </w:p>
          <w:p w14:paraId="7834F2AA" w14:textId="77777777" w:rsidR="003703C2" w:rsidRPr="00A94550" w:rsidRDefault="003703C2">
            <w:pPr>
              <w:jc w:val="right"/>
              <w:rPr>
                <w:rFonts w:ascii="Arial" w:hAnsi="Arial" w:cs="Arial"/>
                <w:b/>
                <w:bCs/>
                <w:color w:val="000000"/>
                <w:position w:val="-2"/>
                <w:sz w:val="18"/>
                <w:szCs w:val="18"/>
                <w:shd w:val="clear" w:color="auto" w:fill="CCCCCC"/>
              </w:rPr>
            </w:pPr>
            <w:r w:rsidRPr="00A94550">
              <w:rPr>
                <w:rFonts w:ascii="Arial" w:hAnsi="Arial" w:cs="Arial"/>
                <w:b/>
                <w:bCs/>
                <w:color w:val="000000"/>
                <w:position w:val="-2"/>
                <w:sz w:val="18"/>
                <w:szCs w:val="18"/>
                <w:shd w:val="clear" w:color="auto" w:fill="CCCCCC"/>
              </w:rPr>
              <w:t xml:space="preserve">Ime in priimek, ulica in hišna številka, kraj v Republiki Sloveniji </w:t>
            </w:r>
          </w:p>
          <w:p w14:paraId="224E4DDC" w14:textId="77777777" w:rsidR="00AC27E7" w:rsidRPr="00A94550" w:rsidRDefault="00AC27E7">
            <w:pPr>
              <w:jc w:val="right"/>
              <w:rPr>
                <w:rFonts w:ascii="Arial" w:hAnsi="Arial" w:cs="Arial"/>
                <w:b/>
                <w:bCs/>
                <w:color w:val="000000"/>
                <w:position w:val="-2"/>
                <w:sz w:val="18"/>
                <w:szCs w:val="18"/>
                <w:shd w:val="clear" w:color="auto" w:fill="CCCCCC"/>
              </w:rPr>
            </w:pPr>
            <w:r w:rsidRPr="00A94550">
              <w:rPr>
                <w:rFonts w:ascii="Arial" w:hAnsi="Arial" w:cs="Arial"/>
                <w:b/>
                <w:bCs/>
                <w:color w:val="808080" w:themeColor="background1" w:themeShade="80"/>
                <w:position w:val="-2"/>
                <w:sz w:val="18"/>
                <w:szCs w:val="18"/>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0DAC31" w14:textId="77777777" w:rsidR="00AC27E7" w:rsidRPr="00A94550" w:rsidRDefault="00AC27E7">
            <w:pPr>
              <w:rPr>
                <w:rFonts w:ascii="Arial" w:hAnsi="Arial" w:cs="Arial"/>
              </w:rPr>
            </w:pPr>
          </w:p>
        </w:tc>
      </w:tr>
    </w:tbl>
    <w:p w14:paraId="5E9EF396" w14:textId="77777777" w:rsidR="005A51CE" w:rsidRPr="00A94550" w:rsidRDefault="005A51CE">
      <w:pPr>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5A51CE" w:rsidRPr="00A94550" w14:paraId="79EED673" w14:textId="77777777">
        <w:tc>
          <w:tcPr>
            <w:tcW w:w="2500" w:type="pct"/>
            <w:tcMar>
              <w:top w:w="75" w:type="dxa"/>
              <w:bottom w:w="75" w:type="dxa"/>
            </w:tcMar>
            <w:vAlign w:val="center"/>
          </w:tcPr>
          <w:p w14:paraId="12F3B6C2" w14:textId="77777777" w:rsidR="005A51CE" w:rsidRPr="00A94550" w:rsidRDefault="0009498C">
            <w:pPr>
              <w:spacing w:before="135" w:after="135"/>
              <w:jc w:val="both"/>
              <w:textAlignment w:val="center"/>
              <w:rPr>
                <w:rFonts w:ascii="Arial" w:hAnsi="Arial" w:cs="Arial"/>
              </w:rPr>
            </w:pPr>
            <w:r w:rsidRPr="00A94550">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2477"/>
            </w:tblGrid>
            <w:tr w:rsidR="005A51CE" w:rsidRPr="00A94550" w14:paraId="46DDA798" w14:textId="77777777">
              <w:tc>
                <w:tcPr>
                  <w:tcW w:w="0" w:type="auto"/>
                  <w:tcMar>
                    <w:top w:w="0" w:type="auto"/>
                    <w:bottom w:w="0" w:type="auto"/>
                  </w:tcMar>
                </w:tcPr>
                <w:p w14:paraId="2AB6EE38" w14:textId="77777777" w:rsidR="005A51CE" w:rsidRPr="00A94550" w:rsidRDefault="0009498C" w:rsidP="002E5C63">
                  <w:pPr>
                    <w:numPr>
                      <w:ilvl w:val="0"/>
                      <w:numId w:val="7"/>
                    </w:numPr>
                    <w:rPr>
                      <w:rFonts w:ascii="Arial" w:hAnsi="Arial" w:cs="Arial"/>
                      <w:color w:val="000000"/>
                      <w:sz w:val="18"/>
                      <w:szCs w:val="18"/>
                    </w:rPr>
                  </w:pPr>
                  <w:r w:rsidRPr="00A94550">
                    <w:rPr>
                      <w:rFonts w:ascii="Arial" w:hAnsi="Arial" w:cs="Arial"/>
                      <w:color w:val="000000"/>
                      <w:position w:val="-2"/>
                      <w:sz w:val="18"/>
                      <w:szCs w:val="18"/>
                    </w:rPr>
                    <w:t>Obrazec predračun</w:t>
                  </w:r>
                </w:p>
              </w:tc>
            </w:tr>
          </w:tbl>
          <w:p w14:paraId="40735679" w14:textId="77777777" w:rsidR="005A51CE" w:rsidRPr="00A94550" w:rsidRDefault="005A51CE">
            <w:pPr>
              <w:rPr>
                <w:rFonts w:ascii="Arial" w:hAnsi="Arial" w:cs="Arial"/>
              </w:rPr>
            </w:pPr>
          </w:p>
        </w:tc>
        <w:tc>
          <w:tcPr>
            <w:tcW w:w="0" w:type="auto"/>
            <w:tcMar>
              <w:top w:w="75" w:type="dxa"/>
              <w:bottom w:w="75" w:type="dxa"/>
            </w:tcMar>
            <w:vAlign w:val="center"/>
          </w:tcPr>
          <w:p w14:paraId="23C93B26" w14:textId="77777777" w:rsidR="005A51CE" w:rsidRPr="00A94550" w:rsidRDefault="005A51CE">
            <w:pPr>
              <w:rPr>
                <w:rFonts w:ascii="Arial" w:hAnsi="Arial" w:cs="Arial"/>
              </w:rPr>
            </w:pPr>
          </w:p>
        </w:tc>
      </w:tr>
      <w:tr w:rsidR="00002707" w:rsidRPr="00A94550" w14:paraId="4202DF20" w14:textId="77777777">
        <w:tc>
          <w:tcPr>
            <w:tcW w:w="2500" w:type="pct"/>
            <w:tcMar>
              <w:top w:w="75" w:type="dxa"/>
              <w:bottom w:w="75" w:type="dxa"/>
            </w:tcMar>
            <w:vAlign w:val="center"/>
          </w:tcPr>
          <w:p w14:paraId="5AA5FC14" w14:textId="77777777" w:rsidR="00002707" w:rsidRPr="00A94550" w:rsidRDefault="00002707">
            <w:pPr>
              <w:rPr>
                <w:rFonts w:ascii="Arial" w:hAnsi="Arial" w:cs="Arial"/>
                <w:color w:val="000000"/>
                <w:position w:val="-2"/>
                <w:sz w:val="18"/>
                <w:szCs w:val="18"/>
              </w:rPr>
            </w:pPr>
          </w:p>
          <w:p w14:paraId="2CC46050" w14:textId="77777777" w:rsidR="00002707" w:rsidRPr="00A94550" w:rsidRDefault="00002707">
            <w:pPr>
              <w:rPr>
                <w:rFonts w:ascii="Arial" w:hAnsi="Arial" w:cs="Arial"/>
                <w:color w:val="000000"/>
                <w:position w:val="-2"/>
                <w:sz w:val="18"/>
                <w:szCs w:val="18"/>
              </w:rPr>
            </w:pPr>
          </w:p>
          <w:p w14:paraId="04AF96C3" w14:textId="77777777" w:rsidR="00002707" w:rsidRPr="00A94550" w:rsidRDefault="00002707">
            <w:pPr>
              <w:rPr>
                <w:rFonts w:ascii="Arial" w:hAnsi="Arial" w:cs="Arial"/>
                <w:color w:val="000000"/>
                <w:position w:val="-2"/>
                <w:sz w:val="18"/>
                <w:szCs w:val="18"/>
              </w:rPr>
            </w:pPr>
          </w:p>
          <w:p w14:paraId="5F376512"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6B2D4026" w14:textId="77777777" w:rsidR="00002707" w:rsidRPr="00A94550" w:rsidRDefault="00002707">
            <w:pPr>
              <w:jc w:val="cente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002707" w:rsidRPr="00A94550" w14:paraId="2253168D" w14:textId="77777777">
        <w:tc>
          <w:tcPr>
            <w:tcW w:w="2500" w:type="pct"/>
            <w:tcMar>
              <w:top w:w="75" w:type="dxa"/>
              <w:bottom w:w="75" w:type="dxa"/>
            </w:tcMar>
            <w:vAlign w:val="center"/>
          </w:tcPr>
          <w:p w14:paraId="0336A911" w14:textId="77777777" w:rsidR="00002707" w:rsidRPr="00A94550" w:rsidRDefault="00002707">
            <w:pPr>
              <w:rPr>
                <w:rFonts w:ascii="Arial" w:hAnsi="Arial" w:cs="Arial"/>
              </w:rPr>
            </w:pPr>
          </w:p>
        </w:tc>
        <w:tc>
          <w:tcPr>
            <w:tcW w:w="0" w:type="auto"/>
            <w:tcMar>
              <w:top w:w="75" w:type="dxa"/>
              <w:bottom w:w="75" w:type="dxa"/>
            </w:tcMar>
            <w:vAlign w:val="center"/>
          </w:tcPr>
          <w:p w14:paraId="6300ADDE" w14:textId="77777777" w:rsidR="00002707" w:rsidRPr="00A94550" w:rsidRDefault="00002707">
            <w:pPr>
              <w:rPr>
                <w:rFonts w:ascii="Arial" w:hAnsi="Arial" w:cs="Arial"/>
              </w:rPr>
            </w:pPr>
          </w:p>
          <w:p w14:paraId="2C1AFC70" w14:textId="77777777" w:rsidR="00002707" w:rsidRPr="00A94550" w:rsidRDefault="00002707">
            <w:pPr>
              <w:jc w:val="center"/>
              <w:rPr>
                <w:rFonts w:ascii="Arial" w:hAnsi="Arial" w:cs="Arial"/>
              </w:rPr>
            </w:pPr>
            <w:r w:rsidRPr="00A94550">
              <w:rPr>
                <w:rFonts w:ascii="Arial" w:hAnsi="Arial" w:cs="Arial"/>
                <w:color w:val="000000"/>
                <w:position w:val="-2"/>
                <w:sz w:val="18"/>
                <w:szCs w:val="18"/>
              </w:rPr>
              <w:t>(žig in podpis)</w:t>
            </w:r>
          </w:p>
        </w:tc>
      </w:tr>
    </w:tbl>
    <w:p w14:paraId="0AF52EDD" w14:textId="77777777" w:rsidR="00560577" w:rsidRDefault="00560577" w:rsidP="00560577">
      <w:pPr>
        <w:spacing w:after="0"/>
        <w:jc w:val="right"/>
        <w:rPr>
          <w:rFonts w:ascii="Arial" w:hAnsi="Arial" w:cs="Arial"/>
          <w:sz w:val="18"/>
          <w:szCs w:val="18"/>
        </w:rPr>
      </w:pPr>
    </w:p>
    <w:p w14:paraId="6A15AAA6" w14:textId="77777777" w:rsidR="00560577" w:rsidRDefault="00560577" w:rsidP="00560577">
      <w:pPr>
        <w:spacing w:after="0"/>
        <w:jc w:val="right"/>
        <w:rPr>
          <w:rFonts w:ascii="Arial" w:hAnsi="Arial" w:cs="Arial"/>
          <w:sz w:val="18"/>
          <w:szCs w:val="18"/>
        </w:rPr>
      </w:pPr>
    </w:p>
    <w:p w14:paraId="465899C4" w14:textId="77777777" w:rsidR="00560577" w:rsidRDefault="00560577" w:rsidP="00560577">
      <w:pPr>
        <w:spacing w:after="0"/>
        <w:jc w:val="right"/>
        <w:rPr>
          <w:rFonts w:ascii="Arial" w:hAnsi="Arial" w:cs="Arial"/>
          <w:sz w:val="18"/>
          <w:szCs w:val="18"/>
        </w:rPr>
      </w:pPr>
    </w:p>
    <w:p w14:paraId="6B5AF3A2" w14:textId="77777777" w:rsidR="00560577" w:rsidRDefault="00560577" w:rsidP="00560577">
      <w:pPr>
        <w:spacing w:after="0"/>
        <w:jc w:val="right"/>
        <w:rPr>
          <w:rFonts w:ascii="Arial" w:hAnsi="Arial" w:cs="Arial"/>
          <w:sz w:val="18"/>
          <w:szCs w:val="18"/>
        </w:rPr>
      </w:pPr>
    </w:p>
    <w:p w14:paraId="66DB10A9" w14:textId="77777777" w:rsidR="00560577" w:rsidRDefault="00560577" w:rsidP="00560577">
      <w:pPr>
        <w:spacing w:after="0"/>
        <w:jc w:val="right"/>
        <w:rPr>
          <w:rFonts w:ascii="Arial" w:hAnsi="Arial" w:cs="Arial"/>
          <w:sz w:val="18"/>
          <w:szCs w:val="18"/>
        </w:rPr>
      </w:pPr>
    </w:p>
    <w:p w14:paraId="05E63675" w14:textId="77777777" w:rsidR="00560577" w:rsidRDefault="00560577" w:rsidP="00560577">
      <w:pPr>
        <w:spacing w:after="0"/>
        <w:jc w:val="right"/>
        <w:rPr>
          <w:rFonts w:ascii="Arial" w:hAnsi="Arial" w:cs="Arial"/>
          <w:sz w:val="18"/>
          <w:szCs w:val="18"/>
        </w:rPr>
      </w:pPr>
    </w:p>
    <w:p w14:paraId="7BC25FF4" w14:textId="77777777" w:rsidR="00560577" w:rsidRDefault="00560577" w:rsidP="00560577">
      <w:pPr>
        <w:spacing w:after="0"/>
        <w:jc w:val="right"/>
        <w:rPr>
          <w:rFonts w:ascii="Arial" w:hAnsi="Arial" w:cs="Arial"/>
          <w:sz w:val="18"/>
          <w:szCs w:val="18"/>
        </w:rPr>
      </w:pPr>
    </w:p>
    <w:p w14:paraId="2BA0532F" w14:textId="77777777" w:rsidR="00560577" w:rsidRDefault="00560577" w:rsidP="00560577">
      <w:pPr>
        <w:spacing w:after="0"/>
        <w:jc w:val="right"/>
        <w:rPr>
          <w:rFonts w:ascii="Arial" w:hAnsi="Arial" w:cs="Arial"/>
          <w:sz w:val="18"/>
          <w:szCs w:val="18"/>
        </w:rPr>
      </w:pPr>
    </w:p>
    <w:p w14:paraId="433DC5F3" w14:textId="77777777" w:rsidR="005A51CE" w:rsidRPr="00A94550" w:rsidRDefault="005A51CE" w:rsidP="00102F35">
      <w:pPr>
        <w:spacing w:before="225" w:after="225" w:line="240" w:lineRule="auto"/>
        <w:jc w:val="both"/>
        <w:rPr>
          <w:rFonts w:ascii="Arial" w:hAnsi="Arial" w:cs="Arial"/>
        </w:rPr>
        <w:sectPr w:rsidR="005A51CE" w:rsidRPr="00A94550" w:rsidSect="003B2CEB">
          <w:footerReference w:type="default" r:id="rId38"/>
          <w:pgSz w:w="11906" w:h="16838"/>
          <w:pgMar w:top="1418" w:right="1418" w:bottom="1418" w:left="1418" w:header="567" w:footer="596" w:gutter="0"/>
          <w:cols w:space="708"/>
          <w:docGrid w:linePitch="360"/>
        </w:sectPr>
      </w:pPr>
    </w:p>
    <w:p w14:paraId="215C18A3" w14:textId="48E63756" w:rsidR="003B2CEB" w:rsidRPr="00A94550" w:rsidRDefault="0009498C" w:rsidP="003B2CEB">
      <w:pPr>
        <w:spacing w:after="0"/>
        <w:jc w:val="right"/>
        <w:rPr>
          <w:rFonts w:ascii="Arial" w:hAnsi="Arial" w:cs="Arial"/>
          <w:sz w:val="18"/>
          <w:szCs w:val="18"/>
        </w:rPr>
      </w:pPr>
      <w:r w:rsidRPr="00A94550">
        <w:rPr>
          <w:rFonts w:ascii="Arial" w:hAnsi="Arial" w:cs="Arial"/>
          <w:sz w:val="18"/>
          <w:szCs w:val="18"/>
        </w:rPr>
        <w:lastRenderedPageBreak/>
        <w:t>Obrazec št:</w:t>
      </w:r>
      <w:r w:rsidR="009D34F5">
        <w:rPr>
          <w:rFonts w:ascii="Arial" w:hAnsi="Arial" w:cs="Arial"/>
          <w:sz w:val="18"/>
          <w:szCs w:val="18"/>
        </w:rPr>
        <w:t xml:space="preserve"> </w:t>
      </w:r>
      <w:r w:rsidR="00CF416A">
        <w:rPr>
          <w:rFonts w:ascii="Arial" w:hAnsi="Arial" w:cs="Arial"/>
          <w:sz w:val="18"/>
          <w:szCs w:val="18"/>
        </w:rPr>
        <w:t>3</w:t>
      </w:r>
    </w:p>
    <w:p w14:paraId="6529E966" w14:textId="77777777" w:rsidR="003B2CEB" w:rsidRPr="00A94550" w:rsidRDefault="003B2CEB" w:rsidP="003B2CEB">
      <w:pPr>
        <w:rPr>
          <w:rFonts w:ascii="Arial" w:hAnsi="Arial" w:cs="Arial"/>
        </w:rPr>
      </w:pPr>
    </w:p>
    <w:p w14:paraId="13EBD323" w14:textId="6AB9E5C1"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Referenčna lista ponudnika</w:t>
      </w:r>
      <w:r w:rsidR="00463213">
        <w:rPr>
          <w:rFonts w:ascii="Arial" w:hAnsi="Arial" w:cs="Arial"/>
        </w:rPr>
        <w:t xml:space="preserve"> </w:t>
      </w:r>
    </w:p>
    <w:p w14:paraId="590F9A77" w14:textId="77777777" w:rsidR="003B2CEB" w:rsidRPr="00A9455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8"/>
        <w:gridCol w:w="1080"/>
        <w:gridCol w:w="966"/>
        <w:gridCol w:w="1580"/>
        <w:gridCol w:w="1762"/>
        <w:gridCol w:w="1471"/>
        <w:gridCol w:w="1565"/>
      </w:tblGrid>
      <w:tr w:rsidR="007C79B0" w:rsidRPr="00A94550" w14:paraId="694FB6CD"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6A59C46"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A69097D"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Naročnik</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A9DD502" w14:textId="77777777" w:rsidR="005A51CE" w:rsidRPr="00A94550" w:rsidRDefault="0009498C" w:rsidP="00236C04">
            <w:pPr>
              <w:jc w:val="center"/>
              <w:rPr>
                <w:rFonts w:ascii="Arial" w:hAnsi="Arial" w:cs="Arial"/>
              </w:rPr>
            </w:pPr>
            <w:r w:rsidRPr="00A94550">
              <w:rPr>
                <w:rFonts w:ascii="Arial" w:hAnsi="Arial" w:cs="Arial"/>
                <w:b/>
                <w:bCs/>
                <w:color w:val="000000"/>
                <w:position w:val="-2"/>
                <w:sz w:val="18"/>
                <w:szCs w:val="18"/>
                <w:shd w:val="clear" w:color="auto" w:fill="CCCCCC"/>
              </w:rPr>
              <w:t xml:space="preserve">Vrsta </w:t>
            </w:r>
            <w:r w:rsidR="00236C04">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br/>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40163F9"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Čas realizacije</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(od mesec_leto do mesec_leto)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46534C8" w14:textId="77777777" w:rsidR="005A51CE" w:rsidRPr="00A94550" w:rsidRDefault="0009498C" w:rsidP="00136EF4">
            <w:pPr>
              <w:jc w:val="center"/>
              <w:rPr>
                <w:rFonts w:ascii="Arial" w:hAnsi="Arial" w:cs="Arial"/>
              </w:rPr>
            </w:pPr>
            <w:r w:rsidRPr="00A94550">
              <w:rPr>
                <w:rFonts w:ascii="Arial" w:hAnsi="Arial" w:cs="Arial"/>
                <w:b/>
                <w:bCs/>
                <w:color w:val="000000"/>
                <w:position w:val="-2"/>
                <w:sz w:val="18"/>
                <w:szCs w:val="18"/>
                <w:shd w:val="clear" w:color="auto" w:fill="CCCCCC"/>
              </w:rPr>
              <w:t>Pogodbeni znesek</w:t>
            </w:r>
            <w:r w:rsidRPr="00A94550">
              <w:rPr>
                <w:rFonts w:ascii="Arial" w:hAnsi="Arial" w:cs="Arial"/>
                <w:b/>
                <w:bCs/>
                <w:color w:val="000000"/>
                <w:position w:val="-2"/>
                <w:sz w:val="18"/>
                <w:szCs w:val="18"/>
                <w:shd w:val="clear" w:color="auto" w:fill="CCCCCC"/>
              </w:rPr>
              <w:br/>
              <w:t xml:space="preserve">(brez DDV), ki se nanaša na referenčno </w:t>
            </w:r>
            <w:r w:rsidR="007C79B0">
              <w:rPr>
                <w:rFonts w:ascii="Arial" w:hAnsi="Arial" w:cs="Arial"/>
                <w:b/>
                <w:bCs/>
                <w:color w:val="000000"/>
                <w:position w:val="-2"/>
                <w:sz w:val="18"/>
                <w:szCs w:val="18"/>
                <w:shd w:val="clear" w:color="auto" w:fill="CCCCCC"/>
              </w:rPr>
              <w:t>storitev</w:t>
            </w:r>
            <w:r w:rsidRPr="00A94550">
              <w:rPr>
                <w:rFonts w:ascii="Arial" w:hAnsi="Arial" w:cs="Arial"/>
                <w:b/>
                <w:bCs/>
                <w:color w:val="000000"/>
                <w:position w:val="-2"/>
                <w:sz w:val="18"/>
                <w:szCs w:val="18"/>
                <w:shd w:val="clear" w:color="auto" w:fill="CCCCCC"/>
              </w:rPr>
              <w:t xml:space="preserve">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59A690A8"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608591E" w14:textId="77777777" w:rsidR="005A51CE" w:rsidRPr="00A94550" w:rsidRDefault="0009498C">
            <w:pPr>
              <w:jc w:val="center"/>
              <w:rPr>
                <w:rFonts w:ascii="Arial" w:hAnsi="Arial" w:cs="Arial"/>
              </w:rPr>
            </w:pPr>
            <w:r w:rsidRPr="00A94550">
              <w:rPr>
                <w:rFonts w:ascii="Arial" w:hAnsi="Arial" w:cs="Arial"/>
                <w:b/>
                <w:bCs/>
                <w:color w:val="000000"/>
                <w:position w:val="-2"/>
                <w:sz w:val="18"/>
                <w:szCs w:val="18"/>
                <w:shd w:val="clear" w:color="auto" w:fill="CCCCCC"/>
              </w:rPr>
              <w:t>Kontaktna oseba pri naročniku</w:t>
            </w:r>
            <w:r w:rsidRPr="00A94550">
              <w:rPr>
                <w:rFonts w:ascii="MingLiU" w:eastAsia="MingLiU" w:hAnsi="MingLiU" w:cs="MingLiU"/>
                <w:b/>
                <w:bCs/>
                <w:color w:val="000000"/>
                <w:position w:val="-2"/>
                <w:sz w:val="18"/>
                <w:szCs w:val="18"/>
                <w:shd w:val="clear" w:color="auto" w:fill="CCCCCC"/>
              </w:rPr>
              <w:br/>
            </w:r>
            <w:r w:rsidRPr="00A94550">
              <w:rPr>
                <w:rFonts w:ascii="Arial" w:hAnsi="Arial" w:cs="Arial"/>
                <w:b/>
                <w:bCs/>
                <w:color w:val="000000"/>
                <w:position w:val="-2"/>
                <w:sz w:val="18"/>
                <w:szCs w:val="18"/>
                <w:shd w:val="clear" w:color="auto" w:fill="CCCCCC"/>
              </w:rPr>
              <w:t>(ime in priimek ter telefon in e-</w:t>
            </w:r>
            <w:r w:rsidR="001603E5">
              <w:rPr>
                <w:rFonts w:ascii="Arial" w:hAnsi="Arial" w:cs="Arial"/>
                <w:b/>
                <w:bCs/>
                <w:color w:val="000000"/>
                <w:position w:val="-2"/>
                <w:sz w:val="18"/>
                <w:szCs w:val="18"/>
                <w:shd w:val="clear" w:color="auto" w:fill="CCCCCC"/>
              </w:rPr>
              <w:t>naslov</w:t>
            </w:r>
            <w:r w:rsidRPr="00A94550">
              <w:rPr>
                <w:rFonts w:ascii="Arial" w:hAnsi="Arial" w:cs="Arial"/>
                <w:b/>
                <w:bCs/>
                <w:color w:val="000000"/>
                <w:position w:val="-2"/>
                <w:sz w:val="18"/>
                <w:szCs w:val="18"/>
                <w:shd w:val="clear" w:color="auto" w:fill="CCCCCC"/>
              </w:rPr>
              <w:t>)</w:t>
            </w:r>
          </w:p>
        </w:tc>
      </w:tr>
      <w:tr w:rsidR="007C79B0" w:rsidRPr="00A94550" w14:paraId="315C1DD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24CDAF" w14:textId="77777777" w:rsidR="005A51CE" w:rsidRPr="00A94550" w:rsidRDefault="0009498C">
            <w:pPr>
              <w:rPr>
                <w:rFonts w:ascii="Arial" w:hAnsi="Arial" w:cs="Arial"/>
              </w:rPr>
            </w:pPr>
            <w:r w:rsidRPr="00A94550">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F38C0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5030D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6DFCA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8238A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C4626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FF7C9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0EB4EFD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F1077D" w14:textId="77777777" w:rsidR="005A51CE" w:rsidRPr="00A94550" w:rsidRDefault="0009498C">
            <w:pPr>
              <w:rPr>
                <w:rFonts w:ascii="Arial" w:hAnsi="Arial" w:cs="Arial"/>
              </w:rPr>
            </w:pPr>
            <w:r w:rsidRPr="00A94550">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B9061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2BD60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BFC35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B665F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72310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D0EA2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412E3F8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61814A" w14:textId="77777777" w:rsidR="005A51CE" w:rsidRPr="00A94550" w:rsidRDefault="0009498C">
            <w:pPr>
              <w:rPr>
                <w:rFonts w:ascii="Arial" w:hAnsi="Arial" w:cs="Arial"/>
              </w:rPr>
            </w:pPr>
            <w:r w:rsidRPr="00A94550">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A9D598"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73D64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1F116A6"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FEAD8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53077A"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52B67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1D4744A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481182" w14:textId="77777777" w:rsidR="005A51CE" w:rsidRPr="00A94550" w:rsidRDefault="0009498C">
            <w:pPr>
              <w:rPr>
                <w:rFonts w:ascii="Arial" w:hAnsi="Arial" w:cs="Arial"/>
              </w:rPr>
            </w:pPr>
            <w:r w:rsidRPr="00A94550">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D47E8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077DE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76C85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F1546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3FCB3C"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64922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7C79B0" w:rsidRPr="00A94550" w14:paraId="66081DE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21586A" w14:textId="77777777" w:rsidR="005A51CE" w:rsidRPr="00A94550" w:rsidRDefault="0009498C">
            <w:pPr>
              <w:rPr>
                <w:rFonts w:ascii="Arial" w:hAnsi="Arial" w:cs="Arial"/>
              </w:rPr>
            </w:pPr>
            <w:r w:rsidRPr="00A94550">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49B89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3C64A1"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ED6F8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DC250B"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860E2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D900F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606F72F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E9B58D6"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r w:rsidRPr="00A94550">
        <w:rPr>
          <w:rFonts w:ascii="Arial" w:hAnsi="Arial" w:cs="Arial"/>
          <w:i/>
          <w:iCs/>
          <w:color w:val="000000"/>
          <w:sz w:val="18"/>
          <w:szCs w:val="18"/>
        </w:rPr>
        <w:br/>
        <w:t>V primeru več referenc se obrazec fotokopira.</w:t>
      </w:r>
    </w:p>
    <w:p w14:paraId="18ABC610"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5A51CE" w:rsidRPr="00A94550" w14:paraId="17B0A5A0" w14:textId="77777777">
        <w:tc>
          <w:tcPr>
            <w:tcW w:w="2500" w:type="pct"/>
            <w:tcMar>
              <w:top w:w="75" w:type="dxa"/>
              <w:bottom w:w="75" w:type="dxa"/>
            </w:tcMar>
            <w:vAlign w:val="center"/>
          </w:tcPr>
          <w:p w14:paraId="10DA0FC2" w14:textId="77777777" w:rsidR="005A51CE" w:rsidRPr="00A94550" w:rsidRDefault="0009498C">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189B44F2" w14:textId="77777777" w:rsidR="005A51CE"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0CA4AFEE" w14:textId="77777777">
        <w:tc>
          <w:tcPr>
            <w:tcW w:w="2500" w:type="pct"/>
            <w:tcMar>
              <w:top w:w="75" w:type="dxa"/>
              <w:bottom w:w="75" w:type="dxa"/>
            </w:tcMar>
            <w:vAlign w:val="center"/>
          </w:tcPr>
          <w:p w14:paraId="6ECE96F5"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068218D0" w14:textId="77777777" w:rsidR="005A51CE" w:rsidRPr="00A94550" w:rsidRDefault="005A51CE">
            <w:pPr>
              <w:rPr>
                <w:rFonts w:ascii="Arial" w:hAnsi="Arial" w:cs="Arial"/>
              </w:rPr>
            </w:pPr>
          </w:p>
          <w:p w14:paraId="47FE94F1"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6E6E3E82" w14:textId="77777777" w:rsidR="00560577" w:rsidRDefault="00560577">
      <w:pPr>
        <w:spacing w:before="225" w:after="225" w:line="240" w:lineRule="auto"/>
        <w:jc w:val="both"/>
        <w:rPr>
          <w:rFonts w:ascii="Arial" w:hAnsi="Arial" w:cs="Arial"/>
          <w:color w:val="000000"/>
          <w:sz w:val="18"/>
          <w:szCs w:val="18"/>
        </w:rPr>
      </w:pPr>
    </w:p>
    <w:p w14:paraId="1DC6813B" w14:textId="77777777" w:rsidR="00560577" w:rsidRDefault="00560577">
      <w:pPr>
        <w:spacing w:before="225" w:after="225" w:line="240" w:lineRule="auto"/>
        <w:jc w:val="both"/>
        <w:rPr>
          <w:rFonts w:ascii="Arial" w:hAnsi="Arial" w:cs="Arial"/>
          <w:color w:val="000000"/>
          <w:sz w:val="18"/>
          <w:szCs w:val="18"/>
        </w:rPr>
      </w:pPr>
    </w:p>
    <w:p w14:paraId="54E7212A" w14:textId="77777777" w:rsidR="00560577" w:rsidRDefault="00560577">
      <w:pPr>
        <w:spacing w:before="225" w:after="225" w:line="240" w:lineRule="auto"/>
        <w:jc w:val="both"/>
        <w:rPr>
          <w:rFonts w:ascii="Arial" w:hAnsi="Arial" w:cs="Arial"/>
          <w:color w:val="000000"/>
          <w:sz w:val="18"/>
          <w:szCs w:val="18"/>
        </w:rPr>
      </w:pPr>
    </w:p>
    <w:p w14:paraId="3610B6F8" w14:textId="77777777" w:rsidR="00560577" w:rsidRDefault="00560577">
      <w:pPr>
        <w:spacing w:before="225" w:after="225" w:line="240" w:lineRule="auto"/>
        <w:jc w:val="both"/>
        <w:rPr>
          <w:rFonts w:ascii="Arial" w:hAnsi="Arial" w:cs="Arial"/>
          <w:color w:val="000000"/>
          <w:sz w:val="18"/>
          <w:szCs w:val="18"/>
        </w:rPr>
      </w:pPr>
    </w:p>
    <w:p w14:paraId="79B85D1C" w14:textId="77777777" w:rsidR="00560577" w:rsidRDefault="00560577">
      <w:pPr>
        <w:spacing w:before="225" w:after="225" w:line="240" w:lineRule="auto"/>
        <w:jc w:val="both"/>
        <w:rPr>
          <w:rFonts w:ascii="Arial" w:hAnsi="Arial" w:cs="Arial"/>
          <w:color w:val="000000"/>
          <w:sz w:val="18"/>
          <w:szCs w:val="18"/>
        </w:rPr>
      </w:pPr>
    </w:p>
    <w:p w14:paraId="0CD1DED7" w14:textId="77777777" w:rsidR="00560577" w:rsidRDefault="00560577">
      <w:pPr>
        <w:spacing w:before="225" w:after="225" w:line="240" w:lineRule="auto"/>
        <w:jc w:val="both"/>
        <w:rPr>
          <w:rFonts w:ascii="Arial" w:hAnsi="Arial" w:cs="Arial"/>
          <w:color w:val="000000"/>
          <w:sz w:val="18"/>
          <w:szCs w:val="18"/>
        </w:rPr>
      </w:pPr>
    </w:p>
    <w:p w14:paraId="470709B1" w14:textId="77777777" w:rsidR="00560577" w:rsidRDefault="00560577">
      <w:pPr>
        <w:spacing w:before="225" w:after="225" w:line="240" w:lineRule="auto"/>
        <w:jc w:val="both"/>
        <w:rPr>
          <w:rFonts w:ascii="Arial" w:hAnsi="Arial" w:cs="Arial"/>
          <w:color w:val="000000"/>
          <w:sz w:val="18"/>
          <w:szCs w:val="18"/>
        </w:rPr>
      </w:pPr>
    </w:p>
    <w:p w14:paraId="7DCE079E" w14:textId="77777777" w:rsidR="00560577" w:rsidRDefault="00560577">
      <w:pPr>
        <w:spacing w:before="225" w:after="225" w:line="240" w:lineRule="auto"/>
        <w:jc w:val="both"/>
        <w:rPr>
          <w:rFonts w:ascii="Arial" w:hAnsi="Arial" w:cs="Arial"/>
          <w:color w:val="000000"/>
          <w:sz w:val="18"/>
          <w:szCs w:val="18"/>
        </w:rPr>
      </w:pPr>
    </w:p>
    <w:p w14:paraId="0366C575" w14:textId="77777777" w:rsidR="00560577" w:rsidRDefault="00560577">
      <w:pPr>
        <w:spacing w:before="225" w:after="225" w:line="240" w:lineRule="auto"/>
        <w:jc w:val="both"/>
        <w:rPr>
          <w:rFonts w:ascii="Arial" w:hAnsi="Arial" w:cs="Arial"/>
          <w:color w:val="000000"/>
          <w:sz w:val="18"/>
          <w:szCs w:val="18"/>
        </w:rPr>
      </w:pPr>
    </w:p>
    <w:p w14:paraId="752D067D" w14:textId="77777777" w:rsidR="00560577" w:rsidRDefault="00560577" w:rsidP="00560577">
      <w:pPr>
        <w:spacing w:after="0"/>
        <w:jc w:val="right"/>
        <w:rPr>
          <w:rFonts w:ascii="Arial" w:hAnsi="Arial" w:cs="Arial"/>
          <w:sz w:val="18"/>
          <w:szCs w:val="18"/>
        </w:rPr>
      </w:pPr>
    </w:p>
    <w:p w14:paraId="638B50D4" w14:textId="77777777" w:rsidR="00560577" w:rsidRDefault="00560577" w:rsidP="00560577">
      <w:pPr>
        <w:spacing w:after="0"/>
        <w:jc w:val="right"/>
        <w:rPr>
          <w:rFonts w:ascii="Arial" w:hAnsi="Arial" w:cs="Arial"/>
          <w:sz w:val="18"/>
          <w:szCs w:val="18"/>
        </w:rPr>
      </w:pPr>
    </w:p>
    <w:p w14:paraId="4F53D62F" w14:textId="77777777" w:rsidR="00560577" w:rsidRDefault="00560577" w:rsidP="00560577">
      <w:pPr>
        <w:spacing w:after="0"/>
        <w:jc w:val="right"/>
        <w:rPr>
          <w:rFonts w:ascii="Arial" w:hAnsi="Arial" w:cs="Arial"/>
          <w:sz w:val="18"/>
          <w:szCs w:val="18"/>
        </w:rPr>
      </w:pPr>
    </w:p>
    <w:p w14:paraId="3C6084B3" w14:textId="77777777" w:rsidR="00560577" w:rsidRDefault="00560577" w:rsidP="00560577">
      <w:pPr>
        <w:spacing w:after="0"/>
        <w:jc w:val="right"/>
        <w:rPr>
          <w:rFonts w:ascii="Arial" w:hAnsi="Arial" w:cs="Arial"/>
          <w:sz w:val="18"/>
          <w:szCs w:val="18"/>
        </w:rPr>
      </w:pPr>
    </w:p>
    <w:p w14:paraId="3D0B391E" w14:textId="77777777" w:rsidR="005A51CE" w:rsidRPr="00A94550" w:rsidRDefault="005A51CE">
      <w:pPr>
        <w:rPr>
          <w:rFonts w:ascii="Arial" w:hAnsi="Arial" w:cs="Arial"/>
        </w:rPr>
        <w:sectPr w:rsidR="005A51CE" w:rsidRPr="00A94550" w:rsidSect="003B2CEB">
          <w:footerReference w:type="default" r:id="rId39"/>
          <w:pgSz w:w="11906" w:h="16838"/>
          <w:pgMar w:top="1418" w:right="1418" w:bottom="1418" w:left="1418" w:header="567" w:footer="596" w:gutter="0"/>
          <w:cols w:space="708"/>
          <w:docGrid w:linePitch="360"/>
        </w:sectPr>
      </w:pPr>
    </w:p>
    <w:p w14:paraId="63AAE4F2" w14:textId="564B7AB5" w:rsidR="003B2CEB" w:rsidRPr="00A50FB0" w:rsidRDefault="00CF416A" w:rsidP="003B2CEB">
      <w:pPr>
        <w:spacing w:after="0"/>
        <w:jc w:val="right"/>
        <w:rPr>
          <w:rFonts w:ascii="Arial" w:hAnsi="Arial" w:cs="Arial"/>
          <w:sz w:val="18"/>
          <w:szCs w:val="18"/>
        </w:rPr>
      </w:pPr>
      <w:r>
        <w:rPr>
          <w:rFonts w:ascii="Arial" w:hAnsi="Arial" w:cs="Arial"/>
          <w:sz w:val="18"/>
          <w:szCs w:val="18"/>
        </w:rPr>
        <w:lastRenderedPageBreak/>
        <w:t xml:space="preserve">Obrazec </w:t>
      </w:r>
      <w:r w:rsidR="00DC5741" w:rsidRPr="00A50FB0">
        <w:rPr>
          <w:rFonts w:ascii="Arial" w:hAnsi="Arial" w:cs="Arial"/>
          <w:sz w:val="18"/>
          <w:szCs w:val="18"/>
        </w:rPr>
        <w:t xml:space="preserve">št: </w:t>
      </w:r>
      <w:r>
        <w:rPr>
          <w:rFonts w:ascii="Arial" w:hAnsi="Arial" w:cs="Arial"/>
          <w:sz w:val="18"/>
          <w:szCs w:val="18"/>
        </w:rPr>
        <w:t>4</w:t>
      </w:r>
    </w:p>
    <w:p w14:paraId="2E1E02EA" w14:textId="67333188" w:rsidR="003B2CEB" w:rsidRPr="00A50FB0" w:rsidRDefault="003B2CEB" w:rsidP="003B2CEB">
      <w:pPr>
        <w:rPr>
          <w:rFonts w:ascii="Arial" w:hAnsi="Arial" w:cs="Arial"/>
        </w:rPr>
      </w:pPr>
    </w:p>
    <w:p w14:paraId="50628D2B" w14:textId="17009C14"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 xml:space="preserve">Odgovorni vodja </w:t>
      </w:r>
      <w:r w:rsidR="009D53D7" w:rsidRPr="00A50FB0">
        <w:rPr>
          <w:rFonts w:ascii="Arial" w:hAnsi="Arial" w:cs="Arial"/>
        </w:rPr>
        <w:t>projekta</w:t>
      </w:r>
      <w:r w:rsidR="00A50FB0" w:rsidRPr="00A50FB0">
        <w:rPr>
          <w:rFonts w:ascii="Arial" w:hAnsi="Arial" w:cs="Arial"/>
        </w:rPr>
        <w:t xml:space="preserve"> </w:t>
      </w:r>
    </w:p>
    <w:p w14:paraId="6FCE935E" w14:textId="0D70681C" w:rsidR="003B2CEB" w:rsidRPr="00A50FB0" w:rsidRDefault="003B2CEB" w:rsidP="003B2CEB">
      <w:pPr>
        <w:spacing w:after="120"/>
        <w:rPr>
          <w:rFonts w:ascii="Arial" w:hAnsi="Arial" w:cs="Arial"/>
        </w:rPr>
      </w:pPr>
    </w:p>
    <w:p w14:paraId="62F87ACD" w14:textId="127942F1" w:rsidR="005A51CE" w:rsidRPr="00A50FB0" w:rsidRDefault="0009498C">
      <w:pPr>
        <w:spacing w:before="225" w:after="225" w:line="240" w:lineRule="auto"/>
        <w:jc w:val="both"/>
        <w:rPr>
          <w:rFonts w:ascii="Arial" w:hAnsi="Arial" w:cs="Arial"/>
        </w:rPr>
      </w:pPr>
      <w:r w:rsidRPr="00A50FB0">
        <w:rPr>
          <w:rFonts w:ascii="Arial" w:hAnsi="Arial" w:cs="Arial"/>
          <w:b/>
          <w:bCs/>
          <w:color w:val="000000"/>
          <w:sz w:val="18"/>
          <w:szCs w:val="18"/>
        </w:rPr>
        <w:t xml:space="preserve">ODGOVORNI VODJA </w:t>
      </w:r>
      <w:r w:rsidR="009D53D7" w:rsidRPr="00A50FB0">
        <w:rPr>
          <w:rFonts w:ascii="Arial" w:hAnsi="Arial" w:cs="Arial"/>
          <w:b/>
          <w:bCs/>
          <w:color w:val="000000"/>
          <w:sz w:val="18"/>
          <w:szCs w:val="18"/>
        </w:rPr>
        <w:t>PROJEKTA</w:t>
      </w:r>
      <w:r w:rsidRPr="00A50FB0">
        <w:rPr>
          <w:rFonts w:ascii="Arial" w:hAnsi="Arial" w:cs="Arial"/>
          <w:b/>
          <w:bCs/>
          <w:color w:val="000000"/>
          <w:sz w:val="18"/>
          <w:szCs w:val="18"/>
        </w:rPr>
        <w:t>:</w:t>
      </w:r>
    </w:p>
    <w:p w14:paraId="718BFBD6" w14:textId="029E7C1D"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5A51CE" w:rsidRPr="00A50FB0" w14:paraId="51D190D5" w14:textId="6C91AFE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493A21" w14:textId="0910DEA7" w:rsidR="005A51CE" w:rsidRPr="00A50FB0" w:rsidRDefault="0009498C">
            <w:pPr>
              <w:jc w:val="right"/>
              <w:rPr>
                <w:rFonts w:ascii="Arial" w:hAnsi="Arial" w:cs="Arial"/>
              </w:rPr>
            </w:pPr>
            <w:r w:rsidRPr="00A50FB0">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47C15A" w14:textId="43FD6ED5"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1D8DD87E" w14:textId="2CCE412E">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AE0E06" w14:textId="66B86E6D" w:rsidR="005A51CE" w:rsidRPr="00A50FB0" w:rsidRDefault="0009498C">
            <w:pPr>
              <w:jc w:val="right"/>
              <w:rPr>
                <w:rFonts w:ascii="Arial" w:hAnsi="Arial" w:cs="Arial"/>
              </w:rPr>
            </w:pPr>
            <w:r w:rsidRPr="00A50FB0">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5CE36F" w14:textId="2E091097" w:rsidR="005A51CE" w:rsidRPr="00A50FB0" w:rsidRDefault="0009498C">
            <w:pPr>
              <w:rPr>
                <w:rFonts w:ascii="Arial" w:hAnsi="Arial" w:cs="Arial"/>
              </w:rPr>
            </w:pPr>
            <w:r w:rsidRPr="00A50FB0">
              <w:rPr>
                <w:rFonts w:ascii="Arial" w:hAnsi="Arial" w:cs="Arial"/>
                <w:color w:val="000000"/>
                <w:position w:val="-2"/>
                <w:sz w:val="18"/>
                <w:szCs w:val="18"/>
              </w:rPr>
              <w:t> </w:t>
            </w:r>
          </w:p>
        </w:tc>
      </w:tr>
      <w:tr w:rsidR="005A51CE" w:rsidRPr="00A50FB0" w14:paraId="1D6A433D" w14:textId="3FFF7675">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B711F8" w14:textId="50D21484" w:rsidR="005A51CE" w:rsidRPr="00A50FB0" w:rsidRDefault="0009498C">
            <w:pPr>
              <w:jc w:val="right"/>
              <w:rPr>
                <w:rFonts w:ascii="Arial" w:hAnsi="Arial" w:cs="Arial"/>
              </w:rPr>
            </w:pPr>
            <w:r w:rsidRPr="00A50FB0">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3939C6" w14:textId="4A47CFE6"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10A23AA1" w14:textId="5B642183" w:rsidR="0099726E" w:rsidRPr="00A50FB0" w:rsidRDefault="0009498C" w:rsidP="00821304">
      <w:pPr>
        <w:spacing w:before="225" w:after="225" w:line="240" w:lineRule="auto"/>
        <w:jc w:val="both"/>
        <w:rPr>
          <w:rFonts w:ascii="Arial" w:hAnsi="Arial" w:cs="Arial"/>
          <w:color w:val="000000"/>
          <w:sz w:val="18"/>
          <w:szCs w:val="18"/>
        </w:rPr>
      </w:pPr>
      <w:r w:rsidRPr="00A50FB0">
        <w:rPr>
          <w:rFonts w:ascii="Arial" w:hAnsi="Arial" w:cs="Arial"/>
          <w:color w:val="000000"/>
          <w:sz w:val="18"/>
          <w:szCs w:val="18"/>
        </w:rPr>
        <w:t> </w:t>
      </w:r>
    </w:p>
    <w:p w14:paraId="3AAFE032" w14:textId="2B6673DC" w:rsidR="008B4C69" w:rsidRPr="00A50FB0" w:rsidRDefault="008B4C69" w:rsidP="0099726E">
      <w:pPr>
        <w:pBdr>
          <w:bottom w:val="single" w:sz="12" w:space="1" w:color="auto"/>
        </w:pBdr>
        <w:spacing w:before="225" w:after="225" w:line="240" w:lineRule="auto"/>
        <w:jc w:val="both"/>
        <w:rPr>
          <w:rFonts w:ascii="Arial" w:hAnsi="Arial" w:cs="Arial"/>
          <w:color w:val="000000"/>
          <w:sz w:val="18"/>
          <w:szCs w:val="18"/>
        </w:rPr>
      </w:pPr>
    </w:p>
    <w:p w14:paraId="0838B05D" w14:textId="14778D86" w:rsidR="0099726E" w:rsidRPr="00A50FB0" w:rsidRDefault="0099726E">
      <w:pPr>
        <w:spacing w:before="225" w:after="225" w:line="240" w:lineRule="auto"/>
        <w:jc w:val="both"/>
        <w:rPr>
          <w:rFonts w:ascii="Arial" w:hAnsi="Arial" w:cs="Arial"/>
          <w:color w:val="000000"/>
          <w:sz w:val="18"/>
          <w:szCs w:val="18"/>
        </w:rPr>
      </w:pPr>
    </w:p>
    <w:p w14:paraId="01D29D3B" w14:textId="5EBE6961"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1D3535DF" w14:textId="11348FF1">
        <w:tc>
          <w:tcPr>
            <w:tcW w:w="2500" w:type="pct"/>
            <w:tcMar>
              <w:top w:w="75" w:type="dxa"/>
              <w:bottom w:w="75" w:type="dxa"/>
            </w:tcMar>
            <w:vAlign w:val="center"/>
          </w:tcPr>
          <w:p w14:paraId="07E691D1" w14:textId="5410498C"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3374A6F1" w14:textId="7AC5CC1E"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5A51CE" w:rsidRPr="00A94550" w14:paraId="39C47B10" w14:textId="5235FC95">
        <w:tc>
          <w:tcPr>
            <w:tcW w:w="2500" w:type="pct"/>
            <w:tcMar>
              <w:top w:w="75" w:type="dxa"/>
              <w:bottom w:w="75" w:type="dxa"/>
            </w:tcMar>
            <w:vAlign w:val="center"/>
          </w:tcPr>
          <w:p w14:paraId="1D607DCC" w14:textId="3A14A452"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19C6CBC6" w14:textId="44F0B8AD" w:rsidR="005A51CE" w:rsidRPr="00A50FB0" w:rsidRDefault="005A51CE">
            <w:pPr>
              <w:rPr>
                <w:rFonts w:ascii="Arial" w:hAnsi="Arial" w:cs="Arial"/>
              </w:rPr>
            </w:pPr>
          </w:p>
          <w:p w14:paraId="7A841FCA" w14:textId="5C5F61C0" w:rsidR="005A51CE" w:rsidRPr="00A94550" w:rsidRDefault="0009498C">
            <w:pPr>
              <w:jc w:val="center"/>
              <w:rPr>
                <w:rFonts w:ascii="Arial" w:hAnsi="Arial" w:cs="Arial"/>
              </w:rPr>
            </w:pPr>
            <w:r w:rsidRPr="00A50FB0">
              <w:rPr>
                <w:rFonts w:ascii="Arial" w:hAnsi="Arial" w:cs="Arial"/>
                <w:color w:val="A9A9A9"/>
                <w:position w:val="-2"/>
                <w:sz w:val="18"/>
                <w:szCs w:val="18"/>
              </w:rPr>
              <w:t>(žig in podpis)</w:t>
            </w:r>
          </w:p>
        </w:tc>
      </w:tr>
    </w:tbl>
    <w:p w14:paraId="41B1DB9F" w14:textId="2BCEA51A" w:rsidR="005A51CE" w:rsidRDefault="0009498C">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w:t>
      </w:r>
    </w:p>
    <w:p w14:paraId="31A0A067" w14:textId="7A364D9B" w:rsidR="00182D86" w:rsidRDefault="00182D86">
      <w:pPr>
        <w:spacing w:before="225" w:after="225" w:line="240" w:lineRule="auto"/>
        <w:jc w:val="both"/>
        <w:rPr>
          <w:rFonts w:ascii="Arial" w:hAnsi="Arial" w:cs="Arial"/>
          <w:color w:val="000000"/>
          <w:sz w:val="18"/>
          <w:szCs w:val="18"/>
        </w:rPr>
      </w:pPr>
    </w:p>
    <w:p w14:paraId="104C2A5F" w14:textId="6AB407A4" w:rsidR="00182D86" w:rsidRDefault="00182D86">
      <w:pPr>
        <w:spacing w:before="225" w:after="225" w:line="240" w:lineRule="auto"/>
        <w:jc w:val="both"/>
        <w:rPr>
          <w:rFonts w:ascii="Arial" w:hAnsi="Arial" w:cs="Arial"/>
          <w:color w:val="000000"/>
          <w:sz w:val="18"/>
          <w:szCs w:val="18"/>
        </w:rPr>
      </w:pPr>
    </w:p>
    <w:p w14:paraId="1795FDAA" w14:textId="7031297D" w:rsidR="00182D86" w:rsidRDefault="00182D86">
      <w:pPr>
        <w:spacing w:before="225" w:after="225" w:line="240" w:lineRule="auto"/>
        <w:jc w:val="both"/>
        <w:rPr>
          <w:rFonts w:ascii="Arial" w:hAnsi="Arial" w:cs="Arial"/>
          <w:color w:val="000000"/>
          <w:sz w:val="18"/>
          <w:szCs w:val="18"/>
        </w:rPr>
      </w:pPr>
    </w:p>
    <w:p w14:paraId="29118C3C" w14:textId="213D9BF6" w:rsidR="00182D86" w:rsidRDefault="00182D86">
      <w:pPr>
        <w:spacing w:before="225" w:after="225" w:line="240" w:lineRule="auto"/>
        <w:jc w:val="both"/>
        <w:rPr>
          <w:rFonts w:ascii="Arial" w:hAnsi="Arial" w:cs="Arial"/>
          <w:color w:val="000000"/>
          <w:sz w:val="18"/>
          <w:szCs w:val="18"/>
        </w:rPr>
      </w:pPr>
    </w:p>
    <w:p w14:paraId="5394EEC1" w14:textId="140D3980" w:rsidR="00182D86" w:rsidRDefault="00182D86">
      <w:pPr>
        <w:spacing w:before="225" w:after="225" w:line="240" w:lineRule="auto"/>
        <w:jc w:val="both"/>
        <w:rPr>
          <w:rFonts w:ascii="Arial" w:hAnsi="Arial" w:cs="Arial"/>
          <w:color w:val="000000"/>
          <w:sz w:val="18"/>
          <w:szCs w:val="18"/>
        </w:rPr>
      </w:pPr>
    </w:p>
    <w:p w14:paraId="5A638FC8" w14:textId="388FD2E9" w:rsidR="00182D86" w:rsidRDefault="00182D86">
      <w:pPr>
        <w:spacing w:before="225" w:after="225" w:line="240" w:lineRule="auto"/>
        <w:jc w:val="both"/>
        <w:rPr>
          <w:rFonts w:ascii="Arial" w:hAnsi="Arial" w:cs="Arial"/>
          <w:color w:val="000000"/>
          <w:sz w:val="18"/>
          <w:szCs w:val="18"/>
        </w:rPr>
      </w:pPr>
    </w:p>
    <w:p w14:paraId="009AF3AA" w14:textId="53826B04" w:rsidR="00182D86" w:rsidRDefault="00182D86">
      <w:pPr>
        <w:spacing w:before="225" w:after="225" w:line="240" w:lineRule="auto"/>
        <w:jc w:val="both"/>
        <w:rPr>
          <w:rFonts w:ascii="Arial" w:hAnsi="Arial" w:cs="Arial"/>
          <w:color w:val="000000"/>
          <w:sz w:val="18"/>
          <w:szCs w:val="18"/>
        </w:rPr>
      </w:pPr>
    </w:p>
    <w:p w14:paraId="4D506360" w14:textId="2F5B82CB" w:rsidR="00182D86" w:rsidRDefault="00182D86">
      <w:pPr>
        <w:spacing w:before="225" w:after="225" w:line="240" w:lineRule="auto"/>
        <w:jc w:val="both"/>
        <w:rPr>
          <w:rFonts w:ascii="Arial" w:hAnsi="Arial" w:cs="Arial"/>
          <w:color w:val="000000"/>
          <w:sz w:val="18"/>
          <w:szCs w:val="18"/>
        </w:rPr>
      </w:pPr>
    </w:p>
    <w:p w14:paraId="64B56429" w14:textId="15AFDBFD" w:rsidR="00182D86" w:rsidRDefault="00182D86">
      <w:pPr>
        <w:spacing w:before="225" w:after="225" w:line="240" w:lineRule="auto"/>
        <w:jc w:val="both"/>
        <w:rPr>
          <w:rFonts w:ascii="Arial" w:hAnsi="Arial" w:cs="Arial"/>
          <w:color w:val="000000"/>
          <w:sz w:val="18"/>
          <w:szCs w:val="18"/>
        </w:rPr>
      </w:pPr>
    </w:p>
    <w:p w14:paraId="1697371A" w14:textId="5C187312" w:rsidR="00182D86" w:rsidRDefault="00182D86">
      <w:pPr>
        <w:spacing w:before="225" w:after="225" w:line="240" w:lineRule="auto"/>
        <w:jc w:val="both"/>
        <w:rPr>
          <w:rFonts w:ascii="Arial" w:hAnsi="Arial" w:cs="Arial"/>
          <w:color w:val="000000"/>
          <w:sz w:val="18"/>
          <w:szCs w:val="18"/>
        </w:rPr>
      </w:pPr>
    </w:p>
    <w:p w14:paraId="31035255" w14:textId="23DEDCC7" w:rsidR="00182D86" w:rsidRDefault="00182D86">
      <w:pPr>
        <w:spacing w:before="225" w:after="225" w:line="240" w:lineRule="auto"/>
        <w:jc w:val="both"/>
        <w:rPr>
          <w:rFonts w:ascii="Arial" w:hAnsi="Arial" w:cs="Arial"/>
          <w:color w:val="000000"/>
          <w:sz w:val="18"/>
          <w:szCs w:val="18"/>
        </w:rPr>
      </w:pPr>
    </w:p>
    <w:p w14:paraId="37C87A89" w14:textId="394A17E0" w:rsidR="00182D86" w:rsidRDefault="00182D86">
      <w:pPr>
        <w:spacing w:before="225" w:after="225" w:line="240" w:lineRule="auto"/>
        <w:jc w:val="both"/>
        <w:rPr>
          <w:rFonts w:ascii="Arial" w:hAnsi="Arial" w:cs="Arial"/>
          <w:color w:val="000000"/>
          <w:sz w:val="18"/>
          <w:szCs w:val="18"/>
        </w:rPr>
      </w:pPr>
    </w:p>
    <w:p w14:paraId="6A82ACE3" w14:textId="7489D583" w:rsidR="00182D86" w:rsidRDefault="00182D86">
      <w:pPr>
        <w:spacing w:before="225" w:after="225" w:line="240" w:lineRule="auto"/>
        <w:jc w:val="both"/>
        <w:rPr>
          <w:rFonts w:ascii="Arial" w:hAnsi="Arial" w:cs="Arial"/>
          <w:color w:val="000000"/>
          <w:sz w:val="18"/>
          <w:szCs w:val="18"/>
        </w:rPr>
      </w:pPr>
    </w:p>
    <w:p w14:paraId="66D109FC" w14:textId="77777777" w:rsidR="00182D86" w:rsidRPr="00A94550" w:rsidRDefault="00182D86">
      <w:pPr>
        <w:spacing w:before="225" w:after="225" w:line="240" w:lineRule="auto"/>
        <w:jc w:val="both"/>
        <w:rPr>
          <w:rFonts w:ascii="Arial" w:hAnsi="Arial" w:cs="Arial"/>
        </w:rPr>
      </w:pPr>
    </w:p>
    <w:p w14:paraId="2F7628C5" w14:textId="2FB3E616" w:rsidR="003B2CEB" w:rsidRPr="00A50FB0" w:rsidRDefault="00DC5741" w:rsidP="003B2CEB">
      <w:pPr>
        <w:spacing w:after="0"/>
        <w:jc w:val="right"/>
        <w:rPr>
          <w:rFonts w:ascii="Arial" w:hAnsi="Arial" w:cs="Arial"/>
          <w:sz w:val="18"/>
          <w:szCs w:val="18"/>
        </w:rPr>
      </w:pPr>
      <w:r w:rsidRPr="00A50FB0">
        <w:rPr>
          <w:rFonts w:ascii="Arial" w:hAnsi="Arial" w:cs="Arial"/>
          <w:sz w:val="18"/>
          <w:szCs w:val="18"/>
        </w:rPr>
        <w:t>Obrazec št:</w:t>
      </w:r>
      <w:r w:rsidR="007A6937" w:rsidRPr="00A50FB0">
        <w:rPr>
          <w:rFonts w:ascii="Arial" w:hAnsi="Arial" w:cs="Arial"/>
          <w:sz w:val="18"/>
          <w:szCs w:val="18"/>
        </w:rPr>
        <w:t xml:space="preserve"> </w:t>
      </w:r>
      <w:r w:rsidR="00CF416A">
        <w:rPr>
          <w:rFonts w:ascii="Arial" w:hAnsi="Arial" w:cs="Arial"/>
          <w:sz w:val="18"/>
          <w:szCs w:val="18"/>
        </w:rPr>
        <w:t>5</w:t>
      </w:r>
    </w:p>
    <w:p w14:paraId="1667A651" w14:textId="08477723"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sz w:val="24"/>
          <w:szCs w:val="24"/>
        </w:rPr>
        <w:t>Refere</w:t>
      </w:r>
      <w:r w:rsidR="009D53D7" w:rsidRPr="00A50FB0">
        <w:rPr>
          <w:rFonts w:ascii="Arial" w:hAnsi="Arial" w:cs="Arial"/>
          <w:sz w:val="24"/>
          <w:szCs w:val="24"/>
        </w:rPr>
        <w:t>nčna lista odgovornega vodje projekta</w:t>
      </w:r>
      <w:r w:rsidR="00A50FB0" w:rsidRPr="00A50FB0">
        <w:rPr>
          <w:rFonts w:ascii="Arial" w:hAnsi="Arial" w:cs="Arial"/>
          <w:sz w:val="24"/>
          <w:szCs w:val="24"/>
        </w:rPr>
        <w:t xml:space="preserve"> </w:t>
      </w:r>
    </w:p>
    <w:p w14:paraId="21642760" w14:textId="38B21BF5" w:rsidR="003B2CEB" w:rsidRPr="00A50FB0" w:rsidRDefault="003B2CEB" w:rsidP="003B2CEB">
      <w:pPr>
        <w:spacing w:after="120"/>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22"/>
        <w:gridCol w:w="1051"/>
        <w:gridCol w:w="1592"/>
        <w:gridCol w:w="1480"/>
        <w:gridCol w:w="1569"/>
        <w:gridCol w:w="1318"/>
        <w:gridCol w:w="1420"/>
      </w:tblGrid>
      <w:tr w:rsidR="00745C60" w:rsidRPr="00A50FB0" w14:paraId="5E718107" w14:textId="13F62FC1">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A475F53" w14:textId="7E63127E"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3F20B7A3" w14:textId="4FF36AA1"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Naročnik</w:t>
            </w:r>
            <w:r w:rsidRPr="00A50FB0">
              <w:rPr>
                <w:rFonts w:ascii="Arial" w:hAnsi="Arial" w:cs="Arial"/>
                <w:b/>
                <w:bCs/>
                <w:color w:val="696969"/>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531C2CD" w14:textId="11725810" w:rsidR="005A51CE" w:rsidRPr="00A50FB0" w:rsidRDefault="0009498C" w:rsidP="00906EF6">
            <w:pPr>
              <w:jc w:val="center"/>
              <w:rPr>
                <w:rFonts w:ascii="Arial" w:hAnsi="Arial" w:cs="Arial"/>
              </w:rPr>
            </w:pPr>
            <w:r w:rsidRPr="00A50FB0">
              <w:rPr>
                <w:rFonts w:ascii="Arial" w:hAnsi="Arial" w:cs="Arial"/>
                <w:b/>
                <w:bCs/>
                <w:color w:val="000000"/>
                <w:position w:val="-2"/>
                <w:sz w:val="18"/>
                <w:szCs w:val="18"/>
                <w:shd w:val="clear" w:color="auto" w:fill="CCCCCC"/>
              </w:rPr>
              <w:t>Vrsta dela</w:t>
            </w:r>
            <w:r w:rsidRPr="00A50FB0">
              <w:rPr>
                <w:rFonts w:ascii="Arial" w:hAnsi="Arial" w:cs="Arial"/>
                <w:b/>
                <w:bCs/>
                <w:color w:val="696969"/>
                <w:position w:val="-2"/>
                <w:sz w:val="18"/>
                <w:szCs w:val="18"/>
                <w:shd w:val="clear" w:color="auto" w:fill="CCCCCC"/>
              </w:rPr>
              <w:br/>
              <w:t xml:space="preserve">(podroben opis vrste </w:t>
            </w:r>
            <w:r w:rsidR="00906EF6" w:rsidRPr="00A50FB0">
              <w:rPr>
                <w:rFonts w:ascii="Arial" w:hAnsi="Arial" w:cs="Arial"/>
                <w:b/>
                <w:bCs/>
                <w:color w:val="696969"/>
                <w:position w:val="-2"/>
                <w:sz w:val="18"/>
                <w:szCs w:val="18"/>
                <w:shd w:val="clear" w:color="auto" w:fill="CCCCCC"/>
              </w:rPr>
              <w:t>storitev</w:t>
            </w:r>
            <w:r w:rsidRPr="00A50FB0">
              <w:rPr>
                <w:rFonts w:ascii="Arial" w:hAnsi="Arial" w:cs="Arial"/>
                <w:b/>
                <w:bCs/>
                <w:color w:val="696969"/>
                <w:position w:val="-2"/>
                <w:sz w:val="18"/>
                <w:szCs w:val="18"/>
                <w:shd w:val="clear" w:color="auto" w:fill="CCCCCC"/>
              </w:rPr>
              <w:t xml:space="preserve">, ki jih je izvedel </w:t>
            </w:r>
            <w:r w:rsidR="00906EF6" w:rsidRPr="00A50FB0">
              <w:rPr>
                <w:rFonts w:ascii="Arial" w:hAnsi="Arial" w:cs="Arial"/>
                <w:b/>
                <w:bCs/>
                <w:color w:val="696969"/>
                <w:position w:val="-2"/>
                <w:sz w:val="18"/>
                <w:szCs w:val="18"/>
                <w:shd w:val="clear" w:color="auto" w:fill="CCCCCC"/>
              </w:rPr>
              <w:t>kader</w:t>
            </w:r>
            <w:r w:rsidRPr="00A50FB0">
              <w:rPr>
                <w:rFonts w:ascii="Arial" w:hAnsi="Arial" w:cs="Arial"/>
                <w:b/>
                <w:bCs/>
                <w:color w:val="696969"/>
                <w:position w:val="-2"/>
                <w:sz w:val="18"/>
                <w:szCs w:val="18"/>
                <w:shd w:val="clear" w:color="auto" w:fill="CCCCCC"/>
              </w:rPr>
              <w: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10B2377" w14:textId="51CFE4D4"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Čas realizacije</w:t>
            </w:r>
            <w:r w:rsidRPr="00A50FB0">
              <w:rPr>
                <w:rFonts w:ascii="Arial" w:hAnsi="Arial" w:cs="Arial"/>
                <w:b/>
                <w:bCs/>
                <w:color w:val="696969"/>
                <w:position w:val="-2"/>
                <w:sz w:val="18"/>
                <w:szCs w:val="18"/>
                <w:shd w:val="clear" w:color="auto" w:fill="CCCCCC"/>
              </w:rPr>
              <w:br/>
              <w:t>(od mesec_leto do mesec_leto)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35C62C5" w14:textId="3BD23643" w:rsidR="005A51CE" w:rsidRPr="00A50FB0" w:rsidRDefault="0009498C" w:rsidP="00745C60">
            <w:pPr>
              <w:jc w:val="center"/>
              <w:rPr>
                <w:rFonts w:ascii="Arial" w:hAnsi="Arial" w:cs="Arial"/>
              </w:rPr>
            </w:pPr>
            <w:r w:rsidRPr="00A50FB0">
              <w:rPr>
                <w:rFonts w:ascii="Arial" w:hAnsi="Arial" w:cs="Arial"/>
                <w:b/>
                <w:bCs/>
                <w:color w:val="000000"/>
                <w:position w:val="-2"/>
                <w:sz w:val="18"/>
                <w:szCs w:val="18"/>
                <w:shd w:val="clear" w:color="auto" w:fill="CCCCCC"/>
              </w:rPr>
              <w:t>Pogodbeni znesek</w:t>
            </w:r>
            <w:r w:rsidRPr="00A50FB0">
              <w:rPr>
                <w:rFonts w:ascii="Arial" w:hAnsi="Arial" w:cs="Arial"/>
                <w:b/>
                <w:bCs/>
                <w:color w:val="696969"/>
                <w:position w:val="-2"/>
                <w:sz w:val="18"/>
                <w:szCs w:val="18"/>
                <w:shd w:val="clear" w:color="auto" w:fill="CCCCCC"/>
              </w:rPr>
              <w:br/>
              <w:t>(brez DDV), ki se nanaša na referenčn</w:t>
            </w:r>
            <w:r w:rsidR="00745C60" w:rsidRPr="00A50FB0">
              <w:rPr>
                <w:rFonts w:ascii="Arial" w:hAnsi="Arial" w:cs="Arial"/>
                <w:b/>
                <w:bCs/>
                <w:color w:val="696969"/>
                <w:position w:val="-2"/>
                <w:sz w:val="18"/>
                <w:szCs w:val="18"/>
                <w:shd w:val="clear" w:color="auto" w:fill="CCCCCC"/>
              </w:rPr>
              <w:t>e</w:t>
            </w:r>
            <w:r w:rsidRPr="00A50FB0">
              <w:rPr>
                <w:rFonts w:ascii="Arial" w:hAnsi="Arial" w:cs="Arial"/>
                <w:b/>
                <w:bCs/>
                <w:color w:val="696969"/>
                <w:position w:val="-2"/>
                <w:sz w:val="18"/>
                <w:szCs w:val="18"/>
                <w:shd w:val="clear" w:color="auto" w:fill="CCCCCC"/>
              </w:rPr>
              <w:t xml:space="preserve"> </w:t>
            </w:r>
            <w:r w:rsidR="00745C60" w:rsidRPr="00A50FB0">
              <w:rPr>
                <w:rFonts w:ascii="Arial" w:hAnsi="Arial" w:cs="Arial"/>
                <w:b/>
                <w:bCs/>
                <w:color w:val="696969"/>
                <w:position w:val="-2"/>
                <w:sz w:val="18"/>
                <w:szCs w:val="18"/>
                <w:shd w:val="clear" w:color="auto" w:fill="CCCCCC"/>
              </w:rPr>
              <w:t>storitve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A4617E6" w14:textId="3665E8B9"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 xml:space="preserve">Celotna vrednost pogodbe </w:t>
            </w:r>
            <w:r w:rsidRPr="00A50FB0">
              <w:rPr>
                <w:rFonts w:ascii="Arial" w:hAnsi="Arial" w:cs="Arial"/>
                <w:b/>
                <w:bCs/>
                <w:color w:val="696969"/>
                <w:position w:val="-2"/>
                <w:sz w:val="18"/>
                <w:szCs w:val="18"/>
                <w:shd w:val="clear" w:color="auto" w:fill="CCCCCC"/>
              </w:rPr>
              <w:t>(brez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1E0FC7D2" w14:textId="1F18C2CF"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Kontaktna oseba pri naročniku</w:t>
            </w:r>
            <w:r w:rsidRPr="00A50FB0">
              <w:rPr>
                <w:rFonts w:ascii="Arial" w:hAnsi="Arial" w:cs="Arial"/>
                <w:b/>
                <w:bCs/>
                <w:color w:val="696969"/>
                <w:position w:val="-2"/>
                <w:sz w:val="18"/>
                <w:szCs w:val="18"/>
                <w:shd w:val="clear" w:color="auto" w:fill="CCCCCC"/>
              </w:rPr>
              <w:br/>
              <w:t xml:space="preserve">(ime </w:t>
            </w:r>
            <w:r w:rsidR="009F69C3" w:rsidRPr="00A50FB0">
              <w:rPr>
                <w:rFonts w:ascii="Arial" w:hAnsi="Arial" w:cs="Arial"/>
                <w:b/>
                <w:bCs/>
                <w:color w:val="696969"/>
                <w:position w:val="-2"/>
                <w:sz w:val="18"/>
                <w:szCs w:val="18"/>
                <w:shd w:val="clear" w:color="auto" w:fill="CCCCCC"/>
              </w:rPr>
              <w:t>in priimek ter telefon in e-naslov</w:t>
            </w:r>
            <w:r w:rsidRPr="00A50FB0">
              <w:rPr>
                <w:rFonts w:ascii="Arial" w:hAnsi="Arial" w:cs="Arial"/>
                <w:b/>
                <w:bCs/>
                <w:color w:val="696969"/>
                <w:position w:val="-2"/>
                <w:sz w:val="18"/>
                <w:szCs w:val="18"/>
                <w:shd w:val="clear" w:color="auto" w:fill="CCCCCC"/>
              </w:rPr>
              <w:t>)</w:t>
            </w:r>
          </w:p>
        </w:tc>
      </w:tr>
      <w:tr w:rsidR="00745C60" w:rsidRPr="00A50FB0" w14:paraId="1F76CFFF" w14:textId="11D0048D">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436FDD28" w14:textId="28E4EDF9"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5842BC9" w14:textId="5C56798B"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909935" w14:textId="17C2451E"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526245" w14:textId="11A658DB"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90A6A4" w14:textId="0E365BF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55B68C" w14:textId="0A254835"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48F1F4" w14:textId="394B1E23"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60322153" w14:textId="595BA857">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2C161F83" w14:textId="0905579F"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C3AF11" w14:textId="55947004"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200E25" w14:textId="4984A0AC"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CB7BA8" w14:textId="376DBE76"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53AA2F" w14:textId="4AFF0821"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B491DC" w14:textId="39AB0983"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4C7506" w14:textId="0D6E3E60"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598BB1E6" w14:textId="7B076D2E">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7E354531" w14:textId="7658F00A"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AC530C" w14:textId="3CCDC537"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FAE314" w14:textId="348885C0"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E64971" w14:textId="67EDA8AD"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9C18FF" w14:textId="242A5A9B"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7790CE" w14:textId="1F93CB9A"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FB0216" w14:textId="27838163"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030149FB" w14:textId="457C4CFE">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5F34AF53" w14:textId="4D55A2C1"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36FD24" w14:textId="7EC21F28"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99F676" w14:textId="3CC8672F"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910968" w14:textId="6916332A"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227AA0" w14:textId="3E60ECAE"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C72D88" w14:textId="5DB5D25F"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2AA4CE" w14:textId="7BFD74F1" w:rsidR="005A51CE" w:rsidRPr="00A50FB0" w:rsidRDefault="0009498C">
            <w:pPr>
              <w:rPr>
                <w:rFonts w:ascii="Arial" w:hAnsi="Arial" w:cs="Arial"/>
              </w:rPr>
            </w:pPr>
            <w:r w:rsidRPr="00A50FB0">
              <w:rPr>
                <w:rFonts w:ascii="Arial" w:hAnsi="Arial" w:cs="Arial"/>
                <w:color w:val="000000"/>
                <w:position w:val="-2"/>
                <w:sz w:val="18"/>
                <w:szCs w:val="18"/>
              </w:rPr>
              <w:t> </w:t>
            </w:r>
          </w:p>
        </w:tc>
      </w:tr>
      <w:tr w:rsidR="00745C60" w:rsidRPr="00A50FB0" w14:paraId="6B44E0C7" w14:textId="14DA5F89">
        <w:tc>
          <w:tcPr>
            <w:tcW w:w="0" w:type="auto"/>
            <w:tcBorders>
              <w:top w:val="inset" w:sz="7" w:space="0" w:color="000000"/>
              <w:left w:val="inset" w:sz="7" w:space="0" w:color="000000"/>
              <w:bottom w:val="inset" w:sz="7" w:space="0" w:color="000000"/>
              <w:right w:val="inset" w:sz="7" w:space="0" w:color="000000"/>
            </w:tcBorders>
            <w:shd w:val="clear" w:color="auto" w:fill="CCCCCC"/>
            <w:tcMar>
              <w:top w:w="135" w:type="dxa"/>
              <w:bottom w:w="135" w:type="dxa"/>
            </w:tcMar>
            <w:vAlign w:val="center"/>
          </w:tcPr>
          <w:p w14:paraId="637FDF2C" w14:textId="123395E2" w:rsidR="005A51CE" w:rsidRPr="00A50FB0" w:rsidRDefault="0009498C">
            <w:pPr>
              <w:jc w:val="center"/>
              <w:rPr>
                <w:rFonts w:ascii="Arial" w:hAnsi="Arial" w:cs="Arial"/>
              </w:rPr>
            </w:pPr>
            <w:r w:rsidRPr="00A50FB0">
              <w:rPr>
                <w:rFonts w:ascii="Arial" w:hAnsi="Arial" w:cs="Arial"/>
                <w:b/>
                <w:bCs/>
                <w:color w:val="000000"/>
                <w:position w:val="-2"/>
                <w:sz w:val="18"/>
                <w:szCs w:val="18"/>
                <w:shd w:val="clear" w:color="auto" w:fill="CCCCCC"/>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BA195A5" w14:textId="6F6525D0"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F6B2AF" w14:textId="46361E3E"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31B1F3" w14:textId="3388B34B"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8490F8" w14:textId="732F40C2"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BA3DD4" w14:textId="4B5D8468" w:rsidR="005A51CE" w:rsidRPr="00A50FB0" w:rsidRDefault="0009498C">
            <w:pPr>
              <w:rPr>
                <w:rFonts w:ascii="Arial" w:hAnsi="Arial" w:cs="Arial"/>
              </w:rPr>
            </w:pPr>
            <w:r w:rsidRPr="00A50FB0">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E2CFA5" w14:textId="617D094B" w:rsidR="005A51CE" w:rsidRPr="00A50FB0" w:rsidRDefault="0009498C">
            <w:pPr>
              <w:rPr>
                <w:rFonts w:ascii="Arial" w:hAnsi="Arial" w:cs="Arial"/>
              </w:rPr>
            </w:pPr>
            <w:r w:rsidRPr="00A50FB0">
              <w:rPr>
                <w:rFonts w:ascii="Arial" w:hAnsi="Arial" w:cs="Arial"/>
                <w:color w:val="000000"/>
                <w:position w:val="-2"/>
                <w:sz w:val="18"/>
                <w:szCs w:val="18"/>
              </w:rPr>
              <w:t> </w:t>
            </w:r>
          </w:p>
        </w:tc>
      </w:tr>
    </w:tbl>
    <w:p w14:paraId="4C702B9A" w14:textId="5E541F1E"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p w14:paraId="06458FC9" w14:textId="36776312" w:rsidR="005A51CE" w:rsidRPr="00A50FB0" w:rsidRDefault="0009498C">
      <w:pPr>
        <w:spacing w:before="225" w:after="225" w:line="240" w:lineRule="auto"/>
        <w:jc w:val="both"/>
        <w:rPr>
          <w:rFonts w:ascii="Arial" w:hAnsi="Arial" w:cs="Arial"/>
        </w:rPr>
      </w:pPr>
      <w:r w:rsidRPr="00A50FB0">
        <w:rPr>
          <w:rFonts w:ascii="Arial" w:hAnsi="Arial" w:cs="Arial"/>
          <w:b/>
          <w:bCs/>
          <w:i/>
          <w:iCs/>
          <w:color w:val="000000"/>
          <w:sz w:val="18"/>
          <w:szCs w:val="18"/>
          <w:u w:val="single"/>
        </w:rPr>
        <w:t>Opomba:</w:t>
      </w:r>
      <w:r w:rsidRPr="00A50FB0">
        <w:rPr>
          <w:rFonts w:ascii="Arial" w:hAnsi="Arial" w:cs="Arial"/>
          <w:i/>
          <w:iCs/>
          <w:color w:val="000000"/>
          <w:sz w:val="18"/>
          <w:szCs w:val="18"/>
        </w:rPr>
        <w:br/>
        <w:t>V primeru več referenc se obrazec fotokopira.</w:t>
      </w:r>
    </w:p>
    <w:p w14:paraId="35A9C785" w14:textId="001597AD"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50FB0" w14:paraId="1982C48F" w14:textId="3A05AAB9">
        <w:tc>
          <w:tcPr>
            <w:tcW w:w="2500" w:type="pct"/>
            <w:tcMar>
              <w:top w:w="75" w:type="dxa"/>
              <w:bottom w:w="75" w:type="dxa"/>
            </w:tcMar>
            <w:vAlign w:val="center"/>
          </w:tcPr>
          <w:p w14:paraId="4D580751" w14:textId="21E5FDC8" w:rsidR="00002707" w:rsidRPr="00A50FB0" w:rsidRDefault="00002707">
            <w:pPr>
              <w:rPr>
                <w:rFonts w:ascii="Arial" w:hAnsi="Arial" w:cs="Arial"/>
              </w:rPr>
            </w:pPr>
            <w:r w:rsidRPr="00A50FB0">
              <w:rPr>
                <w:rFonts w:ascii="Arial" w:hAnsi="Arial" w:cs="Arial"/>
                <w:color w:val="000000"/>
                <w:position w:val="-2"/>
                <w:sz w:val="18"/>
                <w:szCs w:val="18"/>
              </w:rPr>
              <w:t>Kraj in datum:</w:t>
            </w:r>
          </w:p>
        </w:tc>
        <w:tc>
          <w:tcPr>
            <w:tcW w:w="0" w:type="auto"/>
            <w:tcMar>
              <w:top w:w="75" w:type="dxa"/>
              <w:bottom w:w="75" w:type="dxa"/>
            </w:tcMar>
            <w:vAlign w:val="center"/>
          </w:tcPr>
          <w:p w14:paraId="451D8BA3" w14:textId="7E87C7B7" w:rsidR="00002707" w:rsidRPr="00A50FB0" w:rsidRDefault="00002707">
            <w:pPr>
              <w:rPr>
                <w:rFonts w:ascii="Arial" w:hAnsi="Arial" w:cs="Arial"/>
              </w:rPr>
            </w:pPr>
            <w:r w:rsidRPr="00A50FB0">
              <w:rPr>
                <w:rFonts w:ascii="Arial" w:hAnsi="Arial" w:cs="Arial"/>
                <w:color w:val="000000"/>
                <w:position w:val="-2"/>
                <w:sz w:val="18"/>
                <w:szCs w:val="18"/>
              </w:rPr>
              <w:t>Ime in priimek: _______________________</w:t>
            </w:r>
          </w:p>
        </w:tc>
      </w:tr>
      <w:tr w:rsidR="00002707" w:rsidRPr="00A94550" w14:paraId="25F6CEC0" w14:textId="4151D36D">
        <w:tc>
          <w:tcPr>
            <w:tcW w:w="2500" w:type="pct"/>
            <w:tcMar>
              <w:top w:w="75" w:type="dxa"/>
              <w:bottom w:w="75" w:type="dxa"/>
            </w:tcMar>
            <w:vAlign w:val="center"/>
          </w:tcPr>
          <w:p w14:paraId="48BB5B58" w14:textId="0DEF28F0" w:rsidR="00002707" w:rsidRPr="00A50FB0" w:rsidRDefault="00002707">
            <w:pPr>
              <w:rPr>
                <w:rFonts w:ascii="Arial" w:hAnsi="Arial" w:cs="Arial"/>
              </w:rPr>
            </w:pPr>
            <w:r w:rsidRPr="00A50FB0">
              <w:rPr>
                <w:rFonts w:ascii="Arial" w:hAnsi="Arial" w:cs="Arial"/>
                <w:color w:val="000000"/>
                <w:position w:val="-2"/>
                <w:sz w:val="18"/>
                <w:szCs w:val="18"/>
              </w:rPr>
              <w:t> </w:t>
            </w:r>
          </w:p>
        </w:tc>
        <w:tc>
          <w:tcPr>
            <w:tcW w:w="0" w:type="auto"/>
            <w:tcMar>
              <w:top w:w="75" w:type="dxa"/>
              <w:bottom w:w="75" w:type="dxa"/>
            </w:tcMar>
            <w:vAlign w:val="center"/>
          </w:tcPr>
          <w:p w14:paraId="56AC1E0D" w14:textId="2B022AB9" w:rsidR="00002707" w:rsidRPr="00A50FB0" w:rsidRDefault="00002707">
            <w:pPr>
              <w:rPr>
                <w:rFonts w:ascii="Arial" w:hAnsi="Arial" w:cs="Arial"/>
              </w:rPr>
            </w:pPr>
          </w:p>
          <w:p w14:paraId="2409C5D2" w14:textId="2FA3FDF1" w:rsidR="00002707" w:rsidRPr="00A94550" w:rsidRDefault="00002707">
            <w:pPr>
              <w:jc w:val="center"/>
              <w:rPr>
                <w:rFonts w:ascii="Arial" w:hAnsi="Arial" w:cs="Arial"/>
              </w:rPr>
            </w:pPr>
            <w:r w:rsidRPr="00A50FB0">
              <w:rPr>
                <w:rFonts w:ascii="Arial" w:hAnsi="Arial" w:cs="Arial"/>
                <w:color w:val="A9A9A9"/>
                <w:position w:val="-2"/>
                <w:sz w:val="18"/>
                <w:szCs w:val="18"/>
              </w:rPr>
              <w:t>(žig in podpis)</w:t>
            </w:r>
          </w:p>
        </w:tc>
      </w:tr>
    </w:tbl>
    <w:p w14:paraId="08665DD7" w14:textId="6ACE004D"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5A2ABC86" w14:textId="77777777" w:rsidR="005A51CE" w:rsidRPr="00A94550" w:rsidRDefault="005A51CE">
      <w:pPr>
        <w:rPr>
          <w:rFonts w:ascii="Arial" w:hAnsi="Arial" w:cs="Arial"/>
        </w:rPr>
        <w:sectPr w:rsidR="005A51CE" w:rsidRPr="00A94550" w:rsidSect="003B2CEB">
          <w:footerReference w:type="default" r:id="rId40"/>
          <w:pgSz w:w="11906" w:h="16838"/>
          <w:pgMar w:top="1418" w:right="1418" w:bottom="1418" w:left="1418" w:header="567" w:footer="596" w:gutter="0"/>
          <w:cols w:space="708"/>
          <w:docGrid w:linePitch="360"/>
        </w:sectPr>
      </w:pPr>
    </w:p>
    <w:p w14:paraId="348F3C18" w14:textId="48CC73E0" w:rsidR="003B2CEB" w:rsidRPr="00A50FB0" w:rsidRDefault="0009498C" w:rsidP="003B2CEB">
      <w:pPr>
        <w:spacing w:after="0"/>
        <w:jc w:val="right"/>
        <w:rPr>
          <w:rFonts w:ascii="Arial" w:hAnsi="Arial" w:cs="Arial"/>
          <w:sz w:val="18"/>
          <w:szCs w:val="18"/>
        </w:rPr>
      </w:pPr>
      <w:r w:rsidRPr="00A50FB0">
        <w:rPr>
          <w:rFonts w:ascii="Arial" w:hAnsi="Arial" w:cs="Arial"/>
          <w:sz w:val="18"/>
          <w:szCs w:val="18"/>
        </w:rPr>
        <w:lastRenderedPageBreak/>
        <w:t xml:space="preserve">Obrazec št: </w:t>
      </w:r>
      <w:r w:rsidR="00CF416A">
        <w:rPr>
          <w:rFonts w:ascii="Arial" w:hAnsi="Arial" w:cs="Arial"/>
          <w:sz w:val="18"/>
          <w:szCs w:val="18"/>
        </w:rPr>
        <w:t>6</w:t>
      </w:r>
    </w:p>
    <w:p w14:paraId="76012F45" w14:textId="77777777" w:rsidR="003B2CEB" w:rsidRPr="00A50FB0" w:rsidRDefault="003B2CEB" w:rsidP="003B2CEB">
      <w:pPr>
        <w:rPr>
          <w:rFonts w:ascii="Arial" w:hAnsi="Arial" w:cs="Arial"/>
        </w:rPr>
      </w:pPr>
    </w:p>
    <w:p w14:paraId="267F6001" w14:textId="77777777" w:rsidR="003B2CEB" w:rsidRPr="00A50FB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50FB0">
        <w:rPr>
          <w:rFonts w:ascii="Arial" w:hAnsi="Arial" w:cs="Arial"/>
        </w:rPr>
        <w:t>Izjava, da ponudnik ne nastopa s podizvajalci</w:t>
      </w:r>
    </w:p>
    <w:p w14:paraId="7F92DC9A" w14:textId="77777777" w:rsidR="003B2CEB" w:rsidRPr="00A50FB0" w:rsidRDefault="003B2CEB" w:rsidP="003B2CEB">
      <w:pPr>
        <w:spacing w:after="120"/>
        <w:rPr>
          <w:rFonts w:ascii="Arial" w:hAnsi="Arial" w:cs="Arial"/>
        </w:rPr>
      </w:pPr>
    </w:p>
    <w:p w14:paraId="402602C5" w14:textId="3113D0B5" w:rsidR="005A51CE" w:rsidRDefault="0009498C">
      <w:pPr>
        <w:spacing w:before="225" w:after="225" w:line="240" w:lineRule="auto"/>
        <w:jc w:val="both"/>
        <w:rPr>
          <w:rFonts w:ascii="Arial" w:hAnsi="Arial" w:cs="Arial"/>
          <w:b/>
          <w:color w:val="000000"/>
          <w:sz w:val="18"/>
          <w:szCs w:val="18"/>
        </w:rPr>
      </w:pPr>
      <w:r w:rsidRPr="00A50FB0">
        <w:rPr>
          <w:rFonts w:ascii="Arial" w:hAnsi="Arial" w:cs="Arial"/>
          <w:color w:val="000000"/>
          <w:sz w:val="18"/>
          <w:szCs w:val="18"/>
        </w:rPr>
        <w:t>Pri ponudbi za izvedbo javnega naročila »</w:t>
      </w:r>
      <w:r w:rsidR="00A51D40" w:rsidRPr="00A50FB0">
        <w:rPr>
          <w:rFonts w:ascii="Arial" w:hAnsi="Arial" w:cs="Arial"/>
          <w:b/>
          <w:color w:val="000000"/>
          <w:sz w:val="18"/>
          <w:szCs w:val="18"/>
        </w:rPr>
        <w:t xml:space="preserve">Priprava medijske kampanje </w:t>
      </w:r>
      <w:r w:rsidR="00A51D40" w:rsidRPr="00D558D4">
        <w:rPr>
          <w:rFonts w:ascii="Arial" w:hAnsi="Arial" w:cs="Arial"/>
          <w:b/>
          <w:color w:val="000000"/>
          <w:sz w:val="18"/>
          <w:szCs w:val="18"/>
        </w:rPr>
        <w:t xml:space="preserve">v okviru projekta </w:t>
      </w:r>
      <w:r w:rsidR="002316CD">
        <w:rPr>
          <w:rFonts w:ascii="Arial" w:hAnsi="Arial" w:cs="Arial"/>
          <w:b/>
          <w:color w:val="000000"/>
          <w:sz w:val="18"/>
          <w:szCs w:val="18"/>
        </w:rPr>
        <w:t>OČKA V AKCIJI</w:t>
      </w:r>
      <w:r w:rsidR="00A51D40" w:rsidRPr="00D558D4">
        <w:rPr>
          <w:rFonts w:ascii="Arial" w:hAnsi="Arial" w:cs="Arial"/>
          <w:b/>
          <w:color w:val="000000"/>
          <w:sz w:val="18"/>
          <w:szCs w:val="18"/>
        </w:rPr>
        <w:t>«</w:t>
      </w:r>
      <w:r w:rsidR="00A51D40" w:rsidRPr="00A50FB0">
        <w:rPr>
          <w:rFonts w:ascii="Arial" w:hAnsi="Arial" w:cs="Arial"/>
          <w:b/>
          <w:color w:val="000000"/>
          <w:sz w:val="18"/>
          <w:szCs w:val="18"/>
        </w:rPr>
        <w:t>,</w:t>
      </w:r>
    </w:p>
    <w:p w14:paraId="504FE05C" w14:textId="77777777" w:rsidR="00385ED3" w:rsidRPr="00A50FB0" w:rsidRDefault="00385ED3">
      <w:pPr>
        <w:spacing w:before="225" w:after="225" w:line="240" w:lineRule="auto"/>
        <w:jc w:val="both"/>
        <w:rPr>
          <w:rFonts w:ascii="Arial" w:hAnsi="Arial" w:cs="Arial"/>
        </w:rPr>
      </w:pPr>
    </w:p>
    <w:p w14:paraId="0D451F1A" w14:textId="77777777" w:rsidR="005A51CE" w:rsidRPr="00A50FB0" w:rsidRDefault="0009498C">
      <w:pPr>
        <w:spacing w:before="225" w:after="225" w:line="240" w:lineRule="auto"/>
        <w:jc w:val="both"/>
        <w:rPr>
          <w:rFonts w:ascii="Arial" w:hAnsi="Arial" w:cs="Arial"/>
        </w:rPr>
      </w:pPr>
      <w:r w:rsidRPr="00A50FB0">
        <w:rPr>
          <w:rFonts w:ascii="Arial" w:hAnsi="Arial" w:cs="Arial"/>
          <w:color w:val="000000"/>
          <w:sz w:val="18"/>
          <w:szCs w:val="18"/>
        </w:rPr>
        <w:t xml:space="preserve">izjavljamo, da </w:t>
      </w:r>
      <w:r w:rsidRPr="00A50FB0">
        <w:rPr>
          <w:rFonts w:ascii="Arial" w:hAnsi="Arial" w:cs="Arial"/>
          <w:b/>
          <w:bCs/>
          <w:color w:val="000000"/>
          <w:sz w:val="18"/>
          <w:szCs w:val="18"/>
        </w:rPr>
        <w:t>ne nastopamo s podizvajalcem</w:t>
      </w:r>
      <w:r w:rsidRPr="00A50FB0">
        <w:rPr>
          <w:rFonts w:ascii="Arial" w:hAnsi="Arial" w:cs="Arial"/>
          <w:color w:val="000000"/>
          <w:sz w:val="18"/>
          <w:szCs w:val="18"/>
        </w:rPr>
        <w:t>.</w:t>
      </w:r>
    </w:p>
    <w:p w14:paraId="2FC6F2A0" w14:textId="77777777" w:rsidR="005A51CE" w:rsidRPr="00A94550" w:rsidRDefault="0009498C">
      <w:pPr>
        <w:spacing w:before="225" w:after="225" w:line="240" w:lineRule="auto"/>
        <w:jc w:val="both"/>
        <w:rPr>
          <w:rFonts w:ascii="Arial" w:hAnsi="Arial" w:cs="Arial"/>
        </w:rPr>
      </w:pPr>
      <w:r w:rsidRPr="00A50FB0">
        <w:rPr>
          <w:rFonts w:ascii="Arial" w:hAnsi="Arial" w:cs="Arial"/>
          <w:color w:val="000000"/>
          <w:sz w:val="18"/>
          <w:szCs w:val="18"/>
        </w:rPr>
        <w:t>Seznanjeni smo z dejstvom, da ima naročnik, če ponudnik ne bo priglasil vseh podizvajalcev, iz tega razloga</w:t>
      </w:r>
      <w:r w:rsidRPr="00A94550">
        <w:rPr>
          <w:rFonts w:ascii="Arial" w:hAnsi="Arial" w:cs="Arial"/>
          <w:color w:val="000000"/>
          <w:sz w:val="18"/>
          <w:szCs w:val="18"/>
        </w:rPr>
        <w:t xml:space="preserve"> pravico krivdno odpovedati sklenjeno pogodbo, če naknadno ugotovi, da ponudnik nastopa s podizvajalci ali s podizvajalci, ki jih ponudnik ni priglasil.</w:t>
      </w:r>
    </w:p>
    <w:tbl>
      <w:tblPr>
        <w:tblStyle w:val="NormalTablePHPDOCX"/>
        <w:tblW w:w="5000" w:type="pct"/>
        <w:tblLook w:val="04A0" w:firstRow="1" w:lastRow="0" w:firstColumn="1" w:lastColumn="0" w:noHBand="0" w:noVBand="1"/>
      </w:tblPr>
      <w:tblGrid>
        <w:gridCol w:w="4535"/>
        <w:gridCol w:w="4535"/>
      </w:tblGrid>
      <w:tr w:rsidR="00002707" w:rsidRPr="00A94550" w14:paraId="5BB6D4A5" w14:textId="77777777">
        <w:tc>
          <w:tcPr>
            <w:tcW w:w="2500" w:type="pct"/>
            <w:tcMar>
              <w:top w:w="135" w:type="dxa"/>
              <w:bottom w:w="135" w:type="dxa"/>
            </w:tcMar>
            <w:vAlign w:val="center"/>
          </w:tcPr>
          <w:p w14:paraId="7E56B738"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135" w:type="dxa"/>
              <w:bottom w:w="135" w:type="dxa"/>
            </w:tcMar>
            <w:vAlign w:val="center"/>
          </w:tcPr>
          <w:p w14:paraId="5FBFCA0A"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3CABB777" w14:textId="77777777">
        <w:tc>
          <w:tcPr>
            <w:tcW w:w="2500" w:type="pct"/>
            <w:tcMar>
              <w:top w:w="135" w:type="dxa"/>
              <w:bottom w:w="135" w:type="dxa"/>
            </w:tcMar>
            <w:vAlign w:val="center"/>
          </w:tcPr>
          <w:p w14:paraId="1008B72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135" w:type="dxa"/>
              <w:bottom w:w="135" w:type="dxa"/>
            </w:tcMar>
            <w:vAlign w:val="center"/>
          </w:tcPr>
          <w:p w14:paraId="39680F24" w14:textId="77777777" w:rsidR="005A51CE" w:rsidRPr="00A94550" w:rsidRDefault="005A51CE">
            <w:pPr>
              <w:rPr>
                <w:rFonts w:ascii="Arial" w:hAnsi="Arial" w:cs="Arial"/>
              </w:rPr>
            </w:pPr>
          </w:p>
          <w:p w14:paraId="6819B117"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22AA3097"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u w:val="single"/>
        </w:rPr>
        <w:t>Opomba:</w:t>
      </w:r>
      <w:r w:rsidRPr="00A94550">
        <w:rPr>
          <w:rFonts w:ascii="Arial" w:hAnsi="Arial" w:cs="Arial"/>
          <w:i/>
          <w:iCs/>
          <w:color w:val="000000"/>
          <w:sz w:val="18"/>
          <w:szCs w:val="18"/>
        </w:rPr>
        <w:br/>
        <w:t>Izjava se izpolni le, če ponudnik ne nastopa s podizvajalcem.</w:t>
      </w:r>
    </w:p>
    <w:p w14:paraId="7616DAF5" w14:textId="77777777" w:rsidR="005A51CE" w:rsidRPr="00A94550" w:rsidRDefault="005A51CE">
      <w:pPr>
        <w:rPr>
          <w:rFonts w:ascii="Arial" w:hAnsi="Arial" w:cs="Arial"/>
        </w:rPr>
        <w:sectPr w:rsidR="005A51CE" w:rsidRPr="00A94550" w:rsidSect="003B2CEB">
          <w:footerReference w:type="default" r:id="rId41"/>
          <w:pgSz w:w="11906" w:h="16838"/>
          <w:pgMar w:top="1418" w:right="1418" w:bottom="1418" w:left="1418" w:header="567" w:footer="596" w:gutter="0"/>
          <w:cols w:space="708"/>
          <w:docGrid w:linePitch="360"/>
        </w:sectPr>
      </w:pPr>
    </w:p>
    <w:p w14:paraId="65DADB7E" w14:textId="47D73B3B" w:rsidR="003B2CEB" w:rsidRPr="00A94550" w:rsidRDefault="00DC5741"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CF416A">
        <w:rPr>
          <w:rFonts w:ascii="Arial" w:hAnsi="Arial" w:cs="Arial"/>
          <w:sz w:val="18"/>
          <w:szCs w:val="18"/>
        </w:rPr>
        <w:t>7</w:t>
      </w:r>
    </w:p>
    <w:p w14:paraId="18235F98" w14:textId="77777777" w:rsidR="003B2CEB" w:rsidRPr="00A94550" w:rsidRDefault="003B2CEB" w:rsidP="003B2CEB">
      <w:pPr>
        <w:rPr>
          <w:rFonts w:ascii="Arial" w:hAnsi="Arial" w:cs="Arial"/>
        </w:rPr>
      </w:pPr>
    </w:p>
    <w:p w14:paraId="2017167F"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Podatki in udeležba podizvajalcev</w:t>
      </w:r>
    </w:p>
    <w:p w14:paraId="30C6DC88" w14:textId="77777777" w:rsidR="003B2CEB" w:rsidRPr="00A94550" w:rsidRDefault="003B2CEB" w:rsidP="003B2CEB">
      <w:pPr>
        <w:spacing w:after="120"/>
        <w:rPr>
          <w:rFonts w:ascii="Arial" w:hAnsi="Arial" w:cs="Arial"/>
        </w:rPr>
      </w:pPr>
    </w:p>
    <w:p w14:paraId="58071171" w14:textId="6191D330"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A51D40" w:rsidRPr="00A50FB0">
        <w:rPr>
          <w:rFonts w:ascii="Arial" w:hAnsi="Arial" w:cs="Arial"/>
          <w:b/>
          <w:color w:val="000000"/>
          <w:sz w:val="18"/>
          <w:szCs w:val="18"/>
        </w:rPr>
        <w:t xml:space="preserve">Priprava medijske kampanje v okviru projekta </w:t>
      </w:r>
      <w:r w:rsidR="002316CD">
        <w:rPr>
          <w:rFonts w:ascii="Arial" w:hAnsi="Arial" w:cs="Arial"/>
          <w:b/>
          <w:color w:val="000000"/>
          <w:sz w:val="18"/>
          <w:szCs w:val="18"/>
        </w:rPr>
        <w:t>OČKA V AKCIJI</w:t>
      </w:r>
      <w:r w:rsidR="00A51D40" w:rsidRPr="00A50FB0">
        <w:rPr>
          <w:rFonts w:ascii="Arial" w:hAnsi="Arial" w:cs="Arial"/>
          <w:b/>
          <w:color w:val="000000"/>
          <w:position w:val="-2"/>
          <w:sz w:val="18"/>
          <w:szCs w:val="18"/>
        </w:rPr>
        <w:t>«</w:t>
      </w:r>
      <w:r w:rsidRPr="00A50FB0">
        <w:rPr>
          <w:rFonts w:ascii="Arial" w:hAnsi="Arial" w:cs="Arial"/>
          <w:color w:val="000000"/>
          <w:sz w:val="18"/>
          <w:szCs w:val="18"/>
        </w:rPr>
        <w:t xml:space="preserve"> izjavljamo</w:t>
      </w:r>
      <w:r w:rsidRPr="00A94550">
        <w:rPr>
          <w:rFonts w:ascii="Arial" w:hAnsi="Arial" w:cs="Arial"/>
          <w:color w:val="000000"/>
          <w:sz w:val="18"/>
          <w:szCs w:val="18"/>
        </w:rPr>
        <w:t>,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68"/>
        <w:gridCol w:w="5884"/>
      </w:tblGrid>
      <w:tr w:rsidR="005A51CE" w:rsidRPr="00A94550" w14:paraId="32280CD4"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34F332" w14:textId="77777777" w:rsidR="005A51CE" w:rsidRPr="00A94550" w:rsidRDefault="0009498C">
            <w:pPr>
              <w:rPr>
                <w:rFonts w:ascii="Arial" w:hAnsi="Arial" w:cs="Arial"/>
              </w:rPr>
            </w:pPr>
            <w:r w:rsidRPr="00A94550">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628227"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38DA07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0E1C1" w14:textId="77777777" w:rsidR="005A51CE" w:rsidRPr="00A94550" w:rsidRDefault="0009498C">
            <w:pPr>
              <w:rPr>
                <w:rFonts w:ascii="Arial" w:hAnsi="Arial" w:cs="Arial"/>
              </w:rPr>
            </w:pPr>
            <w:r w:rsidRPr="00A94550">
              <w:rPr>
                <w:rFonts w:ascii="Arial" w:hAnsi="Arial" w:cs="Arial"/>
                <w:color w:val="000000"/>
                <w:position w:val="-2"/>
                <w:sz w:val="18"/>
                <w:szCs w:val="18"/>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61808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8924BE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51461A" w14:textId="77777777" w:rsidR="005A51CE" w:rsidRPr="00A94550" w:rsidRDefault="0009498C">
            <w:pPr>
              <w:rPr>
                <w:rFonts w:ascii="Arial" w:hAnsi="Arial" w:cs="Arial"/>
              </w:rPr>
            </w:pPr>
            <w:r w:rsidRPr="00A94550">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FB239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2301FB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75A44C" w14:textId="77777777" w:rsidR="005A51CE" w:rsidRPr="00A94550" w:rsidRDefault="0009498C">
            <w:pPr>
              <w:rPr>
                <w:rFonts w:ascii="Arial" w:hAnsi="Arial" w:cs="Arial"/>
              </w:rPr>
            </w:pPr>
            <w:r w:rsidRPr="00A94550">
              <w:rPr>
                <w:rFonts w:ascii="Arial" w:hAnsi="Arial" w:cs="Arial"/>
                <w:color w:val="000000"/>
                <w:position w:val="-2"/>
                <w:sz w:val="18"/>
                <w:szCs w:val="18"/>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2CBBD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71E485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3CC6A7" w14:textId="77777777" w:rsidR="005A51CE" w:rsidRPr="00A94550" w:rsidRDefault="0009498C">
            <w:pPr>
              <w:rPr>
                <w:rFonts w:ascii="Arial" w:hAnsi="Arial" w:cs="Arial"/>
              </w:rPr>
            </w:pPr>
            <w:r w:rsidRPr="00A94550">
              <w:rPr>
                <w:rFonts w:ascii="Arial" w:hAnsi="Arial" w:cs="Arial"/>
                <w:color w:val="000000"/>
                <w:position w:val="-2"/>
                <w:sz w:val="18"/>
                <w:szCs w:val="18"/>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9DF07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01D4EFC"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C90B6B" w14:textId="77777777" w:rsidR="005A51CE" w:rsidRPr="00A94550" w:rsidRDefault="0009498C">
            <w:pPr>
              <w:rPr>
                <w:rFonts w:ascii="Arial" w:hAnsi="Arial" w:cs="Arial"/>
              </w:rPr>
            </w:pPr>
            <w:r w:rsidRPr="00A94550">
              <w:rPr>
                <w:rFonts w:ascii="Arial" w:hAnsi="Arial" w:cs="Arial"/>
                <w:color w:val="000000"/>
                <w:position w:val="-2"/>
                <w:sz w:val="18"/>
                <w:szCs w:val="18"/>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C7BFF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38593A3D" w14:textId="77777777">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3F6BFFF9" w14:textId="77777777" w:rsidR="005A51CE" w:rsidRPr="00A94550" w:rsidRDefault="0009498C" w:rsidP="00745C60">
            <w:pPr>
              <w:rPr>
                <w:rFonts w:ascii="Arial" w:hAnsi="Arial" w:cs="Arial"/>
              </w:rPr>
            </w:pPr>
            <w:r w:rsidRPr="00A94550">
              <w:rPr>
                <w:rFonts w:ascii="Arial" w:hAnsi="Arial" w:cs="Arial"/>
                <w:b/>
                <w:bCs/>
                <w:color w:val="000000"/>
                <w:sz w:val="18"/>
                <w:szCs w:val="18"/>
              </w:rPr>
              <w:t xml:space="preserve">VRSTA </w:t>
            </w:r>
            <w:r w:rsidR="00745C60">
              <w:rPr>
                <w:rFonts w:ascii="Arial" w:hAnsi="Arial" w:cs="Arial"/>
                <w:b/>
                <w:bCs/>
                <w:color w:val="000000"/>
                <w:sz w:val="18"/>
                <w:szCs w:val="18"/>
              </w:rPr>
              <w:t>STORITEV</w:t>
            </w:r>
            <w:r w:rsidR="00745C60" w:rsidRPr="00A94550">
              <w:rPr>
                <w:rFonts w:ascii="Arial" w:hAnsi="Arial" w:cs="Arial"/>
                <w:color w:val="000000"/>
                <w:sz w:val="18"/>
                <w:szCs w:val="18"/>
              </w:rPr>
              <w:t xml:space="preserve"> </w:t>
            </w:r>
            <w:r w:rsidRPr="00A94550">
              <w:rPr>
                <w:rFonts w:ascii="Arial" w:hAnsi="Arial" w:cs="Arial"/>
                <w:color w:val="000000"/>
                <w:sz w:val="18"/>
                <w:szCs w:val="18"/>
              </w:rPr>
              <w:t>(predmet,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D47D8E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6E6EE3F0" w14:textId="77777777">
        <w:tc>
          <w:tcPr>
            <w:tcW w:w="0" w:type="auto"/>
            <w:vMerge/>
            <w:tcBorders>
              <w:top w:val="inset" w:sz="7" w:space="0" w:color="000000"/>
              <w:left w:val="inset" w:sz="7" w:space="0" w:color="000000"/>
              <w:bottom w:val="inset" w:sz="7" w:space="0" w:color="000000"/>
              <w:right w:val="inset" w:sz="7" w:space="0" w:color="000000"/>
            </w:tcBorders>
          </w:tcPr>
          <w:p w14:paraId="521BF699"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D02D8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DAF0B97" w14:textId="77777777">
        <w:tc>
          <w:tcPr>
            <w:tcW w:w="0" w:type="auto"/>
            <w:vMerge/>
            <w:tcBorders>
              <w:top w:val="inset" w:sz="7" w:space="0" w:color="000000"/>
              <w:left w:val="inset" w:sz="7" w:space="0" w:color="000000"/>
              <w:bottom w:val="inset" w:sz="7" w:space="0" w:color="000000"/>
              <w:right w:val="inset" w:sz="7" w:space="0" w:color="000000"/>
            </w:tcBorders>
          </w:tcPr>
          <w:p w14:paraId="2F2B56DD"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B02CA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12D03E34" w14:textId="77777777">
        <w:tc>
          <w:tcPr>
            <w:tcW w:w="0" w:type="auto"/>
            <w:vMerge/>
            <w:tcBorders>
              <w:top w:val="inset" w:sz="7" w:space="0" w:color="000000"/>
              <w:left w:val="inset" w:sz="7" w:space="0" w:color="000000"/>
              <w:bottom w:val="inset" w:sz="7" w:space="0" w:color="000000"/>
              <w:right w:val="inset" w:sz="7" w:space="0" w:color="000000"/>
            </w:tcBorders>
          </w:tcPr>
          <w:p w14:paraId="3F5C8DC7"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B7D0C0"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A023917" w14:textId="77777777">
        <w:tc>
          <w:tcPr>
            <w:tcW w:w="0" w:type="auto"/>
            <w:vMerge/>
            <w:tcBorders>
              <w:top w:val="inset" w:sz="7" w:space="0" w:color="000000"/>
              <w:left w:val="inset" w:sz="7" w:space="0" w:color="000000"/>
              <w:bottom w:val="inset" w:sz="7" w:space="0" w:color="000000"/>
              <w:right w:val="inset" w:sz="7" w:space="0" w:color="000000"/>
            </w:tcBorders>
          </w:tcPr>
          <w:p w14:paraId="59EF0C4F" w14:textId="77777777" w:rsidR="005A51CE" w:rsidRPr="00A94550"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B80E1D"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7713BC1C"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54F6EE" w14:textId="77777777" w:rsidR="005A51CE" w:rsidRPr="00A94550" w:rsidRDefault="0009498C">
            <w:pPr>
              <w:rPr>
                <w:rFonts w:ascii="Arial" w:hAnsi="Arial" w:cs="Arial"/>
              </w:rPr>
            </w:pPr>
            <w:r w:rsidRPr="00A94550">
              <w:rPr>
                <w:rFonts w:ascii="Arial" w:hAnsi="Arial" w:cs="Arial"/>
                <w:b/>
                <w:bCs/>
                <w:color w:val="000000"/>
                <w:position w:val="-2"/>
                <w:sz w:val="18"/>
                <w:szCs w:val="18"/>
              </w:rPr>
              <w:t xml:space="preserve">VREDNOST </w:t>
            </w:r>
            <w:r w:rsidR="00745C60">
              <w:rPr>
                <w:rFonts w:ascii="Arial" w:hAnsi="Arial" w:cs="Arial"/>
                <w:b/>
                <w:bCs/>
                <w:color w:val="000000"/>
                <w:position w:val="-2"/>
                <w:sz w:val="18"/>
                <w:szCs w:val="18"/>
              </w:rPr>
              <w:t>STORITEV</w:t>
            </w:r>
            <w:r w:rsidRPr="00A94550">
              <w:rPr>
                <w:rFonts w:ascii="Arial" w:hAnsi="Arial" w:cs="Arial"/>
                <w:b/>
                <w:bCs/>
                <w:color w:val="000000"/>
                <w:position w:val="-2"/>
                <w:sz w:val="18"/>
                <w:szCs w:val="18"/>
              </w:rPr>
              <w:t xml:space="preserve">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91DE8F"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27EE861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2465CC" w14:textId="77777777" w:rsidR="005A51CE" w:rsidRPr="00A94550" w:rsidRDefault="0009498C">
            <w:pPr>
              <w:rPr>
                <w:rFonts w:ascii="Arial" w:hAnsi="Arial" w:cs="Arial"/>
              </w:rPr>
            </w:pPr>
            <w:r w:rsidRPr="00A94550">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623094"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09020C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9A0E06" w14:textId="77777777" w:rsidR="005A51CE" w:rsidRPr="00A94550" w:rsidRDefault="0009498C">
            <w:pPr>
              <w:rPr>
                <w:rFonts w:ascii="Arial" w:hAnsi="Arial" w:cs="Arial"/>
              </w:rPr>
            </w:pPr>
            <w:r w:rsidRPr="00A94550">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18B97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r w:rsidR="005A51CE" w:rsidRPr="00A94550" w14:paraId="45768444"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445AF74" w14:textId="77777777" w:rsidR="005A51CE" w:rsidRPr="00A94550" w:rsidRDefault="0009498C">
            <w:pPr>
              <w:rPr>
                <w:rFonts w:ascii="Arial" w:hAnsi="Arial" w:cs="Arial"/>
              </w:rPr>
            </w:pPr>
            <w:r w:rsidRPr="00A94550">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68F472"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r>
    </w:tbl>
    <w:p w14:paraId="6EBD1026"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tbl>
      <w:tblPr>
        <w:tblStyle w:val="NormalTablePHPDOCX"/>
        <w:tblW w:w="5000" w:type="pct"/>
        <w:tblLook w:val="04A0" w:firstRow="1" w:lastRow="0" w:firstColumn="1" w:lastColumn="0" w:noHBand="0" w:noVBand="1"/>
      </w:tblPr>
      <w:tblGrid>
        <w:gridCol w:w="4535"/>
        <w:gridCol w:w="4535"/>
      </w:tblGrid>
      <w:tr w:rsidR="00002707" w:rsidRPr="00A94550" w14:paraId="7E5C4BD5" w14:textId="77777777">
        <w:tc>
          <w:tcPr>
            <w:tcW w:w="2500" w:type="pct"/>
            <w:tcMar>
              <w:top w:w="75" w:type="dxa"/>
              <w:bottom w:w="75" w:type="dxa"/>
            </w:tcMar>
            <w:vAlign w:val="center"/>
          </w:tcPr>
          <w:p w14:paraId="66216DC6"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2B7D3B65"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688E5DAF" w14:textId="77777777">
        <w:tc>
          <w:tcPr>
            <w:tcW w:w="2500" w:type="pct"/>
            <w:tcMar>
              <w:top w:w="75" w:type="dxa"/>
              <w:bottom w:w="75" w:type="dxa"/>
            </w:tcMar>
            <w:vAlign w:val="center"/>
          </w:tcPr>
          <w:p w14:paraId="35D628C9"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73E76AFA" w14:textId="77777777" w:rsidR="005A51CE" w:rsidRPr="00A94550" w:rsidRDefault="005A51CE">
            <w:pPr>
              <w:rPr>
                <w:rFonts w:ascii="Arial" w:hAnsi="Arial" w:cs="Arial"/>
              </w:rPr>
            </w:pPr>
          </w:p>
          <w:p w14:paraId="0FFFEF5C"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38ACE46E"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5BC43257"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10CC2068" w14:textId="77777777" w:rsidR="005A51CE" w:rsidRPr="00A94550" w:rsidRDefault="005A51CE">
      <w:pPr>
        <w:rPr>
          <w:rFonts w:ascii="Arial" w:hAnsi="Arial" w:cs="Arial"/>
        </w:rPr>
        <w:sectPr w:rsidR="005A51CE" w:rsidRPr="00A94550" w:rsidSect="003B2CEB">
          <w:footerReference w:type="default" r:id="rId42"/>
          <w:pgSz w:w="11906" w:h="16838"/>
          <w:pgMar w:top="1418" w:right="1418" w:bottom="1418" w:left="1418" w:header="567" w:footer="596" w:gutter="0"/>
          <w:cols w:space="708"/>
          <w:docGrid w:linePitch="360"/>
        </w:sectPr>
      </w:pPr>
    </w:p>
    <w:p w14:paraId="0203DF5F" w14:textId="6104928A"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00CF416A">
        <w:rPr>
          <w:rFonts w:ascii="Arial" w:hAnsi="Arial" w:cs="Arial"/>
          <w:sz w:val="18"/>
          <w:szCs w:val="18"/>
        </w:rPr>
        <w:t>8</w:t>
      </w:r>
    </w:p>
    <w:p w14:paraId="440BD221" w14:textId="77777777" w:rsidR="003B2CEB" w:rsidRPr="00A94550"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A94550">
        <w:rPr>
          <w:rFonts w:ascii="Arial" w:hAnsi="Arial" w:cs="Arial"/>
        </w:rPr>
        <w:t>Izjava podizvajalca</w:t>
      </w:r>
    </w:p>
    <w:p w14:paraId="14891621" w14:textId="77777777" w:rsidR="003B2CEB" w:rsidRPr="00A94550" w:rsidRDefault="003B2CEB" w:rsidP="003B2CEB">
      <w:pPr>
        <w:spacing w:after="120"/>
        <w:rPr>
          <w:rFonts w:ascii="Arial" w:hAnsi="Arial" w:cs="Arial"/>
        </w:rPr>
      </w:pPr>
    </w:p>
    <w:p w14:paraId="6A22B72B" w14:textId="325FB054" w:rsidR="005A51CE" w:rsidRPr="00D558D4" w:rsidRDefault="0009498C">
      <w:pPr>
        <w:spacing w:before="225" w:after="225" w:line="240" w:lineRule="auto"/>
        <w:jc w:val="both"/>
        <w:rPr>
          <w:rFonts w:ascii="Arial" w:hAnsi="Arial" w:cs="Arial"/>
          <w:b/>
          <w:color w:val="000000"/>
          <w:sz w:val="18"/>
          <w:szCs w:val="18"/>
        </w:rPr>
      </w:pPr>
      <w:r w:rsidRPr="00A94550">
        <w:rPr>
          <w:rFonts w:ascii="Arial" w:hAnsi="Arial" w:cs="Arial"/>
          <w:color w:val="000000"/>
          <w:sz w:val="18"/>
          <w:szCs w:val="18"/>
        </w:rPr>
        <w:t xml:space="preserve">V zvezi z javnim naročilom </w:t>
      </w:r>
      <w:r w:rsidRPr="00A50FB0">
        <w:rPr>
          <w:rFonts w:ascii="Arial" w:hAnsi="Arial" w:cs="Arial"/>
          <w:color w:val="000000"/>
          <w:sz w:val="18"/>
          <w:szCs w:val="18"/>
        </w:rPr>
        <w:t>»</w:t>
      </w:r>
      <w:r w:rsidR="00A51D40" w:rsidRPr="00A50FB0">
        <w:rPr>
          <w:rFonts w:ascii="Arial" w:hAnsi="Arial" w:cs="Arial"/>
          <w:b/>
          <w:color w:val="000000"/>
          <w:sz w:val="18"/>
          <w:szCs w:val="18"/>
        </w:rPr>
        <w:t>Priprava m</w:t>
      </w:r>
      <w:r w:rsidR="001603E5" w:rsidRPr="00A50FB0">
        <w:rPr>
          <w:rFonts w:ascii="Arial" w:hAnsi="Arial" w:cs="Arial"/>
          <w:b/>
          <w:color w:val="000000"/>
          <w:sz w:val="18"/>
          <w:szCs w:val="18"/>
        </w:rPr>
        <w:t>edijsk</w:t>
      </w:r>
      <w:r w:rsidR="00A51D40" w:rsidRPr="00A50FB0">
        <w:rPr>
          <w:rFonts w:ascii="Arial" w:hAnsi="Arial" w:cs="Arial"/>
          <w:b/>
          <w:color w:val="000000"/>
          <w:sz w:val="18"/>
          <w:szCs w:val="18"/>
        </w:rPr>
        <w:t>e</w:t>
      </w:r>
      <w:r w:rsidR="001603E5" w:rsidRPr="00A50FB0">
        <w:rPr>
          <w:rFonts w:ascii="Arial" w:hAnsi="Arial" w:cs="Arial"/>
          <w:b/>
          <w:color w:val="000000"/>
          <w:sz w:val="18"/>
          <w:szCs w:val="18"/>
        </w:rPr>
        <w:t xml:space="preserve"> kampanj</w:t>
      </w:r>
      <w:r w:rsidR="00A51D40" w:rsidRPr="00A50FB0">
        <w:rPr>
          <w:rFonts w:ascii="Arial" w:hAnsi="Arial" w:cs="Arial"/>
          <w:b/>
          <w:color w:val="000000"/>
          <w:sz w:val="18"/>
          <w:szCs w:val="18"/>
        </w:rPr>
        <w:t>e</w:t>
      </w:r>
      <w:r w:rsidR="001603E5" w:rsidRPr="00A50FB0">
        <w:rPr>
          <w:rFonts w:ascii="Arial" w:hAnsi="Arial" w:cs="Arial"/>
          <w:b/>
          <w:color w:val="000000"/>
          <w:sz w:val="18"/>
          <w:szCs w:val="18"/>
        </w:rPr>
        <w:t xml:space="preserve"> </w:t>
      </w:r>
      <w:r w:rsidR="007A6937" w:rsidRPr="00A50FB0">
        <w:rPr>
          <w:rFonts w:ascii="Arial" w:hAnsi="Arial" w:cs="Arial"/>
          <w:b/>
          <w:color w:val="000000"/>
          <w:sz w:val="18"/>
          <w:szCs w:val="18"/>
        </w:rPr>
        <w:t xml:space="preserve">družbenega ozaveščanja v okviru projekta </w:t>
      </w:r>
      <w:r w:rsidR="002316CD">
        <w:rPr>
          <w:rFonts w:ascii="Arial" w:hAnsi="Arial" w:cs="Arial"/>
          <w:b/>
          <w:color w:val="000000"/>
          <w:sz w:val="18"/>
          <w:szCs w:val="18"/>
        </w:rPr>
        <w:t>OČKA V AKCIJI</w:t>
      </w:r>
      <w:r w:rsidR="007A6937" w:rsidRPr="00A50FB0">
        <w:rPr>
          <w:rFonts w:ascii="Arial" w:hAnsi="Arial" w:cs="Arial"/>
          <w:b/>
          <w:color w:val="000000"/>
          <w:sz w:val="18"/>
          <w:szCs w:val="18"/>
        </w:rPr>
        <w:t>«</w:t>
      </w:r>
      <w:r w:rsidRPr="00A50FB0">
        <w:rPr>
          <w:rFonts w:ascii="Arial" w:hAnsi="Arial" w:cs="Arial"/>
          <w:b/>
          <w:color w:val="000000"/>
          <w:sz w:val="18"/>
          <w:szCs w:val="18"/>
        </w:rPr>
        <w:t>,</w:t>
      </w:r>
    </w:p>
    <w:p w14:paraId="50D9DBE4"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xml:space="preserve">izjavljamo, da bomo v primeru izbire ponudnika sodelovali pri izvedbi predmeta javnega naročila </w:t>
      </w:r>
      <w:r w:rsidR="00BA3AB2">
        <w:rPr>
          <w:rFonts w:ascii="Arial" w:hAnsi="Arial" w:cs="Arial"/>
          <w:color w:val="000000"/>
          <w:sz w:val="18"/>
          <w:szCs w:val="18"/>
        </w:rPr>
        <w:t>s</w:t>
      </w:r>
      <w:r w:rsidR="00745C60">
        <w:rPr>
          <w:rFonts w:ascii="Arial" w:hAnsi="Arial" w:cs="Arial"/>
          <w:color w:val="000000"/>
          <w:sz w:val="18"/>
          <w:szCs w:val="18"/>
        </w:rPr>
        <w:t xml:space="preserve"> storitvami</w:t>
      </w:r>
      <w:r w:rsidRPr="00A94550">
        <w:rPr>
          <w:rFonts w:ascii="Arial" w:hAnsi="Arial" w:cs="Arial"/>
          <w:color w:val="000000"/>
          <w:sz w:val="18"/>
          <w:szCs w:val="18"/>
        </w:rPr>
        <w:t xml:space="preserve"> v vrednosti </w:t>
      </w:r>
      <w:r w:rsidRPr="00A94550">
        <w:rPr>
          <w:rFonts w:ascii="Arial" w:hAnsi="Arial" w:cs="Arial"/>
          <w:color w:val="000000"/>
          <w:sz w:val="18"/>
          <w:szCs w:val="18"/>
          <w:u w:val="single"/>
        </w:rPr>
        <w:t>_______________</w:t>
      </w:r>
      <w:r w:rsidRPr="00A94550">
        <w:rPr>
          <w:rFonts w:ascii="Arial" w:hAnsi="Arial" w:cs="Arial"/>
          <w:color w:val="000000"/>
          <w:sz w:val="18"/>
          <w:szCs w:val="18"/>
        </w:rPr>
        <w:t xml:space="preserve"> EUR v skladu z razpisnimi pogoji.</w:t>
      </w:r>
    </w:p>
    <w:p w14:paraId="50D5898D"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2B0ACA41" w14:textId="77777777" w:rsidR="009D6169" w:rsidRPr="00A94550" w:rsidRDefault="009D6169">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 xml:space="preserve">Izjavljamo (ustrezno </w:t>
      </w:r>
      <w:r w:rsidR="005C4B3B" w:rsidRPr="00A94550">
        <w:rPr>
          <w:rFonts w:ascii="Arial" w:hAnsi="Arial" w:cs="Arial"/>
          <w:color w:val="000000"/>
          <w:sz w:val="18"/>
          <w:szCs w:val="18"/>
        </w:rPr>
        <w:t>označi</w:t>
      </w:r>
      <w:r w:rsidRPr="00A94550">
        <w:rPr>
          <w:rFonts w:ascii="Arial" w:hAnsi="Arial" w:cs="Arial"/>
          <w:color w:val="000000"/>
          <w:sz w:val="18"/>
          <w:szCs w:val="18"/>
        </w:rPr>
        <w:t>):</w:t>
      </w:r>
    </w:p>
    <w:p w14:paraId="57FDE5E5" w14:textId="77777777" w:rsidR="00B75915" w:rsidRPr="00B75915" w:rsidRDefault="005C4B3B" w:rsidP="00B75915">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DA zahtevamo izvedbo neposrednih plačil,</w:t>
      </w:r>
      <w:r w:rsidR="00B75915">
        <w:rPr>
          <w:rFonts w:ascii="Arial" w:hAnsi="Arial" w:cs="Arial"/>
          <w:color w:val="000000"/>
          <w:sz w:val="18"/>
          <w:szCs w:val="18"/>
        </w:rPr>
        <w:t xml:space="preserve"> in zato </w:t>
      </w:r>
      <w:r w:rsidR="00B75915" w:rsidRPr="00B75915">
        <w:rPr>
          <w:rFonts w:ascii="Arial" w:hAnsi="Arial" w:cs="Arial"/>
          <w:color w:val="000000"/>
          <w:sz w:val="18"/>
          <w:szCs w:val="18"/>
        </w:rPr>
        <w:t xml:space="preserve">podajamo </w:t>
      </w:r>
      <w:r w:rsidR="00B75915" w:rsidRPr="00B75915">
        <w:rPr>
          <w:rFonts w:ascii="Arial" w:hAnsi="Arial" w:cs="Arial"/>
          <w:b/>
          <w:bCs/>
          <w:color w:val="000000"/>
          <w:sz w:val="18"/>
          <w:szCs w:val="18"/>
        </w:rPr>
        <w:t>soglasje</w:t>
      </w:r>
      <w:r w:rsidR="00B75915" w:rsidRPr="00B75915">
        <w:rPr>
          <w:rFonts w:ascii="Arial" w:hAnsi="Arial" w:cs="Arial"/>
          <w:color w:val="000000"/>
          <w:sz w:val="18"/>
          <w:szCs w:val="18"/>
        </w:rPr>
        <w:t>,</w:t>
      </w:r>
      <w:r w:rsidR="00B75915">
        <w:rPr>
          <w:rFonts w:ascii="Arial" w:hAnsi="Arial" w:cs="Arial"/>
          <w:color w:val="000000"/>
          <w:sz w:val="18"/>
          <w:szCs w:val="18"/>
        </w:rPr>
        <w:t xml:space="preserve"> </w:t>
      </w:r>
      <w:r w:rsidR="00B75915" w:rsidRPr="00B75915">
        <w:rPr>
          <w:rFonts w:ascii="Arial" w:hAnsi="Arial" w:cs="Arial"/>
          <w:color w:val="000000"/>
          <w:sz w:val="18"/>
          <w:szCs w:val="18"/>
        </w:rPr>
        <w:t>da sme naročnik namesto glavnega izvajalca poravnati obveznosti glavnega izvajalca, ki nastanejo pri izvajanju javnega naročila do nas kot podizvajalca.</w:t>
      </w:r>
    </w:p>
    <w:p w14:paraId="42696A91" w14:textId="77777777" w:rsidR="005C4B3B" w:rsidRPr="00A94550" w:rsidRDefault="005C4B3B" w:rsidP="005C4B3B">
      <w:pPr>
        <w:spacing w:before="225" w:after="225" w:line="240" w:lineRule="auto"/>
        <w:jc w:val="both"/>
        <w:rPr>
          <w:rFonts w:ascii="Arial" w:hAnsi="Arial" w:cs="Arial"/>
          <w:color w:val="000000"/>
          <w:sz w:val="18"/>
          <w:szCs w:val="18"/>
        </w:rPr>
      </w:pPr>
      <w:r w:rsidRPr="00A94550">
        <w:rPr>
          <w:rFonts w:ascii="Arial" w:hAnsi="Arial" w:cs="Arial"/>
          <w:color w:val="000000"/>
          <w:sz w:val="18"/>
          <w:szCs w:val="18"/>
        </w:rPr>
        <w:t>[</w:t>
      </w:r>
      <w:r w:rsidR="00DE49ED">
        <w:rPr>
          <w:rFonts w:ascii="Arial" w:hAnsi="Arial" w:cs="Arial"/>
          <w:color w:val="000000"/>
          <w:sz w:val="18"/>
          <w:szCs w:val="18"/>
        </w:rPr>
        <w:t xml:space="preserve"> </w:t>
      </w:r>
      <w:r w:rsidRPr="00A94550">
        <w:rPr>
          <w:rFonts w:ascii="Arial" w:hAnsi="Arial" w:cs="Arial"/>
          <w:color w:val="000000"/>
          <w:sz w:val="18"/>
          <w:szCs w:val="18"/>
        </w:rPr>
        <w:t>] NE zahtevamo izvedbe neposrednih plačil.</w:t>
      </w:r>
    </w:p>
    <w:p w14:paraId="612A177D" w14:textId="77777777" w:rsidR="005A51CE" w:rsidRPr="00A94550" w:rsidRDefault="005A51CE">
      <w:pPr>
        <w:spacing w:before="225" w:after="225" w:line="240" w:lineRule="auto"/>
        <w:jc w:val="both"/>
        <w:rPr>
          <w:rFonts w:ascii="Arial" w:hAnsi="Arial" w:cs="Arial"/>
        </w:rPr>
      </w:pPr>
    </w:p>
    <w:p w14:paraId="26D3F5F2"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A94550" w14:paraId="2B6ABC43" w14:textId="77777777">
        <w:tc>
          <w:tcPr>
            <w:tcW w:w="2500" w:type="pct"/>
            <w:tcMar>
              <w:top w:w="75" w:type="dxa"/>
              <w:bottom w:w="75" w:type="dxa"/>
            </w:tcMar>
            <w:vAlign w:val="center"/>
          </w:tcPr>
          <w:p w14:paraId="2C8F0F18" w14:textId="77777777" w:rsidR="00002707" w:rsidRPr="00A94550" w:rsidRDefault="00002707">
            <w:pPr>
              <w:rPr>
                <w:rFonts w:ascii="Arial" w:hAnsi="Arial" w:cs="Arial"/>
              </w:rPr>
            </w:pPr>
            <w:r w:rsidRPr="00A94550">
              <w:rPr>
                <w:rFonts w:ascii="Arial" w:hAnsi="Arial" w:cs="Arial"/>
                <w:color w:val="000000"/>
                <w:position w:val="-2"/>
                <w:sz w:val="18"/>
                <w:szCs w:val="18"/>
              </w:rPr>
              <w:t>Kraj in datum:</w:t>
            </w:r>
          </w:p>
        </w:tc>
        <w:tc>
          <w:tcPr>
            <w:tcW w:w="0" w:type="auto"/>
            <w:tcMar>
              <w:top w:w="75" w:type="dxa"/>
              <w:bottom w:w="75" w:type="dxa"/>
            </w:tcMar>
            <w:vAlign w:val="center"/>
          </w:tcPr>
          <w:p w14:paraId="0742DED1" w14:textId="77777777" w:rsidR="00002707" w:rsidRPr="00A94550" w:rsidRDefault="00002707">
            <w:pPr>
              <w:rPr>
                <w:rFonts w:ascii="Arial" w:hAnsi="Arial" w:cs="Arial"/>
              </w:rPr>
            </w:pPr>
            <w:r>
              <w:rPr>
                <w:rFonts w:ascii="Arial" w:hAnsi="Arial" w:cs="Arial"/>
                <w:color w:val="000000"/>
                <w:position w:val="-2"/>
                <w:sz w:val="18"/>
                <w:szCs w:val="18"/>
              </w:rPr>
              <w:t>Ime in priimek</w:t>
            </w:r>
            <w:r w:rsidRPr="00A94550">
              <w:rPr>
                <w:rFonts w:ascii="Arial" w:hAnsi="Arial" w:cs="Arial"/>
                <w:color w:val="000000"/>
                <w:position w:val="-2"/>
                <w:sz w:val="18"/>
                <w:szCs w:val="18"/>
              </w:rPr>
              <w:t>:</w:t>
            </w:r>
            <w:r>
              <w:rPr>
                <w:rFonts w:ascii="Arial" w:hAnsi="Arial" w:cs="Arial"/>
                <w:color w:val="000000"/>
                <w:position w:val="-2"/>
                <w:sz w:val="18"/>
                <w:szCs w:val="18"/>
              </w:rPr>
              <w:t xml:space="preserve"> _______________________</w:t>
            </w:r>
          </w:p>
        </w:tc>
      </w:tr>
      <w:tr w:rsidR="005A51CE" w:rsidRPr="00A94550" w14:paraId="191DF8E4" w14:textId="77777777">
        <w:tc>
          <w:tcPr>
            <w:tcW w:w="2500" w:type="pct"/>
            <w:tcMar>
              <w:top w:w="75" w:type="dxa"/>
              <w:bottom w:w="75" w:type="dxa"/>
            </w:tcMar>
            <w:vAlign w:val="center"/>
          </w:tcPr>
          <w:p w14:paraId="38C522FE" w14:textId="77777777" w:rsidR="005A51CE" w:rsidRPr="00A94550" w:rsidRDefault="0009498C">
            <w:pPr>
              <w:rPr>
                <w:rFonts w:ascii="Arial" w:hAnsi="Arial" w:cs="Arial"/>
              </w:rPr>
            </w:pPr>
            <w:r w:rsidRPr="00A94550">
              <w:rPr>
                <w:rFonts w:ascii="Arial" w:hAnsi="Arial" w:cs="Arial"/>
                <w:color w:val="000000"/>
                <w:position w:val="-2"/>
                <w:sz w:val="18"/>
                <w:szCs w:val="18"/>
              </w:rPr>
              <w:t> </w:t>
            </w:r>
          </w:p>
        </w:tc>
        <w:tc>
          <w:tcPr>
            <w:tcW w:w="0" w:type="auto"/>
            <w:tcMar>
              <w:top w:w="75" w:type="dxa"/>
              <w:bottom w:w="75" w:type="dxa"/>
            </w:tcMar>
            <w:vAlign w:val="center"/>
          </w:tcPr>
          <w:p w14:paraId="7DDC3D24" w14:textId="77777777" w:rsidR="005A51CE" w:rsidRPr="00A94550" w:rsidRDefault="005A51CE">
            <w:pPr>
              <w:rPr>
                <w:rFonts w:ascii="Arial" w:hAnsi="Arial" w:cs="Arial"/>
              </w:rPr>
            </w:pPr>
          </w:p>
          <w:p w14:paraId="05228A3D" w14:textId="77777777" w:rsidR="005A51CE" w:rsidRPr="00A94550" w:rsidRDefault="0009498C">
            <w:pPr>
              <w:jc w:val="center"/>
              <w:rPr>
                <w:rFonts w:ascii="Arial" w:hAnsi="Arial" w:cs="Arial"/>
              </w:rPr>
            </w:pPr>
            <w:r w:rsidRPr="00A94550">
              <w:rPr>
                <w:rFonts w:ascii="Arial" w:hAnsi="Arial" w:cs="Arial"/>
                <w:color w:val="A9A9A9"/>
                <w:position w:val="-2"/>
                <w:sz w:val="18"/>
                <w:szCs w:val="18"/>
              </w:rPr>
              <w:t>(žig in podpis)</w:t>
            </w:r>
          </w:p>
        </w:tc>
      </w:tr>
    </w:tbl>
    <w:p w14:paraId="5087C1F2" w14:textId="3E422764"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032851C3" w14:textId="77777777" w:rsidR="005A51CE" w:rsidRPr="00A94550" w:rsidRDefault="0009498C">
      <w:pPr>
        <w:spacing w:before="225" w:after="225" w:line="240" w:lineRule="auto"/>
        <w:jc w:val="both"/>
        <w:rPr>
          <w:rFonts w:ascii="Arial" w:hAnsi="Arial" w:cs="Arial"/>
        </w:rPr>
      </w:pPr>
      <w:r w:rsidRPr="00A94550">
        <w:rPr>
          <w:rFonts w:ascii="Arial" w:hAnsi="Arial" w:cs="Arial"/>
          <w:color w:val="000000"/>
          <w:sz w:val="18"/>
          <w:szCs w:val="18"/>
        </w:rPr>
        <w:t> </w:t>
      </w:r>
    </w:p>
    <w:p w14:paraId="3CD54815" w14:textId="77777777" w:rsidR="005A51CE" w:rsidRPr="00A94550" w:rsidRDefault="0009498C">
      <w:pPr>
        <w:spacing w:before="225" w:after="225" w:line="240" w:lineRule="auto"/>
        <w:jc w:val="both"/>
        <w:rPr>
          <w:rFonts w:ascii="Arial" w:hAnsi="Arial" w:cs="Arial"/>
        </w:rPr>
      </w:pPr>
      <w:r w:rsidRPr="00A94550">
        <w:rPr>
          <w:rFonts w:ascii="Arial" w:hAnsi="Arial" w:cs="Arial"/>
          <w:b/>
          <w:bCs/>
          <w:i/>
          <w:iCs/>
          <w:color w:val="000000"/>
          <w:sz w:val="18"/>
          <w:szCs w:val="18"/>
          <w:u w:val="single"/>
        </w:rPr>
        <w:t>Opomba:</w:t>
      </w:r>
    </w:p>
    <w:p w14:paraId="5D3B27D8" w14:textId="77777777" w:rsidR="005A51CE" w:rsidRPr="00A94550" w:rsidRDefault="0009498C">
      <w:pPr>
        <w:spacing w:before="225" w:after="225" w:line="240" w:lineRule="auto"/>
        <w:jc w:val="both"/>
        <w:rPr>
          <w:rFonts w:ascii="Arial" w:hAnsi="Arial" w:cs="Arial"/>
        </w:rPr>
      </w:pPr>
      <w:r w:rsidRPr="00A94550">
        <w:rPr>
          <w:rFonts w:ascii="Arial" w:hAnsi="Arial" w:cs="Arial"/>
          <w:i/>
          <w:iCs/>
          <w:color w:val="000000"/>
          <w:sz w:val="18"/>
          <w:szCs w:val="18"/>
        </w:rPr>
        <w:t>V primeru večjega števila podizvajalcev se obrazec fotokopira.</w:t>
      </w:r>
    </w:p>
    <w:p w14:paraId="41746E9F" w14:textId="77777777" w:rsidR="005A51CE" w:rsidRPr="00A94550" w:rsidRDefault="005A51CE">
      <w:pPr>
        <w:rPr>
          <w:rFonts w:ascii="Arial" w:hAnsi="Arial" w:cs="Arial"/>
        </w:rPr>
        <w:sectPr w:rsidR="005A51CE" w:rsidRPr="00A94550" w:rsidSect="003B2CEB">
          <w:footerReference w:type="default" r:id="rId43"/>
          <w:pgSz w:w="11906" w:h="16838"/>
          <w:pgMar w:top="1418" w:right="1418" w:bottom="1418" w:left="1418" w:header="567" w:footer="596" w:gutter="0"/>
          <w:cols w:space="708"/>
          <w:docGrid w:linePitch="360"/>
        </w:sectPr>
      </w:pPr>
    </w:p>
    <w:p w14:paraId="72E5132C" w14:textId="69DAB14C" w:rsidR="003B2CEB" w:rsidRPr="00A94550" w:rsidRDefault="00DC5741" w:rsidP="007C0B34">
      <w:pPr>
        <w:spacing w:after="240"/>
        <w:jc w:val="right"/>
        <w:rPr>
          <w:rFonts w:ascii="Arial" w:hAnsi="Arial" w:cs="Arial"/>
          <w:sz w:val="18"/>
          <w:szCs w:val="18"/>
        </w:rPr>
      </w:pPr>
      <w:r>
        <w:rPr>
          <w:rFonts w:ascii="Arial" w:hAnsi="Arial" w:cs="Arial"/>
          <w:sz w:val="18"/>
          <w:szCs w:val="18"/>
        </w:rPr>
        <w:lastRenderedPageBreak/>
        <w:t xml:space="preserve">Obrazec št: </w:t>
      </w:r>
      <w:r w:rsidR="00CF416A">
        <w:rPr>
          <w:rFonts w:ascii="Arial" w:hAnsi="Arial" w:cs="Arial"/>
          <w:sz w:val="18"/>
          <w:szCs w:val="18"/>
        </w:rPr>
        <w:t>9</w:t>
      </w:r>
    </w:p>
    <w:p w14:paraId="591D6124" w14:textId="007DBCCC" w:rsidR="00B13045" w:rsidRPr="00B13045" w:rsidRDefault="00B13045" w:rsidP="00B13045">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Predračun št. ___________________</w:t>
      </w:r>
    </w:p>
    <w:p w14:paraId="57247A1E" w14:textId="77777777" w:rsidR="00B13045" w:rsidRPr="00E11CDB" w:rsidRDefault="00B13045" w:rsidP="00B13045">
      <w:pPr>
        <w:pStyle w:val="Glava"/>
        <w:tabs>
          <w:tab w:val="clear" w:pos="4536"/>
          <w:tab w:val="clear" w:pos="9072"/>
        </w:tabs>
        <w:rPr>
          <w:rFonts w:cs="Arial"/>
        </w:rPr>
      </w:pPr>
    </w:p>
    <w:p w14:paraId="2D6DBB26" w14:textId="77777777" w:rsidR="00B13045" w:rsidRPr="00E11CDB" w:rsidRDefault="00B13045" w:rsidP="00B13045">
      <w:pPr>
        <w:pStyle w:val="Glava"/>
        <w:tabs>
          <w:tab w:val="clear" w:pos="4536"/>
          <w:tab w:val="clear" w:pos="9072"/>
        </w:tabs>
        <w:rPr>
          <w:rFonts w:cs="Arial"/>
        </w:rPr>
      </w:pPr>
      <w:r w:rsidRPr="00E11CDB">
        <w:rPr>
          <w:rFonts w:cs="Arial"/>
        </w:rPr>
        <w:t>__________________________________________________________________________</w:t>
      </w:r>
    </w:p>
    <w:p w14:paraId="65B16A02" w14:textId="77777777" w:rsidR="00B13045" w:rsidRPr="00B13045" w:rsidRDefault="00B13045" w:rsidP="00B13045">
      <w:pPr>
        <w:pStyle w:val="Glava"/>
        <w:tabs>
          <w:tab w:val="clear" w:pos="4536"/>
          <w:tab w:val="clear" w:pos="9072"/>
        </w:tabs>
        <w:rPr>
          <w:rFonts w:cs="Arial"/>
          <w:b/>
          <w:sz w:val="18"/>
          <w:szCs w:val="18"/>
        </w:rPr>
      </w:pPr>
      <w:r w:rsidRPr="00B13045">
        <w:rPr>
          <w:rFonts w:cs="Arial"/>
          <w:b/>
          <w:sz w:val="18"/>
          <w:szCs w:val="18"/>
        </w:rPr>
        <w:t xml:space="preserve">(PONUDNIK oz. POSLOVODEČI </w:t>
      </w:r>
      <w:r w:rsidR="00906EF6">
        <w:rPr>
          <w:rFonts w:cs="Arial"/>
          <w:b/>
          <w:sz w:val="18"/>
          <w:szCs w:val="18"/>
        </w:rPr>
        <w:t xml:space="preserve">PARTNER </w:t>
      </w:r>
      <w:r w:rsidRPr="00B13045">
        <w:rPr>
          <w:rFonts w:cs="Arial"/>
          <w:b/>
          <w:sz w:val="18"/>
          <w:szCs w:val="18"/>
        </w:rPr>
        <w:t>v primeru skupne ponudbe):</w:t>
      </w:r>
    </w:p>
    <w:p w14:paraId="623CBA52" w14:textId="77777777" w:rsidR="00B13045" w:rsidRPr="00B13045" w:rsidRDefault="00B13045" w:rsidP="00B13045">
      <w:pPr>
        <w:jc w:val="both"/>
        <w:rPr>
          <w:rFonts w:ascii="Arial" w:hAnsi="Arial" w:cs="Arial"/>
          <w:sz w:val="18"/>
          <w:szCs w:val="18"/>
        </w:rPr>
      </w:pPr>
    </w:p>
    <w:p w14:paraId="4EC4D5B2" w14:textId="77777777" w:rsidR="00B13045" w:rsidRPr="00B13045" w:rsidRDefault="00B13045" w:rsidP="00B13045">
      <w:pPr>
        <w:spacing w:line="480" w:lineRule="auto"/>
        <w:jc w:val="both"/>
        <w:rPr>
          <w:rFonts w:ascii="Arial" w:hAnsi="Arial" w:cs="Arial"/>
          <w:sz w:val="18"/>
          <w:szCs w:val="18"/>
        </w:rPr>
      </w:pPr>
      <w:r w:rsidRPr="00B13045">
        <w:rPr>
          <w:rFonts w:ascii="Arial" w:hAnsi="Arial" w:cs="Arial"/>
          <w:sz w:val="18"/>
          <w:szCs w:val="18"/>
        </w:rPr>
        <w:t>Ponudbena 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1588"/>
        <w:gridCol w:w="1702"/>
      </w:tblGrid>
      <w:tr w:rsidR="00B13045" w:rsidRPr="00B13045" w14:paraId="458B5004" w14:textId="77777777" w:rsidTr="006114DC">
        <w:trPr>
          <w:trHeight w:val="307"/>
        </w:trPr>
        <w:tc>
          <w:tcPr>
            <w:tcW w:w="5768" w:type="dxa"/>
          </w:tcPr>
          <w:p w14:paraId="7046FBCE" w14:textId="77777777" w:rsidR="00B13045" w:rsidRPr="004911A4" w:rsidRDefault="004911A4" w:rsidP="002B21ED">
            <w:pPr>
              <w:spacing w:before="100" w:beforeAutospacing="1" w:after="100" w:afterAutospacing="1" w:line="360" w:lineRule="auto"/>
              <w:jc w:val="center"/>
              <w:rPr>
                <w:rFonts w:ascii="Arial" w:hAnsi="Arial" w:cs="Arial"/>
                <w:b/>
                <w:sz w:val="18"/>
                <w:szCs w:val="18"/>
              </w:rPr>
            </w:pPr>
            <w:r w:rsidRPr="004911A4">
              <w:rPr>
                <w:rFonts w:ascii="Arial" w:hAnsi="Arial" w:cs="Arial"/>
                <w:b/>
                <w:sz w:val="18"/>
                <w:szCs w:val="18"/>
              </w:rPr>
              <w:t>AKTIVNOST</w:t>
            </w:r>
          </w:p>
        </w:tc>
        <w:tc>
          <w:tcPr>
            <w:tcW w:w="1588" w:type="dxa"/>
          </w:tcPr>
          <w:p w14:paraId="6E370E7C" w14:textId="77777777" w:rsidR="00B13045" w:rsidRPr="004911A4" w:rsidRDefault="00B13045" w:rsidP="002B21ED">
            <w:pPr>
              <w:spacing w:before="100" w:beforeAutospacing="1" w:after="100" w:afterAutospacing="1" w:line="360" w:lineRule="auto"/>
              <w:jc w:val="center"/>
              <w:rPr>
                <w:rFonts w:ascii="Arial" w:hAnsi="Arial" w:cs="Arial"/>
                <w:b/>
                <w:sz w:val="18"/>
                <w:szCs w:val="18"/>
              </w:rPr>
            </w:pPr>
            <w:r w:rsidRPr="004911A4">
              <w:rPr>
                <w:rFonts w:ascii="Arial" w:hAnsi="Arial" w:cs="Arial"/>
                <w:b/>
                <w:sz w:val="18"/>
                <w:szCs w:val="18"/>
              </w:rPr>
              <w:t>EUR brez DDV</w:t>
            </w:r>
          </w:p>
        </w:tc>
        <w:tc>
          <w:tcPr>
            <w:tcW w:w="1702" w:type="dxa"/>
          </w:tcPr>
          <w:p w14:paraId="5133A69A" w14:textId="77777777" w:rsidR="00B13045" w:rsidRPr="004911A4" w:rsidRDefault="00B13045" w:rsidP="002B21ED">
            <w:pPr>
              <w:spacing w:before="100" w:beforeAutospacing="1" w:after="100" w:afterAutospacing="1" w:line="360" w:lineRule="auto"/>
              <w:jc w:val="center"/>
              <w:rPr>
                <w:rFonts w:ascii="Arial" w:hAnsi="Arial" w:cs="Arial"/>
                <w:b/>
                <w:sz w:val="18"/>
                <w:szCs w:val="18"/>
              </w:rPr>
            </w:pPr>
            <w:r w:rsidRPr="004911A4">
              <w:rPr>
                <w:rFonts w:ascii="Arial" w:hAnsi="Arial" w:cs="Arial"/>
                <w:b/>
                <w:sz w:val="18"/>
                <w:szCs w:val="18"/>
              </w:rPr>
              <w:t>EUR z DDV</w:t>
            </w:r>
          </w:p>
        </w:tc>
      </w:tr>
      <w:tr w:rsidR="004911A4" w:rsidRPr="00B13045" w14:paraId="1F51226D" w14:textId="77777777" w:rsidTr="006114DC">
        <w:trPr>
          <w:trHeight w:val="591"/>
        </w:trPr>
        <w:tc>
          <w:tcPr>
            <w:tcW w:w="5768" w:type="dxa"/>
          </w:tcPr>
          <w:p w14:paraId="0C897CC7" w14:textId="24BEBD4C" w:rsidR="004911A4" w:rsidRPr="006114DC" w:rsidRDefault="004911A4" w:rsidP="00E67B08">
            <w:pPr>
              <w:spacing w:before="100" w:beforeAutospacing="1" w:after="100" w:afterAutospacing="1"/>
              <w:jc w:val="both"/>
              <w:rPr>
                <w:rFonts w:ascii="Arial" w:hAnsi="Arial" w:cs="Arial"/>
                <w:sz w:val="18"/>
                <w:szCs w:val="18"/>
              </w:rPr>
            </w:pPr>
            <w:r w:rsidRPr="006114DC">
              <w:rPr>
                <w:rFonts w:ascii="Arial" w:hAnsi="Arial" w:cs="Arial"/>
                <w:sz w:val="18"/>
                <w:szCs w:val="18"/>
              </w:rPr>
              <w:t>Izdelava</w:t>
            </w:r>
            <w:r w:rsidR="00463213">
              <w:rPr>
                <w:rFonts w:ascii="Arial" w:hAnsi="Arial" w:cs="Arial"/>
                <w:sz w:val="18"/>
                <w:szCs w:val="18"/>
              </w:rPr>
              <w:t xml:space="preserve"> dveh (2)</w:t>
            </w:r>
            <w:r w:rsidRPr="006114DC">
              <w:rPr>
                <w:rFonts w:ascii="Arial" w:hAnsi="Arial" w:cs="Arial"/>
                <w:sz w:val="18"/>
                <w:szCs w:val="18"/>
              </w:rPr>
              <w:t xml:space="preserve"> </w:t>
            </w:r>
            <w:r w:rsidR="00463213">
              <w:rPr>
                <w:rFonts w:ascii="Arial" w:hAnsi="Arial" w:cs="Arial"/>
                <w:sz w:val="18"/>
                <w:szCs w:val="18"/>
              </w:rPr>
              <w:t>TV oglasov</w:t>
            </w:r>
          </w:p>
        </w:tc>
        <w:tc>
          <w:tcPr>
            <w:tcW w:w="1588" w:type="dxa"/>
          </w:tcPr>
          <w:p w14:paraId="1184912C" w14:textId="77777777" w:rsidR="004911A4" w:rsidRPr="00B13045" w:rsidRDefault="004911A4" w:rsidP="00B13045">
            <w:pPr>
              <w:spacing w:line="480" w:lineRule="auto"/>
              <w:jc w:val="both"/>
              <w:rPr>
                <w:rFonts w:ascii="Arial" w:hAnsi="Arial" w:cs="Arial"/>
                <w:sz w:val="18"/>
                <w:szCs w:val="18"/>
              </w:rPr>
            </w:pPr>
          </w:p>
        </w:tc>
        <w:tc>
          <w:tcPr>
            <w:tcW w:w="1702" w:type="dxa"/>
          </w:tcPr>
          <w:p w14:paraId="25C20546" w14:textId="77777777" w:rsidR="004911A4" w:rsidRPr="00B13045" w:rsidRDefault="004911A4" w:rsidP="00B13045">
            <w:pPr>
              <w:spacing w:line="480" w:lineRule="auto"/>
              <w:jc w:val="both"/>
              <w:rPr>
                <w:rFonts w:ascii="Arial" w:hAnsi="Arial" w:cs="Arial"/>
                <w:sz w:val="18"/>
                <w:szCs w:val="18"/>
              </w:rPr>
            </w:pPr>
          </w:p>
        </w:tc>
      </w:tr>
      <w:tr w:rsidR="00B13045" w:rsidRPr="00B13045" w14:paraId="76E8533F" w14:textId="77777777" w:rsidTr="006114DC">
        <w:trPr>
          <w:trHeight w:val="603"/>
        </w:trPr>
        <w:tc>
          <w:tcPr>
            <w:tcW w:w="5768" w:type="dxa"/>
          </w:tcPr>
          <w:p w14:paraId="06A27AD4" w14:textId="36F263AE" w:rsidR="00B13045" w:rsidRPr="006114DC" w:rsidRDefault="00A322CF" w:rsidP="006114DC">
            <w:pPr>
              <w:spacing w:before="100" w:beforeAutospacing="1" w:after="100" w:afterAutospacing="1"/>
              <w:jc w:val="both"/>
              <w:rPr>
                <w:rFonts w:ascii="Arial" w:hAnsi="Arial" w:cs="Arial"/>
                <w:sz w:val="18"/>
                <w:szCs w:val="18"/>
              </w:rPr>
            </w:pPr>
            <w:r w:rsidRPr="006114DC">
              <w:rPr>
                <w:rFonts w:ascii="Arial" w:hAnsi="Arial" w:cs="Arial"/>
                <w:sz w:val="18"/>
                <w:szCs w:val="18"/>
              </w:rPr>
              <w:t xml:space="preserve">Zakup oglaševalskega prostora za </w:t>
            </w:r>
            <w:r w:rsidR="00463213">
              <w:rPr>
                <w:rFonts w:ascii="Arial" w:hAnsi="Arial" w:cs="Arial"/>
                <w:sz w:val="18"/>
                <w:szCs w:val="18"/>
              </w:rPr>
              <w:t xml:space="preserve">dva (2) </w:t>
            </w:r>
            <w:r w:rsidRPr="006114DC">
              <w:rPr>
                <w:rFonts w:ascii="Arial" w:hAnsi="Arial" w:cs="Arial"/>
                <w:sz w:val="18"/>
                <w:szCs w:val="18"/>
              </w:rPr>
              <w:t>TV oglas</w:t>
            </w:r>
            <w:r w:rsidR="00463213">
              <w:rPr>
                <w:rFonts w:ascii="Arial" w:hAnsi="Arial" w:cs="Arial"/>
                <w:sz w:val="18"/>
                <w:szCs w:val="18"/>
              </w:rPr>
              <w:t>a</w:t>
            </w:r>
            <w:r w:rsidRPr="006114DC">
              <w:rPr>
                <w:rFonts w:ascii="Arial" w:hAnsi="Arial" w:cs="Arial"/>
                <w:sz w:val="18"/>
                <w:szCs w:val="18"/>
              </w:rPr>
              <w:t xml:space="preserve"> </w:t>
            </w:r>
          </w:p>
        </w:tc>
        <w:tc>
          <w:tcPr>
            <w:tcW w:w="1588" w:type="dxa"/>
          </w:tcPr>
          <w:p w14:paraId="224ED894" w14:textId="77777777" w:rsidR="00B13045" w:rsidRPr="00B13045" w:rsidRDefault="00B13045" w:rsidP="00B13045">
            <w:pPr>
              <w:spacing w:line="480" w:lineRule="auto"/>
              <w:jc w:val="both"/>
              <w:rPr>
                <w:rFonts w:ascii="Arial" w:hAnsi="Arial" w:cs="Arial"/>
                <w:sz w:val="18"/>
                <w:szCs w:val="18"/>
              </w:rPr>
            </w:pPr>
          </w:p>
        </w:tc>
        <w:tc>
          <w:tcPr>
            <w:tcW w:w="1702" w:type="dxa"/>
          </w:tcPr>
          <w:p w14:paraId="45D77D22" w14:textId="77777777" w:rsidR="00B13045" w:rsidRPr="00B13045" w:rsidRDefault="00B13045" w:rsidP="00B13045">
            <w:pPr>
              <w:spacing w:line="480" w:lineRule="auto"/>
              <w:jc w:val="both"/>
              <w:rPr>
                <w:rFonts w:ascii="Arial" w:hAnsi="Arial" w:cs="Arial"/>
                <w:sz w:val="18"/>
                <w:szCs w:val="18"/>
              </w:rPr>
            </w:pPr>
          </w:p>
        </w:tc>
      </w:tr>
      <w:tr w:rsidR="00B13045" w:rsidRPr="00B13045" w14:paraId="08BE4B98" w14:textId="77777777" w:rsidTr="006114DC">
        <w:trPr>
          <w:trHeight w:val="566"/>
        </w:trPr>
        <w:tc>
          <w:tcPr>
            <w:tcW w:w="5768" w:type="dxa"/>
          </w:tcPr>
          <w:p w14:paraId="49CE862E" w14:textId="1AC5B012" w:rsidR="00B13045" w:rsidRPr="006114DC" w:rsidRDefault="008C5130" w:rsidP="00463213">
            <w:pPr>
              <w:spacing w:line="480" w:lineRule="auto"/>
              <w:jc w:val="both"/>
              <w:rPr>
                <w:rFonts w:ascii="Arial" w:hAnsi="Arial" w:cs="Arial"/>
                <w:sz w:val="18"/>
                <w:szCs w:val="18"/>
              </w:rPr>
            </w:pPr>
            <w:r w:rsidRPr="006114DC">
              <w:rPr>
                <w:rFonts w:ascii="Arial" w:hAnsi="Arial" w:cs="Arial"/>
                <w:sz w:val="18"/>
                <w:szCs w:val="18"/>
              </w:rPr>
              <w:t xml:space="preserve">Izdelava </w:t>
            </w:r>
            <w:r w:rsidR="00463213">
              <w:rPr>
                <w:rFonts w:ascii="Arial" w:hAnsi="Arial" w:cs="Arial"/>
                <w:sz w:val="18"/>
                <w:szCs w:val="18"/>
              </w:rPr>
              <w:t>kratkega dokumentarnega filma</w:t>
            </w:r>
          </w:p>
        </w:tc>
        <w:tc>
          <w:tcPr>
            <w:tcW w:w="1588" w:type="dxa"/>
          </w:tcPr>
          <w:p w14:paraId="12FE7AF0" w14:textId="77777777" w:rsidR="00B13045" w:rsidRPr="00B13045" w:rsidRDefault="00B13045" w:rsidP="00B13045">
            <w:pPr>
              <w:spacing w:line="480" w:lineRule="auto"/>
              <w:jc w:val="both"/>
              <w:rPr>
                <w:rFonts w:ascii="Arial" w:hAnsi="Arial" w:cs="Arial"/>
                <w:sz w:val="18"/>
                <w:szCs w:val="18"/>
              </w:rPr>
            </w:pPr>
          </w:p>
        </w:tc>
        <w:tc>
          <w:tcPr>
            <w:tcW w:w="1702" w:type="dxa"/>
          </w:tcPr>
          <w:p w14:paraId="47BF1610" w14:textId="77777777" w:rsidR="00B13045" w:rsidRPr="00B13045" w:rsidRDefault="00B13045" w:rsidP="00B13045">
            <w:pPr>
              <w:spacing w:line="480" w:lineRule="auto"/>
              <w:jc w:val="both"/>
              <w:rPr>
                <w:rFonts w:ascii="Arial" w:hAnsi="Arial" w:cs="Arial"/>
                <w:sz w:val="18"/>
                <w:szCs w:val="18"/>
              </w:rPr>
            </w:pPr>
          </w:p>
        </w:tc>
      </w:tr>
      <w:tr w:rsidR="00B13045" w:rsidRPr="00B13045" w14:paraId="4FAF4FAC" w14:textId="77777777" w:rsidTr="006114DC">
        <w:trPr>
          <w:trHeight w:val="603"/>
        </w:trPr>
        <w:tc>
          <w:tcPr>
            <w:tcW w:w="5768" w:type="dxa"/>
          </w:tcPr>
          <w:p w14:paraId="0766A94A" w14:textId="287F914E" w:rsidR="00B13045" w:rsidRPr="006114DC" w:rsidRDefault="00A322CF">
            <w:pPr>
              <w:spacing w:line="240" w:lineRule="auto"/>
              <w:jc w:val="both"/>
              <w:rPr>
                <w:rFonts w:ascii="Arial" w:hAnsi="Arial" w:cs="Arial"/>
                <w:sz w:val="18"/>
                <w:szCs w:val="18"/>
              </w:rPr>
            </w:pPr>
            <w:r w:rsidRPr="006114DC">
              <w:rPr>
                <w:rFonts w:ascii="Arial" w:hAnsi="Arial" w:cs="Arial"/>
                <w:sz w:val="18"/>
                <w:szCs w:val="18"/>
              </w:rPr>
              <w:t>Zakup</w:t>
            </w:r>
            <w:r w:rsidR="006114DC" w:rsidRPr="006114DC">
              <w:rPr>
                <w:rFonts w:ascii="Arial" w:hAnsi="Arial" w:cs="Arial"/>
                <w:sz w:val="18"/>
                <w:szCs w:val="18"/>
              </w:rPr>
              <w:t>, oblikovanje</w:t>
            </w:r>
            <w:r w:rsidRPr="006114DC">
              <w:rPr>
                <w:rFonts w:ascii="Arial" w:hAnsi="Arial" w:cs="Arial"/>
                <w:sz w:val="18"/>
                <w:szCs w:val="18"/>
              </w:rPr>
              <w:t xml:space="preserve"> in urejanje spletnega mesta</w:t>
            </w:r>
          </w:p>
        </w:tc>
        <w:tc>
          <w:tcPr>
            <w:tcW w:w="1588" w:type="dxa"/>
          </w:tcPr>
          <w:p w14:paraId="08792FA9" w14:textId="77777777" w:rsidR="00B13045" w:rsidRPr="00B13045" w:rsidRDefault="00B13045" w:rsidP="00B13045">
            <w:pPr>
              <w:spacing w:line="480" w:lineRule="auto"/>
              <w:jc w:val="both"/>
              <w:rPr>
                <w:rFonts w:ascii="Arial" w:hAnsi="Arial" w:cs="Arial"/>
                <w:sz w:val="18"/>
                <w:szCs w:val="18"/>
              </w:rPr>
            </w:pPr>
          </w:p>
        </w:tc>
        <w:tc>
          <w:tcPr>
            <w:tcW w:w="1702" w:type="dxa"/>
          </w:tcPr>
          <w:p w14:paraId="2C262D94" w14:textId="77777777" w:rsidR="00B13045" w:rsidRPr="00B13045" w:rsidRDefault="00B13045" w:rsidP="00B13045">
            <w:pPr>
              <w:spacing w:line="480" w:lineRule="auto"/>
              <w:jc w:val="both"/>
              <w:rPr>
                <w:rFonts w:ascii="Arial" w:hAnsi="Arial" w:cs="Arial"/>
                <w:sz w:val="18"/>
                <w:szCs w:val="18"/>
              </w:rPr>
            </w:pPr>
          </w:p>
        </w:tc>
      </w:tr>
      <w:tr w:rsidR="00B13045" w:rsidRPr="00B13045" w14:paraId="4D4268D9" w14:textId="77777777" w:rsidTr="006114DC">
        <w:trPr>
          <w:trHeight w:val="892"/>
        </w:trPr>
        <w:tc>
          <w:tcPr>
            <w:tcW w:w="5768" w:type="dxa"/>
            <w:tcBorders>
              <w:top w:val="single" w:sz="4" w:space="0" w:color="auto"/>
              <w:left w:val="single" w:sz="4" w:space="0" w:color="auto"/>
              <w:bottom w:val="single" w:sz="4" w:space="0" w:color="auto"/>
              <w:right w:val="single" w:sz="4" w:space="0" w:color="auto"/>
            </w:tcBorders>
          </w:tcPr>
          <w:p w14:paraId="13904936" w14:textId="63B3DF66" w:rsidR="00B13045" w:rsidRPr="006114DC" w:rsidRDefault="00A322CF">
            <w:pPr>
              <w:spacing w:line="480" w:lineRule="auto"/>
              <w:jc w:val="both"/>
              <w:rPr>
                <w:rFonts w:ascii="Arial" w:hAnsi="Arial" w:cs="Arial"/>
                <w:sz w:val="18"/>
                <w:szCs w:val="18"/>
              </w:rPr>
            </w:pPr>
            <w:r w:rsidRPr="006114DC">
              <w:rPr>
                <w:rFonts w:ascii="Arial" w:hAnsi="Arial" w:cs="Arial"/>
                <w:sz w:val="18"/>
                <w:szCs w:val="18"/>
              </w:rPr>
              <w:t>Strategija p</w:t>
            </w:r>
            <w:r w:rsidR="00B13045" w:rsidRPr="006114DC">
              <w:rPr>
                <w:rFonts w:ascii="Arial" w:hAnsi="Arial" w:cs="Arial"/>
                <w:sz w:val="18"/>
                <w:szCs w:val="18"/>
              </w:rPr>
              <w:t>romocij</w:t>
            </w:r>
            <w:r w:rsidRPr="006114DC">
              <w:rPr>
                <w:rFonts w:ascii="Arial" w:hAnsi="Arial" w:cs="Arial"/>
                <w:sz w:val="18"/>
                <w:szCs w:val="18"/>
              </w:rPr>
              <w:t xml:space="preserve">e na spletu in družbenih omrežjih, </w:t>
            </w:r>
            <w:r w:rsidR="002203AF" w:rsidRPr="006114DC">
              <w:rPr>
                <w:rFonts w:ascii="Arial" w:hAnsi="Arial" w:cs="Arial"/>
                <w:sz w:val="18"/>
                <w:szCs w:val="18"/>
              </w:rPr>
              <w:t>v</w:t>
            </w:r>
            <w:r w:rsidRPr="006114DC">
              <w:rPr>
                <w:rFonts w:ascii="Arial" w:hAnsi="Arial" w:cs="Arial"/>
                <w:sz w:val="18"/>
                <w:szCs w:val="18"/>
              </w:rPr>
              <w:t>ključno z zakupom oglasnega prostora</w:t>
            </w:r>
            <w:r w:rsidR="00463213">
              <w:rPr>
                <w:rFonts w:ascii="Arial" w:hAnsi="Arial" w:cs="Arial"/>
                <w:sz w:val="18"/>
                <w:szCs w:val="18"/>
              </w:rPr>
              <w:t xml:space="preserve"> in izvedbo novinarske konference</w:t>
            </w:r>
          </w:p>
        </w:tc>
        <w:tc>
          <w:tcPr>
            <w:tcW w:w="1588" w:type="dxa"/>
            <w:tcBorders>
              <w:top w:val="single" w:sz="4" w:space="0" w:color="auto"/>
              <w:left w:val="single" w:sz="4" w:space="0" w:color="auto"/>
              <w:bottom w:val="single" w:sz="4" w:space="0" w:color="auto"/>
              <w:right w:val="single" w:sz="4" w:space="0" w:color="auto"/>
            </w:tcBorders>
          </w:tcPr>
          <w:p w14:paraId="21555A49" w14:textId="77777777" w:rsidR="00B13045" w:rsidRPr="00B13045" w:rsidRDefault="00B13045" w:rsidP="00B13045">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627568CD" w14:textId="77777777" w:rsidR="00B13045" w:rsidRPr="00B13045" w:rsidRDefault="00B13045" w:rsidP="00B13045">
            <w:pPr>
              <w:spacing w:line="480" w:lineRule="auto"/>
              <w:jc w:val="both"/>
              <w:rPr>
                <w:rFonts w:ascii="Arial" w:hAnsi="Arial" w:cs="Arial"/>
                <w:sz w:val="18"/>
                <w:szCs w:val="18"/>
              </w:rPr>
            </w:pPr>
          </w:p>
        </w:tc>
      </w:tr>
      <w:tr w:rsidR="00A322CF" w:rsidRPr="00B13045" w14:paraId="1A70E442" w14:textId="77777777" w:rsidTr="006114DC">
        <w:trPr>
          <w:trHeight w:val="591"/>
        </w:trPr>
        <w:tc>
          <w:tcPr>
            <w:tcW w:w="5768" w:type="dxa"/>
            <w:tcBorders>
              <w:top w:val="single" w:sz="4" w:space="0" w:color="auto"/>
              <w:left w:val="single" w:sz="4" w:space="0" w:color="auto"/>
              <w:bottom w:val="single" w:sz="4" w:space="0" w:color="auto"/>
              <w:right w:val="single" w:sz="4" w:space="0" w:color="auto"/>
            </w:tcBorders>
          </w:tcPr>
          <w:p w14:paraId="2E00C4A9" w14:textId="230705C9" w:rsidR="00A322CF" w:rsidRPr="006114DC" w:rsidRDefault="006114DC" w:rsidP="00463213">
            <w:pPr>
              <w:spacing w:before="100" w:beforeAutospacing="1" w:after="100" w:afterAutospacing="1"/>
              <w:jc w:val="both"/>
              <w:rPr>
                <w:rFonts w:ascii="Arial" w:hAnsi="Arial" w:cs="Arial"/>
                <w:sz w:val="18"/>
                <w:szCs w:val="18"/>
              </w:rPr>
            </w:pPr>
            <w:r w:rsidRPr="006114DC">
              <w:rPr>
                <w:rFonts w:ascii="Arial" w:hAnsi="Arial" w:cs="Arial"/>
                <w:sz w:val="18"/>
                <w:szCs w:val="18"/>
              </w:rPr>
              <w:t>Sodelovanje podpornikov oz. vzornikov pri izvedbi kampanje</w:t>
            </w:r>
          </w:p>
        </w:tc>
        <w:tc>
          <w:tcPr>
            <w:tcW w:w="1588" w:type="dxa"/>
            <w:tcBorders>
              <w:top w:val="single" w:sz="4" w:space="0" w:color="auto"/>
              <w:left w:val="single" w:sz="4" w:space="0" w:color="auto"/>
              <w:bottom w:val="single" w:sz="4" w:space="0" w:color="auto"/>
              <w:right w:val="single" w:sz="4" w:space="0" w:color="auto"/>
            </w:tcBorders>
          </w:tcPr>
          <w:p w14:paraId="6E854BCD" w14:textId="77777777" w:rsidR="00A322CF" w:rsidRPr="00B13045" w:rsidRDefault="00A322CF" w:rsidP="00A322CF">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AB9F176" w14:textId="77777777" w:rsidR="00A322CF" w:rsidRPr="00B13045" w:rsidRDefault="00A322CF" w:rsidP="00A322CF">
            <w:pPr>
              <w:spacing w:line="480" w:lineRule="auto"/>
              <w:jc w:val="both"/>
              <w:rPr>
                <w:rFonts w:ascii="Arial" w:hAnsi="Arial" w:cs="Arial"/>
                <w:sz w:val="18"/>
                <w:szCs w:val="18"/>
              </w:rPr>
            </w:pPr>
          </w:p>
        </w:tc>
      </w:tr>
      <w:tr w:rsidR="00463213" w:rsidRPr="00B13045" w14:paraId="2DDE2CC2" w14:textId="77777777" w:rsidTr="006114DC">
        <w:trPr>
          <w:trHeight w:val="591"/>
        </w:trPr>
        <w:tc>
          <w:tcPr>
            <w:tcW w:w="5768" w:type="dxa"/>
            <w:tcBorders>
              <w:top w:val="single" w:sz="4" w:space="0" w:color="auto"/>
              <w:left w:val="single" w:sz="4" w:space="0" w:color="auto"/>
              <w:bottom w:val="single" w:sz="4" w:space="0" w:color="auto"/>
              <w:right w:val="single" w:sz="4" w:space="0" w:color="auto"/>
            </w:tcBorders>
          </w:tcPr>
          <w:p w14:paraId="25538CAD" w14:textId="246DE43C" w:rsidR="00463213" w:rsidRPr="006114DC" w:rsidRDefault="00463213" w:rsidP="00463213">
            <w:pPr>
              <w:spacing w:before="100" w:beforeAutospacing="1" w:after="100" w:afterAutospacing="1"/>
              <w:jc w:val="both"/>
              <w:rPr>
                <w:rFonts w:ascii="Arial" w:hAnsi="Arial" w:cs="Arial"/>
                <w:sz w:val="18"/>
                <w:szCs w:val="18"/>
              </w:rPr>
            </w:pPr>
            <w:r w:rsidRPr="00E33EC1">
              <w:rPr>
                <w:rFonts w:ascii="Arial" w:hAnsi="Arial" w:cs="Arial"/>
                <w:color w:val="000000"/>
                <w:sz w:val="18"/>
                <w:szCs w:val="18"/>
              </w:rPr>
              <w:t>idejna zasnova in oblikovanje plakata (v tiskani in e-obliki), njihov tisk in distribucija,</w:t>
            </w:r>
          </w:p>
        </w:tc>
        <w:tc>
          <w:tcPr>
            <w:tcW w:w="1588" w:type="dxa"/>
            <w:tcBorders>
              <w:top w:val="single" w:sz="4" w:space="0" w:color="auto"/>
              <w:left w:val="single" w:sz="4" w:space="0" w:color="auto"/>
              <w:bottom w:val="single" w:sz="4" w:space="0" w:color="auto"/>
              <w:right w:val="single" w:sz="4" w:space="0" w:color="auto"/>
            </w:tcBorders>
          </w:tcPr>
          <w:p w14:paraId="114892A8" w14:textId="77777777" w:rsidR="00463213" w:rsidRPr="00B13045" w:rsidRDefault="00463213" w:rsidP="00463213">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282EFE4A" w14:textId="77777777" w:rsidR="00463213" w:rsidRPr="00B13045" w:rsidRDefault="00463213" w:rsidP="00463213">
            <w:pPr>
              <w:spacing w:line="480" w:lineRule="auto"/>
              <w:jc w:val="both"/>
              <w:rPr>
                <w:rFonts w:ascii="Arial" w:hAnsi="Arial" w:cs="Arial"/>
                <w:sz w:val="18"/>
                <w:szCs w:val="18"/>
              </w:rPr>
            </w:pPr>
          </w:p>
        </w:tc>
      </w:tr>
      <w:tr w:rsidR="00463213" w:rsidRPr="00B13045" w14:paraId="2E68EACF" w14:textId="77777777" w:rsidTr="006114DC">
        <w:trPr>
          <w:trHeight w:val="591"/>
        </w:trPr>
        <w:tc>
          <w:tcPr>
            <w:tcW w:w="5768" w:type="dxa"/>
            <w:tcBorders>
              <w:top w:val="single" w:sz="4" w:space="0" w:color="auto"/>
              <w:left w:val="single" w:sz="4" w:space="0" w:color="auto"/>
              <w:bottom w:val="single" w:sz="4" w:space="0" w:color="auto"/>
              <w:right w:val="single" w:sz="4" w:space="0" w:color="auto"/>
            </w:tcBorders>
          </w:tcPr>
          <w:p w14:paraId="14D386A9" w14:textId="26D99AC7" w:rsidR="00463213" w:rsidRPr="006114DC" w:rsidRDefault="00463213" w:rsidP="00463213">
            <w:pPr>
              <w:spacing w:before="100" w:beforeAutospacing="1" w:after="100" w:afterAutospacing="1"/>
              <w:jc w:val="both"/>
              <w:rPr>
                <w:rFonts w:ascii="Arial" w:hAnsi="Arial" w:cs="Arial"/>
                <w:sz w:val="18"/>
                <w:szCs w:val="18"/>
              </w:rPr>
            </w:pPr>
            <w:r w:rsidRPr="00E33EC1">
              <w:rPr>
                <w:rFonts w:ascii="Arial" w:hAnsi="Arial" w:cs="Arial"/>
                <w:color w:val="000000"/>
                <w:sz w:val="18"/>
                <w:szCs w:val="18"/>
              </w:rPr>
              <w:t>idejna zasnova, oblikovanje, tisk in distribucija promocijske zgibanke in/ali letaka,</w:t>
            </w:r>
          </w:p>
        </w:tc>
        <w:tc>
          <w:tcPr>
            <w:tcW w:w="1588" w:type="dxa"/>
            <w:tcBorders>
              <w:top w:val="single" w:sz="4" w:space="0" w:color="auto"/>
              <w:left w:val="single" w:sz="4" w:space="0" w:color="auto"/>
              <w:bottom w:val="single" w:sz="4" w:space="0" w:color="auto"/>
              <w:right w:val="single" w:sz="4" w:space="0" w:color="auto"/>
            </w:tcBorders>
          </w:tcPr>
          <w:p w14:paraId="11E1B7B8" w14:textId="77777777" w:rsidR="00463213" w:rsidRPr="00B13045" w:rsidRDefault="00463213" w:rsidP="00463213">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B51DBC6" w14:textId="77777777" w:rsidR="00463213" w:rsidRPr="00B13045" w:rsidRDefault="00463213" w:rsidP="00463213">
            <w:pPr>
              <w:spacing w:line="480" w:lineRule="auto"/>
              <w:jc w:val="both"/>
              <w:rPr>
                <w:rFonts w:ascii="Arial" w:hAnsi="Arial" w:cs="Arial"/>
                <w:sz w:val="18"/>
                <w:szCs w:val="18"/>
              </w:rPr>
            </w:pPr>
          </w:p>
        </w:tc>
      </w:tr>
      <w:tr w:rsidR="00A322CF" w:rsidRPr="00B13045" w14:paraId="28DA7ACE" w14:textId="77777777" w:rsidTr="006114DC">
        <w:trPr>
          <w:trHeight w:val="589"/>
        </w:trPr>
        <w:tc>
          <w:tcPr>
            <w:tcW w:w="5768" w:type="dxa"/>
            <w:tcBorders>
              <w:top w:val="single" w:sz="4" w:space="0" w:color="auto"/>
              <w:left w:val="single" w:sz="4" w:space="0" w:color="auto"/>
              <w:bottom w:val="single" w:sz="4" w:space="0" w:color="auto"/>
              <w:right w:val="single" w:sz="4" w:space="0" w:color="auto"/>
            </w:tcBorders>
          </w:tcPr>
          <w:p w14:paraId="77F167C7" w14:textId="0993E344" w:rsidR="00A322CF" w:rsidRPr="006114DC" w:rsidRDefault="00463213" w:rsidP="006114DC">
            <w:pPr>
              <w:rPr>
                <w:rFonts w:ascii="Arial" w:hAnsi="Arial" w:cs="Arial"/>
                <w:sz w:val="18"/>
                <w:szCs w:val="18"/>
              </w:rPr>
            </w:pPr>
            <w:r>
              <w:rPr>
                <w:rFonts w:ascii="Arial" w:hAnsi="Arial" w:cs="Arial"/>
                <w:color w:val="000000"/>
                <w:sz w:val="18"/>
                <w:szCs w:val="18"/>
              </w:rPr>
              <w:t>Izvedba štirih (4) športno-družabnih dogodkov za očete in njihove otroke v štirih različnih slovenskih krajih</w:t>
            </w:r>
          </w:p>
        </w:tc>
        <w:tc>
          <w:tcPr>
            <w:tcW w:w="1588" w:type="dxa"/>
            <w:tcBorders>
              <w:top w:val="single" w:sz="4" w:space="0" w:color="auto"/>
              <w:left w:val="single" w:sz="4" w:space="0" w:color="auto"/>
              <w:bottom w:val="single" w:sz="4" w:space="0" w:color="auto"/>
              <w:right w:val="single" w:sz="4" w:space="0" w:color="auto"/>
            </w:tcBorders>
          </w:tcPr>
          <w:p w14:paraId="03273927" w14:textId="77777777" w:rsidR="00A322CF" w:rsidRPr="00B13045" w:rsidRDefault="00A322CF" w:rsidP="00A322CF">
            <w:pPr>
              <w:spacing w:line="480" w:lineRule="auto"/>
              <w:jc w:val="both"/>
              <w:rPr>
                <w:rFonts w:ascii="Arial" w:hAnsi="Arial" w:cs="Arial"/>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2C84A63" w14:textId="77777777" w:rsidR="00A322CF" w:rsidRPr="00B13045" w:rsidRDefault="00A322CF" w:rsidP="00A322CF">
            <w:pPr>
              <w:spacing w:line="480" w:lineRule="auto"/>
              <w:jc w:val="both"/>
              <w:rPr>
                <w:rFonts w:ascii="Arial" w:hAnsi="Arial" w:cs="Arial"/>
                <w:sz w:val="18"/>
                <w:szCs w:val="18"/>
              </w:rPr>
            </w:pPr>
          </w:p>
        </w:tc>
      </w:tr>
      <w:tr w:rsidR="00A322CF" w:rsidRPr="00B13045" w14:paraId="5DD121D8" w14:textId="77777777" w:rsidTr="006114DC">
        <w:trPr>
          <w:trHeight w:val="749"/>
        </w:trPr>
        <w:tc>
          <w:tcPr>
            <w:tcW w:w="5768" w:type="dxa"/>
            <w:tcBorders>
              <w:top w:val="single" w:sz="4" w:space="0" w:color="auto"/>
              <w:left w:val="single" w:sz="4" w:space="0" w:color="auto"/>
              <w:bottom w:val="single" w:sz="4" w:space="0" w:color="auto"/>
              <w:right w:val="single" w:sz="4" w:space="0" w:color="auto"/>
            </w:tcBorders>
          </w:tcPr>
          <w:p w14:paraId="0ACC9D2B" w14:textId="77777777" w:rsidR="00182939" w:rsidRDefault="00182939">
            <w:pPr>
              <w:spacing w:before="100" w:beforeAutospacing="1" w:after="100" w:afterAutospacing="1" w:line="360" w:lineRule="auto"/>
              <w:jc w:val="both"/>
              <w:rPr>
                <w:rFonts w:ascii="Arial" w:hAnsi="Arial" w:cs="Arial"/>
                <w:b/>
                <w:sz w:val="18"/>
                <w:szCs w:val="18"/>
              </w:rPr>
            </w:pPr>
          </w:p>
          <w:p w14:paraId="60A5FC36" w14:textId="1FBF592C" w:rsidR="002203AF" w:rsidRPr="002B21ED" w:rsidRDefault="00A322CF">
            <w:pPr>
              <w:spacing w:before="100" w:beforeAutospacing="1" w:after="100" w:afterAutospacing="1" w:line="360" w:lineRule="auto"/>
              <w:jc w:val="both"/>
              <w:rPr>
                <w:rFonts w:ascii="Arial" w:hAnsi="Arial" w:cs="Arial"/>
                <w:b/>
                <w:sz w:val="18"/>
                <w:szCs w:val="18"/>
              </w:rPr>
            </w:pPr>
            <w:r w:rsidRPr="002B21ED">
              <w:rPr>
                <w:rFonts w:ascii="Arial" w:hAnsi="Arial" w:cs="Arial"/>
                <w:b/>
                <w:sz w:val="18"/>
                <w:szCs w:val="18"/>
              </w:rPr>
              <w:t>SKUPAJ</w:t>
            </w:r>
          </w:p>
        </w:tc>
        <w:tc>
          <w:tcPr>
            <w:tcW w:w="1588" w:type="dxa"/>
            <w:tcBorders>
              <w:top w:val="single" w:sz="4" w:space="0" w:color="auto"/>
              <w:left w:val="single" w:sz="4" w:space="0" w:color="auto"/>
              <w:bottom w:val="single" w:sz="4" w:space="0" w:color="auto"/>
              <w:right w:val="single" w:sz="4" w:space="0" w:color="auto"/>
            </w:tcBorders>
          </w:tcPr>
          <w:p w14:paraId="5AC9997A" w14:textId="77777777" w:rsidR="00A322CF" w:rsidRPr="002B21ED" w:rsidRDefault="00A322CF" w:rsidP="00A322CF">
            <w:pPr>
              <w:spacing w:before="100" w:beforeAutospacing="1" w:after="100" w:afterAutospacing="1" w:line="360" w:lineRule="auto"/>
              <w:jc w:val="both"/>
              <w:rPr>
                <w:rFonts w:ascii="Arial" w:hAnsi="Arial" w:cs="Arial"/>
                <w:b/>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311D2D0" w14:textId="77777777" w:rsidR="00A322CF" w:rsidRPr="002B21ED" w:rsidRDefault="00A322CF" w:rsidP="00A322CF">
            <w:pPr>
              <w:spacing w:before="100" w:beforeAutospacing="1" w:after="100" w:afterAutospacing="1" w:line="360" w:lineRule="auto"/>
              <w:jc w:val="both"/>
              <w:rPr>
                <w:rFonts w:ascii="Arial" w:hAnsi="Arial" w:cs="Arial"/>
                <w:b/>
                <w:sz w:val="18"/>
                <w:szCs w:val="18"/>
              </w:rPr>
            </w:pPr>
          </w:p>
        </w:tc>
      </w:tr>
    </w:tbl>
    <w:p w14:paraId="3B0C42B9" w14:textId="77777777" w:rsidR="00B13045" w:rsidRPr="00B13045" w:rsidRDefault="00B13045" w:rsidP="00B13045">
      <w:pPr>
        <w:jc w:val="both"/>
        <w:rPr>
          <w:rFonts w:ascii="Arial" w:hAnsi="Arial" w:cs="Arial"/>
          <w:sz w:val="18"/>
          <w:szCs w:val="18"/>
        </w:rPr>
      </w:pPr>
    </w:p>
    <w:p w14:paraId="0020A530" w14:textId="3CD40B57" w:rsidR="006C4287" w:rsidRDefault="00B13045" w:rsidP="0062324D">
      <w:pPr>
        <w:spacing w:line="480" w:lineRule="auto"/>
        <w:jc w:val="both"/>
        <w:rPr>
          <w:rFonts w:ascii="Arial" w:hAnsi="Arial" w:cs="Arial"/>
          <w:sz w:val="18"/>
          <w:szCs w:val="18"/>
        </w:rPr>
      </w:pPr>
      <w:r w:rsidRPr="00B13045">
        <w:rPr>
          <w:rFonts w:ascii="Arial" w:hAnsi="Arial" w:cs="Arial"/>
          <w:sz w:val="18"/>
          <w:szCs w:val="18"/>
        </w:rPr>
        <w:t xml:space="preserve">Ponudbena cena za opravljene storitve v letih </w:t>
      </w:r>
      <w:r w:rsidR="0025429A">
        <w:rPr>
          <w:rFonts w:ascii="Arial" w:hAnsi="Arial" w:cs="Arial"/>
          <w:sz w:val="18"/>
          <w:szCs w:val="18"/>
        </w:rPr>
        <w:t>2020</w:t>
      </w:r>
      <w:r w:rsidRPr="00A50FB0">
        <w:rPr>
          <w:rFonts w:ascii="Arial" w:hAnsi="Arial" w:cs="Arial"/>
          <w:sz w:val="18"/>
          <w:szCs w:val="18"/>
        </w:rPr>
        <w:t xml:space="preserve"> in 20</w:t>
      </w:r>
      <w:r w:rsidR="0025429A">
        <w:rPr>
          <w:rFonts w:ascii="Arial" w:hAnsi="Arial" w:cs="Arial"/>
          <w:sz w:val="18"/>
          <w:szCs w:val="18"/>
        </w:rPr>
        <w:t>21</w:t>
      </w:r>
      <w:r w:rsidRPr="00A50FB0">
        <w:rPr>
          <w:rFonts w:ascii="Arial" w:hAnsi="Arial" w:cs="Arial"/>
          <w:sz w:val="18"/>
          <w:szCs w:val="18"/>
        </w:rPr>
        <w:t>: ___________________ EUR brez DDV in ___________________ EUR z DDV</w:t>
      </w:r>
      <w:r w:rsidR="0036551E">
        <w:rPr>
          <w:rFonts w:ascii="Arial" w:hAnsi="Arial" w:cs="Arial"/>
          <w:sz w:val="18"/>
          <w:szCs w:val="18"/>
        </w:rPr>
        <w:t>.</w:t>
      </w:r>
      <w:r w:rsidR="006C4287">
        <w:rPr>
          <w:rFonts w:ascii="Arial" w:hAnsi="Arial" w:cs="Arial"/>
          <w:sz w:val="18"/>
          <w:szCs w:val="18"/>
        </w:rPr>
        <w:t xml:space="preserve"> </w:t>
      </w:r>
    </w:p>
    <w:p w14:paraId="34695B89" w14:textId="11090639" w:rsidR="006C4287" w:rsidRDefault="006C4287" w:rsidP="006C4287">
      <w:pPr>
        <w:spacing w:after="0" w:line="240" w:lineRule="auto"/>
        <w:jc w:val="both"/>
        <w:rPr>
          <w:rFonts w:ascii="Arial" w:hAnsi="Arial" w:cs="Arial"/>
          <w:sz w:val="18"/>
          <w:szCs w:val="18"/>
        </w:rPr>
      </w:pPr>
      <w:r>
        <w:rPr>
          <w:rFonts w:ascii="Arial" w:hAnsi="Arial" w:cs="Arial"/>
          <w:sz w:val="18"/>
          <w:szCs w:val="18"/>
        </w:rPr>
        <w:t xml:space="preserve">Ponudba s predračunom velja </w:t>
      </w:r>
      <w:r w:rsidRPr="00D62253">
        <w:rPr>
          <w:rFonts w:ascii="Arial" w:hAnsi="Arial" w:cs="Arial"/>
          <w:sz w:val="18"/>
          <w:szCs w:val="18"/>
        </w:rPr>
        <w:t xml:space="preserve">najmanj </w:t>
      </w:r>
      <w:r w:rsidR="0062324D" w:rsidRPr="00D62253">
        <w:rPr>
          <w:rFonts w:ascii="Arial" w:hAnsi="Arial" w:cs="Arial"/>
          <w:sz w:val="18"/>
          <w:szCs w:val="18"/>
        </w:rPr>
        <w:t>90</w:t>
      </w:r>
      <w:r w:rsidRPr="00D62253">
        <w:rPr>
          <w:rFonts w:ascii="Arial" w:hAnsi="Arial" w:cs="Arial"/>
          <w:sz w:val="18"/>
          <w:szCs w:val="18"/>
        </w:rPr>
        <w:t xml:space="preserve"> dni od roka</w:t>
      </w:r>
      <w:r>
        <w:rPr>
          <w:rFonts w:ascii="Arial" w:hAnsi="Arial" w:cs="Arial"/>
          <w:sz w:val="18"/>
          <w:szCs w:val="18"/>
        </w:rPr>
        <w:t xml:space="preserve"> predložitve ponudb. </w:t>
      </w:r>
    </w:p>
    <w:p w14:paraId="48E9612C" w14:textId="77777777" w:rsidR="006C4287" w:rsidRDefault="006C4287" w:rsidP="006C4287">
      <w:pPr>
        <w:spacing w:after="0" w:line="240" w:lineRule="auto"/>
        <w:jc w:val="both"/>
        <w:rPr>
          <w:rFonts w:ascii="Arial" w:hAnsi="Arial" w:cs="Arial"/>
          <w:sz w:val="18"/>
          <w:szCs w:val="18"/>
        </w:rPr>
      </w:pPr>
    </w:p>
    <w:p w14:paraId="3C41BCFC" w14:textId="77777777" w:rsidR="006C4287" w:rsidRPr="0030288F" w:rsidRDefault="006C4287" w:rsidP="006C4287">
      <w:pPr>
        <w:spacing w:after="0" w:line="240" w:lineRule="auto"/>
        <w:jc w:val="both"/>
        <w:rPr>
          <w:rFonts w:ascii="Arial" w:hAnsi="Arial" w:cs="Arial"/>
          <w:color w:val="000000"/>
          <w:sz w:val="18"/>
          <w:szCs w:val="18"/>
        </w:rPr>
      </w:pPr>
      <w:r w:rsidRPr="0030288F">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4A2CC806" w14:textId="77777777" w:rsidR="006C4287" w:rsidRPr="00A50FB0" w:rsidRDefault="006C4287" w:rsidP="00B13045">
      <w:pPr>
        <w:spacing w:line="480" w:lineRule="auto"/>
        <w:jc w:val="both"/>
        <w:rPr>
          <w:rFonts w:ascii="Arial" w:hAnsi="Arial" w:cs="Arial"/>
          <w:sz w:val="18"/>
          <w:szCs w:val="18"/>
        </w:rPr>
      </w:pPr>
    </w:p>
    <w:p w14:paraId="25653DA1" w14:textId="3398A7D7" w:rsidR="00B13045" w:rsidRPr="00B13045" w:rsidRDefault="00B13045" w:rsidP="00B13045">
      <w:pPr>
        <w:rPr>
          <w:rFonts w:ascii="Arial" w:hAnsi="Arial" w:cs="Arial"/>
          <w:sz w:val="18"/>
          <w:szCs w:val="18"/>
        </w:rPr>
      </w:pPr>
      <w:r w:rsidRPr="00A50FB0">
        <w:rPr>
          <w:rFonts w:ascii="Arial" w:hAnsi="Arial" w:cs="Arial"/>
          <w:sz w:val="18"/>
          <w:szCs w:val="18"/>
        </w:rPr>
        <w:lastRenderedPageBreak/>
        <w:t xml:space="preserve">Rok </w:t>
      </w:r>
      <w:r w:rsidR="004A79F1" w:rsidRPr="00A50FB0">
        <w:rPr>
          <w:rFonts w:ascii="Arial" w:hAnsi="Arial" w:cs="Arial"/>
          <w:sz w:val="18"/>
          <w:szCs w:val="18"/>
        </w:rPr>
        <w:t xml:space="preserve">za zaključek </w:t>
      </w:r>
      <w:r w:rsidRPr="00A50FB0">
        <w:rPr>
          <w:rFonts w:ascii="Arial" w:hAnsi="Arial" w:cs="Arial"/>
          <w:sz w:val="18"/>
          <w:szCs w:val="18"/>
        </w:rPr>
        <w:t xml:space="preserve">razpisanih </w:t>
      </w:r>
      <w:r w:rsidR="00745C60" w:rsidRPr="00A50FB0">
        <w:rPr>
          <w:rFonts w:ascii="Arial" w:hAnsi="Arial" w:cs="Arial"/>
          <w:sz w:val="18"/>
          <w:szCs w:val="18"/>
        </w:rPr>
        <w:t>storitev</w:t>
      </w:r>
      <w:r w:rsidRPr="00A50FB0">
        <w:rPr>
          <w:rFonts w:ascii="Arial" w:hAnsi="Arial" w:cs="Arial"/>
          <w:sz w:val="18"/>
          <w:szCs w:val="18"/>
        </w:rPr>
        <w:t xml:space="preserve">: </w:t>
      </w:r>
      <w:r w:rsidR="006A4BC7">
        <w:rPr>
          <w:rFonts w:ascii="Arial" w:hAnsi="Arial" w:cs="Arial"/>
          <w:b/>
          <w:sz w:val="18"/>
          <w:szCs w:val="18"/>
        </w:rPr>
        <w:t>31</w:t>
      </w:r>
      <w:r w:rsidRPr="00A50FB0">
        <w:rPr>
          <w:rFonts w:ascii="Arial" w:hAnsi="Arial" w:cs="Arial"/>
          <w:b/>
          <w:sz w:val="18"/>
          <w:szCs w:val="18"/>
        </w:rPr>
        <w:t>. 1. 20</w:t>
      </w:r>
      <w:r w:rsidR="007A6E29">
        <w:rPr>
          <w:rFonts w:ascii="Arial" w:hAnsi="Arial" w:cs="Arial"/>
          <w:b/>
          <w:sz w:val="18"/>
          <w:szCs w:val="18"/>
        </w:rPr>
        <w:t>22</w:t>
      </w:r>
      <w:r w:rsidR="00A50FB0">
        <w:rPr>
          <w:rFonts w:ascii="Arial" w:hAnsi="Arial" w:cs="Arial"/>
          <w:b/>
          <w:sz w:val="18"/>
          <w:szCs w:val="18"/>
        </w:rPr>
        <w:t>.</w:t>
      </w:r>
      <w:r w:rsidR="004A79F1">
        <w:rPr>
          <w:rFonts w:ascii="Arial" w:hAnsi="Arial" w:cs="Arial"/>
          <w:b/>
          <w:sz w:val="18"/>
          <w:szCs w:val="18"/>
        </w:rPr>
        <w:t xml:space="preserve"> Aktivnosti bo izvajalec dolžan izvajati skladno s terminskim planom, ki bo usklajen z naročnikom. </w:t>
      </w:r>
    </w:p>
    <w:p w14:paraId="37FA0EDF" w14:textId="77777777" w:rsidR="00B13045" w:rsidRPr="00B13045" w:rsidRDefault="00B13045" w:rsidP="00B13045">
      <w:pPr>
        <w:rPr>
          <w:rFonts w:ascii="Arial" w:hAnsi="Arial" w:cs="Arial"/>
          <w:sz w:val="18"/>
          <w:szCs w:val="18"/>
        </w:rPr>
      </w:pPr>
      <w:r w:rsidRPr="00B13045">
        <w:rPr>
          <w:rFonts w:ascii="Arial" w:hAnsi="Arial" w:cs="Arial"/>
          <w:sz w:val="18"/>
          <w:szCs w:val="18"/>
        </w:rPr>
        <w:t xml:space="preserve">Cene </w:t>
      </w:r>
      <w:r w:rsidR="004A79F1">
        <w:rPr>
          <w:rFonts w:ascii="Arial" w:hAnsi="Arial" w:cs="Arial"/>
          <w:sz w:val="18"/>
          <w:szCs w:val="18"/>
        </w:rPr>
        <w:t xml:space="preserve">na enoto in končna cena </w:t>
      </w:r>
      <w:r w:rsidRPr="00B13045">
        <w:rPr>
          <w:rFonts w:ascii="Arial" w:hAnsi="Arial" w:cs="Arial"/>
          <w:sz w:val="18"/>
          <w:szCs w:val="18"/>
        </w:rPr>
        <w:t>so fiksne in nespremenljive</w:t>
      </w:r>
      <w:r w:rsidR="004A79F1">
        <w:rPr>
          <w:rFonts w:ascii="Arial" w:hAnsi="Arial" w:cs="Arial"/>
          <w:sz w:val="18"/>
          <w:szCs w:val="18"/>
        </w:rPr>
        <w:t xml:space="preserve"> ves čas izvajanja aktivnosti in do zaključka projekta</w:t>
      </w:r>
      <w:r w:rsidRPr="00B13045">
        <w:rPr>
          <w:rFonts w:ascii="Arial" w:hAnsi="Arial" w:cs="Arial"/>
          <w:sz w:val="18"/>
          <w:szCs w:val="18"/>
        </w:rPr>
        <w:t xml:space="preserve">.      </w:t>
      </w:r>
    </w:p>
    <w:tbl>
      <w:tblPr>
        <w:tblW w:w="0" w:type="auto"/>
        <w:jc w:val="center"/>
        <w:tblCellMar>
          <w:left w:w="70" w:type="dxa"/>
          <w:right w:w="70" w:type="dxa"/>
        </w:tblCellMar>
        <w:tblLook w:val="0000" w:firstRow="0" w:lastRow="0" w:firstColumn="0" w:lastColumn="0" w:noHBand="0" w:noVBand="0"/>
      </w:tblPr>
      <w:tblGrid>
        <w:gridCol w:w="2722"/>
        <w:gridCol w:w="2749"/>
        <w:gridCol w:w="2749"/>
      </w:tblGrid>
      <w:tr w:rsidR="00B13045" w:rsidRPr="00B13045" w14:paraId="03EB0051" w14:textId="77777777" w:rsidTr="00B13045">
        <w:trPr>
          <w:jc w:val="center"/>
        </w:trPr>
        <w:tc>
          <w:tcPr>
            <w:tcW w:w="2722" w:type="dxa"/>
          </w:tcPr>
          <w:p w14:paraId="5BE461AD"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Datum:</w:t>
            </w:r>
          </w:p>
        </w:tc>
        <w:tc>
          <w:tcPr>
            <w:tcW w:w="2749" w:type="dxa"/>
          </w:tcPr>
          <w:p w14:paraId="638404E2"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Žig:</w:t>
            </w:r>
          </w:p>
        </w:tc>
        <w:tc>
          <w:tcPr>
            <w:tcW w:w="2749" w:type="dxa"/>
          </w:tcPr>
          <w:p w14:paraId="5ABC468A" w14:textId="77777777" w:rsidR="00B13045" w:rsidRPr="00B13045" w:rsidRDefault="00B13045" w:rsidP="00B13045">
            <w:pPr>
              <w:pStyle w:val="Glava"/>
              <w:tabs>
                <w:tab w:val="clear" w:pos="4536"/>
                <w:tab w:val="clear" w:pos="9072"/>
                <w:tab w:val="left" w:pos="4395"/>
              </w:tabs>
              <w:spacing w:after="240"/>
              <w:jc w:val="center"/>
              <w:rPr>
                <w:rFonts w:ascii="Arial" w:hAnsi="Arial" w:cs="Arial"/>
                <w:sz w:val="18"/>
              </w:rPr>
            </w:pPr>
            <w:r w:rsidRPr="00B13045">
              <w:rPr>
                <w:rFonts w:ascii="Arial" w:hAnsi="Arial" w:cs="Arial"/>
                <w:sz w:val="18"/>
              </w:rPr>
              <w:t>Podpis:</w:t>
            </w:r>
          </w:p>
        </w:tc>
      </w:tr>
      <w:tr w:rsidR="00B13045" w:rsidRPr="00B13045" w14:paraId="027266E9" w14:textId="77777777" w:rsidTr="00B13045">
        <w:trPr>
          <w:jc w:val="center"/>
        </w:trPr>
        <w:tc>
          <w:tcPr>
            <w:tcW w:w="2722" w:type="dxa"/>
            <w:tcBorders>
              <w:bottom w:val="single" w:sz="4" w:space="0" w:color="auto"/>
            </w:tcBorders>
          </w:tcPr>
          <w:p w14:paraId="6977D148"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Pr>
          <w:p w14:paraId="34A4974A"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c>
          <w:tcPr>
            <w:tcW w:w="2749" w:type="dxa"/>
            <w:tcBorders>
              <w:bottom w:val="single" w:sz="4" w:space="0" w:color="auto"/>
            </w:tcBorders>
          </w:tcPr>
          <w:p w14:paraId="294CCD72" w14:textId="77777777" w:rsidR="00B13045" w:rsidRPr="00B13045" w:rsidRDefault="00B13045" w:rsidP="00B13045">
            <w:pPr>
              <w:pStyle w:val="Glava"/>
              <w:tabs>
                <w:tab w:val="clear" w:pos="4536"/>
                <w:tab w:val="clear" w:pos="9072"/>
                <w:tab w:val="left" w:pos="4395"/>
              </w:tabs>
              <w:spacing w:after="240"/>
              <w:rPr>
                <w:rFonts w:ascii="Arial" w:hAnsi="Arial" w:cs="Arial"/>
                <w:sz w:val="18"/>
              </w:rPr>
            </w:pPr>
          </w:p>
        </w:tc>
      </w:tr>
    </w:tbl>
    <w:p w14:paraId="79E2999C" w14:textId="77777777" w:rsidR="00B13045" w:rsidRDefault="00B13045" w:rsidP="00B13045">
      <w:pPr>
        <w:jc w:val="both"/>
        <w:rPr>
          <w:rFonts w:ascii="Arial" w:hAnsi="Arial" w:cs="Arial"/>
          <w:b/>
          <w:sz w:val="20"/>
          <w:szCs w:val="20"/>
        </w:rPr>
      </w:pPr>
    </w:p>
    <w:p w14:paraId="54E1CECC" w14:textId="77777777" w:rsidR="00DA6945" w:rsidRDefault="00DA6945" w:rsidP="003B2CEB">
      <w:pPr>
        <w:rPr>
          <w:rFonts w:ascii="Arial" w:hAnsi="Arial" w:cs="Arial"/>
        </w:rPr>
      </w:pPr>
    </w:p>
    <w:p w14:paraId="6A85B459" w14:textId="77777777" w:rsidR="005A51CE" w:rsidRPr="00A94550" w:rsidRDefault="005A51CE">
      <w:pPr>
        <w:rPr>
          <w:rFonts w:ascii="Arial" w:hAnsi="Arial" w:cs="Arial"/>
        </w:rPr>
        <w:sectPr w:rsidR="005A51CE" w:rsidRPr="00A94550" w:rsidSect="003B2CEB">
          <w:footerReference w:type="default" r:id="rId44"/>
          <w:pgSz w:w="11906" w:h="16838"/>
          <w:pgMar w:top="1418" w:right="1418" w:bottom="1418" w:left="1418" w:header="567" w:footer="596" w:gutter="0"/>
          <w:cols w:space="708"/>
          <w:docGrid w:linePitch="360"/>
        </w:sectPr>
      </w:pPr>
    </w:p>
    <w:p w14:paraId="28D969B4" w14:textId="77777777" w:rsidR="0063782A" w:rsidRPr="00A94550" w:rsidRDefault="0063782A" w:rsidP="0063782A">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sidRPr="00A94550">
        <w:rPr>
          <w:rFonts w:ascii="Arial" w:hAnsi="Arial" w:cs="Arial"/>
          <w:color w:val="FFFFFF" w:themeColor="background1"/>
        </w:rPr>
        <w:lastRenderedPageBreak/>
        <w:t>Vzorec pogodbe</w:t>
      </w:r>
    </w:p>
    <w:p w14:paraId="4D17EC9D" w14:textId="58B002F3" w:rsidR="0063782A" w:rsidRPr="00A94550" w:rsidRDefault="0063782A" w:rsidP="0063782A">
      <w:pPr>
        <w:spacing w:before="224" w:after="224" w:line="240" w:lineRule="auto"/>
        <w:jc w:val="center"/>
        <w:outlineLvl w:val="1"/>
        <w:rPr>
          <w:rFonts w:ascii="Arial" w:hAnsi="Arial" w:cs="Arial"/>
        </w:rPr>
      </w:pPr>
      <w:r>
        <w:rPr>
          <w:rFonts w:ascii="Arial" w:hAnsi="Arial" w:cs="Arial"/>
          <w:b/>
          <w:bCs/>
          <w:color w:val="000000"/>
          <w:sz w:val="27"/>
          <w:szCs w:val="27"/>
        </w:rPr>
        <w:t xml:space="preserve">POGODBA št. </w:t>
      </w:r>
      <w:r>
        <w:rPr>
          <w:rFonts w:ascii="Arial" w:hAnsi="Arial" w:cs="Arial"/>
          <w:b/>
          <w:bCs/>
          <w:color w:val="000000"/>
          <w:sz w:val="20"/>
          <w:szCs w:val="20"/>
        </w:rPr>
        <w:t>……..</w:t>
      </w:r>
    </w:p>
    <w:p w14:paraId="29DD31EE" w14:textId="77777777" w:rsidR="0063782A" w:rsidRPr="00A94550" w:rsidRDefault="0063782A" w:rsidP="0063782A">
      <w:pPr>
        <w:spacing w:before="225" w:after="225" w:line="240" w:lineRule="auto"/>
        <w:jc w:val="center"/>
        <w:rPr>
          <w:rFonts w:ascii="Arial" w:hAnsi="Arial" w:cs="Arial"/>
        </w:rPr>
      </w:pPr>
      <w:r w:rsidRPr="00A94550">
        <w:rPr>
          <w:rFonts w:ascii="Arial" w:hAnsi="Arial" w:cs="Arial"/>
          <w:color w:val="000000"/>
          <w:sz w:val="18"/>
          <w:szCs w:val="18"/>
        </w:rPr>
        <w:t>sklenjena med</w:t>
      </w:r>
    </w:p>
    <w:p w14:paraId="25D14AB5" w14:textId="5E1AC3CA" w:rsidR="0063782A" w:rsidRPr="00210291" w:rsidRDefault="0063782A" w:rsidP="0063782A">
      <w:pPr>
        <w:spacing w:after="0" w:line="240" w:lineRule="auto"/>
        <w:rPr>
          <w:rFonts w:ascii="Arial" w:hAnsi="Arial" w:cs="Arial"/>
          <w:b/>
          <w:bCs/>
          <w:color w:val="000000"/>
          <w:sz w:val="18"/>
          <w:szCs w:val="18"/>
        </w:rPr>
      </w:pPr>
      <w:r w:rsidRPr="00A94550">
        <w:rPr>
          <w:rFonts w:ascii="Arial" w:hAnsi="Arial" w:cs="Arial"/>
          <w:b/>
          <w:bCs/>
          <w:color w:val="000000"/>
          <w:sz w:val="18"/>
          <w:szCs w:val="18"/>
        </w:rPr>
        <w:t xml:space="preserve">NAROČNIKOM: </w:t>
      </w:r>
      <w:r w:rsidRPr="00210291">
        <w:rPr>
          <w:rFonts w:ascii="Arial" w:hAnsi="Arial" w:cs="Arial"/>
          <w:b/>
          <w:bCs/>
          <w:color w:val="000000"/>
          <w:sz w:val="18"/>
          <w:szCs w:val="18"/>
        </w:rPr>
        <w:t xml:space="preserve">MINISTRSTVO ZA DELO, DRUŽINO, SOCIALNE ZADEVE IN ENAKE MOŽNOSTI, </w:t>
      </w:r>
      <w:r w:rsidR="006F4273">
        <w:rPr>
          <w:rFonts w:ascii="Arial" w:hAnsi="Arial" w:cs="Arial"/>
          <w:b/>
          <w:bCs/>
          <w:color w:val="000000"/>
          <w:sz w:val="18"/>
          <w:szCs w:val="18"/>
        </w:rPr>
        <w:t>Štukljeva 44</w:t>
      </w:r>
      <w:r w:rsidRPr="00210291">
        <w:rPr>
          <w:rFonts w:ascii="Arial" w:hAnsi="Arial" w:cs="Arial"/>
          <w:b/>
          <w:bCs/>
          <w:color w:val="000000"/>
          <w:sz w:val="18"/>
          <w:szCs w:val="18"/>
        </w:rPr>
        <w:t xml:space="preserve">, 1000 LJUBLJANA </w:t>
      </w:r>
      <w:r w:rsidRPr="00A94550">
        <w:rPr>
          <w:rFonts w:ascii="Arial" w:hAnsi="Arial" w:cs="Arial"/>
          <w:color w:val="000000"/>
          <w:sz w:val="18"/>
          <w:szCs w:val="18"/>
        </w:rPr>
        <w:br/>
        <w:t xml:space="preserve">ki ga zastopa </w:t>
      </w:r>
      <w:r w:rsidR="006F4273">
        <w:rPr>
          <w:rFonts w:ascii="Arial" w:hAnsi="Arial" w:cs="Arial"/>
          <w:color w:val="000000"/>
          <w:sz w:val="18"/>
          <w:szCs w:val="18"/>
        </w:rPr>
        <w:t>Janez Cigler Kralj</w:t>
      </w:r>
      <w:r>
        <w:rPr>
          <w:rFonts w:ascii="Arial" w:hAnsi="Arial" w:cs="Arial"/>
          <w:color w:val="000000"/>
          <w:sz w:val="18"/>
          <w:szCs w:val="18"/>
        </w:rPr>
        <w:t>, minist</w:t>
      </w:r>
      <w:r w:rsidR="006F4273">
        <w:rPr>
          <w:rFonts w:ascii="Arial" w:hAnsi="Arial" w:cs="Arial"/>
          <w:color w:val="000000"/>
          <w:sz w:val="18"/>
          <w:szCs w:val="18"/>
        </w:rPr>
        <w:t>e</w:t>
      </w:r>
      <w:r>
        <w:rPr>
          <w:rFonts w:ascii="Arial" w:hAnsi="Arial" w:cs="Arial"/>
          <w:color w:val="000000"/>
          <w:sz w:val="18"/>
          <w:szCs w:val="18"/>
        </w:rPr>
        <w:t>r</w:t>
      </w:r>
      <w:r w:rsidRPr="00A94550">
        <w:rPr>
          <w:rFonts w:ascii="Arial" w:hAnsi="Arial" w:cs="Arial"/>
        </w:rPr>
        <w:br/>
      </w:r>
    </w:p>
    <w:tbl>
      <w:tblPr>
        <w:tblStyle w:val="NormalTablePHPDOCX"/>
        <w:tblW w:w="3500" w:type="pct"/>
        <w:tblLook w:val="04A0" w:firstRow="1" w:lastRow="0" w:firstColumn="1" w:lastColumn="0" w:noHBand="0" w:noVBand="1"/>
      </w:tblPr>
      <w:tblGrid>
        <w:gridCol w:w="3300"/>
        <w:gridCol w:w="3049"/>
      </w:tblGrid>
      <w:tr w:rsidR="0063782A" w:rsidRPr="00A94550" w14:paraId="17036843" w14:textId="77777777" w:rsidTr="004E5F00">
        <w:tc>
          <w:tcPr>
            <w:tcW w:w="3300" w:type="dxa"/>
            <w:tcMar>
              <w:top w:w="0" w:type="auto"/>
              <w:bottom w:w="0" w:type="auto"/>
            </w:tcMar>
            <w:vAlign w:val="center"/>
          </w:tcPr>
          <w:p w14:paraId="692BD406"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Matična številka:</w:t>
            </w:r>
          </w:p>
        </w:tc>
        <w:tc>
          <w:tcPr>
            <w:tcW w:w="0" w:type="auto"/>
            <w:tcMar>
              <w:top w:w="0" w:type="auto"/>
              <w:bottom w:w="0" w:type="auto"/>
            </w:tcMar>
            <w:vAlign w:val="center"/>
          </w:tcPr>
          <w:p w14:paraId="5171D4F4" w14:textId="77777777" w:rsidR="0063782A" w:rsidRPr="00A94550" w:rsidRDefault="0063782A" w:rsidP="004E5F00">
            <w:pPr>
              <w:rPr>
                <w:rFonts w:ascii="Arial" w:hAnsi="Arial" w:cs="Arial"/>
              </w:rPr>
            </w:pPr>
            <w:r>
              <w:rPr>
                <w:rFonts w:ascii="Arial" w:hAnsi="Arial" w:cs="Arial"/>
                <w:color w:val="000000"/>
                <w:position w:val="-2"/>
                <w:sz w:val="18"/>
                <w:szCs w:val="18"/>
              </w:rPr>
              <w:t>5022860000</w:t>
            </w:r>
          </w:p>
        </w:tc>
      </w:tr>
      <w:tr w:rsidR="0063782A" w:rsidRPr="00A94550" w14:paraId="39317B53" w14:textId="77777777" w:rsidTr="004E5F00">
        <w:tc>
          <w:tcPr>
            <w:tcW w:w="3300" w:type="dxa"/>
            <w:tcMar>
              <w:top w:w="0" w:type="auto"/>
              <w:bottom w:w="0" w:type="auto"/>
            </w:tcMar>
            <w:vAlign w:val="center"/>
          </w:tcPr>
          <w:p w14:paraId="78C3A116"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0407C587" w14:textId="77777777" w:rsidR="0063782A" w:rsidRPr="00A94550" w:rsidRDefault="0063782A" w:rsidP="004E5F00">
            <w:pPr>
              <w:rPr>
                <w:rFonts w:ascii="Arial" w:hAnsi="Arial" w:cs="Arial"/>
              </w:rPr>
            </w:pPr>
            <w:r>
              <w:rPr>
                <w:rFonts w:ascii="Arial" w:hAnsi="Arial" w:cs="Arial"/>
                <w:color w:val="000000"/>
                <w:position w:val="-2"/>
                <w:sz w:val="18"/>
                <w:szCs w:val="18"/>
              </w:rPr>
              <w:t>SI 76953475</w:t>
            </w:r>
          </w:p>
        </w:tc>
      </w:tr>
      <w:tr w:rsidR="0063782A" w:rsidRPr="00A94550" w14:paraId="3DB215D8" w14:textId="77777777" w:rsidTr="004E5F00">
        <w:tc>
          <w:tcPr>
            <w:tcW w:w="3300" w:type="dxa"/>
            <w:tcMar>
              <w:top w:w="0" w:type="auto"/>
              <w:bottom w:w="0" w:type="auto"/>
            </w:tcMar>
            <w:vAlign w:val="center"/>
          </w:tcPr>
          <w:p w14:paraId="3A54EA3B" w14:textId="77777777" w:rsidR="0063782A" w:rsidRPr="00440846" w:rsidRDefault="0063782A" w:rsidP="004E5F00">
            <w:pPr>
              <w:rPr>
                <w:rFonts w:ascii="Arial" w:hAnsi="Arial" w:cs="Arial"/>
                <w:highlight w:val="yellow"/>
              </w:rPr>
            </w:pPr>
          </w:p>
        </w:tc>
        <w:tc>
          <w:tcPr>
            <w:tcW w:w="0" w:type="auto"/>
            <w:tcMar>
              <w:top w:w="0" w:type="auto"/>
              <w:bottom w:w="0" w:type="auto"/>
            </w:tcMar>
            <w:vAlign w:val="center"/>
          </w:tcPr>
          <w:p w14:paraId="66AAB36C" w14:textId="77777777" w:rsidR="0063782A" w:rsidRPr="00440846" w:rsidRDefault="0063782A" w:rsidP="004E5F00">
            <w:pPr>
              <w:rPr>
                <w:rFonts w:ascii="Arial" w:hAnsi="Arial" w:cs="Arial"/>
                <w:highlight w:val="yellow"/>
              </w:rPr>
            </w:pPr>
          </w:p>
        </w:tc>
      </w:tr>
    </w:tbl>
    <w:p w14:paraId="73FCD09D" w14:textId="77777777" w:rsidR="0063782A" w:rsidRPr="00A94550" w:rsidRDefault="0063782A" w:rsidP="0063782A">
      <w:pPr>
        <w:spacing w:before="225" w:after="225" w:line="240" w:lineRule="auto"/>
        <w:jc w:val="center"/>
        <w:rPr>
          <w:rFonts w:ascii="Arial" w:hAnsi="Arial" w:cs="Arial"/>
        </w:rPr>
      </w:pPr>
      <w:r w:rsidRPr="00A94550">
        <w:rPr>
          <w:rFonts w:ascii="Arial" w:hAnsi="Arial" w:cs="Arial"/>
          <w:color w:val="000000"/>
          <w:sz w:val="18"/>
          <w:szCs w:val="18"/>
        </w:rPr>
        <w:t>in</w:t>
      </w:r>
    </w:p>
    <w:p w14:paraId="44DC0C5F" w14:textId="77777777" w:rsidR="0063782A" w:rsidRPr="00A94550" w:rsidRDefault="0063782A" w:rsidP="0063782A">
      <w:pPr>
        <w:spacing w:before="225" w:after="225" w:line="240" w:lineRule="auto"/>
        <w:jc w:val="both"/>
        <w:rPr>
          <w:rFonts w:ascii="Arial" w:hAnsi="Arial" w:cs="Arial"/>
        </w:rPr>
      </w:pPr>
      <w:r w:rsidRPr="00A94550">
        <w:rPr>
          <w:rFonts w:ascii="Arial" w:hAnsi="Arial" w:cs="Arial"/>
          <w:b/>
          <w:bCs/>
          <w:color w:val="000000"/>
          <w:sz w:val="18"/>
          <w:szCs w:val="18"/>
        </w:rPr>
        <w:t>IZVAJALCEM: </w:t>
      </w:r>
      <w:r w:rsidRPr="00A94550">
        <w:rPr>
          <w:rFonts w:ascii="Arial" w:hAnsi="Arial" w:cs="Arial"/>
          <w:color w:val="000000"/>
          <w:sz w:val="18"/>
          <w:szCs w:val="18"/>
        </w:rPr>
        <w:t>___________________________________,</w:t>
      </w:r>
      <w:r w:rsidRPr="00A94550">
        <w:rPr>
          <w:rFonts w:ascii="Arial" w:hAnsi="Arial" w:cs="Arial"/>
          <w:color w:val="000000"/>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63782A" w:rsidRPr="00A94550" w14:paraId="223BBE2D" w14:textId="77777777" w:rsidTr="004E5F00">
        <w:tc>
          <w:tcPr>
            <w:tcW w:w="3300" w:type="dxa"/>
            <w:tcMar>
              <w:top w:w="0" w:type="auto"/>
              <w:bottom w:w="0" w:type="auto"/>
            </w:tcMar>
            <w:vAlign w:val="center"/>
          </w:tcPr>
          <w:p w14:paraId="48D383BC"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75719A5C"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 </w:t>
            </w:r>
          </w:p>
        </w:tc>
      </w:tr>
      <w:tr w:rsidR="0063782A" w:rsidRPr="00A94550" w14:paraId="2F35F683" w14:textId="77777777" w:rsidTr="004E5F00">
        <w:tc>
          <w:tcPr>
            <w:tcW w:w="3300" w:type="dxa"/>
            <w:tcMar>
              <w:top w:w="0" w:type="auto"/>
              <w:bottom w:w="0" w:type="auto"/>
            </w:tcMar>
            <w:vAlign w:val="center"/>
          </w:tcPr>
          <w:p w14:paraId="68FB7679"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11FCEDA8"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 </w:t>
            </w:r>
          </w:p>
        </w:tc>
      </w:tr>
      <w:tr w:rsidR="0063782A" w:rsidRPr="00A94550" w14:paraId="27622308" w14:textId="77777777" w:rsidTr="004E5F00">
        <w:tc>
          <w:tcPr>
            <w:tcW w:w="3300" w:type="dxa"/>
            <w:tcMar>
              <w:top w:w="0" w:type="auto"/>
              <w:bottom w:w="0" w:type="auto"/>
            </w:tcMar>
            <w:vAlign w:val="center"/>
          </w:tcPr>
          <w:p w14:paraId="443EC712"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3767E252" w14:textId="77777777" w:rsidR="0063782A" w:rsidRPr="00A94550" w:rsidRDefault="0063782A" w:rsidP="004E5F00">
            <w:pPr>
              <w:rPr>
                <w:rFonts w:ascii="Arial" w:hAnsi="Arial" w:cs="Arial"/>
              </w:rPr>
            </w:pPr>
            <w:r w:rsidRPr="00A94550">
              <w:rPr>
                <w:rFonts w:ascii="Arial" w:hAnsi="Arial" w:cs="Arial"/>
                <w:color w:val="000000"/>
                <w:position w:val="-2"/>
                <w:sz w:val="18"/>
                <w:szCs w:val="18"/>
              </w:rPr>
              <w:t> </w:t>
            </w:r>
          </w:p>
        </w:tc>
      </w:tr>
    </w:tbl>
    <w:p w14:paraId="7DF0F618" w14:textId="701CC07B" w:rsidR="0063782A" w:rsidRPr="00A94550" w:rsidRDefault="0063782A" w:rsidP="00285C98">
      <w:pPr>
        <w:spacing w:before="480" w:after="225" w:line="240" w:lineRule="auto"/>
        <w:jc w:val="both"/>
        <w:rPr>
          <w:rFonts w:ascii="Arial" w:hAnsi="Arial" w:cs="Arial"/>
        </w:rPr>
      </w:pPr>
      <w:r w:rsidRPr="00A94550">
        <w:rPr>
          <w:rFonts w:ascii="Arial" w:hAnsi="Arial" w:cs="Arial"/>
          <w:color w:val="000000"/>
          <w:sz w:val="18"/>
          <w:szCs w:val="18"/>
        </w:rPr>
        <w:t> </w:t>
      </w:r>
      <w:r w:rsidRPr="00A94550">
        <w:rPr>
          <w:rFonts w:ascii="Arial" w:hAnsi="Arial" w:cs="Arial"/>
          <w:b/>
          <w:bCs/>
          <w:color w:val="000000"/>
          <w:sz w:val="18"/>
          <w:szCs w:val="18"/>
        </w:rPr>
        <w:t>I. UVODNE DOLOČBE</w:t>
      </w:r>
    </w:p>
    <w:tbl>
      <w:tblPr>
        <w:tblStyle w:val="NormalTablePHPDOCX"/>
        <w:tblW w:w="0" w:type="auto"/>
        <w:tblLook w:val="04A0" w:firstRow="1" w:lastRow="0" w:firstColumn="1" w:lastColumn="0" w:noHBand="0" w:noVBand="1"/>
      </w:tblPr>
      <w:tblGrid>
        <w:gridCol w:w="9070"/>
      </w:tblGrid>
      <w:tr w:rsidR="0063782A" w:rsidRPr="00A94550" w14:paraId="10B7A1A4" w14:textId="77777777" w:rsidTr="004E5F00">
        <w:tc>
          <w:tcPr>
            <w:tcW w:w="0" w:type="auto"/>
            <w:tcMar>
              <w:top w:w="0" w:type="auto"/>
              <w:bottom w:w="0" w:type="auto"/>
            </w:tcMar>
          </w:tcPr>
          <w:p w14:paraId="39EF7DF6" w14:textId="77777777" w:rsidR="0063782A" w:rsidRDefault="0063782A" w:rsidP="004E5F00">
            <w:pPr>
              <w:jc w:val="center"/>
              <w:rPr>
                <w:rFonts w:ascii="Arial" w:hAnsi="Arial" w:cs="Arial"/>
                <w:b/>
                <w:bCs/>
                <w:color w:val="000000"/>
                <w:sz w:val="18"/>
                <w:szCs w:val="18"/>
              </w:rPr>
            </w:pPr>
            <w:r w:rsidRPr="00FE4483">
              <w:rPr>
                <w:rFonts w:ascii="Arial" w:hAnsi="Arial" w:cs="Arial"/>
                <w:b/>
                <w:bCs/>
                <w:color w:val="000000"/>
                <w:sz w:val="18"/>
                <w:szCs w:val="18"/>
              </w:rPr>
              <w:t>1. člen</w:t>
            </w:r>
          </w:p>
          <w:p w14:paraId="33C02AEC" w14:textId="77777777" w:rsidR="0063782A" w:rsidRDefault="0063782A" w:rsidP="004E5F00">
            <w:pPr>
              <w:jc w:val="center"/>
              <w:rPr>
                <w:rFonts w:ascii="Arial" w:hAnsi="Arial" w:cs="Arial"/>
                <w:b/>
                <w:bCs/>
                <w:color w:val="000000"/>
                <w:sz w:val="18"/>
                <w:szCs w:val="18"/>
              </w:rPr>
            </w:pPr>
          </w:p>
          <w:p w14:paraId="07BD4B3A" w14:textId="77777777" w:rsidR="00036428" w:rsidRDefault="00036428" w:rsidP="00036428">
            <w:pPr>
              <w:autoSpaceDE w:val="0"/>
              <w:autoSpaceDN w:val="0"/>
              <w:adjustRightInd w:val="0"/>
              <w:rPr>
                <w:rFonts w:ascii="Arial" w:hAnsi="Arial" w:cs="Arial"/>
                <w:color w:val="000000"/>
                <w:sz w:val="18"/>
                <w:szCs w:val="18"/>
              </w:rPr>
            </w:pPr>
          </w:p>
          <w:p w14:paraId="2CF342D6" w14:textId="77C2D048" w:rsidR="00036428" w:rsidRPr="00036428" w:rsidRDefault="00036428" w:rsidP="00036428">
            <w:pPr>
              <w:autoSpaceDE w:val="0"/>
              <w:autoSpaceDN w:val="0"/>
              <w:adjustRightInd w:val="0"/>
              <w:rPr>
                <w:rFonts w:ascii="Arial" w:hAnsi="Arial" w:cs="Arial"/>
                <w:color w:val="000000"/>
                <w:sz w:val="18"/>
                <w:szCs w:val="18"/>
              </w:rPr>
            </w:pPr>
            <w:r w:rsidRPr="00036428">
              <w:rPr>
                <w:rFonts w:ascii="Arial" w:hAnsi="Arial" w:cs="Arial"/>
                <w:color w:val="000000"/>
                <w:sz w:val="18"/>
                <w:szCs w:val="18"/>
              </w:rPr>
              <w:t xml:space="preserve">Pogodbeni stranki uvodoma ugotavljata, da: </w:t>
            </w:r>
          </w:p>
          <w:p w14:paraId="0B57E00A" w14:textId="77F559CE" w:rsidR="00036428" w:rsidRPr="00036428" w:rsidRDefault="00036428" w:rsidP="00036428">
            <w:pPr>
              <w:autoSpaceDE w:val="0"/>
              <w:autoSpaceDN w:val="0"/>
              <w:adjustRightInd w:val="0"/>
              <w:spacing w:after="8"/>
              <w:rPr>
                <w:rFonts w:ascii="Arial" w:hAnsi="Arial" w:cs="Arial"/>
                <w:color w:val="000000"/>
                <w:sz w:val="18"/>
                <w:szCs w:val="18"/>
              </w:rPr>
            </w:pPr>
            <w:r w:rsidRPr="00036428">
              <w:rPr>
                <w:rFonts w:ascii="Times New Roman" w:hAnsi="Times New Roman" w:cs="Times New Roman"/>
                <w:color w:val="000000"/>
                <w:sz w:val="18"/>
                <w:szCs w:val="18"/>
              </w:rPr>
              <w:t xml:space="preserve">- </w:t>
            </w:r>
            <w:r w:rsidRPr="00036428">
              <w:rPr>
                <w:rFonts w:ascii="Arial" w:hAnsi="Arial" w:cs="Arial"/>
                <w:color w:val="000000"/>
                <w:sz w:val="18"/>
                <w:szCs w:val="18"/>
              </w:rPr>
              <w:t>je naročnik izvedel postopek oddaje javnega naročila za</w:t>
            </w:r>
            <w:r w:rsidR="00096F30">
              <w:rPr>
                <w:rFonts w:ascii="Arial" w:hAnsi="Arial" w:cs="Arial"/>
                <w:color w:val="000000"/>
                <w:sz w:val="18"/>
                <w:szCs w:val="18"/>
              </w:rPr>
              <w:t xml:space="preserve"> pripravo medijske kampanje v okviru projekta Očka v akciji</w:t>
            </w:r>
            <w:r w:rsidRPr="00036428">
              <w:rPr>
                <w:rFonts w:ascii="Arial" w:hAnsi="Arial" w:cs="Arial"/>
                <w:color w:val="000000"/>
                <w:sz w:val="18"/>
                <w:szCs w:val="18"/>
              </w:rPr>
              <w:t xml:space="preserve">, po postopku oddaje javnega naročila male vrednosti (objava obvestila o javnem naročilu št. _____ z dne _____) skladno z določili Zakona o javnem naročanju (Uradni list RS, št. 91/15 in 14/18; v nadaljevanju: ZJN-3) in v skladu z razpisno dokumentacijo, ki je priloga in sestavni del te pogodbe, </w:t>
            </w:r>
          </w:p>
          <w:p w14:paraId="453AA05F" w14:textId="4778682D" w:rsidR="00036428" w:rsidRPr="00036428" w:rsidRDefault="00036428" w:rsidP="00036428">
            <w:pPr>
              <w:autoSpaceDE w:val="0"/>
              <w:autoSpaceDN w:val="0"/>
              <w:adjustRightInd w:val="0"/>
              <w:spacing w:after="8"/>
              <w:rPr>
                <w:rFonts w:ascii="Arial" w:hAnsi="Arial" w:cs="Arial"/>
                <w:color w:val="000000"/>
                <w:sz w:val="18"/>
                <w:szCs w:val="18"/>
              </w:rPr>
            </w:pPr>
            <w:r w:rsidRPr="00036428">
              <w:rPr>
                <w:rFonts w:ascii="Times New Roman" w:hAnsi="Times New Roman" w:cs="Times New Roman"/>
                <w:color w:val="000000"/>
                <w:sz w:val="18"/>
                <w:szCs w:val="18"/>
              </w:rPr>
              <w:t xml:space="preserve">- </w:t>
            </w:r>
            <w:r w:rsidRPr="00036428">
              <w:rPr>
                <w:rFonts w:ascii="Arial" w:hAnsi="Arial" w:cs="Arial"/>
                <w:color w:val="000000"/>
                <w:sz w:val="18"/>
                <w:szCs w:val="18"/>
              </w:rPr>
              <w:t>je naročnik prejel ponudbe ponudnikov (naziv ponudnika) št. _____z dne_____</w:t>
            </w:r>
            <w:r w:rsidR="00096F30">
              <w:rPr>
                <w:rFonts w:ascii="Arial" w:hAnsi="Arial" w:cs="Arial"/>
                <w:color w:val="000000"/>
                <w:sz w:val="18"/>
                <w:szCs w:val="18"/>
              </w:rPr>
              <w:t>,</w:t>
            </w:r>
            <w:r w:rsidRPr="00036428">
              <w:rPr>
                <w:rFonts w:ascii="Arial" w:hAnsi="Arial" w:cs="Arial"/>
                <w:color w:val="000000"/>
                <w:sz w:val="18"/>
                <w:szCs w:val="18"/>
              </w:rPr>
              <w:t xml:space="preserve"> </w:t>
            </w:r>
          </w:p>
          <w:p w14:paraId="7C00F081" w14:textId="657BC160" w:rsidR="00036428" w:rsidRPr="00036428" w:rsidRDefault="00036428" w:rsidP="00036428">
            <w:pPr>
              <w:autoSpaceDE w:val="0"/>
              <w:autoSpaceDN w:val="0"/>
              <w:adjustRightInd w:val="0"/>
              <w:spacing w:after="8"/>
              <w:rPr>
                <w:rFonts w:ascii="Arial" w:hAnsi="Arial" w:cs="Arial"/>
                <w:color w:val="000000"/>
                <w:sz w:val="18"/>
                <w:szCs w:val="18"/>
              </w:rPr>
            </w:pPr>
            <w:r w:rsidRPr="00036428">
              <w:rPr>
                <w:rFonts w:ascii="Times New Roman" w:hAnsi="Times New Roman" w:cs="Times New Roman"/>
                <w:color w:val="000000"/>
                <w:sz w:val="18"/>
                <w:szCs w:val="18"/>
              </w:rPr>
              <w:t xml:space="preserve">- </w:t>
            </w:r>
            <w:r w:rsidRPr="00036428">
              <w:rPr>
                <w:rFonts w:ascii="Arial" w:hAnsi="Arial" w:cs="Arial"/>
                <w:color w:val="000000"/>
                <w:sz w:val="18"/>
                <w:szCs w:val="18"/>
              </w:rPr>
              <w:t xml:space="preserve">je bil po izvedenem postopku na podlagi </w:t>
            </w:r>
            <w:r w:rsidR="00980157">
              <w:rPr>
                <w:rFonts w:ascii="Arial" w:hAnsi="Arial" w:cs="Arial"/>
                <w:color w:val="000000"/>
                <w:sz w:val="18"/>
                <w:szCs w:val="18"/>
              </w:rPr>
              <w:t xml:space="preserve">meril presežka in cene izbrana </w:t>
            </w:r>
            <w:r w:rsidRPr="00036428">
              <w:rPr>
                <w:rFonts w:ascii="Arial" w:hAnsi="Arial" w:cs="Arial"/>
                <w:color w:val="000000"/>
                <w:sz w:val="18"/>
                <w:szCs w:val="18"/>
              </w:rPr>
              <w:t>naj</w:t>
            </w:r>
            <w:r w:rsidR="00980157">
              <w:rPr>
                <w:rFonts w:ascii="Arial" w:hAnsi="Arial" w:cs="Arial"/>
                <w:color w:val="000000"/>
                <w:sz w:val="18"/>
                <w:szCs w:val="18"/>
              </w:rPr>
              <w:t>boljša</w:t>
            </w:r>
            <w:r w:rsidRPr="00036428">
              <w:rPr>
                <w:rFonts w:ascii="Arial" w:hAnsi="Arial" w:cs="Arial"/>
                <w:color w:val="000000"/>
                <w:sz w:val="18"/>
                <w:szCs w:val="18"/>
              </w:rPr>
              <w:t xml:space="preserve"> ponudb</w:t>
            </w:r>
            <w:r w:rsidR="00980157">
              <w:rPr>
                <w:rFonts w:ascii="Arial" w:hAnsi="Arial" w:cs="Arial"/>
                <w:color w:val="000000"/>
                <w:sz w:val="18"/>
                <w:szCs w:val="18"/>
              </w:rPr>
              <w:t>a</w:t>
            </w:r>
            <w:r w:rsidRPr="00036428">
              <w:rPr>
                <w:rFonts w:ascii="Arial" w:hAnsi="Arial" w:cs="Arial"/>
                <w:color w:val="000000"/>
                <w:sz w:val="18"/>
                <w:szCs w:val="18"/>
              </w:rPr>
              <w:t xml:space="preserve"> t.j. ponudb</w:t>
            </w:r>
            <w:r w:rsidR="00980157">
              <w:rPr>
                <w:rFonts w:ascii="Arial" w:hAnsi="Arial" w:cs="Arial"/>
                <w:color w:val="000000"/>
                <w:sz w:val="18"/>
                <w:szCs w:val="18"/>
              </w:rPr>
              <w:t>a</w:t>
            </w:r>
            <w:r w:rsidRPr="00036428">
              <w:rPr>
                <w:rFonts w:ascii="Arial" w:hAnsi="Arial" w:cs="Arial"/>
                <w:color w:val="000000"/>
                <w:sz w:val="18"/>
                <w:szCs w:val="18"/>
              </w:rPr>
              <w:t xml:space="preserve"> št. ___ z dne ____ izvajalc</w:t>
            </w:r>
            <w:r w:rsidR="00980157">
              <w:rPr>
                <w:rFonts w:ascii="Arial" w:hAnsi="Arial" w:cs="Arial"/>
                <w:color w:val="000000"/>
                <w:sz w:val="18"/>
                <w:szCs w:val="18"/>
              </w:rPr>
              <w:t>a</w:t>
            </w:r>
            <w:r w:rsidRPr="00036428">
              <w:rPr>
                <w:rFonts w:ascii="Arial" w:hAnsi="Arial" w:cs="Arial"/>
                <w:color w:val="000000"/>
                <w:sz w:val="18"/>
                <w:szCs w:val="18"/>
              </w:rPr>
              <w:t xml:space="preserve"> (naziv izvajalca), </w:t>
            </w:r>
          </w:p>
          <w:p w14:paraId="4B176F30" w14:textId="77777777" w:rsidR="00036428" w:rsidRPr="00036428" w:rsidRDefault="00036428" w:rsidP="00036428">
            <w:pPr>
              <w:autoSpaceDE w:val="0"/>
              <w:autoSpaceDN w:val="0"/>
              <w:adjustRightInd w:val="0"/>
              <w:spacing w:after="8"/>
              <w:rPr>
                <w:rFonts w:ascii="Arial" w:hAnsi="Arial" w:cs="Arial"/>
                <w:color w:val="000000"/>
                <w:sz w:val="18"/>
                <w:szCs w:val="18"/>
              </w:rPr>
            </w:pPr>
            <w:r w:rsidRPr="00036428">
              <w:rPr>
                <w:rFonts w:ascii="Times New Roman" w:hAnsi="Times New Roman" w:cs="Times New Roman"/>
                <w:color w:val="000000"/>
                <w:sz w:val="18"/>
                <w:szCs w:val="18"/>
              </w:rPr>
              <w:t xml:space="preserve">- </w:t>
            </w:r>
            <w:r w:rsidRPr="00036428">
              <w:rPr>
                <w:rFonts w:ascii="Arial" w:hAnsi="Arial" w:cs="Arial"/>
                <w:color w:val="000000"/>
                <w:sz w:val="18"/>
                <w:szCs w:val="18"/>
              </w:rPr>
              <w:t xml:space="preserve">je naročnik dne _____ sprejel odločitev št. _____ o oddaji javnega naročila izvajalcu, </w:t>
            </w:r>
          </w:p>
          <w:p w14:paraId="5D1154AF" w14:textId="77777777" w:rsidR="00036428" w:rsidRPr="0036551E" w:rsidRDefault="00036428" w:rsidP="00036428">
            <w:pPr>
              <w:autoSpaceDE w:val="0"/>
              <w:autoSpaceDN w:val="0"/>
              <w:adjustRightInd w:val="0"/>
              <w:rPr>
                <w:rFonts w:ascii="Arial" w:hAnsi="Arial" w:cs="Arial"/>
                <w:color w:val="000000"/>
                <w:sz w:val="18"/>
                <w:szCs w:val="18"/>
              </w:rPr>
            </w:pPr>
            <w:r w:rsidRPr="0036551E">
              <w:rPr>
                <w:rFonts w:ascii="Arial" w:hAnsi="Arial" w:cs="Arial"/>
                <w:color w:val="000000"/>
                <w:sz w:val="18"/>
                <w:szCs w:val="18"/>
              </w:rPr>
              <w:t xml:space="preserve">- na podlagi navedenega sklepata to pogodbo za ureditev medsebojnih pravic in obveznosti. </w:t>
            </w:r>
          </w:p>
          <w:p w14:paraId="2808F191" w14:textId="77777777" w:rsidR="0063782A" w:rsidRPr="00FE4483" w:rsidRDefault="0063782A" w:rsidP="004E5F00">
            <w:pPr>
              <w:rPr>
                <w:rFonts w:ascii="Arial" w:hAnsi="Arial" w:cs="Arial"/>
              </w:rPr>
            </w:pPr>
          </w:p>
          <w:p w14:paraId="7A27FD8C" w14:textId="77777777" w:rsidR="0063782A" w:rsidRPr="00FE4483" w:rsidRDefault="0063782A" w:rsidP="004E5F00">
            <w:pPr>
              <w:spacing w:before="225" w:after="225"/>
              <w:jc w:val="both"/>
              <w:rPr>
                <w:rFonts w:ascii="Arial" w:hAnsi="Arial" w:cs="Arial"/>
              </w:rPr>
            </w:pPr>
            <w:r w:rsidRPr="00FE4483">
              <w:rPr>
                <w:rFonts w:ascii="Arial" w:hAnsi="Arial" w:cs="Arial"/>
                <w:b/>
                <w:bCs/>
                <w:color w:val="000000"/>
                <w:sz w:val="18"/>
                <w:szCs w:val="18"/>
              </w:rPr>
              <w:t>II. PREDMET POGODBE</w:t>
            </w:r>
          </w:p>
          <w:p w14:paraId="6B36D4B3" w14:textId="77777777" w:rsidR="0063782A" w:rsidRPr="00FE4483" w:rsidRDefault="0063782A" w:rsidP="004E5F00">
            <w:pPr>
              <w:jc w:val="center"/>
              <w:rPr>
                <w:rFonts w:ascii="Arial" w:hAnsi="Arial" w:cs="Arial"/>
              </w:rPr>
            </w:pPr>
            <w:r w:rsidRPr="00FE4483">
              <w:rPr>
                <w:rFonts w:ascii="Arial" w:hAnsi="Arial" w:cs="Arial"/>
                <w:b/>
                <w:bCs/>
                <w:color w:val="000000"/>
                <w:sz w:val="18"/>
                <w:szCs w:val="18"/>
              </w:rPr>
              <w:t>2. člen</w:t>
            </w:r>
          </w:p>
          <w:p w14:paraId="318AC626" w14:textId="3757DDB3" w:rsidR="0063782A" w:rsidRPr="005B58EB" w:rsidRDefault="0063782A" w:rsidP="004E5F00">
            <w:pPr>
              <w:spacing w:before="225" w:after="225"/>
              <w:jc w:val="both"/>
              <w:rPr>
                <w:rFonts w:ascii="Arial" w:hAnsi="Arial" w:cs="Arial"/>
                <w:color w:val="000000"/>
                <w:position w:val="3"/>
                <w:sz w:val="18"/>
                <w:szCs w:val="18"/>
              </w:rPr>
            </w:pPr>
            <w:r w:rsidRPr="00A94550">
              <w:rPr>
                <w:rFonts w:ascii="Arial" w:hAnsi="Arial" w:cs="Arial"/>
                <w:color w:val="000000"/>
                <w:position w:val="3"/>
                <w:sz w:val="18"/>
                <w:szCs w:val="18"/>
              </w:rPr>
              <w:t xml:space="preserve">S to pogodbo naročnik odda, izvajalec pa prevzame v izvedbo </w:t>
            </w:r>
            <w:r w:rsidR="00714B95">
              <w:rPr>
                <w:rFonts w:ascii="Arial" w:hAnsi="Arial" w:cs="Arial"/>
                <w:color w:val="000000"/>
                <w:position w:val="3"/>
                <w:sz w:val="18"/>
                <w:szCs w:val="18"/>
              </w:rPr>
              <w:t xml:space="preserve">naročilo </w:t>
            </w:r>
            <w:r>
              <w:rPr>
                <w:rFonts w:ascii="Arial" w:hAnsi="Arial" w:cs="Arial"/>
                <w:color w:val="000000"/>
                <w:position w:val="3"/>
                <w:sz w:val="18"/>
                <w:szCs w:val="18"/>
              </w:rPr>
              <w:t>storitev</w:t>
            </w:r>
            <w:r w:rsidRPr="00A94550">
              <w:rPr>
                <w:rFonts w:ascii="Arial" w:hAnsi="Arial" w:cs="Arial"/>
                <w:color w:val="000000"/>
                <w:position w:val="3"/>
                <w:sz w:val="18"/>
                <w:szCs w:val="18"/>
              </w:rPr>
              <w:t>, ki so vezan</w:t>
            </w:r>
            <w:r>
              <w:rPr>
                <w:rFonts w:ascii="Arial" w:hAnsi="Arial" w:cs="Arial"/>
                <w:color w:val="000000"/>
                <w:position w:val="3"/>
                <w:sz w:val="18"/>
                <w:szCs w:val="18"/>
              </w:rPr>
              <w:t>e</w:t>
            </w:r>
            <w:r w:rsidRPr="00A94550">
              <w:rPr>
                <w:rFonts w:ascii="Arial" w:hAnsi="Arial" w:cs="Arial"/>
                <w:color w:val="000000"/>
                <w:position w:val="3"/>
                <w:sz w:val="18"/>
                <w:szCs w:val="18"/>
              </w:rPr>
              <w:t xml:space="preserve"> na </w:t>
            </w:r>
            <w:r w:rsidRPr="00DA6945">
              <w:rPr>
                <w:rFonts w:ascii="Arial" w:hAnsi="Arial" w:cs="Arial"/>
                <w:color w:val="000000"/>
                <w:position w:val="3"/>
                <w:sz w:val="18"/>
                <w:szCs w:val="18"/>
              </w:rPr>
              <w:t xml:space="preserve">pripravo medijske kampanje v okviru projekta </w:t>
            </w:r>
            <w:r w:rsidR="002316CD">
              <w:rPr>
                <w:rFonts w:ascii="Arial" w:hAnsi="Arial" w:cs="Arial"/>
                <w:color w:val="000000"/>
                <w:position w:val="3"/>
                <w:sz w:val="18"/>
                <w:szCs w:val="18"/>
              </w:rPr>
              <w:t>OČKA V AKCIJI</w:t>
            </w:r>
            <w:r w:rsidRPr="00DA6945">
              <w:rPr>
                <w:rFonts w:ascii="Arial" w:hAnsi="Arial" w:cs="Arial"/>
                <w:color w:val="000000"/>
                <w:position w:val="3"/>
                <w:sz w:val="18"/>
                <w:szCs w:val="18"/>
              </w:rPr>
              <w:t>.</w:t>
            </w:r>
            <w:r w:rsidRPr="005B58EB">
              <w:rPr>
                <w:rFonts w:ascii="Arial" w:hAnsi="Arial" w:cs="Arial"/>
                <w:color w:val="000000"/>
                <w:position w:val="3"/>
                <w:sz w:val="18"/>
                <w:szCs w:val="18"/>
              </w:rPr>
              <w:t xml:space="preserve"> </w:t>
            </w:r>
          </w:p>
          <w:p w14:paraId="33E061AB" w14:textId="77777777" w:rsidR="0063782A" w:rsidRDefault="0063782A" w:rsidP="004E5F00">
            <w:pPr>
              <w:rPr>
                <w:rFonts w:ascii="Arial" w:hAnsi="Arial" w:cs="Arial"/>
                <w:bCs/>
                <w:color w:val="000000"/>
                <w:sz w:val="18"/>
                <w:szCs w:val="18"/>
              </w:rPr>
            </w:pPr>
            <w:r w:rsidRPr="001E5F5C">
              <w:rPr>
                <w:rFonts w:ascii="Arial" w:hAnsi="Arial" w:cs="Arial"/>
                <w:bCs/>
                <w:color w:val="000000"/>
                <w:sz w:val="18"/>
                <w:szCs w:val="18"/>
              </w:rPr>
              <w:t>Storitve, vezane na izvedbo predmeta te pogodbe, vključujejo:</w:t>
            </w:r>
          </w:p>
          <w:p w14:paraId="420FA9FF" w14:textId="77777777" w:rsidR="0063782A" w:rsidRPr="001E5F5C" w:rsidRDefault="0063782A" w:rsidP="004E5F00">
            <w:pPr>
              <w:rPr>
                <w:rFonts w:ascii="Arial" w:hAnsi="Arial" w:cs="Arial"/>
                <w:bCs/>
                <w:color w:val="000000"/>
                <w:sz w:val="18"/>
                <w:szCs w:val="18"/>
              </w:rPr>
            </w:pPr>
          </w:p>
          <w:p w14:paraId="183342F1" w14:textId="7B899275" w:rsidR="0063782A" w:rsidRPr="00DA6945" w:rsidRDefault="0063782A" w:rsidP="0063782A">
            <w:pPr>
              <w:pStyle w:val="Odstavekseznama"/>
              <w:numPr>
                <w:ilvl w:val="0"/>
                <w:numId w:val="42"/>
              </w:numPr>
              <w:rPr>
                <w:rFonts w:ascii="Arial" w:hAnsi="Arial" w:cs="Arial"/>
                <w:color w:val="000000"/>
                <w:sz w:val="18"/>
                <w:szCs w:val="18"/>
              </w:rPr>
            </w:pPr>
            <w:r w:rsidRPr="00DA6945">
              <w:rPr>
                <w:rFonts w:ascii="Arial" w:hAnsi="Arial" w:cs="Arial"/>
                <w:color w:val="000000"/>
                <w:sz w:val="18"/>
                <w:szCs w:val="18"/>
              </w:rPr>
              <w:t xml:space="preserve">izdelava in predvajanje (zakup oglasnega prostora) </w:t>
            </w:r>
            <w:r w:rsidR="00D31462">
              <w:rPr>
                <w:rFonts w:ascii="Arial" w:hAnsi="Arial" w:cs="Arial"/>
                <w:color w:val="000000"/>
                <w:sz w:val="18"/>
                <w:szCs w:val="18"/>
              </w:rPr>
              <w:t xml:space="preserve">dveh (2) </w:t>
            </w:r>
            <w:r w:rsidRPr="00DA6945">
              <w:rPr>
                <w:rFonts w:ascii="Arial" w:hAnsi="Arial" w:cs="Arial"/>
                <w:color w:val="000000"/>
                <w:sz w:val="18"/>
                <w:szCs w:val="18"/>
              </w:rPr>
              <w:t>TV oglas</w:t>
            </w:r>
            <w:r w:rsidR="00D31462">
              <w:rPr>
                <w:rFonts w:ascii="Arial" w:hAnsi="Arial" w:cs="Arial"/>
                <w:color w:val="000000"/>
                <w:sz w:val="18"/>
                <w:szCs w:val="18"/>
              </w:rPr>
              <w:t>ov</w:t>
            </w:r>
            <w:r w:rsidRPr="00DA6945">
              <w:rPr>
                <w:rFonts w:ascii="Arial" w:hAnsi="Arial" w:cs="Arial"/>
                <w:color w:val="000000"/>
                <w:sz w:val="18"/>
                <w:szCs w:val="18"/>
              </w:rPr>
              <w:t>,</w:t>
            </w:r>
          </w:p>
          <w:p w14:paraId="019BCB55" w14:textId="430557A7" w:rsidR="0063782A" w:rsidRPr="00DA6945" w:rsidRDefault="0063782A" w:rsidP="0063782A">
            <w:pPr>
              <w:pStyle w:val="Odstavekseznama"/>
              <w:numPr>
                <w:ilvl w:val="0"/>
                <w:numId w:val="42"/>
              </w:numPr>
              <w:jc w:val="both"/>
              <w:rPr>
                <w:rFonts w:ascii="Arial" w:hAnsi="Arial" w:cs="Arial"/>
                <w:color w:val="000000"/>
                <w:sz w:val="18"/>
                <w:szCs w:val="18"/>
              </w:rPr>
            </w:pPr>
            <w:r w:rsidRPr="00DA6945">
              <w:rPr>
                <w:rFonts w:ascii="Arial" w:hAnsi="Arial" w:cs="Arial"/>
                <w:color w:val="000000"/>
                <w:sz w:val="18"/>
                <w:szCs w:val="18"/>
              </w:rPr>
              <w:t xml:space="preserve">izdelava in </w:t>
            </w:r>
            <w:r w:rsidR="00D31462">
              <w:rPr>
                <w:rFonts w:ascii="Arial" w:hAnsi="Arial" w:cs="Arial"/>
                <w:color w:val="000000"/>
                <w:sz w:val="18"/>
                <w:szCs w:val="18"/>
              </w:rPr>
              <w:t>promocija kratkega dokumentarnega filma o dejavnem očetovstvu</w:t>
            </w:r>
            <w:r w:rsidRPr="00DA6945">
              <w:rPr>
                <w:rFonts w:ascii="Arial" w:hAnsi="Arial" w:cs="Arial"/>
                <w:color w:val="000000"/>
                <w:sz w:val="18"/>
                <w:szCs w:val="18"/>
              </w:rPr>
              <w:t>,</w:t>
            </w:r>
          </w:p>
          <w:p w14:paraId="745DC7EE" w14:textId="3DE52F95" w:rsidR="0063782A" w:rsidRPr="00341062" w:rsidRDefault="0063782A" w:rsidP="00A20E9B">
            <w:pPr>
              <w:pStyle w:val="Odstavekseznama"/>
              <w:numPr>
                <w:ilvl w:val="0"/>
                <w:numId w:val="42"/>
              </w:numPr>
              <w:rPr>
                <w:rFonts w:ascii="Arial" w:hAnsi="Arial" w:cs="Arial"/>
                <w:color w:val="000000"/>
                <w:sz w:val="18"/>
                <w:szCs w:val="18"/>
              </w:rPr>
            </w:pPr>
            <w:r w:rsidRPr="00341062">
              <w:rPr>
                <w:rFonts w:ascii="Arial" w:hAnsi="Arial" w:cs="Arial"/>
                <w:color w:val="000000"/>
                <w:sz w:val="18"/>
                <w:szCs w:val="18"/>
              </w:rPr>
              <w:t xml:space="preserve">izdelava in oblikovanje spletne podstrani </w:t>
            </w:r>
            <w:hyperlink r:id="rId45" w:history="1">
              <w:r w:rsidR="00341062" w:rsidRPr="00341062">
                <w:rPr>
                  <w:rStyle w:val="Hiperpovezava"/>
                  <w:rFonts w:ascii="Arial" w:hAnsi="Arial" w:cs="Arial"/>
                  <w:sz w:val="18"/>
                  <w:szCs w:val="18"/>
                </w:rPr>
                <w:t>www.aktivniocka.si</w:t>
              </w:r>
            </w:hyperlink>
            <w:r w:rsidR="00341062" w:rsidRPr="00341062">
              <w:rPr>
                <w:rFonts w:ascii="Arial" w:hAnsi="Arial" w:cs="Arial"/>
                <w:color w:val="000000"/>
                <w:sz w:val="18"/>
                <w:szCs w:val="18"/>
              </w:rPr>
              <w:t xml:space="preserve"> </w:t>
            </w:r>
            <w:r w:rsidRPr="00341062">
              <w:rPr>
                <w:rFonts w:ascii="Arial" w:hAnsi="Arial" w:cs="Arial"/>
                <w:color w:val="000000"/>
                <w:sz w:val="18"/>
                <w:szCs w:val="18"/>
              </w:rPr>
              <w:t>oziroma nadgradnja obstoječega spletnega mesta</w:t>
            </w:r>
            <w:r w:rsidR="00341062">
              <w:rPr>
                <w:rFonts w:ascii="Arial" w:hAnsi="Arial" w:cs="Arial"/>
                <w:color w:val="000000"/>
                <w:sz w:val="18"/>
                <w:szCs w:val="18"/>
              </w:rPr>
              <w:t xml:space="preserve"> v skladu z </w:t>
            </w:r>
            <w:r w:rsidRPr="00341062">
              <w:rPr>
                <w:rFonts w:ascii="Arial" w:hAnsi="Arial" w:cs="Arial"/>
                <w:color w:val="000000"/>
                <w:sz w:val="18"/>
                <w:szCs w:val="18"/>
              </w:rPr>
              <w:t>vizualno podobo projekta,</w:t>
            </w:r>
          </w:p>
          <w:p w14:paraId="4CCBF703" w14:textId="6BA397D8" w:rsidR="0063782A" w:rsidRPr="00D66A9F" w:rsidRDefault="0063782A" w:rsidP="0063782A">
            <w:pPr>
              <w:pStyle w:val="Odstavekseznama"/>
              <w:numPr>
                <w:ilvl w:val="0"/>
                <w:numId w:val="42"/>
              </w:numPr>
              <w:rPr>
                <w:rFonts w:ascii="Arial" w:hAnsi="Arial" w:cs="Arial"/>
                <w:color w:val="000000"/>
                <w:sz w:val="18"/>
                <w:szCs w:val="18"/>
              </w:rPr>
            </w:pPr>
            <w:r w:rsidRPr="00D66A9F">
              <w:rPr>
                <w:rFonts w:ascii="Arial" w:hAnsi="Arial" w:cs="Arial"/>
                <w:color w:val="000000"/>
                <w:sz w:val="18"/>
                <w:szCs w:val="18"/>
              </w:rPr>
              <w:t xml:space="preserve">priprava in objave promocijskih objav na družbenih omrežjih (Facebook, Twitter,    </w:t>
            </w:r>
          </w:p>
          <w:p w14:paraId="47D00A2D" w14:textId="77777777" w:rsidR="0063782A" w:rsidRPr="00BE0E90" w:rsidRDefault="0063782A" w:rsidP="004E5F00">
            <w:pPr>
              <w:pStyle w:val="Odstavekseznama"/>
              <w:rPr>
                <w:rFonts w:ascii="Arial" w:hAnsi="Arial" w:cs="Arial"/>
                <w:color w:val="000000"/>
                <w:sz w:val="18"/>
                <w:szCs w:val="18"/>
              </w:rPr>
            </w:pPr>
            <w:r w:rsidRPr="00D66A9F">
              <w:rPr>
                <w:rFonts w:ascii="Arial" w:hAnsi="Arial" w:cs="Arial"/>
                <w:color w:val="000000"/>
                <w:sz w:val="18"/>
                <w:szCs w:val="18"/>
              </w:rPr>
              <w:t xml:space="preserve"> YouTube) ter plačljivih člankov in intervjujev,</w:t>
            </w:r>
          </w:p>
          <w:p w14:paraId="49A09EC4" w14:textId="77777777" w:rsidR="00F87427" w:rsidRDefault="0063782A" w:rsidP="00FD092B">
            <w:pPr>
              <w:pStyle w:val="Odstavekseznama"/>
              <w:numPr>
                <w:ilvl w:val="0"/>
                <w:numId w:val="42"/>
              </w:numPr>
              <w:rPr>
                <w:rFonts w:ascii="Arial" w:hAnsi="Arial" w:cs="Arial"/>
                <w:color w:val="000000"/>
                <w:sz w:val="18"/>
                <w:szCs w:val="18"/>
              </w:rPr>
            </w:pPr>
            <w:r w:rsidRPr="00F87427">
              <w:rPr>
                <w:rFonts w:ascii="Arial" w:hAnsi="Arial" w:cs="Arial"/>
                <w:color w:val="000000"/>
                <w:sz w:val="18"/>
                <w:szCs w:val="18"/>
              </w:rPr>
              <w:t xml:space="preserve">dejavnosti, povezane z aktivnim sodelovanjem </w:t>
            </w:r>
            <w:r w:rsidR="00F87427" w:rsidRPr="00F87427">
              <w:rPr>
                <w:rFonts w:ascii="Arial" w:hAnsi="Arial" w:cs="Arial"/>
                <w:color w:val="000000"/>
                <w:sz w:val="18"/>
                <w:szCs w:val="18"/>
              </w:rPr>
              <w:t>treh (</w:t>
            </w:r>
            <w:r w:rsidRPr="00F87427">
              <w:rPr>
                <w:rFonts w:ascii="Arial" w:hAnsi="Arial" w:cs="Arial"/>
                <w:color w:val="000000"/>
                <w:sz w:val="18"/>
                <w:szCs w:val="18"/>
              </w:rPr>
              <w:t>3</w:t>
            </w:r>
            <w:r w:rsidR="00F87427" w:rsidRPr="00F87427">
              <w:rPr>
                <w:rFonts w:ascii="Arial" w:hAnsi="Arial" w:cs="Arial"/>
                <w:color w:val="000000"/>
                <w:sz w:val="18"/>
                <w:szCs w:val="18"/>
              </w:rPr>
              <w:t>)</w:t>
            </w:r>
            <w:r w:rsidRPr="00F87427">
              <w:rPr>
                <w:rFonts w:ascii="Arial" w:hAnsi="Arial" w:cs="Arial"/>
                <w:color w:val="000000"/>
                <w:sz w:val="18"/>
                <w:szCs w:val="18"/>
              </w:rPr>
              <w:t xml:space="preserve"> podpornikov/vzornikov pri izvedbi medijske kampanje,</w:t>
            </w:r>
          </w:p>
          <w:p w14:paraId="6BF8E276" w14:textId="77777777" w:rsidR="00463213" w:rsidRDefault="0063782A" w:rsidP="00FD092B">
            <w:pPr>
              <w:pStyle w:val="Odstavekseznama"/>
              <w:numPr>
                <w:ilvl w:val="0"/>
                <w:numId w:val="42"/>
              </w:numPr>
              <w:rPr>
                <w:rFonts w:ascii="Arial" w:hAnsi="Arial" w:cs="Arial"/>
                <w:color w:val="000000"/>
                <w:sz w:val="18"/>
                <w:szCs w:val="18"/>
              </w:rPr>
            </w:pPr>
            <w:r w:rsidRPr="00F87427">
              <w:rPr>
                <w:rFonts w:ascii="Arial" w:hAnsi="Arial" w:cs="Arial"/>
                <w:color w:val="000000"/>
                <w:sz w:val="18"/>
                <w:szCs w:val="18"/>
              </w:rPr>
              <w:t>idejna zasnova in oblikovanje plakat</w:t>
            </w:r>
            <w:r w:rsidR="00F87427" w:rsidRPr="00F87427">
              <w:rPr>
                <w:rFonts w:ascii="Arial" w:hAnsi="Arial" w:cs="Arial"/>
                <w:color w:val="000000"/>
                <w:sz w:val="18"/>
                <w:szCs w:val="18"/>
              </w:rPr>
              <w:t>a</w:t>
            </w:r>
            <w:r w:rsidRPr="00F87427">
              <w:rPr>
                <w:rFonts w:ascii="Arial" w:hAnsi="Arial" w:cs="Arial"/>
                <w:color w:val="000000"/>
                <w:sz w:val="18"/>
                <w:szCs w:val="18"/>
              </w:rPr>
              <w:t xml:space="preserve"> (v tiskani in e-obliki), njihov tisk in distribucija,</w:t>
            </w:r>
          </w:p>
          <w:p w14:paraId="7BF4E1C8" w14:textId="09826F6A" w:rsidR="00F87427" w:rsidRDefault="0063782A" w:rsidP="00FD092B">
            <w:pPr>
              <w:pStyle w:val="Odstavekseznama"/>
              <w:numPr>
                <w:ilvl w:val="0"/>
                <w:numId w:val="42"/>
              </w:numPr>
              <w:rPr>
                <w:rFonts w:ascii="Arial" w:hAnsi="Arial" w:cs="Arial"/>
                <w:color w:val="000000"/>
                <w:sz w:val="18"/>
                <w:szCs w:val="18"/>
              </w:rPr>
            </w:pPr>
            <w:r w:rsidRPr="00F87427">
              <w:rPr>
                <w:rFonts w:ascii="Arial" w:hAnsi="Arial" w:cs="Arial"/>
                <w:color w:val="000000"/>
                <w:sz w:val="18"/>
                <w:szCs w:val="18"/>
              </w:rPr>
              <w:t>idejna zasnova, oblikovanje, tisk in distribucija promocijske zgibanke in/ali letaka,</w:t>
            </w:r>
          </w:p>
          <w:p w14:paraId="66037326" w14:textId="77777777" w:rsidR="00F87427" w:rsidRPr="00F87427" w:rsidRDefault="0063782A" w:rsidP="00F87427">
            <w:pPr>
              <w:pStyle w:val="Odstavekseznama"/>
              <w:numPr>
                <w:ilvl w:val="0"/>
                <w:numId w:val="42"/>
              </w:numPr>
              <w:rPr>
                <w:rFonts w:ascii="Arial" w:hAnsi="Arial" w:cs="Arial"/>
                <w:color w:val="000000"/>
                <w:position w:val="3"/>
                <w:sz w:val="18"/>
                <w:szCs w:val="18"/>
              </w:rPr>
            </w:pPr>
            <w:r w:rsidRPr="00F87427">
              <w:rPr>
                <w:rFonts w:ascii="Arial" w:hAnsi="Arial" w:cs="Arial"/>
                <w:color w:val="000000"/>
                <w:sz w:val="18"/>
                <w:szCs w:val="18"/>
              </w:rPr>
              <w:lastRenderedPageBreak/>
              <w:t xml:space="preserve">zasnova in izvedba štirih </w:t>
            </w:r>
            <w:r w:rsidR="00F87427" w:rsidRPr="00F87427">
              <w:rPr>
                <w:rFonts w:ascii="Arial" w:hAnsi="Arial" w:cs="Arial"/>
                <w:color w:val="000000"/>
                <w:sz w:val="18"/>
                <w:szCs w:val="18"/>
              </w:rPr>
              <w:t xml:space="preserve">športno-družabnih </w:t>
            </w:r>
            <w:r w:rsidRPr="00F87427">
              <w:rPr>
                <w:rFonts w:ascii="Arial" w:hAnsi="Arial" w:cs="Arial"/>
                <w:color w:val="000000"/>
                <w:sz w:val="18"/>
                <w:szCs w:val="18"/>
              </w:rPr>
              <w:t>dogodkov ozaveščanja o</w:t>
            </w:r>
            <w:r w:rsidR="00F87427" w:rsidRPr="00F87427">
              <w:rPr>
                <w:rFonts w:ascii="Arial" w:hAnsi="Arial" w:cs="Arial"/>
                <w:color w:val="000000"/>
                <w:sz w:val="18"/>
                <w:szCs w:val="18"/>
              </w:rPr>
              <w:t xml:space="preserve"> pomenu dejavnega  očetovstva za očete in njihove otroke</w:t>
            </w:r>
            <w:r w:rsidR="00F87427">
              <w:rPr>
                <w:rFonts w:ascii="Arial" w:hAnsi="Arial" w:cs="Arial"/>
                <w:color w:val="000000"/>
                <w:sz w:val="18"/>
                <w:szCs w:val="18"/>
              </w:rPr>
              <w:t>,</w:t>
            </w:r>
          </w:p>
          <w:p w14:paraId="3B1E33D7" w14:textId="53D32370" w:rsidR="0063782A" w:rsidRPr="00DA6945" w:rsidRDefault="0063782A" w:rsidP="00F87427">
            <w:pPr>
              <w:pStyle w:val="Odstavekseznama"/>
              <w:numPr>
                <w:ilvl w:val="0"/>
                <w:numId w:val="42"/>
              </w:numPr>
              <w:rPr>
                <w:rFonts w:ascii="Arial" w:hAnsi="Arial" w:cs="Arial"/>
                <w:color w:val="000000"/>
                <w:position w:val="3"/>
                <w:sz w:val="18"/>
                <w:szCs w:val="18"/>
              </w:rPr>
            </w:pPr>
            <w:r w:rsidRPr="00D66A9F">
              <w:rPr>
                <w:rFonts w:ascii="Arial" w:hAnsi="Arial" w:cs="Arial"/>
                <w:color w:val="000000"/>
                <w:sz w:val="18"/>
                <w:szCs w:val="18"/>
              </w:rPr>
              <w:t>druge promocijske dejavnosti in dejavnosti odnosov z mediji</w:t>
            </w:r>
          </w:p>
        </w:tc>
      </w:tr>
      <w:tr w:rsidR="0063782A" w:rsidRPr="00A94550" w14:paraId="505C4833" w14:textId="77777777" w:rsidTr="004E5F00">
        <w:tc>
          <w:tcPr>
            <w:tcW w:w="0" w:type="auto"/>
            <w:tcMar>
              <w:top w:w="0" w:type="auto"/>
              <w:bottom w:w="0" w:type="auto"/>
            </w:tcMar>
          </w:tcPr>
          <w:p w14:paraId="6FC0BE95" w14:textId="77777777" w:rsidR="0063782A" w:rsidRPr="00FE4483" w:rsidRDefault="0063782A" w:rsidP="004E5F00">
            <w:pPr>
              <w:jc w:val="center"/>
              <w:rPr>
                <w:rFonts w:ascii="Arial" w:hAnsi="Arial" w:cs="Arial"/>
                <w:b/>
                <w:bCs/>
                <w:color w:val="000000"/>
                <w:sz w:val="18"/>
                <w:szCs w:val="18"/>
              </w:rPr>
            </w:pPr>
          </w:p>
        </w:tc>
      </w:tr>
    </w:tbl>
    <w:p w14:paraId="7F4A9FEB" w14:textId="715EE6B7" w:rsidR="0063782A" w:rsidRPr="004D4E7E" w:rsidRDefault="004D4E7E" w:rsidP="004D4E7E">
      <w:pPr>
        <w:spacing w:after="0" w:line="240" w:lineRule="auto"/>
        <w:ind w:left="3960"/>
        <w:rPr>
          <w:rFonts w:ascii="Arial" w:hAnsi="Arial" w:cs="Arial"/>
          <w:b/>
          <w:bCs/>
          <w:color w:val="000000"/>
          <w:sz w:val="18"/>
          <w:szCs w:val="18"/>
        </w:rPr>
      </w:pPr>
      <w:r>
        <w:rPr>
          <w:rFonts w:ascii="Arial" w:hAnsi="Arial" w:cs="Arial"/>
          <w:b/>
          <w:bCs/>
          <w:color w:val="000000"/>
          <w:sz w:val="18"/>
          <w:szCs w:val="18"/>
        </w:rPr>
        <w:t xml:space="preserve">3. </w:t>
      </w:r>
      <w:r w:rsidR="0063782A" w:rsidRPr="004D4E7E">
        <w:rPr>
          <w:rFonts w:ascii="Arial" w:hAnsi="Arial" w:cs="Arial"/>
          <w:b/>
          <w:bCs/>
          <w:color w:val="000000"/>
          <w:sz w:val="18"/>
          <w:szCs w:val="18"/>
        </w:rPr>
        <w:t>člen</w:t>
      </w:r>
    </w:p>
    <w:p w14:paraId="0532CEAC" w14:textId="77777777" w:rsidR="004D4E7E" w:rsidRPr="004D4E7E" w:rsidRDefault="004D4E7E" w:rsidP="004D4E7E">
      <w:pPr>
        <w:pStyle w:val="Odstavekseznama"/>
        <w:spacing w:after="0" w:line="240" w:lineRule="auto"/>
        <w:rPr>
          <w:rFonts w:ascii="Arial" w:hAnsi="Arial" w:cs="Arial"/>
        </w:rPr>
      </w:pPr>
    </w:p>
    <w:tbl>
      <w:tblPr>
        <w:tblStyle w:val="NormalTablePHPDOCX"/>
        <w:tblW w:w="0" w:type="auto"/>
        <w:tblLook w:val="04A0" w:firstRow="1" w:lastRow="0" w:firstColumn="1" w:lastColumn="0" w:noHBand="0" w:noVBand="1"/>
      </w:tblPr>
      <w:tblGrid>
        <w:gridCol w:w="9070"/>
      </w:tblGrid>
      <w:tr w:rsidR="0063782A" w:rsidRPr="00A94550" w14:paraId="60C39519" w14:textId="77777777" w:rsidTr="004E5F00">
        <w:tc>
          <w:tcPr>
            <w:tcW w:w="0" w:type="auto"/>
            <w:tcMar>
              <w:top w:w="0" w:type="auto"/>
              <w:bottom w:w="0" w:type="auto"/>
            </w:tcMar>
          </w:tcPr>
          <w:p w14:paraId="6CE600F1" w14:textId="77777777" w:rsidR="0063782A" w:rsidRPr="00A94550" w:rsidRDefault="0063782A" w:rsidP="004E5F00">
            <w:pPr>
              <w:jc w:val="both"/>
              <w:rPr>
                <w:rFonts w:ascii="Arial" w:hAnsi="Arial" w:cs="Arial"/>
                <w:color w:val="000000"/>
                <w:sz w:val="18"/>
                <w:szCs w:val="18"/>
              </w:rPr>
            </w:pPr>
            <w:r w:rsidRPr="00A94550">
              <w:rPr>
                <w:rFonts w:ascii="Arial" w:hAnsi="Arial" w:cs="Arial"/>
                <w:color w:val="000000"/>
                <w:sz w:val="18"/>
                <w:szCs w:val="18"/>
              </w:rPr>
              <w:t>Izvajalec bo vršil pogodben</w:t>
            </w:r>
            <w:r>
              <w:rPr>
                <w:rFonts w:ascii="Arial" w:hAnsi="Arial" w:cs="Arial"/>
                <w:color w:val="000000"/>
                <w:sz w:val="18"/>
                <w:szCs w:val="18"/>
              </w:rPr>
              <w:t xml:space="preserve">e storitve </w:t>
            </w:r>
            <w:r w:rsidRPr="00A94550">
              <w:rPr>
                <w:rFonts w:ascii="Arial" w:hAnsi="Arial" w:cs="Arial"/>
                <w:color w:val="000000"/>
                <w:sz w:val="18"/>
                <w:szCs w:val="18"/>
              </w:rPr>
              <w:t>v skladu in v obsegu določenem z naslednjimi dokumenti:</w:t>
            </w:r>
          </w:p>
          <w:p w14:paraId="4EBF0015" w14:textId="77777777" w:rsidR="0063782A" w:rsidRPr="00A94550" w:rsidRDefault="0063782A" w:rsidP="0063782A">
            <w:pPr>
              <w:pStyle w:val="Odstavekseznama"/>
              <w:numPr>
                <w:ilvl w:val="0"/>
                <w:numId w:val="16"/>
              </w:numPr>
              <w:spacing w:after="225"/>
              <w:ind w:left="714" w:hanging="357"/>
              <w:jc w:val="both"/>
              <w:rPr>
                <w:rFonts w:ascii="Arial" w:hAnsi="Arial" w:cs="Arial"/>
                <w:color w:val="000000"/>
                <w:sz w:val="18"/>
                <w:szCs w:val="18"/>
              </w:rPr>
            </w:pPr>
            <w:r>
              <w:rPr>
                <w:rFonts w:ascii="Arial" w:hAnsi="Arial" w:cs="Arial"/>
                <w:color w:val="000000"/>
                <w:sz w:val="18"/>
                <w:szCs w:val="18"/>
              </w:rPr>
              <w:t>P</w:t>
            </w:r>
            <w:r w:rsidRPr="00A94550">
              <w:rPr>
                <w:rFonts w:ascii="Arial" w:hAnsi="Arial" w:cs="Arial"/>
                <w:color w:val="000000"/>
                <w:sz w:val="18"/>
                <w:szCs w:val="18"/>
              </w:rPr>
              <w:t>onudba številka _____________ z dne _____________;</w:t>
            </w:r>
          </w:p>
          <w:p w14:paraId="1072FA14" w14:textId="77777777" w:rsidR="0063782A" w:rsidRDefault="0063782A" w:rsidP="0063782A">
            <w:pPr>
              <w:pStyle w:val="Odstavekseznama"/>
              <w:numPr>
                <w:ilvl w:val="0"/>
                <w:numId w:val="16"/>
              </w:numPr>
              <w:spacing w:before="225" w:after="225"/>
              <w:jc w:val="both"/>
              <w:rPr>
                <w:rFonts w:ascii="Arial" w:hAnsi="Arial" w:cs="Arial"/>
                <w:color w:val="000000"/>
                <w:sz w:val="18"/>
                <w:szCs w:val="18"/>
              </w:rPr>
            </w:pPr>
            <w:r>
              <w:rPr>
                <w:rFonts w:ascii="Arial" w:hAnsi="Arial" w:cs="Arial"/>
                <w:color w:val="000000"/>
                <w:sz w:val="18"/>
                <w:szCs w:val="18"/>
              </w:rPr>
              <w:t xml:space="preserve">Ponudbeni predračun številka </w:t>
            </w:r>
            <w:r w:rsidRPr="00A94550">
              <w:rPr>
                <w:rFonts w:ascii="Arial" w:hAnsi="Arial" w:cs="Arial"/>
                <w:color w:val="000000"/>
                <w:sz w:val="18"/>
                <w:szCs w:val="18"/>
              </w:rPr>
              <w:t>_____________</w:t>
            </w:r>
            <w:r>
              <w:rPr>
                <w:rFonts w:ascii="Arial" w:hAnsi="Arial" w:cs="Arial"/>
                <w:color w:val="000000"/>
                <w:sz w:val="18"/>
                <w:szCs w:val="18"/>
              </w:rPr>
              <w:t xml:space="preserve"> z dne </w:t>
            </w:r>
            <w:r w:rsidRPr="00A94550">
              <w:rPr>
                <w:rFonts w:ascii="Arial" w:hAnsi="Arial" w:cs="Arial"/>
                <w:color w:val="000000"/>
                <w:sz w:val="18"/>
                <w:szCs w:val="18"/>
              </w:rPr>
              <w:t>_____________</w:t>
            </w:r>
            <w:r>
              <w:rPr>
                <w:rFonts w:ascii="Arial" w:hAnsi="Arial" w:cs="Arial"/>
                <w:color w:val="000000"/>
                <w:sz w:val="18"/>
                <w:szCs w:val="18"/>
              </w:rPr>
              <w:t>;</w:t>
            </w:r>
          </w:p>
          <w:p w14:paraId="25F07994" w14:textId="77777777" w:rsidR="0063782A" w:rsidRPr="00D94A92" w:rsidRDefault="0063782A" w:rsidP="0063782A">
            <w:pPr>
              <w:pStyle w:val="Odstavekseznama"/>
              <w:numPr>
                <w:ilvl w:val="0"/>
                <w:numId w:val="16"/>
              </w:numPr>
              <w:spacing w:before="225" w:after="225"/>
              <w:jc w:val="both"/>
              <w:rPr>
                <w:rFonts w:ascii="Arial" w:hAnsi="Arial" w:cs="Arial"/>
                <w:color w:val="000000"/>
                <w:sz w:val="18"/>
                <w:szCs w:val="18"/>
              </w:rPr>
            </w:pPr>
            <w:r>
              <w:rPr>
                <w:rFonts w:ascii="Arial" w:hAnsi="Arial" w:cs="Arial"/>
                <w:color w:val="000000"/>
                <w:sz w:val="18"/>
                <w:szCs w:val="18"/>
              </w:rPr>
              <w:t>T</w:t>
            </w:r>
            <w:r w:rsidRPr="00D94A92">
              <w:rPr>
                <w:rFonts w:ascii="Arial" w:hAnsi="Arial" w:cs="Arial"/>
                <w:color w:val="000000"/>
                <w:sz w:val="18"/>
                <w:szCs w:val="18"/>
              </w:rPr>
              <w:t>erminski načrt izvedbe storitve</w:t>
            </w:r>
            <w:r>
              <w:rPr>
                <w:rFonts w:ascii="Arial" w:hAnsi="Arial" w:cs="Arial"/>
                <w:color w:val="000000"/>
                <w:sz w:val="18"/>
                <w:szCs w:val="18"/>
              </w:rPr>
              <w:t xml:space="preserve"> z dne </w:t>
            </w:r>
            <w:r w:rsidRPr="00A94550">
              <w:rPr>
                <w:rFonts w:ascii="Arial" w:hAnsi="Arial" w:cs="Arial"/>
                <w:color w:val="000000"/>
                <w:sz w:val="18"/>
                <w:szCs w:val="18"/>
              </w:rPr>
              <w:t>_____________</w:t>
            </w:r>
            <w:r w:rsidRPr="00D94A92">
              <w:rPr>
                <w:rFonts w:ascii="Arial" w:hAnsi="Arial" w:cs="Arial"/>
                <w:color w:val="000000"/>
                <w:sz w:val="18"/>
                <w:szCs w:val="18"/>
              </w:rPr>
              <w:t xml:space="preserve">; </w:t>
            </w:r>
          </w:p>
          <w:p w14:paraId="1574F1F8" w14:textId="77777777" w:rsidR="0063782A" w:rsidRPr="00D94A92" w:rsidRDefault="0063782A" w:rsidP="0063782A">
            <w:pPr>
              <w:pStyle w:val="Odstavekseznama"/>
              <w:numPr>
                <w:ilvl w:val="0"/>
                <w:numId w:val="16"/>
              </w:numPr>
              <w:spacing w:before="225" w:after="225"/>
              <w:jc w:val="both"/>
              <w:rPr>
                <w:rFonts w:ascii="Arial" w:hAnsi="Arial" w:cs="Arial"/>
                <w:color w:val="000000"/>
                <w:sz w:val="18"/>
                <w:szCs w:val="18"/>
              </w:rPr>
            </w:pPr>
            <w:r w:rsidRPr="00A94550">
              <w:rPr>
                <w:rFonts w:ascii="Arial" w:hAnsi="Arial" w:cs="Arial"/>
                <w:color w:val="000000"/>
                <w:sz w:val="18"/>
                <w:szCs w:val="18"/>
              </w:rPr>
              <w:t>Razpisna dokumentacija naročnika v postopku oddaje javnega naročila številka objave na Portalu javnih naročil _____________ z dne __________;</w:t>
            </w:r>
          </w:p>
          <w:p w14:paraId="39BE1466" w14:textId="77777777" w:rsidR="0063782A" w:rsidRDefault="0063782A" w:rsidP="004E5F00">
            <w:pPr>
              <w:spacing w:before="225" w:after="225"/>
              <w:jc w:val="both"/>
              <w:rPr>
                <w:rFonts w:ascii="Arial" w:hAnsi="Arial" w:cs="Arial"/>
                <w:color w:val="000000"/>
                <w:sz w:val="18"/>
                <w:szCs w:val="18"/>
              </w:rPr>
            </w:pPr>
            <w:r w:rsidRPr="00A94550">
              <w:rPr>
                <w:rFonts w:ascii="Arial" w:hAnsi="Arial" w:cs="Arial"/>
                <w:color w:val="000000"/>
                <w:sz w:val="18"/>
                <w:szCs w:val="18"/>
              </w:rPr>
              <w:t>Predmetni dokumenti so priloga in sestavni del te pogodbe.</w:t>
            </w:r>
          </w:p>
          <w:p w14:paraId="42736A58" w14:textId="354BD884" w:rsidR="004D4E7E" w:rsidRPr="00D94A92" w:rsidRDefault="004D4E7E" w:rsidP="004E5F00">
            <w:pPr>
              <w:spacing w:before="225" w:after="225"/>
              <w:jc w:val="both"/>
              <w:rPr>
                <w:rFonts w:ascii="Arial" w:hAnsi="Arial" w:cs="Arial"/>
                <w:color w:val="000000"/>
                <w:sz w:val="18"/>
                <w:szCs w:val="18"/>
              </w:rPr>
            </w:pPr>
          </w:p>
        </w:tc>
      </w:tr>
    </w:tbl>
    <w:p w14:paraId="4A3BC5D6" w14:textId="77777777" w:rsidR="0063782A" w:rsidRPr="00A94550" w:rsidRDefault="0063782A" w:rsidP="0063782A">
      <w:pPr>
        <w:spacing w:after="0" w:line="240" w:lineRule="auto"/>
        <w:jc w:val="center"/>
        <w:rPr>
          <w:rFonts w:ascii="Arial" w:hAnsi="Arial" w:cs="Arial"/>
        </w:rPr>
      </w:pPr>
      <w:r w:rsidRPr="00A94550">
        <w:rPr>
          <w:rFonts w:ascii="Arial" w:hAnsi="Arial" w:cs="Arial"/>
          <w:b/>
          <w:bCs/>
          <w:color w:val="000000"/>
          <w:sz w:val="18"/>
          <w:szCs w:val="18"/>
        </w:rPr>
        <w:t>4. člen</w:t>
      </w:r>
    </w:p>
    <w:tbl>
      <w:tblPr>
        <w:tblStyle w:val="NormalTablePHPDOCX"/>
        <w:tblW w:w="0" w:type="auto"/>
        <w:tblLook w:val="04A0" w:firstRow="1" w:lastRow="0" w:firstColumn="1" w:lastColumn="0" w:noHBand="0" w:noVBand="1"/>
      </w:tblPr>
      <w:tblGrid>
        <w:gridCol w:w="9070"/>
      </w:tblGrid>
      <w:tr w:rsidR="0063782A" w:rsidRPr="00A94550" w14:paraId="07CC87CA" w14:textId="77777777" w:rsidTr="004E5F00">
        <w:tc>
          <w:tcPr>
            <w:tcW w:w="0" w:type="auto"/>
            <w:tcMar>
              <w:top w:w="0" w:type="auto"/>
              <w:bottom w:w="0" w:type="auto"/>
            </w:tcMar>
          </w:tcPr>
          <w:p w14:paraId="72216FD7" w14:textId="77777777" w:rsidR="0063782A" w:rsidRPr="00821304" w:rsidRDefault="0063782A" w:rsidP="004E5F00">
            <w:pPr>
              <w:spacing w:before="225" w:after="225"/>
              <w:jc w:val="both"/>
              <w:rPr>
                <w:rFonts w:ascii="Arial" w:hAnsi="Arial" w:cs="Arial"/>
                <w:color w:val="000000"/>
                <w:sz w:val="18"/>
                <w:szCs w:val="18"/>
              </w:rPr>
            </w:pPr>
            <w:r w:rsidRPr="00A94550">
              <w:rPr>
                <w:rFonts w:ascii="Arial" w:hAnsi="Arial" w:cs="Arial"/>
                <w:color w:val="000000"/>
                <w:sz w:val="18"/>
                <w:szCs w:val="18"/>
              </w:rPr>
              <w:t xml:space="preserve">Izvajalec s podpisom te pogodbe potrjuje, da je v celoti seznanjen z obsegom in zahtevnostjo pogodbenih </w:t>
            </w:r>
            <w:r>
              <w:rPr>
                <w:rFonts w:ascii="Arial" w:hAnsi="Arial" w:cs="Arial"/>
                <w:color w:val="000000"/>
                <w:sz w:val="18"/>
                <w:szCs w:val="18"/>
              </w:rPr>
              <w:t xml:space="preserve">storitev </w:t>
            </w:r>
            <w:r w:rsidRPr="00A94550">
              <w:rPr>
                <w:rFonts w:ascii="Arial" w:hAnsi="Arial" w:cs="Arial"/>
                <w:color w:val="000000"/>
                <w:sz w:val="18"/>
                <w:szCs w:val="18"/>
              </w:rPr>
              <w:t>in razpisno dokumentacijo</w:t>
            </w:r>
            <w:r>
              <w:rPr>
                <w:rFonts w:ascii="Arial" w:hAnsi="Arial" w:cs="Arial"/>
                <w:color w:val="000000"/>
                <w:sz w:val="18"/>
                <w:szCs w:val="18"/>
              </w:rPr>
              <w:t>.</w:t>
            </w:r>
          </w:p>
        </w:tc>
      </w:tr>
    </w:tbl>
    <w:p w14:paraId="4C820D73" w14:textId="77777777" w:rsidR="0063782A" w:rsidRPr="00A94550" w:rsidRDefault="0063782A" w:rsidP="0063782A">
      <w:pPr>
        <w:spacing w:before="225" w:after="225" w:line="240" w:lineRule="auto"/>
        <w:jc w:val="both"/>
        <w:rPr>
          <w:rFonts w:ascii="Arial" w:hAnsi="Arial" w:cs="Arial"/>
        </w:rPr>
      </w:pPr>
      <w:r w:rsidRPr="00A94550">
        <w:rPr>
          <w:rFonts w:ascii="Arial" w:hAnsi="Arial" w:cs="Arial"/>
          <w:b/>
          <w:bCs/>
          <w:color w:val="000000"/>
          <w:sz w:val="18"/>
          <w:szCs w:val="18"/>
        </w:rPr>
        <w:t>III. POGODBENA CENA IN OBRAČUN</w:t>
      </w:r>
    </w:p>
    <w:p w14:paraId="344AD00B"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5</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1E13E5" w14:paraId="737B93DE" w14:textId="77777777" w:rsidTr="004E5F00">
        <w:tc>
          <w:tcPr>
            <w:tcW w:w="0" w:type="auto"/>
            <w:tcMar>
              <w:top w:w="0" w:type="auto"/>
              <w:bottom w:w="0" w:type="auto"/>
            </w:tcMar>
          </w:tcPr>
          <w:p w14:paraId="351BF29D"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Pogodbena cena za </w:t>
            </w:r>
            <w:r>
              <w:rPr>
                <w:rFonts w:ascii="Arial" w:hAnsi="Arial" w:cs="Arial"/>
                <w:color w:val="000000"/>
                <w:sz w:val="18"/>
                <w:szCs w:val="18"/>
              </w:rPr>
              <w:t>storitve</w:t>
            </w:r>
            <w:r w:rsidRPr="001E13E5">
              <w:rPr>
                <w:rFonts w:ascii="Arial" w:hAnsi="Arial" w:cs="Arial"/>
                <w:color w:val="000000"/>
                <w:sz w:val="18"/>
                <w:szCs w:val="18"/>
              </w:rPr>
              <w:t xml:space="preserve"> po tej pogodbi je določena na osnovi ponudbe in znaša:</w:t>
            </w:r>
          </w:p>
          <w:p w14:paraId="0C3748DB"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____________________ EUR brez DDV;</w:t>
            </w:r>
          </w:p>
          <w:p w14:paraId="3FF2A88A"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____________________ EUR davek na dodano vrednost (DDV) v EUR;</w:t>
            </w:r>
          </w:p>
          <w:p w14:paraId="5B388BB3"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____________________ EUR pogodbena vrednost vključno z DDV v EUR.</w:t>
            </w:r>
          </w:p>
          <w:p w14:paraId="23543C81"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Pogodbena cena iz predhodnega odstavka tega člena je določena po predračunskih količinah </w:t>
            </w:r>
            <w:r>
              <w:rPr>
                <w:rFonts w:ascii="Arial" w:hAnsi="Arial" w:cs="Arial"/>
                <w:color w:val="000000"/>
                <w:sz w:val="18"/>
                <w:szCs w:val="18"/>
              </w:rPr>
              <w:t>storitev</w:t>
            </w:r>
            <w:r w:rsidRPr="001E13E5">
              <w:rPr>
                <w:rFonts w:ascii="Arial" w:hAnsi="Arial" w:cs="Arial"/>
                <w:color w:val="000000"/>
                <w:sz w:val="18"/>
                <w:szCs w:val="18"/>
              </w:rPr>
              <w:t xml:space="preserve"> in po fiksnih cenah za enoto.</w:t>
            </w:r>
          </w:p>
          <w:p w14:paraId="71A1D89B"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Izvajalec mora ob izdaji začasne ali končne situacije upoštevati veljavni Zakon o davku na dodano vrednost.</w:t>
            </w:r>
          </w:p>
          <w:p w14:paraId="68FFB7E7" w14:textId="40E0ECE0"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Pogodbena vrednost vsebuje vse elemente cene, vključno z DDV, manipulativnimi stroški, taksami, carino idr. in je ni možno povečati na nobeni osnovi, razen na zakonski. Izvajalec v zvez</w:t>
            </w:r>
            <w:r w:rsidR="00714B95">
              <w:rPr>
                <w:rFonts w:ascii="Arial" w:hAnsi="Arial" w:cs="Arial"/>
                <w:color w:val="000000"/>
                <w:sz w:val="18"/>
                <w:szCs w:val="18"/>
              </w:rPr>
              <w:t>i</w:t>
            </w:r>
            <w:r w:rsidRPr="001E13E5">
              <w:rPr>
                <w:rFonts w:ascii="Arial" w:hAnsi="Arial" w:cs="Arial"/>
                <w:color w:val="000000"/>
                <w:sz w:val="18"/>
                <w:szCs w:val="18"/>
              </w:rPr>
              <w:t xml:space="preserve"> z tem nima pravice zaračunavati nobenih dodatnih stroškov.</w:t>
            </w:r>
          </w:p>
          <w:p w14:paraId="353F1407"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Pogodbena cena zajema tudi </w:t>
            </w:r>
            <w:r>
              <w:rPr>
                <w:rFonts w:ascii="Arial" w:hAnsi="Arial" w:cs="Arial"/>
                <w:color w:val="000000"/>
                <w:sz w:val="18"/>
                <w:szCs w:val="18"/>
              </w:rPr>
              <w:t>storitve</w:t>
            </w:r>
            <w:r w:rsidRPr="001E13E5">
              <w:rPr>
                <w:rFonts w:ascii="Arial" w:hAnsi="Arial" w:cs="Arial"/>
                <w:color w:val="000000"/>
                <w:sz w:val="18"/>
                <w:szCs w:val="18"/>
              </w:rPr>
              <w:t xml:space="preserve">, ki v posameznih postavkah </w:t>
            </w:r>
            <w:r>
              <w:rPr>
                <w:rFonts w:ascii="Arial" w:hAnsi="Arial" w:cs="Arial"/>
                <w:color w:val="000000"/>
                <w:sz w:val="18"/>
                <w:szCs w:val="18"/>
              </w:rPr>
              <w:t>ponudbe</w:t>
            </w:r>
            <w:r w:rsidRPr="001E13E5">
              <w:rPr>
                <w:rFonts w:ascii="Arial" w:hAnsi="Arial" w:cs="Arial"/>
                <w:color w:val="000000"/>
                <w:sz w:val="18"/>
                <w:szCs w:val="18"/>
              </w:rPr>
              <w:t xml:space="preserve"> niso zajet</w:t>
            </w:r>
            <w:r>
              <w:rPr>
                <w:rFonts w:ascii="Arial" w:hAnsi="Arial" w:cs="Arial"/>
                <w:color w:val="000000"/>
                <w:sz w:val="18"/>
                <w:szCs w:val="18"/>
              </w:rPr>
              <w:t>e</w:t>
            </w:r>
            <w:r w:rsidRPr="001E13E5">
              <w:rPr>
                <w:rFonts w:ascii="Arial" w:hAnsi="Arial" w:cs="Arial"/>
                <w:color w:val="000000"/>
                <w:sz w:val="18"/>
                <w:szCs w:val="18"/>
              </w:rPr>
              <w:t>, vendar so po svoji naravi nujn</w:t>
            </w:r>
            <w:r>
              <w:rPr>
                <w:rFonts w:ascii="Arial" w:hAnsi="Arial" w:cs="Arial"/>
                <w:color w:val="000000"/>
                <w:sz w:val="18"/>
                <w:szCs w:val="18"/>
              </w:rPr>
              <w:t>e</w:t>
            </w:r>
            <w:r w:rsidRPr="001E13E5">
              <w:rPr>
                <w:rFonts w:ascii="Arial" w:hAnsi="Arial" w:cs="Arial"/>
                <w:color w:val="000000"/>
                <w:sz w:val="18"/>
                <w:szCs w:val="18"/>
              </w:rPr>
              <w:t xml:space="preserve"> za normalni potek</w:t>
            </w:r>
            <w:r>
              <w:rPr>
                <w:rFonts w:ascii="Arial" w:hAnsi="Arial" w:cs="Arial"/>
                <w:color w:val="000000"/>
                <w:sz w:val="18"/>
                <w:szCs w:val="18"/>
              </w:rPr>
              <w:t xml:space="preserve"> projekta</w:t>
            </w:r>
            <w:r w:rsidRPr="001E13E5">
              <w:rPr>
                <w:rFonts w:ascii="Arial" w:hAnsi="Arial" w:cs="Arial"/>
                <w:color w:val="000000"/>
                <w:sz w:val="18"/>
                <w:szCs w:val="18"/>
              </w:rPr>
              <w:t>, k</w:t>
            </w:r>
            <w:r>
              <w:rPr>
                <w:rFonts w:ascii="Arial" w:hAnsi="Arial" w:cs="Arial"/>
                <w:color w:val="000000"/>
                <w:sz w:val="18"/>
                <w:szCs w:val="18"/>
              </w:rPr>
              <w:t>ot</w:t>
            </w:r>
            <w:r w:rsidRPr="001E13E5">
              <w:rPr>
                <w:rFonts w:ascii="Arial" w:hAnsi="Arial" w:cs="Arial"/>
                <w:color w:val="000000"/>
                <w:sz w:val="18"/>
                <w:szCs w:val="18"/>
              </w:rPr>
              <w:t xml:space="preserve"> izhaja iz določb, ki jih mora kot izvajalec izvesti na podlagi veljavnih predpisov.</w:t>
            </w:r>
          </w:p>
          <w:p w14:paraId="4FF014BA"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Sredstva za izvedbo tega naročila so zagotovljena na:</w:t>
            </w:r>
          </w:p>
          <w:p w14:paraId="485808A6" w14:textId="4E171A12" w:rsidR="0063782A" w:rsidRPr="001E13E5" w:rsidRDefault="0063782A" w:rsidP="004E5F00">
            <w:pPr>
              <w:spacing w:before="225" w:after="225"/>
              <w:jc w:val="both"/>
              <w:rPr>
                <w:rFonts w:ascii="Arial" w:hAnsi="Arial" w:cs="Arial"/>
                <w:color w:val="000000"/>
                <w:sz w:val="18"/>
                <w:szCs w:val="18"/>
              </w:rPr>
            </w:pPr>
            <w:r>
              <w:rPr>
                <w:rFonts w:ascii="Arial" w:hAnsi="Arial" w:cs="Arial"/>
                <w:color w:val="000000"/>
                <w:sz w:val="18"/>
                <w:szCs w:val="18"/>
              </w:rPr>
              <w:t>PP – {</w:t>
            </w:r>
            <w:r w:rsidR="006F4273">
              <w:rPr>
                <w:rFonts w:ascii="Arial" w:hAnsi="Arial" w:cs="Arial"/>
                <w:color w:val="000000"/>
                <w:sz w:val="18"/>
                <w:szCs w:val="18"/>
              </w:rPr>
              <w:t>200033</w:t>
            </w:r>
            <w:r>
              <w:rPr>
                <w:rFonts w:ascii="Arial" w:hAnsi="Arial" w:cs="Arial"/>
                <w:color w:val="000000"/>
                <w:sz w:val="18"/>
                <w:szCs w:val="18"/>
              </w:rPr>
              <w:t xml:space="preserve"> - REC </w:t>
            </w:r>
            <w:r w:rsidR="006F4273">
              <w:rPr>
                <w:rFonts w:ascii="Arial" w:hAnsi="Arial" w:cs="Arial"/>
                <w:color w:val="000000"/>
                <w:sz w:val="18"/>
                <w:szCs w:val="18"/>
              </w:rPr>
              <w:t>ACTION DAD</w:t>
            </w:r>
            <w:r>
              <w:rPr>
                <w:rFonts w:ascii="Arial" w:hAnsi="Arial" w:cs="Arial"/>
                <w:color w:val="000000"/>
                <w:sz w:val="18"/>
                <w:szCs w:val="18"/>
              </w:rPr>
              <w:t xml:space="preserve"> - EU in </w:t>
            </w:r>
            <w:r w:rsidR="006F4273">
              <w:rPr>
                <w:rFonts w:ascii="Arial" w:hAnsi="Arial" w:cs="Arial"/>
                <w:color w:val="000000"/>
                <w:sz w:val="18"/>
                <w:szCs w:val="18"/>
              </w:rPr>
              <w:t>200034</w:t>
            </w:r>
            <w:r>
              <w:rPr>
                <w:rFonts w:ascii="Arial" w:hAnsi="Arial" w:cs="Arial"/>
                <w:color w:val="000000"/>
                <w:sz w:val="18"/>
                <w:szCs w:val="18"/>
              </w:rPr>
              <w:t xml:space="preserve"> - REC </w:t>
            </w:r>
            <w:r w:rsidR="006F4273">
              <w:rPr>
                <w:rFonts w:ascii="Arial" w:hAnsi="Arial" w:cs="Arial"/>
                <w:color w:val="000000"/>
                <w:sz w:val="18"/>
                <w:szCs w:val="18"/>
              </w:rPr>
              <w:t>ACTION DAD</w:t>
            </w:r>
            <w:r>
              <w:rPr>
                <w:rFonts w:ascii="Arial" w:hAnsi="Arial" w:cs="Arial"/>
                <w:color w:val="000000"/>
                <w:sz w:val="18"/>
                <w:szCs w:val="18"/>
              </w:rPr>
              <w:t xml:space="preserve"> - slovenska udeležba}</w:t>
            </w:r>
            <w:r w:rsidR="007E7517" w:rsidRPr="001E13E5">
              <w:rPr>
                <w:rFonts w:ascii="Arial" w:hAnsi="Arial" w:cs="Arial"/>
                <w:color w:val="000000"/>
                <w:sz w:val="18"/>
                <w:szCs w:val="18"/>
              </w:rPr>
              <w:t xml:space="preserve"> v višini </w:t>
            </w:r>
            <w:r w:rsidR="007E7517" w:rsidRPr="00A2799A">
              <w:rPr>
                <w:rFonts w:ascii="Arial" w:hAnsi="Arial" w:cs="Arial"/>
                <w:color w:val="000000"/>
                <w:sz w:val="18"/>
                <w:szCs w:val="18"/>
              </w:rPr>
              <w:t xml:space="preserve">največ </w:t>
            </w:r>
            <w:r w:rsidR="007E7517" w:rsidRPr="006F6D66">
              <w:rPr>
                <w:rFonts w:ascii="Arial" w:hAnsi="Arial" w:cs="Arial"/>
                <w:color w:val="000000"/>
                <w:sz w:val="18"/>
                <w:szCs w:val="18"/>
              </w:rPr>
              <w:t>97.000,00 EUR +</w:t>
            </w:r>
            <w:r w:rsidR="007E7517" w:rsidRPr="00A2799A">
              <w:rPr>
                <w:rFonts w:ascii="Arial" w:hAnsi="Arial" w:cs="Arial"/>
                <w:color w:val="000000"/>
                <w:sz w:val="18"/>
                <w:szCs w:val="18"/>
              </w:rPr>
              <w:t xml:space="preserve"> DDV</w:t>
            </w:r>
            <w:r w:rsidR="003E06FE">
              <w:rPr>
                <w:rFonts w:ascii="Arial" w:hAnsi="Arial" w:cs="Arial"/>
                <w:color w:val="000000"/>
                <w:sz w:val="18"/>
                <w:szCs w:val="18"/>
              </w:rPr>
              <w:t>.</w:t>
            </w:r>
            <w:r w:rsidRPr="001E13E5">
              <w:rPr>
                <w:rFonts w:ascii="Arial" w:hAnsi="Arial" w:cs="Arial"/>
                <w:color w:val="000000"/>
                <w:sz w:val="18"/>
                <w:szCs w:val="18"/>
              </w:rPr>
              <w:t xml:space="preserve"> </w:t>
            </w:r>
            <w:r w:rsidR="007E7517" w:rsidRPr="001E13E5">
              <w:rPr>
                <w:rFonts w:ascii="Arial" w:hAnsi="Arial" w:cs="Arial"/>
                <w:color w:val="000000"/>
                <w:sz w:val="18"/>
                <w:szCs w:val="18"/>
              </w:rPr>
              <w:t xml:space="preserve">Navedena vrednost predstavlja zgornjo mejo za naročilo storitev. </w:t>
            </w:r>
            <w:r w:rsidRPr="001E13E5">
              <w:rPr>
                <w:rFonts w:ascii="Arial" w:hAnsi="Arial" w:cs="Arial"/>
                <w:color w:val="000000"/>
                <w:sz w:val="18"/>
                <w:szCs w:val="18"/>
              </w:rPr>
              <w:t xml:space="preserve">Naročnik ni zavezan naročiti obsega storitev v celotni opredeljeni vrednosti te pogodbe. </w:t>
            </w:r>
          </w:p>
          <w:p w14:paraId="7450A36A" w14:textId="77777777" w:rsidR="0063782A" w:rsidRPr="001E13E5" w:rsidRDefault="0063782A" w:rsidP="004E5F00">
            <w:pPr>
              <w:spacing w:before="225" w:after="225"/>
              <w:jc w:val="center"/>
              <w:rPr>
                <w:rFonts w:ascii="Arial" w:hAnsi="Arial" w:cs="Arial"/>
                <w:b/>
                <w:color w:val="000000"/>
                <w:sz w:val="18"/>
                <w:szCs w:val="18"/>
              </w:rPr>
            </w:pPr>
            <w:r w:rsidRPr="001E13E5">
              <w:rPr>
                <w:rFonts w:ascii="Arial" w:hAnsi="Arial" w:cs="Arial"/>
                <w:b/>
                <w:color w:val="000000"/>
                <w:sz w:val="18"/>
                <w:szCs w:val="18"/>
              </w:rPr>
              <w:t>6. člen</w:t>
            </w:r>
          </w:p>
          <w:p w14:paraId="549A14EA" w14:textId="678AA049"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Najpozneje ob podpisu te pogodbe mora izvajalec predložiti naročniku podroben terminski načrt izvedbe storitve, usklajen z roki iz razpisne dokumentacije in</w:t>
            </w:r>
            <w:r w:rsidR="00301763">
              <w:rPr>
                <w:rFonts w:ascii="Arial" w:hAnsi="Arial" w:cs="Arial"/>
                <w:color w:val="000000"/>
                <w:sz w:val="18"/>
                <w:szCs w:val="18"/>
              </w:rPr>
              <w:t xml:space="preserve"> s</w:t>
            </w:r>
            <w:r w:rsidRPr="001E13E5">
              <w:rPr>
                <w:rFonts w:ascii="Arial" w:hAnsi="Arial" w:cs="Arial"/>
                <w:color w:val="000000"/>
                <w:sz w:val="18"/>
                <w:szCs w:val="18"/>
              </w:rPr>
              <w:t xml:space="preserve"> to pogodbo.</w:t>
            </w:r>
          </w:p>
          <w:p w14:paraId="36213524" w14:textId="77777777" w:rsidR="0063782A" w:rsidRPr="00DA6945" w:rsidRDefault="0063782A" w:rsidP="004E5F00">
            <w:pPr>
              <w:jc w:val="both"/>
              <w:rPr>
                <w:rFonts w:ascii="Arial" w:hAnsi="Arial" w:cs="Arial"/>
                <w:color w:val="000000"/>
                <w:sz w:val="18"/>
                <w:szCs w:val="18"/>
              </w:rPr>
            </w:pPr>
            <w:r w:rsidRPr="001E13E5">
              <w:rPr>
                <w:rFonts w:ascii="Arial" w:hAnsi="Arial" w:cs="Arial"/>
                <w:color w:val="000000"/>
                <w:sz w:val="18"/>
                <w:szCs w:val="18"/>
              </w:rPr>
              <w:t xml:space="preserve">Izvajalec </w:t>
            </w:r>
            <w:r w:rsidRPr="00DA6945">
              <w:rPr>
                <w:rFonts w:ascii="Arial" w:hAnsi="Arial" w:cs="Arial"/>
                <w:color w:val="000000"/>
                <w:sz w:val="18"/>
                <w:szCs w:val="18"/>
              </w:rPr>
              <w:t>poroča naročniku o izvajanju podrobnega terminskega načrta v obliki finančnega in vsebinskega poročila 2-krat, in sicer:</w:t>
            </w:r>
          </w:p>
          <w:p w14:paraId="330081A4" w14:textId="7850DD31" w:rsidR="0063782A" w:rsidRPr="00D62253" w:rsidRDefault="0063782A" w:rsidP="0063782A">
            <w:pPr>
              <w:numPr>
                <w:ilvl w:val="0"/>
                <w:numId w:val="24"/>
              </w:numPr>
              <w:jc w:val="both"/>
              <w:rPr>
                <w:rFonts w:ascii="Arial" w:hAnsi="Arial" w:cs="Arial"/>
                <w:color w:val="000000"/>
                <w:sz w:val="18"/>
                <w:szCs w:val="18"/>
              </w:rPr>
            </w:pPr>
            <w:r w:rsidRPr="00D62253">
              <w:rPr>
                <w:rFonts w:ascii="Arial" w:hAnsi="Arial" w:cs="Arial"/>
                <w:color w:val="000000"/>
                <w:sz w:val="18"/>
                <w:szCs w:val="18"/>
              </w:rPr>
              <w:lastRenderedPageBreak/>
              <w:t xml:space="preserve">najkasneje do </w:t>
            </w:r>
            <w:r w:rsidR="0048537C" w:rsidRPr="00D62253">
              <w:rPr>
                <w:rFonts w:ascii="Arial" w:hAnsi="Arial" w:cs="Arial"/>
                <w:color w:val="000000"/>
                <w:sz w:val="18"/>
                <w:szCs w:val="18"/>
              </w:rPr>
              <w:t>31.7.2021</w:t>
            </w:r>
            <w:r w:rsidRPr="00D62253">
              <w:rPr>
                <w:rFonts w:ascii="Arial" w:hAnsi="Arial" w:cs="Arial"/>
                <w:color w:val="000000"/>
                <w:sz w:val="18"/>
                <w:szCs w:val="18"/>
              </w:rPr>
              <w:t xml:space="preserve">, ko mora biti vzpostavljena spletna podstran, </w:t>
            </w:r>
            <w:r w:rsidR="006F6D66" w:rsidRPr="00D62253">
              <w:rPr>
                <w:rFonts w:ascii="Arial" w:hAnsi="Arial" w:cs="Arial"/>
                <w:color w:val="000000"/>
                <w:sz w:val="18"/>
                <w:szCs w:val="18"/>
              </w:rPr>
              <w:t xml:space="preserve">posnet </w:t>
            </w:r>
            <w:r w:rsidRPr="00D62253">
              <w:rPr>
                <w:rFonts w:ascii="Arial" w:hAnsi="Arial" w:cs="Arial"/>
                <w:color w:val="000000"/>
                <w:sz w:val="18"/>
                <w:szCs w:val="18"/>
              </w:rPr>
              <w:t>TV oglas</w:t>
            </w:r>
            <w:r w:rsidR="006F6D66" w:rsidRPr="00D62253">
              <w:rPr>
                <w:rFonts w:ascii="Arial" w:hAnsi="Arial" w:cs="Arial"/>
                <w:color w:val="000000"/>
                <w:sz w:val="18"/>
                <w:szCs w:val="18"/>
              </w:rPr>
              <w:t xml:space="preserve"> </w:t>
            </w:r>
            <w:r w:rsidRPr="00D62253">
              <w:rPr>
                <w:rFonts w:ascii="Arial" w:hAnsi="Arial" w:cs="Arial"/>
                <w:color w:val="000000"/>
                <w:sz w:val="18"/>
                <w:szCs w:val="18"/>
              </w:rPr>
              <w:t xml:space="preserve">in </w:t>
            </w:r>
            <w:r w:rsidR="006F6D66" w:rsidRPr="00D62253">
              <w:rPr>
                <w:rFonts w:ascii="Arial" w:hAnsi="Arial" w:cs="Arial"/>
                <w:color w:val="000000"/>
                <w:sz w:val="18"/>
                <w:szCs w:val="18"/>
              </w:rPr>
              <w:t>dokumentarni video</w:t>
            </w:r>
            <w:r w:rsidRPr="00D62253">
              <w:rPr>
                <w:rFonts w:ascii="Arial" w:hAnsi="Arial" w:cs="Arial"/>
                <w:color w:val="000000"/>
                <w:sz w:val="18"/>
                <w:szCs w:val="18"/>
              </w:rPr>
              <w:t xml:space="preserve"> ter izdelani plakati (tiskani plakati in e-plakat) </w:t>
            </w:r>
            <w:r w:rsidR="006F6D66" w:rsidRPr="00D62253">
              <w:rPr>
                <w:rFonts w:ascii="Arial" w:hAnsi="Arial" w:cs="Arial"/>
                <w:color w:val="000000"/>
                <w:sz w:val="18"/>
                <w:szCs w:val="18"/>
              </w:rPr>
              <w:t xml:space="preserve">in </w:t>
            </w:r>
            <w:r w:rsidRPr="00D62253">
              <w:rPr>
                <w:rFonts w:ascii="Arial" w:hAnsi="Arial" w:cs="Arial"/>
                <w:color w:val="000000"/>
                <w:sz w:val="18"/>
                <w:szCs w:val="18"/>
              </w:rPr>
              <w:t>zloženk</w:t>
            </w:r>
            <w:r w:rsidR="006F6D66" w:rsidRPr="00D62253">
              <w:rPr>
                <w:rFonts w:ascii="Arial" w:hAnsi="Arial" w:cs="Arial"/>
                <w:color w:val="000000"/>
                <w:sz w:val="18"/>
                <w:szCs w:val="18"/>
              </w:rPr>
              <w:t>e</w:t>
            </w:r>
            <w:r w:rsidRPr="00D62253">
              <w:rPr>
                <w:rFonts w:ascii="Arial" w:hAnsi="Arial" w:cs="Arial"/>
                <w:color w:val="000000"/>
                <w:sz w:val="18"/>
                <w:szCs w:val="18"/>
              </w:rPr>
              <w:t>, ter</w:t>
            </w:r>
          </w:p>
          <w:p w14:paraId="357A4912" w14:textId="7776464A" w:rsidR="0063782A" w:rsidRPr="00DA6945" w:rsidRDefault="0063782A" w:rsidP="0063782A">
            <w:pPr>
              <w:numPr>
                <w:ilvl w:val="0"/>
                <w:numId w:val="24"/>
              </w:numPr>
              <w:jc w:val="both"/>
              <w:rPr>
                <w:rFonts w:ascii="Arial" w:hAnsi="Arial" w:cs="Arial"/>
                <w:color w:val="000000"/>
                <w:sz w:val="18"/>
                <w:szCs w:val="18"/>
              </w:rPr>
            </w:pPr>
            <w:r w:rsidRPr="00D62253">
              <w:rPr>
                <w:rFonts w:ascii="Arial" w:hAnsi="Arial" w:cs="Arial"/>
                <w:color w:val="000000"/>
                <w:sz w:val="18"/>
                <w:szCs w:val="18"/>
              </w:rPr>
              <w:t>najkasneje do</w:t>
            </w:r>
            <w:r w:rsidR="0048537C" w:rsidRPr="00D62253">
              <w:rPr>
                <w:rFonts w:ascii="Arial" w:hAnsi="Arial" w:cs="Arial"/>
                <w:color w:val="000000"/>
                <w:sz w:val="18"/>
                <w:szCs w:val="18"/>
              </w:rPr>
              <w:t xml:space="preserve"> 31.1.2022,</w:t>
            </w:r>
            <w:r w:rsidRPr="00D62253">
              <w:rPr>
                <w:rFonts w:ascii="Arial" w:hAnsi="Arial" w:cs="Arial"/>
                <w:color w:val="000000"/>
                <w:sz w:val="18"/>
                <w:szCs w:val="18"/>
              </w:rPr>
              <w:t xml:space="preserve"> ko morajo</w:t>
            </w:r>
            <w:r w:rsidRPr="00DA6945">
              <w:rPr>
                <w:rFonts w:ascii="Arial" w:hAnsi="Arial" w:cs="Arial"/>
                <w:color w:val="000000"/>
                <w:sz w:val="18"/>
                <w:szCs w:val="18"/>
              </w:rPr>
              <w:t xml:space="preserve"> biti izvedene vse </w:t>
            </w:r>
            <w:r>
              <w:rPr>
                <w:rFonts w:ascii="Arial" w:hAnsi="Arial" w:cs="Arial"/>
                <w:color w:val="000000"/>
                <w:sz w:val="18"/>
                <w:szCs w:val="18"/>
              </w:rPr>
              <w:t xml:space="preserve">druge </w:t>
            </w:r>
            <w:r w:rsidRPr="00DA6945">
              <w:rPr>
                <w:rFonts w:ascii="Arial" w:hAnsi="Arial" w:cs="Arial"/>
                <w:color w:val="000000"/>
                <w:sz w:val="18"/>
                <w:szCs w:val="18"/>
              </w:rPr>
              <w:t xml:space="preserve">promocijske dejavnosti po tej pogodbi. </w:t>
            </w:r>
          </w:p>
          <w:p w14:paraId="2F51FEDF" w14:textId="77777777" w:rsidR="0063782A"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Vsako prejeto in s strani naročnika potrjeno vsebinsko in finančno poročilo, ki bo vključevalo poročilo o terminskem načrtu, je pogoj za izplačilo sredstev iz 5. člena te pogodbe. Potrjeno vsebinsko in finančno poročilo o opravljen</w:t>
            </w:r>
            <w:r>
              <w:rPr>
                <w:rFonts w:ascii="Arial" w:hAnsi="Arial" w:cs="Arial"/>
                <w:color w:val="000000"/>
                <w:sz w:val="18"/>
                <w:szCs w:val="18"/>
              </w:rPr>
              <w:t>ih storitvah</w:t>
            </w:r>
            <w:r w:rsidRPr="001E13E5">
              <w:rPr>
                <w:rFonts w:ascii="Arial" w:hAnsi="Arial" w:cs="Arial"/>
                <w:color w:val="000000"/>
                <w:sz w:val="18"/>
                <w:szCs w:val="18"/>
              </w:rPr>
              <w:t xml:space="preserve"> s strani naročnika je pogoj za izplačilo sredstev za stroške, ki bodo nastali do roka za oddajo vsebinskega in finančnega poročila.</w:t>
            </w:r>
          </w:p>
          <w:p w14:paraId="77AB87DA" w14:textId="77777777" w:rsidR="0063782A" w:rsidRPr="001E13E5" w:rsidRDefault="0063782A" w:rsidP="004E5F00">
            <w:pPr>
              <w:jc w:val="both"/>
              <w:rPr>
                <w:rFonts w:ascii="Arial" w:hAnsi="Arial" w:cs="Arial"/>
                <w:color w:val="000000"/>
                <w:sz w:val="18"/>
                <w:szCs w:val="18"/>
              </w:rPr>
            </w:pPr>
            <w:r w:rsidRPr="001E13E5">
              <w:rPr>
                <w:rFonts w:ascii="Arial" w:hAnsi="Arial" w:cs="Arial"/>
                <w:color w:val="000000"/>
                <w:sz w:val="18"/>
                <w:szCs w:val="18"/>
              </w:rPr>
              <w:t>Obe vsebinski in finančni poročili morata vsebovati:</w:t>
            </w:r>
          </w:p>
          <w:p w14:paraId="0A87A40B"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vsebinsko poročilo o izvedenih dejavnostih ter doseženih rezultatih in učinkih;</w:t>
            </w:r>
          </w:p>
          <w:p w14:paraId="10ACF890"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poročilo o terminskem načrtu</w:t>
            </w:r>
            <w:r>
              <w:rPr>
                <w:rFonts w:ascii="Arial" w:hAnsi="Arial" w:cs="Arial"/>
                <w:color w:val="000000"/>
                <w:sz w:val="18"/>
                <w:szCs w:val="18"/>
              </w:rPr>
              <w:t>;</w:t>
            </w:r>
          </w:p>
          <w:p w14:paraId="56C8797D"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 xml:space="preserve">gradiva in izdelke, nastala v okviru projekta (npr. obvestila medijem, promocijske članke, promocijske spote, dokumentarni film ipd.); </w:t>
            </w:r>
          </w:p>
          <w:p w14:paraId="63E98DB2"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kopije dosegljivih prispevkov v množičnih medijih o projektu;</w:t>
            </w:r>
          </w:p>
          <w:p w14:paraId="11EDC4FA"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povzetek vsebinskega poročila (najmanj 1 stran) tudi v angleškem jeziku;</w:t>
            </w:r>
          </w:p>
          <w:p w14:paraId="69AA6018" w14:textId="77777777" w:rsidR="0063782A" w:rsidRPr="001E13E5" w:rsidRDefault="0063782A" w:rsidP="0063782A">
            <w:pPr>
              <w:numPr>
                <w:ilvl w:val="0"/>
                <w:numId w:val="25"/>
              </w:numPr>
              <w:jc w:val="both"/>
              <w:rPr>
                <w:rFonts w:ascii="Arial" w:hAnsi="Arial" w:cs="Arial"/>
                <w:color w:val="000000"/>
                <w:sz w:val="18"/>
                <w:szCs w:val="18"/>
              </w:rPr>
            </w:pPr>
            <w:r w:rsidRPr="001E13E5">
              <w:rPr>
                <w:rFonts w:ascii="Arial" w:hAnsi="Arial" w:cs="Arial"/>
                <w:color w:val="000000"/>
                <w:sz w:val="18"/>
                <w:szCs w:val="18"/>
              </w:rPr>
              <w:t>finančno poročilo s priloženo dokumentacijo (npr. kopije računov, avtorskih oziroma podjemnih pogodb itd.) po postavkah iz predloga stroškovnika.</w:t>
            </w:r>
          </w:p>
          <w:p w14:paraId="4835582D"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Naročnik je dolžan v roku 8 dni od prejema vsebinskega in finančnega poročila slednjega potrditi ali delno/v celoti zavrniti.</w:t>
            </w:r>
          </w:p>
          <w:p w14:paraId="41849FEC"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Če naročnik po prejemu poročila iz prejšnjega odstavka ugotovi, da ga je treba dopolniti oziroma spremeniti ali da izvajalec bistveno krši določila te pogodbe, ali pri izvajanju bistveno odstopa od opisa vsebine iz razpisne dokumentacije, določi izvajalcu primeren rok, v katerem mora ta predložiti dopolnjeno oziroma spremenjeno poročilo, ali navedene kršitve oziroma nepravilnosti odpraviti. Če izvajalec v zahtevanem roku poročila ne dopolni oziroma spremeni ali ne odpravi navedenih kršitev oziroma nepravilnosti, ima naročnik pravico odstopiti od te pogodbe in od izvajalca zahtevati vrnitev že prejetih sredstev skupaj z zakonitimi zamudnimi obrestmi od dneva prejema nakazanih sredstev do dneva vračila. </w:t>
            </w:r>
          </w:p>
          <w:p w14:paraId="17F7F7F4"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Če izvajalec poročila ne predloži v roku, navedenem v tej pogodbi, ali če naročnik ugotovi, da so bila dodeljena sredstva porabljena nenamensko, ima naročnik pravico odstopiti od te pogodbe in od izvajalca zahtevati vrnitev že prejetih sredstev z zakonsko določenimi zamudnimi obrestmi od dneva prejema nakazanih sredstev do dneva vračila. Če naročnik ugotovi, da so bila dodeljena sredstva porabljena nenamensko le v delu, lahko naročnik zahteva vrnitev že prejetih sredstev v delu, ki ni bil porabljen namensko. </w:t>
            </w:r>
          </w:p>
          <w:p w14:paraId="1EF00F9A"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Ne glede na četrti odstavek tega člena lahko naročnik, če izvajalec niti v naknadno določenem roku poročila ne dopolni oziroma spremeni, ne odpravi kršitev oziroma ne odpravi pomanjkljivosti, iz poročila pa je razvidno, da opravljene obveznosti le v delu odstopajo od vsebine projekta, potrdi poročilo v delu, ki ustreza pogodbenim obveznostim, in prizna ustrezno višino sredstev glede na potrjeno vsebino poročila. </w:t>
            </w:r>
          </w:p>
          <w:p w14:paraId="7A93571E"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V primeru odstopanja pri izvedbi storitve od podrobnega terminskega načrta, mora izvajalec o tem takoj obvestiti naročnika. </w:t>
            </w:r>
          </w:p>
          <w:p w14:paraId="01820161"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Če izvajalec ne spoštuje pogodbenih rokov za izvedbo storitve ter povzroči naročniku s tem škodo, je dolžan naročniku nastalo škodo povrniti.</w:t>
            </w:r>
          </w:p>
        </w:tc>
      </w:tr>
    </w:tbl>
    <w:p w14:paraId="66E49D3D" w14:textId="77777777" w:rsidR="0063782A" w:rsidRPr="001E13E5" w:rsidRDefault="0063782A" w:rsidP="009F79D1">
      <w:pPr>
        <w:spacing w:before="120" w:after="120" w:line="240" w:lineRule="auto"/>
        <w:jc w:val="center"/>
        <w:rPr>
          <w:rFonts w:ascii="Arial" w:hAnsi="Arial" w:cs="Arial"/>
          <w:color w:val="000000"/>
          <w:sz w:val="18"/>
          <w:szCs w:val="18"/>
        </w:rPr>
      </w:pPr>
      <w:r w:rsidRPr="001E13E5">
        <w:rPr>
          <w:rFonts w:ascii="Arial" w:hAnsi="Arial" w:cs="Arial"/>
          <w:b/>
          <w:bCs/>
          <w:color w:val="000000"/>
          <w:sz w:val="18"/>
          <w:szCs w:val="18"/>
        </w:rPr>
        <w:lastRenderedPageBreak/>
        <w:t>7. člen</w:t>
      </w:r>
    </w:p>
    <w:tbl>
      <w:tblPr>
        <w:tblStyle w:val="NormalTablePHPDOCX"/>
        <w:tblW w:w="0" w:type="auto"/>
        <w:tblLook w:val="04A0" w:firstRow="1" w:lastRow="0" w:firstColumn="1" w:lastColumn="0" w:noHBand="0" w:noVBand="1"/>
      </w:tblPr>
      <w:tblGrid>
        <w:gridCol w:w="9070"/>
      </w:tblGrid>
      <w:tr w:rsidR="0063782A" w:rsidRPr="001E13E5" w14:paraId="6DFD7071" w14:textId="77777777" w:rsidTr="004E5F00">
        <w:tc>
          <w:tcPr>
            <w:tcW w:w="0" w:type="auto"/>
            <w:tcMar>
              <w:top w:w="0" w:type="auto"/>
              <w:bottom w:w="0" w:type="auto"/>
            </w:tcMar>
          </w:tcPr>
          <w:p w14:paraId="6B71209F" w14:textId="77777777" w:rsidR="0063782A" w:rsidRPr="001E13E5"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 xml:space="preserve">Izvajalec za opravljeno storitev iz 2. člena te pogodbe naročniku izda e-računa, in sicer najkasneje v 15 dneh po prejemu in potrditvi vsakega vsebinskega in finančnega poročila iz 6. člena te pogodbe s strani naročnika. </w:t>
            </w:r>
          </w:p>
        </w:tc>
      </w:tr>
      <w:tr w:rsidR="0063782A" w:rsidRPr="001E13E5" w14:paraId="3F073BE6" w14:textId="77777777" w:rsidTr="004E5F00">
        <w:tc>
          <w:tcPr>
            <w:tcW w:w="0" w:type="auto"/>
            <w:tcMar>
              <w:top w:w="0" w:type="auto"/>
              <w:bottom w:w="0" w:type="auto"/>
            </w:tcMar>
          </w:tcPr>
          <w:p w14:paraId="2ECF827B" w14:textId="77777777" w:rsidR="0063782A" w:rsidRPr="001E13E5" w:rsidRDefault="0063782A" w:rsidP="004E5F00">
            <w:pPr>
              <w:spacing w:before="225" w:after="225"/>
              <w:jc w:val="both"/>
              <w:rPr>
                <w:rFonts w:ascii="Arial" w:hAnsi="Arial" w:cs="Arial"/>
                <w:color w:val="000000"/>
                <w:sz w:val="18"/>
                <w:szCs w:val="18"/>
              </w:rPr>
            </w:pPr>
            <w:r>
              <w:rPr>
                <w:rFonts w:ascii="Arial" w:hAnsi="Arial" w:cs="Arial"/>
                <w:color w:val="000000"/>
                <w:sz w:val="18"/>
                <w:szCs w:val="18"/>
              </w:rPr>
              <w:t>R</w:t>
            </w:r>
            <w:r w:rsidRPr="001E13E5">
              <w:rPr>
                <w:rFonts w:ascii="Arial" w:hAnsi="Arial" w:cs="Arial"/>
                <w:color w:val="000000"/>
                <w:sz w:val="18"/>
                <w:szCs w:val="18"/>
              </w:rPr>
              <w:t xml:space="preserve">ok plačila je 30. dan od prejema in potrditve pravilno izdanega e-računa. Plačilni rok začne teči naslednji dan po prejemu e-računa, ki je podlaga za izplačilo. Če zadnji dan roka sovpada z dnem, ko je po zakonu dela prost dan oziroma v plačilnem sistemu TARGET ni opredeljen kot plačilni dan, se za zadnji dan roka šteje naslednji delavnik oziroma naslednji plačilni dan v sistemu TARGET. </w:t>
            </w:r>
          </w:p>
          <w:p w14:paraId="69CD8405" w14:textId="77777777" w:rsidR="0063782A" w:rsidRDefault="0063782A" w:rsidP="004E5F00">
            <w:pPr>
              <w:spacing w:before="225" w:after="225"/>
              <w:jc w:val="both"/>
              <w:rPr>
                <w:rFonts w:ascii="Arial" w:hAnsi="Arial" w:cs="Arial"/>
                <w:color w:val="000000"/>
                <w:sz w:val="18"/>
                <w:szCs w:val="18"/>
              </w:rPr>
            </w:pPr>
            <w:r w:rsidRPr="001E13E5">
              <w:rPr>
                <w:rFonts w:ascii="Arial" w:hAnsi="Arial" w:cs="Arial"/>
                <w:color w:val="000000"/>
                <w:sz w:val="18"/>
                <w:szCs w:val="18"/>
              </w:rPr>
              <w:t>Izvajalec bo naročniku izstavil e-račun v skladu z zakonom in podzakonskimi predpisi, ki urejajo opravljanje plačilnih storitev za proračunske uporabnike, v katerem bo navedel tudi številko pogodbe oz. FEP: 2611-16-010080.</w:t>
            </w:r>
          </w:p>
          <w:p w14:paraId="0C4E9DC5" w14:textId="77777777" w:rsidR="0063782A" w:rsidRPr="001E13E5" w:rsidRDefault="0063782A" w:rsidP="004E5F00">
            <w:pPr>
              <w:spacing w:before="225" w:after="225"/>
              <w:jc w:val="both"/>
              <w:rPr>
                <w:rFonts w:ascii="Arial" w:hAnsi="Arial" w:cs="Arial"/>
                <w:color w:val="000000"/>
                <w:sz w:val="18"/>
                <w:szCs w:val="18"/>
              </w:rPr>
            </w:pPr>
            <w:r w:rsidRPr="006245DD">
              <w:rPr>
                <w:rFonts w:ascii="Arial" w:hAnsi="Arial" w:cs="Arial"/>
                <w:color w:val="000000"/>
                <w:sz w:val="18"/>
                <w:szCs w:val="18"/>
              </w:rPr>
              <w:lastRenderedPageBreak/>
              <w:t>Ministrstvo bo izvajalcu sredstva nakazalo na transakcijski račun št.: ___________________,</w:t>
            </w:r>
            <w:r>
              <w:rPr>
                <w:rFonts w:ascii="Arial" w:hAnsi="Arial" w:cs="Arial"/>
                <w:color w:val="000000"/>
                <w:sz w:val="18"/>
                <w:szCs w:val="18"/>
              </w:rPr>
              <w:t xml:space="preserve"> odprt pri: __________________.</w:t>
            </w:r>
          </w:p>
        </w:tc>
      </w:tr>
    </w:tbl>
    <w:p w14:paraId="1391BC47" w14:textId="77777777" w:rsidR="0063782A" w:rsidRPr="00A94550" w:rsidRDefault="0063782A" w:rsidP="0063782A">
      <w:pPr>
        <w:spacing w:before="225" w:after="225" w:line="240" w:lineRule="auto"/>
        <w:jc w:val="both"/>
        <w:rPr>
          <w:rFonts w:ascii="Arial" w:hAnsi="Arial" w:cs="Arial"/>
        </w:rPr>
      </w:pPr>
      <w:r w:rsidRPr="00A94550">
        <w:rPr>
          <w:rFonts w:ascii="Arial" w:hAnsi="Arial" w:cs="Arial"/>
          <w:b/>
          <w:bCs/>
          <w:color w:val="000000"/>
          <w:sz w:val="18"/>
          <w:szCs w:val="18"/>
        </w:rPr>
        <w:lastRenderedPageBreak/>
        <w:t>IV. PODIZVAJALCI</w:t>
      </w:r>
    </w:p>
    <w:p w14:paraId="58F09B7A"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8</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29DC3CEF" w14:textId="77777777" w:rsidTr="004E5F00">
        <w:tc>
          <w:tcPr>
            <w:tcW w:w="0" w:type="auto"/>
            <w:tcMar>
              <w:top w:w="0" w:type="auto"/>
              <w:bottom w:w="0" w:type="auto"/>
            </w:tcMar>
          </w:tcPr>
          <w:p w14:paraId="21896D31"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Podatki o podizvajalcih: </w:t>
            </w:r>
          </w:p>
          <w:tbl>
            <w:tblPr>
              <w:tblStyle w:val="TableGridPHPDOCX"/>
              <w:tblW w:w="874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09"/>
              <w:gridCol w:w="3192"/>
              <w:gridCol w:w="3147"/>
            </w:tblGrid>
            <w:tr w:rsidR="0063782A" w:rsidRPr="00A94550" w14:paraId="2E65F9EC" w14:textId="77777777" w:rsidTr="004E5F00">
              <w:trPr>
                <w:trHeight w:val="1569"/>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02EAA6C" w14:textId="77777777" w:rsidR="0063782A" w:rsidRPr="00A94550" w:rsidRDefault="0063782A" w:rsidP="004E5F00">
                  <w:pPr>
                    <w:spacing w:before="135" w:after="135"/>
                    <w:jc w:val="both"/>
                    <w:textAlignment w:val="center"/>
                    <w:rPr>
                      <w:rFonts w:ascii="Arial" w:hAnsi="Arial" w:cs="Arial"/>
                    </w:rPr>
                  </w:pPr>
                  <w:r w:rsidRPr="00A94550">
                    <w:rPr>
                      <w:rFonts w:ascii="Arial" w:hAnsi="Arial" w:cs="Arial"/>
                      <w:color w:val="000000"/>
                      <w:position w:val="-2"/>
                      <w:sz w:val="18"/>
                      <w:szCs w:val="18"/>
                    </w:rPr>
                    <w:t>Podatki o podizvajalcu</w:t>
                  </w:r>
                </w:p>
                <w:p w14:paraId="094CBEDD" w14:textId="77777777" w:rsidR="0063782A" w:rsidRPr="00A94550" w:rsidRDefault="0063782A" w:rsidP="004E5F00">
                  <w:pPr>
                    <w:spacing w:before="135" w:after="135"/>
                    <w:jc w:val="both"/>
                    <w:textAlignment w:val="center"/>
                    <w:rPr>
                      <w:rFonts w:ascii="Arial" w:hAnsi="Arial" w:cs="Arial"/>
                    </w:rPr>
                  </w:pPr>
                  <w:r w:rsidRPr="00A94550">
                    <w:rPr>
                      <w:rFonts w:ascii="Arial" w:hAnsi="Arial" w:cs="Arial"/>
                      <w:color w:val="000000"/>
                      <w:position w:val="-2"/>
                      <w:sz w:val="18"/>
                      <w:szCs w:val="18"/>
                    </w:rPr>
                    <w:t>(naziv, polni naslov, matična številka, davčna številka in transakcijski račun, zakoniti zastopnik)</w:t>
                  </w: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42DEA7" w14:textId="77777777" w:rsidR="0063782A" w:rsidRPr="00A94550" w:rsidRDefault="0063782A" w:rsidP="004E5F00">
                  <w:pPr>
                    <w:spacing w:before="135" w:after="135"/>
                    <w:jc w:val="both"/>
                    <w:textAlignment w:val="center"/>
                    <w:rPr>
                      <w:rFonts w:ascii="Arial" w:hAnsi="Arial" w:cs="Arial"/>
                    </w:rPr>
                  </w:pPr>
                  <w:r w:rsidRPr="00A94550">
                    <w:rPr>
                      <w:rFonts w:ascii="Arial" w:hAnsi="Arial" w:cs="Arial"/>
                      <w:color w:val="000000"/>
                      <w:position w:val="-2"/>
                      <w:sz w:val="18"/>
                      <w:szCs w:val="18"/>
                    </w:rPr>
                    <w:t xml:space="preserve">Vsaka vrsta </w:t>
                  </w:r>
                  <w:r>
                    <w:rPr>
                      <w:rFonts w:ascii="Arial" w:hAnsi="Arial" w:cs="Arial"/>
                      <w:color w:val="000000"/>
                      <w:position w:val="-2"/>
                      <w:sz w:val="18"/>
                      <w:szCs w:val="18"/>
                    </w:rPr>
                    <w:t>storitev</w:t>
                  </w:r>
                  <w:r w:rsidRPr="00A94550">
                    <w:rPr>
                      <w:rFonts w:ascii="Arial" w:hAnsi="Arial" w:cs="Arial"/>
                      <w:color w:val="000000"/>
                      <w:position w:val="-2"/>
                      <w:sz w:val="18"/>
                      <w:szCs w:val="18"/>
                    </w:rPr>
                    <w:t>, ki jih bo izvedel podizvajalec</w:t>
                  </w: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64999E" w14:textId="77777777" w:rsidR="0063782A" w:rsidRPr="00A94550" w:rsidRDefault="0063782A" w:rsidP="004E5F00">
                  <w:pPr>
                    <w:spacing w:before="135" w:after="135"/>
                    <w:jc w:val="both"/>
                    <w:textAlignment w:val="center"/>
                    <w:rPr>
                      <w:rFonts w:ascii="Arial" w:hAnsi="Arial" w:cs="Arial"/>
                    </w:rPr>
                  </w:pPr>
                  <w:r w:rsidRPr="00A94550">
                    <w:rPr>
                      <w:rFonts w:ascii="Arial" w:hAnsi="Arial" w:cs="Arial"/>
                      <w:color w:val="000000"/>
                      <w:position w:val="-2"/>
                      <w:sz w:val="18"/>
                      <w:szCs w:val="18"/>
                    </w:rPr>
                    <w:t xml:space="preserve">Vrednost </w:t>
                  </w:r>
                  <w:r>
                    <w:rPr>
                      <w:rFonts w:ascii="Arial" w:hAnsi="Arial" w:cs="Arial"/>
                      <w:color w:val="000000"/>
                      <w:position w:val="-2"/>
                      <w:sz w:val="18"/>
                      <w:szCs w:val="18"/>
                    </w:rPr>
                    <w:t>storitev</w:t>
                  </w:r>
                  <w:r w:rsidRPr="00A94550">
                    <w:rPr>
                      <w:rFonts w:ascii="Arial" w:hAnsi="Arial" w:cs="Arial"/>
                      <w:color w:val="000000"/>
                      <w:position w:val="-2"/>
                      <w:sz w:val="18"/>
                      <w:szCs w:val="18"/>
                    </w:rPr>
                    <w:t xml:space="preserve"> podizvajalca ali % glede na skupno pogodbeno vrednost</w:t>
                  </w:r>
                </w:p>
              </w:tc>
            </w:tr>
            <w:tr w:rsidR="0063782A" w:rsidRPr="00A94550" w14:paraId="4E3C0381" w14:textId="77777777" w:rsidTr="004E5F00">
              <w:trPr>
                <w:trHeight w:val="477"/>
              </w:trPr>
              <w:tc>
                <w:tcPr>
                  <w:tcW w:w="2409"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9D11" w14:textId="77777777" w:rsidR="0063782A" w:rsidRPr="00A94550" w:rsidRDefault="0063782A" w:rsidP="004E5F00">
                  <w:pPr>
                    <w:rPr>
                      <w:rFonts w:ascii="Arial" w:hAnsi="Arial" w:cs="Arial"/>
                    </w:rPr>
                  </w:pPr>
                </w:p>
              </w:tc>
              <w:tc>
                <w:tcPr>
                  <w:tcW w:w="3192"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F635E3C" w14:textId="77777777" w:rsidR="0063782A" w:rsidRPr="00A94550" w:rsidRDefault="0063782A" w:rsidP="004E5F00">
                  <w:pPr>
                    <w:rPr>
                      <w:rFonts w:ascii="Arial" w:hAnsi="Arial" w:cs="Arial"/>
                    </w:rPr>
                  </w:pPr>
                </w:p>
              </w:tc>
              <w:tc>
                <w:tcPr>
                  <w:tcW w:w="314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222DB18" w14:textId="77777777" w:rsidR="0063782A" w:rsidRPr="00A94550" w:rsidRDefault="0063782A" w:rsidP="004E5F00">
                  <w:pPr>
                    <w:rPr>
                      <w:rFonts w:ascii="Arial" w:hAnsi="Arial" w:cs="Arial"/>
                    </w:rPr>
                  </w:pPr>
                </w:p>
              </w:tc>
            </w:tr>
          </w:tbl>
          <w:p w14:paraId="37F01A4F" w14:textId="77777777" w:rsidR="0063782A" w:rsidRPr="00A94550" w:rsidRDefault="0063782A" w:rsidP="004E5F00">
            <w:pPr>
              <w:spacing w:before="225" w:after="225"/>
              <w:jc w:val="both"/>
              <w:rPr>
                <w:rFonts w:ascii="Arial" w:hAnsi="Arial" w:cs="Arial"/>
                <w:color w:val="000000"/>
                <w:sz w:val="18"/>
                <w:szCs w:val="18"/>
              </w:rPr>
            </w:pPr>
            <w:r w:rsidRPr="00A94550">
              <w:rPr>
                <w:rFonts w:ascii="Arial" w:hAnsi="Arial" w:cs="Arial"/>
                <w:color w:val="000000"/>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112E20BE" w14:textId="77777777" w:rsidR="0063782A" w:rsidRPr="00A94550" w:rsidRDefault="0063782A" w:rsidP="004E5F00">
            <w:pPr>
              <w:jc w:val="both"/>
              <w:rPr>
                <w:rFonts w:ascii="Arial" w:hAnsi="Arial" w:cs="Arial"/>
                <w:color w:val="000000"/>
                <w:sz w:val="18"/>
                <w:szCs w:val="18"/>
              </w:rPr>
            </w:pPr>
            <w:r w:rsidRPr="00A94550">
              <w:rPr>
                <w:rFonts w:ascii="Arial" w:hAnsi="Arial" w:cs="Arial"/>
                <w:color w:val="000000"/>
                <w:sz w:val="18"/>
                <w:szCs w:val="18"/>
              </w:rPr>
              <w:t>V kolikor bo podizvajalec v skladu in na način, določen v drugem in tretjem odstavku 94. člena ZJN-3 zahteval neposredna plačila, se šteje, da:</w:t>
            </w:r>
          </w:p>
          <w:p w14:paraId="31AADCE9" w14:textId="77777777" w:rsidR="0063782A" w:rsidRPr="00193B5F" w:rsidRDefault="0063782A" w:rsidP="0063782A">
            <w:pPr>
              <w:pStyle w:val="Odstavekseznama"/>
              <w:numPr>
                <w:ilvl w:val="0"/>
                <w:numId w:val="26"/>
              </w:numPr>
              <w:jc w:val="both"/>
              <w:rPr>
                <w:rFonts w:ascii="Arial" w:hAnsi="Arial" w:cs="Arial"/>
                <w:color w:val="000000"/>
                <w:sz w:val="18"/>
                <w:szCs w:val="18"/>
              </w:rPr>
            </w:pPr>
            <w:r w:rsidRPr="00193B5F">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14:paraId="02E99FDB" w14:textId="77777777" w:rsidR="0063782A" w:rsidRPr="00193B5F" w:rsidRDefault="0063782A" w:rsidP="0063782A">
            <w:pPr>
              <w:pStyle w:val="Odstavekseznama"/>
              <w:numPr>
                <w:ilvl w:val="0"/>
                <w:numId w:val="26"/>
              </w:numPr>
              <w:jc w:val="both"/>
              <w:rPr>
                <w:rFonts w:ascii="Arial" w:hAnsi="Arial" w:cs="Arial"/>
                <w:color w:val="000000"/>
                <w:sz w:val="18"/>
                <w:szCs w:val="18"/>
              </w:rPr>
            </w:pPr>
            <w:r w:rsidRPr="00193B5F">
              <w:rPr>
                <w:rFonts w:ascii="Arial" w:hAnsi="Arial" w:cs="Arial"/>
                <w:color w:val="000000"/>
                <w:sz w:val="18"/>
                <w:szCs w:val="18"/>
              </w:rPr>
              <w:t xml:space="preserve">je podizvajalec dolžan najkasneje z izstavitvijo prvega računa predložiti soglasje, na podlagi katerega naročnik namesto ponudnika poravna podizvajalčevo terjatev do ponudnika, </w:t>
            </w:r>
          </w:p>
          <w:p w14:paraId="57A6336E" w14:textId="77777777" w:rsidR="0063782A" w:rsidRPr="00193B5F" w:rsidRDefault="0063782A" w:rsidP="0063782A">
            <w:pPr>
              <w:pStyle w:val="Odstavekseznama"/>
              <w:numPr>
                <w:ilvl w:val="0"/>
                <w:numId w:val="26"/>
              </w:numPr>
              <w:jc w:val="both"/>
              <w:rPr>
                <w:rFonts w:ascii="Arial" w:hAnsi="Arial" w:cs="Arial"/>
                <w:color w:val="000000"/>
                <w:sz w:val="18"/>
                <w:szCs w:val="18"/>
              </w:rPr>
            </w:pPr>
            <w:r w:rsidRPr="00193B5F">
              <w:rPr>
                <w:rFonts w:ascii="Arial" w:hAnsi="Arial" w:cs="Arial"/>
                <w:color w:val="000000"/>
                <w:sz w:val="18"/>
                <w:szCs w:val="18"/>
              </w:rPr>
              <w:t>glavni izvajalec svojemu računu ali situaciji priložiti račun ali situacijo podizvajalca, ki ga je predhodno potrdil.</w:t>
            </w:r>
          </w:p>
          <w:p w14:paraId="1E0FD683"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 xml:space="preserve">Zgolj ob izpolnitvi vseh pogojev iz predhodnega odstavka, je naročnik obvezan izvršiti neposredno plačilo podizvajalcu. </w:t>
            </w:r>
          </w:p>
          <w:p w14:paraId="60A51802"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Plačila podizvajalcem se izvedejo v rokih in na enak način kot velja za plačila izvajalcu.</w:t>
            </w:r>
          </w:p>
          <w:p w14:paraId="3896FC50" w14:textId="77777777" w:rsidR="0063782A" w:rsidRPr="00A94550" w:rsidRDefault="0063782A" w:rsidP="004E5F00">
            <w:pPr>
              <w:shd w:val="clear" w:color="auto" w:fill="FFFFFF"/>
              <w:spacing w:after="120"/>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135A5F02" w14:textId="77777777" w:rsidR="0063782A" w:rsidRPr="00A94550" w:rsidRDefault="0063782A" w:rsidP="004E5F00">
            <w:pPr>
              <w:shd w:val="clear" w:color="auto" w:fill="FFFFFF"/>
              <w:spacing w:after="120"/>
              <w:jc w:val="both"/>
              <w:rPr>
                <w:rFonts w:ascii="Arial" w:eastAsia="Times New Roman" w:hAnsi="Arial" w:cs="Arial"/>
                <w:color w:val="000000"/>
                <w:sz w:val="18"/>
                <w:szCs w:val="18"/>
                <w:lang w:eastAsia="sl-SI"/>
              </w:rPr>
            </w:pPr>
            <w:r w:rsidRPr="00A94550">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w:t>
            </w:r>
            <w:r>
              <w:rPr>
                <w:rFonts w:ascii="Arial" w:eastAsia="Times New Roman" w:hAnsi="Arial" w:cs="Arial"/>
                <w:color w:val="000000"/>
                <w:sz w:val="18"/>
                <w:szCs w:val="18"/>
                <w:lang w:eastAsia="sl-SI"/>
              </w:rPr>
              <w:t>storitev</w:t>
            </w:r>
            <w:r w:rsidRPr="00A94550">
              <w:rPr>
                <w:rFonts w:ascii="Arial" w:eastAsia="Times New Roman" w:hAnsi="Arial" w:cs="Arial"/>
                <w:color w:val="000000"/>
                <w:sz w:val="18"/>
                <w:szCs w:val="18"/>
                <w:lang w:eastAsia="sl-SI"/>
              </w:rPr>
              <w:t xml:space="preserve"> in če novi podizvajalec ne izpolnjuje pogojev, ki jih je postavil naročnik v dokumentaciji v zvezi z oddajo javnega naročila. Naročnik bo o morebitni zavrnitvi novega podizvajalca obvestiti izvajalca najpozneje v desetih dneh od prejema predloga.</w:t>
            </w:r>
          </w:p>
          <w:p w14:paraId="0CFB9051" w14:textId="77777777" w:rsidR="0063782A" w:rsidRPr="0026667B" w:rsidRDefault="0063782A" w:rsidP="004E5F00">
            <w:pPr>
              <w:shd w:val="clear" w:color="auto" w:fill="FFFFFF"/>
              <w:spacing w:after="120"/>
              <w:jc w:val="both"/>
              <w:rPr>
                <w:rFonts w:ascii="Arial" w:hAnsi="Arial" w:cs="Arial"/>
                <w:color w:val="000000"/>
                <w:sz w:val="18"/>
                <w:szCs w:val="18"/>
                <w:shd w:val="clear" w:color="auto" w:fill="FFFFFF"/>
              </w:rPr>
            </w:pPr>
            <w:r w:rsidRPr="00A94550">
              <w:rPr>
                <w:rFonts w:ascii="Arial" w:hAnsi="Arial" w:cs="Arial"/>
                <w:color w:val="000000"/>
                <w:sz w:val="18"/>
                <w:szCs w:val="18"/>
                <w:shd w:val="clear" w:color="auto" w:fill="FFFFFF"/>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tc>
      </w:tr>
    </w:tbl>
    <w:p w14:paraId="011A5792" w14:textId="77777777" w:rsidR="0063782A" w:rsidRPr="00A94550" w:rsidRDefault="0063782A" w:rsidP="0063782A">
      <w:pPr>
        <w:spacing w:before="225" w:after="225" w:line="240" w:lineRule="auto"/>
        <w:jc w:val="both"/>
        <w:rPr>
          <w:rFonts w:ascii="Arial" w:hAnsi="Arial" w:cs="Arial"/>
        </w:rPr>
      </w:pPr>
      <w:r w:rsidRPr="00A94550">
        <w:rPr>
          <w:rFonts w:ascii="Arial" w:hAnsi="Arial" w:cs="Arial"/>
          <w:b/>
          <w:bCs/>
          <w:color w:val="000000"/>
          <w:sz w:val="18"/>
          <w:szCs w:val="18"/>
        </w:rPr>
        <w:t>V. OBVEZNOSTI NAROČNIKA</w:t>
      </w:r>
    </w:p>
    <w:p w14:paraId="6A9E3F19"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9</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58200DA4" w14:textId="77777777" w:rsidTr="004E5F00">
        <w:tc>
          <w:tcPr>
            <w:tcW w:w="0" w:type="auto"/>
            <w:tcMar>
              <w:top w:w="0" w:type="auto"/>
              <w:bottom w:w="0" w:type="auto"/>
            </w:tcMar>
          </w:tcPr>
          <w:p w14:paraId="53E791BA" w14:textId="77777777" w:rsidR="0063782A" w:rsidRPr="00821304" w:rsidRDefault="0063782A" w:rsidP="004E5F00">
            <w:pPr>
              <w:jc w:val="both"/>
              <w:rPr>
                <w:rFonts w:ascii="Arial" w:hAnsi="Arial" w:cs="Arial"/>
                <w:color w:val="000000"/>
                <w:sz w:val="18"/>
                <w:szCs w:val="18"/>
              </w:rPr>
            </w:pPr>
            <w:r w:rsidRPr="00821304">
              <w:rPr>
                <w:rFonts w:ascii="Arial" w:hAnsi="Arial" w:cs="Arial"/>
                <w:color w:val="000000"/>
                <w:sz w:val="18"/>
                <w:szCs w:val="18"/>
              </w:rPr>
              <w:t>Naročnik se obvezuje, da bo:</w:t>
            </w:r>
          </w:p>
          <w:p w14:paraId="75CE643C" w14:textId="77777777" w:rsidR="0063782A" w:rsidRPr="00193B5F" w:rsidRDefault="0063782A" w:rsidP="0063782A">
            <w:pPr>
              <w:pStyle w:val="Odstavekseznama"/>
              <w:numPr>
                <w:ilvl w:val="0"/>
                <w:numId w:val="27"/>
              </w:numPr>
              <w:jc w:val="both"/>
              <w:rPr>
                <w:rFonts w:ascii="Arial" w:hAnsi="Arial" w:cs="Arial"/>
                <w:color w:val="000000"/>
                <w:sz w:val="18"/>
                <w:szCs w:val="18"/>
              </w:rPr>
            </w:pPr>
            <w:r w:rsidRPr="00193B5F">
              <w:rPr>
                <w:rFonts w:ascii="Arial" w:hAnsi="Arial" w:cs="Arial"/>
                <w:color w:val="000000"/>
                <w:sz w:val="18"/>
                <w:szCs w:val="18"/>
              </w:rPr>
              <w:t>sodeloval z izvajalcem pri iskanju najustreznejših vsebinskih rešitev za izvedbo storitve;</w:t>
            </w:r>
          </w:p>
          <w:p w14:paraId="09E83F92" w14:textId="77777777" w:rsidR="0063782A" w:rsidRPr="00193B5F" w:rsidRDefault="0063782A" w:rsidP="0063782A">
            <w:pPr>
              <w:pStyle w:val="Odstavekseznama"/>
              <w:numPr>
                <w:ilvl w:val="0"/>
                <w:numId w:val="27"/>
              </w:numPr>
              <w:jc w:val="both"/>
              <w:rPr>
                <w:rFonts w:ascii="Arial" w:hAnsi="Arial" w:cs="Arial"/>
                <w:color w:val="000000"/>
                <w:sz w:val="18"/>
                <w:szCs w:val="18"/>
              </w:rPr>
            </w:pPr>
            <w:r w:rsidRPr="00193B5F">
              <w:rPr>
                <w:rFonts w:ascii="Arial" w:hAnsi="Arial" w:cs="Arial"/>
                <w:color w:val="000000"/>
                <w:sz w:val="18"/>
                <w:szCs w:val="18"/>
              </w:rPr>
              <w:lastRenderedPageBreak/>
              <w:t>če pride med izvajanjem storitve do spremembe okoliščin, ki bi vplivale na izpolnitev pogodbenih obveznosti, te upošteval pri podaljšanju rokov izvedbe;</w:t>
            </w:r>
          </w:p>
          <w:p w14:paraId="2DDB7B90" w14:textId="77777777" w:rsidR="0063782A" w:rsidRPr="00F67B49" w:rsidRDefault="0063782A" w:rsidP="0063782A">
            <w:pPr>
              <w:pStyle w:val="Odstavekseznama"/>
              <w:numPr>
                <w:ilvl w:val="0"/>
                <w:numId w:val="27"/>
              </w:numPr>
              <w:jc w:val="both"/>
              <w:rPr>
                <w:rFonts w:ascii="Arial" w:hAnsi="Arial" w:cs="Arial"/>
              </w:rPr>
            </w:pPr>
            <w:r w:rsidRPr="00193B5F">
              <w:rPr>
                <w:rFonts w:ascii="Arial" w:hAnsi="Arial" w:cs="Arial"/>
                <w:color w:val="000000"/>
                <w:sz w:val="18"/>
                <w:szCs w:val="18"/>
              </w:rPr>
              <w:t xml:space="preserve">plačal naročeno storitev v dogovorjenem roku. </w:t>
            </w:r>
          </w:p>
        </w:tc>
      </w:tr>
    </w:tbl>
    <w:p w14:paraId="60B82D9C" w14:textId="77777777" w:rsidR="0063782A" w:rsidRPr="00A94550" w:rsidRDefault="0063782A" w:rsidP="0063782A">
      <w:pPr>
        <w:spacing w:before="225" w:after="225" w:line="240" w:lineRule="auto"/>
        <w:jc w:val="both"/>
        <w:rPr>
          <w:rFonts w:ascii="Arial" w:hAnsi="Arial" w:cs="Arial"/>
        </w:rPr>
      </w:pPr>
      <w:r w:rsidRPr="00A94550">
        <w:rPr>
          <w:rFonts w:ascii="Arial" w:hAnsi="Arial" w:cs="Arial"/>
          <w:b/>
          <w:bCs/>
          <w:color w:val="000000"/>
          <w:sz w:val="18"/>
          <w:szCs w:val="18"/>
        </w:rPr>
        <w:lastRenderedPageBreak/>
        <w:t>VI. OBVEZNOSTI IZVAJALCA</w:t>
      </w:r>
    </w:p>
    <w:p w14:paraId="14BA9C21" w14:textId="0ADC8458" w:rsidR="0063782A" w:rsidRDefault="0063782A" w:rsidP="0063782A">
      <w:pPr>
        <w:spacing w:after="0" w:line="240" w:lineRule="auto"/>
        <w:jc w:val="center"/>
        <w:rPr>
          <w:rFonts w:ascii="Arial" w:hAnsi="Arial" w:cs="Arial"/>
          <w:b/>
          <w:bCs/>
          <w:color w:val="000000"/>
          <w:sz w:val="18"/>
          <w:szCs w:val="18"/>
        </w:rPr>
      </w:pPr>
      <w:r>
        <w:rPr>
          <w:rFonts w:ascii="Arial" w:hAnsi="Arial" w:cs="Arial"/>
          <w:b/>
          <w:bCs/>
          <w:color w:val="000000"/>
          <w:sz w:val="18"/>
          <w:szCs w:val="18"/>
        </w:rPr>
        <w:t>10</w:t>
      </w:r>
      <w:r w:rsidRPr="00A94550">
        <w:rPr>
          <w:rFonts w:ascii="Arial" w:hAnsi="Arial" w:cs="Arial"/>
          <w:b/>
          <w:bCs/>
          <w:color w:val="000000"/>
          <w:sz w:val="18"/>
          <w:szCs w:val="18"/>
        </w:rPr>
        <w:t>. člen</w:t>
      </w:r>
    </w:p>
    <w:p w14:paraId="48CDC90F" w14:textId="77777777" w:rsidR="009F79D1" w:rsidRPr="00A94550" w:rsidRDefault="009F79D1" w:rsidP="0063782A">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63782A" w:rsidRPr="00A94550" w14:paraId="20AA5C8E" w14:textId="77777777" w:rsidTr="004E5F00">
        <w:tc>
          <w:tcPr>
            <w:tcW w:w="0" w:type="auto"/>
            <w:tcMar>
              <w:top w:w="0" w:type="auto"/>
              <w:bottom w:w="0" w:type="auto"/>
            </w:tcMar>
          </w:tcPr>
          <w:p w14:paraId="56046B63" w14:textId="77777777" w:rsidR="0063782A" w:rsidRPr="00A94550" w:rsidRDefault="0063782A" w:rsidP="004E5F00">
            <w:pPr>
              <w:jc w:val="both"/>
              <w:rPr>
                <w:rFonts w:ascii="Arial" w:hAnsi="Arial" w:cs="Arial"/>
              </w:rPr>
            </w:pPr>
            <w:r w:rsidRPr="00A94550">
              <w:rPr>
                <w:rFonts w:ascii="Arial" w:hAnsi="Arial" w:cs="Arial"/>
                <w:color w:val="000000"/>
                <w:sz w:val="18"/>
                <w:szCs w:val="18"/>
              </w:rPr>
              <w:t xml:space="preserve">V zvezi z izvajanjem </w:t>
            </w:r>
            <w:r>
              <w:rPr>
                <w:rFonts w:ascii="Arial" w:hAnsi="Arial" w:cs="Arial"/>
                <w:color w:val="000000"/>
                <w:sz w:val="18"/>
                <w:szCs w:val="18"/>
              </w:rPr>
              <w:t>storitev</w:t>
            </w:r>
            <w:r w:rsidRPr="00A94550">
              <w:rPr>
                <w:rFonts w:ascii="Arial" w:hAnsi="Arial" w:cs="Arial"/>
                <w:color w:val="000000"/>
                <w:sz w:val="18"/>
                <w:szCs w:val="18"/>
              </w:rPr>
              <w:t xml:space="preserve"> po tej pogodbi se izvajalec obvezuje</w:t>
            </w:r>
            <w:r>
              <w:rPr>
                <w:rFonts w:ascii="Arial" w:hAnsi="Arial" w:cs="Arial"/>
                <w:color w:val="000000"/>
                <w:sz w:val="18"/>
                <w:szCs w:val="18"/>
              </w:rPr>
              <w:t>, da bo</w:t>
            </w:r>
            <w:r w:rsidRPr="00A94550">
              <w:rPr>
                <w:rFonts w:ascii="Arial" w:hAnsi="Arial" w:cs="Arial"/>
                <w:color w:val="000000"/>
                <w:sz w:val="18"/>
                <w:szCs w:val="18"/>
              </w:rPr>
              <w:t>:</w:t>
            </w:r>
          </w:p>
          <w:p w14:paraId="0298A729" w14:textId="77777777" w:rsidR="0063782A" w:rsidRPr="00193B5F"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opravil storitev iz 2. člena te pogodbe v skladu z navodili naročnika in v skladu s ponudbo izvajalca;</w:t>
            </w:r>
          </w:p>
          <w:p w14:paraId="35517C7A" w14:textId="77777777" w:rsidR="0063782A"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pridobil predhodno soglasje naročnika za vsako morebitno spremembo pri storitvi, ki je predmet te pogodbe;</w:t>
            </w:r>
          </w:p>
          <w:p w14:paraId="12213116" w14:textId="77777777" w:rsidR="0063782A" w:rsidRPr="009B10B8" w:rsidRDefault="0063782A" w:rsidP="0063782A">
            <w:pPr>
              <w:pStyle w:val="Odstavekseznama"/>
              <w:numPr>
                <w:ilvl w:val="0"/>
                <w:numId w:val="28"/>
              </w:numPr>
              <w:jc w:val="both"/>
              <w:rPr>
                <w:rFonts w:ascii="Arial" w:hAnsi="Arial" w:cs="Arial"/>
                <w:sz w:val="18"/>
                <w:szCs w:val="18"/>
              </w:rPr>
            </w:pPr>
            <w:r w:rsidRPr="00FF43B8">
              <w:rPr>
                <w:rFonts w:ascii="Arial" w:hAnsi="Arial" w:cs="Arial"/>
                <w:iCs/>
                <w:sz w:val="18"/>
                <w:szCs w:val="18"/>
              </w:rPr>
              <w:t>na naro</w:t>
            </w:r>
            <w:r w:rsidRPr="00FF43B8">
              <w:rPr>
                <w:rFonts w:ascii="Arial" w:hAnsi="Arial" w:cs="Arial" w:hint="eastAsia"/>
                <w:iCs/>
                <w:sz w:val="18"/>
                <w:szCs w:val="18"/>
              </w:rPr>
              <w:t>č</w:t>
            </w:r>
            <w:r w:rsidRPr="00FF43B8">
              <w:rPr>
                <w:rFonts w:ascii="Arial" w:hAnsi="Arial" w:cs="Arial"/>
                <w:iCs/>
                <w:sz w:val="18"/>
                <w:szCs w:val="18"/>
              </w:rPr>
              <w:t>nika izklju</w:t>
            </w:r>
            <w:r w:rsidRPr="00FF43B8">
              <w:rPr>
                <w:rFonts w:ascii="Arial" w:hAnsi="Arial" w:cs="Arial" w:hint="eastAsia"/>
                <w:iCs/>
                <w:sz w:val="18"/>
                <w:szCs w:val="18"/>
              </w:rPr>
              <w:t>č</w:t>
            </w:r>
            <w:r w:rsidRPr="00FF43B8">
              <w:rPr>
                <w:rFonts w:ascii="Arial" w:hAnsi="Arial" w:cs="Arial"/>
                <w:iCs/>
                <w:sz w:val="18"/>
                <w:szCs w:val="18"/>
              </w:rPr>
              <w:t xml:space="preserve">no prenesel neomejeno vse materialne </w:t>
            </w:r>
            <w:r>
              <w:rPr>
                <w:rFonts w:ascii="Arial" w:hAnsi="Arial" w:cs="Arial"/>
                <w:iCs/>
                <w:sz w:val="18"/>
                <w:szCs w:val="18"/>
              </w:rPr>
              <w:t>avtorske pravice, ob tem bo imel naročnik</w:t>
            </w:r>
            <w:r w:rsidRPr="00FF43B8">
              <w:rPr>
                <w:rFonts w:ascii="Arial" w:hAnsi="Arial" w:cs="Arial"/>
                <w:iCs/>
                <w:sz w:val="18"/>
                <w:szCs w:val="18"/>
              </w:rPr>
              <w:t xml:space="preserve"> pravico do nadaljnjega prenosa uporabe, prilagajanja in predelave vseh materialnih avtorskih prav</w:t>
            </w:r>
            <w:r>
              <w:rPr>
                <w:rFonts w:ascii="Arial" w:hAnsi="Arial" w:cs="Arial"/>
                <w:iCs/>
                <w:sz w:val="18"/>
                <w:szCs w:val="18"/>
              </w:rPr>
              <w:t>ic, relevantnih za to operacijo;</w:t>
            </w:r>
          </w:p>
          <w:p w14:paraId="1E64DE87" w14:textId="77777777" w:rsidR="0063782A" w:rsidRPr="00193B5F"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omogočil naročniku nadzor nad izvajanjem storitve, ki je predmet te pogodbe;</w:t>
            </w:r>
          </w:p>
          <w:p w14:paraId="1EB9AA1A" w14:textId="77777777" w:rsidR="0063782A" w:rsidRPr="00193B5F"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naročniku za opravljeno delo predložil račun, v skladu s prejšnjim členom te pogodbe;</w:t>
            </w:r>
          </w:p>
          <w:p w14:paraId="53BF5EBE" w14:textId="77777777" w:rsidR="0063782A" w:rsidRPr="00193B5F"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izvedel vse prevzete aktivnosti v predvidenem roku in predvideni dinamiki;</w:t>
            </w:r>
          </w:p>
          <w:p w14:paraId="6FA27ACF" w14:textId="77777777" w:rsidR="0063782A" w:rsidRPr="00193B5F" w:rsidRDefault="0063782A" w:rsidP="0063782A">
            <w:pPr>
              <w:pStyle w:val="Odstavekseznama"/>
              <w:numPr>
                <w:ilvl w:val="0"/>
                <w:numId w:val="28"/>
              </w:numPr>
              <w:jc w:val="both"/>
              <w:rPr>
                <w:rFonts w:ascii="Arial" w:hAnsi="Arial" w:cs="Arial"/>
                <w:sz w:val="18"/>
                <w:szCs w:val="18"/>
              </w:rPr>
            </w:pPr>
            <w:r w:rsidRPr="00193B5F">
              <w:rPr>
                <w:rFonts w:ascii="Arial" w:hAnsi="Arial" w:cs="Arial"/>
                <w:sz w:val="18"/>
                <w:szCs w:val="18"/>
              </w:rPr>
              <w:t xml:space="preserve">storitev po tej pogodbi opravil vestno in po pravilih stroke, pri čemer bo skrbel, da bo delo opravljeno ekonomično v okviru določil te pogodbe in morebitnih dodatnih odgovorov med pogodbenima strankama. </w:t>
            </w:r>
          </w:p>
          <w:p w14:paraId="474E4498" w14:textId="77777777" w:rsidR="0063782A" w:rsidRPr="00821304" w:rsidRDefault="0063782A" w:rsidP="004E5F00">
            <w:pPr>
              <w:spacing w:before="225" w:after="225"/>
              <w:jc w:val="both"/>
              <w:rPr>
                <w:rFonts w:ascii="Arial" w:hAnsi="Arial" w:cs="Arial"/>
                <w:sz w:val="18"/>
                <w:szCs w:val="18"/>
              </w:rPr>
            </w:pPr>
            <w:r>
              <w:rPr>
                <w:rFonts w:ascii="Arial" w:hAnsi="Arial" w:cs="Arial"/>
                <w:sz w:val="18"/>
                <w:szCs w:val="18"/>
              </w:rPr>
              <w:t xml:space="preserve">Izvajalec je dolžan takoj pisno opozoriti naročnika na okoliščine, ki bi otežile ali onemogočile kakovostno in pravilno izvedbo storitve. </w:t>
            </w:r>
          </w:p>
        </w:tc>
      </w:tr>
    </w:tbl>
    <w:p w14:paraId="110FC5B8" w14:textId="77777777" w:rsidR="0063782A" w:rsidRPr="00A94550" w:rsidRDefault="0063782A" w:rsidP="0063782A">
      <w:pPr>
        <w:spacing w:before="225" w:after="225" w:line="240" w:lineRule="auto"/>
        <w:jc w:val="both"/>
        <w:rPr>
          <w:rFonts w:ascii="Arial" w:hAnsi="Arial" w:cs="Arial"/>
        </w:rPr>
      </w:pPr>
      <w:r>
        <w:rPr>
          <w:rFonts w:ascii="Arial" w:hAnsi="Arial" w:cs="Arial"/>
          <w:b/>
          <w:bCs/>
          <w:color w:val="000000"/>
          <w:sz w:val="18"/>
          <w:szCs w:val="18"/>
        </w:rPr>
        <w:t>VII</w:t>
      </w:r>
      <w:r w:rsidRPr="00A94550">
        <w:rPr>
          <w:rFonts w:ascii="Arial" w:hAnsi="Arial" w:cs="Arial"/>
          <w:b/>
          <w:bCs/>
          <w:color w:val="000000"/>
          <w:sz w:val="18"/>
          <w:szCs w:val="18"/>
        </w:rPr>
        <w:t xml:space="preserve">. ROKI IZVAJANJA </w:t>
      </w:r>
      <w:r>
        <w:rPr>
          <w:rFonts w:ascii="Arial" w:hAnsi="Arial" w:cs="Arial"/>
          <w:b/>
          <w:bCs/>
          <w:color w:val="000000"/>
          <w:sz w:val="18"/>
          <w:szCs w:val="18"/>
        </w:rPr>
        <w:t>STORITEV</w:t>
      </w:r>
    </w:p>
    <w:p w14:paraId="2520F12C"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11</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7A77964D" w14:textId="77777777" w:rsidTr="004E5F00">
        <w:tc>
          <w:tcPr>
            <w:tcW w:w="0" w:type="auto"/>
            <w:tcMar>
              <w:top w:w="0" w:type="auto"/>
              <w:bottom w:w="0" w:type="auto"/>
            </w:tcMar>
          </w:tcPr>
          <w:p w14:paraId="7BD0E9D7" w14:textId="2881B242"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 xml:space="preserve">Izvajalec se zavezuje, </w:t>
            </w:r>
            <w:r>
              <w:rPr>
                <w:rFonts w:ascii="Arial" w:hAnsi="Arial" w:cs="Arial"/>
                <w:color w:val="000000"/>
                <w:sz w:val="18"/>
                <w:szCs w:val="18"/>
              </w:rPr>
              <w:t xml:space="preserve">da bo s pogodbenimi storitvami začel po podpisu pogodbe </w:t>
            </w:r>
            <w:r w:rsidRPr="00A94550">
              <w:rPr>
                <w:rFonts w:ascii="Arial" w:hAnsi="Arial" w:cs="Arial"/>
                <w:color w:val="000000"/>
                <w:sz w:val="18"/>
                <w:szCs w:val="18"/>
              </w:rPr>
              <w:t>in da bo pogodben</w:t>
            </w:r>
            <w:r>
              <w:rPr>
                <w:rFonts w:ascii="Arial" w:hAnsi="Arial" w:cs="Arial"/>
                <w:color w:val="000000"/>
                <w:sz w:val="18"/>
                <w:szCs w:val="18"/>
              </w:rPr>
              <w:t>e storitve</w:t>
            </w:r>
            <w:r w:rsidRPr="00A94550">
              <w:rPr>
                <w:rFonts w:ascii="Arial" w:hAnsi="Arial" w:cs="Arial"/>
                <w:color w:val="000000"/>
                <w:sz w:val="18"/>
                <w:szCs w:val="18"/>
              </w:rPr>
              <w:t xml:space="preserve"> dokončal v skladu s terminskim planom, </w:t>
            </w:r>
            <w:r>
              <w:rPr>
                <w:rFonts w:ascii="Arial" w:hAnsi="Arial" w:cs="Arial"/>
                <w:color w:val="000000"/>
                <w:sz w:val="18"/>
                <w:szCs w:val="18"/>
              </w:rPr>
              <w:t>ki bo usklajen z naročnikom</w:t>
            </w:r>
            <w:r w:rsidR="006F6D66">
              <w:rPr>
                <w:rFonts w:ascii="Arial" w:hAnsi="Arial" w:cs="Arial"/>
                <w:color w:val="000000"/>
                <w:sz w:val="18"/>
                <w:szCs w:val="18"/>
              </w:rPr>
              <w:t>.</w:t>
            </w:r>
            <w:r>
              <w:rPr>
                <w:rFonts w:ascii="Arial" w:hAnsi="Arial" w:cs="Arial"/>
                <w:color w:val="000000"/>
                <w:sz w:val="18"/>
                <w:szCs w:val="18"/>
              </w:rPr>
              <w:t xml:space="preserve"> </w:t>
            </w:r>
          </w:p>
          <w:p w14:paraId="18A7DA8A" w14:textId="77777777" w:rsidR="0063782A" w:rsidRPr="00A94550" w:rsidRDefault="0063782A" w:rsidP="004E5F00">
            <w:pPr>
              <w:spacing w:before="225" w:after="225"/>
              <w:jc w:val="both"/>
              <w:rPr>
                <w:rFonts w:ascii="Arial" w:hAnsi="Arial" w:cs="Arial"/>
              </w:rPr>
            </w:pPr>
            <w:r w:rsidRPr="003529FF">
              <w:rPr>
                <w:rFonts w:ascii="Arial" w:hAnsi="Arial" w:cs="Arial"/>
                <w:color w:val="000000"/>
                <w:sz w:val="18"/>
                <w:szCs w:val="18"/>
              </w:rPr>
              <w:t xml:space="preserve">Rok dokončanja </w:t>
            </w:r>
            <w:r>
              <w:rPr>
                <w:rFonts w:ascii="Arial" w:hAnsi="Arial" w:cs="Arial"/>
                <w:color w:val="000000"/>
                <w:sz w:val="18"/>
                <w:szCs w:val="18"/>
              </w:rPr>
              <w:t>storitev</w:t>
            </w:r>
            <w:r w:rsidRPr="003529FF">
              <w:rPr>
                <w:rFonts w:ascii="Arial" w:hAnsi="Arial" w:cs="Arial"/>
                <w:color w:val="000000"/>
                <w:sz w:val="18"/>
                <w:szCs w:val="18"/>
              </w:rPr>
              <w:t xml:space="preserve"> pomeni s strani naročnika potrjeno drugo finančno in vsebinsko poročilo. </w:t>
            </w:r>
          </w:p>
        </w:tc>
      </w:tr>
    </w:tbl>
    <w:p w14:paraId="58CE14B0" w14:textId="0BB4D126" w:rsidR="0063782A" w:rsidRDefault="0063782A" w:rsidP="0063782A">
      <w:pPr>
        <w:spacing w:after="0" w:line="240" w:lineRule="auto"/>
        <w:jc w:val="center"/>
        <w:rPr>
          <w:rFonts w:ascii="Arial" w:hAnsi="Arial" w:cs="Arial"/>
          <w:b/>
          <w:bCs/>
          <w:color w:val="000000"/>
          <w:sz w:val="18"/>
          <w:szCs w:val="18"/>
        </w:rPr>
      </w:pPr>
      <w:r>
        <w:rPr>
          <w:rFonts w:ascii="Arial" w:hAnsi="Arial" w:cs="Arial"/>
          <w:b/>
          <w:bCs/>
          <w:color w:val="000000"/>
          <w:sz w:val="18"/>
          <w:szCs w:val="18"/>
        </w:rPr>
        <w:t>12</w:t>
      </w:r>
      <w:r w:rsidRPr="00A94550">
        <w:rPr>
          <w:rFonts w:ascii="Arial" w:hAnsi="Arial" w:cs="Arial"/>
          <w:b/>
          <w:bCs/>
          <w:color w:val="000000"/>
          <w:sz w:val="18"/>
          <w:szCs w:val="18"/>
        </w:rPr>
        <w:t>. člen</w:t>
      </w:r>
    </w:p>
    <w:p w14:paraId="32C8489B" w14:textId="77777777" w:rsidR="006F6D66" w:rsidRPr="00A94550" w:rsidRDefault="006F6D66" w:rsidP="0063782A">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63782A" w:rsidRPr="00A94550" w14:paraId="74AEBF9F" w14:textId="77777777" w:rsidTr="004E5F00">
        <w:tc>
          <w:tcPr>
            <w:tcW w:w="0" w:type="auto"/>
            <w:tcMar>
              <w:top w:w="0" w:type="auto"/>
              <w:bottom w:w="0" w:type="auto"/>
            </w:tcMar>
          </w:tcPr>
          <w:p w14:paraId="74FC8292" w14:textId="77777777" w:rsidR="0063782A" w:rsidRPr="00A94550" w:rsidRDefault="0063782A" w:rsidP="004E5F00">
            <w:pPr>
              <w:jc w:val="both"/>
              <w:rPr>
                <w:rFonts w:ascii="Arial" w:hAnsi="Arial" w:cs="Arial"/>
              </w:rPr>
            </w:pPr>
            <w:r w:rsidRPr="00A94550">
              <w:rPr>
                <w:rFonts w:ascii="Arial" w:hAnsi="Arial" w:cs="Arial"/>
                <w:color w:val="000000"/>
                <w:sz w:val="18"/>
                <w:szCs w:val="18"/>
              </w:rPr>
              <w:t xml:space="preserve">Izvajalec ima pravico zahtevati podaljšanje roka za izvajanje </w:t>
            </w:r>
            <w:r>
              <w:rPr>
                <w:rFonts w:ascii="Arial" w:hAnsi="Arial" w:cs="Arial"/>
                <w:color w:val="000000"/>
                <w:sz w:val="18"/>
                <w:szCs w:val="18"/>
              </w:rPr>
              <w:t>storitev</w:t>
            </w:r>
            <w:r w:rsidRPr="00A94550">
              <w:rPr>
                <w:rFonts w:ascii="Arial" w:hAnsi="Arial" w:cs="Arial"/>
                <w:color w:val="000000"/>
                <w:sz w:val="18"/>
                <w:szCs w:val="18"/>
              </w:rPr>
              <w:t>:</w:t>
            </w:r>
          </w:p>
          <w:tbl>
            <w:tblPr>
              <w:tblStyle w:val="NormalTablePHPDOCX"/>
              <w:tblW w:w="0" w:type="auto"/>
              <w:tblLook w:val="04A0" w:firstRow="1" w:lastRow="0" w:firstColumn="1" w:lastColumn="0" w:noHBand="0" w:noVBand="1"/>
            </w:tblPr>
            <w:tblGrid>
              <w:gridCol w:w="8854"/>
            </w:tblGrid>
            <w:tr w:rsidR="0063782A" w:rsidRPr="00A94550" w14:paraId="337DF535" w14:textId="77777777" w:rsidTr="004E5F00">
              <w:tc>
                <w:tcPr>
                  <w:tcW w:w="0" w:type="auto"/>
                  <w:tcMar>
                    <w:top w:w="0" w:type="auto"/>
                    <w:bottom w:w="0" w:type="auto"/>
                  </w:tcMar>
                </w:tcPr>
                <w:p w14:paraId="162A04B1" w14:textId="77777777" w:rsidR="0063782A" w:rsidRPr="00193B5F" w:rsidRDefault="0063782A" w:rsidP="0063782A">
                  <w:pPr>
                    <w:pStyle w:val="Odstavekseznama"/>
                    <w:numPr>
                      <w:ilvl w:val="0"/>
                      <w:numId w:val="29"/>
                    </w:numPr>
                    <w:jc w:val="both"/>
                    <w:rPr>
                      <w:rFonts w:ascii="Arial" w:hAnsi="Arial" w:cs="Arial"/>
                      <w:color w:val="000000"/>
                      <w:sz w:val="18"/>
                      <w:szCs w:val="18"/>
                    </w:rPr>
                  </w:pPr>
                  <w:r w:rsidRPr="00193B5F">
                    <w:rPr>
                      <w:rFonts w:ascii="Arial" w:hAnsi="Arial" w:cs="Arial"/>
                      <w:color w:val="000000"/>
                      <w:sz w:val="18"/>
                      <w:szCs w:val="18"/>
                    </w:rPr>
                    <w:t>zaradi dodatnih</w:t>
                  </w:r>
                  <w:r>
                    <w:rPr>
                      <w:rFonts w:ascii="Arial" w:hAnsi="Arial" w:cs="Arial"/>
                      <w:color w:val="000000"/>
                      <w:sz w:val="18"/>
                      <w:szCs w:val="18"/>
                    </w:rPr>
                    <w:t xml:space="preserve"> storitev</w:t>
                  </w:r>
                  <w:r w:rsidRPr="00193B5F">
                    <w:rPr>
                      <w:rFonts w:ascii="Arial" w:hAnsi="Arial" w:cs="Arial"/>
                      <w:color w:val="000000"/>
                      <w:sz w:val="18"/>
                      <w:szCs w:val="18"/>
                    </w:rPr>
                    <w:t>, izvedenih po pisni zahtevi naročnika in</w:t>
                  </w:r>
                </w:p>
                <w:p w14:paraId="6502B245" w14:textId="77777777" w:rsidR="0063782A" w:rsidRPr="00193B5F" w:rsidRDefault="0063782A" w:rsidP="0063782A">
                  <w:pPr>
                    <w:pStyle w:val="Odstavekseznama"/>
                    <w:numPr>
                      <w:ilvl w:val="0"/>
                      <w:numId w:val="29"/>
                    </w:numPr>
                    <w:jc w:val="both"/>
                    <w:rPr>
                      <w:rFonts w:ascii="Arial" w:hAnsi="Arial" w:cs="Arial"/>
                      <w:color w:val="000000"/>
                      <w:sz w:val="18"/>
                      <w:szCs w:val="18"/>
                    </w:rPr>
                  </w:pPr>
                  <w:r w:rsidRPr="00193B5F">
                    <w:rPr>
                      <w:rFonts w:ascii="Arial" w:hAnsi="Arial" w:cs="Arial"/>
                      <w:color w:val="000000"/>
                      <w:sz w:val="18"/>
                      <w:szCs w:val="18"/>
                    </w:rPr>
                    <w:t xml:space="preserve">zaradi ravnanja tretjih oseb ali naročnika, ki onemogočajo izvedbo </w:t>
                  </w:r>
                  <w:r>
                    <w:rPr>
                      <w:rFonts w:ascii="Arial" w:hAnsi="Arial" w:cs="Arial"/>
                      <w:color w:val="000000"/>
                      <w:sz w:val="18"/>
                      <w:szCs w:val="18"/>
                    </w:rPr>
                    <w:t>storitev</w:t>
                  </w:r>
                  <w:r w:rsidRPr="00193B5F">
                    <w:rPr>
                      <w:rFonts w:ascii="Arial" w:hAnsi="Arial" w:cs="Arial"/>
                      <w:color w:val="000000"/>
                      <w:sz w:val="18"/>
                      <w:szCs w:val="18"/>
                    </w:rPr>
                    <w:t xml:space="preserve"> in ki niso posledica ravnanja izvajalca.</w:t>
                  </w:r>
                </w:p>
              </w:tc>
            </w:tr>
            <w:tr w:rsidR="0063782A" w:rsidRPr="00A94550" w14:paraId="3BE5E4A7" w14:textId="77777777" w:rsidTr="004E5F00">
              <w:tc>
                <w:tcPr>
                  <w:tcW w:w="0" w:type="auto"/>
                  <w:tcMar>
                    <w:top w:w="0" w:type="auto"/>
                    <w:bottom w:w="0" w:type="auto"/>
                  </w:tcMar>
                </w:tcPr>
                <w:p w14:paraId="0234BA90" w14:textId="77777777" w:rsidR="0063782A" w:rsidRPr="00193B5F" w:rsidRDefault="0063782A" w:rsidP="004E5F00">
                  <w:pPr>
                    <w:pStyle w:val="Odstavekseznama"/>
                    <w:jc w:val="both"/>
                    <w:rPr>
                      <w:rFonts w:ascii="Arial" w:hAnsi="Arial" w:cs="Arial"/>
                      <w:color w:val="000000"/>
                      <w:sz w:val="18"/>
                      <w:szCs w:val="18"/>
                    </w:rPr>
                  </w:pPr>
                </w:p>
              </w:tc>
            </w:tr>
          </w:tbl>
          <w:p w14:paraId="7D81B94D" w14:textId="77777777" w:rsidR="0063782A" w:rsidRPr="00A94550" w:rsidRDefault="0063782A" w:rsidP="004E5F00">
            <w:pPr>
              <w:spacing w:before="225" w:after="225"/>
              <w:jc w:val="both"/>
              <w:rPr>
                <w:rFonts w:ascii="Arial" w:hAnsi="Arial" w:cs="Arial"/>
              </w:rPr>
            </w:pPr>
          </w:p>
        </w:tc>
      </w:tr>
    </w:tbl>
    <w:p w14:paraId="6EFA3251" w14:textId="77777777" w:rsidR="0063782A" w:rsidRPr="00A94550" w:rsidRDefault="0063782A" w:rsidP="0063782A">
      <w:pPr>
        <w:spacing w:before="225" w:after="225" w:line="240" w:lineRule="auto"/>
        <w:jc w:val="both"/>
        <w:rPr>
          <w:rFonts w:ascii="Arial" w:hAnsi="Arial" w:cs="Arial"/>
        </w:rPr>
      </w:pPr>
      <w:r>
        <w:rPr>
          <w:rFonts w:ascii="Arial" w:hAnsi="Arial" w:cs="Arial"/>
          <w:b/>
          <w:bCs/>
          <w:color w:val="000000"/>
          <w:sz w:val="18"/>
          <w:szCs w:val="18"/>
        </w:rPr>
        <w:t>VIII</w:t>
      </w:r>
      <w:r w:rsidRPr="00A94550">
        <w:rPr>
          <w:rFonts w:ascii="Arial" w:hAnsi="Arial" w:cs="Arial"/>
          <w:b/>
          <w:bCs/>
          <w:color w:val="000000"/>
          <w:sz w:val="18"/>
          <w:szCs w:val="18"/>
        </w:rPr>
        <w:t>. POGODBENA KAZEN</w:t>
      </w:r>
    </w:p>
    <w:p w14:paraId="0F693B80" w14:textId="77777777" w:rsidR="0063782A" w:rsidRDefault="0063782A" w:rsidP="0063782A">
      <w:pPr>
        <w:spacing w:after="0" w:line="240" w:lineRule="auto"/>
        <w:jc w:val="center"/>
        <w:rPr>
          <w:rFonts w:ascii="Arial" w:hAnsi="Arial" w:cs="Arial"/>
          <w:b/>
          <w:bCs/>
          <w:color w:val="000000"/>
          <w:sz w:val="18"/>
          <w:szCs w:val="18"/>
        </w:rPr>
      </w:pPr>
      <w:r>
        <w:rPr>
          <w:rFonts w:ascii="Arial" w:hAnsi="Arial" w:cs="Arial"/>
          <w:b/>
          <w:bCs/>
          <w:color w:val="000000"/>
          <w:sz w:val="18"/>
          <w:szCs w:val="18"/>
        </w:rPr>
        <w:t>13</w:t>
      </w:r>
      <w:r w:rsidRPr="00A94550">
        <w:rPr>
          <w:rFonts w:ascii="Arial" w:hAnsi="Arial" w:cs="Arial"/>
          <w:b/>
          <w:bCs/>
          <w:color w:val="000000"/>
          <w:sz w:val="18"/>
          <w:szCs w:val="18"/>
        </w:rPr>
        <w:t>. člen</w:t>
      </w:r>
    </w:p>
    <w:p w14:paraId="531C4A88" w14:textId="77777777" w:rsidR="0063782A" w:rsidRPr="00A94550" w:rsidRDefault="0063782A" w:rsidP="0063782A">
      <w:pPr>
        <w:spacing w:after="0" w:line="240" w:lineRule="auto"/>
        <w:jc w:val="center"/>
        <w:rPr>
          <w:rFonts w:ascii="Arial" w:hAnsi="Arial" w:cs="Arial"/>
        </w:rPr>
      </w:pPr>
    </w:p>
    <w:tbl>
      <w:tblPr>
        <w:tblStyle w:val="NormalTablePHPDOCX"/>
        <w:tblW w:w="0" w:type="auto"/>
        <w:tblLook w:val="04A0" w:firstRow="1" w:lastRow="0" w:firstColumn="1" w:lastColumn="0" w:noHBand="0" w:noVBand="1"/>
      </w:tblPr>
      <w:tblGrid>
        <w:gridCol w:w="9070"/>
      </w:tblGrid>
      <w:tr w:rsidR="0063782A" w:rsidRPr="00A94550" w14:paraId="1B298BAE" w14:textId="77777777" w:rsidTr="004E5F00">
        <w:tc>
          <w:tcPr>
            <w:tcW w:w="0" w:type="auto"/>
            <w:tcMar>
              <w:top w:w="0" w:type="auto"/>
              <w:bottom w:w="0" w:type="auto"/>
            </w:tcMar>
          </w:tcPr>
          <w:p w14:paraId="7F64239C" w14:textId="081F0984" w:rsidR="0063782A" w:rsidRPr="00C32F80" w:rsidRDefault="0063782A" w:rsidP="004E5F00">
            <w:pPr>
              <w:jc w:val="both"/>
              <w:rPr>
                <w:rFonts w:ascii="Arial" w:hAnsi="Arial" w:cs="Arial"/>
                <w:color w:val="000000"/>
                <w:sz w:val="18"/>
                <w:szCs w:val="18"/>
              </w:rPr>
            </w:pPr>
            <w:r w:rsidRPr="00C32F80">
              <w:rPr>
                <w:rFonts w:ascii="Arial" w:hAnsi="Arial" w:cs="Arial"/>
                <w:color w:val="000000"/>
                <w:sz w:val="18"/>
                <w:szCs w:val="18"/>
              </w:rPr>
              <w:t>Če se izvajalec po svoji krivdi pri izvedbi del ne drži dogovorjenih rokov in pogodbenih obveznosti, sme naročnik za vsak dan zamude zahtevati plačilo pogodbene kazni v višini 2</w:t>
            </w:r>
            <w:r w:rsidRPr="00C32F80">
              <w:rPr>
                <w:rFonts w:ascii="Arial" w:hAnsi="Arial" w:cs="Arial"/>
                <w:color w:val="000000"/>
                <w:sz w:val="18"/>
                <w:szCs w:val="18"/>
                <w:rtl/>
              </w:rPr>
              <w:t>؉</w:t>
            </w:r>
            <w:r w:rsidRPr="00C32F80">
              <w:rPr>
                <w:rFonts w:ascii="Arial" w:hAnsi="Arial" w:cs="Arial"/>
                <w:color w:val="000000"/>
                <w:sz w:val="18"/>
                <w:szCs w:val="18"/>
              </w:rPr>
              <w:t xml:space="preserve"> od</w:t>
            </w:r>
            <w:r w:rsidR="00C63816">
              <w:rPr>
                <w:rFonts w:ascii="Arial" w:hAnsi="Arial" w:cs="Arial"/>
                <w:color w:val="000000"/>
                <w:sz w:val="18"/>
                <w:szCs w:val="18"/>
              </w:rPr>
              <w:t xml:space="preserve"> skupne cene za posamezno storitev</w:t>
            </w:r>
            <w:r w:rsidR="00D62253">
              <w:rPr>
                <w:rFonts w:ascii="Arial" w:hAnsi="Arial" w:cs="Arial"/>
                <w:color w:val="000000"/>
                <w:sz w:val="18"/>
                <w:szCs w:val="18"/>
              </w:rPr>
              <w:t xml:space="preserve"> </w:t>
            </w:r>
            <w:r w:rsidRPr="00C32F80">
              <w:rPr>
                <w:rFonts w:ascii="Arial" w:hAnsi="Arial" w:cs="Arial"/>
                <w:color w:val="000000"/>
                <w:sz w:val="18"/>
                <w:szCs w:val="18"/>
              </w:rPr>
              <w:t>z DDV, vendar skupaj ne več kot 10% celotne pogodbene vrednosti.</w:t>
            </w:r>
          </w:p>
          <w:p w14:paraId="3FB72091" w14:textId="77777777" w:rsidR="0063782A" w:rsidRPr="00C32F80" w:rsidRDefault="0063782A" w:rsidP="004E5F00">
            <w:pPr>
              <w:jc w:val="both"/>
              <w:rPr>
                <w:rFonts w:ascii="Arial" w:hAnsi="Arial" w:cs="Arial"/>
                <w:color w:val="000000"/>
                <w:sz w:val="18"/>
                <w:szCs w:val="18"/>
              </w:rPr>
            </w:pPr>
          </w:p>
          <w:p w14:paraId="6F692F1E" w14:textId="77777777" w:rsidR="0063782A" w:rsidRPr="00C32F80" w:rsidRDefault="0063782A" w:rsidP="004E5F00">
            <w:pPr>
              <w:jc w:val="both"/>
              <w:rPr>
                <w:rFonts w:ascii="Arial" w:hAnsi="Arial" w:cs="Arial"/>
                <w:color w:val="000000"/>
                <w:sz w:val="18"/>
                <w:szCs w:val="18"/>
              </w:rPr>
            </w:pPr>
            <w:r w:rsidRPr="00C32F80">
              <w:rPr>
                <w:rFonts w:ascii="Arial" w:hAnsi="Arial" w:cs="Arial"/>
                <w:color w:val="000000"/>
                <w:sz w:val="18"/>
                <w:szCs w:val="18"/>
              </w:rPr>
              <w:t>Pogodbena kazen se obračuna pri plačilu za opravljene storitve.</w:t>
            </w:r>
          </w:p>
          <w:p w14:paraId="314186F0" w14:textId="77777777" w:rsidR="0063782A" w:rsidRPr="00C32F80" w:rsidRDefault="0063782A" w:rsidP="004E5F00">
            <w:pPr>
              <w:jc w:val="both"/>
              <w:rPr>
                <w:rFonts w:ascii="Arial" w:hAnsi="Arial" w:cs="Arial"/>
                <w:color w:val="000000"/>
                <w:sz w:val="18"/>
                <w:szCs w:val="18"/>
              </w:rPr>
            </w:pPr>
          </w:p>
          <w:p w14:paraId="39E2748A" w14:textId="77777777" w:rsidR="0063782A" w:rsidRPr="00C32F80" w:rsidRDefault="0063782A" w:rsidP="004E5F00">
            <w:pPr>
              <w:jc w:val="both"/>
              <w:rPr>
                <w:rFonts w:ascii="Arial" w:hAnsi="Arial" w:cs="Arial"/>
                <w:color w:val="000000"/>
                <w:sz w:val="18"/>
                <w:szCs w:val="18"/>
              </w:rPr>
            </w:pPr>
            <w:r w:rsidRPr="00C32F80">
              <w:rPr>
                <w:rFonts w:ascii="Arial" w:hAnsi="Arial" w:cs="Arial"/>
                <w:color w:val="000000"/>
                <w:sz w:val="18"/>
                <w:szCs w:val="18"/>
              </w:rPr>
              <w:t>Če je zaradi zamude izvajalca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14:paraId="012B577D" w14:textId="77777777" w:rsidR="0063782A" w:rsidRDefault="0063782A" w:rsidP="004E5F00">
            <w:pPr>
              <w:jc w:val="both"/>
              <w:rPr>
                <w:rFonts w:ascii="Arial" w:hAnsi="Arial" w:cs="Arial"/>
                <w:color w:val="000000"/>
                <w:sz w:val="18"/>
                <w:szCs w:val="18"/>
              </w:rPr>
            </w:pPr>
          </w:p>
          <w:p w14:paraId="412E1EAF" w14:textId="77777777" w:rsidR="004D4E7E" w:rsidRDefault="004D4E7E" w:rsidP="004E5F00">
            <w:pPr>
              <w:jc w:val="both"/>
              <w:rPr>
                <w:rFonts w:ascii="Arial" w:hAnsi="Arial" w:cs="Arial"/>
                <w:color w:val="000000"/>
                <w:sz w:val="18"/>
                <w:szCs w:val="18"/>
              </w:rPr>
            </w:pPr>
          </w:p>
          <w:p w14:paraId="6D4BA2AB" w14:textId="77777777" w:rsidR="004D4E7E" w:rsidRDefault="004D4E7E" w:rsidP="004E5F00">
            <w:pPr>
              <w:jc w:val="both"/>
              <w:rPr>
                <w:rFonts w:ascii="Arial" w:hAnsi="Arial" w:cs="Arial"/>
                <w:color w:val="000000"/>
                <w:sz w:val="18"/>
                <w:szCs w:val="18"/>
              </w:rPr>
            </w:pPr>
          </w:p>
          <w:p w14:paraId="62374D3B" w14:textId="77777777" w:rsidR="004D4E7E" w:rsidRDefault="004D4E7E" w:rsidP="004E5F00">
            <w:pPr>
              <w:jc w:val="both"/>
              <w:rPr>
                <w:rFonts w:ascii="Arial" w:hAnsi="Arial" w:cs="Arial"/>
                <w:color w:val="000000"/>
                <w:sz w:val="18"/>
                <w:szCs w:val="18"/>
              </w:rPr>
            </w:pPr>
          </w:p>
          <w:p w14:paraId="3F9D9352" w14:textId="277F85A8" w:rsidR="004D4E7E" w:rsidRPr="00540F27" w:rsidRDefault="004D4E7E" w:rsidP="004E5F00">
            <w:pPr>
              <w:jc w:val="both"/>
              <w:rPr>
                <w:rFonts w:ascii="Arial" w:hAnsi="Arial" w:cs="Arial"/>
                <w:color w:val="000000"/>
                <w:sz w:val="18"/>
                <w:szCs w:val="18"/>
              </w:rPr>
            </w:pPr>
          </w:p>
        </w:tc>
      </w:tr>
    </w:tbl>
    <w:p w14:paraId="23E0525A" w14:textId="0F46AAC6" w:rsidR="0063782A" w:rsidRPr="00A94550" w:rsidRDefault="0063782A" w:rsidP="0063782A">
      <w:pPr>
        <w:spacing w:before="225" w:after="225" w:line="240" w:lineRule="auto"/>
        <w:jc w:val="both"/>
        <w:rPr>
          <w:rFonts w:ascii="Arial" w:hAnsi="Arial" w:cs="Arial"/>
        </w:rPr>
      </w:pPr>
      <w:r>
        <w:rPr>
          <w:rFonts w:ascii="Arial" w:hAnsi="Arial" w:cs="Arial"/>
          <w:b/>
          <w:bCs/>
          <w:color w:val="000000"/>
          <w:sz w:val="18"/>
          <w:szCs w:val="18"/>
        </w:rPr>
        <w:lastRenderedPageBreak/>
        <w:t>IX</w:t>
      </w:r>
      <w:r w:rsidRPr="00A94550">
        <w:rPr>
          <w:rFonts w:ascii="Arial" w:hAnsi="Arial" w:cs="Arial"/>
          <w:b/>
          <w:bCs/>
          <w:color w:val="000000"/>
          <w:sz w:val="18"/>
          <w:szCs w:val="18"/>
        </w:rPr>
        <w:t>. ODSTOP OD POGODBE</w:t>
      </w:r>
    </w:p>
    <w:p w14:paraId="6FC40CC0"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14</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71140EFE" w14:textId="77777777" w:rsidTr="004E5F00">
        <w:tc>
          <w:tcPr>
            <w:tcW w:w="0" w:type="auto"/>
            <w:tcMar>
              <w:top w:w="0" w:type="auto"/>
              <w:bottom w:w="0" w:type="auto"/>
            </w:tcMar>
          </w:tcPr>
          <w:p w14:paraId="4F2A1B95"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 xml:space="preserve">Če pride do prekinitve </w:t>
            </w:r>
            <w:r>
              <w:rPr>
                <w:rFonts w:ascii="Arial" w:hAnsi="Arial" w:cs="Arial"/>
                <w:color w:val="000000"/>
                <w:sz w:val="18"/>
                <w:szCs w:val="18"/>
              </w:rPr>
              <w:t>storitev</w:t>
            </w:r>
            <w:r w:rsidRPr="00A94550">
              <w:rPr>
                <w:rFonts w:ascii="Arial" w:hAnsi="Arial" w:cs="Arial"/>
                <w:color w:val="000000"/>
                <w:sz w:val="18"/>
                <w:szCs w:val="18"/>
              </w:rPr>
              <w:t xml:space="preserve"> oziroma do razdrtja pogodbe po krivdi ene od pogodbenih strank, nosi nastale stroške tista pogodbena stranka, ki je povzročila prekinitev dela ali razdrtje pogodbe.</w:t>
            </w:r>
          </w:p>
          <w:p w14:paraId="1D710A75" w14:textId="77777777" w:rsidR="0063782A" w:rsidRPr="00A94550" w:rsidRDefault="0063782A" w:rsidP="004E5F00">
            <w:pPr>
              <w:jc w:val="both"/>
              <w:rPr>
                <w:rFonts w:ascii="Arial" w:hAnsi="Arial" w:cs="Arial"/>
              </w:rPr>
            </w:pPr>
            <w:r w:rsidRPr="00A94550">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63782A" w:rsidRPr="00A94550" w14:paraId="23720B96" w14:textId="77777777" w:rsidTr="004E5F00">
              <w:tc>
                <w:tcPr>
                  <w:tcW w:w="0" w:type="auto"/>
                  <w:tcMar>
                    <w:top w:w="0" w:type="auto"/>
                    <w:bottom w:w="0" w:type="auto"/>
                  </w:tcMar>
                </w:tcPr>
                <w:p w14:paraId="14AAF07D" w14:textId="77777777" w:rsidR="0063782A" w:rsidRPr="00A94550" w:rsidRDefault="0063782A" w:rsidP="0063782A">
                  <w:pPr>
                    <w:numPr>
                      <w:ilvl w:val="0"/>
                      <w:numId w:val="15"/>
                    </w:numPr>
                    <w:jc w:val="both"/>
                    <w:rPr>
                      <w:rFonts w:ascii="Arial" w:hAnsi="Arial" w:cs="Arial"/>
                      <w:color w:val="000000"/>
                      <w:sz w:val="18"/>
                      <w:szCs w:val="18"/>
                    </w:rPr>
                  </w:pPr>
                  <w:r w:rsidRPr="00A94550">
                    <w:rPr>
                      <w:rFonts w:ascii="Arial" w:hAnsi="Arial" w:cs="Arial"/>
                      <w:color w:val="000000"/>
                      <w:sz w:val="18"/>
                      <w:szCs w:val="18"/>
                    </w:rPr>
                    <w:t>pride izvajalec v takšno finančno situacijo, ki bi mu onemogočila izvedbo pogodbenih obveznosti;</w:t>
                  </w:r>
                </w:p>
                <w:p w14:paraId="7CD8B7E9" w14:textId="77777777" w:rsidR="0063782A" w:rsidRPr="00A94550" w:rsidRDefault="0063782A" w:rsidP="0063782A">
                  <w:pPr>
                    <w:numPr>
                      <w:ilvl w:val="0"/>
                      <w:numId w:val="15"/>
                    </w:numPr>
                    <w:jc w:val="both"/>
                    <w:rPr>
                      <w:rFonts w:ascii="Arial" w:hAnsi="Arial" w:cs="Arial"/>
                      <w:color w:val="000000"/>
                      <w:sz w:val="18"/>
                      <w:szCs w:val="18"/>
                    </w:rPr>
                  </w:pPr>
                  <w:r w:rsidRPr="00A94550">
                    <w:rPr>
                      <w:rFonts w:ascii="Arial" w:hAnsi="Arial" w:cs="Arial"/>
                      <w:color w:val="000000"/>
                      <w:sz w:val="18"/>
                      <w:szCs w:val="18"/>
                    </w:rPr>
                    <w:t xml:space="preserve">izvajalec po svoji krivdi v roku 14 dni od </w:t>
                  </w:r>
                  <w:r>
                    <w:rPr>
                      <w:rFonts w:ascii="Arial" w:hAnsi="Arial" w:cs="Arial"/>
                      <w:color w:val="000000"/>
                      <w:sz w:val="18"/>
                      <w:szCs w:val="18"/>
                    </w:rPr>
                    <w:t>uveljavitve</w:t>
                  </w:r>
                  <w:r w:rsidRPr="00A94550">
                    <w:rPr>
                      <w:rFonts w:ascii="Arial" w:hAnsi="Arial" w:cs="Arial"/>
                      <w:color w:val="000000"/>
                      <w:sz w:val="18"/>
                      <w:szCs w:val="18"/>
                    </w:rPr>
                    <w:t xml:space="preserve"> pogodbe in uvedbe v delo ne prične z delom;</w:t>
                  </w:r>
                </w:p>
                <w:p w14:paraId="211450F2" w14:textId="77777777" w:rsidR="0063782A" w:rsidRPr="00A94550" w:rsidRDefault="0063782A" w:rsidP="0063782A">
                  <w:pPr>
                    <w:numPr>
                      <w:ilvl w:val="0"/>
                      <w:numId w:val="15"/>
                    </w:numPr>
                    <w:jc w:val="both"/>
                    <w:rPr>
                      <w:rFonts w:ascii="Arial" w:hAnsi="Arial" w:cs="Arial"/>
                      <w:color w:val="000000"/>
                      <w:sz w:val="18"/>
                      <w:szCs w:val="18"/>
                    </w:rPr>
                  </w:pPr>
                  <w:r w:rsidRPr="00A94550">
                    <w:rPr>
                      <w:rFonts w:ascii="Arial" w:hAnsi="Arial" w:cs="Arial"/>
                      <w:color w:val="000000"/>
                      <w:sz w:val="18"/>
                      <w:szCs w:val="18"/>
                    </w:rPr>
                    <w:t xml:space="preserve">izvajalec po svoji krivdi kasni </w:t>
                  </w:r>
                  <w:r>
                    <w:rPr>
                      <w:rFonts w:ascii="Arial" w:hAnsi="Arial" w:cs="Arial"/>
                      <w:color w:val="000000"/>
                      <w:sz w:val="18"/>
                      <w:szCs w:val="18"/>
                    </w:rPr>
                    <w:t>s storitvami</w:t>
                  </w:r>
                  <w:r w:rsidRPr="00A94550">
                    <w:rPr>
                      <w:rFonts w:ascii="Arial" w:hAnsi="Arial" w:cs="Arial"/>
                      <w:color w:val="000000"/>
                      <w:sz w:val="18"/>
                      <w:szCs w:val="18"/>
                    </w:rPr>
                    <w:t xml:space="preserve"> po faznih rokih iz potrjenega terminskega plana </w:t>
                  </w:r>
                  <w:r>
                    <w:rPr>
                      <w:rFonts w:ascii="Arial" w:hAnsi="Arial" w:cs="Arial"/>
                      <w:color w:val="000000"/>
                      <w:sz w:val="18"/>
                      <w:szCs w:val="18"/>
                    </w:rPr>
                    <w:t>storitev</w:t>
                  </w:r>
                  <w:r w:rsidRPr="00A94550">
                    <w:rPr>
                      <w:rFonts w:ascii="Arial" w:hAnsi="Arial" w:cs="Arial"/>
                      <w:color w:val="000000"/>
                      <w:sz w:val="18"/>
                      <w:szCs w:val="18"/>
                    </w:rPr>
                    <w:t xml:space="preserve"> več kot 30 dni, oziroma če ne dosega pogodbeno dogovorjene kvalitete in standardov in je ne more vzpostaviti niti v naknadno dogovorjenem roku, ki mu ga določi naročnik.</w:t>
                  </w:r>
                </w:p>
              </w:tc>
            </w:tr>
          </w:tbl>
          <w:p w14:paraId="693351C1" w14:textId="77777777" w:rsidR="0063782A" w:rsidRPr="00A94550" w:rsidRDefault="0063782A" w:rsidP="004E5F00">
            <w:pPr>
              <w:rPr>
                <w:rFonts w:ascii="Arial" w:hAnsi="Arial" w:cs="Arial"/>
              </w:rPr>
            </w:pPr>
          </w:p>
          <w:p w14:paraId="70D45844" w14:textId="77777777" w:rsidR="0063782A" w:rsidRPr="00A94550" w:rsidRDefault="0063782A" w:rsidP="004E5F00">
            <w:pPr>
              <w:jc w:val="both"/>
              <w:rPr>
                <w:rFonts w:ascii="Arial" w:hAnsi="Arial" w:cs="Arial"/>
                <w:color w:val="000000"/>
                <w:sz w:val="18"/>
                <w:szCs w:val="18"/>
              </w:rPr>
            </w:pPr>
            <w:r w:rsidRPr="00A94550">
              <w:rPr>
                <w:rFonts w:ascii="Arial" w:hAnsi="Arial" w:cs="Arial"/>
                <w:color w:val="000000"/>
                <w:sz w:val="18"/>
                <w:szCs w:val="18"/>
              </w:rPr>
              <w:t>Med veljavnostjo pogodbe o izvedbi javnega naročila lahko naročnik ne glede na določbe zakona, ki ureja obligacijska razmerja, odstopi od pogodbe v naslednjih okoliščinah:</w:t>
            </w:r>
          </w:p>
          <w:p w14:paraId="1D4B0BE9" w14:textId="77777777" w:rsidR="0063782A" w:rsidRPr="00A94550" w:rsidRDefault="0063782A" w:rsidP="0063782A">
            <w:pPr>
              <w:pStyle w:val="Odstavekseznama"/>
              <w:numPr>
                <w:ilvl w:val="0"/>
                <w:numId w:val="17"/>
              </w:numPr>
              <w:jc w:val="both"/>
              <w:rPr>
                <w:rFonts w:ascii="Arial" w:hAnsi="Arial" w:cs="Arial"/>
                <w:color w:val="000000"/>
                <w:sz w:val="18"/>
                <w:szCs w:val="18"/>
              </w:rPr>
            </w:pPr>
            <w:r w:rsidRPr="00A94550">
              <w:rPr>
                <w:rFonts w:ascii="Arial" w:hAnsi="Arial" w:cs="Arial"/>
                <w:color w:val="000000"/>
                <w:sz w:val="18"/>
                <w:szCs w:val="18"/>
              </w:rPr>
              <w:t>javno naročilo je bilo bistveno spremenjeno, kar terja nov postopek javnega naročanja;</w:t>
            </w:r>
          </w:p>
          <w:p w14:paraId="6314B000" w14:textId="77777777" w:rsidR="0063782A" w:rsidRPr="00A94550" w:rsidRDefault="0063782A" w:rsidP="0063782A">
            <w:pPr>
              <w:pStyle w:val="Odstavekseznama"/>
              <w:numPr>
                <w:ilvl w:val="0"/>
                <w:numId w:val="17"/>
              </w:numPr>
              <w:jc w:val="both"/>
              <w:rPr>
                <w:rFonts w:ascii="Arial" w:hAnsi="Arial" w:cs="Arial"/>
                <w:color w:val="000000"/>
                <w:sz w:val="18"/>
                <w:szCs w:val="18"/>
              </w:rPr>
            </w:pPr>
            <w:r w:rsidRPr="00A94550">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2BB0DF58" w14:textId="77777777" w:rsidR="0063782A" w:rsidRPr="00A94550" w:rsidRDefault="0063782A" w:rsidP="0063782A">
            <w:pPr>
              <w:pStyle w:val="Odstavekseznama"/>
              <w:numPr>
                <w:ilvl w:val="0"/>
                <w:numId w:val="17"/>
              </w:numPr>
              <w:spacing w:before="225" w:after="225"/>
              <w:jc w:val="both"/>
              <w:rPr>
                <w:rFonts w:ascii="Arial" w:hAnsi="Arial" w:cs="Arial"/>
                <w:color w:val="000000"/>
                <w:sz w:val="18"/>
                <w:szCs w:val="18"/>
              </w:rPr>
            </w:pPr>
            <w:r w:rsidRPr="00A94550">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p w14:paraId="3B7509A9" w14:textId="77777777" w:rsidR="0063782A" w:rsidRPr="00D94A92" w:rsidRDefault="0063782A" w:rsidP="004E5F00">
            <w:pPr>
              <w:spacing w:before="225" w:after="225"/>
              <w:jc w:val="both"/>
              <w:rPr>
                <w:rFonts w:ascii="Arial" w:hAnsi="Arial" w:cs="Arial"/>
              </w:rPr>
            </w:pPr>
            <w:r w:rsidRPr="00A94550">
              <w:rPr>
                <w:rFonts w:ascii="Arial" w:hAnsi="Arial" w:cs="Arial"/>
                <w:color w:val="000000"/>
                <w:sz w:val="18"/>
                <w:szCs w:val="18"/>
              </w:rPr>
              <w:t>Odstop od pogodbe učinkuje z dnem, ko izvajalec prejme pisno izjavo naročnika o odstopu..</w:t>
            </w:r>
          </w:p>
          <w:p w14:paraId="1400784E" w14:textId="77777777" w:rsidR="0063782A" w:rsidRPr="00DC5741" w:rsidRDefault="0063782A" w:rsidP="004E5F00">
            <w:pPr>
              <w:spacing w:before="225" w:after="225"/>
              <w:jc w:val="both"/>
              <w:rPr>
                <w:rFonts w:ascii="Arial" w:hAnsi="Arial" w:cs="Arial"/>
                <w:color w:val="000000"/>
                <w:sz w:val="18"/>
                <w:szCs w:val="18"/>
              </w:rPr>
            </w:pPr>
            <w:r w:rsidRPr="00A94550">
              <w:rPr>
                <w:rFonts w:ascii="Arial" w:hAnsi="Arial" w:cs="Arial"/>
                <w:color w:val="000000"/>
                <w:sz w:val="18"/>
                <w:szCs w:val="18"/>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r>
              <w:rPr>
                <w:rFonts w:ascii="Arial" w:hAnsi="Arial" w:cs="Arial"/>
                <w:color w:val="000000"/>
                <w:sz w:val="18"/>
                <w:szCs w:val="18"/>
              </w:rPr>
              <w:t>.</w:t>
            </w:r>
          </w:p>
        </w:tc>
      </w:tr>
    </w:tbl>
    <w:p w14:paraId="2DC5202C" w14:textId="77777777" w:rsidR="00F9195B" w:rsidRDefault="0063782A" w:rsidP="00F9195B">
      <w:p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X</w:t>
      </w:r>
      <w:r w:rsidRPr="00A94550">
        <w:rPr>
          <w:rFonts w:ascii="Arial" w:hAnsi="Arial" w:cs="Arial"/>
          <w:b/>
          <w:bCs/>
          <w:color w:val="000000"/>
          <w:sz w:val="18"/>
          <w:szCs w:val="18"/>
        </w:rPr>
        <w:t>. REŠEVANJE SPOROV</w:t>
      </w:r>
    </w:p>
    <w:p w14:paraId="1607B759" w14:textId="417E851A" w:rsidR="0063782A" w:rsidRPr="00A94550" w:rsidRDefault="0063782A" w:rsidP="00F9195B">
      <w:pPr>
        <w:spacing w:before="225" w:after="225" w:line="240" w:lineRule="auto"/>
        <w:jc w:val="center"/>
        <w:rPr>
          <w:rFonts w:ascii="Arial" w:hAnsi="Arial" w:cs="Arial"/>
        </w:rPr>
      </w:pPr>
      <w:r>
        <w:rPr>
          <w:rFonts w:ascii="Arial" w:hAnsi="Arial" w:cs="Arial"/>
          <w:b/>
          <w:bCs/>
          <w:color w:val="000000"/>
          <w:sz w:val="18"/>
          <w:szCs w:val="18"/>
        </w:rPr>
        <w:t>15</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5B59C5C1" w14:textId="77777777" w:rsidTr="004E5F00">
        <w:tc>
          <w:tcPr>
            <w:tcW w:w="0" w:type="auto"/>
            <w:tcMar>
              <w:top w:w="0" w:type="auto"/>
              <w:bottom w:w="0" w:type="auto"/>
            </w:tcMar>
          </w:tcPr>
          <w:p w14:paraId="41119A50"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tc>
      </w:tr>
    </w:tbl>
    <w:p w14:paraId="1E045D06" w14:textId="77777777" w:rsidR="0063782A" w:rsidRPr="00A94550" w:rsidRDefault="0063782A" w:rsidP="0063782A">
      <w:pPr>
        <w:spacing w:before="225" w:after="225" w:line="240" w:lineRule="auto"/>
        <w:jc w:val="both"/>
        <w:rPr>
          <w:rFonts w:ascii="Arial" w:hAnsi="Arial" w:cs="Arial"/>
        </w:rPr>
      </w:pPr>
      <w:r>
        <w:rPr>
          <w:rFonts w:ascii="Arial" w:hAnsi="Arial" w:cs="Arial"/>
          <w:b/>
          <w:bCs/>
          <w:color w:val="000000"/>
          <w:sz w:val="18"/>
          <w:szCs w:val="18"/>
        </w:rPr>
        <w:t>X</w:t>
      </w:r>
      <w:r w:rsidRPr="00A94550">
        <w:rPr>
          <w:rFonts w:ascii="Arial" w:hAnsi="Arial" w:cs="Arial"/>
          <w:b/>
          <w:bCs/>
          <w:color w:val="000000"/>
          <w:sz w:val="18"/>
          <w:szCs w:val="18"/>
        </w:rPr>
        <w:t>I. PROTIKORUPCIJSKA DOLOČBA</w:t>
      </w:r>
    </w:p>
    <w:p w14:paraId="287175D7"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16</w:t>
      </w:r>
      <w:r w:rsidRPr="00A94550">
        <w:rPr>
          <w:rFonts w:ascii="Arial" w:hAnsi="Arial" w:cs="Arial"/>
          <w:b/>
          <w:bCs/>
          <w:color w:val="000000"/>
          <w:sz w:val="18"/>
          <w:szCs w:val="18"/>
        </w:rPr>
        <w:t>. člen</w:t>
      </w:r>
    </w:p>
    <w:tbl>
      <w:tblPr>
        <w:tblStyle w:val="NormalTablePHPDOCX"/>
        <w:tblW w:w="9279" w:type="dxa"/>
        <w:tblLook w:val="04A0" w:firstRow="1" w:lastRow="0" w:firstColumn="1" w:lastColumn="0" w:noHBand="0" w:noVBand="1"/>
      </w:tblPr>
      <w:tblGrid>
        <w:gridCol w:w="9279"/>
      </w:tblGrid>
      <w:tr w:rsidR="0063782A" w:rsidRPr="00A94550" w14:paraId="323F9CCA" w14:textId="77777777" w:rsidTr="00F9195B">
        <w:trPr>
          <w:trHeight w:val="2197"/>
        </w:trPr>
        <w:tc>
          <w:tcPr>
            <w:tcW w:w="0" w:type="auto"/>
            <w:tcMar>
              <w:top w:w="0" w:type="auto"/>
              <w:bottom w:w="0" w:type="auto"/>
            </w:tcMar>
          </w:tcPr>
          <w:p w14:paraId="23C27799"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AAED84E" w14:textId="77777777" w:rsidR="00D62253" w:rsidRDefault="0063782A" w:rsidP="00F9195B">
            <w:pPr>
              <w:spacing w:before="225" w:after="225"/>
              <w:jc w:val="both"/>
              <w:rPr>
                <w:rFonts w:ascii="Arial" w:hAnsi="Arial" w:cs="Arial"/>
                <w:color w:val="000000"/>
                <w:sz w:val="18"/>
                <w:szCs w:val="18"/>
              </w:rPr>
            </w:pPr>
            <w:r w:rsidRPr="00A94550">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14:paraId="7672EEC9" w14:textId="43B2BAA3" w:rsidR="004D4E7E" w:rsidRPr="007530A0" w:rsidRDefault="004D4E7E" w:rsidP="00F9195B">
            <w:pPr>
              <w:spacing w:before="225" w:after="225"/>
              <w:jc w:val="both"/>
              <w:rPr>
                <w:rFonts w:ascii="Arial" w:hAnsi="Arial" w:cs="Arial"/>
                <w:color w:val="000000"/>
                <w:sz w:val="18"/>
                <w:szCs w:val="18"/>
              </w:rPr>
            </w:pPr>
          </w:p>
        </w:tc>
      </w:tr>
    </w:tbl>
    <w:p w14:paraId="4D6ED051" w14:textId="6D1AA532" w:rsidR="0063782A" w:rsidRPr="00A94550" w:rsidRDefault="0063782A" w:rsidP="0063782A">
      <w:pPr>
        <w:spacing w:before="225" w:after="225" w:line="240" w:lineRule="auto"/>
        <w:jc w:val="both"/>
        <w:rPr>
          <w:rFonts w:ascii="Arial" w:hAnsi="Arial" w:cs="Arial"/>
        </w:rPr>
      </w:pPr>
      <w:r>
        <w:rPr>
          <w:rFonts w:ascii="Arial" w:hAnsi="Arial" w:cs="Arial"/>
          <w:b/>
          <w:bCs/>
          <w:color w:val="000000"/>
          <w:sz w:val="18"/>
          <w:szCs w:val="18"/>
        </w:rPr>
        <w:lastRenderedPageBreak/>
        <w:t>XI</w:t>
      </w:r>
      <w:r w:rsidRPr="00A94550">
        <w:rPr>
          <w:rFonts w:ascii="Arial" w:hAnsi="Arial" w:cs="Arial"/>
          <w:b/>
          <w:bCs/>
          <w:color w:val="000000"/>
          <w:sz w:val="18"/>
          <w:szCs w:val="18"/>
        </w:rPr>
        <w:t>I. REVIZIJSKA SLED</w:t>
      </w:r>
    </w:p>
    <w:p w14:paraId="2F3A9296" w14:textId="77777777"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17</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00ADC8BF" w14:textId="77777777" w:rsidTr="004D4E7E">
        <w:trPr>
          <w:trHeight w:val="4491"/>
        </w:trPr>
        <w:tc>
          <w:tcPr>
            <w:tcW w:w="0" w:type="auto"/>
            <w:tcMar>
              <w:top w:w="0" w:type="auto"/>
              <w:bottom w:w="0" w:type="auto"/>
            </w:tcMar>
          </w:tcPr>
          <w:p w14:paraId="75165231"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Vsa dokumentacija, povezana z izvedbo projekta, mora biti hranjena na način, da zagotavlja revizijsko sled izvedbe projekta.</w:t>
            </w:r>
          </w:p>
          <w:p w14:paraId="745C0980"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Izvajalec je vso dokumentacijo, povezano z izvajanjem projekta, dolžan hraniti v skladu z veljavno zakonodajo oziroma še najmanj 10 let po izpolnitvi pogodbenih obveznosti </w:t>
            </w:r>
          </w:p>
          <w:p w14:paraId="09E55C54"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3F13BA7D"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zavoda. Revizijska sled je skupek vseh informacij, ki so potrebne, da se predstavi zgodovinski zapis o pomembnejših dogodkih oziroma aktivnostih povezanih s shranjenimi podatki in informacijami ter sistemi za zbiranje, obdelovanje in arhiviranje podatkov.</w:t>
            </w:r>
          </w:p>
          <w:p w14:paraId="72E61B2F" w14:textId="77777777" w:rsidR="0063782A" w:rsidRPr="00A94550" w:rsidRDefault="0063782A" w:rsidP="004E5F00">
            <w:pPr>
              <w:spacing w:before="225" w:after="225"/>
              <w:jc w:val="both"/>
              <w:rPr>
                <w:rFonts w:ascii="Arial" w:hAnsi="Arial" w:cs="Arial"/>
              </w:rPr>
            </w:pPr>
            <w:r w:rsidRPr="00A94550">
              <w:rPr>
                <w:rFonts w:ascii="Arial" w:hAnsi="Arial" w:cs="Arial"/>
                <w:color w:val="000000"/>
                <w:sz w:val="18"/>
                <w:szCs w:val="18"/>
              </w:rPr>
              <w:t>Informacije, ki jih revizijska sled vključuje, morajo biti takšne, da dokazujejo neoporečnost shranjene informacije. Njihov nastanek in hramba morata zagotavljati njihovo neoporečnost in uporabnost v vsem času hranjenja informacij.</w:t>
            </w:r>
          </w:p>
        </w:tc>
      </w:tr>
    </w:tbl>
    <w:p w14:paraId="25FB05CE" w14:textId="77777777" w:rsidR="0063782A" w:rsidRPr="00A94550" w:rsidRDefault="0063782A" w:rsidP="004D4E7E">
      <w:pPr>
        <w:spacing w:before="120" w:after="120" w:line="240" w:lineRule="auto"/>
        <w:jc w:val="both"/>
        <w:rPr>
          <w:rFonts w:ascii="Arial" w:hAnsi="Arial" w:cs="Arial"/>
        </w:rPr>
      </w:pPr>
      <w:r>
        <w:rPr>
          <w:rFonts w:ascii="Arial" w:hAnsi="Arial" w:cs="Arial"/>
          <w:b/>
          <w:bCs/>
          <w:color w:val="000000"/>
          <w:sz w:val="18"/>
          <w:szCs w:val="18"/>
        </w:rPr>
        <w:t>XIII</w:t>
      </w:r>
      <w:r w:rsidRPr="00A94550">
        <w:rPr>
          <w:rFonts w:ascii="Arial" w:hAnsi="Arial" w:cs="Arial"/>
          <w:b/>
          <w:bCs/>
          <w:color w:val="000000"/>
          <w:sz w:val="18"/>
          <w:szCs w:val="18"/>
        </w:rPr>
        <w:t>. KONČNE DOLOČBE</w:t>
      </w:r>
    </w:p>
    <w:p w14:paraId="2A1A6F14" w14:textId="77777777" w:rsidR="0063782A" w:rsidRDefault="0063782A" w:rsidP="0063782A">
      <w:pPr>
        <w:spacing w:after="0" w:line="240" w:lineRule="auto"/>
        <w:jc w:val="center"/>
        <w:rPr>
          <w:rFonts w:ascii="Arial" w:hAnsi="Arial" w:cs="Arial"/>
          <w:b/>
          <w:bCs/>
          <w:color w:val="000000"/>
          <w:sz w:val="18"/>
          <w:szCs w:val="18"/>
        </w:rPr>
      </w:pPr>
      <w:r>
        <w:rPr>
          <w:rFonts w:ascii="Arial" w:hAnsi="Arial" w:cs="Arial"/>
          <w:b/>
          <w:bCs/>
          <w:color w:val="000000"/>
          <w:sz w:val="18"/>
          <w:szCs w:val="18"/>
        </w:rPr>
        <w:t>18</w:t>
      </w:r>
      <w:r w:rsidRPr="00A94550">
        <w:rPr>
          <w:rFonts w:ascii="Arial" w:hAnsi="Arial" w:cs="Arial"/>
          <w:b/>
          <w:bCs/>
          <w:color w:val="000000"/>
          <w:sz w:val="18"/>
          <w:szCs w:val="18"/>
        </w:rPr>
        <w:t>. člen</w:t>
      </w:r>
    </w:p>
    <w:p w14:paraId="53241CEE" w14:textId="77777777" w:rsidR="0063782A" w:rsidRPr="000F5663" w:rsidRDefault="0063782A" w:rsidP="0063782A">
      <w:pPr>
        <w:spacing w:after="0" w:line="240" w:lineRule="auto"/>
        <w:jc w:val="center"/>
        <w:rPr>
          <w:rFonts w:ascii="Arial" w:hAnsi="Arial" w:cs="Arial"/>
          <w:color w:val="000000"/>
          <w:sz w:val="18"/>
          <w:szCs w:val="18"/>
        </w:rPr>
      </w:pPr>
    </w:p>
    <w:p w14:paraId="40103B54" w14:textId="2D423B76" w:rsidR="00301763" w:rsidRDefault="0063782A" w:rsidP="00301763">
      <w:pPr>
        <w:spacing w:after="0" w:line="240" w:lineRule="auto"/>
        <w:jc w:val="both"/>
        <w:rPr>
          <w:rFonts w:ascii="Arial" w:hAnsi="Arial" w:cs="Arial"/>
          <w:sz w:val="18"/>
          <w:szCs w:val="18"/>
        </w:rPr>
      </w:pPr>
      <w:r w:rsidRPr="000F5663">
        <w:rPr>
          <w:rFonts w:ascii="Arial" w:hAnsi="Arial" w:cs="Arial"/>
          <w:color w:val="000000"/>
          <w:sz w:val="18"/>
          <w:szCs w:val="18"/>
        </w:rPr>
        <w:t xml:space="preserve">Skrbnica pogodbe v imenu </w:t>
      </w:r>
      <w:r w:rsidRPr="00F90E8B">
        <w:rPr>
          <w:rFonts w:ascii="Arial" w:hAnsi="Arial" w:cs="Arial"/>
          <w:color w:val="000000"/>
          <w:sz w:val="18"/>
          <w:szCs w:val="18"/>
        </w:rPr>
        <w:t>naročnika je mag. Mojca Kambič, v imenu izvajalca pa ________________________.</w:t>
      </w:r>
      <w:r w:rsidR="00301763">
        <w:rPr>
          <w:rFonts w:ascii="Arial" w:hAnsi="Arial" w:cs="Arial"/>
          <w:color w:val="000000"/>
          <w:sz w:val="18"/>
          <w:szCs w:val="18"/>
        </w:rPr>
        <w:t xml:space="preserve"> </w:t>
      </w:r>
      <w:r w:rsidR="00301763" w:rsidRPr="00A91321">
        <w:rPr>
          <w:rFonts w:ascii="Arial" w:hAnsi="Arial" w:cs="Arial"/>
          <w:sz w:val="18"/>
          <w:szCs w:val="18"/>
        </w:rPr>
        <w:t>Za s</w:t>
      </w:r>
      <w:r w:rsidR="00301763">
        <w:rPr>
          <w:rFonts w:ascii="Arial" w:hAnsi="Arial" w:cs="Arial"/>
          <w:sz w:val="18"/>
          <w:szCs w:val="18"/>
        </w:rPr>
        <w:t>premembo skrbnikov pogodbe</w:t>
      </w:r>
      <w:r w:rsidR="00301763" w:rsidRPr="00A91321">
        <w:rPr>
          <w:rFonts w:ascii="Arial" w:hAnsi="Arial" w:cs="Arial"/>
          <w:sz w:val="18"/>
          <w:szCs w:val="18"/>
        </w:rPr>
        <w:t xml:space="preserve"> je dovolj pisno obvestilo ene stranke drugi stranki.</w:t>
      </w:r>
    </w:p>
    <w:p w14:paraId="60EFE293" w14:textId="6DD410E5" w:rsidR="00B65B5E" w:rsidRDefault="00B65B5E" w:rsidP="00301763">
      <w:pPr>
        <w:spacing w:after="0" w:line="240" w:lineRule="auto"/>
        <w:jc w:val="both"/>
        <w:rPr>
          <w:rFonts w:ascii="Arial" w:hAnsi="Arial" w:cs="Arial"/>
          <w:sz w:val="18"/>
          <w:szCs w:val="18"/>
        </w:rPr>
      </w:pPr>
    </w:p>
    <w:p w14:paraId="7B9905D1" w14:textId="38812108" w:rsidR="00B65B5E" w:rsidRDefault="00B65B5E" w:rsidP="00301763">
      <w:pPr>
        <w:spacing w:after="0" w:line="240" w:lineRule="auto"/>
        <w:jc w:val="both"/>
        <w:rPr>
          <w:rFonts w:ascii="Arial" w:hAnsi="Arial" w:cs="Arial"/>
          <w:sz w:val="18"/>
          <w:szCs w:val="18"/>
        </w:rPr>
      </w:pPr>
    </w:p>
    <w:p w14:paraId="114EA741" w14:textId="7A7E4C6B" w:rsidR="00B65B5E" w:rsidRDefault="00B65B5E" w:rsidP="00B65B5E">
      <w:pPr>
        <w:spacing w:after="0" w:line="240" w:lineRule="auto"/>
        <w:jc w:val="center"/>
        <w:rPr>
          <w:rFonts w:ascii="Arial" w:hAnsi="Arial" w:cs="Arial"/>
          <w:b/>
          <w:bCs/>
          <w:color w:val="000000"/>
          <w:sz w:val="18"/>
          <w:szCs w:val="18"/>
        </w:rPr>
      </w:pPr>
      <w:r>
        <w:rPr>
          <w:rFonts w:ascii="Arial" w:hAnsi="Arial" w:cs="Arial"/>
          <w:b/>
          <w:bCs/>
          <w:color w:val="000000"/>
          <w:sz w:val="18"/>
          <w:szCs w:val="18"/>
        </w:rPr>
        <w:t>19</w:t>
      </w:r>
      <w:r w:rsidRPr="00A94550">
        <w:rPr>
          <w:rFonts w:ascii="Arial" w:hAnsi="Arial" w:cs="Arial"/>
          <w:b/>
          <w:bCs/>
          <w:color w:val="000000"/>
          <w:sz w:val="18"/>
          <w:szCs w:val="18"/>
        </w:rPr>
        <w:t>. člen</w:t>
      </w:r>
      <w:r w:rsidR="00E24406">
        <w:rPr>
          <w:rFonts w:ascii="Arial" w:hAnsi="Arial" w:cs="Arial"/>
          <w:b/>
          <w:bCs/>
          <w:color w:val="000000"/>
          <w:sz w:val="18"/>
          <w:szCs w:val="18"/>
        </w:rPr>
        <w:t xml:space="preserve"> </w:t>
      </w:r>
    </w:p>
    <w:p w14:paraId="5A46AC0A" w14:textId="77777777" w:rsidR="00E24406" w:rsidRDefault="00E24406" w:rsidP="00B65B5E">
      <w:pPr>
        <w:spacing w:after="0" w:line="240" w:lineRule="auto"/>
        <w:jc w:val="center"/>
        <w:rPr>
          <w:rFonts w:ascii="Arial" w:hAnsi="Arial" w:cs="Arial"/>
          <w:b/>
          <w:bCs/>
          <w:color w:val="000000"/>
          <w:sz w:val="18"/>
          <w:szCs w:val="18"/>
        </w:rPr>
      </w:pPr>
    </w:p>
    <w:p w14:paraId="4CDCFE5B" w14:textId="6B34B1DE" w:rsidR="00B65B5E" w:rsidRPr="00A91321" w:rsidRDefault="00B65B5E" w:rsidP="00B65B5E">
      <w:pPr>
        <w:spacing w:after="0" w:line="240" w:lineRule="auto"/>
        <w:jc w:val="both"/>
        <w:rPr>
          <w:rFonts w:ascii="Arial" w:hAnsi="Arial" w:cs="Arial"/>
          <w:sz w:val="18"/>
          <w:szCs w:val="18"/>
        </w:rPr>
      </w:pPr>
      <w:r w:rsidRPr="00A91321">
        <w:rPr>
          <w:rFonts w:ascii="Arial" w:hAnsi="Arial" w:cs="Arial"/>
          <w:sz w:val="18"/>
          <w:szCs w:val="18"/>
        </w:rPr>
        <w:t>Pogodba se lahko spremeni ali dopolni s pisnim aneksom, ki ga sporazumno sprejmeta in podpišeta obe pogodbeni stranki.</w:t>
      </w:r>
    </w:p>
    <w:p w14:paraId="7F5DD5D7" w14:textId="77777777" w:rsidR="00B65B5E" w:rsidRDefault="00B65B5E" w:rsidP="00B65B5E">
      <w:pPr>
        <w:tabs>
          <w:tab w:val="left" w:pos="567"/>
        </w:tabs>
        <w:spacing w:after="0" w:line="240" w:lineRule="auto"/>
        <w:jc w:val="both"/>
        <w:rPr>
          <w:rFonts w:ascii="Arial" w:hAnsi="Arial" w:cs="Arial"/>
          <w:sz w:val="18"/>
          <w:szCs w:val="18"/>
        </w:rPr>
      </w:pPr>
    </w:p>
    <w:p w14:paraId="063D5A2E" w14:textId="5D683A98" w:rsidR="0063782A" w:rsidRDefault="00B65B5E" w:rsidP="00F9195B">
      <w:pPr>
        <w:tabs>
          <w:tab w:val="left" w:pos="567"/>
        </w:tabs>
        <w:spacing w:after="0" w:line="240" w:lineRule="auto"/>
        <w:jc w:val="both"/>
        <w:rPr>
          <w:rFonts w:ascii="Arial" w:hAnsi="Arial" w:cs="Arial"/>
        </w:rPr>
      </w:pPr>
      <w:r w:rsidRPr="002A1F20">
        <w:rPr>
          <w:rFonts w:ascii="Arial" w:hAnsi="Arial" w:cs="Arial"/>
          <w:sz w:val="18"/>
          <w:szCs w:val="18"/>
        </w:rPr>
        <w:t>Pogodbeni stranki se strinjata, da veljajo za vse ostalo, kar s to pogodbo ni drugače urejeno, ustrezne določbe Obligacijskega zakonika.</w:t>
      </w:r>
    </w:p>
    <w:p w14:paraId="7AB94F21" w14:textId="77777777" w:rsidR="0063782A" w:rsidRDefault="0063782A" w:rsidP="0063782A">
      <w:pPr>
        <w:spacing w:after="0" w:line="240" w:lineRule="auto"/>
        <w:jc w:val="center"/>
        <w:rPr>
          <w:rFonts w:ascii="Arial" w:hAnsi="Arial" w:cs="Arial"/>
        </w:rPr>
      </w:pPr>
    </w:p>
    <w:p w14:paraId="321D9C93" w14:textId="67D614BE" w:rsidR="0063782A" w:rsidRPr="000F5663" w:rsidRDefault="00B65B5E" w:rsidP="0063782A">
      <w:pPr>
        <w:spacing w:after="0" w:line="240" w:lineRule="auto"/>
        <w:jc w:val="center"/>
        <w:rPr>
          <w:rFonts w:ascii="Arial" w:hAnsi="Arial" w:cs="Arial"/>
          <w:b/>
          <w:bCs/>
          <w:color w:val="000000"/>
          <w:sz w:val="18"/>
          <w:szCs w:val="18"/>
        </w:rPr>
      </w:pPr>
      <w:r>
        <w:rPr>
          <w:rFonts w:ascii="Arial" w:hAnsi="Arial" w:cs="Arial"/>
          <w:b/>
          <w:bCs/>
          <w:color w:val="000000"/>
          <w:sz w:val="18"/>
          <w:szCs w:val="18"/>
        </w:rPr>
        <w:t>20</w:t>
      </w:r>
      <w:r w:rsidR="0063782A" w:rsidRPr="000F5663">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71EAB63C" w14:textId="77777777" w:rsidTr="004E5F00">
        <w:tc>
          <w:tcPr>
            <w:tcW w:w="0" w:type="auto"/>
            <w:tcMar>
              <w:top w:w="0" w:type="auto"/>
              <w:bottom w:w="0" w:type="auto"/>
            </w:tcMar>
          </w:tcPr>
          <w:p w14:paraId="3CFDDBEC" w14:textId="77D3CCD8" w:rsidR="0063782A" w:rsidRPr="007F2454" w:rsidRDefault="0063782A" w:rsidP="004D4E7E">
            <w:pPr>
              <w:spacing w:before="225" w:after="225"/>
              <w:jc w:val="both"/>
              <w:rPr>
                <w:rFonts w:ascii="Arial" w:hAnsi="Arial" w:cs="Arial"/>
                <w:color w:val="000000"/>
                <w:sz w:val="18"/>
                <w:szCs w:val="18"/>
              </w:rPr>
            </w:pPr>
            <w:r w:rsidRPr="00A94550">
              <w:rPr>
                <w:rFonts w:ascii="Arial" w:hAnsi="Arial" w:cs="Arial"/>
                <w:color w:val="000000"/>
                <w:sz w:val="18"/>
                <w:szCs w:val="18"/>
              </w:rPr>
              <w:t>Pogodba je sklenjena in prične veljati z dnem, ko jo p</w:t>
            </w:r>
            <w:r>
              <w:rPr>
                <w:rFonts w:ascii="Arial" w:hAnsi="Arial" w:cs="Arial"/>
                <w:color w:val="000000"/>
                <w:sz w:val="18"/>
                <w:szCs w:val="18"/>
              </w:rPr>
              <w:t>odpišeta obe pogodbeni stranki ter velja za obdobje izvajanja medsebojnih obveznosti, dogovorjenih s to pogodbo.</w:t>
            </w:r>
          </w:p>
        </w:tc>
      </w:tr>
    </w:tbl>
    <w:p w14:paraId="545E2344" w14:textId="1AE6B4FC" w:rsidR="0063782A" w:rsidRPr="00A94550" w:rsidRDefault="0063782A" w:rsidP="0063782A">
      <w:pPr>
        <w:spacing w:after="0" w:line="240" w:lineRule="auto"/>
        <w:jc w:val="center"/>
        <w:rPr>
          <w:rFonts w:ascii="Arial" w:hAnsi="Arial" w:cs="Arial"/>
        </w:rPr>
      </w:pPr>
      <w:r>
        <w:rPr>
          <w:rFonts w:ascii="Arial" w:hAnsi="Arial" w:cs="Arial"/>
          <w:b/>
          <w:bCs/>
          <w:color w:val="000000"/>
          <w:sz w:val="18"/>
          <w:szCs w:val="18"/>
        </w:rPr>
        <w:t>2</w:t>
      </w:r>
      <w:r w:rsidR="00B65B5E">
        <w:rPr>
          <w:rFonts w:ascii="Arial" w:hAnsi="Arial" w:cs="Arial"/>
          <w:b/>
          <w:bCs/>
          <w:color w:val="000000"/>
          <w:sz w:val="18"/>
          <w:szCs w:val="18"/>
        </w:rPr>
        <w:t>1</w:t>
      </w:r>
      <w:r w:rsidRPr="00A94550">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63782A" w:rsidRPr="00A94550" w14:paraId="3B12A845" w14:textId="77777777" w:rsidTr="004E5F00">
        <w:tc>
          <w:tcPr>
            <w:tcW w:w="0" w:type="auto"/>
            <w:tcMar>
              <w:top w:w="0" w:type="auto"/>
              <w:bottom w:w="0" w:type="auto"/>
            </w:tcMar>
          </w:tcPr>
          <w:p w14:paraId="3A7BD121" w14:textId="77777777" w:rsidR="0063782A" w:rsidRPr="00404056" w:rsidRDefault="0063782A" w:rsidP="004E5F00">
            <w:pPr>
              <w:spacing w:before="225" w:after="225"/>
              <w:jc w:val="both"/>
              <w:rPr>
                <w:rFonts w:ascii="Arial" w:hAnsi="Arial" w:cs="Arial"/>
                <w:color w:val="000000"/>
                <w:sz w:val="18"/>
                <w:szCs w:val="18"/>
              </w:rPr>
            </w:pPr>
            <w:r w:rsidRPr="00A94550">
              <w:rPr>
                <w:rFonts w:ascii="Arial" w:hAnsi="Arial" w:cs="Arial"/>
                <w:color w:val="000000"/>
                <w:sz w:val="18"/>
                <w:szCs w:val="18"/>
              </w:rPr>
              <w:t>Ta</w:t>
            </w:r>
            <w:r>
              <w:rPr>
                <w:rFonts w:ascii="Arial" w:hAnsi="Arial" w:cs="Arial"/>
                <w:color w:val="000000"/>
                <w:sz w:val="18"/>
                <w:szCs w:val="18"/>
              </w:rPr>
              <w:t xml:space="preserve"> pogodba je napisana v štirih (4</w:t>
            </w:r>
            <w:r w:rsidRPr="00A94550">
              <w:rPr>
                <w:rFonts w:ascii="Arial" w:hAnsi="Arial" w:cs="Arial"/>
                <w:color w:val="000000"/>
                <w:sz w:val="18"/>
                <w:szCs w:val="18"/>
              </w:rPr>
              <w:t xml:space="preserve">) enakih izvodih, od </w:t>
            </w:r>
            <w:r>
              <w:rPr>
                <w:rFonts w:ascii="Arial" w:hAnsi="Arial" w:cs="Arial"/>
                <w:color w:val="000000"/>
                <w:sz w:val="18"/>
                <w:szCs w:val="18"/>
              </w:rPr>
              <w:t>katerih prejme naročnik tri (3) izvode, izvajalec pa en (1) izvod</w:t>
            </w:r>
            <w:r w:rsidRPr="00A94550">
              <w:rPr>
                <w:rFonts w:ascii="Arial" w:hAnsi="Arial" w:cs="Arial"/>
                <w:color w:val="000000"/>
                <w:sz w:val="18"/>
                <w:szCs w:val="18"/>
              </w:rPr>
              <w:t>.</w:t>
            </w:r>
          </w:p>
        </w:tc>
      </w:tr>
    </w:tbl>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234"/>
        <w:gridCol w:w="3813"/>
      </w:tblGrid>
      <w:tr w:rsidR="0063782A" w:rsidRPr="00B8183D" w14:paraId="0AFA7ACB" w14:textId="77777777" w:rsidTr="004D4E7E">
        <w:trPr>
          <w:trHeight w:val="329"/>
        </w:trPr>
        <w:tc>
          <w:tcPr>
            <w:tcW w:w="5234" w:type="dxa"/>
          </w:tcPr>
          <w:p w14:paraId="615EC57D" w14:textId="77777777" w:rsidR="0063782A" w:rsidRDefault="0063782A" w:rsidP="004E5F00">
            <w:pPr>
              <w:jc w:val="both"/>
              <w:rPr>
                <w:rFonts w:ascii="Arial" w:hAnsi="Arial" w:cs="Arial"/>
                <w:sz w:val="18"/>
                <w:szCs w:val="20"/>
              </w:rPr>
            </w:pPr>
          </w:p>
          <w:p w14:paraId="0BCB3AEF" w14:textId="77777777" w:rsidR="0063782A" w:rsidRPr="00D17588" w:rsidRDefault="0063782A" w:rsidP="004E5F00">
            <w:pPr>
              <w:jc w:val="both"/>
              <w:rPr>
                <w:rFonts w:ascii="Arial" w:hAnsi="Arial" w:cs="Arial"/>
                <w:sz w:val="18"/>
                <w:szCs w:val="20"/>
              </w:rPr>
            </w:pPr>
            <w:r>
              <w:rPr>
                <w:rFonts w:ascii="Arial" w:hAnsi="Arial" w:cs="Arial"/>
                <w:sz w:val="18"/>
                <w:szCs w:val="20"/>
              </w:rPr>
              <w:t>_______________</w:t>
            </w:r>
            <w:r w:rsidRPr="00D17588">
              <w:rPr>
                <w:rFonts w:ascii="Arial" w:hAnsi="Arial" w:cs="Arial"/>
                <w:sz w:val="18"/>
                <w:szCs w:val="20"/>
              </w:rPr>
              <w:t>, dne ____________________</w:t>
            </w:r>
          </w:p>
        </w:tc>
        <w:tc>
          <w:tcPr>
            <w:tcW w:w="3813" w:type="dxa"/>
          </w:tcPr>
          <w:p w14:paraId="413CFEF2" w14:textId="77777777" w:rsidR="0063782A" w:rsidRPr="00D17588" w:rsidRDefault="0063782A" w:rsidP="004E5F00">
            <w:pPr>
              <w:jc w:val="both"/>
              <w:rPr>
                <w:rFonts w:ascii="Arial" w:hAnsi="Arial" w:cs="Arial"/>
                <w:sz w:val="18"/>
                <w:szCs w:val="20"/>
              </w:rPr>
            </w:pPr>
            <w:r w:rsidRPr="00D17588">
              <w:rPr>
                <w:rFonts w:ascii="Arial" w:hAnsi="Arial" w:cs="Arial"/>
                <w:sz w:val="18"/>
                <w:szCs w:val="20"/>
              </w:rPr>
              <w:t xml:space="preserve">Številka: </w:t>
            </w:r>
          </w:p>
          <w:p w14:paraId="5C0D72D0" w14:textId="77777777" w:rsidR="0063782A" w:rsidRPr="00D17588" w:rsidRDefault="0063782A" w:rsidP="004E5F00">
            <w:pPr>
              <w:jc w:val="both"/>
              <w:rPr>
                <w:rFonts w:ascii="Arial" w:hAnsi="Arial" w:cs="Arial"/>
                <w:sz w:val="18"/>
                <w:szCs w:val="20"/>
              </w:rPr>
            </w:pPr>
            <w:r w:rsidRPr="00D17588">
              <w:rPr>
                <w:rFonts w:ascii="Arial" w:hAnsi="Arial" w:cs="Arial"/>
                <w:sz w:val="18"/>
                <w:szCs w:val="20"/>
              </w:rPr>
              <w:t>Ljubljana, dne ___________________</w:t>
            </w:r>
          </w:p>
        </w:tc>
      </w:tr>
      <w:tr w:rsidR="0063782A" w:rsidRPr="00B8183D" w14:paraId="4E812D79" w14:textId="77777777" w:rsidTr="004D4E7E">
        <w:trPr>
          <w:trHeight w:val="895"/>
        </w:trPr>
        <w:tc>
          <w:tcPr>
            <w:tcW w:w="5234" w:type="dxa"/>
          </w:tcPr>
          <w:p w14:paraId="62C41343" w14:textId="77777777" w:rsidR="004D4E7E" w:rsidRDefault="004D4E7E" w:rsidP="004E5F00">
            <w:pPr>
              <w:jc w:val="both"/>
              <w:rPr>
                <w:rFonts w:ascii="Arial" w:hAnsi="Arial" w:cs="Arial"/>
                <w:b/>
                <w:sz w:val="18"/>
                <w:szCs w:val="20"/>
              </w:rPr>
            </w:pPr>
          </w:p>
          <w:p w14:paraId="4F4E7F6F" w14:textId="570B2CD7" w:rsidR="0063782A" w:rsidRPr="00D17588" w:rsidRDefault="0063782A" w:rsidP="004E5F00">
            <w:pPr>
              <w:jc w:val="both"/>
              <w:rPr>
                <w:rFonts w:ascii="Arial" w:hAnsi="Arial" w:cs="Arial"/>
                <w:sz w:val="18"/>
                <w:szCs w:val="20"/>
              </w:rPr>
            </w:pPr>
            <w:r w:rsidRPr="00D17588">
              <w:rPr>
                <w:rFonts w:ascii="Arial" w:hAnsi="Arial" w:cs="Arial"/>
                <w:b/>
                <w:sz w:val="18"/>
                <w:szCs w:val="20"/>
              </w:rPr>
              <w:t>IZVAJALEC:</w:t>
            </w:r>
          </w:p>
        </w:tc>
        <w:tc>
          <w:tcPr>
            <w:tcW w:w="3813" w:type="dxa"/>
          </w:tcPr>
          <w:p w14:paraId="4CBE7523" w14:textId="77777777" w:rsidR="0063782A" w:rsidRDefault="0063782A" w:rsidP="004E5F00">
            <w:pPr>
              <w:ind w:left="-108"/>
              <w:jc w:val="both"/>
              <w:rPr>
                <w:rFonts w:ascii="Arial" w:hAnsi="Arial" w:cs="Arial"/>
                <w:b/>
                <w:sz w:val="18"/>
                <w:szCs w:val="20"/>
              </w:rPr>
            </w:pPr>
          </w:p>
          <w:p w14:paraId="4CAAC62B" w14:textId="25F51459" w:rsidR="0063782A" w:rsidRPr="00D17588" w:rsidRDefault="0063782A" w:rsidP="004D4E7E">
            <w:pPr>
              <w:ind w:left="-108"/>
              <w:jc w:val="both"/>
              <w:rPr>
                <w:rFonts w:ascii="Arial" w:hAnsi="Arial" w:cs="Arial"/>
                <w:b/>
                <w:sz w:val="18"/>
                <w:szCs w:val="20"/>
              </w:rPr>
            </w:pPr>
            <w:r w:rsidRPr="00D17588">
              <w:rPr>
                <w:rFonts w:ascii="Arial" w:hAnsi="Arial" w:cs="Arial"/>
                <w:b/>
                <w:sz w:val="18"/>
                <w:szCs w:val="20"/>
              </w:rPr>
              <w:t>NAROČNIK:</w:t>
            </w:r>
          </w:p>
        </w:tc>
      </w:tr>
      <w:tr w:rsidR="0063782A" w:rsidRPr="00B8183D" w14:paraId="4A776C0E" w14:textId="77777777" w:rsidTr="004D4E7E">
        <w:trPr>
          <w:trHeight w:val="207"/>
        </w:trPr>
        <w:tc>
          <w:tcPr>
            <w:tcW w:w="5234" w:type="dxa"/>
          </w:tcPr>
          <w:p w14:paraId="4CBA4A3B" w14:textId="77777777" w:rsidR="0063782A" w:rsidRPr="00D17588" w:rsidRDefault="0063782A" w:rsidP="004E5F00">
            <w:pPr>
              <w:rPr>
                <w:rFonts w:ascii="Arial" w:hAnsi="Arial" w:cs="Arial"/>
                <w:sz w:val="18"/>
                <w:szCs w:val="20"/>
              </w:rPr>
            </w:pPr>
            <w:r w:rsidRPr="00D17588">
              <w:rPr>
                <w:rFonts w:ascii="Arial" w:hAnsi="Arial" w:cs="Arial"/>
                <w:sz w:val="18"/>
                <w:szCs w:val="20"/>
              </w:rPr>
              <w:t xml:space="preserve"> </w:t>
            </w:r>
          </w:p>
        </w:tc>
        <w:tc>
          <w:tcPr>
            <w:tcW w:w="3813" w:type="dxa"/>
          </w:tcPr>
          <w:p w14:paraId="21BE9A05" w14:textId="77777777" w:rsidR="0063782A" w:rsidRPr="00D17588" w:rsidRDefault="0063782A" w:rsidP="004E5F00">
            <w:pPr>
              <w:jc w:val="both"/>
              <w:rPr>
                <w:rFonts w:ascii="Arial" w:hAnsi="Arial" w:cs="Arial"/>
                <w:sz w:val="18"/>
                <w:szCs w:val="20"/>
              </w:rPr>
            </w:pPr>
            <w:r w:rsidRPr="00D17588">
              <w:rPr>
                <w:rFonts w:ascii="Arial" w:hAnsi="Arial" w:cs="Arial"/>
                <w:sz w:val="18"/>
                <w:szCs w:val="20"/>
              </w:rPr>
              <w:t>Ministrstvo za delo, družino, socialne zadeve in enake možnosti</w:t>
            </w:r>
          </w:p>
          <w:p w14:paraId="28276A77" w14:textId="77777777" w:rsidR="0063782A" w:rsidRDefault="0063782A" w:rsidP="004E5F00">
            <w:pPr>
              <w:jc w:val="both"/>
              <w:rPr>
                <w:rFonts w:ascii="Arial" w:hAnsi="Arial" w:cs="Arial"/>
                <w:sz w:val="18"/>
                <w:szCs w:val="20"/>
              </w:rPr>
            </w:pPr>
          </w:p>
          <w:p w14:paraId="120C08D5" w14:textId="77777777" w:rsidR="006F4273" w:rsidRDefault="006F4273" w:rsidP="004E5F00">
            <w:pPr>
              <w:jc w:val="both"/>
              <w:rPr>
                <w:rFonts w:ascii="Arial" w:hAnsi="Arial" w:cs="Arial"/>
                <w:sz w:val="18"/>
                <w:szCs w:val="20"/>
              </w:rPr>
            </w:pPr>
            <w:r>
              <w:rPr>
                <w:rFonts w:ascii="Arial" w:hAnsi="Arial" w:cs="Arial"/>
                <w:color w:val="000000"/>
                <w:sz w:val="18"/>
                <w:szCs w:val="18"/>
              </w:rPr>
              <w:t>Janez Cigler Kralj</w:t>
            </w:r>
            <w:r w:rsidRPr="00D17588">
              <w:rPr>
                <w:rFonts w:ascii="Arial" w:hAnsi="Arial" w:cs="Arial"/>
                <w:sz w:val="18"/>
                <w:szCs w:val="20"/>
              </w:rPr>
              <w:t xml:space="preserve"> </w:t>
            </w:r>
          </w:p>
          <w:p w14:paraId="357AFE38" w14:textId="201080CC" w:rsidR="004D4E7E" w:rsidRPr="00D17588" w:rsidRDefault="0063782A" w:rsidP="006F4273">
            <w:pPr>
              <w:jc w:val="both"/>
              <w:rPr>
                <w:rFonts w:ascii="Arial" w:hAnsi="Arial" w:cs="Arial"/>
                <w:sz w:val="18"/>
                <w:szCs w:val="20"/>
              </w:rPr>
            </w:pPr>
            <w:r w:rsidRPr="00D17588">
              <w:rPr>
                <w:rFonts w:ascii="Arial" w:hAnsi="Arial" w:cs="Arial"/>
                <w:sz w:val="18"/>
                <w:szCs w:val="20"/>
              </w:rPr>
              <w:t>MINIS</w:t>
            </w:r>
            <w:r w:rsidR="006F4273">
              <w:rPr>
                <w:rFonts w:ascii="Arial" w:hAnsi="Arial" w:cs="Arial"/>
                <w:sz w:val="18"/>
                <w:szCs w:val="20"/>
              </w:rPr>
              <w:t>TE</w:t>
            </w:r>
            <w:r w:rsidRPr="00D17588">
              <w:rPr>
                <w:rFonts w:ascii="Arial" w:hAnsi="Arial" w:cs="Arial"/>
                <w:sz w:val="18"/>
                <w:szCs w:val="20"/>
              </w:rPr>
              <w:t>R</w:t>
            </w:r>
          </w:p>
        </w:tc>
      </w:tr>
    </w:tbl>
    <w:p w14:paraId="39437420" w14:textId="77777777" w:rsidR="00404056" w:rsidRPr="00404056" w:rsidRDefault="00404056" w:rsidP="004D4E7E">
      <w:pPr>
        <w:tabs>
          <w:tab w:val="left" w:pos="2282"/>
        </w:tabs>
        <w:rPr>
          <w:rFonts w:ascii="Arial" w:hAnsi="Arial" w:cs="Arial"/>
        </w:rPr>
      </w:pPr>
    </w:p>
    <w:sectPr w:rsidR="00404056" w:rsidRPr="00404056"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4BE3" w14:textId="77777777" w:rsidR="002F0D4B" w:rsidRDefault="002F0D4B" w:rsidP="006975C6">
      <w:pPr>
        <w:spacing w:after="0" w:line="240" w:lineRule="auto"/>
      </w:pPr>
      <w:r>
        <w:separator/>
      </w:r>
    </w:p>
  </w:endnote>
  <w:endnote w:type="continuationSeparator" w:id="0">
    <w:p w14:paraId="308472B2" w14:textId="77777777" w:rsidR="002F0D4B" w:rsidRDefault="002F0D4B"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L Dutch">
    <w:altName w:val="Times New Roman"/>
    <w:charset w:val="00"/>
    <w:family w:val="auto"/>
    <w:pitch w:val="variable"/>
  </w:font>
  <w:font w:name="MingLiU">
    <w:altName w:val="Microsoft JhengHei"/>
    <w:panose1 w:val="02010609000101010101"/>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7A3B" w14:textId="77777777" w:rsidR="00933C6D" w:rsidRDefault="00933C6D" w:rsidP="00D379CF">
    <w:pPr>
      <w:pStyle w:val="Noga"/>
      <w:jc w:val="righ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6DE1" w14:textId="77777777" w:rsidR="00933C6D" w:rsidRDefault="00933C6D" w:rsidP="003B2CEB">
    <w:pPr>
      <w:pStyle w:val="Noga"/>
      <w:tabs>
        <w:tab w:val="left" w:pos="3301"/>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BD04" w14:textId="77777777" w:rsidR="00933C6D" w:rsidRDefault="00933C6D">
    <w:pPr>
      <w:pStyle w:val="Noga"/>
    </w:pPr>
  </w:p>
  <w:p w14:paraId="248D3578" w14:textId="77777777" w:rsidR="00933C6D" w:rsidRDefault="00933C6D" w:rsidP="00D379CF">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CF56" w14:textId="6EAC1C75" w:rsidR="00933C6D" w:rsidRPr="006F1DA5" w:rsidRDefault="00933C6D" w:rsidP="003B2CEB">
    <w:pPr>
      <w:pStyle w:val="Noga"/>
      <w:shd w:val="clear" w:color="auto" w:fill="FFFFFF" w:themeFill="background1"/>
      <w:ind w:left="7513"/>
      <w:jc w:val="center"/>
      <w:rPr>
        <w:rFonts w:ascii="Arial" w:hAnsi="Arial" w:cs="Arial"/>
      </w:rPr>
    </w:pPr>
    <w:sdt>
      <w:sdtPr>
        <w:rPr>
          <w:rFonts w:ascii="Arial" w:hAnsi="Arial" w:cs="Arial"/>
        </w:rPr>
        <w:id w:val="-744875108"/>
        <w:docPartObj>
          <w:docPartGallery w:val="Page Numbers (Bottom of Page)"/>
          <w:docPartUnique/>
        </w:docPartObj>
      </w:sdtPr>
      <w:sdtEndPr>
        <w:rPr>
          <w:noProof/>
        </w:rPr>
      </w:sdtEndPr>
      <w:sdtContent>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sidR="0065354F">
          <w:rPr>
            <w:rFonts w:ascii="Arial" w:hAnsi="Arial" w:cs="Arial"/>
            <w:noProof/>
          </w:rPr>
          <w:t>21</w:t>
        </w:r>
        <w:r w:rsidRPr="006F1DA5">
          <w:rPr>
            <w:rFonts w:ascii="Arial" w:hAnsi="Arial" w:cs="Arial"/>
            <w:noProof/>
          </w:rPr>
          <w:fldChar w:fldCharType="end"/>
        </w:r>
      </w:sdtContent>
    </w:sdt>
  </w:p>
  <w:p w14:paraId="0098049E" w14:textId="77777777" w:rsidR="00933C6D" w:rsidRDefault="00933C6D" w:rsidP="00D379CF">
    <w:pPr>
      <w:pStyle w:val="Noga"/>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1229" w14:textId="77777777" w:rsidR="00933C6D" w:rsidRDefault="00933C6D" w:rsidP="003B2CEB">
    <w:pPr>
      <w:pStyle w:val="Noga"/>
      <w:tabs>
        <w:tab w:val="left" w:pos="3301"/>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D52E" w14:textId="77777777" w:rsidR="00933C6D" w:rsidRDefault="00933C6D" w:rsidP="003B2CEB">
    <w:pPr>
      <w:pStyle w:val="Noga"/>
      <w:tabs>
        <w:tab w:val="left" w:pos="330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E49D" w14:textId="77777777" w:rsidR="00933C6D" w:rsidRDefault="00933C6D" w:rsidP="003B2CEB">
    <w:pPr>
      <w:pStyle w:val="Noga"/>
      <w:tabs>
        <w:tab w:val="left" w:pos="330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4B14" w14:textId="77777777" w:rsidR="00933C6D" w:rsidRDefault="00933C6D" w:rsidP="003B2CEB">
    <w:pPr>
      <w:pStyle w:val="Noga"/>
      <w:tabs>
        <w:tab w:val="left" w:pos="3301"/>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7952" w14:textId="77777777" w:rsidR="00933C6D" w:rsidRDefault="00933C6D" w:rsidP="003B2CEB">
    <w:pPr>
      <w:pStyle w:val="Noga"/>
      <w:tabs>
        <w:tab w:val="left" w:pos="3301"/>
      </w:tabs>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EF97" w14:textId="77777777" w:rsidR="00933C6D" w:rsidRDefault="00933C6D"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8EE4B" w14:textId="77777777" w:rsidR="002F0D4B" w:rsidRDefault="002F0D4B" w:rsidP="006975C6">
      <w:pPr>
        <w:spacing w:after="0" w:line="240" w:lineRule="auto"/>
      </w:pPr>
      <w:r>
        <w:separator/>
      </w:r>
    </w:p>
  </w:footnote>
  <w:footnote w:type="continuationSeparator" w:id="0">
    <w:p w14:paraId="7FB21770" w14:textId="77777777" w:rsidR="002F0D4B" w:rsidRDefault="002F0D4B"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BC66" w14:textId="77777777" w:rsidR="00933C6D" w:rsidRPr="00DF1663" w:rsidRDefault="00933C6D" w:rsidP="00DF1663">
    <w:pPr>
      <w:pStyle w:val="Glava"/>
    </w:pPr>
    <w:r>
      <w:rPr>
        <w:noProof/>
        <w:lang w:eastAsia="sl-SI"/>
      </w:rPr>
      <w:drawing>
        <wp:anchor distT="0" distB="0" distL="114300" distR="114300" simplePos="0" relativeHeight="251654656" behindDoc="1" locked="0" layoutInCell="1" allowOverlap="1" wp14:anchorId="0081A914" wp14:editId="0940277B">
          <wp:simplePos x="0" y="0"/>
          <wp:positionH relativeFrom="column">
            <wp:posOffset>4887595</wp:posOffset>
          </wp:positionH>
          <wp:positionV relativeFrom="paragraph">
            <wp:posOffset>-106045</wp:posOffset>
          </wp:positionV>
          <wp:extent cx="982345" cy="666750"/>
          <wp:effectExtent l="19050" t="0" r="8255" b="0"/>
          <wp:wrapTight wrapText="bothSides">
            <wp:wrapPolygon edited="0">
              <wp:start x="-419" y="0"/>
              <wp:lineTo x="-419" y="20983"/>
              <wp:lineTo x="21782" y="20983"/>
              <wp:lineTo x="21782" y="0"/>
              <wp:lineTo x="-419" y="0"/>
            </wp:wrapPolygon>
          </wp:wrapTight>
          <wp:docPr id="13"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1" cstate="print"/>
                  <a:srcRect/>
                  <a:stretch>
                    <a:fillRect/>
                  </a:stretch>
                </pic:blipFill>
                <pic:spPr bwMode="auto">
                  <a:xfrm>
                    <a:off x="0" y="0"/>
                    <a:ext cx="982345" cy="666750"/>
                  </a:xfrm>
                  <a:prstGeom prst="rect">
                    <a:avLst/>
                  </a:prstGeom>
                  <a:noFill/>
                  <a:ln w="9525">
                    <a:noFill/>
                    <a:miter lim="800000"/>
                    <a:headEnd/>
                    <a:tailEnd/>
                  </a:ln>
                </pic:spPr>
              </pic:pic>
            </a:graphicData>
          </a:graphic>
        </wp:anchor>
      </w:drawing>
    </w:r>
    <w:r w:rsidRPr="008B457D">
      <w:rPr>
        <w:noProof/>
        <w:lang w:eastAsia="sl-SI"/>
      </w:rPr>
      <w:drawing>
        <wp:inline distT="0" distB="0" distL="0" distR="0" wp14:anchorId="7D374A89" wp14:editId="4D335F98">
          <wp:extent cx="2445068" cy="561340"/>
          <wp:effectExtent l="0" t="0" r="0" b="0"/>
          <wp:docPr id="14"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79C2" w14:textId="77777777" w:rsidR="00933C6D" w:rsidRDefault="00933C6D" w:rsidP="00DF1663">
    <w:pPr>
      <w:pStyle w:val="Glava"/>
    </w:pPr>
    <w:r>
      <w:rPr>
        <w:noProof/>
        <w:lang w:eastAsia="sl-SI"/>
      </w:rPr>
      <w:drawing>
        <wp:anchor distT="0" distB="0" distL="114300" distR="114300" simplePos="0" relativeHeight="251656704" behindDoc="1" locked="0" layoutInCell="1" allowOverlap="1" wp14:anchorId="46E72927" wp14:editId="2D229C54">
          <wp:simplePos x="0" y="0"/>
          <wp:positionH relativeFrom="column">
            <wp:posOffset>4795824</wp:posOffset>
          </wp:positionH>
          <wp:positionV relativeFrom="paragraph">
            <wp:posOffset>-127773</wp:posOffset>
          </wp:positionV>
          <wp:extent cx="982345" cy="667385"/>
          <wp:effectExtent l="19050" t="0" r="8255" b="0"/>
          <wp:wrapTight wrapText="bothSides">
            <wp:wrapPolygon edited="0">
              <wp:start x="-419" y="0"/>
              <wp:lineTo x="-419" y="20963"/>
              <wp:lineTo x="21782" y="20963"/>
              <wp:lineTo x="21782" y="0"/>
              <wp:lineTo x="-419" y="0"/>
            </wp:wrapPolygon>
          </wp:wrapTight>
          <wp:docPr id="15" name="Slika 1"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1" cstate="print"/>
                  <a:srcRect/>
                  <a:stretch>
                    <a:fillRect/>
                  </a:stretch>
                </pic:blipFill>
                <pic:spPr bwMode="auto">
                  <a:xfrm>
                    <a:off x="0" y="0"/>
                    <a:ext cx="982345" cy="667385"/>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8752" behindDoc="1" locked="0" layoutInCell="1" allowOverlap="1" wp14:anchorId="23D41038" wp14:editId="197EF5AF">
          <wp:simplePos x="0" y="0"/>
          <wp:positionH relativeFrom="column">
            <wp:posOffset>-814705</wp:posOffset>
          </wp:positionH>
          <wp:positionV relativeFrom="paragraph">
            <wp:posOffset>-74295</wp:posOffset>
          </wp:positionV>
          <wp:extent cx="2447925" cy="561975"/>
          <wp:effectExtent l="19050" t="0" r="9525" b="0"/>
          <wp:wrapTight wrapText="bothSides">
            <wp:wrapPolygon edited="0">
              <wp:start x="-168" y="0"/>
              <wp:lineTo x="-168" y="21234"/>
              <wp:lineTo x="21684" y="21234"/>
              <wp:lineTo x="21684" y="0"/>
              <wp:lineTo x="-168" y="0"/>
            </wp:wrapPolygon>
          </wp:wrapTight>
          <wp:docPr id="16" name="Picture 8"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a:ln>
                    <a:noFill/>
                  </a:ln>
                </pic:spPr>
              </pic:pic>
            </a:graphicData>
          </a:graphic>
        </wp:anchor>
      </w:drawing>
    </w:r>
  </w:p>
  <w:p w14:paraId="54ACED9A" w14:textId="77777777" w:rsidR="00933C6D" w:rsidRDefault="00933C6D" w:rsidP="00DF1663">
    <w:pPr>
      <w:pStyle w:val="Glava"/>
    </w:pPr>
  </w:p>
  <w:p w14:paraId="09241CF7" w14:textId="77777777" w:rsidR="00933C6D" w:rsidRDefault="00933C6D" w:rsidP="00DF1663">
    <w:pPr>
      <w:pStyle w:val="Glava"/>
    </w:pPr>
  </w:p>
  <w:p w14:paraId="4977F869" w14:textId="77777777" w:rsidR="00933C6D" w:rsidRDefault="00933C6D" w:rsidP="00DF1663">
    <w:pPr>
      <w:pStyle w:val="Glava"/>
    </w:pPr>
  </w:p>
  <w:p w14:paraId="1A81B554" w14:textId="77777777" w:rsidR="00933C6D" w:rsidRPr="00DF1663" w:rsidRDefault="00933C6D" w:rsidP="00DF1663">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1E07" w14:textId="49DF07C3" w:rsidR="00933C6D" w:rsidRDefault="00933C6D" w:rsidP="00FB6052">
    <w:pPr>
      <w:pStyle w:val="Glava"/>
    </w:pPr>
    <w:r>
      <w:rPr>
        <w:noProof/>
        <w:lang w:eastAsia="sl-SI"/>
      </w:rPr>
      <w:drawing>
        <wp:anchor distT="0" distB="0" distL="114300" distR="114300" simplePos="0" relativeHeight="251660800" behindDoc="1" locked="0" layoutInCell="1" allowOverlap="1" wp14:anchorId="46FFC837" wp14:editId="50A137E7">
          <wp:simplePos x="0" y="0"/>
          <wp:positionH relativeFrom="column">
            <wp:posOffset>3176270</wp:posOffset>
          </wp:positionH>
          <wp:positionV relativeFrom="paragraph">
            <wp:posOffset>-45720</wp:posOffset>
          </wp:positionV>
          <wp:extent cx="914400" cy="621030"/>
          <wp:effectExtent l="0" t="0" r="0" b="7620"/>
          <wp:wrapTight wrapText="bothSides">
            <wp:wrapPolygon edited="0">
              <wp:start x="0" y="0"/>
              <wp:lineTo x="0" y="21202"/>
              <wp:lineTo x="21150" y="21202"/>
              <wp:lineTo x="21150" y="0"/>
              <wp:lineTo x="0" y="0"/>
            </wp:wrapPolygon>
          </wp:wrapTight>
          <wp:docPr id="17" name="Slika 17" descr="K:\UEM\Urad\EU\PROGRESS\Projekti\Gender equality 2012\Logotipi\EU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EM\Urad\EU\PROGRESS\Projekti\Gender equality 2012\Logotipi\EU logo color.jpg"/>
                  <pic:cNvPicPr>
                    <a:picLocks noChangeAspect="1" noChangeArrowheads="1"/>
                  </pic:cNvPicPr>
                </pic:nvPicPr>
                <pic:blipFill>
                  <a:blip r:embed="rId1" cstate="print"/>
                  <a:srcRect/>
                  <a:stretch>
                    <a:fillRect/>
                  </a:stretch>
                </pic:blipFill>
                <pic:spPr bwMode="auto">
                  <a:xfrm>
                    <a:off x="0" y="0"/>
                    <a:ext cx="914400" cy="621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2848" behindDoc="0" locked="0" layoutInCell="1" allowOverlap="1" wp14:anchorId="680C18F9" wp14:editId="69A673BF">
          <wp:simplePos x="0" y="0"/>
          <wp:positionH relativeFrom="margin">
            <wp:align>right</wp:align>
          </wp:positionH>
          <wp:positionV relativeFrom="paragraph">
            <wp:posOffset>-321945</wp:posOffset>
          </wp:positionV>
          <wp:extent cx="962025" cy="1104599"/>
          <wp:effectExtent l="0" t="0" r="0" b="635"/>
          <wp:wrapNone/>
          <wp:docPr id="344" name="Slika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110459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5EB9241C" wp14:editId="4F6AB3BC">
          <wp:extent cx="2445068" cy="561340"/>
          <wp:effectExtent l="0" t="0" r="0" b="0"/>
          <wp:docPr id="18" name="Picture 9"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7503A531" w14:textId="77777777" w:rsidR="00933C6D" w:rsidRDefault="00933C6D" w:rsidP="00FB6052">
    <w:pPr>
      <w:pStyle w:val="Glava"/>
    </w:pPr>
  </w:p>
  <w:p w14:paraId="27E540EA" w14:textId="77777777" w:rsidR="00933C6D" w:rsidRPr="00FB6052" w:rsidRDefault="00933C6D" w:rsidP="00FB60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4E9D"/>
    <w:multiLevelType w:val="hybridMultilevel"/>
    <w:tmpl w:val="3E6AF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A68DD"/>
    <w:multiLevelType w:val="hybridMultilevel"/>
    <w:tmpl w:val="579A1776"/>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F46B99"/>
    <w:multiLevelType w:val="hybridMultilevel"/>
    <w:tmpl w:val="369C72EE"/>
    <w:lvl w:ilvl="0" w:tplc="B3FAEB5C">
      <w:start w:val="1"/>
      <w:numFmt w:val="bullet"/>
      <w:lvlText w:val=""/>
      <w:lvlJc w:val="left"/>
      <w:pPr>
        <w:ind w:left="720" w:hanging="360"/>
      </w:pPr>
      <w:rPr>
        <w:rFonts w:ascii="Symbol" w:hAnsi="Symbol" w:cs="Symbol" w:hint="default"/>
        <w:sz w:val="18"/>
        <w:szCs w:val="18"/>
      </w:rPr>
    </w:lvl>
    <w:lvl w:ilvl="1" w:tplc="DC042532">
      <w:start w:val="1"/>
      <w:numFmt w:val="bullet"/>
      <w:lvlText w:val="o"/>
      <w:lvlJc w:val="left"/>
      <w:pPr>
        <w:ind w:left="1440" w:hanging="360"/>
      </w:pPr>
      <w:rPr>
        <w:rFonts w:ascii="Courier New" w:hAnsi="Courier New" w:cs="Courier New" w:hint="default"/>
      </w:rPr>
    </w:lvl>
    <w:lvl w:ilvl="2" w:tplc="47AE5BAE">
      <w:start w:val="1"/>
      <w:numFmt w:val="bullet"/>
      <w:lvlText w:val=""/>
      <w:lvlJc w:val="left"/>
      <w:pPr>
        <w:ind w:left="2160" w:hanging="360"/>
      </w:pPr>
      <w:rPr>
        <w:rFonts w:ascii="Wingdings" w:hAnsi="Wingdings" w:cs="Wingdings" w:hint="default"/>
      </w:rPr>
    </w:lvl>
    <w:lvl w:ilvl="3" w:tplc="7E8409F6">
      <w:start w:val="1"/>
      <w:numFmt w:val="bullet"/>
      <w:lvlText w:val=""/>
      <w:lvlJc w:val="left"/>
      <w:pPr>
        <w:ind w:left="2880" w:hanging="360"/>
      </w:pPr>
      <w:rPr>
        <w:rFonts w:ascii="Symbol" w:hAnsi="Symbol" w:cs="Symbol" w:hint="default"/>
      </w:rPr>
    </w:lvl>
    <w:lvl w:ilvl="4" w:tplc="65C0F840">
      <w:start w:val="1"/>
      <w:numFmt w:val="bullet"/>
      <w:lvlText w:val="o"/>
      <w:lvlJc w:val="left"/>
      <w:pPr>
        <w:ind w:left="3600" w:hanging="360"/>
      </w:pPr>
      <w:rPr>
        <w:rFonts w:ascii="Courier New" w:hAnsi="Courier New" w:cs="Courier New" w:hint="default"/>
      </w:rPr>
    </w:lvl>
    <w:lvl w:ilvl="5" w:tplc="69A8BC5A">
      <w:start w:val="1"/>
      <w:numFmt w:val="bullet"/>
      <w:lvlText w:val=""/>
      <w:lvlJc w:val="left"/>
      <w:pPr>
        <w:ind w:left="4320" w:hanging="360"/>
      </w:pPr>
      <w:rPr>
        <w:rFonts w:ascii="Wingdings" w:hAnsi="Wingdings" w:cs="Wingdings" w:hint="default"/>
      </w:rPr>
    </w:lvl>
    <w:lvl w:ilvl="6" w:tplc="6EA0632C">
      <w:start w:val="1"/>
      <w:numFmt w:val="bullet"/>
      <w:lvlText w:val=""/>
      <w:lvlJc w:val="left"/>
      <w:pPr>
        <w:ind w:left="5040" w:hanging="360"/>
      </w:pPr>
      <w:rPr>
        <w:rFonts w:ascii="Symbol" w:hAnsi="Symbol" w:cs="Symbol" w:hint="default"/>
      </w:rPr>
    </w:lvl>
    <w:lvl w:ilvl="7" w:tplc="22AA57FA">
      <w:start w:val="1"/>
      <w:numFmt w:val="bullet"/>
      <w:lvlText w:val="o"/>
      <w:lvlJc w:val="left"/>
      <w:pPr>
        <w:ind w:left="5760" w:hanging="360"/>
      </w:pPr>
      <w:rPr>
        <w:rFonts w:ascii="Courier New" w:hAnsi="Courier New" w:cs="Courier New" w:hint="default"/>
      </w:rPr>
    </w:lvl>
    <w:lvl w:ilvl="8" w:tplc="6EF083CA">
      <w:start w:val="1"/>
      <w:numFmt w:val="bullet"/>
      <w:lvlText w:val=""/>
      <w:lvlJc w:val="left"/>
      <w:pPr>
        <w:ind w:left="6480" w:hanging="360"/>
      </w:pPr>
      <w:rPr>
        <w:rFonts w:ascii="Wingdings" w:hAnsi="Wingdings" w:cs="Wingdings" w:hint="default"/>
      </w:rPr>
    </w:lvl>
  </w:abstractNum>
  <w:abstractNum w:abstractNumId="3" w15:restartNumberingAfterBreak="0">
    <w:nsid w:val="162B188B"/>
    <w:multiLevelType w:val="hybridMultilevel"/>
    <w:tmpl w:val="8ED63790"/>
    <w:lvl w:ilvl="0" w:tplc="049C39A6">
      <w:start w:val="1"/>
      <w:numFmt w:val="bullet"/>
      <w:lvlText w:val=""/>
      <w:lvlJc w:val="left"/>
      <w:pPr>
        <w:ind w:left="720" w:hanging="360"/>
      </w:pPr>
      <w:rPr>
        <w:rFonts w:ascii="Symbol" w:hAnsi="Symbol" w:cs="Symbol" w:hint="default"/>
        <w:sz w:val="18"/>
        <w:szCs w:val="18"/>
      </w:rPr>
    </w:lvl>
    <w:lvl w:ilvl="1" w:tplc="E6CE17E6">
      <w:start w:val="1"/>
      <w:numFmt w:val="bullet"/>
      <w:lvlText w:val="o"/>
      <w:lvlJc w:val="left"/>
      <w:pPr>
        <w:ind w:left="1440" w:hanging="360"/>
      </w:pPr>
      <w:rPr>
        <w:rFonts w:ascii="Courier New" w:hAnsi="Courier New" w:cs="Courier New" w:hint="default"/>
      </w:rPr>
    </w:lvl>
    <w:lvl w:ilvl="2" w:tplc="12B623D0">
      <w:start w:val="1"/>
      <w:numFmt w:val="bullet"/>
      <w:lvlText w:val=""/>
      <w:lvlJc w:val="left"/>
      <w:pPr>
        <w:ind w:left="2160" w:hanging="360"/>
      </w:pPr>
      <w:rPr>
        <w:rFonts w:ascii="Wingdings" w:hAnsi="Wingdings" w:cs="Wingdings" w:hint="default"/>
      </w:rPr>
    </w:lvl>
    <w:lvl w:ilvl="3" w:tplc="460248DC">
      <w:start w:val="1"/>
      <w:numFmt w:val="bullet"/>
      <w:lvlText w:val=""/>
      <w:lvlJc w:val="left"/>
      <w:pPr>
        <w:ind w:left="2880" w:hanging="360"/>
      </w:pPr>
      <w:rPr>
        <w:rFonts w:ascii="Symbol" w:hAnsi="Symbol" w:cs="Symbol" w:hint="default"/>
      </w:rPr>
    </w:lvl>
    <w:lvl w:ilvl="4" w:tplc="8C2870E6">
      <w:start w:val="1"/>
      <w:numFmt w:val="bullet"/>
      <w:lvlText w:val="o"/>
      <w:lvlJc w:val="left"/>
      <w:pPr>
        <w:ind w:left="3600" w:hanging="360"/>
      </w:pPr>
      <w:rPr>
        <w:rFonts w:ascii="Courier New" w:hAnsi="Courier New" w:cs="Courier New" w:hint="default"/>
      </w:rPr>
    </w:lvl>
    <w:lvl w:ilvl="5" w:tplc="85FCA048">
      <w:start w:val="1"/>
      <w:numFmt w:val="bullet"/>
      <w:lvlText w:val=""/>
      <w:lvlJc w:val="left"/>
      <w:pPr>
        <w:ind w:left="4320" w:hanging="360"/>
      </w:pPr>
      <w:rPr>
        <w:rFonts w:ascii="Wingdings" w:hAnsi="Wingdings" w:cs="Wingdings" w:hint="default"/>
      </w:rPr>
    </w:lvl>
    <w:lvl w:ilvl="6" w:tplc="87B6FC46">
      <w:start w:val="1"/>
      <w:numFmt w:val="bullet"/>
      <w:lvlText w:val=""/>
      <w:lvlJc w:val="left"/>
      <w:pPr>
        <w:ind w:left="5040" w:hanging="360"/>
      </w:pPr>
      <w:rPr>
        <w:rFonts w:ascii="Symbol" w:hAnsi="Symbol" w:cs="Symbol" w:hint="default"/>
      </w:rPr>
    </w:lvl>
    <w:lvl w:ilvl="7" w:tplc="A710AC40">
      <w:start w:val="1"/>
      <w:numFmt w:val="bullet"/>
      <w:lvlText w:val="o"/>
      <w:lvlJc w:val="left"/>
      <w:pPr>
        <w:ind w:left="5760" w:hanging="360"/>
      </w:pPr>
      <w:rPr>
        <w:rFonts w:ascii="Courier New" w:hAnsi="Courier New" w:cs="Courier New" w:hint="default"/>
      </w:rPr>
    </w:lvl>
    <w:lvl w:ilvl="8" w:tplc="A4EA2186">
      <w:start w:val="1"/>
      <w:numFmt w:val="bullet"/>
      <w:lvlText w:val=""/>
      <w:lvlJc w:val="left"/>
      <w:pPr>
        <w:ind w:left="6480" w:hanging="360"/>
      </w:pPr>
      <w:rPr>
        <w:rFonts w:ascii="Wingdings" w:hAnsi="Wingdings" w:cs="Wingdings" w:hint="default"/>
      </w:rPr>
    </w:lvl>
  </w:abstractNum>
  <w:abstractNum w:abstractNumId="4"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5"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6" w15:restartNumberingAfterBreak="0">
    <w:nsid w:val="1B165D19"/>
    <w:multiLevelType w:val="hybridMultilevel"/>
    <w:tmpl w:val="8634EC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53D81"/>
    <w:multiLevelType w:val="hybridMultilevel"/>
    <w:tmpl w:val="719838DC"/>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E0AF7"/>
    <w:multiLevelType w:val="hybridMultilevel"/>
    <w:tmpl w:val="D6784A3C"/>
    <w:lvl w:ilvl="0" w:tplc="04090019">
      <w:start w:val="1"/>
      <w:numFmt w:val="lowerLetter"/>
      <w:lvlText w:val="%1."/>
      <w:lvlJc w:val="left"/>
      <w:pPr>
        <w:ind w:left="720" w:hanging="360"/>
      </w:pPr>
    </w:lvl>
    <w:lvl w:ilvl="1" w:tplc="0310E792">
      <w:start w:val="4"/>
      <w:numFmt w:val="bullet"/>
      <w:lvlText w:val="-"/>
      <w:lvlJc w:val="left"/>
      <w:pPr>
        <w:ind w:left="720" w:hanging="360"/>
      </w:pPr>
      <w:rPr>
        <w:rFonts w:ascii="Arial" w:eastAsiaTheme="minorHAnsi" w:hAnsi="Arial" w:cs="Arial" w:hint="default"/>
        <w:b/>
        <w:color w:val="000000"/>
        <w:sz w:val="18"/>
      </w:rPr>
    </w:lvl>
    <w:lvl w:ilvl="2" w:tplc="04090001">
      <w:start w:val="1"/>
      <w:numFmt w:val="bullet"/>
      <w:lvlText w:val=""/>
      <w:lvlJc w:val="left"/>
      <w:pPr>
        <w:ind w:left="720" w:hanging="360"/>
      </w:pPr>
      <w:rPr>
        <w:rFonts w:ascii="Symbol" w:hAnsi="Symbo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41B"/>
    <w:multiLevelType w:val="hybridMultilevel"/>
    <w:tmpl w:val="38A47A90"/>
    <w:lvl w:ilvl="0" w:tplc="B3FAEB5C">
      <w:start w:val="1"/>
      <w:numFmt w:val="bullet"/>
      <w:lvlText w:val=""/>
      <w:lvlJc w:val="left"/>
      <w:pPr>
        <w:ind w:left="785" w:hanging="360"/>
      </w:pPr>
      <w:rPr>
        <w:rFonts w:ascii="Symbol" w:hAnsi="Symbol" w:cs="Symbol" w:hint="default"/>
        <w:sz w:val="18"/>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0" w15:restartNumberingAfterBreak="0">
    <w:nsid w:val="233A2548"/>
    <w:multiLevelType w:val="hybridMultilevel"/>
    <w:tmpl w:val="1C3C74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2" w15:restartNumberingAfterBreak="0">
    <w:nsid w:val="2ABC1AE5"/>
    <w:multiLevelType w:val="hybridMultilevel"/>
    <w:tmpl w:val="DB829FC2"/>
    <w:lvl w:ilvl="0" w:tplc="3E7ED26C">
      <w:start w:val="1"/>
      <w:numFmt w:val="bullet"/>
      <w:lvlText w:val=""/>
      <w:lvlJc w:val="left"/>
      <w:pPr>
        <w:ind w:left="720" w:hanging="360"/>
      </w:pPr>
      <w:rPr>
        <w:rFonts w:ascii="Symbol" w:hAnsi="Symbol" w:cs="Symbol" w:hint="default"/>
        <w:sz w:val="18"/>
        <w:szCs w:val="18"/>
      </w:rPr>
    </w:lvl>
    <w:lvl w:ilvl="1" w:tplc="F2042848">
      <w:start w:val="1"/>
      <w:numFmt w:val="bullet"/>
      <w:lvlText w:val="o"/>
      <w:lvlJc w:val="left"/>
      <w:pPr>
        <w:ind w:left="1440" w:hanging="360"/>
      </w:pPr>
      <w:rPr>
        <w:rFonts w:ascii="Courier New" w:hAnsi="Courier New" w:cs="Courier New" w:hint="default"/>
      </w:rPr>
    </w:lvl>
    <w:lvl w:ilvl="2" w:tplc="9B963AD0">
      <w:start w:val="1"/>
      <w:numFmt w:val="bullet"/>
      <w:lvlText w:val=""/>
      <w:lvlJc w:val="left"/>
      <w:pPr>
        <w:ind w:left="2160" w:hanging="360"/>
      </w:pPr>
      <w:rPr>
        <w:rFonts w:ascii="Wingdings" w:hAnsi="Wingdings" w:cs="Wingdings" w:hint="default"/>
      </w:rPr>
    </w:lvl>
    <w:lvl w:ilvl="3" w:tplc="CD48D392">
      <w:start w:val="1"/>
      <w:numFmt w:val="bullet"/>
      <w:lvlText w:val=""/>
      <w:lvlJc w:val="left"/>
      <w:pPr>
        <w:ind w:left="2880" w:hanging="360"/>
      </w:pPr>
      <w:rPr>
        <w:rFonts w:ascii="Symbol" w:hAnsi="Symbol" w:cs="Symbol" w:hint="default"/>
      </w:rPr>
    </w:lvl>
    <w:lvl w:ilvl="4" w:tplc="2C869368">
      <w:start w:val="1"/>
      <w:numFmt w:val="bullet"/>
      <w:lvlText w:val="o"/>
      <w:lvlJc w:val="left"/>
      <w:pPr>
        <w:ind w:left="3600" w:hanging="360"/>
      </w:pPr>
      <w:rPr>
        <w:rFonts w:ascii="Courier New" w:hAnsi="Courier New" w:cs="Courier New" w:hint="default"/>
      </w:rPr>
    </w:lvl>
    <w:lvl w:ilvl="5" w:tplc="705A9FA0">
      <w:start w:val="1"/>
      <w:numFmt w:val="bullet"/>
      <w:lvlText w:val=""/>
      <w:lvlJc w:val="left"/>
      <w:pPr>
        <w:ind w:left="4320" w:hanging="360"/>
      </w:pPr>
      <w:rPr>
        <w:rFonts w:ascii="Wingdings" w:hAnsi="Wingdings" w:cs="Wingdings" w:hint="default"/>
      </w:rPr>
    </w:lvl>
    <w:lvl w:ilvl="6" w:tplc="5BD099C0">
      <w:start w:val="1"/>
      <w:numFmt w:val="bullet"/>
      <w:lvlText w:val=""/>
      <w:lvlJc w:val="left"/>
      <w:pPr>
        <w:ind w:left="5040" w:hanging="360"/>
      </w:pPr>
      <w:rPr>
        <w:rFonts w:ascii="Symbol" w:hAnsi="Symbol" w:cs="Symbol" w:hint="default"/>
      </w:rPr>
    </w:lvl>
    <w:lvl w:ilvl="7" w:tplc="CD663AA0">
      <w:start w:val="1"/>
      <w:numFmt w:val="bullet"/>
      <w:lvlText w:val="o"/>
      <w:lvlJc w:val="left"/>
      <w:pPr>
        <w:ind w:left="5760" w:hanging="360"/>
      </w:pPr>
      <w:rPr>
        <w:rFonts w:ascii="Courier New" w:hAnsi="Courier New" w:cs="Courier New" w:hint="default"/>
      </w:rPr>
    </w:lvl>
    <w:lvl w:ilvl="8" w:tplc="6136B2D0">
      <w:start w:val="1"/>
      <w:numFmt w:val="bullet"/>
      <w:lvlText w:val=""/>
      <w:lvlJc w:val="left"/>
      <w:pPr>
        <w:ind w:left="6480" w:hanging="360"/>
      </w:pPr>
      <w:rPr>
        <w:rFonts w:ascii="Wingdings" w:hAnsi="Wingdings" w:cs="Wingdings" w:hint="default"/>
      </w:rPr>
    </w:lvl>
  </w:abstractNum>
  <w:abstractNum w:abstractNumId="13" w15:restartNumberingAfterBreak="0">
    <w:nsid w:val="2ABE635C"/>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4" w15:restartNumberingAfterBreak="0">
    <w:nsid w:val="2C9E636B"/>
    <w:multiLevelType w:val="hybridMultilevel"/>
    <w:tmpl w:val="8BD4B2B4"/>
    <w:lvl w:ilvl="0" w:tplc="8EB2C2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6" w15:restartNumberingAfterBreak="0">
    <w:nsid w:val="2E2C79D6"/>
    <w:multiLevelType w:val="hybridMultilevel"/>
    <w:tmpl w:val="EA1609C4"/>
    <w:lvl w:ilvl="0" w:tplc="9752CBFA">
      <w:start w:val="1"/>
      <w:numFmt w:val="lowerLetter"/>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EF81D0A"/>
    <w:multiLevelType w:val="hybridMultilevel"/>
    <w:tmpl w:val="62AE161A"/>
    <w:lvl w:ilvl="0" w:tplc="78AE0F0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7C46E2"/>
    <w:multiLevelType w:val="multilevel"/>
    <w:tmpl w:val="1912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F6E53"/>
    <w:multiLevelType w:val="hybridMultilevel"/>
    <w:tmpl w:val="4AEEDF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90535C"/>
    <w:multiLevelType w:val="hybridMultilevel"/>
    <w:tmpl w:val="64EC1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9D066E"/>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22" w15:restartNumberingAfterBreak="0">
    <w:nsid w:val="3FF54E30"/>
    <w:multiLevelType w:val="hybridMultilevel"/>
    <w:tmpl w:val="7B3AD680"/>
    <w:lvl w:ilvl="0" w:tplc="6DB8C7C8">
      <w:start w:val="1"/>
      <w:numFmt w:val="bullet"/>
      <w:lvlText w:val=""/>
      <w:lvlJc w:val="left"/>
      <w:pPr>
        <w:ind w:left="720" w:hanging="360"/>
      </w:pPr>
      <w:rPr>
        <w:rFonts w:ascii="Symbol" w:hAnsi="Symbol" w:cs="Symbol" w:hint="default"/>
        <w:sz w:val="18"/>
        <w:szCs w:val="18"/>
      </w:rPr>
    </w:lvl>
    <w:lvl w:ilvl="1" w:tplc="002A93CC">
      <w:start w:val="1"/>
      <w:numFmt w:val="bullet"/>
      <w:lvlText w:val="o"/>
      <w:lvlJc w:val="left"/>
      <w:pPr>
        <w:ind w:left="1440" w:hanging="360"/>
      </w:pPr>
      <w:rPr>
        <w:rFonts w:ascii="Courier New" w:hAnsi="Courier New" w:cs="Courier New" w:hint="default"/>
      </w:rPr>
    </w:lvl>
    <w:lvl w:ilvl="2" w:tplc="6C8EEA50">
      <w:start w:val="1"/>
      <w:numFmt w:val="bullet"/>
      <w:lvlText w:val=""/>
      <w:lvlJc w:val="left"/>
      <w:pPr>
        <w:ind w:left="2160" w:hanging="360"/>
      </w:pPr>
      <w:rPr>
        <w:rFonts w:ascii="Wingdings" w:hAnsi="Wingdings" w:cs="Wingdings" w:hint="default"/>
      </w:rPr>
    </w:lvl>
    <w:lvl w:ilvl="3" w:tplc="A3046A0A">
      <w:start w:val="1"/>
      <w:numFmt w:val="bullet"/>
      <w:lvlText w:val=""/>
      <w:lvlJc w:val="left"/>
      <w:pPr>
        <w:ind w:left="2880" w:hanging="360"/>
      </w:pPr>
      <w:rPr>
        <w:rFonts w:ascii="Symbol" w:hAnsi="Symbol" w:cs="Symbol" w:hint="default"/>
      </w:rPr>
    </w:lvl>
    <w:lvl w:ilvl="4" w:tplc="605E95AE">
      <w:start w:val="1"/>
      <w:numFmt w:val="bullet"/>
      <w:lvlText w:val="o"/>
      <w:lvlJc w:val="left"/>
      <w:pPr>
        <w:ind w:left="3600" w:hanging="360"/>
      </w:pPr>
      <w:rPr>
        <w:rFonts w:ascii="Courier New" w:hAnsi="Courier New" w:cs="Courier New" w:hint="default"/>
      </w:rPr>
    </w:lvl>
    <w:lvl w:ilvl="5" w:tplc="DAA8E40E">
      <w:start w:val="1"/>
      <w:numFmt w:val="bullet"/>
      <w:lvlText w:val=""/>
      <w:lvlJc w:val="left"/>
      <w:pPr>
        <w:ind w:left="4320" w:hanging="360"/>
      </w:pPr>
      <w:rPr>
        <w:rFonts w:ascii="Wingdings" w:hAnsi="Wingdings" w:cs="Wingdings" w:hint="default"/>
      </w:rPr>
    </w:lvl>
    <w:lvl w:ilvl="6" w:tplc="683666B4">
      <w:start w:val="1"/>
      <w:numFmt w:val="bullet"/>
      <w:lvlText w:val=""/>
      <w:lvlJc w:val="left"/>
      <w:pPr>
        <w:ind w:left="5040" w:hanging="360"/>
      </w:pPr>
      <w:rPr>
        <w:rFonts w:ascii="Symbol" w:hAnsi="Symbol" w:cs="Symbol" w:hint="default"/>
      </w:rPr>
    </w:lvl>
    <w:lvl w:ilvl="7" w:tplc="939E97D2">
      <w:start w:val="1"/>
      <w:numFmt w:val="bullet"/>
      <w:lvlText w:val="o"/>
      <w:lvlJc w:val="left"/>
      <w:pPr>
        <w:ind w:left="5760" w:hanging="360"/>
      </w:pPr>
      <w:rPr>
        <w:rFonts w:ascii="Courier New" w:hAnsi="Courier New" w:cs="Courier New" w:hint="default"/>
      </w:rPr>
    </w:lvl>
    <w:lvl w:ilvl="8" w:tplc="DFC64476">
      <w:start w:val="1"/>
      <w:numFmt w:val="bullet"/>
      <w:lvlText w:val=""/>
      <w:lvlJc w:val="left"/>
      <w:pPr>
        <w:ind w:left="6480" w:hanging="360"/>
      </w:pPr>
      <w:rPr>
        <w:rFonts w:ascii="Wingdings" w:hAnsi="Wingdings" w:cs="Wingdings" w:hint="default"/>
      </w:rPr>
    </w:lvl>
  </w:abstractNum>
  <w:abstractNum w:abstractNumId="23"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B2C74"/>
    <w:multiLevelType w:val="multilevel"/>
    <w:tmpl w:val="26D6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EE1CC4"/>
    <w:multiLevelType w:val="hybridMultilevel"/>
    <w:tmpl w:val="A3B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152BC"/>
    <w:multiLevelType w:val="hybridMultilevel"/>
    <w:tmpl w:val="0B76FBC8"/>
    <w:lvl w:ilvl="0" w:tplc="B3FAEB5C">
      <w:start w:val="1"/>
      <w:numFmt w:val="bullet"/>
      <w:lvlText w:val=""/>
      <w:lvlJc w:val="left"/>
      <w:pPr>
        <w:ind w:left="643" w:hanging="360"/>
      </w:pPr>
      <w:rPr>
        <w:rFonts w:ascii="Symbol" w:hAnsi="Symbol" w:cs="Symbol" w:hint="default"/>
        <w:color w:val="auto"/>
        <w:sz w:val="18"/>
        <w:szCs w:val="18"/>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EDA440B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D4147"/>
    <w:multiLevelType w:val="multilevel"/>
    <w:tmpl w:val="3438B3E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rPr>
        <w:rFont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D6578"/>
    <w:multiLevelType w:val="hybridMultilevel"/>
    <w:tmpl w:val="CCECEEBE"/>
    <w:lvl w:ilvl="0" w:tplc="04240001">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9" w15:restartNumberingAfterBreak="0">
    <w:nsid w:val="59D21AC0"/>
    <w:multiLevelType w:val="hybridMultilevel"/>
    <w:tmpl w:val="DBFC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458FE"/>
    <w:multiLevelType w:val="hybridMultilevel"/>
    <w:tmpl w:val="28DAAAB2"/>
    <w:lvl w:ilvl="0" w:tplc="18942B46">
      <w:start w:val="1"/>
      <w:numFmt w:val="lowerLetter"/>
      <w:lvlText w:val="%1)"/>
      <w:lvlJc w:val="left"/>
      <w:pPr>
        <w:ind w:left="785" w:hanging="360"/>
      </w:pPr>
      <w:rPr>
        <w:rFonts w:hint="default"/>
        <w:sz w:val="16"/>
        <w:szCs w:val="16"/>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1" w15:restartNumberingAfterBreak="0">
    <w:nsid w:val="5BEE741C"/>
    <w:multiLevelType w:val="hybridMultilevel"/>
    <w:tmpl w:val="59D4AB7A"/>
    <w:lvl w:ilvl="0" w:tplc="04240001">
      <w:start w:val="1"/>
      <w:numFmt w:val="bullet"/>
      <w:lvlText w:val=""/>
      <w:lvlJc w:val="left"/>
      <w:pPr>
        <w:ind w:left="720" w:hanging="360"/>
      </w:pPr>
      <w:rPr>
        <w:rFonts w:ascii="Symbol" w:hAnsi="Symbol" w:hint="default"/>
        <w:color w:val="auto"/>
      </w:rPr>
    </w:lvl>
    <w:lvl w:ilvl="1" w:tplc="0310E792">
      <w:start w:val="4"/>
      <w:numFmt w:val="bullet"/>
      <w:lvlText w:val="-"/>
      <w:lvlJc w:val="left"/>
      <w:pPr>
        <w:ind w:left="720" w:hanging="360"/>
      </w:pPr>
      <w:rPr>
        <w:rFonts w:ascii="Arial" w:eastAsiaTheme="minorHAnsi" w:hAnsi="Arial" w:cs="Arial" w:hint="default"/>
        <w:b/>
        <w:color w:val="000000"/>
        <w:sz w:val="18"/>
      </w:rPr>
    </w:lvl>
    <w:lvl w:ilvl="2" w:tplc="1794F20C">
      <w:start w:val="5"/>
      <w:numFmt w:val="bullet"/>
      <w:lvlText w:val="-"/>
      <w:lvlJc w:val="left"/>
      <w:pPr>
        <w:ind w:left="720" w:hanging="360"/>
      </w:pPr>
      <w:rPr>
        <w:rFonts w:ascii="Arial" w:eastAsiaTheme="minorHAnsi" w:hAnsi="Arial" w:cs="Aria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36109"/>
    <w:multiLevelType w:val="hybridMultilevel"/>
    <w:tmpl w:val="7F14C5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14284C"/>
    <w:multiLevelType w:val="hybridMultilevel"/>
    <w:tmpl w:val="5652034E"/>
    <w:lvl w:ilvl="0" w:tplc="05329FB8">
      <w:start w:val="1"/>
      <w:numFmt w:val="bullet"/>
      <w:lvlText w:val=""/>
      <w:lvlJc w:val="left"/>
      <w:pPr>
        <w:ind w:left="720" w:hanging="360"/>
      </w:pPr>
      <w:rPr>
        <w:rFonts w:ascii="Symbol" w:hAnsi="Symbol" w:cs="Symbol" w:hint="default"/>
        <w:sz w:val="18"/>
        <w:szCs w:val="18"/>
      </w:rPr>
    </w:lvl>
    <w:lvl w:ilvl="1" w:tplc="0706E42E">
      <w:start w:val="1"/>
      <w:numFmt w:val="bullet"/>
      <w:lvlText w:val="o"/>
      <w:lvlJc w:val="left"/>
      <w:pPr>
        <w:ind w:left="1440" w:hanging="360"/>
      </w:pPr>
      <w:rPr>
        <w:rFonts w:ascii="Courier New" w:hAnsi="Courier New" w:cs="Courier New" w:hint="default"/>
      </w:rPr>
    </w:lvl>
    <w:lvl w:ilvl="2" w:tplc="59186424">
      <w:start w:val="1"/>
      <w:numFmt w:val="bullet"/>
      <w:lvlText w:val=""/>
      <w:lvlJc w:val="left"/>
      <w:pPr>
        <w:ind w:left="2160" w:hanging="360"/>
      </w:pPr>
      <w:rPr>
        <w:rFonts w:ascii="Wingdings" w:hAnsi="Wingdings" w:cs="Wingdings" w:hint="default"/>
      </w:rPr>
    </w:lvl>
    <w:lvl w:ilvl="3" w:tplc="439C41B4">
      <w:start w:val="1"/>
      <w:numFmt w:val="bullet"/>
      <w:lvlText w:val=""/>
      <w:lvlJc w:val="left"/>
      <w:pPr>
        <w:ind w:left="2880" w:hanging="360"/>
      </w:pPr>
      <w:rPr>
        <w:rFonts w:ascii="Symbol" w:hAnsi="Symbol" w:cs="Symbol" w:hint="default"/>
      </w:rPr>
    </w:lvl>
    <w:lvl w:ilvl="4" w:tplc="1A9E8E16">
      <w:start w:val="1"/>
      <w:numFmt w:val="bullet"/>
      <w:lvlText w:val="o"/>
      <w:lvlJc w:val="left"/>
      <w:pPr>
        <w:ind w:left="3600" w:hanging="360"/>
      </w:pPr>
      <w:rPr>
        <w:rFonts w:ascii="Courier New" w:hAnsi="Courier New" w:cs="Courier New" w:hint="default"/>
      </w:rPr>
    </w:lvl>
    <w:lvl w:ilvl="5" w:tplc="78E2FCDC">
      <w:start w:val="1"/>
      <w:numFmt w:val="bullet"/>
      <w:lvlText w:val=""/>
      <w:lvlJc w:val="left"/>
      <w:pPr>
        <w:ind w:left="4320" w:hanging="360"/>
      </w:pPr>
      <w:rPr>
        <w:rFonts w:ascii="Wingdings" w:hAnsi="Wingdings" w:cs="Wingdings" w:hint="default"/>
      </w:rPr>
    </w:lvl>
    <w:lvl w:ilvl="6" w:tplc="0BEA6094">
      <w:start w:val="1"/>
      <w:numFmt w:val="bullet"/>
      <w:lvlText w:val=""/>
      <w:lvlJc w:val="left"/>
      <w:pPr>
        <w:ind w:left="5040" w:hanging="360"/>
      </w:pPr>
      <w:rPr>
        <w:rFonts w:ascii="Symbol" w:hAnsi="Symbol" w:cs="Symbol" w:hint="default"/>
      </w:rPr>
    </w:lvl>
    <w:lvl w:ilvl="7" w:tplc="6AF473D0">
      <w:start w:val="1"/>
      <w:numFmt w:val="bullet"/>
      <w:lvlText w:val="o"/>
      <w:lvlJc w:val="left"/>
      <w:pPr>
        <w:ind w:left="5760" w:hanging="360"/>
      </w:pPr>
      <w:rPr>
        <w:rFonts w:ascii="Courier New" w:hAnsi="Courier New" w:cs="Courier New" w:hint="default"/>
      </w:rPr>
    </w:lvl>
    <w:lvl w:ilvl="8" w:tplc="57CC8128">
      <w:start w:val="1"/>
      <w:numFmt w:val="bullet"/>
      <w:lvlText w:val=""/>
      <w:lvlJc w:val="left"/>
      <w:pPr>
        <w:ind w:left="6480" w:hanging="360"/>
      </w:pPr>
      <w:rPr>
        <w:rFonts w:ascii="Wingdings" w:hAnsi="Wingdings" w:cs="Wingdings" w:hint="default"/>
      </w:rPr>
    </w:lvl>
  </w:abstractNum>
  <w:abstractNum w:abstractNumId="34"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35"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36" w15:restartNumberingAfterBreak="0">
    <w:nsid w:val="62B329F1"/>
    <w:multiLevelType w:val="multilevel"/>
    <w:tmpl w:val="7B8066A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38" w15:restartNumberingAfterBreak="0">
    <w:nsid w:val="66C4408B"/>
    <w:multiLevelType w:val="hybridMultilevel"/>
    <w:tmpl w:val="AF1E9652"/>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600D9F"/>
    <w:multiLevelType w:val="multilevel"/>
    <w:tmpl w:val="DE5CFB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BC7C53"/>
    <w:multiLevelType w:val="hybridMultilevel"/>
    <w:tmpl w:val="4B4295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4B6D0D"/>
    <w:multiLevelType w:val="multilevel"/>
    <w:tmpl w:val="3FCCF4B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37E42"/>
    <w:multiLevelType w:val="hybridMultilevel"/>
    <w:tmpl w:val="F0185A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245379"/>
    <w:multiLevelType w:val="hybridMultilevel"/>
    <w:tmpl w:val="76FE5310"/>
    <w:lvl w:ilvl="0" w:tplc="C77451B2">
      <w:numFmt w:val="bullet"/>
      <w:lvlText w:val="-"/>
      <w:lvlJc w:val="left"/>
      <w:pPr>
        <w:ind w:left="720" w:hanging="360"/>
      </w:pPr>
      <w:rPr>
        <w:rFonts w:ascii="Helvetica" w:eastAsiaTheme="minorHAnsi" w:hAnsi="Helvetic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58701B3"/>
    <w:multiLevelType w:val="hybridMultilevel"/>
    <w:tmpl w:val="D23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B3F16"/>
    <w:multiLevelType w:val="hybridMultilevel"/>
    <w:tmpl w:val="F244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E92409"/>
    <w:multiLevelType w:val="hybridMultilevel"/>
    <w:tmpl w:val="645CA8C0"/>
    <w:lvl w:ilvl="0" w:tplc="3800D594">
      <w:start w:val="1"/>
      <w:numFmt w:val="bullet"/>
      <w:lvlText w:val=""/>
      <w:lvlJc w:val="left"/>
      <w:pPr>
        <w:ind w:left="720" w:hanging="360"/>
      </w:pPr>
      <w:rPr>
        <w:rFonts w:ascii="Symbol" w:hAnsi="Symbol" w:cs="Symbol" w:hint="default"/>
        <w:sz w:val="18"/>
        <w:szCs w:val="18"/>
      </w:rPr>
    </w:lvl>
    <w:lvl w:ilvl="1" w:tplc="36E0B568">
      <w:start w:val="1"/>
      <w:numFmt w:val="bullet"/>
      <w:lvlText w:val="o"/>
      <w:lvlJc w:val="left"/>
      <w:pPr>
        <w:ind w:left="1440" w:hanging="360"/>
      </w:pPr>
      <w:rPr>
        <w:rFonts w:ascii="Courier New" w:hAnsi="Courier New" w:cs="Courier New" w:hint="default"/>
      </w:rPr>
    </w:lvl>
    <w:lvl w:ilvl="2" w:tplc="08CE434A">
      <w:start w:val="1"/>
      <w:numFmt w:val="bullet"/>
      <w:lvlText w:val=""/>
      <w:lvlJc w:val="left"/>
      <w:pPr>
        <w:ind w:left="2160" w:hanging="360"/>
      </w:pPr>
      <w:rPr>
        <w:rFonts w:ascii="Wingdings" w:hAnsi="Wingdings" w:cs="Wingdings" w:hint="default"/>
      </w:rPr>
    </w:lvl>
    <w:lvl w:ilvl="3" w:tplc="D730EBE0">
      <w:start w:val="1"/>
      <w:numFmt w:val="bullet"/>
      <w:lvlText w:val=""/>
      <w:lvlJc w:val="left"/>
      <w:pPr>
        <w:ind w:left="2880" w:hanging="360"/>
      </w:pPr>
      <w:rPr>
        <w:rFonts w:ascii="Symbol" w:hAnsi="Symbol" w:cs="Symbol" w:hint="default"/>
      </w:rPr>
    </w:lvl>
    <w:lvl w:ilvl="4" w:tplc="822431B6">
      <w:start w:val="1"/>
      <w:numFmt w:val="bullet"/>
      <w:lvlText w:val="o"/>
      <w:lvlJc w:val="left"/>
      <w:pPr>
        <w:ind w:left="3600" w:hanging="360"/>
      </w:pPr>
      <w:rPr>
        <w:rFonts w:ascii="Courier New" w:hAnsi="Courier New" w:cs="Courier New" w:hint="default"/>
      </w:rPr>
    </w:lvl>
    <w:lvl w:ilvl="5" w:tplc="A3A0BEB8">
      <w:start w:val="1"/>
      <w:numFmt w:val="bullet"/>
      <w:lvlText w:val=""/>
      <w:lvlJc w:val="left"/>
      <w:pPr>
        <w:ind w:left="4320" w:hanging="360"/>
      </w:pPr>
      <w:rPr>
        <w:rFonts w:ascii="Wingdings" w:hAnsi="Wingdings" w:cs="Wingdings" w:hint="default"/>
      </w:rPr>
    </w:lvl>
    <w:lvl w:ilvl="6" w:tplc="32D0D422">
      <w:start w:val="1"/>
      <w:numFmt w:val="bullet"/>
      <w:lvlText w:val=""/>
      <w:lvlJc w:val="left"/>
      <w:pPr>
        <w:ind w:left="5040" w:hanging="360"/>
      </w:pPr>
      <w:rPr>
        <w:rFonts w:ascii="Symbol" w:hAnsi="Symbol" w:cs="Symbol" w:hint="default"/>
      </w:rPr>
    </w:lvl>
    <w:lvl w:ilvl="7" w:tplc="AF3C0F40">
      <w:start w:val="1"/>
      <w:numFmt w:val="bullet"/>
      <w:lvlText w:val="o"/>
      <w:lvlJc w:val="left"/>
      <w:pPr>
        <w:ind w:left="5760" w:hanging="360"/>
      </w:pPr>
      <w:rPr>
        <w:rFonts w:ascii="Courier New" w:hAnsi="Courier New" w:cs="Courier New" w:hint="default"/>
      </w:rPr>
    </w:lvl>
    <w:lvl w:ilvl="8" w:tplc="6218AEB6">
      <w:start w:val="1"/>
      <w:numFmt w:val="bullet"/>
      <w:lvlText w:val=""/>
      <w:lvlJc w:val="left"/>
      <w:pPr>
        <w:ind w:left="6480" w:hanging="360"/>
      </w:pPr>
      <w:rPr>
        <w:rFonts w:ascii="Wingdings" w:hAnsi="Wingdings" w:cs="Wingdings" w:hint="default"/>
      </w:rPr>
    </w:lvl>
  </w:abstractNum>
  <w:abstractNum w:abstractNumId="47" w15:restartNumberingAfterBreak="0">
    <w:nsid w:val="7ADC1768"/>
    <w:multiLevelType w:val="hybridMultilevel"/>
    <w:tmpl w:val="48BEF860"/>
    <w:lvl w:ilvl="0" w:tplc="8EB2C2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num w:numId="1">
    <w:abstractNumId w:val="2"/>
  </w:num>
  <w:num w:numId="2">
    <w:abstractNumId w:val="15"/>
  </w:num>
  <w:num w:numId="3">
    <w:abstractNumId w:val="3"/>
  </w:num>
  <w:num w:numId="4">
    <w:abstractNumId w:val="46"/>
  </w:num>
  <w:num w:numId="5">
    <w:abstractNumId w:val="48"/>
  </w:num>
  <w:num w:numId="6">
    <w:abstractNumId w:val="11"/>
  </w:num>
  <w:num w:numId="7">
    <w:abstractNumId w:val="35"/>
  </w:num>
  <w:num w:numId="8">
    <w:abstractNumId w:val="34"/>
  </w:num>
  <w:num w:numId="9">
    <w:abstractNumId w:val="5"/>
  </w:num>
  <w:num w:numId="10">
    <w:abstractNumId w:val="4"/>
  </w:num>
  <w:num w:numId="11">
    <w:abstractNumId w:val="37"/>
  </w:num>
  <w:num w:numId="12">
    <w:abstractNumId w:val="13"/>
  </w:num>
  <w:num w:numId="13">
    <w:abstractNumId w:val="33"/>
  </w:num>
  <w:num w:numId="14">
    <w:abstractNumId w:val="22"/>
  </w:num>
  <w:num w:numId="15">
    <w:abstractNumId w:val="12"/>
  </w:num>
  <w:num w:numId="16">
    <w:abstractNumId w:val="29"/>
  </w:num>
  <w:num w:numId="17">
    <w:abstractNumId w:val="45"/>
  </w:num>
  <w:num w:numId="18">
    <w:abstractNumId w:val="28"/>
  </w:num>
  <w:num w:numId="19">
    <w:abstractNumId w:val="25"/>
  </w:num>
  <w:num w:numId="20">
    <w:abstractNumId w:val="44"/>
  </w:num>
  <w:num w:numId="21">
    <w:abstractNumId w:val="8"/>
  </w:num>
  <w:num w:numId="22">
    <w:abstractNumId w:val="26"/>
  </w:num>
  <w:num w:numId="23">
    <w:abstractNumId w:val="38"/>
  </w:num>
  <w:num w:numId="24">
    <w:abstractNumId w:val="31"/>
  </w:num>
  <w:num w:numId="25">
    <w:abstractNumId w:val="0"/>
  </w:num>
  <w:num w:numId="26">
    <w:abstractNumId w:val="19"/>
  </w:num>
  <w:num w:numId="27">
    <w:abstractNumId w:val="20"/>
  </w:num>
  <w:num w:numId="28">
    <w:abstractNumId w:val="7"/>
  </w:num>
  <w:num w:numId="29">
    <w:abstractNumId w:val="42"/>
  </w:num>
  <w:num w:numId="30">
    <w:abstractNumId w:val="43"/>
  </w:num>
  <w:num w:numId="31">
    <w:abstractNumId w:val="47"/>
  </w:num>
  <w:num w:numId="32">
    <w:abstractNumId w:val="14"/>
  </w:num>
  <w:num w:numId="33">
    <w:abstractNumId w:val="41"/>
  </w:num>
  <w:num w:numId="34">
    <w:abstractNumId w:val="1"/>
  </w:num>
  <w:num w:numId="35">
    <w:abstractNumId w:val="9"/>
  </w:num>
  <w:num w:numId="36">
    <w:abstractNumId w:val="32"/>
  </w:num>
  <w:num w:numId="37">
    <w:abstractNumId w:val="40"/>
  </w:num>
  <w:num w:numId="38">
    <w:abstractNumId w:val="21"/>
  </w:num>
  <w:num w:numId="39">
    <w:abstractNumId w:val="36"/>
  </w:num>
  <w:num w:numId="40">
    <w:abstractNumId w:val="30"/>
  </w:num>
  <w:num w:numId="41">
    <w:abstractNumId w:val="16"/>
  </w:num>
  <w:num w:numId="42">
    <w:abstractNumId w:val="10"/>
  </w:num>
  <w:num w:numId="43">
    <w:abstractNumId w:val="17"/>
  </w:num>
  <w:num w:numId="44">
    <w:abstractNumId w:val="23"/>
  </w:num>
  <w:num w:numId="45">
    <w:abstractNumId w:val="6"/>
  </w:num>
  <w:num w:numId="46">
    <w:abstractNumId w:val="24"/>
  </w:num>
  <w:num w:numId="47">
    <w:abstractNumId w:val="18"/>
  </w:num>
  <w:num w:numId="48">
    <w:abstractNumId w:val="27"/>
  </w:num>
  <w:num w:numId="4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2707"/>
    <w:rsid w:val="00006915"/>
    <w:rsid w:val="00006BF5"/>
    <w:rsid w:val="000075C8"/>
    <w:rsid w:val="00011849"/>
    <w:rsid w:val="00013852"/>
    <w:rsid w:val="00016A7C"/>
    <w:rsid w:val="00016E3E"/>
    <w:rsid w:val="00021212"/>
    <w:rsid w:val="0002280D"/>
    <w:rsid w:val="000244E1"/>
    <w:rsid w:val="0002503B"/>
    <w:rsid w:val="00025685"/>
    <w:rsid w:val="000256EF"/>
    <w:rsid w:val="00026474"/>
    <w:rsid w:val="000269B5"/>
    <w:rsid w:val="00026E60"/>
    <w:rsid w:val="0002757C"/>
    <w:rsid w:val="00027894"/>
    <w:rsid w:val="00027A5E"/>
    <w:rsid w:val="00027F41"/>
    <w:rsid w:val="00031FE2"/>
    <w:rsid w:val="00032607"/>
    <w:rsid w:val="00032D09"/>
    <w:rsid w:val="00033950"/>
    <w:rsid w:val="000347E6"/>
    <w:rsid w:val="00034853"/>
    <w:rsid w:val="00034D93"/>
    <w:rsid w:val="00035EF8"/>
    <w:rsid w:val="00036428"/>
    <w:rsid w:val="00037A33"/>
    <w:rsid w:val="00037A49"/>
    <w:rsid w:val="00041761"/>
    <w:rsid w:val="00042378"/>
    <w:rsid w:val="00043DDE"/>
    <w:rsid w:val="000454C7"/>
    <w:rsid w:val="00045C92"/>
    <w:rsid w:val="0005042F"/>
    <w:rsid w:val="00050944"/>
    <w:rsid w:val="00051583"/>
    <w:rsid w:val="000572D1"/>
    <w:rsid w:val="00065624"/>
    <w:rsid w:val="00072160"/>
    <w:rsid w:val="00072FAC"/>
    <w:rsid w:val="00073542"/>
    <w:rsid w:val="000750CA"/>
    <w:rsid w:val="000809B7"/>
    <w:rsid w:val="00090F76"/>
    <w:rsid w:val="00091682"/>
    <w:rsid w:val="0009274F"/>
    <w:rsid w:val="0009434D"/>
    <w:rsid w:val="0009498C"/>
    <w:rsid w:val="00096F30"/>
    <w:rsid w:val="00097F4A"/>
    <w:rsid w:val="000A06CC"/>
    <w:rsid w:val="000A1FC5"/>
    <w:rsid w:val="000A2668"/>
    <w:rsid w:val="000A2934"/>
    <w:rsid w:val="000A3C96"/>
    <w:rsid w:val="000B1526"/>
    <w:rsid w:val="000B2E4D"/>
    <w:rsid w:val="000B2F55"/>
    <w:rsid w:val="000B3B5E"/>
    <w:rsid w:val="000B667E"/>
    <w:rsid w:val="000C0031"/>
    <w:rsid w:val="000C034A"/>
    <w:rsid w:val="000C264C"/>
    <w:rsid w:val="000C2DD9"/>
    <w:rsid w:val="000C3D1C"/>
    <w:rsid w:val="000C3E2B"/>
    <w:rsid w:val="000C5527"/>
    <w:rsid w:val="000D045D"/>
    <w:rsid w:val="000D0927"/>
    <w:rsid w:val="000D18A2"/>
    <w:rsid w:val="000D28AD"/>
    <w:rsid w:val="000D4A4E"/>
    <w:rsid w:val="000D58C4"/>
    <w:rsid w:val="000D6271"/>
    <w:rsid w:val="000D63AE"/>
    <w:rsid w:val="000D6556"/>
    <w:rsid w:val="000D73C1"/>
    <w:rsid w:val="000D7E8E"/>
    <w:rsid w:val="000E0409"/>
    <w:rsid w:val="000E0FCF"/>
    <w:rsid w:val="000E4E0A"/>
    <w:rsid w:val="000E6733"/>
    <w:rsid w:val="000E76C6"/>
    <w:rsid w:val="000E7AA4"/>
    <w:rsid w:val="000F53FE"/>
    <w:rsid w:val="000F5663"/>
    <w:rsid w:val="000F588F"/>
    <w:rsid w:val="00102E00"/>
    <w:rsid w:val="00102F35"/>
    <w:rsid w:val="00104D62"/>
    <w:rsid w:val="001062ED"/>
    <w:rsid w:val="00106849"/>
    <w:rsid w:val="00106E25"/>
    <w:rsid w:val="0010716B"/>
    <w:rsid w:val="0010726C"/>
    <w:rsid w:val="001113FA"/>
    <w:rsid w:val="00111908"/>
    <w:rsid w:val="0011199E"/>
    <w:rsid w:val="00113996"/>
    <w:rsid w:val="001175A4"/>
    <w:rsid w:val="00117A55"/>
    <w:rsid w:val="001237F9"/>
    <w:rsid w:val="00125DFC"/>
    <w:rsid w:val="00127095"/>
    <w:rsid w:val="00127127"/>
    <w:rsid w:val="00130D29"/>
    <w:rsid w:val="001345AC"/>
    <w:rsid w:val="00134716"/>
    <w:rsid w:val="00134892"/>
    <w:rsid w:val="00136EF4"/>
    <w:rsid w:val="00137C7E"/>
    <w:rsid w:val="00142CB7"/>
    <w:rsid w:val="00142EDC"/>
    <w:rsid w:val="0014319F"/>
    <w:rsid w:val="001469BA"/>
    <w:rsid w:val="001472C2"/>
    <w:rsid w:val="001500F6"/>
    <w:rsid w:val="00150395"/>
    <w:rsid w:val="00152812"/>
    <w:rsid w:val="00153750"/>
    <w:rsid w:val="0015759E"/>
    <w:rsid w:val="001603E5"/>
    <w:rsid w:val="00161655"/>
    <w:rsid w:val="001642B6"/>
    <w:rsid w:val="0017017B"/>
    <w:rsid w:val="001705CD"/>
    <w:rsid w:val="00171F3E"/>
    <w:rsid w:val="00175168"/>
    <w:rsid w:val="00176481"/>
    <w:rsid w:val="0017788F"/>
    <w:rsid w:val="001807AD"/>
    <w:rsid w:val="00182939"/>
    <w:rsid w:val="00182D86"/>
    <w:rsid w:val="00184A80"/>
    <w:rsid w:val="001851DB"/>
    <w:rsid w:val="00185C34"/>
    <w:rsid w:val="00187D83"/>
    <w:rsid w:val="00187D9B"/>
    <w:rsid w:val="0019019F"/>
    <w:rsid w:val="00191558"/>
    <w:rsid w:val="00192A99"/>
    <w:rsid w:val="001939D5"/>
    <w:rsid w:val="00193B44"/>
    <w:rsid w:val="00193B5F"/>
    <w:rsid w:val="00196290"/>
    <w:rsid w:val="001964E1"/>
    <w:rsid w:val="001971E5"/>
    <w:rsid w:val="001A07A1"/>
    <w:rsid w:val="001A108D"/>
    <w:rsid w:val="001A66CC"/>
    <w:rsid w:val="001A68D6"/>
    <w:rsid w:val="001B2FCF"/>
    <w:rsid w:val="001B5238"/>
    <w:rsid w:val="001B525B"/>
    <w:rsid w:val="001B6A5E"/>
    <w:rsid w:val="001B720D"/>
    <w:rsid w:val="001B744B"/>
    <w:rsid w:val="001C0546"/>
    <w:rsid w:val="001C25A8"/>
    <w:rsid w:val="001D051E"/>
    <w:rsid w:val="001D2BC3"/>
    <w:rsid w:val="001D4BEA"/>
    <w:rsid w:val="001D5618"/>
    <w:rsid w:val="001D67AA"/>
    <w:rsid w:val="001D6867"/>
    <w:rsid w:val="001D7E6B"/>
    <w:rsid w:val="001E0714"/>
    <w:rsid w:val="001E13E5"/>
    <w:rsid w:val="001E1886"/>
    <w:rsid w:val="001E205B"/>
    <w:rsid w:val="001E31FF"/>
    <w:rsid w:val="001E36C8"/>
    <w:rsid w:val="001E640C"/>
    <w:rsid w:val="001F1AB5"/>
    <w:rsid w:val="001F1E77"/>
    <w:rsid w:val="001F64DE"/>
    <w:rsid w:val="002017B9"/>
    <w:rsid w:val="00202AC8"/>
    <w:rsid w:val="00203963"/>
    <w:rsid w:val="00203B01"/>
    <w:rsid w:val="002045EA"/>
    <w:rsid w:val="00204EDB"/>
    <w:rsid w:val="0020794C"/>
    <w:rsid w:val="00210291"/>
    <w:rsid w:val="00213973"/>
    <w:rsid w:val="0021598A"/>
    <w:rsid w:val="002203AF"/>
    <w:rsid w:val="00223E48"/>
    <w:rsid w:val="002251D3"/>
    <w:rsid w:val="00226426"/>
    <w:rsid w:val="002267A7"/>
    <w:rsid w:val="0022797E"/>
    <w:rsid w:val="0023026E"/>
    <w:rsid w:val="002316CD"/>
    <w:rsid w:val="00233A58"/>
    <w:rsid w:val="00233B2A"/>
    <w:rsid w:val="00233ECB"/>
    <w:rsid w:val="00235AA8"/>
    <w:rsid w:val="00236344"/>
    <w:rsid w:val="00236C04"/>
    <w:rsid w:val="00244009"/>
    <w:rsid w:val="00244BED"/>
    <w:rsid w:val="00250E66"/>
    <w:rsid w:val="0025122C"/>
    <w:rsid w:val="00251396"/>
    <w:rsid w:val="002523F4"/>
    <w:rsid w:val="00252E33"/>
    <w:rsid w:val="0025429A"/>
    <w:rsid w:val="00256BEB"/>
    <w:rsid w:val="002634AA"/>
    <w:rsid w:val="002647A4"/>
    <w:rsid w:val="0026667B"/>
    <w:rsid w:val="00266BA2"/>
    <w:rsid w:val="00267814"/>
    <w:rsid w:val="00271F57"/>
    <w:rsid w:val="00275103"/>
    <w:rsid w:val="00275AB5"/>
    <w:rsid w:val="00277F0B"/>
    <w:rsid w:val="00285C98"/>
    <w:rsid w:val="002917C0"/>
    <w:rsid w:val="00291C57"/>
    <w:rsid w:val="002920E9"/>
    <w:rsid w:val="00294BBF"/>
    <w:rsid w:val="00294E0B"/>
    <w:rsid w:val="002951DD"/>
    <w:rsid w:val="00296D0E"/>
    <w:rsid w:val="002976D0"/>
    <w:rsid w:val="002A4C32"/>
    <w:rsid w:val="002A6F50"/>
    <w:rsid w:val="002B21ED"/>
    <w:rsid w:val="002B2BFC"/>
    <w:rsid w:val="002B351C"/>
    <w:rsid w:val="002B3857"/>
    <w:rsid w:val="002B6AF0"/>
    <w:rsid w:val="002B73E9"/>
    <w:rsid w:val="002B7FB8"/>
    <w:rsid w:val="002C0D32"/>
    <w:rsid w:val="002C164D"/>
    <w:rsid w:val="002C204A"/>
    <w:rsid w:val="002C2988"/>
    <w:rsid w:val="002C362B"/>
    <w:rsid w:val="002C40C2"/>
    <w:rsid w:val="002C6094"/>
    <w:rsid w:val="002D182D"/>
    <w:rsid w:val="002D58B5"/>
    <w:rsid w:val="002D6114"/>
    <w:rsid w:val="002D652A"/>
    <w:rsid w:val="002D7A40"/>
    <w:rsid w:val="002E12EC"/>
    <w:rsid w:val="002E2F15"/>
    <w:rsid w:val="002E4193"/>
    <w:rsid w:val="002E587A"/>
    <w:rsid w:val="002E5C63"/>
    <w:rsid w:val="002E70BE"/>
    <w:rsid w:val="002F0D4B"/>
    <w:rsid w:val="002F1ECD"/>
    <w:rsid w:val="002F216E"/>
    <w:rsid w:val="002F2F30"/>
    <w:rsid w:val="002F35C3"/>
    <w:rsid w:val="002F5B98"/>
    <w:rsid w:val="002F634C"/>
    <w:rsid w:val="002F6BE8"/>
    <w:rsid w:val="0030126B"/>
    <w:rsid w:val="00301763"/>
    <w:rsid w:val="003019A2"/>
    <w:rsid w:val="00301E4D"/>
    <w:rsid w:val="00301F1D"/>
    <w:rsid w:val="0030460C"/>
    <w:rsid w:val="00305048"/>
    <w:rsid w:val="00306D1D"/>
    <w:rsid w:val="00306FD6"/>
    <w:rsid w:val="00307E84"/>
    <w:rsid w:val="003116BD"/>
    <w:rsid w:val="00316E3A"/>
    <w:rsid w:val="00317094"/>
    <w:rsid w:val="00320A81"/>
    <w:rsid w:val="00332398"/>
    <w:rsid w:val="0033249E"/>
    <w:rsid w:val="00332948"/>
    <w:rsid w:val="00332BEF"/>
    <w:rsid w:val="003339E0"/>
    <w:rsid w:val="00334F3C"/>
    <w:rsid w:val="0033712D"/>
    <w:rsid w:val="00337E4D"/>
    <w:rsid w:val="00341062"/>
    <w:rsid w:val="00343395"/>
    <w:rsid w:val="00343421"/>
    <w:rsid w:val="00343DD9"/>
    <w:rsid w:val="0034775E"/>
    <w:rsid w:val="00350410"/>
    <w:rsid w:val="003529FF"/>
    <w:rsid w:val="00352D91"/>
    <w:rsid w:val="00355998"/>
    <w:rsid w:val="00355C75"/>
    <w:rsid w:val="00356654"/>
    <w:rsid w:val="0035745F"/>
    <w:rsid w:val="003575D4"/>
    <w:rsid w:val="003602A6"/>
    <w:rsid w:val="00362018"/>
    <w:rsid w:val="00364E84"/>
    <w:rsid w:val="0036551E"/>
    <w:rsid w:val="00366C32"/>
    <w:rsid w:val="003703C2"/>
    <w:rsid w:val="00371119"/>
    <w:rsid w:val="00373A3E"/>
    <w:rsid w:val="0037564C"/>
    <w:rsid w:val="00375CA6"/>
    <w:rsid w:val="0038369A"/>
    <w:rsid w:val="00385793"/>
    <w:rsid w:val="00385ED3"/>
    <w:rsid w:val="00391553"/>
    <w:rsid w:val="00394F50"/>
    <w:rsid w:val="00395E22"/>
    <w:rsid w:val="003976D9"/>
    <w:rsid w:val="00397B5E"/>
    <w:rsid w:val="003A0907"/>
    <w:rsid w:val="003A0EDB"/>
    <w:rsid w:val="003A13C7"/>
    <w:rsid w:val="003A1AA2"/>
    <w:rsid w:val="003A6B5F"/>
    <w:rsid w:val="003A6D20"/>
    <w:rsid w:val="003A6F21"/>
    <w:rsid w:val="003B005F"/>
    <w:rsid w:val="003B1AA1"/>
    <w:rsid w:val="003B1C10"/>
    <w:rsid w:val="003B1E06"/>
    <w:rsid w:val="003B2CEB"/>
    <w:rsid w:val="003B3B39"/>
    <w:rsid w:val="003B652C"/>
    <w:rsid w:val="003B6806"/>
    <w:rsid w:val="003B75EB"/>
    <w:rsid w:val="003B7648"/>
    <w:rsid w:val="003B7C43"/>
    <w:rsid w:val="003C0DBC"/>
    <w:rsid w:val="003C1A72"/>
    <w:rsid w:val="003C256D"/>
    <w:rsid w:val="003C2C45"/>
    <w:rsid w:val="003C2CA1"/>
    <w:rsid w:val="003C39A7"/>
    <w:rsid w:val="003C495E"/>
    <w:rsid w:val="003C5D19"/>
    <w:rsid w:val="003D0E30"/>
    <w:rsid w:val="003D4554"/>
    <w:rsid w:val="003D6063"/>
    <w:rsid w:val="003E06FE"/>
    <w:rsid w:val="003E28BF"/>
    <w:rsid w:val="003E5614"/>
    <w:rsid w:val="003E59D9"/>
    <w:rsid w:val="003F2D85"/>
    <w:rsid w:val="003F33D2"/>
    <w:rsid w:val="003F3472"/>
    <w:rsid w:val="003F689E"/>
    <w:rsid w:val="003F7C8E"/>
    <w:rsid w:val="00400155"/>
    <w:rsid w:val="00401365"/>
    <w:rsid w:val="0040370C"/>
    <w:rsid w:val="00404056"/>
    <w:rsid w:val="00404B11"/>
    <w:rsid w:val="00405915"/>
    <w:rsid w:val="0040628B"/>
    <w:rsid w:val="00410A60"/>
    <w:rsid w:val="00413341"/>
    <w:rsid w:val="0041372F"/>
    <w:rsid w:val="00413978"/>
    <w:rsid w:val="004145AA"/>
    <w:rsid w:val="00417EAE"/>
    <w:rsid w:val="004215ED"/>
    <w:rsid w:val="00421AFE"/>
    <w:rsid w:val="00426729"/>
    <w:rsid w:val="00431AC0"/>
    <w:rsid w:val="00433067"/>
    <w:rsid w:val="00434ACA"/>
    <w:rsid w:val="00434B35"/>
    <w:rsid w:val="0043526D"/>
    <w:rsid w:val="0043649C"/>
    <w:rsid w:val="00440846"/>
    <w:rsid w:val="00440BB8"/>
    <w:rsid w:val="00441E83"/>
    <w:rsid w:val="004425C9"/>
    <w:rsid w:val="00442789"/>
    <w:rsid w:val="00443C25"/>
    <w:rsid w:val="0044414B"/>
    <w:rsid w:val="004472C8"/>
    <w:rsid w:val="00447FCA"/>
    <w:rsid w:val="00450627"/>
    <w:rsid w:val="004527DA"/>
    <w:rsid w:val="004548C6"/>
    <w:rsid w:val="00454BB9"/>
    <w:rsid w:val="0045523F"/>
    <w:rsid w:val="00456E92"/>
    <w:rsid w:val="00457207"/>
    <w:rsid w:val="004600D1"/>
    <w:rsid w:val="004606CF"/>
    <w:rsid w:val="00463205"/>
    <w:rsid w:val="00463213"/>
    <w:rsid w:val="00463690"/>
    <w:rsid w:val="00464B2F"/>
    <w:rsid w:val="004655D6"/>
    <w:rsid w:val="004664FC"/>
    <w:rsid w:val="00466DE2"/>
    <w:rsid w:val="0046702E"/>
    <w:rsid w:val="004702FB"/>
    <w:rsid w:val="00470AEF"/>
    <w:rsid w:val="004712DF"/>
    <w:rsid w:val="00471503"/>
    <w:rsid w:val="00471A49"/>
    <w:rsid w:val="004733BB"/>
    <w:rsid w:val="00473525"/>
    <w:rsid w:val="004742FF"/>
    <w:rsid w:val="00477B7E"/>
    <w:rsid w:val="004808FC"/>
    <w:rsid w:val="0048227F"/>
    <w:rsid w:val="00483151"/>
    <w:rsid w:val="00484149"/>
    <w:rsid w:val="0048537C"/>
    <w:rsid w:val="0048539F"/>
    <w:rsid w:val="004911A4"/>
    <w:rsid w:val="00493446"/>
    <w:rsid w:val="0049479E"/>
    <w:rsid w:val="00494960"/>
    <w:rsid w:val="00494FD9"/>
    <w:rsid w:val="0049624F"/>
    <w:rsid w:val="00497483"/>
    <w:rsid w:val="004A07D9"/>
    <w:rsid w:val="004A0E5C"/>
    <w:rsid w:val="004A2A20"/>
    <w:rsid w:val="004A4449"/>
    <w:rsid w:val="004A4AE0"/>
    <w:rsid w:val="004A763E"/>
    <w:rsid w:val="004A79F1"/>
    <w:rsid w:val="004B073E"/>
    <w:rsid w:val="004B195F"/>
    <w:rsid w:val="004B26DD"/>
    <w:rsid w:val="004B301D"/>
    <w:rsid w:val="004B41EC"/>
    <w:rsid w:val="004B472B"/>
    <w:rsid w:val="004B54E0"/>
    <w:rsid w:val="004B6FCD"/>
    <w:rsid w:val="004B7087"/>
    <w:rsid w:val="004C18D5"/>
    <w:rsid w:val="004C26DC"/>
    <w:rsid w:val="004C41C1"/>
    <w:rsid w:val="004C4F21"/>
    <w:rsid w:val="004C6B88"/>
    <w:rsid w:val="004D1016"/>
    <w:rsid w:val="004D1A80"/>
    <w:rsid w:val="004D2F9F"/>
    <w:rsid w:val="004D3704"/>
    <w:rsid w:val="004D3A76"/>
    <w:rsid w:val="004D4E7E"/>
    <w:rsid w:val="004D5E8E"/>
    <w:rsid w:val="004D74C6"/>
    <w:rsid w:val="004E222E"/>
    <w:rsid w:val="004E3486"/>
    <w:rsid w:val="004E59DC"/>
    <w:rsid w:val="004E5F00"/>
    <w:rsid w:val="004E6E48"/>
    <w:rsid w:val="004E7C6C"/>
    <w:rsid w:val="004F0839"/>
    <w:rsid w:val="004F2927"/>
    <w:rsid w:val="004F2A7B"/>
    <w:rsid w:val="004F361E"/>
    <w:rsid w:val="004F3B71"/>
    <w:rsid w:val="004F489F"/>
    <w:rsid w:val="004F4ACD"/>
    <w:rsid w:val="004F56A1"/>
    <w:rsid w:val="00500782"/>
    <w:rsid w:val="00500C46"/>
    <w:rsid w:val="00502B82"/>
    <w:rsid w:val="00503ADB"/>
    <w:rsid w:val="005050A0"/>
    <w:rsid w:val="00505F62"/>
    <w:rsid w:val="00506EAD"/>
    <w:rsid w:val="00507177"/>
    <w:rsid w:val="00507BEF"/>
    <w:rsid w:val="00516D51"/>
    <w:rsid w:val="00517A41"/>
    <w:rsid w:val="005201DF"/>
    <w:rsid w:val="0052142A"/>
    <w:rsid w:val="00523D15"/>
    <w:rsid w:val="0052616F"/>
    <w:rsid w:val="005301FF"/>
    <w:rsid w:val="005339CF"/>
    <w:rsid w:val="00533D88"/>
    <w:rsid w:val="0053510E"/>
    <w:rsid w:val="005356DE"/>
    <w:rsid w:val="00535ABE"/>
    <w:rsid w:val="00535EEC"/>
    <w:rsid w:val="00535F42"/>
    <w:rsid w:val="00536FDA"/>
    <w:rsid w:val="005374FB"/>
    <w:rsid w:val="00537E61"/>
    <w:rsid w:val="00537F59"/>
    <w:rsid w:val="00540EE1"/>
    <w:rsid w:val="00540F27"/>
    <w:rsid w:val="005423BF"/>
    <w:rsid w:val="005463B1"/>
    <w:rsid w:val="005512FE"/>
    <w:rsid w:val="00555CEC"/>
    <w:rsid w:val="00557EA6"/>
    <w:rsid w:val="0056047D"/>
    <w:rsid w:val="00560577"/>
    <w:rsid w:val="005605B1"/>
    <w:rsid w:val="005621BA"/>
    <w:rsid w:val="00562412"/>
    <w:rsid w:val="00562700"/>
    <w:rsid w:val="00564690"/>
    <w:rsid w:val="00573C0E"/>
    <w:rsid w:val="005741C3"/>
    <w:rsid w:val="00574275"/>
    <w:rsid w:val="0057678D"/>
    <w:rsid w:val="0057736C"/>
    <w:rsid w:val="0057767A"/>
    <w:rsid w:val="005811D1"/>
    <w:rsid w:val="005821F1"/>
    <w:rsid w:val="00582482"/>
    <w:rsid w:val="00582DEE"/>
    <w:rsid w:val="00583410"/>
    <w:rsid w:val="00583943"/>
    <w:rsid w:val="0058594A"/>
    <w:rsid w:val="00586B50"/>
    <w:rsid w:val="00587116"/>
    <w:rsid w:val="00587D90"/>
    <w:rsid w:val="0059091C"/>
    <w:rsid w:val="00594531"/>
    <w:rsid w:val="00596034"/>
    <w:rsid w:val="005A27E5"/>
    <w:rsid w:val="005A2B12"/>
    <w:rsid w:val="005A51CE"/>
    <w:rsid w:val="005A5AD7"/>
    <w:rsid w:val="005B1040"/>
    <w:rsid w:val="005B4B7C"/>
    <w:rsid w:val="005B4C34"/>
    <w:rsid w:val="005B5316"/>
    <w:rsid w:val="005B58EB"/>
    <w:rsid w:val="005B5AF6"/>
    <w:rsid w:val="005B6195"/>
    <w:rsid w:val="005B7BC7"/>
    <w:rsid w:val="005C3EAB"/>
    <w:rsid w:val="005C4B3B"/>
    <w:rsid w:val="005C6E10"/>
    <w:rsid w:val="005C7061"/>
    <w:rsid w:val="005D0A64"/>
    <w:rsid w:val="005D1EE4"/>
    <w:rsid w:val="005D27B7"/>
    <w:rsid w:val="005D459A"/>
    <w:rsid w:val="005D5B5A"/>
    <w:rsid w:val="005E03D3"/>
    <w:rsid w:val="005E3357"/>
    <w:rsid w:val="005E4D47"/>
    <w:rsid w:val="005E6477"/>
    <w:rsid w:val="005E6D73"/>
    <w:rsid w:val="005F2512"/>
    <w:rsid w:val="005F3941"/>
    <w:rsid w:val="005F4200"/>
    <w:rsid w:val="005F46AB"/>
    <w:rsid w:val="005F587B"/>
    <w:rsid w:val="006113A1"/>
    <w:rsid w:val="006114DC"/>
    <w:rsid w:val="0061271A"/>
    <w:rsid w:val="0061413E"/>
    <w:rsid w:val="0061715D"/>
    <w:rsid w:val="0062324D"/>
    <w:rsid w:val="006237D1"/>
    <w:rsid w:val="006245DD"/>
    <w:rsid w:val="00624FA7"/>
    <w:rsid w:val="00626FE0"/>
    <w:rsid w:val="006274E9"/>
    <w:rsid w:val="0063148D"/>
    <w:rsid w:val="00631513"/>
    <w:rsid w:val="0063171B"/>
    <w:rsid w:val="00631BAB"/>
    <w:rsid w:val="00632899"/>
    <w:rsid w:val="00633B54"/>
    <w:rsid w:val="006347C3"/>
    <w:rsid w:val="00634E47"/>
    <w:rsid w:val="006356D2"/>
    <w:rsid w:val="00636EFA"/>
    <w:rsid w:val="00637393"/>
    <w:rsid w:val="0063782A"/>
    <w:rsid w:val="00640D02"/>
    <w:rsid w:val="00641C64"/>
    <w:rsid w:val="00642199"/>
    <w:rsid w:val="0064257F"/>
    <w:rsid w:val="006425E5"/>
    <w:rsid w:val="00643241"/>
    <w:rsid w:val="00645C9E"/>
    <w:rsid w:val="0065129F"/>
    <w:rsid w:val="006514B5"/>
    <w:rsid w:val="00652121"/>
    <w:rsid w:val="00652430"/>
    <w:rsid w:val="0065354F"/>
    <w:rsid w:val="006542FA"/>
    <w:rsid w:val="00660827"/>
    <w:rsid w:val="006615E7"/>
    <w:rsid w:val="00661F7C"/>
    <w:rsid w:val="00661F9A"/>
    <w:rsid w:val="0066230B"/>
    <w:rsid w:val="0066341A"/>
    <w:rsid w:val="00664071"/>
    <w:rsid w:val="00666D35"/>
    <w:rsid w:val="00673F39"/>
    <w:rsid w:val="006748FD"/>
    <w:rsid w:val="0068070A"/>
    <w:rsid w:val="00680F55"/>
    <w:rsid w:val="006831E2"/>
    <w:rsid w:val="00692FE6"/>
    <w:rsid w:val="0069342D"/>
    <w:rsid w:val="00695DE0"/>
    <w:rsid w:val="006975C6"/>
    <w:rsid w:val="006A0156"/>
    <w:rsid w:val="006A01A5"/>
    <w:rsid w:val="006A1FDA"/>
    <w:rsid w:val="006A2A35"/>
    <w:rsid w:val="006A2A67"/>
    <w:rsid w:val="006A3A59"/>
    <w:rsid w:val="006A3CE4"/>
    <w:rsid w:val="006A3E38"/>
    <w:rsid w:val="006A4BC7"/>
    <w:rsid w:val="006A53EB"/>
    <w:rsid w:val="006A5918"/>
    <w:rsid w:val="006A7339"/>
    <w:rsid w:val="006B1909"/>
    <w:rsid w:val="006B2936"/>
    <w:rsid w:val="006B43C7"/>
    <w:rsid w:val="006B5169"/>
    <w:rsid w:val="006C0734"/>
    <w:rsid w:val="006C1318"/>
    <w:rsid w:val="006C361D"/>
    <w:rsid w:val="006C4287"/>
    <w:rsid w:val="006D4139"/>
    <w:rsid w:val="006D71B6"/>
    <w:rsid w:val="006D770C"/>
    <w:rsid w:val="006D7C1A"/>
    <w:rsid w:val="006E04D4"/>
    <w:rsid w:val="006E0C1A"/>
    <w:rsid w:val="006E0D4E"/>
    <w:rsid w:val="006E14A6"/>
    <w:rsid w:val="006E2D6E"/>
    <w:rsid w:val="006E3523"/>
    <w:rsid w:val="006E3620"/>
    <w:rsid w:val="006E6DEC"/>
    <w:rsid w:val="006E7CFA"/>
    <w:rsid w:val="006F0674"/>
    <w:rsid w:val="006F0B84"/>
    <w:rsid w:val="006F1DA5"/>
    <w:rsid w:val="006F3205"/>
    <w:rsid w:val="006F4273"/>
    <w:rsid w:val="006F6D66"/>
    <w:rsid w:val="00700675"/>
    <w:rsid w:val="00700D01"/>
    <w:rsid w:val="00701B93"/>
    <w:rsid w:val="00701E20"/>
    <w:rsid w:val="00703506"/>
    <w:rsid w:val="007053CC"/>
    <w:rsid w:val="007067D0"/>
    <w:rsid w:val="007102E2"/>
    <w:rsid w:val="007109D5"/>
    <w:rsid w:val="007119CE"/>
    <w:rsid w:val="00712CA2"/>
    <w:rsid w:val="00713515"/>
    <w:rsid w:val="00713C69"/>
    <w:rsid w:val="00714B95"/>
    <w:rsid w:val="00714D0C"/>
    <w:rsid w:val="00715440"/>
    <w:rsid w:val="007174D4"/>
    <w:rsid w:val="00721182"/>
    <w:rsid w:val="00721634"/>
    <w:rsid w:val="00723088"/>
    <w:rsid w:val="00723143"/>
    <w:rsid w:val="00724D42"/>
    <w:rsid w:val="00730527"/>
    <w:rsid w:val="00730E04"/>
    <w:rsid w:val="0073142B"/>
    <w:rsid w:val="007337B7"/>
    <w:rsid w:val="0073418D"/>
    <w:rsid w:val="00734247"/>
    <w:rsid w:val="00735691"/>
    <w:rsid w:val="00735D1B"/>
    <w:rsid w:val="00737E7B"/>
    <w:rsid w:val="00737EB0"/>
    <w:rsid w:val="007408CA"/>
    <w:rsid w:val="00741678"/>
    <w:rsid w:val="00741F6F"/>
    <w:rsid w:val="00742429"/>
    <w:rsid w:val="00745C60"/>
    <w:rsid w:val="00745D07"/>
    <w:rsid w:val="007470BA"/>
    <w:rsid w:val="007470C9"/>
    <w:rsid w:val="0074775D"/>
    <w:rsid w:val="00751FD5"/>
    <w:rsid w:val="00751FE4"/>
    <w:rsid w:val="00752068"/>
    <w:rsid w:val="007530A0"/>
    <w:rsid w:val="00753635"/>
    <w:rsid w:val="00756F43"/>
    <w:rsid w:val="00760F09"/>
    <w:rsid w:val="00761C53"/>
    <w:rsid w:val="00762BF6"/>
    <w:rsid w:val="00762F36"/>
    <w:rsid w:val="00765C4F"/>
    <w:rsid w:val="00772470"/>
    <w:rsid w:val="00773538"/>
    <w:rsid w:val="00774509"/>
    <w:rsid w:val="00775AFC"/>
    <w:rsid w:val="00776BE6"/>
    <w:rsid w:val="00777373"/>
    <w:rsid w:val="007801B6"/>
    <w:rsid w:val="00782A1F"/>
    <w:rsid w:val="007836B0"/>
    <w:rsid w:val="00783D5E"/>
    <w:rsid w:val="00785F39"/>
    <w:rsid w:val="00787C4A"/>
    <w:rsid w:val="00790916"/>
    <w:rsid w:val="00791DDB"/>
    <w:rsid w:val="007A02C8"/>
    <w:rsid w:val="007A1916"/>
    <w:rsid w:val="007A1EC9"/>
    <w:rsid w:val="007A20C2"/>
    <w:rsid w:val="007A2A9C"/>
    <w:rsid w:val="007A3EE7"/>
    <w:rsid w:val="007A471D"/>
    <w:rsid w:val="007A547A"/>
    <w:rsid w:val="007A5B06"/>
    <w:rsid w:val="007A6416"/>
    <w:rsid w:val="007A6937"/>
    <w:rsid w:val="007A6E29"/>
    <w:rsid w:val="007B221C"/>
    <w:rsid w:val="007C00F0"/>
    <w:rsid w:val="007C01C6"/>
    <w:rsid w:val="007C0B34"/>
    <w:rsid w:val="007C22AD"/>
    <w:rsid w:val="007C3EA0"/>
    <w:rsid w:val="007C79B0"/>
    <w:rsid w:val="007D1068"/>
    <w:rsid w:val="007D1B68"/>
    <w:rsid w:val="007D1C64"/>
    <w:rsid w:val="007D22BE"/>
    <w:rsid w:val="007D2E5D"/>
    <w:rsid w:val="007D3591"/>
    <w:rsid w:val="007D3C79"/>
    <w:rsid w:val="007D6A35"/>
    <w:rsid w:val="007D6FB3"/>
    <w:rsid w:val="007D7DAC"/>
    <w:rsid w:val="007E0E83"/>
    <w:rsid w:val="007E1A63"/>
    <w:rsid w:val="007E1BA4"/>
    <w:rsid w:val="007E275A"/>
    <w:rsid w:val="007E2C9C"/>
    <w:rsid w:val="007E2FBF"/>
    <w:rsid w:val="007E51A9"/>
    <w:rsid w:val="007E6C40"/>
    <w:rsid w:val="007E7517"/>
    <w:rsid w:val="007E79BC"/>
    <w:rsid w:val="007F0E29"/>
    <w:rsid w:val="007F10C9"/>
    <w:rsid w:val="007F1975"/>
    <w:rsid w:val="007F2454"/>
    <w:rsid w:val="007F33BC"/>
    <w:rsid w:val="007F4821"/>
    <w:rsid w:val="007F63DE"/>
    <w:rsid w:val="007F6497"/>
    <w:rsid w:val="007F6CA5"/>
    <w:rsid w:val="007F7C31"/>
    <w:rsid w:val="007F7D55"/>
    <w:rsid w:val="00801077"/>
    <w:rsid w:val="008014FB"/>
    <w:rsid w:val="008017BD"/>
    <w:rsid w:val="00801D85"/>
    <w:rsid w:val="008075C1"/>
    <w:rsid w:val="0080787A"/>
    <w:rsid w:val="00807B33"/>
    <w:rsid w:val="00807E1B"/>
    <w:rsid w:val="00811778"/>
    <w:rsid w:val="00812402"/>
    <w:rsid w:val="00812474"/>
    <w:rsid w:val="00813F1A"/>
    <w:rsid w:val="008148AA"/>
    <w:rsid w:val="00816831"/>
    <w:rsid w:val="00816944"/>
    <w:rsid w:val="00821304"/>
    <w:rsid w:val="00824B27"/>
    <w:rsid w:val="00825077"/>
    <w:rsid w:val="00825D60"/>
    <w:rsid w:val="0082676A"/>
    <w:rsid w:val="00826A87"/>
    <w:rsid w:val="008278F5"/>
    <w:rsid w:val="00831499"/>
    <w:rsid w:val="00835350"/>
    <w:rsid w:val="008363BC"/>
    <w:rsid w:val="0083729B"/>
    <w:rsid w:val="008444B2"/>
    <w:rsid w:val="008456FA"/>
    <w:rsid w:val="00845951"/>
    <w:rsid w:val="008469CF"/>
    <w:rsid w:val="0084710A"/>
    <w:rsid w:val="00847570"/>
    <w:rsid w:val="0085079A"/>
    <w:rsid w:val="008511B2"/>
    <w:rsid w:val="00863017"/>
    <w:rsid w:val="00866940"/>
    <w:rsid w:val="008674DC"/>
    <w:rsid w:val="008702B9"/>
    <w:rsid w:val="008710DE"/>
    <w:rsid w:val="008774DF"/>
    <w:rsid w:val="00880F3E"/>
    <w:rsid w:val="00881C0D"/>
    <w:rsid w:val="00885922"/>
    <w:rsid w:val="00892A7F"/>
    <w:rsid w:val="00892FCA"/>
    <w:rsid w:val="00894E7F"/>
    <w:rsid w:val="0089560B"/>
    <w:rsid w:val="00896D8D"/>
    <w:rsid w:val="00896DEC"/>
    <w:rsid w:val="008A007C"/>
    <w:rsid w:val="008A0B00"/>
    <w:rsid w:val="008A39FA"/>
    <w:rsid w:val="008A4853"/>
    <w:rsid w:val="008A6F5B"/>
    <w:rsid w:val="008A72F3"/>
    <w:rsid w:val="008A7CE4"/>
    <w:rsid w:val="008B0812"/>
    <w:rsid w:val="008B1B85"/>
    <w:rsid w:val="008B3A54"/>
    <w:rsid w:val="008B457D"/>
    <w:rsid w:val="008B4C69"/>
    <w:rsid w:val="008B4E73"/>
    <w:rsid w:val="008B5278"/>
    <w:rsid w:val="008B69E3"/>
    <w:rsid w:val="008B72CE"/>
    <w:rsid w:val="008C0725"/>
    <w:rsid w:val="008C0ED1"/>
    <w:rsid w:val="008C1247"/>
    <w:rsid w:val="008C2AFC"/>
    <w:rsid w:val="008C2C57"/>
    <w:rsid w:val="008C323F"/>
    <w:rsid w:val="008C3A73"/>
    <w:rsid w:val="008C3ACC"/>
    <w:rsid w:val="008C5130"/>
    <w:rsid w:val="008C5FAE"/>
    <w:rsid w:val="008C730D"/>
    <w:rsid w:val="008C7703"/>
    <w:rsid w:val="008C7CA0"/>
    <w:rsid w:val="008C7EE0"/>
    <w:rsid w:val="008D3D93"/>
    <w:rsid w:val="008D43FF"/>
    <w:rsid w:val="008E17EB"/>
    <w:rsid w:val="008F0E9E"/>
    <w:rsid w:val="008F23E3"/>
    <w:rsid w:val="008F300C"/>
    <w:rsid w:val="008F3255"/>
    <w:rsid w:val="008F474A"/>
    <w:rsid w:val="008F56FA"/>
    <w:rsid w:val="009003C7"/>
    <w:rsid w:val="00900F00"/>
    <w:rsid w:val="00901FC6"/>
    <w:rsid w:val="00904098"/>
    <w:rsid w:val="00904C51"/>
    <w:rsid w:val="0090680F"/>
    <w:rsid w:val="00906EF6"/>
    <w:rsid w:val="00906F8F"/>
    <w:rsid w:val="00911FC4"/>
    <w:rsid w:val="009174D6"/>
    <w:rsid w:val="009179EE"/>
    <w:rsid w:val="00917EE4"/>
    <w:rsid w:val="00920D30"/>
    <w:rsid w:val="00921DFB"/>
    <w:rsid w:val="00922638"/>
    <w:rsid w:val="00924B25"/>
    <w:rsid w:val="009250CD"/>
    <w:rsid w:val="00925BC3"/>
    <w:rsid w:val="00930087"/>
    <w:rsid w:val="00930868"/>
    <w:rsid w:val="00930FDD"/>
    <w:rsid w:val="00933C6D"/>
    <w:rsid w:val="00933C72"/>
    <w:rsid w:val="00935531"/>
    <w:rsid w:val="00936E5C"/>
    <w:rsid w:val="009408B3"/>
    <w:rsid w:val="00941F9C"/>
    <w:rsid w:val="00941FBE"/>
    <w:rsid w:val="00944804"/>
    <w:rsid w:val="00945D47"/>
    <w:rsid w:val="0095075B"/>
    <w:rsid w:val="009507B7"/>
    <w:rsid w:val="00950F8C"/>
    <w:rsid w:val="00950FA2"/>
    <w:rsid w:val="00951423"/>
    <w:rsid w:val="00951798"/>
    <w:rsid w:val="009529FA"/>
    <w:rsid w:val="00952AB7"/>
    <w:rsid w:val="00952CFA"/>
    <w:rsid w:val="00954BFA"/>
    <w:rsid w:val="0095583A"/>
    <w:rsid w:val="00960022"/>
    <w:rsid w:val="0096118B"/>
    <w:rsid w:val="009655AB"/>
    <w:rsid w:val="009657F6"/>
    <w:rsid w:val="009660FD"/>
    <w:rsid w:val="00966121"/>
    <w:rsid w:val="009679E9"/>
    <w:rsid w:val="00975328"/>
    <w:rsid w:val="0097617D"/>
    <w:rsid w:val="0097797A"/>
    <w:rsid w:val="00977B2A"/>
    <w:rsid w:val="00980157"/>
    <w:rsid w:val="0098051C"/>
    <w:rsid w:val="00980B0F"/>
    <w:rsid w:val="009820D0"/>
    <w:rsid w:val="00982244"/>
    <w:rsid w:val="00983CE9"/>
    <w:rsid w:val="00984162"/>
    <w:rsid w:val="00990014"/>
    <w:rsid w:val="00990516"/>
    <w:rsid w:val="009912C1"/>
    <w:rsid w:val="00992429"/>
    <w:rsid w:val="00992AAE"/>
    <w:rsid w:val="00992E14"/>
    <w:rsid w:val="0099620E"/>
    <w:rsid w:val="0099726E"/>
    <w:rsid w:val="00997DB6"/>
    <w:rsid w:val="009A0CF9"/>
    <w:rsid w:val="009A1BF0"/>
    <w:rsid w:val="009A577A"/>
    <w:rsid w:val="009A6023"/>
    <w:rsid w:val="009A60C6"/>
    <w:rsid w:val="009A6852"/>
    <w:rsid w:val="009B0995"/>
    <w:rsid w:val="009B10B8"/>
    <w:rsid w:val="009B6CBB"/>
    <w:rsid w:val="009C0B4B"/>
    <w:rsid w:val="009C4681"/>
    <w:rsid w:val="009C7EFE"/>
    <w:rsid w:val="009D017B"/>
    <w:rsid w:val="009D08B2"/>
    <w:rsid w:val="009D133E"/>
    <w:rsid w:val="009D14E4"/>
    <w:rsid w:val="009D3227"/>
    <w:rsid w:val="009D34F5"/>
    <w:rsid w:val="009D53D7"/>
    <w:rsid w:val="009D6169"/>
    <w:rsid w:val="009E0A48"/>
    <w:rsid w:val="009E11BE"/>
    <w:rsid w:val="009E3EA1"/>
    <w:rsid w:val="009E4605"/>
    <w:rsid w:val="009F0596"/>
    <w:rsid w:val="009F1EC8"/>
    <w:rsid w:val="009F41F8"/>
    <w:rsid w:val="009F6279"/>
    <w:rsid w:val="009F69C3"/>
    <w:rsid w:val="009F6C74"/>
    <w:rsid w:val="009F79D1"/>
    <w:rsid w:val="00A00760"/>
    <w:rsid w:val="00A0153E"/>
    <w:rsid w:val="00A020B7"/>
    <w:rsid w:val="00A0234D"/>
    <w:rsid w:val="00A038D7"/>
    <w:rsid w:val="00A03B4B"/>
    <w:rsid w:val="00A03DBA"/>
    <w:rsid w:val="00A05E72"/>
    <w:rsid w:val="00A06270"/>
    <w:rsid w:val="00A06F14"/>
    <w:rsid w:val="00A104D8"/>
    <w:rsid w:val="00A10B43"/>
    <w:rsid w:val="00A10F9B"/>
    <w:rsid w:val="00A11E83"/>
    <w:rsid w:val="00A14BE3"/>
    <w:rsid w:val="00A16090"/>
    <w:rsid w:val="00A20E9B"/>
    <w:rsid w:val="00A23184"/>
    <w:rsid w:val="00A26598"/>
    <w:rsid w:val="00A2799A"/>
    <w:rsid w:val="00A322CF"/>
    <w:rsid w:val="00A332AA"/>
    <w:rsid w:val="00A3377D"/>
    <w:rsid w:val="00A33BF6"/>
    <w:rsid w:val="00A34BCD"/>
    <w:rsid w:val="00A40505"/>
    <w:rsid w:val="00A41395"/>
    <w:rsid w:val="00A42279"/>
    <w:rsid w:val="00A426D0"/>
    <w:rsid w:val="00A43D4F"/>
    <w:rsid w:val="00A45B51"/>
    <w:rsid w:val="00A465D0"/>
    <w:rsid w:val="00A504BE"/>
    <w:rsid w:val="00A50FB0"/>
    <w:rsid w:val="00A51D40"/>
    <w:rsid w:val="00A52459"/>
    <w:rsid w:val="00A52542"/>
    <w:rsid w:val="00A55B03"/>
    <w:rsid w:val="00A63F3B"/>
    <w:rsid w:val="00A64C6D"/>
    <w:rsid w:val="00A65BB4"/>
    <w:rsid w:val="00A704D8"/>
    <w:rsid w:val="00A71F55"/>
    <w:rsid w:val="00A7355E"/>
    <w:rsid w:val="00A74333"/>
    <w:rsid w:val="00A746A3"/>
    <w:rsid w:val="00A75CCE"/>
    <w:rsid w:val="00A7691C"/>
    <w:rsid w:val="00A77025"/>
    <w:rsid w:val="00A8070F"/>
    <w:rsid w:val="00A829F6"/>
    <w:rsid w:val="00A82C1B"/>
    <w:rsid w:val="00A83A3C"/>
    <w:rsid w:val="00A8643A"/>
    <w:rsid w:val="00A929D4"/>
    <w:rsid w:val="00A93606"/>
    <w:rsid w:val="00A94550"/>
    <w:rsid w:val="00A95246"/>
    <w:rsid w:val="00A9676E"/>
    <w:rsid w:val="00AA15AF"/>
    <w:rsid w:val="00AA18A8"/>
    <w:rsid w:val="00AA2E49"/>
    <w:rsid w:val="00AA572B"/>
    <w:rsid w:val="00AA6768"/>
    <w:rsid w:val="00AA6C95"/>
    <w:rsid w:val="00AA7387"/>
    <w:rsid w:val="00AB06D1"/>
    <w:rsid w:val="00AB085C"/>
    <w:rsid w:val="00AB3569"/>
    <w:rsid w:val="00AB3B4A"/>
    <w:rsid w:val="00AB4A06"/>
    <w:rsid w:val="00AB6C03"/>
    <w:rsid w:val="00AC0051"/>
    <w:rsid w:val="00AC0291"/>
    <w:rsid w:val="00AC09F8"/>
    <w:rsid w:val="00AC27E7"/>
    <w:rsid w:val="00AC3F1E"/>
    <w:rsid w:val="00AC5E52"/>
    <w:rsid w:val="00AC646A"/>
    <w:rsid w:val="00AC6E44"/>
    <w:rsid w:val="00AC7C0C"/>
    <w:rsid w:val="00AD0D42"/>
    <w:rsid w:val="00AD51C8"/>
    <w:rsid w:val="00AD5AB6"/>
    <w:rsid w:val="00AD7C36"/>
    <w:rsid w:val="00AD7FCC"/>
    <w:rsid w:val="00AE102A"/>
    <w:rsid w:val="00AE2790"/>
    <w:rsid w:val="00AE2B07"/>
    <w:rsid w:val="00AE47A9"/>
    <w:rsid w:val="00AE4B28"/>
    <w:rsid w:val="00AF00FE"/>
    <w:rsid w:val="00AF624E"/>
    <w:rsid w:val="00AF65BC"/>
    <w:rsid w:val="00AF7FB0"/>
    <w:rsid w:val="00B001F7"/>
    <w:rsid w:val="00B003D2"/>
    <w:rsid w:val="00B01713"/>
    <w:rsid w:val="00B05771"/>
    <w:rsid w:val="00B12096"/>
    <w:rsid w:val="00B12DA6"/>
    <w:rsid w:val="00B13045"/>
    <w:rsid w:val="00B13391"/>
    <w:rsid w:val="00B13753"/>
    <w:rsid w:val="00B1481D"/>
    <w:rsid w:val="00B15224"/>
    <w:rsid w:val="00B169F3"/>
    <w:rsid w:val="00B224B1"/>
    <w:rsid w:val="00B250CA"/>
    <w:rsid w:val="00B30581"/>
    <w:rsid w:val="00B319E5"/>
    <w:rsid w:val="00B34885"/>
    <w:rsid w:val="00B36F7F"/>
    <w:rsid w:val="00B371CA"/>
    <w:rsid w:val="00B376B6"/>
    <w:rsid w:val="00B37905"/>
    <w:rsid w:val="00B40122"/>
    <w:rsid w:val="00B40966"/>
    <w:rsid w:val="00B409CB"/>
    <w:rsid w:val="00B43662"/>
    <w:rsid w:val="00B4662A"/>
    <w:rsid w:val="00B466D9"/>
    <w:rsid w:val="00B4675A"/>
    <w:rsid w:val="00B51F8B"/>
    <w:rsid w:val="00B52A9E"/>
    <w:rsid w:val="00B5382F"/>
    <w:rsid w:val="00B54C0F"/>
    <w:rsid w:val="00B57456"/>
    <w:rsid w:val="00B57D23"/>
    <w:rsid w:val="00B60AE2"/>
    <w:rsid w:val="00B628D0"/>
    <w:rsid w:val="00B63FCA"/>
    <w:rsid w:val="00B63FD6"/>
    <w:rsid w:val="00B64986"/>
    <w:rsid w:val="00B65B5E"/>
    <w:rsid w:val="00B66071"/>
    <w:rsid w:val="00B7499E"/>
    <w:rsid w:val="00B757D1"/>
    <w:rsid w:val="00B75915"/>
    <w:rsid w:val="00B76AFB"/>
    <w:rsid w:val="00B77757"/>
    <w:rsid w:val="00B81D5B"/>
    <w:rsid w:val="00B832DF"/>
    <w:rsid w:val="00B8455F"/>
    <w:rsid w:val="00B93434"/>
    <w:rsid w:val="00B93D83"/>
    <w:rsid w:val="00B968D4"/>
    <w:rsid w:val="00B97CE5"/>
    <w:rsid w:val="00BA0CC8"/>
    <w:rsid w:val="00BA1491"/>
    <w:rsid w:val="00BA2D18"/>
    <w:rsid w:val="00BA3AB2"/>
    <w:rsid w:val="00BA3C91"/>
    <w:rsid w:val="00BA4A86"/>
    <w:rsid w:val="00BA76E8"/>
    <w:rsid w:val="00BB2563"/>
    <w:rsid w:val="00BB324A"/>
    <w:rsid w:val="00BC026B"/>
    <w:rsid w:val="00BC0AA4"/>
    <w:rsid w:val="00BC2CFF"/>
    <w:rsid w:val="00BC2D61"/>
    <w:rsid w:val="00BC3407"/>
    <w:rsid w:val="00BC5B49"/>
    <w:rsid w:val="00BC7777"/>
    <w:rsid w:val="00BD2139"/>
    <w:rsid w:val="00BD4D22"/>
    <w:rsid w:val="00BD604E"/>
    <w:rsid w:val="00BE017D"/>
    <w:rsid w:val="00BE0E90"/>
    <w:rsid w:val="00BE1BBC"/>
    <w:rsid w:val="00BE289E"/>
    <w:rsid w:val="00BE28C7"/>
    <w:rsid w:val="00BE5E31"/>
    <w:rsid w:val="00BE63BB"/>
    <w:rsid w:val="00BE7D2A"/>
    <w:rsid w:val="00BF671C"/>
    <w:rsid w:val="00C002D3"/>
    <w:rsid w:val="00C013FB"/>
    <w:rsid w:val="00C02EF0"/>
    <w:rsid w:val="00C04F5C"/>
    <w:rsid w:val="00C057E8"/>
    <w:rsid w:val="00C06427"/>
    <w:rsid w:val="00C1229B"/>
    <w:rsid w:val="00C125C6"/>
    <w:rsid w:val="00C1501D"/>
    <w:rsid w:val="00C15240"/>
    <w:rsid w:val="00C15BB3"/>
    <w:rsid w:val="00C24613"/>
    <w:rsid w:val="00C24D47"/>
    <w:rsid w:val="00C2606A"/>
    <w:rsid w:val="00C26FBC"/>
    <w:rsid w:val="00C315C9"/>
    <w:rsid w:val="00C333DA"/>
    <w:rsid w:val="00C36FD2"/>
    <w:rsid w:val="00C377FA"/>
    <w:rsid w:val="00C42D22"/>
    <w:rsid w:val="00C44558"/>
    <w:rsid w:val="00C44B47"/>
    <w:rsid w:val="00C4588D"/>
    <w:rsid w:val="00C4611F"/>
    <w:rsid w:val="00C4664B"/>
    <w:rsid w:val="00C4793C"/>
    <w:rsid w:val="00C51FB3"/>
    <w:rsid w:val="00C54E06"/>
    <w:rsid w:val="00C605CC"/>
    <w:rsid w:val="00C6162B"/>
    <w:rsid w:val="00C62105"/>
    <w:rsid w:val="00C63816"/>
    <w:rsid w:val="00C670F5"/>
    <w:rsid w:val="00C707C7"/>
    <w:rsid w:val="00C71315"/>
    <w:rsid w:val="00C715DE"/>
    <w:rsid w:val="00C71711"/>
    <w:rsid w:val="00C72AA8"/>
    <w:rsid w:val="00C7306F"/>
    <w:rsid w:val="00C76BE2"/>
    <w:rsid w:val="00C80957"/>
    <w:rsid w:val="00C810BA"/>
    <w:rsid w:val="00C82B27"/>
    <w:rsid w:val="00C82F0A"/>
    <w:rsid w:val="00C84AFA"/>
    <w:rsid w:val="00C86FC5"/>
    <w:rsid w:val="00C9184E"/>
    <w:rsid w:val="00CA051E"/>
    <w:rsid w:val="00CA0B45"/>
    <w:rsid w:val="00CA2E93"/>
    <w:rsid w:val="00CA56B9"/>
    <w:rsid w:val="00CA5E74"/>
    <w:rsid w:val="00CA720B"/>
    <w:rsid w:val="00CB05DA"/>
    <w:rsid w:val="00CB1792"/>
    <w:rsid w:val="00CB4405"/>
    <w:rsid w:val="00CB5C3A"/>
    <w:rsid w:val="00CB74DD"/>
    <w:rsid w:val="00CC1558"/>
    <w:rsid w:val="00CC1CEE"/>
    <w:rsid w:val="00CC3528"/>
    <w:rsid w:val="00CC42C7"/>
    <w:rsid w:val="00CC5791"/>
    <w:rsid w:val="00CD06C4"/>
    <w:rsid w:val="00CD30A4"/>
    <w:rsid w:val="00CD62CA"/>
    <w:rsid w:val="00CD6325"/>
    <w:rsid w:val="00CD6CE0"/>
    <w:rsid w:val="00CD6E25"/>
    <w:rsid w:val="00CD7CA4"/>
    <w:rsid w:val="00CE05C2"/>
    <w:rsid w:val="00CE06B9"/>
    <w:rsid w:val="00CE0DCC"/>
    <w:rsid w:val="00CE1439"/>
    <w:rsid w:val="00CE2EB7"/>
    <w:rsid w:val="00CE7340"/>
    <w:rsid w:val="00CF416A"/>
    <w:rsid w:val="00CF5164"/>
    <w:rsid w:val="00CF5DAE"/>
    <w:rsid w:val="00CF7E21"/>
    <w:rsid w:val="00D0268B"/>
    <w:rsid w:val="00D04DD1"/>
    <w:rsid w:val="00D05591"/>
    <w:rsid w:val="00D05FAF"/>
    <w:rsid w:val="00D16344"/>
    <w:rsid w:val="00D17588"/>
    <w:rsid w:val="00D179E2"/>
    <w:rsid w:val="00D243DC"/>
    <w:rsid w:val="00D251E1"/>
    <w:rsid w:val="00D26C1D"/>
    <w:rsid w:val="00D302C4"/>
    <w:rsid w:val="00D31462"/>
    <w:rsid w:val="00D3430B"/>
    <w:rsid w:val="00D35366"/>
    <w:rsid w:val="00D379CF"/>
    <w:rsid w:val="00D37B6A"/>
    <w:rsid w:val="00D4331B"/>
    <w:rsid w:val="00D455A4"/>
    <w:rsid w:val="00D5088F"/>
    <w:rsid w:val="00D51316"/>
    <w:rsid w:val="00D52616"/>
    <w:rsid w:val="00D558D4"/>
    <w:rsid w:val="00D57203"/>
    <w:rsid w:val="00D60A0B"/>
    <w:rsid w:val="00D60DA7"/>
    <w:rsid w:val="00D61BCB"/>
    <w:rsid w:val="00D62253"/>
    <w:rsid w:val="00D64D2A"/>
    <w:rsid w:val="00D66A9F"/>
    <w:rsid w:val="00D73036"/>
    <w:rsid w:val="00D733EF"/>
    <w:rsid w:val="00D7467F"/>
    <w:rsid w:val="00D74CF7"/>
    <w:rsid w:val="00D74E15"/>
    <w:rsid w:val="00D76990"/>
    <w:rsid w:val="00D8608B"/>
    <w:rsid w:val="00D8781F"/>
    <w:rsid w:val="00D9051A"/>
    <w:rsid w:val="00D90B85"/>
    <w:rsid w:val="00D92BC2"/>
    <w:rsid w:val="00D931BF"/>
    <w:rsid w:val="00D94A92"/>
    <w:rsid w:val="00D94E28"/>
    <w:rsid w:val="00D967F5"/>
    <w:rsid w:val="00D96ADB"/>
    <w:rsid w:val="00DA0650"/>
    <w:rsid w:val="00DA19A8"/>
    <w:rsid w:val="00DA28B8"/>
    <w:rsid w:val="00DA4B79"/>
    <w:rsid w:val="00DA6945"/>
    <w:rsid w:val="00DA79F0"/>
    <w:rsid w:val="00DB089E"/>
    <w:rsid w:val="00DB3BC2"/>
    <w:rsid w:val="00DB4A4A"/>
    <w:rsid w:val="00DB5EE4"/>
    <w:rsid w:val="00DB70FE"/>
    <w:rsid w:val="00DB726D"/>
    <w:rsid w:val="00DC20CC"/>
    <w:rsid w:val="00DC3010"/>
    <w:rsid w:val="00DC5741"/>
    <w:rsid w:val="00DC6597"/>
    <w:rsid w:val="00DD238A"/>
    <w:rsid w:val="00DD2891"/>
    <w:rsid w:val="00DD2FA1"/>
    <w:rsid w:val="00DD3332"/>
    <w:rsid w:val="00DD6390"/>
    <w:rsid w:val="00DD6605"/>
    <w:rsid w:val="00DD75E2"/>
    <w:rsid w:val="00DD76CF"/>
    <w:rsid w:val="00DD7A41"/>
    <w:rsid w:val="00DE0553"/>
    <w:rsid w:val="00DE3977"/>
    <w:rsid w:val="00DE3A20"/>
    <w:rsid w:val="00DE4167"/>
    <w:rsid w:val="00DE49ED"/>
    <w:rsid w:val="00DE6A5F"/>
    <w:rsid w:val="00DE7F30"/>
    <w:rsid w:val="00DF1663"/>
    <w:rsid w:val="00DF16B9"/>
    <w:rsid w:val="00DF1E0E"/>
    <w:rsid w:val="00DF36EB"/>
    <w:rsid w:val="00DF40DE"/>
    <w:rsid w:val="00DF467B"/>
    <w:rsid w:val="00DF535D"/>
    <w:rsid w:val="00DF57D8"/>
    <w:rsid w:val="00DF5E43"/>
    <w:rsid w:val="00DF7969"/>
    <w:rsid w:val="00E003A3"/>
    <w:rsid w:val="00E01383"/>
    <w:rsid w:val="00E03828"/>
    <w:rsid w:val="00E04594"/>
    <w:rsid w:val="00E05B12"/>
    <w:rsid w:val="00E07002"/>
    <w:rsid w:val="00E076EF"/>
    <w:rsid w:val="00E07D90"/>
    <w:rsid w:val="00E102BE"/>
    <w:rsid w:val="00E126B3"/>
    <w:rsid w:val="00E156FF"/>
    <w:rsid w:val="00E1639E"/>
    <w:rsid w:val="00E17512"/>
    <w:rsid w:val="00E17880"/>
    <w:rsid w:val="00E17B66"/>
    <w:rsid w:val="00E20C2F"/>
    <w:rsid w:val="00E216B6"/>
    <w:rsid w:val="00E24406"/>
    <w:rsid w:val="00E2494F"/>
    <w:rsid w:val="00E252AC"/>
    <w:rsid w:val="00E30E04"/>
    <w:rsid w:val="00E30ED9"/>
    <w:rsid w:val="00E31E82"/>
    <w:rsid w:val="00E31EAF"/>
    <w:rsid w:val="00E3213E"/>
    <w:rsid w:val="00E32213"/>
    <w:rsid w:val="00E32515"/>
    <w:rsid w:val="00E33D05"/>
    <w:rsid w:val="00E34C0C"/>
    <w:rsid w:val="00E35829"/>
    <w:rsid w:val="00E37677"/>
    <w:rsid w:val="00E37A43"/>
    <w:rsid w:val="00E40231"/>
    <w:rsid w:val="00E40B6A"/>
    <w:rsid w:val="00E40D21"/>
    <w:rsid w:val="00E43359"/>
    <w:rsid w:val="00E43637"/>
    <w:rsid w:val="00E465AE"/>
    <w:rsid w:val="00E50745"/>
    <w:rsid w:val="00E518F2"/>
    <w:rsid w:val="00E53913"/>
    <w:rsid w:val="00E53C08"/>
    <w:rsid w:val="00E55B9D"/>
    <w:rsid w:val="00E56E81"/>
    <w:rsid w:val="00E57595"/>
    <w:rsid w:val="00E60636"/>
    <w:rsid w:val="00E61CBB"/>
    <w:rsid w:val="00E627DD"/>
    <w:rsid w:val="00E642BA"/>
    <w:rsid w:val="00E6569F"/>
    <w:rsid w:val="00E67B08"/>
    <w:rsid w:val="00E703E7"/>
    <w:rsid w:val="00E7054C"/>
    <w:rsid w:val="00E72779"/>
    <w:rsid w:val="00E75049"/>
    <w:rsid w:val="00E75684"/>
    <w:rsid w:val="00E75735"/>
    <w:rsid w:val="00E808B0"/>
    <w:rsid w:val="00E80AB2"/>
    <w:rsid w:val="00E8107C"/>
    <w:rsid w:val="00E81405"/>
    <w:rsid w:val="00E81C76"/>
    <w:rsid w:val="00E834C4"/>
    <w:rsid w:val="00E83BC4"/>
    <w:rsid w:val="00E84A51"/>
    <w:rsid w:val="00E878B5"/>
    <w:rsid w:val="00E90BB1"/>
    <w:rsid w:val="00E91CCA"/>
    <w:rsid w:val="00E956ED"/>
    <w:rsid w:val="00E95A71"/>
    <w:rsid w:val="00E979BC"/>
    <w:rsid w:val="00EA0403"/>
    <w:rsid w:val="00EA198E"/>
    <w:rsid w:val="00EA282C"/>
    <w:rsid w:val="00EA6725"/>
    <w:rsid w:val="00EB6B12"/>
    <w:rsid w:val="00EC0F26"/>
    <w:rsid w:val="00EC5CB6"/>
    <w:rsid w:val="00ED0894"/>
    <w:rsid w:val="00ED3423"/>
    <w:rsid w:val="00ED41BC"/>
    <w:rsid w:val="00ED5B2C"/>
    <w:rsid w:val="00ED5D01"/>
    <w:rsid w:val="00EE4601"/>
    <w:rsid w:val="00EF3AE5"/>
    <w:rsid w:val="00F01F74"/>
    <w:rsid w:val="00F01F96"/>
    <w:rsid w:val="00F03BF1"/>
    <w:rsid w:val="00F06779"/>
    <w:rsid w:val="00F07371"/>
    <w:rsid w:val="00F07B09"/>
    <w:rsid w:val="00F07F34"/>
    <w:rsid w:val="00F1018F"/>
    <w:rsid w:val="00F1028F"/>
    <w:rsid w:val="00F1048C"/>
    <w:rsid w:val="00F1096A"/>
    <w:rsid w:val="00F13773"/>
    <w:rsid w:val="00F16AD6"/>
    <w:rsid w:val="00F208E9"/>
    <w:rsid w:val="00F22AED"/>
    <w:rsid w:val="00F22C38"/>
    <w:rsid w:val="00F2407E"/>
    <w:rsid w:val="00F24B48"/>
    <w:rsid w:val="00F25B4C"/>
    <w:rsid w:val="00F25F56"/>
    <w:rsid w:val="00F2668F"/>
    <w:rsid w:val="00F26D82"/>
    <w:rsid w:val="00F274FB"/>
    <w:rsid w:val="00F31A8E"/>
    <w:rsid w:val="00F31DCC"/>
    <w:rsid w:val="00F33198"/>
    <w:rsid w:val="00F33296"/>
    <w:rsid w:val="00F35900"/>
    <w:rsid w:val="00F36842"/>
    <w:rsid w:val="00F41228"/>
    <w:rsid w:val="00F41422"/>
    <w:rsid w:val="00F41EEB"/>
    <w:rsid w:val="00F42740"/>
    <w:rsid w:val="00F43B0E"/>
    <w:rsid w:val="00F43C73"/>
    <w:rsid w:val="00F45C1F"/>
    <w:rsid w:val="00F4780A"/>
    <w:rsid w:val="00F47E57"/>
    <w:rsid w:val="00F47F3C"/>
    <w:rsid w:val="00F509B2"/>
    <w:rsid w:val="00F52444"/>
    <w:rsid w:val="00F53413"/>
    <w:rsid w:val="00F57517"/>
    <w:rsid w:val="00F6094A"/>
    <w:rsid w:val="00F61F40"/>
    <w:rsid w:val="00F62FFB"/>
    <w:rsid w:val="00F66B96"/>
    <w:rsid w:val="00F672F9"/>
    <w:rsid w:val="00F67B49"/>
    <w:rsid w:val="00F71FF7"/>
    <w:rsid w:val="00F72410"/>
    <w:rsid w:val="00F72870"/>
    <w:rsid w:val="00F75F56"/>
    <w:rsid w:val="00F7676B"/>
    <w:rsid w:val="00F81A38"/>
    <w:rsid w:val="00F81EB1"/>
    <w:rsid w:val="00F82D4A"/>
    <w:rsid w:val="00F83720"/>
    <w:rsid w:val="00F83FB1"/>
    <w:rsid w:val="00F851F3"/>
    <w:rsid w:val="00F86CD9"/>
    <w:rsid w:val="00F87075"/>
    <w:rsid w:val="00F87427"/>
    <w:rsid w:val="00F9195B"/>
    <w:rsid w:val="00F91DF3"/>
    <w:rsid w:val="00F9324B"/>
    <w:rsid w:val="00F95AF5"/>
    <w:rsid w:val="00FA0C04"/>
    <w:rsid w:val="00FA4279"/>
    <w:rsid w:val="00FA5CDC"/>
    <w:rsid w:val="00FA6832"/>
    <w:rsid w:val="00FA788A"/>
    <w:rsid w:val="00FB11DE"/>
    <w:rsid w:val="00FB12C1"/>
    <w:rsid w:val="00FB3235"/>
    <w:rsid w:val="00FB3258"/>
    <w:rsid w:val="00FB4D75"/>
    <w:rsid w:val="00FB5832"/>
    <w:rsid w:val="00FB6052"/>
    <w:rsid w:val="00FB7206"/>
    <w:rsid w:val="00FC05DE"/>
    <w:rsid w:val="00FC188E"/>
    <w:rsid w:val="00FC2645"/>
    <w:rsid w:val="00FC2646"/>
    <w:rsid w:val="00FC4775"/>
    <w:rsid w:val="00FC508F"/>
    <w:rsid w:val="00FC64B1"/>
    <w:rsid w:val="00FC6B9A"/>
    <w:rsid w:val="00FC7090"/>
    <w:rsid w:val="00FD092B"/>
    <w:rsid w:val="00FD0D92"/>
    <w:rsid w:val="00FD1395"/>
    <w:rsid w:val="00FD2770"/>
    <w:rsid w:val="00FD7A21"/>
    <w:rsid w:val="00FE1718"/>
    <w:rsid w:val="00FE2A8E"/>
    <w:rsid w:val="00FE474F"/>
    <w:rsid w:val="00FE6180"/>
    <w:rsid w:val="00FE6458"/>
    <w:rsid w:val="00FE6EF3"/>
    <w:rsid w:val="00FE71E2"/>
    <w:rsid w:val="00FE7328"/>
    <w:rsid w:val="00FE7B1B"/>
    <w:rsid w:val="00FE7C62"/>
    <w:rsid w:val="00FF1A96"/>
    <w:rsid w:val="00FF3E9D"/>
    <w:rsid w:val="00FF43B8"/>
    <w:rsid w:val="00FF6452"/>
    <w:rsid w:val="00FF7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7D02B"/>
  <w15:docId w15:val="{78CF64C1-ADCB-40C2-A8D6-E9EAC8BF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elseznam1">
    <w:name w:val="Svetel seznam1"/>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rsid w:val="00DB726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DB726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body txt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iPriority w:val="99"/>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styleId="Telobesedila">
    <w:name w:val="Body Text"/>
    <w:basedOn w:val="Navaden"/>
    <w:link w:val="TelobesedilaZnak"/>
    <w:unhideWhenUsed/>
    <w:rsid w:val="00637393"/>
    <w:pPr>
      <w:spacing w:after="0" w:line="240" w:lineRule="auto"/>
      <w:jc w:val="both"/>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637393"/>
    <w:rPr>
      <w:rFonts w:ascii="Arial" w:eastAsia="Times New Roman" w:hAnsi="Arial" w:cs="Times New Roman"/>
      <w:szCs w:val="20"/>
      <w:lang w:eastAsia="sl-SI"/>
    </w:rPr>
  </w:style>
  <w:style w:type="paragraph" w:customStyle="1" w:styleId="TEKST">
    <w:name w:val="TEKST"/>
    <w:basedOn w:val="Navaden"/>
    <w:rsid w:val="00A43D4F"/>
    <w:pPr>
      <w:spacing w:after="0" w:line="240" w:lineRule="auto"/>
      <w:jc w:val="both"/>
    </w:pPr>
    <w:rPr>
      <w:rFonts w:ascii="SL Dutch" w:eastAsia="Times New Roman" w:hAnsi="SL Dutch" w:cs="Times New Roman"/>
      <w:sz w:val="24"/>
      <w:szCs w:val="24"/>
      <w:lang w:eastAsia="sl-SI"/>
    </w:rPr>
  </w:style>
  <w:style w:type="paragraph" w:styleId="Sprotnaopomba-besedilo">
    <w:name w:val="footnote text"/>
    <w:basedOn w:val="Navaden"/>
    <w:link w:val="Sprotnaopomba-besediloZnak"/>
    <w:uiPriority w:val="99"/>
    <w:semiHidden/>
    <w:unhideWhenUsed/>
    <w:rsid w:val="006615E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615E7"/>
    <w:rPr>
      <w:rFonts w:ascii="Helvetica" w:hAnsi="Helvetica"/>
      <w:sz w:val="20"/>
      <w:szCs w:val="20"/>
    </w:rPr>
  </w:style>
  <w:style w:type="character" w:styleId="Sprotnaopomba-sklic">
    <w:name w:val="footnote reference"/>
    <w:basedOn w:val="Privzetapisavaodstavka"/>
    <w:uiPriority w:val="99"/>
    <w:semiHidden/>
    <w:unhideWhenUsed/>
    <w:rsid w:val="006615E7"/>
    <w:rPr>
      <w:vertAlign w:val="superscript"/>
    </w:rPr>
  </w:style>
  <w:style w:type="character" w:styleId="Krepko">
    <w:name w:val="Strong"/>
    <w:basedOn w:val="Privzetapisavaodstavka"/>
    <w:uiPriority w:val="22"/>
    <w:qFormat/>
    <w:rsid w:val="00537E61"/>
    <w:rPr>
      <w:b/>
      <w:bCs/>
    </w:rPr>
  </w:style>
  <w:style w:type="character" w:styleId="Poudarek">
    <w:name w:val="Emphasis"/>
    <w:basedOn w:val="Privzetapisavaodstavka"/>
    <w:uiPriority w:val="20"/>
    <w:qFormat/>
    <w:rsid w:val="008C2C57"/>
    <w:rPr>
      <w:i/>
      <w:iCs/>
    </w:rPr>
  </w:style>
  <w:style w:type="paragraph" w:customStyle="1" w:styleId="bodytext">
    <w:name w:val="bodytext"/>
    <w:basedOn w:val="Navaden"/>
    <w:rsid w:val="00B57D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213973"/>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link w:val="Odstavekseznama"/>
    <w:uiPriority w:val="34"/>
    <w:locked/>
    <w:rsid w:val="00A51D40"/>
    <w:rPr>
      <w:rFonts w:ascii="Helvetica" w:hAnsi="Helvetica"/>
    </w:rPr>
  </w:style>
  <w:style w:type="paragraph" w:styleId="Telobesedila2">
    <w:name w:val="Body Text 2"/>
    <w:basedOn w:val="Navaden"/>
    <w:link w:val="Telobesedila2Znak"/>
    <w:uiPriority w:val="99"/>
    <w:semiHidden/>
    <w:unhideWhenUsed/>
    <w:rsid w:val="00B409CB"/>
    <w:pPr>
      <w:spacing w:after="120" w:line="480" w:lineRule="auto"/>
    </w:pPr>
  </w:style>
  <w:style w:type="character" w:customStyle="1" w:styleId="Telobesedila2Znak">
    <w:name w:val="Telo besedila 2 Znak"/>
    <w:basedOn w:val="Privzetapisavaodstavka"/>
    <w:link w:val="Telobesedila2"/>
    <w:uiPriority w:val="99"/>
    <w:semiHidden/>
    <w:rsid w:val="00B409CB"/>
    <w:rPr>
      <w:rFonts w:ascii="Helvetica" w:hAnsi="Helvetica"/>
    </w:rPr>
  </w:style>
  <w:style w:type="paragraph" w:customStyle="1" w:styleId="doc-ti">
    <w:name w:val="doc-ti"/>
    <w:basedOn w:val="Navaden"/>
    <w:rsid w:val="00F75F5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506595831">
      <w:bodyDiv w:val="1"/>
      <w:marLeft w:val="0"/>
      <w:marRight w:val="0"/>
      <w:marTop w:val="0"/>
      <w:marBottom w:val="0"/>
      <w:divBdr>
        <w:top w:val="none" w:sz="0" w:space="0" w:color="auto"/>
        <w:left w:val="none" w:sz="0" w:space="0" w:color="auto"/>
        <w:bottom w:val="none" w:sz="0" w:space="0" w:color="auto"/>
        <w:right w:val="none" w:sz="0" w:space="0" w:color="auto"/>
      </w:divBdr>
    </w:div>
    <w:div w:id="542014883">
      <w:bodyDiv w:val="1"/>
      <w:marLeft w:val="0"/>
      <w:marRight w:val="0"/>
      <w:marTop w:val="0"/>
      <w:marBottom w:val="0"/>
      <w:divBdr>
        <w:top w:val="none" w:sz="0" w:space="0" w:color="auto"/>
        <w:left w:val="none" w:sz="0" w:space="0" w:color="auto"/>
        <w:bottom w:val="none" w:sz="0" w:space="0" w:color="auto"/>
        <w:right w:val="none" w:sz="0" w:space="0" w:color="auto"/>
      </w:divBdr>
    </w:div>
    <w:div w:id="610092328">
      <w:bodyDiv w:val="1"/>
      <w:marLeft w:val="0"/>
      <w:marRight w:val="0"/>
      <w:marTop w:val="0"/>
      <w:marBottom w:val="0"/>
      <w:divBdr>
        <w:top w:val="none" w:sz="0" w:space="0" w:color="auto"/>
        <w:left w:val="none" w:sz="0" w:space="0" w:color="auto"/>
        <w:bottom w:val="none" w:sz="0" w:space="0" w:color="auto"/>
        <w:right w:val="none" w:sz="0" w:space="0" w:color="auto"/>
      </w:divBdr>
    </w:div>
    <w:div w:id="669406504">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0058">
      <w:bodyDiv w:val="1"/>
      <w:marLeft w:val="0"/>
      <w:marRight w:val="0"/>
      <w:marTop w:val="0"/>
      <w:marBottom w:val="0"/>
      <w:divBdr>
        <w:top w:val="none" w:sz="0" w:space="0" w:color="auto"/>
        <w:left w:val="none" w:sz="0" w:space="0" w:color="auto"/>
        <w:bottom w:val="none" w:sz="0" w:space="0" w:color="auto"/>
        <w:right w:val="none" w:sz="0" w:space="0" w:color="auto"/>
      </w:divBdr>
    </w:div>
    <w:div w:id="870610069">
      <w:bodyDiv w:val="1"/>
      <w:marLeft w:val="0"/>
      <w:marRight w:val="0"/>
      <w:marTop w:val="0"/>
      <w:marBottom w:val="0"/>
      <w:divBdr>
        <w:top w:val="none" w:sz="0" w:space="0" w:color="auto"/>
        <w:left w:val="none" w:sz="0" w:space="0" w:color="auto"/>
        <w:bottom w:val="none" w:sz="0" w:space="0" w:color="auto"/>
        <w:right w:val="none" w:sz="0" w:space="0" w:color="auto"/>
      </w:divBdr>
    </w:div>
    <w:div w:id="998191291">
      <w:bodyDiv w:val="1"/>
      <w:marLeft w:val="0"/>
      <w:marRight w:val="0"/>
      <w:marTop w:val="0"/>
      <w:marBottom w:val="0"/>
      <w:divBdr>
        <w:top w:val="none" w:sz="0" w:space="0" w:color="auto"/>
        <w:left w:val="none" w:sz="0" w:space="0" w:color="auto"/>
        <w:bottom w:val="none" w:sz="0" w:space="0" w:color="auto"/>
        <w:right w:val="none" w:sz="0" w:space="0" w:color="auto"/>
      </w:divBdr>
    </w:div>
    <w:div w:id="1013536913">
      <w:bodyDiv w:val="1"/>
      <w:marLeft w:val="0"/>
      <w:marRight w:val="0"/>
      <w:marTop w:val="0"/>
      <w:marBottom w:val="0"/>
      <w:divBdr>
        <w:top w:val="none" w:sz="0" w:space="0" w:color="auto"/>
        <w:left w:val="none" w:sz="0" w:space="0" w:color="auto"/>
        <w:bottom w:val="none" w:sz="0" w:space="0" w:color="auto"/>
        <w:right w:val="none" w:sz="0" w:space="0" w:color="auto"/>
      </w:divBdr>
    </w:div>
    <w:div w:id="1061253044">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49083">
      <w:bodyDiv w:val="1"/>
      <w:marLeft w:val="0"/>
      <w:marRight w:val="0"/>
      <w:marTop w:val="0"/>
      <w:marBottom w:val="0"/>
      <w:divBdr>
        <w:top w:val="none" w:sz="0" w:space="0" w:color="auto"/>
        <w:left w:val="none" w:sz="0" w:space="0" w:color="auto"/>
        <w:bottom w:val="none" w:sz="0" w:space="0" w:color="auto"/>
        <w:right w:val="none" w:sz="0" w:space="0" w:color="auto"/>
      </w:divBdr>
    </w:div>
    <w:div w:id="1535383874">
      <w:bodyDiv w:val="1"/>
      <w:marLeft w:val="0"/>
      <w:marRight w:val="0"/>
      <w:marTop w:val="0"/>
      <w:marBottom w:val="0"/>
      <w:divBdr>
        <w:top w:val="none" w:sz="0" w:space="0" w:color="auto"/>
        <w:left w:val="none" w:sz="0" w:space="0" w:color="auto"/>
        <w:bottom w:val="none" w:sz="0" w:space="0" w:color="auto"/>
        <w:right w:val="none" w:sz="0" w:space="0" w:color="auto"/>
      </w:divBdr>
    </w:div>
    <w:div w:id="1563518370">
      <w:bodyDiv w:val="1"/>
      <w:marLeft w:val="0"/>
      <w:marRight w:val="0"/>
      <w:marTop w:val="0"/>
      <w:marBottom w:val="0"/>
      <w:divBdr>
        <w:top w:val="none" w:sz="0" w:space="0" w:color="auto"/>
        <w:left w:val="none" w:sz="0" w:space="0" w:color="auto"/>
        <w:bottom w:val="none" w:sz="0" w:space="0" w:color="auto"/>
        <w:right w:val="none" w:sz="0" w:space="0" w:color="auto"/>
      </w:divBdr>
    </w:div>
    <w:div w:id="1573735760">
      <w:bodyDiv w:val="1"/>
      <w:marLeft w:val="0"/>
      <w:marRight w:val="0"/>
      <w:marTop w:val="0"/>
      <w:marBottom w:val="0"/>
      <w:divBdr>
        <w:top w:val="none" w:sz="0" w:space="0" w:color="auto"/>
        <w:left w:val="none" w:sz="0" w:space="0" w:color="auto"/>
        <w:bottom w:val="none" w:sz="0" w:space="0" w:color="auto"/>
        <w:right w:val="none" w:sz="0" w:space="0" w:color="auto"/>
      </w:divBdr>
    </w:div>
    <w:div w:id="1810395028">
      <w:bodyDiv w:val="1"/>
      <w:marLeft w:val="0"/>
      <w:marRight w:val="0"/>
      <w:marTop w:val="0"/>
      <w:marBottom w:val="0"/>
      <w:divBdr>
        <w:top w:val="none" w:sz="0" w:space="0" w:color="auto"/>
        <w:left w:val="none" w:sz="0" w:space="0" w:color="auto"/>
        <w:bottom w:val="none" w:sz="0" w:space="0" w:color="auto"/>
        <w:right w:val="none" w:sz="0" w:space="0" w:color="auto"/>
      </w:divBdr>
    </w:div>
    <w:div w:id="181406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arocanje.si" TargetMode="External"/><Relationship Id="rId18" Type="http://schemas.openxmlformats.org/officeDocument/2006/relationships/hyperlink" Target="http://www.uradni-list.si/1/objava.jsp?sop=2015-01-2358" TargetMode="External"/><Relationship Id="rId26" Type="http://schemas.openxmlformats.org/officeDocument/2006/relationships/hyperlink" Target="https://www.mirovni-institut.si/projekti/ocka-v-akciji/" TargetMode="External"/><Relationship Id="rId39" Type="http://schemas.openxmlformats.org/officeDocument/2006/relationships/footer" Target="footer5.xml"/><Relationship Id="rId21" Type="http://schemas.openxmlformats.org/officeDocument/2006/relationships/hyperlink" Target="https://ejn.gov.si/sistem/pravno-varstvo.html" TargetMode="External"/><Relationship Id="rId34" Type="http://schemas.openxmlformats.org/officeDocument/2006/relationships/hyperlink" Target="http://www.arhiv.uem.gov.si/fileadmin/uem.gov.si/pageuploads/ocetovstvo_raz_por_starsevstvo.pdf" TargetMode="Externa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8-01-2962" TargetMode="External"/><Relationship Id="rId29" Type="http://schemas.openxmlformats.org/officeDocument/2006/relationships/hyperlink" Target="http://www.pisrs.si/Pis.web/pregledPredpisa?id=RESO1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n.mju.gov.si/ejn-pogosta-vpra&#353;anja" TargetMode="External"/><Relationship Id="rId24" Type="http://schemas.openxmlformats.org/officeDocument/2006/relationships/hyperlink" Target="https://eur-lex.europa.eu/legal-content/SL/TXT/HTML/?uri=CELEX:32019L1158&amp;from=SL" TargetMode="External"/><Relationship Id="rId32" Type="http://schemas.openxmlformats.org/officeDocument/2006/relationships/hyperlink" Target="https://www.mirovni-institut.si/publikacije/ocetje-kratke-zgodbe-o-sodobnem-starsevstvu/"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hyperlink" Target="http://WWW.AKTIVNIOCKA.SI" TargetMode="External"/><Relationship Id="rId5" Type="http://schemas.openxmlformats.org/officeDocument/2006/relationships/webSettings" Target="webSettings.xml"/><Relationship Id="rId15" Type="http://schemas.openxmlformats.org/officeDocument/2006/relationships/hyperlink" Target="http://www.uradni-list.si/1/objava.jsp?sop=2015-01-3772" TargetMode="External"/><Relationship Id="rId23" Type="http://schemas.openxmlformats.org/officeDocument/2006/relationships/footer" Target="footer2.xml"/><Relationship Id="rId28" Type="http://schemas.openxmlformats.org/officeDocument/2006/relationships/hyperlink" Target="http://www.mddsz.gov.si/si/delovna_podrocja/enake_moznosti/delovna_podrocja/" TargetMode="External"/><Relationship Id="rId36" Type="http://schemas.openxmlformats.org/officeDocument/2006/relationships/header" Target="header3.xml"/><Relationship Id="rId10" Type="http://schemas.openxmlformats.org/officeDocument/2006/relationships/hyperlink" Target="https://ejn.gov.si/ejn2" TargetMode="External"/><Relationship Id="rId19" Type="http://schemas.openxmlformats.org/officeDocument/2006/relationships/hyperlink" Target="http://www.enarocanje.si/_ESPD/" TargetMode="External"/><Relationship Id="rId31" Type="http://schemas.openxmlformats.org/officeDocument/2006/relationships/hyperlink" Target="https://www.mirovni-institut.si/enakopraven-oce/" TargetMode="Externa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15-01-2277" TargetMode="External"/><Relationship Id="rId22" Type="http://schemas.openxmlformats.org/officeDocument/2006/relationships/header" Target="header2.xml"/><Relationship Id="rId27" Type="http://schemas.openxmlformats.org/officeDocument/2006/relationships/hyperlink" Target="https://eur-lex.europa.eu/legal-content/SL/TXT/?uri=CELLAR%3A4119596d-a475-11e9-9d01-01aa75ed71a1" TargetMode="External"/><Relationship Id="rId30" Type="http://schemas.openxmlformats.org/officeDocument/2006/relationships/hyperlink" Target="http://aktivni-vsi.enakostspolov.si/" TargetMode="External"/><Relationship Id="rId35" Type="http://schemas.openxmlformats.org/officeDocument/2006/relationships/hyperlink" Target="https://ec.europa.eu/social/main.jsp?catId=1311&amp;langId=en" TargetMode="External"/><Relationship Id="rId43" Type="http://schemas.openxmlformats.org/officeDocument/2006/relationships/footer" Target="footer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jn.gov.si/" TargetMode="External"/><Relationship Id="rId17" Type="http://schemas.openxmlformats.org/officeDocument/2006/relationships/hyperlink" Target="http://www.uradni-list.si/1/objava.jsp?sop=2013-01-4030" TargetMode="External"/><Relationship Id="rId25" Type="http://schemas.openxmlformats.org/officeDocument/2006/relationships/hyperlink" Target="http://www.aktivniocka.si" TargetMode="External"/><Relationship Id="rId33" Type="http://schemas.openxmlformats.org/officeDocument/2006/relationships/hyperlink" Target="https://www.mirovni-institut.si/publikacije/spremembe-ocetovstva-moski-med-delom-in-starsevstvom/" TargetMode="External"/><Relationship Id="rId38" Type="http://schemas.openxmlformats.org/officeDocument/2006/relationships/footer" Target="footer4.xml"/><Relationship Id="rId46" Type="http://schemas.openxmlformats.org/officeDocument/2006/relationships/fontTable" Target="fontTable.xml"/><Relationship Id="rId20" Type="http://schemas.openxmlformats.org/officeDocument/2006/relationships/hyperlink" Target="http://www.ockavakciji.si" TargetMode="External"/><Relationship Id="rId41"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C0F8-18FD-4FCD-BE01-5D49B55A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16928</Words>
  <Characters>96495</Characters>
  <Application>Microsoft Office Word</Application>
  <DocSecurity>0</DocSecurity>
  <Lines>804</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JHP</dc:creator>
  <cp:keywords/>
  <dc:description/>
  <cp:lastModifiedBy>Uporabnik sistema Windows</cp:lastModifiedBy>
  <cp:revision>2</cp:revision>
  <cp:lastPrinted>2020-09-03T07:03:00Z</cp:lastPrinted>
  <dcterms:created xsi:type="dcterms:W3CDTF">2020-09-29T12:24:00Z</dcterms:created>
  <dcterms:modified xsi:type="dcterms:W3CDTF">2020-09-29T12:24:00Z</dcterms:modified>
</cp:coreProperties>
</file>