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795833" w:rsidRDefault="00A61C63" w:rsidP="00DC6A71">
      <w:pPr>
        <w:pStyle w:val="datumtevilka"/>
      </w:pPr>
      <w:r w:rsidRPr="00795833">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2115185</wp:posOffset>
                </wp:positionV>
                <wp:extent cx="2520315" cy="45085"/>
                <wp:effectExtent l="3810" t="635" r="0" b="190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66.55pt;width:198.45pt;height:3.5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" o:allowoverlap="f" filled="f" stroked="f">
                <v:textbox inset="0,0,0,0">
                  <w:txbxContent>
                    <w:p w:rsidR="002A2B69" w:rsidRPr="003E1C74" w:rsidRDefault="002A2B69" w:rsidP="007D75CF">
                      <w:pPr>
                        <w:rPr>
                          <w:lang w:val="sl-SI"/>
                        </w:rPr>
                      </w:pPr>
                    </w:p>
                  </w:txbxContent>
                </v:textbox>
                <w10:wrap type="topAndBottom" anchorx="page" anchory="page"/>
              </v:shape>
            </w:pict>
          </mc:Fallback>
        </mc:AlternateContent>
      </w:r>
      <w:r w:rsidR="007D75CF" w:rsidRPr="00795833">
        <w:t xml:space="preserve">Številka: </w:t>
      </w:r>
      <w:r w:rsidR="007D75CF" w:rsidRPr="00795833">
        <w:tab/>
      </w:r>
      <w:r w:rsidR="00271E82" w:rsidRPr="00795833">
        <w:t>4102-1</w:t>
      </w:r>
      <w:r w:rsidR="00BE02A5" w:rsidRPr="00795833">
        <w:t>/</w:t>
      </w:r>
      <w:r w:rsidR="00271E82" w:rsidRPr="00795833">
        <w:t>2020</w:t>
      </w:r>
      <w:r w:rsidR="00BE02A5" w:rsidRPr="00795833">
        <w:t>/</w:t>
      </w:r>
      <w:r w:rsidR="003A1FA8" w:rsidRPr="00795833">
        <w:t>2</w:t>
      </w:r>
    </w:p>
    <w:p w:rsidR="007D75CF" w:rsidRPr="00795833" w:rsidRDefault="00C250D5" w:rsidP="00DC6A71">
      <w:pPr>
        <w:pStyle w:val="datumtevilka"/>
      </w:pPr>
      <w:r w:rsidRPr="00795833">
        <w:t xml:space="preserve">Datum: </w:t>
      </w:r>
      <w:r w:rsidRPr="00795833">
        <w:tab/>
      </w:r>
      <w:r w:rsidR="00271E82" w:rsidRPr="00795833">
        <w:t>8</w:t>
      </w:r>
      <w:r w:rsidR="00C54417" w:rsidRPr="00795833">
        <w:t>. 7. 2020</w:t>
      </w:r>
    </w:p>
    <w:p w:rsidR="007D75CF" w:rsidRPr="00795833" w:rsidRDefault="007D75CF" w:rsidP="007D75CF">
      <w:pPr>
        <w:rPr>
          <w:lang w:val="sl-SI"/>
        </w:rPr>
      </w:pPr>
    </w:p>
    <w:p w:rsidR="007D75CF" w:rsidRPr="00795833" w:rsidRDefault="007D75CF" w:rsidP="007D75CF">
      <w:pPr>
        <w:rPr>
          <w:lang w:val="sl-SI"/>
        </w:rPr>
      </w:pPr>
    </w:p>
    <w:p w:rsidR="00332222" w:rsidRPr="00795833" w:rsidRDefault="00332222" w:rsidP="00332222">
      <w:pPr>
        <w:pStyle w:val="Glava"/>
        <w:tabs>
          <w:tab w:val="left" w:pos="708"/>
        </w:tabs>
        <w:jc w:val="both"/>
        <w:rPr>
          <w:rFonts w:cs="Arial"/>
          <w:b/>
          <w:szCs w:val="20"/>
          <w:lang w:val="sl-SI"/>
        </w:rPr>
      </w:pPr>
      <w:r w:rsidRPr="00795833">
        <w:rPr>
          <w:rFonts w:cs="Arial"/>
          <w:szCs w:val="20"/>
          <w:lang w:val="sl-SI"/>
        </w:rPr>
        <w:t>Na podlagi 2. člena Zakona o subvencioniranju študentske prehrane (</w:t>
      </w:r>
      <w:r w:rsidR="00BE02A5" w:rsidRPr="00795833">
        <w:rPr>
          <w:rFonts w:cs="Arial"/>
          <w:bCs/>
          <w:szCs w:val="20"/>
          <w:lang w:val="sl-SI"/>
        </w:rPr>
        <w:t xml:space="preserve">Uradni list RS, št. </w:t>
      </w:r>
      <w:hyperlink r:id="rId8" w:tgtFrame="_blank" w:tooltip="Zakon o subvencioniranju študentske prehrane (uradno prečiščeno besedilo)" w:history="1">
        <w:r w:rsidR="00BE02A5" w:rsidRPr="00795833">
          <w:rPr>
            <w:rFonts w:cs="Arial"/>
            <w:bCs/>
            <w:szCs w:val="20"/>
            <w:lang w:val="sl-SI"/>
          </w:rPr>
          <w:t>86/14</w:t>
        </w:r>
      </w:hyperlink>
      <w:r w:rsidR="00BE02A5" w:rsidRPr="00795833">
        <w:rPr>
          <w:rFonts w:cs="Arial"/>
          <w:bCs/>
          <w:szCs w:val="20"/>
          <w:lang w:val="sl-SI"/>
        </w:rPr>
        <w:t xml:space="preserve"> – uradno prečiščeno besedilo</w:t>
      </w:r>
      <w:r w:rsidR="00F83862" w:rsidRPr="00795833">
        <w:rPr>
          <w:rFonts w:cs="Arial"/>
          <w:bCs/>
          <w:szCs w:val="20"/>
          <w:lang w:val="sl-SI"/>
        </w:rPr>
        <w:t xml:space="preserve"> in </w:t>
      </w:r>
      <w:hyperlink r:id="rId9" w:tgtFrame="_blank" w:tooltip="Zakon za urejanje položaja študentov" w:history="1">
        <w:r w:rsidR="00F83862" w:rsidRPr="00795833">
          <w:rPr>
            <w:rFonts w:cs="Arial"/>
            <w:bCs/>
            <w:szCs w:val="20"/>
            <w:lang w:val="sl-SI"/>
          </w:rPr>
          <w:t>61/17</w:t>
        </w:r>
      </w:hyperlink>
      <w:r w:rsidR="00F83862" w:rsidRPr="00795833">
        <w:rPr>
          <w:rFonts w:cs="Arial"/>
          <w:bCs/>
          <w:szCs w:val="20"/>
          <w:lang w:val="sl-SI"/>
        </w:rPr>
        <w:t xml:space="preserve"> – ZUPŠ</w:t>
      </w:r>
      <w:r w:rsidRPr="00795833">
        <w:rPr>
          <w:rFonts w:cs="Arial"/>
          <w:szCs w:val="20"/>
          <w:lang w:val="sl-SI"/>
        </w:rPr>
        <w:t>), 2. člena Pravilnika o subvencioniranju študentske prehrane (Uradni</w:t>
      </w:r>
      <w:r w:rsidR="00BE02A5" w:rsidRPr="00795833">
        <w:rPr>
          <w:rFonts w:cs="Arial"/>
          <w:szCs w:val="20"/>
          <w:lang w:val="sl-SI"/>
        </w:rPr>
        <w:t xml:space="preserve"> list RS, št. 72/14</w:t>
      </w:r>
      <w:r w:rsidRPr="00795833">
        <w:rPr>
          <w:rFonts w:cs="Arial"/>
          <w:szCs w:val="20"/>
          <w:lang w:val="sl-SI"/>
        </w:rPr>
        <w:t>) in 219. člena Pravilnika o postopkih za izvrševanje proračuna Republike Slovenije (Uradni list RS, št. 50/07, 61/08, 99/09-ZIPRS1011</w:t>
      </w:r>
      <w:r w:rsidR="00F83862" w:rsidRPr="00795833">
        <w:rPr>
          <w:rFonts w:cs="Arial"/>
          <w:szCs w:val="20"/>
          <w:lang w:val="sl-SI"/>
        </w:rPr>
        <w:t xml:space="preserve">, </w:t>
      </w:r>
      <w:r w:rsidRPr="00795833">
        <w:rPr>
          <w:rFonts w:cs="Arial"/>
          <w:szCs w:val="20"/>
          <w:lang w:val="sl-SI"/>
        </w:rPr>
        <w:t>3/13</w:t>
      </w:r>
      <w:r w:rsidR="00F83862" w:rsidRPr="00795833">
        <w:rPr>
          <w:rFonts w:cs="Arial"/>
          <w:szCs w:val="20"/>
          <w:lang w:val="sl-SI"/>
        </w:rPr>
        <w:t xml:space="preserve"> in 81/16</w:t>
      </w:r>
      <w:r w:rsidRPr="00795833">
        <w:rPr>
          <w:rFonts w:cs="Arial"/>
          <w:szCs w:val="20"/>
          <w:lang w:val="sl-SI"/>
        </w:rPr>
        <w:t>) objavlja Ministrstvo za delo, družino, socialne zadeve in enake možnosti</w:t>
      </w:r>
    </w:p>
    <w:p w:rsidR="00332222" w:rsidRPr="00795833" w:rsidRDefault="00332222" w:rsidP="00332222">
      <w:pPr>
        <w:pStyle w:val="Glava"/>
        <w:tabs>
          <w:tab w:val="left" w:pos="708"/>
        </w:tabs>
        <w:jc w:val="both"/>
        <w:rPr>
          <w:rFonts w:cs="Arial"/>
          <w:szCs w:val="20"/>
          <w:lang w:val="sl-SI"/>
        </w:rPr>
      </w:pPr>
    </w:p>
    <w:p w:rsidR="00332222" w:rsidRPr="00795833" w:rsidRDefault="00332222" w:rsidP="00332222">
      <w:pPr>
        <w:pStyle w:val="Glava"/>
        <w:tabs>
          <w:tab w:val="left" w:pos="708"/>
        </w:tabs>
        <w:jc w:val="both"/>
        <w:rPr>
          <w:rFonts w:cs="Arial"/>
          <w:szCs w:val="20"/>
          <w:lang w:val="sl-SI"/>
        </w:rPr>
      </w:pPr>
    </w:p>
    <w:p w:rsidR="00332222" w:rsidRPr="00795833" w:rsidRDefault="00332222" w:rsidP="00332222">
      <w:pPr>
        <w:pStyle w:val="Glava"/>
        <w:tabs>
          <w:tab w:val="left" w:pos="708"/>
        </w:tabs>
        <w:jc w:val="both"/>
        <w:rPr>
          <w:rFonts w:cs="Arial"/>
          <w:szCs w:val="20"/>
          <w:lang w:val="sl-SI"/>
        </w:rPr>
      </w:pPr>
    </w:p>
    <w:p w:rsidR="00332222" w:rsidRPr="00795833" w:rsidRDefault="00332222" w:rsidP="00332222">
      <w:pPr>
        <w:pStyle w:val="Glava"/>
        <w:jc w:val="center"/>
        <w:rPr>
          <w:rFonts w:cs="Arial"/>
          <w:b/>
          <w:bCs/>
          <w:szCs w:val="20"/>
          <w:lang w:val="sl-SI"/>
        </w:rPr>
      </w:pPr>
      <w:r w:rsidRPr="00795833">
        <w:rPr>
          <w:rFonts w:cs="Arial"/>
          <w:b/>
          <w:bCs/>
          <w:szCs w:val="20"/>
          <w:lang w:val="sl-SI"/>
        </w:rPr>
        <w:t xml:space="preserve">javni razpis  </w:t>
      </w:r>
    </w:p>
    <w:p w:rsidR="00332222" w:rsidRPr="00795833" w:rsidRDefault="00332222" w:rsidP="00332222">
      <w:pPr>
        <w:pStyle w:val="Glava"/>
        <w:jc w:val="center"/>
        <w:rPr>
          <w:rFonts w:cs="Arial"/>
          <w:b/>
          <w:bCs/>
          <w:szCs w:val="20"/>
          <w:lang w:val="sl-SI"/>
        </w:rPr>
      </w:pPr>
      <w:r w:rsidRPr="00795833">
        <w:rPr>
          <w:rFonts w:cs="Arial"/>
          <w:b/>
          <w:bCs/>
          <w:szCs w:val="20"/>
          <w:lang w:val="sl-SI"/>
        </w:rPr>
        <w:t xml:space="preserve">za izbiro ponudnikov subvencionirane študentske prehrane za leti </w:t>
      </w:r>
      <w:r w:rsidR="00F83862" w:rsidRPr="00795833">
        <w:rPr>
          <w:rFonts w:cs="Arial"/>
          <w:b/>
          <w:bCs/>
          <w:szCs w:val="20"/>
          <w:lang w:val="sl-SI"/>
        </w:rPr>
        <w:t>2021</w:t>
      </w:r>
      <w:r w:rsidRPr="00795833">
        <w:rPr>
          <w:rFonts w:cs="Arial"/>
          <w:b/>
          <w:bCs/>
          <w:szCs w:val="20"/>
          <w:lang w:val="sl-SI"/>
        </w:rPr>
        <w:t xml:space="preserve"> in</w:t>
      </w:r>
      <w:r w:rsidR="00BE02A5" w:rsidRPr="00795833">
        <w:rPr>
          <w:rFonts w:cs="Arial"/>
          <w:b/>
          <w:bCs/>
          <w:szCs w:val="20"/>
          <w:lang w:val="sl-SI"/>
        </w:rPr>
        <w:t xml:space="preserve"> </w:t>
      </w:r>
      <w:r w:rsidR="00F83862" w:rsidRPr="00795833">
        <w:rPr>
          <w:rFonts w:cs="Arial"/>
          <w:b/>
          <w:bCs/>
          <w:szCs w:val="20"/>
          <w:lang w:val="sl-SI"/>
        </w:rPr>
        <w:t>2022</w:t>
      </w:r>
    </w:p>
    <w:p w:rsidR="00332222" w:rsidRPr="00795833" w:rsidRDefault="00332222" w:rsidP="00332222">
      <w:pPr>
        <w:pStyle w:val="Glava"/>
        <w:jc w:val="center"/>
        <w:rPr>
          <w:rFonts w:cs="Arial"/>
          <w:b/>
          <w:bCs/>
          <w:szCs w:val="20"/>
          <w:lang w:val="sl-SI"/>
        </w:rPr>
      </w:pPr>
    </w:p>
    <w:p w:rsidR="00332222" w:rsidRPr="00795833" w:rsidRDefault="00332222" w:rsidP="0026571E">
      <w:pPr>
        <w:pStyle w:val="Glava"/>
        <w:rPr>
          <w:rFonts w:cs="Arial"/>
          <w:szCs w:val="20"/>
          <w:lang w:val="sl-SI"/>
        </w:rPr>
      </w:pPr>
    </w:p>
    <w:p w:rsidR="00332222" w:rsidRPr="00795833" w:rsidRDefault="00332222" w:rsidP="00542B75">
      <w:pPr>
        <w:pStyle w:val="Glava"/>
        <w:numPr>
          <w:ilvl w:val="0"/>
          <w:numId w:val="6"/>
        </w:numPr>
        <w:tabs>
          <w:tab w:val="clear" w:pos="720"/>
          <w:tab w:val="clear" w:pos="4320"/>
          <w:tab w:val="clear" w:pos="8640"/>
          <w:tab w:val="num" w:pos="360"/>
        </w:tabs>
        <w:overflowPunct w:val="0"/>
        <w:autoSpaceDE w:val="0"/>
        <w:autoSpaceDN w:val="0"/>
        <w:adjustRightInd w:val="0"/>
        <w:spacing w:line="240" w:lineRule="auto"/>
        <w:ind w:left="360"/>
        <w:jc w:val="both"/>
        <w:textAlignment w:val="baseline"/>
        <w:rPr>
          <w:rFonts w:cs="Arial"/>
          <w:szCs w:val="20"/>
          <w:lang w:val="sl-SI"/>
        </w:rPr>
      </w:pPr>
      <w:r w:rsidRPr="00795833">
        <w:rPr>
          <w:rFonts w:cs="Arial"/>
          <w:szCs w:val="20"/>
          <w:lang w:val="sl-SI"/>
        </w:rPr>
        <w:t xml:space="preserve">Neposredni uporabnik: Ministrstvo za delo, družino, socialne zadeve in enake možnosti (v nadaljevanju: Ministrstvo), </w:t>
      </w:r>
      <w:r w:rsidR="00F83862" w:rsidRPr="00795833">
        <w:rPr>
          <w:rFonts w:cs="Arial"/>
          <w:szCs w:val="20"/>
          <w:lang w:val="sl-SI"/>
        </w:rPr>
        <w:t xml:space="preserve">Štukljeva </w:t>
      </w:r>
      <w:r w:rsidR="00975F05" w:rsidRPr="00795833">
        <w:rPr>
          <w:rFonts w:cs="Arial"/>
          <w:szCs w:val="20"/>
          <w:lang w:val="sl-SI"/>
        </w:rPr>
        <w:t>cesta</w:t>
      </w:r>
      <w:r w:rsidR="00F83862" w:rsidRPr="00795833">
        <w:rPr>
          <w:rFonts w:cs="Arial"/>
          <w:szCs w:val="20"/>
          <w:lang w:val="sl-SI"/>
        </w:rPr>
        <w:t xml:space="preserve"> 44</w:t>
      </w:r>
      <w:r w:rsidRPr="00795833">
        <w:rPr>
          <w:rFonts w:cs="Arial"/>
          <w:szCs w:val="20"/>
          <w:lang w:val="sl-SI"/>
        </w:rPr>
        <w:t>, 1000 Ljubljana.</w:t>
      </w:r>
    </w:p>
    <w:p w:rsidR="00332222" w:rsidRPr="00795833" w:rsidRDefault="00332222" w:rsidP="00542B75">
      <w:pPr>
        <w:pStyle w:val="Glava"/>
        <w:overflowPunct w:val="0"/>
        <w:autoSpaceDE w:val="0"/>
        <w:autoSpaceDN w:val="0"/>
        <w:adjustRightInd w:val="0"/>
        <w:jc w:val="both"/>
        <w:textAlignment w:val="baseline"/>
        <w:rPr>
          <w:rFonts w:cs="Arial"/>
          <w:szCs w:val="20"/>
          <w:lang w:val="sl-SI"/>
        </w:rPr>
      </w:pPr>
    </w:p>
    <w:p w:rsidR="00332222" w:rsidRPr="00795833" w:rsidRDefault="00296E7F" w:rsidP="00542B75">
      <w:pPr>
        <w:pStyle w:val="Glava"/>
        <w:numPr>
          <w:ilvl w:val="0"/>
          <w:numId w:val="6"/>
        </w:numPr>
        <w:tabs>
          <w:tab w:val="clear" w:pos="720"/>
          <w:tab w:val="clear" w:pos="4320"/>
          <w:tab w:val="clear" w:pos="8640"/>
          <w:tab w:val="num" w:pos="360"/>
        </w:tabs>
        <w:overflowPunct w:val="0"/>
        <w:autoSpaceDE w:val="0"/>
        <w:autoSpaceDN w:val="0"/>
        <w:adjustRightInd w:val="0"/>
        <w:spacing w:line="240" w:lineRule="auto"/>
        <w:ind w:left="360"/>
        <w:jc w:val="both"/>
        <w:textAlignment w:val="baseline"/>
        <w:rPr>
          <w:rFonts w:cs="Arial"/>
          <w:szCs w:val="20"/>
          <w:lang w:val="sl-SI"/>
        </w:rPr>
      </w:pPr>
      <w:r w:rsidRPr="00795833">
        <w:rPr>
          <w:rFonts w:cs="Arial"/>
          <w:bCs/>
          <w:iCs/>
          <w:szCs w:val="20"/>
          <w:lang w:val="sl-SI"/>
        </w:rPr>
        <w:t>Pravne</w:t>
      </w:r>
      <w:r w:rsidR="00332222" w:rsidRPr="00795833">
        <w:rPr>
          <w:rFonts w:cs="Arial"/>
          <w:bCs/>
          <w:iCs/>
          <w:szCs w:val="20"/>
          <w:lang w:val="sl-SI"/>
        </w:rPr>
        <w:t xml:space="preserve"> podlage javnega razpisa: </w:t>
      </w:r>
    </w:p>
    <w:p w:rsidR="00DF248A" w:rsidRPr="00795833" w:rsidRDefault="00DF248A" w:rsidP="00542B75">
      <w:pPr>
        <w:pStyle w:val="Odstavekseznama"/>
        <w:ind w:left="360"/>
        <w:jc w:val="both"/>
        <w:rPr>
          <w:rFonts w:cs="Arial"/>
          <w:szCs w:val="20"/>
          <w:lang w:val="sl-SI"/>
        </w:rPr>
      </w:pPr>
    </w:p>
    <w:p w:rsidR="00332222" w:rsidRPr="00795833" w:rsidRDefault="00BE02A5" w:rsidP="00332222">
      <w:pPr>
        <w:numPr>
          <w:ilvl w:val="0"/>
          <w:numId w:val="12"/>
        </w:numPr>
        <w:spacing w:line="240" w:lineRule="auto"/>
        <w:jc w:val="both"/>
        <w:rPr>
          <w:rFonts w:cs="Arial"/>
          <w:iCs/>
          <w:szCs w:val="20"/>
          <w:lang w:val="sl-SI"/>
        </w:rPr>
      </w:pPr>
      <w:r w:rsidRPr="00795833">
        <w:rPr>
          <w:rFonts w:cs="Arial"/>
          <w:bCs/>
          <w:szCs w:val="20"/>
          <w:lang w:val="sl-SI"/>
        </w:rPr>
        <w:t xml:space="preserve">Zakon o javnih financah (Uradni list RS, št. </w:t>
      </w:r>
      <w:hyperlink r:id="rId10" w:tgtFrame="_blank" w:tooltip="Zakon o javnih financah (uradno prečiščeno besedilo)" w:history="1">
        <w:r w:rsidRPr="00795833">
          <w:rPr>
            <w:rFonts w:cs="Arial"/>
            <w:bCs/>
            <w:szCs w:val="20"/>
            <w:lang w:val="sl-SI"/>
          </w:rPr>
          <w:t>11/11</w:t>
        </w:r>
      </w:hyperlink>
      <w:r w:rsidRPr="00795833">
        <w:rPr>
          <w:rFonts w:cs="Arial"/>
          <w:bCs/>
          <w:szCs w:val="20"/>
          <w:lang w:val="sl-SI"/>
        </w:rPr>
        <w:t xml:space="preserve"> – uradno prečiščeno besedilo, </w:t>
      </w:r>
      <w:hyperlink r:id="rId11" w:tgtFrame="_blank" w:tooltip="Popravek Uradnega prečiščenega besedila Zakona  o javnih financah (ZJF-UPB4p)" w:history="1">
        <w:r w:rsidRPr="00795833">
          <w:rPr>
            <w:rFonts w:cs="Arial"/>
            <w:bCs/>
            <w:szCs w:val="20"/>
            <w:lang w:val="sl-SI"/>
          </w:rPr>
          <w:t>14/13 – popr.</w:t>
        </w:r>
      </w:hyperlink>
      <w:r w:rsidRPr="00795833">
        <w:rPr>
          <w:rFonts w:cs="Arial"/>
          <w:bCs/>
          <w:szCs w:val="20"/>
          <w:lang w:val="sl-SI"/>
        </w:rPr>
        <w:t xml:space="preserve">, </w:t>
      </w:r>
      <w:hyperlink r:id="rId12" w:tgtFrame="_blank" w:tooltip="Zakon o dopolnitvi Zakona o javnih financah" w:history="1">
        <w:r w:rsidRPr="00795833">
          <w:rPr>
            <w:rFonts w:cs="Arial"/>
            <w:bCs/>
            <w:szCs w:val="20"/>
            <w:lang w:val="sl-SI"/>
          </w:rPr>
          <w:t>101/13</w:t>
        </w:r>
      </w:hyperlink>
      <w:r w:rsidRPr="00795833">
        <w:rPr>
          <w:rFonts w:cs="Arial"/>
          <w:bCs/>
          <w:szCs w:val="20"/>
          <w:lang w:val="sl-SI"/>
        </w:rPr>
        <w:t xml:space="preserve">, </w:t>
      </w:r>
      <w:hyperlink r:id="rId13" w:tgtFrame="_blank" w:tooltip="Zakon o fiskalnem pravilu" w:history="1">
        <w:r w:rsidRPr="00795833">
          <w:rPr>
            <w:rFonts w:cs="Arial"/>
            <w:bCs/>
            <w:szCs w:val="20"/>
            <w:lang w:val="sl-SI"/>
          </w:rPr>
          <w:t>55/15</w:t>
        </w:r>
      </w:hyperlink>
      <w:r w:rsidRPr="00795833">
        <w:rPr>
          <w:rFonts w:cs="Arial"/>
          <w:bCs/>
          <w:szCs w:val="20"/>
          <w:lang w:val="sl-SI"/>
        </w:rPr>
        <w:t xml:space="preserve"> – ZFisP in </w:t>
      </w:r>
      <w:hyperlink r:id="rId14" w:tgtFrame="_blank" w:tooltip="Zakon o izvrševanju proračunov Republike Slovenije za leti 2016 in 2017" w:history="1">
        <w:r w:rsidRPr="00795833">
          <w:rPr>
            <w:rFonts w:cs="Arial"/>
            <w:bCs/>
            <w:szCs w:val="20"/>
            <w:lang w:val="sl-SI"/>
          </w:rPr>
          <w:t>96/15</w:t>
        </w:r>
      </w:hyperlink>
      <w:r w:rsidRPr="00795833">
        <w:rPr>
          <w:rFonts w:cs="Arial"/>
          <w:bCs/>
          <w:szCs w:val="20"/>
          <w:lang w:val="sl-SI"/>
        </w:rPr>
        <w:t xml:space="preserve"> – ZIPRS1617</w:t>
      </w:r>
      <w:r w:rsidR="00F83862" w:rsidRPr="00795833">
        <w:rPr>
          <w:rFonts w:cs="Arial"/>
          <w:bCs/>
          <w:szCs w:val="20"/>
          <w:lang w:val="sl-SI"/>
        </w:rPr>
        <w:t xml:space="preserve"> in 13/18</w:t>
      </w:r>
      <w:r w:rsidRPr="00795833">
        <w:rPr>
          <w:rFonts w:cs="Arial"/>
          <w:bCs/>
          <w:szCs w:val="20"/>
          <w:lang w:val="sl-SI"/>
        </w:rPr>
        <w:t>);</w:t>
      </w:r>
      <w:r w:rsidR="00332222" w:rsidRPr="00795833">
        <w:rPr>
          <w:rFonts w:cs="Arial"/>
          <w:iCs/>
          <w:lang w:val="sl-SI"/>
        </w:rPr>
        <w:t xml:space="preserve"> </w:t>
      </w:r>
    </w:p>
    <w:p w:rsidR="00332222" w:rsidRPr="00795833" w:rsidRDefault="00BE02A5" w:rsidP="00332222">
      <w:pPr>
        <w:numPr>
          <w:ilvl w:val="0"/>
          <w:numId w:val="12"/>
        </w:numPr>
        <w:spacing w:line="240" w:lineRule="auto"/>
        <w:jc w:val="both"/>
        <w:rPr>
          <w:rFonts w:cs="Arial"/>
          <w:iCs/>
          <w:szCs w:val="20"/>
          <w:lang w:val="sl-SI"/>
        </w:rPr>
      </w:pPr>
      <w:r w:rsidRPr="00795833">
        <w:rPr>
          <w:rFonts w:cs="Arial"/>
          <w:lang w:val="sl-SI"/>
        </w:rPr>
        <w:t xml:space="preserve">Proračun Republike Slovenije za leto </w:t>
      </w:r>
      <w:r w:rsidR="00F83862" w:rsidRPr="00795833">
        <w:rPr>
          <w:rFonts w:cs="Arial"/>
          <w:lang w:val="sl-SI"/>
        </w:rPr>
        <w:t>2020</w:t>
      </w:r>
      <w:r w:rsidRPr="00795833">
        <w:rPr>
          <w:rFonts w:cs="Arial"/>
          <w:lang w:val="sl-SI"/>
        </w:rPr>
        <w:t xml:space="preserve"> (Uradni list RS, št. </w:t>
      </w:r>
      <w:r w:rsidR="00F83862" w:rsidRPr="00795833">
        <w:rPr>
          <w:rFonts w:cs="Arial"/>
          <w:lang w:val="sl-SI"/>
        </w:rPr>
        <w:t>75/19</w:t>
      </w:r>
      <w:r w:rsidRPr="00795833">
        <w:rPr>
          <w:rFonts w:cs="Arial"/>
          <w:lang w:val="sl-SI"/>
        </w:rPr>
        <w:t>);</w:t>
      </w:r>
      <w:r w:rsidR="00332222" w:rsidRPr="00795833">
        <w:rPr>
          <w:rFonts w:cs="Arial"/>
          <w:iCs/>
          <w:szCs w:val="20"/>
          <w:lang w:val="sl-SI"/>
        </w:rPr>
        <w:t xml:space="preserve"> </w:t>
      </w:r>
    </w:p>
    <w:p w:rsidR="00332222" w:rsidRPr="00795833" w:rsidRDefault="00BE02A5" w:rsidP="00332222">
      <w:pPr>
        <w:numPr>
          <w:ilvl w:val="0"/>
          <w:numId w:val="12"/>
        </w:numPr>
        <w:spacing w:line="240" w:lineRule="auto"/>
        <w:jc w:val="both"/>
        <w:rPr>
          <w:rFonts w:cs="Arial"/>
          <w:iCs/>
          <w:szCs w:val="20"/>
          <w:lang w:val="sl-SI"/>
        </w:rPr>
      </w:pPr>
      <w:r w:rsidRPr="00795833">
        <w:rPr>
          <w:rFonts w:cs="Arial"/>
          <w:bCs/>
          <w:szCs w:val="20"/>
          <w:lang w:val="sl-SI"/>
        </w:rPr>
        <w:t xml:space="preserve">Zakon o izvrševanju proračunov Republike Slovenije za leti </w:t>
      </w:r>
      <w:r w:rsidR="00F83862" w:rsidRPr="00795833">
        <w:rPr>
          <w:rFonts w:cs="Arial"/>
          <w:bCs/>
          <w:szCs w:val="20"/>
          <w:lang w:val="sl-SI"/>
        </w:rPr>
        <w:t>2020</w:t>
      </w:r>
      <w:r w:rsidRPr="00795833">
        <w:rPr>
          <w:rFonts w:cs="Arial"/>
          <w:bCs/>
          <w:szCs w:val="20"/>
          <w:lang w:val="sl-SI"/>
        </w:rPr>
        <w:t xml:space="preserve"> in </w:t>
      </w:r>
      <w:r w:rsidR="00F83862" w:rsidRPr="00795833">
        <w:rPr>
          <w:rFonts w:cs="Arial"/>
          <w:bCs/>
          <w:szCs w:val="20"/>
          <w:lang w:val="sl-SI"/>
        </w:rPr>
        <w:t>2021</w:t>
      </w:r>
      <w:r w:rsidRPr="00795833">
        <w:rPr>
          <w:rFonts w:cs="Arial"/>
          <w:bCs/>
          <w:szCs w:val="20"/>
          <w:lang w:val="sl-SI"/>
        </w:rPr>
        <w:t xml:space="preserve"> (Uradni list RS, št. </w:t>
      </w:r>
      <w:r w:rsidR="00F83862" w:rsidRPr="00795833">
        <w:rPr>
          <w:rFonts w:cs="Arial"/>
          <w:szCs w:val="20"/>
          <w:lang w:val="sl-SI"/>
        </w:rPr>
        <w:t>75/19 in 61/20 – ZDLGPE; v nadaljnjem besedilu: ZIPRS2021</w:t>
      </w:r>
      <w:r w:rsidRPr="00795833">
        <w:rPr>
          <w:rFonts w:cs="Arial"/>
          <w:bCs/>
          <w:szCs w:val="20"/>
          <w:lang w:val="sl-SI"/>
        </w:rPr>
        <w:t>)</w:t>
      </w:r>
      <w:r w:rsidRPr="00795833">
        <w:rPr>
          <w:rFonts w:cs="Arial"/>
          <w:iCs/>
          <w:szCs w:val="20"/>
          <w:lang w:val="sl-SI"/>
        </w:rPr>
        <w:t>;</w:t>
      </w:r>
    </w:p>
    <w:p w:rsidR="00332222" w:rsidRPr="00795833" w:rsidRDefault="00BE02A5" w:rsidP="00332222">
      <w:pPr>
        <w:numPr>
          <w:ilvl w:val="0"/>
          <w:numId w:val="12"/>
        </w:numPr>
        <w:spacing w:line="240" w:lineRule="auto"/>
        <w:jc w:val="both"/>
        <w:rPr>
          <w:rFonts w:cs="Arial"/>
          <w:iCs/>
          <w:szCs w:val="20"/>
          <w:lang w:val="sl-SI"/>
        </w:rPr>
      </w:pPr>
      <w:r w:rsidRPr="00795833">
        <w:rPr>
          <w:rFonts w:cs="Arial"/>
          <w:lang w:val="sl-SI"/>
        </w:rPr>
        <w:t>Pravilnik o postopkih za izvrševanje proračuna Republike Slovenije (Uradni list RS, št</w:t>
      </w:r>
      <w:r w:rsidR="00394839" w:rsidRPr="00795833">
        <w:rPr>
          <w:rFonts w:cs="Arial"/>
          <w:lang w:val="sl-SI"/>
        </w:rPr>
        <w:t xml:space="preserve">. 50/07, 61/08, 99/09-ZIPRS1011, </w:t>
      </w:r>
      <w:r w:rsidRPr="00795833">
        <w:rPr>
          <w:rFonts w:cs="Arial"/>
          <w:lang w:val="sl-SI"/>
        </w:rPr>
        <w:t>3/13</w:t>
      </w:r>
      <w:r w:rsidR="00394839" w:rsidRPr="00795833">
        <w:rPr>
          <w:rFonts w:cs="Arial"/>
          <w:lang w:val="sl-SI"/>
        </w:rPr>
        <w:t xml:space="preserve"> in 81/16</w:t>
      </w:r>
      <w:r w:rsidRPr="00795833">
        <w:rPr>
          <w:rFonts w:cs="Arial"/>
          <w:lang w:val="sl-SI"/>
        </w:rPr>
        <w:t>)</w:t>
      </w:r>
      <w:r w:rsidRPr="00795833">
        <w:rPr>
          <w:rFonts w:cs="Arial"/>
          <w:iCs/>
          <w:szCs w:val="20"/>
          <w:lang w:val="sl-SI"/>
        </w:rPr>
        <w:t>;</w:t>
      </w:r>
    </w:p>
    <w:p w:rsidR="00BE02A5" w:rsidRPr="00795833" w:rsidRDefault="00BE02A5" w:rsidP="00332222">
      <w:pPr>
        <w:numPr>
          <w:ilvl w:val="0"/>
          <w:numId w:val="12"/>
        </w:numPr>
        <w:spacing w:line="240" w:lineRule="auto"/>
        <w:jc w:val="both"/>
        <w:rPr>
          <w:rFonts w:cs="Arial"/>
          <w:iCs/>
          <w:szCs w:val="20"/>
          <w:lang w:val="sl-SI"/>
        </w:rPr>
      </w:pPr>
      <w:r w:rsidRPr="00795833">
        <w:rPr>
          <w:rFonts w:cs="Arial"/>
          <w:bCs/>
          <w:szCs w:val="20"/>
          <w:lang w:val="sl-SI"/>
        </w:rPr>
        <w:t xml:space="preserve">Zakon o subvencioniranju študentske prehrane (Uradni list RS, št. </w:t>
      </w:r>
      <w:hyperlink r:id="rId15" w:tgtFrame="_blank" w:tooltip="Zakon o subvencioniranju študentske prehrane (uradno prečiščeno besedilo)" w:history="1">
        <w:r w:rsidRPr="00795833">
          <w:rPr>
            <w:rFonts w:cs="Arial"/>
            <w:bCs/>
            <w:szCs w:val="20"/>
            <w:lang w:val="sl-SI"/>
          </w:rPr>
          <w:t>86/14</w:t>
        </w:r>
      </w:hyperlink>
      <w:r w:rsidRPr="00795833">
        <w:rPr>
          <w:rFonts w:cs="Arial"/>
          <w:bCs/>
          <w:szCs w:val="20"/>
          <w:lang w:val="sl-SI"/>
        </w:rPr>
        <w:t xml:space="preserve"> – uradno prečiščeno besedilo</w:t>
      </w:r>
      <w:r w:rsidR="00394839" w:rsidRPr="00795833">
        <w:rPr>
          <w:rFonts w:cs="Arial"/>
          <w:bCs/>
          <w:szCs w:val="20"/>
          <w:lang w:val="sl-SI"/>
        </w:rPr>
        <w:t xml:space="preserve"> in </w:t>
      </w:r>
      <w:hyperlink r:id="rId16" w:tgtFrame="_blank" w:tooltip="Zakon za urejanje položaja študentov" w:history="1">
        <w:r w:rsidR="00394839" w:rsidRPr="00795833">
          <w:rPr>
            <w:rFonts w:cs="Arial"/>
            <w:bCs/>
            <w:szCs w:val="20"/>
            <w:lang w:val="sl-SI"/>
          </w:rPr>
          <w:t>61/17</w:t>
        </w:r>
      </w:hyperlink>
      <w:r w:rsidR="00394839" w:rsidRPr="00795833">
        <w:rPr>
          <w:rFonts w:cs="Arial"/>
          <w:bCs/>
          <w:szCs w:val="20"/>
          <w:lang w:val="sl-SI"/>
        </w:rPr>
        <w:t xml:space="preserve"> – ZUPŠ; v nadaljnjem besedilu: ZSŠP</w:t>
      </w:r>
      <w:r w:rsidRPr="00795833">
        <w:rPr>
          <w:rFonts w:cs="Arial"/>
          <w:bCs/>
          <w:szCs w:val="20"/>
          <w:lang w:val="sl-SI"/>
        </w:rPr>
        <w:t>);</w:t>
      </w:r>
    </w:p>
    <w:p w:rsidR="00332222" w:rsidRPr="00795833" w:rsidRDefault="00BE02A5" w:rsidP="00332222">
      <w:pPr>
        <w:numPr>
          <w:ilvl w:val="0"/>
          <w:numId w:val="12"/>
        </w:numPr>
        <w:spacing w:line="240" w:lineRule="auto"/>
        <w:jc w:val="both"/>
        <w:rPr>
          <w:rFonts w:cs="Arial"/>
          <w:iCs/>
          <w:szCs w:val="20"/>
          <w:lang w:val="sl-SI"/>
        </w:rPr>
      </w:pPr>
      <w:r w:rsidRPr="00795833">
        <w:rPr>
          <w:rFonts w:cs="Arial"/>
          <w:bCs/>
          <w:szCs w:val="20"/>
          <w:lang w:val="sl-SI"/>
        </w:rPr>
        <w:t xml:space="preserve">Pravilnik o subvencioniranju študentske prehrane (Uradni list RS, št. </w:t>
      </w:r>
      <w:hyperlink r:id="rId17" w:tgtFrame="_blank" w:tooltip="Pravilnik o subvencioniranju študentske prehrane" w:history="1">
        <w:r w:rsidRPr="00795833">
          <w:rPr>
            <w:rFonts w:cs="Arial"/>
            <w:bCs/>
            <w:szCs w:val="20"/>
            <w:lang w:val="sl-SI"/>
          </w:rPr>
          <w:t>72/14</w:t>
        </w:r>
      </w:hyperlink>
      <w:r w:rsidR="00394839" w:rsidRPr="00795833">
        <w:rPr>
          <w:rFonts w:cs="Arial"/>
          <w:bCs/>
          <w:szCs w:val="20"/>
          <w:lang w:val="sl-SI"/>
        </w:rPr>
        <w:t>; v nadaljnjem besedilu: Pravilnik o subvencioniranju študentske prhrane</w:t>
      </w:r>
      <w:r w:rsidRPr="00795833">
        <w:rPr>
          <w:rFonts w:cs="Arial"/>
          <w:bCs/>
          <w:szCs w:val="20"/>
          <w:lang w:val="sl-SI"/>
        </w:rPr>
        <w:t>).</w:t>
      </w:r>
    </w:p>
    <w:p w:rsidR="00332222" w:rsidRPr="00795833" w:rsidRDefault="00332222" w:rsidP="00542B75">
      <w:pPr>
        <w:pStyle w:val="Glava"/>
        <w:rPr>
          <w:rFonts w:cs="Arial"/>
          <w:szCs w:val="20"/>
          <w:lang w:val="sl-SI"/>
        </w:rPr>
      </w:pPr>
    </w:p>
    <w:p w:rsidR="00332222" w:rsidRPr="00795833" w:rsidRDefault="00332222" w:rsidP="00A5656B">
      <w:pPr>
        <w:pStyle w:val="Glava"/>
        <w:numPr>
          <w:ilvl w:val="0"/>
          <w:numId w:val="6"/>
        </w:numPr>
        <w:tabs>
          <w:tab w:val="clear" w:pos="720"/>
          <w:tab w:val="clear" w:pos="4320"/>
          <w:tab w:val="clear" w:pos="8640"/>
          <w:tab w:val="num" w:pos="360"/>
        </w:tabs>
        <w:overflowPunct w:val="0"/>
        <w:autoSpaceDE w:val="0"/>
        <w:autoSpaceDN w:val="0"/>
        <w:adjustRightInd w:val="0"/>
        <w:spacing w:line="240" w:lineRule="auto"/>
        <w:ind w:left="360"/>
        <w:jc w:val="both"/>
        <w:textAlignment w:val="baseline"/>
        <w:rPr>
          <w:rFonts w:cs="Arial"/>
          <w:szCs w:val="20"/>
          <w:lang w:val="sl-SI"/>
        </w:rPr>
      </w:pPr>
      <w:r w:rsidRPr="00795833">
        <w:rPr>
          <w:rFonts w:cs="Arial"/>
          <w:szCs w:val="20"/>
          <w:lang w:val="sl-SI"/>
        </w:rPr>
        <w:t xml:space="preserve">Predmet javnega razpisa: dejavnost prehrambenih gostinskih obratov – izbira ponudnikov subvencionirane </w:t>
      </w:r>
      <w:r w:rsidR="00F85F7E" w:rsidRPr="00795833">
        <w:rPr>
          <w:rFonts w:cs="Arial"/>
          <w:szCs w:val="20"/>
          <w:lang w:val="sl-SI"/>
        </w:rPr>
        <w:t xml:space="preserve">študentske prehrane za leti </w:t>
      </w:r>
      <w:r w:rsidR="00394839" w:rsidRPr="00795833">
        <w:rPr>
          <w:rFonts w:cs="Arial"/>
          <w:szCs w:val="20"/>
          <w:lang w:val="sl-SI"/>
        </w:rPr>
        <w:t>2021</w:t>
      </w:r>
      <w:r w:rsidRPr="00795833">
        <w:rPr>
          <w:rFonts w:cs="Arial"/>
          <w:szCs w:val="20"/>
          <w:lang w:val="sl-SI"/>
        </w:rPr>
        <w:t xml:space="preserve"> in</w:t>
      </w:r>
      <w:r w:rsidR="00F85F7E" w:rsidRPr="00795833">
        <w:rPr>
          <w:rFonts w:cs="Arial"/>
          <w:szCs w:val="20"/>
          <w:lang w:val="sl-SI"/>
        </w:rPr>
        <w:t xml:space="preserve"> </w:t>
      </w:r>
      <w:r w:rsidR="00394839" w:rsidRPr="00795833">
        <w:rPr>
          <w:rFonts w:cs="Arial"/>
          <w:szCs w:val="20"/>
          <w:lang w:val="sl-SI"/>
        </w:rPr>
        <w:t>2022</w:t>
      </w:r>
      <w:r w:rsidRPr="00795833">
        <w:rPr>
          <w:rFonts w:cs="Arial"/>
          <w:szCs w:val="20"/>
          <w:lang w:val="sl-SI"/>
        </w:rPr>
        <w:t>.</w:t>
      </w:r>
    </w:p>
    <w:p w:rsidR="009947C1" w:rsidRPr="00795833" w:rsidRDefault="009947C1" w:rsidP="00A5656B">
      <w:pPr>
        <w:pStyle w:val="Glava"/>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szCs w:val="20"/>
          <w:lang w:val="sl-SI"/>
        </w:rPr>
        <w:tab/>
      </w:r>
    </w:p>
    <w:p w:rsidR="009947C1" w:rsidRPr="00795833" w:rsidRDefault="009947C1" w:rsidP="009947C1">
      <w:pPr>
        <w:pStyle w:val="Glava"/>
        <w:rPr>
          <w:rFonts w:cs="Arial"/>
          <w:lang w:val="sl-SI"/>
        </w:rPr>
      </w:pPr>
      <w:r w:rsidRPr="00795833">
        <w:rPr>
          <w:rFonts w:cs="Arial"/>
          <w:lang w:val="sl-SI"/>
        </w:rPr>
        <w:t xml:space="preserve">             Na javni razpis se lahko prijavijo pravne in fizične osebe, ki:</w:t>
      </w:r>
    </w:p>
    <w:p w:rsidR="009947C1" w:rsidRPr="00795833" w:rsidRDefault="00142443" w:rsidP="009947C1">
      <w:pPr>
        <w:pStyle w:val="Glava"/>
        <w:tabs>
          <w:tab w:val="clear" w:pos="4320"/>
          <w:tab w:val="clear" w:pos="8640"/>
          <w:tab w:val="center" w:pos="4819"/>
          <w:tab w:val="right" w:pos="9071"/>
        </w:tabs>
        <w:spacing w:line="240" w:lineRule="auto"/>
        <w:ind w:left="360"/>
        <w:rPr>
          <w:rFonts w:cs="Arial"/>
          <w:lang w:val="sl-SI"/>
        </w:rPr>
      </w:pPr>
      <w:r w:rsidRPr="00795833">
        <w:rPr>
          <w:rFonts w:cs="Arial"/>
          <w:lang w:val="sl-SI"/>
        </w:rPr>
        <w:t xml:space="preserve">      </w:t>
      </w:r>
      <w:r w:rsidR="009947C1" w:rsidRPr="00795833">
        <w:rPr>
          <w:rFonts w:cs="Arial"/>
          <w:lang w:val="sl-SI"/>
        </w:rPr>
        <w:t>- imajo registrirano gostinsko dejavnost;</w:t>
      </w:r>
    </w:p>
    <w:p w:rsidR="009947C1" w:rsidRPr="00795833" w:rsidRDefault="00142443" w:rsidP="009947C1">
      <w:pPr>
        <w:pStyle w:val="Glava"/>
        <w:tabs>
          <w:tab w:val="clear" w:pos="4320"/>
          <w:tab w:val="clear" w:pos="8640"/>
          <w:tab w:val="center" w:pos="4819"/>
          <w:tab w:val="right" w:pos="9071"/>
        </w:tabs>
        <w:spacing w:line="240" w:lineRule="auto"/>
        <w:ind w:left="360"/>
        <w:rPr>
          <w:rFonts w:cs="Arial"/>
          <w:lang w:val="sl-SI"/>
        </w:rPr>
      </w:pPr>
      <w:r w:rsidRPr="00795833">
        <w:rPr>
          <w:rFonts w:cs="Arial"/>
          <w:lang w:val="sl-SI"/>
        </w:rPr>
        <w:t xml:space="preserve">      </w:t>
      </w:r>
      <w:r w:rsidR="009947C1" w:rsidRPr="00795833">
        <w:rPr>
          <w:rFonts w:cs="Arial"/>
          <w:lang w:val="sl-SI"/>
        </w:rPr>
        <w:t>- imajo poravnane vse zapadle davke in druge obvezne dajatve;</w:t>
      </w:r>
    </w:p>
    <w:p w:rsidR="009947C1" w:rsidRPr="00795833" w:rsidRDefault="00142443" w:rsidP="009947C1">
      <w:pPr>
        <w:pStyle w:val="Glava"/>
        <w:tabs>
          <w:tab w:val="clear" w:pos="4320"/>
          <w:tab w:val="clear" w:pos="8640"/>
          <w:tab w:val="center" w:pos="4819"/>
          <w:tab w:val="right" w:pos="9071"/>
        </w:tabs>
        <w:spacing w:line="240" w:lineRule="auto"/>
        <w:ind w:left="360"/>
        <w:rPr>
          <w:rFonts w:cs="Arial"/>
          <w:lang w:val="sl-SI"/>
        </w:rPr>
      </w:pPr>
      <w:r w:rsidRPr="00795833">
        <w:rPr>
          <w:rFonts w:cs="Arial"/>
          <w:lang w:val="sl-SI"/>
        </w:rPr>
        <w:t xml:space="preserve">      </w:t>
      </w:r>
      <w:r w:rsidR="009947C1" w:rsidRPr="00795833">
        <w:rPr>
          <w:rFonts w:cs="Arial"/>
          <w:lang w:val="sl-SI"/>
        </w:rPr>
        <w:t>- niso v stečajnem postopku, postopku prisilne poravnave ali likvidacije;</w:t>
      </w:r>
    </w:p>
    <w:p w:rsidR="009947C1" w:rsidRPr="00795833" w:rsidRDefault="00142443" w:rsidP="009947C1">
      <w:pPr>
        <w:pStyle w:val="Glava"/>
        <w:tabs>
          <w:tab w:val="clear" w:pos="4320"/>
          <w:tab w:val="clear" w:pos="8640"/>
          <w:tab w:val="center" w:pos="4819"/>
          <w:tab w:val="right" w:pos="9071"/>
        </w:tabs>
        <w:spacing w:line="240" w:lineRule="auto"/>
        <w:ind w:left="360"/>
        <w:rPr>
          <w:rFonts w:cs="Arial"/>
          <w:lang w:val="sl-SI"/>
        </w:rPr>
      </w:pPr>
      <w:r w:rsidRPr="00795833">
        <w:rPr>
          <w:rFonts w:cs="Arial"/>
          <w:lang w:val="sl-SI"/>
        </w:rPr>
        <w:t xml:space="preserve">      </w:t>
      </w:r>
      <w:r w:rsidR="009947C1" w:rsidRPr="00795833">
        <w:rPr>
          <w:rFonts w:cs="Arial"/>
          <w:lang w:val="sl-SI"/>
        </w:rPr>
        <w:t>- niso v postopku prenehanja samostojne dejavnosti (velja za fizične osebe);</w:t>
      </w:r>
    </w:p>
    <w:p w:rsidR="00142443" w:rsidRPr="00795833" w:rsidRDefault="00142443" w:rsidP="009947C1">
      <w:pPr>
        <w:pStyle w:val="Glava"/>
        <w:tabs>
          <w:tab w:val="clear" w:pos="4320"/>
          <w:tab w:val="clear" w:pos="8640"/>
          <w:tab w:val="center" w:pos="4819"/>
          <w:tab w:val="right" w:pos="9071"/>
        </w:tabs>
        <w:spacing w:line="240" w:lineRule="auto"/>
        <w:ind w:left="360"/>
        <w:rPr>
          <w:rFonts w:cs="Arial"/>
          <w:lang w:val="sl-SI"/>
        </w:rPr>
      </w:pPr>
      <w:r w:rsidRPr="00795833">
        <w:rPr>
          <w:rFonts w:cs="Arial"/>
          <w:lang w:val="sl-SI"/>
        </w:rPr>
        <w:t xml:space="preserve">      </w:t>
      </w:r>
      <w:r w:rsidR="009947C1" w:rsidRPr="00795833">
        <w:rPr>
          <w:rFonts w:cs="Arial"/>
          <w:lang w:val="sl-SI"/>
        </w:rPr>
        <w:t xml:space="preserve">- izpolnjujejo kadrovske, prostorske, tehnične in ostale pogoje, navedene v javnem </w:t>
      </w:r>
      <w:r w:rsidRPr="00795833">
        <w:rPr>
          <w:rFonts w:cs="Arial"/>
          <w:lang w:val="sl-SI"/>
        </w:rPr>
        <w:t xml:space="preserve">  </w:t>
      </w:r>
    </w:p>
    <w:p w:rsidR="009947C1" w:rsidRPr="00795833" w:rsidRDefault="00142443" w:rsidP="009947C1">
      <w:pPr>
        <w:pStyle w:val="Glava"/>
        <w:tabs>
          <w:tab w:val="clear" w:pos="4320"/>
          <w:tab w:val="clear" w:pos="8640"/>
          <w:tab w:val="center" w:pos="4819"/>
          <w:tab w:val="right" w:pos="9071"/>
        </w:tabs>
        <w:spacing w:line="240" w:lineRule="auto"/>
        <w:ind w:left="360"/>
        <w:rPr>
          <w:rFonts w:cs="Arial"/>
          <w:lang w:val="sl-SI"/>
        </w:rPr>
      </w:pPr>
      <w:r w:rsidRPr="00795833">
        <w:rPr>
          <w:rFonts w:cs="Arial"/>
          <w:lang w:val="sl-SI"/>
        </w:rPr>
        <w:t xml:space="preserve">        </w:t>
      </w:r>
      <w:r w:rsidR="009947C1" w:rsidRPr="00795833">
        <w:rPr>
          <w:rFonts w:cs="Arial"/>
          <w:lang w:val="sl-SI"/>
        </w:rPr>
        <w:t xml:space="preserve">razpisu </w:t>
      </w:r>
      <w:r w:rsidR="006B5FF0" w:rsidRPr="00795833">
        <w:rPr>
          <w:rFonts w:cs="Arial"/>
          <w:lang w:val="sl-SI"/>
        </w:rPr>
        <w:t xml:space="preserve"> </w:t>
      </w:r>
      <w:r w:rsidR="009947C1" w:rsidRPr="00795833">
        <w:rPr>
          <w:rFonts w:cs="Arial"/>
          <w:lang w:val="sl-SI"/>
        </w:rPr>
        <w:t>in razpisni dokumentaciji.</w:t>
      </w:r>
    </w:p>
    <w:p w:rsidR="00332222" w:rsidRPr="00795833" w:rsidRDefault="00332222" w:rsidP="00332222">
      <w:pPr>
        <w:pStyle w:val="Glava"/>
        <w:jc w:val="both"/>
        <w:rPr>
          <w:rFonts w:cs="Arial"/>
          <w:szCs w:val="20"/>
          <w:lang w:val="sl-SI"/>
        </w:rPr>
      </w:pPr>
    </w:p>
    <w:p w:rsidR="00332222" w:rsidRPr="00795833" w:rsidRDefault="00102E45" w:rsidP="00A5656B">
      <w:pPr>
        <w:pStyle w:val="Glava"/>
        <w:numPr>
          <w:ilvl w:val="0"/>
          <w:numId w:val="6"/>
        </w:numPr>
        <w:tabs>
          <w:tab w:val="clear" w:pos="720"/>
          <w:tab w:val="clear" w:pos="4320"/>
          <w:tab w:val="clear" w:pos="8640"/>
          <w:tab w:val="num" w:pos="360"/>
        </w:tabs>
        <w:overflowPunct w:val="0"/>
        <w:autoSpaceDE w:val="0"/>
        <w:autoSpaceDN w:val="0"/>
        <w:adjustRightInd w:val="0"/>
        <w:spacing w:line="240" w:lineRule="auto"/>
        <w:ind w:left="360"/>
        <w:jc w:val="both"/>
        <w:textAlignment w:val="baseline"/>
        <w:rPr>
          <w:rFonts w:cs="Arial"/>
          <w:szCs w:val="20"/>
          <w:lang w:val="sl-SI"/>
        </w:rPr>
      </w:pPr>
      <w:r w:rsidRPr="00795833">
        <w:rPr>
          <w:rFonts w:cs="Arial"/>
          <w:lang w:val="sl-SI"/>
        </w:rPr>
        <w:lastRenderedPageBreak/>
        <w:t xml:space="preserve">Okvirna višina sredstev tega javnega razpisa je, skladno z drugim odstavkom 30. člena </w:t>
      </w:r>
      <w:r w:rsidR="00897B45" w:rsidRPr="00795833">
        <w:rPr>
          <w:rFonts w:cs="Arial"/>
          <w:bCs/>
          <w:color w:val="000000"/>
          <w:lang w:val="sl-SI"/>
        </w:rPr>
        <w:t>ZIPRS2021</w:t>
      </w:r>
      <w:r w:rsidRPr="00795833">
        <w:rPr>
          <w:rFonts w:cs="Arial"/>
          <w:lang w:val="sl-SI"/>
        </w:rPr>
        <w:t xml:space="preserve">, </w:t>
      </w:r>
      <w:r w:rsidR="00897B45" w:rsidRPr="00795833">
        <w:rPr>
          <w:rFonts w:cs="Arial"/>
          <w:b/>
          <w:lang w:val="sl-SI"/>
        </w:rPr>
        <w:t>9.175.568</w:t>
      </w:r>
      <w:r w:rsidR="00897B45" w:rsidRPr="00795833">
        <w:rPr>
          <w:rFonts w:cs="Arial"/>
          <w:lang w:val="sl-SI"/>
        </w:rPr>
        <w:t xml:space="preserve"> EUR v letu 2021 in </w:t>
      </w:r>
      <w:r w:rsidR="00897B45" w:rsidRPr="00795833">
        <w:rPr>
          <w:rFonts w:cs="Arial"/>
          <w:b/>
          <w:bCs/>
          <w:lang w:val="sl-SI"/>
        </w:rPr>
        <w:t>6.881.676</w:t>
      </w:r>
      <w:r w:rsidR="00897B45" w:rsidRPr="00795833">
        <w:rPr>
          <w:rFonts w:cs="Arial"/>
          <w:lang w:val="sl-SI"/>
        </w:rPr>
        <w:t xml:space="preserve"> EUR v letu 2022</w:t>
      </w:r>
      <w:r w:rsidRPr="00795833">
        <w:rPr>
          <w:rFonts w:cs="Arial"/>
          <w:lang w:val="sl-SI"/>
        </w:rPr>
        <w:t xml:space="preserve">. </w:t>
      </w:r>
      <w:r w:rsidR="00332222" w:rsidRPr="00795833">
        <w:rPr>
          <w:rFonts w:cs="Arial"/>
          <w:iCs/>
          <w:szCs w:val="20"/>
          <w:lang w:val="sl-SI"/>
        </w:rPr>
        <w:t xml:space="preserve"> </w:t>
      </w:r>
    </w:p>
    <w:p w:rsidR="00DF248A" w:rsidRPr="00795833" w:rsidRDefault="00DF248A" w:rsidP="00A5656B">
      <w:pPr>
        <w:pStyle w:val="Glava"/>
        <w:tabs>
          <w:tab w:val="clear" w:pos="4320"/>
          <w:tab w:val="clear" w:pos="8640"/>
        </w:tabs>
        <w:overflowPunct w:val="0"/>
        <w:autoSpaceDE w:val="0"/>
        <w:autoSpaceDN w:val="0"/>
        <w:adjustRightInd w:val="0"/>
        <w:spacing w:line="240" w:lineRule="auto"/>
        <w:ind w:left="360"/>
        <w:jc w:val="both"/>
        <w:textAlignment w:val="baseline"/>
        <w:rPr>
          <w:rFonts w:cs="Arial"/>
          <w:szCs w:val="20"/>
          <w:lang w:val="sl-SI"/>
        </w:rPr>
      </w:pPr>
    </w:p>
    <w:p w:rsidR="00332222" w:rsidRPr="00795833" w:rsidRDefault="00102E45" w:rsidP="00A5656B">
      <w:pPr>
        <w:pStyle w:val="Glava"/>
        <w:numPr>
          <w:ilvl w:val="0"/>
          <w:numId w:val="6"/>
        </w:numPr>
        <w:tabs>
          <w:tab w:val="clear" w:pos="720"/>
          <w:tab w:val="clear" w:pos="4320"/>
          <w:tab w:val="clear" w:pos="8640"/>
          <w:tab w:val="num" w:pos="360"/>
        </w:tabs>
        <w:overflowPunct w:val="0"/>
        <w:autoSpaceDE w:val="0"/>
        <w:autoSpaceDN w:val="0"/>
        <w:adjustRightInd w:val="0"/>
        <w:spacing w:line="240" w:lineRule="auto"/>
        <w:ind w:left="360"/>
        <w:jc w:val="both"/>
        <w:textAlignment w:val="baseline"/>
        <w:rPr>
          <w:rFonts w:cs="Arial"/>
          <w:szCs w:val="20"/>
          <w:lang w:val="sl-SI"/>
        </w:rPr>
      </w:pPr>
      <w:r w:rsidRPr="00795833">
        <w:rPr>
          <w:rFonts w:cs="Arial"/>
          <w:lang w:val="sl-SI"/>
        </w:rPr>
        <w:t xml:space="preserve">Kraj izvedbe: kraj izvedbe študentske prehrane so študijska središča v Republiki Sloveniji, torej kraji, kjer so višje strokovne šole in visokošolski zavodi, ki izvajajo javno veljavne višješolske in visokošolske programe: </w:t>
      </w:r>
      <w:r w:rsidR="00897B45" w:rsidRPr="00795833">
        <w:rPr>
          <w:rFonts w:cs="Arial"/>
          <w:color w:val="000000"/>
          <w:lang w:val="sl-SI"/>
        </w:rPr>
        <w:t>Ajdovščina, Bled, Brezovica pri Ljubljani, Brežice, Celje, Črnomelj, Domžale, Dutovlje, Godovič, Hoče, Ilirska Bistrica, Izola, Jesenice, Kamnik,  Kočevje, Koper, Kranj, Krško, Lendava, Litija, Ljubljana, Ljutomer, Logatec, Maribor, Mozirje, Murska Sobota, Naklo, Nova Gorica, Novo mesto, Piran, Portorož, Postojna, Ptuj, Radenci, Radovljica, Rakičan, Ravne na Koroškem, Rogaška Slatina, Sežana, Slovenj Gradec, Slovenske Konjice, Šempeter pri Gorici, Šentjur, Škofja Loka, Trbovlje, Trebnje, Trzin, Tržič, Velenje, Vipava, Zagorje ob Savi ter Žalec</w:t>
      </w:r>
      <w:r w:rsidRPr="00795833">
        <w:rPr>
          <w:rFonts w:cs="Arial"/>
          <w:color w:val="000000"/>
          <w:lang w:val="sl-SI"/>
        </w:rPr>
        <w:t>.</w:t>
      </w:r>
      <w:r w:rsidR="00332222" w:rsidRPr="00795833">
        <w:rPr>
          <w:rFonts w:cs="Arial"/>
          <w:color w:val="000000"/>
          <w:szCs w:val="20"/>
          <w:lang w:val="sl-SI"/>
        </w:rPr>
        <w:t xml:space="preserve"> </w:t>
      </w:r>
    </w:p>
    <w:p w:rsidR="00332222" w:rsidRPr="00795833" w:rsidRDefault="00332222" w:rsidP="00A5656B">
      <w:pPr>
        <w:pStyle w:val="Glava"/>
        <w:jc w:val="both"/>
        <w:rPr>
          <w:rFonts w:cs="Arial"/>
          <w:szCs w:val="20"/>
          <w:lang w:val="sl-SI"/>
        </w:rPr>
      </w:pPr>
    </w:p>
    <w:p w:rsidR="00206B01" w:rsidRPr="00795833" w:rsidRDefault="00897B45" w:rsidP="00A5656B">
      <w:pPr>
        <w:pStyle w:val="Glava"/>
        <w:numPr>
          <w:ilvl w:val="0"/>
          <w:numId w:val="6"/>
        </w:numPr>
        <w:tabs>
          <w:tab w:val="clear" w:pos="720"/>
          <w:tab w:val="clear" w:pos="4320"/>
          <w:tab w:val="clear" w:pos="8640"/>
          <w:tab w:val="num" w:pos="360"/>
        </w:tabs>
        <w:overflowPunct w:val="0"/>
        <w:autoSpaceDE w:val="0"/>
        <w:autoSpaceDN w:val="0"/>
        <w:adjustRightInd w:val="0"/>
        <w:spacing w:line="240" w:lineRule="auto"/>
        <w:ind w:left="360"/>
        <w:jc w:val="both"/>
        <w:textAlignment w:val="baseline"/>
        <w:rPr>
          <w:rFonts w:cs="Arial"/>
          <w:szCs w:val="20"/>
          <w:lang w:val="sl-SI"/>
        </w:rPr>
      </w:pPr>
      <w:r w:rsidRPr="00795833">
        <w:rPr>
          <w:rFonts w:cs="Arial"/>
          <w:szCs w:val="20"/>
          <w:lang w:val="sl-SI"/>
        </w:rPr>
        <w:t>Vstopni</w:t>
      </w:r>
      <w:r w:rsidR="00332222" w:rsidRPr="00795833">
        <w:rPr>
          <w:rFonts w:cs="Arial"/>
          <w:szCs w:val="20"/>
          <w:lang w:val="sl-SI"/>
        </w:rPr>
        <w:t xml:space="preserve"> pogoji</w:t>
      </w:r>
      <w:r w:rsidRPr="00795833">
        <w:rPr>
          <w:rFonts w:cs="Arial"/>
          <w:szCs w:val="20"/>
          <w:lang w:val="sl-SI"/>
        </w:rPr>
        <w:t xml:space="preserve"> in ostali pogoji</w:t>
      </w:r>
      <w:r w:rsidR="00332222" w:rsidRPr="00795833">
        <w:rPr>
          <w:rFonts w:cs="Arial"/>
          <w:szCs w:val="20"/>
          <w:lang w:val="sl-SI"/>
        </w:rPr>
        <w:t xml:space="preserve">, ki jih mora </w:t>
      </w:r>
      <w:r w:rsidRPr="00795833">
        <w:rPr>
          <w:rFonts w:cs="Arial"/>
          <w:szCs w:val="20"/>
          <w:lang w:val="sl-SI"/>
        </w:rPr>
        <w:t>izpolnjevati</w:t>
      </w:r>
      <w:r w:rsidR="00332222" w:rsidRPr="00795833">
        <w:rPr>
          <w:rFonts w:cs="Arial"/>
          <w:szCs w:val="20"/>
          <w:lang w:val="sl-SI"/>
        </w:rPr>
        <w:t xml:space="preserve"> vsak ponudnik študentske prehrane: </w:t>
      </w:r>
    </w:p>
    <w:p w:rsidR="00206B01" w:rsidRPr="00795833" w:rsidRDefault="00206B01" w:rsidP="00A5656B">
      <w:pPr>
        <w:spacing w:line="240" w:lineRule="auto"/>
        <w:jc w:val="both"/>
        <w:rPr>
          <w:rFonts w:cs="Arial"/>
          <w:szCs w:val="20"/>
          <w:lang w:val="sl-SI"/>
        </w:rPr>
      </w:pPr>
    </w:p>
    <w:p w:rsidR="00102E45" w:rsidRPr="00795833" w:rsidRDefault="00093020" w:rsidP="00102E45">
      <w:pPr>
        <w:pStyle w:val="Odstavekseznama"/>
        <w:numPr>
          <w:ilvl w:val="0"/>
          <w:numId w:val="26"/>
        </w:numPr>
        <w:spacing w:line="240" w:lineRule="auto"/>
        <w:jc w:val="both"/>
        <w:rPr>
          <w:rFonts w:cs="Arial"/>
          <w:b/>
          <w:szCs w:val="20"/>
          <w:lang w:val="sl-SI"/>
        </w:rPr>
      </w:pPr>
      <w:r w:rsidRPr="00795833">
        <w:rPr>
          <w:rFonts w:cs="Arial"/>
          <w:b/>
          <w:szCs w:val="20"/>
          <w:u w:val="single"/>
          <w:lang w:val="sl-SI"/>
        </w:rPr>
        <w:t>Vstopni pogoji</w:t>
      </w:r>
      <w:r w:rsidRPr="00795833">
        <w:rPr>
          <w:rFonts w:cs="Arial"/>
          <w:b/>
          <w:szCs w:val="20"/>
          <w:lang w:val="sl-SI"/>
        </w:rPr>
        <w:t>, ki jih mora ponudnik izpolnjevati z dnem začetka nudenja subvencionirane študentske prehrane in skozi celotno razpisno obdobje</w:t>
      </w:r>
      <w:r w:rsidR="00102E45" w:rsidRPr="00795833">
        <w:rPr>
          <w:rFonts w:cs="Arial"/>
          <w:b/>
          <w:szCs w:val="20"/>
          <w:lang w:val="sl-SI"/>
        </w:rPr>
        <w:t>:</w:t>
      </w:r>
    </w:p>
    <w:p w:rsidR="00102E45" w:rsidRPr="00795833" w:rsidRDefault="008D4A65" w:rsidP="00102E45">
      <w:pPr>
        <w:numPr>
          <w:ilvl w:val="0"/>
          <w:numId w:val="13"/>
        </w:numPr>
        <w:tabs>
          <w:tab w:val="clear" w:pos="360"/>
          <w:tab w:val="num" w:pos="700"/>
        </w:tabs>
        <w:spacing w:line="240" w:lineRule="auto"/>
        <w:ind w:left="700" w:hanging="300"/>
        <w:jc w:val="both"/>
        <w:rPr>
          <w:rFonts w:cs="Arial"/>
          <w:szCs w:val="20"/>
          <w:lang w:val="sl-SI"/>
        </w:rPr>
      </w:pPr>
      <w:r w:rsidRPr="00795833">
        <w:rPr>
          <w:rFonts w:cs="Arial"/>
          <w:szCs w:val="20"/>
          <w:lang w:val="sl-SI"/>
        </w:rPr>
        <w:t xml:space="preserve">ponudnik se na javni razpis prijavi z gostinskim obratom, ki je opredeljen v tretjem odstavku 4. člena Zakona o gostinstvu (Uradni list RS, št. </w:t>
      </w:r>
      <w:hyperlink r:id="rId18" w:tgtFrame="_blank" w:tooltip="Zakon o gostinstvu (uradno prečiščeno besedilo)" w:history="1">
        <w:r w:rsidRPr="00795833">
          <w:rPr>
            <w:rFonts w:cs="Arial"/>
            <w:bCs/>
            <w:szCs w:val="20"/>
            <w:lang w:val="sl-SI"/>
          </w:rPr>
          <w:t>93/07</w:t>
        </w:r>
      </w:hyperlink>
      <w:r w:rsidRPr="00795833">
        <w:rPr>
          <w:rFonts w:cs="Arial"/>
          <w:bCs/>
          <w:szCs w:val="20"/>
          <w:lang w:val="sl-SI"/>
        </w:rPr>
        <w:t xml:space="preserve"> – uradno prečiščeno besedilo in </w:t>
      </w:r>
      <w:hyperlink r:id="rId19" w:tgtFrame="_blank" w:tooltip="Zakon o spremembah in dopolnitvah Zakona o kmetijstvu" w:history="1">
        <w:r w:rsidRPr="00795833">
          <w:rPr>
            <w:rFonts w:cs="Arial"/>
            <w:bCs/>
            <w:szCs w:val="20"/>
            <w:lang w:val="sl-SI"/>
          </w:rPr>
          <w:t>26/14</w:t>
        </w:r>
      </w:hyperlink>
      <w:r w:rsidRPr="00795833">
        <w:rPr>
          <w:rFonts w:cs="Arial"/>
          <w:bCs/>
          <w:szCs w:val="20"/>
          <w:lang w:val="sl-SI"/>
        </w:rPr>
        <w:t xml:space="preserve"> – ZKme-1B in 52/16</w:t>
      </w:r>
      <w:r w:rsidRPr="00795833">
        <w:rPr>
          <w:rFonts w:cs="Arial"/>
          <w:szCs w:val="20"/>
          <w:lang w:val="sl-SI"/>
        </w:rPr>
        <w:t>). Ponudnik v vlogi izpolni izjavo, s katero izjavlja, da izpolnjuje ta pogoj</w:t>
      </w:r>
      <w:r w:rsidR="00102E45" w:rsidRPr="00795833">
        <w:rPr>
          <w:rFonts w:cs="Arial"/>
          <w:szCs w:val="20"/>
          <w:lang w:val="sl-SI"/>
        </w:rPr>
        <w:t>.</w:t>
      </w:r>
    </w:p>
    <w:p w:rsidR="00E43C00" w:rsidRPr="00795833" w:rsidRDefault="008D4A65" w:rsidP="00102E45">
      <w:pPr>
        <w:numPr>
          <w:ilvl w:val="1"/>
          <w:numId w:val="14"/>
        </w:numPr>
        <w:tabs>
          <w:tab w:val="clear" w:pos="2340"/>
          <w:tab w:val="num" w:pos="700"/>
        </w:tabs>
        <w:spacing w:line="240" w:lineRule="auto"/>
        <w:ind w:left="700" w:hanging="300"/>
        <w:jc w:val="both"/>
        <w:rPr>
          <w:rFonts w:cs="Arial"/>
          <w:szCs w:val="20"/>
          <w:lang w:val="sl-SI"/>
        </w:rPr>
      </w:pPr>
      <w:r w:rsidRPr="00795833">
        <w:rPr>
          <w:rFonts w:cs="Arial"/>
          <w:szCs w:val="20"/>
          <w:lang w:val="sl-SI"/>
        </w:rPr>
        <w:t xml:space="preserve">gostinski obrat mora obratovati. Ponudnik mora z nudenjem subvencionirane študentske prehrane začeti 1. januarja oziroma prvi delovni dan v koledarskem letu, ki sledi koledarskemu letu, v katerem je odpiranje vlog. </w:t>
      </w:r>
      <w:r w:rsidRPr="00795833">
        <w:rPr>
          <w:rFonts w:cs="Arial"/>
          <w:szCs w:val="20"/>
          <w:u w:val="single"/>
          <w:lang w:val="sl-SI"/>
        </w:rPr>
        <w:t>Ponudniku, ki z nudenjem študentske prehrane začne kasneje, se pogodba odpove.</w:t>
      </w:r>
      <w:r w:rsidRPr="00795833">
        <w:rPr>
          <w:rFonts w:cs="Arial"/>
          <w:szCs w:val="20"/>
          <w:lang w:val="sl-SI"/>
        </w:rPr>
        <w:t xml:space="preserve"> Izjemi sta višja sila (npr. izliv vode, požar,...) in renovacija lokala, če je ponudnik postal najemnik/upravljalec lokala  1. januarja. V primeru izjeme iz prejšnjega stavka mora ponudnik z nudenjem subvencionirane študentske prehrane začeti najkasneje 1. marca oz. prvi delovni dan v marcu v koledarskem letu, ki sledi koledarskemu letu, v katerem je odpiranje vlog; v nasprotnem primeru se pogodba odpove</w:t>
      </w:r>
      <w:r w:rsidR="00102E45" w:rsidRPr="00795833">
        <w:rPr>
          <w:rFonts w:cs="Arial"/>
          <w:szCs w:val="20"/>
          <w:lang w:val="sl-SI"/>
        </w:rPr>
        <w:t xml:space="preserve">. </w:t>
      </w:r>
    </w:p>
    <w:p w:rsidR="00102E45" w:rsidRPr="00795833" w:rsidRDefault="0061356D" w:rsidP="00102E45">
      <w:pPr>
        <w:numPr>
          <w:ilvl w:val="1"/>
          <w:numId w:val="14"/>
        </w:numPr>
        <w:tabs>
          <w:tab w:val="clear" w:pos="2340"/>
          <w:tab w:val="num" w:pos="700"/>
        </w:tabs>
        <w:spacing w:line="240" w:lineRule="auto"/>
        <w:ind w:left="700" w:hanging="300"/>
        <w:jc w:val="both"/>
        <w:rPr>
          <w:rFonts w:cs="Arial"/>
          <w:szCs w:val="20"/>
          <w:lang w:val="sl-SI"/>
        </w:rPr>
      </w:pPr>
      <w:r w:rsidRPr="00795833">
        <w:rPr>
          <w:rFonts w:cs="Arial"/>
          <w:szCs w:val="20"/>
          <w:lang w:val="sl-SI"/>
        </w:rPr>
        <w:t>za lokal šteje gostinski obrat, razen obrata za pripravo in dostavo jedi</w:t>
      </w:r>
      <w:r w:rsidR="00102E45" w:rsidRPr="00795833">
        <w:rPr>
          <w:rFonts w:cs="Arial"/>
          <w:szCs w:val="20"/>
          <w:lang w:val="sl-SI"/>
        </w:rPr>
        <w:t xml:space="preserve">. </w:t>
      </w:r>
    </w:p>
    <w:p w:rsidR="00102E45" w:rsidRPr="00795833" w:rsidRDefault="0061356D" w:rsidP="00102E45">
      <w:pPr>
        <w:numPr>
          <w:ilvl w:val="1"/>
          <w:numId w:val="14"/>
        </w:numPr>
        <w:tabs>
          <w:tab w:val="clear" w:pos="2340"/>
          <w:tab w:val="num" w:pos="700"/>
        </w:tabs>
        <w:spacing w:line="240" w:lineRule="auto"/>
        <w:ind w:left="700" w:hanging="300"/>
        <w:jc w:val="both"/>
        <w:rPr>
          <w:rFonts w:cs="Arial"/>
          <w:szCs w:val="20"/>
          <w:lang w:val="sl-SI"/>
        </w:rPr>
      </w:pPr>
      <w:r w:rsidRPr="00795833">
        <w:rPr>
          <w:rFonts w:cs="Arial"/>
          <w:szCs w:val="20"/>
          <w:lang w:val="sl-SI"/>
        </w:rPr>
        <w:t>lokal mora imeti jedilnico s površino najmanj 20 m2 in najmanj 3 mizami in 12 sedišči, pri čemer se pogodba oziroma dogovor s sosednjim ali kakim drugim lokalom ne upošteva. Jedilnica mora biti v izbranem lokalu, razen v primerih prireditvenih centrov, nakupovalnih centrov, javnih tržnic in podobno. Ponudnik v vlogi izpolni izjavo, s katero izjavlja, da izpolnjuje te pogoje</w:t>
      </w:r>
      <w:r w:rsidR="00102E45" w:rsidRPr="00795833">
        <w:rPr>
          <w:rFonts w:cs="Arial"/>
          <w:szCs w:val="20"/>
          <w:lang w:val="sl-SI"/>
        </w:rPr>
        <w:t>.</w:t>
      </w:r>
      <w:r w:rsidR="007D3FB9" w:rsidRPr="00795833">
        <w:rPr>
          <w:rFonts w:cs="Arial"/>
          <w:sz w:val="16"/>
          <w:szCs w:val="16"/>
          <w:lang w:val="sl-SI"/>
        </w:rPr>
        <w:t xml:space="preserve"> </w:t>
      </w:r>
      <w:r w:rsidR="007D3FB9" w:rsidRPr="00795833">
        <w:rPr>
          <w:rFonts w:cs="Arial"/>
          <w:sz w:val="16"/>
          <w:szCs w:val="16"/>
          <w:lang w:val="sl-SI"/>
        </w:rPr>
        <w:footnoteReference w:id="1"/>
      </w:r>
    </w:p>
    <w:p w:rsidR="00367524" w:rsidRPr="00795833" w:rsidRDefault="0061356D" w:rsidP="00102E45">
      <w:pPr>
        <w:numPr>
          <w:ilvl w:val="0"/>
          <w:numId w:val="13"/>
        </w:numPr>
        <w:tabs>
          <w:tab w:val="clear" w:pos="360"/>
          <w:tab w:val="num" w:pos="700"/>
        </w:tabs>
        <w:spacing w:line="240" w:lineRule="auto"/>
        <w:ind w:left="700" w:hanging="300"/>
        <w:jc w:val="both"/>
        <w:rPr>
          <w:rFonts w:cs="Arial"/>
          <w:szCs w:val="20"/>
          <w:lang w:val="sl-SI"/>
        </w:rPr>
      </w:pPr>
      <w:r w:rsidRPr="00795833">
        <w:rPr>
          <w:rFonts w:cs="Arial"/>
          <w:szCs w:val="20"/>
          <w:lang w:val="sl-SI"/>
        </w:rPr>
        <w:t>lokal mora imeti stranišče za goste v skladu s prvim do četrtim odstavkom 12. člena Pravilnika o minimalnih tehničnih pogojih in o obsegu storitev za opravljanje gostinske dejavnosti (Uradni list RS, št. 35/17; v nadaljnjem besedilu: Pravilnika o minimalnih tehničnih pogojih in o obsegu storitev za opravljanje gostinske dejavnosti). Peti odstavek 12. člena Pravilnika o minimalnih tehničnih pogojih in o obsegu storitev za opravljanje gostinske dejavnosti se za ta javni razpis ne uporablja. Stranišče za goste mora biti v lokalu, razen pri lokalih iz četrtega odstavka 12</w:t>
      </w:r>
      <w:r w:rsidR="00102E45" w:rsidRPr="00795833">
        <w:rPr>
          <w:rFonts w:cs="Arial"/>
          <w:szCs w:val="20"/>
          <w:lang w:val="sl-SI"/>
        </w:rPr>
        <w:t xml:space="preserve">. </w:t>
      </w:r>
      <w:r w:rsidRPr="00795833">
        <w:rPr>
          <w:rFonts w:cs="Arial"/>
          <w:szCs w:val="20"/>
          <w:lang w:val="sl-SI"/>
        </w:rPr>
        <w:t>člena Pravilnika o minimalnih tehničnih pogojih in o obsegu storitev za opravljanje gostinske dejavnosti.</w:t>
      </w:r>
    </w:p>
    <w:p w:rsidR="004104FA" w:rsidRPr="00795833" w:rsidRDefault="00D847DD" w:rsidP="00102E45">
      <w:pPr>
        <w:numPr>
          <w:ilvl w:val="0"/>
          <w:numId w:val="13"/>
        </w:numPr>
        <w:tabs>
          <w:tab w:val="clear" w:pos="360"/>
          <w:tab w:val="num" w:pos="700"/>
        </w:tabs>
        <w:spacing w:line="240" w:lineRule="auto"/>
        <w:ind w:left="700" w:hanging="300"/>
        <w:jc w:val="both"/>
        <w:rPr>
          <w:rFonts w:cs="Arial"/>
          <w:szCs w:val="20"/>
          <w:lang w:val="sl-SI"/>
        </w:rPr>
      </w:pPr>
      <w:r w:rsidRPr="00795833">
        <w:rPr>
          <w:rFonts w:cs="Arial"/>
          <w:szCs w:val="20"/>
          <w:lang w:val="sl-SI"/>
        </w:rPr>
        <w:t xml:space="preserve">gostinski obrat, s katerim se ponudnik prijavlja, mora biti v njegovi lasti ali v najemu (velja tudi podnajem). Če je ponudnik najemnik oz. podnajemnik lokala, mora izpolniti izjavo, da bo imel lokal v najemu oziroma podnajemu celotno razpisno obdobje. </w:t>
      </w:r>
      <w:r w:rsidRPr="00795833">
        <w:rPr>
          <w:rFonts w:cs="Arial"/>
          <w:szCs w:val="20"/>
          <w:u w:val="single"/>
          <w:lang w:val="sl-SI"/>
        </w:rPr>
        <w:t>K izjavi mora priložiti kopijo najemne pogodbe oz. pogodbe o podnajemu, veljavne najmanj na dan 1. januarja leta, ki sledi koledarskemu letu, v katerem je odpiranje vlog</w:t>
      </w:r>
      <w:r w:rsidRPr="00795833">
        <w:rPr>
          <w:rFonts w:cs="Arial"/>
          <w:szCs w:val="20"/>
          <w:lang w:val="sl-SI"/>
        </w:rPr>
        <w:t>. Če je ponudnik lastnik lokala, mora izpolniti izjavo o lastništvu, v kateri izpolni tudi identifikacijski znak nepremičnine, ime katastrske občine in številko parcele</w:t>
      </w:r>
      <w:r w:rsidR="004104FA" w:rsidRPr="00795833">
        <w:rPr>
          <w:rFonts w:cs="Arial"/>
          <w:szCs w:val="20"/>
          <w:lang w:val="sl-SI"/>
        </w:rPr>
        <w:t>.</w:t>
      </w:r>
    </w:p>
    <w:p w:rsidR="00102E45" w:rsidRPr="00795833" w:rsidRDefault="00D847DD" w:rsidP="009E5A97">
      <w:pPr>
        <w:numPr>
          <w:ilvl w:val="0"/>
          <w:numId w:val="13"/>
        </w:numPr>
        <w:tabs>
          <w:tab w:val="clear" w:pos="360"/>
          <w:tab w:val="num" w:pos="700"/>
        </w:tabs>
        <w:spacing w:line="240" w:lineRule="auto"/>
        <w:ind w:left="700" w:hanging="300"/>
        <w:jc w:val="both"/>
        <w:rPr>
          <w:rFonts w:cs="Arial"/>
          <w:szCs w:val="20"/>
          <w:lang w:val="sl-SI"/>
        </w:rPr>
      </w:pPr>
      <w:r w:rsidRPr="00795833">
        <w:rPr>
          <w:rFonts w:cs="Arial"/>
          <w:szCs w:val="20"/>
          <w:lang w:val="sl-SI"/>
        </w:rPr>
        <w:t>ponudnik mora zagotavljati študentska kosila vsaj pet dni v tednu, vsaj štiri ure dnevno</w:t>
      </w:r>
      <w:r w:rsidR="00102E45" w:rsidRPr="00795833">
        <w:rPr>
          <w:rFonts w:cs="Arial"/>
          <w:szCs w:val="20"/>
          <w:lang w:val="sl-SI"/>
        </w:rPr>
        <w:t xml:space="preserve">. </w:t>
      </w:r>
    </w:p>
    <w:p w:rsidR="00102E45" w:rsidRPr="00795833" w:rsidRDefault="00D847DD" w:rsidP="00102E45">
      <w:pPr>
        <w:numPr>
          <w:ilvl w:val="0"/>
          <w:numId w:val="13"/>
        </w:numPr>
        <w:tabs>
          <w:tab w:val="clear" w:pos="360"/>
          <w:tab w:val="num" w:pos="700"/>
        </w:tabs>
        <w:spacing w:line="240" w:lineRule="auto"/>
        <w:ind w:left="700" w:hanging="300"/>
        <w:jc w:val="both"/>
        <w:rPr>
          <w:rFonts w:cs="Arial"/>
          <w:szCs w:val="20"/>
          <w:lang w:val="sl-SI"/>
        </w:rPr>
      </w:pPr>
      <w:r w:rsidRPr="00795833">
        <w:rPr>
          <w:rFonts w:cs="Arial"/>
          <w:szCs w:val="20"/>
          <w:lang w:val="sl-SI"/>
        </w:rPr>
        <w:lastRenderedPageBreak/>
        <w:t>ponudnik mora zagotavljati vsaj 15 različnih študentskih kosil v tednu in vsaj tri različna študentska kosila na dan.</w:t>
      </w:r>
    </w:p>
    <w:p w:rsidR="00102E45" w:rsidRPr="00795833" w:rsidRDefault="00D847DD" w:rsidP="00102E45">
      <w:pPr>
        <w:numPr>
          <w:ilvl w:val="0"/>
          <w:numId w:val="13"/>
        </w:numPr>
        <w:tabs>
          <w:tab w:val="clear" w:pos="360"/>
          <w:tab w:val="num" w:pos="700"/>
        </w:tabs>
        <w:spacing w:line="240" w:lineRule="auto"/>
        <w:ind w:left="700" w:hanging="300"/>
        <w:jc w:val="both"/>
        <w:rPr>
          <w:rFonts w:cs="Arial"/>
          <w:szCs w:val="20"/>
          <w:lang w:val="sl-SI"/>
        </w:rPr>
      </w:pPr>
      <w:r w:rsidRPr="00795833">
        <w:rPr>
          <w:rFonts w:cs="Arial"/>
          <w:bCs/>
          <w:szCs w:val="20"/>
          <w:lang w:val="sl-SI"/>
        </w:rPr>
        <w:t>ponudnik mora vsaj enkrat na teden nuditi ribe, pri čemer mora imeti riba vidno strukturo mesa (npr. cela riba ali ribji file). Navedeni pogoj ne velja za ponudnika z izključno vegansko oziroma vegetariansko ponudbo, kar mora biti razvidno iz priloženega obrazca tedenskega jedilnika</w:t>
      </w:r>
      <w:r w:rsidR="00102E45" w:rsidRPr="00795833">
        <w:rPr>
          <w:rFonts w:cs="Arial"/>
          <w:szCs w:val="20"/>
          <w:lang w:val="sl-SI"/>
        </w:rPr>
        <w:t xml:space="preserve">. </w:t>
      </w:r>
    </w:p>
    <w:p w:rsidR="001829D3" w:rsidRPr="00795833" w:rsidRDefault="00D847DD" w:rsidP="00102E45">
      <w:pPr>
        <w:numPr>
          <w:ilvl w:val="0"/>
          <w:numId w:val="13"/>
        </w:numPr>
        <w:tabs>
          <w:tab w:val="clear" w:pos="360"/>
          <w:tab w:val="num" w:pos="700"/>
        </w:tabs>
        <w:spacing w:line="240" w:lineRule="auto"/>
        <w:ind w:left="700" w:hanging="300"/>
        <w:jc w:val="both"/>
        <w:rPr>
          <w:rFonts w:cs="Arial"/>
          <w:szCs w:val="20"/>
          <w:lang w:val="sl-SI"/>
        </w:rPr>
      </w:pPr>
      <w:r w:rsidRPr="00795833">
        <w:rPr>
          <w:rFonts w:cs="Arial"/>
          <w:szCs w:val="20"/>
          <w:lang w:val="sl-SI"/>
        </w:rPr>
        <w:t>ponudnik mora zagotavljati obroke v vrednosti določeni v Pogodbi o zagotavljanju subvencionirane študentske prehrane.</w:t>
      </w:r>
    </w:p>
    <w:p w:rsidR="00BE3245" w:rsidRPr="00795833" w:rsidRDefault="00BE3245" w:rsidP="00BE3245">
      <w:pPr>
        <w:spacing w:line="240" w:lineRule="auto"/>
        <w:ind w:left="700"/>
        <w:jc w:val="both"/>
        <w:rPr>
          <w:rFonts w:cs="Arial"/>
          <w:szCs w:val="20"/>
          <w:lang w:val="sl-SI"/>
        </w:rPr>
      </w:pPr>
    </w:p>
    <w:p w:rsidR="00BE3245" w:rsidRPr="00795833" w:rsidRDefault="00D700EE" w:rsidP="00BE3245">
      <w:pPr>
        <w:spacing w:line="240" w:lineRule="auto"/>
        <w:ind w:left="400"/>
        <w:jc w:val="both"/>
        <w:rPr>
          <w:rFonts w:cs="Arial"/>
          <w:szCs w:val="20"/>
          <w:lang w:val="sl-SI"/>
        </w:rPr>
      </w:pPr>
      <w:r w:rsidRPr="00795833">
        <w:rPr>
          <w:rFonts w:cs="Arial"/>
          <w:szCs w:val="20"/>
          <w:lang w:val="sl-SI"/>
        </w:rPr>
        <w:t>Vlog</w:t>
      </w:r>
      <w:r w:rsidR="00A87DB0" w:rsidRPr="00795833">
        <w:rPr>
          <w:rFonts w:cs="Arial"/>
          <w:szCs w:val="20"/>
          <w:lang w:val="sl-SI"/>
        </w:rPr>
        <w:t>e</w:t>
      </w:r>
      <w:r w:rsidRPr="00795833">
        <w:rPr>
          <w:rFonts w:cs="Arial"/>
          <w:szCs w:val="20"/>
          <w:lang w:val="sl-SI"/>
        </w:rPr>
        <w:t xml:space="preserve">, ki </w:t>
      </w:r>
      <w:r w:rsidRPr="00795833">
        <w:rPr>
          <w:rFonts w:cs="Arial"/>
          <w:szCs w:val="20"/>
          <w:u w:val="single"/>
          <w:lang w:val="sl-SI"/>
        </w:rPr>
        <w:t xml:space="preserve">ne izpolnjujejo vstopnih pogojev, bodo </w:t>
      </w:r>
      <w:r w:rsidRPr="00795833">
        <w:rPr>
          <w:rFonts w:cs="Arial"/>
          <w:b/>
          <w:szCs w:val="20"/>
          <w:u w:val="single"/>
          <w:lang w:val="sl-SI"/>
        </w:rPr>
        <w:t>zavrnjene</w:t>
      </w:r>
      <w:r w:rsidR="00457180" w:rsidRPr="00795833">
        <w:rPr>
          <w:rFonts w:cs="Arial"/>
          <w:szCs w:val="20"/>
          <w:lang w:val="sl-SI"/>
        </w:rPr>
        <w:t>.</w:t>
      </w:r>
    </w:p>
    <w:p w:rsidR="00EA28A0" w:rsidRPr="00795833" w:rsidRDefault="00EA28A0" w:rsidP="00EA28A0">
      <w:pPr>
        <w:spacing w:line="240" w:lineRule="auto"/>
        <w:jc w:val="both"/>
        <w:rPr>
          <w:lang w:val="sl-SI"/>
        </w:rPr>
      </w:pPr>
    </w:p>
    <w:p w:rsidR="00207762" w:rsidRPr="00795833" w:rsidRDefault="003A18CA" w:rsidP="00207762">
      <w:pPr>
        <w:pStyle w:val="Glava"/>
        <w:numPr>
          <w:ilvl w:val="0"/>
          <w:numId w:val="26"/>
        </w:numPr>
        <w:tabs>
          <w:tab w:val="clear" w:pos="4320"/>
          <w:tab w:val="clear" w:pos="8640"/>
        </w:tabs>
        <w:overflowPunct w:val="0"/>
        <w:autoSpaceDE w:val="0"/>
        <w:autoSpaceDN w:val="0"/>
        <w:adjustRightInd w:val="0"/>
        <w:spacing w:line="240" w:lineRule="auto"/>
        <w:jc w:val="both"/>
        <w:textAlignment w:val="baseline"/>
        <w:rPr>
          <w:rFonts w:cs="Arial"/>
          <w:lang w:val="sl-SI"/>
        </w:rPr>
      </w:pPr>
      <w:r w:rsidRPr="00795833">
        <w:rPr>
          <w:rFonts w:cs="Arial"/>
          <w:b/>
          <w:u w:val="single"/>
          <w:lang w:val="sl-SI"/>
        </w:rPr>
        <w:t>Ostali pogoji</w:t>
      </w:r>
      <w:r w:rsidR="00207762" w:rsidRPr="00795833">
        <w:rPr>
          <w:rFonts w:cs="Arial"/>
          <w:b/>
          <w:u w:val="single"/>
          <w:lang w:val="sl-SI"/>
        </w:rPr>
        <w:t>:</w:t>
      </w:r>
    </w:p>
    <w:p w:rsidR="00AD517E" w:rsidRPr="00795833" w:rsidRDefault="003A18CA"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u w:val="single"/>
          <w:lang w:val="sl-SI"/>
        </w:rPr>
        <w:t xml:space="preserve">študentsko kosilo je sestavljeno najmanj iz glavne jedi in dveh različnih dodatnih hodov, </w:t>
      </w:r>
      <w:r w:rsidRPr="00795833">
        <w:rPr>
          <w:rFonts w:cs="Arial"/>
          <w:b/>
          <w:szCs w:val="20"/>
          <w:u w:val="single"/>
          <w:lang w:val="sl-SI"/>
        </w:rPr>
        <w:t>od katerih je eden obvezno solata, drugi pa juha ali sadje (po izbiri ponudnika).</w:t>
      </w:r>
      <w:r w:rsidRPr="00795833">
        <w:rPr>
          <w:rFonts w:cs="Arial"/>
          <w:b/>
          <w:szCs w:val="20"/>
          <w:lang w:val="sl-SI"/>
        </w:rPr>
        <w:t xml:space="preserve"> </w:t>
      </w:r>
      <w:r w:rsidRPr="00795833">
        <w:rPr>
          <w:rFonts w:cs="Arial"/>
          <w:szCs w:val="20"/>
          <w:lang w:val="sl-SI"/>
        </w:rPr>
        <w:t xml:space="preserve">Glavna jed ni hod. </w:t>
      </w:r>
      <w:r w:rsidRPr="00795833">
        <w:rPr>
          <w:rFonts w:cs="Arial"/>
          <w:bCs/>
          <w:szCs w:val="20"/>
          <w:lang w:val="sl-SI"/>
        </w:rPr>
        <w:t xml:space="preserve">Solata se postreže kot samostojni hod v za to namenjeni posodici in mora brez posodice tehtati najmanj 200g (izjema je listnata solata, ki mora tehtati najmanj </w:t>
      </w:r>
      <w:bookmarkStart w:id="0" w:name="_GoBack"/>
      <w:bookmarkEnd w:id="0"/>
      <w:r w:rsidRPr="00795833">
        <w:rPr>
          <w:rFonts w:cs="Arial"/>
          <w:bCs/>
          <w:szCs w:val="20"/>
          <w:lang w:val="sl-SI"/>
        </w:rPr>
        <w:t>100g). Krompirjeva, francoska, testeninska in druge podobne solate z dodano majonezo in podobnimi industrijsko pripravljenimi prelivi ne štejejo za solato. Če ponudnik nudi solato kot glavno jed, mora biti eden od dodatnih hodov sadje, drugi pa juha. Sveže sadje ali sadna solata iz svežega sadja se postreže kot samostojni hod in mora tehtati najmanj 150g</w:t>
      </w:r>
      <w:r w:rsidRPr="00795833">
        <w:rPr>
          <w:rFonts w:cs="Arial"/>
          <w:szCs w:val="20"/>
          <w:lang w:val="sl-SI"/>
        </w:rPr>
        <w:t>. Jajca, jajca s šunko/slanino, shake, smoothie, kosmiči/muesliji, jogurti, sladice, palačinke z marmelado ali nutello, carski praženec, cmoki z marmelado in ostale sladke jedi ne štejejo kot glavna jed ali kot hod. Ponudnik, ki nudi tretji dodatni hod, nudi ob glavni jedi še juho, solato in sadje. Različno kosilo pomeni, da se pri različnih kosilih razlikuje glavna jed. Kosili nista različni v primeru, če je med njima razlika samo v prilogi, količini ali če je eno od kosil sestavljeno po načelu pol-pol. Različna mora biti glavna jed, ne le priloga (primer: dunajski zrezek s pečenim krompirjem in dunajski zrezek z rižem nista dve različni kosili. Prav tako ne pica margerita in pica margerita z jajcem, tatarsko omako ali drugim dodatkom). Prav tako za različno kosilo ne šteje, če gre le za drugačno obliko jedi (primer: špageti ali svedri, navadna ali prepognjena pica (Calzone) ali pica žepek) ali drugačno poimenovanje (primer: peresniki s tuno, tuna s peresniki; rižota s piščancem, piščanec z rižoto). Pri glavni jedi in prilogi je lahko le ena sestavina ocvrta (npr. kombinacija dunajski zrezek in pomfrit ni dovoljena)</w:t>
      </w:r>
      <w:r w:rsidR="00207762" w:rsidRPr="00795833">
        <w:rPr>
          <w:rFonts w:cs="Arial"/>
          <w:b/>
          <w:szCs w:val="20"/>
          <w:lang w:val="sl-SI"/>
        </w:rPr>
        <w:t>.</w:t>
      </w:r>
    </w:p>
    <w:p w:rsidR="003A18CA" w:rsidRPr="00795833" w:rsidRDefault="003A18CA"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ponudnik mora zagotavljati postrežbo oziroma dostavo tudi v primeru naročila samo enega obroka.</w:t>
      </w:r>
    </w:p>
    <w:p w:rsidR="003A18CA" w:rsidRPr="00795833" w:rsidRDefault="00D13A4C"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če ponudnik nudi dostavo, jo mora zagotavljati najmanj na območju občine, kjer je izbran</w:t>
      </w:r>
      <w:r w:rsidRPr="00795833">
        <w:rPr>
          <w:rFonts w:cs="Arial"/>
          <w:bCs/>
          <w:szCs w:val="20"/>
          <w:lang w:val="sl-SI"/>
        </w:rPr>
        <w:t xml:space="preserve">. </w:t>
      </w:r>
      <w:r w:rsidRPr="00795833">
        <w:rPr>
          <w:rFonts w:cs="Arial"/>
          <w:szCs w:val="20"/>
          <w:lang w:val="sl-SI"/>
        </w:rPr>
        <w:t>Ponudnik mora študentsko prehrano dostavljati do vrat, če je to fizično mogoče</w:t>
      </w:r>
      <w:r w:rsidRPr="00795833">
        <w:rPr>
          <w:rFonts w:cs="Arial"/>
          <w:bCs/>
          <w:szCs w:val="20"/>
          <w:lang w:val="sl-SI"/>
        </w:rPr>
        <w:t xml:space="preserve">. </w:t>
      </w:r>
      <w:r w:rsidRPr="00795833">
        <w:rPr>
          <w:rFonts w:cs="Arial"/>
          <w:szCs w:val="20"/>
          <w:lang w:val="sl-SI"/>
        </w:rPr>
        <w:t xml:space="preserve">Če ponudnik nudi študentska kosila za študente z medicinsko predpisanimi dietami (dietna kosila navedena v šesti in sedmi alineji točke </w:t>
      </w:r>
      <w:r w:rsidR="00B630FD" w:rsidRPr="00795833">
        <w:rPr>
          <w:rFonts w:cs="Arial"/>
          <w:szCs w:val="20"/>
          <w:lang w:val="sl-SI"/>
        </w:rPr>
        <w:t xml:space="preserve">6. </w:t>
      </w:r>
      <w:r w:rsidR="00A1240F" w:rsidRPr="00795833">
        <w:rPr>
          <w:rFonts w:cs="Arial"/>
          <w:szCs w:val="20"/>
          <w:lang w:val="sl-SI"/>
        </w:rPr>
        <w:t>b)</w:t>
      </w:r>
      <w:r w:rsidRPr="00795833">
        <w:rPr>
          <w:rFonts w:cs="Arial"/>
          <w:szCs w:val="20"/>
          <w:lang w:val="sl-SI"/>
        </w:rPr>
        <w:t xml:space="preserve"> </w:t>
      </w:r>
      <w:r w:rsidR="00A1240F" w:rsidRPr="00795833">
        <w:rPr>
          <w:rFonts w:cs="Arial"/>
          <w:szCs w:val="20"/>
          <w:lang w:val="sl-SI"/>
        </w:rPr>
        <w:t>Ostali</w:t>
      </w:r>
      <w:r w:rsidRPr="00795833">
        <w:rPr>
          <w:rFonts w:cs="Arial"/>
          <w:szCs w:val="20"/>
          <w:lang w:val="sl-SI"/>
        </w:rPr>
        <w:t xml:space="preserve"> pogoji), mora tudi pri dostavi upoštevati nujni higienski režim in preprečiti možnost navzkrižne kontaminacije.</w:t>
      </w:r>
    </w:p>
    <w:p w:rsidR="00D13A4C" w:rsidRPr="00795833" w:rsidRDefault="00D13A4C"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ponudnik, razen ponudnika, ki je vključen v obvezna socialna zavarovanja s polnim delovnim časom na podlagi registrirane dejavnosti samostojnega podjetnika posameznika, mora imeti celotno razpisno obdobje zaposleno vsaj eno osebo za polni delovni čas. Ministrstvo lahko kadarkoli tekom razpisnega obdobja zahteva predložitev dokazila za ta pogoj.</w:t>
      </w:r>
    </w:p>
    <w:p w:rsidR="00D13A4C" w:rsidRPr="00795833" w:rsidRDefault="00D13A4C"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ponudnik mora imeti jedilnik za en teden, ki ga mora predložiti vlogi in se ga mora glede tipa ponudbe in obsega pestrosti držati celotno razpisno obdobje. Tekom razpisnega obdobja mora imeti vsak ponudnik v lokalu na voljo in na spletni strani www.studentska-prehrana.si objavljen tedenski jedilnik subvencionirane študentske prehrane.</w:t>
      </w:r>
    </w:p>
    <w:p w:rsidR="00D13A4C" w:rsidRPr="00795833" w:rsidRDefault="00D13A4C"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v primeru, da ponudnik nudi dietna kosila brez glutena in na podlagi tega merila prejme točke, mora njihovo ustreznost ves čas razpisnega obdobja izkazovati z negativnim izvidom akreditirane preiskave na gluten, ki ni starejši od šestih mesecev (po zakonodaji se lahko, kot hrana brez glutena, označuje le hrana, ki vsebuje manj kot 20 mg glutena/kg končnega proizvoda - manj kot 20 ppm). Ponudnik mora imeti vzpostavljen samonadzorni kontrolni sistem (HACCP), s katerim nadzira kritične točke nabave, shranjevanja, priprave, transporta in postrežbe in v okviru katerega vsaj dvakrat letno preveri ustreznost pripravljenih dietnih kosil z akreditirano preiskavo na gluten, kar navede v izjavi, ki jo priloži vlogi.</w:t>
      </w:r>
    </w:p>
    <w:p w:rsidR="00D13A4C" w:rsidRPr="00795833" w:rsidRDefault="00D13A4C"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lastRenderedPageBreak/>
        <w:t>v primeru, da ponudnik nudi dietna kosila brez vseh alergenov navedenih v prilogi II Uredbe (EU) št. 1169/2011 Evropskega parlamenta in Sveta z dne 25. oktobra 2011 o zagotavljanju informacij o živilih potrošnikom vropskega parlamenta in Sveta ter razveljavitvi Direktive Komisije 87/250/EGS, Direktive Sveta 90/496/EGS, Direktive Komisije 1999/10/ES, Direktive 2000/13/ES Evropskega parlamenta in Sveta, direktiv Komisije 2002/67/ES in 2008/5/ES in Uredbe Komisije (ES) (v nadaljnjem besedilu: Uredba 1169/2011/EU) in na podlagi tega merila prejme točke, mora njihovo ustreznost izkazovati z negativnim izvidom akreditiranih preiskav na alergene navedene v prilogi II Uredbe 1169/2011/EU, ki ni starejši od šestih mesecev. Vzpostavljen mora imeti samo-nadzorni kontrolni sistem (HACCP), s katerim nadzira kritične točke priprave in postrežbe in v okviru katerega vsaj dvakrat letno preveri ustreznost pripravljenih dietnih kosil z akreditiranimi preiskavami na alergene navedene v prilogi II Uredbe 1169/2011/EU, kar navede v izjavi, ki jo priloži vlogi.</w:t>
      </w:r>
    </w:p>
    <w:p w:rsidR="00D13A4C" w:rsidRPr="00795833" w:rsidRDefault="00297A58"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color w:val="000000"/>
          <w:szCs w:val="20"/>
          <w:lang w:val="sl-SI"/>
        </w:rPr>
        <w:t>ponudnik mora vse dodatne hode, ki jih je navedel v sklopu ponudbe, postreči oziroma v primeru samopostrežnega dela ponuditi študentu.</w:t>
      </w:r>
    </w:p>
    <w:p w:rsidR="00297A58" w:rsidRPr="00795833" w:rsidRDefault="00297A58"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če ponudnik nudi pice, mora posamezna pica imeti premer vsaj 27 cm oz. mora površina odprte pice (primer Calzone) meriti najmanj 572 cm</w:t>
      </w:r>
      <w:r w:rsidRPr="00795833">
        <w:rPr>
          <w:rFonts w:cs="Arial"/>
          <w:szCs w:val="20"/>
          <w:vertAlign w:val="superscript"/>
          <w:lang w:val="sl-SI"/>
        </w:rPr>
        <w:t>2</w:t>
      </w:r>
      <w:r w:rsidRPr="00795833">
        <w:rPr>
          <w:rFonts w:cs="Arial"/>
          <w:szCs w:val="20"/>
          <w:lang w:val="sl-SI"/>
        </w:rPr>
        <w:t>.</w:t>
      </w:r>
    </w:p>
    <w:p w:rsidR="00297A58" w:rsidRPr="00795833" w:rsidRDefault="00297A58"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ponudnik mora ob vsakem študentskem kosilu (izjema je dostava) zagotoviti najmanj dva dcl brezplačne pitne vode, mineralne vode ali nesladkanega čaja.</w:t>
      </w:r>
    </w:p>
    <w:p w:rsidR="00297A58" w:rsidRPr="00795833" w:rsidRDefault="00297A58"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bCs/>
          <w:szCs w:val="20"/>
          <w:lang w:val="sl-SI"/>
        </w:rPr>
        <w:t xml:space="preserve">če ponudnik nudi samopostrežni solatni bar, mora le-ta vsebovati najmanj šest različnih vrst zelenjave, s katerimi si lahko uporabnik študentske prehrane sam pripravi solato (krompirjeva, francoska, testeninska in druge podobne solate z dodano majonezo in podobnimi industrijsko pripravljenimi prelivi ne štejejo za zelenjavo). Najmanj tri trazlične vrste zelenjave v solati morajo biti sveže, ostale so lahko kuhana, fermentirana (npr. kislo zelje/repa) ali konzervirana zelenjava (npr. vložena paprika, kisle kumare, ipd.). </w:t>
      </w:r>
      <w:r w:rsidRPr="00795833">
        <w:rPr>
          <w:rFonts w:cs="Arial"/>
          <w:szCs w:val="20"/>
          <w:lang w:val="sl-SI"/>
        </w:rPr>
        <w:t>Če ponudnik nudi dietna kosila brez glutena ali dietna kosila brez vseh alergenov mora v solatnem baru preprečiti kontaminacijo z glutenskimi sestavinami ali dietno solato postreči neposredno iz kuhinje.</w:t>
      </w:r>
    </w:p>
    <w:p w:rsidR="00297A58" w:rsidRPr="00795833" w:rsidRDefault="00297A58"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če ponudnik nudi vsaj 15 % živil pridelanih na ekološki način mora to izkazovati s certifikatom. Takšna živila mora nuditi celotno razpisno obdobje in imeti ves ta čas tudi veljaven certifikat. Ministrstvo lahko v času razpisnega obdobja kadarkoli preveri veljavnost certifikata.</w:t>
      </w:r>
    </w:p>
    <w:p w:rsidR="00297A58" w:rsidRPr="00795833" w:rsidRDefault="00297A58" w:rsidP="00AD517E">
      <w:pPr>
        <w:pStyle w:val="Glava"/>
        <w:numPr>
          <w:ilvl w:val="1"/>
          <w:numId w:val="6"/>
        </w:numPr>
        <w:tabs>
          <w:tab w:val="clear" w:pos="2340"/>
          <w:tab w:val="clear" w:pos="4320"/>
          <w:tab w:val="clear" w:pos="8640"/>
          <w:tab w:val="num" w:pos="709"/>
        </w:tabs>
        <w:overflowPunct w:val="0"/>
        <w:autoSpaceDE w:val="0"/>
        <w:autoSpaceDN w:val="0"/>
        <w:adjustRightInd w:val="0"/>
        <w:spacing w:line="240" w:lineRule="auto"/>
        <w:ind w:left="709" w:hanging="283"/>
        <w:jc w:val="both"/>
        <w:textAlignment w:val="baseline"/>
        <w:rPr>
          <w:rFonts w:cs="Arial"/>
          <w:szCs w:val="20"/>
          <w:lang w:val="sl-SI"/>
        </w:rPr>
      </w:pPr>
      <w:r w:rsidRPr="00795833">
        <w:rPr>
          <w:rFonts w:cs="Arial"/>
          <w:szCs w:val="20"/>
          <w:lang w:val="sl-SI"/>
        </w:rPr>
        <w:t>če za isti lokal vlogo vložita lastnik in najemnik lokala, ima ob veljavni najemni pogodbi prednost najemnik, vloga lastnika se zavrne.</w:t>
      </w:r>
    </w:p>
    <w:p w:rsidR="00297A58" w:rsidRPr="00795833" w:rsidRDefault="00297A58" w:rsidP="00297A58">
      <w:pPr>
        <w:numPr>
          <w:ilvl w:val="0"/>
          <w:numId w:val="13"/>
        </w:numPr>
        <w:tabs>
          <w:tab w:val="clear" w:pos="360"/>
          <w:tab w:val="num" w:pos="502"/>
          <w:tab w:val="num" w:pos="700"/>
        </w:tabs>
        <w:spacing w:line="276" w:lineRule="auto"/>
        <w:ind w:left="700" w:hanging="300"/>
        <w:jc w:val="both"/>
        <w:rPr>
          <w:rStyle w:val="Hiperpovezava"/>
          <w:rFonts w:cs="Arial"/>
          <w:color w:val="auto"/>
          <w:szCs w:val="20"/>
          <w:u w:val="none"/>
          <w:lang w:val="sl-SI"/>
        </w:rPr>
      </w:pPr>
      <w:r w:rsidRPr="00795833">
        <w:rPr>
          <w:rFonts w:cs="Arial"/>
          <w:szCs w:val="20"/>
          <w:lang w:val="sl-SI"/>
        </w:rPr>
        <w:t xml:space="preserve">ponudnik upošteva smernice zdravega prehranjevanja za študente, ki so dostopne na spletni strani: </w:t>
      </w:r>
      <w:hyperlink r:id="rId20" w:history="1">
        <w:r w:rsidRPr="00795833">
          <w:rPr>
            <w:rStyle w:val="Hiperpovezava"/>
            <w:rFonts w:cs="Arial"/>
            <w:szCs w:val="20"/>
            <w:lang w:val="sl-SI"/>
          </w:rPr>
          <w:t>https://www.gov.si/assets/ministrstva/MZ/DOKUMENTI/Preventiva-in-skrb-za-zdravje/Varovanje-in-krepitev-zdravja/prehrana-in-tel-dej-np-DTS/prehrana-smernice/Smernice_zdravega_prehranjevanja_za_studente.pdf</w:t>
        </w:r>
      </w:hyperlink>
      <w:r w:rsidR="00FE36F9" w:rsidRPr="00795833">
        <w:rPr>
          <w:rStyle w:val="Hiperpovezava"/>
          <w:rFonts w:cs="Arial"/>
          <w:szCs w:val="20"/>
          <w:lang w:val="sl-SI"/>
        </w:rPr>
        <w:t>.</w:t>
      </w:r>
    </w:p>
    <w:p w:rsidR="00297A58" w:rsidRPr="00795833" w:rsidRDefault="00297A58" w:rsidP="00297A58">
      <w:pPr>
        <w:spacing w:line="276" w:lineRule="auto"/>
        <w:ind w:left="700"/>
        <w:jc w:val="both"/>
        <w:rPr>
          <w:rFonts w:cs="Arial"/>
          <w:szCs w:val="20"/>
          <w:lang w:val="sl-SI"/>
        </w:rPr>
      </w:pPr>
    </w:p>
    <w:p w:rsidR="00207762" w:rsidRPr="00795833" w:rsidRDefault="00A129D3" w:rsidP="00A727EE">
      <w:pPr>
        <w:ind w:left="287" w:hanging="283"/>
        <w:jc w:val="both"/>
        <w:rPr>
          <w:rFonts w:cs="Arial"/>
          <w:szCs w:val="20"/>
          <w:lang w:val="sl-SI"/>
        </w:rPr>
      </w:pPr>
      <w:r w:rsidRPr="00795833">
        <w:rPr>
          <w:rFonts w:cs="Arial"/>
          <w:szCs w:val="20"/>
          <w:lang w:val="sl-SI"/>
        </w:rPr>
        <w:t xml:space="preserve">7.   </w:t>
      </w:r>
      <w:r w:rsidR="00207762" w:rsidRPr="00795833">
        <w:rPr>
          <w:rFonts w:cs="Arial"/>
          <w:szCs w:val="20"/>
          <w:lang w:val="sl-SI"/>
        </w:rPr>
        <w:t>P</w:t>
      </w:r>
      <w:r w:rsidR="00133367" w:rsidRPr="00795833">
        <w:rPr>
          <w:rFonts w:cs="Arial"/>
          <w:szCs w:val="20"/>
          <w:lang w:val="sl-SI"/>
        </w:rPr>
        <w:t>riporočila za sestavo jedilnika:</w:t>
      </w:r>
    </w:p>
    <w:p w:rsidR="00207762" w:rsidRPr="00795833" w:rsidRDefault="00A727EE" w:rsidP="00A727EE">
      <w:pPr>
        <w:ind w:left="287" w:hanging="283"/>
        <w:jc w:val="both"/>
        <w:rPr>
          <w:rFonts w:cs="Arial"/>
          <w:szCs w:val="20"/>
          <w:u w:val="single"/>
          <w:lang w:val="sl-SI"/>
        </w:rPr>
      </w:pPr>
      <w:r w:rsidRPr="00795833">
        <w:rPr>
          <w:rFonts w:cs="Arial"/>
          <w:szCs w:val="20"/>
          <w:lang w:val="sl-SI"/>
        </w:rPr>
        <w:t xml:space="preserve">      -     </w:t>
      </w:r>
      <w:r w:rsidR="00207762" w:rsidRPr="00795833">
        <w:rPr>
          <w:rFonts w:cs="Arial"/>
          <w:szCs w:val="20"/>
          <w:u w:val="single"/>
          <w:lang w:val="sl-SI"/>
        </w:rPr>
        <w:t>Ponudnik ob načrtovanju jedilnika upošteva naslednje:</w:t>
      </w:r>
    </w:p>
    <w:p w:rsidR="00207762" w:rsidRPr="00795833" w:rsidRDefault="00133367" w:rsidP="00207762">
      <w:pPr>
        <w:pStyle w:val="Odstavekseznama"/>
        <w:numPr>
          <w:ilvl w:val="1"/>
          <w:numId w:val="28"/>
        </w:numPr>
        <w:ind w:left="851" w:hanging="142"/>
        <w:jc w:val="both"/>
        <w:rPr>
          <w:rFonts w:cs="Arial"/>
          <w:szCs w:val="20"/>
          <w:lang w:val="sl-SI"/>
        </w:rPr>
      </w:pPr>
      <w:r w:rsidRPr="00795833">
        <w:rPr>
          <w:rFonts w:cs="Arial"/>
          <w:szCs w:val="20"/>
          <w:lang w:val="sl-SI"/>
        </w:rPr>
        <w:t>j</w:t>
      </w:r>
      <w:r w:rsidR="00207762" w:rsidRPr="00795833">
        <w:rPr>
          <w:rFonts w:cs="Arial"/>
          <w:szCs w:val="20"/>
          <w:lang w:val="sl-SI"/>
        </w:rPr>
        <w:t>uhe naj ne bodo instant juhe oz. juhe narejene iz jušnega koncentrata (jušne kocke), temveč iz svežih surovin (npr. zelenjave) in začinjene z naravnimi začimbami</w:t>
      </w:r>
      <w:r w:rsidR="00D75FAE" w:rsidRPr="00795833">
        <w:rPr>
          <w:rFonts w:cs="Arial"/>
          <w:szCs w:val="20"/>
          <w:lang w:val="sl-SI"/>
        </w:rPr>
        <w:t xml:space="preserve"> in zmerno količino soli</w:t>
      </w:r>
      <w:r w:rsidR="00207762" w:rsidRPr="00795833">
        <w:rPr>
          <w:rFonts w:cs="Arial"/>
          <w:szCs w:val="20"/>
          <w:lang w:val="sl-SI"/>
        </w:rPr>
        <w:t>.</w:t>
      </w:r>
    </w:p>
    <w:p w:rsidR="00207762" w:rsidRPr="00795833" w:rsidRDefault="00133367" w:rsidP="00207762">
      <w:pPr>
        <w:pStyle w:val="Odstavekseznama"/>
        <w:numPr>
          <w:ilvl w:val="1"/>
          <w:numId w:val="28"/>
        </w:numPr>
        <w:ind w:left="851" w:hanging="142"/>
        <w:jc w:val="both"/>
        <w:rPr>
          <w:rFonts w:cs="Arial"/>
          <w:szCs w:val="20"/>
          <w:lang w:val="sl-SI"/>
        </w:rPr>
      </w:pPr>
      <w:r w:rsidRPr="00795833">
        <w:rPr>
          <w:rFonts w:cs="Arial"/>
          <w:szCs w:val="20"/>
          <w:lang w:val="sl-SI"/>
        </w:rPr>
        <w:t>j</w:t>
      </w:r>
      <w:r w:rsidR="00207762" w:rsidRPr="00795833">
        <w:rPr>
          <w:rFonts w:cs="Arial"/>
          <w:szCs w:val="20"/>
          <w:lang w:val="sl-SI"/>
        </w:rPr>
        <w:t xml:space="preserve">edi na žlico </w:t>
      </w:r>
      <w:r w:rsidRPr="00795833">
        <w:rPr>
          <w:rFonts w:cs="Arial"/>
          <w:szCs w:val="20"/>
          <w:lang w:val="sl-SI"/>
        </w:rPr>
        <w:t>(enolončnice) naj bodo osnovane na zelenjavi in ne iz jušnega koncentrata (jušne kocke)</w:t>
      </w:r>
      <w:r w:rsidR="00207762" w:rsidRPr="00795833">
        <w:rPr>
          <w:rFonts w:cs="Arial"/>
          <w:szCs w:val="20"/>
          <w:lang w:val="sl-SI"/>
        </w:rPr>
        <w:t>.</w:t>
      </w:r>
    </w:p>
    <w:p w:rsidR="00207762" w:rsidRPr="00795833" w:rsidRDefault="00133367" w:rsidP="00207762">
      <w:pPr>
        <w:pStyle w:val="Odstavekseznama"/>
        <w:numPr>
          <w:ilvl w:val="1"/>
          <w:numId w:val="28"/>
        </w:numPr>
        <w:ind w:left="851" w:hanging="142"/>
        <w:jc w:val="both"/>
        <w:rPr>
          <w:rFonts w:cs="Arial"/>
          <w:szCs w:val="20"/>
          <w:lang w:val="sl-SI"/>
        </w:rPr>
      </w:pPr>
      <w:r w:rsidRPr="00795833">
        <w:rPr>
          <w:rFonts w:cs="Arial"/>
          <w:szCs w:val="20"/>
          <w:lang w:val="sl-SI"/>
        </w:rPr>
        <w:t>priporoča se, da se kot preliv za solate ne uporablja/ponuja majoneznih ali podobnih industrijsko pripravljenih prelivov, temveč kakovostna olja</w:t>
      </w:r>
      <w:r w:rsidR="00207762" w:rsidRPr="00795833">
        <w:rPr>
          <w:rFonts w:cs="Arial"/>
          <w:szCs w:val="20"/>
          <w:lang w:val="sl-SI"/>
        </w:rPr>
        <w:t>.</w:t>
      </w:r>
    </w:p>
    <w:p w:rsidR="00133367" w:rsidRPr="00795833" w:rsidRDefault="00133367" w:rsidP="00133367">
      <w:pPr>
        <w:pStyle w:val="Odstavekseznama"/>
        <w:numPr>
          <w:ilvl w:val="0"/>
          <w:numId w:val="28"/>
        </w:numPr>
        <w:jc w:val="both"/>
        <w:rPr>
          <w:rFonts w:cs="Arial"/>
          <w:szCs w:val="20"/>
          <w:lang w:val="sl-SI"/>
        </w:rPr>
      </w:pPr>
      <w:r w:rsidRPr="00795833">
        <w:rPr>
          <w:rFonts w:cs="Arial"/>
          <w:szCs w:val="20"/>
          <w:lang w:val="sl-SI"/>
        </w:rPr>
        <w:t>ponudnik v času trajanja razpisa omogoči NIJZ, da izobesi plakat na vidno mesto v jedilnici ponudnika (vsebina plakata se navezuje na smernice, priporočila itd. zdrave prehrane oziroma iz plakata mora jasno izhajati, da je vsebina povezana s prehrano).</w:t>
      </w:r>
    </w:p>
    <w:p w:rsidR="00133367" w:rsidRPr="00795833" w:rsidRDefault="00133367" w:rsidP="00133367">
      <w:pPr>
        <w:pStyle w:val="Odstavekseznama"/>
        <w:numPr>
          <w:ilvl w:val="0"/>
          <w:numId w:val="28"/>
        </w:numPr>
        <w:jc w:val="both"/>
        <w:rPr>
          <w:rStyle w:val="Hiperpovezava"/>
          <w:rFonts w:cs="Arial"/>
          <w:color w:val="auto"/>
          <w:szCs w:val="20"/>
          <w:u w:val="none"/>
          <w:lang w:val="sl-SI"/>
        </w:rPr>
      </w:pPr>
      <w:r w:rsidRPr="00795833">
        <w:rPr>
          <w:rFonts w:cs="Arial"/>
          <w:szCs w:val="20"/>
          <w:lang w:val="sl-SI"/>
        </w:rPr>
        <w:t xml:space="preserve">Ponudnik, ki nudi kosila brez glutena, se seznani s smernicami za pripravo hrane brez glutena, ki so dostopne na spletni strani Slovenskega društva za celiakijo: </w:t>
      </w:r>
      <w:hyperlink r:id="rId21" w:history="1">
        <w:r w:rsidRPr="00795833">
          <w:rPr>
            <w:rStyle w:val="Hiperpovezava"/>
            <w:rFonts w:cs="Arial"/>
            <w:szCs w:val="20"/>
            <w:lang w:val="sl-SI"/>
          </w:rPr>
          <w:t>http://drustvo-celiakija.si/smernice-za-pripravo-brezglutenske-hrane</w:t>
        </w:r>
      </w:hyperlink>
      <w:r w:rsidRPr="00795833">
        <w:rPr>
          <w:rStyle w:val="Hiperpovezava"/>
          <w:rFonts w:cs="Arial"/>
          <w:szCs w:val="20"/>
          <w:lang w:val="sl-SI"/>
        </w:rPr>
        <w:t>.</w:t>
      </w:r>
    </w:p>
    <w:p w:rsidR="00133367" w:rsidRPr="00795833" w:rsidRDefault="00133367" w:rsidP="00133367">
      <w:pPr>
        <w:pStyle w:val="Odstavekseznama"/>
        <w:numPr>
          <w:ilvl w:val="0"/>
          <w:numId w:val="28"/>
        </w:numPr>
        <w:jc w:val="both"/>
        <w:rPr>
          <w:rFonts w:cs="Arial"/>
          <w:szCs w:val="20"/>
          <w:lang w:val="sl-SI"/>
        </w:rPr>
      </w:pPr>
      <w:r w:rsidRPr="00795833">
        <w:rPr>
          <w:rFonts w:cs="Arial"/>
          <w:szCs w:val="20"/>
          <w:lang w:val="sl-SI"/>
        </w:rPr>
        <w:lastRenderedPageBreak/>
        <w:t xml:space="preserve">Ponudnik, ki nudi kosila brez vseh alergenov navedenih v prilogi II Uredbe 1169/2011/EU, se seznani z </w:t>
      </w:r>
      <w:r w:rsidRPr="00795833">
        <w:rPr>
          <w:lang w:val="sl-SI"/>
        </w:rPr>
        <w:t>dodatkom k Smernicam dobre higienske prakse in uporabe načel HACCP za gostinstvo glede alergenov, ki so dostopne pri Turistično gostinski zbornici</w:t>
      </w:r>
      <w:r w:rsidR="00FE36F9" w:rsidRPr="00795833">
        <w:rPr>
          <w:lang w:val="sl-SI"/>
        </w:rPr>
        <w:t>.</w:t>
      </w:r>
    </w:p>
    <w:p w:rsidR="00332222" w:rsidRPr="00795833" w:rsidRDefault="00332222" w:rsidP="00332222">
      <w:pPr>
        <w:spacing w:line="240" w:lineRule="auto"/>
        <w:jc w:val="both"/>
        <w:rPr>
          <w:lang w:val="sl-SI"/>
        </w:rPr>
      </w:pPr>
    </w:p>
    <w:p w:rsidR="00332222" w:rsidRPr="00795833" w:rsidRDefault="00872C1C" w:rsidP="00DF248A">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lang w:val="sl-SI"/>
        </w:rPr>
        <w:t>Strokovna komisija bo vloge oziroma ponudbe ocenjevala v skladu z naslednjimi merili in ocenami</w:t>
      </w:r>
      <w:r w:rsidR="00332222" w:rsidRPr="00795833">
        <w:rPr>
          <w:rFonts w:cs="Arial"/>
          <w:szCs w:val="20"/>
          <w:lang w:val="sl-SI"/>
        </w:rPr>
        <w:t xml:space="preserve">: </w:t>
      </w:r>
    </w:p>
    <w:p w:rsidR="00207762" w:rsidRPr="00795833" w:rsidRDefault="00207762" w:rsidP="00207762">
      <w:pPr>
        <w:numPr>
          <w:ilvl w:val="0"/>
          <w:numId w:val="29"/>
        </w:numPr>
        <w:tabs>
          <w:tab w:val="num" w:pos="720"/>
        </w:tabs>
        <w:jc w:val="both"/>
        <w:rPr>
          <w:rFonts w:cs="Arial"/>
          <w:szCs w:val="20"/>
          <w:lang w:val="sl-SI"/>
        </w:rPr>
      </w:pPr>
      <w:r w:rsidRPr="00795833">
        <w:rPr>
          <w:rFonts w:cs="Arial"/>
          <w:szCs w:val="20"/>
          <w:lang w:val="sl-SI"/>
        </w:rPr>
        <w:t>Število različnih</w:t>
      </w:r>
      <w:r w:rsidRPr="00795833">
        <w:rPr>
          <w:rFonts w:cs="Arial"/>
          <w:color w:val="000000"/>
          <w:szCs w:val="20"/>
          <w:lang w:val="sl-SI"/>
        </w:rPr>
        <w:t xml:space="preserve"> študentskih </w:t>
      </w:r>
      <w:r w:rsidRPr="00795833">
        <w:rPr>
          <w:rFonts w:cs="Arial"/>
          <w:szCs w:val="20"/>
          <w:lang w:val="sl-SI"/>
        </w:rPr>
        <w:t xml:space="preserve">kosil v tednu (do 5 točk); </w:t>
      </w:r>
    </w:p>
    <w:p w:rsidR="00207762" w:rsidRPr="00795833" w:rsidRDefault="00207762" w:rsidP="00207762">
      <w:pPr>
        <w:numPr>
          <w:ilvl w:val="0"/>
          <w:numId w:val="29"/>
        </w:numPr>
        <w:tabs>
          <w:tab w:val="num" w:pos="720"/>
        </w:tabs>
        <w:jc w:val="both"/>
        <w:rPr>
          <w:rFonts w:cs="Arial"/>
          <w:szCs w:val="20"/>
          <w:lang w:val="sl-SI"/>
        </w:rPr>
      </w:pPr>
      <w:r w:rsidRPr="00795833">
        <w:rPr>
          <w:rFonts w:cs="Arial"/>
          <w:szCs w:val="20"/>
          <w:lang w:val="sl-SI"/>
        </w:rPr>
        <w:t>Pestrost ponudbe (do 21 točk);</w:t>
      </w:r>
    </w:p>
    <w:p w:rsidR="00207762" w:rsidRPr="00795833" w:rsidRDefault="00207762" w:rsidP="00207762">
      <w:pPr>
        <w:numPr>
          <w:ilvl w:val="0"/>
          <w:numId w:val="29"/>
        </w:numPr>
        <w:tabs>
          <w:tab w:val="num" w:pos="720"/>
        </w:tabs>
        <w:jc w:val="both"/>
        <w:rPr>
          <w:rFonts w:cs="Arial"/>
          <w:szCs w:val="20"/>
          <w:lang w:val="sl-SI"/>
        </w:rPr>
      </w:pPr>
      <w:r w:rsidRPr="00795833">
        <w:rPr>
          <w:rFonts w:cs="Arial"/>
          <w:szCs w:val="20"/>
          <w:lang w:val="sl-SI"/>
        </w:rPr>
        <w:t>Nudenje tretjega dodatnega hoda poleg glavne jedi (poleg dveh obvezn</w:t>
      </w:r>
      <w:r w:rsidR="009849EC" w:rsidRPr="00795833">
        <w:rPr>
          <w:rFonts w:cs="Arial"/>
          <w:szCs w:val="20"/>
          <w:lang w:val="sl-SI"/>
        </w:rPr>
        <w:t>ih hodov) (</w:t>
      </w:r>
      <w:r w:rsidRPr="00795833">
        <w:rPr>
          <w:rFonts w:cs="Arial"/>
          <w:szCs w:val="20"/>
          <w:lang w:val="sl-SI"/>
        </w:rPr>
        <w:t>5 točk);</w:t>
      </w:r>
    </w:p>
    <w:p w:rsidR="00207762" w:rsidRPr="00795833" w:rsidRDefault="00A55BA2" w:rsidP="00207762">
      <w:pPr>
        <w:numPr>
          <w:ilvl w:val="0"/>
          <w:numId w:val="29"/>
        </w:numPr>
        <w:tabs>
          <w:tab w:val="num" w:pos="720"/>
        </w:tabs>
        <w:jc w:val="both"/>
        <w:rPr>
          <w:rFonts w:cs="Arial"/>
          <w:szCs w:val="20"/>
          <w:lang w:val="sl-SI"/>
        </w:rPr>
      </w:pPr>
      <w:r w:rsidRPr="00795833">
        <w:rPr>
          <w:rFonts w:cs="Arial"/>
          <w:color w:val="000000"/>
          <w:szCs w:val="20"/>
          <w:lang w:val="sl-SI"/>
        </w:rPr>
        <w:t>N</w:t>
      </w:r>
      <w:r w:rsidR="00872C1C" w:rsidRPr="00795833">
        <w:rPr>
          <w:rFonts w:cs="Arial"/>
          <w:color w:val="000000"/>
          <w:szCs w:val="20"/>
          <w:lang w:val="sl-SI"/>
        </w:rPr>
        <w:t xml:space="preserve">udenje samopostrežnega solatnega bara v skladu </w:t>
      </w:r>
      <w:r w:rsidR="001E271D" w:rsidRPr="00795833">
        <w:rPr>
          <w:rFonts w:cs="Arial"/>
          <w:color w:val="000000"/>
          <w:szCs w:val="20"/>
          <w:lang w:val="sl-SI"/>
        </w:rPr>
        <w:t>z</w:t>
      </w:r>
      <w:r w:rsidR="00A1240F" w:rsidRPr="00795833">
        <w:rPr>
          <w:rFonts w:cs="Arial"/>
          <w:color w:val="000000"/>
          <w:szCs w:val="20"/>
          <w:lang w:val="sl-SI"/>
        </w:rPr>
        <w:t xml:space="preserve"> </w:t>
      </w:r>
      <w:r w:rsidR="00FC6D08" w:rsidRPr="00795833">
        <w:rPr>
          <w:rFonts w:cs="Arial"/>
          <w:color w:val="000000"/>
          <w:szCs w:val="20"/>
          <w:lang w:val="sl-SI"/>
        </w:rPr>
        <w:t>enajsto</w:t>
      </w:r>
      <w:r w:rsidR="00872C1C" w:rsidRPr="00795833">
        <w:rPr>
          <w:rFonts w:cs="Arial"/>
          <w:color w:val="000000"/>
          <w:szCs w:val="20"/>
          <w:lang w:val="sl-SI"/>
        </w:rPr>
        <w:t xml:space="preserve"> alinejo točke </w:t>
      </w:r>
      <w:r w:rsidR="00A1240F" w:rsidRPr="00795833">
        <w:rPr>
          <w:rFonts w:cs="Arial"/>
          <w:color w:val="000000"/>
          <w:szCs w:val="20"/>
          <w:lang w:val="sl-SI"/>
        </w:rPr>
        <w:t>6</w:t>
      </w:r>
      <w:r w:rsidR="00872C1C" w:rsidRPr="00795833">
        <w:rPr>
          <w:rFonts w:cs="Arial"/>
          <w:color w:val="000000"/>
          <w:szCs w:val="20"/>
          <w:lang w:val="sl-SI"/>
        </w:rPr>
        <w:t>. b) Ostali pogoji</w:t>
      </w:r>
      <w:r w:rsidR="00207762" w:rsidRPr="00795833">
        <w:rPr>
          <w:rFonts w:cs="Arial"/>
          <w:color w:val="000000"/>
          <w:szCs w:val="20"/>
          <w:lang w:val="sl-SI"/>
        </w:rPr>
        <w:t xml:space="preserve"> (5 točk)</w:t>
      </w:r>
      <w:r w:rsidR="00207762" w:rsidRPr="00795833">
        <w:rPr>
          <w:rFonts w:cs="Arial"/>
          <w:szCs w:val="20"/>
          <w:lang w:val="sl-SI"/>
        </w:rPr>
        <w:t>;</w:t>
      </w:r>
    </w:p>
    <w:p w:rsidR="00207762" w:rsidRPr="00795833" w:rsidRDefault="00207762" w:rsidP="00207762">
      <w:pPr>
        <w:numPr>
          <w:ilvl w:val="0"/>
          <w:numId w:val="29"/>
        </w:numPr>
        <w:tabs>
          <w:tab w:val="num" w:pos="720"/>
        </w:tabs>
        <w:jc w:val="both"/>
        <w:rPr>
          <w:rFonts w:cs="Arial"/>
          <w:szCs w:val="20"/>
          <w:lang w:val="sl-SI"/>
        </w:rPr>
      </w:pPr>
      <w:r w:rsidRPr="00795833">
        <w:rPr>
          <w:rFonts w:cs="Arial"/>
          <w:szCs w:val="20"/>
          <w:lang w:val="sl-SI"/>
        </w:rPr>
        <w:t>Dodatni dnevi nudenja študentskih kosil (do 4 točke)</w:t>
      </w:r>
      <w:r w:rsidRPr="00795833">
        <w:rPr>
          <w:rFonts w:cs="Arial"/>
          <w:color w:val="000000"/>
          <w:szCs w:val="20"/>
          <w:lang w:val="sl-SI"/>
        </w:rPr>
        <w:t>;</w:t>
      </w:r>
    </w:p>
    <w:p w:rsidR="00207762" w:rsidRPr="00795833" w:rsidRDefault="00207762" w:rsidP="00207762">
      <w:pPr>
        <w:numPr>
          <w:ilvl w:val="0"/>
          <w:numId w:val="29"/>
        </w:numPr>
        <w:tabs>
          <w:tab w:val="num" w:pos="720"/>
        </w:tabs>
        <w:jc w:val="both"/>
        <w:rPr>
          <w:rFonts w:cs="Arial"/>
          <w:szCs w:val="20"/>
          <w:lang w:val="sl-SI"/>
        </w:rPr>
      </w:pPr>
      <w:r w:rsidRPr="00795833">
        <w:rPr>
          <w:rFonts w:cs="Arial"/>
          <w:szCs w:val="20"/>
          <w:lang w:val="sl-SI"/>
        </w:rPr>
        <w:t>Možnost prehranjevanja brez arhitekturnih ovir (do 5 točk);</w:t>
      </w:r>
    </w:p>
    <w:p w:rsidR="00872C1C" w:rsidRPr="00795833" w:rsidRDefault="00872C1C" w:rsidP="00207762">
      <w:pPr>
        <w:numPr>
          <w:ilvl w:val="0"/>
          <w:numId w:val="29"/>
        </w:numPr>
        <w:tabs>
          <w:tab w:val="num" w:pos="720"/>
        </w:tabs>
        <w:jc w:val="both"/>
        <w:rPr>
          <w:rFonts w:cs="Arial"/>
          <w:szCs w:val="20"/>
          <w:lang w:val="sl-SI"/>
        </w:rPr>
      </w:pPr>
      <w:r w:rsidRPr="00795833">
        <w:rPr>
          <w:rFonts w:cs="Arial"/>
          <w:szCs w:val="20"/>
          <w:lang w:val="sl-SI"/>
        </w:rPr>
        <w:t>Nudenje dietnih kosil za študente z medicinsko predpisanimi dietami – ponudnik navede vrsto dietnega kosila (brez glutena in/ali brez vseh alergenov navedenih v prilogi II Uredbe 1169/2011/EU) in priloži ustrezen analizni izvid v skladu s šesto</w:t>
      </w:r>
      <w:r w:rsidRPr="00795833">
        <w:rPr>
          <w:rFonts w:cs="Arial"/>
          <w:lang w:val="sl-SI"/>
        </w:rPr>
        <w:t xml:space="preserve"> in sedmo alinejo točke </w:t>
      </w:r>
      <w:r w:rsidR="008D5441" w:rsidRPr="00795833">
        <w:rPr>
          <w:rFonts w:cs="Arial"/>
          <w:lang w:val="sl-SI"/>
        </w:rPr>
        <w:t>6.</w:t>
      </w:r>
      <w:r w:rsidRPr="00795833">
        <w:rPr>
          <w:rFonts w:cs="Arial"/>
          <w:lang w:val="sl-SI"/>
        </w:rPr>
        <w:t xml:space="preserve"> b) Ostali pogoji </w:t>
      </w:r>
      <w:r w:rsidRPr="00795833">
        <w:rPr>
          <w:rFonts w:cs="Arial"/>
          <w:szCs w:val="20"/>
          <w:lang w:val="sl-SI"/>
        </w:rPr>
        <w:t>(do 10 točk);</w:t>
      </w:r>
    </w:p>
    <w:p w:rsidR="00207762" w:rsidRPr="00795833" w:rsidRDefault="00207762" w:rsidP="00207762">
      <w:pPr>
        <w:numPr>
          <w:ilvl w:val="0"/>
          <w:numId w:val="29"/>
        </w:numPr>
        <w:tabs>
          <w:tab w:val="num" w:pos="720"/>
        </w:tabs>
        <w:jc w:val="both"/>
        <w:rPr>
          <w:rFonts w:cs="Arial"/>
          <w:szCs w:val="20"/>
          <w:lang w:val="sl-SI"/>
        </w:rPr>
      </w:pPr>
      <w:r w:rsidRPr="00795833">
        <w:rPr>
          <w:rFonts w:cs="Arial"/>
          <w:szCs w:val="20"/>
          <w:lang w:val="sl-SI"/>
        </w:rPr>
        <w:t xml:space="preserve">Vrednost študentskega kosila, pomnožena s količnikom (do 20 točk); </w:t>
      </w:r>
    </w:p>
    <w:p w:rsidR="00207762" w:rsidRPr="00795833" w:rsidRDefault="00207762" w:rsidP="00207762">
      <w:pPr>
        <w:numPr>
          <w:ilvl w:val="0"/>
          <w:numId w:val="29"/>
        </w:numPr>
        <w:jc w:val="both"/>
        <w:rPr>
          <w:rFonts w:cs="Arial"/>
          <w:szCs w:val="20"/>
          <w:lang w:val="sl-SI"/>
        </w:rPr>
      </w:pPr>
      <w:r w:rsidRPr="00795833">
        <w:rPr>
          <w:rFonts w:cs="Arial"/>
          <w:szCs w:val="20"/>
          <w:lang w:val="sl-SI"/>
        </w:rPr>
        <w:t>Ekološk</w:t>
      </w:r>
      <w:r w:rsidR="00872C1C" w:rsidRPr="00795833">
        <w:rPr>
          <w:rFonts w:cs="Arial"/>
          <w:szCs w:val="20"/>
          <w:lang w:val="sl-SI"/>
        </w:rPr>
        <w:t>a živila – ponudnik nudi vsaj 15</w:t>
      </w:r>
      <w:r w:rsidRPr="00795833">
        <w:rPr>
          <w:rFonts w:cs="Arial"/>
          <w:szCs w:val="20"/>
          <w:lang w:val="sl-SI"/>
        </w:rPr>
        <w:t>% živil pridelanih na ekološki način –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w:t>
      </w:r>
      <w:r w:rsidR="00872C1C" w:rsidRPr="00795833">
        <w:rPr>
          <w:rFonts w:cs="Arial"/>
          <w:szCs w:val="20"/>
          <w:lang w:val="sl-SI"/>
        </w:rPr>
        <w:t xml:space="preserve">di proizvajalec ekoloških živil, </w:t>
      </w:r>
      <w:r w:rsidRPr="00795833">
        <w:rPr>
          <w:rFonts w:cs="Arial"/>
          <w:szCs w:val="20"/>
          <w:lang w:val="sl-SI"/>
        </w:rPr>
        <w:t>priloži le en certifikat, saj le-ta dokazuje oboje (5 točk);</w:t>
      </w:r>
    </w:p>
    <w:p w:rsidR="00207762" w:rsidRPr="00795833" w:rsidRDefault="00207762" w:rsidP="00207762">
      <w:pPr>
        <w:numPr>
          <w:ilvl w:val="0"/>
          <w:numId w:val="29"/>
        </w:numPr>
        <w:jc w:val="both"/>
        <w:rPr>
          <w:rFonts w:cs="Arial"/>
          <w:szCs w:val="20"/>
          <w:lang w:val="sl-SI"/>
        </w:rPr>
      </w:pPr>
      <w:r w:rsidRPr="00795833">
        <w:rPr>
          <w:rFonts w:cs="Arial"/>
          <w:szCs w:val="20"/>
          <w:lang w:val="sl-SI"/>
        </w:rPr>
        <w:t>Lokal se nahaja v zgradbi, kjer se izvaja študijski proces oziroma kjer je študentski ali dijaški dom (10 točk);</w:t>
      </w:r>
    </w:p>
    <w:p w:rsidR="00207762" w:rsidRPr="00795833" w:rsidRDefault="00207762" w:rsidP="00207762">
      <w:pPr>
        <w:numPr>
          <w:ilvl w:val="0"/>
          <w:numId w:val="29"/>
        </w:numPr>
        <w:jc w:val="both"/>
        <w:rPr>
          <w:rFonts w:cs="Arial"/>
          <w:szCs w:val="20"/>
          <w:lang w:val="sl-SI"/>
        </w:rPr>
      </w:pPr>
      <w:r w:rsidRPr="00795833">
        <w:rPr>
          <w:rFonts w:cs="Arial"/>
          <w:szCs w:val="20"/>
          <w:lang w:val="sl-SI"/>
        </w:rPr>
        <w:t>Dokazilo o blagovni znamki “Gostilna Slovenija“ (na podlagi Pravilnika o pogojih podeljevanja pravice do uporabe kolektivne blagovne znamke “Gostilna Slovenija“</w:t>
      </w:r>
      <w:r w:rsidR="00772E83" w:rsidRPr="00795833">
        <w:rPr>
          <w:rFonts w:cs="Arial"/>
          <w:szCs w:val="20"/>
          <w:lang w:val="sl-SI"/>
        </w:rPr>
        <w:t>, št. 165/2011-UO GZS z dne 10. 6. 2011</w:t>
      </w:r>
      <w:r w:rsidRPr="00795833">
        <w:rPr>
          <w:rFonts w:cs="Arial"/>
          <w:szCs w:val="20"/>
          <w:lang w:val="sl-SI"/>
        </w:rPr>
        <w:t>) (5 točk);</w:t>
      </w:r>
    </w:p>
    <w:p w:rsidR="00207762" w:rsidRPr="00795833" w:rsidRDefault="00207762" w:rsidP="00207762">
      <w:pPr>
        <w:numPr>
          <w:ilvl w:val="0"/>
          <w:numId w:val="29"/>
        </w:numPr>
        <w:jc w:val="both"/>
        <w:rPr>
          <w:rFonts w:cs="Arial"/>
          <w:szCs w:val="20"/>
          <w:lang w:val="sl-SI"/>
        </w:rPr>
      </w:pPr>
      <w:r w:rsidRPr="00795833">
        <w:rPr>
          <w:rFonts w:cs="Arial"/>
          <w:szCs w:val="20"/>
          <w:lang w:val="sl-SI"/>
        </w:rPr>
        <w:t xml:space="preserve">Dokazilo o certifikatu "Zdrava izbira", ki ga na podlagi meril, ki jih izpolnjuje vsaj ena jed v dnevni ponudbi, podeljuje Nacionalni inštitut za javno </w:t>
      </w:r>
      <w:r w:rsidR="00772E83" w:rsidRPr="00795833">
        <w:rPr>
          <w:rFonts w:cs="Arial"/>
          <w:szCs w:val="20"/>
          <w:lang w:val="sl-SI"/>
        </w:rPr>
        <w:t>zdravje (https://www.nijz.si/sl/certifikat-zdrava-izbira-za-gostinske-ponudnike) (10</w:t>
      </w:r>
      <w:r w:rsidRPr="00795833">
        <w:rPr>
          <w:rFonts w:cs="Arial"/>
          <w:szCs w:val="20"/>
          <w:lang w:val="sl-SI"/>
        </w:rPr>
        <w:t xml:space="preserve"> točk);</w:t>
      </w:r>
    </w:p>
    <w:p w:rsidR="00332222" w:rsidRPr="00795833" w:rsidRDefault="00207762" w:rsidP="00332222">
      <w:pPr>
        <w:numPr>
          <w:ilvl w:val="0"/>
          <w:numId w:val="29"/>
        </w:numPr>
        <w:jc w:val="both"/>
        <w:rPr>
          <w:rFonts w:cs="Arial"/>
          <w:szCs w:val="20"/>
          <w:lang w:val="sl-SI"/>
        </w:rPr>
      </w:pPr>
      <w:r w:rsidRPr="00795833">
        <w:rPr>
          <w:rFonts w:cs="Arial"/>
          <w:szCs w:val="20"/>
          <w:lang w:val="sl-SI"/>
        </w:rPr>
        <w:t>Vozila, ki jih ponudnik uporablja pri dostavi hrane na dom, izpolnjujejo zahteve glede emisij izpušnih plinov EURO 5 (3 točke).</w:t>
      </w:r>
    </w:p>
    <w:p w:rsidR="00F043F2" w:rsidRPr="00795833" w:rsidRDefault="00F043F2" w:rsidP="00F043F2">
      <w:pPr>
        <w:pStyle w:val="Glava"/>
        <w:ind w:right="201"/>
        <w:jc w:val="both"/>
        <w:rPr>
          <w:rFonts w:cs="Arial"/>
          <w:b/>
          <w:lang w:val="sl-SI"/>
        </w:rPr>
      </w:pPr>
    </w:p>
    <w:p w:rsidR="00F043F2" w:rsidRPr="00795833" w:rsidRDefault="00F043F2" w:rsidP="00F043F2">
      <w:pPr>
        <w:pStyle w:val="Glava"/>
        <w:spacing w:line="276" w:lineRule="auto"/>
        <w:ind w:right="201"/>
        <w:jc w:val="both"/>
        <w:rPr>
          <w:rFonts w:cs="Arial"/>
          <w:b/>
          <w:lang w:val="sl-SI"/>
        </w:rPr>
      </w:pPr>
      <w:r w:rsidRPr="00795833">
        <w:rPr>
          <w:rFonts w:cs="Arial"/>
          <w:b/>
          <w:lang w:val="sl-SI"/>
        </w:rPr>
        <w:t>Maksimalno število točk je 105 za lokal oziroma 88 za dostavo. Izbrani bodo ponudniki, ki bodo dosegli vsaj 28</w:t>
      </w:r>
      <w:r w:rsidRPr="00795833">
        <w:rPr>
          <w:rFonts w:cs="Arial"/>
          <w:b/>
          <w:color w:val="FF0000"/>
          <w:lang w:val="sl-SI"/>
        </w:rPr>
        <w:t xml:space="preserve"> </w:t>
      </w:r>
      <w:r w:rsidRPr="00795833">
        <w:rPr>
          <w:rFonts w:cs="Arial"/>
          <w:b/>
          <w:lang w:val="sl-SI"/>
        </w:rPr>
        <w:t>točk za lokal in/ali 23,5 točk za dostavo.</w:t>
      </w:r>
    </w:p>
    <w:p w:rsidR="00332222" w:rsidRPr="00795833" w:rsidRDefault="00332222" w:rsidP="00332222">
      <w:pPr>
        <w:pStyle w:val="Glava"/>
        <w:ind w:left="709" w:right="201"/>
        <w:jc w:val="both"/>
        <w:rPr>
          <w:rFonts w:cs="Arial"/>
          <w:b/>
          <w:szCs w:val="20"/>
          <w:lang w:val="sl-SI"/>
        </w:rPr>
      </w:pPr>
    </w:p>
    <w:p w:rsidR="00F043F2" w:rsidRPr="00795833" w:rsidRDefault="00F043F2" w:rsidP="00F043F2">
      <w:pPr>
        <w:pStyle w:val="Glava"/>
        <w:spacing w:line="276" w:lineRule="auto"/>
        <w:ind w:right="-6"/>
        <w:jc w:val="both"/>
        <w:rPr>
          <w:rFonts w:cs="Arial"/>
          <w:lang w:val="sl-SI"/>
        </w:rPr>
      </w:pPr>
      <w:r w:rsidRPr="00795833">
        <w:rPr>
          <w:rFonts w:cs="Arial"/>
          <w:lang w:val="sl-SI"/>
        </w:rPr>
        <w:t>Pri ponudnikih, ki prijavljajo lokal, se ne upošteva naslednje merilo:</w:t>
      </w:r>
    </w:p>
    <w:p w:rsidR="00F67F7D" w:rsidRPr="00795833" w:rsidRDefault="00F043F2" w:rsidP="00F043F2">
      <w:pPr>
        <w:pStyle w:val="Glava"/>
        <w:numPr>
          <w:ilvl w:val="0"/>
          <w:numId w:val="41"/>
        </w:numPr>
        <w:ind w:right="201"/>
        <w:jc w:val="both"/>
        <w:rPr>
          <w:rFonts w:cs="Arial"/>
          <w:lang w:val="sl-SI"/>
        </w:rPr>
      </w:pPr>
      <w:r w:rsidRPr="00795833">
        <w:rPr>
          <w:rFonts w:cs="Arial"/>
          <w:lang w:val="sl-SI"/>
        </w:rPr>
        <w:t>merilo št. 13 (Vozila, ki jih ponudnik uporablja pri dostavi na dom, izpolnjujejo zahteve glede emisij izpušnih plinov EURO 5).</w:t>
      </w:r>
    </w:p>
    <w:p w:rsidR="00F043F2" w:rsidRPr="00795833" w:rsidRDefault="00F043F2" w:rsidP="00F043F2">
      <w:pPr>
        <w:pStyle w:val="Glava"/>
        <w:ind w:right="201"/>
        <w:jc w:val="both"/>
        <w:rPr>
          <w:rFonts w:cs="Arial"/>
          <w:lang w:val="sl-SI"/>
        </w:rPr>
      </w:pPr>
    </w:p>
    <w:p w:rsidR="00F043F2" w:rsidRPr="00795833" w:rsidRDefault="00F043F2" w:rsidP="00F043F2">
      <w:pPr>
        <w:pStyle w:val="Glava"/>
        <w:spacing w:line="276" w:lineRule="auto"/>
        <w:ind w:right="198"/>
        <w:jc w:val="both"/>
        <w:rPr>
          <w:rFonts w:cs="Arial"/>
          <w:lang w:val="sl-SI"/>
        </w:rPr>
      </w:pPr>
      <w:r w:rsidRPr="00795833">
        <w:rPr>
          <w:rFonts w:cs="Arial"/>
          <w:lang w:val="sl-SI"/>
        </w:rPr>
        <w:t>Pri ponudnikih, ki nudijo dostavo, se pri dostavi ne upoštevajo:</w:t>
      </w:r>
    </w:p>
    <w:p w:rsidR="00F043F2" w:rsidRPr="00795833" w:rsidRDefault="00F043F2" w:rsidP="00F043F2">
      <w:pPr>
        <w:pStyle w:val="Glava"/>
        <w:numPr>
          <w:ilvl w:val="0"/>
          <w:numId w:val="39"/>
        </w:numPr>
        <w:tabs>
          <w:tab w:val="clear" w:pos="4320"/>
          <w:tab w:val="clear" w:pos="8640"/>
          <w:tab w:val="center" w:pos="4819"/>
          <w:tab w:val="right" w:pos="9071"/>
        </w:tabs>
        <w:spacing w:line="276" w:lineRule="auto"/>
        <w:ind w:right="201"/>
        <w:jc w:val="both"/>
        <w:rPr>
          <w:rFonts w:cs="Arial"/>
          <w:lang w:val="sl-SI"/>
        </w:rPr>
      </w:pPr>
      <w:r w:rsidRPr="00795833">
        <w:rPr>
          <w:rFonts w:cs="Arial"/>
          <w:lang w:val="sl-SI"/>
        </w:rPr>
        <w:t>merilo št. 4 (nudenje samopostrežnega solatnega bara);</w:t>
      </w:r>
    </w:p>
    <w:p w:rsidR="00F043F2" w:rsidRPr="00795833" w:rsidRDefault="00F043F2" w:rsidP="00F043F2">
      <w:pPr>
        <w:pStyle w:val="Glava"/>
        <w:numPr>
          <w:ilvl w:val="0"/>
          <w:numId w:val="39"/>
        </w:numPr>
        <w:tabs>
          <w:tab w:val="clear" w:pos="4320"/>
          <w:tab w:val="clear" w:pos="8640"/>
          <w:tab w:val="center" w:pos="4819"/>
          <w:tab w:val="right" w:pos="9071"/>
        </w:tabs>
        <w:spacing w:line="276" w:lineRule="auto"/>
        <w:ind w:right="201"/>
        <w:jc w:val="both"/>
        <w:rPr>
          <w:rFonts w:cs="Arial"/>
          <w:lang w:val="sl-SI"/>
        </w:rPr>
      </w:pPr>
      <w:r w:rsidRPr="00795833">
        <w:rPr>
          <w:rFonts w:cs="Arial"/>
          <w:lang w:val="sl-SI"/>
        </w:rPr>
        <w:t>merilo št. 6 (možnost prehranjevanja brez arhitekturnih ovir);</w:t>
      </w:r>
    </w:p>
    <w:p w:rsidR="00F043F2" w:rsidRPr="00795833" w:rsidRDefault="00F043F2" w:rsidP="00F043F2">
      <w:pPr>
        <w:pStyle w:val="Glava"/>
        <w:numPr>
          <w:ilvl w:val="0"/>
          <w:numId w:val="39"/>
        </w:numPr>
        <w:ind w:right="201"/>
        <w:jc w:val="both"/>
        <w:rPr>
          <w:rFonts w:cs="Arial"/>
          <w:lang w:val="sl-SI"/>
        </w:rPr>
      </w:pPr>
      <w:r w:rsidRPr="00795833">
        <w:rPr>
          <w:rFonts w:cs="Arial"/>
          <w:lang w:val="sl-SI"/>
        </w:rPr>
        <w:t>merilo št. 10 (lokal se nahaja v zgradbi, kjer se izvaja študijski proces oziroma kjer je študentski ali dijaški dom).</w:t>
      </w:r>
    </w:p>
    <w:p w:rsidR="00F043F2" w:rsidRPr="00795833" w:rsidRDefault="00F043F2" w:rsidP="00F043F2">
      <w:pPr>
        <w:pStyle w:val="Glava"/>
        <w:ind w:right="201"/>
        <w:jc w:val="both"/>
        <w:rPr>
          <w:rFonts w:cs="Arial"/>
          <w:lang w:val="sl-SI"/>
        </w:rPr>
      </w:pPr>
    </w:p>
    <w:p w:rsidR="00F043F2" w:rsidRPr="00795833" w:rsidRDefault="00F043F2" w:rsidP="00F043F2">
      <w:pPr>
        <w:pStyle w:val="Glava"/>
        <w:spacing w:line="276" w:lineRule="auto"/>
        <w:jc w:val="both"/>
        <w:rPr>
          <w:rFonts w:cs="Arial"/>
          <w:lang w:val="sl-SI"/>
        </w:rPr>
      </w:pPr>
      <w:r w:rsidRPr="00795833">
        <w:rPr>
          <w:rFonts w:cs="Arial"/>
          <w:lang w:val="sl-SI"/>
        </w:rPr>
        <w:t>Najvišja vrednost subvencioniranega študentskega kosila je 7,00 EUR.</w:t>
      </w:r>
    </w:p>
    <w:p w:rsidR="00F043F2" w:rsidRPr="00795833" w:rsidRDefault="00F043F2" w:rsidP="00F043F2">
      <w:pPr>
        <w:pStyle w:val="Glava"/>
        <w:ind w:right="201"/>
        <w:jc w:val="both"/>
        <w:rPr>
          <w:rFonts w:cs="Arial"/>
          <w:lang w:val="sl-SI"/>
        </w:rPr>
      </w:pPr>
    </w:p>
    <w:p w:rsidR="002E1A34" w:rsidRPr="00795833" w:rsidRDefault="002E1A34" w:rsidP="00F043F2">
      <w:pPr>
        <w:pStyle w:val="Glava"/>
        <w:ind w:right="201"/>
        <w:jc w:val="both"/>
        <w:rPr>
          <w:rFonts w:cs="Arial"/>
          <w:lang w:val="sl-SI"/>
        </w:rPr>
      </w:pPr>
    </w:p>
    <w:p w:rsidR="00F043F2" w:rsidRPr="00795833" w:rsidRDefault="00F043F2" w:rsidP="00F043F2">
      <w:pPr>
        <w:pStyle w:val="Glava"/>
        <w:ind w:right="201"/>
        <w:jc w:val="both"/>
        <w:rPr>
          <w:rFonts w:cs="Arial"/>
          <w:lang w:val="sl-SI"/>
        </w:rPr>
      </w:pPr>
    </w:p>
    <w:p w:rsidR="00332222" w:rsidRPr="00795833" w:rsidRDefault="00332222" w:rsidP="00A727EE">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bCs/>
          <w:lang w:val="sl-SI"/>
        </w:rPr>
        <w:lastRenderedPageBreak/>
        <w:t>Popolna vloga</w:t>
      </w:r>
      <w:r w:rsidRPr="00795833">
        <w:rPr>
          <w:rFonts w:cs="Arial"/>
          <w:lang w:val="sl-SI"/>
        </w:rPr>
        <w:t xml:space="preserve"> mora vsebovati:</w:t>
      </w:r>
      <w:r w:rsidRPr="00795833">
        <w:rPr>
          <w:rFonts w:cs="Arial"/>
          <w:szCs w:val="20"/>
          <w:lang w:val="sl-SI"/>
        </w:rPr>
        <w:t xml:space="preserve"> </w:t>
      </w:r>
    </w:p>
    <w:p w:rsidR="009D73A5" w:rsidRPr="00795833" w:rsidRDefault="009D73A5" w:rsidP="004E5AF1">
      <w:pPr>
        <w:pStyle w:val="Glava"/>
        <w:numPr>
          <w:ilvl w:val="0"/>
          <w:numId w:val="36"/>
        </w:numPr>
        <w:tabs>
          <w:tab w:val="clear" w:pos="4320"/>
          <w:tab w:val="clear" w:pos="8640"/>
          <w:tab w:val="center" w:pos="4819"/>
        </w:tabs>
        <w:spacing w:line="240" w:lineRule="auto"/>
        <w:jc w:val="both"/>
        <w:rPr>
          <w:rFonts w:cs="Arial"/>
          <w:lang w:val="sl-SI"/>
        </w:rPr>
      </w:pPr>
      <w:r w:rsidRPr="00795833">
        <w:rPr>
          <w:rFonts w:cs="Arial"/>
          <w:b/>
          <w:lang w:val="sl-SI"/>
        </w:rPr>
        <w:t xml:space="preserve">original in kopijo izpolnjenega, ožigosanega in podpisanega prijavnega obrazca (točka 4.1. in 4.2. razpisne dokumentacije) in obrazca </w:t>
      </w:r>
      <w:r w:rsidR="00550F55" w:rsidRPr="00795833">
        <w:rPr>
          <w:rFonts w:cs="Arial"/>
          <w:b/>
          <w:lang w:val="sl-SI"/>
        </w:rPr>
        <w:t xml:space="preserve">ponudbe </w:t>
      </w:r>
      <w:r w:rsidRPr="00795833">
        <w:rPr>
          <w:rFonts w:cs="Arial"/>
          <w:b/>
          <w:lang w:val="sl-SI"/>
        </w:rPr>
        <w:t xml:space="preserve">(točka 6.1. (lokal), 6.2. (dostava) razpisne dokumentacije); </w:t>
      </w:r>
      <w:r w:rsidRPr="00795833">
        <w:rPr>
          <w:rFonts w:cs="Arial"/>
          <w:lang w:val="sl-SI"/>
        </w:rPr>
        <w:t xml:space="preserve">kopijo prejme izvajalec – </w:t>
      </w:r>
      <w:r w:rsidRPr="00795833">
        <w:rPr>
          <w:rFonts w:cs="Arial"/>
          <w:u w:val="single"/>
          <w:lang w:val="sl-SI"/>
        </w:rPr>
        <w:t xml:space="preserve">ponudnik mora izpolniti za vsak prijavljen lokal </w:t>
      </w:r>
      <w:r w:rsidR="00550F55" w:rsidRPr="00795833">
        <w:rPr>
          <w:rFonts w:cs="Arial"/>
          <w:u w:val="single"/>
          <w:lang w:val="sl-SI"/>
        </w:rPr>
        <w:t>oziroma dostavo svoj obrazec ponudbe</w:t>
      </w:r>
      <w:r w:rsidRPr="00795833">
        <w:rPr>
          <w:rFonts w:cs="Arial"/>
          <w:lang w:val="sl-SI"/>
        </w:rPr>
        <w:t xml:space="preserve"> (ovoj št. 1);</w:t>
      </w:r>
    </w:p>
    <w:p w:rsidR="009D73A5" w:rsidRPr="00795833" w:rsidRDefault="009D73A5" w:rsidP="004E5AF1">
      <w:pPr>
        <w:pStyle w:val="Glava"/>
        <w:numPr>
          <w:ilvl w:val="0"/>
          <w:numId w:val="36"/>
        </w:numPr>
        <w:tabs>
          <w:tab w:val="clear" w:pos="4320"/>
          <w:tab w:val="clear" w:pos="8640"/>
          <w:tab w:val="center" w:pos="4819"/>
        </w:tabs>
        <w:spacing w:line="240" w:lineRule="auto"/>
        <w:jc w:val="both"/>
        <w:rPr>
          <w:rFonts w:cs="Arial"/>
          <w:lang w:val="sl-SI"/>
        </w:rPr>
      </w:pPr>
      <w:r w:rsidRPr="00795833">
        <w:rPr>
          <w:rFonts w:cs="Arial"/>
          <w:lang w:val="sl-SI"/>
        </w:rPr>
        <w:t xml:space="preserve">izpolnjen obrazec tedenskega jedilnika - original in kopija (ovoj št. 2); </w:t>
      </w:r>
    </w:p>
    <w:p w:rsidR="00332222" w:rsidRPr="00795833" w:rsidRDefault="009D73A5" w:rsidP="004E5AF1">
      <w:pPr>
        <w:pStyle w:val="Glava"/>
        <w:numPr>
          <w:ilvl w:val="0"/>
          <w:numId w:val="36"/>
        </w:numPr>
        <w:tabs>
          <w:tab w:val="clear" w:pos="4320"/>
          <w:tab w:val="clear" w:pos="8640"/>
          <w:tab w:val="center" w:pos="4819"/>
        </w:tabs>
        <w:spacing w:line="240" w:lineRule="auto"/>
        <w:jc w:val="both"/>
        <w:rPr>
          <w:rFonts w:cs="Arial"/>
          <w:szCs w:val="20"/>
          <w:lang w:val="sl-SI"/>
        </w:rPr>
      </w:pPr>
      <w:r w:rsidRPr="00795833">
        <w:rPr>
          <w:rFonts w:cs="Arial"/>
          <w:lang w:val="sl-SI"/>
        </w:rPr>
        <w:t xml:space="preserve">izpolnjene, podpisane in ožigosane izjave in dokazila iz razpisne </w:t>
      </w:r>
      <w:r w:rsidR="00550F55" w:rsidRPr="00795833">
        <w:rPr>
          <w:rFonts w:cs="Arial"/>
          <w:lang w:val="sl-SI"/>
        </w:rPr>
        <w:t>dokumentacije (ovoj št. 3).</w:t>
      </w:r>
    </w:p>
    <w:p w:rsidR="00550F55" w:rsidRPr="00795833" w:rsidRDefault="00550F55" w:rsidP="00550F55">
      <w:pPr>
        <w:pStyle w:val="Glava"/>
        <w:tabs>
          <w:tab w:val="clear" w:pos="4320"/>
          <w:tab w:val="clear" w:pos="8640"/>
          <w:tab w:val="center" w:pos="4819"/>
        </w:tabs>
        <w:spacing w:line="240" w:lineRule="auto"/>
        <w:ind w:left="360"/>
        <w:jc w:val="both"/>
        <w:rPr>
          <w:rFonts w:cs="Arial"/>
          <w:lang w:val="sl-SI"/>
        </w:rPr>
      </w:pPr>
    </w:p>
    <w:p w:rsidR="00550F55" w:rsidRPr="00795833" w:rsidRDefault="00550F55" w:rsidP="00550F55">
      <w:pPr>
        <w:pStyle w:val="Telobesedila21"/>
        <w:spacing w:after="0" w:line="276" w:lineRule="auto"/>
        <w:ind w:left="0"/>
        <w:jc w:val="both"/>
        <w:rPr>
          <w:rFonts w:ascii="Arial" w:hAnsi="Arial" w:cs="Arial"/>
          <w:b/>
          <w:sz w:val="20"/>
        </w:rPr>
      </w:pPr>
      <w:r w:rsidRPr="00795833">
        <w:rPr>
          <w:rFonts w:ascii="Arial" w:hAnsi="Arial" w:cs="Arial"/>
          <w:sz w:val="20"/>
        </w:rPr>
        <w:t xml:space="preserve">Dokumentacija naj bo urejena po navedenem vrstnem redu. </w:t>
      </w:r>
      <w:r w:rsidRPr="00795833">
        <w:rPr>
          <w:rFonts w:ascii="Arial" w:hAnsi="Arial" w:cs="Arial"/>
          <w:b/>
          <w:sz w:val="20"/>
        </w:rPr>
        <w:t>V kolikor ponudnik ne posluje z žigom, naj to tudi navede.</w:t>
      </w:r>
    </w:p>
    <w:p w:rsidR="00332222" w:rsidRPr="00795833" w:rsidRDefault="00332222" w:rsidP="00332222">
      <w:pPr>
        <w:pStyle w:val="Glava"/>
        <w:ind w:right="201"/>
        <w:jc w:val="both"/>
        <w:rPr>
          <w:rFonts w:cs="Arial"/>
          <w:szCs w:val="20"/>
          <w:lang w:val="sl-SI"/>
        </w:rPr>
      </w:pPr>
    </w:p>
    <w:p w:rsidR="00332222" w:rsidRPr="00795833" w:rsidRDefault="00332222" w:rsidP="00DF248A">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szCs w:val="20"/>
          <w:lang w:val="sl-SI"/>
        </w:rPr>
        <w:t>Ministrstvo bo v času trajanja javnega razpisa opravi</w:t>
      </w:r>
      <w:r w:rsidR="00550F55" w:rsidRPr="00795833">
        <w:rPr>
          <w:rFonts w:cs="Arial"/>
          <w:szCs w:val="20"/>
          <w:lang w:val="sl-SI"/>
        </w:rPr>
        <w:t>lo dve odpiranji prispelih vlog:</w:t>
      </w:r>
    </w:p>
    <w:p w:rsidR="00830FA4" w:rsidRPr="00795833" w:rsidRDefault="00830FA4" w:rsidP="00830FA4">
      <w:pPr>
        <w:pStyle w:val="Glava"/>
        <w:numPr>
          <w:ilvl w:val="0"/>
          <w:numId w:val="34"/>
        </w:numPr>
        <w:tabs>
          <w:tab w:val="clear" w:pos="4320"/>
          <w:tab w:val="clear" w:pos="8640"/>
          <w:tab w:val="left" w:pos="1985"/>
          <w:tab w:val="center" w:pos="4819"/>
        </w:tabs>
        <w:spacing w:line="240" w:lineRule="auto"/>
        <w:jc w:val="both"/>
        <w:rPr>
          <w:rFonts w:cs="Arial"/>
          <w:lang w:val="sl-SI"/>
        </w:rPr>
      </w:pPr>
      <w:r w:rsidRPr="00795833">
        <w:rPr>
          <w:rFonts w:cs="Arial"/>
          <w:lang w:val="sl-SI"/>
        </w:rPr>
        <w:t xml:space="preserve">Prvo odpiranje vlog bo </w:t>
      </w:r>
      <w:r w:rsidR="00550F55" w:rsidRPr="00795833">
        <w:rPr>
          <w:rFonts w:cs="Arial"/>
          <w:lang w:val="sl-SI"/>
        </w:rPr>
        <w:t xml:space="preserve">dne </w:t>
      </w:r>
      <w:r w:rsidR="00550F55" w:rsidRPr="00795833">
        <w:rPr>
          <w:rFonts w:cs="Arial"/>
          <w:bCs/>
          <w:lang w:val="sl-SI"/>
        </w:rPr>
        <w:t>25</w:t>
      </w:r>
      <w:r w:rsidRPr="00795833">
        <w:rPr>
          <w:rFonts w:cs="Arial"/>
          <w:bCs/>
          <w:lang w:val="sl-SI"/>
        </w:rPr>
        <w:t>.</w:t>
      </w:r>
      <w:r w:rsidR="00550F55" w:rsidRPr="00795833">
        <w:rPr>
          <w:rFonts w:cs="Arial"/>
          <w:bCs/>
          <w:lang w:val="sl-SI"/>
        </w:rPr>
        <w:t xml:space="preserve"> </w:t>
      </w:r>
      <w:r w:rsidRPr="00795833">
        <w:rPr>
          <w:rFonts w:cs="Arial"/>
          <w:bCs/>
          <w:lang w:val="sl-SI"/>
        </w:rPr>
        <w:t>8.</w:t>
      </w:r>
      <w:r w:rsidR="00550F55" w:rsidRPr="00795833">
        <w:rPr>
          <w:rFonts w:cs="Arial"/>
          <w:bCs/>
          <w:lang w:val="sl-SI"/>
        </w:rPr>
        <w:t xml:space="preserve"> 2020</w:t>
      </w:r>
      <w:r w:rsidRPr="00795833">
        <w:rPr>
          <w:rFonts w:cs="Arial"/>
          <w:lang w:val="sl-SI"/>
        </w:rPr>
        <w:t xml:space="preserve">. Vloge morajo biti oddane na Ministrstvo za delo, družino,  socialne zadeve in enake možnosti do vključno ponedeljka, </w:t>
      </w:r>
      <w:r w:rsidR="00550F55" w:rsidRPr="00795833">
        <w:rPr>
          <w:rFonts w:cs="Arial"/>
          <w:lang w:val="sl-SI"/>
        </w:rPr>
        <w:t xml:space="preserve">dne </w:t>
      </w:r>
      <w:r w:rsidR="00550F55" w:rsidRPr="00795833">
        <w:rPr>
          <w:rFonts w:cs="Arial"/>
          <w:b/>
          <w:bCs/>
          <w:lang w:val="sl-SI"/>
        </w:rPr>
        <w:t>24. 8. 2020</w:t>
      </w:r>
      <w:r w:rsidRPr="00795833">
        <w:rPr>
          <w:rFonts w:cs="Arial"/>
          <w:bCs/>
          <w:lang w:val="sl-SI"/>
        </w:rPr>
        <w:t>. Oddajo se lahko v glavni pisarni Ministrstva za delo, družino, socialne zadeve in enake možnosti ali priporočeno po pošti.</w:t>
      </w:r>
    </w:p>
    <w:p w:rsidR="00332222" w:rsidRPr="00795833" w:rsidRDefault="00830FA4" w:rsidP="00830FA4">
      <w:pPr>
        <w:pStyle w:val="Glava"/>
        <w:numPr>
          <w:ilvl w:val="0"/>
          <w:numId w:val="34"/>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lang w:val="sl-SI"/>
        </w:rPr>
        <w:t xml:space="preserve">Drugo odpiranje vlog bo </w:t>
      </w:r>
      <w:r w:rsidR="00550F55" w:rsidRPr="00795833">
        <w:rPr>
          <w:rFonts w:cs="Arial"/>
          <w:lang w:val="sl-SI"/>
        </w:rPr>
        <w:t>dne 25</w:t>
      </w:r>
      <w:r w:rsidRPr="00795833">
        <w:rPr>
          <w:rFonts w:cs="Arial"/>
          <w:lang w:val="sl-SI"/>
        </w:rPr>
        <w:t>.</w:t>
      </w:r>
      <w:r w:rsidR="00550F55" w:rsidRPr="00795833">
        <w:rPr>
          <w:rFonts w:cs="Arial"/>
          <w:lang w:val="sl-SI"/>
        </w:rPr>
        <w:t xml:space="preserve"> </w:t>
      </w:r>
      <w:r w:rsidRPr="00795833">
        <w:rPr>
          <w:rFonts w:cs="Arial"/>
          <w:lang w:val="sl-SI"/>
        </w:rPr>
        <w:t>8.</w:t>
      </w:r>
      <w:r w:rsidR="00550F55" w:rsidRPr="00795833">
        <w:rPr>
          <w:rFonts w:cs="Arial"/>
          <w:lang w:val="sl-SI"/>
        </w:rPr>
        <w:t xml:space="preserve"> 2021</w:t>
      </w:r>
      <w:r w:rsidRPr="00795833">
        <w:rPr>
          <w:rFonts w:cs="Arial"/>
          <w:lang w:val="sl-SI"/>
        </w:rPr>
        <w:t xml:space="preserve">. Vloge morajo biti oddane na Ministrstvo za delo, družino,  socialne zadeve in enake možnosti do vključno torka, </w:t>
      </w:r>
      <w:r w:rsidR="008D5441" w:rsidRPr="00795833">
        <w:rPr>
          <w:rFonts w:cs="Arial"/>
          <w:lang w:val="sl-SI"/>
        </w:rPr>
        <w:t xml:space="preserve">dne </w:t>
      </w:r>
      <w:r w:rsidR="00550F55" w:rsidRPr="00795833">
        <w:rPr>
          <w:rFonts w:cs="Arial"/>
          <w:b/>
          <w:lang w:val="sl-SI"/>
        </w:rPr>
        <w:t>24. 8. 2021</w:t>
      </w:r>
      <w:r w:rsidRPr="00795833">
        <w:rPr>
          <w:rFonts w:cs="Arial"/>
          <w:bCs/>
          <w:lang w:val="sl-SI"/>
        </w:rPr>
        <w:t>. Oddajo se lahko v glavni pisarni Ministrstva za delo, družino, socialne zadeve in enake možnosti ali priporočeno po pošti.</w:t>
      </w:r>
      <w:r w:rsidR="00332222" w:rsidRPr="00795833">
        <w:rPr>
          <w:rFonts w:cs="Arial"/>
          <w:color w:val="000000"/>
          <w:szCs w:val="20"/>
          <w:lang w:val="sl-SI"/>
        </w:rPr>
        <w:t xml:space="preserve">    </w:t>
      </w:r>
    </w:p>
    <w:p w:rsidR="00332222" w:rsidRPr="00795833" w:rsidRDefault="00332222" w:rsidP="00332222">
      <w:pPr>
        <w:pStyle w:val="Glava"/>
        <w:ind w:left="720"/>
        <w:jc w:val="both"/>
        <w:rPr>
          <w:rFonts w:cs="Arial"/>
          <w:color w:val="000000"/>
          <w:szCs w:val="20"/>
          <w:lang w:val="sl-SI"/>
        </w:rPr>
      </w:pPr>
    </w:p>
    <w:p w:rsidR="00DD5E1F" w:rsidRPr="00795833" w:rsidRDefault="00DD5E1F" w:rsidP="00332222">
      <w:pPr>
        <w:pStyle w:val="Glava"/>
        <w:ind w:left="720"/>
        <w:jc w:val="both"/>
        <w:rPr>
          <w:rFonts w:cs="Arial"/>
          <w:color w:val="000000"/>
          <w:szCs w:val="20"/>
          <w:lang w:val="sl-SI"/>
        </w:rPr>
      </w:pPr>
      <w:r w:rsidRPr="00795833">
        <w:rPr>
          <w:rFonts w:cs="Arial"/>
          <w:color w:val="000000"/>
          <w:szCs w:val="20"/>
          <w:lang w:val="sl-SI"/>
        </w:rPr>
        <w:t>Odpiranji vlog nista javni.</w:t>
      </w:r>
    </w:p>
    <w:p w:rsidR="00DD5E1F" w:rsidRPr="00795833" w:rsidRDefault="00DD5E1F" w:rsidP="00332222">
      <w:pPr>
        <w:pStyle w:val="Glava"/>
        <w:ind w:left="720"/>
        <w:jc w:val="both"/>
        <w:rPr>
          <w:rFonts w:cs="Arial"/>
          <w:color w:val="000000"/>
          <w:szCs w:val="20"/>
          <w:lang w:val="sl-SI"/>
        </w:rPr>
      </w:pPr>
    </w:p>
    <w:p w:rsidR="00332222" w:rsidRPr="00795833" w:rsidRDefault="00332222" w:rsidP="00AB3FDF">
      <w:pPr>
        <w:pStyle w:val="Glava"/>
        <w:ind w:left="720"/>
        <w:jc w:val="both"/>
        <w:rPr>
          <w:rFonts w:cs="Arial"/>
          <w:lang w:val="sl-SI"/>
        </w:rPr>
      </w:pPr>
      <w:r w:rsidRPr="00795833">
        <w:rPr>
          <w:rFonts w:cs="Arial"/>
          <w:szCs w:val="20"/>
          <w:lang w:val="sl-SI"/>
        </w:rPr>
        <w:t xml:space="preserve">Predložena vloga mora biti </w:t>
      </w:r>
      <w:r w:rsidRPr="00795833">
        <w:rPr>
          <w:rFonts w:cs="Arial"/>
          <w:szCs w:val="20"/>
          <w:u w:val="single"/>
          <w:lang w:val="sl-SI"/>
        </w:rPr>
        <w:t>v zapečateni kuverti</w:t>
      </w:r>
      <w:r w:rsidRPr="00795833">
        <w:rPr>
          <w:rFonts w:cs="Arial"/>
          <w:szCs w:val="20"/>
          <w:lang w:val="sl-SI"/>
        </w:rPr>
        <w:t xml:space="preserve">, </w:t>
      </w:r>
      <w:r w:rsidRPr="00795833">
        <w:rPr>
          <w:rFonts w:cs="Arial"/>
          <w:b/>
          <w:szCs w:val="20"/>
          <w:u w:val="single"/>
          <w:lang w:val="sl-SI"/>
        </w:rPr>
        <w:t>na zunanji strani kuverte pa mora biti nalepljen izpolnjen »Obrazec za oddajo vloge«</w:t>
      </w:r>
      <w:r w:rsidR="00AB3FDF" w:rsidRPr="00795833">
        <w:rPr>
          <w:rFonts w:cs="Arial"/>
          <w:b/>
          <w:szCs w:val="20"/>
          <w:u w:val="single"/>
          <w:lang w:val="sl-SI"/>
        </w:rPr>
        <w:t>.</w:t>
      </w:r>
      <w:r w:rsidR="00AB3FDF" w:rsidRPr="00795833">
        <w:rPr>
          <w:rFonts w:cs="Arial"/>
          <w:szCs w:val="20"/>
          <w:lang w:val="sl-SI"/>
        </w:rPr>
        <w:t xml:space="preserve"> (</w:t>
      </w:r>
      <w:r w:rsidR="00AB3FDF" w:rsidRPr="00795833">
        <w:rPr>
          <w:rFonts w:cs="Arial"/>
          <w:lang w:val="sl-SI"/>
        </w:rPr>
        <w:t>točka 2. razpisne dokumentacije).</w:t>
      </w:r>
    </w:p>
    <w:p w:rsidR="00AB3FDF" w:rsidRPr="00795833" w:rsidRDefault="00AB3FDF" w:rsidP="00AB3FDF">
      <w:pPr>
        <w:pStyle w:val="Glava"/>
        <w:ind w:left="720"/>
        <w:jc w:val="both"/>
        <w:rPr>
          <w:rFonts w:cs="Arial"/>
          <w:szCs w:val="20"/>
          <w:lang w:val="sl-SI"/>
        </w:rPr>
      </w:pPr>
    </w:p>
    <w:p w:rsidR="00B77235" w:rsidRPr="00795833" w:rsidRDefault="00550F55" w:rsidP="00332222">
      <w:pPr>
        <w:pStyle w:val="Glava"/>
        <w:ind w:left="720"/>
        <w:jc w:val="both"/>
        <w:rPr>
          <w:rFonts w:cs="Arial"/>
          <w:b/>
          <w:bCs/>
          <w:lang w:val="sl-SI"/>
        </w:rPr>
      </w:pPr>
      <w:r w:rsidRPr="00795833">
        <w:rPr>
          <w:rFonts w:cs="Arial"/>
          <w:lang w:val="sl-SI"/>
        </w:rPr>
        <w:t xml:space="preserve">Vloge, ki </w:t>
      </w:r>
      <w:r w:rsidRPr="00795833">
        <w:rPr>
          <w:rFonts w:cs="Arial"/>
          <w:u w:val="single"/>
          <w:lang w:val="sl-SI"/>
        </w:rPr>
        <w:t xml:space="preserve">ne bodo prispele pravočasno, bo komisija </w:t>
      </w:r>
      <w:r w:rsidRPr="00795833">
        <w:rPr>
          <w:rFonts w:cs="Arial"/>
          <w:b/>
          <w:u w:val="single"/>
          <w:lang w:val="sl-SI"/>
        </w:rPr>
        <w:t>zavrgla</w:t>
      </w:r>
      <w:r w:rsidRPr="00795833">
        <w:rPr>
          <w:rFonts w:cs="Arial"/>
          <w:u w:val="single"/>
          <w:lang w:val="sl-SI"/>
        </w:rPr>
        <w:t>.</w:t>
      </w:r>
      <w:r w:rsidRPr="00795833">
        <w:rPr>
          <w:rFonts w:cs="Arial"/>
          <w:lang w:val="sl-SI"/>
        </w:rPr>
        <w:t xml:space="preserve"> Vlog, katerih kuverte </w:t>
      </w:r>
      <w:r w:rsidRPr="00795833">
        <w:rPr>
          <w:rFonts w:cs="Arial"/>
          <w:u w:val="single"/>
          <w:lang w:val="sl-SI"/>
        </w:rPr>
        <w:t>ne bodo opremljene z izpolnjenim »Obrazcem za oddajo vloge«</w:t>
      </w:r>
      <w:r w:rsidRPr="00795833">
        <w:rPr>
          <w:rFonts w:cs="Arial"/>
          <w:lang w:val="sl-SI"/>
        </w:rPr>
        <w:t xml:space="preserve"> (razpisna dokumentacija, točka 2) komisija </w:t>
      </w:r>
      <w:r w:rsidRPr="00795833">
        <w:rPr>
          <w:rFonts w:cs="Arial"/>
          <w:b/>
          <w:lang w:val="sl-SI"/>
        </w:rPr>
        <w:t>ne bo obravnavala in bodo vrnjene ponudniku</w:t>
      </w:r>
      <w:r w:rsidR="00B77235" w:rsidRPr="00795833">
        <w:rPr>
          <w:rFonts w:cs="Arial"/>
          <w:b/>
          <w:bCs/>
          <w:lang w:val="sl-SI"/>
        </w:rPr>
        <w:t>.</w:t>
      </w:r>
    </w:p>
    <w:p w:rsidR="00B77235" w:rsidRPr="00795833" w:rsidRDefault="00B77235" w:rsidP="00332222">
      <w:pPr>
        <w:pStyle w:val="Glava"/>
        <w:ind w:left="720"/>
        <w:jc w:val="both"/>
        <w:rPr>
          <w:rFonts w:cs="Arial"/>
          <w:lang w:val="sl-SI"/>
        </w:rPr>
      </w:pPr>
    </w:p>
    <w:p w:rsidR="00B77235" w:rsidRPr="00795833" w:rsidRDefault="00B77235" w:rsidP="00332222">
      <w:pPr>
        <w:pStyle w:val="Glava"/>
        <w:ind w:left="720"/>
        <w:jc w:val="both"/>
        <w:rPr>
          <w:rFonts w:cs="Arial"/>
          <w:b/>
          <w:bCs/>
          <w:lang w:val="sl-SI"/>
        </w:rPr>
      </w:pPr>
      <w:r w:rsidRPr="00795833">
        <w:rPr>
          <w:rFonts w:cs="Arial"/>
          <w:lang w:val="sl-SI"/>
        </w:rPr>
        <w:t xml:space="preserve">Strokovna komisija bo v roku 8 dni od zaključka odpiranja vlog pisno pozvala tiste ponudnike, katerih vloge niso bile popolne, da jih dopolnijo. </w:t>
      </w:r>
      <w:r w:rsidR="00270700" w:rsidRPr="00795833">
        <w:rPr>
          <w:rFonts w:cs="Arial"/>
          <w:lang w:val="sl-SI"/>
        </w:rPr>
        <w:t>Če</w:t>
      </w:r>
      <w:r w:rsidRPr="00795833">
        <w:rPr>
          <w:rFonts w:cs="Arial"/>
          <w:lang w:val="sl-SI"/>
        </w:rPr>
        <w:t xml:space="preserve"> ponudnik vloge ne bo dopolnil v zahtevanem roku, bo komisija vlogo </w:t>
      </w:r>
      <w:r w:rsidRPr="00795833">
        <w:rPr>
          <w:rFonts w:cs="Arial"/>
          <w:b/>
          <w:bCs/>
          <w:lang w:val="sl-SI"/>
        </w:rPr>
        <w:t>zavrgla.</w:t>
      </w:r>
    </w:p>
    <w:p w:rsidR="00B77235" w:rsidRPr="00795833" w:rsidRDefault="00B77235" w:rsidP="00332222">
      <w:pPr>
        <w:pStyle w:val="Glava"/>
        <w:ind w:left="720"/>
        <w:jc w:val="both"/>
        <w:rPr>
          <w:rFonts w:cs="Arial"/>
          <w:b/>
          <w:bCs/>
          <w:lang w:val="sl-SI"/>
        </w:rPr>
      </w:pPr>
    </w:p>
    <w:p w:rsidR="00332222" w:rsidRPr="00795833" w:rsidRDefault="00270700" w:rsidP="002A76C0">
      <w:pPr>
        <w:pStyle w:val="Glava"/>
        <w:ind w:left="720"/>
        <w:jc w:val="both"/>
        <w:rPr>
          <w:rFonts w:cs="Arial"/>
          <w:szCs w:val="20"/>
          <w:lang w:val="sl-SI"/>
        </w:rPr>
      </w:pPr>
      <w:r w:rsidRPr="00795833">
        <w:rPr>
          <w:rFonts w:cs="Arial"/>
          <w:szCs w:val="20"/>
          <w:lang w:val="sl-SI"/>
        </w:rPr>
        <w:t>Ponudnik, ki se prijavi</w:t>
      </w:r>
      <w:r w:rsidR="00B77235" w:rsidRPr="00795833">
        <w:rPr>
          <w:rFonts w:cs="Arial"/>
          <w:szCs w:val="20"/>
          <w:lang w:val="sl-SI"/>
        </w:rPr>
        <w:t xml:space="preserve"> na drugo odpiranje z istim lokalom, ki je bil izbran že na prvem odpiranju, mora v svoji vlogi predložiti </w:t>
      </w:r>
      <w:r w:rsidR="00116BC5" w:rsidRPr="00795833">
        <w:rPr>
          <w:rFonts w:cs="Arial"/>
          <w:szCs w:val="20"/>
          <w:lang w:val="sl-SI"/>
        </w:rPr>
        <w:t>odpoved pogodbe</w:t>
      </w:r>
      <w:r w:rsidR="00B77235" w:rsidRPr="00795833">
        <w:rPr>
          <w:rFonts w:cs="Arial"/>
          <w:szCs w:val="20"/>
          <w:lang w:val="sl-SI"/>
        </w:rPr>
        <w:t xml:space="preserve"> ponudnik</w:t>
      </w:r>
      <w:r w:rsidR="00116BC5" w:rsidRPr="00795833">
        <w:rPr>
          <w:rFonts w:cs="Arial"/>
          <w:szCs w:val="20"/>
          <w:lang w:val="sl-SI"/>
        </w:rPr>
        <w:t>a</w:t>
      </w:r>
      <w:r w:rsidR="00B77235" w:rsidRPr="00795833">
        <w:rPr>
          <w:rFonts w:cs="Arial"/>
          <w:szCs w:val="20"/>
          <w:lang w:val="sl-SI"/>
        </w:rPr>
        <w:t xml:space="preserve">, ki je bil za ta </w:t>
      </w:r>
      <w:r w:rsidR="006D1875" w:rsidRPr="00795833">
        <w:rPr>
          <w:rFonts w:cs="Arial"/>
          <w:szCs w:val="20"/>
          <w:lang w:val="sl-SI"/>
        </w:rPr>
        <w:t>lokal izbran na prvem odpiranju.</w:t>
      </w:r>
      <w:r w:rsidR="00B77235" w:rsidRPr="00795833">
        <w:rPr>
          <w:rFonts w:cs="Arial"/>
          <w:szCs w:val="20"/>
          <w:lang w:val="sl-SI"/>
        </w:rPr>
        <w:t xml:space="preserve"> </w:t>
      </w:r>
      <w:r w:rsidR="006D1875" w:rsidRPr="00795833">
        <w:rPr>
          <w:rFonts w:cs="Arial"/>
          <w:szCs w:val="20"/>
          <w:lang w:val="sl-SI"/>
        </w:rPr>
        <w:t>Odpoved pogodbe se mora glasiti najkasneje na dan</w:t>
      </w:r>
      <w:r w:rsidR="009345FD" w:rsidRPr="00795833">
        <w:rPr>
          <w:rFonts w:cs="Arial"/>
          <w:szCs w:val="20"/>
          <w:lang w:val="sl-SI"/>
        </w:rPr>
        <w:t xml:space="preserve"> 31. 12. </w:t>
      </w:r>
      <w:r w:rsidR="005A5F91" w:rsidRPr="00795833">
        <w:rPr>
          <w:rFonts w:cs="Arial"/>
          <w:szCs w:val="20"/>
          <w:lang w:val="sl-SI"/>
        </w:rPr>
        <w:t>2021</w:t>
      </w:r>
      <w:r w:rsidR="006D1875" w:rsidRPr="00795833">
        <w:rPr>
          <w:rFonts w:cs="Arial"/>
          <w:szCs w:val="20"/>
          <w:lang w:val="sl-SI"/>
        </w:rPr>
        <w:t>.</w:t>
      </w:r>
    </w:p>
    <w:p w:rsidR="00730681" w:rsidRPr="00795833" w:rsidRDefault="00730681" w:rsidP="002A76C0">
      <w:pPr>
        <w:pStyle w:val="Glava"/>
        <w:ind w:left="720"/>
        <w:jc w:val="both"/>
        <w:rPr>
          <w:rFonts w:cs="Arial"/>
          <w:szCs w:val="20"/>
          <w:lang w:val="sl-SI"/>
        </w:rPr>
      </w:pPr>
    </w:p>
    <w:p w:rsidR="00332222" w:rsidRPr="00795833" w:rsidRDefault="00332222" w:rsidP="00DF248A">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szCs w:val="20"/>
          <w:lang w:val="sl-SI"/>
        </w:rPr>
        <w:t>Naslov, kamor je potrebno predložiti vloge:</w:t>
      </w:r>
      <w:r w:rsidR="00B77235" w:rsidRPr="00795833">
        <w:rPr>
          <w:rFonts w:cs="Arial"/>
          <w:szCs w:val="20"/>
          <w:lang w:val="sl-SI"/>
        </w:rPr>
        <w:t xml:space="preserve"> Ministrstvo za delo, družino,</w:t>
      </w:r>
      <w:r w:rsidRPr="00795833">
        <w:rPr>
          <w:rFonts w:cs="Arial"/>
          <w:szCs w:val="20"/>
          <w:lang w:val="sl-SI"/>
        </w:rPr>
        <w:t xml:space="preserve"> socialne zadeve</w:t>
      </w:r>
      <w:r w:rsidR="00B77235" w:rsidRPr="00795833">
        <w:rPr>
          <w:rFonts w:cs="Arial"/>
          <w:szCs w:val="20"/>
          <w:lang w:val="sl-SI"/>
        </w:rPr>
        <w:t xml:space="preserve"> in enake možnosti</w:t>
      </w:r>
      <w:r w:rsidRPr="00795833">
        <w:rPr>
          <w:rFonts w:cs="Arial"/>
          <w:szCs w:val="20"/>
          <w:lang w:val="sl-SI"/>
        </w:rPr>
        <w:t xml:space="preserve">, </w:t>
      </w:r>
      <w:r w:rsidR="00E04FAF" w:rsidRPr="00795833">
        <w:rPr>
          <w:rFonts w:cs="Arial"/>
          <w:szCs w:val="20"/>
          <w:lang w:val="sl-SI"/>
        </w:rPr>
        <w:t xml:space="preserve">Štukljeva </w:t>
      </w:r>
      <w:r w:rsidR="00975F05" w:rsidRPr="00795833">
        <w:rPr>
          <w:rFonts w:cs="Arial"/>
          <w:szCs w:val="20"/>
          <w:lang w:val="sl-SI"/>
        </w:rPr>
        <w:t>cesta</w:t>
      </w:r>
      <w:r w:rsidR="00E04FAF" w:rsidRPr="00795833">
        <w:rPr>
          <w:rFonts w:cs="Arial"/>
          <w:szCs w:val="20"/>
          <w:lang w:val="sl-SI"/>
        </w:rPr>
        <w:t xml:space="preserve"> 44</w:t>
      </w:r>
      <w:r w:rsidRPr="00795833">
        <w:rPr>
          <w:rFonts w:cs="Arial"/>
          <w:szCs w:val="20"/>
          <w:lang w:val="sl-SI"/>
        </w:rPr>
        <w:t xml:space="preserve">, 1000 Ljubljana. </w:t>
      </w:r>
    </w:p>
    <w:p w:rsidR="00332222" w:rsidRPr="00795833" w:rsidRDefault="00332222" w:rsidP="00332222">
      <w:pPr>
        <w:pStyle w:val="Glava"/>
        <w:ind w:right="201"/>
        <w:jc w:val="both"/>
        <w:rPr>
          <w:rFonts w:cs="Arial"/>
          <w:szCs w:val="20"/>
          <w:lang w:val="sl-SI"/>
        </w:rPr>
      </w:pPr>
    </w:p>
    <w:p w:rsidR="00B77235" w:rsidRPr="00795833" w:rsidRDefault="00332222" w:rsidP="00DF248A">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szCs w:val="20"/>
          <w:lang w:val="sl-SI"/>
        </w:rPr>
        <w:t>Ponudnik</w:t>
      </w:r>
      <w:r w:rsidR="00635348" w:rsidRPr="00795833">
        <w:rPr>
          <w:rFonts w:cs="Arial"/>
          <w:szCs w:val="20"/>
          <w:lang w:val="sl-SI"/>
        </w:rPr>
        <w:t xml:space="preserve">om </w:t>
      </w:r>
      <w:r w:rsidRPr="00795833">
        <w:rPr>
          <w:rFonts w:cs="Arial"/>
          <w:szCs w:val="20"/>
          <w:lang w:val="sl-SI"/>
        </w:rPr>
        <w:t xml:space="preserve">bodo </w:t>
      </w:r>
      <w:r w:rsidR="00635348" w:rsidRPr="00795833">
        <w:rPr>
          <w:rFonts w:cs="Arial"/>
          <w:szCs w:val="20"/>
          <w:lang w:val="sl-SI"/>
        </w:rPr>
        <w:t xml:space="preserve">izdani sklepi </w:t>
      </w:r>
      <w:r w:rsidRPr="00795833">
        <w:rPr>
          <w:rFonts w:cs="Arial"/>
          <w:szCs w:val="20"/>
          <w:lang w:val="sl-SI"/>
        </w:rPr>
        <w:t xml:space="preserve">o izidu javnega razpisa najkasneje v roku </w:t>
      </w:r>
      <w:r w:rsidR="009345FD" w:rsidRPr="00795833">
        <w:rPr>
          <w:rFonts w:cs="Arial"/>
          <w:szCs w:val="20"/>
          <w:lang w:val="sl-SI"/>
        </w:rPr>
        <w:t>100</w:t>
      </w:r>
      <w:r w:rsidRPr="00795833">
        <w:rPr>
          <w:rFonts w:cs="Arial"/>
          <w:szCs w:val="20"/>
          <w:lang w:val="sl-SI"/>
        </w:rPr>
        <w:t xml:space="preserve"> dni od dneva, ki je določen za odpiranje vlog. </w:t>
      </w:r>
    </w:p>
    <w:p w:rsidR="00332222" w:rsidRPr="00795833" w:rsidRDefault="00332222" w:rsidP="00332222">
      <w:pPr>
        <w:pStyle w:val="Glava"/>
        <w:tabs>
          <w:tab w:val="clear" w:pos="4320"/>
          <w:tab w:val="clear" w:pos="8640"/>
        </w:tabs>
        <w:overflowPunct w:val="0"/>
        <w:autoSpaceDE w:val="0"/>
        <w:autoSpaceDN w:val="0"/>
        <w:adjustRightInd w:val="0"/>
        <w:spacing w:line="240" w:lineRule="auto"/>
        <w:jc w:val="both"/>
        <w:textAlignment w:val="baseline"/>
        <w:rPr>
          <w:rFonts w:cs="Arial"/>
          <w:szCs w:val="20"/>
          <w:highlight w:val="yellow"/>
          <w:lang w:val="sl-SI"/>
        </w:rPr>
      </w:pPr>
    </w:p>
    <w:p w:rsidR="007E331E" w:rsidRPr="00795833" w:rsidRDefault="00332222" w:rsidP="00DF248A">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Style w:val="Hiperpovezava"/>
          <w:rFonts w:cs="Arial"/>
          <w:color w:val="auto"/>
          <w:szCs w:val="20"/>
          <w:u w:val="none"/>
          <w:lang w:val="sl-SI"/>
        </w:rPr>
      </w:pPr>
      <w:r w:rsidRPr="00795833">
        <w:rPr>
          <w:rFonts w:cs="Arial"/>
          <w:szCs w:val="20"/>
          <w:lang w:val="sl-SI"/>
        </w:rPr>
        <w:t>Vsebinska vp</w:t>
      </w:r>
      <w:r w:rsidR="00625867" w:rsidRPr="00795833">
        <w:rPr>
          <w:rFonts w:cs="Arial"/>
          <w:szCs w:val="20"/>
          <w:lang w:val="sl-SI"/>
        </w:rPr>
        <w:t>rašanja ponudniki podajajo</w:t>
      </w:r>
      <w:r w:rsidRPr="00795833">
        <w:rPr>
          <w:rFonts w:cs="Arial"/>
          <w:szCs w:val="20"/>
          <w:lang w:val="sl-SI"/>
        </w:rPr>
        <w:t xml:space="preserve"> na elektronski naslov </w:t>
      </w:r>
      <w:hyperlink r:id="rId22" w:history="1">
        <w:r w:rsidRPr="00795833">
          <w:rPr>
            <w:rStyle w:val="Hiperpovezava"/>
            <w:rFonts w:cs="Arial"/>
            <w:color w:val="auto"/>
            <w:szCs w:val="20"/>
            <w:lang w:val="sl-SI"/>
          </w:rPr>
          <w:t>gp.mddsz@gov.si</w:t>
        </w:r>
      </w:hyperlink>
      <w:r w:rsidRPr="00795833">
        <w:rPr>
          <w:rFonts w:cs="Arial"/>
          <w:szCs w:val="20"/>
          <w:lang w:val="sl-SI"/>
        </w:rPr>
        <w:t xml:space="preserve"> s pripisom »Javni razpis za izbiro ponudnikov subvencionirane </w:t>
      </w:r>
      <w:r w:rsidR="009345FD" w:rsidRPr="00795833">
        <w:rPr>
          <w:rFonts w:cs="Arial"/>
          <w:szCs w:val="20"/>
          <w:lang w:val="sl-SI"/>
        </w:rPr>
        <w:t xml:space="preserve">študentske prehrane za leti </w:t>
      </w:r>
      <w:r w:rsidR="00E04FAF" w:rsidRPr="00795833">
        <w:rPr>
          <w:rFonts w:cs="Arial"/>
          <w:szCs w:val="20"/>
          <w:lang w:val="sl-SI"/>
        </w:rPr>
        <w:t>2021</w:t>
      </w:r>
      <w:r w:rsidR="009345FD" w:rsidRPr="00795833">
        <w:rPr>
          <w:rFonts w:cs="Arial"/>
          <w:szCs w:val="20"/>
          <w:lang w:val="sl-SI"/>
        </w:rPr>
        <w:t xml:space="preserve"> in </w:t>
      </w:r>
      <w:r w:rsidR="00E04FAF" w:rsidRPr="00795833">
        <w:rPr>
          <w:rFonts w:cs="Arial"/>
          <w:szCs w:val="20"/>
          <w:lang w:val="sl-SI"/>
        </w:rPr>
        <w:t>2022</w:t>
      </w:r>
      <w:r w:rsidRPr="00795833">
        <w:rPr>
          <w:rFonts w:cs="Arial"/>
          <w:szCs w:val="20"/>
          <w:lang w:val="sl-SI"/>
        </w:rPr>
        <w:t>«, najkasneje</w:t>
      </w:r>
      <w:r w:rsidR="0004292A" w:rsidRPr="00795833">
        <w:rPr>
          <w:rFonts w:cs="Arial"/>
          <w:szCs w:val="20"/>
          <w:lang w:val="sl-SI"/>
        </w:rPr>
        <w:t xml:space="preserve"> šest</w:t>
      </w:r>
      <w:r w:rsidRPr="00795833">
        <w:rPr>
          <w:rFonts w:cs="Arial"/>
          <w:szCs w:val="20"/>
          <w:lang w:val="sl-SI"/>
        </w:rPr>
        <w:t xml:space="preserve"> dni pred koncem roka za oddajo vlog. Odgovori na pisna vprašanja bodo objavljeni na spletni strani ministrstva: </w:t>
      </w:r>
      <w:hyperlink r:id="rId23" w:history="1">
        <w:r w:rsidR="00E04FAF" w:rsidRPr="00795833">
          <w:rPr>
            <w:rStyle w:val="Hiperpovezava"/>
            <w:rFonts w:cs="Arial"/>
            <w:lang w:val="sl-SI"/>
          </w:rPr>
          <w:t>https://www.gov.si/drzavni-organi/ministrstva/ministrstvo-za-delo-druzino-socialne-zadeve-in-enake-moznosti/javne-objave/</w:t>
        </w:r>
      </w:hyperlink>
      <w:r w:rsidR="00E04FAF" w:rsidRPr="00795833">
        <w:rPr>
          <w:rStyle w:val="Hiperpovezava"/>
          <w:rFonts w:cs="Arial"/>
          <w:lang w:val="sl-SI"/>
        </w:rPr>
        <w:t>.</w:t>
      </w:r>
      <w:r w:rsidR="00A87DB0" w:rsidRPr="00795833">
        <w:rPr>
          <w:rStyle w:val="Hiperpovezava"/>
          <w:rFonts w:cs="Arial"/>
          <w:lang w:val="sl-SI"/>
        </w:rPr>
        <w:t xml:space="preserve"> </w:t>
      </w:r>
    </w:p>
    <w:p w:rsidR="0063683D" w:rsidRPr="00795833" w:rsidRDefault="0063683D" w:rsidP="0063683D">
      <w:pPr>
        <w:rPr>
          <w:rStyle w:val="Hiperpovezava"/>
          <w:rFonts w:cs="Arial"/>
          <w:b/>
          <w:color w:val="auto"/>
          <w:u w:val="none"/>
          <w:lang w:val="sl-SI"/>
        </w:rPr>
      </w:pPr>
      <w:r w:rsidRPr="00795833">
        <w:rPr>
          <w:rStyle w:val="Hiperpovezava"/>
          <w:rFonts w:cs="Arial"/>
          <w:b/>
          <w:color w:val="auto"/>
          <w:u w:val="none"/>
          <w:lang w:val="sl-SI"/>
        </w:rPr>
        <w:t xml:space="preserve">      </w:t>
      </w:r>
      <w:r w:rsidR="00906DB4" w:rsidRPr="00795833">
        <w:rPr>
          <w:rStyle w:val="Hiperpovezava"/>
          <w:rFonts w:cs="Arial"/>
          <w:b/>
          <w:color w:val="auto"/>
          <w:u w:val="none"/>
          <w:lang w:val="sl-SI"/>
        </w:rPr>
        <w:t xml:space="preserve">Vprašanja in odgovori, objavljeni na navedeni spletni strani, štejejo kot del razpisne </w:t>
      </w:r>
    </w:p>
    <w:p w:rsidR="007050AD" w:rsidRPr="00795833" w:rsidRDefault="0063683D" w:rsidP="0063683D">
      <w:pPr>
        <w:rPr>
          <w:rStyle w:val="Hiperpovezava"/>
          <w:rFonts w:cs="Arial"/>
          <w:color w:val="auto"/>
          <w:szCs w:val="20"/>
          <w:u w:val="none"/>
          <w:lang w:val="sl-SI"/>
        </w:rPr>
      </w:pPr>
      <w:r w:rsidRPr="00795833">
        <w:rPr>
          <w:rStyle w:val="Hiperpovezava"/>
          <w:rFonts w:cs="Arial"/>
          <w:b/>
          <w:color w:val="auto"/>
          <w:u w:val="none"/>
          <w:lang w:val="sl-SI"/>
        </w:rPr>
        <w:t xml:space="preserve">      </w:t>
      </w:r>
      <w:r w:rsidR="00906DB4" w:rsidRPr="00795833">
        <w:rPr>
          <w:rStyle w:val="Hiperpovezava"/>
          <w:rFonts w:cs="Arial"/>
          <w:b/>
          <w:color w:val="auto"/>
          <w:u w:val="none"/>
          <w:lang w:val="sl-SI"/>
        </w:rPr>
        <w:t>dokumentacije.</w:t>
      </w:r>
    </w:p>
    <w:p w:rsidR="002E1A34" w:rsidRPr="00795833" w:rsidRDefault="002E1A34" w:rsidP="002E1A34">
      <w:pPr>
        <w:pStyle w:val="Odstavekseznama"/>
        <w:rPr>
          <w:rFonts w:cs="Arial"/>
          <w:szCs w:val="20"/>
          <w:lang w:val="sl-SI"/>
        </w:rPr>
      </w:pPr>
    </w:p>
    <w:p w:rsidR="007050AD" w:rsidRPr="00795833" w:rsidRDefault="007050AD" w:rsidP="00DF248A">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szCs w:val="20"/>
          <w:lang w:val="sl-SI"/>
        </w:rPr>
        <w:lastRenderedPageBreak/>
        <w:t>Morebitne druge informacije posreduje:</w:t>
      </w:r>
    </w:p>
    <w:p w:rsidR="009345FD" w:rsidRPr="00795833" w:rsidRDefault="009345FD" w:rsidP="009345FD">
      <w:pPr>
        <w:pStyle w:val="Glava"/>
        <w:numPr>
          <w:ilvl w:val="0"/>
          <w:numId w:val="25"/>
        </w:numPr>
        <w:tabs>
          <w:tab w:val="clear" w:pos="4320"/>
          <w:tab w:val="clear" w:pos="8640"/>
          <w:tab w:val="center" w:pos="4819"/>
        </w:tabs>
        <w:spacing w:line="240" w:lineRule="auto"/>
        <w:jc w:val="both"/>
        <w:rPr>
          <w:rFonts w:cs="Arial"/>
          <w:lang w:val="sl-SI"/>
        </w:rPr>
      </w:pPr>
      <w:r w:rsidRPr="00795833">
        <w:rPr>
          <w:rFonts w:cs="Arial"/>
          <w:lang w:val="sl-SI"/>
        </w:rPr>
        <w:t xml:space="preserve">Ministrstvo za delo, družino, socialne zadeve in enake možnosti, </w:t>
      </w:r>
      <w:r w:rsidR="00E04FAF" w:rsidRPr="00795833">
        <w:rPr>
          <w:rFonts w:cs="Arial"/>
          <w:lang w:val="sl-SI"/>
        </w:rPr>
        <w:t xml:space="preserve">Štukljeva </w:t>
      </w:r>
      <w:r w:rsidR="00975F05" w:rsidRPr="00795833">
        <w:rPr>
          <w:rFonts w:cs="Arial"/>
          <w:lang w:val="sl-SI"/>
        </w:rPr>
        <w:t>cesta</w:t>
      </w:r>
      <w:r w:rsidR="00E04FAF" w:rsidRPr="00795833">
        <w:rPr>
          <w:rFonts w:cs="Arial"/>
          <w:lang w:val="sl-SI"/>
        </w:rPr>
        <w:t xml:space="preserve"> 44</w:t>
      </w:r>
      <w:r w:rsidRPr="00795833">
        <w:rPr>
          <w:rFonts w:cs="Arial"/>
          <w:lang w:val="sl-SI"/>
        </w:rPr>
        <w:t>, 1000 Ljubljana, tel. 01/369-77-34</w:t>
      </w:r>
      <w:r w:rsidR="00E04FAF" w:rsidRPr="00795833">
        <w:rPr>
          <w:rFonts w:cs="Arial"/>
          <w:lang w:val="sl-SI"/>
        </w:rPr>
        <w:t xml:space="preserve"> ali tel. 01/369-77-14</w:t>
      </w:r>
      <w:r w:rsidRPr="00795833">
        <w:rPr>
          <w:rFonts w:cs="Arial"/>
          <w:lang w:val="sl-SI"/>
        </w:rPr>
        <w:t>, vsak delovni dan od 9. do 11. ure;</w:t>
      </w:r>
    </w:p>
    <w:p w:rsidR="009345FD" w:rsidRPr="00795833" w:rsidRDefault="009345FD" w:rsidP="009345FD">
      <w:pPr>
        <w:pStyle w:val="Glava"/>
        <w:numPr>
          <w:ilvl w:val="0"/>
          <w:numId w:val="25"/>
        </w:numPr>
        <w:tabs>
          <w:tab w:val="clear" w:pos="4320"/>
          <w:tab w:val="clear" w:pos="8640"/>
          <w:tab w:val="center" w:pos="4819"/>
        </w:tabs>
        <w:spacing w:line="240" w:lineRule="auto"/>
        <w:jc w:val="both"/>
        <w:rPr>
          <w:rFonts w:cs="Arial"/>
          <w:lang w:val="sl-SI"/>
        </w:rPr>
      </w:pPr>
      <w:r w:rsidRPr="00795833">
        <w:rPr>
          <w:rFonts w:cs="Arial"/>
          <w:lang w:val="sl-SI"/>
        </w:rPr>
        <w:t xml:space="preserve">Študentska organizacija Univerze v Ljubljani, Pivovarniška 6, 1000 Ljubljana, pisarna študentska prehrana, tel. </w:t>
      </w:r>
      <w:r w:rsidR="00E04FAF" w:rsidRPr="00795833">
        <w:rPr>
          <w:rFonts w:cs="Arial"/>
          <w:lang w:val="sl-SI"/>
        </w:rPr>
        <w:t xml:space="preserve">01/438-02-29 ali tel. </w:t>
      </w:r>
      <w:r w:rsidRPr="00795833">
        <w:rPr>
          <w:rFonts w:cs="Arial"/>
          <w:lang w:val="sl-SI"/>
        </w:rPr>
        <w:t>01/438-02-11, vsak delovni dan od 12. do 13. ure;</w:t>
      </w:r>
    </w:p>
    <w:p w:rsidR="009345FD" w:rsidRPr="00795833" w:rsidRDefault="009345FD" w:rsidP="009345FD">
      <w:pPr>
        <w:pStyle w:val="Glava"/>
        <w:numPr>
          <w:ilvl w:val="0"/>
          <w:numId w:val="25"/>
        </w:numPr>
        <w:tabs>
          <w:tab w:val="clear" w:pos="4320"/>
          <w:tab w:val="clear" w:pos="8640"/>
          <w:tab w:val="center" w:pos="4819"/>
        </w:tabs>
        <w:spacing w:line="240" w:lineRule="auto"/>
        <w:jc w:val="both"/>
        <w:rPr>
          <w:rFonts w:cs="Arial"/>
          <w:lang w:val="sl-SI"/>
        </w:rPr>
      </w:pPr>
      <w:r w:rsidRPr="00795833">
        <w:rPr>
          <w:rFonts w:cs="Arial"/>
          <w:lang w:val="sl-SI"/>
        </w:rPr>
        <w:t xml:space="preserve">Študentska organizacija Univerze v Mariboru, tel. 02/228-56-00, </w:t>
      </w:r>
      <w:r w:rsidR="00AB3FDF" w:rsidRPr="00795833">
        <w:rPr>
          <w:rFonts w:cs="Arial"/>
          <w:lang w:val="sl-SI"/>
        </w:rPr>
        <w:t xml:space="preserve">vsak delovni dan </w:t>
      </w:r>
      <w:r w:rsidRPr="00795833">
        <w:rPr>
          <w:rFonts w:cs="Arial"/>
          <w:lang w:val="sl-SI"/>
        </w:rPr>
        <w:t xml:space="preserve">od 9. do 11. ure; </w:t>
      </w:r>
    </w:p>
    <w:p w:rsidR="007050AD" w:rsidRPr="00795833" w:rsidRDefault="009345FD" w:rsidP="009345FD">
      <w:pPr>
        <w:pStyle w:val="Glava"/>
        <w:numPr>
          <w:ilvl w:val="0"/>
          <w:numId w:val="25"/>
        </w:numPr>
        <w:tabs>
          <w:tab w:val="clear" w:pos="4320"/>
          <w:tab w:val="clear" w:pos="8640"/>
          <w:tab w:val="center" w:pos="4819"/>
        </w:tabs>
        <w:spacing w:line="240" w:lineRule="auto"/>
        <w:jc w:val="both"/>
        <w:rPr>
          <w:rFonts w:cs="Arial"/>
          <w:lang w:val="sl-SI"/>
        </w:rPr>
      </w:pPr>
      <w:r w:rsidRPr="00795833">
        <w:rPr>
          <w:rFonts w:cs="Arial"/>
          <w:lang w:val="sl-SI"/>
        </w:rPr>
        <w:t xml:space="preserve">Študentska organizacija Univerze na Primorskem, </w:t>
      </w:r>
      <w:r w:rsidR="00E04FAF" w:rsidRPr="00795833">
        <w:rPr>
          <w:rFonts w:cs="Arial"/>
          <w:lang w:val="sl-SI"/>
        </w:rPr>
        <w:t xml:space="preserve">Čevljarska </w:t>
      </w:r>
      <w:r w:rsidR="00D73B26" w:rsidRPr="00795833">
        <w:rPr>
          <w:rFonts w:cs="Arial"/>
          <w:lang w:val="sl-SI"/>
        </w:rPr>
        <w:t xml:space="preserve">ulica </w:t>
      </w:r>
      <w:r w:rsidR="00E04FAF" w:rsidRPr="00795833">
        <w:rPr>
          <w:rFonts w:cs="Arial"/>
          <w:lang w:val="sl-SI"/>
        </w:rPr>
        <w:t>27</w:t>
      </w:r>
      <w:r w:rsidRPr="00795833">
        <w:rPr>
          <w:rFonts w:cs="Arial"/>
          <w:lang w:val="sl-SI"/>
        </w:rPr>
        <w:t>, 6000 Koper, tel. 05/662-62-20, vsak delovni dan od 10. do 12. ure.</w:t>
      </w:r>
    </w:p>
    <w:p w:rsidR="001F5A9A" w:rsidRPr="00795833" w:rsidRDefault="001F5A9A" w:rsidP="001F5A9A">
      <w:pPr>
        <w:pStyle w:val="Glava"/>
        <w:tabs>
          <w:tab w:val="clear" w:pos="4320"/>
          <w:tab w:val="clear" w:pos="8640"/>
        </w:tabs>
        <w:overflowPunct w:val="0"/>
        <w:autoSpaceDE w:val="0"/>
        <w:autoSpaceDN w:val="0"/>
        <w:adjustRightInd w:val="0"/>
        <w:spacing w:line="240" w:lineRule="auto"/>
        <w:ind w:left="720"/>
        <w:jc w:val="both"/>
        <w:textAlignment w:val="baseline"/>
        <w:rPr>
          <w:rFonts w:cs="Arial"/>
          <w:szCs w:val="20"/>
          <w:lang w:val="sl-SI"/>
        </w:rPr>
      </w:pPr>
    </w:p>
    <w:p w:rsidR="001F5A9A" w:rsidRPr="00795833" w:rsidRDefault="001F5A9A" w:rsidP="00DF248A">
      <w:pPr>
        <w:pStyle w:val="Glava"/>
        <w:numPr>
          <w:ilvl w:val="0"/>
          <w:numId w:val="42"/>
        </w:numPr>
        <w:tabs>
          <w:tab w:val="clear" w:pos="4320"/>
          <w:tab w:val="clear" w:pos="8640"/>
        </w:tabs>
        <w:overflowPunct w:val="0"/>
        <w:autoSpaceDE w:val="0"/>
        <w:autoSpaceDN w:val="0"/>
        <w:adjustRightInd w:val="0"/>
        <w:spacing w:line="240" w:lineRule="auto"/>
        <w:jc w:val="both"/>
        <w:textAlignment w:val="baseline"/>
        <w:rPr>
          <w:rFonts w:cs="Arial"/>
          <w:szCs w:val="20"/>
          <w:lang w:val="sl-SI"/>
        </w:rPr>
      </w:pPr>
      <w:r w:rsidRPr="00795833">
        <w:rPr>
          <w:rFonts w:cs="Arial"/>
          <w:szCs w:val="20"/>
          <w:lang w:val="sl-SI"/>
        </w:rPr>
        <w:t xml:space="preserve">Kraj, čas in oseba, pri kateri lahko ponudnik dvigne razpisno dokumentacijo: </w:t>
      </w:r>
    </w:p>
    <w:p w:rsidR="00641365" w:rsidRPr="00795833" w:rsidRDefault="00AB3FDF" w:rsidP="00641365">
      <w:pPr>
        <w:pStyle w:val="Glava"/>
        <w:numPr>
          <w:ilvl w:val="0"/>
          <w:numId w:val="21"/>
        </w:numPr>
        <w:tabs>
          <w:tab w:val="clear" w:pos="4320"/>
          <w:tab w:val="clear" w:pos="8640"/>
          <w:tab w:val="center" w:pos="4819"/>
          <w:tab w:val="right" w:pos="9071"/>
        </w:tabs>
        <w:spacing w:line="240" w:lineRule="auto"/>
        <w:jc w:val="both"/>
        <w:rPr>
          <w:rFonts w:cs="Arial"/>
          <w:lang w:val="sl-SI"/>
        </w:rPr>
      </w:pPr>
      <w:r w:rsidRPr="00795833">
        <w:rPr>
          <w:rFonts w:cs="Arial"/>
          <w:lang w:val="sl-SI"/>
        </w:rPr>
        <w:t>Ministrstvo za delo, družino, socialne zadeve in enake možnosti Štukljeva cesta 44, 1000 Ljubljana (vložišče) oziroma na internetu na naslovu</w:t>
      </w:r>
      <w:r w:rsidR="00641365" w:rsidRPr="00795833">
        <w:rPr>
          <w:rFonts w:cs="Arial"/>
          <w:lang w:val="sl-SI"/>
        </w:rPr>
        <w:t xml:space="preserve">: </w:t>
      </w:r>
      <w:hyperlink r:id="rId24" w:history="1">
        <w:r w:rsidR="00641365" w:rsidRPr="00795833">
          <w:rPr>
            <w:rStyle w:val="Hiperpovezava"/>
            <w:rFonts w:cs="Arial"/>
            <w:lang w:val="sl-SI"/>
          </w:rPr>
          <w:t>http://www.mddsz.gov.si/</w:t>
        </w:r>
      </w:hyperlink>
      <w:r w:rsidR="00641365" w:rsidRPr="00795833">
        <w:rPr>
          <w:rFonts w:cs="Arial"/>
          <w:lang w:val="sl-SI"/>
        </w:rPr>
        <w:t xml:space="preserve">. </w:t>
      </w:r>
    </w:p>
    <w:p w:rsidR="00641365" w:rsidRPr="00795833" w:rsidRDefault="00A22189" w:rsidP="00641365">
      <w:pPr>
        <w:pStyle w:val="Glava"/>
        <w:numPr>
          <w:ilvl w:val="0"/>
          <w:numId w:val="21"/>
        </w:numPr>
        <w:tabs>
          <w:tab w:val="clear" w:pos="4320"/>
          <w:tab w:val="clear" w:pos="8640"/>
          <w:tab w:val="center" w:pos="4819"/>
          <w:tab w:val="right" w:pos="9071"/>
        </w:tabs>
        <w:spacing w:line="240" w:lineRule="auto"/>
        <w:jc w:val="both"/>
        <w:rPr>
          <w:rFonts w:cs="Arial"/>
          <w:lang w:val="sl-SI"/>
        </w:rPr>
      </w:pPr>
      <w:r w:rsidRPr="00795833">
        <w:rPr>
          <w:rFonts w:cs="Arial"/>
          <w:lang w:val="sl-SI"/>
        </w:rPr>
        <w:t>Študentska organizacija</w:t>
      </w:r>
      <w:r w:rsidR="00641365" w:rsidRPr="00795833">
        <w:rPr>
          <w:rFonts w:cs="Arial"/>
          <w:lang w:val="sl-SI"/>
        </w:rPr>
        <w:t xml:space="preserve"> Univerze v Ljubljani, Pivovarniška 6, 1000 Ljubljana, pisarna študentska prehrana, ga. </w:t>
      </w:r>
      <w:r w:rsidR="00E04FAF" w:rsidRPr="00795833">
        <w:rPr>
          <w:rFonts w:cs="Arial"/>
          <w:lang w:val="sl-SI"/>
        </w:rPr>
        <w:t>Helena Sorč</w:t>
      </w:r>
      <w:r w:rsidR="00641365" w:rsidRPr="00795833">
        <w:rPr>
          <w:rFonts w:cs="Arial"/>
          <w:lang w:val="sl-SI"/>
        </w:rPr>
        <w:t xml:space="preserve"> ali ga. Mojca Škrjanec, vsak delovni dan od 12. do 13. ure oziroma na internetu na naslovu: </w:t>
      </w:r>
      <w:hyperlink r:id="rId25" w:history="1">
        <w:r w:rsidR="00641365" w:rsidRPr="00795833">
          <w:rPr>
            <w:rStyle w:val="Hiperpovezava"/>
            <w:rFonts w:cs="Arial"/>
            <w:lang w:val="sl-SI"/>
          </w:rPr>
          <w:t>http://www.sou-lj.si</w:t>
        </w:r>
      </w:hyperlink>
      <w:r w:rsidR="00641365" w:rsidRPr="00795833">
        <w:rPr>
          <w:rFonts w:cs="Arial"/>
          <w:lang w:val="sl-SI"/>
        </w:rPr>
        <w:t>;</w:t>
      </w:r>
    </w:p>
    <w:p w:rsidR="00641365" w:rsidRPr="00795833" w:rsidRDefault="00A22189" w:rsidP="00641365">
      <w:pPr>
        <w:pStyle w:val="Glava"/>
        <w:numPr>
          <w:ilvl w:val="0"/>
          <w:numId w:val="21"/>
        </w:numPr>
        <w:tabs>
          <w:tab w:val="clear" w:pos="4320"/>
          <w:tab w:val="clear" w:pos="8640"/>
          <w:tab w:val="center" w:pos="4819"/>
          <w:tab w:val="right" w:pos="9071"/>
        </w:tabs>
        <w:spacing w:line="240" w:lineRule="auto"/>
        <w:jc w:val="both"/>
        <w:rPr>
          <w:rFonts w:cs="Arial"/>
          <w:lang w:val="sl-SI"/>
        </w:rPr>
      </w:pPr>
      <w:r w:rsidRPr="00795833">
        <w:rPr>
          <w:rFonts w:cs="Arial"/>
          <w:lang w:val="sl-SI"/>
        </w:rPr>
        <w:t>Študentska organizacija</w:t>
      </w:r>
      <w:r w:rsidR="00641365" w:rsidRPr="00795833">
        <w:rPr>
          <w:rFonts w:cs="Arial"/>
          <w:lang w:val="sl-SI"/>
        </w:rPr>
        <w:t xml:space="preserve"> Univerze v Mariboru, Gosposvetska 83, 2000 Maribor, </w:t>
      </w:r>
      <w:r w:rsidR="00D73B26" w:rsidRPr="00795833">
        <w:rPr>
          <w:rFonts w:cs="Arial"/>
          <w:lang w:val="sl-SI"/>
        </w:rPr>
        <w:t xml:space="preserve">ga. Tjaša Starčič, </w:t>
      </w:r>
      <w:r w:rsidR="00641365" w:rsidRPr="00795833">
        <w:rPr>
          <w:rFonts w:cs="Arial"/>
          <w:lang w:val="sl-SI"/>
        </w:rPr>
        <w:t>vsak delovni dan od 9. do 11. ure o</w:t>
      </w:r>
      <w:r w:rsidR="009F0C77" w:rsidRPr="00795833">
        <w:rPr>
          <w:rFonts w:cs="Arial"/>
          <w:lang w:val="sl-SI"/>
        </w:rPr>
        <w:t>ziroma na internetu na naslovu:</w:t>
      </w:r>
      <w:r w:rsidR="00641365" w:rsidRPr="00795833">
        <w:rPr>
          <w:rFonts w:cs="Arial"/>
          <w:lang w:val="sl-SI"/>
        </w:rPr>
        <w:t xml:space="preserve"> </w:t>
      </w:r>
      <w:hyperlink r:id="rId26" w:history="1">
        <w:r w:rsidR="00641365" w:rsidRPr="00795833">
          <w:rPr>
            <w:rStyle w:val="Hiperpovezava"/>
            <w:rFonts w:cs="Arial"/>
            <w:lang w:val="sl-SI"/>
          </w:rPr>
          <w:t>http://www.soum.si</w:t>
        </w:r>
      </w:hyperlink>
      <w:r w:rsidR="00641365" w:rsidRPr="00795833">
        <w:rPr>
          <w:rFonts w:cs="Arial"/>
          <w:lang w:val="sl-SI"/>
        </w:rPr>
        <w:t>;</w:t>
      </w:r>
    </w:p>
    <w:p w:rsidR="001F5A9A" w:rsidRPr="00795833" w:rsidRDefault="00A22189" w:rsidP="00641365">
      <w:pPr>
        <w:pStyle w:val="Glava"/>
        <w:numPr>
          <w:ilvl w:val="0"/>
          <w:numId w:val="21"/>
        </w:numPr>
        <w:tabs>
          <w:tab w:val="clear" w:pos="4320"/>
          <w:tab w:val="clear" w:pos="8640"/>
          <w:tab w:val="center" w:pos="4819"/>
          <w:tab w:val="right" w:pos="9071"/>
        </w:tabs>
        <w:spacing w:line="240" w:lineRule="auto"/>
        <w:jc w:val="both"/>
        <w:rPr>
          <w:rFonts w:cs="Arial"/>
          <w:lang w:val="sl-SI"/>
        </w:rPr>
      </w:pPr>
      <w:r w:rsidRPr="00795833">
        <w:rPr>
          <w:rFonts w:cs="Arial"/>
          <w:lang w:val="sl-SI"/>
        </w:rPr>
        <w:t>Študentska</w:t>
      </w:r>
      <w:r w:rsidR="00641365" w:rsidRPr="00795833">
        <w:rPr>
          <w:rFonts w:cs="Arial"/>
          <w:lang w:val="sl-SI"/>
        </w:rPr>
        <w:t xml:space="preserve"> organ</w:t>
      </w:r>
      <w:r w:rsidRPr="00795833">
        <w:rPr>
          <w:rFonts w:cs="Arial"/>
          <w:lang w:val="sl-SI"/>
        </w:rPr>
        <w:t>izacija</w:t>
      </w:r>
      <w:r w:rsidR="00641365" w:rsidRPr="00795833">
        <w:rPr>
          <w:rFonts w:cs="Arial"/>
          <w:lang w:val="sl-SI"/>
        </w:rPr>
        <w:t xml:space="preserve"> Univerze na Primorskem, </w:t>
      </w:r>
      <w:r w:rsidR="00E7585C" w:rsidRPr="00795833">
        <w:rPr>
          <w:rFonts w:cs="Arial"/>
          <w:lang w:val="sl-SI"/>
        </w:rPr>
        <w:t xml:space="preserve">Čevljarska </w:t>
      </w:r>
      <w:r w:rsidR="00F218D8" w:rsidRPr="00795833">
        <w:rPr>
          <w:rFonts w:cs="Arial"/>
          <w:lang w:val="sl-SI"/>
        </w:rPr>
        <w:t xml:space="preserve">ulica </w:t>
      </w:r>
      <w:r w:rsidR="00E7585C" w:rsidRPr="00795833">
        <w:rPr>
          <w:rFonts w:cs="Arial"/>
          <w:lang w:val="sl-SI"/>
        </w:rPr>
        <w:t>27</w:t>
      </w:r>
      <w:r w:rsidR="00641365" w:rsidRPr="00795833">
        <w:rPr>
          <w:rFonts w:cs="Arial"/>
          <w:lang w:val="sl-SI"/>
        </w:rPr>
        <w:t xml:space="preserve">, 6000 Koper, ga. </w:t>
      </w:r>
      <w:r w:rsidR="00D73B26" w:rsidRPr="00795833">
        <w:rPr>
          <w:rFonts w:cs="Arial"/>
          <w:lang w:val="sl-SI"/>
        </w:rPr>
        <w:t>Anja Trunkl</w:t>
      </w:r>
      <w:r w:rsidR="00641365" w:rsidRPr="00795833">
        <w:rPr>
          <w:rFonts w:cs="Arial"/>
          <w:lang w:val="sl-SI"/>
        </w:rPr>
        <w:t xml:space="preserve">, vsak delovni dan od 10. do 12. ure oziroma na internetu na naslovu:  </w:t>
      </w:r>
      <w:hyperlink r:id="rId27" w:history="1">
        <w:r w:rsidR="00641365" w:rsidRPr="00795833">
          <w:rPr>
            <w:rStyle w:val="Hiperpovezava"/>
            <w:rFonts w:cs="Arial"/>
            <w:lang w:val="sl-SI"/>
          </w:rPr>
          <w:t>http://www.soup.si</w:t>
        </w:r>
      </w:hyperlink>
      <w:r w:rsidR="00010FA0" w:rsidRPr="00795833">
        <w:rPr>
          <w:rFonts w:cs="Arial"/>
          <w:lang w:val="sl-SI"/>
        </w:rPr>
        <w:t>.</w:t>
      </w:r>
    </w:p>
    <w:p w:rsidR="00332222" w:rsidRPr="00795833" w:rsidRDefault="00332222" w:rsidP="00332222">
      <w:pPr>
        <w:pStyle w:val="Glava"/>
        <w:tabs>
          <w:tab w:val="left" w:pos="708"/>
        </w:tabs>
        <w:jc w:val="both"/>
        <w:rPr>
          <w:rFonts w:cs="Arial"/>
          <w:szCs w:val="20"/>
          <w:lang w:val="sl-SI"/>
        </w:rPr>
      </w:pPr>
    </w:p>
    <w:p w:rsidR="00410BE1" w:rsidRPr="00795833" w:rsidRDefault="00410BE1" w:rsidP="00332222">
      <w:pPr>
        <w:pStyle w:val="Glava"/>
        <w:tabs>
          <w:tab w:val="left" w:pos="708"/>
        </w:tabs>
        <w:jc w:val="both"/>
        <w:rPr>
          <w:rFonts w:cs="Arial"/>
          <w:szCs w:val="20"/>
          <w:lang w:val="sl-SI"/>
        </w:rPr>
      </w:pPr>
    </w:p>
    <w:p w:rsidR="00332222" w:rsidRPr="00795833" w:rsidRDefault="00332222" w:rsidP="00332222">
      <w:pPr>
        <w:pStyle w:val="Glava"/>
        <w:tabs>
          <w:tab w:val="left" w:pos="708"/>
        </w:tabs>
        <w:jc w:val="both"/>
        <w:rPr>
          <w:rFonts w:cs="Arial"/>
          <w:szCs w:val="20"/>
          <w:lang w:val="sl-SI"/>
        </w:rPr>
      </w:pPr>
    </w:p>
    <w:p w:rsidR="00332222" w:rsidRPr="00795833" w:rsidRDefault="00332222" w:rsidP="00332222">
      <w:pPr>
        <w:tabs>
          <w:tab w:val="left" w:pos="851"/>
          <w:tab w:val="left" w:pos="1134"/>
        </w:tabs>
        <w:autoSpaceDE w:val="0"/>
        <w:autoSpaceDN w:val="0"/>
        <w:adjustRightInd w:val="0"/>
        <w:spacing w:line="288" w:lineRule="auto"/>
        <w:jc w:val="both"/>
        <w:textAlignment w:val="center"/>
        <w:rPr>
          <w:rFonts w:cs="Arial"/>
          <w:b/>
          <w:szCs w:val="20"/>
          <w:lang w:val="sl-SI"/>
        </w:rPr>
      </w:pPr>
      <w:r w:rsidRPr="00795833">
        <w:rPr>
          <w:rFonts w:cs="Arial"/>
          <w:szCs w:val="20"/>
          <w:lang w:val="sl-SI"/>
        </w:rPr>
        <w:t xml:space="preserve">                                                             </w:t>
      </w:r>
      <w:r w:rsidRPr="00795833">
        <w:rPr>
          <w:rFonts w:cs="Arial"/>
          <w:b/>
          <w:szCs w:val="20"/>
          <w:lang w:val="sl-SI"/>
        </w:rPr>
        <w:t>Ministrstvo za delo, družino</w:t>
      </w:r>
      <w:r w:rsidR="00B77235" w:rsidRPr="00795833">
        <w:rPr>
          <w:rFonts w:cs="Arial"/>
          <w:b/>
          <w:szCs w:val="20"/>
          <w:lang w:val="sl-SI"/>
        </w:rPr>
        <w:t>,</w:t>
      </w:r>
    </w:p>
    <w:p w:rsidR="00332222" w:rsidRPr="00795833" w:rsidRDefault="00332222" w:rsidP="00332222">
      <w:pPr>
        <w:tabs>
          <w:tab w:val="left" w:pos="851"/>
          <w:tab w:val="left" w:pos="1134"/>
        </w:tabs>
        <w:autoSpaceDE w:val="0"/>
        <w:autoSpaceDN w:val="0"/>
        <w:adjustRightInd w:val="0"/>
        <w:spacing w:line="288" w:lineRule="auto"/>
        <w:jc w:val="both"/>
        <w:textAlignment w:val="center"/>
        <w:rPr>
          <w:rFonts w:cs="Arial"/>
          <w:b/>
          <w:szCs w:val="20"/>
          <w:lang w:val="sl-SI"/>
        </w:rPr>
      </w:pPr>
      <w:r w:rsidRPr="00795833">
        <w:rPr>
          <w:rFonts w:cs="Arial"/>
          <w:b/>
          <w:szCs w:val="20"/>
          <w:lang w:val="sl-SI"/>
        </w:rPr>
        <w:t xml:space="preserve">                                                             socialne zadeve</w:t>
      </w:r>
      <w:r w:rsidR="00B77235" w:rsidRPr="00795833">
        <w:rPr>
          <w:rFonts w:cs="Arial"/>
          <w:b/>
          <w:szCs w:val="20"/>
          <w:lang w:val="sl-SI"/>
        </w:rPr>
        <w:t xml:space="preserve"> in enake možnosti</w:t>
      </w:r>
    </w:p>
    <w:p w:rsidR="00332222" w:rsidRPr="00795833" w:rsidRDefault="00332222" w:rsidP="00332222">
      <w:pPr>
        <w:tabs>
          <w:tab w:val="left" w:pos="851"/>
          <w:tab w:val="left" w:pos="1134"/>
        </w:tabs>
        <w:autoSpaceDE w:val="0"/>
        <w:autoSpaceDN w:val="0"/>
        <w:adjustRightInd w:val="0"/>
        <w:spacing w:line="288" w:lineRule="auto"/>
        <w:jc w:val="both"/>
        <w:textAlignment w:val="center"/>
        <w:rPr>
          <w:rFonts w:cs="Arial"/>
          <w:b/>
          <w:szCs w:val="20"/>
          <w:lang w:val="sl-SI"/>
        </w:rPr>
      </w:pPr>
    </w:p>
    <w:p w:rsidR="007050AD" w:rsidRPr="00795833" w:rsidRDefault="00332222" w:rsidP="007050AD">
      <w:pPr>
        <w:tabs>
          <w:tab w:val="left" w:pos="851"/>
          <w:tab w:val="left" w:pos="1134"/>
        </w:tabs>
        <w:autoSpaceDE w:val="0"/>
        <w:autoSpaceDN w:val="0"/>
        <w:adjustRightInd w:val="0"/>
        <w:spacing w:line="288" w:lineRule="auto"/>
        <w:jc w:val="both"/>
        <w:textAlignment w:val="center"/>
        <w:rPr>
          <w:lang w:val="sl-SI"/>
        </w:rPr>
      </w:pPr>
      <w:r w:rsidRPr="00795833">
        <w:rPr>
          <w:rFonts w:cs="Arial"/>
          <w:b/>
          <w:szCs w:val="20"/>
          <w:lang w:val="sl-SI"/>
        </w:rPr>
        <w:t xml:space="preserve">                                                            </w:t>
      </w:r>
      <w:r w:rsidR="00986D97" w:rsidRPr="00795833">
        <w:rPr>
          <w:rFonts w:cs="Arial"/>
          <w:b/>
          <w:szCs w:val="20"/>
          <w:lang w:val="sl-SI"/>
        </w:rPr>
        <w:t xml:space="preserve"> </w:t>
      </w:r>
    </w:p>
    <w:p w:rsidR="007D75CF" w:rsidRPr="00795833" w:rsidRDefault="007D75CF" w:rsidP="00332222">
      <w:pPr>
        <w:rPr>
          <w:lang w:val="sl-SI"/>
        </w:rPr>
      </w:pPr>
    </w:p>
    <w:sectPr w:rsidR="007D75CF" w:rsidRPr="00795833" w:rsidSect="00254B3D">
      <w:headerReference w:type="default" r:id="rId28"/>
      <w:headerReference w:type="first" r:id="rId2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15" w:rsidRDefault="00430515">
      <w:r>
        <w:separator/>
      </w:r>
    </w:p>
  </w:endnote>
  <w:endnote w:type="continuationSeparator" w:id="0">
    <w:p w:rsidR="00430515" w:rsidRDefault="0043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15" w:rsidRDefault="00430515">
      <w:r>
        <w:separator/>
      </w:r>
    </w:p>
  </w:footnote>
  <w:footnote w:type="continuationSeparator" w:id="0">
    <w:p w:rsidR="00430515" w:rsidRDefault="00430515">
      <w:r>
        <w:continuationSeparator/>
      </w:r>
    </w:p>
  </w:footnote>
  <w:footnote w:id="1">
    <w:p w:rsidR="007D3FB9" w:rsidRPr="00F215A1" w:rsidRDefault="007D3FB9" w:rsidP="007D3FB9">
      <w:pPr>
        <w:pStyle w:val="Sprotnaopomba-besedilo"/>
        <w:jc w:val="both"/>
        <w:rPr>
          <w:rFonts w:ascii="Arial" w:hAnsi="Arial" w:cs="Arial"/>
          <w:sz w:val="18"/>
          <w:szCs w:val="18"/>
        </w:rPr>
      </w:pPr>
      <w:r w:rsidRPr="00F215A1">
        <w:rPr>
          <w:rStyle w:val="Sprotnaopomba-sklic"/>
          <w:rFonts w:ascii="Arial" w:hAnsi="Arial" w:cs="Arial"/>
          <w:sz w:val="18"/>
          <w:szCs w:val="18"/>
        </w:rPr>
        <w:footnoteRef/>
      </w:r>
      <w:r w:rsidRPr="00F215A1">
        <w:rPr>
          <w:rFonts w:ascii="Arial" w:hAnsi="Arial" w:cs="Arial"/>
          <w:sz w:val="18"/>
          <w:szCs w:val="18"/>
        </w:rPr>
        <w:t xml:space="preserve"> Študentje inšpektorji bodo izpolnjevanje osnovnega pogoja iz </w:t>
      </w:r>
      <w:r>
        <w:rPr>
          <w:rFonts w:ascii="Arial" w:hAnsi="Arial" w:cs="Arial"/>
          <w:sz w:val="18"/>
          <w:szCs w:val="18"/>
        </w:rPr>
        <w:t>četrte</w:t>
      </w:r>
      <w:r w:rsidRPr="00F215A1">
        <w:rPr>
          <w:rFonts w:ascii="Arial" w:hAnsi="Arial" w:cs="Arial"/>
          <w:sz w:val="18"/>
          <w:szCs w:val="18"/>
        </w:rPr>
        <w:t xml:space="preserve"> alineje (površina jedilnice, število sedišč in miz) preverili v mesecu januarju oz.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A61C63"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4BE8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ED6673"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C54417">
      <w:rPr>
        <w:rFonts w:cs="Arial"/>
        <w:sz w:val="16"/>
        <w:lang w:val="sl-SI"/>
      </w:rPr>
      <w:t xml:space="preserve">Štukljeva </w:t>
    </w:r>
    <w:r w:rsidR="006F3DD8">
      <w:rPr>
        <w:rFonts w:cs="Arial"/>
        <w:sz w:val="16"/>
        <w:lang w:val="sl-SI"/>
      </w:rPr>
      <w:t>cesta</w:t>
    </w:r>
    <w:r w:rsidR="00C54417">
      <w:rPr>
        <w:rFonts w:cs="Arial"/>
        <w:sz w:val="16"/>
        <w:lang w:val="sl-SI"/>
      </w:rPr>
      <w:t xml:space="preserve">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45A"/>
    <w:multiLevelType w:val="singleLevel"/>
    <w:tmpl w:val="8DA6886C"/>
    <w:lvl w:ilvl="0">
      <w:numFmt w:val="bullet"/>
      <w:lvlText w:val="-"/>
      <w:lvlJc w:val="left"/>
      <w:pPr>
        <w:tabs>
          <w:tab w:val="num" w:pos="360"/>
        </w:tabs>
        <w:ind w:left="360" w:hanging="360"/>
      </w:pPr>
      <w:rPr>
        <w:rFonts w:hint="default"/>
      </w:rPr>
    </w:lvl>
  </w:abstractNum>
  <w:abstractNum w:abstractNumId="1" w15:restartNumberingAfterBreak="0">
    <w:nsid w:val="07A024DD"/>
    <w:multiLevelType w:val="hybridMultilevel"/>
    <w:tmpl w:val="C6D2E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B28A4"/>
    <w:multiLevelType w:val="hybridMultilevel"/>
    <w:tmpl w:val="B78058CA"/>
    <w:lvl w:ilvl="0" w:tplc="CD0497BA">
      <w:start w:val="3"/>
      <w:numFmt w:val="bullet"/>
      <w:lvlText w:val="-"/>
      <w:lvlJc w:val="left"/>
      <w:pPr>
        <w:tabs>
          <w:tab w:val="num" w:pos="360"/>
        </w:tabs>
        <w:ind w:left="360" w:hanging="360"/>
      </w:pPr>
      <w:rPr>
        <w:rFonts w:ascii="Times New Roman" w:eastAsia="Times New Roman" w:hAnsi="Times New Roman" w:cs="Times New Roman" w:hint="default"/>
        <w:sz w:val="24"/>
      </w:rPr>
    </w:lvl>
    <w:lvl w:ilvl="1" w:tplc="04240001">
      <w:start w:val="1"/>
      <w:numFmt w:val="bullet"/>
      <w:lvlText w:val=""/>
      <w:lvlJc w:val="left"/>
      <w:pPr>
        <w:tabs>
          <w:tab w:val="num" w:pos="2340"/>
        </w:tabs>
        <w:ind w:left="2340" w:hanging="360"/>
      </w:pPr>
      <w:rPr>
        <w:rFonts w:ascii="Symbol" w:hAnsi="Symbol"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C782C"/>
    <w:multiLevelType w:val="hybridMultilevel"/>
    <w:tmpl w:val="2AB240F0"/>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41586"/>
    <w:multiLevelType w:val="hybridMultilevel"/>
    <w:tmpl w:val="C2F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E2A196F"/>
    <w:multiLevelType w:val="hybridMultilevel"/>
    <w:tmpl w:val="EDB60E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3103E"/>
    <w:multiLevelType w:val="hybridMultilevel"/>
    <w:tmpl w:val="7D14E260"/>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1064914"/>
    <w:multiLevelType w:val="hybridMultilevel"/>
    <w:tmpl w:val="8B5E3E00"/>
    <w:lvl w:ilvl="0" w:tplc="0424000F">
      <w:start w:val="1"/>
      <w:numFmt w:val="decimal"/>
      <w:lvlText w:val="%1."/>
      <w:lvlJc w:val="left"/>
      <w:pPr>
        <w:tabs>
          <w:tab w:val="num" w:pos="2340"/>
        </w:tabs>
        <w:ind w:left="2340" w:hanging="360"/>
      </w:pPr>
    </w:lvl>
    <w:lvl w:ilvl="1" w:tplc="04240019" w:tentative="1">
      <w:start w:val="1"/>
      <w:numFmt w:val="lowerLetter"/>
      <w:lvlText w:val="%2."/>
      <w:lvlJc w:val="left"/>
      <w:pPr>
        <w:tabs>
          <w:tab w:val="num" w:pos="3060"/>
        </w:tabs>
        <w:ind w:left="3060" w:hanging="360"/>
      </w:pPr>
    </w:lvl>
    <w:lvl w:ilvl="2" w:tplc="0424001B" w:tentative="1">
      <w:start w:val="1"/>
      <w:numFmt w:val="lowerRoman"/>
      <w:lvlText w:val="%3."/>
      <w:lvlJc w:val="right"/>
      <w:pPr>
        <w:tabs>
          <w:tab w:val="num" w:pos="3780"/>
        </w:tabs>
        <w:ind w:left="3780" w:hanging="180"/>
      </w:pPr>
    </w:lvl>
    <w:lvl w:ilvl="3" w:tplc="0424000F" w:tentative="1">
      <w:start w:val="1"/>
      <w:numFmt w:val="decimal"/>
      <w:lvlText w:val="%4."/>
      <w:lvlJc w:val="left"/>
      <w:pPr>
        <w:tabs>
          <w:tab w:val="num" w:pos="4500"/>
        </w:tabs>
        <w:ind w:left="4500" w:hanging="360"/>
      </w:pPr>
    </w:lvl>
    <w:lvl w:ilvl="4" w:tplc="04240019" w:tentative="1">
      <w:start w:val="1"/>
      <w:numFmt w:val="lowerLetter"/>
      <w:lvlText w:val="%5."/>
      <w:lvlJc w:val="left"/>
      <w:pPr>
        <w:tabs>
          <w:tab w:val="num" w:pos="5220"/>
        </w:tabs>
        <w:ind w:left="5220" w:hanging="360"/>
      </w:pPr>
    </w:lvl>
    <w:lvl w:ilvl="5" w:tplc="0424001B" w:tentative="1">
      <w:start w:val="1"/>
      <w:numFmt w:val="lowerRoman"/>
      <w:lvlText w:val="%6."/>
      <w:lvlJc w:val="right"/>
      <w:pPr>
        <w:tabs>
          <w:tab w:val="num" w:pos="5940"/>
        </w:tabs>
        <w:ind w:left="5940" w:hanging="180"/>
      </w:pPr>
    </w:lvl>
    <w:lvl w:ilvl="6" w:tplc="0424000F" w:tentative="1">
      <w:start w:val="1"/>
      <w:numFmt w:val="decimal"/>
      <w:lvlText w:val="%7."/>
      <w:lvlJc w:val="left"/>
      <w:pPr>
        <w:tabs>
          <w:tab w:val="num" w:pos="6660"/>
        </w:tabs>
        <w:ind w:left="6660" w:hanging="360"/>
      </w:pPr>
    </w:lvl>
    <w:lvl w:ilvl="7" w:tplc="04240019" w:tentative="1">
      <w:start w:val="1"/>
      <w:numFmt w:val="lowerLetter"/>
      <w:lvlText w:val="%8."/>
      <w:lvlJc w:val="left"/>
      <w:pPr>
        <w:tabs>
          <w:tab w:val="num" w:pos="7380"/>
        </w:tabs>
        <w:ind w:left="7380" w:hanging="360"/>
      </w:pPr>
    </w:lvl>
    <w:lvl w:ilvl="8" w:tplc="0424001B" w:tentative="1">
      <w:start w:val="1"/>
      <w:numFmt w:val="lowerRoman"/>
      <w:lvlText w:val="%9."/>
      <w:lvlJc w:val="right"/>
      <w:pPr>
        <w:tabs>
          <w:tab w:val="num" w:pos="8100"/>
        </w:tabs>
        <w:ind w:left="8100" w:hanging="18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6242726"/>
    <w:multiLevelType w:val="hybridMultilevel"/>
    <w:tmpl w:val="44609C1A"/>
    <w:lvl w:ilvl="0" w:tplc="04240001">
      <w:start w:val="1"/>
      <w:numFmt w:val="bullet"/>
      <w:lvlText w:val=""/>
      <w:lvlJc w:val="left"/>
      <w:pPr>
        <w:tabs>
          <w:tab w:val="num" w:pos="360"/>
        </w:tabs>
        <w:ind w:left="360" w:hanging="360"/>
      </w:pPr>
      <w:rPr>
        <w:rFonts w:ascii="Symbol" w:hAnsi="Symbol" w:hint="default"/>
        <w:sz w:val="24"/>
      </w:rPr>
    </w:lvl>
    <w:lvl w:ilvl="1" w:tplc="C2FE056A">
      <w:numFmt w:val="bullet"/>
      <w:lvlText w:val="-"/>
      <w:lvlJc w:val="left"/>
      <w:pPr>
        <w:tabs>
          <w:tab w:val="num" w:pos="1440"/>
        </w:tabs>
        <w:ind w:left="144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3650EE"/>
    <w:multiLevelType w:val="hybridMultilevel"/>
    <w:tmpl w:val="B06E0F96"/>
    <w:lvl w:ilvl="0" w:tplc="C2FE056A">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5C06"/>
    <w:multiLevelType w:val="hybridMultilevel"/>
    <w:tmpl w:val="13807338"/>
    <w:lvl w:ilvl="0" w:tplc="C2FE056A">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B82C53"/>
    <w:multiLevelType w:val="hybridMultilevel"/>
    <w:tmpl w:val="51ACB68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9F2996"/>
    <w:multiLevelType w:val="hybridMultilevel"/>
    <w:tmpl w:val="DB4EC0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0486B0C"/>
    <w:multiLevelType w:val="hybridMultilevel"/>
    <w:tmpl w:val="1584BBAA"/>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03CAE"/>
    <w:multiLevelType w:val="hybridMultilevel"/>
    <w:tmpl w:val="30823B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E50F44"/>
    <w:multiLevelType w:val="hybridMultilevel"/>
    <w:tmpl w:val="C99283FE"/>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A18"/>
    <w:multiLevelType w:val="hybridMultilevel"/>
    <w:tmpl w:val="214CD748"/>
    <w:lvl w:ilvl="0" w:tplc="CD0497BA">
      <w:start w:val="3"/>
      <w:numFmt w:val="bullet"/>
      <w:lvlText w:val="-"/>
      <w:lvlJc w:val="left"/>
      <w:pPr>
        <w:tabs>
          <w:tab w:val="num" w:pos="360"/>
        </w:tabs>
        <w:ind w:left="360" w:hanging="360"/>
      </w:pPr>
      <w:rPr>
        <w:rFonts w:ascii="Times New Roman" w:eastAsia="Times New Roman" w:hAnsi="Times New Roman"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534ED"/>
    <w:multiLevelType w:val="hybridMultilevel"/>
    <w:tmpl w:val="4C4687D4"/>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E209BA"/>
    <w:multiLevelType w:val="hybridMultilevel"/>
    <w:tmpl w:val="97CE5BFA"/>
    <w:lvl w:ilvl="0" w:tplc="0409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3A51FA"/>
    <w:multiLevelType w:val="hybridMultilevel"/>
    <w:tmpl w:val="10D8881A"/>
    <w:lvl w:ilvl="0" w:tplc="0424000F">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7607C02"/>
    <w:multiLevelType w:val="hybridMultilevel"/>
    <w:tmpl w:val="60C4D8AC"/>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DE3E7D"/>
    <w:multiLevelType w:val="hybridMultilevel"/>
    <w:tmpl w:val="F91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77610"/>
    <w:multiLevelType w:val="hybridMultilevel"/>
    <w:tmpl w:val="4600EA4A"/>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01676"/>
    <w:multiLevelType w:val="hybridMultilevel"/>
    <w:tmpl w:val="DCB47A0C"/>
    <w:lvl w:ilvl="0" w:tplc="04240001">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012028C"/>
    <w:multiLevelType w:val="hybridMultilevel"/>
    <w:tmpl w:val="B74C66A4"/>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C560E"/>
    <w:multiLevelType w:val="hybridMultilevel"/>
    <w:tmpl w:val="D7740B8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2340"/>
        </w:tabs>
        <w:ind w:left="2340"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47E3541"/>
    <w:multiLevelType w:val="hybridMultilevel"/>
    <w:tmpl w:val="B3EABDC4"/>
    <w:lvl w:ilvl="0" w:tplc="04240017">
      <w:start w:val="1"/>
      <w:numFmt w:val="lowerLetter"/>
      <w:lvlText w:val="%1)"/>
      <w:lvlJc w:val="left"/>
      <w:pPr>
        <w:tabs>
          <w:tab w:val="num" w:pos="900"/>
        </w:tabs>
        <w:ind w:left="9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60D708C"/>
    <w:multiLevelType w:val="hybridMultilevel"/>
    <w:tmpl w:val="125A8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ED3F8F"/>
    <w:multiLevelType w:val="hybridMultilevel"/>
    <w:tmpl w:val="2E92E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A37207"/>
    <w:multiLevelType w:val="hybridMultilevel"/>
    <w:tmpl w:val="FD16C86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A2DB5"/>
    <w:multiLevelType w:val="hybridMultilevel"/>
    <w:tmpl w:val="74763A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BE66137"/>
    <w:multiLevelType w:val="hybridMultilevel"/>
    <w:tmpl w:val="A3125590"/>
    <w:lvl w:ilvl="0" w:tplc="04240001">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CDF1446"/>
    <w:multiLevelType w:val="hybridMultilevel"/>
    <w:tmpl w:val="98B254DC"/>
    <w:lvl w:ilvl="0" w:tplc="C2FE056A">
      <w:numFmt w:val="bullet"/>
      <w:lvlText w:val="-"/>
      <w:lvlJc w:val="left"/>
      <w:pPr>
        <w:ind w:left="360" w:hanging="360"/>
      </w:pPr>
      <w:rPr>
        <w:rFonts w:ascii="Times New Roman" w:eastAsia="Times New Roman" w:hAnsi="Times New Roman" w:cs="Times New Roman"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A661F96"/>
    <w:multiLevelType w:val="hybridMultilevel"/>
    <w:tmpl w:val="D2C6925C"/>
    <w:lvl w:ilvl="0" w:tplc="A45E44FC">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3F2A71"/>
    <w:multiLevelType w:val="hybridMultilevel"/>
    <w:tmpl w:val="EB72FDA6"/>
    <w:lvl w:ilvl="0" w:tplc="CD0497BA">
      <w:start w:val="3"/>
      <w:numFmt w:val="bullet"/>
      <w:lvlText w:val="-"/>
      <w:lvlJc w:val="left"/>
      <w:pPr>
        <w:tabs>
          <w:tab w:val="num" w:pos="360"/>
        </w:tabs>
        <w:ind w:left="360" w:hanging="360"/>
      </w:pPr>
      <w:rPr>
        <w:rFonts w:ascii="Times New Roman" w:eastAsia="Times New Roman" w:hAnsi="Times New Roman" w:cs="Times New Roman" w:hint="default"/>
        <w:sz w:val="24"/>
      </w:rPr>
    </w:lvl>
    <w:lvl w:ilvl="1" w:tplc="C2FE056A">
      <w:numFmt w:val="bullet"/>
      <w:lvlText w:val="-"/>
      <w:lvlJc w:val="left"/>
      <w:pPr>
        <w:tabs>
          <w:tab w:val="num" w:pos="1440"/>
        </w:tabs>
        <w:ind w:left="1440" w:hanging="360"/>
      </w:pPr>
      <w:rPr>
        <w:rFonts w:ascii="Times New Roman" w:eastAsia="Times New Roman" w:hAnsi="Times New Roman" w:cs="Times New Roman" w:hint="default"/>
        <w:sz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070B87"/>
    <w:multiLevelType w:val="hybridMultilevel"/>
    <w:tmpl w:val="F9749B82"/>
    <w:lvl w:ilvl="0" w:tplc="04240001">
      <w:start w:val="1"/>
      <w:numFmt w:val="bullet"/>
      <w:lvlText w:val=""/>
      <w:lvlJc w:val="left"/>
      <w:pPr>
        <w:tabs>
          <w:tab w:val="num" w:pos="1429"/>
        </w:tabs>
        <w:ind w:left="1429" w:hanging="360"/>
      </w:pPr>
      <w:rPr>
        <w:rFonts w:ascii="Symbol" w:hAnsi="Symbol" w:hint="default"/>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42" w15:restartNumberingAfterBreak="0">
    <w:nsid w:val="70717E67"/>
    <w:multiLevelType w:val="hybridMultilevel"/>
    <w:tmpl w:val="F0C68818"/>
    <w:lvl w:ilvl="0" w:tplc="04240001">
      <w:start w:val="1"/>
      <w:numFmt w:val="bullet"/>
      <w:lvlText w:val=""/>
      <w:lvlJc w:val="left"/>
      <w:pPr>
        <w:tabs>
          <w:tab w:val="num" w:pos="720"/>
        </w:tabs>
        <w:ind w:left="720" w:hanging="360"/>
      </w:pPr>
      <w:rPr>
        <w:rFonts w:ascii="Symbol" w:hAnsi="Symbol"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D05D14"/>
    <w:multiLevelType w:val="hybridMultilevel"/>
    <w:tmpl w:val="3190EA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953CD"/>
    <w:multiLevelType w:val="hybridMultilevel"/>
    <w:tmpl w:val="5F9EA846"/>
    <w:lvl w:ilvl="0" w:tplc="0424000F">
      <w:start w:val="1"/>
      <w:numFmt w:val="decimal"/>
      <w:lvlText w:val="%1."/>
      <w:lvlJc w:val="left"/>
      <w:pPr>
        <w:ind w:left="720" w:hanging="360"/>
      </w:pPr>
      <w:rPr>
        <w:rFonts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21"/>
  </w:num>
  <w:num w:numId="4">
    <w:abstractNumId w:val="5"/>
  </w:num>
  <w:num w:numId="5">
    <w:abstractNumId w:val="9"/>
  </w:num>
  <w:num w:numId="6">
    <w:abstractNumId w:val="29"/>
  </w:num>
  <w:num w:numId="7">
    <w:abstractNumId w:val="28"/>
  </w:num>
  <w:num w:numId="8">
    <w:abstractNumId w:val="42"/>
  </w:num>
  <w:num w:numId="9">
    <w:abstractNumId w:val="3"/>
  </w:num>
  <w:num w:numId="10">
    <w:abstractNumId w:val="26"/>
  </w:num>
  <w:num w:numId="11">
    <w:abstractNumId w:val="16"/>
  </w:num>
  <w:num w:numId="12">
    <w:abstractNumId w:val="18"/>
  </w:num>
  <w:num w:numId="13">
    <w:abstractNumId w:val="10"/>
  </w:num>
  <w:num w:numId="14">
    <w:abstractNumId w:val="2"/>
  </w:num>
  <w:num w:numId="15">
    <w:abstractNumId w:val="27"/>
  </w:num>
  <w:num w:numId="16">
    <w:abstractNumId w:val="35"/>
  </w:num>
  <w:num w:numId="17">
    <w:abstractNumId w:val="40"/>
  </w:num>
  <w:num w:numId="18">
    <w:abstractNumId w:val="19"/>
  </w:num>
  <w:num w:numId="19">
    <w:abstractNumId w:val="41"/>
  </w:num>
  <w:num w:numId="20">
    <w:abstractNumId w:val="33"/>
  </w:num>
  <w:num w:numId="21">
    <w:abstractNumId w:val="43"/>
  </w:num>
  <w:num w:numId="22">
    <w:abstractNumId w:val="0"/>
  </w:num>
  <w:num w:numId="23">
    <w:abstractNumId w:val="7"/>
  </w:num>
  <w:num w:numId="24">
    <w:abstractNumId w:val="8"/>
  </w:num>
  <w:num w:numId="25">
    <w:abstractNumId w:val="6"/>
  </w:num>
  <w:num w:numId="26">
    <w:abstractNumId w:val="17"/>
  </w:num>
  <w:num w:numId="27">
    <w:abstractNumId w:val="22"/>
  </w:num>
  <w:num w:numId="28">
    <w:abstractNumId w:val="11"/>
  </w:num>
  <w:num w:numId="29">
    <w:abstractNumId w:val="31"/>
  </w:num>
  <w:num w:numId="30">
    <w:abstractNumId w:val="25"/>
  </w:num>
  <w:num w:numId="31">
    <w:abstractNumId w:val="34"/>
  </w:num>
  <w:num w:numId="32">
    <w:abstractNumId w:val="15"/>
  </w:num>
  <w:num w:numId="33">
    <w:abstractNumId w:val="4"/>
  </w:num>
  <w:num w:numId="34">
    <w:abstractNumId w:val="1"/>
  </w:num>
  <w:num w:numId="35">
    <w:abstractNumId w:val="30"/>
  </w:num>
  <w:num w:numId="36">
    <w:abstractNumId w:val="32"/>
  </w:num>
  <w:num w:numId="37">
    <w:abstractNumId w:val="38"/>
  </w:num>
  <w:num w:numId="38">
    <w:abstractNumId w:val="39"/>
  </w:num>
  <w:num w:numId="39">
    <w:abstractNumId w:val="36"/>
  </w:num>
  <w:num w:numId="40">
    <w:abstractNumId w:val="20"/>
  </w:num>
  <w:num w:numId="41">
    <w:abstractNumId w:val="24"/>
  </w:num>
  <w:num w:numId="42">
    <w:abstractNumId w:val="23"/>
  </w:num>
  <w:num w:numId="43">
    <w:abstractNumId w:val="13"/>
  </w:num>
  <w:num w:numId="44">
    <w:abstractNumId w:val="4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E93"/>
    <w:rsid w:val="00010FA0"/>
    <w:rsid w:val="00016663"/>
    <w:rsid w:val="0001705E"/>
    <w:rsid w:val="00023A88"/>
    <w:rsid w:val="00025135"/>
    <w:rsid w:val="00035D87"/>
    <w:rsid w:val="0004292A"/>
    <w:rsid w:val="000710A9"/>
    <w:rsid w:val="00093020"/>
    <w:rsid w:val="000A7238"/>
    <w:rsid w:val="000B0592"/>
    <w:rsid w:val="000B5859"/>
    <w:rsid w:val="000D14CF"/>
    <w:rsid w:val="000E4DAE"/>
    <w:rsid w:val="00102E45"/>
    <w:rsid w:val="00106ADC"/>
    <w:rsid w:val="00116BC5"/>
    <w:rsid w:val="00123D14"/>
    <w:rsid w:val="00133367"/>
    <w:rsid w:val="001357B2"/>
    <w:rsid w:val="00142443"/>
    <w:rsid w:val="001520B3"/>
    <w:rsid w:val="00156161"/>
    <w:rsid w:val="00171091"/>
    <w:rsid w:val="0017478F"/>
    <w:rsid w:val="001829D3"/>
    <w:rsid w:val="001852C0"/>
    <w:rsid w:val="00187E3F"/>
    <w:rsid w:val="00190D98"/>
    <w:rsid w:val="00193CB7"/>
    <w:rsid w:val="001B0A19"/>
    <w:rsid w:val="001B4976"/>
    <w:rsid w:val="001E271D"/>
    <w:rsid w:val="001E5A80"/>
    <w:rsid w:val="001F5A9A"/>
    <w:rsid w:val="001F5C87"/>
    <w:rsid w:val="00202A77"/>
    <w:rsid w:val="00206B01"/>
    <w:rsid w:val="00207762"/>
    <w:rsid w:val="00222AAD"/>
    <w:rsid w:val="00223745"/>
    <w:rsid w:val="00241181"/>
    <w:rsid w:val="00253403"/>
    <w:rsid w:val="00254B3D"/>
    <w:rsid w:val="002656DC"/>
    <w:rsid w:val="0026571E"/>
    <w:rsid w:val="00270700"/>
    <w:rsid w:val="00271CE5"/>
    <w:rsid w:val="00271E82"/>
    <w:rsid w:val="00274D6D"/>
    <w:rsid w:val="00274DD4"/>
    <w:rsid w:val="0028059E"/>
    <w:rsid w:val="00282020"/>
    <w:rsid w:val="00296E7F"/>
    <w:rsid w:val="00297A58"/>
    <w:rsid w:val="002A2B69"/>
    <w:rsid w:val="002A6682"/>
    <w:rsid w:val="002A76C0"/>
    <w:rsid w:val="002C48CA"/>
    <w:rsid w:val="002C6C6B"/>
    <w:rsid w:val="002D5701"/>
    <w:rsid w:val="002E1A34"/>
    <w:rsid w:val="00321AA4"/>
    <w:rsid w:val="00332222"/>
    <w:rsid w:val="003636BF"/>
    <w:rsid w:val="00364150"/>
    <w:rsid w:val="00367524"/>
    <w:rsid w:val="00371442"/>
    <w:rsid w:val="003845B4"/>
    <w:rsid w:val="00387B1A"/>
    <w:rsid w:val="00394839"/>
    <w:rsid w:val="00395933"/>
    <w:rsid w:val="003A18CA"/>
    <w:rsid w:val="003A1FA8"/>
    <w:rsid w:val="003A634E"/>
    <w:rsid w:val="003B6F8B"/>
    <w:rsid w:val="003C536B"/>
    <w:rsid w:val="003C5EE5"/>
    <w:rsid w:val="003D0DAC"/>
    <w:rsid w:val="003D15E2"/>
    <w:rsid w:val="003E1C74"/>
    <w:rsid w:val="003E7B43"/>
    <w:rsid w:val="003F77E8"/>
    <w:rsid w:val="004104FA"/>
    <w:rsid w:val="00410BE1"/>
    <w:rsid w:val="00430515"/>
    <w:rsid w:val="00447D84"/>
    <w:rsid w:val="00457180"/>
    <w:rsid w:val="004657EE"/>
    <w:rsid w:val="004B1498"/>
    <w:rsid w:val="004B5E49"/>
    <w:rsid w:val="004C380F"/>
    <w:rsid w:val="004C6E10"/>
    <w:rsid w:val="004C7A63"/>
    <w:rsid w:val="004E0226"/>
    <w:rsid w:val="004E5AF1"/>
    <w:rsid w:val="00502C86"/>
    <w:rsid w:val="00524114"/>
    <w:rsid w:val="00524BCA"/>
    <w:rsid w:val="00526246"/>
    <w:rsid w:val="00531110"/>
    <w:rsid w:val="00542B75"/>
    <w:rsid w:val="00550F55"/>
    <w:rsid w:val="005534E7"/>
    <w:rsid w:val="0056230C"/>
    <w:rsid w:val="00567106"/>
    <w:rsid w:val="00572BE8"/>
    <w:rsid w:val="00577A00"/>
    <w:rsid w:val="00584DF1"/>
    <w:rsid w:val="005A4E18"/>
    <w:rsid w:val="005A5F91"/>
    <w:rsid w:val="005B3DCB"/>
    <w:rsid w:val="005B3F55"/>
    <w:rsid w:val="005C7B1F"/>
    <w:rsid w:val="005E1D3C"/>
    <w:rsid w:val="005F59AB"/>
    <w:rsid w:val="005F6CC3"/>
    <w:rsid w:val="00610961"/>
    <w:rsid w:val="0061356D"/>
    <w:rsid w:val="00623ED5"/>
    <w:rsid w:val="00625867"/>
    <w:rsid w:val="00625AE6"/>
    <w:rsid w:val="00632253"/>
    <w:rsid w:val="00635348"/>
    <w:rsid w:val="0063683D"/>
    <w:rsid w:val="00641365"/>
    <w:rsid w:val="00642714"/>
    <w:rsid w:val="006455CE"/>
    <w:rsid w:val="0065015B"/>
    <w:rsid w:val="00650261"/>
    <w:rsid w:val="00655841"/>
    <w:rsid w:val="00656F00"/>
    <w:rsid w:val="00687057"/>
    <w:rsid w:val="006B5FF0"/>
    <w:rsid w:val="006C2CD7"/>
    <w:rsid w:val="006D1875"/>
    <w:rsid w:val="006D7EC1"/>
    <w:rsid w:val="006E7517"/>
    <w:rsid w:val="006F3DD8"/>
    <w:rsid w:val="006F519E"/>
    <w:rsid w:val="00702134"/>
    <w:rsid w:val="007050AD"/>
    <w:rsid w:val="00705710"/>
    <w:rsid w:val="00710F8C"/>
    <w:rsid w:val="00716A3B"/>
    <w:rsid w:val="00730681"/>
    <w:rsid w:val="00733017"/>
    <w:rsid w:val="00737225"/>
    <w:rsid w:val="007573F6"/>
    <w:rsid w:val="00765EF8"/>
    <w:rsid w:val="00772E83"/>
    <w:rsid w:val="00783310"/>
    <w:rsid w:val="00792138"/>
    <w:rsid w:val="00795833"/>
    <w:rsid w:val="007A4A6D"/>
    <w:rsid w:val="007D0270"/>
    <w:rsid w:val="007D1BCF"/>
    <w:rsid w:val="007D35DD"/>
    <w:rsid w:val="007D3FB9"/>
    <w:rsid w:val="007D75CF"/>
    <w:rsid w:val="007E0440"/>
    <w:rsid w:val="007E0958"/>
    <w:rsid w:val="007E331E"/>
    <w:rsid w:val="007E658B"/>
    <w:rsid w:val="007E6DC5"/>
    <w:rsid w:val="007F2228"/>
    <w:rsid w:val="00806D65"/>
    <w:rsid w:val="00827ADD"/>
    <w:rsid w:val="00830FA4"/>
    <w:rsid w:val="0083144F"/>
    <w:rsid w:val="00834CB0"/>
    <w:rsid w:val="00834F74"/>
    <w:rsid w:val="00835FB2"/>
    <w:rsid w:val="00845505"/>
    <w:rsid w:val="008456B6"/>
    <w:rsid w:val="00847C6D"/>
    <w:rsid w:val="0086778B"/>
    <w:rsid w:val="00872C1C"/>
    <w:rsid w:val="0087402D"/>
    <w:rsid w:val="0088043C"/>
    <w:rsid w:val="00884889"/>
    <w:rsid w:val="008906C9"/>
    <w:rsid w:val="00897B45"/>
    <w:rsid w:val="008C5738"/>
    <w:rsid w:val="008D04F0"/>
    <w:rsid w:val="008D4A65"/>
    <w:rsid w:val="008D5441"/>
    <w:rsid w:val="008F2C32"/>
    <w:rsid w:val="008F3500"/>
    <w:rsid w:val="00906DB4"/>
    <w:rsid w:val="009146E1"/>
    <w:rsid w:val="00915BDA"/>
    <w:rsid w:val="009174D6"/>
    <w:rsid w:val="00924E3C"/>
    <w:rsid w:val="0092751A"/>
    <w:rsid w:val="009345FD"/>
    <w:rsid w:val="00944F50"/>
    <w:rsid w:val="009612BB"/>
    <w:rsid w:val="0096640E"/>
    <w:rsid w:val="00975F05"/>
    <w:rsid w:val="009849EC"/>
    <w:rsid w:val="00986D97"/>
    <w:rsid w:val="009932EA"/>
    <w:rsid w:val="009947C1"/>
    <w:rsid w:val="00997297"/>
    <w:rsid w:val="009B1EB6"/>
    <w:rsid w:val="009B22A5"/>
    <w:rsid w:val="009C2672"/>
    <w:rsid w:val="009C3F31"/>
    <w:rsid w:val="009C740A"/>
    <w:rsid w:val="009D73A5"/>
    <w:rsid w:val="009E5A97"/>
    <w:rsid w:val="009E6C76"/>
    <w:rsid w:val="009F0C77"/>
    <w:rsid w:val="009F132E"/>
    <w:rsid w:val="00A1240F"/>
    <w:rsid w:val="00A125C5"/>
    <w:rsid w:val="00A129D3"/>
    <w:rsid w:val="00A22189"/>
    <w:rsid w:val="00A2451C"/>
    <w:rsid w:val="00A55BA2"/>
    <w:rsid w:val="00A5656B"/>
    <w:rsid w:val="00A61C63"/>
    <w:rsid w:val="00A65EE7"/>
    <w:rsid w:val="00A70133"/>
    <w:rsid w:val="00A727EE"/>
    <w:rsid w:val="00A75127"/>
    <w:rsid w:val="00A770A6"/>
    <w:rsid w:val="00A813B1"/>
    <w:rsid w:val="00A81ED4"/>
    <w:rsid w:val="00A87DB0"/>
    <w:rsid w:val="00AB36C4"/>
    <w:rsid w:val="00AB3FDF"/>
    <w:rsid w:val="00AC32B2"/>
    <w:rsid w:val="00AC7258"/>
    <w:rsid w:val="00AD317D"/>
    <w:rsid w:val="00AD3C7B"/>
    <w:rsid w:val="00AD517E"/>
    <w:rsid w:val="00AD6F9F"/>
    <w:rsid w:val="00AE163C"/>
    <w:rsid w:val="00B00396"/>
    <w:rsid w:val="00B12135"/>
    <w:rsid w:val="00B17141"/>
    <w:rsid w:val="00B2726A"/>
    <w:rsid w:val="00B31575"/>
    <w:rsid w:val="00B36537"/>
    <w:rsid w:val="00B4744C"/>
    <w:rsid w:val="00B630FD"/>
    <w:rsid w:val="00B77235"/>
    <w:rsid w:val="00B8547D"/>
    <w:rsid w:val="00B94C70"/>
    <w:rsid w:val="00B954CC"/>
    <w:rsid w:val="00B96095"/>
    <w:rsid w:val="00B966D0"/>
    <w:rsid w:val="00B96CA7"/>
    <w:rsid w:val="00BB0917"/>
    <w:rsid w:val="00BC1C05"/>
    <w:rsid w:val="00BC2862"/>
    <w:rsid w:val="00BC41AB"/>
    <w:rsid w:val="00BE02A5"/>
    <w:rsid w:val="00BE3245"/>
    <w:rsid w:val="00BF68B6"/>
    <w:rsid w:val="00C158BD"/>
    <w:rsid w:val="00C17B16"/>
    <w:rsid w:val="00C20E59"/>
    <w:rsid w:val="00C2384D"/>
    <w:rsid w:val="00C23931"/>
    <w:rsid w:val="00C250D5"/>
    <w:rsid w:val="00C27BE0"/>
    <w:rsid w:val="00C33D9C"/>
    <w:rsid w:val="00C35666"/>
    <w:rsid w:val="00C41D7E"/>
    <w:rsid w:val="00C41E32"/>
    <w:rsid w:val="00C426B8"/>
    <w:rsid w:val="00C54417"/>
    <w:rsid w:val="00C60A54"/>
    <w:rsid w:val="00C65881"/>
    <w:rsid w:val="00C92898"/>
    <w:rsid w:val="00C95BBB"/>
    <w:rsid w:val="00C95CF2"/>
    <w:rsid w:val="00C95F03"/>
    <w:rsid w:val="00CA0562"/>
    <w:rsid w:val="00CA4340"/>
    <w:rsid w:val="00CE5238"/>
    <w:rsid w:val="00CE7514"/>
    <w:rsid w:val="00D04605"/>
    <w:rsid w:val="00D13691"/>
    <w:rsid w:val="00D13A4C"/>
    <w:rsid w:val="00D20124"/>
    <w:rsid w:val="00D248DE"/>
    <w:rsid w:val="00D700EE"/>
    <w:rsid w:val="00D73B26"/>
    <w:rsid w:val="00D75FAE"/>
    <w:rsid w:val="00D847DD"/>
    <w:rsid w:val="00D8542D"/>
    <w:rsid w:val="00D856B0"/>
    <w:rsid w:val="00D96F00"/>
    <w:rsid w:val="00DB0B2E"/>
    <w:rsid w:val="00DC1414"/>
    <w:rsid w:val="00DC6A71"/>
    <w:rsid w:val="00DD5E1F"/>
    <w:rsid w:val="00DE1C93"/>
    <w:rsid w:val="00DF248A"/>
    <w:rsid w:val="00DF409F"/>
    <w:rsid w:val="00DF41B0"/>
    <w:rsid w:val="00E0357D"/>
    <w:rsid w:val="00E04FAF"/>
    <w:rsid w:val="00E108FB"/>
    <w:rsid w:val="00E23FD1"/>
    <w:rsid w:val="00E36910"/>
    <w:rsid w:val="00E43C00"/>
    <w:rsid w:val="00E654FF"/>
    <w:rsid w:val="00E71D1C"/>
    <w:rsid w:val="00E7585C"/>
    <w:rsid w:val="00E758E4"/>
    <w:rsid w:val="00E95233"/>
    <w:rsid w:val="00EA28A0"/>
    <w:rsid w:val="00EC5EE8"/>
    <w:rsid w:val="00EC7BE6"/>
    <w:rsid w:val="00ED1C3E"/>
    <w:rsid w:val="00ED6673"/>
    <w:rsid w:val="00F0120E"/>
    <w:rsid w:val="00F043F2"/>
    <w:rsid w:val="00F13CBB"/>
    <w:rsid w:val="00F218D8"/>
    <w:rsid w:val="00F240BB"/>
    <w:rsid w:val="00F44391"/>
    <w:rsid w:val="00F44635"/>
    <w:rsid w:val="00F47B72"/>
    <w:rsid w:val="00F57FED"/>
    <w:rsid w:val="00F63869"/>
    <w:rsid w:val="00F67F7D"/>
    <w:rsid w:val="00F75CC4"/>
    <w:rsid w:val="00F83862"/>
    <w:rsid w:val="00F85F7E"/>
    <w:rsid w:val="00F85F96"/>
    <w:rsid w:val="00F91F81"/>
    <w:rsid w:val="00FC10FC"/>
    <w:rsid w:val="00FC1E48"/>
    <w:rsid w:val="00FC4972"/>
    <w:rsid w:val="00FC6D08"/>
    <w:rsid w:val="00FE36F9"/>
    <w:rsid w:val="00FF68BC"/>
    <w:rsid w:val="00FF77C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5:docId w15:val="{BF553563-A68B-424C-9799-75B0C78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Telobesedila31">
    <w:name w:val="Telo besedila 31"/>
    <w:basedOn w:val="Navaden"/>
    <w:rsid w:val="00332222"/>
    <w:pPr>
      <w:spacing w:line="240" w:lineRule="auto"/>
      <w:jc w:val="both"/>
    </w:pPr>
    <w:rPr>
      <w:rFonts w:ascii="Times New Roman" w:hAnsi="Times New Roman"/>
      <w:sz w:val="24"/>
      <w:szCs w:val="20"/>
      <w:lang w:val="sl-SI" w:eastAsia="sl-SI"/>
    </w:rPr>
  </w:style>
  <w:style w:type="paragraph" w:customStyle="1" w:styleId="ZnakZnakZnakZnakZnakZnak">
    <w:name w:val="Znak Znak Znak Znak Znak Znak"/>
    <w:basedOn w:val="Navaden"/>
    <w:rsid w:val="00332222"/>
    <w:pPr>
      <w:spacing w:after="160" w:line="240" w:lineRule="exact"/>
    </w:pPr>
    <w:rPr>
      <w:rFonts w:ascii="Times New Roman" w:hAnsi="Times New Roman"/>
      <w:snapToGrid w:val="0"/>
      <w:szCs w:val="20"/>
      <w:lang w:eastAsia="en-GB"/>
    </w:rPr>
  </w:style>
  <w:style w:type="paragraph" w:customStyle="1" w:styleId="alinea2">
    <w:name w:val="alinea2"/>
    <w:basedOn w:val="Navaden"/>
    <w:rsid w:val="00332222"/>
    <w:pPr>
      <w:numPr>
        <w:numId w:val="19"/>
      </w:numPr>
      <w:tabs>
        <w:tab w:val="clear" w:pos="360"/>
        <w:tab w:val="num" w:pos="720"/>
      </w:tabs>
      <w:spacing w:line="240" w:lineRule="auto"/>
      <w:ind w:left="720" w:right="99"/>
      <w:jc w:val="both"/>
    </w:pPr>
    <w:rPr>
      <w:rFonts w:ascii="Times New Roman" w:hAnsi="Times New Roman"/>
      <w:sz w:val="24"/>
      <w:szCs w:val="20"/>
      <w:lang w:val="en-GB" w:eastAsia="sl-SI"/>
    </w:rPr>
  </w:style>
  <w:style w:type="character" w:styleId="Pripombasklic">
    <w:name w:val="annotation reference"/>
    <w:basedOn w:val="Privzetapisavaodstavka"/>
    <w:uiPriority w:val="99"/>
    <w:rsid w:val="00332222"/>
    <w:rPr>
      <w:sz w:val="16"/>
      <w:szCs w:val="16"/>
    </w:rPr>
  </w:style>
  <w:style w:type="paragraph" w:styleId="Pripombabesedilo">
    <w:name w:val="annotation text"/>
    <w:basedOn w:val="Navaden"/>
    <w:link w:val="PripombabesediloZnak"/>
    <w:uiPriority w:val="99"/>
    <w:rsid w:val="00332222"/>
    <w:pPr>
      <w:spacing w:line="240" w:lineRule="auto"/>
    </w:pPr>
    <w:rPr>
      <w:rFonts w:ascii="Times New Roman" w:hAnsi="Times New Roman"/>
      <w:szCs w:val="20"/>
      <w:lang w:val="sl-SI" w:eastAsia="sl-SI"/>
    </w:rPr>
  </w:style>
  <w:style w:type="character" w:customStyle="1" w:styleId="PripombabesediloZnak">
    <w:name w:val="Pripomba – besedilo Znak"/>
    <w:basedOn w:val="Privzetapisavaodstavka"/>
    <w:link w:val="Pripombabesedilo"/>
    <w:uiPriority w:val="99"/>
    <w:rsid w:val="00332222"/>
  </w:style>
  <w:style w:type="paragraph" w:styleId="Besedilooblaka">
    <w:name w:val="Balloon Text"/>
    <w:basedOn w:val="Navaden"/>
    <w:link w:val="BesedilooblakaZnak"/>
    <w:rsid w:val="0033222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32222"/>
    <w:rPr>
      <w:rFonts w:ascii="Tahoma" w:hAnsi="Tahoma" w:cs="Tahoma"/>
      <w:sz w:val="16"/>
      <w:szCs w:val="16"/>
      <w:lang w:val="en-US" w:eastAsia="en-US"/>
    </w:rPr>
  </w:style>
  <w:style w:type="character" w:styleId="SledenaHiperpovezava">
    <w:name w:val="FollowedHyperlink"/>
    <w:basedOn w:val="Privzetapisavaodstavka"/>
    <w:rsid w:val="00332222"/>
    <w:rPr>
      <w:color w:val="800080"/>
      <w:u w:val="single"/>
    </w:rPr>
  </w:style>
  <w:style w:type="paragraph" w:styleId="Odstavekseznama">
    <w:name w:val="List Paragraph"/>
    <w:basedOn w:val="Navaden"/>
    <w:uiPriority w:val="34"/>
    <w:qFormat/>
    <w:rsid w:val="00206B01"/>
    <w:pPr>
      <w:ind w:left="720"/>
      <w:contextualSpacing/>
    </w:pPr>
  </w:style>
  <w:style w:type="character" w:customStyle="1" w:styleId="GlavaZnak">
    <w:name w:val="Glava Znak"/>
    <w:basedOn w:val="Privzetapisavaodstavka"/>
    <w:link w:val="Glava"/>
    <w:rsid w:val="00102E45"/>
    <w:rPr>
      <w:rFonts w:ascii="Arial" w:hAnsi="Arial"/>
      <w:szCs w:val="24"/>
      <w:lang w:val="en-US" w:eastAsia="en-US"/>
    </w:rPr>
  </w:style>
  <w:style w:type="paragraph" w:styleId="Zadevapripombe">
    <w:name w:val="annotation subject"/>
    <w:basedOn w:val="Pripombabesedilo"/>
    <w:next w:val="Pripombabesedilo"/>
    <w:link w:val="ZadevapripombeZnak"/>
    <w:rsid w:val="003B6F8B"/>
    <w:rPr>
      <w:rFonts w:ascii="Arial" w:hAnsi="Arial"/>
      <w:b/>
      <w:bCs/>
      <w:lang w:val="en-US" w:eastAsia="en-US"/>
    </w:rPr>
  </w:style>
  <w:style w:type="character" w:customStyle="1" w:styleId="ZadevapripombeZnak">
    <w:name w:val="Zadeva pripombe Znak"/>
    <w:basedOn w:val="PripombabesediloZnak"/>
    <w:link w:val="Zadevapripombe"/>
    <w:rsid w:val="003B6F8B"/>
    <w:rPr>
      <w:rFonts w:ascii="Arial" w:hAnsi="Arial"/>
      <w:b/>
      <w:bCs/>
      <w:lang w:val="en-US" w:eastAsia="en-US"/>
    </w:rPr>
  </w:style>
  <w:style w:type="paragraph" w:customStyle="1" w:styleId="Telobesedila21">
    <w:name w:val="Telo besedila 21"/>
    <w:basedOn w:val="Navaden"/>
    <w:rsid w:val="00550F55"/>
    <w:pPr>
      <w:spacing w:after="120" w:line="240" w:lineRule="auto"/>
      <w:ind w:left="283"/>
    </w:pPr>
    <w:rPr>
      <w:rFonts w:ascii="Times New Roman" w:hAnsi="Times New Roman"/>
      <w:sz w:val="22"/>
      <w:szCs w:val="20"/>
      <w:lang w:val="sl-SI" w:eastAsia="sl-SI"/>
    </w:rPr>
  </w:style>
  <w:style w:type="paragraph" w:styleId="Sprotnaopomba-besedilo">
    <w:name w:val="footnote text"/>
    <w:basedOn w:val="Navaden"/>
    <w:link w:val="Sprotnaopomba-besediloZnak"/>
    <w:semiHidden/>
    <w:unhideWhenUsed/>
    <w:rsid w:val="007D3FB9"/>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7D3FB9"/>
  </w:style>
  <w:style w:type="character" w:styleId="Sprotnaopomba-sklic">
    <w:name w:val="footnote reference"/>
    <w:semiHidden/>
    <w:unhideWhenUsed/>
    <w:rsid w:val="007D3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3485" TargetMode="Externa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4602" TargetMode="External"/><Relationship Id="rId26" Type="http://schemas.openxmlformats.org/officeDocument/2006/relationships/hyperlink" Target="http://www.soum.si" TargetMode="External"/><Relationship Id="rId3" Type="http://schemas.openxmlformats.org/officeDocument/2006/relationships/styles" Target="styles.xml"/><Relationship Id="rId21" Type="http://schemas.openxmlformats.org/officeDocument/2006/relationships/hyperlink" Target="http://drustvo-celiakija.si/smernice-za-pripravo-brezglutenske-hrane" TargetMode="External"/><Relationship Id="rId7" Type="http://schemas.openxmlformats.org/officeDocument/2006/relationships/endnotes" Target="end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4-01-2972" TargetMode="External"/><Relationship Id="rId25" Type="http://schemas.openxmlformats.org/officeDocument/2006/relationships/hyperlink" Target="http://www.sou-lj.si" TargetMode="External"/><Relationship Id="rId2" Type="http://schemas.openxmlformats.org/officeDocument/2006/relationships/numbering" Target="numbering.xml"/><Relationship Id="rId16" Type="http://schemas.openxmlformats.org/officeDocument/2006/relationships/hyperlink" Target="http://www.uradni-list.si/1/objava.jsp?sop=2017-01-2917" TargetMode="External"/><Relationship Id="rId20" Type="http://schemas.openxmlformats.org/officeDocument/2006/relationships/hyperlink" Target="https://www.gov.si/assets/ministrstva/MZ/DOKUMENTI/Preventiva-in-skrb-za-zdravje/Varovanje-in-krepitev-zdravja/prehrana-in-tel-dej-np-DTS/prehrana-smernice/Smernice_zdravega_prehranjevanja_za_student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mddsz.gov.si/" TargetMode="External"/><Relationship Id="rId5" Type="http://schemas.openxmlformats.org/officeDocument/2006/relationships/webSettings" Target="webSettings.xml"/><Relationship Id="rId15" Type="http://schemas.openxmlformats.org/officeDocument/2006/relationships/hyperlink" Target="http://www.uradni-list.si/1/objava.jsp?sop=2014-01-3485" TargetMode="External"/><Relationship Id="rId23" Type="http://schemas.openxmlformats.org/officeDocument/2006/relationships/hyperlink" Target="https://www.gov.si/drzavni-organi/ministrstva/ministrstvo-za-delo-druzino-socialne-zadeve-in-enake-moznosti/javne-objave/" TargetMode="External"/><Relationship Id="rId28" Type="http://schemas.openxmlformats.org/officeDocument/2006/relationships/header" Target="header1.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4-01-106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7-01-2917"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mailto:gp.mddsz@gov.si" TargetMode="External"/><Relationship Id="rId27" Type="http://schemas.openxmlformats.org/officeDocument/2006/relationships/hyperlink" Target="http://www.soup.si"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4A93-001C-4F31-BDD2-4057F81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3692</Words>
  <Characters>21046</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MRavnik</dc:creator>
  <cp:lastModifiedBy>Uporabnik sistema Windows</cp:lastModifiedBy>
  <cp:revision>44</cp:revision>
  <cp:lastPrinted>2020-07-08T07:56:00Z</cp:lastPrinted>
  <dcterms:created xsi:type="dcterms:W3CDTF">2020-07-07T07:36:00Z</dcterms:created>
  <dcterms:modified xsi:type="dcterms:W3CDTF">2020-07-09T08:42:00Z</dcterms:modified>
</cp:coreProperties>
</file>