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8A373" w14:textId="77777777" w:rsidR="00662740" w:rsidRDefault="00662740" w:rsidP="00662740"/>
    <w:p w14:paraId="25B35D7A" w14:textId="77777777" w:rsidR="00662740" w:rsidRPr="00FA0ED5" w:rsidRDefault="00662740" w:rsidP="00662740">
      <w:pPr>
        <w:rPr>
          <w:rFonts w:ascii="Arial" w:hAnsi="Arial" w:cs="Arial"/>
          <w:sz w:val="20"/>
          <w:szCs w:val="20"/>
        </w:rPr>
      </w:pPr>
    </w:p>
    <w:p w14:paraId="6D15DDF8" w14:textId="77777777" w:rsidR="00662740" w:rsidRPr="00FA0ED5" w:rsidRDefault="00662740" w:rsidP="006627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Datum: </w:t>
      </w:r>
      <w:r w:rsidRPr="00FA0ED5">
        <w:rPr>
          <w:rFonts w:ascii="Arial" w:hAnsi="Arial" w:cs="Arial"/>
          <w:sz w:val="20"/>
          <w:szCs w:val="20"/>
        </w:rPr>
        <w:t>12. 11. 2021</w:t>
      </w:r>
    </w:p>
    <w:p w14:paraId="7AF16C53" w14:textId="77777777" w:rsidR="00662740" w:rsidRPr="00FA0ED5" w:rsidRDefault="00662740" w:rsidP="00662740">
      <w:pPr>
        <w:rPr>
          <w:rFonts w:ascii="Arial" w:hAnsi="Arial" w:cs="Arial"/>
          <w:sz w:val="20"/>
          <w:szCs w:val="20"/>
        </w:rPr>
      </w:pPr>
    </w:p>
    <w:p w14:paraId="1AD5A876" w14:textId="77777777" w:rsidR="00662740" w:rsidRDefault="00662740" w:rsidP="00662740">
      <w:pPr>
        <w:jc w:val="center"/>
        <w:rPr>
          <w:rFonts w:ascii="Arial" w:hAnsi="Arial" w:cs="Arial"/>
          <w:b/>
          <w:bCs/>
          <w:noProof/>
          <w:sz w:val="20"/>
          <w:szCs w:val="20"/>
        </w:rPr>
      </w:pPr>
      <w:r w:rsidRPr="00FA0ED5">
        <w:rPr>
          <w:rFonts w:ascii="Arial" w:hAnsi="Arial" w:cs="Arial"/>
          <w:b/>
          <w:sz w:val="20"/>
          <w:szCs w:val="20"/>
        </w:rPr>
        <w:t xml:space="preserve">ČLANI STROKOVNE KOMISIJE ZA IZVEDBO POSTOPKA JAVNEGA RAZPISA </w:t>
      </w:r>
      <w:r w:rsidRPr="00FA0ED5">
        <w:rPr>
          <w:rFonts w:ascii="Arial" w:hAnsi="Arial" w:cs="Arial"/>
          <w:b/>
          <w:noProof/>
          <w:sz w:val="20"/>
          <w:szCs w:val="20"/>
        </w:rPr>
        <w:t>ZA</w:t>
      </w:r>
      <w:r w:rsidRPr="00FA0ED5">
        <w:rPr>
          <w:rFonts w:ascii="Arial" w:hAnsi="Arial" w:cs="Arial"/>
          <w:noProof/>
          <w:sz w:val="20"/>
          <w:szCs w:val="20"/>
        </w:rPr>
        <w:t xml:space="preserve"> </w:t>
      </w:r>
      <w:r w:rsidRPr="00FA0ED5">
        <w:rPr>
          <w:rFonts w:ascii="Arial" w:hAnsi="Arial" w:cs="Arial"/>
          <w:b/>
          <w:noProof/>
          <w:sz w:val="20"/>
          <w:szCs w:val="20"/>
        </w:rPr>
        <w:t xml:space="preserve">SOFINANCIRANJE </w:t>
      </w:r>
      <w:r w:rsidRPr="00FA0ED5">
        <w:rPr>
          <w:rFonts w:ascii="Arial" w:hAnsi="Arial" w:cs="Arial"/>
          <w:b/>
          <w:bCs/>
          <w:noProof/>
          <w:sz w:val="20"/>
          <w:szCs w:val="20"/>
        </w:rPr>
        <w:t xml:space="preserve">VLAGANJ V INFRASTRUKTURO ZA KREPITEV ODPORNOSTI IZVAJALCEV INSTITUCIONALNEGA VARSTVA, UPOŠTEVAJOČ DEINSTITUCIONALIZACIJO TER SEZNAM PREJEMNIKOV SREDSTEV V OKVIRU JAVNEGA RAZPISA </w:t>
      </w:r>
    </w:p>
    <w:p w14:paraId="11AC7789" w14:textId="77777777" w:rsidR="00662740" w:rsidRPr="00FA0ED5" w:rsidRDefault="00662740" w:rsidP="00662740">
      <w:pPr>
        <w:jc w:val="center"/>
        <w:rPr>
          <w:rFonts w:ascii="Arial" w:hAnsi="Arial" w:cs="Arial"/>
          <w:b/>
          <w:bCs/>
          <w:noProof/>
          <w:sz w:val="20"/>
          <w:szCs w:val="20"/>
        </w:rPr>
      </w:pPr>
      <w:r w:rsidRPr="00FA0ED5">
        <w:rPr>
          <w:rFonts w:ascii="Arial" w:hAnsi="Arial" w:cs="Arial"/>
          <w:b/>
          <w:bCs/>
          <w:noProof/>
          <w:sz w:val="20"/>
          <w:szCs w:val="20"/>
        </w:rPr>
        <w:t>(1. IN 2. ROK)</w:t>
      </w:r>
    </w:p>
    <w:p w14:paraId="20726CE2" w14:textId="77777777" w:rsidR="00662740" w:rsidRDefault="00662740" w:rsidP="00662740">
      <w:pPr>
        <w:jc w:val="center"/>
        <w:rPr>
          <w:rFonts w:cs="Arial"/>
          <w:b/>
          <w:bCs/>
          <w:noProof/>
        </w:rPr>
      </w:pPr>
    </w:p>
    <w:p w14:paraId="60C7D0B9" w14:textId="77777777" w:rsidR="00662740" w:rsidRPr="00FA0ED5" w:rsidRDefault="00662740" w:rsidP="0066274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A0ED5">
        <w:rPr>
          <w:rFonts w:ascii="Arial" w:hAnsi="Arial" w:cs="Arial"/>
          <w:sz w:val="20"/>
          <w:szCs w:val="20"/>
        </w:rPr>
        <w:t>Skladno z drugim odstavkom 10. člena Uredbe o posredovanju in ponovni uporabi informacij javnega značaja (Uradni list RS, št. 24/16) objavljamo javno dostopne informacije javnega značaja v zvezi s postopkom javnega razpisa, in sicer: podatek o članih komisije za izvedbo postopka javnega razpisa in podatek o prejemnikih in višini prejetih sredstev.</w:t>
      </w:r>
    </w:p>
    <w:p w14:paraId="7CC6656B" w14:textId="1BCBF692" w:rsidR="00662740" w:rsidRDefault="00662740" w:rsidP="00662740">
      <w:pPr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62740">
        <w:rPr>
          <w:rFonts w:ascii="Arial" w:hAnsi="Arial" w:cs="Arial"/>
          <w:color w:val="000000"/>
          <w:sz w:val="20"/>
          <w:szCs w:val="20"/>
          <w:lang w:eastAsia="sl-SI"/>
        </w:rPr>
        <w:t xml:space="preserve">Ministrstvo za delo, družino, socialne zadeve in enake možnosti (v nadaljevanju: ministrstvo) je v Uradnem listu Republike Slovenije št. 86/21, dne 28. 5. 2021, št. 94/21, dne 11. 6. 2021 in št. 108/21, dne 9. 7. 2021 objavilo Javni razpis za sofinanciranje vlaganj v infrastrukturo za krepitev odpornosti izvajalcev institucionalnega varstva, upoštevajoč </w:t>
      </w:r>
      <w:proofErr w:type="spellStart"/>
      <w:r w:rsidRPr="00662740">
        <w:rPr>
          <w:rFonts w:ascii="Arial" w:hAnsi="Arial" w:cs="Arial"/>
          <w:color w:val="000000"/>
          <w:sz w:val="20"/>
          <w:szCs w:val="20"/>
          <w:lang w:eastAsia="sl-SI"/>
        </w:rPr>
        <w:t>deinstitucionalizacijo</w:t>
      </w:r>
      <w:proofErr w:type="spellEnd"/>
      <w:r w:rsidRPr="00662740">
        <w:rPr>
          <w:rFonts w:ascii="Arial" w:hAnsi="Arial" w:cs="Arial"/>
          <w:color w:val="000000"/>
          <w:sz w:val="20"/>
          <w:szCs w:val="20"/>
          <w:lang w:eastAsia="sl-SI"/>
        </w:rPr>
        <w:t>, v okviru Operativnega programa evropske kohezijske politike v obdobju 2014–2020, prednostne osi 15 »REACT EU - ESRR«, prednostno področje »Spodbujanje odprave posledic krize v okviru pandemije COVID–19 in priprava zelenega, digitalnega in odpornega okrevanja gospodars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tva.</w:t>
      </w:r>
    </w:p>
    <w:p w14:paraId="255C9C9C" w14:textId="6A7FC0CA" w:rsidR="00662740" w:rsidRDefault="00576A78" w:rsidP="00662740">
      <w:pPr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noProof/>
          <w:sz w:val="20"/>
          <w:szCs w:val="20"/>
        </w:rPr>
        <w:tab/>
      </w:r>
      <w:r w:rsidR="001D4090">
        <w:rPr>
          <w:rFonts w:ascii="Arial" w:hAnsi="Arial" w:cs="Arial"/>
          <w:noProof/>
          <w:sz w:val="20"/>
          <w:szCs w:val="20"/>
        </w:rPr>
        <w:t>Postopek javnega razpisa so vodili člani strokovne komisije:</w:t>
      </w:r>
    </w:p>
    <w:p w14:paraId="24A25730" w14:textId="231419DE" w:rsidR="00662740" w:rsidRPr="00662740" w:rsidRDefault="00662740" w:rsidP="002923CF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Arial" w:hAnsi="Arial" w:cs="Arial"/>
          <w:sz w:val="20"/>
          <w:szCs w:val="20"/>
          <w:lang w:eastAsia="sl-SI"/>
        </w:rPr>
      </w:pPr>
      <w:r w:rsidRPr="00662740">
        <w:rPr>
          <w:rFonts w:ascii="Arial" w:hAnsi="Arial" w:cs="Arial"/>
          <w:b/>
          <w:sz w:val="20"/>
          <w:szCs w:val="20"/>
          <w:lang w:eastAsia="sl-SI"/>
        </w:rPr>
        <w:t>Majda Erzar</w:t>
      </w:r>
      <w:r w:rsidRPr="00662740">
        <w:rPr>
          <w:rFonts w:ascii="Arial" w:hAnsi="Arial" w:cs="Arial"/>
          <w:sz w:val="20"/>
          <w:szCs w:val="20"/>
          <w:lang w:eastAsia="sl-SI"/>
        </w:rPr>
        <w:t>, Ministrstvo za delo, družino, socialne zadeve in enake možnosti, Direktorat za invalide, predsednica strokovne komisije.</w:t>
      </w:r>
    </w:p>
    <w:p w14:paraId="434B331B" w14:textId="77777777" w:rsidR="00662740" w:rsidRPr="00662740" w:rsidRDefault="00662740" w:rsidP="0066274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textAlignment w:val="center"/>
        <w:rPr>
          <w:rFonts w:ascii="Arial" w:hAnsi="Arial" w:cs="Arial"/>
          <w:sz w:val="20"/>
          <w:szCs w:val="20"/>
          <w:lang w:eastAsia="sl-SI"/>
        </w:rPr>
      </w:pPr>
    </w:p>
    <w:p w14:paraId="6F45DF66" w14:textId="165C5B65" w:rsidR="00662740" w:rsidRPr="00662740" w:rsidRDefault="00662740" w:rsidP="002923CF">
      <w:pPr>
        <w:ind w:left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62740">
        <w:rPr>
          <w:rFonts w:ascii="Arial" w:hAnsi="Arial" w:cs="Arial"/>
          <w:b/>
          <w:sz w:val="20"/>
          <w:szCs w:val="20"/>
          <w:lang w:eastAsia="sl-SI"/>
        </w:rPr>
        <w:t>Mateja Ušlakar</w:t>
      </w:r>
      <w:r w:rsidRPr="00662740">
        <w:rPr>
          <w:rFonts w:ascii="Arial" w:hAnsi="Arial" w:cs="Arial"/>
          <w:sz w:val="20"/>
          <w:szCs w:val="20"/>
          <w:lang w:eastAsia="sl-SI"/>
        </w:rPr>
        <w:t xml:space="preserve">, Ministrstvo za delo, družino, socialne zadeve in enake možnosti, Direktorat za starejše in </w:t>
      </w:r>
      <w:proofErr w:type="spellStart"/>
      <w:r w:rsidRPr="00662740">
        <w:rPr>
          <w:rFonts w:ascii="Arial" w:hAnsi="Arial" w:cs="Arial"/>
          <w:sz w:val="20"/>
          <w:szCs w:val="20"/>
          <w:lang w:eastAsia="sl-SI"/>
        </w:rPr>
        <w:t>deinstitucionalizacijo</w:t>
      </w:r>
      <w:proofErr w:type="spellEnd"/>
      <w:r w:rsidRPr="00662740">
        <w:rPr>
          <w:rFonts w:ascii="Arial" w:hAnsi="Arial" w:cs="Arial"/>
          <w:sz w:val="20"/>
          <w:szCs w:val="20"/>
          <w:lang w:eastAsia="sl-SI"/>
        </w:rPr>
        <w:t>, članica strokovne komisije</w:t>
      </w:r>
    </w:p>
    <w:p w14:paraId="6F9E32E9" w14:textId="77777777" w:rsidR="00662740" w:rsidRDefault="00662740" w:rsidP="002923CF">
      <w:pPr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Arial" w:hAnsi="Arial" w:cs="Arial"/>
          <w:sz w:val="20"/>
          <w:szCs w:val="20"/>
          <w:lang w:eastAsia="sl-SI"/>
        </w:rPr>
      </w:pPr>
      <w:r w:rsidRPr="00662740">
        <w:rPr>
          <w:rFonts w:ascii="Arial" w:hAnsi="Arial" w:cs="Arial"/>
          <w:b/>
          <w:sz w:val="20"/>
          <w:szCs w:val="20"/>
          <w:lang w:eastAsia="sl-SI"/>
        </w:rPr>
        <w:t>Klemen Jerinc</w:t>
      </w:r>
      <w:r w:rsidRPr="00662740">
        <w:rPr>
          <w:rFonts w:ascii="Arial" w:hAnsi="Arial" w:cs="Arial"/>
          <w:sz w:val="20"/>
          <w:szCs w:val="20"/>
          <w:lang w:eastAsia="sl-SI"/>
        </w:rPr>
        <w:t xml:space="preserve">, Ministrstvo za delo, družino, socialne zadeve in enake možnosti, Direktorat za starejše in </w:t>
      </w:r>
      <w:proofErr w:type="spellStart"/>
      <w:r w:rsidRPr="00662740">
        <w:rPr>
          <w:rFonts w:ascii="Arial" w:hAnsi="Arial" w:cs="Arial"/>
          <w:sz w:val="20"/>
          <w:szCs w:val="20"/>
          <w:lang w:eastAsia="sl-SI"/>
        </w:rPr>
        <w:t>deinstitucionalizacijo</w:t>
      </w:r>
      <w:proofErr w:type="spellEnd"/>
      <w:r w:rsidRPr="00662740">
        <w:rPr>
          <w:rFonts w:ascii="Arial" w:hAnsi="Arial" w:cs="Arial"/>
          <w:sz w:val="20"/>
          <w:szCs w:val="20"/>
          <w:lang w:eastAsia="sl-SI"/>
        </w:rPr>
        <w:t>, član strokovne komisije.</w:t>
      </w:r>
    </w:p>
    <w:p w14:paraId="548BC1EA" w14:textId="1346A908" w:rsidR="00662740" w:rsidRPr="00662740" w:rsidRDefault="00662740" w:rsidP="0066274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0"/>
          <w:szCs w:val="20"/>
          <w:lang w:eastAsia="sl-SI"/>
        </w:rPr>
      </w:pPr>
    </w:p>
    <w:p w14:paraId="24DE97FD" w14:textId="59E803D1" w:rsidR="00662740" w:rsidRDefault="00662740" w:rsidP="002923CF">
      <w:pPr>
        <w:ind w:left="709"/>
        <w:jc w:val="both"/>
        <w:rPr>
          <w:rFonts w:ascii="Arial" w:hAnsi="Arial" w:cs="Arial"/>
          <w:sz w:val="20"/>
          <w:szCs w:val="20"/>
          <w:lang w:eastAsia="sl-SI"/>
        </w:rPr>
      </w:pPr>
      <w:r w:rsidRPr="00662740">
        <w:rPr>
          <w:rFonts w:ascii="Arial" w:hAnsi="Arial" w:cs="Arial"/>
          <w:b/>
          <w:sz w:val="20"/>
          <w:szCs w:val="20"/>
          <w:lang w:eastAsia="sl-SI"/>
        </w:rPr>
        <w:t>Elvira Luin</w:t>
      </w:r>
      <w:r w:rsidRPr="00662740">
        <w:rPr>
          <w:rFonts w:ascii="Arial" w:hAnsi="Arial" w:cs="Arial"/>
          <w:bCs/>
          <w:sz w:val="20"/>
          <w:szCs w:val="20"/>
          <w:lang w:eastAsia="sl-SI"/>
        </w:rPr>
        <w:t xml:space="preserve">, </w:t>
      </w:r>
      <w:r w:rsidRPr="00662740">
        <w:rPr>
          <w:rFonts w:ascii="Arial" w:hAnsi="Arial" w:cs="Arial"/>
          <w:sz w:val="20"/>
          <w:szCs w:val="20"/>
          <w:lang w:eastAsia="sl-SI"/>
        </w:rPr>
        <w:t>Ministrstvo za delo, družino, socialne zadeve in enake možnosti, Urad za izvajanje kohezijske politike</w:t>
      </w:r>
      <w:r w:rsidR="00B70DFF">
        <w:rPr>
          <w:rFonts w:ascii="Arial" w:hAnsi="Arial" w:cs="Arial"/>
          <w:sz w:val="20"/>
          <w:szCs w:val="20"/>
          <w:lang w:eastAsia="sl-SI"/>
        </w:rPr>
        <w:t>, članica strokovne komisije</w:t>
      </w:r>
    </w:p>
    <w:p w14:paraId="42EADCA8" w14:textId="495469B5" w:rsidR="00B25458" w:rsidRPr="00B25458" w:rsidRDefault="00B25458" w:rsidP="002923CF">
      <w:pPr>
        <w:ind w:left="709"/>
        <w:jc w:val="both"/>
        <w:rPr>
          <w:rFonts w:ascii="Arial" w:hAnsi="Arial" w:cs="Arial"/>
          <w:bCs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sl-SI"/>
        </w:rPr>
        <w:t>Tatjana Bezovšek</w:t>
      </w:r>
      <w:r>
        <w:rPr>
          <w:rFonts w:ascii="Arial" w:hAnsi="Arial" w:cs="Arial"/>
          <w:bCs/>
          <w:sz w:val="20"/>
          <w:szCs w:val="20"/>
          <w:lang w:eastAsia="sl-SI"/>
        </w:rPr>
        <w:t xml:space="preserve">, </w:t>
      </w:r>
      <w:r w:rsidR="006F21D7" w:rsidRPr="00662740">
        <w:rPr>
          <w:rFonts w:ascii="Arial" w:hAnsi="Arial" w:cs="Arial"/>
          <w:sz w:val="20"/>
          <w:szCs w:val="20"/>
          <w:lang w:eastAsia="sl-SI"/>
        </w:rPr>
        <w:t xml:space="preserve">Ministrstvo za delo, družino, socialne zadeve in enake možnosti, Direktorat za starejše in </w:t>
      </w:r>
      <w:proofErr w:type="spellStart"/>
      <w:r w:rsidR="006F21D7" w:rsidRPr="00662740">
        <w:rPr>
          <w:rFonts w:ascii="Arial" w:hAnsi="Arial" w:cs="Arial"/>
          <w:sz w:val="20"/>
          <w:szCs w:val="20"/>
          <w:lang w:eastAsia="sl-SI"/>
        </w:rPr>
        <w:t>deinstitucionalizacijo</w:t>
      </w:r>
      <w:proofErr w:type="spellEnd"/>
      <w:r w:rsidR="006F21D7" w:rsidRPr="00662740">
        <w:rPr>
          <w:rFonts w:ascii="Arial" w:hAnsi="Arial" w:cs="Arial"/>
          <w:sz w:val="20"/>
          <w:szCs w:val="20"/>
          <w:lang w:eastAsia="sl-SI"/>
        </w:rPr>
        <w:t>, član</w:t>
      </w:r>
      <w:r w:rsidR="006F21D7">
        <w:rPr>
          <w:rFonts w:ascii="Arial" w:hAnsi="Arial" w:cs="Arial"/>
          <w:sz w:val="20"/>
          <w:szCs w:val="20"/>
          <w:lang w:eastAsia="sl-SI"/>
        </w:rPr>
        <w:t>ica</w:t>
      </w:r>
      <w:r w:rsidR="006F21D7" w:rsidRPr="00662740">
        <w:rPr>
          <w:rFonts w:ascii="Arial" w:hAnsi="Arial" w:cs="Arial"/>
          <w:sz w:val="20"/>
          <w:szCs w:val="20"/>
          <w:lang w:eastAsia="sl-SI"/>
        </w:rPr>
        <w:t xml:space="preserve"> strokovne komisije.</w:t>
      </w:r>
    </w:p>
    <w:p w14:paraId="332642CB" w14:textId="105C76F9" w:rsidR="00576A78" w:rsidRPr="001D37FF" w:rsidRDefault="001D37FF" w:rsidP="002923CF">
      <w:pPr>
        <w:ind w:left="709"/>
        <w:jc w:val="both"/>
        <w:rPr>
          <w:rFonts w:ascii="Arial" w:hAnsi="Arial" w:cs="Arial"/>
          <w:sz w:val="20"/>
          <w:szCs w:val="20"/>
          <w:lang w:eastAsia="sl-SI"/>
        </w:rPr>
      </w:pPr>
      <w:r w:rsidRPr="001D37FF">
        <w:rPr>
          <w:rFonts w:ascii="Arial" w:hAnsi="Arial" w:cs="Arial"/>
          <w:b/>
          <w:bCs/>
          <w:sz w:val="20"/>
          <w:szCs w:val="20"/>
          <w:lang w:eastAsia="sl-SI"/>
        </w:rPr>
        <w:t>Maria Ana Slak Trontelj</w:t>
      </w:r>
      <w:r>
        <w:rPr>
          <w:rFonts w:ascii="Arial" w:hAnsi="Arial" w:cs="Arial"/>
          <w:b/>
          <w:bCs/>
          <w:sz w:val="20"/>
          <w:szCs w:val="20"/>
          <w:lang w:eastAsia="sl-SI"/>
        </w:rPr>
        <w:t xml:space="preserve">, </w:t>
      </w:r>
      <w:r w:rsidRPr="00662740">
        <w:rPr>
          <w:rFonts w:ascii="Arial" w:hAnsi="Arial" w:cs="Arial"/>
          <w:sz w:val="20"/>
          <w:szCs w:val="20"/>
          <w:lang w:eastAsia="sl-SI"/>
        </w:rPr>
        <w:t xml:space="preserve">Ministrstvo za delo, družino, socialne zadeve in enake možnosti, Direktorat za starejše in </w:t>
      </w:r>
      <w:proofErr w:type="spellStart"/>
      <w:r w:rsidRPr="00662740">
        <w:rPr>
          <w:rFonts w:ascii="Arial" w:hAnsi="Arial" w:cs="Arial"/>
          <w:sz w:val="20"/>
          <w:szCs w:val="20"/>
          <w:lang w:eastAsia="sl-SI"/>
        </w:rPr>
        <w:t>deinstitucionalizacijo</w:t>
      </w:r>
      <w:proofErr w:type="spellEnd"/>
      <w:r w:rsidRPr="00662740">
        <w:rPr>
          <w:rFonts w:ascii="Arial" w:hAnsi="Arial" w:cs="Arial"/>
          <w:sz w:val="20"/>
          <w:szCs w:val="20"/>
          <w:lang w:eastAsia="sl-SI"/>
        </w:rPr>
        <w:t>, članica strokovne komisije</w:t>
      </w:r>
    </w:p>
    <w:p w14:paraId="0475B0E0" w14:textId="0BB76811" w:rsidR="002923CF" w:rsidRDefault="002923CF" w:rsidP="002923CF">
      <w:pPr>
        <w:ind w:left="709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sl-SI"/>
        </w:rPr>
        <w:t xml:space="preserve">Marjana Cuderman, </w:t>
      </w:r>
      <w:r w:rsidRPr="002923CF">
        <w:rPr>
          <w:rFonts w:ascii="Arial" w:hAnsi="Arial" w:cs="Arial"/>
          <w:bCs/>
          <w:sz w:val="20"/>
          <w:szCs w:val="20"/>
          <w:lang w:eastAsia="sl-SI"/>
        </w:rPr>
        <w:t>zunanja članica strokovne komisije</w:t>
      </w:r>
    </w:p>
    <w:p w14:paraId="689F9EA1" w14:textId="755CD6C0" w:rsidR="002923CF" w:rsidRPr="00662740" w:rsidRDefault="002923CF" w:rsidP="002923CF">
      <w:pPr>
        <w:ind w:left="709"/>
        <w:jc w:val="both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sl-SI"/>
        </w:rPr>
        <w:t xml:space="preserve">Mateja Špan, </w:t>
      </w:r>
      <w:r w:rsidRPr="002923CF">
        <w:rPr>
          <w:rFonts w:ascii="Arial" w:hAnsi="Arial" w:cs="Arial"/>
          <w:bCs/>
          <w:sz w:val="20"/>
          <w:szCs w:val="20"/>
          <w:lang w:eastAsia="sl-SI"/>
        </w:rPr>
        <w:t>zunanja članica strokovne komisije</w:t>
      </w:r>
    </w:p>
    <w:p w14:paraId="41A37D2C" w14:textId="0E3FD0A2" w:rsidR="00662740" w:rsidRDefault="00662740" w:rsidP="002923CF">
      <w:pPr>
        <w:ind w:left="709"/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41338BFA" w14:textId="718DC757" w:rsidR="002923CF" w:rsidRDefault="002923CF" w:rsidP="002923CF">
      <w:pPr>
        <w:ind w:left="709"/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6725466B" w14:textId="1C0B73C7" w:rsidR="002923CF" w:rsidRDefault="002923CF" w:rsidP="002923CF">
      <w:pPr>
        <w:ind w:left="709"/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7E656B43" w14:textId="13D0DE9B" w:rsidR="002923CF" w:rsidRDefault="002923CF" w:rsidP="002923CF">
      <w:pPr>
        <w:ind w:left="709"/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4EF89E20" w14:textId="32D705D8" w:rsidR="002923CF" w:rsidRDefault="002923CF" w:rsidP="002923CF">
      <w:pPr>
        <w:ind w:left="709"/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017459A2" w14:textId="77777777" w:rsidR="00576A78" w:rsidRDefault="00576A78" w:rsidP="00A12CC2">
      <w:pPr>
        <w:jc w:val="both"/>
        <w:rPr>
          <w:rFonts w:ascii="Arial" w:hAnsi="Arial" w:cs="Arial"/>
          <w:b/>
          <w:sz w:val="20"/>
          <w:szCs w:val="20"/>
          <w:lang w:eastAsia="sl-SI"/>
        </w:rPr>
        <w:sectPr w:rsidR="00576A78" w:rsidSect="00662740">
          <w:headerReference w:type="default" r:id="rId8"/>
          <w:pgSz w:w="11906" w:h="16838"/>
          <w:pgMar w:top="1417" w:right="1417" w:bottom="1417" w:left="851" w:header="708" w:footer="708" w:gutter="0"/>
          <w:cols w:space="708"/>
          <w:docGrid w:linePitch="360"/>
        </w:sectPr>
      </w:pPr>
    </w:p>
    <w:p w14:paraId="137BEF74" w14:textId="79E5B1E6" w:rsidR="00576A78" w:rsidRDefault="00576A78" w:rsidP="00576A78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7BE6B94B" w14:textId="5D5F6303" w:rsidR="00576A78" w:rsidRDefault="00576A78" w:rsidP="00576A78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400C05C6" w14:textId="015CB134" w:rsidR="00576A78" w:rsidRDefault="00576A78" w:rsidP="00576A78">
      <w:pPr>
        <w:spacing w:line="240" w:lineRule="auto"/>
        <w:jc w:val="center"/>
        <w:rPr>
          <w:b/>
        </w:rPr>
      </w:pPr>
      <w:r w:rsidRPr="005B0D71">
        <w:rPr>
          <w:b/>
        </w:rPr>
        <w:t>SEZNAM PREJEMNIKOV IN VIŠINA PREJETIH SREDSTEV</w:t>
      </w:r>
      <w:r>
        <w:rPr>
          <w:b/>
        </w:rPr>
        <w:t xml:space="preserve"> (1. in 2. ROK)</w:t>
      </w:r>
    </w:p>
    <w:p w14:paraId="0D098145" w14:textId="40B0E54B" w:rsidR="00576A78" w:rsidRDefault="00576A78" w:rsidP="00576A78">
      <w:pPr>
        <w:spacing w:line="240" w:lineRule="auto"/>
        <w:rPr>
          <w:b/>
        </w:rPr>
      </w:pPr>
    </w:p>
    <w:p w14:paraId="477E474B" w14:textId="77777777" w:rsidR="00576A78" w:rsidRDefault="00576A78" w:rsidP="00576A78">
      <w:pPr>
        <w:spacing w:line="240" w:lineRule="auto"/>
        <w:ind w:left="-284"/>
        <w:jc w:val="both"/>
        <w:rPr>
          <w:rFonts w:cs="Arial"/>
          <w:szCs w:val="20"/>
          <w:lang w:eastAsia="sl-SI"/>
        </w:rPr>
      </w:pP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993"/>
        <w:gridCol w:w="567"/>
        <w:gridCol w:w="283"/>
        <w:gridCol w:w="567"/>
        <w:gridCol w:w="425"/>
        <w:gridCol w:w="567"/>
        <w:gridCol w:w="1134"/>
        <w:gridCol w:w="567"/>
        <w:gridCol w:w="2552"/>
        <w:gridCol w:w="567"/>
        <w:gridCol w:w="1701"/>
        <w:gridCol w:w="567"/>
        <w:gridCol w:w="1559"/>
        <w:gridCol w:w="567"/>
      </w:tblGrid>
      <w:tr w:rsidR="00576A78" w:rsidRPr="005971C3" w14:paraId="1A1F2E58" w14:textId="77777777" w:rsidTr="00BC2616">
        <w:trPr>
          <w:trHeight w:val="80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DAD1" w14:textId="77777777" w:rsidR="00576A78" w:rsidRDefault="00576A78" w:rsidP="00AC5F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  <w:lang w:eastAsia="sl-SI"/>
              </w:rPr>
              <w:t>Zap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  <w:lang w:eastAsia="sl-SI"/>
              </w:rPr>
              <w:t xml:space="preserve">. </w:t>
            </w:r>
          </w:p>
          <w:p w14:paraId="5AB46435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sl-SI"/>
              </w:rPr>
              <w:t>št.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14:paraId="55752EC1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b/>
                <w:bCs/>
                <w:sz w:val="18"/>
                <w:szCs w:val="18"/>
                <w:lang w:eastAsia="sl-SI"/>
              </w:rPr>
              <w:t>SPIS št. vloge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0B8F725D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b/>
                <w:bCs/>
                <w:sz w:val="18"/>
                <w:szCs w:val="18"/>
                <w:lang w:eastAsia="sl-SI"/>
              </w:rPr>
              <w:t>Rok prijave (1./2. rok)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192321DE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b/>
                <w:bCs/>
                <w:sz w:val="18"/>
                <w:szCs w:val="18"/>
                <w:lang w:eastAsia="sl-SI"/>
              </w:rPr>
              <w:t>Sklop 1/2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73D71172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Naziv prijavitelja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  <w:hideMark/>
          </w:tcPr>
          <w:p w14:paraId="1CC52D6A" w14:textId="77777777" w:rsidR="00576A78" w:rsidRPr="005971C3" w:rsidRDefault="00576A78" w:rsidP="00AC5F43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Naziv projekta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536BFDAB" w14:textId="77777777" w:rsidR="00576A78" w:rsidRPr="005971C3" w:rsidRDefault="00576A78" w:rsidP="00AC5F43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Višina zaprošenih sredstev v EUR</w:t>
            </w:r>
          </w:p>
        </w:tc>
        <w:tc>
          <w:tcPr>
            <w:tcW w:w="2126" w:type="dxa"/>
            <w:gridSpan w:val="2"/>
          </w:tcPr>
          <w:p w14:paraId="70EF71DE" w14:textId="77777777" w:rsidR="00576A78" w:rsidRDefault="00576A78" w:rsidP="00AC5F43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  <w:p w14:paraId="2CF04F4E" w14:textId="77777777" w:rsidR="00576A78" w:rsidRPr="005971C3" w:rsidRDefault="00576A78" w:rsidP="00AC5F43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Višina dodeljenih sredstev v EUR</w:t>
            </w:r>
          </w:p>
        </w:tc>
      </w:tr>
      <w:tr w:rsidR="00576A78" w:rsidRPr="005971C3" w14:paraId="35A72F69" w14:textId="77777777" w:rsidTr="00BC2616">
        <w:trPr>
          <w:trHeight w:val="79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92A0" w14:textId="77777777" w:rsidR="00576A78" w:rsidRPr="006439BA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046F59">
              <w:rPr>
                <w:rFonts w:cs="Arial"/>
                <w:color w:val="000000"/>
                <w:sz w:val="18"/>
                <w:szCs w:val="18"/>
                <w:lang w:eastAsia="sl-SI"/>
              </w:rPr>
              <w:t>1.</w:t>
            </w: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23A2E7DB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54480-1/2021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14:paraId="3BA58D55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92BC860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14:paraId="7FB2E430" w14:textId="77777777" w:rsidR="00576A78" w:rsidRPr="006439BA" w:rsidRDefault="00576A78" w:rsidP="00AC5F43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6439BA">
              <w:rPr>
                <w:rFonts w:cs="Arial"/>
                <w:sz w:val="18"/>
                <w:szCs w:val="18"/>
                <w:lang w:eastAsia="sl-SI"/>
              </w:rPr>
              <w:t xml:space="preserve">Dom upokojencev dr. Franceta </w:t>
            </w:r>
            <w:proofErr w:type="spellStart"/>
            <w:r w:rsidRPr="006439BA">
              <w:rPr>
                <w:rFonts w:cs="Arial"/>
                <w:sz w:val="18"/>
                <w:szCs w:val="18"/>
                <w:lang w:eastAsia="sl-SI"/>
              </w:rPr>
              <w:t>Bergelja</w:t>
            </w:r>
            <w:proofErr w:type="spellEnd"/>
            <w:r w:rsidRPr="006439BA">
              <w:rPr>
                <w:rFonts w:cs="Arial"/>
                <w:sz w:val="18"/>
                <w:szCs w:val="18"/>
                <w:lang w:eastAsia="sl-SI"/>
              </w:rPr>
              <w:t xml:space="preserve"> Jesenice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0CE8F310" w14:textId="77777777" w:rsidR="00576A78" w:rsidRPr="006439BA" w:rsidRDefault="00576A78" w:rsidP="00AC5F43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6439BA">
              <w:rPr>
                <w:rFonts w:cs="Arial"/>
                <w:sz w:val="18"/>
                <w:szCs w:val="18"/>
                <w:lang w:eastAsia="sl-SI"/>
              </w:rPr>
              <w:t xml:space="preserve">Gradnja objekta ''E'' Doma upokojencev dr. Franceta </w:t>
            </w:r>
            <w:proofErr w:type="spellStart"/>
            <w:r w:rsidRPr="006439BA">
              <w:rPr>
                <w:rFonts w:cs="Arial"/>
                <w:sz w:val="18"/>
                <w:szCs w:val="18"/>
                <w:lang w:eastAsia="sl-SI"/>
              </w:rPr>
              <w:t>Bergelja</w:t>
            </w:r>
            <w:proofErr w:type="spellEnd"/>
            <w:r w:rsidRPr="006439BA">
              <w:rPr>
                <w:rFonts w:cs="Arial"/>
                <w:sz w:val="18"/>
                <w:szCs w:val="18"/>
                <w:lang w:eastAsia="sl-SI"/>
              </w:rPr>
              <w:t xml:space="preserve"> Jesenice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5FC15665" w14:textId="77777777" w:rsidR="00576A78" w:rsidRPr="006439BA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6439BA">
              <w:rPr>
                <w:rFonts w:cs="Arial"/>
                <w:sz w:val="18"/>
                <w:szCs w:val="18"/>
                <w:lang w:eastAsia="sl-SI"/>
              </w:rPr>
              <w:t>3.408.265,99 €</w:t>
            </w:r>
          </w:p>
        </w:tc>
        <w:tc>
          <w:tcPr>
            <w:tcW w:w="2126" w:type="dxa"/>
            <w:gridSpan w:val="2"/>
            <w:vAlign w:val="center"/>
          </w:tcPr>
          <w:p w14:paraId="171C59A1" w14:textId="77777777" w:rsidR="00576A78" w:rsidRPr="00586C9D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3. 338.618,74 €</w:t>
            </w:r>
          </w:p>
        </w:tc>
      </w:tr>
      <w:tr w:rsidR="00576A78" w:rsidRPr="005971C3" w14:paraId="2E648589" w14:textId="77777777" w:rsidTr="00BC2616">
        <w:trPr>
          <w:trHeight w:val="79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9247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2.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4E42A467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54480-2/2021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14:paraId="6DA9F1DC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BB07B16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2C6EBFB4" w14:textId="77777777" w:rsidR="00576A78" w:rsidRPr="006439BA" w:rsidRDefault="00576A78" w:rsidP="00AC5F43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6439BA">
              <w:rPr>
                <w:rFonts w:cs="Arial"/>
                <w:sz w:val="18"/>
                <w:szCs w:val="18"/>
                <w:lang w:eastAsia="sl-SI"/>
              </w:rPr>
              <w:t xml:space="preserve">Dom </w:t>
            </w:r>
            <w:proofErr w:type="spellStart"/>
            <w:r w:rsidRPr="006439BA">
              <w:rPr>
                <w:rFonts w:cs="Arial"/>
                <w:sz w:val="18"/>
                <w:szCs w:val="18"/>
                <w:lang w:eastAsia="sl-SI"/>
              </w:rPr>
              <w:t>Tisje</w:t>
            </w:r>
            <w:proofErr w:type="spellEnd"/>
            <w:r w:rsidRPr="006439BA">
              <w:rPr>
                <w:rFonts w:cs="Arial"/>
                <w:sz w:val="18"/>
                <w:szCs w:val="18"/>
                <w:lang w:eastAsia="sl-SI"/>
              </w:rPr>
              <w:t xml:space="preserve"> Šmartno pri Litiji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2FBD2586" w14:textId="77777777" w:rsidR="00576A78" w:rsidRPr="006439BA" w:rsidRDefault="00576A78" w:rsidP="00AC5F43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6439BA">
              <w:rPr>
                <w:rFonts w:cs="Arial"/>
                <w:sz w:val="18"/>
                <w:szCs w:val="18"/>
                <w:lang w:eastAsia="sl-SI"/>
              </w:rPr>
              <w:t xml:space="preserve">Prenova enote Grajske gospe matičnega Doma </w:t>
            </w:r>
            <w:proofErr w:type="spellStart"/>
            <w:r w:rsidRPr="006439BA">
              <w:rPr>
                <w:rFonts w:cs="Arial"/>
                <w:sz w:val="18"/>
                <w:szCs w:val="18"/>
                <w:lang w:eastAsia="sl-SI"/>
              </w:rPr>
              <w:t>Tisje</w:t>
            </w:r>
            <w:proofErr w:type="spellEnd"/>
            <w:r w:rsidRPr="006439BA">
              <w:rPr>
                <w:rFonts w:cs="Arial"/>
                <w:sz w:val="18"/>
                <w:szCs w:val="18"/>
                <w:lang w:eastAsia="sl-SI"/>
              </w:rPr>
              <w:t xml:space="preserve"> za izboljšanje bivalnega standarda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65543F3" w14:textId="77777777" w:rsidR="00576A78" w:rsidRPr="006439BA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6439BA">
              <w:rPr>
                <w:rFonts w:cs="Arial"/>
                <w:sz w:val="18"/>
                <w:szCs w:val="18"/>
                <w:lang w:eastAsia="sl-SI"/>
              </w:rPr>
              <w:t>623.932,93 €</w:t>
            </w:r>
          </w:p>
        </w:tc>
        <w:tc>
          <w:tcPr>
            <w:tcW w:w="2126" w:type="dxa"/>
            <w:gridSpan w:val="2"/>
            <w:vAlign w:val="center"/>
          </w:tcPr>
          <w:p w14:paraId="101C7295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sl-SI"/>
              </w:rPr>
            </w:pPr>
            <w:r w:rsidRPr="006439BA">
              <w:rPr>
                <w:rFonts w:cs="Arial"/>
                <w:sz w:val="18"/>
                <w:szCs w:val="18"/>
                <w:lang w:eastAsia="sl-SI"/>
              </w:rPr>
              <w:t>623.932,93 €</w:t>
            </w:r>
          </w:p>
        </w:tc>
      </w:tr>
      <w:tr w:rsidR="00576A78" w:rsidRPr="005971C3" w14:paraId="53E94BD1" w14:textId="77777777" w:rsidTr="00BC2616">
        <w:trPr>
          <w:trHeight w:val="79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B694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3.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4960357D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54480-4/2021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14:paraId="0AF0E191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60A3365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60627A9D" w14:textId="77777777" w:rsidR="00576A78" w:rsidRPr="006439BA" w:rsidRDefault="00576A78" w:rsidP="00AC5F43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6439BA">
              <w:rPr>
                <w:rFonts w:cs="Arial"/>
                <w:sz w:val="18"/>
                <w:szCs w:val="18"/>
                <w:lang w:eastAsia="sl-SI"/>
              </w:rPr>
              <w:t>Dom starejših občanov Ljubljana Vič - Rudnik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3D06B978" w14:textId="77777777" w:rsidR="00576A78" w:rsidRPr="006439BA" w:rsidRDefault="00576A78" w:rsidP="00AC5F43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6439BA">
              <w:rPr>
                <w:rFonts w:cs="Arial"/>
                <w:sz w:val="18"/>
                <w:szCs w:val="18"/>
                <w:lang w:eastAsia="sl-SI"/>
              </w:rPr>
              <w:t xml:space="preserve">Nadgradnja in obnova objektov Doma starejših občanov Ljubljana Vič – Rudnik – Enota </w:t>
            </w:r>
            <w:proofErr w:type="spellStart"/>
            <w:r w:rsidRPr="006439BA">
              <w:rPr>
                <w:rFonts w:cs="Arial"/>
                <w:sz w:val="18"/>
                <w:szCs w:val="18"/>
                <w:lang w:eastAsia="sl-SI"/>
              </w:rPr>
              <w:t>Kolezija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460601AB" w14:textId="77777777" w:rsidR="00576A78" w:rsidRPr="006439BA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6439BA">
              <w:rPr>
                <w:rFonts w:cs="Arial"/>
                <w:sz w:val="18"/>
                <w:szCs w:val="18"/>
                <w:lang w:eastAsia="sl-SI"/>
              </w:rPr>
              <w:t>6.333.461,70 €</w:t>
            </w:r>
          </w:p>
        </w:tc>
        <w:tc>
          <w:tcPr>
            <w:tcW w:w="2126" w:type="dxa"/>
            <w:gridSpan w:val="2"/>
            <w:vAlign w:val="center"/>
          </w:tcPr>
          <w:p w14:paraId="6F7AC520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sl-SI"/>
              </w:rPr>
            </w:pPr>
            <w:r w:rsidRPr="006439BA">
              <w:rPr>
                <w:rFonts w:cs="Arial"/>
                <w:sz w:val="18"/>
                <w:szCs w:val="18"/>
                <w:lang w:eastAsia="sl-SI"/>
              </w:rPr>
              <w:t>6.333.461,70 €</w:t>
            </w:r>
          </w:p>
        </w:tc>
      </w:tr>
      <w:tr w:rsidR="00576A78" w:rsidRPr="005971C3" w14:paraId="3A671825" w14:textId="77777777" w:rsidTr="00BC2616">
        <w:trPr>
          <w:trHeight w:val="536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800C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4.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1F530E26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54480-6/2021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14:paraId="50528DB6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A136B04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25FD4183" w14:textId="77777777" w:rsidR="00576A78" w:rsidRPr="005971C3" w:rsidRDefault="00576A78" w:rsidP="00AC5F43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Dom za varstvo odraslih Velenje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7FC6F5E2" w14:textId="77777777" w:rsidR="00576A78" w:rsidRPr="005971C3" w:rsidRDefault="00576A78" w:rsidP="00AC5F43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Rekonstrukcija in prizidava doma za varstvo odraslih Velenje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ED3E141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12.000.000,00 €</w:t>
            </w:r>
          </w:p>
        </w:tc>
        <w:tc>
          <w:tcPr>
            <w:tcW w:w="2126" w:type="dxa"/>
            <w:gridSpan w:val="2"/>
            <w:vAlign w:val="center"/>
          </w:tcPr>
          <w:p w14:paraId="717541B8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12.000.000,00 €</w:t>
            </w:r>
          </w:p>
        </w:tc>
      </w:tr>
      <w:tr w:rsidR="00576A78" w:rsidRPr="005971C3" w14:paraId="0DA81EE2" w14:textId="77777777" w:rsidTr="00BC2616">
        <w:trPr>
          <w:trHeight w:val="588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174A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5.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0A882F2E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54480-7/2021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14:paraId="25869B27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7FAFDC9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32E6E0F6" w14:textId="77777777" w:rsidR="00576A78" w:rsidRPr="005971C3" w:rsidRDefault="00576A78" w:rsidP="00AC5F43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Dom starejših občanov Črnomelj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  <w:hideMark/>
          </w:tcPr>
          <w:p w14:paraId="5E510825" w14:textId="77777777" w:rsidR="00576A78" w:rsidRPr="005971C3" w:rsidRDefault="00576A78" w:rsidP="00AC5F43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Preureditev trakta A v DSO Črnomelj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65B257EB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1.363.229,40 €</w:t>
            </w:r>
          </w:p>
        </w:tc>
        <w:tc>
          <w:tcPr>
            <w:tcW w:w="2126" w:type="dxa"/>
            <w:gridSpan w:val="2"/>
            <w:vAlign w:val="center"/>
          </w:tcPr>
          <w:p w14:paraId="05E3C278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1.363.229,40 €</w:t>
            </w:r>
          </w:p>
        </w:tc>
      </w:tr>
      <w:tr w:rsidR="00576A78" w:rsidRPr="005971C3" w14:paraId="3EC2290D" w14:textId="77777777" w:rsidTr="00BC2616">
        <w:trPr>
          <w:trHeight w:val="536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7ACE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6.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1E34D4E1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54480-9/2021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14:paraId="6BD77D60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4F1AA36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061BA779" w14:textId="77777777" w:rsidR="00576A78" w:rsidRPr="005971C3" w:rsidRDefault="00576A78" w:rsidP="00AC5F43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Dom starejših občanov Ajdovščina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6DF475DE" w14:textId="77777777" w:rsidR="00576A78" w:rsidRPr="005971C3" w:rsidRDefault="00576A78" w:rsidP="00AC5F43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Novogradnja doma starejših občanov Kresnice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565AA63B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12.000.000,00 €</w:t>
            </w:r>
          </w:p>
        </w:tc>
        <w:tc>
          <w:tcPr>
            <w:tcW w:w="2126" w:type="dxa"/>
            <w:gridSpan w:val="2"/>
            <w:vAlign w:val="center"/>
          </w:tcPr>
          <w:p w14:paraId="6EA80484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12.000.000,00 €</w:t>
            </w:r>
          </w:p>
        </w:tc>
      </w:tr>
      <w:tr w:rsidR="00576A78" w:rsidRPr="005971C3" w14:paraId="0A74C6FB" w14:textId="77777777" w:rsidTr="00BC2616">
        <w:trPr>
          <w:trHeight w:val="536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9D2F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7.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5473D629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54480-12/2021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14:paraId="7AEBC4AC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1E4FC43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08AE60E6" w14:textId="77777777" w:rsidR="00576A78" w:rsidRPr="005971C3" w:rsidRDefault="00576A78" w:rsidP="00AC5F43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Dom starejših občanov Ljubljana Bežigrad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24C800C4" w14:textId="77777777" w:rsidR="00576A78" w:rsidRPr="005971C3" w:rsidRDefault="00576A78" w:rsidP="00AC5F43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Rekonstrukcija Doma starejših občanov Ljubljana Bežigrad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27D2354C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1.631.488,95 €</w:t>
            </w:r>
          </w:p>
        </w:tc>
        <w:tc>
          <w:tcPr>
            <w:tcW w:w="2126" w:type="dxa"/>
            <w:gridSpan w:val="2"/>
            <w:vAlign w:val="center"/>
          </w:tcPr>
          <w:p w14:paraId="46537322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1.631.488,95 €</w:t>
            </w:r>
          </w:p>
        </w:tc>
      </w:tr>
      <w:tr w:rsidR="00576A78" w:rsidRPr="005971C3" w14:paraId="1FE7D114" w14:textId="77777777" w:rsidTr="00BC2616">
        <w:trPr>
          <w:gridAfter w:val="1"/>
          <w:wAfter w:w="567" w:type="dxa"/>
          <w:trHeight w:val="105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46AD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lastRenderedPageBreak/>
              <w:t xml:space="preserve">8. </w:t>
            </w:r>
          </w:p>
        </w:tc>
        <w:tc>
          <w:tcPr>
            <w:tcW w:w="1560" w:type="dxa"/>
            <w:gridSpan w:val="2"/>
            <w:vAlign w:val="center"/>
          </w:tcPr>
          <w:p w14:paraId="1B5E3D3B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54480-15/2021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14:paraId="095FC6DF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A5D0299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1D397A28" w14:textId="77777777" w:rsidR="00576A78" w:rsidRPr="005971C3" w:rsidRDefault="00576A78" w:rsidP="00AC5F43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Obalni dom upokojencev Koper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41100A73" w14:textId="77777777" w:rsidR="00576A78" w:rsidRPr="005971C3" w:rsidRDefault="00576A78" w:rsidP="00AC5F43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PRENOVA OBALNEGA DOMA UPOKOJENCEV KOPER – CASA COSTIERA DEL PENSIONATO CAPODISTRIA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1F6DC747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2.745.876,73 €</w:t>
            </w:r>
          </w:p>
        </w:tc>
        <w:tc>
          <w:tcPr>
            <w:tcW w:w="2126" w:type="dxa"/>
            <w:gridSpan w:val="2"/>
            <w:vAlign w:val="center"/>
          </w:tcPr>
          <w:p w14:paraId="5182BF0A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2.745.876,73 €</w:t>
            </w:r>
          </w:p>
        </w:tc>
      </w:tr>
      <w:tr w:rsidR="00576A78" w:rsidRPr="005971C3" w14:paraId="443CDA7F" w14:textId="77777777" w:rsidTr="00BC2616">
        <w:trPr>
          <w:gridAfter w:val="1"/>
          <w:wAfter w:w="567" w:type="dxa"/>
          <w:trHeight w:val="82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4CBC11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9. </w:t>
            </w:r>
          </w:p>
        </w:tc>
        <w:tc>
          <w:tcPr>
            <w:tcW w:w="1560" w:type="dxa"/>
            <w:gridSpan w:val="2"/>
            <w:vAlign w:val="center"/>
          </w:tcPr>
          <w:p w14:paraId="69D79CCF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54480-16/2021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14:paraId="0FA799BA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BC136F5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2E662C4C" w14:textId="77777777" w:rsidR="00576A78" w:rsidRPr="005971C3" w:rsidRDefault="00576A78" w:rsidP="00AC5F43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Dom starejših občanov Polde Eberl-Jamski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20BE2A8A" w14:textId="77777777" w:rsidR="00576A78" w:rsidRPr="005971C3" w:rsidRDefault="00576A78" w:rsidP="00AC5F43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Rekonstrukcija Doma starejših občanov Polde Eberl-Jamski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A72BC30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3.220.523,55 €</w:t>
            </w:r>
          </w:p>
        </w:tc>
        <w:tc>
          <w:tcPr>
            <w:tcW w:w="2126" w:type="dxa"/>
            <w:gridSpan w:val="2"/>
            <w:vAlign w:val="center"/>
          </w:tcPr>
          <w:p w14:paraId="5EAA3EEC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3.218.681,61 €</w:t>
            </w:r>
          </w:p>
        </w:tc>
      </w:tr>
      <w:tr w:rsidR="00576A78" w:rsidRPr="005971C3" w14:paraId="2B663D1E" w14:textId="77777777" w:rsidTr="00BC2616">
        <w:trPr>
          <w:gridAfter w:val="1"/>
          <w:wAfter w:w="567" w:type="dxa"/>
          <w:trHeight w:val="98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971027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10. </w:t>
            </w:r>
          </w:p>
        </w:tc>
        <w:tc>
          <w:tcPr>
            <w:tcW w:w="1560" w:type="dxa"/>
            <w:gridSpan w:val="2"/>
            <w:vAlign w:val="center"/>
          </w:tcPr>
          <w:p w14:paraId="57539616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54480-17/2021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14:paraId="3CB1B5D1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898D504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6A30B5DE" w14:textId="77777777" w:rsidR="00576A78" w:rsidRPr="005971C3" w:rsidRDefault="00576A78" w:rsidP="00AC5F43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Dom starejših občanov Novo mesto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69BE076C" w14:textId="77777777" w:rsidR="00576A78" w:rsidRPr="005971C3" w:rsidRDefault="00576A78" w:rsidP="00AC5F43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IZBOLJŠANJE VARNOSTI STANOVALCEV IN ZAPOSLENIH V DSO NOVO MESTO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A2FAB27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5.773.229,63</w:t>
            </w:r>
            <w:r w:rsidRPr="005971C3">
              <w:rPr>
                <w:rFonts w:cs="Arial"/>
                <w:sz w:val="18"/>
                <w:szCs w:val="18"/>
                <w:lang w:eastAsia="sl-SI"/>
              </w:rPr>
              <w:t xml:space="preserve"> €</w:t>
            </w:r>
          </w:p>
        </w:tc>
        <w:tc>
          <w:tcPr>
            <w:tcW w:w="2126" w:type="dxa"/>
            <w:gridSpan w:val="2"/>
            <w:vAlign w:val="center"/>
          </w:tcPr>
          <w:p w14:paraId="51C5C6BE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5.773.229,63</w:t>
            </w:r>
            <w:r w:rsidRPr="005971C3">
              <w:rPr>
                <w:rFonts w:cs="Arial"/>
                <w:sz w:val="18"/>
                <w:szCs w:val="18"/>
                <w:lang w:eastAsia="sl-SI"/>
              </w:rPr>
              <w:t xml:space="preserve"> €</w:t>
            </w:r>
          </w:p>
        </w:tc>
      </w:tr>
      <w:tr w:rsidR="00576A78" w:rsidRPr="005971C3" w14:paraId="38E048D1" w14:textId="77777777" w:rsidTr="00BC2616">
        <w:trPr>
          <w:gridAfter w:val="1"/>
          <w:wAfter w:w="567" w:type="dxa"/>
          <w:trHeight w:val="10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43766D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11. </w:t>
            </w:r>
          </w:p>
        </w:tc>
        <w:tc>
          <w:tcPr>
            <w:tcW w:w="1560" w:type="dxa"/>
            <w:gridSpan w:val="2"/>
            <w:vAlign w:val="center"/>
          </w:tcPr>
          <w:p w14:paraId="1322F4DD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54480-18/2021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14:paraId="3F187DC7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99E1DAD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31E53C48" w14:textId="77777777" w:rsidR="00576A78" w:rsidRPr="005971C3" w:rsidRDefault="00576A78" w:rsidP="00AC5F43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Dom upokojencev Kranj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4246661B" w14:textId="77777777" w:rsidR="00576A78" w:rsidRPr="005971C3" w:rsidRDefault="00576A78" w:rsidP="00AC5F43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Prilagoditev obstoječe infrastrukture za varno bivalno okolje stanovalcev in varno delovno okolje zaposlenih v Domu upokojencev Kranj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21C7EC62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983.250,95 €</w:t>
            </w:r>
          </w:p>
        </w:tc>
        <w:tc>
          <w:tcPr>
            <w:tcW w:w="2126" w:type="dxa"/>
            <w:gridSpan w:val="2"/>
            <w:vAlign w:val="center"/>
          </w:tcPr>
          <w:p w14:paraId="0DC42586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983.250,95 €</w:t>
            </w:r>
          </w:p>
        </w:tc>
      </w:tr>
      <w:tr w:rsidR="00576A78" w:rsidRPr="005971C3" w14:paraId="5F1A2F8C" w14:textId="77777777" w:rsidTr="00BC2616">
        <w:trPr>
          <w:gridAfter w:val="1"/>
          <w:wAfter w:w="567" w:type="dxa"/>
          <w:trHeight w:val="98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564A2D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>12.</w:t>
            </w:r>
          </w:p>
        </w:tc>
        <w:tc>
          <w:tcPr>
            <w:tcW w:w="1560" w:type="dxa"/>
            <w:gridSpan w:val="2"/>
            <w:vAlign w:val="center"/>
          </w:tcPr>
          <w:p w14:paraId="7C68686D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54480-20/2021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14:paraId="4C7B13C2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8B1E48D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4B99BE5A" w14:textId="77777777" w:rsidR="00576A78" w:rsidRPr="005971C3" w:rsidRDefault="00576A78" w:rsidP="00AC5F43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Dom starejših občanov Metlika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64286752" w14:textId="77777777" w:rsidR="00576A78" w:rsidRPr="005971C3" w:rsidRDefault="00576A78" w:rsidP="00AC5F43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PROSTORSKA PREUREDITEV NASTANITVENIH MOŽNOSTI - MESTNI TRG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7D10B2D1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2.312.876,83 €</w:t>
            </w:r>
          </w:p>
        </w:tc>
        <w:tc>
          <w:tcPr>
            <w:tcW w:w="2126" w:type="dxa"/>
            <w:gridSpan w:val="2"/>
            <w:vAlign w:val="center"/>
          </w:tcPr>
          <w:p w14:paraId="04A8E9B3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2.312.876,83 €</w:t>
            </w:r>
          </w:p>
        </w:tc>
      </w:tr>
      <w:tr w:rsidR="00576A78" w:rsidRPr="005971C3" w14:paraId="70624C69" w14:textId="77777777" w:rsidTr="00BC2616">
        <w:trPr>
          <w:gridAfter w:val="1"/>
          <w:wAfter w:w="567" w:type="dxa"/>
          <w:trHeight w:val="76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9EFE8E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>13.</w:t>
            </w:r>
          </w:p>
        </w:tc>
        <w:tc>
          <w:tcPr>
            <w:tcW w:w="1560" w:type="dxa"/>
            <w:gridSpan w:val="2"/>
            <w:vAlign w:val="center"/>
          </w:tcPr>
          <w:p w14:paraId="10984842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54480-22/2021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14:paraId="3D18C812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AC027F0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38C91461" w14:textId="77777777" w:rsidR="00576A78" w:rsidRPr="005971C3" w:rsidRDefault="00576A78" w:rsidP="00AC5F43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Dom starejših Rakičan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151FA030" w14:textId="77777777" w:rsidR="00576A78" w:rsidRPr="005971C3" w:rsidRDefault="00576A78" w:rsidP="00AC5F43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PRENOVA MATIČNE ENOTE DOMA STAREJŠIH RAKIČAN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795107D5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12.000.000,00 €</w:t>
            </w:r>
          </w:p>
        </w:tc>
        <w:tc>
          <w:tcPr>
            <w:tcW w:w="2126" w:type="dxa"/>
            <w:gridSpan w:val="2"/>
            <w:vAlign w:val="center"/>
          </w:tcPr>
          <w:p w14:paraId="34A671A3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12.000.000,00 €</w:t>
            </w:r>
          </w:p>
        </w:tc>
      </w:tr>
      <w:tr w:rsidR="00576A78" w:rsidRPr="005971C3" w14:paraId="72310E63" w14:textId="77777777" w:rsidTr="00BC2616">
        <w:trPr>
          <w:gridAfter w:val="1"/>
          <w:wAfter w:w="567" w:type="dxa"/>
          <w:trHeight w:val="81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1A3BF4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14. </w:t>
            </w:r>
          </w:p>
        </w:tc>
        <w:tc>
          <w:tcPr>
            <w:tcW w:w="1560" w:type="dxa"/>
            <w:gridSpan w:val="2"/>
            <w:vAlign w:val="center"/>
          </w:tcPr>
          <w:p w14:paraId="377AB105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54480-23/2021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14:paraId="78E5DB30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516C07E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74E36595" w14:textId="77777777" w:rsidR="00576A78" w:rsidRPr="005971C3" w:rsidRDefault="00576A78" w:rsidP="00AC5F43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Dom starejših Lendava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52BCEDBA" w14:textId="77777777" w:rsidR="00576A78" w:rsidRPr="005971C3" w:rsidRDefault="00576A78" w:rsidP="00AC5F43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Rekonstrukcija Doma starejših Lendava z namenom zagotovitve pogojev varnega delovanja v času izbruha okužb in odprava </w:t>
            </w:r>
            <w:proofErr w:type="spellStart"/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večposteljnih</w:t>
            </w:r>
            <w:proofErr w:type="spellEnd"/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sob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4F8E84A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4.044.363,08 €</w:t>
            </w:r>
          </w:p>
        </w:tc>
        <w:tc>
          <w:tcPr>
            <w:tcW w:w="2126" w:type="dxa"/>
            <w:gridSpan w:val="2"/>
            <w:vAlign w:val="center"/>
          </w:tcPr>
          <w:p w14:paraId="4BF4320E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4.044.363,08 €</w:t>
            </w:r>
          </w:p>
        </w:tc>
      </w:tr>
      <w:tr w:rsidR="00576A78" w:rsidRPr="005971C3" w14:paraId="21A4382C" w14:textId="77777777" w:rsidTr="00BC2616">
        <w:trPr>
          <w:gridAfter w:val="1"/>
          <w:wAfter w:w="567" w:type="dxa"/>
          <w:trHeight w:val="79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01DADB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>15.</w:t>
            </w:r>
          </w:p>
        </w:tc>
        <w:tc>
          <w:tcPr>
            <w:tcW w:w="1560" w:type="dxa"/>
            <w:gridSpan w:val="2"/>
            <w:vAlign w:val="center"/>
          </w:tcPr>
          <w:p w14:paraId="6535FD2A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54480-24/2021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14:paraId="633E2CE4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34D1199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1EA91491" w14:textId="77777777" w:rsidR="00576A78" w:rsidRPr="005971C3" w:rsidRDefault="00576A78" w:rsidP="00AC5F43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Dom upokojencev Ptuj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5786CD6D" w14:textId="77777777" w:rsidR="00576A78" w:rsidRPr="005971C3" w:rsidRDefault="00576A78" w:rsidP="00AC5F43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PRILAGODITEV OBSTOJEČE INFRASTRUKTURE DOMA UPOKOJENCEV PTUJ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6983A4C3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11.915.685,73 €</w:t>
            </w:r>
          </w:p>
        </w:tc>
        <w:tc>
          <w:tcPr>
            <w:tcW w:w="2126" w:type="dxa"/>
            <w:gridSpan w:val="2"/>
            <w:vAlign w:val="center"/>
          </w:tcPr>
          <w:p w14:paraId="7A54C8B1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11.915.685,73 €</w:t>
            </w:r>
          </w:p>
        </w:tc>
      </w:tr>
      <w:tr w:rsidR="00576A78" w:rsidRPr="005971C3" w14:paraId="1E7F7EC7" w14:textId="77777777" w:rsidTr="00BC2616">
        <w:trPr>
          <w:gridAfter w:val="1"/>
          <w:wAfter w:w="567" w:type="dxa"/>
          <w:trHeight w:val="94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0BABDA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>16.</w:t>
            </w:r>
          </w:p>
        </w:tc>
        <w:tc>
          <w:tcPr>
            <w:tcW w:w="1560" w:type="dxa"/>
            <w:gridSpan w:val="2"/>
            <w:vAlign w:val="center"/>
          </w:tcPr>
          <w:p w14:paraId="3ECCA90E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54480-27/2021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14:paraId="4C7E5647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5C0B39E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6CB7755C" w14:textId="77777777" w:rsidR="00576A78" w:rsidRPr="005971C3" w:rsidRDefault="00576A78" w:rsidP="00AC5F43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Dom upokojencev Šmarje pri Jelšah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551E36C4" w14:textId="77777777" w:rsidR="00576A78" w:rsidRPr="005971C3" w:rsidRDefault="00576A78" w:rsidP="00AC5F43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Infrastruktura za krepitev odpornosti: Dom upokojencev Šmarje pri Jelšah – dislocirana enota Rogatec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327F039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3.652.251,28 €</w:t>
            </w:r>
          </w:p>
        </w:tc>
        <w:tc>
          <w:tcPr>
            <w:tcW w:w="2126" w:type="dxa"/>
            <w:gridSpan w:val="2"/>
            <w:vAlign w:val="center"/>
          </w:tcPr>
          <w:p w14:paraId="2E376737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3.647.126,88 €</w:t>
            </w:r>
          </w:p>
        </w:tc>
      </w:tr>
      <w:tr w:rsidR="00576A78" w:rsidRPr="005971C3" w14:paraId="6DA13758" w14:textId="77777777" w:rsidTr="00BC2616">
        <w:trPr>
          <w:gridAfter w:val="1"/>
          <w:wAfter w:w="567" w:type="dxa"/>
          <w:trHeight w:val="8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2F61F3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lastRenderedPageBreak/>
              <w:t>17.</w:t>
            </w:r>
          </w:p>
        </w:tc>
        <w:tc>
          <w:tcPr>
            <w:tcW w:w="1560" w:type="dxa"/>
            <w:gridSpan w:val="2"/>
            <w:vAlign w:val="center"/>
          </w:tcPr>
          <w:p w14:paraId="60CD6FF5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54480-28/2021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14:paraId="444CEB30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5E75A77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278672C1" w14:textId="77777777" w:rsidR="00576A78" w:rsidRPr="005971C3" w:rsidRDefault="00576A78" w:rsidP="00AC5F43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Koroški dom starostnikov Dravograd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6BED22B0" w14:textId="77777777" w:rsidR="00576A78" w:rsidRPr="005971C3" w:rsidRDefault="00576A78" w:rsidP="00AC5F43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Infrastruktura za krepitev odpornosti: Prizidek in rekonstrukcija KDS Črneče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358AC35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5.551.487,77 €</w:t>
            </w:r>
          </w:p>
        </w:tc>
        <w:tc>
          <w:tcPr>
            <w:tcW w:w="2126" w:type="dxa"/>
            <w:gridSpan w:val="2"/>
            <w:vAlign w:val="center"/>
          </w:tcPr>
          <w:p w14:paraId="7BD320E0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5.539.487,77 €</w:t>
            </w:r>
          </w:p>
        </w:tc>
      </w:tr>
      <w:tr w:rsidR="00576A78" w:rsidRPr="005971C3" w14:paraId="54981D5C" w14:textId="77777777" w:rsidTr="00BC2616">
        <w:trPr>
          <w:gridAfter w:val="1"/>
          <w:wAfter w:w="567" w:type="dxa"/>
          <w:trHeight w:val="79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D5227A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>18.</w:t>
            </w:r>
          </w:p>
        </w:tc>
        <w:tc>
          <w:tcPr>
            <w:tcW w:w="1560" w:type="dxa"/>
            <w:gridSpan w:val="2"/>
            <w:vAlign w:val="center"/>
          </w:tcPr>
          <w:p w14:paraId="779897BB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54480-29/2021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14:paraId="3401D2FA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50785FB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4CABBAC3" w14:textId="77777777" w:rsidR="00576A78" w:rsidRPr="005971C3" w:rsidRDefault="00576A78" w:rsidP="00AC5F43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Koroški dom starostnikov Dravograd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732896BD" w14:textId="77777777" w:rsidR="00576A78" w:rsidRPr="005971C3" w:rsidRDefault="00576A78" w:rsidP="00AC5F43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color w:val="000000"/>
                <w:sz w:val="18"/>
                <w:szCs w:val="18"/>
                <w:lang w:eastAsia="sl-SI"/>
              </w:rPr>
              <w:t>Infrastruktura za krepitev odpornosti: II.A Faza Centra starejših KO-RA, Ravne na Koroškem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772BD0EF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71C3">
              <w:rPr>
                <w:rFonts w:cs="Arial"/>
                <w:sz w:val="18"/>
                <w:szCs w:val="18"/>
                <w:lang w:eastAsia="sl-SI"/>
              </w:rPr>
              <w:t>6.008.975,79 €</w:t>
            </w:r>
          </w:p>
        </w:tc>
        <w:tc>
          <w:tcPr>
            <w:tcW w:w="2126" w:type="dxa"/>
            <w:gridSpan w:val="2"/>
            <w:vAlign w:val="center"/>
          </w:tcPr>
          <w:p w14:paraId="66FB5FD3" w14:textId="77777777" w:rsidR="00576A78" w:rsidRPr="005971C3" w:rsidRDefault="00576A78" w:rsidP="00AC5F4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3.529.451,07 €</w:t>
            </w:r>
          </w:p>
        </w:tc>
      </w:tr>
    </w:tbl>
    <w:p w14:paraId="6AAB27FD" w14:textId="77777777" w:rsidR="00576A78" w:rsidRDefault="00576A78" w:rsidP="00576A78">
      <w:pPr>
        <w:spacing w:line="240" w:lineRule="auto"/>
        <w:ind w:left="-284"/>
        <w:jc w:val="both"/>
        <w:rPr>
          <w:rFonts w:cs="Arial"/>
          <w:szCs w:val="20"/>
          <w:lang w:eastAsia="sl-SI"/>
        </w:rPr>
      </w:pPr>
    </w:p>
    <w:p w14:paraId="2F66522B" w14:textId="77777777" w:rsidR="00576A78" w:rsidRDefault="00576A78" w:rsidP="00576A78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3B0F2E6F" w14:textId="50753A08" w:rsidR="002923CF" w:rsidRDefault="002923CF" w:rsidP="002923CF">
      <w:pPr>
        <w:ind w:left="709"/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3C40195A" w14:textId="77777777" w:rsidR="002923CF" w:rsidRPr="00662740" w:rsidRDefault="002923CF" w:rsidP="002923CF">
      <w:pPr>
        <w:ind w:left="709"/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sectPr w:rsidR="002923CF" w:rsidRPr="00662740" w:rsidSect="00576A78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B9C81" w14:textId="77777777" w:rsidR="00662740" w:rsidRDefault="00662740" w:rsidP="00662740">
      <w:pPr>
        <w:spacing w:after="0" w:line="240" w:lineRule="auto"/>
      </w:pPr>
      <w:r>
        <w:separator/>
      </w:r>
    </w:p>
  </w:endnote>
  <w:endnote w:type="continuationSeparator" w:id="0">
    <w:p w14:paraId="3E1D862D" w14:textId="77777777" w:rsidR="00662740" w:rsidRDefault="00662740" w:rsidP="0066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AB098" w14:textId="77777777" w:rsidR="00662740" w:rsidRDefault="00662740" w:rsidP="00662740">
      <w:pPr>
        <w:spacing w:after="0" w:line="240" w:lineRule="auto"/>
      </w:pPr>
      <w:r>
        <w:separator/>
      </w:r>
    </w:p>
  </w:footnote>
  <w:footnote w:type="continuationSeparator" w:id="0">
    <w:p w14:paraId="7E6EE9D1" w14:textId="77777777" w:rsidR="00662740" w:rsidRDefault="00662740" w:rsidP="00662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FA0ED5" w:rsidRPr="008F3500" w14:paraId="4C5764CB" w14:textId="77777777" w:rsidTr="00AC5F43">
      <w:trPr>
        <w:cantSplit/>
        <w:trHeight w:hRule="exact" w:val="847"/>
      </w:trPr>
      <w:tc>
        <w:tcPr>
          <w:tcW w:w="567" w:type="dxa"/>
        </w:tcPr>
        <w:p w14:paraId="23D56383" w14:textId="77777777" w:rsidR="00FA0ED5" w:rsidRPr="008F3500" w:rsidRDefault="001D4090" w:rsidP="00FA0ED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129DF7F" wp14:editId="7E6FDB9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B5D62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FC28F2B" w14:textId="6C44D746" w:rsidR="00FA0ED5" w:rsidRPr="008F3500" w:rsidRDefault="001D4090" w:rsidP="00FA0ED5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75FB5323" w14:textId="77777777" w:rsidR="00FA0ED5" w:rsidRDefault="0067234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04047E"/>
    <w:multiLevelType w:val="hybridMultilevel"/>
    <w:tmpl w:val="7700B202"/>
    <w:lvl w:ilvl="0" w:tplc="D2BC2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40"/>
    <w:rsid w:val="001D37FF"/>
    <w:rsid w:val="001D4090"/>
    <w:rsid w:val="002923CF"/>
    <w:rsid w:val="002E56B5"/>
    <w:rsid w:val="003E6748"/>
    <w:rsid w:val="00576A78"/>
    <w:rsid w:val="00662740"/>
    <w:rsid w:val="00672346"/>
    <w:rsid w:val="006F21D7"/>
    <w:rsid w:val="007556D9"/>
    <w:rsid w:val="00A12CC2"/>
    <w:rsid w:val="00B25458"/>
    <w:rsid w:val="00B70DFF"/>
    <w:rsid w:val="00BC2616"/>
    <w:rsid w:val="00D9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C9D3"/>
  <w15:chartTrackingRefBased/>
  <w15:docId w15:val="{2534AB52-CB7D-4C9A-A726-2AAD02F5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6274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662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662740"/>
  </w:style>
  <w:style w:type="paragraph" w:styleId="Odstavekseznama">
    <w:name w:val="List Paragraph"/>
    <w:basedOn w:val="Navaden"/>
    <w:uiPriority w:val="34"/>
    <w:qFormat/>
    <w:rsid w:val="00662740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662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62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D0E9B1-F56B-49F1-B94D-880D71D5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4686</Characters>
  <Application>Microsoft Office Word</Application>
  <DocSecurity>4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Simoniti</dc:creator>
  <cp:keywords/>
  <dc:description/>
  <cp:lastModifiedBy>Vesna Alaber</cp:lastModifiedBy>
  <cp:revision>2</cp:revision>
  <dcterms:created xsi:type="dcterms:W3CDTF">2021-11-12T08:37:00Z</dcterms:created>
  <dcterms:modified xsi:type="dcterms:W3CDTF">2021-11-12T08:37:00Z</dcterms:modified>
</cp:coreProperties>
</file>