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rPr>
        <w:id w:val="-1654988858"/>
        <w:docPartObj>
          <w:docPartGallery w:val="Cover Pages"/>
          <w:docPartUnique/>
        </w:docPartObj>
      </w:sdtPr>
      <w:sdtEndPr/>
      <w:sdtContent>
        <w:p w14:paraId="6E6BD8F0" w14:textId="7D0BF470" w:rsidR="008E2993" w:rsidRPr="006F66C0" w:rsidRDefault="008E2993" w:rsidP="004134CB">
          <w:r w:rsidRPr="006F66C0">
            <w:rPr>
              <w:noProof/>
              <w:lang w:eastAsia="sl-SI"/>
            </w:rPr>
            <mc:AlternateContent>
              <mc:Choice Requires="wpg">
                <w:drawing>
                  <wp:anchor distT="0" distB="0" distL="114300" distR="114300" simplePos="0" relativeHeight="251661312" behindDoc="1" locked="0" layoutInCell="1" allowOverlap="1" wp14:anchorId="3A6E698C" wp14:editId="4FA87C1D">
                    <wp:simplePos x="0" y="0"/>
                    <wp:positionH relativeFrom="margin">
                      <wp:align>center</wp:align>
                    </wp:positionH>
                    <wp:positionV relativeFrom="page">
                      <wp:posOffset>464820</wp:posOffset>
                    </wp:positionV>
                    <wp:extent cx="6353033" cy="9614847"/>
                    <wp:effectExtent l="0" t="0" r="0" b="5715"/>
                    <wp:wrapNone/>
                    <wp:docPr id="193" name="Skupina 193"/>
                    <wp:cNvGraphicFramePr/>
                    <a:graphic xmlns:a="http://schemas.openxmlformats.org/drawingml/2006/main">
                      <a:graphicData uri="http://schemas.microsoft.com/office/word/2010/wordprocessingGroup">
                        <wpg:wgp>
                          <wpg:cNvGrpSpPr/>
                          <wpg:grpSpPr>
                            <a:xfrm>
                              <a:off x="0" y="0"/>
                              <a:ext cx="6353033" cy="9614847"/>
                              <a:chOff x="0" y="0"/>
                              <a:chExt cx="6864824" cy="9123528"/>
                            </a:xfrm>
                          </wpg:grpSpPr>
                          <wps:wsp>
                            <wps:cNvPr id="194" name="Pravokotni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Pravokotni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v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5125763" w14:textId="16517B1A" w:rsidR="008F3C84" w:rsidRDefault="008F3C84" w:rsidP="004134CB">
                                      <w:pPr>
                                        <w:pStyle w:val="Brezrazmikov"/>
                                        <w:spacing w:before="120"/>
                                        <w:jc w:val="center"/>
                                        <w:rPr>
                                          <w:color w:val="FFFFFF" w:themeColor="background1"/>
                                        </w:rPr>
                                      </w:pPr>
                                      <w:r>
                                        <w:rPr>
                                          <w:color w:val="FFFFFF" w:themeColor="background1"/>
                                        </w:rPr>
                                        <w:t>MINISTRSTVO ZA DELO, DRUŽINO, SOCIALNE ZADEVE IN ENAKE MOŽNOSTI</w:t>
                                      </w:r>
                                      <w:r w:rsidR="000E5374">
                                        <w:rPr>
                                          <w:color w:val="FFFFFF" w:themeColor="background1"/>
                                        </w:rPr>
                                        <w:t xml:space="preserve"> REPUBLIKE</w:t>
                                      </w:r>
                                      <w:r w:rsidR="005D6327">
                                        <w:rPr>
                                          <w:color w:val="FFFFFF" w:themeColor="background1"/>
                                        </w:rPr>
                                        <w:t xml:space="preserve"> SLOVENIJE</w:t>
                                      </w:r>
                                    </w:p>
                                  </w:sdtContent>
                                </w:sdt>
                                <w:p w14:paraId="78267CA5" w14:textId="77777777" w:rsidR="008F3C84" w:rsidRDefault="000F17EA">
                                  <w:pPr>
                                    <w:pStyle w:val="Brezrazmikov"/>
                                    <w:spacing w:before="120"/>
                                    <w:jc w:val="center"/>
                                    <w:rPr>
                                      <w:color w:val="FFFFFF" w:themeColor="background1"/>
                                    </w:rPr>
                                  </w:pPr>
                                  <w:sdt>
                                    <w:sdtPr>
                                      <w:rPr>
                                        <w:caps/>
                                        <w:color w:val="FFFFFF" w:themeColor="background1"/>
                                      </w:rPr>
                                      <w:alias w:val="Podjetje"/>
                                      <w:tag w:val=""/>
                                      <w:id w:val="1618182777"/>
                                      <w:dataBinding w:prefixMappings="xmlns:ns0='http://schemas.openxmlformats.org/officeDocument/2006/extended-properties' " w:xpath="/ns0:Properties[1]/ns0:Company[1]" w:storeItemID="{6668398D-A668-4E3E-A5EB-62B293D839F1}"/>
                                      <w:text/>
                                    </w:sdtPr>
                                    <w:sdtEndPr/>
                                    <w:sdtContent>
                                      <w:r w:rsidR="008F3C84">
                                        <w:rPr>
                                          <w:color w:val="FFFFFF" w:themeColor="background1"/>
                                        </w:rPr>
                                        <w:t>Služba za analize in razvoj</w:t>
                                      </w:r>
                                    </w:sdtContent>
                                  </w:sdt>
                                  <w:r w:rsidR="008F3C84">
                                    <w:rPr>
                                      <w:color w:val="FFFFFF" w:themeColor="background1"/>
                                    </w:rPr>
                                    <w:t> </w:t>
                                  </w:r>
                                </w:p>
                                <w:p w14:paraId="0BF3E38E" w14:textId="32C34C02" w:rsidR="008F3C84" w:rsidRDefault="008F3C84" w:rsidP="00A167F2">
                                  <w:pPr>
                                    <w:pStyle w:val="Brezrazmikov"/>
                                    <w:spacing w:before="120"/>
                                    <w:jc w:val="center"/>
                                    <w:rPr>
                                      <w:color w:val="FFFFFF" w:themeColor="background1"/>
                                    </w:rPr>
                                  </w:pPr>
                                  <w:r>
                                    <w:rPr>
                                      <w:color w:val="FFFFFF" w:themeColor="background1"/>
                                    </w:rPr>
                                    <w:t> </w:t>
                                  </w:r>
                                  <w:sdt>
                                    <w:sdtPr>
                                      <w:rPr>
                                        <w:color w:val="FFFFFF" w:themeColor="background1"/>
                                      </w:rPr>
                                      <w:alias w:val="Naslov"/>
                                      <w:tag w:val=""/>
                                      <w:id w:val="-253358678"/>
                                      <w:dataBinding w:prefixMappings="xmlns:ns0='http://schemas.microsoft.com/office/2006/coverPageProps' " w:xpath="/ns0:CoverPageProperties[1]/ns0:CompanyAddress[1]" w:storeItemID="{55AF091B-3C7A-41E3-B477-F2FDAA23CFDA}"/>
                                      <w:text/>
                                    </w:sdtPr>
                                    <w:sdtEndPr/>
                                    <w:sdtContent>
                                      <w:r w:rsidR="007841F3">
                                        <w:rPr>
                                          <w:color w:val="FFFFFF" w:themeColor="background1"/>
                                        </w:rPr>
                                        <w:t>Maj</w:t>
                                      </w:r>
                                      <w:r>
                                        <w:rPr>
                                          <w:color w:val="FFFFFF" w:themeColor="background1"/>
                                        </w:rPr>
                                        <w:t xml:space="preserve">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Polje z besedilom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40"/>
                                      <w:szCs w:val="72"/>
                                    </w:rPr>
                                    <w:alias w:val="Naslov"/>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B7E9C0F" w14:textId="17FCEE7D" w:rsidR="008F3C84" w:rsidRDefault="008F3C84" w:rsidP="004134CB">
                                      <w:pPr>
                                        <w:pStyle w:val="Brezrazmikov"/>
                                        <w:jc w:val="center"/>
                                        <w:rPr>
                                          <w:rFonts w:asciiTheme="majorHAnsi" w:eastAsiaTheme="majorEastAsia" w:hAnsiTheme="majorHAnsi" w:cstheme="majorBidi"/>
                                          <w:caps/>
                                          <w:color w:val="5B9BD5" w:themeColor="accent1"/>
                                          <w:sz w:val="40"/>
                                          <w:szCs w:val="72"/>
                                        </w:rPr>
                                      </w:pPr>
                                      <w:r>
                                        <w:rPr>
                                          <w:rFonts w:asciiTheme="majorHAnsi" w:eastAsiaTheme="majorEastAsia" w:hAnsiTheme="majorHAnsi" w:cstheme="majorBidi"/>
                                          <w:caps/>
                                          <w:color w:val="5B9BD5" w:themeColor="accent1"/>
                                          <w:sz w:val="40"/>
                                          <w:szCs w:val="72"/>
                                        </w:rPr>
                                        <w:t xml:space="preserve">     </w:t>
                                      </w:r>
                                    </w:p>
                                  </w:sdtContent>
                                </w:sdt>
                                <w:p w14:paraId="0AAB5856" w14:textId="77777777" w:rsidR="007841F3" w:rsidRDefault="007841F3" w:rsidP="00AA3AE4">
                                  <w:pPr>
                                    <w:pStyle w:val="Brezrazmikov"/>
                                    <w:jc w:val="center"/>
                                    <w:rPr>
                                      <w:rFonts w:asciiTheme="majorHAnsi" w:eastAsiaTheme="majorEastAsia" w:hAnsiTheme="majorHAnsi" w:cstheme="majorBidi"/>
                                      <w:b/>
                                      <w:caps/>
                                      <w:color w:val="5B9BD5" w:themeColor="accent1"/>
                                      <w:sz w:val="40"/>
                                      <w:szCs w:val="40"/>
                                    </w:rPr>
                                  </w:pPr>
                                  <w:r w:rsidRPr="007841F3">
                                    <w:rPr>
                                      <w:rFonts w:asciiTheme="majorHAnsi" w:eastAsiaTheme="majorEastAsia" w:hAnsiTheme="majorHAnsi" w:cstheme="majorBidi"/>
                                      <w:b/>
                                      <w:caps/>
                                      <w:color w:val="5B9BD5" w:themeColor="accent1"/>
                                      <w:sz w:val="40"/>
                                      <w:szCs w:val="40"/>
                                    </w:rPr>
                                    <w:t>PREGLED VPLIVA INTERAKCIJE DOHODNINE, SOCIALNIH PRISPEVKOV IN SOCIALNIH TRANSFERJEV NA RAZPOLOŽLJIVI DOHODEK DRUŽIN IN SAMSKIH OSEB TER NA NJIHOVO BLAGINJO: VELJAVNA UREDITEV</w:t>
                                  </w:r>
                                </w:p>
                                <w:p w14:paraId="4A09A591" w14:textId="77777777" w:rsidR="007841F3" w:rsidRDefault="007841F3" w:rsidP="00AA3AE4">
                                  <w:pPr>
                                    <w:pStyle w:val="Brezrazmikov"/>
                                    <w:jc w:val="center"/>
                                    <w:rPr>
                                      <w:rFonts w:asciiTheme="majorHAnsi" w:eastAsiaTheme="majorEastAsia" w:hAnsiTheme="majorHAnsi" w:cstheme="majorBidi"/>
                                      <w:b/>
                                      <w:caps/>
                                      <w:color w:val="5B9BD5" w:themeColor="accent1"/>
                                      <w:sz w:val="40"/>
                                      <w:szCs w:val="40"/>
                                    </w:rPr>
                                  </w:pPr>
                                </w:p>
                                <w:p w14:paraId="604E2C99" w14:textId="6A689ADB" w:rsidR="008F3C84" w:rsidRPr="008E2993" w:rsidRDefault="00E47110" w:rsidP="00AA3AE4">
                                  <w:pPr>
                                    <w:pStyle w:val="Brezrazmikov"/>
                                    <w:jc w:val="center"/>
                                    <w:rPr>
                                      <w:rFonts w:asciiTheme="majorHAnsi" w:eastAsiaTheme="majorEastAsia" w:hAnsiTheme="majorHAnsi" w:cstheme="majorBidi"/>
                                      <w:caps/>
                                      <w:color w:val="5B9BD5" w:themeColor="accent1"/>
                                      <w:sz w:val="40"/>
                                      <w:szCs w:val="40"/>
                                    </w:rPr>
                                  </w:pPr>
                                  <w:r>
                                    <w:rPr>
                                      <w:rFonts w:asciiTheme="majorHAnsi" w:eastAsiaTheme="majorEastAsia" w:hAnsiTheme="majorHAnsi" w:cstheme="majorBidi"/>
                                      <w:color w:val="5B9BD5" w:themeColor="accent1"/>
                                      <w:sz w:val="40"/>
                                      <w:szCs w:val="40"/>
                                    </w:rPr>
                                    <w:t>L</w:t>
                                  </w:r>
                                  <w:r w:rsidR="008F3C84" w:rsidRPr="008E2993">
                                    <w:rPr>
                                      <w:rFonts w:asciiTheme="majorHAnsi" w:eastAsiaTheme="majorEastAsia" w:hAnsiTheme="majorHAnsi" w:cstheme="majorBidi"/>
                                      <w:color w:val="5B9BD5" w:themeColor="accent1"/>
                                      <w:sz w:val="40"/>
                                      <w:szCs w:val="40"/>
                                    </w:rPr>
                                    <w:t>etno poročilo</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6E698C" id="Skupina 193" o:spid="_x0000_s1026" style="position:absolute;margin-left:0;margin-top:36.6pt;width:500.25pt;height:757.05pt;z-index:-251655168;mso-position-horizontal:center;mso-position-horizontal-relative:margin;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d+0QMAAPMOAAAOAAAAZHJzL2Uyb0RvYy54bWzsV9tu4zYQfS/QfyD03uhiyRchyiLNNkGB&#10;YDdotthnmqIsNRTJkrTl7Nd3SEqy4zjdwFukLVrAkHmZC+dweDg8f7dtGdpQpRvBiyA+iwJEORFl&#10;w1dF8Oun6x/mAdIG8xIzwWkRPFIdvLv4/rvzTuY0EbVgJVUIjHCdd7IIamNkHoaa1LTF+kxIymGy&#10;EqrFBrpqFZYKd2C9ZWESRdOwE6qUShCqNYy+95PBhbNfVZSYj1WlqUGsCGBtxn2V+y7tN7w4x/lK&#10;YVk3pF8GPmEVLW44OB1NvccGo7VqnplqG6KEFpU5I6INRVU1hLoYIJo4OojmRom1dLGs8m4lR5gA&#10;2gOcTjZLPmzuFGpK2LvFJEAct7BJ9w9r2XCM7BAA1MlVDnI3St7LO9UPrHzPxrytVGv/IRq0ddA+&#10;jtDSrUEEBqeTbBJNwAOBucU0TufpzINPatihZ3qk/mnQnE/TeZL2mnEyyZK51QwHx6Fd37icTkIi&#10;6R1W+tuwuq+xpG4LtMVgxArW47G6U3gjHoThzQPglXq8nOwIls414PZqpObZPIogVy1S8WQWT6Gz&#10;Hy/OpdLmhooW2UYRKMhyl3x4c6uNFx1ErFctWFNeN4y5jj1Z9IoptMFwJjAhlJu4d/BEknErz4XV&#10;9EbtCKA9xONa5pFRK8f4L7SCRIK9Ttxi3BF+7sitocYl9f4zCHUIb9Rwm+sMWukK/I+24z+z7VfZ&#10;y1tV6hhgVI6+rjxqOM+Cm1G5bbhQxwywEb7Kyw8geWgsSktRPkLqKOH5R0ty3cDW3WJt7rACwoHt&#10;BhI1H+FTMdEVgehbAaqF+nJs3MpDbsNsgDogsCLQv6+xogFiP3PI+kWcppbxXCfNZgl01P7Mcn+G&#10;r9srAfkQA11L4ppW3rChWSnRfgauvbReYQpzAr6LgBg1dK6MJ1Zga0IvL50YsJzE5pbfS2KNW1Rt&#10;an7afsZK9vlrgCQ+iOGk4fwgjb2s1eTicm1E1bgc3+Ha4w2n3nLVmxz/7Pjxz044/mm0SCee0iBh&#10;R9LbI4EsShZw1/1PAgPB/DtJwGyXW2CoXd6+LR84ChgJYTaJsx0jDHN7lACSJ3PC8j/ICNOREQT7&#10;jaIvaEk1LRsGt3S8mB7wAjLbHwXclO7etQnxQoEwdYXP0zrgBZJIZgn8nlZGf2mlsFy9UCUguK6g&#10;vPOX62G5MNzBfWGyi9W1jhQPr7ijj1cGr1B868qgfBgge7EysKTgy+8hRf6OWmE4/75Y6CsHXywM&#10;U54a+qmTmeEfVi24pwO8rFzB2b8C7dNtv++qi91b9eIPAAAA//8DAFBLAwQUAAYACAAAACEAX4c9&#10;BOAAAAAJAQAADwAAAGRycy9kb3ducmV2LnhtbEyPQWvCQBCF74X+h2WE3upuDKkSsxGRticpVAul&#10;tzEZk2B2NmTXJP77rqf29oY3vPe9bDOZVgzUu8ayhmiuQBAXtmy40vB1fHtegXAeucTWMmm4kYNN&#10;/viQYVrakT9pOPhKhBB2KWqove9SKV1Rk0E3tx1x8M62N+jD2Vey7HEM4aaVC6VepMGGQ0ONHe1q&#10;Ki6Hq9HwPuK4jaPXYX85724/x+Tjex+R1k+zabsG4Wnyf89wxw/okAemk71y6USrIQzxGpbxAsTd&#10;VUolIE5BJatlDDLP5P8F+S8AAAD//wMAUEsBAi0AFAAGAAgAAAAhALaDOJL+AAAA4QEAABMAAAAA&#10;AAAAAAAAAAAAAAAAAFtDb250ZW50X1R5cGVzXS54bWxQSwECLQAUAAYACAAAACEAOP0h/9YAAACU&#10;AQAACwAAAAAAAAAAAAAAAAAvAQAAX3JlbHMvLnJlbHNQSwECLQAUAAYACAAAACEA40CHftEDAADz&#10;DgAADgAAAAAAAAAAAAAAAAAuAgAAZHJzL2Uyb0RvYy54bWxQSwECLQAUAAYACAAAACEAX4c9BOAA&#10;AAAJAQAADwAAAAAAAAAAAAAAAAArBgAAZHJzL2Rvd25yZXYueG1sUEsFBgAAAAAEAAQA8wAAADgH&#10;AAAAAA==&#10;">
                    <v:rect id="Pravokotni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Pravokotni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v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5125763" w14:textId="16517B1A" w:rsidR="008F3C84" w:rsidRDefault="008F3C84" w:rsidP="004134CB">
                                <w:pPr>
                                  <w:pStyle w:val="NoSpacing"/>
                                  <w:spacing w:before="120"/>
                                  <w:jc w:val="center"/>
                                  <w:rPr>
                                    <w:color w:val="FFFFFF" w:themeColor="background1"/>
                                  </w:rPr>
                                </w:pPr>
                                <w:r>
                                  <w:rPr>
                                    <w:color w:val="FFFFFF" w:themeColor="background1"/>
                                  </w:rPr>
                                  <w:t>MINISTRSTVO ZA DELO, DRUŽINO, SOCIALNE ZADEVE IN ENAKE MOŽNOSTI</w:t>
                                </w:r>
                                <w:r w:rsidR="000E5374">
                                  <w:rPr>
                                    <w:color w:val="FFFFFF" w:themeColor="background1"/>
                                  </w:rPr>
                                  <w:t xml:space="preserve"> REPUBLIKE</w:t>
                                </w:r>
                                <w:r w:rsidR="005D6327">
                                  <w:rPr>
                                    <w:color w:val="FFFFFF" w:themeColor="background1"/>
                                  </w:rPr>
                                  <w:t xml:space="preserve"> SLOVENIJE</w:t>
                                </w:r>
                              </w:p>
                            </w:sdtContent>
                          </w:sdt>
                          <w:p w14:paraId="78267CA5" w14:textId="77777777" w:rsidR="008F3C84" w:rsidRDefault="00D72724">
                            <w:pPr>
                              <w:pStyle w:val="NoSpacing"/>
                              <w:spacing w:before="120"/>
                              <w:jc w:val="center"/>
                              <w:rPr>
                                <w:color w:val="FFFFFF" w:themeColor="background1"/>
                              </w:rPr>
                            </w:pPr>
                            <w:sdt>
                              <w:sdtPr>
                                <w:rPr>
                                  <w:caps/>
                                  <w:color w:val="FFFFFF" w:themeColor="background1"/>
                                </w:rPr>
                                <w:alias w:val="Podjetje"/>
                                <w:tag w:val=""/>
                                <w:id w:val="1618182777"/>
                                <w:dataBinding w:prefixMappings="xmlns:ns0='http://schemas.openxmlformats.org/officeDocument/2006/extended-properties' " w:xpath="/ns0:Properties[1]/ns0:Company[1]" w:storeItemID="{6668398D-A668-4E3E-A5EB-62B293D839F1}"/>
                                <w:text/>
                              </w:sdtPr>
                              <w:sdtEndPr/>
                              <w:sdtContent>
                                <w:r w:rsidR="008F3C84">
                                  <w:rPr>
                                    <w:color w:val="FFFFFF" w:themeColor="background1"/>
                                  </w:rPr>
                                  <w:t>Služba za analize in razvoj</w:t>
                                </w:r>
                              </w:sdtContent>
                            </w:sdt>
                            <w:r w:rsidR="008F3C84">
                              <w:rPr>
                                <w:color w:val="FFFFFF" w:themeColor="background1"/>
                              </w:rPr>
                              <w:t> </w:t>
                            </w:r>
                          </w:p>
                          <w:p w14:paraId="0BF3E38E" w14:textId="32C34C02" w:rsidR="008F3C84" w:rsidRDefault="008F3C84" w:rsidP="00A167F2">
                            <w:pPr>
                              <w:pStyle w:val="NoSpacing"/>
                              <w:spacing w:before="120"/>
                              <w:jc w:val="center"/>
                              <w:rPr>
                                <w:color w:val="FFFFFF" w:themeColor="background1"/>
                              </w:rPr>
                            </w:pPr>
                            <w:r>
                              <w:rPr>
                                <w:color w:val="FFFFFF" w:themeColor="background1"/>
                              </w:rPr>
                              <w:t> </w:t>
                            </w:r>
                            <w:sdt>
                              <w:sdtPr>
                                <w:rPr>
                                  <w:color w:val="FFFFFF" w:themeColor="background1"/>
                                </w:rPr>
                                <w:alias w:val="Naslov"/>
                                <w:tag w:val=""/>
                                <w:id w:val="-253358678"/>
                                <w:dataBinding w:prefixMappings="xmlns:ns0='http://schemas.microsoft.com/office/2006/coverPageProps' " w:xpath="/ns0:CoverPageProperties[1]/ns0:CompanyAddress[1]" w:storeItemID="{55AF091B-3C7A-41E3-B477-F2FDAA23CFDA}"/>
                                <w:text/>
                              </w:sdtPr>
                              <w:sdtEndPr/>
                              <w:sdtContent>
                                <w:r w:rsidR="007841F3">
                                  <w:rPr>
                                    <w:color w:val="FFFFFF" w:themeColor="background1"/>
                                  </w:rPr>
                                  <w:t>Maj</w:t>
                                </w:r>
                                <w:r>
                                  <w:rPr>
                                    <w:color w:val="FFFFFF" w:themeColor="background1"/>
                                  </w:rPr>
                                  <w:t xml:space="preserve"> 2022</w:t>
                                </w:r>
                              </w:sdtContent>
                            </w:sdt>
                          </w:p>
                        </w:txbxContent>
                      </v:textbox>
                    </v:rect>
                    <v:shapetype id="_x0000_t202" coordsize="21600,21600" o:spt="202" path="m,l,21600r21600,l21600,xe">
                      <v:stroke joinstyle="miter"/>
                      <v:path gradientshapeok="t" o:connecttype="rect"/>
                    </v:shapetype>
                    <v:shape id="Polje z besedilom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40"/>
                                <w:szCs w:val="72"/>
                              </w:rPr>
                              <w:alias w:val="Naslov"/>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B7E9C0F" w14:textId="17FCEE7D" w:rsidR="008F3C84" w:rsidRDefault="008F3C84" w:rsidP="004134CB">
                                <w:pPr>
                                  <w:pStyle w:val="NoSpacing"/>
                                  <w:jc w:val="center"/>
                                  <w:rPr>
                                    <w:rFonts w:asciiTheme="majorHAnsi" w:eastAsiaTheme="majorEastAsia" w:hAnsiTheme="majorHAnsi" w:cstheme="majorBidi"/>
                                    <w:caps/>
                                    <w:color w:val="5B9BD5" w:themeColor="accent1"/>
                                    <w:sz w:val="40"/>
                                    <w:szCs w:val="72"/>
                                  </w:rPr>
                                </w:pPr>
                                <w:r>
                                  <w:rPr>
                                    <w:rFonts w:asciiTheme="majorHAnsi" w:eastAsiaTheme="majorEastAsia" w:hAnsiTheme="majorHAnsi" w:cstheme="majorBidi"/>
                                    <w:caps/>
                                    <w:color w:val="5B9BD5" w:themeColor="accent1"/>
                                    <w:sz w:val="40"/>
                                    <w:szCs w:val="72"/>
                                  </w:rPr>
                                  <w:t xml:space="preserve">     </w:t>
                                </w:r>
                              </w:p>
                            </w:sdtContent>
                          </w:sdt>
                          <w:p w14:paraId="0AAB5856"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r w:rsidRPr="007841F3">
                              <w:rPr>
                                <w:rFonts w:asciiTheme="majorHAnsi" w:eastAsiaTheme="majorEastAsia" w:hAnsiTheme="majorHAnsi" w:cstheme="majorBidi"/>
                                <w:b/>
                                <w:caps/>
                                <w:color w:val="5B9BD5" w:themeColor="accent1"/>
                                <w:sz w:val="40"/>
                                <w:szCs w:val="40"/>
                              </w:rPr>
                              <w:t>PREGLED VPLIVA INTERAKCIJE DOHODNINE, SOCIALNIH PRISPEVKOV IN SOCIALNIH TRANSFERJEV NA RAZPOLOŽLJIVI DOHODEK DRUŽIN IN SAMSKIH OSEB TER NA NJIHOVO BLAGINJO: VELJAVNA UREDITEV</w:t>
                            </w:r>
                          </w:p>
                          <w:p w14:paraId="4A09A591" w14:textId="77777777" w:rsidR="007841F3" w:rsidRDefault="007841F3" w:rsidP="00AA3AE4">
                            <w:pPr>
                              <w:pStyle w:val="NoSpacing"/>
                              <w:jc w:val="center"/>
                              <w:rPr>
                                <w:rFonts w:asciiTheme="majorHAnsi" w:eastAsiaTheme="majorEastAsia" w:hAnsiTheme="majorHAnsi" w:cstheme="majorBidi"/>
                                <w:b/>
                                <w:caps/>
                                <w:color w:val="5B9BD5" w:themeColor="accent1"/>
                                <w:sz w:val="40"/>
                                <w:szCs w:val="40"/>
                              </w:rPr>
                            </w:pPr>
                          </w:p>
                          <w:p w14:paraId="604E2C99" w14:textId="6A689ADB" w:rsidR="008F3C84" w:rsidRPr="008E2993" w:rsidRDefault="00E47110" w:rsidP="00AA3AE4">
                            <w:pPr>
                              <w:pStyle w:val="NoSpacing"/>
                              <w:jc w:val="center"/>
                              <w:rPr>
                                <w:rFonts w:asciiTheme="majorHAnsi" w:eastAsiaTheme="majorEastAsia" w:hAnsiTheme="majorHAnsi" w:cstheme="majorBidi"/>
                                <w:caps/>
                                <w:color w:val="5B9BD5" w:themeColor="accent1"/>
                                <w:sz w:val="40"/>
                                <w:szCs w:val="40"/>
                              </w:rPr>
                            </w:pPr>
                            <w:r>
                              <w:rPr>
                                <w:rFonts w:asciiTheme="majorHAnsi" w:eastAsiaTheme="majorEastAsia" w:hAnsiTheme="majorHAnsi" w:cstheme="majorBidi"/>
                                <w:color w:val="5B9BD5" w:themeColor="accent1"/>
                                <w:sz w:val="40"/>
                                <w:szCs w:val="40"/>
                              </w:rPr>
                              <w:t>L</w:t>
                            </w:r>
                            <w:r w:rsidR="008F3C84" w:rsidRPr="008E2993">
                              <w:rPr>
                                <w:rFonts w:asciiTheme="majorHAnsi" w:eastAsiaTheme="majorEastAsia" w:hAnsiTheme="majorHAnsi" w:cstheme="majorBidi"/>
                                <w:color w:val="5B9BD5" w:themeColor="accent1"/>
                                <w:sz w:val="40"/>
                                <w:szCs w:val="40"/>
                              </w:rPr>
                              <w:t>etno poročilo</w:t>
                            </w:r>
                          </w:p>
                        </w:txbxContent>
                      </v:textbox>
                    </v:shape>
                    <w10:wrap anchorx="margin" anchory="page"/>
                  </v:group>
                </w:pict>
              </mc:Fallback>
            </mc:AlternateContent>
          </w:r>
        </w:p>
        <w:p w14:paraId="539D7AEF" w14:textId="77777777" w:rsidR="00F80A3C" w:rsidRDefault="008E2993" w:rsidP="00F80A3C">
          <w:pPr>
            <w:pStyle w:val="Naslov1"/>
          </w:pPr>
          <w:r w:rsidRPr="006F66C0">
            <w:br w:type="page"/>
          </w:r>
        </w:p>
      </w:sdtContent>
    </w:sdt>
    <w:bookmarkStart w:id="0" w:name="Xbf3128f9d3ba07b6a7e0bee0e9aaa486617b23c" w:displacedByCustomXml="prev"/>
    <w:bookmarkEnd w:id="0" w:displacedByCustomXml="next"/>
    <w:bookmarkStart w:id="1" w:name="služba-za-analize-in-razvoj" w:displacedByCustomXml="next"/>
    <w:bookmarkEnd w:id="1" w:displacedByCustomXml="next"/>
    <w:bookmarkStart w:id="2" w:name="uvod" w:displacedByCustomXml="next"/>
    <w:sdt>
      <w:sdtPr>
        <w:rPr>
          <w:rFonts w:asciiTheme="minorHAnsi" w:eastAsiaTheme="minorHAnsi" w:hAnsiTheme="minorHAnsi" w:cstheme="minorBidi"/>
          <w:color w:val="auto"/>
          <w:sz w:val="22"/>
          <w:szCs w:val="22"/>
          <w:lang w:val="sl-SI"/>
        </w:rPr>
        <w:id w:val="281466890"/>
        <w:docPartObj>
          <w:docPartGallery w:val="Table of Contents"/>
          <w:docPartUnique/>
        </w:docPartObj>
      </w:sdtPr>
      <w:sdtEndPr/>
      <w:sdtContent>
        <w:p w14:paraId="0F225208" w14:textId="77777777" w:rsidR="00F80A3C" w:rsidRDefault="00F80A3C" w:rsidP="00F80A3C">
          <w:pPr>
            <w:pStyle w:val="NaslovTOC"/>
            <w:rPr>
              <w:lang w:val="sl-SI"/>
            </w:rPr>
          </w:pPr>
          <w:r>
            <w:rPr>
              <w:lang w:val="sl-SI"/>
            </w:rPr>
            <w:t>Vsebina</w:t>
          </w:r>
        </w:p>
        <w:p w14:paraId="2C411357" w14:textId="6232E597" w:rsidR="00537077" w:rsidRDefault="00F80A3C">
          <w:pPr>
            <w:pStyle w:val="Kazalovsebine1"/>
            <w:tabs>
              <w:tab w:val="right" w:leader="dot" w:pos="9016"/>
            </w:tabs>
            <w:rPr>
              <w:rFonts w:eastAsiaTheme="minorEastAsia"/>
              <w:noProof/>
              <w:sz w:val="22"/>
              <w:szCs w:val="22"/>
            </w:rPr>
          </w:pPr>
          <w:r>
            <w:fldChar w:fldCharType="begin"/>
          </w:r>
          <w:r>
            <w:rPr>
              <w:lang w:val="sl-SI"/>
            </w:rPr>
            <w:instrText xml:space="preserve"> TOC \o "1-3" \h \z \u </w:instrText>
          </w:r>
          <w:r>
            <w:fldChar w:fldCharType="separate"/>
          </w:r>
          <w:hyperlink w:anchor="_Toc104889692" w:history="1">
            <w:r w:rsidR="00537077" w:rsidRPr="006118B2">
              <w:rPr>
                <w:rStyle w:val="Hiperpovezava"/>
                <w:noProof/>
              </w:rPr>
              <w:t>Uvod</w:t>
            </w:r>
            <w:r w:rsidR="00537077">
              <w:rPr>
                <w:noProof/>
                <w:webHidden/>
              </w:rPr>
              <w:tab/>
            </w:r>
            <w:r w:rsidR="00537077">
              <w:rPr>
                <w:noProof/>
                <w:webHidden/>
              </w:rPr>
              <w:fldChar w:fldCharType="begin"/>
            </w:r>
            <w:r w:rsidR="00537077">
              <w:rPr>
                <w:noProof/>
                <w:webHidden/>
              </w:rPr>
              <w:instrText xml:space="preserve"> PAGEREF _Toc104889692 \h </w:instrText>
            </w:r>
            <w:r w:rsidR="00537077">
              <w:rPr>
                <w:noProof/>
                <w:webHidden/>
              </w:rPr>
            </w:r>
            <w:r w:rsidR="00537077">
              <w:rPr>
                <w:noProof/>
                <w:webHidden/>
              </w:rPr>
              <w:fldChar w:fldCharType="separate"/>
            </w:r>
            <w:r w:rsidR="00C105C3">
              <w:rPr>
                <w:noProof/>
                <w:webHidden/>
              </w:rPr>
              <w:t>2</w:t>
            </w:r>
            <w:r w:rsidR="00537077">
              <w:rPr>
                <w:noProof/>
                <w:webHidden/>
              </w:rPr>
              <w:fldChar w:fldCharType="end"/>
            </w:r>
          </w:hyperlink>
        </w:p>
        <w:p w14:paraId="578FCB1E" w14:textId="1BF023C3" w:rsidR="00537077" w:rsidRDefault="000F17EA">
          <w:pPr>
            <w:pStyle w:val="Kazalovsebine1"/>
            <w:tabs>
              <w:tab w:val="right" w:leader="dot" w:pos="9016"/>
            </w:tabs>
            <w:rPr>
              <w:rFonts w:eastAsiaTheme="minorEastAsia"/>
              <w:noProof/>
              <w:sz w:val="22"/>
              <w:szCs w:val="22"/>
            </w:rPr>
          </w:pPr>
          <w:hyperlink w:anchor="_Toc104889693" w:history="1">
            <w:r w:rsidR="00537077" w:rsidRPr="006118B2">
              <w:rPr>
                <w:rStyle w:val="Hiperpovezava"/>
                <w:noProof/>
              </w:rPr>
              <w:t>Ključne ugotovitve</w:t>
            </w:r>
            <w:r w:rsidR="00537077">
              <w:rPr>
                <w:noProof/>
                <w:webHidden/>
              </w:rPr>
              <w:tab/>
            </w:r>
            <w:r w:rsidR="00537077">
              <w:rPr>
                <w:noProof/>
                <w:webHidden/>
              </w:rPr>
              <w:fldChar w:fldCharType="begin"/>
            </w:r>
            <w:r w:rsidR="00537077">
              <w:rPr>
                <w:noProof/>
                <w:webHidden/>
              </w:rPr>
              <w:instrText xml:space="preserve"> PAGEREF _Toc104889693 \h </w:instrText>
            </w:r>
            <w:r w:rsidR="00537077">
              <w:rPr>
                <w:noProof/>
                <w:webHidden/>
              </w:rPr>
            </w:r>
            <w:r w:rsidR="00537077">
              <w:rPr>
                <w:noProof/>
                <w:webHidden/>
              </w:rPr>
              <w:fldChar w:fldCharType="separate"/>
            </w:r>
            <w:r w:rsidR="00C105C3">
              <w:rPr>
                <w:noProof/>
                <w:webHidden/>
              </w:rPr>
              <w:t>3</w:t>
            </w:r>
            <w:r w:rsidR="00537077">
              <w:rPr>
                <w:noProof/>
                <w:webHidden/>
              </w:rPr>
              <w:fldChar w:fldCharType="end"/>
            </w:r>
          </w:hyperlink>
        </w:p>
        <w:p w14:paraId="427027EC" w14:textId="09A701A0" w:rsidR="00537077" w:rsidRDefault="000F17EA">
          <w:pPr>
            <w:pStyle w:val="Kazalovsebine1"/>
            <w:tabs>
              <w:tab w:val="right" w:leader="dot" w:pos="9016"/>
            </w:tabs>
            <w:rPr>
              <w:rFonts w:eastAsiaTheme="minorEastAsia"/>
              <w:noProof/>
              <w:sz w:val="22"/>
              <w:szCs w:val="22"/>
            </w:rPr>
          </w:pPr>
          <w:hyperlink w:anchor="_Toc104889694" w:history="1">
            <w:r w:rsidR="00537077" w:rsidRPr="006118B2">
              <w:rPr>
                <w:rStyle w:val="Hiperpovezava"/>
                <w:noProof/>
              </w:rPr>
              <w:t>Metodologija priprave poročila</w:t>
            </w:r>
            <w:r w:rsidR="00537077">
              <w:rPr>
                <w:noProof/>
                <w:webHidden/>
              </w:rPr>
              <w:tab/>
            </w:r>
            <w:r w:rsidR="00537077">
              <w:rPr>
                <w:noProof/>
                <w:webHidden/>
              </w:rPr>
              <w:fldChar w:fldCharType="begin"/>
            </w:r>
            <w:r w:rsidR="00537077">
              <w:rPr>
                <w:noProof/>
                <w:webHidden/>
              </w:rPr>
              <w:instrText xml:space="preserve"> PAGEREF _Toc104889694 \h </w:instrText>
            </w:r>
            <w:r w:rsidR="00537077">
              <w:rPr>
                <w:noProof/>
                <w:webHidden/>
              </w:rPr>
            </w:r>
            <w:r w:rsidR="00537077">
              <w:rPr>
                <w:noProof/>
                <w:webHidden/>
              </w:rPr>
              <w:fldChar w:fldCharType="separate"/>
            </w:r>
            <w:r w:rsidR="00C105C3">
              <w:rPr>
                <w:noProof/>
                <w:webHidden/>
              </w:rPr>
              <w:t>5</w:t>
            </w:r>
            <w:r w:rsidR="00537077">
              <w:rPr>
                <w:noProof/>
                <w:webHidden/>
              </w:rPr>
              <w:fldChar w:fldCharType="end"/>
            </w:r>
          </w:hyperlink>
        </w:p>
        <w:p w14:paraId="63B86365" w14:textId="09A8149C" w:rsidR="00537077" w:rsidRDefault="000F17EA">
          <w:pPr>
            <w:pStyle w:val="Kazalovsebine1"/>
            <w:tabs>
              <w:tab w:val="right" w:leader="dot" w:pos="9016"/>
            </w:tabs>
            <w:rPr>
              <w:rFonts w:eastAsiaTheme="minorEastAsia"/>
              <w:noProof/>
              <w:sz w:val="22"/>
              <w:szCs w:val="22"/>
            </w:rPr>
          </w:pPr>
          <w:hyperlink w:anchor="_Toc104889695" w:history="1">
            <w:r w:rsidR="00537077" w:rsidRPr="006118B2">
              <w:rPr>
                <w:rStyle w:val="Hiperpovezava"/>
                <w:noProof/>
              </w:rPr>
              <w:t>Prebivalstvo Slovenije po tipu družin in samske osebe</w:t>
            </w:r>
            <w:r w:rsidR="00537077">
              <w:rPr>
                <w:noProof/>
                <w:webHidden/>
              </w:rPr>
              <w:tab/>
            </w:r>
            <w:r w:rsidR="00537077">
              <w:rPr>
                <w:noProof/>
                <w:webHidden/>
              </w:rPr>
              <w:fldChar w:fldCharType="begin"/>
            </w:r>
            <w:r w:rsidR="00537077">
              <w:rPr>
                <w:noProof/>
                <w:webHidden/>
              </w:rPr>
              <w:instrText xml:space="preserve"> PAGEREF _Toc104889695 \h </w:instrText>
            </w:r>
            <w:r w:rsidR="00537077">
              <w:rPr>
                <w:noProof/>
                <w:webHidden/>
              </w:rPr>
            </w:r>
            <w:r w:rsidR="00537077">
              <w:rPr>
                <w:noProof/>
                <w:webHidden/>
              </w:rPr>
              <w:fldChar w:fldCharType="separate"/>
            </w:r>
            <w:r w:rsidR="00C105C3">
              <w:rPr>
                <w:noProof/>
                <w:webHidden/>
              </w:rPr>
              <w:t>7</w:t>
            </w:r>
            <w:r w:rsidR="00537077">
              <w:rPr>
                <w:noProof/>
                <w:webHidden/>
              </w:rPr>
              <w:fldChar w:fldCharType="end"/>
            </w:r>
          </w:hyperlink>
        </w:p>
        <w:p w14:paraId="33CA11A7" w14:textId="6B03CE6A" w:rsidR="00537077" w:rsidRDefault="000F17EA">
          <w:pPr>
            <w:pStyle w:val="Kazalovsebine1"/>
            <w:tabs>
              <w:tab w:val="right" w:leader="dot" w:pos="9016"/>
            </w:tabs>
            <w:rPr>
              <w:rFonts w:eastAsiaTheme="minorEastAsia"/>
              <w:noProof/>
              <w:sz w:val="22"/>
              <w:szCs w:val="22"/>
            </w:rPr>
          </w:pPr>
          <w:hyperlink w:anchor="_Toc104889696" w:history="1">
            <w:r w:rsidR="00537077" w:rsidRPr="006118B2">
              <w:rPr>
                <w:rStyle w:val="Hiperpovezava"/>
                <w:noProof/>
              </w:rPr>
              <w:t>Razpoložljivi dohodek po tipu družin</w:t>
            </w:r>
            <w:r w:rsidR="00537077">
              <w:rPr>
                <w:noProof/>
                <w:webHidden/>
              </w:rPr>
              <w:tab/>
            </w:r>
            <w:r w:rsidR="00537077">
              <w:rPr>
                <w:noProof/>
                <w:webHidden/>
              </w:rPr>
              <w:fldChar w:fldCharType="begin"/>
            </w:r>
            <w:r w:rsidR="00537077">
              <w:rPr>
                <w:noProof/>
                <w:webHidden/>
              </w:rPr>
              <w:instrText xml:space="preserve"> PAGEREF _Toc104889696 \h </w:instrText>
            </w:r>
            <w:r w:rsidR="00537077">
              <w:rPr>
                <w:noProof/>
                <w:webHidden/>
              </w:rPr>
            </w:r>
            <w:r w:rsidR="00537077">
              <w:rPr>
                <w:noProof/>
                <w:webHidden/>
              </w:rPr>
              <w:fldChar w:fldCharType="separate"/>
            </w:r>
            <w:r w:rsidR="00C105C3">
              <w:rPr>
                <w:noProof/>
                <w:webHidden/>
              </w:rPr>
              <w:t>9</w:t>
            </w:r>
            <w:r w:rsidR="00537077">
              <w:rPr>
                <w:noProof/>
                <w:webHidden/>
              </w:rPr>
              <w:fldChar w:fldCharType="end"/>
            </w:r>
          </w:hyperlink>
        </w:p>
        <w:p w14:paraId="6A140616" w14:textId="405148F9" w:rsidR="00537077" w:rsidRDefault="000F17EA">
          <w:pPr>
            <w:pStyle w:val="Kazalovsebine1"/>
            <w:tabs>
              <w:tab w:val="right" w:leader="dot" w:pos="9016"/>
            </w:tabs>
            <w:rPr>
              <w:rFonts w:eastAsiaTheme="minorEastAsia"/>
              <w:noProof/>
              <w:sz w:val="22"/>
              <w:szCs w:val="22"/>
            </w:rPr>
          </w:pPr>
          <w:hyperlink w:anchor="_Toc104889697" w:history="1">
            <w:r w:rsidR="00537077" w:rsidRPr="006118B2">
              <w:rPr>
                <w:rStyle w:val="Hiperpovezava"/>
                <w:noProof/>
              </w:rPr>
              <w:t>Razpoložljivi dohodek in subvencije po tipu družin</w:t>
            </w:r>
            <w:r w:rsidR="00537077">
              <w:rPr>
                <w:noProof/>
                <w:webHidden/>
              </w:rPr>
              <w:tab/>
            </w:r>
            <w:r w:rsidR="00537077">
              <w:rPr>
                <w:noProof/>
                <w:webHidden/>
              </w:rPr>
              <w:fldChar w:fldCharType="begin"/>
            </w:r>
            <w:r w:rsidR="00537077">
              <w:rPr>
                <w:noProof/>
                <w:webHidden/>
              </w:rPr>
              <w:instrText xml:space="preserve"> PAGEREF _Toc104889697 \h </w:instrText>
            </w:r>
            <w:r w:rsidR="00537077">
              <w:rPr>
                <w:noProof/>
                <w:webHidden/>
              </w:rPr>
            </w:r>
            <w:r w:rsidR="00537077">
              <w:rPr>
                <w:noProof/>
                <w:webHidden/>
              </w:rPr>
              <w:fldChar w:fldCharType="separate"/>
            </w:r>
            <w:r w:rsidR="00C105C3">
              <w:rPr>
                <w:noProof/>
                <w:webHidden/>
              </w:rPr>
              <w:t>9</w:t>
            </w:r>
            <w:r w:rsidR="00537077">
              <w:rPr>
                <w:noProof/>
                <w:webHidden/>
              </w:rPr>
              <w:fldChar w:fldCharType="end"/>
            </w:r>
          </w:hyperlink>
        </w:p>
        <w:p w14:paraId="1D3A72B4" w14:textId="26F1B185" w:rsidR="00537077" w:rsidRDefault="000F17EA">
          <w:pPr>
            <w:pStyle w:val="Kazalovsebine1"/>
            <w:tabs>
              <w:tab w:val="right" w:leader="dot" w:pos="9016"/>
            </w:tabs>
            <w:rPr>
              <w:rFonts w:eastAsiaTheme="minorEastAsia"/>
              <w:noProof/>
              <w:sz w:val="22"/>
              <w:szCs w:val="22"/>
            </w:rPr>
          </w:pPr>
          <w:hyperlink w:anchor="_Toc104889698" w:history="1">
            <w:r w:rsidR="00537077" w:rsidRPr="006118B2">
              <w:rPr>
                <w:rStyle w:val="Hiperpovezava"/>
                <w:noProof/>
              </w:rPr>
              <w:t>Razpoložljivi dohodek in subvencije, socialni transferji ter davčno breme</w:t>
            </w:r>
            <w:r w:rsidR="00537077">
              <w:rPr>
                <w:noProof/>
                <w:webHidden/>
              </w:rPr>
              <w:tab/>
            </w:r>
            <w:r w:rsidR="00537077">
              <w:rPr>
                <w:noProof/>
                <w:webHidden/>
              </w:rPr>
              <w:fldChar w:fldCharType="begin"/>
            </w:r>
            <w:r w:rsidR="00537077">
              <w:rPr>
                <w:noProof/>
                <w:webHidden/>
              </w:rPr>
              <w:instrText xml:space="preserve"> PAGEREF _Toc104889698 \h </w:instrText>
            </w:r>
            <w:r w:rsidR="00537077">
              <w:rPr>
                <w:noProof/>
                <w:webHidden/>
              </w:rPr>
            </w:r>
            <w:r w:rsidR="00537077">
              <w:rPr>
                <w:noProof/>
                <w:webHidden/>
              </w:rPr>
              <w:fldChar w:fldCharType="separate"/>
            </w:r>
            <w:r w:rsidR="00C105C3">
              <w:rPr>
                <w:noProof/>
                <w:webHidden/>
              </w:rPr>
              <w:t>10</w:t>
            </w:r>
            <w:r w:rsidR="00537077">
              <w:rPr>
                <w:noProof/>
                <w:webHidden/>
              </w:rPr>
              <w:fldChar w:fldCharType="end"/>
            </w:r>
          </w:hyperlink>
        </w:p>
        <w:p w14:paraId="664F2EC4" w14:textId="61230A7E" w:rsidR="00537077" w:rsidRDefault="000F17EA">
          <w:pPr>
            <w:pStyle w:val="Kazalovsebine1"/>
            <w:tabs>
              <w:tab w:val="right" w:leader="dot" w:pos="9016"/>
            </w:tabs>
            <w:rPr>
              <w:rFonts w:eastAsiaTheme="minorEastAsia"/>
              <w:noProof/>
              <w:sz w:val="22"/>
              <w:szCs w:val="22"/>
            </w:rPr>
          </w:pPr>
          <w:hyperlink w:anchor="_Toc104889699" w:history="1">
            <w:r w:rsidR="00537077" w:rsidRPr="006118B2">
              <w:rPr>
                <w:rStyle w:val="Hiperpovezava"/>
                <w:noProof/>
              </w:rPr>
              <w:t>Razpoložljivi mesečni dohodek in subvencije glede na vir dohodka</w:t>
            </w:r>
            <w:r w:rsidR="00537077">
              <w:rPr>
                <w:noProof/>
                <w:webHidden/>
              </w:rPr>
              <w:tab/>
            </w:r>
            <w:r w:rsidR="00537077">
              <w:rPr>
                <w:noProof/>
                <w:webHidden/>
              </w:rPr>
              <w:fldChar w:fldCharType="begin"/>
            </w:r>
            <w:r w:rsidR="00537077">
              <w:rPr>
                <w:noProof/>
                <w:webHidden/>
              </w:rPr>
              <w:instrText xml:space="preserve"> PAGEREF _Toc104889699 \h </w:instrText>
            </w:r>
            <w:r w:rsidR="00537077">
              <w:rPr>
                <w:noProof/>
                <w:webHidden/>
              </w:rPr>
            </w:r>
            <w:r w:rsidR="00537077">
              <w:rPr>
                <w:noProof/>
                <w:webHidden/>
              </w:rPr>
              <w:fldChar w:fldCharType="separate"/>
            </w:r>
            <w:r w:rsidR="00C105C3">
              <w:rPr>
                <w:noProof/>
                <w:webHidden/>
              </w:rPr>
              <w:t>13</w:t>
            </w:r>
            <w:r w:rsidR="00537077">
              <w:rPr>
                <w:noProof/>
                <w:webHidden/>
              </w:rPr>
              <w:fldChar w:fldCharType="end"/>
            </w:r>
          </w:hyperlink>
        </w:p>
        <w:p w14:paraId="06C20B12" w14:textId="47A21B8E" w:rsidR="00537077" w:rsidRDefault="000F17EA">
          <w:pPr>
            <w:pStyle w:val="Kazalovsebine1"/>
            <w:tabs>
              <w:tab w:val="right" w:leader="dot" w:pos="9016"/>
            </w:tabs>
            <w:rPr>
              <w:rFonts w:eastAsiaTheme="minorEastAsia"/>
              <w:noProof/>
              <w:sz w:val="22"/>
              <w:szCs w:val="22"/>
            </w:rPr>
          </w:pPr>
          <w:hyperlink w:anchor="_Toc104889700" w:history="1">
            <w:r w:rsidR="00537077" w:rsidRPr="006118B2">
              <w:rPr>
                <w:rStyle w:val="Hiperpovezava"/>
                <w:noProof/>
              </w:rPr>
              <w:t>Upravičenost do posameznih socialnih transferjev</w:t>
            </w:r>
            <w:r w:rsidR="00537077">
              <w:rPr>
                <w:noProof/>
                <w:webHidden/>
              </w:rPr>
              <w:tab/>
            </w:r>
            <w:r w:rsidR="00537077">
              <w:rPr>
                <w:noProof/>
                <w:webHidden/>
              </w:rPr>
              <w:fldChar w:fldCharType="begin"/>
            </w:r>
            <w:r w:rsidR="00537077">
              <w:rPr>
                <w:noProof/>
                <w:webHidden/>
              </w:rPr>
              <w:instrText xml:space="preserve"> PAGEREF _Toc104889700 \h </w:instrText>
            </w:r>
            <w:r w:rsidR="00537077">
              <w:rPr>
                <w:noProof/>
                <w:webHidden/>
              </w:rPr>
            </w:r>
            <w:r w:rsidR="00537077">
              <w:rPr>
                <w:noProof/>
                <w:webHidden/>
              </w:rPr>
              <w:fldChar w:fldCharType="separate"/>
            </w:r>
            <w:r w:rsidR="00C105C3">
              <w:rPr>
                <w:noProof/>
                <w:webHidden/>
              </w:rPr>
              <w:t>22</w:t>
            </w:r>
            <w:r w:rsidR="00537077">
              <w:rPr>
                <w:noProof/>
                <w:webHidden/>
              </w:rPr>
              <w:fldChar w:fldCharType="end"/>
            </w:r>
          </w:hyperlink>
        </w:p>
        <w:p w14:paraId="5D2F5A4C" w14:textId="1A57237C" w:rsidR="00537077" w:rsidRDefault="000F17EA">
          <w:pPr>
            <w:pStyle w:val="Kazalovsebine1"/>
            <w:tabs>
              <w:tab w:val="right" w:leader="dot" w:pos="9016"/>
            </w:tabs>
            <w:rPr>
              <w:rFonts w:eastAsiaTheme="minorEastAsia"/>
              <w:noProof/>
              <w:sz w:val="22"/>
              <w:szCs w:val="22"/>
            </w:rPr>
          </w:pPr>
          <w:hyperlink w:anchor="_Toc104889701" w:history="1">
            <w:r w:rsidR="00537077" w:rsidRPr="006118B2">
              <w:rPr>
                <w:rStyle w:val="Hiperpovezava"/>
                <w:noProof/>
              </w:rPr>
              <w:t>Stroški dela</w:t>
            </w:r>
            <w:r w:rsidR="00537077">
              <w:rPr>
                <w:noProof/>
                <w:webHidden/>
              </w:rPr>
              <w:tab/>
            </w:r>
            <w:r w:rsidR="00537077">
              <w:rPr>
                <w:noProof/>
                <w:webHidden/>
              </w:rPr>
              <w:fldChar w:fldCharType="begin"/>
            </w:r>
            <w:r w:rsidR="00537077">
              <w:rPr>
                <w:noProof/>
                <w:webHidden/>
              </w:rPr>
              <w:instrText xml:space="preserve"> PAGEREF _Toc104889701 \h </w:instrText>
            </w:r>
            <w:r w:rsidR="00537077">
              <w:rPr>
                <w:noProof/>
                <w:webHidden/>
              </w:rPr>
            </w:r>
            <w:r w:rsidR="00537077">
              <w:rPr>
                <w:noProof/>
                <w:webHidden/>
              </w:rPr>
              <w:fldChar w:fldCharType="separate"/>
            </w:r>
            <w:r w:rsidR="00C105C3">
              <w:rPr>
                <w:noProof/>
                <w:webHidden/>
              </w:rPr>
              <w:t>32</w:t>
            </w:r>
            <w:r w:rsidR="00537077">
              <w:rPr>
                <w:noProof/>
                <w:webHidden/>
              </w:rPr>
              <w:fldChar w:fldCharType="end"/>
            </w:r>
          </w:hyperlink>
        </w:p>
        <w:p w14:paraId="7CA80E9D" w14:textId="3D9D04C1" w:rsidR="00537077" w:rsidRDefault="000F17EA">
          <w:pPr>
            <w:pStyle w:val="Kazalovsebine1"/>
            <w:tabs>
              <w:tab w:val="right" w:leader="dot" w:pos="9016"/>
            </w:tabs>
            <w:rPr>
              <w:rFonts w:eastAsiaTheme="minorEastAsia"/>
              <w:noProof/>
              <w:sz w:val="22"/>
              <w:szCs w:val="22"/>
            </w:rPr>
          </w:pPr>
          <w:hyperlink w:anchor="_Toc104889702" w:history="1">
            <w:r w:rsidR="00537077" w:rsidRPr="006118B2">
              <w:rPr>
                <w:rStyle w:val="Hiperpovezava"/>
                <w:noProof/>
              </w:rPr>
              <w:t>Kazalniki</w:t>
            </w:r>
            <w:r w:rsidR="00537077">
              <w:rPr>
                <w:noProof/>
                <w:webHidden/>
              </w:rPr>
              <w:tab/>
            </w:r>
            <w:r w:rsidR="00537077">
              <w:rPr>
                <w:noProof/>
                <w:webHidden/>
              </w:rPr>
              <w:fldChar w:fldCharType="begin"/>
            </w:r>
            <w:r w:rsidR="00537077">
              <w:rPr>
                <w:noProof/>
                <w:webHidden/>
              </w:rPr>
              <w:instrText xml:space="preserve"> PAGEREF _Toc104889702 \h </w:instrText>
            </w:r>
            <w:r w:rsidR="00537077">
              <w:rPr>
                <w:noProof/>
                <w:webHidden/>
              </w:rPr>
            </w:r>
            <w:r w:rsidR="00537077">
              <w:rPr>
                <w:noProof/>
                <w:webHidden/>
              </w:rPr>
              <w:fldChar w:fldCharType="separate"/>
            </w:r>
            <w:r w:rsidR="00C105C3">
              <w:rPr>
                <w:noProof/>
                <w:webHidden/>
              </w:rPr>
              <w:t>40</w:t>
            </w:r>
            <w:r w:rsidR="00537077">
              <w:rPr>
                <w:noProof/>
                <w:webHidden/>
              </w:rPr>
              <w:fldChar w:fldCharType="end"/>
            </w:r>
          </w:hyperlink>
        </w:p>
        <w:p w14:paraId="5645AAA6" w14:textId="72799299" w:rsidR="00537077" w:rsidRDefault="000F17EA">
          <w:pPr>
            <w:pStyle w:val="Kazalovsebine2"/>
            <w:tabs>
              <w:tab w:val="right" w:leader="dot" w:pos="9016"/>
            </w:tabs>
            <w:rPr>
              <w:rFonts w:eastAsiaTheme="minorEastAsia"/>
              <w:noProof/>
              <w:sz w:val="22"/>
              <w:szCs w:val="22"/>
            </w:rPr>
          </w:pPr>
          <w:hyperlink w:anchor="_Toc104889703" w:history="1">
            <w:r w:rsidR="00537077" w:rsidRPr="006118B2">
              <w:rPr>
                <w:rStyle w:val="Hiperpovezava"/>
                <w:noProof/>
              </w:rPr>
              <w:t>Velikodušnost socialnih transferjev</w:t>
            </w:r>
            <w:r w:rsidR="00537077">
              <w:rPr>
                <w:noProof/>
                <w:webHidden/>
              </w:rPr>
              <w:tab/>
            </w:r>
            <w:r w:rsidR="00537077">
              <w:rPr>
                <w:noProof/>
                <w:webHidden/>
              </w:rPr>
              <w:fldChar w:fldCharType="begin"/>
            </w:r>
            <w:r w:rsidR="00537077">
              <w:rPr>
                <w:noProof/>
                <w:webHidden/>
              </w:rPr>
              <w:instrText xml:space="preserve"> PAGEREF _Toc104889703 \h </w:instrText>
            </w:r>
            <w:r w:rsidR="00537077">
              <w:rPr>
                <w:noProof/>
                <w:webHidden/>
              </w:rPr>
            </w:r>
            <w:r w:rsidR="00537077">
              <w:rPr>
                <w:noProof/>
                <w:webHidden/>
              </w:rPr>
              <w:fldChar w:fldCharType="separate"/>
            </w:r>
            <w:r w:rsidR="00C105C3">
              <w:rPr>
                <w:noProof/>
                <w:webHidden/>
              </w:rPr>
              <w:t>40</w:t>
            </w:r>
            <w:r w:rsidR="00537077">
              <w:rPr>
                <w:noProof/>
                <w:webHidden/>
              </w:rPr>
              <w:fldChar w:fldCharType="end"/>
            </w:r>
          </w:hyperlink>
        </w:p>
        <w:p w14:paraId="49B087D5" w14:textId="5AA6E2BB" w:rsidR="00537077" w:rsidRDefault="000F17EA">
          <w:pPr>
            <w:pStyle w:val="Kazalovsebine3"/>
            <w:tabs>
              <w:tab w:val="right" w:leader="dot" w:pos="9016"/>
            </w:tabs>
            <w:rPr>
              <w:rFonts w:eastAsiaTheme="minorEastAsia"/>
              <w:noProof/>
              <w:sz w:val="22"/>
              <w:szCs w:val="22"/>
            </w:rPr>
          </w:pPr>
          <w:hyperlink w:anchor="_Toc104889704" w:history="1">
            <w:r w:rsidR="00537077" w:rsidRPr="006118B2">
              <w:rPr>
                <w:rStyle w:val="Hiperpovezava"/>
                <w:noProof/>
              </w:rPr>
              <w:t>Ustreznost višine minimalnega dohodka</w:t>
            </w:r>
            <w:r w:rsidR="00537077">
              <w:rPr>
                <w:noProof/>
                <w:webHidden/>
              </w:rPr>
              <w:tab/>
            </w:r>
            <w:r w:rsidR="00537077">
              <w:rPr>
                <w:noProof/>
                <w:webHidden/>
              </w:rPr>
              <w:fldChar w:fldCharType="begin"/>
            </w:r>
            <w:r w:rsidR="00537077">
              <w:rPr>
                <w:noProof/>
                <w:webHidden/>
              </w:rPr>
              <w:instrText xml:space="preserve"> PAGEREF _Toc104889704 \h </w:instrText>
            </w:r>
            <w:r w:rsidR="00537077">
              <w:rPr>
                <w:noProof/>
                <w:webHidden/>
              </w:rPr>
            </w:r>
            <w:r w:rsidR="00537077">
              <w:rPr>
                <w:noProof/>
                <w:webHidden/>
              </w:rPr>
              <w:fldChar w:fldCharType="separate"/>
            </w:r>
            <w:r w:rsidR="00C105C3">
              <w:rPr>
                <w:noProof/>
                <w:webHidden/>
              </w:rPr>
              <w:t>40</w:t>
            </w:r>
            <w:r w:rsidR="00537077">
              <w:rPr>
                <w:noProof/>
                <w:webHidden/>
              </w:rPr>
              <w:fldChar w:fldCharType="end"/>
            </w:r>
          </w:hyperlink>
        </w:p>
        <w:p w14:paraId="1457D4F1" w14:textId="0C187A6C" w:rsidR="00537077" w:rsidRDefault="000F17EA">
          <w:pPr>
            <w:pStyle w:val="Kazalovsebine3"/>
            <w:tabs>
              <w:tab w:val="right" w:leader="dot" w:pos="9016"/>
            </w:tabs>
            <w:rPr>
              <w:rFonts w:eastAsiaTheme="minorEastAsia"/>
              <w:noProof/>
              <w:sz w:val="22"/>
              <w:szCs w:val="22"/>
            </w:rPr>
          </w:pPr>
          <w:hyperlink w:anchor="_Toc104889705" w:history="1">
            <w:r w:rsidR="00537077" w:rsidRPr="006118B2">
              <w:rPr>
                <w:rStyle w:val="Hiperpovezava"/>
                <w:noProof/>
              </w:rPr>
              <w:t>Neto nadomestitvene stopnje v primeru brezposelnosti</w:t>
            </w:r>
            <w:r w:rsidR="00537077">
              <w:rPr>
                <w:noProof/>
                <w:webHidden/>
              </w:rPr>
              <w:tab/>
            </w:r>
            <w:r w:rsidR="00537077">
              <w:rPr>
                <w:noProof/>
                <w:webHidden/>
              </w:rPr>
              <w:fldChar w:fldCharType="begin"/>
            </w:r>
            <w:r w:rsidR="00537077">
              <w:rPr>
                <w:noProof/>
                <w:webHidden/>
              </w:rPr>
              <w:instrText xml:space="preserve"> PAGEREF _Toc104889705 \h </w:instrText>
            </w:r>
            <w:r w:rsidR="00537077">
              <w:rPr>
                <w:noProof/>
                <w:webHidden/>
              </w:rPr>
            </w:r>
            <w:r w:rsidR="00537077">
              <w:rPr>
                <w:noProof/>
                <w:webHidden/>
              </w:rPr>
              <w:fldChar w:fldCharType="separate"/>
            </w:r>
            <w:r w:rsidR="00C105C3">
              <w:rPr>
                <w:noProof/>
                <w:webHidden/>
              </w:rPr>
              <w:t>41</w:t>
            </w:r>
            <w:r w:rsidR="00537077">
              <w:rPr>
                <w:noProof/>
                <w:webHidden/>
              </w:rPr>
              <w:fldChar w:fldCharType="end"/>
            </w:r>
          </w:hyperlink>
        </w:p>
        <w:p w14:paraId="0890DDDF" w14:textId="54E96262" w:rsidR="00537077" w:rsidRDefault="000F17EA">
          <w:pPr>
            <w:pStyle w:val="Kazalovsebine2"/>
            <w:tabs>
              <w:tab w:val="right" w:leader="dot" w:pos="9016"/>
            </w:tabs>
            <w:rPr>
              <w:rFonts w:eastAsiaTheme="minorEastAsia"/>
              <w:noProof/>
              <w:sz w:val="22"/>
              <w:szCs w:val="22"/>
            </w:rPr>
          </w:pPr>
          <w:hyperlink w:anchor="_Toc104889706" w:history="1">
            <w:r w:rsidR="00537077" w:rsidRPr="006118B2">
              <w:rPr>
                <w:rStyle w:val="Hiperpovezava"/>
                <w:noProof/>
              </w:rPr>
              <w:t>Spodbude za delo</w:t>
            </w:r>
            <w:r w:rsidR="00537077">
              <w:rPr>
                <w:noProof/>
                <w:webHidden/>
              </w:rPr>
              <w:tab/>
            </w:r>
            <w:r w:rsidR="00537077">
              <w:rPr>
                <w:noProof/>
                <w:webHidden/>
              </w:rPr>
              <w:fldChar w:fldCharType="begin"/>
            </w:r>
            <w:r w:rsidR="00537077">
              <w:rPr>
                <w:noProof/>
                <w:webHidden/>
              </w:rPr>
              <w:instrText xml:space="preserve"> PAGEREF _Toc104889706 \h </w:instrText>
            </w:r>
            <w:r w:rsidR="00537077">
              <w:rPr>
                <w:noProof/>
                <w:webHidden/>
              </w:rPr>
            </w:r>
            <w:r w:rsidR="00537077">
              <w:rPr>
                <w:noProof/>
                <w:webHidden/>
              </w:rPr>
              <w:fldChar w:fldCharType="separate"/>
            </w:r>
            <w:r w:rsidR="00C105C3">
              <w:rPr>
                <w:noProof/>
                <w:webHidden/>
              </w:rPr>
              <w:t>42</w:t>
            </w:r>
            <w:r w:rsidR="00537077">
              <w:rPr>
                <w:noProof/>
                <w:webHidden/>
              </w:rPr>
              <w:fldChar w:fldCharType="end"/>
            </w:r>
          </w:hyperlink>
        </w:p>
        <w:p w14:paraId="389C6FF5" w14:textId="23BB78D1" w:rsidR="00537077" w:rsidRDefault="000F17EA">
          <w:pPr>
            <w:pStyle w:val="Kazalovsebine3"/>
            <w:tabs>
              <w:tab w:val="right" w:leader="dot" w:pos="9016"/>
            </w:tabs>
            <w:rPr>
              <w:rFonts w:eastAsiaTheme="minorEastAsia"/>
              <w:noProof/>
              <w:sz w:val="22"/>
              <w:szCs w:val="22"/>
            </w:rPr>
          </w:pPr>
          <w:hyperlink w:anchor="_Toc104889707" w:history="1">
            <w:r w:rsidR="00537077" w:rsidRPr="006118B2">
              <w:rPr>
                <w:rStyle w:val="Hiperpovezava"/>
                <w:noProof/>
              </w:rPr>
              <w:t>Delež izgubljenega dohodka ob zaposlitvi (past brezposelnosti)</w:t>
            </w:r>
            <w:r w:rsidR="00537077">
              <w:rPr>
                <w:noProof/>
                <w:webHidden/>
              </w:rPr>
              <w:tab/>
            </w:r>
            <w:r w:rsidR="00537077">
              <w:rPr>
                <w:noProof/>
                <w:webHidden/>
              </w:rPr>
              <w:fldChar w:fldCharType="begin"/>
            </w:r>
            <w:r w:rsidR="00537077">
              <w:rPr>
                <w:noProof/>
                <w:webHidden/>
              </w:rPr>
              <w:instrText xml:space="preserve"> PAGEREF _Toc104889707 \h </w:instrText>
            </w:r>
            <w:r w:rsidR="00537077">
              <w:rPr>
                <w:noProof/>
                <w:webHidden/>
              </w:rPr>
            </w:r>
            <w:r w:rsidR="00537077">
              <w:rPr>
                <w:noProof/>
                <w:webHidden/>
              </w:rPr>
              <w:fldChar w:fldCharType="separate"/>
            </w:r>
            <w:r w:rsidR="00C105C3">
              <w:rPr>
                <w:noProof/>
                <w:webHidden/>
              </w:rPr>
              <w:t>42</w:t>
            </w:r>
            <w:r w:rsidR="00537077">
              <w:rPr>
                <w:noProof/>
                <w:webHidden/>
              </w:rPr>
              <w:fldChar w:fldCharType="end"/>
            </w:r>
          </w:hyperlink>
        </w:p>
        <w:p w14:paraId="647FC977" w14:textId="02701546" w:rsidR="00537077" w:rsidRDefault="000F17EA">
          <w:pPr>
            <w:pStyle w:val="Kazalovsebine3"/>
            <w:tabs>
              <w:tab w:val="right" w:leader="dot" w:pos="9016"/>
            </w:tabs>
            <w:rPr>
              <w:rFonts w:eastAsiaTheme="minorEastAsia"/>
              <w:noProof/>
              <w:sz w:val="22"/>
              <w:szCs w:val="22"/>
            </w:rPr>
          </w:pPr>
          <w:hyperlink w:anchor="_Toc104889708" w:history="1">
            <w:r w:rsidR="00537077" w:rsidRPr="006118B2">
              <w:rPr>
                <w:rStyle w:val="Hiperpovezava"/>
                <w:noProof/>
              </w:rPr>
              <w:t>Delež izgubljenega dohodka ob zvišanju plače (past nizkih plač)</w:t>
            </w:r>
            <w:r w:rsidR="00537077">
              <w:rPr>
                <w:noProof/>
                <w:webHidden/>
              </w:rPr>
              <w:tab/>
            </w:r>
            <w:r w:rsidR="00537077">
              <w:rPr>
                <w:noProof/>
                <w:webHidden/>
              </w:rPr>
              <w:fldChar w:fldCharType="begin"/>
            </w:r>
            <w:r w:rsidR="00537077">
              <w:rPr>
                <w:noProof/>
                <w:webHidden/>
              </w:rPr>
              <w:instrText xml:space="preserve"> PAGEREF _Toc104889708 \h </w:instrText>
            </w:r>
            <w:r w:rsidR="00537077">
              <w:rPr>
                <w:noProof/>
                <w:webHidden/>
              </w:rPr>
            </w:r>
            <w:r w:rsidR="00537077">
              <w:rPr>
                <w:noProof/>
                <w:webHidden/>
              </w:rPr>
              <w:fldChar w:fldCharType="separate"/>
            </w:r>
            <w:r w:rsidR="00C105C3">
              <w:rPr>
                <w:noProof/>
                <w:webHidden/>
              </w:rPr>
              <w:t>43</w:t>
            </w:r>
            <w:r w:rsidR="00537077">
              <w:rPr>
                <w:noProof/>
                <w:webHidden/>
              </w:rPr>
              <w:fldChar w:fldCharType="end"/>
            </w:r>
          </w:hyperlink>
        </w:p>
        <w:p w14:paraId="1560D4AB" w14:textId="367A3743" w:rsidR="00537077" w:rsidRDefault="000F17EA">
          <w:pPr>
            <w:pStyle w:val="Kazalovsebine2"/>
            <w:tabs>
              <w:tab w:val="right" w:leader="dot" w:pos="9016"/>
            </w:tabs>
            <w:rPr>
              <w:rFonts w:eastAsiaTheme="minorEastAsia"/>
              <w:noProof/>
              <w:sz w:val="22"/>
              <w:szCs w:val="22"/>
            </w:rPr>
          </w:pPr>
          <w:hyperlink w:anchor="_Toc104889709" w:history="1">
            <w:r w:rsidR="00537077" w:rsidRPr="006118B2">
              <w:rPr>
                <w:rStyle w:val="Hiperpovezava"/>
                <w:noProof/>
              </w:rPr>
              <w:t>Davčna obremenitev</w:t>
            </w:r>
            <w:r w:rsidR="00537077">
              <w:rPr>
                <w:noProof/>
                <w:webHidden/>
              </w:rPr>
              <w:tab/>
            </w:r>
            <w:r w:rsidR="00537077">
              <w:rPr>
                <w:noProof/>
                <w:webHidden/>
              </w:rPr>
              <w:fldChar w:fldCharType="begin"/>
            </w:r>
            <w:r w:rsidR="00537077">
              <w:rPr>
                <w:noProof/>
                <w:webHidden/>
              </w:rPr>
              <w:instrText xml:space="preserve"> PAGEREF _Toc104889709 \h </w:instrText>
            </w:r>
            <w:r w:rsidR="00537077">
              <w:rPr>
                <w:noProof/>
                <w:webHidden/>
              </w:rPr>
            </w:r>
            <w:r w:rsidR="00537077">
              <w:rPr>
                <w:noProof/>
                <w:webHidden/>
              </w:rPr>
              <w:fldChar w:fldCharType="separate"/>
            </w:r>
            <w:r w:rsidR="00C105C3">
              <w:rPr>
                <w:noProof/>
                <w:webHidden/>
              </w:rPr>
              <w:t>44</w:t>
            </w:r>
            <w:r w:rsidR="00537077">
              <w:rPr>
                <w:noProof/>
                <w:webHidden/>
              </w:rPr>
              <w:fldChar w:fldCharType="end"/>
            </w:r>
          </w:hyperlink>
        </w:p>
        <w:p w14:paraId="3ECB4FF4" w14:textId="5EA7DD98" w:rsidR="00537077" w:rsidRDefault="000F17EA">
          <w:pPr>
            <w:pStyle w:val="Kazalovsebine3"/>
            <w:tabs>
              <w:tab w:val="right" w:leader="dot" w:pos="9016"/>
            </w:tabs>
            <w:rPr>
              <w:rFonts w:eastAsiaTheme="minorEastAsia"/>
              <w:noProof/>
              <w:sz w:val="22"/>
              <w:szCs w:val="22"/>
            </w:rPr>
          </w:pPr>
          <w:hyperlink w:anchor="_Toc104889710" w:history="1">
            <w:r w:rsidR="00537077" w:rsidRPr="006118B2">
              <w:rPr>
                <w:rStyle w:val="Hiperpovezava"/>
                <w:noProof/>
              </w:rPr>
              <w:t>Davčni primež</w:t>
            </w:r>
            <w:r w:rsidR="00537077">
              <w:rPr>
                <w:noProof/>
                <w:webHidden/>
              </w:rPr>
              <w:tab/>
            </w:r>
            <w:r w:rsidR="00537077">
              <w:rPr>
                <w:noProof/>
                <w:webHidden/>
              </w:rPr>
              <w:fldChar w:fldCharType="begin"/>
            </w:r>
            <w:r w:rsidR="00537077">
              <w:rPr>
                <w:noProof/>
                <w:webHidden/>
              </w:rPr>
              <w:instrText xml:space="preserve"> PAGEREF _Toc104889710 \h </w:instrText>
            </w:r>
            <w:r w:rsidR="00537077">
              <w:rPr>
                <w:noProof/>
                <w:webHidden/>
              </w:rPr>
            </w:r>
            <w:r w:rsidR="00537077">
              <w:rPr>
                <w:noProof/>
                <w:webHidden/>
              </w:rPr>
              <w:fldChar w:fldCharType="separate"/>
            </w:r>
            <w:r w:rsidR="00C105C3">
              <w:rPr>
                <w:noProof/>
                <w:webHidden/>
              </w:rPr>
              <w:t>44</w:t>
            </w:r>
            <w:r w:rsidR="00537077">
              <w:rPr>
                <w:noProof/>
                <w:webHidden/>
              </w:rPr>
              <w:fldChar w:fldCharType="end"/>
            </w:r>
          </w:hyperlink>
        </w:p>
        <w:p w14:paraId="18C72773" w14:textId="643DCEB9" w:rsidR="00537077" w:rsidRDefault="000F17EA">
          <w:pPr>
            <w:pStyle w:val="Kazalovsebine1"/>
            <w:tabs>
              <w:tab w:val="right" w:leader="dot" w:pos="9016"/>
            </w:tabs>
            <w:rPr>
              <w:rFonts w:eastAsiaTheme="minorEastAsia"/>
              <w:noProof/>
              <w:sz w:val="22"/>
              <w:szCs w:val="22"/>
            </w:rPr>
          </w:pPr>
          <w:hyperlink w:anchor="_Toc104889711" w:history="1">
            <w:r w:rsidR="00537077" w:rsidRPr="006118B2">
              <w:rPr>
                <w:rStyle w:val="Hiperpovezava"/>
                <w:noProof/>
              </w:rPr>
              <w:t>Pregled komponent razpoložljivega dohodka in subvencij pri izbranih ravneh plače</w:t>
            </w:r>
            <w:r w:rsidR="00537077">
              <w:rPr>
                <w:noProof/>
                <w:webHidden/>
              </w:rPr>
              <w:tab/>
            </w:r>
            <w:r w:rsidR="00537077">
              <w:rPr>
                <w:noProof/>
                <w:webHidden/>
              </w:rPr>
              <w:fldChar w:fldCharType="begin"/>
            </w:r>
            <w:r w:rsidR="00537077">
              <w:rPr>
                <w:noProof/>
                <w:webHidden/>
              </w:rPr>
              <w:instrText xml:space="preserve"> PAGEREF _Toc104889711 \h </w:instrText>
            </w:r>
            <w:r w:rsidR="00537077">
              <w:rPr>
                <w:noProof/>
                <w:webHidden/>
              </w:rPr>
            </w:r>
            <w:r w:rsidR="00537077">
              <w:rPr>
                <w:noProof/>
                <w:webHidden/>
              </w:rPr>
              <w:fldChar w:fldCharType="separate"/>
            </w:r>
            <w:r w:rsidR="00C105C3">
              <w:rPr>
                <w:noProof/>
                <w:webHidden/>
              </w:rPr>
              <w:t>45</w:t>
            </w:r>
            <w:r w:rsidR="00537077">
              <w:rPr>
                <w:noProof/>
                <w:webHidden/>
              </w:rPr>
              <w:fldChar w:fldCharType="end"/>
            </w:r>
          </w:hyperlink>
        </w:p>
        <w:p w14:paraId="5ABA81BE" w14:textId="2B411828" w:rsidR="00F80A3C" w:rsidRDefault="00F80A3C" w:rsidP="00F80A3C">
          <w:pPr>
            <w:rPr>
              <w:sz w:val="24"/>
              <w:szCs w:val="24"/>
            </w:rPr>
          </w:pPr>
          <w:r>
            <w:fldChar w:fldCharType="end"/>
          </w:r>
        </w:p>
      </w:sdtContent>
    </w:sdt>
    <w:p w14:paraId="40103376" w14:textId="77777777" w:rsidR="00F80A3C" w:rsidRDefault="00F80A3C" w:rsidP="00F80A3C">
      <w:r>
        <w:br w:type="page"/>
      </w:r>
    </w:p>
    <w:p w14:paraId="7937AF30" w14:textId="77777777" w:rsidR="00F80A3C" w:rsidRDefault="00F80A3C" w:rsidP="00F80A3C">
      <w:pPr>
        <w:pStyle w:val="Naslov1"/>
      </w:pPr>
      <w:bookmarkStart w:id="3" w:name="_Toc104889692"/>
      <w:bookmarkEnd w:id="2"/>
      <w:r>
        <w:lastRenderedPageBreak/>
        <w:t>Uvod</w:t>
      </w:r>
      <w:bookmarkEnd w:id="3"/>
    </w:p>
    <w:p w14:paraId="6848CE14" w14:textId="77777777" w:rsidR="00F80A3C" w:rsidRDefault="00F80A3C" w:rsidP="00F30D0D">
      <w:pPr>
        <w:pStyle w:val="FirstParagraph"/>
        <w:rPr>
          <w:lang w:val="sl-SI"/>
        </w:rPr>
      </w:pPr>
      <w:r>
        <w:rPr>
          <w:lang w:val="sl-SI"/>
        </w:rPr>
        <w:t>Poročilo podaja pregled kako interakcija obstoječega davčnega sistema (tj. davki ter prispevki za socialno varnost) in sistema socialnih transferjev (denarnih in subvencije) vpliva na razpoložljivi dohodek najbolj pogostih tipov družin in samskih oseb v Sloveniji, na ustreznost višine minimalnega dohodka in spodbude za delo (tj. kazalnik ali se delo izplača). Poročilo podrobneje prouči interakcijo obeh sistemov pri ravneh plač od 0 do 200 % povprečne plače. Tako pomaga razumeti ali in kako se dvig plače odrazi na razpoložljivem dohodku družine oz. samskih oseb. Ker obstajajo številne možnosti kombinacij tipov družin, delovne aktivnosti članov družin, višine plače, števila otrok in starosti otrok, poročilo podaja pregled zgolj za izbrane tipe družin in njihove zgoraj navedene značilnosti. Te značilnosti je, za potrebe priprave različnih pregledov in tudi za potrebe ocene učinkov sprememb politik, mogoče spreminjati.</w:t>
      </w:r>
    </w:p>
    <w:p w14:paraId="583F30F2" w14:textId="77777777" w:rsidR="00615503" w:rsidRDefault="00615503" w:rsidP="00615503">
      <w:pPr>
        <w:pStyle w:val="Telobesedila"/>
        <w:jc w:val="both"/>
      </w:pPr>
      <w:r>
        <w:t>Poročilo je del nadgradnje analitičnih orodij MDDSZ, ki omogočajo izdelavo ocene vpliva sprememb politik na razpoložljivi dohodek posameznih vrst družin in samskih oseb ter na kazalnike spodbude za delo, ustreznost višine dohodka in delo se izplača. temelji na rezultatih projekta Krepitev analitične zmogljivosti MDDSZ, ki ga MDDSZ izvaja v sodelovanju z OECD v obdobju september 2020 - april 2023.</w:t>
      </w:r>
    </w:p>
    <w:p w14:paraId="4C16C908" w14:textId="2135086E" w:rsidR="00F80A3C" w:rsidRDefault="00F80A3C" w:rsidP="00F30D0D">
      <w:pPr>
        <w:pStyle w:val="Telobesedila"/>
        <w:jc w:val="both"/>
      </w:pPr>
      <w:r>
        <w:t xml:space="preserve">Poročilo s podatki na mesečnem nivoju se pripravi 1-krat na leto ter ob spremembah </w:t>
      </w:r>
      <w:r w:rsidR="0083333F">
        <w:t>obeh</w:t>
      </w:r>
      <w:r>
        <w:t xml:space="preserve"> navedenih sistemov.</w:t>
      </w:r>
    </w:p>
    <w:p w14:paraId="212B03BC" w14:textId="77777777" w:rsidR="00F80A3C" w:rsidRDefault="00F80A3C" w:rsidP="00F30D0D">
      <w:pPr>
        <w:pStyle w:val="Telobesedila"/>
        <w:jc w:val="both"/>
      </w:pPr>
      <w:r>
        <w:t>Po pregledu ključnih ugotovitev poročilo v prvem delu podaja opis metodologije priprave poročila. V drugem delu poročila sledi pregled sestave prebivalstva Slovenije po tipih družin. V tretjem delu je podan pregled razpoložljivega dohodka in subvencij za najbolj pogoste tipe družin po različnih virih dohodka in njegovih sestavnih delih, upoštevajoč izbrane predpostavke, ter pregled stroškov dela. V četrtem delu sledi pregled kazalnikov, ki merijo velikodušnost socialnih transferjev, spodbude za delo ter davčni primež. Na koncu je podan pregled sestavnih delov “razpoložljivega dohodka in subvencij” pri izbranih ravneh plače.</w:t>
      </w:r>
    </w:p>
    <w:p w14:paraId="4D90366A" w14:textId="77777777" w:rsidR="00F80A3C" w:rsidRDefault="00F80A3C" w:rsidP="00F80A3C">
      <w:r>
        <w:br w:type="page"/>
      </w:r>
    </w:p>
    <w:p w14:paraId="28793677" w14:textId="1D95939D" w:rsidR="00F80A3C" w:rsidRDefault="00F80A3C" w:rsidP="00F80A3C">
      <w:pPr>
        <w:pStyle w:val="Naslov1"/>
      </w:pPr>
      <w:bookmarkStart w:id="4" w:name="_Toc104889693"/>
      <w:r>
        <w:lastRenderedPageBreak/>
        <w:t>Ključne ugotovitve</w:t>
      </w:r>
      <w:bookmarkEnd w:id="4"/>
    </w:p>
    <w:p w14:paraId="0E4CBC1D" w14:textId="77777777" w:rsidR="00BB37B2" w:rsidRPr="00BB37B2" w:rsidRDefault="00BB37B2" w:rsidP="00BB37B2"/>
    <w:p w14:paraId="7B5DA036" w14:textId="77777777" w:rsidR="008E5D22" w:rsidRPr="00AC5509" w:rsidRDefault="008E5D22" w:rsidP="00F30D0D">
      <w:pPr>
        <w:pStyle w:val="Telobesedila"/>
        <w:jc w:val="both"/>
        <w:rPr>
          <w:b/>
          <w:bCs/>
        </w:rPr>
      </w:pPr>
      <w:r w:rsidRPr="00AC5509">
        <w:rPr>
          <w:b/>
          <w:bCs/>
        </w:rPr>
        <w:t>Razpoložljivi dohodek</w:t>
      </w:r>
    </w:p>
    <w:p w14:paraId="51D83A24" w14:textId="77777777" w:rsidR="008E5D22" w:rsidRDefault="008E5D22" w:rsidP="00F30D0D">
      <w:pPr>
        <w:jc w:val="both"/>
      </w:pPr>
      <w:r>
        <w:t>Interakcija med davčnim sistemom in sistemom socialnih transferjev na razpoložljivi dohodek za opazovane tipe družin kaže naslednje:</w:t>
      </w:r>
    </w:p>
    <w:p w14:paraId="6F3B6119" w14:textId="60593883" w:rsidR="008E5D22" w:rsidRDefault="008E5D22" w:rsidP="00F30D0D">
      <w:pPr>
        <w:pStyle w:val="Odstavekseznama"/>
        <w:numPr>
          <w:ilvl w:val="0"/>
          <w:numId w:val="37"/>
        </w:numPr>
        <w:jc w:val="both"/>
      </w:pPr>
      <w:r w:rsidRPr="007668FF">
        <w:t xml:space="preserve">Za enostarševsko družino z enim </w:t>
      </w:r>
      <w:r w:rsidRPr="00CE6030">
        <w:t xml:space="preserve">otrokom se </w:t>
      </w:r>
      <w:r w:rsidR="00E17A15" w:rsidRPr="00CE6030">
        <w:t xml:space="preserve">razpoložljivi dohodek </w:t>
      </w:r>
      <w:r w:rsidRPr="00CE6030">
        <w:t xml:space="preserve">med </w:t>
      </w:r>
      <w:r w:rsidR="005F054F">
        <w:t>5</w:t>
      </w:r>
      <w:r w:rsidRPr="00CE6030">
        <w:t xml:space="preserve">0 % in </w:t>
      </w:r>
      <w:r w:rsidR="005F054F">
        <w:t>6</w:t>
      </w:r>
      <w:r w:rsidRPr="00CE6030">
        <w:t xml:space="preserve">0 % povprečne plače </w:t>
      </w:r>
      <w:r w:rsidR="009C6299">
        <w:t xml:space="preserve">rahlo </w:t>
      </w:r>
      <w:r w:rsidRPr="00CE6030">
        <w:t>z</w:t>
      </w:r>
      <w:r w:rsidR="00E65EAE">
        <w:t>niž</w:t>
      </w:r>
      <w:r w:rsidR="009C6299">
        <w:t>a</w:t>
      </w:r>
      <w:r w:rsidR="005F054F">
        <w:t>, nato se začne zviševati</w:t>
      </w:r>
      <w:r w:rsidRPr="00CE6030">
        <w:t>. Za enostarševsko družino z dvema otrokoma (vrtčevski otrok in učenec</w:t>
      </w:r>
      <w:r w:rsidR="005F054F">
        <w:t xml:space="preserve"> ter dijak študent</w:t>
      </w:r>
      <w:r w:rsidRPr="00CE6030">
        <w:t>) se</w:t>
      </w:r>
      <w:r w:rsidR="009C6299">
        <w:t xml:space="preserve"> </w:t>
      </w:r>
      <w:r w:rsidR="009C6299" w:rsidRPr="00CE6030">
        <w:t>razpoložljivi dohodek</w:t>
      </w:r>
      <w:r w:rsidRPr="00CE6030">
        <w:t xml:space="preserve"> zniž</w:t>
      </w:r>
      <w:r w:rsidR="009C6299">
        <w:t>a</w:t>
      </w:r>
      <w:r w:rsidRPr="00CE6030">
        <w:t xml:space="preserve"> med</w:t>
      </w:r>
      <w:r>
        <w:t xml:space="preserve"> </w:t>
      </w:r>
      <w:r w:rsidR="00C105C3">
        <w:t>3</w:t>
      </w:r>
      <w:r>
        <w:t xml:space="preserve">0% in </w:t>
      </w:r>
      <w:r w:rsidR="00C105C3">
        <w:t>7</w:t>
      </w:r>
      <w:r>
        <w:t>0 % povprečne plače</w:t>
      </w:r>
      <w:r w:rsidR="005F054F">
        <w:t xml:space="preserve">, </w:t>
      </w:r>
      <w:r w:rsidR="00CE060E">
        <w:t xml:space="preserve">zviševati se prične </w:t>
      </w:r>
      <w:r w:rsidR="00C105C3">
        <w:t>po 80 % povprečne plače</w:t>
      </w:r>
      <w:r>
        <w:t>.</w:t>
      </w:r>
    </w:p>
    <w:p w14:paraId="6166CA24" w14:textId="77777777" w:rsidR="00F30D0D" w:rsidRDefault="00F30D0D" w:rsidP="00F30D0D">
      <w:pPr>
        <w:pStyle w:val="Odstavekseznama"/>
        <w:ind w:left="360"/>
        <w:jc w:val="both"/>
      </w:pPr>
    </w:p>
    <w:p w14:paraId="0DC116A4" w14:textId="3C5F9074" w:rsidR="00F30D0D" w:rsidRDefault="008E5D22" w:rsidP="00F30D0D">
      <w:pPr>
        <w:pStyle w:val="Odstavekseznama"/>
        <w:numPr>
          <w:ilvl w:val="0"/>
          <w:numId w:val="37"/>
        </w:numPr>
        <w:jc w:val="both"/>
      </w:pPr>
      <w:r>
        <w:t xml:space="preserve">Pri </w:t>
      </w:r>
      <w:r w:rsidR="005F054F">
        <w:t xml:space="preserve">vseh opazovanih </w:t>
      </w:r>
      <w:r>
        <w:t>dvostarševski</w:t>
      </w:r>
      <w:r w:rsidR="005F054F">
        <w:t>h</w:t>
      </w:r>
      <w:r>
        <w:t xml:space="preserve"> družin</w:t>
      </w:r>
      <w:r w:rsidR="005F054F">
        <w:t>ah (</w:t>
      </w:r>
      <w:r>
        <w:t>z enim otrokom</w:t>
      </w:r>
      <w:r w:rsidR="005F054F">
        <w:t xml:space="preserve">, </w:t>
      </w:r>
      <w:r>
        <w:t>z dvema otrokoma (vrtčevski otrok in učenec</w:t>
      </w:r>
      <w:r w:rsidR="005F054F">
        <w:t xml:space="preserve"> ter</w:t>
      </w:r>
      <w:r w:rsidR="005D444C">
        <w:t xml:space="preserve"> </w:t>
      </w:r>
      <w:r>
        <w:t>dijak in študent</w:t>
      </w:r>
      <w:r w:rsidR="00CF36C4">
        <w:t>)</w:t>
      </w:r>
      <w:r>
        <w:t xml:space="preserve">) je razpoložljivi dohodek do višine </w:t>
      </w:r>
      <w:r w:rsidR="005F054F">
        <w:t>70 oz. 8</w:t>
      </w:r>
      <w:r>
        <w:t>0 % povprečne plače nespremenjen.</w:t>
      </w:r>
      <w:r w:rsidR="00EB08BF">
        <w:t xml:space="preserve"> Nato pa se zvišuje.</w:t>
      </w:r>
    </w:p>
    <w:p w14:paraId="438E3911" w14:textId="77777777" w:rsidR="00F30D0D" w:rsidRDefault="00F30D0D" w:rsidP="00F30D0D">
      <w:pPr>
        <w:pStyle w:val="Odstavekseznama"/>
      </w:pPr>
    </w:p>
    <w:p w14:paraId="77E2ECEA" w14:textId="75A6F3D5" w:rsidR="008E5D22" w:rsidRDefault="008E5D22" w:rsidP="00F30D0D">
      <w:pPr>
        <w:pStyle w:val="Odstavekseznama"/>
        <w:numPr>
          <w:ilvl w:val="0"/>
          <w:numId w:val="37"/>
        </w:numPr>
        <w:jc w:val="both"/>
      </w:pPr>
      <w:r>
        <w:t xml:space="preserve">Pri samski osebi </w:t>
      </w:r>
      <w:r w:rsidR="00F459DE">
        <w:t xml:space="preserve">brez otrok </w:t>
      </w:r>
      <w:r>
        <w:t>je razpoložljivi dohodek nespremenjen</w:t>
      </w:r>
      <w:r w:rsidRPr="00827293">
        <w:t xml:space="preserve"> </w:t>
      </w:r>
      <w:r>
        <w:t xml:space="preserve">do </w:t>
      </w:r>
      <w:r w:rsidR="005F054F">
        <w:t>4</w:t>
      </w:r>
      <w:r>
        <w:t>0 % povprečne plače, pri paru brez otrok pa do 60 % povprečne plače.</w:t>
      </w:r>
      <w:r w:rsidRPr="00CE6030">
        <w:t xml:space="preserve"> </w:t>
      </w:r>
      <w:r>
        <w:t xml:space="preserve">Nato pa </w:t>
      </w:r>
      <w:r w:rsidR="00B64945">
        <w:t xml:space="preserve">pri obeh </w:t>
      </w:r>
      <w:r w:rsidR="00BB2783">
        <w:t xml:space="preserve">prične </w:t>
      </w:r>
      <w:r w:rsidR="00B073F7">
        <w:t>naraščati</w:t>
      </w:r>
      <w:r>
        <w:t>.</w:t>
      </w:r>
    </w:p>
    <w:p w14:paraId="1E9EEAEB" w14:textId="77777777" w:rsidR="00BB37B2" w:rsidRDefault="00BB37B2" w:rsidP="00F30D0D">
      <w:pPr>
        <w:pStyle w:val="Telobesedila"/>
        <w:jc w:val="both"/>
        <w:rPr>
          <w:b/>
          <w:bCs/>
        </w:rPr>
      </w:pPr>
      <w:bookmarkStart w:id="5" w:name="_Hlk104818116"/>
    </w:p>
    <w:p w14:paraId="5C727730" w14:textId="30D9625A" w:rsidR="008E5D22" w:rsidRPr="00AC5509" w:rsidRDefault="008E5D22" w:rsidP="00F30D0D">
      <w:pPr>
        <w:pStyle w:val="Telobesedila"/>
        <w:jc w:val="both"/>
        <w:rPr>
          <w:b/>
          <w:bCs/>
        </w:rPr>
      </w:pPr>
      <w:r>
        <w:rPr>
          <w:b/>
          <w:bCs/>
        </w:rPr>
        <w:t xml:space="preserve">Razpoložljivi dohodek </w:t>
      </w:r>
      <w:bookmarkEnd w:id="5"/>
      <w:r>
        <w:rPr>
          <w:b/>
          <w:bCs/>
        </w:rPr>
        <w:t>in subvencije</w:t>
      </w:r>
    </w:p>
    <w:p w14:paraId="2E534681" w14:textId="77777777" w:rsidR="008E5D22" w:rsidRDefault="008E5D22" w:rsidP="00F30D0D">
      <w:pPr>
        <w:jc w:val="both"/>
      </w:pPr>
      <w:r>
        <w:t>Interakcija med davčnim sistemom in sistemom socialnih transferjev na indikator “razpoložljivi dohodek in subvencije” za različne vrste analiziranih družin in višine plače kaže naslednje:</w:t>
      </w:r>
    </w:p>
    <w:p w14:paraId="4BC48314" w14:textId="06B05F61" w:rsidR="008E5D22" w:rsidRPr="00A22E05" w:rsidRDefault="008E5D22" w:rsidP="00F30D0D">
      <w:pPr>
        <w:pStyle w:val="Odstavekseznama"/>
        <w:numPr>
          <w:ilvl w:val="0"/>
          <w:numId w:val="36"/>
        </w:numPr>
        <w:ind w:left="360"/>
        <w:jc w:val="both"/>
      </w:pPr>
      <w:r w:rsidRPr="005006FE">
        <w:t xml:space="preserve">Za </w:t>
      </w:r>
      <w:bookmarkStart w:id="6" w:name="_Hlk104881655"/>
      <w:r w:rsidRPr="0061077E">
        <w:t>enostarševsk</w:t>
      </w:r>
      <w:r>
        <w:t>o</w:t>
      </w:r>
      <w:r w:rsidRPr="0061077E">
        <w:t xml:space="preserve"> družin</w:t>
      </w:r>
      <w:r>
        <w:t>o</w:t>
      </w:r>
      <w:r w:rsidRPr="0061077E">
        <w:t xml:space="preserve"> z</w:t>
      </w:r>
      <w:bookmarkEnd w:id="6"/>
      <w:r w:rsidRPr="0061077E">
        <w:t xml:space="preserve"> enim otrokom</w:t>
      </w:r>
      <w:r>
        <w:t xml:space="preserve"> ter </w:t>
      </w:r>
      <w:r w:rsidRPr="0061077E">
        <w:t>enostarševsk</w:t>
      </w:r>
      <w:r>
        <w:t>o</w:t>
      </w:r>
      <w:r w:rsidRPr="0061077E">
        <w:t xml:space="preserve"> družin</w:t>
      </w:r>
      <w:r>
        <w:t>o</w:t>
      </w:r>
      <w:r w:rsidRPr="0061077E">
        <w:t xml:space="preserve"> z dvema otrokoma (vrtčevski otrok in učenec</w:t>
      </w:r>
      <w:r w:rsidRPr="00A22E05">
        <w:t>) se višina razpoložljivega dohodka in subvencij  do 70 % oz. 90 % povprečne plače zmanjšuje. Za enostarševsko osebo z dvema otrokoma (dijak in študent), je višina razpoložljivega dohodka in subvencij do 80 % povprečne plače relativno stabilna</w:t>
      </w:r>
      <w:r w:rsidR="008902A3">
        <w:t>.</w:t>
      </w:r>
      <w:r w:rsidRPr="00A22E05">
        <w:t xml:space="preserve"> </w:t>
      </w:r>
    </w:p>
    <w:p w14:paraId="4CE5634B" w14:textId="77777777" w:rsidR="008E5D22" w:rsidRPr="00A22E05" w:rsidRDefault="008E5D22" w:rsidP="00F30D0D">
      <w:pPr>
        <w:pStyle w:val="Odstavekseznama"/>
        <w:ind w:left="0"/>
        <w:jc w:val="both"/>
      </w:pPr>
    </w:p>
    <w:p w14:paraId="171F0399" w14:textId="4B658293" w:rsidR="008E5D22" w:rsidRPr="00A22E05" w:rsidRDefault="008E5D22" w:rsidP="00F30D0D">
      <w:pPr>
        <w:pStyle w:val="Odstavekseznama"/>
        <w:numPr>
          <w:ilvl w:val="0"/>
          <w:numId w:val="36"/>
        </w:numPr>
        <w:ind w:left="360"/>
        <w:jc w:val="both"/>
      </w:pPr>
      <w:bookmarkStart w:id="7" w:name="_Hlk104881901"/>
      <w:r w:rsidRPr="00A22E05">
        <w:t>Za dvostarševsko družino z enim otrokom</w:t>
      </w:r>
      <w:r w:rsidR="008902A3">
        <w:t xml:space="preserve"> in</w:t>
      </w:r>
      <w:r w:rsidRPr="00A22E05">
        <w:t xml:space="preserve"> z dvema otrokoma (vrtčevski in učenec) višina razpoložljivega dohodka in subvencij do 80 %  povprečne plače rahlo upada. Pri povprečni plači se vrne na enako vrednost kot znaša pri 40 % povprečne plače. Medtem ko je</w:t>
      </w:r>
      <w:r w:rsidR="008902A3">
        <w:t xml:space="preserve"> vrednost</w:t>
      </w:r>
      <w:r w:rsidR="008902A3" w:rsidRPr="00A22E05">
        <w:t xml:space="preserve"> razpoložljivega dohodka in subvencij</w:t>
      </w:r>
      <w:r w:rsidRPr="00A22E05">
        <w:t xml:space="preserve"> pri dvostarševski družini z dvema 2 otrokoma (dijak in študent) do višine 90 % povprečne plače dokaj stabilna oz. do navedene vrednosti beleži stabilno</w:t>
      </w:r>
      <w:r w:rsidR="006A4EA8">
        <w:t>,</w:t>
      </w:r>
      <w:r w:rsidRPr="00A22E05">
        <w:t xml:space="preserve"> vendar nizko rast.</w:t>
      </w:r>
      <w:bookmarkEnd w:id="7"/>
    </w:p>
    <w:p w14:paraId="1BD9C5C6" w14:textId="77777777" w:rsidR="008E5D22" w:rsidRPr="00A22E05" w:rsidRDefault="008E5D22" w:rsidP="00F30D0D">
      <w:pPr>
        <w:pStyle w:val="Odstavekseznama"/>
        <w:ind w:left="0"/>
        <w:jc w:val="both"/>
      </w:pPr>
    </w:p>
    <w:p w14:paraId="0C84F175" w14:textId="5C155B92" w:rsidR="008E5D22" w:rsidRDefault="008E5D22" w:rsidP="00F30D0D">
      <w:pPr>
        <w:pStyle w:val="Odstavekseznama"/>
        <w:numPr>
          <w:ilvl w:val="0"/>
          <w:numId w:val="36"/>
        </w:numPr>
        <w:ind w:left="360"/>
        <w:jc w:val="both"/>
      </w:pPr>
      <w:r w:rsidRPr="00A22E05">
        <w:t>Za samske osebe brez otrok višina razpoložljivega dohodka in subvencij začne naraščati pri 60 % povprečne plače, pri paru b</w:t>
      </w:r>
      <w:r>
        <w:t xml:space="preserve">rez otrok pa </w:t>
      </w:r>
      <w:r w:rsidR="006A4EA8">
        <w:t xml:space="preserve">pri </w:t>
      </w:r>
      <w:r>
        <w:t>70 % povprečne plače.</w:t>
      </w:r>
    </w:p>
    <w:p w14:paraId="632FD5A4" w14:textId="77777777" w:rsidR="008E5D22" w:rsidRDefault="008E5D22" w:rsidP="008E5D22">
      <w:pPr>
        <w:pStyle w:val="Odstavekseznama"/>
        <w:ind w:left="1440"/>
      </w:pPr>
    </w:p>
    <w:p w14:paraId="3D23E100" w14:textId="77777777" w:rsidR="008E5D22" w:rsidRPr="00AC5509" w:rsidRDefault="008E5D22" w:rsidP="00AC5509">
      <w:pPr>
        <w:pStyle w:val="Telobesedila"/>
        <w:rPr>
          <w:b/>
          <w:bCs/>
        </w:rPr>
      </w:pPr>
      <w:r w:rsidRPr="008229EE">
        <w:rPr>
          <w:b/>
          <w:bCs/>
        </w:rPr>
        <w:t xml:space="preserve">Velikodušnost socialnih transferjev </w:t>
      </w:r>
      <w:r w:rsidRPr="00AC5509">
        <w:t>(Ustreznost višine minimalnega dohodka)</w:t>
      </w:r>
    </w:p>
    <w:p w14:paraId="247B9079" w14:textId="5F34355B" w:rsidR="008E5D22" w:rsidRPr="00AE7925" w:rsidRDefault="008E5D22" w:rsidP="008E5D22">
      <w:pPr>
        <w:pStyle w:val="FirstParagraph"/>
        <w:rPr>
          <w:szCs w:val="22"/>
          <w:lang w:val="sl-SI"/>
        </w:rPr>
      </w:pPr>
      <w:r w:rsidRPr="00AE7925">
        <w:rPr>
          <w:szCs w:val="22"/>
          <w:lang w:val="sl-SI"/>
        </w:rPr>
        <w:t>Razpoložljivi dohodek vseh tipov družin in samskih oseb, ki prejemajo denarno socialno pomoč in nimajo drugih prihodkov iz dela ter ne prejemajo nadomestila za brezposelnost, je pod pragom tveganja revščine</w:t>
      </w:r>
      <w:r w:rsidR="00D830EA">
        <w:rPr>
          <w:szCs w:val="22"/>
          <w:lang w:val="sl-SI"/>
        </w:rPr>
        <w:t>.</w:t>
      </w:r>
      <w:r w:rsidRPr="00AE7925">
        <w:rPr>
          <w:szCs w:val="22"/>
          <w:lang w:val="sl-SI"/>
        </w:rPr>
        <w:t xml:space="preserve"> </w:t>
      </w:r>
      <w:r w:rsidR="00D830EA">
        <w:rPr>
          <w:szCs w:val="22"/>
          <w:lang w:val="sl-SI"/>
        </w:rPr>
        <w:t>P</w:t>
      </w:r>
      <w:r w:rsidR="00D830EA" w:rsidRPr="00AE7925">
        <w:rPr>
          <w:szCs w:val="22"/>
          <w:lang w:val="sl-SI"/>
        </w:rPr>
        <w:t>rag tveganja revščine</w:t>
      </w:r>
      <w:r w:rsidRPr="00AE7925">
        <w:rPr>
          <w:szCs w:val="22"/>
          <w:lang w:val="sl-SI"/>
        </w:rPr>
        <w:t xml:space="preserve"> je relativna mera razpoložljivega dohodka glede na razpoložljivi dohodek prebivalstva v državi. V primeru </w:t>
      </w:r>
      <w:r w:rsidR="00D830EA">
        <w:rPr>
          <w:szCs w:val="22"/>
          <w:lang w:val="sl-SI"/>
        </w:rPr>
        <w:t xml:space="preserve">določenega </w:t>
      </w:r>
      <w:r w:rsidRPr="00AE7925">
        <w:rPr>
          <w:szCs w:val="22"/>
          <w:lang w:val="sl-SI"/>
        </w:rPr>
        <w:t>prag</w:t>
      </w:r>
      <w:r w:rsidR="00D830EA">
        <w:rPr>
          <w:szCs w:val="22"/>
          <w:lang w:val="sl-SI"/>
        </w:rPr>
        <w:t>a</w:t>
      </w:r>
      <w:r w:rsidRPr="00AE7925">
        <w:rPr>
          <w:szCs w:val="22"/>
          <w:lang w:val="sl-SI"/>
        </w:rPr>
        <w:t xml:space="preserve"> tveganja revščine v višini 50</w:t>
      </w:r>
      <w:r w:rsidR="00D830EA">
        <w:rPr>
          <w:szCs w:val="22"/>
          <w:lang w:val="sl-SI"/>
        </w:rPr>
        <w:t xml:space="preserve"> </w:t>
      </w:r>
      <w:r w:rsidRPr="00AE7925">
        <w:rPr>
          <w:szCs w:val="22"/>
          <w:lang w:val="sl-SI"/>
        </w:rPr>
        <w:t xml:space="preserve">% mediane ekvivalentnega (neto) razpoložljivega dohodka vseh gospodinjstev v državi (to vrednost uporablja OECD), bi ta prag presegel razpoložljivi dohodek samske osebe z dvema otrokoma (za 3 odstotne točke), razpoložljivi dohodek para z </w:t>
      </w:r>
      <w:r w:rsidR="00D830EA">
        <w:rPr>
          <w:szCs w:val="22"/>
          <w:lang w:val="sl-SI"/>
        </w:rPr>
        <w:t xml:space="preserve">dvema </w:t>
      </w:r>
      <w:r w:rsidRPr="00AE7925">
        <w:rPr>
          <w:szCs w:val="22"/>
          <w:lang w:val="sl-SI"/>
        </w:rPr>
        <w:t>otrokom</w:t>
      </w:r>
      <w:r w:rsidR="00D830EA">
        <w:rPr>
          <w:szCs w:val="22"/>
          <w:lang w:val="sl-SI"/>
        </w:rPr>
        <w:t>a</w:t>
      </w:r>
      <w:r w:rsidRPr="00AE7925">
        <w:rPr>
          <w:szCs w:val="22"/>
          <w:lang w:val="sl-SI"/>
        </w:rPr>
        <w:t xml:space="preserve"> pa bi bil za 3 odstotne točke pod </w:t>
      </w:r>
      <w:r w:rsidRPr="00AE7925">
        <w:rPr>
          <w:szCs w:val="22"/>
          <w:lang w:val="sl-SI"/>
        </w:rPr>
        <w:lastRenderedPageBreak/>
        <w:t xml:space="preserve">pragom tveganja revščine. K blaženju tveganja revščine in ustreznosti minimalnega dohodka prispeva subvencija najemnine. V primeru, da bi bile v izračunu upoštevane še državne štipendije, bi to </w:t>
      </w:r>
      <w:r w:rsidR="00C340B0" w:rsidRPr="00AE7925">
        <w:rPr>
          <w:szCs w:val="22"/>
          <w:lang w:val="sl-SI"/>
        </w:rPr>
        <w:t xml:space="preserve">pri družinah s šolajočimi se otroki </w:t>
      </w:r>
      <w:r w:rsidRPr="00AE7925">
        <w:rPr>
          <w:szCs w:val="22"/>
          <w:lang w:val="sl-SI"/>
        </w:rPr>
        <w:t>zvišalo ustreznost razpoložljivega dohodka.</w:t>
      </w:r>
    </w:p>
    <w:p w14:paraId="336232C5" w14:textId="77777777" w:rsidR="008E5D22" w:rsidRPr="00AC5509" w:rsidRDefault="008E5D22" w:rsidP="00AC5509">
      <w:pPr>
        <w:pStyle w:val="Telobesedila"/>
        <w:rPr>
          <w:b/>
          <w:bCs/>
        </w:rPr>
      </w:pPr>
      <w:bookmarkStart w:id="8" w:name="_Toc104805869"/>
      <w:r w:rsidRPr="00AC5509">
        <w:rPr>
          <w:b/>
          <w:bCs/>
        </w:rPr>
        <w:t>Spodbude za delo</w:t>
      </w:r>
      <w:bookmarkEnd w:id="8"/>
      <w:r w:rsidRPr="00AC5509">
        <w:rPr>
          <w:b/>
          <w:bCs/>
        </w:rPr>
        <w:t xml:space="preserve"> </w:t>
      </w:r>
    </w:p>
    <w:p w14:paraId="59428DFA" w14:textId="77777777" w:rsidR="008E5D22" w:rsidRPr="00AC5509" w:rsidRDefault="008E5D22" w:rsidP="00F30D0D">
      <w:pPr>
        <w:pStyle w:val="Telobesedila"/>
        <w:numPr>
          <w:ilvl w:val="0"/>
          <w:numId w:val="39"/>
        </w:numPr>
        <w:jc w:val="both"/>
        <w:rPr>
          <w:b/>
          <w:bCs/>
        </w:rPr>
      </w:pPr>
      <w:bookmarkStart w:id="9" w:name="_Toc104805870"/>
      <w:r w:rsidRPr="00AC5509">
        <w:rPr>
          <w:b/>
          <w:bCs/>
        </w:rPr>
        <w:t>Delež izgubljenega dohodka ob zaposlitvi (past brezposelnosti)</w:t>
      </w:r>
    </w:p>
    <w:bookmarkEnd w:id="9"/>
    <w:p w14:paraId="694D8490" w14:textId="0187F910" w:rsidR="008E5D22" w:rsidRDefault="008E5D22" w:rsidP="00F30D0D">
      <w:pPr>
        <w:jc w:val="both"/>
      </w:pPr>
      <w:r w:rsidRPr="00665837">
        <w:t xml:space="preserve">Delež izgubljenega dohodka ob zaposlitvi </w:t>
      </w:r>
      <w:r>
        <w:t>t</w:t>
      </w:r>
      <w:r w:rsidR="005715B6">
        <w:t xml:space="preserve">. </w:t>
      </w:r>
      <w:r>
        <w:t>i.</w:t>
      </w:r>
      <w:r w:rsidRPr="00665837">
        <w:t xml:space="preserve"> past </w:t>
      </w:r>
      <w:r w:rsidRPr="006A526E">
        <w:t>brezposelnosti, ki meri delež zaslužka, ki se izgubi zaradi višjih davkov in nižjih socialnih transferjev, ko se brezposelna oseba zaposli za polni delovni čas</w:t>
      </w:r>
      <w:r w:rsidR="005715B6">
        <w:t>,</w:t>
      </w:r>
      <w:r w:rsidRPr="006A526E">
        <w:t xml:space="preserve"> pri vseh v poročilu opazovanih tipih družin in pri samskih osebah kaže, da je največja izguba bruto  dohodka ob zaposlitvi, ko se oseba, zaposli na plačo v višini 60% do 80% povprečne plače. V tem razponu </w:t>
      </w:r>
      <w:r w:rsidR="005715B6">
        <w:t xml:space="preserve">plače </w:t>
      </w:r>
      <w:r w:rsidRPr="006A526E">
        <w:t>se ob zaposlitvi v povprečju izgubi 82,5 % bruto zaslužka, kar pomeni, da ob zaposlitvi družina ali samska oseba brez otrok pridobi 17,5 % bruto zaslužka.</w:t>
      </w:r>
    </w:p>
    <w:p w14:paraId="5DE372DC" w14:textId="3957DD90" w:rsidR="008E5D22" w:rsidRPr="00AC5509" w:rsidRDefault="008E5D22" w:rsidP="00F30D0D">
      <w:pPr>
        <w:pStyle w:val="Telobesedila"/>
        <w:numPr>
          <w:ilvl w:val="0"/>
          <w:numId w:val="39"/>
        </w:numPr>
        <w:jc w:val="both"/>
        <w:rPr>
          <w:b/>
          <w:bCs/>
        </w:rPr>
      </w:pPr>
      <w:bookmarkStart w:id="10" w:name="_Hlk104817081"/>
      <w:r w:rsidRPr="00AC5509">
        <w:rPr>
          <w:b/>
          <w:bCs/>
        </w:rPr>
        <w:t xml:space="preserve">Delež izgubljenega dohodka </w:t>
      </w:r>
      <w:r w:rsidR="005715B6">
        <w:rPr>
          <w:b/>
          <w:bCs/>
        </w:rPr>
        <w:t>ob zvišanju plače</w:t>
      </w:r>
      <w:r w:rsidRPr="00AC5509">
        <w:rPr>
          <w:b/>
          <w:bCs/>
        </w:rPr>
        <w:t xml:space="preserve"> (past nizkih plač)</w:t>
      </w:r>
    </w:p>
    <w:bookmarkEnd w:id="10"/>
    <w:p w14:paraId="79BA46FF" w14:textId="67E8579A" w:rsidR="008E5D22" w:rsidRDefault="008E5D22" w:rsidP="00F30D0D">
      <w:pPr>
        <w:jc w:val="both"/>
      </w:pPr>
      <w:r w:rsidRPr="009C1814">
        <w:t>Kazalnik meri delež dodatnega zaslužka, ki se izgubi zaradi višjih davkov ali nižjih socialnih transferjev, ko se osebi zviša plača. Največ bruto zaslužka je</w:t>
      </w:r>
      <w:r>
        <w:t>,</w:t>
      </w:r>
      <w:r w:rsidRPr="009C1814">
        <w:t xml:space="preserve"> zaradi višjih davkov in nižjih socialnih transferjev</w:t>
      </w:r>
      <w:r>
        <w:t>,</w:t>
      </w:r>
      <w:r w:rsidRPr="009C1814">
        <w:t xml:space="preserve"> izgubljenega pri povišanju plače iz minimalne na 75 % povprečne plače. </w:t>
      </w:r>
      <w:r>
        <w:t>Pri čemer pri navedenem zvišanju plače n</w:t>
      </w:r>
      <w:r w:rsidRPr="009C1814">
        <w:t>ajvišji delež bruto zaslužka izgubi</w:t>
      </w:r>
      <w:r>
        <w:t xml:space="preserve"> enostarševska družina</w:t>
      </w:r>
      <w:r w:rsidRPr="009C1814">
        <w:t xml:space="preserve"> z dvema otrokoma (cca. 104 % dodatnega bruto zaslužka) in par z dvema otrokoma (100 % dodatnega bruto zaslužka). </w:t>
      </w:r>
      <w:r>
        <w:t>To pomeni, da se, ko se osebi poviša bruto plača, razpoložljivi dohodek družine celo zniža ali ostaja nespremenjen.</w:t>
      </w:r>
    </w:p>
    <w:p w14:paraId="7A42A61C" w14:textId="753769E1" w:rsidR="008E5D22" w:rsidRPr="00AC5509" w:rsidRDefault="008E5D22" w:rsidP="00AC5509">
      <w:pPr>
        <w:pStyle w:val="Telobesedila"/>
        <w:rPr>
          <w:b/>
          <w:bCs/>
        </w:rPr>
      </w:pPr>
      <w:bookmarkStart w:id="11" w:name="_Toc104805872"/>
      <w:r w:rsidRPr="00AC5509">
        <w:rPr>
          <w:b/>
          <w:bCs/>
        </w:rPr>
        <w:t>Davčna obremenitev</w:t>
      </w:r>
      <w:bookmarkEnd w:id="11"/>
      <w:r w:rsidR="008035ED">
        <w:rPr>
          <w:b/>
          <w:bCs/>
        </w:rPr>
        <w:t xml:space="preserve"> </w:t>
      </w:r>
      <w:r w:rsidR="008035ED" w:rsidRPr="008035ED">
        <w:t>(Davčni primež)</w:t>
      </w:r>
    </w:p>
    <w:p w14:paraId="69EB7B94" w14:textId="02A7B2D3" w:rsidR="008E5D22" w:rsidRDefault="008E5D22" w:rsidP="008035ED">
      <w:pPr>
        <w:jc w:val="both"/>
      </w:pPr>
      <w:r>
        <w:t>Davčni primež,</w:t>
      </w:r>
      <w:r w:rsidRPr="00015666">
        <w:t xml:space="preserve"> tj. vsota davkov in prispevkov za socialna zavarovanja</w:t>
      </w:r>
      <w:r w:rsidR="00867F4A">
        <w:t>,</w:t>
      </w:r>
      <w:r w:rsidRPr="00015666">
        <w:t xml:space="preserve"> zmanjšana za socialne transferje v denarju</w:t>
      </w:r>
      <w:r w:rsidR="00502116">
        <w:t>,</w:t>
      </w:r>
      <w:r>
        <w:t xml:space="preserve"> </w:t>
      </w:r>
      <w:r w:rsidR="00867F4A">
        <w:t xml:space="preserve">in </w:t>
      </w:r>
      <w:r>
        <w:t>izražena</w:t>
      </w:r>
      <w:r w:rsidRPr="00015666">
        <w:t xml:space="preserve"> kot odstotek celotnih stroškov dela delodajalca</w:t>
      </w:r>
      <w:r>
        <w:t>,</w:t>
      </w:r>
      <w:r w:rsidRPr="00015666">
        <w:t xml:space="preserve"> </w:t>
      </w:r>
      <w:r w:rsidRPr="00E10A26">
        <w:t>je najvišji za</w:t>
      </w:r>
      <w:r w:rsidRPr="00015666">
        <w:t xml:space="preserve"> osebe brez otrok in </w:t>
      </w:r>
      <w:r>
        <w:t>par brez otrok, saj se pri njih davčno breme preko transferjev</w:t>
      </w:r>
      <w:r w:rsidRPr="00963700">
        <w:t xml:space="preserve"> </w:t>
      </w:r>
      <w:r>
        <w:t xml:space="preserve">ne znižuje. Najnižji davčni primež pa je </w:t>
      </w:r>
      <w:r w:rsidR="00867F4A">
        <w:t>pri</w:t>
      </w:r>
      <w:r>
        <w:t xml:space="preserve"> dvostarševsk</w:t>
      </w:r>
      <w:r w:rsidR="00867F4A">
        <w:t>i</w:t>
      </w:r>
      <w:r>
        <w:t xml:space="preserve"> družin</w:t>
      </w:r>
      <w:r w:rsidR="00867F4A">
        <w:t>i</w:t>
      </w:r>
      <w:r>
        <w:t xml:space="preserve"> z dvema otrokoma in </w:t>
      </w:r>
      <w:r w:rsidR="00867F4A">
        <w:t>pri</w:t>
      </w:r>
      <w:r>
        <w:t xml:space="preserve"> enostarševsk</w:t>
      </w:r>
      <w:r w:rsidR="00867F4A">
        <w:t>i</w:t>
      </w:r>
      <w:r>
        <w:t xml:space="preserve"> družin</w:t>
      </w:r>
      <w:r w:rsidR="00867F4A">
        <w:t>i</w:t>
      </w:r>
      <w:r>
        <w:t xml:space="preserve"> z dvema otrokoma. </w:t>
      </w:r>
    </w:p>
    <w:p w14:paraId="09F0BCE7" w14:textId="77777777" w:rsidR="008E5D22" w:rsidRDefault="008E5D22" w:rsidP="008E5D22">
      <w:pPr>
        <w:pStyle w:val="Odstavekseznama"/>
      </w:pPr>
    </w:p>
    <w:p w14:paraId="0E3BDF9D" w14:textId="77777777" w:rsidR="00F80A3C" w:rsidRDefault="00F80A3C" w:rsidP="00F80A3C">
      <w:r>
        <w:br w:type="page"/>
      </w:r>
    </w:p>
    <w:p w14:paraId="29FE5318" w14:textId="77777777" w:rsidR="00F80A3C" w:rsidRDefault="00F80A3C" w:rsidP="00F80A3C">
      <w:pPr>
        <w:pStyle w:val="Naslov1"/>
      </w:pPr>
      <w:bookmarkStart w:id="12" w:name="ključne-ugotovitve"/>
      <w:bookmarkStart w:id="13" w:name="_Toc104889694"/>
      <w:bookmarkEnd w:id="12"/>
      <w:r>
        <w:lastRenderedPageBreak/>
        <w:t>Metodologija priprave poročila</w:t>
      </w:r>
      <w:bookmarkEnd w:id="13"/>
    </w:p>
    <w:p w14:paraId="77FE6FBE" w14:textId="77777777" w:rsidR="0036462A" w:rsidRPr="0036462A" w:rsidRDefault="00F80A3C" w:rsidP="0036462A">
      <w:pPr>
        <w:pStyle w:val="FirstParagraph"/>
        <w:rPr>
          <w:lang w:val="sl-SI"/>
        </w:rPr>
      </w:pPr>
      <w:r>
        <w:rPr>
          <w:lang w:val="sl-SI"/>
        </w:rPr>
        <w:t xml:space="preserve">Poročilo temelji na OECD metodologiji, ki je dopolnjena tako, da vključuje vse relevantne socialne transferje v denarju in subvencije. Izračuni so pripravljeni z uporabo OECD TaxBEN modela in parametrov politik, veljavnih v letu 2021. Poleg razpoložljivega dohodka, ki je eno ključnih meril za materialno blaginjo gospodinjstev, je pregled v poročilu dopolnjen z indikatorjem “razpoložljivi dohodek in subvencije”, ki prispeva k popolnejšemu vpogledu v blaginjo in spodbude za delo. S tem je omogočeno bolj celovito spremljanje sistema socialnih transferjev v Sloveniji v interakciji z davčnimi </w:t>
      </w:r>
      <w:r w:rsidRPr="0036462A">
        <w:rPr>
          <w:lang w:val="sl-SI"/>
        </w:rPr>
        <w:t xml:space="preserve">bremeni. </w:t>
      </w:r>
    </w:p>
    <w:p w14:paraId="1CC67705" w14:textId="50290626" w:rsidR="00F80A3C" w:rsidRPr="00AF3CDF" w:rsidRDefault="0036462A" w:rsidP="0036462A">
      <w:pPr>
        <w:pStyle w:val="FirstParagraph"/>
        <w:rPr>
          <w:lang w:val="sl-SI"/>
        </w:rPr>
      </w:pPr>
      <w:r w:rsidRPr="0036462A">
        <w:rPr>
          <w:lang w:val="sl-SI"/>
        </w:rPr>
        <w:t>R</w:t>
      </w:r>
      <w:r w:rsidR="00395748" w:rsidRPr="0036462A">
        <w:rPr>
          <w:lang w:val="sl-SI"/>
        </w:rPr>
        <w:t xml:space="preserve">azpoložljivi dohodek </w:t>
      </w:r>
      <w:r w:rsidR="00C70BE6" w:rsidRPr="0036462A">
        <w:rPr>
          <w:lang w:val="sl-SI"/>
        </w:rPr>
        <w:t xml:space="preserve">v tem poročilu </w:t>
      </w:r>
      <w:r w:rsidR="00395748" w:rsidRPr="0036462A">
        <w:rPr>
          <w:lang w:val="sl-SI"/>
        </w:rPr>
        <w:t xml:space="preserve">obsega neto plačo, denarno socialno pomoč, otroški dodatek, subvencijo najemnine ter nadomestilo za brezposelnost. </w:t>
      </w:r>
      <w:r w:rsidR="00F80A3C" w:rsidRPr="00AF3CDF">
        <w:rPr>
          <w:lang w:val="sl-SI"/>
        </w:rPr>
        <w:t xml:space="preserve">Indikator “razpoložljivi dohodek in subvencije” </w:t>
      </w:r>
      <w:r w:rsidR="00395748" w:rsidRPr="00AF3CDF">
        <w:rPr>
          <w:lang w:val="sl-SI"/>
        </w:rPr>
        <w:t xml:space="preserve">pa </w:t>
      </w:r>
      <w:r w:rsidR="00F80A3C" w:rsidRPr="00AF3CDF">
        <w:rPr>
          <w:lang w:val="sl-SI"/>
        </w:rPr>
        <w:t>vključuje: neto plačo, denarno socialno pomoč, subvencijo najemnine, otroški dodatek, subvencijo vrtca, subvencijo malice za učence, subvencijo kosila za učence, subvencijo malice za dijake, državno štipendijo za upravičenca do 18 let starosti, državno štipendijo za upravičenca nad 18 let starosti, kritje razlike do polne vrednosti zdravstvenih storitev, plačilo prispevka za obvezno zdravstveno zavarovanje.</w:t>
      </w:r>
    </w:p>
    <w:p w14:paraId="04D0B03F" w14:textId="77777777" w:rsidR="00F80A3C" w:rsidRDefault="00F80A3C" w:rsidP="00F80A3C">
      <w:pPr>
        <w:pStyle w:val="Telobesedila"/>
      </w:pPr>
      <w:r>
        <w:t>Za potrebe njegovega izračuna se poleg podatkov iz TaxBEN modela uporabljajo naslednje vrednosti subvencij in socialnih transferjev, veljavne v aprilu 2022:</w:t>
      </w:r>
    </w:p>
    <w:p w14:paraId="5506018E" w14:textId="77777777" w:rsidR="00F80A3C" w:rsidRDefault="00F80A3C" w:rsidP="00F80A3C">
      <w:pPr>
        <w:numPr>
          <w:ilvl w:val="0"/>
          <w:numId w:val="29"/>
        </w:numPr>
        <w:spacing w:after="200" w:line="240" w:lineRule="auto"/>
      </w:pPr>
      <w:r>
        <w:t>plačilo prispevka za obvezno zdravstveno zavarovanje, do katerega je upravičen brezposelni prejemnik denarne socialne pomoči;</w:t>
      </w:r>
    </w:p>
    <w:p w14:paraId="627685EA" w14:textId="77777777" w:rsidR="00F80A3C" w:rsidRDefault="00F80A3C" w:rsidP="00F80A3C">
      <w:pPr>
        <w:numPr>
          <w:ilvl w:val="0"/>
          <w:numId w:val="29"/>
        </w:numPr>
        <w:spacing w:after="200" w:line="240" w:lineRule="auto"/>
      </w:pPr>
      <w:r>
        <w:t>kritje razlike do polne vrednosti zdravstvenih storitev, do katere so upravičeni vsi, ki prejemajo denarno socialno pomoč (torej tudi zaposleni);</w:t>
      </w:r>
    </w:p>
    <w:p w14:paraId="77FC6055" w14:textId="77777777" w:rsidR="00F80A3C" w:rsidRDefault="00F80A3C" w:rsidP="00F80A3C">
      <w:pPr>
        <w:numPr>
          <w:ilvl w:val="0"/>
          <w:numId w:val="29"/>
        </w:numPr>
        <w:spacing w:after="200" w:line="240" w:lineRule="auto"/>
      </w:pPr>
      <w:r>
        <w:t xml:space="preserve">državne štipendije; </w:t>
      </w:r>
    </w:p>
    <w:p w14:paraId="2808A686" w14:textId="77777777" w:rsidR="00F80A3C" w:rsidRDefault="00F80A3C" w:rsidP="00F80A3C">
      <w:pPr>
        <w:numPr>
          <w:ilvl w:val="0"/>
          <w:numId w:val="29"/>
        </w:numPr>
        <w:spacing w:after="200" w:line="240" w:lineRule="auto"/>
      </w:pPr>
      <w:r>
        <w:t>subvencija malice za učence in dijake;</w:t>
      </w:r>
    </w:p>
    <w:p w14:paraId="6EE93014" w14:textId="77777777" w:rsidR="00F80A3C" w:rsidRDefault="00F80A3C" w:rsidP="00F80A3C">
      <w:pPr>
        <w:numPr>
          <w:ilvl w:val="0"/>
          <w:numId w:val="29"/>
        </w:numPr>
        <w:spacing w:after="200" w:line="240" w:lineRule="auto"/>
      </w:pPr>
      <w:r>
        <w:t>subvencija kosila za učence.</w:t>
      </w:r>
    </w:p>
    <w:p w14:paraId="02E66176" w14:textId="77777777" w:rsidR="00F80A3C" w:rsidRDefault="00F80A3C" w:rsidP="00F80A3C">
      <w:pPr>
        <w:pStyle w:val="FirstParagraph"/>
        <w:rPr>
          <w:lang w:val="sl-SI"/>
        </w:rPr>
      </w:pPr>
      <w:r>
        <w:rPr>
          <w:lang w:val="sl-SI"/>
        </w:rPr>
        <w:t>V poročilu je podan pregled višine upravičenosti do posameznih socialnih transferjev, višine plačila dohodnine in prispevkov za socialna zavarovanja ter vpliv na razpoložljivi dohodek in njegove podkomponente za najpogostejše vrste družin v Sloveniji in samske osebe, glede na ekonomske in druge okoliščine, v katerih se te družine in posamezniki nahajajo (zaposlenost, prejemnik denarne socialne pomoči, število članov družine, število in starost otrok). V poročilu je upoštevan vrstni red uveljavljanja pravic iz javnih sredstev (7. člen Zakona o uveljavljanju pravic iz javnih sredstev).</w:t>
      </w:r>
    </w:p>
    <w:p w14:paraId="5B359873" w14:textId="77777777" w:rsidR="00F80A3C" w:rsidRDefault="00F80A3C" w:rsidP="00F80A3C">
      <w:pPr>
        <w:pStyle w:val="Telobesedila"/>
      </w:pPr>
      <w:r>
        <w:t xml:space="preserve">Poročilo prikazuje tudi kazalnike velikodušnosti socialnih transferjev, spodbude za delo ter davčni primež, in sicer: ustreznost višine minimalnega dohodka, neto nadomestitvene stopnje v primeru brezposelnosti, delež izgubljenega dohodka ob zaposlitvi, delež izgubljenega dohodka ob povečanju plače. </w:t>
      </w:r>
    </w:p>
    <w:p w14:paraId="3226508B" w14:textId="77777777" w:rsidR="00F80A3C" w:rsidRDefault="00F80A3C" w:rsidP="00F80A3C">
      <w:pPr>
        <w:pStyle w:val="Telobesedila"/>
      </w:pPr>
      <w:r>
        <w:t>Poročilo podaja pregled za samske osebe in za naslednjih sedem najbolj pogostih vrste družin v Sloveniji:</w:t>
      </w:r>
    </w:p>
    <w:p w14:paraId="02ECAA09" w14:textId="77777777" w:rsidR="00F80A3C" w:rsidRDefault="00F80A3C" w:rsidP="00F80A3C">
      <w:pPr>
        <w:numPr>
          <w:ilvl w:val="0"/>
          <w:numId w:val="31"/>
        </w:numPr>
        <w:spacing w:after="200" w:line="240" w:lineRule="auto"/>
      </w:pPr>
      <w:r>
        <w:t xml:space="preserve">enostarševsko družino z enim otrokom, </w:t>
      </w:r>
    </w:p>
    <w:p w14:paraId="4C43BDF6" w14:textId="77777777" w:rsidR="00F80A3C" w:rsidRDefault="00F80A3C" w:rsidP="00F80A3C">
      <w:pPr>
        <w:numPr>
          <w:ilvl w:val="0"/>
          <w:numId w:val="31"/>
        </w:numPr>
        <w:spacing w:after="200" w:line="240" w:lineRule="auto"/>
      </w:pPr>
      <w:r>
        <w:t>enostarševsko družino z dvema otrokoma (vrtčevski in učenec),</w:t>
      </w:r>
    </w:p>
    <w:p w14:paraId="5DDB6407" w14:textId="77777777" w:rsidR="00F80A3C" w:rsidRDefault="00F80A3C" w:rsidP="00F80A3C">
      <w:pPr>
        <w:numPr>
          <w:ilvl w:val="0"/>
          <w:numId w:val="31"/>
        </w:numPr>
        <w:spacing w:after="200" w:line="240" w:lineRule="auto"/>
      </w:pPr>
      <w:r>
        <w:t>enostarševsko družino z dvema otrokoma (dijak in študent). Termin enostarševska družina se v tem poročilu nanaša na pravo enostarševsko družino, kot je opredeljena v Zakonu o starševskem varstvu in družinskih prejemkih,</w:t>
      </w:r>
    </w:p>
    <w:p w14:paraId="44995355" w14:textId="77777777" w:rsidR="00F80A3C" w:rsidRDefault="00F80A3C" w:rsidP="00F80A3C">
      <w:pPr>
        <w:numPr>
          <w:ilvl w:val="0"/>
          <w:numId w:val="31"/>
        </w:numPr>
        <w:spacing w:after="200" w:line="240" w:lineRule="auto"/>
      </w:pPr>
      <w:r>
        <w:lastRenderedPageBreak/>
        <w:t>par brez otrok,</w:t>
      </w:r>
    </w:p>
    <w:p w14:paraId="491EC835" w14:textId="77777777" w:rsidR="00F80A3C" w:rsidRDefault="00F80A3C" w:rsidP="00F80A3C">
      <w:pPr>
        <w:numPr>
          <w:ilvl w:val="0"/>
          <w:numId w:val="31"/>
        </w:numPr>
        <w:spacing w:after="200" w:line="240" w:lineRule="auto"/>
      </w:pPr>
      <w:r>
        <w:t>dvostarševsko družino z enim otrokom,</w:t>
      </w:r>
    </w:p>
    <w:p w14:paraId="3CF37B69" w14:textId="77777777" w:rsidR="00F80A3C" w:rsidRDefault="00F80A3C" w:rsidP="00F80A3C">
      <w:pPr>
        <w:numPr>
          <w:ilvl w:val="0"/>
          <w:numId w:val="31"/>
        </w:numPr>
        <w:spacing w:after="200" w:line="240" w:lineRule="auto"/>
      </w:pPr>
      <w:r>
        <w:t>dvostarševsko družino z dvema otrokoma (vrtčevski in učenec),</w:t>
      </w:r>
    </w:p>
    <w:p w14:paraId="63D24309" w14:textId="77777777" w:rsidR="00F80A3C" w:rsidRDefault="00F80A3C" w:rsidP="00F80A3C">
      <w:pPr>
        <w:numPr>
          <w:ilvl w:val="0"/>
          <w:numId w:val="31"/>
        </w:numPr>
        <w:spacing w:after="200" w:line="240" w:lineRule="auto"/>
      </w:pPr>
      <w:r>
        <w:t>dvostarševsko družino z dvema otrokoma (dijak in študent).</w:t>
      </w:r>
    </w:p>
    <w:p w14:paraId="14628C96" w14:textId="77777777" w:rsidR="00F80A3C" w:rsidRDefault="00F80A3C" w:rsidP="00F80A3C">
      <w:pPr>
        <w:pStyle w:val="FirstParagraph"/>
        <w:rPr>
          <w:lang w:val="sl-SI"/>
        </w:rPr>
      </w:pPr>
      <w:r>
        <w:rPr>
          <w:lang w:val="sl-SI"/>
        </w:rPr>
        <w:t>Kazalniki ustreznost višine dohodka, spodbude za delo in davčni primež so izračunani izključno po OECD metodologiji in so mednarodno primerljivi. Navedeni kazalniki bodo v prihodnje izračunani tudi upoštevajoč celovitejši nabor subvencije.</w:t>
      </w:r>
    </w:p>
    <w:p w14:paraId="23B80194" w14:textId="77777777" w:rsidR="00F80A3C" w:rsidRDefault="00F80A3C" w:rsidP="00F80A3C">
      <w:pPr>
        <w:pStyle w:val="Telobesedila"/>
      </w:pPr>
      <w:r>
        <w:t>Pri pripravi poročila o razpoložljivem dohodku in subvencijah ter kazalnikov so upoštevane predpostavke, katere je za potrebe priprave različnih pregledov in tudi za potrebe ocene učinkov sprememb politik mogoče spreminjati.</w:t>
      </w:r>
    </w:p>
    <w:p w14:paraId="65214F40" w14:textId="77777777" w:rsidR="00F80A3C" w:rsidRDefault="00F80A3C" w:rsidP="00F80A3C">
      <w:pPr>
        <w:pStyle w:val="Telobesedila"/>
      </w:pPr>
      <w:r>
        <w:rPr>
          <w:b/>
          <w:bCs/>
        </w:rPr>
        <w:t xml:space="preserve">Pri pripravi podatkov tega poročila o razpoložljivem dohodku in subvencijah in podkomponent so upoštevane naslednje predpostavke: </w:t>
      </w:r>
    </w:p>
    <w:p w14:paraId="49EA24D7" w14:textId="77777777" w:rsidR="00F80A3C" w:rsidRDefault="00F80A3C" w:rsidP="00F80A3C">
      <w:pPr>
        <w:numPr>
          <w:ilvl w:val="0"/>
          <w:numId w:val="32"/>
        </w:numPr>
        <w:spacing w:after="200" w:line="240" w:lineRule="auto"/>
      </w:pPr>
      <w:r>
        <w:t>Osebe uveljavljajo vse pravice iz javnih sredstev, do katerih so upravičene.</w:t>
      </w:r>
    </w:p>
    <w:p w14:paraId="369416BC" w14:textId="77777777" w:rsidR="00F80A3C" w:rsidRDefault="00F80A3C" w:rsidP="00F80A3C">
      <w:pPr>
        <w:numPr>
          <w:ilvl w:val="0"/>
          <w:numId w:val="32"/>
        </w:numPr>
        <w:spacing w:after="200" w:line="240" w:lineRule="auto"/>
      </w:pPr>
      <w:r>
        <w:t>Par: podatek o plači se nanaša na plačo prve odrasle osebe, druga odrasla oseba je brezposelna in je prejemnik denarne socialne pomoči (upravičenost do nadomestila za brezposelnost je potekla).</w:t>
      </w:r>
    </w:p>
    <w:p w14:paraId="6A3900D6" w14:textId="77777777" w:rsidR="00F80A3C" w:rsidRDefault="00F80A3C" w:rsidP="00F80A3C">
      <w:pPr>
        <w:numPr>
          <w:ilvl w:val="0"/>
          <w:numId w:val="32"/>
        </w:numPr>
        <w:spacing w:after="200" w:line="240" w:lineRule="auto"/>
      </w:pPr>
      <w:r>
        <w:t>Otroci so vključeni v vrtec.</w:t>
      </w:r>
    </w:p>
    <w:p w14:paraId="27E20A14" w14:textId="77777777" w:rsidR="00F80A3C" w:rsidRDefault="00F80A3C" w:rsidP="00F80A3C">
      <w:pPr>
        <w:numPr>
          <w:ilvl w:val="0"/>
          <w:numId w:val="32"/>
        </w:numPr>
        <w:spacing w:after="200" w:line="240" w:lineRule="auto"/>
      </w:pPr>
      <w:r>
        <w:t>Pri določanju upravičenosti do otroškega dodatka, denarne socialne pomoči in državnih štipendij se predpostavlja, da oseba nima pomembnega premoženja, ki bi vplivalo na upravičenost do socialnega transferja in na njegovo višino.</w:t>
      </w:r>
    </w:p>
    <w:p w14:paraId="25A9702B" w14:textId="77777777" w:rsidR="00F80A3C" w:rsidRDefault="00F80A3C" w:rsidP="00F80A3C">
      <w:pPr>
        <w:numPr>
          <w:ilvl w:val="0"/>
          <w:numId w:val="32"/>
        </w:numPr>
        <w:spacing w:after="200" w:line="240" w:lineRule="auto"/>
      </w:pPr>
      <w:r>
        <w:t>Prvi odrasli član družine je star 40 let.</w:t>
      </w:r>
    </w:p>
    <w:p w14:paraId="7040DF5C" w14:textId="77777777" w:rsidR="00F80A3C" w:rsidRDefault="00F80A3C" w:rsidP="00F80A3C">
      <w:pPr>
        <w:numPr>
          <w:ilvl w:val="0"/>
          <w:numId w:val="32"/>
        </w:numPr>
        <w:spacing w:after="200" w:line="240" w:lineRule="auto"/>
      </w:pPr>
      <w:r>
        <w:t>Dohodek družine v preteklem letu je bil enak kot je v tekočem letu.</w:t>
      </w:r>
    </w:p>
    <w:p w14:paraId="03C5C00A" w14:textId="77777777" w:rsidR="00F80A3C" w:rsidRDefault="00F80A3C" w:rsidP="00F80A3C">
      <w:pPr>
        <w:numPr>
          <w:ilvl w:val="0"/>
          <w:numId w:val="32"/>
        </w:numPr>
        <w:spacing w:after="200" w:line="240" w:lineRule="auto"/>
      </w:pPr>
      <w:r>
        <w:t>Upoštevana starost otrok v poročilu:</w:t>
      </w:r>
    </w:p>
    <w:p w14:paraId="5464FD99" w14:textId="77777777" w:rsidR="00F80A3C" w:rsidRDefault="00F80A3C" w:rsidP="00F80A3C">
      <w:pPr>
        <w:numPr>
          <w:ilvl w:val="0"/>
          <w:numId w:val="31"/>
        </w:numPr>
        <w:spacing w:after="200" w:line="240" w:lineRule="auto"/>
      </w:pPr>
      <w:r>
        <w:t xml:space="preserve">en ali edini otrok: 4 leta, </w:t>
      </w:r>
    </w:p>
    <w:p w14:paraId="4161B8BD" w14:textId="77777777" w:rsidR="00F80A3C" w:rsidRDefault="00F80A3C" w:rsidP="00F80A3C">
      <w:pPr>
        <w:numPr>
          <w:ilvl w:val="0"/>
          <w:numId w:val="31"/>
        </w:numPr>
        <w:spacing w:after="200" w:line="240" w:lineRule="auto"/>
      </w:pPr>
      <w:r>
        <w:t>osnovnošolski otrok: 6 let,</w:t>
      </w:r>
    </w:p>
    <w:p w14:paraId="5CF9028D" w14:textId="77777777" w:rsidR="00F80A3C" w:rsidRDefault="00F80A3C" w:rsidP="00F80A3C">
      <w:pPr>
        <w:numPr>
          <w:ilvl w:val="0"/>
          <w:numId w:val="31"/>
        </w:numPr>
        <w:spacing w:after="200" w:line="240" w:lineRule="auto"/>
      </w:pPr>
      <w:r>
        <w:t>dijak: 16 let,</w:t>
      </w:r>
    </w:p>
    <w:p w14:paraId="57E3B788" w14:textId="77777777" w:rsidR="00F80A3C" w:rsidRDefault="00F80A3C" w:rsidP="00F80A3C">
      <w:pPr>
        <w:numPr>
          <w:ilvl w:val="0"/>
          <w:numId w:val="31"/>
        </w:numPr>
        <w:spacing w:after="200" w:line="240" w:lineRule="auto"/>
      </w:pPr>
      <w:r>
        <w:t>študent: 19 let.</w:t>
      </w:r>
    </w:p>
    <w:p w14:paraId="5604D437" w14:textId="77777777" w:rsidR="00F80A3C" w:rsidRDefault="00F80A3C" w:rsidP="00F80A3C">
      <w:pPr>
        <w:pStyle w:val="Compact"/>
        <w:numPr>
          <w:ilvl w:val="0"/>
          <w:numId w:val="34"/>
        </w:numPr>
        <w:rPr>
          <w:lang w:val="sl-SI"/>
        </w:rPr>
      </w:pPr>
      <w:r>
        <w:rPr>
          <w:lang w:val="sl-SI"/>
        </w:rPr>
        <w:t>Če je družina ali samska oseba upravičena do subvencije najemnine, je upoštevano, da najema zasebno stanovanje z najemnino v višini 20 % povprečne plače. Višine najemnine so za vse tipe družin in samsko osebo so enake.</w:t>
      </w:r>
    </w:p>
    <w:p w14:paraId="124E2CD5" w14:textId="5ECC2B47" w:rsidR="00F80A3C" w:rsidRPr="00955893" w:rsidRDefault="00F80A3C" w:rsidP="00F80A3C">
      <w:pPr>
        <w:pStyle w:val="FirstParagraph"/>
        <w:rPr>
          <w:lang w:val="sl-SI"/>
        </w:rPr>
      </w:pPr>
      <w:r w:rsidRPr="00955893">
        <w:rPr>
          <w:lang w:val="sl-SI"/>
        </w:rPr>
        <w:t>Druga relevantna pojasnila</w:t>
      </w:r>
    </w:p>
    <w:p w14:paraId="5C1A9B9A" w14:textId="77777777" w:rsidR="00F80A3C" w:rsidRDefault="00F80A3C" w:rsidP="00F80A3C">
      <w:pPr>
        <w:pStyle w:val="Telobesedila"/>
      </w:pPr>
      <w:r>
        <w:t xml:space="preserve">Za določitev upravičenosti do subvencije in višine subvencije šolske prehrane za učence in dijake v tem poročilu upoštevamo povprečni mesečni dohodek na osebo, ugotovljen v odločbi o otroškem dodatku. </w:t>
      </w:r>
    </w:p>
    <w:p w14:paraId="03D053F1" w14:textId="77777777" w:rsidR="00F80A3C" w:rsidRDefault="00F80A3C" w:rsidP="00F80A3C">
      <w:r>
        <w:br w:type="page"/>
      </w:r>
    </w:p>
    <w:p w14:paraId="6A30F4BA" w14:textId="77777777" w:rsidR="00F80A3C" w:rsidRDefault="00F80A3C" w:rsidP="00F80A3C">
      <w:pPr>
        <w:pStyle w:val="Naslov1"/>
      </w:pPr>
      <w:bookmarkStart w:id="14" w:name="metodologija-priprave-poročila"/>
      <w:bookmarkStart w:id="15" w:name="_Toc104889695"/>
      <w:bookmarkStart w:id="16" w:name="X5afb2a18bf8ac56e680201cd1cad98dde4e1937"/>
      <w:bookmarkEnd w:id="14"/>
      <w:r>
        <w:t>Prebivalstvo Slovenije po tipu družin in samske osebe</w:t>
      </w:r>
      <w:bookmarkEnd w:id="15"/>
    </w:p>
    <w:p w14:paraId="73297BE7" w14:textId="77777777" w:rsidR="00F80A3C" w:rsidRDefault="00F80A3C" w:rsidP="00F80A3C">
      <w:pPr>
        <w:pStyle w:val="FirstParagraph"/>
        <w:rPr>
          <w:lang w:val="sl-SI"/>
        </w:rPr>
      </w:pPr>
      <w:r>
        <w:rPr>
          <w:lang w:val="sl-SI"/>
        </w:rPr>
        <w:t xml:space="preserve">V Sloveniji je v letu 2021 živelo 2,1 milijona prebivalstva. Večina od teh (64 %) je živela v družini “par z otroki” (49 % celotnega prebivalstva) in “samska oseba z otroki” (15 % celotnega prebivalstva). 19 % prebivalstva so predstavljale samske osebe, 17 % prebivalstva pa je živelo v družini “par brez otrok”. </w:t>
      </w:r>
    </w:p>
    <w:p w14:paraId="1983422F" w14:textId="0F01765E" w:rsidR="00F80A3C" w:rsidRDefault="00F80A3C" w:rsidP="00B065CC">
      <w:pPr>
        <w:pStyle w:val="Telobesedila"/>
        <w:jc w:val="center"/>
      </w:pPr>
      <w:r>
        <w:rPr>
          <w:noProof/>
        </w:rPr>
        <w:drawing>
          <wp:inline distT="0" distB="0" distL="0" distR="0" wp14:anchorId="43A2A64E" wp14:editId="59584780">
            <wp:extent cx="4809744" cy="3657600"/>
            <wp:effectExtent l="0" t="0" r="0" b="0"/>
            <wp:docPr id="242" name="Slika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9744" cy="3657600"/>
                    </a:xfrm>
                    <a:prstGeom prst="rect">
                      <a:avLst/>
                    </a:prstGeom>
                    <a:noFill/>
                    <a:ln>
                      <a:noFill/>
                    </a:ln>
                  </pic:spPr>
                </pic:pic>
              </a:graphicData>
            </a:graphic>
          </wp:inline>
        </w:drawing>
      </w:r>
    </w:p>
    <w:p w14:paraId="06257A10" w14:textId="77777777" w:rsidR="00C51932" w:rsidRDefault="00C51932" w:rsidP="00F80A3C">
      <w:pPr>
        <w:pStyle w:val="Telobesedila"/>
      </w:pPr>
    </w:p>
    <w:p w14:paraId="5B8EC2E4" w14:textId="2ABBEAA5" w:rsidR="00F80A3C" w:rsidRDefault="00F80A3C" w:rsidP="00F80A3C">
      <w:pPr>
        <w:pStyle w:val="Telobesedila"/>
      </w:pPr>
      <w:r>
        <w:t>Struktura prebivalstva glede na starost staršev in otrok ter tip družine je bila v letu 2021 sledeča:</w:t>
      </w:r>
    </w:p>
    <w:p w14:paraId="0ED7790D" w14:textId="77777777" w:rsidR="00F80A3C" w:rsidRDefault="00F80A3C" w:rsidP="00F80A3C">
      <w:pPr>
        <w:numPr>
          <w:ilvl w:val="0"/>
          <w:numId w:val="35"/>
        </w:numPr>
        <w:spacing w:after="200" w:line="240" w:lineRule="auto"/>
      </w:pPr>
      <w:r>
        <w:t>dvostarševske družine, v katerih so bili starši stari 15-64 let (tj. delovno sposobni) so predstavljale 24 % prebivalstva, 3 % prebivalstva pa dvostarševske družine, v katerih so bili starši stari 65 let ali več let (tj. praviloma že upokojeni);</w:t>
      </w:r>
    </w:p>
    <w:p w14:paraId="7B4BA17D" w14:textId="77777777" w:rsidR="00F80A3C" w:rsidRDefault="00F80A3C" w:rsidP="00F80A3C">
      <w:pPr>
        <w:numPr>
          <w:ilvl w:val="0"/>
          <w:numId w:val="35"/>
        </w:numPr>
        <w:spacing w:after="200" w:line="240" w:lineRule="auto"/>
      </w:pPr>
      <w:r>
        <w:t>enostarševske družine, v katerih so bili starši stari 15-64 let so predstavljale 5 % prebivalstva, 2 % prebivalstva pa so predstavljale enostarševske družine, v katerih so bili starši stari 65 let ali več let;</w:t>
      </w:r>
    </w:p>
    <w:p w14:paraId="1F7F3A57" w14:textId="77777777" w:rsidR="00F80A3C" w:rsidRDefault="00F80A3C" w:rsidP="00F80A3C">
      <w:pPr>
        <w:numPr>
          <w:ilvl w:val="0"/>
          <w:numId w:val="35"/>
        </w:numPr>
        <w:spacing w:after="200" w:line="240" w:lineRule="auto"/>
      </w:pPr>
      <w:r>
        <w:t>23 % prebivalstva je bilo otrok, starih 0-24 let (472 tisoč), ki je živelo v dvostarševski ali enostarševski družini; 8 % prebivalstva pa otrok, starih 25 let ali več, ki je živelo v navedenih dveh tipih družin;</w:t>
      </w:r>
    </w:p>
    <w:p w14:paraId="6EEDCDE1" w14:textId="77777777" w:rsidR="00F80A3C" w:rsidRDefault="00F80A3C" w:rsidP="00F80A3C">
      <w:pPr>
        <w:numPr>
          <w:ilvl w:val="0"/>
          <w:numId w:val="35"/>
        </w:numPr>
        <w:spacing w:after="200" w:line="240" w:lineRule="auto"/>
      </w:pPr>
      <w:r>
        <w:t>8 % prebivalstva je bilo parov, starih 15-64 let, brez otrok in 8 % prebivalstva parov, starih 65 let in več, brez otrok (slika 2).</w:t>
      </w:r>
    </w:p>
    <w:p w14:paraId="34002C5F" w14:textId="77777777" w:rsidR="00F80A3C" w:rsidRDefault="00F80A3C" w:rsidP="00F80A3C">
      <w:pPr>
        <w:pStyle w:val="FirstParagraph"/>
        <w:rPr>
          <w:lang w:val="sl-SI"/>
        </w:rPr>
      </w:pPr>
      <w:r>
        <w:rPr>
          <w:lang w:val="sl-SI"/>
        </w:rPr>
        <w:t>V letu 2021 je bilo 404 tisoč otrok, starih do 19 let, od teh jih je 327 tisoč prejemalo otroški dodatek za otroke do 18 let.</w:t>
      </w:r>
    </w:p>
    <w:p w14:paraId="05B30744" w14:textId="04919A24" w:rsidR="00F80A3C" w:rsidRDefault="00F80A3C" w:rsidP="00B065CC">
      <w:pPr>
        <w:pStyle w:val="Telobesedila"/>
        <w:jc w:val="center"/>
      </w:pPr>
      <w:r>
        <w:rPr>
          <w:noProof/>
        </w:rPr>
        <w:drawing>
          <wp:inline distT="0" distB="0" distL="0" distR="0" wp14:anchorId="51D2DA6C" wp14:editId="365450CC">
            <wp:extent cx="4809744" cy="3657600"/>
            <wp:effectExtent l="0" t="0" r="0" b="0"/>
            <wp:docPr id="241" name="Slika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9744" cy="3657600"/>
                    </a:xfrm>
                    <a:prstGeom prst="rect">
                      <a:avLst/>
                    </a:prstGeom>
                    <a:noFill/>
                    <a:ln>
                      <a:noFill/>
                    </a:ln>
                  </pic:spPr>
                </pic:pic>
              </a:graphicData>
            </a:graphic>
          </wp:inline>
        </w:drawing>
      </w:r>
    </w:p>
    <w:p w14:paraId="366B2FB8" w14:textId="77777777" w:rsidR="00F80A3C" w:rsidRDefault="00F80A3C" w:rsidP="00F80A3C">
      <w:pPr>
        <w:pStyle w:val="Telobesedila"/>
      </w:pPr>
    </w:p>
    <w:p w14:paraId="49128959" w14:textId="77777777" w:rsidR="00F80A3C" w:rsidRDefault="00F80A3C" w:rsidP="00B065CC">
      <w:pPr>
        <w:pStyle w:val="Telobesedila"/>
        <w:jc w:val="both"/>
      </w:pPr>
      <w:r>
        <w:t>Med enostarševskimi družinami, ki predstavljajo 23 % vseh družin, je bilo največ enostarševskih družin z enim otrokom (16,4 %) in enostarševskih družin z dvema otrokoma (5,8 %). Tudi med dvostarševskimi družinami, ki so predstavljali 47 % vseh družin, je bilo največ družin z enim otrokom (22 % vseh družin Sloveniji) in dvostarševskih družin z dvema otrokoma (19 % vseh družin Sloveniji).</w:t>
      </w:r>
    </w:p>
    <w:p w14:paraId="672BFD90" w14:textId="662BE45D" w:rsidR="00F80A3C" w:rsidRDefault="00F80A3C" w:rsidP="00C51932">
      <w:pPr>
        <w:pStyle w:val="Telobesedila"/>
        <w:jc w:val="center"/>
      </w:pPr>
      <w:r>
        <w:rPr>
          <w:noProof/>
        </w:rPr>
        <w:drawing>
          <wp:inline distT="0" distB="0" distL="0" distR="0" wp14:anchorId="21124424" wp14:editId="5BAC85B0">
            <wp:extent cx="4782312" cy="3657600"/>
            <wp:effectExtent l="0" t="0" r="0" b="0"/>
            <wp:docPr id="240" name="Slika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2312" cy="3657600"/>
                    </a:xfrm>
                    <a:prstGeom prst="rect">
                      <a:avLst/>
                    </a:prstGeom>
                    <a:noFill/>
                    <a:ln>
                      <a:noFill/>
                    </a:ln>
                  </pic:spPr>
                </pic:pic>
              </a:graphicData>
            </a:graphic>
          </wp:inline>
        </w:drawing>
      </w:r>
    </w:p>
    <w:p w14:paraId="1DAB5C2D" w14:textId="77777777" w:rsidR="00F80A3C" w:rsidRDefault="00F80A3C" w:rsidP="00F80A3C">
      <w:r>
        <w:br w:type="page"/>
      </w:r>
    </w:p>
    <w:p w14:paraId="5F4DB6AD" w14:textId="77777777" w:rsidR="00C453CA" w:rsidRDefault="00C453CA" w:rsidP="00F80A3C">
      <w:pPr>
        <w:pStyle w:val="Naslov1"/>
      </w:pPr>
      <w:bookmarkStart w:id="17" w:name="_Toc104889696"/>
      <w:r>
        <w:t>Razpoložljivi dohodek po tipu družin</w:t>
      </w:r>
      <w:bookmarkEnd w:id="17"/>
      <w:r w:rsidR="00F80A3C">
        <w:t xml:space="preserve"> </w:t>
      </w:r>
    </w:p>
    <w:p w14:paraId="3E093D4F" w14:textId="1179D3AB" w:rsidR="00C453CA" w:rsidRDefault="008D197E" w:rsidP="00682D0C">
      <w:pPr>
        <w:pStyle w:val="Telobesedila"/>
        <w:jc w:val="center"/>
      </w:pPr>
      <w:r>
        <w:rPr>
          <w:noProof/>
        </w:rPr>
        <w:drawing>
          <wp:inline distT="0" distB="0" distL="0" distR="0" wp14:anchorId="780EDE86" wp14:editId="09BA09BC">
            <wp:extent cx="4168800" cy="3657600"/>
            <wp:effectExtent l="0" t="0" r="317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8800" cy="3657600"/>
                    </a:xfrm>
                    <a:prstGeom prst="rect">
                      <a:avLst/>
                    </a:prstGeom>
                    <a:noFill/>
                  </pic:spPr>
                </pic:pic>
              </a:graphicData>
            </a:graphic>
          </wp:inline>
        </w:drawing>
      </w:r>
    </w:p>
    <w:p w14:paraId="51FBDC2D" w14:textId="5807CB25" w:rsidR="00F80A3C" w:rsidRDefault="00F80A3C" w:rsidP="00F80A3C">
      <w:pPr>
        <w:pStyle w:val="Naslov1"/>
      </w:pPr>
      <w:bookmarkStart w:id="18" w:name="_Toc104889697"/>
      <w:r>
        <w:t>Razpoložljivi dohodek in subvencije po tipu družin</w:t>
      </w:r>
      <w:bookmarkEnd w:id="18"/>
    </w:p>
    <w:p w14:paraId="72295303" w14:textId="77777777" w:rsidR="00C453CA" w:rsidRDefault="00C453CA" w:rsidP="00B065CC">
      <w:pPr>
        <w:pStyle w:val="Telobesedila"/>
        <w:jc w:val="center"/>
      </w:pPr>
    </w:p>
    <w:p w14:paraId="463A7C2B" w14:textId="1882EF76" w:rsidR="00F80A3C" w:rsidRDefault="00F80A3C" w:rsidP="00B065CC">
      <w:pPr>
        <w:pStyle w:val="Telobesedila"/>
        <w:jc w:val="center"/>
      </w:pPr>
      <w:r>
        <w:rPr>
          <w:noProof/>
        </w:rPr>
        <w:drawing>
          <wp:inline distT="0" distB="0" distL="0" distR="0" wp14:anchorId="54CCE9ED" wp14:editId="6FF16DDF">
            <wp:extent cx="4325112" cy="3657600"/>
            <wp:effectExtent l="0" t="0" r="0" b="0"/>
            <wp:docPr id="239" name="Slika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5112" cy="3657600"/>
                    </a:xfrm>
                    <a:prstGeom prst="rect">
                      <a:avLst/>
                    </a:prstGeom>
                    <a:noFill/>
                    <a:ln>
                      <a:noFill/>
                    </a:ln>
                  </pic:spPr>
                </pic:pic>
              </a:graphicData>
            </a:graphic>
          </wp:inline>
        </w:drawing>
      </w:r>
    </w:p>
    <w:p w14:paraId="25BF8443" w14:textId="77777777" w:rsidR="00F80A3C" w:rsidRDefault="00F80A3C" w:rsidP="00F80A3C">
      <w:pPr>
        <w:pStyle w:val="Naslov1"/>
      </w:pPr>
      <w:bookmarkStart w:id="19" w:name="_Toc104889698"/>
      <w:bookmarkStart w:id="20" w:name="X819db4320437e237554c7e8ad92872c16bba184"/>
      <w:bookmarkEnd w:id="16"/>
      <w:r>
        <w:t>Razpoložljivi dohodek in subvencije, socialni transferji ter davčno breme</w:t>
      </w:r>
      <w:bookmarkEnd w:id="19"/>
    </w:p>
    <w:p w14:paraId="3F41CAD8" w14:textId="348FBC86" w:rsidR="00F80A3C" w:rsidRDefault="00F80A3C" w:rsidP="00F80A3C">
      <w:pPr>
        <w:pStyle w:val="FirstParagraph"/>
        <w:rPr>
          <w:lang w:val="sl-SI"/>
        </w:rPr>
      </w:pPr>
      <w:r>
        <w:rPr>
          <w:noProof/>
          <w:lang w:val="sl-SI"/>
        </w:rPr>
        <w:drawing>
          <wp:inline distT="0" distB="0" distL="0" distR="0" wp14:anchorId="54370290" wp14:editId="258D30A4">
            <wp:extent cx="5335905" cy="2422525"/>
            <wp:effectExtent l="0" t="0" r="0" b="0"/>
            <wp:docPr id="238" name="Slika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5D6A2381" wp14:editId="057EDB61">
            <wp:extent cx="5335905" cy="2422525"/>
            <wp:effectExtent l="0" t="0" r="0" b="0"/>
            <wp:docPr id="237" name="Slika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4BE0F9DC" wp14:editId="2B0D012C">
            <wp:extent cx="5335905" cy="2422525"/>
            <wp:effectExtent l="0" t="0" r="0" b="0"/>
            <wp:docPr id="236" name="Slika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10DE3947" wp14:editId="4FF413FD">
            <wp:extent cx="5335905" cy="2422525"/>
            <wp:effectExtent l="0" t="0" r="0" b="0"/>
            <wp:docPr id="235" name="Slika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38480FCB" wp14:editId="7840300B">
            <wp:extent cx="5335905" cy="2422525"/>
            <wp:effectExtent l="0" t="0" r="0" b="0"/>
            <wp:docPr id="234" name="Slika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3F929EA9" wp14:editId="0E0C5A3E">
            <wp:extent cx="5335905" cy="2422525"/>
            <wp:effectExtent l="0" t="0" r="0" b="0"/>
            <wp:docPr id="233" name="Slika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76DD90E8" wp14:editId="35F70DBA">
            <wp:extent cx="5335905" cy="242252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r>
        <w:rPr>
          <w:noProof/>
          <w:lang w:val="sl-SI"/>
        </w:rPr>
        <w:drawing>
          <wp:inline distT="0" distB="0" distL="0" distR="0" wp14:anchorId="2D0D1A7B" wp14:editId="52083FE4">
            <wp:extent cx="5335905" cy="2422525"/>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5905" cy="2422525"/>
                    </a:xfrm>
                    <a:prstGeom prst="rect">
                      <a:avLst/>
                    </a:prstGeom>
                    <a:noFill/>
                    <a:ln>
                      <a:noFill/>
                    </a:ln>
                  </pic:spPr>
                </pic:pic>
              </a:graphicData>
            </a:graphic>
          </wp:inline>
        </w:drawing>
      </w:r>
    </w:p>
    <w:p w14:paraId="5A0F8567" w14:textId="77777777" w:rsidR="00F80A3C" w:rsidRDefault="00F80A3C" w:rsidP="00F80A3C">
      <w:r>
        <w:br w:type="page"/>
      </w:r>
    </w:p>
    <w:p w14:paraId="207D9E75" w14:textId="77777777" w:rsidR="00F80A3C" w:rsidRDefault="00F80A3C" w:rsidP="00F80A3C">
      <w:pPr>
        <w:pStyle w:val="Naslov1"/>
      </w:pPr>
      <w:bookmarkStart w:id="21" w:name="_Toc104889699"/>
      <w:bookmarkStart w:id="22" w:name="X401953a7f89a741a0c51935ae11b8c5745fc4a4"/>
      <w:r>
        <w:t>Razpoložljivi mesečni dohodek in subvencije glede na vir dohodka</w:t>
      </w:r>
      <w:bookmarkEnd w:id="21"/>
    </w:p>
    <w:p w14:paraId="0E34A069" w14:textId="77777777" w:rsidR="00F80A3C" w:rsidRDefault="00F80A3C" w:rsidP="00F80A3C">
      <w:pPr>
        <w:pStyle w:val="FirstParagraph"/>
        <w:rPr>
          <w:lang w:val="sl-SI"/>
        </w:rPr>
      </w:pPr>
      <w:r>
        <w:rPr>
          <w:b/>
          <w:bCs/>
          <w:lang w:val="sl-SI"/>
        </w:rPr>
        <w:t>SAMSKA OSEBA</w:t>
      </w:r>
    </w:p>
    <w:p w14:paraId="13FA8E93"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7B74918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E3C5A3F"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3C5EE93F"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2026DED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0E40C15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65460683"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4A74BC9C" w14:textId="77777777" w:rsidR="00F80A3C" w:rsidRDefault="00F80A3C">
            <w:pPr>
              <w:pStyle w:val="Compact"/>
              <w:jc w:val="center"/>
              <w:rPr>
                <w:lang w:val="sl-SI"/>
              </w:rPr>
            </w:pPr>
            <w:r>
              <w:rPr>
                <w:lang w:val="sl-SI"/>
              </w:rPr>
              <w:t>Subvencije</w:t>
            </w:r>
          </w:p>
        </w:tc>
      </w:tr>
      <w:tr w:rsidR="00F80A3C" w14:paraId="0EE831C2" w14:textId="77777777" w:rsidTr="00F80A3C">
        <w:tc>
          <w:tcPr>
            <w:tcW w:w="0" w:type="auto"/>
            <w:hideMark/>
          </w:tcPr>
          <w:p w14:paraId="41FFAE40" w14:textId="77777777" w:rsidR="00F80A3C" w:rsidRDefault="00F80A3C">
            <w:pPr>
              <w:pStyle w:val="Compact"/>
              <w:jc w:val="center"/>
              <w:rPr>
                <w:lang w:val="sl-SI"/>
              </w:rPr>
            </w:pPr>
            <w:r>
              <w:rPr>
                <w:lang w:val="sl-SI"/>
              </w:rPr>
              <w:t>0</w:t>
            </w:r>
          </w:p>
        </w:tc>
        <w:tc>
          <w:tcPr>
            <w:tcW w:w="0" w:type="auto"/>
            <w:hideMark/>
          </w:tcPr>
          <w:p w14:paraId="08CCAEBC" w14:textId="77777777" w:rsidR="00F80A3C" w:rsidRDefault="00F80A3C">
            <w:pPr>
              <w:pStyle w:val="Compact"/>
              <w:jc w:val="center"/>
              <w:rPr>
                <w:lang w:val="sl-SI"/>
              </w:rPr>
            </w:pPr>
            <w:r>
              <w:rPr>
                <w:lang w:val="sl-SI"/>
              </w:rPr>
              <w:t>544</w:t>
            </w:r>
          </w:p>
        </w:tc>
        <w:tc>
          <w:tcPr>
            <w:tcW w:w="0" w:type="auto"/>
            <w:hideMark/>
          </w:tcPr>
          <w:p w14:paraId="2F5821D6" w14:textId="77777777" w:rsidR="00F80A3C" w:rsidRDefault="00F80A3C">
            <w:pPr>
              <w:pStyle w:val="Compact"/>
              <w:jc w:val="center"/>
              <w:rPr>
                <w:lang w:val="sl-SI"/>
              </w:rPr>
            </w:pPr>
            <w:r>
              <w:rPr>
                <w:lang w:val="sl-SI"/>
              </w:rPr>
              <w:t>0</w:t>
            </w:r>
          </w:p>
        </w:tc>
        <w:tc>
          <w:tcPr>
            <w:tcW w:w="0" w:type="auto"/>
            <w:hideMark/>
          </w:tcPr>
          <w:p w14:paraId="6316E9C7" w14:textId="77777777" w:rsidR="00F80A3C" w:rsidRDefault="00F80A3C">
            <w:pPr>
              <w:pStyle w:val="Compact"/>
              <w:jc w:val="center"/>
              <w:rPr>
                <w:lang w:val="sl-SI"/>
              </w:rPr>
            </w:pPr>
            <w:r>
              <w:rPr>
                <w:lang w:val="sl-SI"/>
              </w:rPr>
              <w:t>544</w:t>
            </w:r>
          </w:p>
        </w:tc>
        <w:tc>
          <w:tcPr>
            <w:tcW w:w="0" w:type="auto"/>
            <w:hideMark/>
          </w:tcPr>
          <w:p w14:paraId="01136BBC" w14:textId="77777777" w:rsidR="00F80A3C" w:rsidRDefault="00F80A3C">
            <w:pPr>
              <w:pStyle w:val="Compact"/>
              <w:jc w:val="center"/>
              <w:rPr>
                <w:lang w:val="sl-SI"/>
              </w:rPr>
            </w:pPr>
            <w:r>
              <w:rPr>
                <w:lang w:val="sl-SI"/>
              </w:rPr>
              <w:t>476</w:t>
            </w:r>
          </w:p>
        </w:tc>
        <w:tc>
          <w:tcPr>
            <w:tcW w:w="0" w:type="auto"/>
            <w:hideMark/>
          </w:tcPr>
          <w:p w14:paraId="6118C91C" w14:textId="77777777" w:rsidR="00F80A3C" w:rsidRDefault="00F80A3C">
            <w:pPr>
              <w:pStyle w:val="Compact"/>
              <w:jc w:val="center"/>
              <w:rPr>
                <w:lang w:val="sl-SI"/>
              </w:rPr>
            </w:pPr>
            <w:r>
              <w:rPr>
                <w:lang w:val="sl-SI"/>
              </w:rPr>
              <w:t>69</w:t>
            </w:r>
          </w:p>
        </w:tc>
      </w:tr>
      <w:tr w:rsidR="00F80A3C" w14:paraId="64835E0C" w14:textId="77777777" w:rsidTr="00F80A3C">
        <w:tc>
          <w:tcPr>
            <w:tcW w:w="0" w:type="auto"/>
            <w:hideMark/>
          </w:tcPr>
          <w:p w14:paraId="7CC9A4B5" w14:textId="77777777" w:rsidR="00F80A3C" w:rsidRDefault="00F80A3C">
            <w:pPr>
              <w:pStyle w:val="Compact"/>
              <w:jc w:val="center"/>
              <w:rPr>
                <w:lang w:val="sl-SI"/>
              </w:rPr>
            </w:pPr>
            <w:r>
              <w:rPr>
                <w:lang w:val="sl-SI"/>
              </w:rPr>
              <w:t>10</w:t>
            </w:r>
          </w:p>
        </w:tc>
        <w:tc>
          <w:tcPr>
            <w:tcW w:w="0" w:type="auto"/>
            <w:hideMark/>
          </w:tcPr>
          <w:p w14:paraId="5EC0ADA9" w14:textId="77777777" w:rsidR="00F80A3C" w:rsidRDefault="00F80A3C">
            <w:pPr>
              <w:pStyle w:val="Compact"/>
              <w:jc w:val="center"/>
              <w:rPr>
                <w:lang w:val="sl-SI"/>
              </w:rPr>
            </w:pPr>
            <w:r>
              <w:rPr>
                <w:lang w:val="sl-SI"/>
              </w:rPr>
              <w:t>711</w:t>
            </w:r>
          </w:p>
        </w:tc>
        <w:tc>
          <w:tcPr>
            <w:tcW w:w="0" w:type="auto"/>
            <w:hideMark/>
          </w:tcPr>
          <w:p w14:paraId="20D31A9E" w14:textId="77777777" w:rsidR="00F80A3C" w:rsidRDefault="00F80A3C">
            <w:pPr>
              <w:pStyle w:val="Compact"/>
              <w:jc w:val="center"/>
              <w:rPr>
                <w:lang w:val="sl-SI"/>
              </w:rPr>
            </w:pPr>
            <w:r>
              <w:rPr>
                <w:lang w:val="sl-SI"/>
              </w:rPr>
              <w:t>146</w:t>
            </w:r>
          </w:p>
        </w:tc>
        <w:tc>
          <w:tcPr>
            <w:tcW w:w="0" w:type="auto"/>
            <w:hideMark/>
          </w:tcPr>
          <w:p w14:paraId="5DB0DA4A" w14:textId="77777777" w:rsidR="00F80A3C" w:rsidRDefault="00F80A3C">
            <w:pPr>
              <w:pStyle w:val="Compact"/>
              <w:jc w:val="center"/>
              <w:rPr>
                <w:lang w:val="sl-SI"/>
              </w:rPr>
            </w:pPr>
            <w:r>
              <w:rPr>
                <w:lang w:val="sl-SI"/>
              </w:rPr>
              <w:t>565</w:t>
            </w:r>
          </w:p>
        </w:tc>
        <w:tc>
          <w:tcPr>
            <w:tcW w:w="0" w:type="auto"/>
            <w:hideMark/>
          </w:tcPr>
          <w:p w14:paraId="64B3403E" w14:textId="77777777" w:rsidR="00F80A3C" w:rsidRDefault="00F80A3C">
            <w:pPr>
              <w:pStyle w:val="Compact"/>
              <w:jc w:val="center"/>
              <w:rPr>
                <w:lang w:val="sl-SI"/>
              </w:rPr>
            </w:pPr>
            <w:r>
              <w:rPr>
                <w:lang w:val="sl-SI"/>
              </w:rPr>
              <w:t>530</w:t>
            </w:r>
          </w:p>
        </w:tc>
        <w:tc>
          <w:tcPr>
            <w:tcW w:w="0" w:type="auto"/>
            <w:hideMark/>
          </w:tcPr>
          <w:p w14:paraId="4BB471ED" w14:textId="77777777" w:rsidR="00F80A3C" w:rsidRDefault="00F80A3C">
            <w:pPr>
              <w:pStyle w:val="Compact"/>
              <w:jc w:val="center"/>
              <w:rPr>
                <w:lang w:val="sl-SI"/>
              </w:rPr>
            </w:pPr>
            <w:r>
              <w:rPr>
                <w:lang w:val="sl-SI"/>
              </w:rPr>
              <w:t>35</w:t>
            </w:r>
          </w:p>
        </w:tc>
      </w:tr>
      <w:tr w:rsidR="00F80A3C" w14:paraId="20359410" w14:textId="77777777" w:rsidTr="00F80A3C">
        <w:tc>
          <w:tcPr>
            <w:tcW w:w="0" w:type="auto"/>
            <w:hideMark/>
          </w:tcPr>
          <w:p w14:paraId="1EBBE11B" w14:textId="77777777" w:rsidR="00F80A3C" w:rsidRDefault="00F80A3C">
            <w:pPr>
              <w:pStyle w:val="Compact"/>
              <w:jc w:val="center"/>
              <w:rPr>
                <w:lang w:val="sl-SI"/>
              </w:rPr>
            </w:pPr>
            <w:r>
              <w:rPr>
                <w:lang w:val="sl-SI"/>
              </w:rPr>
              <w:t>20</w:t>
            </w:r>
          </w:p>
        </w:tc>
        <w:tc>
          <w:tcPr>
            <w:tcW w:w="0" w:type="auto"/>
            <w:hideMark/>
          </w:tcPr>
          <w:p w14:paraId="28B78E1E" w14:textId="77777777" w:rsidR="00F80A3C" w:rsidRDefault="00F80A3C">
            <w:pPr>
              <w:pStyle w:val="Compact"/>
              <w:jc w:val="center"/>
              <w:rPr>
                <w:lang w:val="sl-SI"/>
              </w:rPr>
            </w:pPr>
            <w:r>
              <w:rPr>
                <w:lang w:val="sl-SI"/>
              </w:rPr>
              <w:t>711</w:t>
            </w:r>
          </w:p>
        </w:tc>
        <w:tc>
          <w:tcPr>
            <w:tcW w:w="0" w:type="auto"/>
            <w:hideMark/>
          </w:tcPr>
          <w:p w14:paraId="24D3EF6A" w14:textId="77777777" w:rsidR="00F80A3C" w:rsidRDefault="00F80A3C">
            <w:pPr>
              <w:pStyle w:val="Compact"/>
              <w:jc w:val="center"/>
              <w:rPr>
                <w:lang w:val="sl-SI"/>
              </w:rPr>
            </w:pPr>
            <w:r>
              <w:rPr>
                <w:lang w:val="sl-SI"/>
              </w:rPr>
              <w:t>292</w:t>
            </w:r>
          </w:p>
        </w:tc>
        <w:tc>
          <w:tcPr>
            <w:tcW w:w="0" w:type="auto"/>
            <w:hideMark/>
          </w:tcPr>
          <w:p w14:paraId="7194792A" w14:textId="77777777" w:rsidR="00F80A3C" w:rsidRDefault="00F80A3C">
            <w:pPr>
              <w:pStyle w:val="Compact"/>
              <w:jc w:val="center"/>
              <w:rPr>
                <w:lang w:val="sl-SI"/>
              </w:rPr>
            </w:pPr>
            <w:r>
              <w:rPr>
                <w:lang w:val="sl-SI"/>
              </w:rPr>
              <w:t>420</w:t>
            </w:r>
          </w:p>
        </w:tc>
        <w:tc>
          <w:tcPr>
            <w:tcW w:w="0" w:type="auto"/>
            <w:hideMark/>
          </w:tcPr>
          <w:p w14:paraId="67F94148" w14:textId="77777777" w:rsidR="00F80A3C" w:rsidRDefault="00F80A3C">
            <w:pPr>
              <w:pStyle w:val="Compact"/>
              <w:jc w:val="center"/>
              <w:rPr>
                <w:lang w:val="sl-SI"/>
              </w:rPr>
            </w:pPr>
            <w:r>
              <w:rPr>
                <w:lang w:val="sl-SI"/>
              </w:rPr>
              <w:t>385</w:t>
            </w:r>
          </w:p>
        </w:tc>
        <w:tc>
          <w:tcPr>
            <w:tcW w:w="0" w:type="auto"/>
            <w:hideMark/>
          </w:tcPr>
          <w:p w14:paraId="604A5F44" w14:textId="77777777" w:rsidR="00F80A3C" w:rsidRDefault="00F80A3C">
            <w:pPr>
              <w:pStyle w:val="Compact"/>
              <w:jc w:val="center"/>
              <w:rPr>
                <w:lang w:val="sl-SI"/>
              </w:rPr>
            </w:pPr>
            <w:r>
              <w:rPr>
                <w:lang w:val="sl-SI"/>
              </w:rPr>
              <w:t>35</w:t>
            </w:r>
          </w:p>
        </w:tc>
      </w:tr>
      <w:tr w:rsidR="00F80A3C" w14:paraId="1322C353" w14:textId="77777777" w:rsidTr="00F80A3C">
        <w:tc>
          <w:tcPr>
            <w:tcW w:w="0" w:type="auto"/>
            <w:hideMark/>
          </w:tcPr>
          <w:p w14:paraId="427DF3EB" w14:textId="77777777" w:rsidR="00F80A3C" w:rsidRDefault="00F80A3C">
            <w:pPr>
              <w:pStyle w:val="Compact"/>
              <w:jc w:val="center"/>
              <w:rPr>
                <w:lang w:val="sl-SI"/>
              </w:rPr>
            </w:pPr>
            <w:r>
              <w:rPr>
                <w:lang w:val="sl-SI"/>
              </w:rPr>
              <w:t>30</w:t>
            </w:r>
          </w:p>
        </w:tc>
        <w:tc>
          <w:tcPr>
            <w:tcW w:w="0" w:type="auto"/>
            <w:hideMark/>
          </w:tcPr>
          <w:p w14:paraId="75034A7F" w14:textId="77777777" w:rsidR="00F80A3C" w:rsidRDefault="00F80A3C">
            <w:pPr>
              <w:pStyle w:val="Compact"/>
              <w:jc w:val="center"/>
              <w:rPr>
                <w:lang w:val="sl-SI"/>
              </w:rPr>
            </w:pPr>
            <w:r>
              <w:rPr>
                <w:lang w:val="sl-SI"/>
              </w:rPr>
              <w:t>711</w:t>
            </w:r>
          </w:p>
        </w:tc>
        <w:tc>
          <w:tcPr>
            <w:tcW w:w="0" w:type="auto"/>
            <w:hideMark/>
          </w:tcPr>
          <w:p w14:paraId="1A4DD8F5" w14:textId="77777777" w:rsidR="00F80A3C" w:rsidRDefault="00F80A3C">
            <w:pPr>
              <w:pStyle w:val="Compact"/>
              <w:jc w:val="center"/>
              <w:rPr>
                <w:lang w:val="sl-SI"/>
              </w:rPr>
            </w:pPr>
            <w:r>
              <w:rPr>
                <w:lang w:val="sl-SI"/>
              </w:rPr>
              <w:t>438</w:t>
            </w:r>
          </w:p>
        </w:tc>
        <w:tc>
          <w:tcPr>
            <w:tcW w:w="0" w:type="auto"/>
            <w:hideMark/>
          </w:tcPr>
          <w:p w14:paraId="3788FB5B" w14:textId="77777777" w:rsidR="00F80A3C" w:rsidRDefault="00F80A3C">
            <w:pPr>
              <w:pStyle w:val="Compact"/>
              <w:jc w:val="center"/>
              <w:rPr>
                <w:lang w:val="sl-SI"/>
              </w:rPr>
            </w:pPr>
            <w:r>
              <w:rPr>
                <w:lang w:val="sl-SI"/>
              </w:rPr>
              <w:t>274</w:t>
            </w:r>
          </w:p>
        </w:tc>
        <w:tc>
          <w:tcPr>
            <w:tcW w:w="0" w:type="auto"/>
            <w:hideMark/>
          </w:tcPr>
          <w:p w14:paraId="1D1FAF6C" w14:textId="77777777" w:rsidR="00F80A3C" w:rsidRDefault="00F80A3C">
            <w:pPr>
              <w:pStyle w:val="Compact"/>
              <w:jc w:val="center"/>
              <w:rPr>
                <w:lang w:val="sl-SI"/>
              </w:rPr>
            </w:pPr>
            <w:r>
              <w:rPr>
                <w:lang w:val="sl-SI"/>
              </w:rPr>
              <w:t>239</w:t>
            </w:r>
          </w:p>
        </w:tc>
        <w:tc>
          <w:tcPr>
            <w:tcW w:w="0" w:type="auto"/>
            <w:hideMark/>
          </w:tcPr>
          <w:p w14:paraId="63998225" w14:textId="77777777" w:rsidR="00F80A3C" w:rsidRDefault="00F80A3C">
            <w:pPr>
              <w:pStyle w:val="Compact"/>
              <w:jc w:val="center"/>
              <w:rPr>
                <w:lang w:val="sl-SI"/>
              </w:rPr>
            </w:pPr>
            <w:r>
              <w:rPr>
                <w:lang w:val="sl-SI"/>
              </w:rPr>
              <w:t>35</w:t>
            </w:r>
          </w:p>
        </w:tc>
      </w:tr>
      <w:tr w:rsidR="00F80A3C" w14:paraId="4F653E32" w14:textId="77777777" w:rsidTr="00F80A3C">
        <w:tc>
          <w:tcPr>
            <w:tcW w:w="0" w:type="auto"/>
            <w:hideMark/>
          </w:tcPr>
          <w:p w14:paraId="37AC00A0" w14:textId="77777777" w:rsidR="00F80A3C" w:rsidRDefault="00F80A3C">
            <w:pPr>
              <w:pStyle w:val="Compact"/>
              <w:jc w:val="center"/>
              <w:rPr>
                <w:lang w:val="sl-SI"/>
              </w:rPr>
            </w:pPr>
            <w:r>
              <w:rPr>
                <w:lang w:val="sl-SI"/>
              </w:rPr>
              <w:t>40</w:t>
            </w:r>
          </w:p>
        </w:tc>
        <w:tc>
          <w:tcPr>
            <w:tcW w:w="0" w:type="auto"/>
            <w:hideMark/>
          </w:tcPr>
          <w:p w14:paraId="5CA0B9D0" w14:textId="77777777" w:rsidR="00F80A3C" w:rsidRDefault="00F80A3C">
            <w:pPr>
              <w:pStyle w:val="Compact"/>
              <w:jc w:val="center"/>
              <w:rPr>
                <w:lang w:val="sl-SI"/>
              </w:rPr>
            </w:pPr>
            <w:r>
              <w:rPr>
                <w:lang w:val="sl-SI"/>
              </w:rPr>
              <w:t>711</w:t>
            </w:r>
          </w:p>
        </w:tc>
        <w:tc>
          <w:tcPr>
            <w:tcW w:w="0" w:type="auto"/>
            <w:hideMark/>
          </w:tcPr>
          <w:p w14:paraId="1D05498A" w14:textId="77777777" w:rsidR="00F80A3C" w:rsidRDefault="00F80A3C">
            <w:pPr>
              <w:pStyle w:val="Compact"/>
              <w:jc w:val="center"/>
              <w:rPr>
                <w:lang w:val="sl-SI"/>
              </w:rPr>
            </w:pPr>
            <w:r>
              <w:rPr>
                <w:lang w:val="sl-SI"/>
              </w:rPr>
              <w:t>584</w:t>
            </w:r>
          </w:p>
        </w:tc>
        <w:tc>
          <w:tcPr>
            <w:tcW w:w="0" w:type="auto"/>
            <w:hideMark/>
          </w:tcPr>
          <w:p w14:paraId="6EE2F8F7" w14:textId="77777777" w:rsidR="00F80A3C" w:rsidRDefault="00F80A3C">
            <w:pPr>
              <w:pStyle w:val="Compact"/>
              <w:jc w:val="center"/>
              <w:rPr>
                <w:lang w:val="sl-SI"/>
              </w:rPr>
            </w:pPr>
            <w:r>
              <w:rPr>
                <w:lang w:val="sl-SI"/>
              </w:rPr>
              <w:t>128</w:t>
            </w:r>
          </w:p>
        </w:tc>
        <w:tc>
          <w:tcPr>
            <w:tcW w:w="0" w:type="auto"/>
            <w:hideMark/>
          </w:tcPr>
          <w:p w14:paraId="147600A9" w14:textId="77777777" w:rsidR="00F80A3C" w:rsidRDefault="00F80A3C">
            <w:pPr>
              <w:pStyle w:val="Compact"/>
              <w:jc w:val="center"/>
              <w:rPr>
                <w:lang w:val="sl-SI"/>
              </w:rPr>
            </w:pPr>
            <w:r>
              <w:rPr>
                <w:lang w:val="sl-SI"/>
              </w:rPr>
              <w:t>93</w:t>
            </w:r>
          </w:p>
        </w:tc>
        <w:tc>
          <w:tcPr>
            <w:tcW w:w="0" w:type="auto"/>
            <w:hideMark/>
          </w:tcPr>
          <w:p w14:paraId="0E0420A6" w14:textId="77777777" w:rsidR="00F80A3C" w:rsidRDefault="00F80A3C">
            <w:pPr>
              <w:pStyle w:val="Compact"/>
              <w:jc w:val="center"/>
              <w:rPr>
                <w:lang w:val="sl-SI"/>
              </w:rPr>
            </w:pPr>
            <w:r>
              <w:rPr>
                <w:lang w:val="sl-SI"/>
              </w:rPr>
              <w:t>35</w:t>
            </w:r>
          </w:p>
        </w:tc>
      </w:tr>
      <w:tr w:rsidR="00F80A3C" w14:paraId="45BB0920" w14:textId="77777777" w:rsidTr="00F80A3C">
        <w:tc>
          <w:tcPr>
            <w:tcW w:w="0" w:type="auto"/>
            <w:hideMark/>
          </w:tcPr>
          <w:p w14:paraId="7A0FDF59" w14:textId="77777777" w:rsidR="00F80A3C" w:rsidRDefault="00F80A3C">
            <w:pPr>
              <w:pStyle w:val="Compact"/>
              <w:jc w:val="center"/>
              <w:rPr>
                <w:lang w:val="sl-SI"/>
              </w:rPr>
            </w:pPr>
            <w:r>
              <w:rPr>
                <w:lang w:val="sl-SI"/>
              </w:rPr>
              <w:t>50</w:t>
            </w:r>
          </w:p>
        </w:tc>
        <w:tc>
          <w:tcPr>
            <w:tcW w:w="0" w:type="auto"/>
            <w:hideMark/>
          </w:tcPr>
          <w:p w14:paraId="4DF85BB5" w14:textId="77777777" w:rsidR="00F80A3C" w:rsidRDefault="00F80A3C">
            <w:pPr>
              <w:pStyle w:val="Compact"/>
              <w:jc w:val="center"/>
              <w:rPr>
                <w:lang w:val="sl-SI"/>
              </w:rPr>
            </w:pPr>
            <w:r>
              <w:rPr>
                <w:lang w:val="sl-SI"/>
              </w:rPr>
              <w:t>704</w:t>
            </w:r>
          </w:p>
        </w:tc>
        <w:tc>
          <w:tcPr>
            <w:tcW w:w="0" w:type="auto"/>
            <w:hideMark/>
          </w:tcPr>
          <w:p w14:paraId="4BE30AB1" w14:textId="77777777" w:rsidR="00F80A3C" w:rsidRDefault="00F80A3C">
            <w:pPr>
              <w:pStyle w:val="Compact"/>
              <w:jc w:val="center"/>
              <w:rPr>
                <w:lang w:val="sl-SI"/>
              </w:rPr>
            </w:pPr>
            <w:r>
              <w:rPr>
                <w:lang w:val="sl-SI"/>
              </w:rPr>
              <w:t>699</w:t>
            </w:r>
          </w:p>
        </w:tc>
        <w:tc>
          <w:tcPr>
            <w:tcW w:w="0" w:type="auto"/>
            <w:hideMark/>
          </w:tcPr>
          <w:p w14:paraId="601DFD45" w14:textId="77777777" w:rsidR="00F80A3C" w:rsidRDefault="00F80A3C">
            <w:pPr>
              <w:pStyle w:val="Compact"/>
              <w:jc w:val="center"/>
              <w:rPr>
                <w:lang w:val="sl-SI"/>
              </w:rPr>
            </w:pPr>
            <w:r>
              <w:rPr>
                <w:lang w:val="sl-SI"/>
              </w:rPr>
              <w:t>5</w:t>
            </w:r>
          </w:p>
        </w:tc>
        <w:tc>
          <w:tcPr>
            <w:tcW w:w="0" w:type="auto"/>
            <w:hideMark/>
          </w:tcPr>
          <w:p w14:paraId="798A1927" w14:textId="77777777" w:rsidR="00F80A3C" w:rsidRDefault="00F80A3C">
            <w:pPr>
              <w:pStyle w:val="Compact"/>
              <w:jc w:val="center"/>
              <w:rPr>
                <w:lang w:val="sl-SI"/>
              </w:rPr>
            </w:pPr>
            <w:r>
              <w:rPr>
                <w:lang w:val="sl-SI"/>
              </w:rPr>
              <w:t>5</w:t>
            </w:r>
          </w:p>
        </w:tc>
        <w:tc>
          <w:tcPr>
            <w:tcW w:w="0" w:type="auto"/>
            <w:hideMark/>
          </w:tcPr>
          <w:p w14:paraId="41F3EC3F" w14:textId="77777777" w:rsidR="00F80A3C" w:rsidRDefault="00F80A3C">
            <w:pPr>
              <w:pStyle w:val="Compact"/>
              <w:jc w:val="center"/>
              <w:rPr>
                <w:lang w:val="sl-SI"/>
              </w:rPr>
            </w:pPr>
            <w:r>
              <w:rPr>
                <w:lang w:val="sl-SI"/>
              </w:rPr>
              <w:t>0</w:t>
            </w:r>
          </w:p>
        </w:tc>
      </w:tr>
      <w:tr w:rsidR="00F80A3C" w14:paraId="40972818" w14:textId="77777777" w:rsidTr="00F80A3C">
        <w:tc>
          <w:tcPr>
            <w:tcW w:w="0" w:type="auto"/>
            <w:hideMark/>
          </w:tcPr>
          <w:p w14:paraId="3359DB1B" w14:textId="77777777" w:rsidR="00F80A3C" w:rsidRDefault="00F80A3C">
            <w:pPr>
              <w:pStyle w:val="Compact"/>
              <w:jc w:val="center"/>
              <w:rPr>
                <w:lang w:val="sl-SI"/>
              </w:rPr>
            </w:pPr>
            <w:r>
              <w:rPr>
                <w:lang w:val="sl-SI"/>
              </w:rPr>
              <w:t>60</w:t>
            </w:r>
          </w:p>
        </w:tc>
        <w:tc>
          <w:tcPr>
            <w:tcW w:w="0" w:type="auto"/>
            <w:hideMark/>
          </w:tcPr>
          <w:p w14:paraId="1937636B" w14:textId="77777777" w:rsidR="00F80A3C" w:rsidRDefault="00F80A3C">
            <w:pPr>
              <w:pStyle w:val="Compact"/>
              <w:jc w:val="center"/>
              <w:rPr>
                <w:lang w:val="sl-SI"/>
              </w:rPr>
            </w:pPr>
            <w:r>
              <w:rPr>
                <w:lang w:val="sl-SI"/>
              </w:rPr>
              <w:t>782</w:t>
            </w:r>
          </w:p>
        </w:tc>
        <w:tc>
          <w:tcPr>
            <w:tcW w:w="0" w:type="auto"/>
            <w:hideMark/>
          </w:tcPr>
          <w:p w14:paraId="7CEDB3B8" w14:textId="77777777" w:rsidR="00F80A3C" w:rsidRDefault="00F80A3C">
            <w:pPr>
              <w:pStyle w:val="Compact"/>
              <w:jc w:val="center"/>
              <w:rPr>
                <w:lang w:val="sl-SI"/>
              </w:rPr>
            </w:pPr>
            <w:r>
              <w:rPr>
                <w:lang w:val="sl-SI"/>
              </w:rPr>
              <w:t>782</w:t>
            </w:r>
          </w:p>
        </w:tc>
        <w:tc>
          <w:tcPr>
            <w:tcW w:w="0" w:type="auto"/>
            <w:hideMark/>
          </w:tcPr>
          <w:p w14:paraId="46148E5B" w14:textId="77777777" w:rsidR="00F80A3C" w:rsidRDefault="00F80A3C">
            <w:pPr>
              <w:pStyle w:val="Compact"/>
              <w:jc w:val="center"/>
              <w:rPr>
                <w:lang w:val="sl-SI"/>
              </w:rPr>
            </w:pPr>
            <w:r>
              <w:rPr>
                <w:lang w:val="sl-SI"/>
              </w:rPr>
              <w:t>0</w:t>
            </w:r>
          </w:p>
        </w:tc>
        <w:tc>
          <w:tcPr>
            <w:tcW w:w="0" w:type="auto"/>
            <w:hideMark/>
          </w:tcPr>
          <w:p w14:paraId="1DA62449" w14:textId="77777777" w:rsidR="00F80A3C" w:rsidRDefault="00F80A3C">
            <w:pPr>
              <w:pStyle w:val="Compact"/>
              <w:jc w:val="center"/>
              <w:rPr>
                <w:lang w:val="sl-SI"/>
              </w:rPr>
            </w:pPr>
            <w:r>
              <w:rPr>
                <w:lang w:val="sl-SI"/>
              </w:rPr>
              <w:t>0</w:t>
            </w:r>
          </w:p>
        </w:tc>
        <w:tc>
          <w:tcPr>
            <w:tcW w:w="0" w:type="auto"/>
            <w:hideMark/>
          </w:tcPr>
          <w:p w14:paraId="09CAB53A" w14:textId="77777777" w:rsidR="00F80A3C" w:rsidRDefault="00F80A3C">
            <w:pPr>
              <w:pStyle w:val="Compact"/>
              <w:jc w:val="center"/>
              <w:rPr>
                <w:lang w:val="sl-SI"/>
              </w:rPr>
            </w:pPr>
            <w:r>
              <w:rPr>
                <w:lang w:val="sl-SI"/>
              </w:rPr>
              <w:t>0</w:t>
            </w:r>
          </w:p>
        </w:tc>
      </w:tr>
      <w:tr w:rsidR="00F80A3C" w14:paraId="26E4DEC6" w14:textId="77777777" w:rsidTr="00F80A3C">
        <w:tc>
          <w:tcPr>
            <w:tcW w:w="0" w:type="auto"/>
            <w:hideMark/>
          </w:tcPr>
          <w:p w14:paraId="01E9F923" w14:textId="77777777" w:rsidR="00F80A3C" w:rsidRDefault="00F80A3C">
            <w:pPr>
              <w:pStyle w:val="Compact"/>
              <w:jc w:val="center"/>
              <w:rPr>
                <w:lang w:val="sl-SI"/>
              </w:rPr>
            </w:pPr>
            <w:r>
              <w:rPr>
                <w:lang w:val="sl-SI"/>
              </w:rPr>
              <w:t>70</w:t>
            </w:r>
          </w:p>
        </w:tc>
        <w:tc>
          <w:tcPr>
            <w:tcW w:w="0" w:type="auto"/>
            <w:hideMark/>
          </w:tcPr>
          <w:p w14:paraId="08077415" w14:textId="77777777" w:rsidR="00F80A3C" w:rsidRDefault="00F80A3C">
            <w:pPr>
              <w:pStyle w:val="Compact"/>
              <w:jc w:val="center"/>
              <w:rPr>
                <w:lang w:val="sl-SI"/>
              </w:rPr>
            </w:pPr>
            <w:r>
              <w:rPr>
                <w:lang w:val="sl-SI"/>
              </w:rPr>
              <w:t>903</w:t>
            </w:r>
          </w:p>
        </w:tc>
        <w:tc>
          <w:tcPr>
            <w:tcW w:w="0" w:type="auto"/>
            <w:hideMark/>
          </w:tcPr>
          <w:p w14:paraId="20FCFE3C" w14:textId="77777777" w:rsidR="00F80A3C" w:rsidRDefault="00F80A3C">
            <w:pPr>
              <w:pStyle w:val="Compact"/>
              <w:jc w:val="center"/>
              <w:rPr>
                <w:lang w:val="sl-SI"/>
              </w:rPr>
            </w:pPr>
            <w:r>
              <w:rPr>
                <w:lang w:val="sl-SI"/>
              </w:rPr>
              <w:t>903</w:t>
            </w:r>
          </w:p>
        </w:tc>
        <w:tc>
          <w:tcPr>
            <w:tcW w:w="0" w:type="auto"/>
            <w:hideMark/>
          </w:tcPr>
          <w:p w14:paraId="24B1FB89" w14:textId="77777777" w:rsidR="00F80A3C" w:rsidRDefault="00F80A3C">
            <w:pPr>
              <w:pStyle w:val="Compact"/>
              <w:jc w:val="center"/>
              <w:rPr>
                <w:lang w:val="sl-SI"/>
              </w:rPr>
            </w:pPr>
            <w:r>
              <w:rPr>
                <w:lang w:val="sl-SI"/>
              </w:rPr>
              <w:t>0</w:t>
            </w:r>
          </w:p>
        </w:tc>
        <w:tc>
          <w:tcPr>
            <w:tcW w:w="0" w:type="auto"/>
            <w:hideMark/>
          </w:tcPr>
          <w:p w14:paraId="5B0B86C1" w14:textId="77777777" w:rsidR="00F80A3C" w:rsidRDefault="00F80A3C">
            <w:pPr>
              <w:pStyle w:val="Compact"/>
              <w:jc w:val="center"/>
              <w:rPr>
                <w:lang w:val="sl-SI"/>
              </w:rPr>
            </w:pPr>
            <w:r>
              <w:rPr>
                <w:lang w:val="sl-SI"/>
              </w:rPr>
              <w:t>0</w:t>
            </w:r>
          </w:p>
        </w:tc>
        <w:tc>
          <w:tcPr>
            <w:tcW w:w="0" w:type="auto"/>
            <w:hideMark/>
          </w:tcPr>
          <w:p w14:paraId="643D8359" w14:textId="77777777" w:rsidR="00F80A3C" w:rsidRDefault="00F80A3C">
            <w:pPr>
              <w:pStyle w:val="Compact"/>
              <w:jc w:val="center"/>
              <w:rPr>
                <w:lang w:val="sl-SI"/>
              </w:rPr>
            </w:pPr>
            <w:r>
              <w:rPr>
                <w:lang w:val="sl-SI"/>
              </w:rPr>
              <w:t>0</w:t>
            </w:r>
          </w:p>
        </w:tc>
      </w:tr>
      <w:tr w:rsidR="00F80A3C" w14:paraId="25C12F00" w14:textId="77777777" w:rsidTr="00F80A3C">
        <w:tc>
          <w:tcPr>
            <w:tcW w:w="0" w:type="auto"/>
            <w:hideMark/>
          </w:tcPr>
          <w:p w14:paraId="35432BEB" w14:textId="77777777" w:rsidR="00F80A3C" w:rsidRDefault="00F80A3C">
            <w:pPr>
              <w:pStyle w:val="Compact"/>
              <w:jc w:val="center"/>
              <w:rPr>
                <w:lang w:val="sl-SI"/>
              </w:rPr>
            </w:pPr>
            <w:r>
              <w:rPr>
                <w:lang w:val="sl-SI"/>
              </w:rPr>
              <w:t>80</w:t>
            </w:r>
          </w:p>
        </w:tc>
        <w:tc>
          <w:tcPr>
            <w:tcW w:w="0" w:type="auto"/>
            <w:hideMark/>
          </w:tcPr>
          <w:p w14:paraId="6CF8B5FA" w14:textId="77777777" w:rsidR="00F80A3C" w:rsidRDefault="00F80A3C">
            <w:pPr>
              <w:pStyle w:val="Compact"/>
              <w:jc w:val="center"/>
              <w:rPr>
                <w:lang w:val="sl-SI"/>
              </w:rPr>
            </w:pPr>
            <w:r>
              <w:rPr>
                <w:lang w:val="sl-SI"/>
              </w:rPr>
              <w:t>1.011</w:t>
            </w:r>
          </w:p>
        </w:tc>
        <w:tc>
          <w:tcPr>
            <w:tcW w:w="0" w:type="auto"/>
            <w:hideMark/>
          </w:tcPr>
          <w:p w14:paraId="1C6A2F55" w14:textId="77777777" w:rsidR="00F80A3C" w:rsidRDefault="00F80A3C">
            <w:pPr>
              <w:pStyle w:val="Compact"/>
              <w:jc w:val="center"/>
              <w:rPr>
                <w:lang w:val="sl-SI"/>
              </w:rPr>
            </w:pPr>
            <w:r>
              <w:rPr>
                <w:lang w:val="sl-SI"/>
              </w:rPr>
              <w:t>1.011</w:t>
            </w:r>
          </w:p>
        </w:tc>
        <w:tc>
          <w:tcPr>
            <w:tcW w:w="0" w:type="auto"/>
            <w:hideMark/>
          </w:tcPr>
          <w:p w14:paraId="30A69EEE" w14:textId="77777777" w:rsidR="00F80A3C" w:rsidRDefault="00F80A3C">
            <w:pPr>
              <w:pStyle w:val="Compact"/>
              <w:jc w:val="center"/>
              <w:rPr>
                <w:lang w:val="sl-SI"/>
              </w:rPr>
            </w:pPr>
            <w:r>
              <w:rPr>
                <w:lang w:val="sl-SI"/>
              </w:rPr>
              <w:t>0</w:t>
            </w:r>
          </w:p>
        </w:tc>
        <w:tc>
          <w:tcPr>
            <w:tcW w:w="0" w:type="auto"/>
            <w:hideMark/>
          </w:tcPr>
          <w:p w14:paraId="032BDC24" w14:textId="77777777" w:rsidR="00F80A3C" w:rsidRDefault="00F80A3C">
            <w:pPr>
              <w:pStyle w:val="Compact"/>
              <w:jc w:val="center"/>
              <w:rPr>
                <w:lang w:val="sl-SI"/>
              </w:rPr>
            </w:pPr>
            <w:r>
              <w:rPr>
                <w:lang w:val="sl-SI"/>
              </w:rPr>
              <w:t>0</w:t>
            </w:r>
          </w:p>
        </w:tc>
        <w:tc>
          <w:tcPr>
            <w:tcW w:w="0" w:type="auto"/>
            <w:hideMark/>
          </w:tcPr>
          <w:p w14:paraId="44A91616" w14:textId="77777777" w:rsidR="00F80A3C" w:rsidRDefault="00F80A3C">
            <w:pPr>
              <w:pStyle w:val="Compact"/>
              <w:jc w:val="center"/>
              <w:rPr>
                <w:lang w:val="sl-SI"/>
              </w:rPr>
            </w:pPr>
            <w:r>
              <w:rPr>
                <w:lang w:val="sl-SI"/>
              </w:rPr>
              <w:t>0</w:t>
            </w:r>
          </w:p>
        </w:tc>
      </w:tr>
      <w:tr w:rsidR="00F80A3C" w14:paraId="64F9C535" w14:textId="77777777" w:rsidTr="00F80A3C">
        <w:tc>
          <w:tcPr>
            <w:tcW w:w="0" w:type="auto"/>
            <w:hideMark/>
          </w:tcPr>
          <w:p w14:paraId="7F34D7C8" w14:textId="77777777" w:rsidR="00F80A3C" w:rsidRDefault="00F80A3C">
            <w:pPr>
              <w:pStyle w:val="Compact"/>
              <w:jc w:val="center"/>
              <w:rPr>
                <w:lang w:val="sl-SI"/>
              </w:rPr>
            </w:pPr>
            <w:r>
              <w:rPr>
                <w:lang w:val="sl-SI"/>
              </w:rPr>
              <w:t>90</w:t>
            </w:r>
          </w:p>
        </w:tc>
        <w:tc>
          <w:tcPr>
            <w:tcW w:w="0" w:type="auto"/>
            <w:hideMark/>
          </w:tcPr>
          <w:p w14:paraId="29470A1F" w14:textId="77777777" w:rsidR="00F80A3C" w:rsidRDefault="00F80A3C">
            <w:pPr>
              <w:pStyle w:val="Compact"/>
              <w:jc w:val="center"/>
              <w:rPr>
                <w:lang w:val="sl-SI"/>
              </w:rPr>
            </w:pPr>
            <w:r>
              <w:rPr>
                <w:lang w:val="sl-SI"/>
              </w:rPr>
              <w:t>1.119</w:t>
            </w:r>
          </w:p>
        </w:tc>
        <w:tc>
          <w:tcPr>
            <w:tcW w:w="0" w:type="auto"/>
            <w:hideMark/>
          </w:tcPr>
          <w:p w14:paraId="255C017C" w14:textId="77777777" w:rsidR="00F80A3C" w:rsidRDefault="00F80A3C">
            <w:pPr>
              <w:pStyle w:val="Compact"/>
              <w:jc w:val="center"/>
              <w:rPr>
                <w:lang w:val="sl-SI"/>
              </w:rPr>
            </w:pPr>
            <w:r>
              <w:rPr>
                <w:lang w:val="sl-SI"/>
              </w:rPr>
              <w:t>1.119</w:t>
            </w:r>
          </w:p>
        </w:tc>
        <w:tc>
          <w:tcPr>
            <w:tcW w:w="0" w:type="auto"/>
            <w:hideMark/>
          </w:tcPr>
          <w:p w14:paraId="55B1AAB1" w14:textId="77777777" w:rsidR="00F80A3C" w:rsidRDefault="00F80A3C">
            <w:pPr>
              <w:pStyle w:val="Compact"/>
              <w:jc w:val="center"/>
              <w:rPr>
                <w:lang w:val="sl-SI"/>
              </w:rPr>
            </w:pPr>
            <w:r>
              <w:rPr>
                <w:lang w:val="sl-SI"/>
              </w:rPr>
              <w:t>0</w:t>
            </w:r>
          </w:p>
        </w:tc>
        <w:tc>
          <w:tcPr>
            <w:tcW w:w="0" w:type="auto"/>
            <w:hideMark/>
          </w:tcPr>
          <w:p w14:paraId="1BEE2E6E" w14:textId="77777777" w:rsidR="00F80A3C" w:rsidRDefault="00F80A3C">
            <w:pPr>
              <w:pStyle w:val="Compact"/>
              <w:jc w:val="center"/>
              <w:rPr>
                <w:lang w:val="sl-SI"/>
              </w:rPr>
            </w:pPr>
            <w:r>
              <w:rPr>
                <w:lang w:val="sl-SI"/>
              </w:rPr>
              <w:t>0</w:t>
            </w:r>
          </w:p>
        </w:tc>
        <w:tc>
          <w:tcPr>
            <w:tcW w:w="0" w:type="auto"/>
            <w:hideMark/>
          </w:tcPr>
          <w:p w14:paraId="1B77FB8B" w14:textId="77777777" w:rsidR="00F80A3C" w:rsidRDefault="00F80A3C">
            <w:pPr>
              <w:pStyle w:val="Compact"/>
              <w:jc w:val="center"/>
              <w:rPr>
                <w:lang w:val="sl-SI"/>
              </w:rPr>
            </w:pPr>
            <w:r>
              <w:rPr>
                <w:lang w:val="sl-SI"/>
              </w:rPr>
              <w:t>0</w:t>
            </w:r>
          </w:p>
        </w:tc>
      </w:tr>
      <w:tr w:rsidR="00F80A3C" w14:paraId="45055E39" w14:textId="77777777" w:rsidTr="00F80A3C">
        <w:tc>
          <w:tcPr>
            <w:tcW w:w="0" w:type="auto"/>
            <w:hideMark/>
          </w:tcPr>
          <w:p w14:paraId="5D0F678E" w14:textId="77777777" w:rsidR="00F80A3C" w:rsidRDefault="00F80A3C">
            <w:pPr>
              <w:pStyle w:val="Compact"/>
              <w:jc w:val="center"/>
              <w:rPr>
                <w:lang w:val="sl-SI"/>
              </w:rPr>
            </w:pPr>
            <w:r>
              <w:rPr>
                <w:lang w:val="sl-SI"/>
              </w:rPr>
              <w:t>100</w:t>
            </w:r>
          </w:p>
        </w:tc>
        <w:tc>
          <w:tcPr>
            <w:tcW w:w="0" w:type="auto"/>
            <w:hideMark/>
          </w:tcPr>
          <w:p w14:paraId="3304A29B" w14:textId="77777777" w:rsidR="00F80A3C" w:rsidRDefault="00F80A3C">
            <w:pPr>
              <w:pStyle w:val="Compact"/>
              <w:jc w:val="center"/>
              <w:rPr>
                <w:lang w:val="sl-SI"/>
              </w:rPr>
            </w:pPr>
            <w:r>
              <w:rPr>
                <w:lang w:val="sl-SI"/>
              </w:rPr>
              <w:t>1.227</w:t>
            </w:r>
          </w:p>
        </w:tc>
        <w:tc>
          <w:tcPr>
            <w:tcW w:w="0" w:type="auto"/>
            <w:hideMark/>
          </w:tcPr>
          <w:p w14:paraId="53DEDCFD" w14:textId="77777777" w:rsidR="00F80A3C" w:rsidRDefault="00F80A3C">
            <w:pPr>
              <w:pStyle w:val="Compact"/>
              <w:jc w:val="center"/>
              <w:rPr>
                <w:lang w:val="sl-SI"/>
              </w:rPr>
            </w:pPr>
            <w:r>
              <w:rPr>
                <w:lang w:val="sl-SI"/>
              </w:rPr>
              <w:t>1.227</w:t>
            </w:r>
          </w:p>
        </w:tc>
        <w:tc>
          <w:tcPr>
            <w:tcW w:w="0" w:type="auto"/>
            <w:hideMark/>
          </w:tcPr>
          <w:p w14:paraId="27D0B718" w14:textId="77777777" w:rsidR="00F80A3C" w:rsidRDefault="00F80A3C">
            <w:pPr>
              <w:pStyle w:val="Compact"/>
              <w:jc w:val="center"/>
              <w:rPr>
                <w:lang w:val="sl-SI"/>
              </w:rPr>
            </w:pPr>
            <w:r>
              <w:rPr>
                <w:lang w:val="sl-SI"/>
              </w:rPr>
              <w:t>0</w:t>
            </w:r>
          </w:p>
        </w:tc>
        <w:tc>
          <w:tcPr>
            <w:tcW w:w="0" w:type="auto"/>
            <w:hideMark/>
          </w:tcPr>
          <w:p w14:paraId="0D0CDDC0" w14:textId="77777777" w:rsidR="00F80A3C" w:rsidRDefault="00F80A3C">
            <w:pPr>
              <w:pStyle w:val="Compact"/>
              <w:jc w:val="center"/>
              <w:rPr>
                <w:lang w:val="sl-SI"/>
              </w:rPr>
            </w:pPr>
            <w:r>
              <w:rPr>
                <w:lang w:val="sl-SI"/>
              </w:rPr>
              <w:t>0</w:t>
            </w:r>
          </w:p>
        </w:tc>
        <w:tc>
          <w:tcPr>
            <w:tcW w:w="0" w:type="auto"/>
            <w:hideMark/>
          </w:tcPr>
          <w:p w14:paraId="41A3D3E9" w14:textId="77777777" w:rsidR="00F80A3C" w:rsidRDefault="00F80A3C">
            <w:pPr>
              <w:pStyle w:val="Compact"/>
              <w:jc w:val="center"/>
              <w:rPr>
                <w:lang w:val="sl-SI"/>
              </w:rPr>
            </w:pPr>
            <w:r>
              <w:rPr>
                <w:lang w:val="sl-SI"/>
              </w:rPr>
              <w:t>0</w:t>
            </w:r>
          </w:p>
        </w:tc>
      </w:tr>
      <w:tr w:rsidR="00F80A3C" w14:paraId="63B6B330" w14:textId="77777777" w:rsidTr="00F80A3C">
        <w:tc>
          <w:tcPr>
            <w:tcW w:w="0" w:type="auto"/>
            <w:hideMark/>
          </w:tcPr>
          <w:p w14:paraId="79FC7C9B" w14:textId="77777777" w:rsidR="00F80A3C" w:rsidRDefault="00F80A3C">
            <w:pPr>
              <w:pStyle w:val="Compact"/>
              <w:jc w:val="center"/>
              <w:rPr>
                <w:lang w:val="sl-SI"/>
              </w:rPr>
            </w:pPr>
            <w:r>
              <w:rPr>
                <w:lang w:val="sl-SI"/>
              </w:rPr>
              <w:t>110</w:t>
            </w:r>
          </w:p>
        </w:tc>
        <w:tc>
          <w:tcPr>
            <w:tcW w:w="0" w:type="auto"/>
            <w:hideMark/>
          </w:tcPr>
          <w:p w14:paraId="66454695" w14:textId="77777777" w:rsidR="00F80A3C" w:rsidRDefault="00F80A3C">
            <w:pPr>
              <w:pStyle w:val="Compact"/>
              <w:jc w:val="center"/>
              <w:rPr>
                <w:lang w:val="sl-SI"/>
              </w:rPr>
            </w:pPr>
            <w:r>
              <w:rPr>
                <w:lang w:val="sl-SI"/>
              </w:rPr>
              <w:t>1.335</w:t>
            </w:r>
          </w:p>
        </w:tc>
        <w:tc>
          <w:tcPr>
            <w:tcW w:w="0" w:type="auto"/>
            <w:hideMark/>
          </w:tcPr>
          <w:p w14:paraId="0AB1C123" w14:textId="77777777" w:rsidR="00F80A3C" w:rsidRDefault="00F80A3C">
            <w:pPr>
              <w:pStyle w:val="Compact"/>
              <w:jc w:val="center"/>
              <w:rPr>
                <w:lang w:val="sl-SI"/>
              </w:rPr>
            </w:pPr>
            <w:r>
              <w:rPr>
                <w:lang w:val="sl-SI"/>
              </w:rPr>
              <w:t>1.335</w:t>
            </w:r>
          </w:p>
        </w:tc>
        <w:tc>
          <w:tcPr>
            <w:tcW w:w="0" w:type="auto"/>
            <w:hideMark/>
          </w:tcPr>
          <w:p w14:paraId="604B0A9E" w14:textId="77777777" w:rsidR="00F80A3C" w:rsidRDefault="00F80A3C">
            <w:pPr>
              <w:pStyle w:val="Compact"/>
              <w:jc w:val="center"/>
              <w:rPr>
                <w:lang w:val="sl-SI"/>
              </w:rPr>
            </w:pPr>
            <w:r>
              <w:rPr>
                <w:lang w:val="sl-SI"/>
              </w:rPr>
              <w:t>0</w:t>
            </w:r>
          </w:p>
        </w:tc>
        <w:tc>
          <w:tcPr>
            <w:tcW w:w="0" w:type="auto"/>
            <w:hideMark/>
          </w:tcPr>
          <w:p w14:paraId="39E3445D" w14:textId="77777777" w:rsidR="00F80A3C" w:rsidRDefault="00F80A3C">
            <w:pPr>
              <w:pStyle w:val="Compact"/>
              <w:jc w:val="center"/>
              <w:rPr>
                <w:lang w:val="sl-SI"/>
              </w:rPr>
            </w:pPr>
            <w:r>
              <w:rPr>
                <w:lang w:val="sl-SI"/>
              </w:rPr>
              <w:t>0</w:t>
            </w:r>
          </w:p>
        </w:tc>
        <w:tc>
          <w:tcPr>
            <w:tcW w:w="0" w:type="auto"/>
            <w:hideMark/>
          </w:tcPr>
          <w:p w14:paraId="5EC26C04" w14:textId="77777777" w:rsidR="00F80A3C" w:rsidRDefault="00F80A3C">
            <w:pPr>
              <w:pStyle w:val="Compact"/>
              <w:jc w:val="center"/>
              <w:rPr>
                <w:lang w:val="sl-SI"/>
              </w:rPr>
            </w:pPr>
            <w:r>
              <w:rPr>
                <w:lang w:val="sl-SI"/>
              </w:rPr>
              <w:t>0</w:t>
            </w:r>
          </w:p>
        </w:tc>
      </w:tr>
      <w:tr w:rsidR="00F80A3C" w14:paraId="56578ACC" w14:textId="77777777" w:rsidTr="00F80A3C">
        <w:tc>
          <w:tcPr>
            <w:tcW w:w="0" w:type="auto"/>
            <w:hideMark/>
          </w:tcPr>
          <w:p w14:paraId="73051B31" w14:textId="77777777" w:rsidR="00F80A3C" w:rsidRDefault="00F80A3C">
            <w:pPr>
              <w:pStyle w:val="Compact"/>
              <w:jc w:val="center"/>
              <w:rPr>
                <w:lang w:val="sl-SI"/>
              </w:rPr>
            </w:pPr>
            <w:r>
              <w:rPr>
                <w:lang w:val="sl-SI"/>
              </w:rPr>
              <w:t>120</w:t>
            </w:r>
          </w:p>
        </w:tc>
        <w:tc>
          <w:tcPr>
            <w:tcW w:w="0" w:type="auto"/>
            <w:hideMark/>
          </w:tcPr>
          <w:p w14:paraId="25F11014" w14:textId="77777777" w:rsidR="00F80A3C" w:rsidRDefault="00F80A3C">
            <w:pPr>
              <w:pStyle w:val="Compact"/>
              <w:jc w:val="center"/>
              <w:rPr>
                <w:lang w:val="sl-SI"/>
              </w:rPr>
            </w:pPr>
            <w:r>
              <w:rPr>
                <w:lang w:val="sl-SI"/>
              </w:rPr>
              <w:t>1.443</w:t>
            </w:r>
          </w:p>
        </w:tc>
        <w:tc>
          <w:tcPr>
            <w:tcW w:w="0" w:type="auto"/>
            <w:hideMark/>
          </w:tcPr>
          <w:p w14:paraId="2C028AAF" w14:textId="77777777" w:rsidR="00F80A3C" w:rsidRDefault="00F80A3C">
            <w:pPr>
              <w:pStyle w:val="Compact"/>
              <w:jc w:val="center"/>
              <w:rPr>
                <w:lang w:val="sl-SI"/>
              </w:rPr>
            </w:pPr>
            <w:r>
              <w:rPr>
                <w:lang w:val="sl-SI"/>
              </w:rPr>
              <w:t>1.443</w:t>
            </w:r>
          </w:p>
        </w:tc>
        <w:tc>
          <w:tcPr>
            <w:tcW w:w="0" w:type="auto"/>
            <w:hideMark/>
          </w:tcPr>
          <w:p w14:paraId="788F36FC" w14:textId="77777777" w:rsidR="00F80A3C" w:rsidRDefault="00F80A3C">
            <w:pPr>
              <w:pStyle w:val="Compact"/>
              <w:jc w:val="center"/>
              <w:rPr>
                <w:lang w:val="sl-SI"/>
              </w:rPr>
            </w:pPr>
            <w:r>
              <w:rPr>
                <w:lang w:val="sl-SI"/>
              </w:rPr>
              <w:t>0</w:t>
            </w:r>
          </w:p>
        </w:tc>
        <w:tc>
          <w:tcPr>
            <w:tcW w:w="0" w:type="auto"/>
            <w:hideMark/>
          </w:tcPr>
          <w:p w14:paraId="293D5277" w14:textId="77777777" w:rsidR="00F80A3C" w:rsidRDefault="00F80A3C">
            <w:pPr>
              <w:pStyle w:val="Compact"/>
              <w:jc w:val="center"/>
              <w:rPr>
                <w:lang w:val="sl-SI"/>
              </w:rPr>
            </w:pPr>
            <w:r>
              <w:rPr>
                <w:lang w:val="sl-SI"/>
              </w:rPr>
              <w:t>0</w:t>
            </w:r>
          </w:p>
        </w:tc>
        <w:tc>
          <w:tcPr>
            <w:tcW w:w="0" w:type="auto"/>
            <w:hideMark/>
          </w:tcPr>
          <w:p w14:paraId="30916EE1" w14:textId="77777777" w:rsidR="00F80A3C" w:rsidRDefault="00F80A3C">
            <w:pPr>
              <w:pStyle w:val="Compact"/>
              <w:jc w:val="center"/>
              <w:rPr>
                <w:lang w:val="sl-SI"/>
              </w:rPr>
            </w:pPr>
            <w:r>
              <w:rPr>
                <w:lang w:val="sl-SI"/>
              </w:rPr>
              <w:t>0</w:t>
            </w:r>
          </w:p>
        </w:tc>
      </w:tr>
      <w:tr w:rsidR="00F80A3C" w14:paraId="0B97043E" w14:textId="77777777" w:rsidTr="00F80A3C">
        <w:tc>
          <w:tcPr>
            <w:tcW w:w="0" w:type="auto"/>
            <w:hideMark/>
          </w:tcPr>
          <w:p w14:paraId="7774A4E0" w14:textId="77777777" w:rsidR="00F80A3C" w:rsidRDefault="00F80A3C">
            <w:pPr>
              <w:pStyle w:val="Compact"/>
              <w:jc w:val="center"/>
              <w:rPr>
                <w:lang w:val="sl-SI"/>
              </w:rPr>
            </w:pPr>
            <w:r>
              <w:rPr>
                <w:lang w:val="sl-SI"/>
              </w:rPr>
              <w:t>130</w:t>
            </w:r>
          </w:p>
        </w:tc>
        <w:tc>
          <w:tcPr>
            <w:tcW w:w="0" w:type="auto"/>
            <w:hideMark/>
          </w:tcPr>
          <w:p w14:paraId="50E60D60" w14:textId="77777777" w:rsidR="00F80A3C" w:rsidRDefault="00F80A3C">
            <w:pPr>
              <w:pStyle w:val="Compact"/>
              <w:jc w:val="center"/>
              <w:rPr>
                <w:lang w:val="sl-SI"/>
              </w:rPr>
            </w:pPr>
            <w:r>
              <w:rPr>
                <w:lang w:val="sl-SI"/>
              </w:rPr>
              <w:t>1.551</w:t>
            </w:r>
          </w:p>
        </w:tc>
        <w:tc>
          <w:tcPr>
            <w:tcW w:w="0" w:type="auto"/>
            <w:hideMark/>
          </w:tcPr>
          <w:p w14:paraId="249BFA36" w14:textId="77777777" w:rsidR="00F80A3C" w:rsidRDefault="00F80A3C">
            <w:pPr>
              <w:pStyle w:val="Compact"/>
              <w:jc w:val="center"/>
              <w:rPr>
                <w:lang w:val="sl-SI"/>
              </w:rPr>
            </w:pPr>
            <w:r>
              <w:rPr>
                <w:lang w:val="sl-SI"/>
              </w:rPr>
              <w:t>1.551</w:t>
            </w:r>
          </w:p>
        </w:tc>
        <w:tc>
          <w:tcPr>
            <w:tcW w:w="0" w:type="auto"/>
            <w:hideMark/>
          </w:tcPr>
          <w:p w14:paraId="0EDAB765" w14:textId="77777777" w:rsidR="00F80A3C" w:rsidRDefault="00F80A3C">
            <w:pPr>
              <w:pStyle w:val="Compact"/>
              <w:jc w:val="center"/>
              <w:rPr>
                <w:lang w:val="sl-SI"/>
              </w:rPr>
            </w:pPr>
            <w:r>
              <w:rPr>
                <w:lang w:val="sl-SI"/>
              </w:rPr>
              <w:t>0</w:t>
            </w:r>
          </w:p>
        </w:tc>
        <w:tc>
          <w:tcPr>
            <w:tcW w:w="0" w:type="auto"/>
            <w:hideMark/>
          </w:tcPr>
          <w:p w14:paraId="77BA65FE" w14:textId="77777777" w:rsidR="00F80A3C" w:rsidRDefault="00F80A3C">
            <w:pPr>
              <w:pStyle w:val="Compact"/>
              <w:jc w:val="center"/>
              <w:rPr>
                <w:lang w:val="sl-SI"/>
              </w:rPr>
            </w:pPr>
            <w:r>
              <w:rPr>
                <w:lang w:val="sl-SI"/>
              </w:rPr>
              <w:t>0</w:t>
            </w:r>
          </w:p>
        </w:tc>
        <w:tc>
          <w:tcPr>
            <w:tcW w:w="0" w:type="auto"/>
            <w:hideMark/>
          </w:tcPr>
          <w:p w14:paraId="44E7CC57" w14:textId="77777777" w:rsidR="00F80A3C" w:rsidRDefault="00F80A3C">
            <w:pPr>
              <w:pStyle w:val="Compact"/>
              <w:jc w:val="center"/>
              <w:rPr>
                <w:lang w:val="sl-SI"/>
              </w:rPr>
            </w:pPr>
            <w:r>
              <w:rPr>
                <w:lang w:val="sl-SI"/>
              </w:rPr>
              <w:t>0</w:t>
            </w:r>
          </w:p>
        </w:tc>
      </w:tr>
      <w:tr w:rsidR="00F80A3C" w14:paraId="25128AD7" w14:textId="77777777" w:rsidTr="00F80A3C">
        <w:tc>
          <w:tcPr>
            <w:tcW w:w="0" w:type="auto"/>
            <w:hideMark/>
          </w:tcPr>
          <w:p w14:paraId="3B8A81CF" w14:textId="77777777" w:rsidR="00F80A3C" w:rsidRDefault="00F80A3C">
            <w:pPr>
              <w:pStyle w:val="Compact"/>
              <w:jc w:val="center"/>
              <w:rPr>
                <w:lang w:val="sl-SI"/>
              </w:rPr>
            </w:pPr>
            <w:r>
              <w:rPr>
                <w:lang w:val="sl-SI"/>
              </w:rPr>
              <w:t>140</w:t>
            </w:r>
          </w:p>
        </w:tc>
        <w:tc>
          <w:tcPr>
            <w:tcW w:w="0" w:type="auto"/>
            <w:hideMark/>
          </w:tcPr>
          <w:p w14:paraId="4BA2C062" w14:textId="77777777" w:rsidR="00F80A3C" w:rsidRDefault="00F80A3C">
            <w:pPr>
              <w:pStyle w:val="Compact"/>
              <w:jc w:val="center"/>
              <w:rPr>
                <w:lang w:val="sl-SI"/>
              </w:rPr>
            </w:pPr>
            <w:r>
              <w:rPr>
                <w:lang w:val="sl-SI"/>
              </w:rPr>
              <w:t>1.659</w:t>
            </w:r>
          </w:p>
        </w:tc>
        <w:tc>
          <w:tcPr>
            <w:tcW w:w="0" w:type="auto"/>
            <w:hideMark/>
          </w:tcPr>
          <w:p w14:paraId="3DBB55CE" w14:textId="77777777" w:rsidR="00F80A3C" w:rsidRDefault="00F80A3C">
            <w:pPr>
              <w:pStyle w:val="Compact"/>
              <w:jc w:val="center"/>
              <w:rPr>
                <w:lang w:val="sl-SI"/>
              </w:rPr>
            </w:pPr>
            <w:r>
              <w:rPr>
                <w:lang w:val="sl-SI"/>
              </w:rPr>
              <w:t>1.659</w:t>
            </w:r>
          </w:p>
        </w:tc>
        <w:tc>
          <w:tcPr>
            <w:tcW w:w="0" w:type="auto"/>
            <w:hideMark/>
          </w:tcPr>
          <w:p w14:paraId="56D79062" w14:textId="77777777" w:rsidR="00F80A3C" w:rsidRDefault="00F80A3C">
            <w:pPr>
              <w:pStyle w:val="Compact"/>
              <w:jc w:val="center"/>
              <w:rPr>
                <w:lang w:val="sl-SI"/>
              </w:rPr>
            </w:pPr>
            <w:r>
              <w:rPr>
                <w:lang w:val="sl-SI"/>
              </w:rPr>
              <w:t>0</w:t>
            </w:r>
          </w:p>
        </w:tc>
        <w:tc>
          <w:tcPr>
            <w:tcW w:w="0" w:type="auto"/>
            <w:hideMark/>
          </w:tcPr>
          <w:p w14:paraId="26CAE38F" w14:textId="77777777" w:rsidR="00F80A3C" w:rsidRDefault="00F80A3C">
            <w:pPr>
              <w:pStyle w:val="Compact"/>
              <w:jc w:val="center"/>
              <w:rPr>
                <w:lang w:val="sl-SI"/>
              </w:rPr>
            </w:pPr>
            <w:r>
              <w:rPr>
                <w:lang w:val="sl-SI"/>
              </w:rPr>
              <w:t>0</w:t>
            </w:r>
          </w:p>
        </w:tc>
        <w:tc>
          <w:tcPr>
            <w:tcW w:w="0" w:type="auto"/>
            <w:hideMark/>
          </w:tcPr>
          <w:p w14:paraId="5088A443" w14:textId="77777777" w:rsidR="00F80A3C" w:rsidRDefault="00F80A3C">
            <w:pPr>
              <w:pStyle w:val="Compact"/>
              <w:jc w:val="center"/>
              <w:rPr>
                <w:lang w:val="sl-SI"/>
              </w:rPr>
            </w:pPr>
            <w:r>
              <w:rPr>
                <w:lang w:val="sl-SI"/>
              </w:rPr>
              <w:t>0</w:t>
            </w:r>
          </w:p>
        </w:tc>
      </w:tr>
      <w:tr w:rsidR="00F80A3C" w14:paraId="0EC96D09" w14:textId="77777777" w:rsidTr="00F80A3C">
        <w:tc>
          <w:tcPr>
            <w:tcW w:w="0" w:type="auto"/>
            <w:hideMark/>
          </w:tcPr>
          <w:p w14:paraId="53650E2E" w14:textId="77777777" w:rsidR="00F80A3C" w:rsidRDefault="00F80A3C">
            <w:pPr>
              <w:pStyle w:val="Compact"/>
              <w:jc w:val="center"/>
              <w:rPr>
                <w:lang w:val="sl-SI"/>
              </w:rPr>
            </w:pPr>
            <w:r>
              <w:rPr>
                <w:lang w:val="sl-SI"/>
              </w:rPr>
              <w:t>150</w:t>
            </w:r>
          </w:p>
        </w:tc>
        <w:tc>
          <w:tcPr>
            <w:tcW w:w="0" w:type="auto"/>
            <w:hideMark/>
          </w:tcPr>
          <w:p w14:paraId="66DDDDC4" w14:textId="77777777" w:rsidR="00F80A3C" w:rsidRDefault="00F80A3C">
            <w:pPr>
              <w:pStyle w:val="Compact"/>
              <w:jc w:val="center"/>
              <w:rPr>
                <w:lang w:val="sl-SI"/>
              </w:rPr>
            </w:pPr>
            <w:r>
              <w:rPr>
                <w:lang w:val="sl-SI"/>
              </w:rPr>
              <w:t>1.767</w:t>
            </w:r>
          </w:p>
        </w:tc>
        <w:tc>
          <w:tcPr>
            <w:tcW w:w="0" w:type="auto"/>
            <w:hideMark/>
          </w:tcPr>
          <w:p w14:paraId="689186FC" w14:textId="77777777" w:rsidR="00F80A3C" w:rsidRDefault="00F80A3C">
            <w:pPr>
              <w:pStyle w:val="Compact"/>
              <w:jc w:val="center"/>
              <w:rPr>
                <w:lang w:val="sl-SI"/>
              </w:rPr>
            </w:pPr>
            <w:r>
              <w:rPr>
                <w:lang w:val="sl-SI"/>
              </w:rPr>
              <w:t>1.767</w:t>
            </w:r>
          </w:p>
        </w:tc>
        <w:tc>
          <w:tcPr>
            <w:tcW w:w="0" w:type="auto"/>
            <w:hideMark/>
          </w:tcPr>
          <w:p w14:paraId="31F46922" w14:textId="77777777" w:rsidR="00F80A3C" w:rsidRDefault="00F80A3C">
            <w:pPr>
              <w:pStyle w:val="Compact"/>
              <w:jc w:val="center"/>
              <w:rPr>
                <w:lang w:val="sl-SI"/>
              </w:rPr>
            </w:pPr>
            <w:r>
              <w:rPr>
                <w:lang w:val="sl-SI"/>
              </w:rPr>
              <w:t>0</w:t>
            </w:r>
          </w:p>
        </w:tc>
        <w:tc>
          <w:tcPr>
            <w:tcW w:w="0" w:type="auto"/>
            <w:hideMark/>
          </w:tcPr>
          <w:p w14:paraId="0872134C" w14:textId="77777777" w:rsidR="00F80A3C" w:rsidRDefault="00F80A3C">
            <w:pPr>
              <w:pStyle w:val="Compact"/>
              <w:jc w:val="center"/>
              <w:rPr>
                <w:lang w:val="sl-SI"/>
              </w:rPr>
            </w:pPr>
            <w:r>
              <w:rPr>
                <w:lang w:val="sl-SI"/>
              </w:rPr>
              <w:t>0</w:t>
            </w:r>
          </w:p>
        </w:tc>
        <w:tc>
          <w:tcPr>
            <w:tcW w:w="0" w:type="auto"/>
            <w:hideMark/>
          </w:tcPr>
          <w:p w14:paraId="1B5B0B33" w14:textId="77777777" w:rsidR="00F80A3C" w:rsidRDefault="00F80A3C">
            <w:pPr>
              <w:pStyle w:val="Compact"/>
              <w:jc w:val="center"/>
              <w:rPr>
                <w:lang w:val="sl-SI"/>
              </w:rPr>
            </w:pPr>
            <w:r>
              <w:rPr>
                <w:lang w:val="sl-SI"/>
              </w:rPr>
              <w:t>0</w:t>
            </w:r>
          </w:p>
        </w:tc>
      </w:tr>
      <w:tr w:rsidR="00F80A3C" w14:paraId="7E14A0C4" w14:textId="77777777" w:rsidTr="00F80A3C">
        <w:tc>
          <w:tcPr>
            <w:tcW w:w="0" w:type="auto"/>
            <w:hideMark/>
          </w:tcPr>
          <w:p w14:paraId="6068AD03" w14:textId="77777777" w:rsidR="00F80A3C" w:rsidRDefault="00F80A3C">
            <w:pPr>
              <w:pStyle w:val="Compact"/>
              <w:jc w:val="center"/>
              <w:rPr>
                <w:lang w:val="sl-SI"/>
              </w:rPr>
            </w:pPr>
            <w:r>
              <w:rPr>
                <w:lang w:val="sl-SI"/>
              </w:rPr>
              <w:t>160</w:t>
            </w:r>
          </w:p>
        </w:tc>
        <w:tc>
          <w:tcPr>
            <w:tcW w:w="0" w:type="auto"/>
            <w:hideMark/>
          </w:tcPr>
          <w:p w14:paraId="2AC23584" w14:textId="77777777" w:rsidR="00F80A3C" w:rsidRDefault="00F80A3C">
            <w:pPr>
              <w:pStyle w:val="Compact"/>
              <w:jc w:val="center"/>
              <w:rPr>
                <w:lang w:val="sl-SI"/>
              </w:rPr>
            </w:pPr>
            <w:r>
              <w:rPr>
                <w:lang w:val="sl-SI"/>
              </w:rPr>
              <w:t>1.875</w:t>
            </w:r>
          </w:p>
        </w:tc>
        <w:tc>
          <w:tcPr>
            <w:tcW w:w="0" w:type="auto"/>
            <w:hideMark/>
          </w:tcPr>
          <w:p w14:paraId="778BD23B" w14:textId="77777777" w:rsidR="00F80A3C" w:rsidRDefault="00F80A3C">
            <w:pPr>
              <w:pStyle w:val="Compact"/>
              <w:jc w:val="center"/>
              <w:rPr>
                <w:lang w:val="sl-SI"/>
              </w:rPr>
            </w:pPr>
            <w:r>
              <w:rPr>
                <w:lang w:val="sl-SI"/>
              </w:rPr>
              <w:t>1.875</w:t>
            </w:r>
          </w:p>
        </w:tc>
        <w:tc>
          <w:tcPr>
            <w:tcW w:w="0" w:type="auto"/>
            <w:hideMark/>
          </w:tcPr>
          <w:p w14:paraId="4A0D1400" w14:textId="77777777" w:rsidR="00F80A3C" w:rsidRDefault="00F80A3C">
            <w:pPr>
              <w:pStyle w:val="Compact"/>
              <w:jc w:val="center"/>
              <w:rPr>
                <w:lang w:val="sl-SI"/>
              </w:rPr>
            </w:pPr>
            <w:r>
              <w:rPr>
                <w:lang w:val="sl-SI"/>
              </w:rPr>
              <w:t>0</w:t>
            </w:r>
          </w:p>
        </w:tc>
        <w:tc>
          <w:tcPr>
            <w:tcW w:w="0" w:type="auto"/>
            <w:hideMark/>
          </w:tcPr>
          <w:p w14:paraId="72C5137F" w14:textId="77777777" w:rsidR="00F80A3C" w:rsidRDefault="00F80A3C">
            <w:pPr>
              <w:pStyle w:val="Compact"/>
              <w:jc w:val="center"/>
              <w:rPr>
                <w:lang w:val="sl-SI"/>
              </w:rPr>
            </w:pPr>
            <w:r>
              <w:rPr>
                <w:lang w:val="sl-SI"/>
              </w:rPr>
              <w:t>0</w:t>
            </w:r>
          </w:p>
        </w:tc>
        <w:tc>
          <w:tcPr>
            <w:tcW w:w="0" w:type="auto"/>
            <w:hideMark/>
          </w:tcPr>
          <w:p w14:paraId="0D89E4A1" w14:textId="77777777" w:rsidR="00F80A3C" w:rsidRDefault="00F80A3C">
            <w:pPr>
              <w:pStyle w:val="Compact"/>
              <w:jc w:val="center"/>
              <w:rPr>
                <w:lang w:val="sl-SI"/>
              </w:rPr>
            </w:pPr>
            <w:r>
              <w:rPr>
                <w:lang w:val="sl-SI"/>
              </w:rPr>
              <w:t>0</w:t>
            </w:r>
          </w:p>
        </w:tc>
      </w:tr>
      <w:tr w:rsidR="00F80A3C" w14:paraId="0D83B23C" w14:textId="77777777" w:rsidTr="00F80A3C">
        <w:tc>
          <w:tcPr>
            <w:tcW w:w="0" w:type="auto"/>
            <w:hideMark/>
          </w:tcPr>
          <w:p w14:paraId="78688CD1" w14:textId="77777777" w:rsidR="00F80A3C" w:rsidRDefault="00F80A3C">
            <w:pPr>
              <w:pStyle w:val="Compact"/>
              <w:jc w:val="center"/>
              <w:rPr>
                <w:lang w:val="sl-SI"/>
              </w:rPr>
            </w:pPr>
            <w:r>
              <w:rPr>
                <w:lang w:val="sl-SI"/>
              </w:rPr>
              <w:t>170</w:t>
            </w:r>
          </w:p>
        </w:tc>
        <w:tc>
          <w:tcPr>
            <w:tcW w:w="0" w:type="auto"/>
            <w:hideMark/>
          </w:tcPr>
          <w:p w14:paraId="5DEF1374" w14:textId="77777777" w:rsidR="00F80A3C" w:rsidRDefault="00F80A3C">
            <w:pPr>
              <w:pStyle w:val="Compact"/>
              <w:jc w:val="center"/>
              <w:rPr>
                <w:lang w:val="sl-SI"/>
              </w:rPr>
            </w:pPr>
            <w:r>
              <w:rPr>
                <w:lang w:val="sl-SI"/>
              </w:rPr>
              <w:t>1.975</w:t>
            </w:r>
          </w:p>
        </w:tc>
        <w:tc>
          <w:tcPr>
            <w:tcW w:w="0" w:type="auto"/>
            <w:hideMark/>
          </w:tcPr>
          <w:p w14:paraId="37CA27C7" w14:textId="77777777" w:rsidR="00F80A3C" w:rsidRDefault="00F80A3C">
            <w:pPr>
              <w:pStyle w:val="Compact"/>
              <w:jc w:val="center"/>
              <w:rPr>
                <w:lang w:val="sl-SI"/>
              </w:rPr>
            </w:pPr>
            <w:r>
              <w:rPr>
                <w:lang w:val="sl-SI"/>
              </w:rPr>
              <w:t>1.975</w:t>
            </w:r>
          </w:p>
        </w:tc>
        <w:tc>
          <w:tcPr>
            <w:tcW w:w="0" w:type="auto"/>
            <w:hideMark/>
          </w:tcPr>
          <w:p w14:paraId="6164C094" w14:textId="77777777" w:rsidR="00F80A3C" w:rsidRDefault="00F80A3C">
            <w:pPr>
              <w:pStyle w:val="Compact"/>
              <w:jc w:val="center"/>
              <w:rPr>
                <w:lang w:val="sl-SI"/>
              </w:rPr>
            </w:pPr>
            <w:r>
              <w:rPr>
                <w:lang w:val="sl-SI"/>
              </w:rPr>
              <w:t>0</w:t>
            </w:r>
          </w:p>
        </w:tc>
        <w:tc>
          <w:tcPr>
            <w:tcW w:w="0" w:type="auto"/>
            <w:hideMark/>
          </w:tcPr>
          <w:p w14:paraId="713CCBF3" w14:textId="77777777" w:rsidR="00F80A3C" w:rsidRDefault="00F80A3C">
            <w:pPr>
              <w:pStyle w:val="Compact"/>
              <w:jc w:val="center"/>
              <w:rPr>
                <w:lang w:val="sl-SI"/>
              </w:rPr>
            </w:pPr>
            <w:r>
              <w:rPr>
                <w:lang w:val="sl-SI"/>
              </w:rPr>
              <w:t>0</w:t>
            </w:r>
          </w:p>
        </w:tc>
        <w:tc>
          <w:tcPr>
            <w:tcW w:w="0" w:type="auto"/>
            <w:hideMark/>
          </w:tcPr>
          <w:p w14:paraId="44690F7B" w14:textId="77777777" w:rsidR="00F80A3C" w:rsidRDefault="00F80A3C">
            <w:pPr>
              <w:pStyle w:val="Compact"/>
              <w:jc w:val="center"/>
              <w:rPr>
                <w:lang w:val="sl-SI"/>
              </w:rPr>
            </w:pPr>
            <w:r>
              <w:rPr>
                <w:lang w:val="sl-SI"/>
              </w:rPr>
              <w:t>0</w:t>
            </w:r>
          </w:p>
        </w:tc>
      </w:tr>
      <w:tr w:rsidR="00F80A3C" w14:paraId="7A0526EE" w14:textId="77777777" w:rsidTr="00F80A3C">
        <w:tc>
          <w:tcPr>
            <w:tcW w:w="0" w:type="auto"/>
            <w:hideMark/>
          </w:tcPr>
          <w:p w14:paraId="10596564" w14:textId="77777777" w:rsidR="00F80A3C" w:rsidRDefault="00F80A3C">
            <w:pPr>
              <w:pStyle w:val="Compact"/>
              <w:jc w:val="center"/>
              <w:rPr>
                <w:lang w:val="sl-SI"/>
              </w:rPr>
            </w:pPr>
            <w:r>
              <w:rPr>
                <w:lang w:val="sl-SI"/>
              </w:rPr>
              <w:t>180</w:t>
            </w:r>
          </w:p>
        </w:tc>
        <w:tc>
          <w:tcPr>
            <w:tcW w:w="0" w:type="auto"/>
            <w:hideMark/>
          </w:tcPr>
          <w:p w14:paraId="50936CA4" w14:textId="77777777" w:rsidR="00F80A3C" w:rsidRDefault="00F80A3C">
            <w:pPr>
              <w:pStyle w:val="Compact"/>
              <w:jc w:val="center"/>
              <w:rPr>
                <w:lang w:val="sl-SI"/>
              </w:rPr>
            </w:pPr>
            <w:r>
              <w:rPr>
                <w:lang w:val="sl-SI"/>
              </w:rPr>
              <w:t>2.073</w:t>
            </w:r>
          </w:p>
        </w:tc>
        <w:tc>
          <w:tcPr>
            <w:tcW w:w="0" w:type="auto"/>
            <w:hideMark/>
          </w:tcPr>
          <w:p w14:paraId="42BBBC13" w14:textId="77777777" w:rsidR="00F80A3C" w:rsidRDefault="00F80A3C">
            <w:pPr>
              <w:pStyle w:val="Compact"/>
              <w:jc w:val="center"/>
              <w:rPr>
                <w:lang w:val="sl-SI"/>
              </w:rPr>
            </w:pPr>
            <w:r>
              <w:rPr>
                <w:lang w:val="sl-SI"/>
              </w:rPr>
              <w:t>2.073</w:t>
            </w:r>
          </w:p>
        </w:tc>
        <w:tc>
          <w:tcPr>
            <w:tcW w:w="0" w:type="auto"/>
            <w:hideMark/>
          </w:tcPr>
          <w:p w14:paraId="372AFF57" w14:textId="77777777" w:rsidR="00F80A3C" w:rsidRDefault="00F80A3C">
            <w:pPr>
              <w:pStyle w:val="Compact"/>
              <w:jc w:val="center"/>
              <w:rPr>
                <w:lang w:val="sl-SI"/>
              </w:rPr>
            </w:pPr>
            <w:r>
              <w:rPr>
                <w:lang w:val="sl-SI"/>
              </w:rPr>
              <w:t>0</w:t>
            </w:r>
          </w:p>
        </w:tc>
        <w:tc>
          <w:tcPr>
            <w:tcW w:w="0" w:type="auto"/>
            <w:hideMark/>
          </w:tcPr>
          <w:p w14:paraId="07928FAA" w14:textId="77777777" w:rsidR="00F80A3C" w:rsidRDefault="00F80A3C">
            <w:pPr>
              <w:pStyle w:val="Compact"/>
              <w:jc w:val="center"/>
              <w:rPr>
                <w:lang w:val="sl-SI"/>
              </w:rPr>
            </w:pPr>
            <w:r>
              <w:rPr>
                <w:lang w:val="sl-SI"/>
              </w:rPr>
              <w:t>0</w:t>
            </w:r>
          </w:p>
        </w:tc>
        <w:tc>
          <w:tcPr>
            <w:tcW w:w="0" w:type="auto"/>
            <w:hideMark/>
          </w:tcPr>
          <w:p w14:paraId="1C9E252E" w14:textId="77777777" w:rsidR="00F80A3C" w:rsidRDefault="00F80A3C">
            <w:pPr>
              <w:pStyle w:val="Compact"/>
              <w:jc w:val="center"/>
              <w:rPr>
                <w:lang w:val="sl-SI"/>
              </w:rPr>
            </w:pPr>
            <w:r>
              <w:rPr>
                <w:lang w:val="sl-SI"/>
              </w:rPr>
              <w:t>0</w:t>
            </w:r>
          </w:p>
        </w:tc>
      </w:tr>
      <w:tr w:rsidR="00F80A3C" w14:paraId="61E52BB8" w14:textId="77777777" w:rsidTr="00F80A3C">
        <w:tc>
          <w:tcPr>
            <w:tcW w:w="0" w:type="auto"/>
            <w:hideMark/>
          </w:tcPr>
          <w:p w14:paraId="32B374C5" w14:textId="77777777" w:rsidR="00F80A3C" w:rsidRDefault="00F80A3C">
            <w:pPr>
              <w:pStyle w:val="Compact"/>
              <w:jc w:val="center"/>
              <w:rPr>
                <w:lang w:val="sl-SI"/>
              </w:rPr>
            </w:pPr>
            <w:r>
              <w:rPr>
                <w:lang w:val="sl-SI"/>
              </w:rPr>
              <w:t>190</w:t>
            </w:r>
          </w:p>
        </w:tc>
        <w:tc>
          <w:tcPr>
            <w:tcW w:w="0" w:type="auto"/>
            <w:hideMark/>
          </w:tcPr>
          <w:p w14:paraId="29936A3B" w14:textId="77777777" w:rsidR="00F80A3C" w:rsidRDefault="00F80A3C">
            <w:pPr>
              <w:pStyle w:val="Compact"/>
              <w:jc w:val="center"/>
              <w:rPr>
                <w:lang w:val="sl-SI"/>
              </w:rPr>
            </w:pPr>
            <w:r>
              <w:rPr>
                <w:lang w:val="sl-SI"/>
              </w:rPr>
              <w:t>2.171</w:t>
            </w:r>
          </w:p>
        </w:tc>
        <w:tc>
          <w:tcPr>
            <w:tcW w:w="0" w:type="auto"/>
            <w:hideMark/>
          </w:tcPr>
          <w:p w14:paraId="175F29E9" w14:textId="77777777" w:rsidR="00F80A3C" w:rsidRDefault="00F80A3C">
            <w:pPr>
              <w:pStyle w:val="Compact"/>
              <w:jc w:val="center"/>
              <w:rPr>
                <w:lang w:val="sl-SI"/>
              </w:rPr>
            </w:pPr>
            <w:r>
              <w:rPr>
                <w:lang w:val="sl-SI"/>
              </w:rPr>
              <w:t>2.171</w:t>
            </w:r>
          </w:p>
        </w:tc>
        <w:tc>
          <w:tcPr>
            <w:tcW w:w="0" w:type="auto"/>
            <w:hideMark/>
          </w:tcPr>
          <w:p w14:paraId="38D78645" w14:textId="77777777" w:rsidR="00F80A3C" w:rsidRDefault="00F80A3C">
            <w:pPr>
              <w:pStyle w:val="Compact"/>
              <w:jc w:val="center"/>
              <w:rPr>
                <w:lang w:val="sl-SI"/>
              </w:rPr>
            </w:pPr>
            <w:r>
              <w:rPr>
                <w:lang w:val="sl-SI"/>
              </w:rPr>
              <w:t>0</w:t>
            </w:r>
          </w:p>
        </w:tc>
        <w:tc>
          <w:tcPr>
            <w:tcW w:w="0" w:type="auto"/>
            <w:hideMark/>
          </w:tcPr>
          <w:p w14:paraId="3F46C881" w14:textId="77777777" w:rsidR="00F80A3C" w:rsidRDefault="00F80A3C">
            <w:pPr>
              <w:pStyle w:val="Compact"/>
              <w:jc w:val="center"/>
              <w:rPr>
                <w:lang w:val="sl-SI"/>
              </w:rPr>
            </w:pPr>
            <w:r>
              <w:rPr>
                <w:lang w:val="sl-SI"/>
              </w:rPr>
              <w:t>0</w:t>
            </w:r>
          </w:p>
        </w:tc>
        <w:tc>
          <w:tcPr>
            <w:tcW w:w="0" w:type="auto"/>
            <w:hideMark/>
          </w:tcPr>
          <w:p w14:paraId="1986C2A0" w14:textId="77777777" w:rsidR="00F80A3C" w:rsidRDefault="00F80A3C">
            <w:pPr>
              <w:pStyle w:val="Compact"/>
              <w:jc w:val="center"/>
              <w:rPr>
                <w:lang w:val="sl-SI"/>
              </w:rPr>
            </w:pPr>
            <w:r>
              <w:rPr>
                <w:lang w:val="sl-SI"/>
              </w:rPr>
              <w:t>0</w:t>
            </w:r>
          </w:p>
        </w:tc>
      </w:tr>
      <w:tr w:rsidR="00F80A3C" w14:paraId="305319D0" w14:textId="77777777" w:rsidTr="00F80A3C">
        <w:tc>
          <w:tcPr>
            <w:tcW w:w="0" w:type="auto"/>
            <w:hideMark/>
          </w:tcPr>
          <w:p w14:paraId="2FCB2981" w14:textId="77777777" w:rsidR="00F80A3C" w:rsidRDefault="00F80A3C">
            <w:pPr>
              <w:pStyle w:val="Compact"/>
              <w:jc w:val="center"/>
              <w:rPr>
                <w:lang w:val="sl-SI"/>
              </w:rPr>
            </w:pPr>
            <w:r>
              <w:rPr>
                <w:lang w:val="sl-SI"/>
              </w:rPr>
              <w:t>200</w:t>
            </w:r>
          </w:p>
        </w:tc>
        <w:tc>
          <w:tcPr>
            <w:tcW w:w="0" w:type="auto"/>
            <w:hideMark/>
          </w:tcPr>
          <w:p w14:paraId="200416C7" w14:textId="77777777" w:rsidR="00F80A3C" w:rsidRDefault="00F80A3C">
            <w:pPr>
              <w:pStyle w:val="Compact"/>
              <w:jc w:val="center"/>
              <w:rPr>
                <w:lang w:val="sl-SI"/>
              </w:rPr>
            </w:pPr>
            <w:r>
              <w:rPr>
                <w:lang w:val="sl-SI"/>
              </w:rPr>
              <w:t>2.269</w:t>
            </w:r>
          </w:p>
        </w:tc>
        <w:tc>
          <w:tcPr>
            <w:tcW w:w="0" w:type="auto"/>
            <w:hideMark/>
          </w:tcPr>
          <w:p w14:paraId="57EA8CC2" w14:textId="77777777" w:rsidR="00F80A3C" w:rsidRDefault="00F80A3C">
            <w:pPr>
              <w:pStyle w:val="Compact"/>
              <w:jc w:val="center"/>
              <w:rPr>
                <w:lang w:val="sl-SI"/>
              </w:rPr>
            </w:pPr>
            <w:r>
              <w:rPr>
                <w:lang w:val="sl-SI"/>
              </w:rPr>
              <w:t>2.269</w:t>
            </w:r>
          </w:p>
        </w:tc>
        <w:tc>
          <w:tcPr>
            <w:tcW w:w="0" w:type="auto"/>
            <w:hideMark/>
          </w:tcPr>
          <w:p w14:paraId="5C26DEB8" w14:textId="77777777" w:rsidR="00F80A3C" w:rsidRDefault="00F80A3C">
            <w:pPr>
              <w:pStyle w:val="Compact"/>
              <w:jc w:val="center"/>
              <w:rPr>
                <w:lang w:val="sl-SI"/>
              </w:rPr>
            </w:pPr>
            <w:r>
              <w:rPr>
                <w:lang w:val="sl-SI"/>
              </w:rPr>
              <w:t>0</w:t>
            </w:r>
          </w:p>
        </w:tc>
        <w:tc>
          <w:tcPr>
            <w:tcW w:w="0" w:type="auto"/>
            <w:hideMark/>
          </w:tcPr>
          <w:p w14:paraId="5A3B166E" w14:textId="77777777" w:rsidR="00F80A3C" w:rsidRDefault="00F80A3C">
            <w:pPr>
              <w:pStyle w:val="Compact"/>
              <w:jc w:val="center"/>
              <w:rPr>
                <w:lang w:val="sl-SI"/>
              </w:rPr>
            </w:pPr>
            <w:r>
              <w:rPr>
                <w:lang w:val="sl-SI"/>
              </w:rPr>
              <w:t>0</w:t>
            </w:r>
          </w:p>
        </w:tc>
        <w:tc>
          <w:tcPr>
            <w:tcW w:w="0" w:type="auto"/>
            <w:hideMark/>
          </w:tcPr>
          <w:p w14:paraId="27D84EC8" w14:textId="77777777" w:rsidR="00F80A3C" w:rsidRDefault="00F80A3C">
            <w:pPr>
              <w:pStyle w:val="Compact"/>
              <w:jc w:val="center"/>
              <w:rPr>
                <w:lang w:val="sl-SI"/>
              </w:rPr>
            </w:pPr>
            <w:r>
              <w:rPr>
                <w:lang w:val="sl-SI"/>
              </w:rPr>
              <w:t>0</w:t>
            </w:r>
          </w:p>
        </w:tc>
      </w:tr>
    </w:tbl>
    <w:p w14:paraId="7F11FB27" w14:textId="77777777" w:rsidR="00F80A3C" w:rsidRDefault="00F80A3C" w:rsidP="00F80A3C">
      <w:r>
        <w:br w:type="page"/>
      </w:r>
    </w:p>
    <w:p w14:paraId="6FDD0904" w14:textId="77777777" w:rsidR="00F80A3C" w:rsidRDefault="00F80A3C" w:rsidP="00F80A3C">
      <w:pPr>
        <w:pStyle w:val="Telobesedila"/>
      </w:pPr>
      <w:r>
        <w:rPr>
          <w:b/>
          <w:bCs/>
        </w:rPr>
        <w:t>ENOSTARŠEVSKA DRUŽINA Z ENIM OTROKOM</w:t>
      </w:r>
    </w:p>
    <w:p w14:paraId="0DAFD66B"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38B80C0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DC1730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7165C6AD"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883C877"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2AE738B"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9936E12"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47F26275" w14:textId="77777777" w:rsidR="00F80A3C" w:rsidRDefault="00F80A3C">
            <w:pPr>
              <w:pStyle w:val="Compact"/>
              <w:jc w:val="center"/>
              <w:rPr>
                <w:lang w:val="sl-SI"/>
              </w:rPr>
            </w:pPr>
            <w:r>
              <w:rPr>
                <w:lang w:val="sl-SI"/>
              </w:rPr>
              <w:t>Subvencije</w:t>
            </w:r>
          </w:p>
        </w:tc>
      </w:tr>
      <w:tr w:rsidR="00F80A3C" w14:paraId="53B335B4" w14:textId="77777777" w:rsidTr="00F80A3C">
        <w:tc>
          <w:tcPr>
            <w:tcW w:w="0" w:type="auto"/>
            <w:hideMark/>
          </w:tcPr>
          <w:p w14:paraId="07B1529E" w14:textId="77777777" w:rsidR="00F80A3C" w:rsidRDefault="00F80A3C">
            <w:pPr>
              <w:pStyle w:val="Compact"/>
              <w:jc w:val="center"/>
              <w:rPr>
                <w:lang w:val="sl-SI"/>
              </w:rPr>
            </w:pPr>
            <w:r>
              <w:rPr>
                <w:lang w:val="sl-SI"/>
              </w:rPr>
              <w:t>0</w:t>
            </w:r>
          </w:p>
        </w:tc>
        <w:tc>
          <w:tcPr>
            <w:tcW w:w="0" w:type="auto"/>
            <w:hideMark/>
          </w:tcPr>
          <w:p w14:paraId="38BB191E" w14:textId="77777777" w:rsidR="00F80A3C" w:rsidRDefault="00F80A3C">
            <w:pPr>
              <w:pStyle w:val="Compact"/>
              <w:jc w:val="center"/>
              <w:rPr>
                <w:lang w:val="sl-SI"/>
              </w:rPr>
            </w:pPr>
            <w:r>
              <w:rPr>
                <w:lang w:val="sl-SI"/>
              </w:rPr>
              <w:t>1.447</w:t>
            </w:r>
          </w:p>
        </w:tc>
        <w:tc>
          <w:tcPr>
            <w:tcW w:w="0" w:type="auto"/>
            <w:hideMark/>
          </w:tcPr>
          <w:p w14:paraId="7CBF63B2" w14:textId="77777777" w:rsidR="00F80A3C" w:rsidRDefault="00F80A3C">
            <w:pPr>
              <w:pStyle w:val="Compact"/>
              <w:jc w:val="center"/>
              <w:rPr>
                <w:lang w:val="sl-SI"/>
              </w:rPr>
            </w:pPr>
            <w:r>
              <w:rPr>
                <w:lang w:val="sl-SI"/>
              </w:rPr>
              <w:t>0</w:t>
            </w:r>
          </w:p>
        </w:tc>
        <w:tc>
          <w:tcPr>
            <w:tcW w:w="0" w:type="auto"/>
            <w:hideMark/>
          </w:tcPr>
          <w:p w14:paraId="55608EA9" w14:textId="77777777" w:rsidR="00F80A3C" w:rsidRDefault="00F80A3C">
            <w:pPr>
              <w:pStyle w:val="Compact"/>
              <w:jc w:val="center"/>
              <w:rPr>
                <w:lang w:val="sl-SI"/>
              </w:rPr>
            </w:pPr>
            <w:r>
              <w:rPr>
                <w:lang w:val="sl-SI"/>
              </w:rPr>
              <w:t>1.447</w:t>
            </w:r>
          </w:p>
        </w:tc>
        <w:tc>
          <w:tcPr>
            <w:tcW w:w="0" w:type="auto"/>
            <w:hideMark/>
          </w:tcPr>
          <w:p w14:paraId="744DD1EB" w14:textId="77777777" w:rsidR="00F80A3C" w:rsidRDefault="00F80A3C">
            <w:pPr>
              <w:pStyle w:val="Compact"/>
              <w:jc w:val="center"/>
              <w:rPr>
                <w:lang w:val="sl-SI"/>
              </w:rPr>
            </w:pPr>
            <w:r>
              <w:rPr>
                <w:lang w:val="sl-SI"/>
              </w:rPr>
              <w:t>881</w:t>
            </w:r>
          </w:p>
        </w:tc>
        <w:tc>
          <w:tcPr>
            <w:tcW w:w="0" w:type="auto"/>
            <w:hideMark/>
          </w:tcPr>
          <w:p w14:paraId="687B0D1E" w14:textId="77777777" w:rsidR="00F80A3C" w:rsidRDefault="00F80A3C">
            <w:pPr>
              <w:pStyle w:val="Compact"/>
              <w:jc w:val="center"/>
              <w:rPr>
                <w:lang w:val="sl-SI"/>
              </w:rPr>
            </w:pPr>
            <w:r>
              <w:rPr>
                <w:lang w:val="sl-SI"/>
              </w:rPr>
              <w:t>566</w:t>
            </w:r>
          </w:p>
        </w:tc>
      </w:tr>
      <w:tr w:rsidR="00F80A3C" w14:paraId="5AFE2FFF" w14:textId="77777777" w:rsidTr="00F80A3C">
        <w:tc>
          <w:tcPr>
            <w:tcW w:w="0" w:type="auto"/>
            <w:hideMark/>
          </w:tcPr>
          <w:p w14:paraId="1D201342" w14:textId="77777777" w:rsidR="00F80A3C" w:rsidRDefault="00F80A3C">
            <w:pPr>
              <w:pStyle w:val="Compact"/>
              <w:jc w:val="center"/>
              <w:rPr>
                <w:lang w:val="sl-SI"/>
              </w:rPr>
            </w:pPr>
            <w:r>
              <w:rPr>
                <w:lang w:val="sl-SI"/>
              </w:rPr>
              <w:t>10</w:t>
            </w:r>
          </w:p>
        </w:tc>
        <w:tc>
          <w:tcPr>
            <w:tcW w:w="0" w:type="auto"/>
            <w:hideMark/>
          </w:tcPr>
          <w:p w14:paraId="728F8EC9" w14:textId="77777777" w:rsidR="00F80A3C" w:rsidRDefault="00F80A3C">
            <w:pPr>
              <w:pStyle w:val="Compact"/>
              <w:jc w:val="center"/>
              <w:rPr>
                <w:lang w:val="sl-SI"/>
              </w:rPr>
            </w:pPr>
            <w:r>
              <w:rPr>
                <w:lang w:val="sl-SI"/>
              </w:rPr>
              <w:t>1.619</w:t>
            </w:r>
          </w:p>
        </w:tc>
        <w:tc>
          <w:tcPr>
            <w:tcW w:w="0" w:type="auto"/>
            <w:hideMark/>
          </w:tcPr>
          <w:p w14:paraId="08659DA0" w14:textId="77777777" w:rsidR="00F80A3C" w:rsidRDefault="00F80A3C">
            <w:pPr>
              <w:pStyle w:val="Compact"/>
              <w:jc w:val="center"/>
              <w:rPr>
                <w:lang w:val="sl-SI"/>
              </w:rPr>
            </w:pPr>
            <w:r>
              <w:rPr>
                <w:lang w:val="sl-SI"/>
              </w:rPr>
              <w:t>146</w:t>
            </w:r>
          </w:p>
        </w:tc>
        <w:tc>
          <w:tcPr>
            <w:tcW w:w="0" w:type="auto"/>
            <w:hideMark/>
          </w:tcPr>
          <w:p w14:paraId="3D5CA61E" w14:textId="77777777" w:rsidR="00F80A3C" w:rsidRDefault="00F80A3C">
            <w:pPr>
              <w:pStyle w:val="Compact"/>
              <w:jc w:val="center"/>
              <w:rPr>
                <w:lang w:val="sl-SI"/>
              </w:rPr>
            </w:pPr>
            <w:r>
              <w:rPr>
                <w:lang w:val="sl-SI"/>
              </w:rPr>
              <w:t>1.473</w:t>
            </w:r>
          </w:p>
        </w:tc>
        <w:tc>
          <w:tcPr>
            <w:tcW w:w="0" w:type="auto"/>
            <w:hideMark/>
          </w:tcPr>
          <w:p w14:paraId="265DA012" w14:textId="77777777" w:rsidR="00F80A3C" w:rsidRDefault="00F80A3C">
            <w:pPr>
              <w:pStyle w:val="Compact"/>
              <w:jc w:val="center"/>
              <w:rPr>
                <w:lang w:val="sl-SI"/>
              </w:rPr>
            </w:pPr>
            <w:r>
              <w:rPr>
                <w:lang w:val="sl-SI"/>
              </w:rPr>
              <w:t>940</w:t>
            </w:r>
          </w:p>
        </w:tc>
        <w:tc>
          <w:tcPr>
            <w:tcW w:w="0" w:type="auto"/>
            <w:hideMark/>
          </w:tcPr>
          <w:p w14:paraId="70D29DD7" w14:textId="77777777" w:rsidR="00F80A3C" w:rsidRDefault="00F80A3C">
            <w:pPr>
              <w:pStyle w:val="Compact"/>
              <w:jc w:val="center"/>
              <w:rPr>
                <w:lang w:val="sl-SI"/>
              </w:rPr>
            </w:pPr>
            <w:r>
              <w:rPr>
                <w:lang w:val="sl-SI"/>
              </w:rPr>
              <w:t>532</w:t>
            </w:r>
          </w:p>
        </w:tc>
      </w:tr>
      <w:tr w:rsidR="00F80A3C" w14:paraId="5A50C098" w14:textId="77777777" w:rsidTr="00F80A3C">
        <w:tc>
          <w:tcPr>
            <w:tcW w:w="0" w:type="auto"/>
            <w:hideMark/>
          </w:tcPr>
          <w:p w14:paraId="6484433E" w14:textId="77777777" w:rsidR="00F80A3C" w:rsidRDefault="00F80A3C">
            <w:pPr>
              <w:pStyle w:val="Compact"/>
              <w:jc w:val="center"/>
              <w:rPr>
                <w:lang w:val="sl-SI"/>
              </w:rPr>
            </w:pPr>
            <w:r>
              <w:rPr>
                <w:lang w:val="sl-SI"/>
              </w:rPr>
              <w:t>20</w:t>
            </w:r>
          </w:p>
        </w:tc>
        <w:tc>
          <w:tcPr>
            <w:tcW w:w="0" w:type="auto"/>
            <w:hideMark/>
          </w:tcPr>
          <w:p w14:paraId="41149A29" w14:textId="77777777" w:rsidR="00F80A3C" w:rsidRDefault="00F80A3C">
            <w:pPr>
              <w:pStyle w:val="Compact"/>
              <w:jc w:val="center"/>
              <w:rPr>
                <w:lang w:val="sl-SI"/>
              </w:rPr>
            </w:pPr>
            <w:r>
              <w:rPr>
                <w:lang w:val="sl-SI"/>
              </w:rPr>
              <w:t>1.619</w:t>
            </w:r>
          </w:p>
        </w:tc>
        <w:tc>
          <w:tcPr>
            <w:tcW w:w="0" w:type="auto"/>
            <w:hideMark/>
          </w:tcPr>
          <w:p w14:paraId="4E6ADB4E" w14:textId="77777777" w:rsidR="00F80A3C" w:rsidRDefault="00F80A3C">
            <w:pPr>
              <w:pStyle w:val="Compact"/>
              <w:jc w:val="center"/>
              <w:rPr>
                <w:lang w:val="sl-SI"/>
              </w:rPr>
            </w:pPr>
            <w:r>
              <w:rPr>
                <w:lang w:val="sl-SI"/>
              </w:rPr>
              <w:t>292</w:t>
            </w:r>
          </w:p>
        </w:tc>
        <w:tc>
          <w:tcPr>
            <w:tcW w:w="0" w:type="auto"/>
            <w:hideMark/>
          </w:tcPr>
          <w:p w14:paraId="746C12F4" w14:textId="77777777" w:rsidR="00F80A3C" w:rsidRDefault="00F80A3C">
            <w:pPr>
              <w:pStyle w:val="Compact"/>
              <w:jc w:val="center"/>
              <w:rPr>
                <w:lang w:val="sl-SI"/>
              </w:rPr>
            </w:pPr>
            <w:r>
              <w:rPr>
                <w:lang w:val="sl-SI"/>
              </w:rPr>
              <w:t>1.327</w:t>
            </w:r>
          </w:p>
        </w:tc>
        <w:tc>
          <w:tcPr>
            <w:tcW w:w="0" w:type="auto"/>
            <w:hideMark/>
          </w:tcPr>
          <w:p w14:paraId="71200FC0" w14:textId="77777777" w:rsidR="00F80A3C" w:rsidRDefault="00F80A3C">
            <w:pPr>
              <w:pStyle w:val="Compact"/>
              <w:jc w:val="center"/>
              <w:rPr>
                <w:lang w:val="sl-SI"/>
              </w:rPr>
            </w:pPr>
            <w:r>
              <w:rPr>
                <w:lang w:val="sl-SI"/>
              </w:rPr>
              <w:t>794</w:t>
            </w:r>
          </w:p>
        </w:tc>
        <w:tc>
          <w:tcPr>
            <w:tcW w:w="0" w:type="auto"/>
            <w:hideMark/>
          </w:tcPr>
          <w:p w14:paraId="7609355A" w14:textId="77777777" w:rsidR="00F80A3C" w:rsidRDefault="00F80A3C">
            <w:pPr>
              <w:pStyle w:val="Compact"/>
              <w:jc w:val="center"/>
              <w:rPr>
                <w:lang w:val="sl-SI"/>
              </w:rPr>
            </w:pPr>
            <w:r>
              <w:rPr>
                <w:lang w:val="sl-SI"/>
              </w:rPr>
              <w:t>532</w:t>
            </w:r>
          </w:p>
        </w:tc>
      </w:tr>
      <w:tr w:rsidR="00F80A3C" w14:paraId="7F72CCCE" w14:textId="77777777" w:rsidTr="00F80A3C">
        <w:tc>
          <w:tcPr>
            <w:tcW w:w="0" w:type="auto"/>
            <w:hideMark/>
          </w:tcPr>
          <w:p w14:paraId="66F96DA5" w14:textId="77777777" w:rsidR="00F80A3C" w:rsidRDefault="00F80A3C">
            <w:pPr>
              <w:pStyle w:val="Compact"/>
              <w:jc w:val="center"/>
              <w:rPr>
                <w:lang w:val="sl-SI"/>
              </w:rPr>
            </w:pPr>
            <w:r>
              <w:rPr>
                <w:lang w:val="sl-SI"/>
              </w:rPr>
              <w:t>30</w:t>
            </w:r>
          </w:p>
        </w:tc>
        <w:tc>
          <w:tcPr>
            <w:tcW w:w="0" w:type="auto"/>
            <w:hideMark/>
          </w:tcPr>
          <w:p w14:paraId="09F03866" w14:textId="77777777" w:rsidR="00F80A3C" w:rsidRDefault="00F80A3C">
            <w:pPr>
              <w:pStyle w:val="Compact"/>
              <w:jc w:val="center"/>
              <w:rPr>
                <w:lang w:val="sl-SI"/>
              </w:rPr>
            </w:pPr>
            <w:r>
              <w:rPr>
                <w:lang w:val="sl-SI"/>
              </w:rPr>
              <w:t>1.564</w:t>
            </w:r>
          </w:p>
        </w:tc>
        <w:tc>
          <w:tcPr>
            <w:tcW w:w="0" w:type="auto"/>
            <w:hideMark/>
          </w:tcPr>
          <w:p w14:paraId="5FB05248" w14:textId="77777777" w:rsidR="00F80A3C" w:rsidRDefault="00F80A3C">
            <w:pPr>
              <w:pStyle w:val="Compact"/>
              <w:jc w:val="center"/>
              <w:rPr>
                <w:lang w:val="sl-SI"/>
              </w:rPr>
            </w:pPr>
            <w:r>
              <w:rPr>
                <w:lang w:val="sl-SI"/>
              </w:rPr>
              <w:t>438</w:t>
            </w:r>
          </w:p>
        </w:tc>
        <w:tc>
          <w:tcPr>
            <w:tcW w:w="0" w:type="auto"/>
            <w:hideMark/>
          </w:tcPr>
          <w:p w14:paraId="0A517AF6" w14:textId="77777777" w:rsidR="00F80A3C" w:rsidRDefault="00F80A3C">
            <w:pPr>
              <w:pStyle w:val="Compact"/>
              <w:jc w:val="center"/>
              <w:rPr>
                <w:lang w:val="sl-SI"/>
              </w:rPr>
            </w:pPr>
            <w:r>
              <w:rPr>
                <w:lang w:val="sl-SI"/>
              </w:rPr>
              <w:t>1.126</w:t>
            </w:r>
          </w:p>
        </w:tc>
        <w:tc>
          <w:tcPr>
            <w:tcW w:w="0" w:type="auto"/>
            <w:hideMark/>
          </w:tcPr>
          <w:p w14:paraId="72E6EAEF" w14:textId="77777777" w:rsidR="00F80A3C" w:rsidRDefault="00F80A3C">
            <w:pPr>
              <w:pStyle w:val="Compact"/>
              <w:jc w:val="center"/>
              <w:rPr>
                <w:lang w:val="sl-SI"/>
              </w:rPr>
            </w:pPr>
            <w:r>
              <w:rPr>
                <w:lang w:val="sl-SI"/>
              </w:rPr>
              <w:t>643</w:t>
            </w:r>
          </w:p>
        </w:tc>
        <w:tc>
          <w:tcPr>
            <w:tcW w:w="0" w:type="auto"/>
            <w:hideMark/>
          </w:tcPr>
          <w:p w14:paraId="1FCFBC2D" w14:textId="77777777" w:rsidR="00F80A3C" w:rsidRDefault="00F80A3C">
            <w:pPr>
              <w:pStyle w:val="Compact"/>
              <w:jc w:val="center"/>
              <w:rPr>
                <w:lang w:val="sl-SI"/>
              </w:rPr>
            </w:pPr>
            <w:r>
              <w:rPr>
                <w:lang w:val="sl-SI"/>
              </w:rPr>
              <w:t>483</w:t>
            </w:r>
          </w:p>
        </w:tc>
      </w:tr>
      <w:tr w:rsidR="00F80A3C" w14:paraId="271A5285" w14:textId="77777777" w:rsidTr="00F80A3C">
        <w:tc>
          <w:tcPr>
            <w:tcW w:w="0" w:type="auto"/>
            <w:hideMark/>
          </w:tcPr>
          <w:p w14:paraId="7227FF75" w14:textId="77777777" w:rsidR="00F80A3C" w:rsidRDefault="00F80A3C">
            <w:pPr>
              <w:pStyle w:val="Compact"/>
              <w:jc w:val="center"/>
              <w:rPr>
                <w:lang w:val="sl-SI"/>
              </w:rPr>
            </w:pPr>
            <w:r>
              <w:rPr>
                <w:lang w:val="sl-SI"/>
              </w:rPr>
              <w:t>40</w:t>
            </w:r>
          </w:p>
        </w:tc>
        <w:tc>
          <w:tcPr>
            <w:tcW w:w="0" w:type="auto"/>
            <w:hideMark/>
          </w:tcPr>
          <w:p w14:paraId="038018D4" w14:textId="77777777" w:rsidR="00F80A3C" w:rsidRDefault="00F80A3C">
            <w:pPr>
              <w:pStyle w:val="Compact"/>
              <w:jc w:val="center"/>
              <w:rPr>
                <w:lang w:val="sl-SI"/>
              </w:rPr>
            </w:pPr>
            <w:r>
              <w:rPr>
                <w:lang w:val="sl-SI"/>
              </w:rPr>
              <w:t>1.564</w:t>
            </w:r>
          </w:p>
        </w:tc>
        <w:tc>
          <w:tcPr>
            <w:tcW w:w="0" w:type="auto"/>
            <w:hideMark/>
          </w:tcPr>
          <w:p w14:paraId="64453117" w14:textId="77777777" w:rsidR="00F80A3C" w:rsidRDefault="00F80A3C">
            <w:pPr>
              <w:pStyle w:val="Compact"/>
              <w:jc w:val="center"/>
              <w:rPr>
                <w:lang w:val="sl-SI"/>
              </w:rPr>
            </w:pPr>
            <w:r>
              <w:rPr>
                <w:lang w:val="sl-SI"/>
              </w:rPr>
              <w:t>584</w:t>
            </w:r>
          </w:p>
        </w:tc>
        <w:tc>
          <w:tcPr>
            <w:tcW w:w="0" w:type="auto"/>
            <w:hideMark/>
          </w:tcPr>
          <w:p w14:paraId="4D792269" w14:textId="77777777" w:rsidR="00F80A3C" w:rsidRDefault="00F80A3C">
            <w:pPr>
              <w:pStyle w:val="Compact"/>
              <w:jc w:val="center"/>
              <w:rPr>
                <w:lang w:val="sl-SI"/>
              </w:rPr>
            </w:pPr>
            <w:r>
              <w:rPr>
                <w:lang w:val="sl-SI"/>
              </w:rPr>
              <w:t>980</w:t>
            </w:r>
          </w:p>
        </w:tc>
        <w:tc>
          <w:tcPr>
            <w:tcW w:w="0" w:type="auto"/>
            <w:hideMark/>
          </w:tcPr>
          <w:p w14:paraId="3B29F4EE" w14:textId="77777777" w:rsidR="00F80A3C" w:rsidRDefault="00F80A3C">
            <w:pPr>
              <w:pStyle w:val="Compact"/>
              <w:jc w:val="center"/>
              <w:rPr>
                <w:lang w:val="sl-SI"/>
              </w:rPr>
            </w:pPr>
            <w:r>
              <w:rPr>
                <w:lang w:val="sl-SI"/>
              </w:rPr>
              <w:t>497</w:t>
            </w:r>
          </w:p>
        </w:tc>
        <w:tc>
          <w:tcPr>
            <w:tcW w:w="0" w:type="auto"/>
            <w:hideMark/>
          </w:tcPr>
          <w:p w14:paraId="53A61FAF" w14:textId="77777777" w:rsidR="00F80A3C" w:rsidRDefault="00F80A3C">
            <w:pPr>
              <w:pStyle w:val="Compact"/>
              <w:jc w:val="center"/>
              <w:rPr>
                <w:lang w:val="sl-SI"/>
              </w:rPr>
            </w:pPr>
            <w:r>
              <w:rPr>
                <w:lang w:val="sl-SI"/>
              </w:rPr>
              <w:t>483</w:t>
            </w:r>
          </w:p>
        </w:tc>
      </w:tr>
      <w:tr w:rsidR="00F80A3C" w14:paraId="1F94DA1A" w14:textId="77777777" w:rsidTr="00F80A3C">
        <w:tc>
          <w:tcPr>
            <w:tcW w:w="0" w:type="auto"/>
            <w:hideMark/>
          </w:tcPr>
          <w:p w14:paraId="37DC78E8" w14:textId="77777777" w:rsidR="00F80A3C" w:rsidRDefault="00F80A3C">
            <w:pPr>
              <w:pStyle w:val="Compact"/>
              <w:jc w:val="center"/>
              <w:rPr>
                <w:lang w:val="sl-SI"/>
              </w:rPr>
            </w:pPr>
            <w:r>
              <w:rPr>
                <w:lang w:val="sl-SI"/>
              </w:rPr>
              <w:t>50</w:t>
            </w:r>
          </w:p>
        </w:tc>
        <w:tc>
          <w:tcPr>
            <w:tcW w:w="0" w:type="auto"/>
            <w:hideMark/>
          </w:tcPr>
          <w:p w14:paraId="201725CA" w14:textId="77777777" w:rsidR="00F80A3C" w:rsidRDefault="00F80A3C">
            <w:pPr>
              <w:pStyle w:val="Compact"/>
              <w:jc w:val="center"/>
              <w:rPr>
                <w:lang w:val="sl-SI"/>
              </w:rPr>
            </w:pPr>
            <w:r>
              <w:rPr>
                <w:lang w:val="sl-SI"/>
              </w:rPr>
              <w:t>1.507</w:t>
            </w:r>
          </w:p>
        </w:tc>
        <w:tc>
          <w:tcPr>
            <w:tcW w:w="0" w:type="auto"/>
            <w:hideMark/>
          </w:tcPr>
          <w:p w14:paraId="33117121" w14:textId="77777777" w:rsidR="00F80A3C" w:rsidRDefault="00F80A3C">
            <w:pPr>
              <w:pStyle w:val="Compact"/>
              <w:jc w:val="center"/>
              <w:rPr>
                <w:lang w:val="sl-SI"/>
              </w:rPr>
            </w:pPr>
            <w:r>
              <w:rPr>
                <w:lang w:val="sl-SI"/>
              </w:rPr>
              <w:t>730</w:t>
            </w:r>
          </w:p>
        </w:tc>
        <w:tc>
          <w:tcPr>
            <w:tcW w:w="0" w:type="auto"/>
            <w:hideMark/>
          </w:tcPr>
          <w:p w14:paraId="3F2DC20D" w14:textId="77777777" w:rsidR="00F80A3C" w:rsidRDefault="00F80A3C">
            <w:pPr>
              <w:pStyle w:val="Compact"/>
              <w:jc w:val="center"/>
              <w:rPr>
                <w:lang w:val="sl-SI"/>
              </w:rPr>
            </w:pPr>
            <w:r>
              <w:rPr>
                <w:lang w:val="sl-SI"/>
              </w:rPr>
              <w:t>777</w:t>
            </w:r>
          </w:p>
        </w:tc>
        <w:tc>
          <w:tcPr>
            <w:tcW w:w="0" w:type="auto"/>
            <w:hideMark/>
          </w:tcPr>
          <w:p w14:paraId="597A3600" w14:textId="77777777" w:rsidR="00F80A3C" w:rsidRDefault="00F80A3C">
            <w:pPr>
              <w:pStyle w:val="Compact"/>
              <w:jc w:val="center"/>
              <w:rPr>
                <w:lang w:val="sl-SI"/>
              </w:rPr>
            </w:pPr>
            <w:r>
              <w:rPr>
                <w:lang w:val="sl-SI"/>
              </w:rPr>
              <w:t>344</w:t>
            </w:r>
          </w:p>
        </w:tc>
        <w:tc>
          <w:tcPr>
            <w:tcW w:w="0" w:type="auto"/>
            <w:hideMark/>
          </w:tcPr>
          <w:p w14:paraId="40769091" w14:textId="77777777" w:rsidR="00F80A3C" w:rsidRDefault="00F80A3C">
            <w:pPr>
              <w:pStyle w:val="Compact"/>
              <w:jc w:val="center"/>
              <w:rPr>
                <w:lang w:val="sl-SI"/>
              </w:rPr>
            </w:pPr>
            <w:r>
              <w:rPr>
                <w:lang w:val="sl-SI"/>
              </w:rPr>
              <w:t>433</w:t>
            </w:r>
          </w:p>
        </w:tc>
      </w:tr>
      <w:tr w:rsidR="00F80A3C" w14:paraId="0828C414" w14:textId="77777777" w:rsidTr="00F80A3C">
        <w:tc>
          <w:tcPr>
            <w:tcW w:w="0" w:type="auto"/>
            <w:hideMark/>
          </w:tcPr>
          <w:p w14:paraId="2C7FDF9A" w14:textId="77777777" w:rsidR="00F80A3C" w:rsidRDefault="00F80A3C">
            <w:pPr>
              <w:pStyle w:val="Compact"/>
              <w:jc w:val="center"/>
              <w:rPr>
                <w:lang w:val="sl-SI"/>
              </w:rPr>
            </w:pPr>
            <w:r>
              <w:rPr>
                <w:lang w:val="sl-SI"/>
              </w:rPr>
              <w:t>60</w:t>
            </w:r>
          </w:p>
        </w:tc>
        <w:tc>
          <w:tcPr>
            <w:tcW w:w="0" w:type="auto"/>
            <w:hideMark/>
          </w:tcPr>
          <w:p w14:paraId="40B1EDB6" w14:textId="77777777" w:rsidR="00F80A3C" w:rsidRDefault="00F80A3C">
            <w:pPr>
              <w:pStyle w:val="Compact"/>
              <w:jc w:val="center"/>
              <w:rPr>
                <w:lang w:val="sl-SI"/>
              </w:rPr>
            </w:pPr>
            <w:r>
              <w:rPr>
                <w:lang w:val="sl-SI"/>
              </w:rPr>
              <w:t>1.452</w:t>
            </w:r>
          </w:p>
        </w:tc>
        <w:tc>
          <w:tcPr>
            <w:tcW w:w="0" w:type="auto"/>
            <w:hideMark/>
          </w:tcPr>
          <w:p w14:paraId="04F945FF" w14:textId="77777777" w:rsidR="00F80A3C" w:rsidRDefault="00F80A3C">
            <w:pPr>
              <w:pStyle w:val="Compact"/>
              <w:jc w:val="center"/>
              <w:rPr>
                <w:lang w:val="sl-SI"/>
              </w:rPr>
            </w:pPr>
            <w:r>
              <w:rPr>
                <w:lang w:val="sl-SI"/>
              </w:rPr>
              <w:t>815</w:t>
            </w:r>
          </w:p>
        </w:tc>
        <w:tc>
          <w:tcPr>
            <w:tcW w:w="0" w:type="auto"/>
            <w:hideMark/>
          </w:tcPr>
          <w:p w14:paraId="69FF0A2C" w14:textId="77777777" w:rsidR="00F80A3C" w:rsidRDefault="00F80A3C">
            <w:pPr>
              <w:pStyle w:val="Compact"/>
              <w:jc w:val="center"/>
              <w:rPr>
                <w:lang w:val="sl-SI"/>
              </w:rPr>
            </w:pPr>
            <w:r>
              <w:rPr>
                <w:lang w:val="sl-SI"/>
              </w:rPr>
              <w:t>637</w:t>
            </w:r>
          </w:p>
        </w:tc>
        <w:tc>
          <w:tcPr>
            <w:tcW w:w="0" w:type="auto"/>
            <w:hideMark/>
          </w:tcPr>
          <w:p w14:paraId="78361F36" w14:textId="77777777" w:rsidR="00F80A3C" w:rsidRDefault="00F80A3C">
            <w:pPr>
              <w:pStyle w:val="Compact"/>
              <w:jc w:val="center"/>
              <w:rPr>
                <w:lang w:val="sl-SI"/>
              </w:rPr>
            </w:pPr>
            <w:r>
              <w:rPr>
                <w:lang w:val="sl-SI"/>
              </w:rPr>
              <w:t>254</w:t>
            </w:r>
          </w:p>
        </w:tc>
        <w:tc>
          <w:tcPr>
            <w:tcW w:w="0" w:type="auto"/>
            <w:hideMark/>
          </w:tcPr>
          <w:p w14:paraId="4F5843AB" w14:textId="77777777" w:rsidR="00F80A3C" w:rsidRDefault="00F80A3C">
            <w:pPr>
              <w:pStyle w:val="Compact"/>
              <w:jc w:val="center"/>
              <w:rPr>
                <w:lang w:val="sl-SI"/>
              </w:rPr>
            </w:pPr>
            <w:r>
              <w:rPr>
                <w:lang w:val="sl-SI"/>
              </w:rPr>
              <w:t>383</w:t>
            </w:r>
          </w:p>
        </w:tc>
      </w:tr>
      <w:tr w:rsidR="00F80A3C" w14:paraId="7E865692" w14:textId="77777777" w:rsidTr="00F80A3C">
        <w:tc>
          <w:tcPr>
            <w:tcW w:w="0" w:type="auto"/>
            <w:hideMark/>
          </w:tcPr>
          <w:p w14:paraId="1EF6D549" w14:textId="77777777" w:rsidR="00F80A3C" w:rsidRDefault="00F80A3C">
            <w:pPr>
              <w:pStyle w:val="Compact"/>
              <w:jc w:val="center"/>
              <w:rPr>
                <w:lang w:val="sl-SI"/>
              </w:rPr>
            </w:pPr>
            <w:r>
              <w:rPr>
                <w:lang w:val="sl-SI"/>
              </w:rPr>
              <w:t>70</w:t>
            </w:r>
          </w:p>
        </w:tc>
        <w:tc>
          <w:tcPr>
            <w:tcW w:w="0" w:type="auto"/>
            <w:hideMark/>
          </w:tcPr>
          <w:p w14:paraId="7E6116D3" w14:textId="77777777" w:rsidR="00F80A3C" w:rsidRDefault="00F80A3C">
            <w:pPr>
              <w:pStyle w:val="Compact"/>
              <w:jc w:val="center"/>
              <w:rPr>
                <w:lang w:val="sl-SI"/>
              </w:rPr>
            </w:pPr>
            <w:r>
              <w:rPr>
                <w:lang w:val="sl-SI"/>
              </w:rPr>
              <w:t>1.439</w:t>
            </w:r>
          </w:p>
        </w:tc>
        <w:tc>
          <w:tcPr>
            <w:tcW w:w="0" w:type="auto"/>
            <w:hideMark/>
          </w:tcPr>
          <w:p w14:paraId="6DB59D87" w14:textId="77777777" w:rsidR="00F80A3C" w:rsidRDefault="00F80A3C">
            <w:pPr>
              <w:pStyle w:val="Compact"/>
              <w:jc w:val="center"/>
              <w:rPr>
                <w:lang w:val="sl-SI"/>
              </w:rPr>
            </w:pPr>
            <w:r>
              <w:rPr>
                <w:lang w:val="sl-SI"/>
              </w:rPr>
              <w:t>937</w:t>
            </w:r>
          </w:p>
        </w:tc>
        <w:tc>
          <w:tcPr>
            <w:tcW w:w="0" w:type="auto"/>
            <w:hideMark/>
          </w:tcPr>
          <w:p w14:paraId="6B692E10" w14:textId="77777777" w:rsidR="00F80A3C" w:rsidRDefault="00F80A3C">
            <w:pPr>
              <w:pStyle w:val="Compact"/>
              <w:jc w:val="center"/>
              <w:rPr>
                <w:lang w:val="sl-SI"/>
              </w:rPr>
            </w:pPr>
            <w:r>
              <w:rPr>
                <w:lang w:val="sl-SI"/>
              </w:rPr>
              <w:t>502</w:t>
            </w:r>
          </w:p>
        </w:tc>
        <w:tc>
          <w:tcPr>
            <w:tcW w:w="0" w:type="auto"/>
            <w:hideMark/>
          </w:tcPr>
          <w:p w14:paraId="3D191CEA" w14:textId="77777777" w:rsidR="00F80A3C" w:rsidRDefault="00F80A3C">
            <w:pPr>
              <w:pStyle w:val="Compact"/>
              <w:jc w:val="center"/>
              <w:rPr>
                <w:lang w:val="sl-SI"/>
              </w:rPr>
            </w:pPr>
            <w:r>
              <w:rPr>
                <w:lang w:val="sl-SI"/>
              </w:rPr>
              <w:t>179</w:t>
            </w:r>
          </w:p>
        </w:tc>
        <w:tc>
          <w:tcPr>
            <w:tcW w:w="0" w:type="auto"/>
            <w:hideMark/>
          </w:tcPr>
          <w:p w14:paraId="077715A7" w14:textId="77777777" w:rsidR="00F80A3C" w:rsidRDefault="00F80A3C">
            <w:pPr>
              <w:pStyle w:val="Compact"/>
              <w:jc w:val="center"/>
              <w:rPr>
                <w:lang w:val="sl-SI"/>
              </w:rPr>
            </w:pPr>
            <w:r>
              <w:rPr>
                <w:lang w:val="sl-SI"/>
              </w:rPr>
              <w:t>323</w:t>
            </w:r>
          </w:p>
        </w:tc>
      </w:tr>
      <w:tr w:rsidR="00F80A3C" w14:paraId="0AC44F4A" w14:textId="77777777" w:rsidTr="00F80A3C">
        <w:tc>
          <w:tcPr>
            <w:tcW w:w="0" w:type="auto"/>
            <w:hideMark/>
          </w:tcPr>
          <w:p w14:paraId="02B41402" w14:textId="77777777" w:rsidR="00F80A3C" w:rsidRDefault="00F80A3C">
            <w:pPr>
              <w:pStyle w:val="Compact"/>
              <w:jc w:val="center"/>
              <w:rPr>
                <w:lang w:val="sl-SI"/>
              </w:rPr>
            </w:pPr>
            <w:r>
              <w:rPr>
                <w:lang w:val="sl-SI"/>
              </w:rPr>
              <w:t>80</w:t>
            </w:r>
          </w:p>
        </w:tc>
        <w:tc>
          <w:tcPr>
            <w:tcW w:w="0" w:type="auto"/>
            <w:hideMark/>
          </w:tcPr>
          <w:p w14:paraId="517032AB" w14:textId="77777777" w:rsidR="00F80A3C" w:rsidRDefault="00F80A3C">
            <w:pPr>
              <w:pStyle w:val="Compact"/>
              <w:jc w:val="center"/>
              <w:rPr>
                <w:lang w:val="sl-SI"/>
              </w:rPr>
            </w:pPr>
            <w:r>
              <w:rPr>
                <w:lang w:val="sl-SI"/>
              </w:rPr>
              <w:t>1.539</w:t>
            </w:r>
          </w:p>
        </w:tc>
        <w:tc>
          <w:tcPr>
            <w:tcW w:w="0" w:type="auto"/>
            <w:hideMark/>
          </w:tcPr>
          <w:p w14:paraId="5854AED3" w14:textId="77777777" w:rsidR="00F80A3C" w:rsidRDefault="00F80A3C">
            <w:pPr>
              <w:pStyle w:val="Compact"/>
              <w:jc w:val="center"/>
              <w:rPr>
                <w:lang w:val="sl-SI"/>
              </w:rPr>
            </w:pPr>
            <w:r>
              <w:rPr>
                <w:lang w:val="sl-SI"/>
              </w:rPr>
              <w:t>1.060</w:t>
            </w:r>
          </w:p>
        </w:tc>
        <w:tc>
          <w:tcPr>
            <w:tcW w:w="0" w:type="auto"/>
            <w:hideMark/>
          </w:tcPr>
          <w:p w14:paraId="43C3CA4A" w14:textId="77777777" w:rsidR="00F80A3C" w:rsidRDefault="00F80A3C">
            <w:pPr>
              <w:pStyle w:val="Compact"/>
              <w:jc w:val="center"/>
              <w:rPr>
                <w:lang w:val="sl-SI"/>
              </w:rPr>
            </w:pPr>
            <w:r>
              <w:rPr>
                <w:lang w:val="sl-SI"/>
              </w:rPr>
              <w:t>478</w:t>
            </w:r>
          </w:p>
        </w:tc>
        <w:tc>
          <w:tcPr>
            <w:tcW w:w="0" w:type="auto"/>
            <w:hideMark/>
          </w:tcPr>
          <w:p w14:paraId="49345977" w14:textId="77777777" w:rsidR="00F80A3C" w:rsidRDefault="00F80A3C">
            <w:pPr>
              <w:pStyle w:val="Compact"/>
              <w:jc w:val="center"/>
              <w:rPr>
                <w:lang w:val="sl-SI"/>
              </w:rPr>
            </w:pPr>
            <w:r>
              <w:rPr>
                <w:lang w:val="sl-SI"/>
              </w:rPr>
              <w:t>155</w:t>
            </w:r>
          </w:p>
        </w:tc>
        <w:tc>
          <w:tcPr>
            <w:tcW w:w="0" w:type="auto"/>
            <w:hideMark/>
          </w:tcPr>
          <w:p w14:paraId="7859093D" w14:textId="77777777" w:rsidR="00F80A3C" w:rsidRDefault="00F80A3C">
            <w:pPr>
              <w:pStyle w:val="Compact"/>
              <w:jc w:val="center"/>
              <w:rPr>
                <w:lang w:val="sl-SI"/>
              </w:rPr>
            </w:pPr>
            <w:r>
              <w:rPr>
                <w:lang w:val="sl-SI"/>
              </w:rPr>
              <w:t>323</w:t>
            </w:r>
          </w:p>
        </w:tc>
      </w:tr>
      <w:tr w:rsidR="00F80A3C" w14:paraId="5DD633F3" w14:textId="77777777" w:rsidTr="00F80A3C">
        <w:tc>
          <w:tcPr>
            <w:tcW w:w="0" w:type="auto"/>
            <w:hideMark/>
          </w:tcPr>
          <w:p w14:paraId="2822938A" w14:textId="77777777" w:rsidR="00F80A3C" w:rsidRDefault="00F80A3C">
            <w:pPr>
              <w:pStyle w:val="Compact"/>
              <w:jc w:val="center"/>
              <w:rPr>
                <w:lang w:val="sl-SI"/>
              </w:rPr>
            </w:pPr>
            <w:r>
              <w:rPr>
                <w:lang w:val="sl-SI"/>
              </w:rPr>
              <w:t>90</w:t>
            </w:r>
          </w:p>
        </w:tc>
        <w:tc>
          <w:tcPr>
            <w:tcW w:w="0" w:type="auto"/>
            <w:hideMark/>
          </w:tcPr>
          <w:p w14:paraId="5182DDD0" w14:textId="77777777" w:rsidR="00F80A3C" w:rsidRDefault="00F80A3C">
            <w:pPr>
              <w:pStyle w:val="Compact"/>
              <w:jc w:val="center"/>
              <w:rPr>
                <w:lang w:val="sl-SI"/>
              </w:rPr>
            </w:pPr>
            <w:r>
              <w:rPr>
                <w:lang w:val="sl-SI"/>
              </w:rPr>
              <w:t>1.561</w:t>
            </w:r>
          </w:p>
        </w:tc>
        <w:tc>
          <w:tcPr>
            <w:tcW w:w="0" w:type="auto"/>
            <w:hideMark/>
          </w:tcPr>
          <w:p w14:paraId="248455BF" w14:textId="77777777" w:rsidR="00F80A3C" w:rsidRDefault="00F80A3C">
            <w:pPr>
              <w:pStyle w:val="Compact"/>
              <w:jc w:val="center"/>
              <w:rPr>
                <w:lang w:val="sl-SI"/>
              </w:rPr>
            </w:pPr>
            <w:r>
              <w:rPr>
                <w:lang w:val="sl-SI"/>
              </w:rPr>
              <w:t>1.172</w:t>
            </w:r>
          </w:p>
        </w:tc>
        <w:tc>
          <w:tcPr>
            <w:tcW w:w="0" w:type="auto"/>
            <w:hideMark/>
          </w:tcPr>
          <w:p w14:paraId="03DA4A6B" w14:textId="77777777" w:rsidR="00F80A3C" w:rsidRDefault="00F80A3C">
            <w:pPr>
              <w:pStyle w:val="Compact"/>
              <w:jc w:val="center"/>
              <w:rPr>
                <w:lang w:val="sl-SI"/>
              </w:rPr>
            </w:pPr>
            <w:r>
              <w:rPr>
                <w:lang w:val="sl-SI"/>
              </w:rPr>
              <w:t>390</w:t>
            </w:r>
          </w:p>
        </w:tc>
        <w:tc>
          <w:tcPr>
            <w:tcW w:w="0" w:type="auto"/>
            <w:hideMark/>
          </w:tcPr>
          <w:p w14:paraId="6865B007" w14:textId="77777777" w:rsidR="00F80A3C" w:rsidRDefault="00F80A3C">
            <w:pPr>
              <w:pStyle w:val="Compact"/>
              <w:jc w:val="center"/>
              <w:rPr>
                <w:lang w:val="sl-SI"/>
              </w:rPr>
            </w:pPr>
            <w:r>
              <w:rPr>
                <w:lang w:val="sl-SI"/>
              </w:rPr>
              <w:t>66</w:t>
            </w:r>
          </w:p>
        </w:tc>
        <w:tc>
          <w:tcPr>
            <w:tcW w:w="0" w:type="auto"/>
            <w:hideMark/>
          </w:tcPr>
          <w:p w14:paraId="201EEF7C" w14:textId="77777777" w:rsidR="00F80A3C" w:rsidRDefault="00F80A3C">
            <w:pPr>
              <w:pStyle w:val="Compact"/>
              <w:jc w:val="center"/>
              <w:rPr>
                <w:lang w:val="sl-SI"/>
              </w:rPr>
            </w:pPr>
            <w:r>
              <w:rPr>
                <w:lang w:val="sl-SI"/>
              </w:rPr>
              <w:t>323</w:t>
            </w:r>
          </w:p>
        </w:tc>
      </w:tr>
      <w:tr w:rsidR="00F80A3C" w14:paraId="7495D5B2" w14:textId="77777777" w:rsidTr="00F80A3C">
        <w:tc>
          <w:tcPr>
            <w:tcW w:w="0" w:type="auto"/>
            <w:hideMark/>
          </w:tcPr>
          <w:p w14:paraId="7D93CB30" w14:textId="77777777" w:rsidR="00F80A3C" w:rsidRDefault="00F80A3C">
            <w:pPr>
              <w:pStyle w:val="Compact"/>
              <w:jc w:val="center"/>
              <w:rPr>
                <w:lang w:val="sl-SI"/>
              </w:rPr>
            </w:pPr>
            <w:r>
              <w:rPr>
                <w:lang w:val="sl-SI"/>
              </w:rPr>
              <w:t>100</w:t>
            </w:r>
          </w:p>
        </w:tc>
        <w:tc>
          <w:tcPr>
            <w:tcW w:w="0" w:type="auto"/>
            <w:hideMark/>
          </w:tcPr>
          <w:p w14:paraId="29E6EF71" w14:textId="77777777" w:rsidR="00F80A3C" w:rsidRDefault="00F80A3C">
            <w:pPr>
              <w:pStyle w:val="Compact"/>
              <w:jc w:val="center"/>
              <w:rPr>
                <w:lang w:val="sl-SI"/>
              </w:rPr>
            </w:pPr>
            <w:r>
              <w:rPr>
                <w:lang w:val="sl-SI"/>
              </w:rPr>
              <w:t>1.608</w:t>
            </w:r>
          </w:p>
        </w:tc>
        <w:tc>
          <w:tcPr>
            <w:tcW w:w="0" w:type="auto"/>
            <w:hideMark/>
          </w:tcPr>
          <w:p w14:paraId="1B7C9766" w14:textId="77777777" w:rsidR="00F80A3C" w:rsidRDefault="00F80A3C">
            <w:pPr>
              <w:pStyle w:val="Compact"/>
              <w:jc w:val="center"/>
              <w:rPr>
                <w:lang w:val="sl-SI"/>
              </w:rPr>
            </w:pPr>
            <w:r>
              <w:rPr>
                <w:lang w:val="sl-SI"/>
              </w:rPr>
              <w:t>1.280</w:t>
            </w:r>
          </w:p>
        </w:tc>
        <w:tc>
          <w:tcPr>
            <w:tcW w:w="0" w:type="auto"/>
            <w:hideMark/>
          </w:tcPr>
          <w:p w14:paraId="15C8D343" w14:textId="77777777" w:rsidR="00F80A3C" w:rsidRDefault="00F80A3C">
            <w:pPr>
              <w:pStyle w:val="Compact"/>
              <w:jc w:val="center"/>
              <w:rPr>
                <w:lang w:val="sl-SI"/>
              </w:rPr>
            </w:pPr>
            <w:r>
              <w:rPr>
                <w:lang w:val="sl-SI"/>
              </w:rPr>
              <w:t>328</w:t>
            </w:r>
          </w:p>
        </w:tc>
        <w:tc>
          <w:tcPr>
            <w:tcW w:w="0" w:type="auto"/>
            <w:hideMark/>
          </w:tcPr>
          <w:p w14:paraId="545D7573" w14:textId="77777777" w:rsidR="00F80A3C" w:rsidRDefault="00F80A3C">
            <w:pPr>
              <w:pStyle w:val="Compact"/>
              <w:jc w:val="center"/>
              <w:rPr>
                <w:lang w:val="sl-SI"/>
              </w:rPr>
            </w:pPr>
            <w:r>
              <w:rPr>
                <w:lang w:val="sl-SI"/>
              </w:rPr>
              <w:t>45</w:t>
            </w:r>
          </w:p>
        </w:tc>
        <w:tc>
          <w:tcPr>
            <w:tcW w:w="0" w:type="auto"/>
            <w:hideMark/>
          </w:tcPr>
          <w:p w14:paraId="206F9AE4" w14:textId="77777777" w:rsidR="00F80A3C" w:rsidRDefault="00F80A3C">
            <w:pPr>
              <w:pStyle w:val="Compact"/>
              <w:jc w:val="center"/>
              <w:rPr>
                <w:lang w:val="sl-SI"/>
              </w:rPr>
            </w:pPr>
            <w:r>
              <w:rPr>
                <w:lang w:val="sl-SI"/>
              </w:rPr>
              <w:t>284</w:t>
            </w:r>
          </w:p>
        </w:tc>
      </w:tr>
      <w:tr w:rsidR="00F80A3C" w14:paraId="6C968860" w14:textId="77777777" w:rsidTr="00F80A3C">
        <w:tc>
          <w:tcPr>
            <w:tcW w:w="0" w:type="auto"/>
            <w:hideMark/>
          </w:tcPr>
          <w:p w14:paraId="333408B3" w14:textId="77777777" w:rsidR="00F80A3C" w:rsidRDefault="00F80A3C">
            <w:pPr>
              <w:pStyle w:val="Compact"/>
              <w:jc w:val="center"/>
              <w:rPr>
                <w:lang w:val="sl-SI"/>
              </w:rPr>
            </w:pPr>
            <w:r>
              <w:rPr>
                <w:lang w:val="sl-SI"/>
              </w:rPr>
              <w:t>110</w:t>
            </w:r>
          </w:p>
        </w:tc>
        <w:tc>
          <w:tcPr>
            <w:tcW w:w="0" w:type="auto"/>
            <w:hideMark/>
          </w:tcPr>
          <w:p w14:paraId="6E3E7864" w14:textId="77777777" w:rsidR="00F80A3C" w:rsidRDefault="00F80A3C">
            <w:pPr>
              <w:pStyle w:val="Compact"/>
              <w:jc w:val="center"/>
              <w:rPr>
                <w:lang w:val="sl-SI"/>
              </w:rPr>
            </w:pPr>
            <w:r>
              <w:rPr>
                <w:lang w:val="sl-SI"/>
              </w:rPr>
              <w:t>1.708</w:t>
            </w:r>
          </w:p>
        </w:tc>
        <w:tc>
          <w:tcPr>
            <w:tcW w:w="0" w:type="auto"/>
            <w:hideMark/>
          </w:tcPr>
          <w:p w14:paraId="6D9D8B76" w14:textId="77777777" w:rsidR="00F80A3C" w:rsidRDefault="00F80A3C">
            <w:pPr>
              <w:pStyle w:val="Compact"/>
              <w:jc w:val="center"/>
              <w:rPr>
                <w:lang w:val="sl-SI"/>
              </w:rPr>
            </w:pPr>
            <w:r>
              <w:rPr>
                <w:lang w:val="sl-SI"/>
              </w:rPr>
              <w:t>1.388</w:t>
            </w:r>
          </w:p>
        </w:tc>
        <w:tc>
          <w:tcPr>
            <w:tcW w:w="0" w:type="auto"/>
            <w:hideMark/>
          </w:tcPr>
          <w:p w14:paraId="4FFC26E0" w14:textId="77777777" w:rsidR="00F80A3C" w:rsidRDefault="00F80A3C">
            <w:pPr>
              <w:pStyle w:val="Compact"/>
              <w:jc w:val="center"/>
              <w:rPr>
                <w:lang w:val="sl-SI"/>
              </w:rPr>
            </w:pPr>
            <w:r>
              <w:rPr>
                <w:lang w:val="sl-SI"/>
              </w:rPr>
              <w:t>321</w:t>
            </w:r>
          </w:p>
        </w:tc>
        <w:tc>
          <w:tcPr>
            <w:tcW w:w="0" w:type="auto"/>
            <w:hideMark/>
          </w:tcPr>
          <w:p w14:paraId="176C46B4" w14:textId="77777777" w:rsidR="00F80A3C" w:rsidRDefault="00F80A3C">
            <w:pPr>
              <w:pStyle w:val="Compact"/>
              <w:jc w:val="center"/>
              <w:rPr>
                <w:lang w:val="sl-SI"/>
              </w:rPr>
            </w:pPr>
            <w:r>
              <w:rPr>
                <w:lang w:val="sl-SI"/>
              </w:rPr>
              <w:t>37</w:t>
            </w:r>
          </w:p>
        </w:tc>
        <w:tc>
          <w:tcPr>
            <w:tcW w:w="0" w:type="auto"/>
            <w:hideMark/>
          </w:tcPr>
          <w:p w14:paraId="2FE12D60" w14:textId="77777777" w:rsidR="00F80A3C" w:rsidRDefault="00F80A3C">
            <w:pPr>
              <w:pStyle w:val="Compact"/>
              <w:jc w:val="center"/>
              <w:rPr>
                <w:lang w:val="sl-SI"/>
              </w:rPr>
            </w:pPr>
            <w:r>
              <w:rPr>
                <w:lang w:val="sl-SI"/>
              </w:rPr>
              <w:t>284</w:t>
            </w:r>
          </w:p>
        </w:tc>
      </w:tr>
      <w:tr w:rsidR="00F80A3C" w14:paraId="3417B21B" w14:textId="77777777" w:rsidTr="00F80A3C">
        <w:tc>
          <w:tcPr>
            <w:tcW w:w="0" w:type="auto"/>
            <w:hideMark/>
          </w:tcPr>
          <w:p w14:paraId="65FAB62C" w14:textId="77777777" w:rsidR="00F80A3C" w:rsidRDefault="00F80A3C">
            <w:pPr>
              <w:pStyle w:val="Compact"/>
              <w:jc w:val="center"/>
              <w:rPr>
                <w:lang w:val="sl-SI"/>
              </w:rPr>
            </w:pPr>
            <w:r>
              <w:rPr>
                <w:lang w:val="sl-SI"/>
              </w:rPr>
              <w:t>120</w:t>
            </w:r>
          </w:p>
        </w:tc>
        <w:tc>
          <w:tcPr>
            <w:tcW w:w="0" w:type="auto"/>
            <w:hideMark/>
          </w:tcPr>
          <w:p w14:paraId="5E2B9405" w14:textId="77777777" w:rsidR="00F80A3C" w:rsidRDefault="00F80A3C">
            <w:pPr>
              <w:pStyle w:val="Compact"/>
              <w:jc w:val="center"/>
              <w:rPr>
                <w:lang w:val="sl-SI"/>
              </w:rPr>
            </w:pPr>
            <w:r>
              <w:rPr>
                <w:lang w:val="sl-SI"/>
              </w:rPr>
              <w:t>1.767</w:t>
            </w:r>
          </w:p>
        </w:tc>
        <w:tc>
          <w:tcPr>
            <w:tcW w:w="0" w:type="auto"/>
            <w:hideMark/>
          </w:tcPr>
          <w:p w14:paraId="48DA5C15" w14:textId="77777777" w:rsidR="00F80A3C" w:rsidRDefault="00F80A3C">
            <w:pPr>
              <w:pStyle w:val="Compact"/>
              <w:jc w:val="center"/>
              <w:rPr>
                <w:lang w:val="sl-SI"/>
              </w:rPr>
            </w:pPr>
            <w:r>
              <w:rPr>
                <w:lang w:val="sl-SI"/>
              </w:rPr>
              <w:t>1.496</w:t>
            </w:r>
          </w:p>
        </w:tc>
        <w:tc>
          <w:tcPr>
            <w:tcW w:w="0" w:type="auto"/>
            <w:hideMark/>
          </w:tcPr>
          <w:p w14:paraId="7C0B6A6A" w14:textId="77777777" w:rsidR="00F80A3C" w:rsidRDefault="00F80A3C">
            <w:pPr>
              <w:pStyle w:val="Compact"/>
              <w:jc w:val="center"/>
              <w:rPr>
                <w:lang w:val="sl-SI"/>
              </w:rPr>
            </w:pPr>
            <w:r>
              <w:rPr>
                <w:lang w:val="sl-SI"/>
              </w:rPr>
              <w:t>271</w:t>
            </w:r>
          </w:p>
        </w:tc>
        <w:tc>
          <w:tcPr>
            <w:tcW w:w="0" w:type="auto"/>
            <w:hideMark/>
          </w:tcPr>
          <w:p w14:paraId="5CFE6E13" w14:textId="77777777" w:rsidR="00F80A3C" w:rsidRDefault="00F80A3C">
            <w:pPr>
              <w:pStyle w:val="Compact"/>
              <w:jc w:val="center"/>
              <w:rPr>
                <w:lang w:val="sl-SI"/>
              </w:rPr>
            </w:pPr>
            <w:r>
              <w:rPr>
                <w:lang w:val="sl-SI"/>
              </w:rPr>
              <w:t>37</w:t>
            </w:r>
          </w:p>
        </w:tc>
        <w:tc>
          <w:tcPr>
            <w:tcW w:w="0" w:type="auto"/>
            <w:hideMark/>
          </w:tcPr>
          <w:p w14:paraId="27D1BBA0" w14:textId="77777777" w:rsidR="00F80A3C" w:rsidRDefault="00F80A3C">
            <w:pPr>
              <w:pStyle w:val="Compact"/>
              <w:jc w:val="center"/>
              <w:rPr>
                <w:lang w:val="sl-SI"/>
              </w:rPr>
            </w:pPr>
            <w:r>
              <w:rPr>
                <w:lang w:val="sl-SI"/>
              </w:rPr>
              <w:t>234</w:t>
            </w:r>
          </w:p>
        </w:tc>
      </w:tr>
      <w:tr w:rsidR="00F80A3C" w14:paraId="06C668F9" w14:textId="77777777" w:rsidTr="00F80A3C">
        <w:tc>
          <w:tcPr>
            <w:tcW w:w="0" w:type="auto"/>
            <w:hideMark/>
          </w:tcPr>
          <w:p w14:paraId="0C188C81" w14:textId="77777777" w:rsidR="00F80A3C" w:rsidRDefault="00F80A3C">
            <w:pPr>
              <w:pStyle w:val="Compact"/>
              <w:jc w:val="center"/>
              <w:rPr>
                <w:lang w:val="sl-SI"/>
              </w:rPr>
            </w:pPr>
            <w:r>
              <w:rPr>
                <w:lang w:val="sl-SI"/>
              </w:rPr>
              <w:t>130</w:t>
            </w:r>
          </w:p>
        </w:tc>
        <w:tc>
          <w:tcPr>
            <w:tcW w:w="0" w:type="auto"/>
            <w:hideMark/>
          </w:tcPr>
          <w:p w14:paraId="24D2EA69" w14:textId="77777777" w:rsidR="00F80A3C" w:rsidRDefault="00F80A3C">
            <w:pPr>
              <w:pStyle w:val="Compact"/>
              <w:jc w:val="center"/>
              <w:rPr>
                <w:lang w:val="sl-SI"/>
              </w:rPr>
            </w:pPr>
            <w:r>
              <w:rPr>
                <w:lang w:val="sl-SI"/>
              </w:rPr>
              <w:t>1.875</w:t>
            </w:r>
          </w:p>
        </w:tc>
        <w:tc>
          <w:tcPr>
            <w:tcW w:w="0" w:type="auto"/>
            <w:hideMark/>
          </w:tcPr>
          <w:p w14:paraId="4A7784CD" w14:textId="77777777" w:rsidR="00F80A3C" w:rsidRDefault="00F80A3C">
            <w:pPr>
              <w:pStyle w:val="Compact"/>
              <w:jc w:val="center"/>
              <w:rPr>
                <w:lang w:val="sl-SI"/>
              </w:rPr>
            </w:pPr>
            <w:r>
              <w:rPr>
                <w:lang w:val="sl-SI"/>
              </w:rPr>
              <w:t>1.604</w:t>
            </w:r>
          </w:p>
        </w:tc>
        <w:tc>
          <w:tcPr>
            <w:tcW w:w="0" w:type="auto"/>
            <w:hideMark/>
          </w:tcPr>
          <w:p w14:paraId="662E9153" w14:textId="77777777" w:rsidR="00F80A3C" w:rsidRDefault="00F80A3C">
            <w:pPr>
              <w:pStyle w:val="Compact"/>
              <w:jc w:val="center"/>
              <w:rPr>
                <w:lang w:val="sl-SI"/>
              </w:rPr>
            </w:pPr>
            <w:r>
              <w:rPr>
                <w:lang w:val="sl-SI"/>
              </w:rPr>
              <w:t>271</w:t>
            </w:r>
          </w:p>
        </w:tc>
        <w:tc>
          <w:tcPr>
            <w:tcW w:w="0" w:type="auto"/>
            <w:hideMark/>
          </w:tcPr>
          <w:p w14:paraId="238A09BA" w14:textId="77777777" w:rsidR="00F80A3C" w:rsidRDefault="00F80A3C">
            <w:pPr>
              <w:pStyle w:val="Compact"/>
              <w:jc w:val="center"/>
              <w:rPr>
                <w:lang w:val="sl-SI"/>
              </w:rPr>
            </w:pPr>
            <w:r>
              <w:rPr>
                <w:lang w:val="sl-SI"/>
              </w:rPr>
              <w:t>37</w:t>
            </w:r>
          </w:p>
        </w:tc>
        <w:tc>
          <w:tcPr>
            <w:tcW w:w="0" w:type="auto"/>
            <w:hideMark/>
          </w:tcPr>
          <w:p w14:paraId="01A3DF9E" w14:textId="77777777" w:rsidR="00F80A3C" w:rsidRDefault="00F80A3C">
            <w:pPr>
              <w:pStyle w:val="Compact"/>
              <w:jc w:val="center"/>
              <w:rPr>
                <w:lang w:val="sl-SI"/>
              </w:rPr>
            </w:pPr>
            <w:r>
              <w:rPr>
                <w:lang w:val="sl-SI"/>
              </w:rPr>
              <w:t>234</w:t>
            </w:r>
          </w:p>
        </w:tc>
      </w:tr>
      <w:tr w:rsidR="00F80A3C" w14:paraId="08DD6398" w14:textId="77777777" w:rsidTr="00F80A3C">
        <w:tc>
          <w:tcPr>
            <w:tcW w:w="0" w:type="auto"/>
            <w:hideMark/>
          </w:tcPr>
          <w:p w14:paraId="04B5D142" w14:textId="77777777" w:rsidR="00F80A3C" w:rsidRDefault="00F80A3C">
            <w:pPr>
              <w:pStyle w:val="Compact"/>
              <w:jc w:val="center"/>
              <w:rPr>
                <w:lang w:val="sl-SI"/>
              </w:rPr>
            </w:pPr>
            <w:r>
              <w:rPr>
                <w:lang w:val="sl-SI"/>
              </w:rPr>
              <w:t>140</w:t>
            </w:r>
          </w:p>
        </w:tc>
        <w:tc>
          <w:tcPr>
            <w:tcW w:w="0" w:type="auto"/>
            <w:hideMark/>
          </w:tcPr>
          <w:p w14:paraId="4E2983D1" w14:textId="77777777" w:rsidR="00F80A3C" w:rsidRDefault="00F80A3C">
            <w:pPr>
              <w:pStyle w:val="Compact"/>
              <w:jc w:val="center"/>
              <w:rPr>
                <w:lang w:val="sl-SI"/>
              </w:rPr>
            </w:pPr>
            <w:r>
              <w:rPr>
                <w:lang w:val="sl-SI"/>
              </w:rPr>
              <w:t>1.983</w:t>
            </w:r>
          </w:p>
        </w:tc>
        <w:tc>
          <w:tcPr>
            <w:tcW w:w="0" w:type="auto"/>
            <w:hideMark/>
          </w:tcPr>
          <w:p w14:paraId="29B2B8EA" w14:textId="77777777" w:rsidR="00F80A3C" w:rsidRDefault="00F80A3C">
            <w:pPr>
              <w:pStyle w:val="Compact"/>
              <w:jc w:val="center"/>
              <w:rPr>
                <w:lang w:val="sl-SI"/>
              </w:rPr>
            </w:pPr>
            <w:r>
              <w:rPr>
                <w:lang w:val="sl-SI"/>
              </w:rPr>
              <w:t>1.712</w:t>
            </w:r>
          </w:p>
        </w:tc>
        <w:tc>
          <w:tcPr>
            <w:tcW w:w="0" w:type="auto"/>
            <w:hideMark/>
          </w:tcPr>
          <w:p w14:paraId="486CABD8" w14:textId="77777777" w:rsidR="00F80A3C" w:rsidRDefault="00F80A3C">
            <w:pPr>
              <w:pStyle w:val="Compact"/>
              <w:jc w:val="center"/>
              <w:rPr>
                <w:lang w:val="sl-SI"/>
              </w:rPr>
            </w:pPr>
            <w:r>
              <w:rPr>
                <w:lang w:val="sl-SI"/>
              </w:rPr>
              <w:t>271</w:t>
            </w:r>
          </w:p>
        </w:tc>
        <w:tc>
          <w:tcPr>
            <w:tcW w:w="0" w:type="auto"/>
            <w:hideMark/>
          </w:tcPr>
          <w:p w14:paraId="0C095836" w14:textId="77777777" w:rsidR="00F80A3C" w:rsidRDefault="00F80A3C">
            <w:pPr>
              <w:pStyle w:val="Compact"/>
              <w:jc w:val="center"/>
              <w:rPr>
                <w:lang w:val="sl-SI"/>
              </w:rPr>
            </w:pPr>
            <w:r>
              <w:rPr>
                <w:lang w:val="sl-SI"/>
              </w:rPr>
              <w:t>37</w:t>
            </w:r>
          </w:p>
        </w:tc>
        <w:tc>
          <w:tcPr>
            <w:tcW w:w="0" w:type="auto"/>
            <w:hideMark/>
          </w:tcPr>
          <w:p w14:paraId="5D89C1D1" w14:textId="77777777" w:rsidR="00F80A3C" w:rsidRDefault="00F80A3C">
            <w:pPr>
              <w:pStyle w:val="Compact"/>
              <w:jc w:val="center"/>
              <w:rPr>
                <w:lang w:val="sl-SI"/>
              </w:rPr>
            </w:pPr>
            <w:r>
              <w:rPr>
                <w:lang w:val="sl-SI"/>
              </w:rPr>
              <w:t>234</w:t>
            </w:r>
          </w:p>
        </w:tc>
      </w:tr>
      <w:tr w:rsidR="00F80A3C" w14:paraId="2210145D" w14:textId="77777777" w:rsidTr="00F80A3C">
        <w:tc>
          <w:tcPr>
            <w:tcW w:w="0" w:type="auto"/>
            <w:hideMark/>
          </w:tcPr>
          <w:p w14:paraId="30426A94" w14:textId="77777777" w:rsidR="00F80A3C" w:rsidRDefault="00F80A3C">
            <w:pPr>
              <w:pStyle w:val="Compact"/>
              <w:jc w:val="center"/>
              <w:rPr>
                <w:lang w:val="sl-SI"/>
              </w:rPr>
            </w:pPr>
            <w:r>
              <w:rPr>
                <w:lang w:val="sl-SI"/>
              </w:rPr>
              <w:t>150</w:t>
            </w:r>
          </w:p>
        </w:tc>
        <w:tc>
          <w:tcPr>
            <w:tcW w:w="0" w:type="auto"/>
            <w:hideMark/>
          </w:tcPr>
          <w:p w14:paraId="7EFF779E" w14:textId="77777777" w:rsidR="00F80A3C" w:rsidRDefault="00F80A3C">
            <w:pPr>
              <w:pStyle w:val="Compact"/>
              <w:jc w:val="center"/>
              <w:rPr>
                <w:lang w:val="sl-SI"/>
              </w:rPr>
            </w:pPr>
            <w:r>
              <w:rPr>
                <w:lang w:val="sl-SI"/>
              </w:rPr>
              <w:t>2.087</w:t>
            </w:r>
          </w:p>
        </w:tc>
        <w:tc>
          <w:tcPr>
            <w:tcW w:w="0" w:type="auto"/>
            <w:hideMark/>
          </w:tcPr>
          <w:p w14:paraId="299CF005" w14:textId="77777777" w:rsidR="00F80A3C" w:rsidRDefault="00F80A3C">
            <w:pPr>
              <w:pStyle w:val="Compact"/>
              <w:jc w:val="center"/>
              <w:rPr>
                <w:lang w:val="sl-SI"/>
              </w:rPr>
            </w:pPr>
            <w:r>
              <w:rPr>
                <w:lang w:val="sl-SI"/>
              </w:rPr>
              <w:t>1.820</w:t>
            </w:r>
          </w:p>
        </w:tc>
        <w:tc>
          <w:tcPr>
            <w:tcW w:w="0" w:type="auto"/>
            <w:hideMark/>
          </w:tcPr>
          <w:p w14:paraId="04B0C0F8" w14:textId="77777777" w:rsidR="00F80A3C" w:rsidRDefault="00F80A3C">
            <w:pPr>
              <w:pStyle w:val="Compact"/>
              <w:jc w:val="center"/>
              <w:rPr>
                <w:lang w:val="sl-SI"/>
              </w:rPr>
            </w:pPr>
            <w:r>
              <w:rPr>
                <w:lang w:val="sl-SI"/>
              </w:rPr>
              <w:t>267</w:t>
            </w:r>
          </w:p>
        </w:tc>
        <w:tc>
          <w:tcPr>
            <w:tcW w:w="0" w:type="auto"/>
            <w:hideMark/>
          </w:tcPr>
          <w:p w14:paraId="0BE792B5" w14:textId="77777777" w:rsidR="00F80A3C" w:rsidRDefault="00F80A3C">
            <w:pPr>
              <w:pStyle w:val="Compact"/>
              <w:jc w:val="center"/>
              <w:rPr>
                <w:lang w:val="sl-SI"/>
              </w:rPr>
            </w:pPr>
            <w:r>
              <w:rPr>
                <w:lang w:val="sl-SI"/>
              </w:rPr>
              <w:t>33</w:t>
            </w:r>
          </w:p>
        </w:tc>
        <w:tc>
          <w:tcPr>
            <w:tcW w:w="0" w:type="auto"/>
            <w:hideMark/>
          </w:tcPr>
          <w:p w14:paraId="4DF3EE76" w14:textId="77777777" w:rsidR="00F80A3C" w:rsidRDefault="00F80A3C">
            <w:pPr>
              <w:pStyle w:val="Compact"/>
              <w:jc w:val="center"/>
              <w:rPr>
                <w:lang w:val="sl-SI"/>
              </w:rPr>
            </w:pPr>
            <w:r>
              <w:rPr>
                <w:lang w:val="sl-SI"/>
              </w:rPr>
              <w:t>234</w:t>
            </w:r>
          </w:p>
        </w:tc>
      </w:tr>
      <w:tr w:rsidR="00F80A3C" w14:paraId="2C58744F" w14:textId="77777777" w:rsidTr="00F80A3C">
        <w:tc>
          <w:tcPr>
            <w:tcW w:w="0" w:type="auto"/>
            <w:hideMark/>
          </w:tcPr>
          <w:p w14:paraId="5DE9F20D" w14:textId="77777777" w:rsidR="00F80A3C" w:rsidRDefault="00F80A3C">
            <w:pPr>
              <w:pStyle w:val="Compact"/>
              <w:jc w:val="center"/>
              <w:rPr>
                <w:lang w:val="sl-SI"/>
              </w:rPr>
            </w:pPr>
            <w:r>
              <w:rPr>
                <w:lang w:val="sl-SI"/>
              </w:rPr>
              <w:t>160</w:t>
            </w:r>
          </w:p>
        </w:tc>
        <w:tc>
          <w:tcPr>
            <w:tcW w:w="0" w:type="auto"/>
            <w:hideMark/>
          </w:tcPr>
          <w:p w14:paraId="72F7B463" w14:textId="77777777" w:rsidR="00F80A3C" w:rsidRDefault="00F80A3C">
            <w:pPr>
              <w:pStyle w:val="Compact"/>
              <w:jc w:val="center"/>
              <w:rPr>
                <w:lang w:val="sl-SI"/>
              </w:rPr>
            </w:pPr>
            <w:r>
              <w:rPr>
                <w:lang w:val="sl-SI"/>
              </w:rPr>
              <w:t>2.130</w:t>
            </w:r>
          </w:p>
        </w:tc>
        <w:tc>
          <w:tcPr>
            <w:tcW w:w="0" w:type="auto"/>
            <w:hideMark/>
          </w:tcPr>
          <w:p w14:paraId="23D027BD" w14:textId="77777777" w:rsidR="00F80A3C" w:rsidRDefault="00F80A3C">
            <w:pPr>
              <w:pStyle w:val="Compact"/>
              <w:jc w:val="center"/>
              <w:rPr>
                <w:lang w:val="sl-SI"/>
              </w:rPr>
            </w:pPr>
            <w:r>
              <w:rPr>
                <w:lang w:val="sl-SI"/>
              </w:rPr>
              <w:t>1.928</w:t>
            </w:r>
          </w:p>
        </w:tc>
        <w:tc>
          <w:tcPr>
            <w:tcW w:w="0" w:type="auto"/>
            <w:hideMark/>
          </w:tcPr>
          <w:p w14:paraId="03913530" w14:textId="77777777" w:rsidR="00F80A3C" w:rsidRDefault="00F80A3C">
            <w:pPr>
              <w:pStyle w:val="Compact"/>
              <w:jc w:val="center"/>
              <w:rPr>
                <w:lang w:val="sl-SI"/>
              </w:rPr>
            </w:pPr>
            <w:r>
              <w:rPr>
                <w:lang w:val="sl-SI"/>
              </w:rPr>
              <w:t>202</w:t>
            </w:r>
          </w:p>
        </w:tc>
        <w:tc>
          <w:tcPr>
            <w:tcW w:w="0" w:type="auto"/>
            <w:hideMark/>
          </w:tcPr>
          <w:p w14:paraId="74B21666" w14:textId="77777777" w:rsidR="00F80A3C" w:rsidRDefault="00F80A3C">
            <w:pPr>
              <w:pStyle w:val="Compact"/>
              <w:jc w:val="center"/>
              <w:rPr>
                <w:lang w:val="sl-SI"/>
              </w:rPr>
            </w:pPr>
            <w:r>
              <w:rPr>
                <w:lang w:val="sl-SI"/>
              </w:rPr>
              <w:t>33</w:t>
            </w:r>
          </w:p>
        </w:tc>
        <w:tc>
          <w:tcPr>
            <w:tcW w:w="0" w:type="auto"/>
            <w:hideMark/>
          </w:tcPr>
          <w:p w14:paraId="6F124E73" w14:textId="77777777" w:rsidR="00F80A3C" w:rsidRDefault="00F80A3C">
            <w:pPr>
              <w:pStyle w:val="Compact"/>
              <w:jc w:val="center"/>
              <w:rPr>
                <w:lang w:val="sl-SI"/>
              </w:rPr>
            </w:pPr>
            <w:r>
              <w:rPr>
                <w:lang w:val="sl-SI"/>
              </w:rPr>
              <w:t>169</w:t>
            </w:r>
          </w:p>
        </w:tc>
      </w:tr>
      <w:tr w:rsidR="00F80A3C" w14:paraId="6198BE8C" w14:textId="77777777" w:rsidTr="00F80A3C">
        <w:tc>
          <w:tcPr>
            <w:tcW w:w="0" w:type="auto"/>
            <w:hideMark/>
          </w:tcPr>
          <w:p w14:paraId="5872CF24" w14:textId="77777777" w:rsidR="00F80A3C" w:rsidRDefault="00F80A3C">
            <w:pPr>
              <w:pStyle w:val="Compact"/>
              <w:jc w:val="center"/>
              <w:rPr>
                <w:lang w:val="sl-SI"/>
              </w:rPr>
            </w:pPr>
            <w:r>
              <w:rPr>
                <w:lang w:val="sl-SI"/>
              </w:rPr>
              <w:t>170</w:t>
            </w:r>
          </w:p>
        </w:tc>
        <w:tc>
          <w:tcPr>
            <w:tcW w:w="0" w:type="auto"/>
            <w:hideMark/>
          </w:tcPr>
          <w:p w14:paraId="47818D1E" w14:textId="77777777" w:rsidR="00F80A3C" w:rsidRDefault="00F80A3C">
            <w:pPr>
              <w:pStyle w:val="Compact"/>
              <w:jc w:val="center"/>
              <w:rPr>
                <w:lang w:val="sl-SI"/>
              </w:rPr>
            </w:pPr>
            <w:r>
              <w:rPr>
                <w:lang w:val="sl-SI"/>
              </w:rPr>
              <w:t>2.238</w:t>
            </w:r>
          </w:p>
        </w:tc>
        <w:tc>
          <w:tcPr>
            <w:tcW w:w="0" w:type="auto"/>
            <w:hideMark/>
          </w:tcPr>
          <w:p w14:paraId="500F8719" w14:textId="77777777" w:rsidR="00F80A3C" w:rsidRDefault="00F80A3C">
            <w:pPr>
              <w:pStyle w:val="Compact"/>
              <w:jc w:val="center"/>
              <w:rPr>
                <w:lang w:val="sl-SI"/>
              </w:rPr>
            </w:pPr>
            <w:r>
              <w:rPr>
                <w:lang w:val="sl-SI"/>
              </w:rPr>
              <w:t>2.036</w:t>
            </w:r>
          </w:p>
        </w:tc>
        <w:tc>
          <w:tcPr>
            <w:tcW w:w="0" w:type="auto"/>
            <w:hideMark/>
          </w:tcPr>
          <w:p w14:paraId="7EBEA3B1" w14:textId="77777777" w:rsidR="00F80A3C" w:rsidRDefault="00F80A3C">
            <w:pPr>
              <w:pStyle w:val="Compact"/>
              <w:jc w:val="center"/>
              <w:rPr>
                <w:lang w:val="sl-SI"/>
              </w:rPr>
            </w:pPr>
            <w:r>
              <w:rPr>
                <w:lang w:val="sl-SI"/>
              </w:rPr>
              <w:t>202</w:t>
            </w:r>
          </w:p>
        </w:tc>
        <w:tc>
          <w:tcPr>
            <w:tcW w:w="0" w:type="auto"/>
            <w:hideMark/>
          </w:tcPr>
          <w:p w14:paraId="729AC6CB" w14:textId="77777777" w:rsidR="00F80A3C" w:rsidRDefault="00F80A3C">
            <w:pPr>
              <w:pStyle w:val="Compact"/>
              <w:jc w:val="center"/>
              <w:rPr>
                <w:lang w:val="sl-SI"/>
              </w:rPr>
            </w:pPr>
            <w:r>
              <w:rPr>
                <w:lang w:val="sl-SI"/>
              </w:rPr>
              <w:t>33</w:t>
            </w:r>
          </w:p>
        </w:tc>
        <w:tc>
          <w:tcPr>
            <w:tcW w:w="0" w:type="auto"/>
            <w:hideMark/>
          </w:tcPr>
          <w:p w14:paraId="36C93F93" w14:textId="77777777" w:rsidR="00F80A3C" w:rsidRDefault="00F80A3C">
            <w:pPr>
              <w:pStyle w:val="Compact"/>
              <w:jc w:val="center"/>
              <w:rPr>
                <w:lang w:val="sl-SI"/>
              </w:rPr>
            </w:pPr>
            <w:r>
              <w:rPr>
                <w:lang w:val="sl-SI"/>
              </w:rPr>
              <w:t>169</w:t>
            </w:r>
          </w:p>
        </w:tc>
      </w:tr>
      <w:tr w:rsidR="00F80A3C" w14:paraId="44601256" w14:textId="77777777" w:rsidTr="00F80A3C">
        <w:tc>
          <w:tcPr>
            <w:tcW w:w="0" w:type="auto"/>
            <w:hideMark/>
          </w:tcPr>
          <w:p w14:paraId="3BD2DA06" w14:textId="77777777" w:rsidR="00F80A3C" w:rsidRDefault="00F80A3C">
            <w:pPr>
              <w:pStyle w:val="Compact"/>
              <w:jc w:val="center"/>
              <w:rPr>
                <w:lang w:val="sl-SI"/>
              </w:rPr>
            </w:pPr>
            <w:r>
              <w:rPr>
                <w:lang w:val="sl-SI"/>
              </w:rPr>
              <w:t>180</w:t>
            </w:r>
          </w:p>
        </w:tc>
        <w:tc>
          <w:tcPr>
            <w:tcW w:w="0" w:type="auto"/>
            <w:hideMark/>
          </w:tcPr>
          <w:p w14:paraId="2302F7DD" w14:textId="77777777" w:rsidR="00F80A3C" w:rsidRDefault="00F80A3C">
            <w:pPr>
              <w:pStyle w:val="Compact"/>
              <w:jc w:val="center"/>
              <w:rPr>
                <w:lang w:val="sl-SI"/>
              </w:rPr>
            </w:pPr>
            <w:r>
              <w:rPr>
                <w:lang w:val="sl-SI"/>
              </w:rPr>
              <w:t>2.309</w:t>
            </w:r>
          </w:p>
        </w:tc>
        <w:tc>
          <w:tcPr>
            <w:tcW w:w="0" w:type="auto"/>
            <w:hideMark/>
          </w:tcPr>
          <w:p w14:paraId="43EBB167" w14:textId="77777777" w:rsidR="00F80A3C" w:rsidRDefault="00F80A3C">
            <w:pPr>
              <w:pStyle w:val="Compact"/>
              <w:jc w:val="center"/>
              <w:rPr>
                <w:lang w:val="sl-SI"/>
              </w:rPr>
            </w:pPr>
            <w:r>
              <w:rPr>
                <w:lang w:val="sl-SI"/>
              </w:rPr>
              <w:t>2.140</w:t>
            </w:r>
          </w:p>
        </w:tc>
        <w:tc>
          <w:tcPr>
            <w:tcW w:w="0" w:type="auto"/>
            <w:hideMark/>
          </w:tcPr>
          <w:p w14:paraId="44018745" w14:textId="77777777" w:rsidR="00F80A3C" w:rsidRDefault="00F80A3C">
            <w:pPr>
              <w:pStyle w:val="Compact"/>
              <w:jc w:val="center"/>
              <w:rPr>
                <w:lang w:val="sl-SI"/>
              </w:rPr>
            </w:pPr>
            <w:r>
              <w:rPr>
                <w:lang w:val="sl-SI"/>
              </w:rPr>
              <w:t>169</w:t>
            </w:r>
          </w:p>
        </w:tc>
        <w:tc>
          <w:tcPr>
            <w:tcW w:w="0" w:type="auto"/>
            <w:hideMark/>
          </w:tcPr>
          <w:p w14:paraId="09AF4D84" w14:textId="77777777" w:rsidR="00F80A3C" w:rsidRDefault="00F80A3C">
            <w:pPr>
              <w:pStyle w:val="Compact"/>
              <w:jc w:val="center"/>
              <w:rPr>
                <w:lang w:val="sl-SI"/>
              </w:rPr>
            </w:pPr>
            <w:r>
              <w:rPr>
                <w:lang w:val="sl-SI"/>
              </w:rPr>
              <w:t>0</w:t>
            </w:r>
          </w:p>
        </w:tc>
        <w:tc>
          <w:tcPr>
            <w:tcW w:w="0" w:type="auto"/>
            <w:hideMark/>
          </w:tcPr>
          <w:p w14:paraId="253D8690" w14:textId="77777777" w:rsidR="00F80A3C" w:rsidRDefault="00F80A3C">
            <w:pPr>
              <w:pStyle w:val="Compact"/>
              <w:jc w:val="center"/>
              <w:rPr>
                <w:lang w:val="sl-SI"/>
              </w:rPr>
            </w:pPr>
            <w:r>
              <w:rPr>
                <w:lang w:val="sl-SI"/>
              </w:rPr>
              <w:t>169</w:t>
            </w:r>
          </w:p>
        </w:tc>
      </w:tr>
      <w:tr w:rsidR="00F80A3C" w14:paraId="07FFE88E" w14:textId="77777777" w:rsidTr="00F80A3C">
        <w:tc>
          <w:tcPr>
            <w:tcW w:w="0" w:type="auto"/>
            <w:hideMark/>
          </w:tcPr>
          <w:p w14:paraId="34AC46C8" w14:textId="77777777" w:rsidR="00F80A3C" w:rsidRDefault="00F80A3C">
            <w:pPr>
              <w:pStyle w:val="Compact"/>
              <w:jc w:val="center"/>
              <w:rPr>
                <w:lang w:val="sl-SI"/>
              </w:rPr>
            </w:pPr>
            <w:r>
              <w:rPr>
                <w:lang w:val="sl-SI"/>
              </w:rPr>
              <w:t>190</w:t>
            </w:r>
          </w:p>
        </w:tc>
        <w:tc>
          <w:tcPr>
            <w:tcW w:w="0" w:type="auto"/>
            <w:hideMark/>
          </w:tcPr>
          <w:p w14:paraId="502442D1" w14:textId="77777777" w:rsidR="00F80A3C" w:rsidRDefault="00F80A3C">
            <w:pPr>
              <w:pStyle w:val="Compact"/>
              <w:jc w:val="center"/>
              <w:rPr>
                <w:lang w:val="sl-SI"/>
              </w:rPr>
            </w:pPr>
            <w:r>
              <w:rPr>
                <w:lang w:val="sl-SI"/>
              </w:rPr>
              <w:t>2.353</w:t>
            </w:r>
          </w:p>
        </w:tc>
        <w:tc>
          <w:tcPr>
            <w:tcW w:w="0" w:type="auto"/>
            <w:hideMark/>
          </w:tcPr>
          <w:p w14:paraId="1A2435CD" w14:textId="77777777" w:rsidR="00F80A3C" w:rsidRDefault="00F80A3C">
            <w:pPr>
              <w:pStyle w:val="Compact"/>
              <w:jc w:val="center"/>
              <w:rPr>
                <w:lang w:val="sl-SI"/>
              </w:rPr>
            </w:pPr>
            <w:r>
              <w:rPr>
                <w:lang w:val="sl-SI"/>
              </w:rPr>
              <w:t>2.238</w:t>
            </w:r>
          </w:p>
        </w:tc>
        <w:tc>
          <w:tcPr>
            <w:tcW w:w="0" w:type="auto"/>
            <w:hideMark/>
          </w:tcPr>
          <w:p w14:paraId="7A30C632" w14:textId="77777777" w:rsidR="00F80A3C" w:rsidRDefault="00F80A3C">
            <w:pPr>
              <w:pStyle w:val="Compact"/>
              <w:jc w:val="center"/>
              <w:rPr>
                <w:lang w:val="sl-SI"/>
              </w:rPr>
            </w:pPr>
            <w:r>
              <w:rPr>
                <w:lang w:val="sl-SI"/>
              </w:rPr>
              <w:t>114</w:t>
            </w:r>
          </w:p>
        </w:tc>
        <w:tc>
          <w:tcPr>
            <w:tcW w:w="0" w:type="auto"/>
            <w:hideMark/>
          </w:tcPr>
          <w:p w14:paraId="3C306C5E" w14:textId="77777777" w:rsidR="00F80A3C" w:rsidRDefault="00F80A3C">
            <w:pPr>
              <w:pStyle w:val="Compact"/>
              <w:jc w:val="center"/>
              <w:rPr>
                <w:lang w:val="sl-SI"/>
              </w:rPr>
            </w:pPr>
            <w:r>
              <w:rPr>
                <w:lang w:val="sl-SI"/>
              </w:rPr>
              <w:t>0</w:t>
            </w:r>
          </w:p>
        </w:tc>
        <w:tc>
          <w:tcPr>
            <w:tcW w:w="0" w:type="auto"/>
            <w:hideMark/>
          </w:tcPr>
          <w:p w14:paraId="28BA23E6" w14:textId="77777777" w:rsidR="00F80A3C" w:rsidRDefault="00F80A3C">
            <w:pPr>
              <w:pStyle w:val="Compact"/>
              <w:jc w:val="center"/>
              <w:rPr>
                <w:lang w:val="sl-SI"/>
              </w:rPr>
            </w:pPr>
            <w:r>
              <w:rPr>
                <w:lang w:val="sl-SI"/>
              </w:rPr>
              <w:t>114</w:t>
            </w:r>
          </w:p>
        </w:tc>
      </w:tr>
      <w:tr w:rsidR="00F80A3C" w14:paraId="4701F45F" w14:textId="77777777" w:rsidTr="00F80A3C">
        <w:tc>
          <w:tcPr>
            <w:tcW w:w="0" w:type="auto"/>
            <w:hideMark/>
          </w:tcPr>
          <w:p w14:paraId="7F893353" w14:textId="77777777" w:rsidR="00F80A3C" w:rsidRDefault="00F80A3C">
            <w:pPr>
              <w:pStyle w:val="Compact"/>
              <w:jc w:val="center"/>
              <w:rPr>
                <w:lang w:val="sl-SI"/>
              </w:rPr>
            </w:pPr>
            <w:r>
              <w:rPr>
                <w:lang w:val="sl-SI"/>
              </w:rPr>
              <w:t>200</w:t>
            </w:r>
          </w:p>
        </w:tc>
        <w:tc>
          <w:tcPr>
            <w:tcW w:w="0" w:type="auto"/>
            <w:hideMark/>
          </w:tcPr>
          <w:p w14:paraId="4D82E9A4" w14:textId="77777777" w:rsidR="00F80A3C" w:rsidRDefault="00F80A3C">
            <w:pPr>
              <w:pStyle w:val="Compact"/>
              <w:jc w:val="center"/>
              <w:rPr>
                <w:lang w:val="sl-SI"/>
              </w:rPr>
            </w:pPr>
            <w:r>
              <w:rPr>
                <w:lang w:val="sl-SI"/>
              </w:rPr>
              <w:t>2.450</w:t>
            </w:r>
          </w:p>
        </w:tc>
        <w:tc>
          <w:tcPr>
            <w:tcW w:w="0" w:type="auto"/>
            <w:hideMark/>
          </w:tcPr>
          <w:p w14:paraId="324A2766" w14:textId="77777777" w:rsidR="00F80A3C" w:rsidRDefault="00F80A3C">
            <w:pPr>
              <w:pStyle w:val="Compact"/>
              <w:jc w:val="center"/>
              <w:rPr>
                <w:lang w:val="sl-SI"/>
              </w:rPr>
            </w:pPr>
            <w:r>
              <w:rPr>
                <w:lang w:val="sl-SI"/>
              </w:rPr>
              <w:t>2.336</w:t>
            </w:r>
          </w:p>
        </w:tc>
        <w:tc>
          <w:tcPr>
            <w:tcW w:w="0" w:type="auto"/>
            <w:hideMark/>
          </w:tcPr>
          <w:p w14:paraId="61D64054" w14:textId="77777777" w:rsidR="00F80A3C" w:rsidRDefault="00F80A3C">
            <w:pPr>
              <w:pStyle w:val="Compact"/>
              <w:jc w:val="center"/>
              <w:rPr>
                <w:lang w:val="sl-SI"/>
              </w:rPr>
            </w:pPr>
            <w:r>
              <w:rPr>
                <w:lang w:val="sl-SI"/>
              </w:rPr>
              <w:t>114</w:t>
            </w:r>
          </w:p>
        </w:tc>
        <w:tc>
          <w:tcPr>
            <w:tcW w:w="0" w:type="auto"/>
            <w:hideMark/>
          </w:tcPr>
          <w:p w14:paraId="736ED345" w14:textId="77777777" w:rsidR="00F80A3C" w:rsidRDefault="00F80A3C">
            <w:pPr>
              <w:pStyle w:val="Compact"/>
              <w:jc w:val="center"/>
              <w:rPr>
                <w:lang w:val="sl-SI"/>
              </w:rPr>
            </w:pPr>
            <w:r>
              <w:rPr>
                <w:lang w:val="sl-SI"/>
              </w:rPr>
              <w:t>0</w:t>
            </w:r>
          </w:p>
        </w:tc>
        <w:tc>
          <w:tcPr>
            <w:tcW w:w="0" w:type="auto"/>
            <w:hideMark/>
          </w:tcPr>
          <w:p w14:paraId="7DABE876" w14:textId="77777777" w:rsidR="00F80A3C" w:rsidRDefault="00F80A3C">
            <w:pPr>
              <w:pStyle w:val="Compact"/>
              <w:jc w:val="center"/>
              <w:rPr>
                <w:lang w:val="sl-SI"/>
              </w:rPr>
            </w:pPr>
            <w:r>
              <w:rPr>
                <w:lang w:val="sl-SI"/>
              </w:rPr>
              <w:t>114</w:t>
            </w:r>
          </w:p>
        </w:tc>
      </w:tr>
    </w:tbl>
    <w:p w14:paraId="3108C3F1" w14:textId="77777777" w:rsidR="00F80A3C" w:rsidRDefault="00F80A3C" w:rsidP="00F80A3C">
      <w:r>
        <w:br w:type="page"/>
      </w:r>
    </w:p>
    <w:p w14:paraId="3851CFD0" w14:textId="77777777" w:rsidR="00F80A3C" w:rsidRDefault="00F80A3C" w:rsidP="00F80A3C">
      <w:pPr>
        <w:pStyle w:val="Telobesedila"/>
      </w:pPr>
      <w:r>
        <w:rPr>
          <w:b/>
          <w:bCs/>
        </w:rPr>
        <w:t>ENOSTARŠEVSKA DRUŽINA Z DVEMA OTROKOMA (vrtčevski otrok in učenec)</w:t>
      </w:r>
    </w:p>
    <w:p w14:paraId="359E418B"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0B4AFF7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345495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41A5767"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1980659"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0386ECF"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FFFB2F2"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7F80CD25" w14:textId="77777777" w:rsidR="00F80A3C" w:rsidRDefault="00F80A3C">
            <w:pPr>
              <w:pStyle w:val="Compact"/>
              <w:jc w:val="center"/>
              <w:rPr>
                <w:lang w:val="sl-SI"/>
              </w:rPr>
            </w:pPr>
            <w:r>
              <w:rPr>
                <w:lang w:val="sl-SI"/>
              </w:rPr>
              <w:t>Subvencije</w:t>
            </w:r>
          </w:p>
        </w:tc>
      </w:tr>
      <w:tr w:rsidR="00F80A3C" w14:paraId="67F65E8E" w14:textId="77777777" w:rsidTr="00F80A3C">
        <w:tc>
          <w:tcPr>
            <w:tcW w:w="0" w:type="auto"/>
            <w:hideMark/>
          </w:tcPr>
          <w:p w14:paraId="5737A8AF" w14:textId="77777777" w:rsidR="00F80A3C" w:rsidRDefault="00F80A3C">
            <w:pPr>
              <w:pStyle w:val="Compact"/>
              <w:jc w:val="center"/>
              <w:rPr>
                <w:lang w:val="sl-SI"/>
              </w:rPr>
            </w:pPr>
            <w:r>
              <w:rPr>
                <w:lang w:val="sl-SI"/>
              </w:rPr>
              <w:t>0</w:t>
            </w:r>
          </w:p>
        </w:tc>
        <w:tc>
          <w:tcPr>
            <w:tcW w:w="0" w:type="auto"/>
            <w:hideMark/>
          </w:tcPr>
          <w:p w14:paraId="0D4F38B7" w14:textId="77777777" w:rsidR="00F80A3C" w:rsidRDefault="00F80A3C">
            <w:pPr>
              <w:pStyle w:val="Compact"/>
              <w:jc w:val="center"/>
              <w:rPr>
                <w:lang w:val="sl-SI"/>
              </w:rPr>
            </w:pPr>
            <w:r>
              <w:rPr>
                <w:lang w:val="sl-SI"/>
              </w:rPr>
              <w:t>1.907</w:t>
            </w:r>
          </w:p>
        </w:tc>
        <w:tc>
          <w:tcPr>
            <w:tcW w:w="0" w:type="auto"/>
            <w:hideMark/>
          </w:tcPr>
          <w:p w14:paraId="333F709D" w14:textId="77777777" w:rsidR="00F80A3C" w:rsidRDefault="00F80A3C">
            <w:pPr>
              <w:pStyle w:val="Compact"/>
              <w:jc w:val="center"/>
              <w:rPr>
                <w:lang w:val="sl-SI"/>
              </w:rPr>
            </w:pPr>
            <w:r>
              <w:rPr>
                <w:lang w:val="sl-SI"/>
              </w:rPr>
              <w:t>0</w:t>
            </w:r>
          </w:p>
        </w:tc>
        <w:tc>
          <w:tcPr>
            <w:tcW w:w="0" w:type="auto"/>
            <w:hideMark/>
          </w:tcPr>
          <w:p w14:paraId="23D0105A" w14:textId="77777777" w:rsidR="00F80A3C" w:rsidRDefault="00F80A3C">
            <w:pPr>
              <w:pStyle w:val="Compact"/>
              <w:jc w:val="center"/>
              <w:rPr>
                <w:lang w:val="sl-SI"/>
              </w:rPr>
            </w:pPr>
            <w:r>
              <w:rPr>
                <w:lang w:val="sl-SI"/>
              </w:rPr>
              <w:t>1.907</w:t>
            </w:r>
          </w:p>
        </w:tc>
        <w:tc>
          <w:tcPr>
            <w:tcW w:w="0" w:type="auto"/>
            <w:hideMark/>
          </w:tcPr>
          <w:p w14:paraId="001013F5" w14:textId="77777777" w:rsidR="00F80A3C" w:rsidRDefault="00F80A3C">
            <w:pPr>
              <w:pStyle w:val="Compact"/>
              <w:jc w:val="center"/>
              <w:rPr>
                <w:lang w:val="sl-SI"/>
              </w:rPr>
            </w:pPr>
            <w:r>
              <w:rPr>
                <w:lang w:val="sl-SI"/>
              </w:rPr>
              <w:t>1.277</w:t>
            </w:r>
          </w:p>
        </w:tc>
        <w:tc>
          <w:tcPr>
            <w:tcW w:w="0" w:type="auto"/>
            <w:hideMark/>
          </w:tcPr>
          <w:p w14:paraId="03DA4785" w14:textId="77777777" w:rsidR="00F80A3C" w:rsidRDefault="00F80A3C">
            <w:pPr>
              <w:pStyle w:val="Compact"/>
              <w:jc w:val="center"/>
              <w:rPr>
                <w:lang w:val="sl-SI"/>
              </w:rPr>
            </w:pPr>
            <w:r>
              <w:rPr>
                <w:lang w:val="sl-SI"/>
              </w:rPr>
              <w:t>630</w:t>
            </w:r>
          </w:p>
        </w:tc>
      </w:tr>
      <w:tr w:rsidR="00F80A3C" w14:paraId="6D03A317" w14:textId="77777777" w:rsidTr="00F80A3C">
        <w:tc>
          <w:tcPr>
            <w:tcW w:w="0" w:type="auto"/>
            <w:hideMark/>
          </w:tcPr>
          <w:p w14:paraId="71965FA5" w14:textId="77777777" w:rsidR="00F80A3C" w:rsidRDefault="00F80A3C">
            <w:pPr>
              <w:pStyle w:val="Compact"/>
              <w:jc w:val="center"/>
              <w:rPr>
                <w:lang w:val="sl-SI"/>
              </w:rPr>
            </w:pPr>
            <w:r>
              <w:rPr>
                <w:lang w:val="sl-SI"/>
              </w:rPr>
              <w:t>10</w:t>
            </w:r>
          </w:p>
        </w:tc>
        <w:tc>
          <w:tcPr>
            <w:tcW w:w="0" w:type="auto"/>
            <w:hideMark/>
          </w:tcPr>
          <w:p w14:paraId="30E02073" w14:textId="77777777" w:rsidR="00F80A3C" w:rsidRDefault="00F80A3C">
            <w:pPr>
              <w:pStyle w:val="Compact"/>
              <w:jc w:val="center"/>
              <w:rPr>
                <w:lang w:val="sl-SI"/>
              </w:rPr>
            </w:pPr>
            <w:r>
              <w:rPr>
                <w:lang w:val="sl-SI"/>
              </w:rPr>
              <w:t>2.079</w:t>
            </w:r>
          </w:p>
        </w:tc>
        <w:tc>
          <w:tcPr>
            <w:tcW w:w="0" w:type="auto"/>
            <w:hideMark/>
          </w:tcPr>
          <w:p w14:paraId="214997A6" w14:textId="77777777" w:rsidR="00F80A3C" w:rsidRDefault="00F80A3C">
            <w:pPr>
              <w:pStyle w:val="Compact"/>
              <w:jc w:val="center"/>
              <w:rPr>
                <w:lang w:val="sl-SI"/>
              </w:rPr>
            </w:pPr>
            <w:r>
              <w:rPr>
                <w:lang w:val="sl-SI"/>
              </w:rPr>
              <w:t>146</w:t>
            </w:r>
          </w:p>
        </w:tc>
        <w:tc>
          <w:tcPr>
            <w:tcW w:w="0" w:type="auto"/>
            <w:hideMark/>
          </w:tcPr>
          <w:p w14:paraId="1F4B73CE" w14:textId="77777777" w:rsidR="00F80A3C" w:rsidRDefault="00F80A3C">
            <w:pPr>
              <w:pStyle w:val="Compact"/>
              <w:jc w:val="center"/>
              <w:rPr>
                <w:lang w:val="sl-SI"/>
              </w:rPr>
            </w:pPr>
            <w:r>
              <w:rPr>
                <w:lang w:val="sl-SI"/>
              </w:rPr>
              <w:t>1.933</w:t>
            </w:r>
          </w:p>
        </w:tc>
        <w:tc>
          <w:tcPr>
            <w:tcW w:w="0" w:type="auto"/>
            <w:hideMark/>
          </w:tcPr>
          <w:p w14:paraId="2CA657AA" w14:textId="77777777" w:rsidR="00F80A3C" w:rsidRDefault="00F80A3C">
            <w:pPr>
              <w:pStyle w:val="Compact"/>
              <w:jc w:val="center"/>
              <w:rPr>
                <w:lang w:val="sl-SI"/>
              </w:rPr>
            </w:pPr>
            <w:r>
              <w:rPr>
                <w:lang w:val="sl-SI"/>
              </w:rPr>
              <w:t>1.336</w:t>
            </w:r>
          </w:p>
        </w:tc>
        <w:tc>
          <w:tcPr>
            <w:tcW w:w="0" w:type="auto"/>
            <w:hideMark/>
          </w:tcPr>
          <w:p w14:paraId="047DE695" w14:textId="77777777" w:rsidR="00F80A3C" w:rsidRDefault="00F80A3C">
            <w:pPr>
              <w:pStyle w:val="Compact"/>
              <w:jc w:val="center"/>
              <w:rPr>
                <w:lang w:val="sl-SI"/>
              </w:rPr>
            </w:pPr>
            <w:r>
              <w:rPr>
                <w:lang w:val="sl-SI"/>
              </w:rPr>
              <w:t>596</w:t>
            </w:r>
          </w:p>
        </w:tc>
      </w:tr>
      <w:tr w:rsidR="00F80A3C" w14:paraId="5EB86417" w14:textId="77777777" w:rsidTr="00F80A3C">
        <w:tc>
          <w:tcPr>
            <w:tcW w:w="0" w:type="auto"/>
            <w:hideMark/>
          </w:tcPr>
          <w:p w14:paraId="3F9495B4" w14:textId="77777777" w:rsidR="00F80A3C" w:rsidRDefault="00F80A3C">
            <w:pPr>
              <w:pStyle w:val="Compact"/>
              <w:jc w:val="center"/>
              <w:rPr>
                <w:lang w:val="sl-SI"/>
              </w:rPr>
            </w:pPr>
            <w:r>
              <w:rPr>
                <w:lang w:val="sl-SI"/>
              </w:rPr>
              <w:t>20</w:t>
            </w:r>
          </w:p>
        </w:tc>
        <w:tc>
          <w:tcPr>
            <w:tcW w:w="0" w:type="auto"/>
            <w:hideMark/>
          </w:tcPr>
          <w:p w14:paraId="423FE70B" w14:textId="77777777" w:rsidR="00F80A3C" w:rsidRDefault="00F80A3C">
            <w:pPr>
              <w:pStyle w:val="Compact"/>
              <w:jc w:val="center"/>
              <w:rPr>
                <w:lang w:val="sl-SI"/>
              </w:rPr>
            </w:pPr>
            <w:r>
              <w:rPr>
                <w:lang w:val="sl-SI"/>
              </w:rPr>
              <w:t>2.079</w:t>
            </w:r>
          </w:p>
        </w:tc>
        <w:tc>
          <w:tcPr>
            <w:tcW w:w="0" w:type="auto"/>
            <w:hideMark/>
          </w:tcPr>
          <w:p w14:paraId="288F63DE" w14:textId="77777777" w:rsidR="00F80A3C" w:rsidRDefault="00F80A3C">
            <w:pPr>
              <w:pStyle w:val="Compact"/>
              <w:jc w:val="center"/>
              <w:rPr>
                <w:lang w:val="sl-SI"/>
              </w:rPr>
            </w:pPr>
            <w:r>
              <w:rPr>
                <w:lang w:val="sl-SI"/>
              </w:rPr>
              <w:t>292</w:t>
            </w:r>
          </w:p>
        </w:tc>
        <w:tc>
          <w:tcPr>
            <w:tcW w:w="0" w:type="auto"/>
            <w:hideMark/>
          </w:tcPr>
          <w:p w14:paraId="1FF71172" w14:textId="77777777" w:rsidR="00F80A3C" w:rsidRDefault="00F80A3C">
            <w:pPr>
              <w:pStyle w:val="Compact"/>
              <w:jc w:val="center"/>
              <w:rPr>
                <w:lang w:val="sl-SI"/>
              </w:rPr>
            </w:pPr>
            <w:r>
              <w:rPr>
                <w:lang w:val="sl-SI"/>
              </w:rPr>
              <w:t>1.787</w:t>
            </w:r>
          </w:p>
        </w:tc>
        <w:tc>
          <w:tcPr>
            <w:tcW w:w="0" w:type="auto"/>
            <w:hideMark/>
          </w:tcPr>
          <w:p w14:paraId="6464F510" w14:textId="77777777" w:rsidR="00F80A3C" w:rsidRDefault="00F80A3C">
            <w:pPr>
              <w:pStyle w:val="Compact"/>
              <w:jc w:val="center"/>
              <w:rPr>
                <w:lang w:val="sl-SI"/>
              </w:rPr>
            </w:pPr>
            <w:r>
              <w:rPr>
                <w:lang w:val="sl-SI"/>
              </w:rPr>
              <w:t>1.190</w:t>
            </w:r>
          </w:p>
        </w:tc>
        <w:tc>
          <w:tcPr>
            <w:tcW w:w="0" w:type="auto"/>
            <w:hideMark/>
          </w:tcPr>
          <w:p w14:paraId="101A5EED" w14:textId="77777777" w:rsidR="00F80A3C" w:rsidRDefault="00F80A3C">
            <w:pPr>
              <w:pStyle w:val="Compact"/>
              <w:jc w:val="center"/>
              <w:rPr>
                <w:lang w:val="sl-SI"/>
              </w:rPr>
            </w:pPr>
            <w:r>
              <w:rPr>
                <w:lang w:val="sl-SI"/>
              </w:rPr>
              <w:t>596</w:t>
            </w:r>
          </w:p>
        </w:tc>
      </w:tr>
      <w:tr w:rsidR="00F80A3C" w14:paraId="5E104C0D" w14:textId="77777777" w:rsidTr="00F80A3C">
        <w:tc>
          <w:tcPr>
            <w:tcW w:w="0" w:type="auto"/>
            <w:hideMark/>
          </w:tcPr>
          <w:p w14:paraId="62E4B6D2" w14:textId="77777777" w:rsidR="00F80A3C" w:rsidRDefault="00F80A3C">
            <w:pPr>
              <w:pStyle w:val="Compact"/>
              <w:jc w:val="center"/>
              <w:rPr>
                <w:lang w:val="sl-SI"/>
              </w:rPr>
            </w:pPr>
            <w:r>
              <w:rPr>
                <w:lang w:val="sl-SI"/>
              </w:rPr>
              <w:t>30</w:t>
            </w:r>
          </w:p>
        </w:tc>
        <w:tc>
          <w:tcPr>
            <w:tcW w:w="0" w:type="auto"/>
            <w:hideMark/>
          </w:tcPr>
          <w:p w14:paraId="7B4688C7" w14:textId="77777777" w:rsidR="00F80A3C" w:rsidRDefault="00F80A3C">
            <w:pPr>
              <w:pStyle w:val="Compact"/>
              <w:jc w:val="center"/>
              <w:rPr>
                <w:lang w:val="sl-SI"/>
              </w:rPr>
            </w:pPr>
            <w:r>
              <w:rPr>
                <w:lang w:val="sl-SI"/>
              </w:rPr>
              <w:t>2.079</w:t>
            </w:r>
          </w:p>
        </w:tc>
        <w:tc>
          <w:tcPr>
            <w:tcW w:w="0" w:type="auto"/>
            <w:hideMark/>
          </w:tcPr>
          <w:p w14:paraId="5BFA291C" w14:textId="77777777" w:rsidR="00F80A3C" w:rsidRDefault="00F80A3C">
            <w:pPr>
              <w:pStyle w:val="Compact"/>
              <w:jc w:val="center"/>
              <w:rPr>
                <w:lang w:val="sl-SI"/>
              </w:rPr>
            </w:pPr>
            <w:r>
              <w:rPr>
                <w:lang w:val="sl-SI"/>
              </w:rPr>
              <w:t>438</w:t>
            </w:r>
          </w:p>
        </w:tc>
        <w:tc>
          <w:tcPr>
            <w:tcW w:w="0" w:type="auto"/>
            <w:hideMark/>
          </w:tcPr>
          <w:p w14:paraId="270809E4" w14:textId="77777777" w:rsidR="00F80A3C" w:rsidRDefault="00F80A3C">
            <w:pPr>
              <w:pStyle w:val="Compact"/>
              <w:jc w:val="center"/>
              <w:rPr>
                <w:lang w:val="sl-SI"/>
              </w:rPr>
            </w:pPr>
            <w:r>
              <w:rPr>
                <w:lang w:val="sl-SI"/>
              </w:rPr>
              <w:t>1.641</w:t>
            </w:r>
          </w:p>
        </w:tc>
        <w:tc>
          <w:tcPr>
            <w:tcW w:w="0" w:type="auto"/>
            <w:hideMark/>
          </w:tcPr>
          <w:p w14:paraId="7A7026D2" w14:textId="77777777" w:rsidR="00F80A3C" w:rsidRDefault="00F80A3C">
            <w:pPr>
              <w:pStyle w:val="Compact"/>
              <w:jc w:val="center"/>
              <w:rPr>
                <w:lang w:val="sl-SI"/>
              </w:rPr>
            </w:pPr>
            <w:r>
              <w:rPr>
                <w:lang w:val="sl-SI"/>
              </w:rPr>
              <w:t>1.044</w:t>
            </w:r>
          </w:p>
        </w:tc>
        <w:tc>
          <w:tcPr>
            <w:tcW w:w="0" w:type="auto"/>
            <w:hideMark/>
          </w:tcPr>
          <w:p w14:paraId="3B8E52EE" w14:textId="77777777" w:rsidR="00F80A3C" w:rsidRDefault="00F80A3C">
            <w:pPr>
              <w:pStyle w:val="Compact"/>
              <w:jc w:val="center"/>
              <w:rPr>
                <w:lang w:val="sl-SI"/>
              </w:rPr>
            </w:pPr>
            <w:r>
              <w:rPr>
                <w:lang w:val="sl-SI"/>
              </w:rPr>
              <w:t>596</w:t>
            </w:r>
          </w:p>
        </w:tc>
      </w:tr>
      <w:tr w:rsidR="00F80A3C" w14:paraId="491A1907" w14:textId="77777777" w:rsidTr="00F80A3C">
        <w:tc>
          <w:tcPr>
            <w:tcW w:w="0" w:type="auto"/>
            <w:hideMark/>
          </w:tcPr>
          <w:p w14:paraId="32427587" w14:textId="77777777" w:rsidR="00F80A3C" w:rsidRDefault="00F80A3C">
            <w:pPr>
              <w:pStyle w:val="Compact"/>
              <w:jc w:val="center"/>
              <w:rPr>
                <w:lang w:val="sl-SI"/>
              </w:rPr>
            </w:pPr>
            <w:r>
              <w:rPr>
                <w:lang w:val="sl-SI"/>
              </w:rPr>
              <w:t>40</w:t>
            </w:r>
          </w:p>
        </w:tc>
        <w:tc>
          <w:tcPr>
            <w:tcW w:w="0" w:type="auto"/>
            <w:hideMark/>
          </w:tcPr>
          <w:p w14:paraId="3AA3779D" w14:textId="77777777" w:rsidR="00F80A3C" w:rsidRDefault="00F80A3C">
            <w:pPr>
              <w:pStyle w:val="Compact"/>
              <w:jc w:val="center"/>
              <w:rPr>
                <w:lang w:val="sl-SI"/>
              </w:rPr>
            </w:pPr>
            <w:r>
              <w:rPr>
                <w:lang w:val="sl-SI"/>
              </w:rPr>
              <w:t>2.068</w:t>
            </w:r>
          </w:p>
        </w:tc>
        <w:tc>
          <w:tcPr>
            <w:tcW w:w="0" w:type="auto"/>
            <w:hideMark/>
          </w:tcPr>
          <w:p w14:paraId="2C308506" w14:textId="77777777" w:rsidR="00F80A3C" w:rsidRDefault="00F80A3C">
            <w:pPr>
              <w:pStyle w:val="Compact"/>
              <w:jc w:val="center"/>
              <w:rPr>
                <w:lang w:val="sl-SI"/>
              </w:rPr>
            </w:pPr>
            <w:r>
              <w:rPr>
                <w:lang w:val="sl-SI"/>
              </w:rPr>
              <w:t>584</w:t>
            </w:r>
          </w:p>
        </w:tc>
        <w:tc>
          <w:tcPr>
            <w:tcW w:w="0" w:type="auto"/>
            <w:hideMark/>
          </w:tcPr>
          <w:p w14:paraId="5C6BF97D" w14:textId="77777777" w:rsidR="00F80A3C" w:rsidRDefault="00F80A3C">
            <w:pPr>
              <w:pStyle w:val="Compact"/>
              <w:jc w:val="center"/>
              <w:rPr>
                <w:lang w:val="sl-SI"/>
              </w:rPr>
            </w:pPr>
            <w:r>
              <w:rPr>
                <w:lang w:val="sl-SI"/>
              </w:rPr>
              <w:t>1.484</w:t>
            </w:r>
          </w:p>
        </w:tc>
        <w:tc>
          <w:tcPr>
            <w:tcW w:w="0" w:type="auto"/>
            <w:hideMark/>
          </w:tcPr>
          <w:p w14:paraId="354F2719" w14:textId="77777777" w:rsidR="00F80A3C" w:rsidRDefault="00F80A3C">
            <w:pPr>
              <w:pStyle w:val="Compact"/>
              <w:jc w:val="center"/>
              <w:rPr>
                <w:lang w:val="sl-SI"/>
              </w:rPr>
            </w:pPr>
            <w:r>
              <w:rPr>
                <w:lang w:val="sl-SI"/>
              </w:rPr>
              <w:t>888</w:t>
            </w:r>
          </w:p>
        </w:tc>
        <w:tc>
          <w:tcPr>
            <w:tcW w:w="0" w:type="auto"/>
            <w:hideMark/>
          </w:tcPr>
          <w:p w14:paraId="389BB922" w14:textId="77777777" w:rsidR="00F80A3C" w:rsidRDefault="00F80A3C">
            <w:pPr>
              <w:pStyle w:val="Compact"/>
              <w:jc w:val="center"/>
              <w:rPr>
                <w:lang w:val="sl-SI"/>
              </w:rPr>
            </w:pPr>
            <w:r>
              <w:rPr>
                <w:lang w:val="sl-SI"/>
              </w:rPr>
              <w:t>596</w:t>
            </w:r>
          </w:p>
        </w:tc>
      </w:tr>
      <w:tr w:rsidR="00F80A3C" w14:paraId="721AD8F5" w14:textId="77777777" w:rsidTr="00F80A3C">
        <w:tc>
          <w:tcPr>
            <w:tcW w:w="0" w:type="auto"/>
            <w:hideMark/>
          </w:tcPr>
          <w:p w14:paraId="093F0CEB" w14:textId="77777777" w:rsidR="00F80A3C" w:rsidRDefault="00F80A3C">
            <w:pPr>
              <w:pStyle w:val="Compact"/>
              <w:jc w:val="center"/>
              <w:rPr>
                <w:lang w:val="sl-SI"/>
              </w:rPr>
            </w:pPr>
            <w:r>
              <w:rPr>
                <w:lang w:val="sl-SI"/>
              </w:rPr>
              <w:t>50</w:t>
            </w:r>
          </w:p>
        </w:tc>
        <w:tc>
          <w:tcPr>
            <w:tcW w:w="0" w:type="auto"/>
            <w:hideMark/>
          </w:tcPr>
          <w:p w14:paraId="52DF5203" w14:textId="77777777" w:rsidR="00F80A3C" w:rsidRDefault="00F80A3C">
            <w:pPr>
              <w:pStyle w:val="Compact"/>
              <w:jc w:val="center"/>
              <w:rPr>
                <w:lang w:val="sl-SI"/>
              </w:rPr>
            </w:pPr>
            <w:r>
              <w:rPr>
                <w:lang w:val="sl-SI"/>
              </w:rPr>
              <w:t>2.019</w:t>
            </w:r>
          </w:p>
        </w:tc>
        <w:tc>
          <w:tcPr>
            <w:tcW w:w="0" w:type="auto"/>
            <w:hideMark/>
          </w:tcPr>
          <w:p w14:paraId="5C5A113C" w14:textId="77777777" w:rsidR="00F80A3C" w:rsidRDefault="00F80A3C">
            <w:pPr>
              <w:pStyle w:val="Compact"/>
              <w:jc w:val="center"/>
              <w:rPr>
                <w:lang w:val="sl-SI"/>
              </w:rPr>
            </w:pPr>
            <w:r>
              <w:rPr>
                <w:lang w:val="sl-SI"/>
              </w:rPr>
              <w:t>730</w:t>
            </w:r>
          </w:p>
        </w:tc>
        <w:tc>
          <w:tcPr>
            <w:tcW w:w="0" w:type="auto"/>
            <w:hideMark/>
          </w:tcPr>
          <w:p w14:paraId="065403F7" w14:textId="77777777" w:rsidR="00F80A3C" w:rsidRDefault="00F80A3C">
            <w:pPr>
              <w:pStyle w:val="Compact"/>
              <w:jc w:val="center"/>
              <w:rPr>
                <w:lang w:val="sl-SI"/>
              </w:rPr>
            </w:pPr>
            <w:r>
              <w:rPr>
                <w:lang w:val="sl-SI"/>
              </w:rPr>
              <w:t>1.289</w:t>
            </w:r>
          </w:p>
        </w:tc>
        <w:tc>
          <w:tcPr>
            <w:tcW w:w="0" w:type="auto"/>
            <w:hideMark/>
          </w:tcPr>
          <w:p w14:paraId="6028D40D" w14:textId="77777777" w:rsidR="00F80A3C" w:rsidRDefault="00F80A3C">
            <w:pPr>
              <w:pStyle w:val="Compact"/>
              <w:jc w:val="center"/>
              <w:rPr>
                <w:lang w:val="sl-SI"/>
              </w:rPr>
            </w:pPr>
            <w:r>
              <w:rPr>
                <w:lang w:val="sl-SI"/>
              </w:rPr>
              <w:t>742</w:t>
            </w:r>
          </w:p>
        </w:tc>
        <w:tc>
          <w:tcPr>
            <w:tcW w:w="0" w:type="auto"/>
            <w:hideMark/>
          </w:tcPr>
          <w:p w14:paraId="195BCED7" w14:textId="77777777" w:rsidR="00F80A3C" w:rsidRDefault="00F80A3C">
            <w:pPr>
              <w:pStyle w:val="Compact"/>
              <w:jc w:val="center"/>
              <w:rPr>
                <w:lang w:val="sl-SI"/>
              </w:rPr>
            </w:pPr>
            <w:r>
              <w:rPr>
                <w:lang w:val="sl-SI"/>
              </w:rPr>
              <w:t>547</w:t>
            </w:r>
          </w:p>
        </w:tc>
      </w:tr>
      <w:tr w:rsidR="00F80A3C" w14:paraId="2B464F74" w14:textId="77777777" w:rsidTr="00F80A3C">
        <w:tc>
          <w:tcPr>
            <w:tcW w:w="0" w:type="auto"/>
            <w:hideMark/>
          </w:tcPr>
          <w:p w14:paraId="0B021A74" w14:textId="77777777" w:rsidR="00F80A3C" w:rsidRDefault="00F80A3C">
            <w:pPr>
              <w:pStyle w:val="Compact"/>
              <w:jc w:val="center"/>
              <w:rPr>
                <w:lang w:val="sl-SI"/>
              </w:rPr>
            </w:pPr>
            <w:r>
              <w:rPr>
                <w:lang w:val="sl-SI"/>
              </w:rPr>
              <w:t>60</w:t>
            </w:r>
          </w:p>
        </w:tc>
        <w:tc>
          <w:tcPr>
            <w:tcW w:w="0" w:type="auto"/>
            <w:hideMark/>
          </w:tcPr>
          <w:p w14:paraId="6ABD99E6" w14:textId="77777777" w:rsidR="00F80A3C" w:rsidRDefault="00F80A3C">
            <w:pPr>
              <w:pStyle w:val="Compact"/>
              <w:jc w:val="center"/>
              <w:rPr>
                <w:lang w:val="sl-SI"/>
              </w:rPr>
            </w:pPr>
            <w:r>
              <w:rPr>
                <w:lang w:val="sl-SI"/>
              </w:rPr>
              <w:t>2.019</w:t>
            </w:r>
          </w:p>
        </w:tc>
        <w:tc>
          <w:tcPr>
            <w:tcW w:w="0" w:type="auto"/>
            <w:hideMark/>
          </w:tcPr>
          <w:p w14:paraId="06C5EA85" w14:textId="77777777" w:rsidR="00F80A3C" w:rsidRDefault="00F80A3C">
            <w:pPr>
              <w:pStyle w:val="Compact"/>
              <w:jc w:val="center"/>
              <w:rPr>
                <w:lang w:val="sl-SI"/>
              </w:rPr>
            </w:pPr>
            <w:r>
              <w:rPr>
                <w:lang w:val="sl-SI"/>
              </w:rPr>
              <w:t>850</w:t>
            </w:r>
          </w:p>
        </w:tc>
        <w:tc>
          <w:tcPr>
            <w:tcW w:w="0" w:type="auto"/>
            <w:hideMark/>
          </w:tcPr>
          <w:p w14:paraId="71C29B3F" w14:textId="77777777" w:rsidR="00F80A3C" w:rsidRDefault="00F80A3C">
            <w:pPr>
              <w:pStyle w:val="Compact"/>
              <w:jc w:val="center"/>
              <w:rPr>
                <w:lang w:val="sl-SI"/>
              </w:rPr>
            </w:pPr>
            <w:r>
              <w:rPr>
                <w:lang w:val="sl-SI"/>
              </w:rPr>
              <w:t>1.168</w:t>
            </w:r>
          </w:p>
        </w:tc>
        <w:tc>
          <w:tcPr>
            <w:tcW w:w="0" w:type="auto"/>
            <w:hideMark/>
          </w:tcPr>
          <w:p w14:paraId="51CAC329" w14:textId="77777777" w:rsidR="00F80A3C" w:rsidRDefault="00F80A3C">
            <w:pPr>
              <w:pStyle w:val="Compact"/>
              <w:jc w:val="center"/>
              <w:rPr>
                <w:lang w:val="sl-SI"/>
              </w:rPr>
            </w:pPr>
            <w:r>
              <w:rPr>
                <w:lang w:val="sl-SI"/>
              </w:rPr>
              <w:t>622</w:t>
            </w:r>
          </w:p>
        </w:tc>
        <w:tc>
          <w:tcPr>
            <w:tcW w:w="0" w:type="auto"/>
            <w:hideMark/>
          </w:tcPr>
          <w:p w14:paraId="6AADDEB9" w14:textId="77777777" w:rsidR="00F80A3C" w:rsidRDefault="00F80A3C">
            <w:pPr>
              <w:pStyle w:val="Compact"/>
              <w:jc w:val="center"/>
              <w:rPr>
                <w:lang w:val="sl-SI"/>
              </w:rPr>
            </w:pPr>
            <w:r>
              <w:rPr>
                <w:lang w:val="sl-SI"/>
              </w:rPr>
              <w:t>547</w:t>
            </w:r>
          </w:p>
        </w:tc>
      </w:tr>
      <w:tr w:rsidR="00F80A3C" w14:paraId="0C295B2F" w14:textId="77777777" w:rsidTr="00F80A3C">
        <w:tc>
          <w:tcPr>
            <w:tcW w:w="0" w:type="auto"/>
            <w:hideMark/>
          </w:tcPr>
          <w:p w14:paraId="4362CC5D" w14:textId="77777777" w:rsidR="00F80A3C" w:rsidRDefault="00F80A3C">
            <w:pPr>
              <w:pStyle w:val="Compact"/>
              <w:jc w:val="center"/>
              <w:rPr>
                <w:lang w:val="sl-SI"/>
              </w:rPr>
            </w:pPr>
            <w:r>
              <w:rPr>
                <w:lang w:val="sl-SI"/>
              </w:rPr>
              <w:t>70</w:t>
            </w:r>
          </w:p>
        </w:tc>
        <w:tc>
          <w:tcPr>
            <w:tcW w:w="0" w:type="auto"/>
            <w:hideMark/>
          </w:tcPr>
          <w:p w14:paraId="4046E09B" w14:textId="77777777" w:rsidR="00F80A3C" w:rsidRDefault="00F80A3C">
            <w:pPr>
              <w:pStyle w:val="Compact"/>
              <w:jc w:val="center"/>
              <w:rPr>
                <w:lang w:val="sl-SI"/>
              </w:rPr>
            </w:pPr>
            <w:r>
              <w:rPr>
                <w:lang w:val="sl-SI"/>
              </w:rPr>
              <w:t>2.004</w:t>
            </w:r>
          </w:p>
        </w:tc>
        <w:tc>
          <w:tcPr>
            <w:tcW w:w="0" w:type="auto"/>
            <w:hideMark/>
          </w:tcPr>
          <w:p w14:paraId="7A236575" w14:textId="77777777" w:rsidR="00F80A3C" w:rsidRDefault="00F80A3C">
            <w:pPr>
              <w:pStyle w:val="Compact"/>
              <w:jc w:val="center"/>
              <w:rPr>
                <w:lang w:val="sl-SI"/>
              </w:rPr>
            </w:pPr>
            <w:r>
              <w:rPr>
                <w:lang w:val="sl-SI"/>
              </w:rPr>
              <w:t>973</w:t>
            </w:r>
          </w:p>
        </w:tc>
        <w:tc>
          <w:tcPr>
            <w:tcW w:w="0" w:type="auto"/>
            <w:hideMark/>
          </w:tcPr>
          <w:p w14:paraId="3AF840D3" w14:textId="77777777" w:rsidR="00F80A3C" w:rsidRDefault="00F80A3C">
            <w:pPr>
              <w:pStyle w:val="Compact"/>
              <w:jc w:val="center"/>
              <w:rPr>
                <w:lang w:val="sl-SI"/>
              </w:rPr>
            </w:pPr>
            <w:r>
              <w:rPr>
                <w:lang w:val="sl-SI"/>
              </w:rPr>
              <w:t>1.031</w:t>
            </w:r>
          </w:p>
        </w:tc>
        <w:tc>
          <w:tcPr>
            <w:tcW w:w="0" w:type="auto"/>
            <w:hideMark/>
          </w:tcPr>
          <w:p w14:paraId="60DBBA4A" w14:textId="77777777" w:rsidR="00F80A3C" w:rsidRDefault="00F80A3C">
            <w:pPr>
              <w:pStyle w:val="Compact"/>
              <w:jc w:val="center"/>
              <w:rPr>
                <w:lang w:val="sl-SI"/>
              </w:rPr>
            </w:pPr>
            <w:r>
              <w:rPr>
                <w:lang w:val="sl-SI"/>
              </w:rPr>
              <w:t>484</w:t>
            </w:r>
          </w:p>
        </w:tc>
        <w:tc>
          <w:tcPr>
            <w:tcW w:w="0" w:type="auto"/>
            <w:hideMark/>
          </w:tcPr>
          <w:p w14:paraId="68868857" w14:textId="77777777" w:rsidR="00F80A3C" w:rsidRDefault="00F80A3C">
            <w:pPr>
              <w:pStyle w:val="Compact"/>
              <w:jc w:val="center"/>
              <w:rPr>
                <w:lang w:val="sl-SI"/>
              </w:rPr>
            </w:pPr>
            <w:r>
              <w:rPr>
                <w:lang w:val="sl-SI"/>
              </w:rPr>
              <w:t>547</w:t>
            </w:r>
          </w:p>
        </w:tc>
      </w:tr>
      <w:tr w:rsidR="00F80A3C" w14:paraId="2577659C" w14:textId="77777777" w:rsidTr="00F80A3C">
        <w:tc>
          <w:tcPr>
            <w:tcW w:w="0" w:type="auto"/>
            <w:hideMark/>
          </w:tcPr>
          <w:p w14:paraId="299BCAEE" w14:textId="77777777" w:rsidR="00F80A3C" w:rsidRDefault="00F80A3C">
            <w:pPr>
              <w:pStyle w:val="Compact"/>
              <w:jc w:val="center"/>
              <w:rPr>
                <w:lang w:val="sl-SI"/>
              </w:rPr>
            </w:pPr>
            <w:r>
              <w:rPr>
                <w:lang w:val="sl-SI"/>
              </w:rPr>
              <w:t>80</w:t>
            </w:r>
          </w:p>
        </w:tc>
        <w:tc>
          <w:tcPr>
            <w:tcW w:w="0" w:type="auto"/>
            <w:hideMark/>
          </w:tcPr>
          <w:p w14:paraId="58C4D06B" w14:textId="77777777" w:rsidR="00F80A3C" w:rsidRDefault="00F80A3C">
            <w:pPr>
              <w:pStyle w:val="Compact"/>
              <w:jc w:val="center"/>
              <w:rPr>
                <w:lang w:val="sl-SI"/>
              </w:rPr>
            </w:pPr>
            <w:r>
              <w:rPr>
                <w:lang w:val="sl-SI"/>
              </w:rPr>
              <w:t>1.954</w:t>
            </w:r>
          </w:p>
        </w:tc>
        <w:tc>
          <w:tcPr>
            <w:tcW w:w="0" w:type="auto"/>
            <w:hideMark/>
          </w:tcPr>
          <w:p w14:paraId="117C8F69" w14:textId="77777777" w:rsidR="00F80A3C" w:rsidRDefault="00F80A3C">
            <w:pPr>
              <w:pStyle w:val="Compact"/>
              <w:jc w:val="center"/>
              <w:rPr>
                <w:lang w:val="sl-SI"/>
              </w:rPr>
            </w:pPr>
            <w:r>
              <w:rPr>
                <w:lang w:val="sl-SI"/>
              </w:rPr>
              <w:t>1.095</w:t>
            </w:r>
          </w:p>
        </w:tc>
        <w:tc>
          <w:tcPr>
            <w:tcW w:w="0" w:type="auto"/>
            <w:hideMark/>
          </w:tcPr>
          <w:p w14:paraId="72967041" w14:textId="77777777" w:rsidR="00F80A3C" w:rsidRDefault="00F80A3C">
            <w:pPr>
              <w:pStyle w:val="Compact"/>
              <w:jc w:val="center"/>
              <w:rPr>
                <w:lang w:val="sl-SI"/>
              </w:rPr>
            </w:pPr>
            <w:r>
              <w:rPr>
                <w:lang w:val="sl-SI"/>
              </w:rPr>
              <w:t>859</w:t>
            </w:r>
          </w:p>
        </w:tc>
        <w:tc>
          <w:tcPr>
            <w:tcW w:w="0" w:type="auto"/>
            <w:hideMark/>
          </w:tcPr>
          <w:p w14:paraId="105D67E6" w14:textId="77777777" w:rsidR="00F80A3C" w:rsidRDefault="00F80A3C">
            <w:pPr>
              <w:pStyle w:val="Compact"/>
              <w:jc w:val="center"/>
              <w:rPr>
                <w:lang w:val="sl-SI"/>
              </w:rPr>
            </w:pPr>
            <w:r>
              <w:rPr>
                <w:lang w:val="sl-SI"/>
              </w:rPr>
              <w:t>362</w:t>
            </w:r>
          </w:p>
        </w:tc>
        <w:tc>
          <w:tcPr>
            <w:tcW w:w="0" w:type="auto"/>
            <w:hideMark/>
          </w:tcPr>
          <w:p w14:paraId="6A67A6D0" w14:textId="77777777" w:rsidR="00F80A3C" w:rsidRDefault="00F80A3C">
            <w:pPr>
              <w:pStyle w:val="Compact"/>
              <w:jc w:val="center"/>
              <w:rPr>
                <w:lang w:val="sl-SI"/>
              </w:rPr>
            </w:pPr>
            <w:r>
              <w:rPr>
                <w:lang w:val="sl-SI"/>
              </w:rPr>
              <w:t>497</w:t>
            </w:r>
          </w:p>
        </w:tc>
      </w:tr>
      <w:tr w:rsidR="00F80A3C" w14:paraId="0E64C5F4" w14:textId="77777777" w:rsidTr="00F80A3C">
        <w:tc>
          <w:tcPr>
            <w:tcW w:w="0" w:type="auto"/>
            <w:hideMark/>
          </w:tcPr>
          <w:p w14:paraId="7081E8A9" w14:textId="77777777" w:rsidR="00F80A3C" w:rsidRDefault="00F80A3C">
            <w:pPr>
              <w:pStyle w:val="Compact"/>
              <w:jc w:val="center"/>
              <w:rPr>
                <w:lang w:val="sl-SI"/>
              </w:rPr>
            </w:pPr>
            <w:r>
              <w:rPr>
                <w:lang w:val="sl-SI"/>
              </w:rPr>
              <w:t>90</w:t>
            </w:r>
          </w:p>
        </w:tc>
        <w:tc>
          <w:tcPr>
            <w:tcW w:w="0" w:type="auto"/>
            <w:hideMark/>
          </w:tcPr>
          <w:p w14:paraId="42C7972D" w14:textId="77777777" w:rsidR="00F80A3C" w:rsidRDefault="00F80A3C">
            <w:pPr>
              <w:pStyle w:val="Compact"/>
              <w:jc w:val="center"/>
              <w:rPr>
                <w:lang w:val="sl-SI"/>
              </w:rPr>
            </w:pPr>
            <w:r>
              <w:rPr>
                <w:lang w:val="sl-SI"/>
              </w:rPr>
              <w:t>1.893</w:t>
            </w:r>
          </w:p>
        </w:tc>
        <w:tc>
          <w:tcPr>
            <w:tcW w:w="0" w:type="auto"/>
            <w:hideMark/>
          </w:tcPr>
          <w:p w14:paraId="7DFF75E1" w14:textId="77777777" w:rsidR="00F80A3C" w:rsidRDefault="00F80A3C">
            <w:pPr>
              <w:pStyle w:val="Compact"/>
              <w:jc w:val="center"/>
              <w:rPr>
                <w:lang w:val="sl-SI"/>
              </w:rPr>
            </w:pPr>
            <w:r>
              <w:rPr>
                <w:lang w:val="sl-SI"/>
              </w:rPr>
              <w:t>1.218</w:t>
            </w:r>
          </w:p>
        </w:tc>
        <w:tc>
          <w:tcPr>
            <w:tcW w:w="0" w:type="auto"/>
            <w:hideMark/>
          </w:tcPr>
          <w:p w14:paraId="4C5A4574" w14:textId="77777777" w:rsidR="00F80A3C" w:rsidRDefault="00F80A3C">
            <w:pPr>
              <w:pStyle w:val="Compact"/>
              <w:jc w:val="center"/>
              <w:rPr>
                <w:lang w:val="sl-SI"/>
              </w:rPr>
            </w:pPr>
            <w:r>
              <w:rPr>
                <w:lang w:val="sl-SI"/>
              </w:rPr>
              <w:t>675</w:t>
            </w:r>
          </w:p>
        </w:tc>
        <w:tc>
          <w:tcPr>
            <w:tcW w:w="0" w:type="auto"/>
            <w:hideMark/>
          </w:tcPr>
          <w:p w14:paraId="3E2751C7" w14:textId="77777777" w:rsidR="00F80A3C" w:rsidRDefault="00F80A3C">
            <w:pPr>
              <w:pStyle w:val="Compact"/>
              <w:jc w:val="center"/>
              <w:rPr>
                <w:lang w:val="sl-SI"/>
              </w:rPr>
            </w:pPr>
            <w:r>
              <w:rPr>
                <w:lang w:val="sl-SI"/>
              </w:rPr>
              <w:t>311</w:t>
            </w:r>
          </w:p>
        </w:tc>
        <w:tc>
          <w:tcPr>
            <w:tcW w:w="0" w:type="auto"/>
            <w:hideMark/>
          </w:tcPr>
          <w:p w14:paraId="05790295" w14:textId="77777777" w:rsidR="00F80A3C" w:rsidRDefault="00F80A3C">
            <w:pPr>
              <w:pStyle w:val="Compact"/>
              <w:jc w:val="center"/>
              <w:rPr>
                <w:lang w:val="sl-SI"/>
              </w:rPr>
            </w:pPr>
            <w:r>
              <w:rPr>
                <w:lang w:val="sl-SI"/>
              </w:rPr>
              <w:t>364</w:t>
            </w:r>
          </w:p>
        </w:tc>
      </w:tr>
      <w:tr w:rsidR="00F80A3C" w14:paraId="36E1FBD4" w14:textId="77777777" w:rsidTr="00F80A3C">
        <w:tc>
          <w:tcPr>
            <w:tcW w:w="0" w:type="auto"/>
            <w:hideMark/>
          </w:tcPr>
          <w:p w14:paraId="4B0AE17B" w14:textId="77777777" w:rsidR="00F80A3C" w:rsidRDefault="00F80A3C">
            <w:pPr>
              <w:pStyle w:val="Compact"/>
              <w:jc w:val="center"/>
              <w:rPr>
                <w:lang w:val="sl-SI"/>
              </w:rPr>
            </w:pPr>
            <w:r>
              <w:rPr>
                <w:lang w:val="sl-SI"/>
              </w:rPr>
              <w:t>100</w:t>
            </w:r>
          </w:p>
        </w:tc>
        <w:tc>
          <w:tcPr>
            <w:tcW w:w="0" w:type="auto"/>
            <w:hideMark/>
          </w:tcPr>
          <w:p w14:paraId="7B78FC3A" w14:textId="77777777" w:rsidR="00F80A3C" w:rsidRDefault="00F80A3C">
            <w:pPr>
              <w:pStyle w:val="Compact"/>
              <w:jc w:val="center"/>
              <w:rPr>
                <w:lang w:val="sl-SI"/>
              </w:rPr>
            </w:pPr>
            <w:r>
              <w:rPr>
                <w:lang w:val="sl-SI"/>
              </w:rPr>
              <w:t>2.012</w:t>
            </w:r>
          </w:p>
        </w:tc>
        <w:tc>
          <w:tcPr>
            <w:tcW w:w="0" w:type="auto"/>
            <w:hideMark/>
          </w:tcPr>
          <w:p w14:paraId="6B714763" w14:textId="77777777" w:rsidR="00F80A3C" w:rsidRDefault="00F80A3C">
            <w:pPr>
              <w:pStyle w:val="Compact"/>
              <w:jc w:val="center"/>
              <w:rPr>
                <w:lang w:val="sl-SI"/>
              </w:rPr>
            </w:pPr>
            <w:r>
              <w:rPr>
                <w:lang w:val="sl-SI"/>
              </w:rPr>
              <w:t>1.337</w:t>
            </w:r>
          </w:p>
        </w:tc>
        <w:tc>
          <w:tcPr>
            <w:tcW w:w="0" w:type="auto"/>
            <w:hideMark/>
          </w:tcPr>
          <w:p w14:paraId="73CC86CA" w14:textId="77777777" w:rsidR="00F80A3C" w:rsidRDefault="00F80A3C">
            <w:pPr>
              <w:pStyle w:val="Compact"/>
              <w:jc w:val="center"/>
              <w:rPr>
                <w:lang w:val="sl-SI"/>
              </w:rPr>
            </w:pPr>
            <w:r>
              <w:rPr>
                <w:lang w:val="sl-SI"/>
              </w:rPr>
              <w:t>675</w:t>
            </w:r>
          </w:p>
        </w:tc>
        <w:tc>
          <w:tcPr>
            <w:tcW w:w="0" w:type="auto"/>
            <w:hideMark/>
          </w:tcPr>
          <w:p w14:paraId="085BEDE5" w14:textId="77777777" w:rsidR="00F80A3C" w:rsidRDefault="00F80A3C">
            <w:pPr>
              <w:pStyle w:val="Compact"/>
              <w:jc w:val="center"/>
              <w:rPr>
                <w:lang w:val="sl-SI"/>
              </w:rPr>
            </w:pPr>
            <w:r>
              <w:rPr>
                <w:lang w:val="sl-SI"/>
              </w:rPr>
              <w:t>311</w:t>
            </w:r>
          </w:p>
        </w:tc>
        <w:tc>
          <w:tcPr>
            <w:tcW w:w="0" w:type="auto"/>
            <w:hideMark/>
          </w:tcPr>
          <w:p w14:paraId="49C21D11" w14:textId="77777777" w:rsidR="00F80A3C" w:rsidRDefault="00F80A3C">
            <w:pPr>
              <w:pStyle w:val="Compact"/>
              <w:jc w:val="center"/>
              <w:rPr>
                <w:lang w:val="sl-SI"/>
              </w:rPr>
            </w:pPr>
            <w:r>
              <w:rPr>
                <w:lang w:val="sl-SI"/>
              </w:rPr>
              <w:t>364</w:t>
            </w:r>
          </w:p>
        </w:tc>
      </w:tr>
      <w:tr w:rsidR="00F80A3C" w14:paraId="5CB38695" w14:textId="77777777" w:rsidTr="00F80A3C">
        <w:tc>
          <w:tcPr>
            <w:tcW w:w="0" w:type="auto"/>
            <w:hideMark/>
          </w:tcPr>
          <w:p w14:paraId="1686C803" w14:textId="77777777" w:rsidR="00F80A3C" w:rsidRDefault="00F80A3C">
            <w:pPr>
              <w:pStyle w:val="Compact"/>
              <w:jc w:val="center"/>
              <w:rPr>
                <w:lang w:val="sl-SI"/>
              </w:rPr>
            </w:pPr>
            <w:r>
              <w:rPr>
                <w:lang w:val="sl-SI"/>
              </w:rPr>
              <w:t>110</w:t>
            </w:r>
          </w:p>
        </w:tc>
        <w:tc>
          <w:tcPr>
            <w:tcW w:w="0" w:type="auto"/>
            <w:hideMark/>
          </w:tcPr>
          <w:p w14:paraId="4BB3E651" w14:textId="77777777" w:rsidR="00F80A3C" w:rsidRDefault="00F80A3C">
            <w:pPr>
              <w:pStyle w:val="Compact"/>
              <w:jc w:val="center"/>
              <w:rPr>
                <w:lang w:val="sl-SI"/>
              </w:rPr>
            </w:pPr>
            <w:r>
              <w:rPr>
                <w:lang w:val="sl-SI"/>
              </w:rPr>
              <w:t>2.063</w:t>
            </w:r>
          </w:p>
        </w:tc>
        <w:tc>
          <w:tcPr>
            <w:tcW w:w="0" w:type="auto"/>
            <w:hideMark/>
          </w:tcPr>
          <w:p w14:paraId="4F97995A" w14:textId="77777777" w:rsidR="00F80A3C" w:rsidRDefault="00F80A3C">
            <w:pPr>
              <w:pStyle w:val="Compact"/>
              <w:jc w:val="center"/>
              <w:rPr>
                <w:lang w:val="sl-SI"/>
              </w:rPr>
            </w:pPr>
            <w:r>
              <w:rPr>
                <w:lang w:val="sl-SI"/>
              </w:rPr>
              <w:t>1.445</w:t>
            </w:r>
          </w:p>
        </w:tc>
        <w:tc>
          <w:tcPr>
            <w:tcW w:w="0" w:type="auto"/>
            <w:hideMark/>
          </w:tcPr>
          <w:p w14:paraId="05E2E911" w14:textId="77777777" w:rsidR="00F80A3C" w:rsidRDefault="00F80A3C">
            <w:pPr>
              <w:pStyle w:val="Compact"/>
              <w:jc w:val="center"/>
              <w:rPr>
                <w:lang w:val="sl-SI"/>
              </w:rPr>
            </w:pPr>
            <w:r>
              <w:rPr>
                <w:lang w:val="sl-SI"/>
              </w:rPr>
              <w:t>617</w:t>
            </w:r>
          </w:p>
        </w:tc>
        <w:tc>
          <w:tcPr>
            <w:tcW w:w="0" w:type="auto"/>
            <w:hideMark/>
          </w:tcPr>
          <w:p w14:paraId="6D13DCB5" w14:textId="77777777" w:rsidR="00F80A3C" w:rsidRDefault="00F80A3C">
            <w:pPr>
              <w:pStyle w:val="Compact"/>
              <w:jc w:val="center"/>
              <w:rPr>
                <w:lang w:val="sl-SI"/>
              </w:rPr>
            </w:pPr>
            <w:r>
              <w:rPr>
                <w:lang w:val="sl-SI"/>
              </w:rPr>
              <w:t>278</w:t>
            </w:r>
          </w:p>
        </w:tc>
        <w:tc>
          <w:tcPr>
            <w:tcW w:w="0" w:type="auto"/>
            <w:hideMark/>
          </w:tcPr>
          <w:p w14:paraId="2E06FA0D" w14:textId="77777777" w:rsidR="00F80A3C" w:rsidRDefault="00F80A3C">
            <w:pPr>
              <w:pStyle w:val="Compact"/>
              <w:jc w:val="center"/>
              <w:rPr>
                <w:lang w:val="sl-SI"/>
              </w:rPr>
            </w:pPr>
            <w:r>
              <w:rPr>
                <w:lang w:val="sl-SI"/>
              </w:rPr>
              <w:t>339</w:t>
            </w:r>
          </w:p>
        </w:tc>
      </w:tr>
      <w:tr w:rsidR="00F80A3C" w14:paraId="2272BA34" w14:textId="77777777" w:rsidTr="00F80A3C">
        <w:tc>
          <w:tcPr>
            <w:tcW w:w="0" w:type="auto"/>
            <w:hideMark/>
          </w:tcPr>
          <w:p w14:paraId="6E3EF55E" w14:textId="77777777" w:rsidR="00F80A3C" w:rsidRDefault="00F80A3C">
            <w:pPr>
              <w:pStyle w:val="Compact"/>
              <w:jc w:val="center"/>
              <w:rPr>
                <w:lang w:val="sl-SI"/>
              </w:rPr>
            </w:pPr>
            <w:r>
              <w:rPr>
                <w:lang w:val="sl-SI"/>
              </w:rPr>
              <w:t>120</w:t>
            </w:r>
          </w:p>
        </w:tc>
        <w:tc>
          <w:tcPr>
            <w:tcW w:w="0" w:type="auto"/>
            <w:hideMark/>
          </w:tcPr>
          <w:p w14:paraId="0057FEEE" w14:textId="77777777" w:rsidR="00F80A3C" w:rsidRDefault="00F80A3C">
            <w:pPr>
              <w:pStyle w:val="Compact"/>
              <w:jc w:val="center"/>
              <w:rPr>
                <w:lang w:val="sl-SI"/>
              </w:rPr>
            </w:pPr>
            <w:r>
              <w:rPr>
                <w:lang w:val="sl-SI"/>
              </w:rPr>
              <w:t>2.095</w:t>
            </w:r>
          </w:p>
        </w:tc>
        <w:tc>
          <w:tcPr>
            <w:tcW w:w="0" w:type="auto"/>
            <w:hideMark/>
          </w:tcPr>
          <w:p w14:paraId="4ADB939A" w14:textId="77777777" w:rsidR="00F80A3C" w:rsidRDefault="00F80A3C">
            <w:pPr>
              <w:pStyle w:val="Compact"/>
              <w:jc w:val="center"/>
              <w:rPr>
                <w:lang w:val="sl-SI"/>
              </w:rPr>
            </w:pPr>
            <w:r>
              <w:rPr>
                <w:lang w:val="sl-SI"/>
              </w:rPr>
              <w:t>1.553</w:t>
            </w:r>
          </w:p>
        </w:tc>
        <w:tc>
          <w:tcPr>
            <w:tcW w:w="0" w:type="auto"/>
            <w:hideMark/>
          </w:tcPr>
          <w:p w14:paraId="64BA5C0D" w14:textId="77777777" w:rsidR="00F80A3C" w:rsidRDefault="00F80A3C">
            <w:pPr>
              <w:pStyle w:val="Compact"/>
              <w:jc w:val="center"/>
              <w:rPr>
                <w:lang w:val="sl-SI"/>
              </w:rPr>
            </w:pPr>
            <w:r>
              <w:rPr>
                <w:lang w:val="sl-SI"/>
              </w:rPr>
              <w:t>542</w:t>
            </w:r>
          </w:p>
        </w:tc>
        <w:tc>
          <w:tcPr>
            <w:tcW w:w="0" w:type="auto"/>
            <w:hideMark/>
          </w:tcPr>
          <w:p w14:paraId="5C6A5688" w14:textId="77777777" w:rsidR="00F80A3C" w:rsidRDefault="00F80A3C">
            <w:pPr>
              <w:pStyle w:val="Compact"/>
              <w:jc w:val="center"/>
              <w:rPr>
                <w:lang w:val="sl-SI"/>
              </w:rPr>
            </w:pPr>
            <w:r>
              <w:rPr>
                <w:lang w:val="sl-SI"/>
              </w:rPr>
              <w:t>202</w:t>
            </w:r>
          </w:p>
        </w:tc>
        <w:tc>
          <w:tcPr>
            <w:tcW w:w="0" w:type="auto"/>
            <w:hideMark/>
          </w:tcPr>
          <w:p w14:paraId="76868A40" w14:textId="77777777" w:rsidR="00F80A3C" w:rsidRDefault="00F80A3C">
            <w:pPr>
              <w:pStyle w:val="Compact"/>
              <w:jc w:val="center"/>
              <w:rPr>
                <w:lang w:val="sl-SI"/>
              </w:rPr>
            </w:pPr>
            <w:r>
              <w:rPr>
                <w:lang w:val="sl-SI"/>
              </w:rPr>
              <w:t>339</w:t>
            </w:r>
          </w:p>
        </w:tc>
      </w:tr>
      <w:tr w:rsidR="00F80A3C" w14:paraId="28D564F6" w14:textId="77777777" w:rsidTr="00F80A3C">
        <w:tc>
          <w:tcPr>
            <w:tcW w:w="0" w:type="auto"/>
            <w:hideMark/>
          </w:tcPr>
          <w:p w14:paraId="265E2799" w14:textId="77777777" w:rsidR="00F80A3C" w:rsidRDefault="00F80A3C">
            <w:pPr>
              <w:pStyle w:val="Compact"/>
              <w:jc w:val="center"/>
              <w:rPr>
                <w:lang w:val="sl-SI"/>
              </w:rPr>
            </w:pPr>
            <w:r>
              <w:rPr>
                <w:lang w:val="sl-SI"/>
              </w:rPr>
              <w:t>130</w:t>
            </w:r>
          </w:p>
        </w:tc>
        <w:tc>
          <w:tcPr>
            <w:tcW w:w="0" w:type="auto"/>
            <w:hideMark/>
          </w:tcPr>
          <w:p w14:paraId="0521CFBC" w14:textId="77777777" w:rsidR="00F80A3C" w:rsidRDefault="00F80A3C">
            <w:pPr>
              <w:pStyle w:val="Compact"/>
              <w:jc w:val="center"/>
              <w:rPr>
                <w:lang w:val="sl-SI"/>
              </w:rPr>
            </w:pPr>
            <w:r>
              <w:rPr>
                <w:lang w:val="sl-SI"/>
              </w:rPr>
              <w:t>2.147</w:t>
            </w:r>
          </w:p>
        </w:tc>
        <w:tc>
          <w:tcPr>
            <w:tcW w:w="0" w:type="auto"/>
            <w:hideMark/>
          </w:tcPr>
          <w:p w14:paraId="7D2B06C8" w14:textId="77777777" w:rsidR="00F80A3C" w:rsidRDefault="00F80A3C">
            <w:pPr>
              <w:pStyle w:val="Compact"/>
              <w:jc w:val="center"/>
              <w:rPr>
                <w:lang w:val="sl-SI"/>
              </w:rPr>
            </w:pPr>
            <w:r>
              <w:rPr>
                <w:lang w:val="sl-SI"/>
              </w:rPr>
              <w:t>1.661</w:t>
            </w:r>
          </w:p>
        </w:tc>
        <w:tc>
          <w:tcPr>
            <w:tcW w:w="0" w:type="auto"/>
            <w:hideMark/>
          </w:tcPr>
          <w:p w14:paraId="76B01C4A" w14:textId="77777777" w:rsidR="00F80A3C" w:rsidRDefault="00F80A3C">
            <w:pPr>
              <w:pStyle w:val="Compact"/>
              <w:jc w:val="center"/>
              <w:rPr>
                <w:lang w:val="sl-SI"/>
              </w:rPr>
            </w:pPr>
            <w:r>
              <w:rPr>
                <w:lang w:val="sl-SI"/>
              </w:rPr>
              <w:t>486</w:t>
            </w:r>
          </w:p>
        </w:tc>
        <w:tc>
          <w:tcPr>
            <w:tcW w:w="0" w:type="auto"/>
            <w:hideMark/>
          </w:tcPr>
          <w:p w14:paraId="5D3A49FA" w14:textId="77777777" w:rsidR="00F80A3C" w:rsidRDefault="00F80A3C">
            <w:pPr>
              <w:pStyle w:val="Compact"/>
              <w:jc w:val="center"/>
              <w:rPr>
                <w:lang w:val="sl-SI"/>
              </w:rPr>
            </w:pPr>
            <w:r>
              <w:rPr>
                <w:lang w:val="sl-SI"/>
              </w:rPr>
              <w:t>147</w:t>
            </w:r>
          </w:p>
        </w:tc>
        <w:tc>
          <w:tcPr>
            <w:tcW w:w="0" w:type="auto"/>
            <w:hideMark/>
          </w:tcPr>
          <w:p w14:paraId="2034E8D8" w14:textId="77777777" w:rsidR="00F80A3C" w:rsidRDefault="00F80A3C">
            <w:pPr>
              <w:pStyle w:val="Compact"/>
              <w:jc w:val="center"/>
              <w:rPr>
                <w:lang w:val="sl-SI"/>
              </w:rPr>
            </w:pPr>
            <w:r>
              <w:rPr>
                <w:lang w:val="sl-SI"/>
              </w:rPr>
              <w:t>339</w:t>
            </w:r>
          </w:p>
        </w:tc>
      </w:tr>
      <w:tr w:rsidR="00F80A3C" w14:paraId="5F329EF3" w14:textId="77777777" w:rsidTr="00F80A3C">
        <w:tc>
          <w:tcPr>
            <w:tcW w:w="0" w:type="auto"/>
            <w:hideMark/>
          </w:tcPr>
          <w:p w14:paraId="1D8EF794" w14:textId="77777777" w:rsidR="00F80A3C" w:rsidRDefault="00F80A3C">
            <w:pPr>
              <w:pStyle w:val="Compact"/>
              <w:jc w:val="center"/>
              <w:rPr>
                <w:lang w:val="sl-SI"/>
              </w:rPr>
            </w:pPr>
            <w:r>
              <w:rPr>
                <w:lang w:val="sl-SI"/>
              </w:rPr>
              <w:t>140</w:t>
            </w:r>
          </w:p>
        </w:tc>
        <w:tc>
          <w:tcPr>
            <w:tcW w:w="0" w:type="auto"/>
            <w:hideMark/>
          </w:tcPr>
          <w:p w14:paraId="10BCA3D0" w14:textId="77777777" w:rsidR="00F80A3C" w:rsidRDefault="00F80A3C">
            <w:pPr>
              <w:pStyle w:val="Compact"/>
              <w:jc w:val="center"/>
              <w:rPr>
                <w:lang w:val="sl-SI"/>
              </w:rPr>
            </w:pPr>
            <w:r>
              <w:rPr>
                <w:lang w:val="sl-SI"/>
              </w:rPr>
              <w:t>2.192</w:t>
            </w:r>
          </w:p>
        </w:tc>
        <w:tc>
          <w:tcPr>
            <w:tcW w:w="0" w:type="auto"/>
            <w:hideMark/>
          </w:tcPr>
          <w:p w14:paraId="2FE51B22" w14:textId="77777777" w:rsidR="00F80A3C" w:rsidRDefault="00F80A3C">
            <w:pPr>
              <w:pStyle w:val="Compact"/>
              <w:jc w:val="center"/>
              <w:rPr>
                <w:lang w:val="sl-SI"/>
              </w:rPr>
            </w:pPr>
            <w:r>
              <w:rPr>
                <w:lang w:val="sl-SI"/>
              </w:rPr>
              <w:t>1.769</w:t>
            </w:r>
          </w:p>
        </w:tc>
        <w:tc>
          <w:tcPr>
            <w:tcW w:w="0" w:type="auto"/>
            <w:hideMark/>
          </w:tcPr>
          <w:p w14:paraId="034EC684" w14:textId="77777777" w:rsidR="00F80A3C" w:rsidRDefault="00F80A3C">
            <w:pPr>
              <w:pStyle w:val="Compact"/>
              <w:jc w:val="center"/>
              <w:rPr>
                <w:lang w:val="sl-SI"/>
              </w:rPr>
            </w:pPr>
            <w:r>
              <w:rPr>
                <w:lang w:val="sl-SI"/>
              </w:rPr>
              <w:t>423</w:t>
            </w:r>
          </w:p>
        </w:tc>
        <w:tc>
          <w:tcPr>
            <w:tcW w:w="0" w:type="auto"/>
            <w:hideMark/>
          </w:tcPr>
          <w:p w14:paraId="00225D4B" w14:textId="77777777" w:rsidR="00F80A3C" w:rsidRDefault="00F80A3C">
            <w:pPr>
              <w:pStyle w:val="Compact"/>
              <w:jc w:val="center"/>
              <w:rPr>
                <w:lang w:val="sl-SI"/>
              </w:rPr>
            </w:pPr>
            <w:r>
              <w:rPr>
                <w:lang w:val="sl-SI"/>
              </w:rPr>
              <w:t>100</w:t>
            </w:r>
          </w:p>
        </w:tc>
        <w:tc>
          <w:tcPr>
            <w:tcW w:w="0" w:type="auto"/>
            <w:hideMark/>
          </w:tcPr>
          <w:p w14:paraId="4161C796" w14:textId="77777777" w:rsidR="00F80A3C" w:rsidRDefault="00F80A3C">
            <w:pPr>
              <w:pStyle w:val="Compact"/>
              <w:jc w:val="center"/>
              <w:rPr>
                <w:lang w:val="sl-SI"/>
              </w:rPr>
            </w:pPr>
            <w:r>
              <w:rPr>
                <w:lang w:val="sl-SI"/>
              </w:rPr>
              <w:t>323</w:t>
            </w:r>
          </w:p>
        </w:tc>
      </w:tr>
      <w:tr w:rsidR="00F80A3C" w14:paraId="08A3530F" w14:textId="77777777" w:rsidTr="00F80A3C">
        <w:tc>
          <w:tcPr>
            <w:tcW w:w="0" w:type="auto"/>
            <w:hideMark/>
          </w:tcPr>
          <w:p w14:paraId="3408BB93" w14:textId="77777777" w:rsidR="00F80A3C" w:rsidRDefault="00F80A3C">
            <w:pPr>
              <w:pStyle w:val="Compact"/>
              <w:jc w:val="center"/>
              <w:rPr>
                <w:lang w:val="sl-SI"/>
              </w:rPr>
            </w:pPr>
            <w:r>
              <w:rPr>
                <w:lang w:val="sl-SI"/>
              </w:rPr>
              <w:t>150</w:t>
            </w:r>
          </w:p>
        </w:tc>
        <w:tc>
          <w:tcPr>
            <w:tcW w:w="0" w:type="auto"/>
            <w:hideMark/>
          </w:tcPr>
          <w:p w14:paraId="4E10D470" w14:textId="77777777" w:rsidR="00F80A3C" w:rsidRDefault="00F80A3C">
            <w:pPr>
              <w:pStyle w:val="Compact"/>
              <w:jc w:val="center"/>
              <w:rPr>
                <w:lang w:val="sl-SI"/>
              </w:rPr>
            </w:pPr>
            <w:r>
              <w:rPr>
                <w:lang w:val="sl-SI"/>
              </w:rPr>
              <w:t>2.260</w:t>
            </w:r>
          </w:p>
        </w:tc>
        <w:tc>
          <w:tcPr>
            <w:tcW w:w="0" w:type="auto"/>
            <w:hideMark/>
          </w:tcPr>
          <w:p w14:paraId="76B2A4F3" w14:textId="77777777" w:rsidR="00F80A3C" w:rsidRDefault="00F80A3C">
            <w:pPr>
              <w:pStyle w:val="Compact"/>
              <w:jc w:val="center"/>
              <w:rPr>
                <w:lang w:val="sl-SI"/>
              </w:rPr>
            </w:pPr>
            <w:r>
              <w:rPr>
                <w:lang w:val="sl-SI"/>
              </w:rPr>
              <w:t>1.877</w:t>
            </w:r>
          </w:p>
        </w:tc>
        <w:tc>
          <w:tcPr>
            <w:tcW w:w="0" w:type="auto"/>
            <w:hideMark/>
          </w:tcPr>
          <w:p w14:paraId="3E6EFD6E" w14:textId="77777777" w:rsidR="00F80A3C" w:rsidRDefault="00F80A3C">
            <w:pPr>
              <w:pStyle w:val="Compact"/>
              <w:jc w:val="center"/>
              <w:rPr>
                <w:lang w:val="sl-SI"/>
              </w:rPr>
            </w:pPr>
            <w:r>
              <w:rPr>
                <w:lang w:val="sl-SI"/>
              </w:rPr>
              <w:t>383</w:t>
            </w:r>
          </w:p>
        </w:tc>
        <w:tc>
          <w:tcPr>
            <w:tcW w:w="0" w:type="auto"/>
            <w:hideMark/>
          </w:tcPr>
          <w:p w14:paraId="42FD483E" w14:textId="77777777" w:rsidR="00F80A3C" w:rsidRDefault="00F80A3C">
            <w:pPr>
              <w:pStyle w:val="Compact"/>
              <w:jc w:val="center"/>
              <w:rPr>
                <w:lang w:val="sl-SI"/>
              </w:rPr>
            </w:pPr>
            <w:r>
              <w:rPr>
                <w:lang w:val="sl-SI"/>
              </w:rPr>
              <w:t>100</w:t>
            </w:r>
          </w:p>
        </w:tc>
        <w:tc>
          <w:tcPr>
            <w:tcW w:w="0" w:type="auto"/>
            <w:hideMark/>
          </w:tcPr>
          <w:p w14:paraId="09C93FDA" w14:textId="77777777" w:rsidR="00F80A3C" w:rsidRDefault="00F80A3C">
            <w:pPr>
              <w:pStyle w:val="Compact"/>
              <w:jc w:val="center"/>
              <w:rPr>
                <w:lang w:val="sl-SI"/>
              </w:rPr>
            </w:pPr>
            <w:r>
              <w:rPr>
                <w:lang w:val="sl-SI"/>
              </w:rPr>
              <w:t>284</w:t>
            </w:r>
          </w:p>
        </w:tc>
      </w:tr>
      <w:tr w:rsidR="00F80A3C" w14:paraId="62BA823F" w14:textId="77777777" w:rsidTr="00F80A3C">
        <w:tc>
          <w:tcPr>
            <w:tcW w:w="0" w:type="auto"/>
            <w:hideMark/>
          </w:tcPr>
          <w:p w14:paraId="7CB61726" w14:textId="77777777" w:rsidR="00F80A3C" w:rsidRDefault="00F80A3C">
            <w:pPr>
              <w:pStyle w:val="Compact"/>
              <w:jc w:val="center"/>
              <w:rPr>
                <w:lang w:val="sl-SI"/>
              </w:rPr>
            </w:pPr>
            <w:r>
              <w:rPr>
                <w:lang w:val="sl-SI"/>
              </w:rPr>
              <w:t>160</w:t>
            </w:r>
          </w:p>
        </w:tc>
        <w:tc>
          <w:tcPr>
            <w:tcW w:w="0" w:type="auto"/>
            <w:hideMark/>
          </w:tcPr>
          <w:p w14:paraId="70A30F8D" w14:textId="77777777" w:rsidR="00F80A3C" w:rsidRDefault="00F80A3C">
            <w:pPr>
              <w:pStyle w:val="Compact"/>
              <w:jc w:val="center"/>
              <w:rPr>
                <w:lang w:val="sl-SI"/>
              </w:rPr>
            </w:pPr>
            <w:r>
              <w:rPr>
                <w:lang w:val="sl-SI"/>
              </w:rPr>
              <w:t>2.368</w:t>
            </w:r>
          </w:p>
        </w:tc>
        <w:tc>
          <w:tcPr>
            <w:tcW w:w="0" w:type="auto"/>
            <w:hideMark/>
          </w:tcPr>
          <w:p w14:paraId="3A989314" w14:textId="77777777" w:rsidR="00F80A3C" w:rsidRDefault="00F80A3C">
            <w:pPr>
              <w:pStyle w:val="Compact"/>
              <w:jc w:val="center"/>
              <w:rPr>
                <w:lang w:val="sl-SI"/>
              </w:rPr>
            </w:pPr>
            <w:r>
              <w:rPr>
                <w:lang w:val="sl-SI"/>
              </w:rPr>
              <w:t>1.985</w:t>
            </w:r>
          </w:p>
        </w:tc>
        <w:tc>
          <w:tcPr>
            <w:tcW w:w="0" w:type="auto"/>
            <w:hideMark/>
          </w:tcPr>
          <w:p w14:paraId="0A4F2DAD" w14:textId="77777777" w:rsidR="00F80A3C" w:rsidRDefault="00F80A3C">
            <w:pPr>
              <w:pStyle w:val="Compact"/>
              <w:jc w:val="center"/>
              <w:rPr>
                <w:lang w:val="sl-SI"/>
              </w:rPr>
            </w:pPr>
            <w:r>
              <w:rPr>
                <w:lang w:val="sl-SI"/>
              </w:rPr>
              <w:t>383</w:t>
            </w:r>
          </w:p>
        </w:tc>
        <w:tc>
          <w:tcPr>
            <w:tcW w:w="0" w:type="auto"/>
            <w:hideMark/>
          </w:tcPr>
          <w:p w14:paraId="1A97FD4C" w14:textId="77777777" w:rsidR="00F80A3C" w:rsidRDefault="00F80A3C">
            <w:pPr>
              <w:pStyle w:val="Compact"/>
              <w:jc w:val="center"/>
              <w:rPr>
                <w:lang w:val="sl-SI"/>
              </w:rPr>
            </w:pPr>
            <w:r>
              <w:rPr>
                <w:lang w:val="sl-SI"/>
              </w:rPr>
              <w:t>100</w:t>
            </w:r>
          </w:p>
        </w:tc>
        <w:tc>
          <w:tcPr>
            <w:tcW w:w="0" w:type="auto"/>
            <w:hideMark/>
          </w:tcPr>
          <w:p w14:paraId="53DD0FF8" w14:textId="77777777" w:rsidR="00F80A3C" w:rsidRDefault="00F80A3C">
            <w:pPr>
              <w:pStyle w:val="Compact"/>
              <w:jc w:val="center"/>
              <w:rPr>
                <w:lang w:val="sl-SI"/>
              </w:rPr>
            </w:pPr>
            <w:r>
              <w:rPr>
                <w:lang w:val="sl-SI"/>
              </w:rPr>
              <w:t>284</w:t>
            </w:r>
          </w:p>
        </w:tc>
      </w:tr>
      <w:tr w:rsidR="00F80A3C" w14:paraId="05FAFFAE" w14:textId="77777777" w:rsidTr="00F80A3C">
        <w:tc>
          <w:tcPr>
            <w:tcW w:w="0" w:type="auto"/>
            <w:hideMark/>
          </w:tcPr>
          <w:p w14:paraId="28238CF8" w14:textId="77777777" w:rsidR="00F80A3C" w:rsidRDefault="00F80A3C">
            <w:pPr>
              <w:pStyle w:val="Compact"/>
              <w:jc w:val="center"/>
              <w:rPr>
                <w:lang w:val="sl-SI"/>
              </w:rPr>
            </w:pPr>
            <w:r>
              <w:rPr>
                <w:lang w:val="sl-SI"/>
              </w:rPr>
              <w:t>170</w:t>
            </w:r>
          </w:p>
        </w:tc>
        <w:tc>
          <w:tcPr>
            <w:tcW w:w="0" w:type="auto"/>
            <w:hideMark/>
          </w:tcPr>
          <w:p w14:paraId="76E3D703" w14:textId="77777777" w:rsidR="00F80A3C" w:rsidRDefault="00F80A3C">
            <w:pPr>
              <w:pStyle w:val="Compact"/>
              <w:jc w:val="center"/>
              <w:rPr>
                <w:lang w:val="sl-SI"/>
              </w:rPr>
            </w:pPr>
            <w:r>
              <w:rPr>
                <w:lang w:val="sl-SI"/>
              </w:rPr>
              <w:t>2.461</w:t>
            </w:r>
          </w:p>
        </w:tc>
        <w:tc>
          <w:tcPr>
            <w:tcW w:w="0" w:type="auto"/>
            <w:hideMark/>
          </w:tcPr>
          <w:p w14:paraId="1DBC94E3" w14:textId="77777777" w:rsidR="00F80A3C" w:rsidRDefault="00F80A3C">
            <w:pPr>
              <w:pStyle w:val="Compact"/>
              <w:jc w:val="center"/>
              <w:rPr>
                <w:lang w:val="sl-SI"/>
              </w:rPr>
            </w:pPr>
            <w:r>
              <w:rPr>
                <w:lang w:val="sl-SI"/>
              </w:rPr>
              <w:t>2.093</w:t>
            </w:r>
          </w:p>
        </w:tc>
        <w:tc>
          <w:tcPr>
            <w:tcW w:w="0" w:type="auto"/>
            <w:hideMark/>
          </w:tcPr>
          <w:p w14:paraId="66A8999C" w14:textId="77777777" w:rsidR="00F80A3C" w:rsidRDefault="00F80A3C">
            <w:pPr>
              <w:pStyle w:val="Compact"/>
              <w:jc w:val="center"/>
              <w:rPr>
                <w:lang w:val="sl-SI"/>
              </w:rPr>
            </w:pPr>
            <w:r>
              <w:rPr>
                <w:lang w:val="sl-SI"/>
              </w:rPr>
              <w:t>368</w:t>
            </w:r>
          </w:p>
        </w:tc>
        <w:tc>
          <w:tcPr>
            <w:tcW w:w="0" w:type="auto"/>
            <w:hideMark/>
          </w:tcPr>
          <w:p w14:paraId="6D19EB02" w14:textId="77777777" w:rsidR="00F80A3C" w:rsidRDefault="00F80A3C">
            <w:pPr>
              <w:pStyle w:val="Compact"/>
              <w:jc w:val="center"/>
              <w:rPr>
                <w:lang w:val="sl-SI"/>
              </w:rPr>
            </w:pPr>
            <w:r>
              <w:rPr>
                <w:lang w:val="sl-SI"/>
              </w:rPr>
              <w:t>84</w:t>
            </w:r>
          </w:p>
        </w:tc>
        <w:tc>
          <w:tcPr>
            <w:tcW w:w="0" w:type="auto"/>
            <w:hideMark/>
          </w:tcPr>
          <w:p w14:paraId="165996CD" w14:textId="77777777" w:rsidR="00F80A3C" w:rsidRDefault="00F80A3C">
            <w:pPr>
              <w:pStyle w:val="Compact"/>
              <w:jc w:val="center"/>
              <w:rPr>
                <w:lang w:val="sl-SI"/>
              </w:rPr>
            </w:pPr>
            <w:r>
              <w:rPr>
                <w:lang w:val="sl-SI"/>
              </w:rPr>
              <w:t>284</w:t>
            </w:r>
          </w:p>
        </w:tc>
      </w:tr>
      <w:tr w:rsidR="00F80A3C" w14:paraId="26DB2935" w14:textId="77777777" w:rsidTr="00F80A3C">
        <w:tc>
          <w:tcPr>
            <w:tcW w:w="0" w:type="auto"/>
            <w:hideMark/>
          </w:tcPr>
          <w:p w14:paraId="092F7B73" w14:textId="77777777" w:rsidR="00F80A3C" w:rsidRDefault="00F80A3C">
            <w:pPr>
              <w:pStyle w:val="Compact"/>
              <w:jc w:val="center"/>
              <w:rPr>
                <w:lang w:val="sl-SI"/>
              </w:rPr>
            </w:pPr>
            <w:r>
              <w:rPr>
                <w:lang w:val="sl-SI"/>
              </w:rPr>
              <w:t>180</w:t>
            </w:r>
          </w:p>
        </w:tc>
        <w:tc>
          <w:tcPr>
            <w:tcW w:w="0" w:type="auto"/>
            <w:hideMark/>
          </w:tcPr>
          <w:p w14:paraId="7D9F97F5" w14:textId="77777777" w:rsidR="00F80A3C" w:rsidRDefault="00F80A3C">
            <w:pPr>
              <w:pStyle w:val="Compact"/>
              <w:jc w:val="center"/>
              <w:rPr>
                <w:lang w:val="sl-SI"/>
              </w:rPr>
            </w:pPr>
            <w:r>
              <w:rPr>
                <w:lang w:val="sl-SI"/>
              </w:rPr>
              <w:t>2.519</w:t>
            </w:r>
          </w:p>
        </w:tc>
        <w:tc>
          <w:tcPr>
            <w:tcW w:w="0" w:type="auto"/>
            <w:hideMark/>
          </w:tcPr>
          <w:p w14:paraId="6E958025" w14:textId="77777777" w:rsidR="00F80A3C" w:rsidRDefault="00F80A3C">
            <w:pPr>
              <w:pStyle w:val="Compact"/>
              <w:jc w:val="center"/>
              <w:rPr>
                <w:lang w:val="sl-SI"/>
              </w:rPr>
            </w:pPr>
            <w:r>
              <w:rPr>
                <w:lang w:val="sl-SI"/>
              </w:rPr>
              <w:t>2.201</w:t>
            </w:r>
          </w:p>
        </w:tc>
        <w:tc>
          <w:tcPr>
            <w:tcW w:w="0" w:type="auto"/>
            <w:hideMark/>
          </w:tcPr>
          <w:p w14:paraId="78620C3D" w14:textId="77777777" w:rsidR="00F80A3C" w:rsidRDefault="00F80A3C">
            <w:pPr>
              <w:pStyle w:val="Compact"/>
              <w:jc w:val="center"/>
              <w:rPr>
                <w:lang w:val="sl-SI"/>
              </w:rPr>
            </w:pPr>
            <w:r>
              <w:rPr>
                <w:lang w:val="sl-SI"/>
              </w:rPr>
              <w:t>318</w:t>
            </w:r>
          </w:p>
        </w:tc>
        <w:tc>
          <w:tcPr>
            <w:tcW w:w="0" w:type="auto"/>
            <w:hideMark/>
          </w:tcPr>
          <w:p w14:paraId="647C89A7" w14:textId="77777777" w:rsidR="00F80A3C" w:rsidRDefault="00F80A3C">
            <w:pPr>
              <w:pStyle w:val="Compact"/>
              <w:jc w:val="center"/>
              <w:rPr>
                <w:lang w:val="sl-SI"/>
              </w:rPr>
            </w:pPr>
            <w:r>
              <w:rPr>
                <w:lang w:val="sl-SI"/>
              </w:rPr>
              <w:t>84</w:t>
            </w:r>
          </w:p>
        </w:tc>
        <w:tc>
          <w:tcPr>
            <w:tcW w:w="0" w:type="auto"/>
            <w:hideMark/>
          </w:tcPr>
          <w:p w14:paraId="18B9B180" w14:textId="77777777" w:rsidR="00F80A3C" w:rsidRDefault="00F80A3C">
            <w:pPr>
              <w:pStyle w:val="Compact"/>
              <w:jc w:val="center"/>
              <w:rPr>
                <w:lang w:val="sl-SI"/>
              </w:rPr>
            </w:pPr>
            <w:r>
              <w:rPr>
                <w:lang w:val="sl-SI"/>
              </w:rPr>
              <w:t>234</w:t>
            </w:r>
          </w:p>
        </w:tc>
      </w:tr>
      <w:tr w:rsidR="00F80A3C" w14:paraId="23FF7B1D" w14:textId="77777777" w:rsidTr="00F80A3C">
        <w:tc>
          <w:tcPr>
            <w:tcW w:w="0" w:type="auto"/>
            <w:hideMark/>
          </w:tcPr>
          <w:p w14:paraId="40C8A873" w14:textId="77777777" w:rsidR="00F80A3C" w:rsidRDefault="00F80A3C">
            <w:pPr>
              <w:pStyle w:val="Compact"/>
              <w:jc w:val="center"/>
              <w:rPr>
                <w:lang w:val="sl-SI"/>
              </w:rPr>
            </w:pPr>
            <w:r>
              <w:rPr>
                <w:lang w:val="sl-SI"/>
              </w:rPr>
              <w:t>190</w:t>
            </w:r>
          </w:p>
        </w:tc>
        <w:tc>
          <w:tcPr>
            <w:tcW w:w="0" w:type="auto"/>
            <w:hideMark/>
          </w:tcPr>
          <w:p w14:paraId="6CF32794" w14:textId="77777777" w:rsidR="00F80A3C" w:rsidRDefault="00F80A3C">
            <w:pPr>
              <w:pStyle w:val="Compact"/>
              <w:jc w:val="center"/>
              <w:rPr>
                <w:lang w:val="sl-SI"/>
              </w:rPr>
            </w:pPr>
            <w:r>
              <w:rPr>
                <w:lang w:val="sl-SI"/>
              </w:rPr>
              <w:t>2.627</w:t>
            </w:r>
          </w:p>
        </w:tc>
        <w:tc>
          <w:tcPr>
            <w:tcW w:w="0" w:type="auto"/>
            <w:hideMark/>
          </w:tcPr>
          <w:p w14:paraId="474256DF" w14:textId="77777777" w:rsidR="00F80A3C" w:rsidRDefault="00F80A3C">
            <w:pPr>
              <w:pStyle w:val="Compact"/>
              <w:jc w:val="center"/>
              <w:rPr>
                <w:lang w:val="sl-SI"/>
              </w:rPr>
            </w:pPr>
            <w:r>
              <w:rPr>
                <w:lang w:val="sl-SI"/>
              </w:rPr>
              <w:t>2.309</w:t>
            </w:r>
          </w:p>
        </w:tc>
        <w:tc>
          <w:tcPr>
            <w:tcW w:w="0" w:type="auto"/>
            <w:hideMark/>
          </w:tcPr>
          <w:p w14:paraId="570B7776" w14:textId="77777777" w:rsidR="00F80A3C" w:rsidRDefault="00F80A3C">
            <w:pPr>
              <w:pStyle w:val="Compact"/>
              <w:jc w:val="center"/>
              <w:rPr>
                <w:lang w:val="sl-SI"/>
              </w:rPr>
            </w:pPr>
            <w:r>
              <w:rPr>
                <w:lang w:val="sl-SI"/>
              </w:rPr>
              <w:t>318</w:t>
            </w:r>
          </w:p>
        </w:tc>
        <w:tc>
          <w:tcPr>
            <w:tcW w:w="0" w:type="auto"/>
            <w:hideMark/>
          </w:tcPr>
          <w:p w14:paraId="6DF2CA86" w14:textId="77777777" w:rsidR="00F80A3C" w:rsidRDefault="00F80A3C">
            <w:pPr>
              <w:pStyle w:val="Compact"/>
              <w:jc w:val="center"/>
              <w:rPr>
                <w:lang w:val="sl-SI"/>
              </w:rPr>
            </w:pPr>
            <w:r>
              <w:rPr>
                <w:lang w:val="sl-SI"/>
              </w:rPr>
              <w:t>84</w:t>
            </w:r>
          </w:p>
        </w:tc>
        <w:tc>
          <w:tcPr>
            <w:tcW w:w="0" w:type="auto"/>
            <w:hideMark/>
          </w:tcPr>
          <w:p w14:paraId="16505CA9" w14:textId="77777777" w:rsidR="00F80A3C" w:rsidRDefault="00F80A3C">
            <w:pPr>
              <w:pStyle w:val="Compact"/>
              <w:jc w:val="center"/>
              <w:rPr>
                <w:lang w:val="sl-SI"/>
              </w:rPr>
            </w:pPr>
            <w:r>
              <w:rPr>
                <w:lang w:val="sl-SI"/>
              </w:rPr>
              <w:t>234</w:t>
            </w:r>
          </w:p>
        </w:tc>
      </w:tr>
      <w:tr w:rsidR="00F80A3C" w14:paraId="0993B83E" w14:textId="77777777" w:rsidTr="00F80A3C">
        <w:tc>
          <w:tcPr>
            <w:tcW w:w="0" w:type="auto"/>
            <w:hideMark/>
          </w:tcPr>
          <w:p w14:paraId="1B22D876" w14:textId="77777777" w:rsidR="00F80A3C" w:rsidRDefault="00F80A3C">
            <w:pPr>
              <w:pStyle w:val="Compact"/>
              <w:jc w:val="center"/>
              <w:rPr>
                <w:lang w:val="sl-SI"/>
              </w:rPr>
            </w:pPr>
            <w:r>
              <w:rPr>
                <w:lang w:val="sl-SI"/>
              </w:rPr>
              <w:t>200</w:t>
            </w:r>
          </w:p>
        </w:tc>
        <w:tc>
          <w:tcPr>
            <w:tcW w:w="0" w:type="auto"/>
            <w:hideMark/>
          </w:tcPr>
          <w:p w14:paraId="22D6E0F0" w14:textId="77777777" w:rsidR="00F80A3C" w:rsidRDefault="00F80A3C">
            <w:pPr>
              <w:pStyle w:val="Compact"/>
              <w:jc w:val="center"/>
              <w:rPr>
                <w:lang w:val="sl-SI"/>
              </w:rPr>
            </w:pPr>
            <w:r>
              <w:rPr>
                <w:lang w:val="sl-SI"/>
              </w:rPr>
              <w:t>2.727</w:t>
            </w:r>
          </w:p>
        </w:tc>
        <w:tc>
          <w:tcPr>
            <w:tcW w:w="0" w:type="auto"/>
            <w:hideMark/>
          </w:tcPr>
          <w:p w14:paraId="28802843" w14:textId="77777777" w:rsidR="00F80A3C" w:rsidRDefault="00F80A3C">
            <w:pPr>
              <w:pStyle w:val="Compact"/>
              <w:jc w:val="center"/>
              <w:rPr>
                <w:lang w:val="sl-SI"/>
              </w:rPr>
            </w:pPr>
            <w:r>
              <w:rPr>
                <w:lang w:val="sl-SI"/>
              </w:rPr>
              <w:t>2.409</w:t>
            </w:r>
          </w:p>
        </w:tc>
        <w:tc>
          <w:tcPr>
            <w:tcW w:w="0" w:type="auto"/>
            <w:hideMark/>
          </w:tcPr>
          <w:p w14:paraId="57955A58" w14:textId="77777777" w:rsidR="00F80A3C" w:rsidRDefault="00F80A3C">
            <w:pPr>
              <w:pStyle w:val="Compact"/>
              <w:jc w:val="center"/>
              <w:rPr>
                <w:lang w:val="sl-SI"/>
              </w:rPr>
            </w:pPr>
            <w:r>
              <w:rPr>
                <w:lang w:val="sl-SI"/>
              </w:rPr>
              <w:t>318</w:t>
            </w:r>
          </w:p>
        </w:tc>
        <w:tc>
          <w:tcPr>
            <w:tcW w:w="0" w:type="auto"/>
            <w:hideMark/>
          </w:tcPr>
          <w:p w14:paraId="17B7D12A" w14:textId="77777777" w:rsidR="00F80A3C" w:rsidRDefault="00F80A3C">
            <w:pPr>
              <w:pStyle w:val="Compact"/>
              <w:jc w:val="center"/>
              <w:rPr>
                <w:lang w:val="sl-SI"/>
              </w:rPr>
            </w:pPr>
            <w:r>
              <w:rPr>
                <w:lang w:val="sl-SI"/>
              </w:rPr>
              <w:t>84</w:t>
            </w:r>
          </w:p>
        </w:tc>
        <w:tc>
          <w:tcPr>
            <w:tcW w:w="0" w:type="auto"/>
            <w:hideMark/>
          </w:tcPr>
          <w:p w14:paraId="01E00104" w14:textId="77777777" w:rsidR="00F80A3C" w:rsidRDefault="00F80A3C">
            <w:pPr>
              <w:pStyle w:val="Compact"/>
              <w:jc w:val="center"/>
              <w:rPr>
                <w:lang w:val="sl-SI"/>
              </w:rPr>
            </w:pPr>
            <w:r>
              <w:rPr>
                <w:lang w:val="sl-SI"/>
              </w:rPr>
              <w:t>234</w:t>
            </w:r>
          </w:p>
        </w:tc>
      </w:tr>
    </w:tbl>
    <w:p w14:paraId="030FE870" w14:textId="77777777" w:rsidR="00F80A3C" w:rsidRDefault="00F80A3C" w:rsidP="00F80A3C">
      <w:r>
        <w:br w:type="page"/>
      </w:r>
    </w:p>
    <w:p w14:paraId="1454C6DB" w14:textId="77777777" w:rsidR="00F80A3C" w:rsidRDefault="00F80A3C" w:rsidP="00F80A3C">
      <w:pPr>
        <w:pStyle w:val="Telobesedila"/>
      </w:pPr>
      <w:r>
        <w:rPr>
          <w:b/>
          <w:bCs/>
        </w:rPr>
        <w:t>ENOSTARŠEVSKA DRUŽINA Z DVEMA OTROKOMA (dijak in študent)</w:t>
      </w:r>
    </w:p>
    <w:p w14:paraId="135D704C"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2F53608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2A9C1AD"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577BA02"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1D27B88D"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7DFC36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E581983"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14D7A14A" w14:textId="77777777" w:rsidR="00F80A3C" w:rsidRDefault="00F80A3C">
            <w:pPr>
              <w:pStyle w:val="Compact"/>
              <w:jc w:val="center"/>
              <w:rPr>
                <w:lang w:val="sl-SI"/>
              </w:rPr>
            </w:pPr>
            <w:r>
              <w:rPr>
                <w:lang w:val="sl-SI"/>
              </w:rPr>
              <w:t>Subvencije</w:t>
            </w:r>
          </w:p>
        </w:tc>
      </w:tr>
      <w:tr w:rsidR="00F80A3C" w14:paraId="5D5D621D" w14:textId="77777777" w:rsidTr="00F80A3C">
        <w:tc>
          <w:tcPr>
            <w:tcW w:w="0" w:type="auto"/>
            <w:hideMark/>
          </w:tcPr>
          <w:p w14:paraId="2CAB3AA4" w14:textId="77777777" w:rsidR="00F80A3C" w:rsidRDefault="00F80A3C">
            <w:pPr>
              <w:pStyle w:val="Compact"/>
              <w:jc w:val="center"/>
              <w:rPr>
                <w:lang w:val="sl-SI"/>
              </w:rPr>
            </w:pPr>
            <w:r>
              <w:rPr>
                <w:lang w:val="sl-SI"/>
              </w:rPr>
              <w:t>0</w:t>
            </w:r>
          </w:p>
        </w:tc>
        <w:tc>
          <w:tcPr>
            <w:tcW w:w="0" w:type="auto"/>
            <w:hideMark/>
          </w:tcPr>
          <w:p w14:paraId="3FF57B5F" w14:textId="77777777" w:rsidR="00F80A3C" w:rsidRDefault="00F80A3C">
            <w:pPr>
              <w:pStyle w:val="Compact"/>
              <w:jc w:val="center"/>
              <w:rPr>
                <w:lang w:val="sl-SI"/>
              </w:rPr>
            </w:pPr>
            <w:r>
              <w:rPr>
                <w:lang w:val="sl-SI"/>
              </w:rPr>
              <w:t>1.484</w:t>
            </w:r>
          </w:p>
        </w:tc>
        <w:tc>
          <w:tcPr>
            <w:tcW w:w="0" w:type="auto"/>
            <w:hideMark/>
          </w:tcPr>
          <w:p w14:paraId="478AC487" w14:textId="77777777" w:rsidR="00F80A3C" w:rsidRDefault="00F80A3C">
            <w:pPr>
              <w:pStyle w:val="Compact"/>
              <w:jc w:val="center"/>
              <w:rPr>
                <w:lang w:val="sl-SI"/>
              </w:rPr>
            </w:pPr>
            <w:r>
              <w:rPr>
                <w:lang w:val="sl-SI"/>
              </w:rPr>
              <w:t>0</w:t>
            </w:r>
          </w:p>
        </w:tc>
        <w:tc>
          <w:tcPr>
            <w:tcW w:w="0" w:type="auto"/>
            <w:hideMark/>
          </w:tcPr>
          <w:p w14:paraId="31A240CA" w14:textId="77777777" w:rsidR="00F80A3C" w:rsidRDefault="00F80A3C">
            <w:pPr>
              <w:pStyle w:val="Compact"/>
              <w:jc w:val="center"/>
              <w:rPr>
                <w:lang w:val="sl-SI"/>
              </w:rPr>
            </w:pPr>
            <w:r>
              <w:rPr>
                <w:lang w:val="sl-SI"/>
              </w:rPr>
              <w:t>1.484</w:t>
            </w:r>
          </w:p>
        </w:tc>
        <w:tc>
          <w:tcPr>
            <w:tcW w:w="0" w:type="auto"/>
            <w:hideMark/>
          </w:tcPr>
          <w:p w14:paraId="389C65BE" w14:textId="77777777" w:rsidR="00F80A3C" w:rsidRDefault="00F80A3C">
            <w:pPr>
              <w:pStyle w:val="Compact"/>
              <w:jc w:val="center"/>
              <w:rPr>
                <w:lang w:val="sl-SI"/>
              </w:rPr>
            </w:pPr>
            <w:r>
              <w:rPr>
                <w:lang w:val="sl-SI"/>
              </w:rPr>
              <w:t>1.367</w:t>
            </w:r>
          </w:p>
        </w:tc>
        <w:tc>
          <w:tcPr>
            <w:tcW w:w="0" w:type="auto"/>
            <w:hideMark/>
          </w:tcPr>
          <w:p w14:paraId="62F7F420" w14:textId="77777777" w:rsidR="00F80A3C" w:rsidRDefault="00F80A3C">
            <w:pPr>
              <w:pStyle w:val="Compact"/>
              <w:jc w:val="center"/>
              <w:rPr>
                <w:lang w:val="sl-SI"/>
              </w:rPr>
            </w:pPr>
            <w:r>
              <w:rPr>
                <w:lang w:val="sl-SI"/>
              </w:rPr>
              <w:t>117</w:t>
            </w:r>
          </w:p>
        </w:tc>
      </w:tr>
      <w:tr w:rsidR="00F80A3C" w14:paraId="0DEB08D1" w14:textId="77777777" w:rsidTr="00F80A3C">
        <w:tc>
          <w:tcPr>
            <w:tcW w:w="0" w:type="auto"/>
            <w:hideMark/>
          </w:tcPr>
          <w:p w14:paraId="6289E15A" w14:textId="77777777" w:rsidR="00F80A3C" w:rsidRDefault="00F80A3C">
            <w:pPr>
              <w:pStyle w:val="Compact"/>
              <w:jc w:val="center"/>
              <w:rPr>
                <w:lang w:val="sl-SI"/>
              </w:rPr>
            </w:pPr>
            <w:r>
              <w:rPr>
                <w:lang w:val="sl-SI"/>
              </w:rPr>
              <w:t>10</w:t>
            </w:r>
          </w:p>
        </w:tc>
        <w:tc>
          <w:tcPr>
            <w:tcW w:w="0" w:type="auto"/>
            <w:hideMark/>
          </w:tcPr>
          <w:p w14:paraId="5E972C56" w14:textId="77777777" w:rsidR="00F80A3C" w:rsidRDefault="00F80A3C">
            <w:pPr>
              <w:pStyle w:val="Compact"/>
              <w:jc w:val="center"/>
              <w:rPr>
                <w:lang w:val="sl-SI"/>
              </w:rPr>
            </w:pPr>
            <w:r>
              <w:rPr>
                <w:lang w:val="sl-SI"/>
              </w:rPr>
              <w:t>1.607</w:t>
            </w:r>
          </w:p>
        </w:tc>
        <w:tc>
          <w:tcPr>
            <w:tcW w:w="0" w:type="auto"/>
            <w:hideMark/>
          </w:tcPr>
          <w:p w14:paraId="688CB5A2" w14:textId="77777777" w:rsidR="00F80A3C" w:rsidRDefault="00F80A3C">
            <w:pPr>
              <w:pStyle w:val="Compact"/>
              <w:jc w:val="center"/>
              <w:rPr>
                <w:lang w:val="sl-SI"/>
              </w:rPr>
            </w:pPr>
            <w:r>
              <w:rPr>
                <w:lang w:val="sl-SI"/>
              </w:rPr>
              <w:t>146</w:t>
            </w:r>
          </w:p>
        </w:tc>
        <w:tc>
          <w:tcPr>
            <w:tcW w:w="0" w:type="auto"/>
            <w:hideMark/>
          </w:tcPr>
          <w:p w14:paraId="7920F23F" w14:textId="77777777" w:rsidR="00F80A3C" w:rsidRDefault="00F80A3C">
            <w:pPr>
              <w:pStyle w:val="Compact"/>
              <w:jc w:val="center"/>
              <w:rPr>
                <w:lang w:val="sl-SI"/>
              </w:rPr>
            </w:pPr>
            <w:r>
              <w:rPr>
                <w:lang w:val="sl-SI"/>
              </w:rPr>
              <w:t>1.461</w:t>
            </w:r>
          </w:p>
        </w:tc>
        <w:tc>
          <w:tcPr>
            <w:tcW w:w="0" w:type="auto"/>
            <w:hideMark/>
          </w:tcPr>
          <w:p w14:paraId="7FFA5863" w14:textId="77777777" w:rsidR="00F80A3C" w:rsidRDefault="00F80A3C">
            <w:pPr>
              <w:pStyle w:val="Compact"/>
              <w:jc w:val="center"/>
              <w:rPr>
                <w:lang w:val="sl-SI"/>
              </w:rPr>
            </w:pPr>
            <w:r>
              <w:rPr>
                <w:lang w:val="sl-SI"/>
              </w:rPr>
              <w:t>1.378</w:t>
            </w:r>
          </w:p>
        </w:tc>
        <w:tc>
          <w:tcPr>
            <w:tcW w:w="0" w:type="auto"/>
            <w:hideMark/>
          </w:tcPr>
          <w:p w14:paraId="421DD7C2" w14:textId="77777777" w:rsidR="00F80A3C" w:rsidRDefault="00F80A3C">
            <w:pPr>
              <w:pStyle w:val="Compact"/>
              <w:jc w:val="center"/>
              <w:rPr>
                <w:lang w:val="sl-SI"/>
              </w:rPr>
            </w:pPr>
            <w:r>
              <w:rPr>
                <w:lang w:val="sl-SI"/>
              </w:rPr>
              <w:t>83</w:t>
            </w:r>
          </w:p>
        </w:tc>
      </w:tr>
      <w:tr w:rsidR="00F80A3C" w14:paraId="04334884" w14:textId="77777777" w:rsidTr="00F80A3C">
        <w:tc>
          <w:tcPr>
            <w:tcW w:w="0" w:type="auto"/>
            <w:hideMark/>
          </w:tcPr>
          <w:p w14:paraId="0CBDFD84" w14:textId="77777777" w:rsidR="00F80A3C" w:rsidRDefault="00F80A3C">
            <w:pPr>
              <w:pStyle w:val="Compact"/>
              <w:jc w:val="center"/>
              <w:rPr>
                <w:lang w:val="sl-SI"/>
              </w:rPr>
            </w:pPr>
            <w:r>
              <w:rPr>
                <w:lang w:val="sl-SI"/>
              </w:rPr>
              <w:t>20</w:t>
            </w:r>
          </w:p>
        </w:tc>
        <w:tc>
          <w:tcPr>
            <w:tcW w:w="0" w:type="auto"/>
            <w:hideMark/>
          </w:tcPr>
          <w:p w14:paraId="6FB35E48" w14:textId="77777777" w:rsidR="00F80A3C" w:rsidRDefault="00F80A3C">
            <w:pPr>
              <w:pStyle w:val="Compact"/>
              <w:jc w:val="center"/>
              <w:rPr>
                <w:lang w:val="sl-SI"/>
              </w:rPr>
            </w:pPr>
            <w:r>
              <w:rPr>
                <w:lang w:val="sl-SI"/>
              </w:rPr>
              <w:t>1.607</w:t>
            </w:r>
          </w:p>
        </w:tc>
        <w:tc>
          <w:tcPr>
            <w:tcW w:w="0" w:type="auto"/>
            <w:hideMark/>
          </w:tcPr>
          <w:p w14:paraId="4F34EC3D" w14:textId="77777777" w:rsidR="00F80A3C" w:rsidRDefault="00F80A3C">
            <w:pPr>
              <w:pStyle w:val="Compact"/>
              <w:jc w:val="center"/>
              <w:rPr>
                <w:lang w:val="sl-SI"/>
              </w:rPr>
            </w:pPr>
            <w:r>
              <w:rPr>
                <w:lang w:val="sl-SI"/>
              </w:rPr>
              <w:t>292</w:t>
            </w:r>
          </w:p>
        </w:tc>
        <w:tc>
          <w:tcPr>
            <w:tcW w:w="0" w:type="auto"/>
            <w:hideMark/>
          </w:tcPr>
          <w:p w14:paraId="3C57B235" w14:textId="77777777" w:rsidR="00F80A3C" w:rsidRDefault="00F80A3C">
            <w:pPr>
              <w:pStyle w:val="Compact"/>
              <w:jc w:val="center"/>
              <w:rPr>
                <w:lang w:val="sl-SI"/>
              </w:rPr>
            </w:pPr>
            <w:r>
              <w:rPr>
                <w:lang w:val="sl-SI"/>
              </w:rPr>
              <w:t>1.315</w:t>
            </w:r>
          </w:p>
        </w:tc>
        <w:tc>
          <w:tcPr>
            <w:tcW w:w="0" w:type="auto"/>
            <w:hideMark/>
          </w:tcPr>
          <w:p w14:paraId="0B5C7120" w14:textId="77777777" w:rsidR="00F80A3C" w:rsidRDefault="00F80A3C">
            <w:pPr>
              <w:pStyle w:val="Compact"/>
              <w:jc w:val="center"/>
              <w:rPr>
                <w:lang w:val="sl-SI"/>
              </w:rPr>
            </w:pPr>
            <w:r>
              <w:rPr>
                <w:lang w:val="sl-SI"/>
              </w:rPr>
              <w:t>1.232</w:t>
            </w:r>
          </w:p>
        </w:tc>
        <w:tc>
          <w:tcPr>
            <w:tcW w:w="0" w:type="auto"/>
            <w:hideMark/>
          </w:tcPr>
          <w:p w14:paraId="746C923E" w14:textId="77777777" w:rsidR="00F80A3C" w:rsidRDefault="00F80A3C">
            <w:pPr>
              <w:pStyle w:val="Compact"/>
              <w:jc w:val="center"/>
              <w:rPr>
                <w:lang w:val="sl-SI"/>
              </w:rPr>
            </w:pPr>
            <w:r>
              <w:rPr>
                <w:lang w:val="sl-SI"/>
              </w:rPr>
              <w:t>83</w:t>
            </w:r>
          </w:p>
        </w:tc>
      </w:tr>
      <w:tr w:rsidR="00F80A3C" w14:paraId="65506C32" w14:textId="77777777" w:rsidTr="00F80A3C">
        <w:tc>
          <w:tcPr>
            <w:tcW w:w="0" w:type="auto"/>
            <w:hideMark/>
          </w:tcPr>
          <w:p w14:paraId="3E71AA53" w14:textId="77777777" w:rsidR="00F80A3C" w:rsidRDefault="00F80A3C">
            <w:pPr>
              <w:pStyle w:val="Compact"/>
              <w:jc w:val="center"/>
              <w:rPr>
                <w:lang w:val="sl-SI"/>
              </w:rPr>
            </w:pPr>
            <w:r>
              <w:rPr>
                <w:lang w:val="sl-SI"/>
              </w:rPr>
              <w:t>30</w:t>
            </w:r>
          </w:p>
        </w:tc>
        <w:tc>
          <w:tcPr>
            <w:tcW w:w="0" w:type="auto"/>
            <w:hideMark/>
          </w:tcPr>
          <w:p w14:paraId="299FF8BD" w14:textId="77777777" w:rsidR="00F80A3C" w:rsidRDefault="00F80A3C">
            <w:pPr>
              <w:pStyle w:val="Compact"/>
              <w:jc w:val="center"/>
              <w:rPr>
                <w:lang w:val="sl-SI"/>
              </w:rPr>
            </w:pPr>
            <w:r>
              <w:rPr>
                <w:lang w:val="sl-SI"/>
              </w:rPr>
              <w:t>1.607</w:t>
            </w:r>
          </w:p>
        </w:tc>
        <w:tc>
          <w:tcPr>
            <w:tcW w:w="0" w:type="auto"/>
            <w:hideMark/>
          </w:tcPr>
          <w:p w14:paraId="7916222E" w14:textId="77777777" w:rsidR="00F80A3C" w:rsidRDefault="00F80A3C">
            <w:pPr>
              <w:pStyle w:val="Compact"/>
              <w:jc w:val="center"/>
              <w:rPr>
                <w:lang w:val="sl-SI"/>
              </w:rPr>
            </w:pPr>
            <w:r>
              <w:rPr>
                <w:lang w:val="sl-SI"/>
              </w:rPr>
              <w:t>438</w:t>
            </w:r>
          </w:p>
        </w:tc>
        <w:tc>
          <w:tcPr>
            <w:tcW w:w="0" w:type="auto"/>
            <w:hideMark/>
          </w:tcPr>
          <w:p w14:paraId="612A2F67" w14:textId="77777777" w:rsidR="00F80A3C" w:rsidRDefault="00F80A3C">
            <w:pPr>
              <w:pStyle w:val="Compact"/>
              <w:jc w:val="center"/>
              <w:rPr>
                <w:lang w:val="sl-SI"/>
              </w:rPr>
            </w:pPr>
            <w:r>
              <w:rPr>
                <w:lang w:val="sl-SI"/>
              </w:rPr>
              <w:t>1.169</w:t>
            </w:r>
          </w:p>
        </w:tc>
        <w:tc>
          <w:tcPr>
            <w:tcW w:w="0" w:type="auto"/>
            <w:hideMark/>
          </w:tcPr>
          <w:p w14:paraId="2A696374" w14:textId="77777777" w:rsidR="00F80A3C" w:rsidRDefault="00F80A3C">
            <w:pPr>
              <w:pStyle w:val="Compact"/>
              <w:jc w:val="center"/>
              <w:rPr>
                <w:lang w:val="sl-SI"/>
              </w:rPr>
            </w:pPr>
            <w:r>
              <w:rPr>
                <w:lang w:val="sl-SI"/>
              </w:rPr>
              <w:t>1.086</w:t>
            </w:r>
          </w:p>
        </w:tc>
        <w:tc>
          <w:tcPr>
            <w:tcW w:w="0" w:type="auto"/>
            <w:hideMark/>
          </w:tcPr>
          <w:p w14:paraId="2819153C" w14:textId="77777777" w:rsidR="00F80A3C" w:rsidRDefault="00F80A3C">
            <w:pPr>
              <w:pStyle w:val="Compact"/>
              <w:jc w:val="center"/>
              <w:rPr>
                <w:lang w:val="sl-SI"/>
              </w:rPr>
            </w:pPr>
            <w:r>
              <w:rPr>
                <w:lang w:val="sl-SI"/>
              </w:rPr>
              <w:t>83</w:t>
            </w:r>
          </w:p>
        </w:tc>
      </w:tr>
      <w:tr w:rsidR="00F80A3C" w14:paraId="45B2DEF3" w14:textId="77777777" w:rsidTr="00F80A3C">
        <w:tc>
          <w:tcPr>
            <w:tcW w:w="0" w:type="auto"/>
            <w:hideMark/>
          </w:tcPr>
          <w:p w14:paraId="5953AC5B" w14:textId="77777777" w:rsidR="00F80A3C" w:rsidRDefault="00F80A3C">
            <w:pPr>
              <w:pStyle w:val="Compact"/>
              <w:jc w:val="center"/>
              <w:rPr>
                <w:lang w:val="sl-SI"/>
              </w:rPr>
            </w:pPr>
            <w:r>
              <w:rPr>
                <w:lang w:val="sl-SI"/>
              </w:rPr>
              <w:t>40</w:t>
            </w:r>
          </w:p>
        </w:tc>
        <w:tc>
          <w:tcPr>
            <w:tcW w:w="0" w:type="auto"/>
            <w:hideMark/>
          </w:tcPr>
          <w:p w14:paraId="7A07F200" w14:textId="77777777" w:rsidR="00F80A3C" w:rsidRDefault="00F80A3C">
            <w:pPr>
              <w:pStyle w:val="Compact"/>
              <w:jc w:val="center"/>
              <w:rPr>
                <w:lang w:val="sl-SI"/>
              </w:rPr>
            </w:pPr>
            <w:r>
              <w:rPr>
                <w:lang w:val="sl-SI"/>
              </w:rPr>
              <w:t>1.642</w:t>
            </w:r>
          </w:p>
        </w:tc>
        <w:tc>
          <w:tcPr>
            <w:tcW w:w="0" w:type="auto"/>
            <w:hideMark/>
          </w:tcPr>
          <w:p w14:paraId="1DDBED20" w14:textId="77777777" w:rsidR="00F80A3C" w:rsidRDefault="00F80A3C">
            <w:pPr>
              <w:pStyle w:val="Compact"/>
              <w:jc w:val="center"/>
              <w:rPr>
                <w:lang w:val="sl-SI"/>
              </w:rPr>
            </w:pPr>
            <w:r>
              <w:rPr>
                <w:lang w:val="sl-SI"/>
              </w:rPr>
              <w:t>584</w:t>
            </w:r>
          </w:p>
        </w:tc>
        <w:tc>
          <w:tcPr>
            <w:tcW w:w="0" w:type="auto"/>
            <w:hideMark/>
          </w:tcPr>
          <w:p w14:paraId="1924B9AC" w14:textId="77777777" w:rsidR="00F80A3C" w:rsidRDefault="00F80A3C">
            <w:pPr>
              <w:pStyle w:val="Compact"/>
              <w:jc w:val="center"/>
              <w:rPr>
                <w:lang w:val="sl-SI"/>
              </w:rPr>
            </w:pPr>
            <w:r>
              <w:rPr>
                <w:lang w:val="sl-SI"/>
              </w:rPr>
              <w:t>1.058</w:t>
            </w:r>
          </w:p>
        </w:tc>
        <w:tc>
          <w:tcPr>
            <w:tcW w:w="0" w:type="auto"/>
            <w:hideMark/>
          </w:tcPr>
          <w:p w14:paraId="30F3B52E" w14:textId="77777777" w:rsidR="00F80A3C" w:rsidRDefault="00F80A3C">
            <w:pPr>
              <w:pStyle w:val="Compact"/>
              <w:jc w:val="center"/>
              <w:rPr>
                <w:lang w:val="sl-SI"/>
              </w:rPr>
            </w:pPr>
            <w:r>
              <w:rPr>
                <w:lang w:val="sl-SI"/>
              </w:rPr>
              <w:t>975</w:t>
            </w:r>
          </w:p>
        </w:tc>
        <w:tc>
          <w:tcPr>
            <w:tcW w:w="0" w:type="auto"/>
            <w:hideMark/>
          </w:tcPr>
          <w:p w14:paraId="107A7A4F" w14:textId="77777777" w:rsidR="00F80A3C" w:rsidRDefault="00F80A3C">
            <w:pPr>
              <w:pStyle w:val="Compact"/>
              <w:jc w:val="center"/>
              <w:rPr>
                <w:lang w:val="sl-SI"/>
              </w:rPr>
            </w:pPr>
            <w:r>
              <w:rPr>
                <w:lang w:val="sl-SI"/>
              </w:rPr>
              <w:t>83</w:t>
            </w:r>
          </w:p>
        </w:tc>
      </w:tr>
      <w:tr w:rsidR="00F80A3C" w14:paraId="5220A0C5" w14:textId="77777777" w:rsidTr="00F80A3C">
        <w:tc>
          <w:tcPr>
            <w:tcW w:w="0" w:type="auto"/>
            <w:hideMark/>
          </w:tcPr>
          <w:p w14:paraId="7A1FD73B" w14:textId="77777777" w:rsidR="00F80A3C" w:rsidRDefault="00F80A3C">
            <w:pPr>
              <w:pStyle w:val="Compact"/>
              <w:jc w:val="center"/>
              <w:rPr>
                <w:lang w:val="sl-SI"/>
              </w:rPr>
            </w:pPr>
            <w:r>
              <w:rPr>
                <w:lang w:val="sl-SI"/>
              </w:rPr>
              <w:t>50</w:t>
            </w:r>
          </w:p>
        </w:tc>
        <w:tc>
          <w:tcPr>
            <w:tcW w:w="0" w:type="auto"/>
            <w:hideMark/>
          </w:tcPr>
          <w:p w14:paraId="3290F329" w14:textId="77777777" w:rsidR="00F80A3C" w:rsidRDefault="00F80A3C">
            <w:pPr>
              <w:pStyle w:val="Compact"/>
              <w:jc w:val="center"/>
              <w:rPr>
                <w:lang w:val="sl-SI"/>
              </w:rPr>
            </w:pPr>
            <w:r>
              <w:rPr>
                <w:lang w:val="sl-SI"/>
              </w:rPr>
              <w:t>1.619</w:t>
            </w:r>
          </w:p>
        </w:tc>
        <w:tc>
          <w:tcPr>
            <w:tcW w:w="0" w:type="auto"/>
            <w:hideMark/>
          </w:tcPr>
          <w:p w14:paraId="7DCD4821" w14:textId="77777777" w:rsidR="00F80A3C" w:rsidRDefault="00F80A3C">
            <w:pPr>
              <w:pStyle w:val="Compact"/>
              <w:jc w:val="center"/>
              <w:rPr>
                <w:lang w:val="sl-SI"/>
              </w:rPr>
            </w:pPr>
            <w:r>
              <w:rPr>
                <w:lang w:val="sl-SI"/>
              </w:rPr>
              <w:t>730</w:t>
            </w:r>
          </w:p>
        </w:tc>
        <w:tc>
          <w:tcPr>
            <w:tcW w:w="0" w:type="auto"/>
            <w:hideMark/>
          </w:tcPr>
          <w:p w14:paraId="47550AD5" w14:textId="77777777" w:rsidR="00F80A3C" w:rsidRDefault="00F80A3C">
            <w:pPr>
              <w:pStyle w:val="Compact"/>
              <w:jc w:val="center"/>
              <w:rPr>
                <w:lang w:val="sl-SI"/>
              </w:rPr>
            </w:pPr>
            <w:r>
              <w:rPr>
                <w:lang w:val="sl-SI"/>
              </w:rPr>
              <w:t>889</w:t>
            </w:r>
          </w:p>
        </w:tc>
        <w:tc>
          <w:tcPr>
            <w:tcW w:w="0" w:type="auto"/>
            <w:hideMark/>
          </w:tcPr>
          <w:p w14:paraId="248D5623" w14:textId="77777777" w:rsidR="00F80A3C" w:rsidRDefault="00F80A3C">
            <w:pPr>
              <w:pStyle w:val="Compact"/>
              <w:jc w:val="center"/>
              <w:rPr>
                <w:lang w:val="sl-SI"/>
              </w:rPr>
            </w:pPr>
            <w:r>
              <w:rPr>
                <w:lang w:val="sl-SI"/>
              </w:rPr>
              <w:t>806</w:t>
            </w:r>
          </w:p>
        </w:tc>
        <w:tc>
          <w:tcPr>
            <w:tcW w:w="0" w:type="auto"/>
            <w:hideMark/>
          </w:tcPr>
          <w:p w14:paraId="5D2E3E80" w14:textId="77777777" w:rsidR="00F80A3C" w:rsidRDefault="00F80A3C">
            <w:pPr>
              <w:pStyle w:val="Compact"/>
              <w:jc w:val="center"/>
              <w:rPr>
                <w:lang w:val="sl-SI"/>
              </w:rPr>
            </w:pPr>
            <w:r>
              <w:rPr>
                <w:lang w:val="sl-SI"/>
              </w:rPr>
              <w:t>83</w:t>
            </w:r>
          </w:p>
        </w:tc>
      </w:tr>
      <w:tr w:rsidR="00F80A3C" w14:paraId="4C5F4884" w14:textId="77777777" w:rsidTr="00F80A3C">
        <w:tc>
          <w:tcPr>
            <w:tcW w:w="0" w:type="auto"/>
            <w:hideMark/>
          </w:tcPr>
          <w:p w14:paraId="48C49177" w14:textId="77777777" w:rsidR="00F80A3C" w:rsidRDefault="00F80A3C">
            <w:pPr>
              <w:pStyle w:val="Compact"/>
              <w:jc w:val="center"/>
              <w:rPr>
                <w:lang w:val="sl-SI"/>
              </w:rPr>
            </w:pPr>
            <w:r>
              <w:rPr>
                <w:lang w:val="sl-SI"/>
              </w:rPr>
              <w:t>60</w:t>
            </w:r>
          </w:p>
        </w:tc>
        <w:tc>
          <w:tcPr>
            <w:tcW w:w="0" w:type="auto"/>
            <w:hideMark/>
          </w:tcPr>
          <w:p w14:paraId="380D4B49" w14:textId="77777777" w:rsidR="00F80A3C" w:rsidRDefault="00F80A3C">
            <w:pPr>
              <w:pStyle w:val="Compact"/>
              <w:jc w:val="center"/>
              <w:rPr>
                <w:lang w:val="sl-SI"/>
              </w:rPr>
            </w:pPr>
            <w:r>
              <w:rPr>
                <w:lang w:val="sl-SI"/>
              </w:rPr>
              <w:t>1.619</w:t>
            </w:r>
          </w:p>
        </w:tc>
        <w:tc>
          <w:tcPr>
            <w:tcW w:w="0" w:type="auto"/>
            <w:hideMark/>
          </w:tcPr>
          <w:p w14:paraId="710E0D2D" w14:textId="77777777" w:rsidR="00F80A3C" w:rsidRDefault="00F80A3C">
            <w:pPr>
              <w:pStyle w:val="Compact"/>
              <w:jc w:val="center"/>
              <w:rPr>
                <w:lang w:val="sl-SI"/>
              </w:rPr>
            </w:pPr>
            <w:r>
              <w:rPr>
                <w:lang w:val="sl-SI"/>
              </w:rPr>
              <w:t>850</w:t>
            </w:r>
          </w:p>
        </w:tc>
        <w:tc>
          <w:tcPr>
            <w:tcW w:w="0" w:type="auto"/>
            <w:hideMark/>
          </w:tcPr>
          <w:p w14:paraId="431C7980" w14:textId="77777777" w:rsidR="00F80A3C" w:rsidRDefault="00F80A3C">
            <w:pPr>
              <w:pStyle w:val="Compact"/>
              <w:jc w:val="center"/>
              <w:rPr>
                <w:lang w:val="sl-SI"/>
              </w:rPr>
            </w:pPr>
            <w:r>
              <w:rPr>
                <w:lang w:val="sl-SI"/>
              </w:rPr>
              <w:t>769</w:t>
            </w:r>
          </w:p>
        </w:tc>
        <w:tc>
          <w:tcPr>
            <w:tcW w:w="0" w:type="auto"/>
            <w:hideMark/>
          </w:tcPr>
          <w:p w14:paraId="366DEA9C" w14:textId="77777777" w:rsidR="00F80A3C" w:rsidRDefault="00F80A3C">
            <w:pPr>
              <w:pStyle w:val="Compact"/>
              <w:jc w:val="center"/>
              <w:rPr>
                <w:lang w:val="sl-SI"/>
              </w:rPr>
            </w:pPr>
            <w:r>
              <w:rPr>
                <w:lang w:val="sl-SI"/>
              </w:rPr>
              <w:t>685</w:t>
            </w:r>
          </w:p>
        </w:tc>
        <w:tc>
          <w:tcPr>
            <w:tcW w:w="0" w:type="auto"/>
            <w:hideMark/>
          </w:tcPr>
          <w:p w14:paraId="31CE249C" w14:textId="77777777" w:rsidR="00F80A3C" w:rsidRDefault="00F80A3C">
            <w:pPr>
              <w:pStyle w:val="Compact"/>
              <w:jc w:val="center"/>
              <w:rPr>
                <w:lang w:val="sl-SI"/>
              </w:rPr>
            </w:pPr>
            <w:r>
              <w:rPr>
                <w:lang w:val="sl-SI"/>
              </w:rPr>
              <w:t>83</w:t>
            </w:r>
          </w:p>
        </w:tc>
      </w:tr>
      <w:tr w:rsidR="00F80A3C" w14:paraId="5536D8D2" w14:textId="77777777" w:rsidTr="00F80A3C">
        <w:tc>
          <w:tcPr>
            <w:tcW w:w="0" w:type="auto"/>
            <w:hideMark/>
          </w:tcPr>
          <w:p w14:paraId="7E6DD39B" w14:textId="77777777" w:rsidR="00F80A3C" w:rsidRDefault="00F80A3C">
            <w:pPr>
              <w:pStyle w:val="Compact"/>
              <w:jc w:val="center"/>
              <w:rPr>
                <w:lang w:val="sl-SI"/>
              </w:rPr>
            </w:pPr>
            <w:r>
              <w:rPr>
                <w:lang w:val="sl-SI"/>
              </w:rPr>
              <w:t>70</w:t>
            </w:r>
          </w:p>
        </w:tc>
        <w:tc>
          <w:tcPr>
            <w:tcW w:w="0" w:type="auto"/>
            <w:hideMark/>
          </w:tcPr>
          <w:p w14:paraId="565BD17A" w14:textId="77777777" w:rsidR="00F80A3C" w:rsidRDefault="00F80A3C">
            <w:pPr>
              <w:pStyle w:val="Compact"/>
              <w:jc w:val="center"/>
              <w:rPr>
                <w:lang w:val="sl-SI"/>
              </w:rPr>
            </w:pPr>
            <w:r>
              <w:rPr>
                <w:lang w:val="sl-SI"/>
              </w:rPr>
              <w:t>1.668</w:t>
            </w:r>
          </w:p>
        </w:tc>
        <w:tc>
          <w:tcPr>
            <w:tcW w:w="0" w:type="auto"/>
            <w:hideMark/>
          </w:tcPr>
          <w:p w14:paraId="1B800C04" w14:textId="77777777" w:rsidR="00F80A3C" w:rsidRDefault="00F80A3C">
            <w:pPr>
              <w:pStyle w:val="Compact"/>
              <w:jc w:val="center"/>
              <w:rPr>
                <w:lang w:val="sl-SI"/>
              </w:rPr>
            </w:pPr>
            <w:r>
              <w:rPr>
                <w:lang w:val="sl-SI"/>
              </w:rPr>
              <w:t>973</w:t>
            </w:r>
          </w:p>
        </w:tc>
        <w:tc>
          <w:tcPr>
            <w:tcW w:w="0" w:type="auto"/>
            <w:hideMark/>
          </w:tcPr>
          <w:p w14:paraId="1A59AF00" w14:textId="77777777" w:rsidR="00F80A3C" w:rsidRDefault="00F80A3C">
            <w:pPr>
              <w:pStyle w:val="Compact"/>
              <w:jc w:val="center"/>
              <w:rPr>
                <w:lang w:val="sl-SI"/>
              </w:rPr>
            </w:pPr>
            <w:r>
              <w:rPr>
                <w:lang w:val="sl-SI"/>
              </w:rPr>
              <w:t>695</w:t>
            </w:r>
          </w:p>
        </w:tc>
        <w:tc>
          <w:tcPr>
            <w:tcW w:w="0" w:type="auto"/>
            <w:hideMark/>
          </w:tcPr>
          <w:p w14:paraId="7D9B59A7" w14:textId="77777777" w:rsidR="00F80A3C" w:rsidRDefault="00F80A3C">
            <w:pPr>
              <w:pStyle w:val="Compact"/>
              <w:jc w:val="center"/>
              <w:rPr>
                <w:lang w:val="sl-SI"/>
              </w:rPr>
            </w:pPr>
            <w:r>
              <w:rPr>
                <w:lang w:val="sl-SI"/>
              </w:rPr>
              <w:t>612</w:t>
            </w:r>
          </w:p>
        </w:tc>
        <w:tc>
          <w:tcPr>
            <w:tcW w:w="0" w:type="auto"/>
            <w:hideMark/>
          </w:tcPr>
          <w:p w14:paraId="4BCB66E2" w14:textId="77777777" w:rsidR="00F80A3C" w:rsidRDefault="00F80A3C">
            <w:pPr>
              <w:pStyle w:val="Compact"/>
              <w:jc w:val="center"/>
              <w:rPr>
                <w:lang w:val="sl-SI"/>
              </w:rPr>
            </w:pPr>
            <w:r>
              <w:rPr>
                <w:lang w:val="sl-SI"/>
              </w:rPr>
              <w:t>83</w:t>
            </w:r>
          </w:p>
        </w:tc>
      </w:tr>
      <w:tr w:rsidR="00F80A3C" w14:paraId="21B86BD7" w14:textId="77777777" w:rsidTr="00F80A3C">
        <w:tc>
          <w:tcPr>
            <w:tcW w:w="0" w:type="auto"/>
            <w:hideMark/>
          </w:tcPr>
          <w:p w14:paraId="3428DFA2" w14:textId="77777777" w:rsidR="00F80A3C" w:rsidRDefault="00F80A3C">
            <w:pPr>
              <w:pStyle w:val="Compact"/>
              <w:jc w:val="center"/>
              <w:rPr>
                <w:lang w:val="sl-SI"/>
              </w:rPr>
            </w:pPr>
            <w:r>
              <w:rPr>
                <w:lang w:val="sl-SI"/>
              </w:rPr>
              <w:t>80</w:t>
            </w:r>
          </w:p>
        </w:tc>
        <w:tc>
          <w:tcPr>
            <w:tcW w:w="0" w:type="auto"/>
            <w:hideMark/>
          </w:tcPr>
          <w:p w14:paraId="1F18208C" w14:textId="77777777" w:rsidR="00F80A3C" w:rsidRDefault="00F80A3C">
            <w:pPr>
              <w:pStyle w:val="Compact"/>
              <w:jc w:val="center"/>
              <w:rPr>
                <w:lang w:val="sl-SI"/>
              </w:rPr>
            </w:pPr>
            <w:r>
              <w:rPr>
                <w:lang w:val="sl-SI"/>
              </w:rPr>
              <w:t>1.636</w:t>
            </w:r>
          </w:p>
        </w:tc>
        <w:tc>
          <w:tcPr>
            <w:tcW w:w="0" w:type="auto"/>
            <w:hideMark/>
          </w:tcPr>
          <w:p w14:paraId="7BA55467" w14:textId="77777777" w:rsidR="00F80A3C" w:rsidRDefault="00F80A3C">
            <w:pPr>
              <w:pStyle w:val="Compact"/>
              <w:jc w:val="center"/>
              <w:rPr>
                <w:lang w:val="sl-SI"/>
              </w:rPr>
            </w:pPr>
            <w:r>
              <w:rPr>
                <w:lang w:val="sl-SI"/>
              </w:rPr>
              <w:t>1.095</w:t>
            </w:r>
          </w:p>
        </w:tc>
        <w:tc>
          <w:tcPr>
            <w:tcW w:w="0" w:type="auto"/>
            <w:hideMark/>
          </w:tcPr>
          <w:p w14:paraId="10A3E071" w14:textId="77777777" w:rsidR="00F80A3C" w:rsidRDefault="00F80A3C">
            <w:pPr>
              <w:pStyle w:val="Compact"/>
              <w:jc w:val="center"/>
              <w:rPr>
                <w:lang w:val="sl-SI"/>
              </w:rPr>
            </w:pPr>
            <w:r>
              <w:rPr>
                <w:lang w:val="sl-SI"/>
              </w:rPr>
              <w:t>540</w:t>
            </w:r>
          </w:p>
        </w:tc>
        <w:tc>
          <w:tcPr>
            <w:tcW w:w="0" w:type="auto"/>
            <w:hideMark/>
          </w:tcPr>
          <w:p w14:paraId="79E60D9D" w14:textId="77777777" w:rsidR="00F80A3C" w:rsidRDefault="00F80A3C">
            <w:pPr>
              <w:pStyle w:val="Compact"/>
              <w:jc w:val="center"/>
              <w:rPr>
                <w:lang w:val="sl-SI"/>
              </w:rPr>
            </w:pPr>
            <w:r>
              <w:rPr>
                <w:lang w:val="sl-SI"/>
              </w:rPr>
              <w:t>457</w:t>
            </w:r>
          </w:p>
        </w:tc>
        <w:tc>
          <w:tcPr>
            <w:tcW w:w="0" w:type="auto"/>
            <w:hideMark/>
          </w:tcPr>
          <w:p w14:paraId="09A53394" w14:textId="77777777" w:rsidR="00F80A3C" w:rsidRDefault="00F80A3C">
            <w:pPr>
              <w:pStyle w:val="Compact"/>
              <w:jc w:val="center"/>
              <w:rPr>
                <w:lang w:val="sl-SI"/>
              </w:rPr>
            </w:pPr>
            <w:r>
              <w:rPr>
                <w:lang w:val="sl-SI"/>
              </w:rPr>
              <w:t>83</w:t>
            </w:r>
          </w:p>
        </w:tc>
      </w:tr>
      <w:tr w:rsidR="00F80A3C" w14:paraId="27E584F3" w14:textId="77777777" w:rsidTr="00F80A3C">
        <w:tc>
          <w:tcPr>
            <w:tcW w:w="0" w:type="auto"/>
            <w:hideMark/>
          </w:tcPr>
          <w:p w14:paraId="3B0DDDFD" w14:textId="77777777" w:rsidR="00F80A3C" w:rsidRDefault="00F80A3C">
            <w:pPr>
              <w:pStyle w:val="Compact"/>
              <w:jc w:val="center"/>
              <w:rPr>
                <w:lang w:val="sl-SI"/>
              </w:rPr>
            </w:pPr>
            <w:r>
              <w:rPr>
                <w:lang w:val="sl-SI"/>
              </w:rPr>
              <w:t>90</w:t>
            </w:r>
          </w:p>
        </w:tc>
        <w:tc>
          <w:tcPr>
            <w:tcW w:w="0" w:type="auto"/>
            <w:hideMark/>
          </w:tcPr>
          <w:p w14:paraId="1E0A064F" w14:textId="77777777" w:rsidR="00F80A3C" w:rsidRDefault="00F80A3C">
            <w:pPr>
              <w:pStyle w:val="Compact"/>
              <w:jc w:val="center"/>
              <w:rPr>
                <w:lang w:val="sl-SI"/>
              </w:rPr>
            </w:pPr>
            <w:r>
              <w:rPr>
                <w:lang w:val="sl-SI"/>
              </w:rPr>
              <w:t>1.693</w:t>
            </w:r>
          </w:p>
        </w:tc>
        <w:tc>
          <w:tcPr>
            <w:tcW w:w="0" w:type="auto"/>
            <w:hideMark/>
          </w:tcPr>
          <w:p w14:paraId="01A0BE8C" w14:textId="77777777" w:rsidR="00F80A3C" w:rsidRDefault="00F80A3C">
            <w:pPr>
              <w:pStyle w:val="Compact"/>
              <w:jc w:val="center"/>
              <w:rPr>
                <w:lang w:val="sl-SI"/>
              </w:rPr>
            </w:pPr>
            <w:r>
              <w:rPr>
                <w:lang w:val="sl-SI"/>
              </w:rPr>
              <w:t>1.218</w:t>
            </w:r>
          </w:p>
        </w:tc>
        <w:tc>
          <w:tcPr>
            <w:tcW w:w="0" w:type="auto"/>
            <w:hideMark/>
          </w:tcPr>
          <w:p w14:paraId="0EBABD08" w14:textId="77777777" w:rsidR="00F80A3C" w:rsidRDefault="00F80A3C">
            <w:pPr>
              <w:pStyle w:val="Compact"/>
              <w:jc w:val="center"/>
              <w:rPr>
                <w:lang w:val="sl-SI"/>
              </w:rPr>
            </w:pPr>
            <w:r>
              <w:rPr>
                <w:lang w:val="sl-SI"/>
              </w:rPr>
              <w:t>475</w:t>
            </w:r>
          </w:p>
        </w:tc>
        <w:tc>
          <w:tcPr>
            <w:tcW w:w="0" w:type="auto"/>
            <w:hideMark/>
          </w:tcPr>
          <w:p w14:paraId="2CF289EA" w14:textId="77777777" w:rsidR="00F80A3C" w:rsidRDefault="00F80A3C">
            <w:pPr>
              <w:pStyle w:val="Compact"/>
              <w:jc w:val="center"/>
              <w:rPr>
                <w:lang w:val="sl-SI"/>
              </w:rPr>
            </w:pPr>
            <w:r>
              <w:rPr>
                <w:lang w:val="sl-SI"/>
              </w:rPr>
              <w:t>427</w:t>
            </w:r>
          </w:p>
        </w:tc>
        <w:tc>
          <w:tcPr>
            <w:tcW w:w="0" w:type="auto"/>
            <w:hideMark/>
          </w:tcPr>
          <w:p w14:paraId="6FA1A937" w14:textId="77777777" w:rsidR="00F80A3C" w:rsidRDefault="00F80A3C">
            <w:pPr>
              <w:pStyle w:val="Compact"/>
              <w:jc w:val="center"/>
              <w:rPr>
                <w:lang w:val="sl-SI"/>
              </w:rPr>
            </w:pPr>
            <w:r>
              <w:rPr>
                <w:lang w:val="sl-SI"/>
              </w:rPr>
              <w:t>48</w:t>
            </w:r>
          </w:p>
        </w:tc>
      </w:tr>
      <w:tr w:rsidR="00F80A3C" w14:paraId="268436A6" w14:textId="77777777" w:rsidTr="00F80A3C">
        <w:tc>
          <w:tcPr>
            <w:tcW w:w="0" w:type="auto"/>
            <w:hideMark/>
          </w:tcPr>
          <w:p w14:paraId="2B2A37F8" w14:textId="77777777" w:rsidR="00F80A3C" w:rsidRDefault="00F80A3C">
            <w:pPr>
              <w:pStyle w:val="Compact"/>
              <w:jc w:val="center"/>
              <w:rPr>
                <w:lang w:val="sl-SI"/>
              </w:rPr>
            </w:pPr>
            <w:r>
              <w:rPr>
                <w:lang w:val="sl-SI"/>
              </w:rPr>
              <w:t>100</w:t>
            </w:r>
          </w:p>
        </w:tc>
        <w:tc>
          <w:tcPr>
            <w:tcW w:w="0" w:type="auto"/>
            <w:hideMark/>
          </w:tcPr>
          <w:p w14:paraId="0DB1E8D5" w14:textId="77777777" w:rsidR="00F80A3C" w:rsidRDefault="00F80A3C">
            <w:pPr>
              <w:pStyle w:val="Compact"/>
              <w:jc w:val="center"/>
              <w:rPr>
                <w:lang w:val="sl-SI"/>
              </w:rPr>
            </w:pPr>
            <w:r>
              <w:rPr>
                <w:lang w:val="sl-SI"/>
              </w:rPr>
              <w:t>1.764</w:t>
            </w:r>
          </w:p>
        </w:tc>
        <w:tc>
          <w:tcPr>
            <w:tcW w:w="0" w:type="auto"/>
            <w:hideMark/>
          </w:tcPr>
          <w:p w14:paraId="7D3DEEA5" w14:textId="77777777" w:rsidR="00F80A3C" w:rsidRDefault="00F80A3C">
            <w:pPr>
              <w:pStyle w:val="Compact"/>
              <w:jc w:val="center"/>
              <w:rPr>
                <w:lang w:val="sl-SI"/>
              </w:rPr>
            </w:pPr>
            <w:r>
              <w:rPr>
                <w:lang w:val="sl-SI"/>
              </w:rPr>
              <w:t>1.337</w:t>
            </w:r>
          </w:p>
        </w:tc>
        <w:tc>
          <w:tcPr>
            <w:tcW w:w="0" w:type="auto"/>
            <w:hideMark/>
          </w:tcPr>
          <w:p w14:paraId="4BF923C8" w14:textId="77777777" w:rsidR="00F80A3C" w:rsidRDefault="00F80A3C">
            <w:pPr>
              <w:pStyle w:val="Compact"/>
              <w:jc w:val="center"/>
              <w:rPr>
                <w:lang w:val="sl-SI"/>
              </w:rPr>
            </w:pPr>
            <w:r>
              <w:rPr>
                <w:lang w:val="sl-SI"/>
              </w:rPr>
              <w:t>427</w:t>
            </w:r>
          </w:p>
        </w:tc>
        <w:tc>
          <w:tcPr>
            <w:tcW w:w="0" w:type="auto"/>
            <w:hideMark/>
          </w:tcPr>
          <w:p w14:paraId="2FDE829A" w14:textId="77777777" w:rsidR="00F80A3C" w:rsidRDefault="00F80A3C">
            <w:pPr>
              <w:pStyle w:val="Compact"/>
              <w:jc w:val="center"/>
              <w:rPr>
                <w:lang w:val="sl-SI"/>
              </w:rPr>
            </w:pPr>
            <w:r>
              <w:rPr>
                <w:lang w:val="sl-SI"/>
              </w:rPr>
              <w:t>378</w:t>
            </w:r>
          </w:p>
        </w:tc>
        <w:tc>
          <w:tcPr>
            <w:tcW w:w="0" w:type="auto"/>
            <w:hideMark/>
          </w:tcPr>
          <w:p w14:paraId="06452AB6" w14:textId="77777777" w:rsidR="00F80A3C" w:rsidRDefault="00F80A3C">
            <w:pPr>
              <w:pStyle w:val="Compact"/>
              <w:jc w:val="center"/>
              <w:rPr>
                <w:lang w:val="sl-SI"/>
              </w:rPr>
            </w:pPr>
            <w:r>
              <w:rPr>
                <w:lang w:val="sl-SI"/>
              </w:rPr>
              <w:t>48</w:t>
            </w:r>
          </w:p>
        </w:tc>
      </w:tr>
      <w:tr w:rsidR="00F80A3C" w14:paraId="1B2263F4" w14:textId="77777777" w:rsidTr="00F80A3C">
        <w:tc>
          <w:tcPr>
            <w:tcW w:w="0" w:type="auto"/>
            <w:hideMark/>
          </w:tcPr>
          <w:p w14:paraId="3931506D" w14:textId="77777777" w:rsidR="00F80A3C" w:rsidRDefault="00F80A3C">
            <w:pPr>
              <w:pStyle w:val="Compact"/>
              <w:jc w:val="center"/>
              <w:rPr>
                <w:lang w:val="sl-SI"/>
              </w:rPr>
            </w:pPr>
            <w:r>
              <w:rPr>
                <w:lang w:val="sl-SI"/>
              </w:rPr>
              <w:t>110</w:t>
            </w:r>
          </w:p>
        </w:tc>
        <w:tc>
          <w:tcPr>
            <w:tcW w:w="0" w:type="auto"/>
            <w:hideMark/>
          </w:tcPr>
          <w:p w14:paraId="33E7426F" w14:textId="77777777" w:rsidR="00F80A3C" w:rsidRDefault="00F80A3C">
            <w:pPr>
              <w:pStyle w:val="Compact"/>
              <w:jc w:val="center"/>
              <w:rPr>
                <w:lang w:val="sl-SI"/>
              </w:rPr>
            </w:pPr>
            <w:r>
              <w:rPr>
                <w:lang w:val="sl-SI"/>
              </w:rPr>
              <w:t>1.838</w:t>
            </w:r>
          </w:p>
        </w:tc>
        <w:tc>
          <w:tcPr>
            <w:tcW w:w="0" w:type="auto"/>
            <w:hideMark/>
          </w:tcPr>
          <w:p w14:paraId="49EC7830" w14:textId="77777777" w:rsidR="00F80A3C" w:rsidRDefault="00F80A3C">
            <w:pPr>
              <w:pStyle w:val="Compact"/>
              <w:jc w:val="center"/>
              <w:rPr>
                <w:lang w:val="sl-SI"/>
              </w:rPr>
            </w:pPr>
            <w:r>
              <w:rPr>
                <w:lang w:val="sl-SI"/>
              </w:rPr>
              <w:t>1.445</w:t>
            </w:r>
          </w:p>
        </w:tc>
        <w:tc>
          <w:tcPr>
            <w:tcW w:w="0" w:type="auto"/>
            <w:hideMark/>
          </w:tcPr>
          <w:p w14:paraId="0FCB9771" w14:textId="77777777" w:rsidR="00F80A3C" w:rsidRDefault="00F80A3C">
            <w:pPr>
              <w:pStyle w:val="Compact"/>
              <w:jc w:val="center"/>
              <w:rPr>
                <w:lang w:val="sl-SI"/>
              </w:rPr>
            </w:pPr>
            <w:r>
              <w:rPr>
                <w:lang w:val="sl-SI"/>
              </w:rPr>
              <w:t>393</w:t>
            </w:r>
          </w:p>
        </w:tc>
        <w:tc>
          <w:tcPr>
            <w:tcW w:w="0" w:type="auto"/>
            <w:hideMark/>
          </w:tcPr>
          <w:p w14:paraId="107D80E7" w14:textId="77777777" w:rsidR="00F80A3C" w:rsidRDefault="00F80A3C">
            <w:pPr>
              <w:pStyle w:val="Compact"/>
              <w:jc w:val="center"/>
              <w:rPr>
                <w:lang w:val="sl-SI"/>
              </w:rPr>
            </w:pPr>
            <w:r>
              <w:rPr>
                <w:lang w:val="sl-SI"/>
              </w:rPr>
              <w:t>359</w:t>
            </w:r>
          </w:p>
        </w:tc>
        <w:tc>
          <w:tcPr>
            <w:tcW w:w="0" w:type="auto"/>
            <w:hideMark/>
          </w:tcPr>
          <w:p w14:paraId="39C6CFE5" w14:textId="77777777" w:rsidR="00F80A3C" w:rsidRDefault="00F80A3C">
            <w:pPr>
              <w:pStyle w:val="Compact"/>
              <w:jc w:val="center"/>
              <w:rPr>
                <w:lang w:val="sl-SI"/>
              </w:rPr>
            </w:pPr>
            <w:r>
              <w:rPr>
                <w:lang w:val="sl-SI"/>
              </w:rPr>
              <w:t>34</w:t>
            </w:r>
          </w:p>
        </w:tc>
      </w:tr>
      <w:tr w:rsidR="00F80A3C" w14:paraId="249CB8FE" w14:textId="77777777" w:rsidTr="00F80A3C">
        <w:tc>
          <w:tcPr>
            <w:tcW w:w="0" w:type="auto"/>
            <w:hideMark/>
          </w:tcPr>
          <w:p w14:paraId="1161405D" w14:textId="77777777" w:rsidR="00F80A3C" w:rsidRDefault="00F80A3C">
            <w:pPr>
              <w:pStyle w:val="Compact"/>
              <w:jc w:val="center"/>
              <w:rPr>
                <w:lang w:val="sl-SI"/>
              </w:rPr>
            </w:pPr>
            <w:r>
              <w:rPr>
                <w:lang w:val="sl-SI"/>
              </w:rPr>
              <w:t>120</w:t>
            </w:r>
          </w:p>
        </w:tc>
        <w:tc>
          <w:tcPr>
            <w:tcW w:w="0" w:type="auto"/>
            <w:hideMark/>
          </w:tcPr>
          <w:p w14:paraId="5AEEF684" w14:textId="77777777" w:rsidR="00F80A3C" w:rsidRDefault="00F80A3C">
            <w:pPr>
              <w:pStyle w:val="Compact"/>
              <w:jc w:val="center"/>
              <w:rPr>
                <w:lang w:val="sl-SI"/>
              </w:rPr>
            </w:pPr>
            <w:r>
              <w:rPr>
                <w:lang w:val="sl-SI"/>
              </w:rPr>
              <w:t>1.871</w:t>
            </w:r>
          </w:p>
        </w:tc>
        <w:tc>
          <w:tcPr>
            <w:tcW w:w="0" w:type="auto"/>
            <w:hideMark/>
          </w:tcPr>
          <w:p w14:paraId="1C7411C7" w14:textId="77777777" w:rsidR="00F80A3C" w:rsidRDefault="00F80A3C">
            <w:pPr>
              <w:pStyle w:val="Compact"/>
              <w:jc w:val="center"/>
              <w:rPr>
                <w:lang w:val="sl-SI"/>
              </w:rPr>
            </w:pPr>
            <w:r>
              <w:rPr>
                <w:lang w:val="sl-SI"/>
              </w:rPr>
              <w:t>1.553</w:t>
            </w:r>
          </w:p>
        </w:tc>
        <w:tc>
          <w:tcPr>
            <w:tcW w:w="0" w:type="auto"/>
            <w:hideMark/>
          </w:tcPr>
          <w:p w14:paraId="2BDAC162" w14:textId="77777777" w:rsidR="00F80A3C" w:rsidRDefault="00F80A3C">
            <w:pPr>
              <w:pStyle w:val="Compact"/>
              <w:jc w:val="center"/>
              <w:rPr>
                <w:lang w:val="sl-SI"/>
              </w:rPr>
            </w:pPr>
            <w:r>
              <w:rPr>
                <w:lang w:val="sl-SI"/>
              </w:rPr>
              <w:t>318</w:t>
            </w:r>
          </w:p>
        </w:tc>
        <w:tc>
          <w:tcPr>
            <w:tcW w:w="0" w:type="auto"/>
            <w:hideMark/>
          </w:tcPr>
          <w:p w14:paraId="02398806" w14:textId="77777777" w:rsidR="00F80A3C" w:rsidRDefault="00F80A3C">
            <w:pPr>
              <w:pStyle w:val="Compact"/>
              <w:jc w:val="center"/>
              <w:rPr>
                <w:lang w:val="sl-SI"/>
              </w:rPr>
            </w:pPr>
            <w:r>
              <w:rPr>
                <w:lang w:val="sl-SI"/>
              </w:rPr>
              <w:t>284</w:t>
            </w:r>
          </w:p>
        </w:tc>
        <w:tc>
          <w:tcPr>
            <w:tcW w:w="0" w:type="auto"/>
            <w:hideMark/>
          </w:tcPr>
          <w:p w14:paraId="7424033A" w14:textId="77777777" w:rsidR="00F80A3C" w:rsidRDefault="00F80A3C">
            <w:pPr>
              <w:pStyle w:val="Compact"/>
              <w:jc w:val="center"/>
              <w:rPr>
                <w:lang w:val="sl-SI"/>
              </w:rPr>
            </w:pPr>
            <w:r>
              <w:rPr>
                <w:lang w:val="sl-SI"/>
              </w:rPr>
              <w:t>34</w:t>
            </w:r>
          </w:p>
        </w:tc>
      </w:tr>
      <w:tr w:rsidR="00F80A3C" w14:paraId="60B7FD68" w14:textId="77777777" w:rsidTr="00F80A3C">
        <w:tc>
          <w:tcPr>
            <w:tcW w:w="0" w:type="auto"/>
            <w:hideMark/>
          </w:tcPr>
          <w:p w14:paraId="2B71A87D" w14:textId="77777777" w:rsidR="00F80A3C" w:rsidRDefault="00F80A3C">
            <w:pPr>
              <w:pStyle w:val="Compact"/>
              <w:jc w:val="center"/>
              <w:rPr>
                <w:lang w:val="sl-SI"/>
              </w:rPr>
            </w:pPr>
            <w:r>
              <w:rPr>
                <w:lang w:val="sl-SI"/>
              </w:rPr>
              <w:t>130</w:t>
            </w:r>
          </w:p>
        </w:tc>
        <w:tc>
          <w:tcPr>
            <w:tcW w:w="0" w:type="auto"/>
            <w:hideMark/>
          </w:tcPr>
          <w:p w14:paraId="42599070" w14:textId="77777777" w:rsidR="00F80A3C" w:rsidRDefault="00F80A3C">
            <w:pPr>
              <w:pStyle w:val="Compact"/>
              <w:jc w:val="center"/>
              <w:rPr>
                <w:lang w:val="sl-SI"/>
              </w:rPr>
            </w:pPr>
            <w:r>
              <w:rPr>
                <w:lang w:val="sl-SI"/>
              </w:rPr>
              <w:t>1.875</w:t>
            </w:r>
          </w:p>
        </w:tc>
        <w:tc>
          <w:tcPr>
            <w:tcW w:w="0" w:type="auto"/>
            <w:hideMark/>
          </w:tcPr>
          <w:p w14:paraId="0106E80A" w14:textId="77777777" w:rsidR="00F80A3C" w:rsidRDefault="00F80A3C">
            <w:pPr>
              <w:pStyle w:val="Compact"/>
              <w:jc w:val="center"/>
              <w:rPr>
                <w:lang w:val="sl-SI"/>
              </w:rPr>
            </w:pPr>
            <w:r>
              <w:rPr>
                <w:lang w:val="sl-SI"/>
              </w:rPr>
              <w:t>1.661</w:t>
            </w:r>
          </w:p>
        </w:tc>
        <w:tc>
          <w:tcPr>
            <w:tcW w:w="0" w:type="auto"/>
            <w:hideMark/>
          </w:tcPr>
          <w:p w14:paraId="010088D3" w14:textId="77777777" w:rsidR="00F80A3C" w:rsidRDefault="00F80A3C">
            <w:pPr>
              <w:pStyle w:val="Compact"/>
              <w:jc w:val="center"/>
              <w:rPr>
                <w:lang w:val="sl-SI"/>
              </w:rPr>
            </w:pPr>
            <w:r>
              <w:rPr>
                <w:lang w:val="sl-SI"/>
              </w:rPr>
              <w:t>214</w:t>
            </w:r>
          </w:p>
        </w:tc>
        <w:tc>
          <w:tcPr>
            <w:tcW w:w="0" w:type="auto"/>
            <w:hideMark/>
          </w:tcPr>
          <w:p w14:paraId="0C8DBB2F" w14:textId="77777777" w:rsidR="00F80A3C" w:rsidRDefault="00F80A3C">
            <w:pPr>
              <w:pStyle w:val="Compact"/>
              <w:jc w:val="center"/>
              <w:rPr>
                <w:lang w:val="sl-SI"/>
              </w:rPr>
            </w:pPr>
            <w:r>
              <w:rPr>
                <w:lang w:val="sl-SI"/>
              </w:rPr>
              <w:t>180</w:t>
            </w:r>
          </w:p>
        </w:tc>
        <w:tc>
          <w:tcPr>
            <w:tcW w:w="0" w:type="auto"/>
            <w:hideMark/>
          </w:tcPr>
          <w:p w14:paraId="34529F5A" w14:textId="77777777" w:rsidR="00F80A3C" w:rsidRDefault="00F80A3C">
            <w:pPr>
              <w:pStyle w:val="Compact"/>
              <w:jc w:val="center"/>
              <w:rPr>
                <w:lang w:val="sl-SI"/>
              </w:rPr>
            </w:pPr>
            <w:r>
              <w:rPr>
                <w:lang w:val="sl-SI"/>
              </w:rPr>
              <w:t>34</w:t>
            </w:r>
          </w:p>
        </w:tc>
      </w:tr>
      <w:tr w:rsidR="00F80A3C" w14:paraId="1EECC59E" w14:textId="77777777" w:rsidTr="00F80A3C">
        <w:tc>
          <w:tcPr>
            <w:tcW w:w="0" w:type="auto"/>
            <w:hideMark/>
          </w:tcPr>
          <w:p w14:paraId="0D816AFB" w14:textId="77777777" w:rsidR="00F80A3C" w:rsidRDefault="00F80A3C">
            <w:pPr>
              <w:pStyle w:val="Compact"/>
              <w:jc w:val="center"/>
              <w:rPr>
                <w:lang w:val="sl-SI"/>
              </w:rPr>
            </w:pPr>
            <w:r>
              <w:rPr>
                <w:lang w:val="sl-SI"/>
              </w:rPr>
              <w:t>140</w:t>
            </w:r>
          </w:p>
        </w:tc>
        <w:tc>
          <w:tcPr>
            <w:tcW w:w="0" w:type="auto"/>
            <w:hideMark/>
          </w:tcPr>
          <w:p w14:paraId="38F1DDC0" w14:textId="77777777" w:rsidR="00F80A3C" w:rsidRDefault="00F80A3C">
            <w:pPr>
              <w:pStyle w:val="Compact"/>
              <w:jc w:val="center"/>
              <w:rPr>
                <w:lang w:val="sl-SI"/>
              </w:rPr>
            </w:pPr>
            <w:r>
              <w:rPr>
                <w:lang w:val="sl-SI"/>
              </w:rPr>
              <w:t>1.968</w:t>
            </w:r>
          </w:p>
        </w:tc>
        <w:tc>
          <w:tcPr>
            <w:tcW w:w="0" w:type="auto"/>
            <w:hideMark/>
          </w:tcPr>
          <w:p w14:paraId="31D4DBED" w14:textId="77777777" w:rsidR="00F80A3C" w:rsidRDefault="00F80A3C">
            <w:pPr>
              <w:pStyle w:val="Compact"/>
              <w:jc w:val="center"/>
              <w:rPr>
                <w:lang w:val="sl-SI"/>
              </w:rPr>
            </w:pPr>
            <w:r>
              <w:rPr>
                <w:lang w:val="sl-SI"/>
              </w:rPr>
              <w:t>1.769</w:t>
            </w:r>
          </w:p>
        </w:tc>
        <w:tc>
          <w:tcPr>
            <w:tcW w:w="0" w:type="auto"/>
            <w:hideMark/>
          </w:tcPr>
          <w:p w14:paraId="4E05F062" w14:textId="77777777" w:rsidR="00F80A3C" w:rsidRDefault="00F80A3C">
            <w:pPr>
              <w:pStyle w:val="Compact"/>
              <w:jc w:val="center"/>
              <w:rPr>
                <w:lang w:val="sl-SI"/>
              </w:rPr>
            </w:pPr>
            <w:r>
              <w:rPr>
                <w:lang w:val="sl-SI"/>
              </w:rPr>
              <w:t>199</w:t>
            </w:r>
          </w:p>
        </w:tc>
        <w:tc>
          <w:tcPr>
            <w:tcW w:w="0" w:type="auto"/>
            <w:hideMark/>
          </w:tcPr>
          <w:p w14:paraId="54E3BEE9" w14:textId="77777777" w:rsidR="00F80A3C" w:rsidRDefault="00F80A3C">
            <w:pPr>
              <w:pStyle w:val="Compact"/>
              <w:jc w:val="center"/>
              <w:rPr>
                <w:lang w:val="sl-SI"/>
              </w:rPr>
            </w:pPr>
            <w:r>
              <w:rPr>
                <w:lang w:val="sl-SI"/>
              </w:rPr>
              <w:t>180</w:t>
            </w:r>
          </w:p>
        </w:tc>
        <w:tc>
          <w:tcPr>
            <w:tcW w:w="0" w:type="auto"/>
            <w:hideMark/>
          </w:tcPr>
          <w:p w14:paraId="401FCC48" w14:textId="77777777" w:rsidR="00F80A3C" w:rsidRDefault="00F80A3C">
            <w:pPr>
              <w:pStyle w:val="Compact"/>
              <w:jc w:val="center"/>
              <w:rPr>
                <w:lang w:val="sl-SI"/>
              </w:rPr>
            </w:pPr>
            <w:r>
              <w:rPr>
                <w:lang w:val="sl-SI"/>
              </w:rPr>
              <w:t>19</w:t>
            </w:r>
          </w:p>
        </w:tc>
      </w:tr>
      <w:tr w:rsidR="00F80A3C" w14:paraId="4A055780" w14:textId="77777777" w:rsidTr="00F80A3C">
        <w:tc>
          <w:tcPr>
            <w:tcW w:w="0" w:type="auto"/>
            <w:hideMark/>
          </w:tcPr>
          <w:p w14:paraId="7C66019B" w14:textId="77777777" w:rsidR="00F80A3C" w:rsidRDefault="00F80A3C">
            <w:pPr>
              <w:pStyle w:val="Compact"/>
              <w:jc w:val="center"/>
              <w:rPr>
                <w:lang w:val="sl-SI"/>
              </w:rPr>
            </w:pPr>
            <w:r>
              <w:rPr>
                <w:lang w:val="sl-SI"/>
              </w:rPr>
              <w:t>150</w:t>
            </w:r>
          </w:p>
        </w:tc>
        <w:tc>
          <w:tcPr>
            <w:tcW w:w="0" w:type="auto"/>
            <w:hideMark/>
          </w:tcPr>
          <w:p w14:paraId="705894E3" w14:textId="77777777" w:rsidR="00F80A3C" w:rsidRDefault="00F80A3C">
            <w:pPr>
              <w:pStyle w:val="Compact"/>
              <w:jc w:val="center"/>
              <w:rPr>
                <w:lang w:val="sl-SI"/>
              </w:rPr>
            </w:pPr>
            <w:r>
              <w:rPr>
                <w:lang w:val="sl-SI"/>
              </w:rPr>
              <w:t>2.052</w:t>
            </w:r>
          </w:p>
        </w:tc>
        <w:tc>
          <w:tcPr>
            <w:tcW w:w="0" w:type="auto"/>
            <w:hideMark/>
          </w:tcPr>
          <w:p w14:paraId="1154B2CB" w14:textId="77777777" w:rsidR="00F80A3C" w:rsidRDefault="00F80A3C">
            <w:pPr>
              <w:pStyle w:val="Compact"/>
              <w:jc w:val="center"/>
              <w:rPr>
                <w:lang w:val="sl-SI"/>
              </w:rPr>
            </w:pPr>
            <w:r>
              <w:rPr>
                <w:lang w:val="sl-SI"/>
              </w:rPr>
              <w:t>1.877</w:t>
            </w:r>
          </w:p>
        </w:tc>
        <w:tc>
          <w:tcPr>
            <w:tcW w:w="0" w:type="auto"/>
            <w:hideMark/>
          </w:tcPr>
          <w:p w14:paraId="795BBFA1" w14:textId="77777777" w:rsidR="00F80A3C" w:rsidRDefault="00F80A3C">
            <w:pPr>
              <w:pStyle w:val="Compact"/>
              <w:jc w:val="center"/>
              <w:rPr>
                <w:lang w:val="sl-SI"/>
              </w:rPr>
            </w:pPr>
            <w:r>
              <w:rPr>
                <w:lang w:val="sl-SI"/>
              </w:rPr>
              <w:t>175</w:t>
            </w:r>
          </w:p>
        </w:tc>
        <w:tc>
          <w:tcPr>
            <w:tcW w:w="0" w:type="auto"/>
            <w:hideMark/>
          </w:tcPr>
          <w:p w14:paraId="4FD371EF" w14:textId="77777777" w:rsidR="00F80A3C" w:rsidRDefault="00F80A3C">
            <w:pPr>
              <w:pStyle w:val="Compact"/>
              <w:jc w:val="center"/>
              <w:rPr>
                <w:lang w:val="sl-SI"/>
              </w:rPr>
            </w:pPr>
            <w:r>
              <w:rPr>
                <w:lang w:val="sl-SI"/>
              </w:rPr>
              <w:t>155</w:t>
            </w:r>
          </w:p>
        </w:tc>
        <w:tc>
          <w:tcPr>
            <w:tcW w:w="0" w:type="auto"/>
            <w:hideMark/>
          </w:tcPr>
          <w:p w14:paraId="7DC6ADC5" w14:textId="77777777" w:rsidR="00F80A3C" w:rsidRDefault="00F80A3C">
            <w:pPr>
              <w:pStyle w:val="Compact"/>
              <w:jc w:val="center"/>
              <w:rPr>
                <w:lang w:val="sl-SI"/>
              </w:rPr>
            </w:pPr>
            <w:r>
              <w:rPr>
                <w:lang w:val="sl-SI"/>
              </w:rPr>
              <w:t>19</w:t>
            </w:r>
          </w:p>
        </w:tc>
      </w:tr>
      <w:tr w:rsidR="00F80A3C" w14:paraId="095B9935" w14:textId="77777777" w:rsidTr="00F80A3C">
        <w:tc>
          <w:tcPr>
            <w:tcW w:w="0" w:type="auto"/>
            <w:hideMark/>
          </w:tcPr>
          <w:p w14:paraId="49FAA9EF" w14:textId="77777777" w:rsidR="00F80A3C" w:rsidRDefault="00F80A3C">
            <w:pPr>
              <w:pStyle w:val="Compact"/>
              <w:jc w:val="center"/>
              <w:rPr>
                <w:lang w:val="sl-SI"/>
              </w:rPr>
            </w:pPr>
            <w:r>
              <w:rPr>
                <w:lang w:val="sl-SI"/>
              </w:rPr>
              <w:t>160</w:t>
            </w:r>
          </w:p>
        </w:tc>
        <w:tc>
          <w:tcPr>
            <w:tcW w:w="0" w:type="auto"/>
            <w:hideMark/>
          </w:tcPr>
          <w:p w14:paraId="305606E6" w14:textId="77777777" w:rsidR="00F80A3C" w:rsidRDefault="00F80A3C">
            <w:pPr>
              <w:pStyle w:val="Compact"/>
              <w:jc w:val="center"/>
              <w:rPr>
                <w:lang w:val="sl-SI"/>
              </w:rPr>
            </w:pPr>
            <w:r>
              <w:rPr>
                <w:lang w:val="sl-SI"/>
              </w:rPr>
              <w:t>2.160</w:t>
            </w:r>
          </w:p>
        </w:tc>
        <w:tc>
          <w:tcPr>
            <w:tcW w:w="0" w:type="auto"/>
            <w:hideMark/>
          </w:tcPr>
          <w:p w14:paraId="6F536D8F" w14:textId="77777777" w:rsidR="00F80A3C" w:rsidRDefault="00F80A3C">
            <w:pPr>
              <w:pStyle w:val="Compact"/>
              <w:jc w:val="center"/>
              <w:rPr>
                <w:lang w:val="sl-SI"/>
              </w:rPr>
            </w:pPr>
            <w:r>
              <w:rPr>
                <w:lang w:val="sl-SI"/>
              </w:rPr>
              <w:t>1.985</w:t>
            </w:r>
          </w:p>
        </w:tc>
        <w:tc>
          <w:tcPr>
            <w:tcW w:w="0" w:type="auto"/>
            <w:hideMark/>
          </w:tcPr>
          <w:p w14:paraId="6E9EF624" w14:textId="77777777" w:rsidR="00F80A3C" w:rsidRDefault="00F80A3C">
            <w:pPr>
              <w:pStyle w:val="Compact"/>
              <w:jc w:val="center"/>
              <w:rPr>
                <w:lang w:val="sl-SI"/>
              </w:rPr>
            </w:pPr>
            <w:r>
              <w:rPr>
                <w:lang w:val="sl-SI"/>
              </w:rPr>
              <w:t>175</w:t>
            </w:r>
          </w:p>
        </w:tc>
        <w:tc>
          <w:tcPr>
            <w:tcW w:w="0" w:type="auto"/>
            <w:hideMark/>
          </w:tcPr>
          <w:p w14:paraId="6355B232" w14:textId="77777777" w:rsidR="00F80A3C" w:rsidRDefault="00F80A3C">
            <w:pPr>
              <w:pStyle w:val="Compact"/>
              <w:jc w:val="center"/>
              <w:rPr>
                <w:lang w:val="sl-SI"/>
              </w:rPr>
            </w:pPr>
            <w:r>
              <w:rPr>
                <w:lang w:val="sl-SI"/>
              </w:rPr>
              <w:t>155</w:t>
            </w:r>
          </w:p>
        </w:tc>
        <w:tc>
          <w:tcPr>
            <w:tcW w:w="0" w:type="auto"/>
            <w:hideMark/>
          </w:tcPr>
          <w:p w14:paraId="69A21063" w14:textId="77777777" w:rsidR="00F80A3C" w:rsidRDefault="00F80A3C">
            <w:pPr>
              <w:pStyle w:val="Compact"/>
              <w:jc w:val="center"/>
              <w:rPr>
                <w:lang w:val="sl-SI"/>
              </w:rPr>
            </w:pPr>
            <w:r>
              <w:rPr>
                <w:lang w:val="sl-SI"/>
              </w:rPr>
              <w:t>19</w:t>
            </w:r>
          </w:p>
        </w:tc>
      </w:tr>
      <w:tr w:rsidR="00F80A3C" w14:paraId="25A4383D" w14:textId="77777777" w:rsidTr="00F80A3C">
        <w:tc>
          <w:tcPr>
            <w:tcW w:w="0" w:type="auto"/>
            <w:hideMark/>
          </w:tcPr>
          <w:p w14:paraId="1A1147AB" w14:textId="77777777" w:rsidR="00F80A3C" w:rsidRDefault="00F80A3C">
            <w:pPr>
              <w:pStyle w:val="Compact"/>
              <w:jc w:val="center"/>
              <w:rPr>
                <w:lang w:val="sl-SI"/>
              </w:rPr>
            </w:pPr>
            <w:r>
              <w:rPr>
                <w:lang w:val="sl-SI"/>
              </w:rPr>
              <w:t>170</w:t>
            </w:r>
          </w:p>
        </w:tc>
        <w:tc>
          <w:tcPr>
            <w:tcW w:w="0" w:type="auto"/>
            <w:hideMark/>
          </w:tcPr>
          <w:p w14:paraId="23F7348E" w14:textId="77777777" w:rsidR="00F80A3C" w:rsidRDefault="00F80A3C">
            <w:pPr>
              <w:pStyle w:val="Compact"/>
              <w:jc w:val="center"/>
              <w:rPr>
                <w:lang w:val="sl-SI"/>
              </w:rPr>
            </w:pPr>
            <w:r>
              <w:rPr>
                <w:lang w:val="sl-SI"/>
              </w:rPr>
              <w:t>2.136</w:t>
            </w:r>
          </w:p>
        </w:tc>
        <w:tc>
          <w:tcPr>
            <w:tcW w:w="0" w:type="auto"/>
            <w:hideMark/>
          </w:tcPr>
          <w:p w14:paraId="5DA7DF5C" w14:textId="77777777" w:rsidR="00F80A3C" w:rsidRDefault="00F80A3C">
            <w:pPr>
              <w:pStyle w:val="Compact"/>
              <w:jc w:val="center"/>
              <w:rPr>
                <w:lang w:val="sl-SI"/>
              </w:rPr>
            </w:pPr>
            <w:r>
              <w:rPr>
                <w:lang w:val="sl-SI"/>
              </w:rPr>
              <w:t>2.093</w:t>
            </w:r>
          </w:p>
        </w:tc>
        <w:tc>
          <w:tcPr>
            <w:tcW w:w="0" w:type="auto"/>
            <w:hideMark/>
          </w:tcPr>
          <w:p w14:paraId="0C30B9F8" w14:textId="77777777" w:rsidR="00F80A3C" w:rsidRDefault="00F80A3C">
            <w:pPr>
              <w:pStyle w:val="Compact"/>
              <w:jc w:val="center"/>
              <w:rPr>
                <w:lang w:val="sl-SI"/>
              </w:rPr>
            </w:pPr>
            <w:r>
              <w:rPr>
                <w:lang w:val="sl-SI"/>
              </w:rPr>
              <w:t>43</w:t>
            </w:r>
          </w:p>
        </w:tc>
        <w:tc>
          <w:tcPr>
            <w:tcW w:w="0" w:type="auto"/>
            <w:hideMark/>
          </w:tcPr>
          <w:p w14:paraId="445B2800" w14:textId="77777777" w:rsidR="00F80A3C" w:rsidRDefault="00F80A3C">
            <w:pPr>
              <w:pStyle w:val="Compact"/>
              <w:jc w:val="center"/>
              <w:rPr>
                <w:lang w:val="sl-SI"/>
              </w:rPr>
            </w:pPr>
            <w:r>
              <w:rPr>
                <w:lang w:val="sl-SI"/>
              </w:rPr>
              <w:t>43</w:t>
            </w:r>
          </w:p>
        </w:tc>
        <w:tc>
          <w:tcPr>
            <w:tcW w:w="0" w:type="auto"/>
            <w:hideMark/>
          </w:tcPr>
          <w:p w14:paraId="781A57B8" w14:textId="77777777" w:rsidR="00F80A3C" w:rsidRDefault="00F80A3C">
            <w:pPr>
              <w:pStyle w:val="Compact"/>
              <w:jc w:val="center"/>
              <w:rPr>
                <w:lang w:val="sl-SI"/>
              </w:rPr>
            </w:pPr>
            <w:r>
              <w:rPr>
                <w:lang w:val="sl-SI"/>
              </w:rPr>
              <w:t>0</w:t>
            </w:r>
          </w:p>
        </w:tc>
      </w:tr>
      <w:tr w:rsidR="00F80A3C" w14:paraId="68064616" w14:textId="77777777" w:rsidTr="00F80A3C">
        <w:tc>
          <w:tcPr>
            <w:tcW w:w="0" w:type="auto"/>
            <w:hideMark/>
          </w:tcPr>
          <w:p w14:paraId="280E4285" w14:textId="77777777" w:rsidR="00F80A3C" w:rsidRDefault="00F80A3C">
            <w:pPr>
              <w:pStyle w:val="Compact"/>
              <w:jc w:val="center"/>
              <w:rPr>
                <w:lang w:val="sl-SI"/>
              </w:rPr>
            </w:pPr>
            <w:r>
              <w:rPr>
                <w:lang w:val="sl-SI"/>
              </w:rPr>
              <w:t>180</w:t>
            </w:r>
          </w:p>
        </w:tc>
        <w:tc>
          <w:tcPr>
            <w:tcW w:w="0" w:type="auto"/>
            <w:hideMark/>
          </w:tcPr>
          <w:p w14:paraId="461AB14C" w14:textId="77777777" w:rsidR="00F80A3C" w:rsidRDefault="00F80A3C">
            <w:pPr>
              <w:pStyle w:val="Compact"/>
              <w:jc w:val="center"/>
              <w:rPr>
                <w:lang w:val="sl-SI"/>
              </w:rPr>
            </w:pPr>
            <w:r>
              <w:rPr>
                <w:lang w:val="sl-SI"/>
              </w:rPr>
              <w:t>2.241</w:t>
            </w:r>
          </w:p>
        </w:tc>
        <w:tc>
          <w:tcPr>
            <w:tcW w:w="0" w:type="auto"/>
            <w:hideMark/>
          </w:tcPr>
          <w:p w14:paraId="0910874E" w14:textId="77777777" w:rsidR="00F80A3C" w:rsidRDefault="00F80A3C">
            <w:pPr>
              <w:pStyle w:val="Compact"/>
              <w:jc w:val="center"/>
              <w:rPr>
                <w:lang w:val="sl-SI"/>
              </w:rPr>
            </w:pPr>
            <w:r>
              <w:rPr>
                <w:lang w:val="sl-SI"/>
              </w:rPr>
              <w:t>2.201</w:t>
            </w:r>
          </w:p>
        </w:tc>
        <w:tc>
          <w:tcPr>
            <w:tcW w:w="0" w:type="auto"/>
            <w:hideMark/>
          </w:tcPr>
          <w:p w14:paraId="5A2374E1" w14:textId="77777777" w:rsidR="00F80A3C" w:rsidRDefault="00F80A3C">
            <w:pPr>
              <w:pStyle w:val="Compact"/>
              <w:jc w:val="center"/>
              <w:rPr>
                <w:lang w:val="sl-SI"/>
              </w:rPr>
            </w:pPr>
            <w:r>
              <w:rPr>
                <w:lang w:val="sl-SI"/>
              </w:rPr>
              <w:t>40</w:t>
            </w:r>
          </w:p>
        </w:tc>
        <w:tc>
          <w:tcPr>
            <w:tcW w:w="0" w:type="auto"/>
            <w:hideMark/>
          </w:tcPr>
          <w:p w14:paraId="1D47C8C3" w14:textId="77777777" w:rsidR="00F80A3C" w:rsidRDefault="00F80A3C">
            <w:pPr>
              <w:pStyle w:val="Compact"/>
              <w:jc w:val="center"/>
              <w:rPr>
                <w:lang w:val="sl-SI"/>
              </w:rPr>
            </w:pPr>
            <w:r>
              <w:rPr>
                <w:lang w:val="sl-SI"/>
              </w:rPr>
              <w:t>40</w:t>
            </w:r>
          </w:p>
        </w:tc>
        <w:tc>
          <w:tcPr>
            <w:tcW w:w="0" w:type="auto"/>
            <w:hideMark/>
          </w:tcPr>
          <w:p w14:paraId="65ED9F54" w14:textId="77777777" w:rsidR="00F80A3C" w:rsidRDefault="00F80A3C">
            <w:pPr>
              <w:pStyle w:val="Compact"/>
              <w:jc w:val="center"/>
              <w:rPr>
                <w:lang w:val="sl-SI"/>
              </w:rPr>
            </w:pPr>
            <w:r>
              <w:rPr>
                <w:lang w:val="sl-SI"/>
              </w:rPr>
              <w:t>0</w:t>
            </w:r>
          </w:p>
        </w:tc>
      </w:tr>
      <w:tr w:rsidR="00F80A3C" w14:paraId="5A1A57B8" w14:textId="77777777" w:rsidTr="00F80A3C">
        <w:tc>
          <w:tcPr>
            <w:tcW w:w="0" w:type="auto"/>
            <w:hideMark/>
          </w:tcPr>
          <w:p w14:paraId="53BB9B66" w14:textId="77777777" w:rsidR="00F80A3C" w:rsidRDefault="00F80A3C">
            <w:pPr>
              <w:pStyle w:val="Compact"/>
              <w:jc w:val="center"/>
              <w:rPr>
                <w:lang w:val="sl-SI"/>
              </w:rPr>
            </w:pPr>
            <w:r>
              <w:rPr>
                <w:lang w:val="sl-SI"/>
              </w:rPr>
              <w:t>190</w:t>
            </w:r>
          </w:p>
        </w:tc>
        <w:tc>
          <w:tcPr>
            <w:tcW w:w="0" w:type="auto"/>
            <w:hideMark/>
          </w:tcPr>
          <w:p w14:paraId="5F4576FD" w14:textId="77777777" w:rsidR="00F80A3C" w:rsidRDefault="00F80A3C">
            <w:pPr>
              <w:pStyle w:val="Compact"/>
              <w:jc w:val="center"/>
              <w:rPr>
                <w:lang w:val="sl-SI"/>
              </w:rPr>
            </w:pPr>
            <w:r>
              <w:rPr>
                <w:lang w:val="sl-SI"/>
              </w:rPr>
              <w:t>2.349</w:t>
            </w:r>
          </w:p>
        </w:tc>
        <w:tc>
          <w:tcPr>
            <w:tcW w:w="0" w:type="auto"/>
            <w:hideMark/>
          </w:tcPr>
          <w:p w14:paraId="06F2A713" w14:textId="77777777" w:rsidR="00F80A3C" w:rsidRDefault="00F80A3C">
            <w:pPr>
              <w:pStyle w:val="Compact"/>
              <w:jc w:val="center"/>
              <w:rPr>
                <w:lang w:val="sl-SI"/>
              </w:rPr>
            </w:pPr>
            <w:r>
              <w:rPr>
                <w:lang w:val="sl-SI"/>
              </w:rPr>
              <w:t>2.309</w:t>
            </w:r>
          </w:p>
        </w:tc>
        <w:tc>
          <w:tcPr>
            <w:tcW w:w="0" w:type="auto"/>
            <w:hideMark/>
          </w:tcPr>
          <w:p w14:paraId="26002B3E" w14:textId="77777777" w:rsidR="00F80A3C" w:rsidRDefault="00F80A3C">
            <w:pPr>
              <w:pStyle w:val="Compact"/>
              <w:jc w:val="center"/>
              <w:rPr>
                <w:lang w:val="sl-SI"/>
              </w:rPr>
            </w:pPr>
            <w:r>
              <w:rPr>
                <w:lang w:val="sl-SI"/>
              </w:rPr>
              <w:t>40</w:t>
            </w:r>
          </w:p>
        </w:tc>
        <w:tc>
          <w:tcPr>
            <w:tcW w:w="0" w:type="auto"/>
            <w:hideMark/>
          </w:tcPr>
          <w:p w14:paraId="6F87AADC" w14:textId="77777777" w:rsidR="00F80A3C" w:rsidRDefault="00F80A3C">
            <w:pPr>
              <w:pStyle w:val="Compact"/>
              <w:jc w:val="center"/>
              <w:rPr>
                <w:lang w:val="sl-SI"/>
              </w:rPr>
            </w:pPr>
            <w:r>
              <w:rPr>
                <w:lang w:val="sl-SI"/>
              </w:rPr>
              <w:t>40</w:t>
            </w:r>
          </w:p>
        </w:tc>
        <w:tc>
          <w:tcPr>
            <w:tcW w:w="0" w:type="auto"/>
            <w:hideMark/>
          </w:tcPr>
          <w:p w14:paraId="42B2A2BF" w14:textId="77777777" w:rsidR="00F80A3C" w:rsidRDefault="00F80A3C">
            <w:pPr>
              <w:pStyle w:val="Compact"/>
              <w:jc w:val="center"/>
              <w:rPr>
                <w:lang w:val="sl-SI"/>
              </w:rPr>
            </w:pPr>
            <w:r>
              <w:rPr>
                <w:lang w:val="sl-SI"/>
              </w:rPr>
              <w:t>0</w:t>
            </w:r>
          </w:p>
        </w:tc>
      </w:tr>
      <w:tr w:rsidR="00F80A3C" w14:paraId="5C746E8C" w14:textId="77777777" w:rsidTr="00F80A3C">
        <w:tc>
          <w:tcPr>
            <w:tcW w:w="0" w:type="auto"/>
            <w:hideMark/>
          </w:tcPr>
          <w:p w14:paraId="3FA421FC" w14:textId="77777777" w:rsidR="00F80A3C" w:rsidRDefault="00F80A3C">
            <w:pPr>
              <w:pStyle w:val="Compact"/>
              <w:jc w:val="center"/>
              <w:rPr>
                <w:lang w:val="sl-SI"/>
              </w:rPr>
            </w:pPr>
            <w:r>
              <w:rPr>
                <w:lang w:val="sl-SI"/>
              </w:rPr>
              <w:t>200</w:t>
            </w:r>
          </w:p>
        </w:tc>
        <w:tc>
          <w:tcPr>
            <w:tcW w:w="0" w:type="auto"/>
            <w:hideMark/>
          </w:tcPr>
          <w:p w14:paraId="16B888DB" w14:textId="77777777" w:rsidR="00F80A3C" w:rsidRDefault="00F80A3C">
            <w:pPr>
              <w:pStyle w:val="Compact"/>
              <w:jc w:val="center"/>
              <w:rPr>
                <w:lang w:val="sl-SI"/>
              </w:rPr>
            </w:pPr>
            <w:r>
              <w:rPr>
                <w:lang w:val="sl-SI"/>
              </w:rPr>
              <w:t>2.449</w:t>
            </w:r>
          </w:p>
        </w:tc>
        <w:tc>
          <w:tcPr>
            <w:tcW w:w="0" w:type="auto"/>
            <w:hideMark/>
          </w:tcPr>
          <w:p w14:paraId="4066F7E6" w14:textId="77777777" w:rsidR="00F80A3C" w:rsidRDefault="00F80A3C">
            <w:pPr>
              <w:pStyle w:val="Compact"/>
              <w:jc w:val="center"/>
              <w:rPr>
                <w:lang w:val="sl-SI"/>
              </w:rPr>
            </w:pPr>
            <w:r>
              <w:rPr>
                <w:lang w:val="sl-SI"/>
              </w:rPr>
              <w:t>2.409</w:t>
            </w:r>
          </w:p>
        </w:tc>
        <w:tc>
          <w:tcPr>
            <w:tcW w:w="0" w:type="auto"/>
            <w:hideMark/>
          </w:tcPr>
          <w:p w14:paraId="49411130" w14:textId="77777777" w:rsidR="00F80A3C" w:rsidRDefault="00F80A3C">
            <w:pPr>
              <w:pStyle w:val="Compact"/>
              <w:jc w:val="center"/>
              <w:rPr>
                <w:lang w:val="sl-SI"/>
              </w:rPr>
            </w:pPr>
            <w:r>
              <w:rPr>
                <w:lang w:val="sl-SI"/>
              </w:rPr>
              <w:t>40</w:t>
            </w:r>
          </w:p>
        </w:tc>
        <w:tc>
          <w:tcPr>
            <w:tcW w:w="0" w:type="auto"/>
            <w:hideMark/>
          </w:tcPr>
          <w:p w14:paraId="603D4816" w14:textId="77777777" w:rsidR="00F80A3C" w:rsidRDefault="00F80A3C">
            <w:pPr>
              <w:pStyle w:val="Compact"/>
              <w:jc w:val="center"/>
              <w:rPr>
                <w:lang w:val="sl-SI"/>
              </w:rPr>
            </w:pPr>
            <w:r>
              <w:rPr>
                <w:lang w:val="sl-SI"/>
              </w:rPr>
              <w:t>40</w:t>
            </w:r>
          </w:p>
        </w:tc>
        <w:tc>
          <w:tcPr>
            <w:tcW w:w="0" w:type="auto"/>
            <w:hideMark/>
          </w:tcPr>
          <w:p w14:paraId="2A03522E" w14:textId="77777777" w:rsidR="00F80A3C" w:rsidRDefault="00F80A3C">
            <w:pPr>
              <w:pStyle w:val="Compact"/>
              <w:jc w:val="center"/>
              <w:rPr>
                <w:lang w:val="sl-SI"/>
              </w:rPr>
            </w:pPr>
            <w:r>
              <w:rPr>
                <w:lang w:val="sl-SI"/>
              </w:rPr>
              <w:t>0</w:t>
            </w:r>
          </w:p>
        </w:tc>
      </w:tr>
    </w:tbl>
    <w:p w14:paraId="79C1E7C4" w14:textId="77777777" w:rsidR="00F80A3C" w:rsidRDefault="00F80A3C" w:rsidP="00F80A3C">
      <w:r>
        <w:br w:type="page"/>
      </w:r>
    </w:p>
    <w:p w14:paraId="1EE55486" w14:textId="77777777" w:rsidR="00F80A3C" w:rsidRDefault="00F80A3C" w:rsidP="00F80A3C">
      <w:pPr>
        <w:pStyle w:val="Telobesedila"/>
      </w:pPr>
      <w:r>
        <w:rPr>
          <w:b/>
          <w:bCs/>
        </w:rPr>
        <w:t>PAR BREZ OTROK</w:t>
      </w:r>
    </w:p>
    <w:p w14:paraId="5EE85824"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384AD87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28A578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04C0EC9"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0E018D3"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0252E66"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D71A710"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0C2310DE" w14:textId="77777777" w:rsidR="00F80A3C" w:rsidRDefault="00F80A3C">
            <w:pPr>
              <w:pStyle w:val="Compact"/>
              <w:jc w:val="center"/>
              <w:rPr>
                <w:lang w:val="sl-SI"/>
              </w:rPr>
            </w:pPr>
            <w:r>
              <w:rPr>
                <w:lang w:val="sl-SI"/>
              </w:rPr>
              <w:t>Subvencije</w:t>
            </w:r>
          </w:p>
        </w:tc>
      </w:tr>
      <w:tr w:rsidR="00F80A3C" w14:paraId="272DB945" w14:textId="77777777" w:rsidTr="00F80A3C">
        <w:tc>
          <w:tcPr>
            <w:tcW w:w="0" w:type="auto"/>
            <w:hideMark/>
          </w:tcPr>
          <w:p w14:paraId="2A5EE91B" w14:textId="77777777" w:rsidR="00F80A3C" w:rsidRDefault="00F80A3C">
            <w:pPr>
              <w:pStyle w:val="Compact"/>
              <w:jc w:val="center"/>
              <w:rPr>
                <w:lang w:val="sl-SI"/>
              </w:rPr>
            </w:pPr>
            <w:r>
              <w:rPr>
                <w:lang w:val="sl-SI"/>
              </w:rPr>
              <w:t>0</w:t>
            </w:r>
          </w:p>
        </w:tc>
        <w:tc>
          <w:tcPr>
            <w:tcW w:w="0" w:type="auto"/>
            <w:hideMark/>
          </w:tcPr>
          <w:p w14:paraId="16217A2B" w14:textId="77777777" w:rsidR="00F80A3C" w:rsidRDefault="00F80A3C">
            <w:pPr>
              <w:pStyle w:val="Compact"/>
              <w:jc w:val="center"/>
              <w:rPr>
                <w:lang w:val="sl-SI"/>
              </w:rPr>
            </w:pPr>
            <w:r>
              <w:rPr>
                <w:lang w:val="sl-SI"/>
              </w:rPr>
              <w:t>879</w:t>
            </w:r>
          </w:p>
        </w:tc>
        <w:tc>
          <w:tcPr>
            <w:tcW w:w="0" w:type="auto"/>
            <w:hideMark/>
          </w:tcPr>
          <w:p w14:paraId="1D58706E" w14:textId="77777777" w:rsidR="00F80A3C" w:rsidRDefault="00F80A3C">
            <w:pPr>
              <w:pStyle w:val="Compact"/>
              <w:jc w:val="center"/>
              <w:rPr>
                <w:lang w:val="sl-SI"/>
              </w:rPr>
            </w:pPr>
            <w:r>
              <w:rPr>
                <w:lang w:val="sl-SI"/>
              </w:rPr>
              <w:t>0</w:t>
            </w:r>
          </w:p>
        </w:tc>
        <w:tc>
          <w:tcPr>
            <w:tcW w:w="0" w:type="auto"/>
            <w:hideMark/>
          </w:tcPr>
          <w:p w14:paraId="64DDF743" w14:textId="77777777" w:rsidR="00F80A3C" w:rsidRDefault="00F80A3C">
            <w:pPr>
              <w:pStyle w:val="Compact"/>
              <w:jc w:val="center"/>
              <w:rPr>
                <w:lang w:val="sl-SI"/>
              </w:rPr>
            </w:pPr>
            <w:r>
              <w:rPr>
                <w:lang w:val="sl-SI"/>
              </w:rPr>
              <w:t>879</w:t>
            </w:r>
          </w:p>
        </w:tc>
        <w:tc>
          <w:tcPr>
            <w:tcW w:w="0" w:type="auto"/>
            <w:hideMark/>
          </w:tcPr>
          <w:p w14:paraId="3263B43C" w14:textId="77777777" w:rsidR="00F80A3C" w:rsidRDefault="00F80A3C">
            <w:pPr>
              <w:pStyle w:val="Compact"/>
              <w:jc w:val="center"/>
              <w:rPr>
                <w:lang w:val="sl-SI"/>
              </w:rPr>
            </w:pPr>
            <w:r>
              <w:rPr>
                <w:lang w:val="sl-SI"/>
              </w:rPr>
              <w:t>742</w:t>
            </w:r>
          </w:p>
        </w:tc>
        <w:tc>
          <w:tcPr>
            <w:tcW w:w="0" w:type="auto"/>
            <w:hideMark/>
          </w:tcPr>
          <w:p w14:paraId="3606350B" w14:textId="77777777" w:rsidR="00F80A3C" w:rsidRDefault="00F80A3C">
            <w:pPr>
              <w:pStyle w:val="Compact"/>
              <w:jc w:val="center"/>
              <w:rPr>
                <w:lang w:val="sl-SI"/>
              </w:rPr>
            </w:pPr>
            <w:r>
              <w:rPr>
                <w:lang w:val="sl-SI"/>
              </w:rPr>
              <w:t>137</w:t>
            </w:r>
          </w:p>
        </w:tc>
      </w:tr>
      <w:tr w:rsidR="00F80A3C" w14:paraId="4655DFAC" w14:textId="77777777" w:rsidTr="00F80A3C">
        <w:tc>
          <w:tcPr>
            <w:tcW w:w="0" w:type="auto"/>
            <w:hideMark/>
          </w:tcPr>
          <w:p w14:paraId="2029507A" w14:textId="77777777" w:rsidR="00F80A3C" w:rsidRDefault="00F80A3C">
            <w:pPr>
              <w:pStyle w:val="Compact"/>
              <w:jc w:val="center"/>
              <w:rPr>
                <w:lang w:val="sl-SI"/>
              </w:rPr>
            </w:pPr>
            <w:r>
              <w:rPr>
                <w:lang w:val="sl-SI"/>
              </w:rPr>
              <w:t>10</w:t>
            </w:r>
          </w:p>
        </w:tc>
        <w:tc>
          <w:tcPr>
            <w:tcW w:w="0" w:type="auto"/>
            <w:hideMark/>
          </w:tcPr>
          <w:p w14:paraId="6C012BF0" w14:textId="77777777" w:rsidR="00F80A3C" w:rsidRDefault="00F80A3C">
            <w:pPr>
              <w:pStyle w:val="Compact"/>
              <w:jc w:val="center"/>
              <w:rPr>
                <w:lang w:val="sl-SI"/>
              </w:rPr>
            </w:pPr>
            <w:r>
              <w:rPr>
                <w:lang w:val="sl-SI"/>
              </w:rPr>
              <w:t>1.051</w:t>
            </w:r>
          </w:p>
        </w:tc>
        <w:tc>
          <w:tcPr>
            <w:tcW w:w="0" w:type="auto"/>
            <w:hideMark/>
          </w:tcPr>
          <w:p w14:paraId="03FF8B4E" w14:textId="77777777" w:rsidR="00F80A3C" w:rsidRDefault="00F80A3C">
            <w:pPr>
              <w:pStyle w:val="Compact"/>
              <w:jc w:val="center"/>
              <w:rPr>
                <w:lang w:val="sl-SI"/>
              </w:rPr>
            </w:pPr>
            <w:r>
              <w:rPr>
                <w:lang w:val="sl-SI"/>
              </w:rPr>
              <w:t>146</w:t>
            </w:r>
          </w:p>
        </w:tc>
        <w:tc>
          <w:tcPr>
            <w:tcW w:w="0" w:type="auto"/>
            <w:hideMark/>
          </w:tcPr>
          <w:p w14:paraId="7D8FDF36" w14:textId="77777777" w:rsidR="00F80A3C" w:rsidRDefault="00F80A3C">
            <w:pPr>
              <w:pStyle w:val="Compact"/>
              <w:jc w:val="center"/>
              <w:rPr>
                <w:lang w:val="sl-SI"/>
              </w:rPr>
            </w:pPr>
            <w:r>
              <w:rPr>
                <w:lang w:val="sl-SI"/>
              </w:rPr>
              <w:t>905</w:t>
            </w:r>
          </w:p>
        </w:tc>
        <w:tc>
          <w:tcPr>
            <w:tcW w:w="0" w:type="auto"/>
            <w:hideMark/>
          </w:tcPr>
          <w:p w14:paraId="13731D72" w14:textId="77777777" w:rsidR="00F80A3C" w:rsidRDefault="00F80A3C">
            <w:pPr>
              <w:pStyle w:val="Compact"/>
              <w:jc w:val="center"/>
              <w:rPr>
                <w:lang w:val="sl-SI"/>
              </w:rPr>
            </w:pPr>
            <w:r>
              <w:rPr>
                <w:lang w:val="sl-SI"/>
              </w:rPr>
              <w:t>801</w:t>
            </w:r>
          </w:p>
        </w:tc>
        <w:tc>
          <w:tcPr>
            <w:tcW w:w="0" w:type="auto"/>
            <w:hideMark/>
          </w:tcPr>
          <w:p w14:paraId="423D5796" w14:textId="77777777" w:rsidR="00F80A3C" w:rsidRDefault="00F80A3C">
            <w:pPr>
              <w:pStyle w:val="Compact"/>
              <w:jc w:val="center"/>
              <w:rPr>
                <w:lang w:val="sl-SI"/>
              </w:rPr>
            </w:pPr>
            <w:r>
              <w:rPr>
                <w:lang w:val="sl-SI"/>
              </w:rPr>
              <w:t>104</w:t>
            </w:r>
          </w:p>
        </w:tc>
      </w:tr>
      <w:tr w:rsidR="00F80A3C" w14:paraId="238BDD74" w14:textId="77777777" w:rsidTr="00F80A3C">
        <w:tc>
          <w:tcPr>
            <w:tcW w:w="0" w:type="auto"/>
            <w:hideMark/>
          </w:tcPr>
          <w:p w14:paraId="67729C94" w14:textId="77777777" w:rsidR="00F80A3C" w:rsidRDefault="00F80A3C">
            <w:pPr>
              <w:pStyle w:val="Compact"/>
              <w:jc w:val="center"/>
              <w:rPr>
                <w:lang w:val="sl-SI"/>
              </w:rPr>
            </w:pPr>
            <w:r>
              <w:rPr>
                <w:lang w:val="sl-SI"/>
              </w:rPr>
              <w:t>20</w:t>
            </w:r>
          </w:p>
        </w:tc>
        <w:tc>
          <w:tcPr>
            <w:tcW w:w="0" w:type="auto"/>
            <w:hideMark/>
          </w:tcPr>
          <w:p w14:paraId="32EDC477" w14:textId="77777777" w:rsidR="00F80A3C" w:rsidRDefault="00F80A3C">
            <w:pPr>
              <w:pStyle w:val="Compact"/>
              <w:jc w:val="center"/>
              <w:rPr>
                <w:lang w:val="sl-SI"/>
              </w:rPr>
            </w:pPr>
            <w:r>
              <w:rPr>
                <w:lang w:val="sl-SI"/>
              </w:rPr>
              <w:t>1.051</w:t>
            </w:r>
          </w:p>
        </w:tc>
        <w:tc>
          <w:tcPr>
            <w:tcW w:w="0" w:type="auto"/>
            <w:hideMark/>
          </w:tcPr>
          <w:p w14:paraId="6696D5E1" w14:textId="77777777" w:rsidR="00F80A3C" w:rsidRDefault="00F80A3C">
            <w:pPr>
              <w:pStyle w:val="Compact"/>
              <w:jc w:val="center"/>
              <w:rPr>
                <w:lang w:val="sl-SI"/>
              </w:rPr>
            </w:pPr>
            <w:r>
              <w:rPr>
                <w:lang w:val="sl-SI"/>
              </w:rPr>
              <w:t>292</w:t>
            </w:r>
          </w:p>
        </w:tc>
        <w:tc>
          <w:tcPr>
            <w:tcW w:w="0" w:type="auto"/>
            <w:hideMark/>
          </w:tcPr>
          <w:p w14:paraId="439811F9" w14:textId="77777777" w:rsidR="00F80A3C" w:rsidRDefault="00F80A3C">
            <w:pPr>
              <w:pStyle w:val="Compact"/>
              <w:jc w:val="center"/>
              <w:rPr>
                <w:lang w:val="sl-SI"/>
              </w:rPr>
            </w:pPr>
            <w:r>
              <w:rPr>
                <w:lang w:val="sl-SI"/>
              </w:rPr>
              <w:t>759</w:t>
            </w:r>
          </w:p>
        </w:tc>
        <w:tc>
          <w:tcPr>
            <w:tcW w:w="0" w:type="auto"/>
            <w:hideMark/>
          </w:tcPr>
          <w:p w14:paraId="3BF65340" w14:textId="77777777" w:rsidR="00F80A3C" w:rsidRDefault="00F80A3C">
            <w:pPr>
              <w:pStyle w:val="Compact"/>
              <w:jc w:val="center"/>
              <w:rPr>
                <w:lang w:val="sl-SI"/>
              </w:rPr>
            </w:pPr>
            <w:r>
              <w:rPr>
                <w:lang w:val="sl-SI"/>
              </w:rPr>
              <w:t>655</w:t>
            </w:r>
          </w:p>
        </w:tc>
        <w:tc>
          <w:tcPr>
            <w:tcW w:w="0" w:type="auto"/>
            <w:hideMark/>
          </w:tcPr>
          <w:p w14:paraId="73E49743" w14:textId="77777777" w:rsidR="00F80A3C" w:rsidRDefault="00F80A3C">
            <w:pPr>
              <w:pStyle w:val="Compact"/>
              <w:jc w:val="center"/>
              <w:rPr>
                <w:lang w:val="sl-SI"/>
              </w:rPr>
            </w:pPr>
            <w:r>
              <w:rPr>
                <w:lang w:val="sl-SI"/>
              </w:rPr>
              <w:t>104</w:t>
            </w:r>
          </w:p>
        </w:tc>
      </w:tr>
      <w:tr w:rsidR="00F80A3C" w14:paraId="4C840378" w14:textId="77777777" w:rsidTr="00F80A3C">
        <w:tc>
          <w:tcPr>
            <w:tcW w:w="0" w:type="auto"/>
            <w:hideMark/>
          </w:tcPr>
          <w:p w14:paraId="47BB6536" w14:textId="77777777" w:rsidR="00F80A3C" w:rsidRDefault="00F80A3C">
            <w:pPr>
              <w:pStyle w:val="Compact"/>
              <w:jc w:val="center"/>
              <w:rPr>
                <w:lang w:val="sl-SI"/>
              </w:rPr>
            </w:pPr>
            <w:r>
              <w:rPr>
                <w:lang w:val="sl-SI"/>
              </w:rPr>
              <w:t>30</w:t>
            </w:r>
          </w:p>
        </w:tc>
        <w:tc>
          <w:tcPr>
            <w:tcW w:w="0" w:type="auto"/>
            <w:hideMark/>
          </w:tcPr>
          <w:p w14:paraId="7B2699B0" w14:textId="77777777" w:rsidR="00F80A3C" w:rsidRDefault="00F80A3C">
            <w:pPr>
              <w:pStyle w:val="Compact"/>
              <w:jc w:val="center"/>
              <w:rPr>
                <w:lang w:val="sl-SI"/>
              </w:rPr>
            </w:pPr>
            <w:r>
              <w:rPr>
                <w:lang w:val="sl-SI"/>
              </w:rPr>
              <w:t>1.051</w:t>
            </w:r>
          </w:p>
        </w:tc>
        <w:tc>
          <w:tcPr>
            <w:tcW w:w="0" w:type="auto"/>
            <w:hideMark/>
          </w:tcPr>
          <w:p w14:paraId="12E2E34F" w14:textId="77777777" w:rsidR="00F80A3C" w:rsidRDefault="00F80A3C">
            <w:pPr>
              <w:pStyle w:val="Compact"/>
              <w:jc w:val="center"/>
              <w:rPr>
                <w:lang w:val="sl-SI"/>
              </w:rPr>
            </w:pPr>
            <w:r>
              <w:rPr>
                <w:lang w:val="sl-SI"/>
              </w:rPr>
              <w:t>438</w:t>
            </w:r>
          </w:p>
        </w:tc>
        <w:tc>
          <w:tcPr>
            <w:tcW w:w="0" w:type="auto"/>
            <w:hideMark/>
          </w:tcPr>
          <w:p w14:paraId="2537169B" w14:textId="77777777" w:rsidR="00F80A3C" w:rsidRDefault="00F80A3C">
            <w:pPr>
              <w:pStyle w:val="Compact"/>
              <w:jc w:val="center"/>
              <w:rPr>
                <w:lang w:val="sl-SI"/>
              </w:rPr>
            </w:pPr>
            <w:r>
              <w:rPr>
                <w:lang w:val="sl-SI"/>
              </w:rPr>
              <w:t>613</w:t>
            </w:r>
          </w:p>
        </w:tc>
        <w:tc>
          <w:tcPr>
            <w:tcW w:w="0" w:type="auto"/>
            <w:hideMark/>
          </w:tcPr>
          <w:p w14:paraId="4D6B0808" w14:textId="77777777" w:rsidR="00F80A3C" w:rsidRDefault="00F80A3C">
            <w:pPr>
              <w:pStyle w:val="Compact"/>
              <w:jc w:val="center"/>
              <w:rPr>
                <w:lang w:val="sl-SI"/>
              </w:rPr>
            </w:pPr>
            <w:r>
              <w:rPr>
                <w:lang w:val="sl-SI"/>
              </w:rPr>
              <w:t>509</w:t>
            </w:r>
          </w:p>
        </w:tc>
        <w:tc>
          <w:tcPr>
            <w:tcW w:w="0" w:type="auto"/>
            <w:hideMark/>
          </w:tcPr>
          <w:p w14:paraId="1E1FFEF0" w14:textId="77777777" w:rsidR="00F80A3C" w:rsidRDefault="00F80A3C">
            <w:pPr>
              <w:pStyle w:val="Compact"/>
              <w:jc w:val="center"/>
              <w:rPr>
                <w:lang w:val="sl-SI"/>
              </w:rPr>
            </w:pPr>
            <w:r>
              <w:rPr>
                <w:lang w:val="sl-SI"/>
              </w:rPr>
              <w:t>104</w:t>
            </w:r>
          </w:p>
        </w:tc>
      </w:tr>
      <w:tr w:rsidR="00F80A3C" w14:paraId="5BF2C0D4" w14:textId="77777777" w:rsidTr="00F80A3C">
        <w:tc>
          <w:tcPr>
            <w:tcW w:w="0" w:type="auto"/>
            <w:hideMark/>
          </w:tcPr>
          <w:p w14:paraId="7F85FAF7" w14:textId="77777777" w:rsidR="00F80A3C" w:rsidRDefault="00F80A3C">
            <w:pPr>
              <w:pStyle w:val="Compact"/>
              <w:jc w:val="center"/>
              <w:rPr>
                <w:lang w:val="sl-SI"/>
              </w:rPr>
            </w:pPr>
            <w:r>
              <w:rPr>
                <w:lang w:val="sl-SI"/>
              </w:rPr>
              <w:t>40</w:t>
            </w:r>
          </w:p>
        </w:tc>
        <w:tc>
          <w:tcPr>
            <w:tcW w:w="0" w:type="auto"/>
            <w:hideMark/>
          </w:tcPr>
          <w:p w14:paraId="51F9D6E8" w14:textId="77777777" w:rsidR="00F80A3C" w:rsidRDefault="00F80A3C">
            <w:pPr>
              <w:pStyle w:val="Compact"/>
              <w:jc w:val="center"/>
              <w:rPr>
                <w:lang w:val="sl-SI"/>
              </w:rPr>
            </w:pPr>
            <w:r>
              <w:rPr>
                <w:lang w:val="sl-SI"/>
              </w:rPr>
              <w:t>1.051</w:t>
            </w:r>
          </w:p>
        </w:tc>
        <w:tc>
          <w:tcPr>
            <w:tcW w:w="0" w:type="auto"/>
            <w:hideMark/>
          </w:tcPr>
          <w:p w14:paraId="78B661D0" w14:textId="77777777" w:rsidR="00F80A3C" w:rsidRDefault="00F80A3C">
            <w:pPr>
              <w:pStyle w:val="Compact"/>
              <w:jc w:val="center"/>
              <w:rPr>
                <w:lang w:val="sl-SI"/>
              </w:rPr>
            </w:pPr>
            <w:r>
              <w:rPr>
                <w:lang w:val="sl-SI"/>
              </w:rPr>
              <w:t>584</w:t>
            </w:r>
          </w:p>
        </w:tc>
        <w:tc>
          <w:tcPr>
            <w:tcW w:w="0" w:type="auto"/>
            <w:hideMark/>
          </w:tcPr>
          <w:p w14:paraId="07D3591C" w14:textId="77777777" w:rsidR="00F80A3C" w:rsidRDefault="00F80A3C">
            <w:pPr>
              <w:pStyle w:val="Compact"/>
              <w:jc w:val="center"/>
              <w:rPr>
                <w:lang w:val="sl-SI"/>
              </w:rPr>
            </w:pPr>
            <w:r>
              <w:rPr>
                <w:lang w:val="sl-SI"/>
              </w:rPr>
              <w:t>467</w:t>
            </w:r>
          </w:p>
        </w:tc>
        <w:tc>
          <w:tcPr>
            <w:tcW w:w="0" w:type="auto"/>
            <w:hideMark/>
          </w:tcPr>
          <w:p w14:paraId="520E340E" w14:textId="77777777" w:rsidR="00F80A3C" w:rsidRDefault="00F80A3C">
            <w:pPr>
              <w:pStyle w:val="Compact"/>
              <w:jc w:val="center"/>
              <w:rPr>
                <w:lang w:val="sl-SI"/>
              </w:rPr>
            </w:pPr>
            <w:r>
              <w:rPr>
                <w:lang w:val="sl-SI"/>
              </w:rPr>
              <w:t>363</w:t>
            </w:r>
          </w:p>
        </w:tc>
        <w:tc>
          <w:tcPr>
            <w:tcW w:w="0" w:type="auto"/>
            <w:hideMark/>
          </w:tcPr>
          <w:p w14:paraId="05EFCF5C" w14:textId="77777777" w:rsidR="00F80A3C" w:rsidRDefault="00F80A3C">
            <w:pPr>
              <w:pStyle w:val="Compact"/>
              <w:jc w:val="center"/>
              <w:rPr>
                <w:lang w:val="sl-SI"/>
              </w:rPr>
            </w:pPr>
            <w:r>
              <w:rPr>
                <w:lang w:val="sl-SI"/>
              </w:rPr>
              <w:t>104</w:t>
            </w:r>
          </w:p>
        </w:tc>
      </w:tr>
      <w:tr w:rsidR="00F80A3C" w14:paraId="55F73DE5" w14:textId="77777777" w:rsidTr="00F80A3C">
        <w:tc>
          <w:tcPr>
            <w:tcW w:w="0" w:type="auto"/>
            <w:hideMark/>
          </w:tcPr>
          <w:p w14:paraId="0ADC7F01" w14:textId="77777777" w:rsidR="00F80A3C" w:rsidRDefault="00F80A3C">
            <w:pPr>
              <w:pStyle w:val="Compact"/>
              <w:jc w:val="center"/>
              <w:rPr>
                <w:lang w:val="sl-SI"/>
              </w:rPr>
            </w:pPr>
            <w:r>
              <w:rPr>
                <w:lang w:val="sl-SI"/>
              </w:rPr>
              <w:t>50</w:t>
            </w:r>
          </w:p>
        </w:tc>
        <w:tc>
          <w:tcPr>
            <w:tcW w:w="0" w:type="auto"/>
            <w:hideMark/>
          </w:tcPr>
          <w:p w14:paraId="4800F1C0" w14:textId="77777777" w:rsidR="00F80A3C" w:rsidRDefault="00F80A3C">
            <w:pPr>
              <w:pStyle w:val="Compact"/>
              <w:jc w:val="center"/>
              <w:rPr>
                <w:lang w:val="sl-SI"/>
              </w:rPr>
            </w:pPr>
            <w:r>
              <w:rPr>
                <w:lang w:val="sl-SI"/>
              </w:rPr>
              <w:t>1.051</w:t>
            </w:r>
          </w:p>
        </w:tc>
        <w:tc>
          <w:tcPr>
            <w:tcW w:w="0" w:type="auto"/>
            <w:hideMark/>
          </w:tcPr>
          <w:p w14:paraId="674728EA" w14:textId="77777777" w:rsidR="00F80A3C" w:rsidRDefault="00F80A3C">
            <w:pPr>
              <w:pStyle w:val="Compact"/>
              <w:jc w:val="center"/>
              <w:rPr>
                <w:lang w:val="sl-SI"/>
              </w:rPr>
            </w:pPr>
            <w:r>
              <w:rPr>
                <w:lang w:val="sl-SI"/>
              </w:rPr>
              <w:t>730</w:t>
            </w:r>
          </w:p>
        </w:tc>
        <w:tc>
          <w:tcPr>
            <w:tcW w:w="0" w:type="auto"/>
            <w:hideMark/>
          </w:tcPr>
          <w:p w14:paraId="2FF994DE" w14:textId="77777777" w:rsidR="00F80A3C" w:rsidRDefault="00F80A3C">
            <w:pPr>
              <w:pStyle w:val="Compact"/>
              <w:jc w:val="center"/>
              <w:rPr>
                <w:lang w:val="sl-SI"/>
              </w:rPr>
            </w:pPr>
            <w:r>
              <w:rPr>
                <w:lang w:val="sl-SI"/>
              </w:rPr>
              <w:t>321</w:t>
            </w:r>
          </w:p>
        </w:tc>
        <w:tc>
          <w:tcPr>
            <w:tcW w:w="0" w:type="auto"/>
            <w:hideMark/>
          </w:tcPr>
          <w:p w14:paraId="14D0C5CB" w14:textId="77777777" w:rsidR="00F80A3C" w:rsidRDefault="00F80A3C">
            <w:pPr>
              <w:pStyle w:val="Compact"/>
              <w:jc w:val="center"/>
              <w:rPr>
                <w:lang w:val="sl-SI"/>
              </w:rPr>
            </w:pPr>
            <w:r>
              <w:rPr>
                <w:lang w:val="sl-SI"/>
              </w:rPr>
              <w:t>217</w:t>
            </w:r>
          </w:p>
        </w:tc>
        <w:tc>
          <w:tcPr>
            <w:tcW w:w="0" w:type="auto"/>
            <w:hideMark/>
          </w:tcPr>
          <w:p w14:paraId="2840B89E" w14:textId="77777777" w:rsidR="00F80A3C" w:rsidRDefault="00F80A3C">
            <w:pPr>
              <w:pStyle w:val="Compact"/>
              <w:jc w:val="center"/>
              <w:rPr>
                <w:lang w:val="sl-SI"/>
              </w:rPr>
            </w:pPr>
            <w:r>
              <w:rPr>
                <w:lang w:val="sl-SI"/>
              </w:rPr>
              <w:t>104</w:t>
            </w:r>
          </w:p>
        </w:tc>
      </w:tr>
      <w:tr w:rsidR="00F80A3C" w14:paraId="26DF39A1" w14:textId="77777777" w:rsidTr="00F80A3C">
        <w:tc>
          <w:tcPr>
            <w:tcW w:w="0" w:type="auto"/>
            <w:hideMark/>
          </w:tcPr>
          <w:p w14:paraId="090E5263" w14:textId="77777777" w:rsidR="00F80A3C" w:rsidRDefault="00F80A3C">
            <w:pPr>
              <w:pStyle w:val="Compact"/>
              <w:jc w:val="center"/>
              <w:rPr>
                <w:lang w:val="sl-SI"/>
              </w:rPr>
            </w:pPr>
            <w:r>
              <w:rPr>
                <w:lang w:val="sl-SI"/>
              </w:rPr>
              <w:t>60</w:t>
            </w:r>
          </w:p>
        </w:tc>
        <w:tc>
          <w:tcPr>
            <w:tcW w:w="0" w:type="auto"/>
            <w:hideMark/>
          </w:tcPr>
          <w:p w14:paraId="057B4B6D" w14:textId="77777777" w:rsidR="00F80A3C" w:rsidRDefault="00F80A3C">
            <w:pPr>
              <w:pStyle w:val="Compact"/>
              <w:jc w:val="center"/>
              <w:rPr>
                <w:lang w:val="sl-SI"/>
              </w:rPr>
            </w:pPr>
            <w:r>
              <w:rPr>
                <w:lang w:val="sl-SI"/>
              </w:rPr>
              <w:t>1.051</w:t>
            </w:r>
          </w:p>
        </w:tc>
        <w:tc>
          <w:tcPr>
            <w:tcW w:w="0" w:type="auto"/>
            <w:hideMark/>
          </w:tcPr>
          <w:p w14:paraId="6609558F" w14:textId="77777777" w:rsidR="00F80A3C" w:rsidRDefault="00F80A3C">
            <w:pPr>
              <w:pStyle w:val="Compact"/>
              <w:jc w:val="center"/>
              <w:rPr>
                <w:lang w:val="sl-SI"/>
              </w:rPr>
            </w:pPr>
            <w:r>
              <w:rPr>
                <w:lang w:val="sl-SI"/>
              </w:rPr>
              <w:t>815</w:t>
            </w:r>
          </w:p>
        </w:tc>
        <w:tc>
          <w:tcPr>
            <w:tcW w:w="0" w:type="auto"/>
            <w:hideMark/>
          </w:tcPr>
          <w:p w14:paraId="0F243B4D" w14:textId="77777777" w:rsidR="00F80A3C" w:rsidRDefault="00F80A3C">
            <w:pPr>
              <w:pStyle w:val="Compact"/>
              <w:jc w:val="center"/>
              <w:rPr>
                <w:lang w:val="sl-SI"/>
              </w:rPr>
            </w:pPr>
            <w:r>
              <w:rPr>
                <w:lang w:val="sl-SI"/>
              </w:rPr>
              <w:t>236</w:t>
            </w:r>
          </w:p>
        </w:tc>
        <w:tc>
          <w:tcPr>
            <w:tcW w:w="0" w:type="auto"/>
            <w:hideMark/>
          </w:tcPr>
          <w:p w14:paraId="7C039F1C" w14:textId="77777777" w:rsidR="00F80A3C" w:rsidRDefault="00F80A3C">
            <w:pPr>
              <w:pStyle w:val="Compact"/>
              <w:jc w:val="center"/>
              <w:rPr>
                <w:lang w:val="sl-SI"/>
              </w:rPr>
            </w:pPr>
            <w:r>
              <w:rPr>
                <w:lang w:val="sl-SI"/>
              </w:rPr>
              <w:t>132</w:t>
            </w:r>
          </w:p>
        </w:tc>
        <w:tc>
          <w:tcPr>
            <w:tcW w:w="0" w:type="auto"/>
            <w:hideMark/>
          </w:tcPr>
          <w:p w14:paraId="31FBE078" w14:textId="77777777" w:rsidR="00F80A3C" w:rsidRDefault="00F80A3C">
            <w:pPr>
              <w:pStyle w:val="Compact"/>
              <w:jc w:val="center"/>
              <w:rPr>
                <w:lang w:val="sl-SI"/>
              </w:rPr>
            </w:pPr>
            <w:r>
              <w:rPr>
                <w:lang w:val="sl-SI"/>
              </w:rPr>
              <w:t>104</w:t>
            </w:r>
          </w:p>
        </w:tc>
      </w:tr>
      <w:tr w:rsidR="00F80A3C" w14:paraId="43F3EDF7" w14:textId="77777777" w:rsidTr="00F80A3C">
        <w:tc>
          <w:tcPr>
            <w:tcW w:w="0" w:type="auto"/>
            <w:hideMark/>
          </w:tcPr>
          <w:p w14:paraId="5CB2ADC1" w14:textId="77777777" w:rsidR="00F80A3C" w:rsidRDefault="00F80A3C">
            <w:pPr>
              <w:pStyle w:val="Compact"/>
              <w:jc w:val="center"/>
              <w:rPr>
                <w:lang w:val="sl-SI"/>
              </w:rPr>
            </w:pPr>
            <w:r>
              <w:rPr>
                <w:lang w:val="sl-SI"/>
              </w:rPr>
              <w:t>70</w:t>
            </w:r>
          </w:p>
        </w:tc>
        <w:tc>
          <w:tcPr>
            <w:tcW w:w="0" w:type="auto"/>
            <w:hideMark/>
          </w:tcPr>
          <w:p w14:paraId="4DC09DE7" w14:textId="77777777" w:rsidR="00F80A3C" w:rsidRDefault="00F80A3C">
            <w:pPr>
              <w:pStyle w:val="Compact"/>
              <w:jc w:val="center"/>
              <w:rPr>
                <w:lang w:val="sl-SI"/>
              </w:rPr>
            </w:pPr>
            <w:r>
              <w:rPr>
                <w:lang w:val="sl-SI"/>
              </w:rPr>
              <w:t>1.082</w:t>
            </w:r>
          </w:p>
        </w:tc>
        <w:tc>
          <w:tcPr>
            <w:tcW w:w="0" w:type="auto"/>
            <w:hideMark/>
          </w:tcPr>
          <w:p w14:paraId="71768A1F" w14:textId="77777777" w:rsidR="00F80A3C" w:rsidRDefault="00F80A3C">
            <w:pPr>
              <w:pStyle w:val="Compact"/>
              <w:jc w:val="center"/>
              <w:rPr>
                <w:lang w:val="sl-SI"/>
              </w:rPr>
            </w:pPr>
            <w:r>
              <w:rPr>
                <w:lang w:val="sl-SI"/>
              </w:rPr>
              <w:t>937</w:t>
            </w:r>
          </w:p>
        </w:tc>
        <w:tc>
          <w:tcPr>
            <w:tcW w:w="0" w:type="auto"/>
            <w:hideMark/>
          </w:tcPr>
          <w:p w14:paraId="6B9DB3FB" w14:textId="77777777" w:rsidR="00F80A3C" w:rsidRDefault="00F80A3C">
            <w:pPr>
              <w:pStyle w:val="Compact"/>
              <w:jc w:val="center"/>
              <w:rPr>
                <w:lang w:val="sl-SI"/>
              </w:rPr>
            </w:pPr>
            <w:r>
              <w:rPr>
                <w:lang w:val="sl-SI"/>
              </w:rPr>
              <w:t>144</w:t>
            </w:r>
          </w:p>
        </w:tc>
        <w:tc>
          <w:tcPr>
            <w:tcW w:w="0" w:type="auto"/>
            <w:hideMark/>
          </w:tcPr>
          <w:p w14:paraId="1C0E939B" w14:textId="77777777" w:rsidR="00F80A3C" w:rsidRDefault="00F80A3C">
            <w:pPr>
              <w:pStyle w:val="Compact"/>
              <w:jc w:val="center"/>
              <w:rPr>
                <w:lang w:val="sl-SI"/>
              </w:rPr>
            </w:pPr>
            <w:r>
              <w:rPr>
                <w:lang w:val="sl-SI"/>
              </w:rPr>
              <w:t>111</w:t>
            </w:r>
          </w:p>
        </w:tc>
        <w:tc>
          <w:tcPr>
            <w:tcW w:w="0" w:type="auto"/>
            <w:hideMark/>
          </w:tcPr>
          <w:p w14:paraId="764158AD" w14:textId="77777777" w:rsidR="00F80A3C" w:rsidRDefault="00F80A3C">
            <w:pPr>
              <w:pStyle w:val="Compact"/>
              <w:jc w:val="center"/>
              <w:rPr>
                <w:lang w:val="sl-SI"/>
              </w:rPr>
            </w:pPr>
            <w:r>
              <w:rPr>
                <w:lang w:val="sl-SI"/>
              </w:rPr>
              <w:t>34</w:t>
            </w:r>
          </w:p>
        </w:tc>
      </w:tr>
      <w:tr w:rsidR="00F80A3C" w14:paraId="10625F4E" w14:textId="77777777" w:rsidTr="00F80A3C">
        <w:tc>
          <w:tcPr>
            <w:tcW w:w="0" w:type="auto"/>
            <w:hideMark/>
          </w:tcPr>
          <w:p w14:paraId="7FFD0627" w14:textId="77777777" w:rsidR="00F80A3C" w:rsidRDefault="00F80A3C">
            <w:pPr>
              <w:pStyle w:val="Compact"/>
              <w:jc w:val="center"/>
              <w:rPr>
                <w:lang w:val="sl-SI"/>
              </w:rPr>
            </w:pPr>
            <w:r>
              <w:rPr>
                <w:lang w:val="sl-SI"/>
              </w:rPr>
              <w:t>80</w:t>
            </w:r>
          </w:p>
        </w:tc>
        <w:tc>
          <w:tcPr>
            <w:tcW w:w="0" w:type="auto"/>
            <w:hideMark/>
          </w:tcPr>
          <w:p w14:paraId="28E1F5D0" w14:textId="77777777" w:rsidR="00F80A3C" w:rsidRDefault="00F80A3C">
            <w:pPr>
              <w:pStyle w:val="Compact"/>
              <w:jc w:val="center"/>
              <w:rPr>
                <w:lang w:val="sl-SI"/>
              </w:rPr>
            </w:pPr>
            <w:r>
              <w:rPr>
                <w:lang w:val="sl-SI"/>
              </w:rPr>
              <w:t>1.121</w:t>
            </w:r>
          </w:p>
        </w:tc>
        <w:tc>
          <w:tcPr>
            <w:tcW w:w="0" w:type="auto"/>
            <w:hideMark/>
          </w:tcPr>
          <w:p w14:paraId="7F9FF8E9" w14:textId="77777777" w:rsidR="00F80A3C" w:rsidRDefault="00F80A3C">
            <w:pPr>
              <w:pStyle w:val="Compact"/>
              <w:jc w:val="center"/>
              <w:rPr>
                <w:lang w:val="sl-SI"/>
              </w:rPr>
            </w:pPr>
            <w:r>
              <w:rPr>
                <w:lang w:val="sl-SI"/>
              </w:rPr>
              <w:t>1.060</w:t>
            </w:r>
          </w:p>
        </w:tc>
        <w:tc>
          <w:tcPr>
            <w:tcW w:w="0" w:type="auto"/>
            <w:hideMark/>
          </w:tcPr>
          <w:p w14:paraId="371D065F" w14:textId="77777777" w:rsidR="00F80A3C" w:rsidRDefault="00F80A3C">
            <w:pPr>
              <w:pStyle w:val="Compact"/>
              <w:jc w:val="center"/>
              <w:rPr>
                <w:lang w:val="sl-SI"/>
              </w:rPr>
            </w:pPr>
            <w:r>
              <w:rPr>
                <w:lang w:val="sl-SI"/>
              </w:rPr>
              <w:t>61</w:t>
            </w:r>
          </w:p>
        </w:tc>
        <w:tc>
          <w:tcPr>
            <w:tcW w:w="0" w:type="auto"/>
            <w:hideMark/>
          </w:tcPr>
          <w:p w14:paraId="6F8A2A93" w14:textId="77777777" w:rsidR="00F80A3C" w:rsidRDefault="00F80A3C">
            <w:pPr>
              <w:pStyle w:val="Compact"/>
              <w:jc w:val="center"/>
              <w:rPr>
                <w:lang w:val="sl-SI"/>
              </w:rPr>
            </w:pPr>
            <w:r>
              <w:rPr>
                <w:lang w:val="sl-SI"/>
              </w:rPr>
              <w:t>28</w:t>
            </w:r>
          </w:p>
        </w:tc>
        <w:tc>
          <w:tcPr>
            <w:tcW w:w="0" w:type="auto"/>
            <w:hideMark/>
          </w:tcPr>
          <w:p w14:paraId="22902EDB" w14:textId="77777777" w:rsidR="00F80A3C" w:rsidRDefault="00F80A3C">
            <w:pPr>
              <w:pStyle w:val="Compact"/>
              <w:jc w:val="center"/>
              <w:rPr>
                <w:lang w:val="sl-SI"/>
              </w:rPr>
            </w:pPr>
            <w:r>
              <w:rPr>
                <w:lang w:val="sl-SI"/>
              </w:rPr>
              <w:t>34</w:t>
            </w:r>
          </w:p>
        </w:tc>
      </w:tr>
      <w:tr w:rsidR="00F80A3C" w14:paraId="6159BB00" w14:textId="77777777" w:rsidTr="00F80A3C">
        <w:tc>
          <w:tcPr>
            <w:tcW w:w="0" w:type="auto"/>
            <w:hideMark/>
          </w:tcPr>
          <w:p w14:paraId="28EEDB59" w14:textId="77777777" w:rsidR="00F80A3C" w:rsidRDefault="00F80A3C">
            <w:pPr>
              <w:pStyle w:val="Compact"/>
              <w:jc w:val="center"/>
              <w:rPr>
                <w:lang w:val="sl-SI"/>
              </w:rPr>
            </w:pPr>
            <w:r>
              <w:rPr>
                <w:lang w:val="sl-SI"/>
              </w:rPr>
              <w:t>90</w:t>
            </w:r>
          </w:p>
        </w:tc>
        <w:tc>
          <w:tcPr>
            <w:tcW w:w="0" w:type="auto"/>
            <w:hideMark/>
          </w:tcPr>
          <w:p w14:paraId="6E61BF05" w14:textId="77777777" w:rsidR="00F80A3C" w:rsidRDefault="00F80A3C">
            <w:pPr>
              <w:pStyle w:val="Compact"/>
              <w:jc w:val="center"/>
              <w:rPr>
                <w:lang w:val="sl-SI"/>
              </w:rPr>
            </w:pPr>
            <w:r>
              <w:rPr>
                <w:lang w:val="sl-SI"/>
              </w:rPr>
              <w:t>1.205</w:t>
            </w:r>
          </w:p>
        </w:tc>
        <w:tc>
          <w:tcPr>
            <w:tcW w:w="0" w:type="auto"/>
            <w:hideMark/>
          </w:tcPr>
          <w:p w14:paraId="36EA0CEA" w14:textId="77777777" w:rsidR="00F80A3C" w:rsidRDefault="00F80A3C">
            <w:pPr>
              <w:pStyle w:val="Compact"/>
              <w:jc w:val="center"/>
              <w:rPr>
                <w:lang w:val="sl-SI"/>
              </w:rPr>
            </w:pPr>
            <w:r>
              <w:rPr>
                <w:lang w:val="sl-SI"/>
              </w:rPr>
              <w:t>1.172</w:t>
            </w:r>
          </w:p>
        </w:tc>
        <w:tc>
          <w:tcPr>
            <w:tcW w:w="0" w:type="auto"/>
            <w:hideMark/>
          </w:tcPr>
          <w:p w14:paraId="4BFE4EA4" w14:textId="77777777" w:rsidR="00F80A3C" w:rsidRDefault="00F80A3C">
            <w:pPr>
              <w:pStyle w:val="Compact"/>
              <w:jc w:val="center"/>
              <w:rPr>
                <w:lang w:val="sl-SI"/>
              </w:rPr>
            </w:pPr>
            <w:r>
              <w:rPr>
                <w:lang w:val="sl-SI"/>
              </w:rPr>
              <w:t>34</w:t>
            </w:r>
          </w:p>
        </w:tc>
        <w:tc>
          <w:tcPr>
            <w:tcW w:w="0" w:type="auto"/>
            <w:hideMark/>
          </w:tcPr>
          <w:p w14:paraId="761BB70D" w14:textId="77777777" w:rsidR="00F80A3C" w:rsidRDefault="00F80A3C">
            <w:pPr>
              <w:pStyle w:val="Compact"/>
              <w:jc w:val="center"/>
              <w:rPr>
                <w:lang w:val="sl-SI"/>
              </w:rPr>
            </w:pPr>
            <w:r>
              <w:rPr>
                <w:lang w:val="sl-SI"/>
              </w:rPr>
              <w:t>0</w:t>
            </w:r>
          </w:p>
        </w:tc>
        <w:tc>
          <w:tcPr>
            <w:tcW w:w="0" w:type="auto"/>
            <w:hideMark/>
          </w:tcPr>
          <w:p w14:paraId="204A66E2" w14:textId="77777777" w:rsidR="00F80A3C" w:rsidRDefault="00F80A3C">
            <w:pPr>
              <w:pStyle w:val="Compact"/>
              <w:jc w:val="center"/>
              <w:rPr>
                <w:lang w:val="sl-SI"/>
              </w:rPr>
            </w:pPr>
            <w:r>
              <w:rPr>
                <w:lang w:val="sl-SI"/>
              </w:rPr>
              <w:t>34</w:t>
            </w:r>
          </w:p>
        </w:tc>
      </w:tr>
      <w:tr w:rsidR="00F80A3C" w14:paraId="3B38944B" w14:textId="77777777" w:rsidTr="00F80A3C">
        <w:tc>
          <w:tcPr>
            <w:tcW w:w="0" w:type="auto"/>
            <w:hideMark/>
          </w:tcPr>
          <w:p w14:paraId="4A67D31B" w14:textId="77777777" w:rsidR="00F80A3C" w:rsidRDefault="00F80A3C">
            <w:pPr>
              <w:pStyle w:val="Compact"/>
              <w:jc w:val="center"/>
              <w:rPr>
                <w:lang w:val="sl-SI"/>
              </w:rPr>
            </w:pPr>
            <w:r>
              <w:rPr>
                <w:lang w:val="sl-SI"/>
              </w:rPr>
              <w:t>100</w:t>
            </w:r>
          </w:p>
        </w:tc>
        <w:tc>
          <w:tcPr>
            <w:tcW w:w="0" w:type="auto"/>
            <w:hideMark/>
          </w:tcPr>
          <w:p w14:paraId="0C1A8010" w14:textId="77777777" w:rsidR="00F80A3C" w:rsidRDefault="00F80A3C">
            <w:pPr>
              <w:pStyle w:val="Compact"/>
              <w:jc w:val="center"/>
              <w:rPr>
                <w:lang w:val="sl-SI"/>
              </w:rPr>
            </w:pPr>
            <w:r>
              <w:rPr>
                <w:lang w:val="sl-SI"/>
              </w:rPr>
              <w:t>1.313</w:t>
            </w:r>
          </w:p>
        </w:tc>
        <w:tc>
          <w:tcPr>
            <w:tcW w:w="0" w:type="auto"/>
            <w:hideMark/>
          </w:tcPr>
          <w:p w14:paraId="6FAFA3B3" w14:textId="77777777" w:rsidR="00F80A3C" w:rsidRDefault="00F80A3C">
            <w:pPr>
              <w:pStyle w:val="Compact"/>
              <w:jc w:val="center"/>
              <w:rPr>
                <w:lang w:val="sl-SI"/>
              </w:rPr>
            </w:pPr>
            <w:r>
              <w:rPr>
                <w:lang w:val="sl-SI"/>
              </w:rPr>
              <w:t>1.280</w:t>
            </w:r>
          </w:p>
        </w:tc>
        <w:tc>
          <w:tcPr>
            <w:tcW w:w="0" w:type="auto"/>
            <w:hideMark/>
          </w:tcPr>
          <w:p w14:paraId="40280B94" w14:textId="77777777" w:rsidR="00F80A3C" w:rsidRDefault="00F80A3C">
            <w:pPr>
              <w:pStyle w:val="Compact"/>
              <w:jc w:val="center"/>
              <w:rPr>
                <w:lang w:val="sl-SI"/>
              </w:rPr>
            </w:pPr>
            <w:r>
              <w:rPr>
                <w:lang w:val="sl-SI"/>
              </w:rPr>
              <w:t>34</w:t>
            </w:r>
          </w:p>
        </w:tc>
        <w:tc>
          <w:tcPr>
            <w:tcW w:w="0" w:type="auto"/>
            <w:hideMark/>
          </w:tcPr>
          <w:p w14:paraId="5B5108DA" w14:textId="77777777" w:rsidR="00F80A3C" w:rsidRDefault="00F80A3C">
            <w:pPr>
              <w:pStyle w:val="Compact"/>
              <w:jc w:val="center"/>
              <w:rPr>
                <w:lang w:val="sl-SI"/>
              </w:rPr>
            </w:pPr>
            <w:r>
              <w:rPr>
                <w:lang w:val="sl-SI"/>
              </w:rPr>
              <w:t>0</w:t>
            </w:r>
          </w:p>
        </w:tc>
        <w:tc>
          <w:tcPr>
            <w:tcW w:w="0" w:type="auto"/>
            <w:hideMark/>
          </w:tcPr>
          <w:p w14:paraId="4ECD761A" w14:textId="77777777" w:rsidR="00F80A3C" w:rsidRDefault="00F80A3C">
            <w:pPr>
              <w:pStyle w:val="Compact"/>
              <w:jc w:val="center"/>
              <w:rPr>
                <w:lang w:val="sl-SI"/>
              </w:rPr>
            </w:pPr>
            <w:r>
              <w:rPr>
                <w:lang w:val="sl-SI"/>
              </w:rPr>
              <w:t>34</w:t>
            </w:r>
          </w:p>
        </w:tc>
      </w:tr>
      <w:tr w:rsidR="00F80A3C" w14:paraId="54458C9F" w14:textId="77777777" w:rsidTr="00F80A3C">
        <w:tc>
          <w:tcPr>
            <w:tcW w:w="0" w:type="auto"/>
            <w:hideMark/>
          </w:tcPr>
          <w:p w14:paraId="049DDAB7" w14:textId="77777777" w:rsidR="00F80A3C" w:rsidRDefault="00F80A3C">
            <w:pPr>
              <w:pStyle w:val="Compact"/>
              <w:jc w:val="center"/>
              <w:rPr>
                <w:lang w:val="sl-SI"/>
              </w:rPr>
            </w:pPr>
            <w:r>
              <w:rPr>
                <w:lang w:val="sl-SI"/>
              </w:rPr>
              <w:t>110</w:t>
            </w:r>
          </w:p>
        </w:tc>
        <w:tc>
          <w:tcPr>
            <w:tcW w:w="0" w:type="auto"/>
            <w:hideMark/>
          </w:tcPr>
          <w:p w14:paraId="36DC4D50" w14:textId="77777777" w:rsidR="00F80A3C" w:rsidRDefault="00F80A3C">
            <w:pPr>
              <w:pStyle w:val="Compact"/>
              <w:jc w:val="center"/>
              <w:rPr>
                <w:lang w:val="sl-SI"/>
              </w:rPr>
            </w:pPr>
            <w:r>
              <w:rPr>
                <w:lang w:val="sl-SI"/>
              </w:rPr>
              <w:t>1.421</w:t>
            </w:r>
          </w:p>
        </w:tc>
        <w:tc>
          <w:tcPr>
            <w:tcW w:w="0" w:type="auto"/>
            <w:hideMark/>
          </w:tcPr>
          <w:p w14:paraId="3C8EBDB2" w14:textId="77777777" w:rsidR="00F80A3C" w:rsidRDefault="00F80A3C">
            <w:pPr>
              <w:pStyle w:val="Compact"/>
              <w:jc w:val="center"/>
              <w:rPr>
                <w:lang w:val="sl-SI"/>
              </w:rPr>
            </w:pPr>
            <w:r>
              <w:rPr>
                <w:lang w:val="sl-SI"/>
              </w:rPr>
              <w:t>1.388</w:t>
            </w:r>
          </w:p>
        </w:tc>
        <w:tc>
          <w:tcPr>
            <w:tcW w:w="0" w:type="auto"/>
            <w:hideMark/>
          </w:tcPr>
          <w:p w14:paraId="4B102204" w14:textId="77777777" w:rsidR="00F80A3C" w:rsidRDefault="00F80A3C">
            <w:pPr>
              <w:pStyle w:val="Compact"/>
              <w:jc w:val="center"/>
              <w:rPr>
                <w:lang w:val="sl-SI"/>
              </w:rPr>
            </w:pPr>
            <w:r>
              <w:rPr>
                <w:lang w:val="sl-SI"/>
              </w:rPr>
              <w:t>34</w:t>
            </w:r>
          </w:p>
        </w:tc>
        <w:tc>
          <w:tcPr>
            <w:tcW w:w="0" w:type="auto"/>
            <w:hideMark/>
          </w:tcPr>
          <w:p w14:paraId="44F5D0D0" w14:textId="77777777" w:rsidR="00F80A3C" w:rsidRDefault="00F80A3C">
            <w:pPr>
              <w:pStyle w:val="Compact"/>
              <w:jc w:val="center"/>
              <w:rPr>
                <w:lang w:val="sl-SI"/>
              </w:rPr>
            </w:pPr>
            <w:r>
              <w:rPr>
                <w:lang w:val="sl-SI"/>
              </w:rPr>
              <w:t>0</w:t>
            </w:r>
          </w:p>
        </w:tc>
        <w:tc>
          <w:tcPr>
            <w:tcW w:w="0" w:type="auto"/>
            <w:hideMark/>
          </w:tcPr>
          <w:p w14:paraId="2558A1D7" w14:textId="77777777" w:rsidR="00F80A3C" w:rsidRDefault="00F80A3C">
            <w:pPr>
              <w:pStyle w:val="Compact"/>
              <w:jc w:val="center"/>
              <w:rPr>
                <w:lang w:val="sl-SI"/>
              </w:rPr>
            </w:pPr>
            <w:r>
              <w:rPr>
                <w:lang w:val="sl-SI"/>
              </w:rPr>
              <w:t>34</w:t>
            </w:r>
          </w:p>
        </w:tc>
      </w:tr>
      <w:tr w:rsidR="00F80A3C" w14:paraId="5EDBA4A4" w14:textId="77777777" w:rsidTr="00F80A3C">
        <w:tc>
          <w:tcPr>
            <w:tcW w:w="0" w:type="auto"/>
            <w:hideMark/>
          </w:tcPr>
          <w:p w14:paraId="0B308F99" w14:textId="77777777" w:rsidR="00F80A3C" w:rsidRDefault="00F80A3C">
            <w:pPr>
              <w:pStyle w:val="Compact"/>
              <w:jc w:val="center"/>
              <w:rPr>
                <w:lang w:val="sl-SI"/>
              </w:rPr>
            </w:pPr>
            <w:r>
              <w:rPr>
                <w:lang w:val="sl-SI"/>
              </w:rPr>
              <w:t>120</w:t>
            </w:r>
          </w:p>
        </w:tc>
        <w:tc>
          <w:tcPr>
            <w:tcW w:w="0" w:type="auto"/>
            <w:hideMark/>
          </w:tcPr>
          <w:p w14:paraId="6101A045" w14:textId="77777777" w:rsidR="00F80A3C" w:rsidRDefault="00F80A3C">
            <w:pPr>
              <w:pStyle w:val="Compact"/>
              <w:jc w:val="center"/>
              <w:rPr>
                <w:lang w:val="sl-SI"/>
              </w:rPr>
            </w:pPr>
            <w:r>
              <w:rPr>
                <w:lang w:val="sl-SI"/>
              </w:rPr>
              <w:t>1.529</w:t>
            </w:r>
          </w:p>
        </w:tc>
        <w:tc>
          <w:tcPr>
            <w:tcW w:w="0" w:type="auto"/>
            <w:hideMark/>
          </w:tcPr>
          <w:p w14:paraId="166E600B" w14:textId="77777777" w:rsidR="00F80A3C" w:rsidRDefault="00F80A3C">
            <w:pPr>
              <w:pStyle w:val="Compact"/>
              <w:jc w:val="center"/>
              <w:rPr>
                <w:lang w:val="sl-SI"/>
              </w:rPr>
            </w:pPr>
            <w:r>
              <w:rPr>
                <w:lang w:val="sl-SI"/>
              </w:rPr>
              <w:t>1.496</w:t>
            </w:r>
          </w:p>
        </w:tc>
        <w:tc>
          <w:tcPr>
            <w:tcW w:w="0" w:type="auto"/>
            <w:hideMark/>
          </w:tcPr>
          <w:p w14:paraId="23674BD5" w14:textId="77777777" w:rsidR="00F80A3C" w:rsidRDefault="00F80A3C">
            <w:pPr>
              <w:pStyle w:val="Compact"/>
              <w:jc w:val="center"/>
              <w:rPr>
                <w:lang w:val="sl-SI"/>
              </w:rPr>
            </w:pPr>
            <w:r>
              <w:rPr>
                <w:lang w:val="sl-SI"/>
              </w:rPr>
              <w:t>34</w:t>
            </w:r>
          </w:p>
        </w:tc>
        <w:tc>
          <w:tcPr>
            <w:tcW w:w="0" w:type="auto"/>
            <w:hideMark/>
          </w:tcPr>
          <w:p w14:paraId="4CD4E8F2" w14:textId="77777777" w:rsidR="00F80A3C" w:rsidRDefault="00F80A3C">
            <w:pPr>
              <w:pStyle w:val="Compact"/>
              <w:jc w:val="center"/>
              <w:rPr>
                <w:lang w:val="sl-SI"/>
              </w:rPr>
            </w:pPr>
            <w:r>
              <w:rPr>
                <w:lang w:val="sl-SI"/>
              </w:rPr>
              <w:t>0</w:t>
            </w:r>
          </w:p>
        </w:tc>
        <w:tc>
          <w:tcPr>
            <w:tcW w:w="0" w:type="auto"/>
            <w:hideMark/>
          </w:tcPr>
          <w:p w14:paraId="1EF95918" w14:textId="77777777" w:rsidR="00F80A3C" w:rsidRDefault="00F80A3C">
            <w:pPr>
              <w:pStyle w:val="Compact"/>
              <w:jc w:val="center"/>
              <w:rPr>
                <w:lang w:val="sl-SI"/>
              </w:rPr>
            </w:pPr>
            <w:r>
              <w:rPr>
                <w:lang w:val="sl-SI"/>
              </w:rPr>
              <w:t>34</w:t>
            </w:r>
          </w:p>
        </w:tc>
      </w:tr>
      <w:tr w:rsidR="00F80A3C" w14:paraId="0083E6F9" w14:textId="77777777" w:rsidTr="00F80A3C">
        <w:tc>
          <w:tcPr>
            <w:tcW w:w="0" w:type="auto"/>
            <w:hideMark/>
          </w:tcPr>
          <w:p w14:paraId="2B4806E3" w14:textId="77777777" w:rsidR="00F80A3C" w:rsidRDefault="00F80A3C">
            <w:pPr>
              <w:pStyle w:val="Compact"/>
              <w:jc w:val="center"/>
              <w:rPr>
                <w:lang w:val="sl-SI"/>
              </w:rPr>
            </w:pPr>
            <w:r>
              <w:rPr>
                <w:lang w:val="sl-SI"/>
              </w:rPr>
              <w:t>130</w:t>
            </w:r>
          </w:p>
        </w:tc>
        <w:tc>
          <w:tcPr>
            <w:tcW w:w="0" w:type="auto"/>
            <w:hideMark/>
          </w:tcPr>
          <w:p w14:paraId="053D0E1B" w14:textId="77777777" w:rsidR="00F80A3C" w:rsidRDefault="00F80A3C">
            <w:pPr>
              <w:pStyle w:val="Compact"/>
              <w:jc w:val="center"/>
              <w:rPr>
                <w:lang w:val="sl-SI"/>
              </w:rPr>
            </w:pPr>
            <w:r>
              <w:rPr>
                <w:lang w:val="sl-SI"/>
              </w:rPr>
              <w:t>1.637</w:t>
            </w:r>
          </w:p>
        </w:tc>
        <w:tc>
          <w:tcPr>
            <w:tcW w:w="0" w:type="auto"/>
            <w:hideMark/>
          </w:tcPr>
          <w:p w14:paraId="1252DAE8" w14:textId="77777777" w:rsidR="00F80A3C" w:rsidRDefault="00F80A3C">
            <w:pPr>
              <w:pStyle w:val="Compact"/>
              <w:jc w:val="center"/>
              <w:rPr>
                <w:lang w:val="sl-SI"/>
              </w:rPr>
            </w:pPr>
            <w:r>
              <w:rPr>
                <w:lang w:val="sl-SI"/>
              </w:rPr>
              <w:t>1.604</w:t>
            </w:r>
          </w:p>
        </w:tc>
        <w:tc>
          <w:tcPr>
            <w:tcW w:w="0" w:type="auto"/>
            <w:hideMark/>
          </w:tcPr>
          <w:p w14:paraId="0FA4B97F" w14:textId="77777777" w:rsidR="00F80A3C" w:rsidRDefault="00F80A3C">
            <w:pPr>
              <w:pStyle w:val="Compact"/>
              <w:jc w:val="center"/>
              <w:rPr>
                <w:lang w:val="sl-SI"/>
              </w:rPr>
            </w:pPr>
            <w:r>
              <w:rPr>
                <w:lang w:val="sl-SI"/>
              </w:rPr>
              <w:t>34</w:t>
            </w:r>
          </w:p>
        </w:tc>
        <w:tc>
          <w:tcPr>
            <w:tcW w:w="0" w:type="auto"/>
            <w:hideMark/>
          </w:tcPr>
          <w:p w14:paraId="3D6CEDFE" w14:textId="77777777" w:rsidR="00F80A3C" w:rsidRDefault="00F80A3C">
            <w:pPr>
              <w:pStyle w:val="Compact"/>
              <w:jc w:val="center"/>
              <w:rPr>
                <w:lang w:val="sl-SI"/>
              </w:rPr>
            </w:pPr>
            <w:r>
              <w:rPr>
                <w:lang w:val="sl-SI"/>
              </w:rPr>
              <w:t>0</w:t>
            </w:r>
          </w:p>
        </w:tc>
        <w:tc>
          <w:tcPr>
            <w:tcW w:w="0" w:type="auto"/>
            <w:hideMark/>
          </w:tcPr>
          <w:p w14:paraId="16F2ED3C" w14:textId="77777777" w:rsidR="00F80A3C" w:rsidRDefault="00F80A3C">
            <w:pPr>
              <w:pStyle w:val="Compact"/>
              <w:jc w:val="center"/>
              <w:rPr>
                <w:lang w:val="sl-SI"/>
              </w:rPr>
            </w:pPr>
            <w:r>
              <w:rPr>
                <w:lang w:val="sl-SI"/>
              </w:rPr>
              <w:t>34</w:t>
            </w:r>
          </w:p>
        </w:tc>
      </w:tr>
      <w:tr w:rsidR="00F80A3C" w14:paraId="2BC58BE5" w14:textId="77777777" w:rsidTr="00F80A3C">
        <w:tc>
          <w:tcPr>
            <w:tcW w:w="0" w:type="auto"/>
            <w:hideMark/>
          </w:tcPr>
          <w:p w14:paraId="5F409F91" w14:textId="77777777" w:rsidR="00F80A3C" w:rsidRDefault="00F80A3C">
            <w:pPr>
              <w:pStyle w:val="Compact"/>
              <w:jc w:val="center"/>
              <w:rPr>
                <w:lang w:val="sl-SI"/>
              </w:rPr>
            </w:pPr>
            <w:r>
              <w:rPr>
                <w:lang w:val="sl-SI"/>
              </w:rPr>
              <w:t>140</w:t>
            </w:r>
          </w:p>
        </w:tc>
        <w:tc>
          <w:tcPr>
            <w:tcW w:w="0" w:type="auto"/>
            <w:hideMark/>
          </w:tcPr>
          <w:p w14:paraId="4D3677F6" w14:textId="77777777" w:rsidR="00F80A3C" w:rsidRDefault="00F80A3C">
            <w:pPr>
              <w:pStyle w:val="Compact"/>
              <w:jc w:val="center"/>
              <w:rPr>
                <w:lang w:val="sl-SI"/>
              </w:rPr>
            </w:pPr>
            <w:r>
              <w:rPr>
                <w:lang w:val="sl-SI"/>
              </w:rPr>
              <w:t>1.745</w:t>
            </w:r>
          </w:p>
        </w:tc>
        <w:tc>
          <w:tcPr>
            <w:tcW w:w="0" w:type="auto"/>
            <w:hideMark/>
          </w:tcPr>
          <w:p w14:paraId="3DA4E817" w14:textId="77777777" w:rsidR="00F80A3C" w:rsidRDefault="00F80A3C">
            <w:pPr>
              <w:pStyle w:val="Compact"/>
              <w:jc w:val="center"/>
              <w:rPr>
                <w:lang w:val="sl-SI"/>
              </w:rPr>
            </w:pPr>
            <w:r>
              <w:rPr>
                <w:lang w:val="sl-SI"/>
              </w:rPr>
              <w:t>1.712</w:t>
            </w:r>
          </w:p>
        </w:tc>
        <w:tc>
          <w:tcPr>
            <w:tcW w:w="0" w:type="auto"/>
            <w:hideMark/>
          </w:tcPr>
          <w:p w14:paraId="7A689E62" w14:textId="77777777" w:rsidR="00F80A3C" w:rsidRDefault="00F80A3C">
            <w:pPr>
              <w:pStyle w:val="Compact"/>
              <w:jc w:val="center"/>
              <w:rPr>
                <w:lang w:val="sl-SI"/>
              </w:rPr>
            </w:pPr>
            <w:r>
              <w:rPr>
                <w:lang w:val="sl-SI"/>
              </w:rPr>
              <w:t>34</w:t>
            </w:r>
          </w:p>
        </w:tc>
        <w:tc>
          <w:tcPr>
            <w:tcW w:w="0" w:type="auto"/>
            <w:hideMark/>
          </w:tcPr>
          <w:p w14:paraId="1A910240" w14:textId="77777777" w:rsidR="00F80A3C" w:rsidRDefault="00F80A3C">
            <w:pPr>
              <w:pStyle w:val="Compact"/>
              <w:jc w:val="center"/>
              <w:rPr>
                <w:lang w:val="sl-SI"/>
              </w:rPr>
            </w:pPr>
            <w:r>
              <w:rPr>
                <w:lang w:val="sl-SI"/>
              </w:rPr>
              <w:t>0</w:t>
            </w:r>
          </w:p>
        </w:tc>
        <w:tc>
          <w:tcPr>
            <w:tcW w:w="0" w:type="auto"/>
            <w:hideMark/>
          </w:tcPr>
          <w:p w14:paraId="48101369" w14:textId="77777777" w:rsidR="00F80A3C" w:rsidRDefault="00F80A3C">
            <w:pPr>
              <w:pStyle w:val="Compact"/>
              <w:jc w:val="center"/>
              <w:rPr>
                <w:lang w:val="sl-SI"/>
              </w:rPr>
            </w:pPr>
            <w:r>
              <w:rPr>
                <w:lang w:val="sl-SI"/>
              </w:rPr>
              <w:t>34</w:t>
            </w:r>
          </w:p>
        </w:tc>
      </w:tr>
      <w:tr w:rsidR="00F80A3C" w14:paraId="15E49DC7" w14:textId="77777777" w:rsidTr="00F80A3C">
        <w:tc>
          <w:tcPr>
            <w:tcW w:w="0" w:type="auto"/>
            <w:hideMark/>
          </w:tcPr>
          <w:p w14:paraId="5494A77B" w14:textId="77777777" w:rsidR="00F80A3C" w:rsidRDefault="00F80A3C">
            <w:pPr>
              <w:pStyle w:val="Compact"/>
              <w:jc w:val="center"/>
              <w:rPr>
                <w:lang w:val="sl-SI"/>
              </w:rPr>
            </w:pPr>
            <w:r>
              <w:rPr>
                <w:lang w:val="sl-SI"/>
              </w:rPr>
              <w:t>150</w:t>
            </w:r>
          </w:p>
        </w:tc>
        <w:tc>
          <w:tcPr>
            <w:tcW w:w="0" w:type="auto"/>
            <w:hideMark/>
          </w:tcPr>
          <w:p w14:paraId="65EA0AF9" w14:textId="77777777" w:rsidR="00F80A3C" w:rsidRDefault="00F80A3C">
            <w:pPr>
              <w:pStyle w:val="Compact"/>
              <w:jc w:val="center"/>
              <w:rPr>
                <w:lang w:val="sl-SI"/>
              </w:rPr>
            </w:pPr>
            <w:r>
              <w:rPr>
                <w:lang w:val="sl-SI"/>
              </w:rPr>
              <w:t>1.853</w:t>
            </w:r>
          </w:p>
        </w:tc>
        <w:tc>
          <w:tcPr>
            <w:tcW w:w="0" w:type="auto"/>
            <w:hideMark/>
          </w:tcPr>
          <w:p w14:paraId="5EB3E4DF" w14:textId="77777777" w:rsidR="00F80A3C" w:rsidRDefault="00F80A3C">
            <w:pPr>
              <w:pStyle w:val="Compact"/>
              <w:jc w:val="center"/>
              <w:rPr>
                <w:lang w:val="sl-SI"/>
              </w:rPr>
            </w:pPr>
            <w:r>
              <w:rPr>
                <w:lang w:val="sl-SI"/>
              </w:rPr>
              <w:t>1.820</w:t>
            </w:r>
          </w:p>
        </w:tc>
        <w:tc>
          <w:tcPr>
            <w:tcW w:w="0" w:type="auto"/>
            <w:hideMark/>
          </w:tcPr>
          <w:p w14:paraId="366026DD" w14:textId="77777777" w:rsidR="00F80A3C" w:rsidRDefault="00F80A3C">
            <w:pPr>
              <w:pStyle w:val="Compact"/>
              <w:jc w:val="center"/>
              <w:rPr>
                <w:lang w:val="sl-SI"/>
              </w:rPr>
            </w:pPr>
            <w:r>
              <w:rPr>
                <w:lang w:val="sl-SI"/>
              </w:rPr>
              <w:t>34</w:t>
            </w:r>
          </w:p>
        </w:tc>
        <w:tc>
          <w:tcPr>
            <w:tcW w:w="0" w:type="auto"/>
            <w:hideMark/>
          </w:tcPr>
          <w:p w14:paraId="21BFBCAF" w14:textId="77777777" w:rsidR="00F80A3C" w:rsidRDefault="00F80A3C">
            <w:pPr>
              <w:pStyle w:val="Compact"/>
              <w:jc w:val="center"/>
              <w:rPr>
                <w:lang w:val="sl-SI"/>
              </w:rPr>
            </w:pPr>
            <w:r>
              <w:rPr>
                <w:lang w:val="sl-SI"/>
              </w:rPr>
              <w:t>0</w:t>
            </w:r>
          </w:p>
        </w:tc>
        <w:tc>
          <w:tcPr>
            <w:tcW w:w="0" w:type="auto"/>
            <w:hideMark/>
          </w:tcPr>
          <w:p w14:paraId="53B65B97" w14:textId="77777777" w:rsidR="00F80A3C" w:rsidRDefault="00F80A3C">
            <w:pPr>
              <w:pStyle w:val="Compact"/>
              <w:jc w:val="center"/>
              <w:rPr>
                <w:lang w:val="sl-SI"/>
              </w:rPr>
            </w:pPr>
            <w:r>
              <w:rPr>
                <w:lang w:val="sl-SI"/>
              </w:rPr>
              <w:t>34</w:t>
            </w:r>
          </w:p>
        </w:tc>
      </w:tr>
      <w:tr w:rsidR="00F80A3C" w14:paraId="223745EC" w14:textId="77777777" w:rsidTr="00F80A3C">
        <w:tc>
          <w:tcPr>
            <w:tcW w:w="0" w:type="auto"/>
            <w:hideMark/>
          </w:tcPr>
          <w:p w14:paraId="7E85A0AC" w14:textId="77777777" w:rsidR="00F80A3C" w:rsidRDefault="00F80A3C">
            <w:pPr>
              <w:pStyle w:val="Compact"/>
              <w:jc w:val="center"/>
              <w:rPr>
                <w:lang w:val="sl-SI"/>
              </w:rPr>
            </w:pPr>
            <w:r>
              <w:rPr>
                <w:lang w:val="sl-SI"/>
              </w:rPr>
              <w:t>160</w:t>
            </w:r>
          </w:p>
        </w:tc>
        <w:tc>
          <w:tcPr>
            <w:tcW w:w="0" w:type="auto"/>
            <w:hideMark/>
          </w:tcPr>
          <w:p w14:paraId="6771EE54" w14:textId="77777777" w:rsidR="00F80A3C" w:rsidRDefault="00F80A3C">
            <w:pPr>
              <w:pStyle w:val="Compact"/>
              <w:jc w:val="center"/>
              <w:rPr>
                <w:lang w:val="sl-SI"/>
              </w:rPr>
            </w:pPr>
            <w:r>
              <w:rPr>
                <w:lang w:val="sl-SI"/>
              </w:rPr>
              <w:t>1.961</w:t>
            </w:r>
          </w:p>
        </w:tc>
        <w:tc>
          <w:tcPr>
            <w:tcW w:w="0" w:type="auto"/>
            <w:hideMark/>
          </w:tcPr>
          <w:p w14:paraId="18D0F27F" w14:textId="77777777" w:rsidR="00F80A3C" w:rsidRDefault="00F80A3C">
            <w:pPr>
              <w:pStyle w:val="Compact"/>
              <w:jc w:val="center"/>
              <w:rPr>
                <w:lang w:val="sl-SI"/>
              </w:rPr>
            </w:pPr>
            <w:r>
              <w:rPr>
                <w:lang w:val="sl-SI"/>
              </w:rPr>
              <w:t>1.928</w:t>
            </w:r>
          </w:p>
        </w:tc>
        <w:tc>
          <w:tcPr>
            <w:tcW w:w="0" w:type="auto"/>
            <w:hideMark/>
          </w:tcPr>
          <w:p w14:paraId="22F3ADC8" w14:textId="77777777" w:rsidR="00F80A3C" w:rsidRDefault="00F80A3C">
            <w:pPr>
              <w:pStyle w:val="Compact"/>
              <w:jc w:val="center"/>
              <w:rPr>
                <w:lang w:val="sl-SI"/>
              </w:rPr>
            </w:pPr>
            <w:r>
              <w:rPr>
                <w:lang w:val="sl-SI"/>
              </w:rPr>
              <w:t>34</w:t>
            </w:r>
          </w:p>
        </w:tc>
        <w:tc>
          <w:tcPr>
            <w:tcW w:w="0" w:type="auto"/>
            <w:hideMark/>
          </w:tcPr>
          <w:p w14:paraId="795E9B9B" w14:textId="77777777" w:rsidR="00F80A3C" w:rsidRDefault="00F80A3C">
            <w:pPr>
              <w:pStyle w:val="Compact"/>
              <w:jc w:val="center"/>
              <w:rPr>
                <w:lang w:val="sl-SI"/>
              </w:rPr>
            </w:pPr>
            <w:r>
              <w:rPr>
                <w:lang w:val="sl-SI"/>
              </w:rPr>
              <w:t>0</w:t>
            </w:r>
          </w:p>
        </w:tc>
        <w:tc>
          <w:tcPr>
            <w:tcW w:w="0" w:type="auto"/>
            <w:hideMark/>
          </w:tcPr>
          <w:p w14:paraId="3D84943A" w14:textId="77777777" w:rsidR="00F80A3C" w:rsidRDefault="00F80A3C">
            <w:pPr>
              <w:pStyle w:val="Compact"/>
              <w:jc w:val="center"/>
              <w:rPr>
                <w:lang w:val="sl-SI"/>
              </w:rPr>
            </w:pPr>
            <w:r>
              <w:rPr>
                <w:lang w:val="sl-SI"/>
              </w:rPr>
              <w:t>34</w:t>
            </w:r>
          </w:p>
        </w:tc>
      </w:tr>
      <w:tr w:rsidR="00F80A3C" w14:paraId="4FFA7EBF" w14:textId="77777777" w:rsidTr="00F80A3C">
        <w:tc>
          <w:tcPr>
            <w:tcW w:w="0" w:type="auto"/>
            <w:hideMark/>
          </w:tcPr>
          <w:p w14:paraId="3D8221D6" w14:textId="77777777" w:rsidR="00F80A3C" w:rsidRDefault="00F80A3C">
            <w:pPr>
              <w:pStyle w:val="Compact"/>
              <w:jc w:val="center"/>
              <w:rPr>
                <w:lang w:val="sl-SI"/>
              </w:rPr>
            </w:pPr>
            <w:r>
              <w:rPr>
                <w:lang w:val="sl-SI"/>
              </w:rPr>
              <w:t>170</w:t>
            </w:r>
          </w:p>
        </w:tc>
        <w:tc>
          <w:tcPr>
            <w:tcW w:w="0" w:type="auto"/>
            <w:hideMark/>
          </w:tcPr>
          <w:p w14:paraId="4458E3F0" w14:textId="77777777" w:rsidR="00F80A3C" w:rsidRDefault="00F80A3C">
            <w:pPr>
              <w:pStyle w:val="Compact"/>
              <w:jc w:val="center"/>
              <w:rPr>
                <w:lang w:val="sl-SI"/>
              </w:rPr>
            </w:pPr>
            <w:r>
              <w:rPr>
                <w:lang w:val="sl-SI"/>
              </w:rPr>
              <w:t>2.069</w:t>
            </w:r>
          </w:p>
        </w:tc>
        <w:tc>
          <w:tcPr>
            <w:tcW w:w="0" w:type="auto"/>
            <w:hideMark/>
          </w:tcPr>
          <w:p w14:paraId="212D35D2" w14:textId="77777777" w:rsidR="00F80A3C" w:rsidRDefault="00F80A3C">
            <w:pPr>
              <w:pStyle w:val="Compact"/>
              <w:jc w:val="center"/>
              <w:rPr>
                <w:lang w:val="sl-SI"/>
              </w:rPr>
            </w:pPr>
            <w:r>
              <w:rPr>
                <w:lang w:val="sl-SI"/>
              </w:rPr>
              <w:t>2.036</w:t>
            </w:r>
          </w:p>
        </w:tc>
        <w:tc>
          <w:tcPr>
            <w:tcW w:w="0" w:type="auto"/>
            <w:hideMark/>
          </w:tcPr>
          <w:p w14:paraId="5E7685A4" w14:textId="77777777" w:rsidR="00F80A3C" w:rsidRDefault="00F80A3C">
            <w:pPr>
              <w:pStyle w:val="Compact"/>
              <w:jc w:val="center"/>
              <w:rPr>
                <w:lang w:val="sl-SI"/>
              </w:rPr>
            </w:pPr>
            <w:r>
              <w:rPr>
                <w:lang w:val="sl-SI"/>
              </w:rPr>
              <w:t>34</w:t>
            </w:r>
          </w:p>
        </w:tc>
        <w:tc>
          <w:tcPr>
            <w:tcW w:w="0" w:type="auto"/>
            <w:hideMark/>
          </w:tcPr>
          <w:p w14:paraId="03F1C1F1" w14:textId="77777777" w:rsidR="00F80A3C" w:rsidRDefault="00F80A3C">
            <w:pPr>
              <w:pStyle w:val="Compact"/>
              <w:jc w:val="center"/>
              <w:rPr>
                <w:lang w:val="sl-SI"/>
              </w:rPr>
            </w:pPr>
            <w:r>
              <w:rPr>
                <w:lang w:val="sl-SI"/>
              </w:rPr>
              <w:t>0</w:t>
            </w:r>
          </w:p>
        </w:tc>
        <w:tc>
          <w:tcPr>
            <w:tcW w:w="0" w:type="auto"/>
            <w:hideMark/>
          </w:tcPr>
          <w:p w14:paraId="6CA9FA76" w14:textId="77777777" w:rsidR="00F80A3C" w:rsidRDefault="00F80A3C">
            <w:pPr>
              <w:pStyle w:val="Compact"/>
              <w:jc w:val="center"/>
              <w:rPr>
                <w:lang w:val="sl-SI"/>
              </w:rPr>
            </w:pPr>
            <w:r>
              <w:rPr>
                <w:lang w:val="sl-SI"/>
              </w:rPr>
              <w:t>34</w:t>
            </w:r>
          </w:p>
        </w:tc>
      </w:tr>
      <w:tr w:rsidR="00F80A3C" w14:paraId="0B6B6145" w14:textId="77777777" w:rsidTr="00F80A3C">
        <w:tc>
          <w:tcPr>
            <w:tcW w:w="0" w:type="auto"/>
            <w:hideMark/>
          </w:tcPr>
          <w:p w14:paraId="57DD4538" w14:textId="77777777" w:rsidR="00F80A3C" w:rsidRDefault="00F80A3C">
            <w:pPr>
              <w:pStyle w:val="Compact"/>
              <w:jc w:val="center"/>
              <w:rPr>
                <w:lang w:val="sl-SI"/>
              </w:rPr>
            </w:pPr>
            <w:r>
              <w:rPr>
                <w:lang w:val="sl-SI"/>
              </w:rPr>
              <w:t>180</w:t>
            </w:r>
          </w:p>
        </w:tc>
        <w:tc>
          <w:tcPr>
            <w:tcW w:w="0" w:type="auto"/>
            <w:hideMark/>
          </w:tcPr>
          <w:p w14:paraId="5EB55B65" w14:textId="77777777" w:rsidR="00F80A3C" w:rsidRDefault="00F80A3C">
            <w:pPr>
              <w:pStyle w:val="Compact"/>
              <w:jc w:val="center"/>
              <w:rPr>
                <w:lang w:val="sl-SI"/>
              </w:rPr>
            </w:pPr>
            <w:r>
              <w:rPr>
                <w:lang w:val="sl-SI"/>
              </w:rPr>
              <w:t>2.174</w:t>
            </w:r>
          </w:p>
        </w:tc>
        <w:tc>
          <w:tcPr>
            <w:tcW w:w="0" w:type="auto"/>
            <w:hideMark/>
          </w:tcPr>
          <w:p w14:paraId="6E801AAA" w14:textId="77777777" w:rsidR="00F80A3C" w:rsidRDefault="00F80A3C">
            <w:pPr>
              <w:pStyle w:val="Compact"/>
              <w:jc w:val="center"/>
              <w:rPr>
                <w:lang w:val="sl-SI"/>
              </w:rPr>
            </w:pPr>
            <w:r>
              <w:rPr>
                <w:lang w:val="sl-SI"/>
              </w:rPr>
              <w:t>2.140</w:t>
            </w:r>
          </w:p>
        </w:tc>
        <w:tc>
          <w:tcPr>
            <w:tcW w:w="0" w:type="auto"/>
            <w:hideMark/>
          </w:tcPr>
          <w:p w14:paraId="438BD7F4" w14:textId="77777777" w:rsidR="00F80A3C" w:rsidRDefault="00F80A3C">
            <w:pPr>
              <w:pStyle w:val="Compact"/>
              <w:jc w:val="center"/>
              <w:rPr>
                <w:lang w:val="sl-SI"/>
              </w:rPr>
            </w:pPr>
            <w:r>
              <w:rPr>
                <w:lang w:val="sl-SI"/>
              </w:rPr>
              <w:t>34</w:t>
            </w:r>
          </w:p>
        </w:tc>
        <w:tc>
          <w:tcPr>
            <w:tcW w:w="0" w:type="auto"/>
            <w:hideMark/>
          </w:tcPr>
          <w:p w14:paraId="66E89091" w14:textId="77777777" w:rsidR="00F80A3C" w:rsidRDefault="00F80A3C">
            <w:pPr>
              <w:pStyle w:val="Compact"/>
              <w:jc w:val="center"/>
              <w:rPr>
                <w:lang w:val="sl-SI"/>
              </w:rPr>
            </w:pPr>
            <w:r>
              <w:rPr>
                <w:lang w:val="sl-SI"/>
              </w:rPr>
              <w:t>0</w:t>
            </w:r>
          </w:p>
        </w:tc>
        <w:tc>
          <w:tcPr>
            <w:tcW w:w="0" w:type="auto"/>
            <w:hideMark/>
          </w:tcPr>
          <w:p w14:paraId="02FEFE38" w14:textId="77777777" w:rsidR="00F80A3C" w:rsidRDefault="00F80A3C">
            <w:pPr>
              <w:pStyle w:val="Compact"/>
              <w:jc w:val="center"/>
              <w:rPr>
                <w:lang w:val="sl-SI"/>
              </w:rPr>
            </w:pPr>
            <w:r>
              <w:rPr>
                <w:lang w:val="sl-SI"/>
              </w:rPr>
              <w:t>34</w:t>
            </w:r>
          </w:p>
        </w:tc>
      </w:tr>
      <w:tr w:rsidR="00F80A3C" w14:paraId="3F937708" w14:textId="77777777" w:rsidTr="00F80A3C">
        <w:tc>
          <w:tcPr>
            <w:tcW w:w="0" w:type="auto"/>
            <w:hideMark/>
          </w:tcPr>
          <w:p w14:paraId="317F4D04" w14:textId="77777777" w:rsidR="00F80A3C" w:rsidRDefault="00F80A3C">
            <w:pPr>
              <w:pStyle w:val="Compact"/>
              <w:jc w:val="center"/>
              <w:rPr>
                <w:lang w:val="sl-SI"/>
              </w:rPr>
            </w:pPr>
            <w:r>
              <w:rPr>
                <w:lang w:val="sl-SI"/>
              </w:rPr>
              <w:t>190</w:t>
            </w:r>
          </w:p>
        </w:tc>
        <w:tc>
          <w:tcPr>
            <w:tcW w:w="0" w:type="auto"/>
            <w:hideMark/>
          </w:tcPr>
          <w:p w14:paraId="7BBA5EB8" w14:textId="77777777" w:rsidR="00F80A3C" w:rsidRDefault="00F80A3C">
            <w:pPr>
              <w:pStyle w:val="Compact"/>
              <w:jc w:val="center"/>
              <w:rPr>
                <w:lang w:val="sl-SI"/>
              </w:rPr>
            </w:pPr>
            <w:r>
              <w:rPr>
                <w:lang w:val="sl-SI"/>
              </w:rPr>
              <w:t>2.272</w:t>
            </w:r>
          </w:p>
        </w:tc>
        <w:tc>
          <w:tcPr>
            <w:tcW w:w="0" w:type="auto"/>
            <w:hideMark/>
          </w:tcPr>
          <w:p w14:paraId="37D0A65A" w14:textId="77777777" w:rsidR="00F80A3C" w:rsidRDefault="00F80A3C">
            <w:pPr>
              <w:pStyle w:val="Compact"/>
              <w:jc w:val="center"/>
              <w:rPr>
                <w:lang w:val="sl-SI"/>
              </w:rPr>
            </w:pPr>
            <w:r>
              <w:rPr>
                <w:lang w:val="sl-SI"/>
              </w:rPr>
              <w:t>2.238</w:t>
            </w:r>
          </w:p>
        </w:tc>
        <w:tc>
          <w:tcPr>
            <w:tcW w:w="0" w:type="auto"/>
            <w:hideMark/>
          </w:tcPr>
          <w:p w14:paraId="5A8AA356" w14:textId="77777777" w:rsidR="00F80A3C" w:rsidRDefault="00F80A3C">
            <w:pPr>
              <w:pStyle w:val="Compact"/>
              <w:jc w:val="center"/>
              <w:rPr>
                <w:lang w:val="sl-SI"/>
              </w:rPr>
            </w:pPr>
            <w:r>
              <w:rPr>
                <w:lang w:val="sl-SI"/>
              </w:rPr>
              <w:t>34</w:t>
            </w:r>
          </w:p>
        </w:tc>
        <w:tc>
          <w:tcPr>
            <w:tcW w:w="0" w:type="auto"/>
            <w:hideMark/>
          </w:tcPr>
          <w:p w14:paraId="13A8EF83" w14:textId="77777777" w:rsidR="00F80A3C" w:rsidRDefault="00F80A3C">
            <w:pPr>
              <w:pStyle w:val="Compact"/>
              <w:jc w:val="center"/>
              <w:rPr>
                <w:lang w:val="sl-SI"/>
              </w:rPr>
            </w:pPr>
            <w:r>
              <w:rPr>
                <w:lang w:val="sl-SI"/>
              </w:rPr>
              <w:t>0</w:t>
            </w:r>
          </w:p>
        </w:tc>
        <w:tc>
          <w:tcPr>
            <w:tcW w:w="0" w:type="auto"/>
            <w:hideMark/>
          </w:tcPr>
          <w:p w14:paraId="52F94330" w14:textId="77777777" w:rsidR="00F80A3C" w:rsidRDefault="00F80A3C">
            <w:pPr>
              <w:pStyle w:val="Compact"/>
              <w:jc w:val="center"/>
              <w:rPr>
                <w:lang w:val="sl-SI"/>
              </w:rPr>
            </w:pPr>
            <w:r>
              <w:rPr>
                <w:lang w:val="sl-SI"/>
              </w:rPr>
              <w:t>34</w:t>
            </w:r>
          </w:p>
        </w:tc>
      </w:tr>
      <w:tr w:rsidR="00F80A3C" w14:paraId="46D141EE" w14:textId="77777777" w:rsidTr="00F80A3C">
        <w:tc>
          <w:tcPr>
            <w:tcW w:w="0" w:type="auto"/>
            <w:hideMark/>
          </w:tcPr>
          <w:p w14:paraId="174A4BA5" w14:textId="77777777" w:rsidR="00F80A3C" w:rsidRDefault="00F80A3C">
            <w:pPr>
              <w:pStyle w:val="Compact"/>
              <w:jc w:val="center"/>
              <w:rPr>
                <w:lang w:val="sl-SI"/>
              </w:rPr>
            </w:pPr>
            <w:r>
              <w:rPr>
                <w:lang w:val="sl-SI"/>
              </w:rPr>
              <w:t>200</w:t>
            </w:r>
          </w:p>
        </w:tc>
        <w:tc>
          <w:tcPr>
            <w:tcW w:w="0" w:type="auto"/>
            <w:hideMark/>
          </w:tcPr>
          <w:p w14:paraId="1844B556" w14:textId="77777777" w:rsidR="00F80A3C" w:rsidRDefault="00F80A3C">
            <w:pPr>
              <w:pStyle w:val="Compact"/>
              <w:jc w:val="center"/>
              <w:rPr>
                <w:lang w:val="sl-SI"/>
              </w:rPr>
            </w:pPr>
            <w:r>
              <w:rPr>
                <w:lang w:val="sl-SI"/>
              </w:rPr>
              <w:t>2.369</w:t>
            </w:r>
          </w:p>
        </w:tc>
        <w:tc>
          <w:tcPr>
            <w:tcW w:w="0" w:type="auto"/>
            <w:hideMark/>
          </w:tcPr>
          <w:p w14:paraId="1EED6728" w14:textId="77777777" w:rsidR="00F80A3C" w:rsidRDefault="00F80A3C">
            <w:pPr>
              <w:pStyle w:val="Compact"/>
              <w:jc w:val="center"/>
              <w:rPr>
                <w:lang w:val="sl-SI"/>
              </w:rPr>
            </w:pPr>
            <w:r>
              <w:rPr>
                <w:lang w:val="sl-SI"/>
              </w:rPr>
              <w:t>2.336</w:t>
            </w:r>
          </w:p>
        </w:tc>
        <w:tc>
          <w:tcPr>
            <w:tcW w:w="0" w:type="auto"/>
            <w:hideMark/>
          </w:tcPr>
          <w:p w14:paraId="149B24E1" w14:textId="77777777" w:rsidR="00F80A3C" w:rsidRDefault="00F80A3C">
            <w:pPr>
              <w:pStyle w:val="Compact"/>
              <w:jc w:val="center"/>
              <w:rPr>
                <w:lang w:val="sl-SI"/>
              </w:rPr>
            </w:pPr>
            <w:r>
              <w:rPr>
                <w:lang w:val="sl-SI"/>
              </w:rPr>
              <w:t>34</w:t>
            </w:r>
          </w:p>
        </w:tc>
        <w:tc>
          <w:tcPr>
            <w:tcW w:w="0" w:type="auto"/>
            <w:hideMark/>
          </w:tcPr>
          <w:p w14:paraId="1EE279D2" w14:textId="77777777" w:rsidR="00F80A3C" w:rsidRDefault="00F80A3C">
            <w:pPr>
              <w:pStyle w:val="Compact"/>
              <w:jc w:val="center"/>
              <w:rPr>
                <w:lang w:val="sl-SI"/>
              </w:rPr>
            </w:pPr>
            <w:r>
              <w:rPr>
                <w:lang w:val="sl-SI"/>
              </w:rPr>
              <w:t>0</w:t>
            </w:r>
          </w:p>
        </w:tc>
        <w:tc>
          <w:tcPr>
            <w:tcW w:w="0" w:type="auto"/>
            <w:hideMark/>
          </w:tcPr>
          <w:p w14:paraId="71683BF6" w14:textId="77777777" w:rsidR="00F80A3C" w:rsidRDefault="00F80A3C">
            <w:pPr>
              <w:pStyle w:val="Compact"/>
              <w:jc w:val="center"/>
              <w:rPr>
                <w:lang w:val="sl-SI"/>
              </w:rPr>
            </w:pPr>
            <w:r>
              <w:rPr>
                <w:lang w:val="sl-SI"/>
              </w:rPr>
              <w:t>34</w:t>
            </w:r>
          </w:p>
        </w:tc>
      </w:tr>
    </w:tbl>
    <w:p w14:paraId="64DB2126" w14:textId="77777777" w:rsidR="00F80A3C" w:rsidRDefault="00F80A3C" w:rsidP="00F80A3C">
      <w:r>
        <w:br w:type="page"/>
      </w:r>
    </w:p>
    <w:p w14:paraId="459398E7" w14:textId="77777777" w:rsidR="00F80A3C" w:rsidRDefault="00F80A3C" w:rsidP="00F80A3C">
      <w:pPr>
        <w:pStyle w:val="Telobesedila"/>
      </w:pPr>
      <w:r>
        <w:rPr>
          <w:b/>
          <w:bCs/>
        </w:rPr>
        <w:t>DVOSTARŠEVSKA DRUŽINA Z ENIM OTROKOM</w:t>
      </w:r>
    </w:p>
    <w:p w14:paraId="4A5DB78D"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4E3AB65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85769B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C7ECAD3"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4737CF7A"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431F5875"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49151E1"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75FEE240" w14:textId="77777777" w:rsidR="00F80A3C" w:rsidRDefault="00F80A3C">
            <w:pPr>
              <w:pStyle w:val="Compact"/>
              <w:jc w:val="center"/>
              <w:rPr>
                <w:lang w:val="sl-SI"/>
              </w:rPr>
            </w:pPr>
            <w:r>
              <w:rPr>
                <w:lang w:val="sl-SI"/>
              </w:rPr>
              <w:t>Subvencije</w:t>
            </w:r>
          </w:p>
        </w:tc>
      </w:tr>
      <w:tr w:rsidR="00F80A3C" w14:paraId="3E7E6FEC" w14:textId="77777777" w:rsidTr="00F80A3C">
        <w:tc>
          <w:tcPr>
            <w:tcW w:w="0" w:type="auto"/>
            <w:hideMark/>
          </w:tcPr>
          <w:p w14:paraId="3D715868" w14:textId="77777777" w:rsidR="00F80A3C" w:rsidRDefault="00F80A3C">
            <w:pPr>
              <w:pStyle w:val="Compact"/>
              <w:jc w:val="center"/>
              <w:rPr>
                <w:lang w:val="sl-SI"/>
              </w:rPr>
            </w:pPr>
            <w:r>
              <w:rPr>
                <w:lang w:val="sl-SI"/>
              </w:rPr>
              <w:t>0</w:t>
            </w:r>
          </w:p>
        </w:tc>
        <w:tc>
          <w:tcPr>
            <w:tcW w:w="0" w:type="auto"/>
            <w:hideMark/>
          </w:tcPr>
          <w:p w14:paraId="405967D8" w14:textId="77777777" w:rsidR="00F80A3C" w:rsidRDefault="00F80A3C">
            <w:pPr>
              <w:pStyle w:val="Compact"/>
              <w:jc w:val="center"/>
              <w:rPr>
                <w:lang w:val="sl-SI"/>
              </w:rPr>
            </w:pPr>
            <w:r>
              <w:rPr>
                <w:lang w:val="sl-SI"/>
              </w:rPr>
              <w:t>1.662</w:t>
            </w:r>
          </w:p>
        </w:tc>
        <w:tc>
          <w:tcPr>
            <w:tcW w:w="0" w:type="auto"/>
            <w:hideMark/>
          </w:tcPr>
          <w:p w14:paraId="40F1B00C" w14:textId="77777777" w:rsidR="00F80A3C" w:rsidRDefault="00F80A3C">
            <w:pPr>
              <w:pStyle w:val="Compact"/>
              <w:jc w:val="center"/>
              <w:rPr>
                <w:lang w:val="sl-SI"/>
              </w:rPr>
            </w:pPr>
            <w:r>
              <w:rPr>
                <w:lang w:val="sl-SI"/>
              </w:rPr>
              <w:t>0</w:t>
            </w:r>
          </w:p>
        </w:tc>
        <w:tc>
          <w:tcPr>
            <w:tcW w:w="0" w:type="auto"/>
            <w:hideMark/>
          </w:tcPr>
          <w:p w14:paraId="12FB8964" w14:textId="77777777" w:rsidR="00F80A3C" w:rsidRDefault="00F80A3C">
            <w:pPr>
              <w:pStyle w:val="Compact"/>
              <w:jc w:val="center"/>
              <w:rPr>
                <w:lang w:val="sl-SI"/>
              </w:rPr>
            </w:pPr>
            <w:r>
              <w:rPr>
                <w:lang w:val="sl-SI"/>
              </w:rPr>
              <w:t>1.662</w:t>
            </w:r>
          </w:p>
        </w:tc>
        <w:tc>
          <w:tcPr>
            <w:tcW w:w="0" w:type="auto"/>
            <w:hideMark/>
          </w:tcPr>
          <w:p w14:paraId="56D26A50" w14:textId="77777777" w:rsidR="00F80A3C" w:rsidRDefault="00F80A3C">
            <w:pPr>
              <w:pStyle w:val="Compact"/>
              <w:jc w:val="center"/>
              <w:rPr>
                <w:lang w:val="sl-SI"/>
              </w:rPr>
            </w:pPr>
            <w:r>
              <w:rPr>
                <w:lang w:val="sl-SI"/>
              </w:rPr>
              <w:t>1.027</w:t>
            </w:r>
          </w:p>
        </w:tc>
        <w:tc>
          <w:tcPr>
            <w:tcW w:w="0" w:type="auto"/>
            <w:hideMark/>
          </w:tcPr>
          <w:p w14:paraId="6145669D" w14:textId="77777777" w:rsidR="00F80A3C" w:rsidRDefault="00F80A3C">
            <w:pPr>
              <w:pStyle w:val="Compact"/>
              <w:jc w:val="center"/>
              <w:rPr>
                <w:lang w:val="sl-SI"/>
              </w:rPr>
            </w:pPr>
            <w:r>
              <w:rPr>
                <w:lang w:val="sl-SI"/>
              </w:rPr>
              <w:t>635</w:t>
            </w:r>
          </w:p>
        </w:tc>
      </w:tr>
      <w:tr w:rsidR="00F80A3C" w14:paraId="6961DAB4" w14:textId="77777777" w:rsidTr="00F80A3C">
        <w:tc>
          <w:tcPr>
            <w:tcW w:w="0" w:type="auto"/>
            <w:hideMark/>
          </w:tcPr>
          <w:p w14:paraId="1398973D" w14:textId="77777777" w:rsidR="00F80A3C" w:rsidRDefault="00F80A3C">
            <w:pPr>
              <w:pStyle w:val="Compact"/>
              <w:jc w:val="center"/>
              <w:rPr>
                <w:lang w:val="sl-SI"/>
              </w:rPr>
            </w:pPr>
            <w:r>
              <w:rPr>
                <w:lang w:val="sl-SI"/>
              </w:rPr>
              <w:t>10</w:t>
            </w:r>
          </w:p>
        </w:tc>
        <w:tc>
          <w:tcPr>
            <w:tcW w:w="0" w:type="auto"/>
            <w:hideMark/>
          </w:tcPr>
          <w:p w14:paraId="5FEEC537" w14:textId="77777777" w:rsidR="00F80A3C" w:rsidRDefault="00F80A3C">
            <w:pPr>
              <w:pStyle w:val="Compact"/>
              <w:jc w:val="center"/>
              <w:rPr>
                <w:lang w:val="sl-SI"/>
              </w:rPr>
            </w:pPr>
            <w:r>
              <w:rPr>
                <w:lang w:val="sl-SI"/>
              </w:rPr>
              <w:t>1.833</w:t>
            </w:r>
          </w:p>
        </w:tc>
        <w:tc>
          <w:tcPr>
            <w:tcW w:w="0" w:type="auto"/>
            <w:hideMark/>
          </w:tcPr>
          <w:p w14:paraId="6610C8D0" w14:textId="77777777" w:rsidR="00F80A3C" w:rsidRDefault="00F80A3C">
            <w:pPr>
              <w:pStyle w:val="Compact"/>
              <w:jc w:val="center"/>
              <w:rPr>
                <w:lang w:val="sl-SI"/>
              </w:rPr>
            </w:pPr>
            <w:r>
              <w:rPr>
                <w:lang w:val="sl-SI"/>
              </w:rPr>
              <w:t>146</w:t>
            </w:r>
          </w:p>
        </w:tc>
        <w:tc>
          <w:tcPr>
            <w:tcW w:w="0" w:type="auto"/>
            <w:hideMark/>
          </w:tcPr>
          <w:p w14:paraId="2CF4BABE" w14:textId="77777777" w:rsidR="00F80A3C" w:rsidRDefault="00F80A3C">
            <w:pPr>
              <w:pStyle w:val="Compact"/>
              <w:jc w:val="center"/>
              <w:rPr>
                <w:lang w:val="sl-SI"/>
              </w:rPr>
            </w:pPr>
            <w:r>
              <w:rPr>
                <w:lang w:val="sl-SI"/>
              </w:rPr>
              <w:t>1.687</w:t>
            </w:r>
          </w:p>
        </w:tc>
        <w:tc>
          <w:tcPr>
            <w:tcW w:w="0" w:type="auto"/>
            <w:hideMark/>
          </w:tcPr>
          <w:p w14:paraId="43ACC312" w14:textId="77777777" w:rsidR="00F80A3C" w:rsidRDefault="00F80A3C">
            <w:pPr>
              <w:pStyle w:val="Compact"/>
              <w:jc w:val="center"/>
              <w:rPr>
                <w:lang w:val="sl-SI"/>
              </w:rPr>
            </w:pPr>
            <w:r>
              <w:rPr>
                <w:lang w:val="sl-SI"/>
              </w:rPr>
              <w:t>1.086</w:t>
            </w:r>
          </w:p>
        </w:tc>
        <w:tc>
          <w:tcPr>
            <w:tcW w:w="0" w:type="auto"/>
            <w:hideMark/>
          </w:tcPr>
          <w:p w14:paraId="55C45E48" w14:textId="77777777" w:rsidR="00F80A3C" w:rsidRDefault="00F80A3C">
            <w:pPr>
              <w:pStyle w:val="Compact"/>
              <w:jc w:val="center"/>
              <w:rPr>
                <w:lang w:val="sl-SI"/>
              </w:rPr>
            </w:pPr>
            <w:r>
              <w:rPr>
                <w:lang w:val="sl-SI"/>
              </w:rPr>
              <w:t>601</w:t>
            </w:r>
          </w:p>
        </w:tc>
      </w:tr>
      <w:tr w:rsidR="00F80A3C" w14:paraId="6575F20B" w14:textId="77777777" w:rsidTr="00F80A3C">
        <w:tc>
          <w:tcPr>
            <w:tcW w:w="0" w:type="auto"/>
            <w:hideMark/>
          </w:tcPr>
          <w:p w14:paraId="6A101077" w14:textId="77777777" w:rsidR="00F80A3C" w:rsidRDefault="00F80A3C">
            <w:pPr>
              <w:pStyle w:val="Compact"/>
              <w:jc w:val="center"/>
              <w:rPr>
                <w:lang w:val="sl-SI"/>
              </w:rPr>
            </w:pPr>
            <w:r>
              <w:rPr>
                <w:lang w:val="sl-SI"/>
              </w:rPr>
              <w:t>20</w:t>
            </w:r>
          </w:p>
        </w:tc>
        <w:tc>
          <w:tcPr>
            <w:tcW w:w="0" w:type="auto"/>
            <w:hideMark/>
          </w:tcPr>
          <w:p w14:paraId="0554A6B6" w14:textId="77777777" w:rsidR="00F80A3C" w:rsidRDefault="00F80A3C">
            <w:pPr>
              <w:pStyle w:val="Compact"/>
              <w:jc w:val="center"/>
              <w:rPr>
                <w:lang w:val="sl-SI"/>
              </w:rPr>
            </w:pPr>
            <w:r>
              <w:rPr>
                <w:lang w:val="sl-SI"/>
              </w:rPr>
              <w:t>1.833</w:t>
            </w:r>
          </w:p>
        </w:tc>
        <w:tc>
          <w:tcPr>
            <w:tcW w:w="0" w:type="auto"/>
            <w:hideMark/>
          </w:tcPr>
          <w:p w14:paraId="1B8C42CD" w14:textId="77777777" w:rsidR="00F80A3C" w:rsidRDefault="00F80A3C">
            <w:pPr>
              <w:pStyle w:val="Compact"/>
              <w:jc w:val="center"/>
              <w:rPr>
                <w:lang w:val="sl-SI"/>
              </w:rPr>
            </w:pPr>
            <w:r>
              <w:rPr>
                <w:lang w:val="sl-SI"/>
              </w:rPr>
              <w:t>292</w:t>
            </w:r>
          </w:p>
        </w:tc>
        <w:tc>
          <w:tcPr>
            <w:tcW w:w="0" w:type="auto"/>
            <w:hideMark/>
          </w:tcPr>
          <w:p w14:paraId="6EEB6C2A" w14:textId="77777777" w:rsidR="00F80A3C" w:rsidRDefault="00F80A3C">
            <w:pPr>
              <w:pStyle w:val="Compact"/>
              <w:jc w:val="center"/>
              <w:rPr>
                <w:lang w:val="sl-SI"/>
              </w:rPr>
            </w:pPr>
            <w:r>
              <w:rPr>
                <w:lang w:val="sl-SI"/>
              </w:rPr>
              <w:t>1.541</w:t>
            </w:r>
          </w:p>
        </w:tc>
        <w:tc>
          <w:tcPr>
            <w:tcW w:w="0" w:type="auto"/>
            <w:hideMark/>
          </w:tcPr>
          <w:p w14:paraId="58A18237" w14:textId="77777777" w:rsidR="00F80A3C" w:rsidRDefault="00F80A3C">
            <w:pPr>
              <w:pStyle w:val="Compact"/>
              <w:jc w:val="center"/>
              <w:rPr>
                <w:lang w:val="sl-SI"/>
              </w:rPr>
            </w:pPr>
            <w:r>
              <w:rPr>
                <w:lang w:val="sl-SI"/>
              </w:rPr>
              <w:t>940</w:t>
            </w:r>
          </w:p>
        </w:tc>
        <w:tc>
          <w:tcPr>
            <w:tcW w:w="0" w:type="auto"/>
            <w:hideMark/>
          </w:tcPr>
          <w:p w14:paraId="470D54AB" w14:textId="77777777" w:rsidR="00F80A3C" w:rsidRDefault="00F80A3C">
            <w:pPr>
              <w:pStyle w:val="Compact"/>
              <w:jc w:val="center"/>
              <w:rPr>
                <w:lang w:val="sl-SI"/>
              </w:rPr>
            </w:pPr>
            <w:r>
              <w:rPr>
                <w:lang w:val="sl-SI"/>
              </w:rPr>
              <w:t>601</w:t>
            </w:r>
          </w:p>
        </w:tc>
      </w:tr>
      <w:tr w:rsidR="00F80A3C" w14:paraId="6582348C" w14:textId="77777777" w:rsidTr="00F80A3C">
        <w:tc>
          <w:tcPr>
            <w:tcW w:w="0" w:type="auto"/>
            <w:hideMark/>
          </w:tcPr>
          <w:p w14:paraId="78D38C99" w14:textId="77777777" w:rsidR="00F80A3C" w:rsidRDefault="00F80A3C">
            <w:pPr>
              <w:pStyle w:val="Compact"/>
              <w:jc w:val="center"/>
              <w:rPr>
                <w:lang w:val="sl-SI"/>
              </w:rPr>
            </w:pPr>
            <w:r>
              <w:rPr>
                <w:lang w:val="sl-SI"/>
              </w:rPr>
              <w:t>30</w:t>
            </w:r>
          </w:p>
        </w:tc>
        <w:tc>
          <w:tcPr>
            <w:tcW w:w="0" w:type="auto"/>
            <w:hideMark/>
          </w:tcPr>
          <w:p w14:paraId="66C5CC68" w14:textId="77777777" w:rsidR="00F80A3C" w:rsidRDefault="00F80A3C">
            <w:pPr>
              <w:pStyle w:val="Compact"/>
              <w:jc w:val="center"/>
              <w:rPr>
                <w:lang w:val="sl-SI"/>
              </w:rPr>
            </w:pPr>
            <w:r>
              <w:rPr>
                <w:lang w:val="sl-SI"/>
              </w:rPr>
              <w:t>1.833</w:t>
            </w:r>
          </w:p>
        </w:tc>
        <w:tc>
          <w:tcPr>
            <w:tcW w:w="0" w:type="auto"/>
            <w:hideMark/>
          </w:tcPr>
          <w:p w14:paraId="4D3F9150" w14:textId="77777777" w:rsidR="00F80A3C" w:rsidRDefault="00F80A3C">
            <w:pPr>
              <w:pStyle w:val="Compact"/>
              <w:jc w:val="center"/>
              <w:rPr>
                <w:lang w:val="sl-SI"/>
              </w:rPr>
            </w:pPr>
            <w:r>
              <w:rPr>
                <w:lang w:val="sl-SI"/>
              </w:rPr>
              <w:t>438</w:t>
            </w:r>
          </w:p>
        </w:tc>
        <w:tc>
          <w:tcPr>
            <w:tcW w:w="0" w:type="auto"/>
            <w:hideMark/>
          </w:tcPr>
          <w:p w14:paraId="1AB69A9B" w14:textId="77777777" w:rsidR="00F80A3C" w:rsidRDefault="00F80A3C">
            <w:pPr>
              <w:pStyle w:val="Compact"/>
              <w:jc w:val="center"/>
              <w:rPr>
                <w:lang w:val="sl-SI"/>
              </w:rPr>
            </w:pPr>
            <w:r>
              <w:rPr>
                <w:lang w:val="sl-SI"/>
              </w:rPr>
              <w:t>1.395</w:t>
            </w:r>
          </w:p>
        </w:tc>
        <w:tc>
          <w:tcPr>
            <w:tcW w:w="0" w:type="auto"/>
            <w:hideMark/>
          </w:tcPr>
          <w:p w14:paraId="6A55FF67" w14:textId="77777777" w:rsidR="00F80A3C" w:rsidRDefault="00F80A3C">
            <w:pPr>
              <w:pStyle w:val="Compact"/>
              <w:jc w:val="center"/>
              <w:rPr>
                <w:lang w:val="sl-SI"/>
              </w:rPr>
            </w:pPr>
            <w:r>
              <w:rPr>
                <w:lang w:val="sl-SI"/>
              </w:rPr>
              <w:t>794</w:t>
            </w:r>
          </w:p>
        </w:tc>
        <w:tc>
          <w:tcPr>
            <w:tcW w:w="0" w:type="auto"/>
            <w:hideMark/>
          </w:tcPr>
          <w:p w14:paraId="0033FD1F" w14:textId="77777777" w:rsidR="00F80A3C" w:rsidRDefault="00F80A3C">
            <w:pPr>
              <w:pStyle w:val="Compact"/>
              <w:jc w:val="center"/>
              <w:rPr>
                <w:lang w:val="sl-SI"/>
              </w:rPr>
            </w:pPr>
            <w:r>
              <w:rPr>
                <w:lang w:val="sl-SI"/>
              </w:rPr>
              <w:t>601</w:t>
            </w:r>
          </w:p>
        </w:tc>
      </w:tr>
      <w:tr w:rsidR="00F80A3C" w14:paraId="3554307B" w14:textId="77777777" w:rsidTr="00F80A3C">
        <w:tc>
          <w:tcPr>
            <w:tcW w:w="0" w:type="auto"/>
            <w:hideMark/>
          </w:tcPr>
          <w:p w14:paraId="4F26D818" w14:textId="77777777" w:rsidR="00F80A3C" w:rsidRDefault="00F80A3C">
            <w:pPr>
              <w:pStyle w:val="Compact"/>
              <w:jc w:val="center"/>
              <w:rPr>
                <w:lang w:val="sl-SI"/>
              </w:rPr>
            </w:pPr>
            <w:r>
              <w:rPr>
                <w:lang w:val="sl-SI"/>
              </w:rPr>
              <w:t>40</w:t>
            </w:r>
          </w:p>
        </w:tc>
        <w:tc>
          <w:tcPr>
            <w:tcW w:w="0" w:type="auto"/>
            <w:hideMark/>
          </w:tcPr>
          <w:p w14:paraId="203CF4E6" w14:textId="77777777" w:rsidR="00F80A3C" w:rsidRDefault="00F80A3C">
            <w:pPr>
              <w:pStyle w:val="Compact"/>
              <w:jc w:val="center"/>
              <w:rPr>
                <w:lang w:val="sl-SI"/>
              </w:rPr>
            </w:pPr>
            <w:r>
              <w:rPr>
                <w:lang w:val="sl-SI"/>
              </w:rPr>
              <w:t>1.833</w:t>
            </w:r>
          </w:p>
        </w:tc>
        <w:tc>
          <w:tcPr>
            <w:tcW w:w="0" w:type="auto"/>
            <w:hideMark/>
          </w:tcPr>
          <w:p w14:paraId="5D8BEFC6" w14:textId="77777777" w:rsidR="00F80A3C" w:rsidRDefault="00F80A3C">
            <w:pPr>
              <w:pStyle w:val="Compact"/>
              <w:jc w:val="center"/>
              <w:rPr>
                <w:lang w:val="sl-SI"/>
              </w:rPr>
            </w:pPr>
            <w:r>
              <w:rPr>
                <w:lang w:val="sl-SI"/>
              </w:rPr>
              <w:t>584</w:t>
            </w:r>
          </w:p>
        </w:tc>
        <w:tc>
          <w:tcPr>
            <w:tcW w:w="0" w:type="auto"/>
            <w:hideMark/>
          </w:tcPr>
          <w:p w14:paraId="5C7A5F10" w14:textId="77777777" w:rsidR="00F80A3C" w:rsidRDefault="00F80A3C">
            <w:pPr>
              <w:pStyle w:val="Compact"/>
              <w:jc w:val="center"/>
              <w:rPr>
                <w:lang w:val="sl-SI"/>
              </w:rPr>
            </w:pPr>
            <w:r>
              <w:rPr>
                <w:lang w:val="sl-SI"/>
              </w:rPr>
              <w:t>1.249</w:t>
            </w:r>
          </w:p>
        </w:tc>
        <w:tc>
          <w:tcPr>
            <w:tcW w:w="0" w:type="auto"/>
            <w:hideMark/>
          </w:tcPr>
          <w:p w14:paraId="5D9DC460" w14:textId="77777777" w:rsidR="00F80A3C" w:rsidRDefault="00F80A3C">
            <w:pPr>
              <w:pStyle w:val="Compact"/>
              <w:jc w:val="center"/>
              <w:rPr>
                <w:lang w:val="sl-SI"/>
              </w:rPr>
            </w:pPr>
            <w:r>
              <w:rPr>
                <w:lang w:val="sl-SI"/>
              </w:rPr>
              <w:t>648</w:t>
            </w:r>
          </w:p>
        </w:tc>
        <w:tc>
          <w:tcPr>
            <w:tcW w:w="0" w:type="auto"/>
            <w:hideMark/>
          </w:tcPr>
          <w:p w14:paraId="08836F5E" w14:textId="77777777" w:rsidR="00F80A3C" w:rsidRDefault="00F80A3C">
            <w:pPr>
              <w:pStyle w:val="Compact"/>
              <w:jc w:val="center"/>
              <w:rPr>
                <w:lang w:val="sl-SI"/>
              </w:rPr>
            </w:pPr>
            <w:r>
              <w:rPr>
                <w:lang w:val="sl-SI"/>
              </w:rPr>
              <w:t>601</w:t>
            </w:r>
          </w:p>
        </w:tc>
      </w:tr>
      <w:tr w:rsidR="00F80A3C" w14:paraId="6273E618" w14:textId="77777777" w:rsidTr="00F80A3C">
        <w:tc>
          <w:tcPr>
            <w:tcW w:w="0" w:type="auto"/>
            <w:hideMark/>
          </w:tcPr>
          <w:p w14:paraId="79D4B586" w14:textId="77777777" w:rsidR="00F80A3C" w:rsidRDefault="00F80A3C">
            <w:pPr>
              <w:pStyle w:val="Compact"/>
              <w:jc w:val="center"/>
              <w:rPr>
                <w:lang w:val="sl-SI"/>
              </w:rPr>
            </w:pPr>
            <w:r>
              <w:rPr>
                <w:lang w:val="sl-SI"/>
              </w:rPr>
              <w:t>50</w:t>
            </w:r>
          </w:p>
        </w:tc>
        <w:tc>
          <w:tcPr>
            <w:tcW w:w="0" w:type="auto"/>
            <w:hideMark/>
          </w:tcPr>
          <w:p w14:paraId="7044C386" w14:textId="77777777" w:rsidR="00F80A3C" w:rsidRDefault="00F80A3C">
            <w:pPr>
              <w:pStyle w:val="Compact"/>
              <w:jc w:val="center"/>
              <w:rPr>
                <w:lang w:val="sl-SI"/>
              </w:rPr>
            </w:pPr>
            <w:r>
              <w:rPr>
                <w:lang w:val="sl-SI"/>
              </w:rPr>
              <w:t>1.784</w:t>
            </w:r>
          </w:p>
        </w:tc>
        <w:tc>
          <w:tcPr>
            <w:tcW w:w="0" w:type="auto"/>
            <w:hideMark/>
          </w:tcPr>
          <w:p w14:paraId="190DD09C" w14:textId="77777777" w:rsidR="00F80A3C" w:rsidRDefault="00F80A3C">
            <w:pPr>
              <w:pStyle w:val="Compact"/>
              <w:jc w:val="center"/>
              <w:rPr>
                <w:lang w:val="sl-SI"/>
              </w:rPr>
            </w:pPr>
            <w:r>
              <w:rPr>
                <w:lang w:val="sl-SI"/>
              </w:rPr>
              <w:t>730</w:t>
            </w:r>
          </w:p>
        </w:tc>
        <w:tc>
          <w:tcPr>
            <w:tcW w:w="0" w:type="auto"/>
            <w:hideMark/>
          </w:tcPr>
          <w:p w14:paraId="4208BDEC" w14:textId="77777777" w:rsidR="00F80A3C" w:rsidRDefault="00F80A3C">
            <w:pPr>
              <w:pStyle w:val="Compact"/>
              <w:jc w:val="center"/>
              <w:rPr>
                <w:lang w:val="sl-SI"/>
              </w:rPr>
            </w:pPr>
            <w:r>
              <w:rPr>
                <w:lang w:val="sl-SI"/>
              </w:rPr>
              <w:t>1.054</w:t>
            </w:r>
          </w:p>
        </w:tc>
        <w:tc>
          <w:tcPr>
            <w:tcW w:w="0" w:type="auto"/>
            <w:hideMark/>
          </w:tcPr>
          <w:p w14:paraId="646AEAFD" w14:textId="77777777" w:rsidR="00F80A3C" w:rsidRDefault="00F80A3C">
            <w:pPr>
              <w:pStyle w:val="Compact"/>
              <w:jc w:val="center"/>
              <w:rPr>
                <w:lang w:val="sl-SI"/>
              </w:rPr>
            </w:pPr>
            <w:r>
              <w:rPr>
                <w:lang w:val="sl-SI"/>
              </w:rPr>
              <w:t>502</w:t>
            </w:r>
          </w:p>
        </w:tc>
        <w:tc>
          <w:tcPr>
            <w:tcW w:w="0" w:type="auto"/>
            <w:hideMark/>
          </w:tcPr>
          <w:p w14:paraId="74C5C718" w14:textId="77777777" w:rsidR="00F80A3C" w:rsidRDefault="00F80A3C">
            <w:pPr>
              <w:pStyle w:val="Compact"/>
              <w:jc w:val="center"/>
              <w:rPr>
                <w:lang w:val="sl-SI"/>
              </w:rPr>
            </w:pPr>
            <w:r>
              <w:rPr>
                <w:lang w:val="sl-SI"/>
              </w:rPr>
              <w:t>551</w:t>
            </w:r>
          </w:p>
        </w:tc>
      </w:tr>
      <w:tr w:rsidR="00F80A3C" w14:paraId="73912A67" w14:textId="77777777" w:rsidTr="00F80A3C">
        <w:tc>
          <w:tcPr>
            <w:tcW w:w="0" w:type="auto"/>
            <w:hideMark/>
          </w:tcPr>
          <w:p w14:paraId="134F02A9" w14:textId="77777777" w:rsidR="00F80A3C" w:rsidRDefault="00F80A3C">
            <w:pPr>
              <w:pStyle w:val="Compact"/>
              <w:jc w:val="center"/>
              <w:rPr>
                <w:lang w:val="sl-SI"/>
              </w:rPr>
            </w:pPr>
            <w:r>
              <w:rPr>
                <w:lang w:val="sl-SI"/>
              </w:rPr>
              <w:t>60</w:t>
            </w:r>
          </w:p>
        </w:tc>
        <w:tc>
          <w:tcPr>
            <w:tcW w:w="0" w:type="auto"/>
            <w:hideMark/>
          </w:tcPr>
          <w:p w14:paraId="5925BC00" w14:textId="77777777" w:rsidR="00F80A3C" w:rsidRDefault="00F80A3C">
            <w:pPr>
              <w:pStyle w:val="Compact"/>
              <w:jc w:val="center"/>
              <w:rPr>
                <w:lang w:val="sl-SI"/>
              </w:rPr>
            </w:pPr>
            <w:r>
              <w:rPr>
                <w:lang w:val="sl-SI"/>
              </w:rPr>
              <w:t>1.784</w:t>
            </w:r>
          </w:p>
        </w:tc>
        <w:tc>
          <w:tcPr>
            <w:tcW w:w="0" w:type="auto"/>
            <w:hideMark/>
          </w:tcPr>
          <w:p w14:paraId="17AA2518" w14:textId="77777777" w:rsidR="00F80A3C" w:rsidRDefault="00F80A3C">
            <w:pPr>
              <w:pStyle w:val="Compact"/>
              <w:jc w:val="center"/>
              <w:rPr>
                <w:lang w:val="sl-SI"/>
              </w:rPr>
            </w:pPr>
            <w:r>
              <w:rPr>
                <w:lang w:val="sl-SI"/>
              </w:rPr>
              <w:t>847</w:t>
            </w:r>
          </w:p>
        </w:tc>
        <w:tc>
          <w:tcPr>
            <w:tcW w:w="0" w:type="auto"/>
            <w:hideMark/>
          </w:tcPr>
          <w:p w14:paraId="755DBC11" w14:textId="77777777" w:rsidR="00F80A3C" w:rsidRDefault="00F80A3C">
            <w:pPr>
              <w:pStyle w:val="Compact"/>
              <w:jc w:val="center"/>
              <w:rPr>
                <w:lang w:val="sl-SI"/>
              </w:rPr>
            </w:pPr>
            <w:r>
              <w:rPr>
                <w:lang w:val="sl-SI"/>
              </w:rPr>
              <w:t>936</w:t>
            </w:r>
          </w:p>
        </w:tc>
        <w:tc>
          <w:tcPr>
            <w:tcW w:w="0" w:type="auto"/>
            <w:hideMark/>
          </w:tcPr>
          <w:p w14:paraId="2804DAC7" w14:textId="77777777" w:rsidR="00F80A3C" w:rsidRDefault="00F80A3C">
            <w:pPr>
              <w:pStyle w:val="Compact"/>
              <w:jc w:val="center"/>
              <w:rPr>
                <w:lang w:val="sl-SI"/>
              </w:rPr>
            </w:pPr>
            <w:r>
              <w:rPr>
                <w:lang w:val="sl-SI"/>
              </w:rPr>
              <w:t>385</w:t>
            </w:r>
          </w:p>
        </w:tc>
        <w:tc>
          <w:tcPr>
            <w:tcW w:w="0" w:type="auto"/>
            <w:hideMark/>
          </w:tcPr>
          <w:p w14:paraId="5D49CED8" w14:textId="77777777" w:rsidR="00F80A3C" w:rsidRDefault="00F80A3C">
            <w:pPr>
              <w:pStyle w:val="Compact"/>
              <w:jc w:val="center"/>
              <w:rPr>
                <w:lang w:val="sl-SI"/>
              </w:rPr>
            </w:pPr>
            <w:r>
              <w:rPr>
                <w:lang w:val="sl-SI"/>
              </w:rPr>
              <w:t>551</w:t>
            </w:r>
          </w:p>
        </w:tc>
      </w:tr>
      <w:tr w:rsidR="00F80A3C" w14:paraId="231D4BF5" w14:textId="77777777" w:rsidTr="00F80A3C">
        <w:tc>
          <w:tcPr>
            <w:tcW w:w="0" w:type="auto"/>
            <w:hideMark/>
          </w:tcPr>
          <w:p w14:paraId="2314ADE0" w14:textId="77777777" w:rsidR="00F80A3C" w:rsidRDefault="00F80A3C">
            <w:pPr>
              <w:pStyle w:val="Compact"/>
              <w:jc w:val="center"/>
              <w:rPr>
                <w:lang w:val="sl-SI"/>
              </w:rPr>
            </w:pPr>
            <w:r>
              <w:rPr>
                <w:lang w:val="sl-SI"/>
              </w:rPr>
              <w:t>70</w:t>
            </w:r>
          </w:p>
        </w:tc>
        <w:tc>
          <w:tcPr>
            <w:tcW w:w="0" w:type="auto"/>
            <w:hideMark/>
          </w:tcPr>
          <w:p w14:paraId="6B5F38F9" w14:textId="77777777" w:rsidR="00F80A3C" w:rsidRDefault="00F80A3C">
            <w:pPr>
              <w:pStyle w:val="Compact"/>
              <w:jc w:val="center"/>
              <w:rPr>
                <w:lang w:val="sl-SI"/>
              </w:rPr>
            </w:pPr>
            <w:r>
              <w:rPr>
                <w:lang w:val="sl-SI"/>
              </w:rPr>
              <w:t>1.784</w:t>
            </w:r>
          </w:p>
        </w:tc>
        <w:tc>
          <w:tcPr>
            <w:tcW w:w="0" w:type="auto"/>
            <w:hideMark/>
          </w:tcPr>
          <w:p w14:paraId="3F19970D" w14:textId="77777777" w:rsidR="00F80A3C" w:rsidRDefault="00F80A3C">
            <w:pPr>
              <w:pStyle w:val="Compact"/>
              <w:jc w:val="center"/>
              <w:rPr>
                <w:lang w:val="sl-SI"/>
              </w:rPr>
            </w:pPr>
            <w:r>
              <w:rPr>
                <w:lang w:val="sl-SI"/>
              </w:rPr>
              <w:t>970</w:t>
            </w:r>
          </w:p>
        </w:tc>
        <w:tc>
          <w:tcPr>
            <w:tcW w:w="0" w:type="auto"/>
            <w:hideMark/>
          </w:tcPr>
          <w:p w14:paraId="53C4AB75" w14:textId="77777777" w:rsidR="00F80A3C" w:rsidRDefault="00F80A3C">
            <w:pPr>
              <w:pStyle w:val="Compact"/>
              <w:jc w:val="center"/>
              <w:rPr>
                <w:lang w:val="sl-SI"/>
              </w:rPr>
            </w:pPr>
            <w:r>
              <w:rPr>
                <w:lang w:val="sl-SI"/>
              </w:rPr>
              <w:t>814</w:t>
            </w:r>
          </w:p>
        </w:tc>
        <w:tc>
          <w:tcPr>
            <w:tcW w:w="0" w:type="auto"/>
            <w:hideMark/>
          </w:tcPr>
          <w:p w14:paraId="3AF28A43" w14:textId="77777777" w:rsidR="00F80A3C" w:rsidRDefault="00F80A3C">
            <w:pPr>
              <w:pStyle w:val="Compact"/>
              <w:jc w:val="center"/>
              <w:rPr>
                <w:lang w:val="sl-SI"/>
              </w:rPr>
            </w:pPr>
            <w:r>
              <w:rPr>
                <w:lang w:val="sl-SI"/>
              </w:rPr>
              <w:t>262</w:t>
            </w:r>
          </w:p>
        </w:tc>
        <w:tc>
          <w:tcPr>
            <w:tcW w:w="0" w:type="auto"/>
            <w:hideMark/>
          </w:tcPr>
          <w:p w14:paraId="05AEEF41" w14:textId="77777777" w:rsidR="00F80A3C" w:rsidRDefault="00F80A3C">
            <w:pPr>
              <w:pStyle w:val="Compact"/>
              <w:jc w:val="center"/>
              <w:rPr>
                <w:lang w:val="sl-SI"/>
              </w:rPr>
            </w:pPr>
            <w:r>
              <w:rPr>
                <w:lang w:val="sl-SI"/>
              </w:rPr>
              <w:t>551</w:t>
            </w:r>
          </w:p>
        </w:tc>
      </w:tr>
      <w:tr w:rsidR="00F80A3C" w14:paraId="38DD632F" w14:textId="77777777" w:rsidTr="00F80A3C">
        <w:tc>
          <w:tcPr>
            <w:tcW w:w="0" w:type="auto"/>
            <w:hideMark/>
          </w:tcPr>
          <w:p w14:paraId="35F7CA73" w14:textId="77777777" w:rsidR="00F80A3C" w:rsidRDefault="00F80A3C">
            <w:pPr>
              <w:pStyle w:val="Compact"/>
              <w:jc w:val="center"/>
              <w:rPr>
                <w:lang w:val="sl-SI"/>
              </w:rPr>
            </w:pPr>
            <w:r>
              <w:rPr>
                <w:lang w:val="sl-SI"/>
              </w:rPr>
              <w:t>80</w:t>
            </w:r>
          </w:p>
        </w:tc>
        <w:tc>
          <w:tcPr>
            <w:tcW w:w="0" w:type="auto"/>
            <w:hideMark/>
          </w:tcPr>
          <w:p w14:paraId="7E1E6C73" w14:textId="77777777" w:rsidR="00F80A3C" w:rsidRDefault="00F80A3C">
            <w:pPr>
              <w:pStyle w:val="Compact"/>
              <w:jc w:val="center"/>
              <w:rPr>
                <w:lang w:val="sl-SI"/>
              </w:rPr>
            </w:pPr>
            <w:r>
              <w:rPr>
                <w:lang w:val="sl-SI"/>
              </w:rPr>
              <w:t>1.740</w:t>
            </w:r>
          </w:p>
        </w:tc>
        <w:tc>
          <w:tcPr>
            <w:tcW w:w="0" w:type="auto"/>
            <w:hideMark/>
          </w:tcPr>
          <w:p w14:paraId="70336D56" w14:textId="77777777" w:rsidR="00F80A3C" w:rsidRDefault="00F80A3C">
            <w:pPr>
              <w:pStyle w:val="Compact"/>
              <w:jc w:val="center"/>
              <w:rPr>
                <w:lang w:val="sl-SI"/>
              </w:rPr>
            </w:pPr>
            <w:r>
              <w:rPr>
                <w:lang w:val="sl-SI"/>
              </w:rPr>
              <w:t>1.093</w:t>
            </w:r>
          </w:p>
        </w:tc>
        <w:tc>
          <w:tcPr>
            <w:tcW w:w="0" w:type="auto"/>
            <w:hideMark/>
          </w:tcPr>
          <w:p w14:paraId="7FF67C4B" w14:textId="77777777" w:rsidR="00F80A3C" w:rsidRDefault="00F80A3C">
            <w:pPr>
              <w:pStyle w:val="Compact"/>
              <w:jc w:val="center"/>
              <w:rPr>
                <w:lang w:val="sl-SI"/>
              </w:rPr>
            </w:pPr>
            <w:r>
              <w:rPr>
                <w:lang w:val="sl-SI"/>
              </w:rPr>
              <w:t>647</w:t>
            </w:r>
          </w:p>
        </w:tc>
        <w:tc>
          <w:tcPr>
            <w:tcW w:w="0" w:type="auto"/>
            <w:hideMark/>
          </w:tcPr>
          <w:p w14:paraId="2E0B336C" w14:textId="77777777" w:rsidR="00F80A3C" w:rsidRDefault="00F80A3C">
            <w:pPr>
              <w:pStyle w:val="Compact"/>
              <w:jc w:val="center"/>
              <w:rPr>
                <w:lang w:val="sl-SI"/>
              </w:rPr>
            </w:pPr>
            <w:r>
              <w:rPr>
                <w:lang w:val="sl-SI"/>
              </w:rPr>
              <w:t>216</w:t>
            </w:r>
          </w:p>
        </w:tc>
        <w:tc>
          <w:tcPr>
            <w:tcW w:w="0" w:type="auto"/>
            <w:hideMark/>
          </w:tcPr>
          <w:p w14:paraId="7EC0788B" w14:textId="77777777" w:rsidR="00F80A3C" w:rsidRDefault="00F80A3C">
            <w:pPr>
              <w:pStyle w:val="Compact"/>
              <w:jc w:val="center"/>
              <w:rPr>
                <w:lang w:val="sl-SI"/>
              </w:rPr>
            </w:pPr>
            <w:r>
              <w:rPr>
                <w:lang w:val="sl-SI"/>
              </w:rPr>
              <w:t>432</w:t>
            </w:r>
          </w:p>
        </w:tc>
      </w:tr>
      <w:tr w:rsidR="00F80A3C" w14:paraId="205E8BDC" w14:textId="77777777" w:rsidTr="00F80A3C">
        <w:tc>
          <w:tcPr>
            <w:tcW w:w="0" w:type="auto"/>
            <w:hideMark/>
          </w:tcPr>
          <w:p w14:paraId="2032D120" w14:textId="77777777" w:rsidR="00F80A3C" w:rsidRDefault="00F80A3C">
            <w:pPr>
              <w:pStyle w:val="Compact"/>
              <w:jc w:val="center"/>
              <w:rPr>
                <w:lang w:val="sl-SI"/>
              </w:rPr>
            </w:pPr>
            <w:r>
              <w:rPr>
                <w:lang w:val="sl-SI"/>
              </w:rPr>
              <w:t>90</w:t>
            </w:r>
          </w:p>
        </w:tc>
        <w:tc>
          <w:tcPr>
            <w:tcW w:w="0" w:type="auto"/>
            <w:hideMark/>
          </w:tcPr>
          <w:p w14:paraId="588D844D" w14:textId="77777777" w:rsidR="00F80A3C" w:rsidRDefault="00F80A3C">
            <w:pPr>
              <w:pStyle w:val="Compact"/>
              <w:jc w:val="center"/>
              <w:rPr>
                <w:lang w:val="sl-SI"/>
              </w:rPr>
            </w:pPr>
            <w:r>
              <w:rPr>
                <w:lang w:val="sl-SI"/>
              </w:rPr>
              <w:t>1.796</w:t>
            </w:r>
          </w:p>
        </w:tc>
        <w:tc>
          <w:tcPr>
            <w:tcW w:w="0" w:type="auto"/>
            <w:hideMark/>
          </w:tcPr>
          <w:p w14:paraId="48196958" w14:textId="77777777" w:rsidR="00F80A3C" w:rsidRDefault="00F80A3C">
            <w:pPr>
              <w:pStyle w:val="Compact"/>
              <w:jc w:val="center"/>
              <w:rPr>
                <w:lang w:val="sl-SI"/>
              </w:rPr>
            </w:pPr>
            <w:r>
              <w:rPr>
                <w:lang w:val="sl-SI"/>
              </w:rPr>
              <w:t>1.215</w:t>
            </w:r>
          </w:p>
        </w:tc>
        <w:tc>
          <w:tcPr>
            <w:tcW w:w="0" w:type="auto"/>
            <w:hideMark/>
          </w:tcPr>
          <w:p w14:paraId="11EB39FA" w14:textId="77777777" w:rsidR="00F80A3C" w:rsidRDefault="00F80A3C">
            <w:pPr>
              <w:pStyle w:val="Compact"/>
              <w:jc w:val="center"/>
              <w:rPr>
                <w:lang w:val="sl-SI"/>
              </w:rPr>
            </w:pPr>
            <w:r>
              <w:rPr>
                <w:lang w:val="sl-SI"/>
              </w:rPr>
              <w:t>581</w:t>
            </w:r>
          </w:p>
        </w:tc>
        <w:tc>
          <w:tcPr>
            <w:tcW w:w="0" w:type="auto"/>
            <w:hideMark/>
          </w:tcPr>
          <w:p w14:paraId="081BD99B" w14:textId="77777777" w:rsidR="00F80A3C" w:rsidRDefault="00F80A3C">
            <w:pPr>
              <w:pStyle w:val="Compact"/>
              <w:jc w:val="center"/>
              <w:rPr>
                <w:lang w:val="sl-SI"/>
              </w:rPr>
            </w:pPr>
            <w:r>
              <w:rPr>
                <w:lang w:val="sl-SI"/>
              </w:rPr>
              <w:t>199</w:t>
            </w:r>
          </w:p>
        </w:tc>
        <w:tc>
          <w:tcPr>
            <w:tcW w:w="0" w:type="auto"/>
            <w:hideMark/>
          </w:tcPr>
          <w:p w14:paraId="2F77C21C" w14:textId="77777777" w:rsidR="00F80A3C" w:rsidRDefault="00F80A3C">
            <w:pPr>
              <w:pStyle w:val="Compact"/>
              <w:jc w:val="center"/>
              <w:rPr>
                <w:lang w:val="sl-SI"/>
              </w:rPr>
            </w:pPr>
            <w:r>
              <w:rPr>
                <w:lang w:val="sl-SI"/>
              </w:rPr>
              <w:t>382</w:t>
            </w:r>
          </w:p>
        </w:tc>
      </w:tr>
      <w:tr w:rsidR="00F80A3C" w14:paraId="0852C8A8" w14:textId="77777777" w:rsidTr="00F80A3C">
        <w:tc>
          <w:tcPr>
            <w:tcW w:w="0" w:type="auto"/>
            <w:hideMark/>
          </w:tcPr>
          <w:p w14:paraId="662828AC" w14:textId="77777777" w:rsidR="00F80A3C" w:rsidRDefault="00F80A3C">
            <w:pPr>
              <w:pStyle w:val="Compact"/>
              <w:jc w:val="center"/>
              <w:rPr>
                <w:lang w:val="sl-SI"/>
              </w:rPr>
            </w:pPr>
            <w:r>
              <w:rPr>
                <w:lang w:val="sl-SI"/>
              </w:rPr>
              <w:t>100</w:t>
            </w:r>
          </w:p>
        </w:tc>
        <w:tc>
          <w:tcPr>
            <w:tcW w:w="0" w:type="auto"/>
            <w:hideMark/>
          </w:tcPr>
          <w:p w14:paraId="2DAD3FB4" w14:textId="77777777" w:rsidR="00F80A3C" w:rsidRDefault="00F80A3C">
            <w:pPr>
              <w:pStyle w:val="Compact"/>
              <w:jc w:val="center"/>
              <w:rPr>
                <w:lang w:val="sl-SI"/>
              </w:rPr>
            </w:pPr>
            <w:r>
              <w:rPr>
                <w:lang w:val="sl-SI"/>
              </w:rPr>
              <w:t>1.855</w:t>
            </w:r>
          </w:p>
        </w:tc>
        <w:tc>
          <w:tcPr>
            <w:tcW w:w="0" w:type="auto"/>
            <w:hideMark/>
          </w:tcPr>
          <w:p w14:paraId="6A71A179" w14:textId="77777777" w:rsidR="00F80A3C" w:rsidRDefault="00F80A3C">
            <w:pPr>
              <w:pStyle w:val="Compact"/>
              <w:jc w:val="center"/>
              <w:rPr>
                <w:lang w:val="sl-SI"/>
              </w:rPr>
            </w:pPr>
            <w:r>
              <w:rPr>
                <w:lang w:val="sl-SI"/>
              </w:rPr>
              <w:t>1.332</w:t>
            </w:r>
          </w:p>
        </w:tc>
        <w:tc>
          <w:tcPr>
            <w:tcW w:w="0" w:type="auto"/>
            <w:hideMark/>
          </w:tcPr>
          <w:p w14:paraId="244C8AEE" w14:textId="77777777" w:rsidR="00F80A3C" w:rsidRDefault="00F80A3C">
            <w:pPr>
              <w:pStyle w:val="Compact"/>
              <w:jc w:val="center"/>
              <w:rPr>
                <w:lang w:val="sl-SI"/>
              </w:rPr>
            </w:pPr>
            <w:r>
              <w:rPr>
                <w:lang w:val="sl-SI"/>
              </w:rPr>
              <w:t>522</w:t>
            </w:r>
          </w:p>
        </w:tc>
        <w:tc>
          <w:tcPr>
            <w:tcW w:w="0" w:type="auto"/>
            <w:hideMark/>
          </w:tcPr>
          <w:p w14:paraId="277A9C7C" w14:textId="77777777" w:rsidR="00F80A3C" w:rsidRDefault="00F80A3C">
            <w:pPr>
              <w:pStyle w:val="Compact"/>
              <w:jc w:val="center"/>
              <w:rPr>
                <w:lang w:val="sl-SI"/>
              </w:rPr>
            </w:pPr>
            <w:r>
              <w:rPr>
                <w:lang w:val="sl-SI"/>
              </w:rPr>
              <w:t>141</w:t>
            </w:r>
          </w:p>
        </w:tc>
        <w:tc>
          <w:tcPr>
            <w:tcW w:w="0" w:type="auto"/>
            <w:hideMark/>
          </w:tcPr>
          <w:p w14:paraId="25D21A97" w14:textId="77777777" w:rsidR="00F80A3C" w:rsidRDefault="00F80A3C">
            <w:pPr>
              <w:pStyle w:val="Compact"/>
              <w:jc w:val="center"/>
              <w:rPr>
                <w:lang w:val="sl-SI"/>
              </w:rPr>
            </w:pPr>
            <w:r>
              <w:rPr>
                <w:lang w:val="sl-SI"/>
              </w:rPr>
              <w:t>382</w:t>
            </w:r>
          </w:p>
        </w:tc>
      </w:tr>
      <w:tr w:rsidR="00F80A3C" w14:paraId="75A6ADF0" w14:textId="77777777" w:rsidTr="00F80A3C">
        <w:tc>
          <w:tcPr>
            <w:tcW w:w="0" w:type="auto"/>
            <w:hideMark/>
          </w:tcPr>
          <w:p w14:paraId="6AE8988A" w14:textId="77777777" w:rsidR="00F80A3C" w:rsidRDefault="00F80A3C">
            <w:pPr>
              <w:pStyle w:val="Compact"/>
              <w:jc w:val="center"/>
              <w:rPr>
                <w:lang w:val="sl-SI"/>
              </w:rPr>
            </w:pPr>
            <w:r>
              <w:rPr>
                <w:lang w:val="sl-SI"/>
              </w:rPr>
              <w:t>110</w:t>
            </w:r>
          </w:p>
        </w:tc>
        <w:tc>
          <w:tcPr>
            <w:tcW w:w="0" w:type="auto"/>
            <w:hideMark/>
          </w:tcPr>
          <w:p w14:paraId="7830D938" w14:textId="77777777" w:rsidR="00F80A3C" w:rsidRDefault="00F80A3C">
            <w:pPr>
              <w:pStyle w:val="Compact"/>
              <w:jc w:val="center"/>
              <w:rPr>
                <w:lang w:val="sl-SI"/>
              </w:rPr>
            </w:pPr>
            <w:r>
              <w:rPr>
                <w:lang w:val="sl-SI"/>
              </w:rPr>
              <w:t>1.859</w:t>
            </w:r>
          </w:p>
        </w:tc>
        <w:tc>
          <w:tcPr>
            <w:tcW w:w="0" w:type="auto"/>
            <w:hideMark/>
          </w:tcPr>
          <w:p w14:paraId="050A398D" w14:textId="77777777" w:rsidR="00F80A3C" w:rsidRDefault="00F80A3C">
            <w:pPr>
              <w:pStyle w:val="Compact"/>
              <w:jc w:val="center"/>
              <w:rPr>
                <w:lang w:val="sl-SI"/>
              </w:rPr>
            </w:pPr>
            <w:r>
              <w:rPr>
                <w:lang w:val="sl-SI"/>
              </w:rPr>
              <w:t>1.440</w:t>
            </w:r>
          </w:p>
        </w:tc>
        <w:tc>
          <w:tcPr>
            <w:tcW w:w="0" w:type="auto"/>
            <w:hideMark/>
          </w:tcPr>
          <w:p w14:paraId="744E819A" w14:textId="77777777" w:rsidR="00F80A3C" w:rsidRDefault="00F80A3C">
            <w:pPr>
              <w:pStyle w:val="Compact"/>
              <w:jc w:val="center"/>
              <w:rPr>
                <w:lang w:val="sl-SI"/>
              </w:rPr>
            </w:pPr>
            <w:r>
              <w:rPr>
                <w:lang w:val="sl-SI"/>
              </w:rPr>
              <w:t>419</w:t>
            </w:r>
          </w:p>
        </w:tc>
        <w:tc>
          <w:tcPr>
            <w:tcW w:w="0" w:type="auto"/>
            <w:hideMark/>
          </w:tcPr>
          <w:p w14:paraId="02CEF7AC" w14:textId="77777777" w:rsidR="00F80A3C" w:rsidRDefault="00F80A3C">
            <w:pPr>
              <w:pStyle w:val="Compact"/>
              <w:jc w:val="center"/>
              <w:rPr>
                <w:lang w:val="sl-SI"/>
              </w:rPr>
            </w:pPr>
            <w:r>
              <w:rPr>
                <w:lang w:val="sl-SI"/>
              </w:rPr>
              <w:t>62</w:t>
            </w:r>
          </w:p>
        </w:tc>
        <w:tc>
          <w:tcPr>
            <w:tcW w:w="0" w:type="auto"/>
            <w:hideMark/>
          </w:tcPr>
          <w:p w14:paraId="59002560" w14:textId="77777777" w:rsidR="00F80A3C" w:rsidRDefault="00F80A3C">
            <w:pPr>
              <w:pStyle w:val="Compact"/>
              <w:jc w:val="center"/>
              <w:rPr>
                <w:lang w:val="sl-SI"/>
              </w:rPr>
            </w:pPr>
            <w:r>
              <w:rPr>
                <w:lang w:val="sl-SI"/>
              </w:rPr>
              <w:t>357</w:t>
            </w:r>
          </w:p>
        </w:tc>
      </w:tr>
      <w:tr w:rsidR="00F80A3C" w14:paraId="15C96A44" w14:textId="77777777" w:rsidTr="00F80A3C">
        <w:tc>
          <w:tcPr>
            <w:tcW w:w="0" w:type="auto"/>
            <w:hideMark/>
          </w:tcPr>
          <w:p w14:paraId="166BCDC5" w14:textId="77777777" w:rsidR="00F80A3C" w:rsidRDefault="00F80A3C">
            <w:pPr>
              <w:pStyle w:val="Compact"/>
              <w:jc w:val="center"/>
              <w:rPr>
                <w:lang w:val="sl-SI"/>
              </w:rPr>
            </w:pPr>
            <w:r>
              <w:rPr>
                <w:lang w:val="sl-SI"/>
              </w:rPr>
              <w:t>120</w:t>
            </w:r>
          </w:p>
        </w:tc>
        <w:tc>
          <w:tcPr>
            <w:tcW w:w="0" w:type="auto"/>
            <w:hideMark/>
          </w:tcPr>
          <w:p w14:paraId="40C1C287" w14:textId="77777777" w:rsidR="00F80A3C" w:rsidRDefault="00F80A3C">
            <w:pPr>
              <w:pStyle w:val="Compact"/>
              <w:jc w:val="center"/>
              <w:rPr>
                <w:lang w:val="sl-SI"/>
              </w:rPr>
            </w:pPr>
            <w:r>
              <w:rPr>
                <w:lang w:val="sl-SI"/>
              </w:rPr>
              <w:t>1.959</w:t>
            </w:r>
          </w:p>
        </w:tc>
        <w:tc>
          <w:tcPr>
            <w:tcW w:w="0" w:type="auto"/>
            <w:hideMark/>
          </w:tcPr>
          <w:p w14:paraId="64508537" w14:textId="77777777" w:rsidR="00F80A3C" w:rsidRDefault="00F80A3C">
            <w:pPr>
              <w:pStyle w:val="Compact"/>
              <w:jc w:val="center"/>
              <w:rPr>
                <w:lang w:val="sl-SI"/>
              </w:rPr>
            </w:pPr>
            <w:r>
              <w:rPr>
                <w:lang w:val="sl-SI"/>
              </w:rPr>
              <w:t>1.548</w:t>
            </w:r>
          </w:p>
        </w:tc>
        <w:tc>
          <w:tcPr>
            <w:tcW w:w="0" w:type="auto"/>
            <w:hideMark/>
          </w:tcPr>
          <w:p w14:paraId="00137676" w14:textId="77777777" w:rsidR="00F80A3C" w:rsidRDefault="00F80A3C">
            <w:pPr>
              <w:pStyle w:val="Compact"/>
              <w:jc w:val="center"/>
              <w:rPr>
                <w:lang w:val="sl-SI"/>
              </w:rPr>
            </w:pPr>
            <w:r>
              <w:rPr>
                <w:lang w:val="sl-SI"/>
              </w:rPr>
              <w:t>410</w:t>
            </w:r>
          </w:p>
        </w:tc>
        <w:tc>
          <w:tcPr>
            <w:tcW w:w="0" w:type="auto"/>
            <w:hideMark/>
          </w:tcPr>
          <w:p w14:paraId="05B43A6D" w14:textId="77777777" w:rsidR="00F80A3C" w:rsidRDefault="00F80A3C">
            <w:pPr>
              <w:pStyle w:val="Compact"/>
              <w:jc w:val="center"/>
              <w:rPr>
                <w:lang w:val="sl-SI"/>
              </w:rPr>
            </w:pPr>
            <w:r>
              <w:rPr>
                <w:lang w:val="sl-SI"/>
              </w:rPr>
              <w:t>53</w:t>
            </w:r>
          </w:p>
        </w:tc>
        <w:tc>
          <w:tcPr>
            <w:tcW w:w="0" w:type="auto"/>
            <w:hideMark/>
          </w:tcPr>
          <w:p w14:paraId="6E322BDB" w14:textId="77777777" w:rsidR="00F80A3C" w:rsidRDefault="00F80A3C">
            <w:pPr>
              <w:pStyle w:val="Compact"/>
              <w:jc w:val="center"/>
              <w:rPr>
                <w:lang w:val="sl-SI"/>
              </w:rPr>
            </w:pPr>
            <w:r>
              <w:rPr>
                <w:lang w:val="sl-SI"/>
              </w:rPr>
              <w:t>357</w:t>
            </w:r>
          </w:p>
        </w:tc>
      </w:tr>
      <w:tr w:rsidR="00F80A3C" w14:paraId="43C4002D" w14:textId="77777777" w:rsidTr="00F80A3C">
        <w:tc>
          <w:tcPr>
            <w:tcW w:w="0" w:type="auto"/>
            <w:hideMark/>
          </w:tcPr>
          <w:p w14:paraId="6AFE5DC9" w14:textId="77777777" w:rsidR="00F80A3C" w:rsidRDefault="00F80A3C">
            <w:pPr>
              <w:pStyle w:val="Compact"/>
              <w:jc w:val="center"/>
              <w:rPr>
                <w:lang w:val="sl-SI"/>
              </w:rPr>
            </w:pPr>
            <w:r>
              <w:rPr>
                <w:lang w:val="sl-SI"/>
              </w:rPr>
              <w:t>130</w:t>
            </w:r>
          </w:p>
        </w:tc>
        <w:tc>
          <w:tcPr>
            <w:tcW w:w="0" w:type="auto"/>
            <w:hideMark/>
          </w:tcPr>
          <w:p w14:paraId="3B60D2DE" w14:textId="77777777" w:rsidR="00F80A3C" w:rsidRDefault="00F80A3C">
            <w:pPr>
              <w:pStyle w:val="Compact"/>
              <w:jc w:val="center"/>
              <w:rPr>
                <w:lang w:val="sl-SI"/>
              </w:rPr>
            </w:pPr>
            <w:r>
              <w:rPr>
                <w:lang w:val="sl-SI"/>
              </w:rPr>
              <w:t>2.067</w:t>
            </w:r>
          </w:p>
        </w:tc>
        <w:tc>
          <w:tcPr>
            <w:tcW w:w="0" w:type="auto"/>
            <w:hideMark/>
          </w:tcPr>
          <w:p w14:paraId="0C866964" w14:textId="77777777" w:rsidR="00F80A3C" w:rsidRDefault="00F80A3C">
            <w:pPr>
              <w:pStyle w:val="Compact"/>
              <w:jc w:val="center"/>
              <w:rPr>
                <w:lang w:val="sl-SI"/>
              </w:rPr>
            </w:pPr>
            <w:r>
              <w:rPr>
                <w:lang w:val="sl-SI"/>
              </w:rPr>
              <w:t>1.656</w:t>
            </w:r>
          </w:p>
        </w:tc>
        <w:tc>
          <w:tcPr>
            <w:tcW w:w="0" w:type="auto"/>
            <w:hideMark/>
          </w:tcPr>
          <w:p w14:paraId="1B85D388" w14:textId="77777777" w:rsidR="00F80A3C" w:rsidRDefault="00F80A3C">
            <w:pPr>
              <w:pStyle w:val="Compact"/>
              <w:jc w:val="center"/>
              <w:rPr>
                <w:lang w:val="sl-SI"/>
              </w:rPr>
            </w:pPr>
            <w:r>
              <w:rPr>
                <w:lang w:val="sl-SI"/>
              </w:rPr>
              <w:t>410</w:t>
            </w:r>
          </w:p>
        </w:tc>
        <w:tc>
          <w:tcPr>
            <w:tcW w:w="0" w:type="auto"/>
            <w:hideMark/>
          </w:tcPr>
          <w:p w14:paraId="7810D6B4" w14:textId="77777777" w:rsidR="00F80A3C" w:rsidRDefault="00F80A3C">
            <w:pPr>
              <w:pStyle w:val="Compact"/>
              <w:jc w:val="center"/>
              <w:rPr>
                <w:lang w:val="sl-SI"/>
              </w:rPr>
            </w:pPr>
            <w:r>
              <w:rPr>
                <w:lang w:val="sl-SI"/>
              </w:rPr>
              <w:t>53</w:t>
            </w:r>
          </w:p>
        </w:tc>
        <w:tc>
          <w:tcPr>
            <w:tcW w:w="0" w:type="auto"/>
            <w:hideMark/>
          </w:tcPr>
          <w:p w14:paraId="3909B07A" w14:textId="77777777" w:rsidR="00F80A3C" w:rsidRDefault="00F80A3C">
            <w:pPr>
              <w:pStyle w:val="Compact"/>
              <w:jc w:val="center"/>
              <w:rPr>
                <w:lang w:val="sl-SI"/>
              </w:rPr>
            </w:pPr>
            <w:r>
              <w:rPr>
                <w:lang w:val="sl-SI"/>
              </w:rPr>
              <w:t>357</w:t>
            </w:r>
          </w:p>
        </w:tc>
      </w:tr>
      <w:tr w:rsidR="00F80A3C" w14:paraId="316E344D" w14:textId="77777777" w:rsidTr="00F80A3C">
        <w:tc>
          <w:tcPr>
            <w:tcW w:w="0" w:type="auto"/>
            <w:hideMark/>
          </w:tcPr>
          <w:p w14:paraId="51479F9B" w14:textId="77777777" w:rsidR="00F80A3C" w:rsidRDefault="00F80A3C">
            <w:pPr>
              <w:pStyle w:val="Compact"/>
              <w:jc w:val="center"/>
              <w:rPr>
                <w:lang w:val="sl-SI"/>
              </w:rPr>
            </w:pPr>
            <w:r>
              <w:rPr>
                <w:lang w:val="sl-SI"/>
              </w:rPr>
              <w:t>140</w:t>
            </w:r>
          </w:p>
        </w:tc>
        <w:tc>
          <w:tcPr>
            <w:tcW w:w="0" w:type="auto"/>
            <w:hideMark/>
          </w:tcPr>
          <w:p w14:paraId="43C2CE4E" w14:textId="77777777" w:rsidR="00F80A3C" w:rsidRDefault="00F80A3C">
            <w:pPr>
              <w:pStyle w:val="Compact"/>
              <w:jc w:val="center"/>
              <w:rPr>
                <w:lang w:val="sl-SI"/>
              </w:rPr>
            </w:pPr>
            <w:r>
              <w:rPr>
                <w:lang w:val="sl-SI"/>
              </w:rPr>
              <w:t>2.157</w:t>
            </w:r>
          </w:p>
        </w:tc>
        <w:tc>
          <w:tcPr>
            <w:tcW w:w="0" w:type="auto"/>
            <w:hideMark/>
          </w:tcPr>
          <w:p w14:paraId="23716DBD" w14:textId="77777777" w:rsidR="00F80A3C" w:rsidRDefault="00F80A3C">
            <w:pPr>
              <w:pStyle w:val="Compact"/>
              <w:jc w:val="center"/>
              <w:rPr>
                <w:lang w:val="sl-SI"/>
              </w:rPr>
            </w:pPr>
            <w:r>
              <w:rPr>
                <w:lang w:val="sl-SI"/>
              </w:rPr>
              <w:t>1.764</w:t>
            </w:r>
          </w:p>
        </w:tc>
        <w:tc>
          <w:tcPr>
            <w:tcW w:w="0" w:type="auto"/>
            <w:hideMark/>
          </w:tcPr>
          <w:p w14:paraId="518BB89C" w14:textId="77777777" w:rsidR="00F80A3C" w:rsidRDefault="00F80A3C">
            <w:pPr>
              <w:pStyle w:val="Compact"/>
              <w:jc w:val="center"/>
              <w:rPr>
                <w:lang w:val="sl-SI"/>
              </w:rPr>
            </w:pPr>
            <w:r>
              <w:rPr>
                <w:lang w:val="sl-SI"/>
              </w:rPr>
              <w:t>392</w:t>
            </w:r>
          </w:p>
        </w:tc>
        <w:tc>
          <w:tcPr>
            <w:tcW w:w="0" w:type="auto"/>
            <w:hideMark/>
          </w:tcPr>
          <w:p w14:paraId="7836276A" w14:textId="77777777" w:rsidR="00F80A3C" w:rsidRDefault="00F80A3C">
            <w:pPr>
              <w:pStyle w:val="Compact"/>
              <w:jc w:val="center"/>
              <w:rPr>
                <w:lang w:val="sl-SI"/>
              </w:rPr>
            </w:pPr>
            <w:r>
              <w:rPr>
                <w:lang w:val="sl-SI"/>
              </w:rPr>
              <w:t>35</w:t>
            </w:r>
          </w:p>
        </w:tc>
        <w:tc>
          <w:tcPr>
            <w:tcW w:w="0" w:type="auto"/>
            <w:hideMark/>
          </w:tcPr>
          <w:p w14:paraId="5092F92E" w14:textId="77777777" w:rsidR="00F80A3C" w:rsidRDefault="00F80A3C">
            <w:pPr>
              <w:pStyle w:val="Compact"/>
              <w:jc w:val="center"/>
              <w:rPr>
                <w:lang w:val="sl-SI"/>
              </w:rPr>
            </w:pPr>
            <w:r>
              <w:rPr>
                <w:lang w:val="sl-SI"/>
              </w:rPr>
              <w:t>357</w:t>
            </w:r>
          </w:p>
        </w:tc>
      </w:tr>
      <w:tr w:rsidR="00F80A3C" w14:paraId="3AA08393" w14:textId="77777777" w:rsidTr="00F80A3C">
        <w:tc>
          <w:tcPr>
            <w:tcW w:w="0" w:type="auto"/>
            <w:hideMark/>
          </w:tcPr>
          <w:p w14:paraId="6BD93899" w14:textId="77777777" w:rsidR="00F80A3C" w:rsidRDefault="00F80A3C">
            <w:pPr>
              <w:pStyle w:val="Compact"/>
              <w:jc w:val="center"/>
              <w:rPr>
                <w:lang w:val="sl-SI"/>
              </w:rPr>
            </w:pPr>
            <w:r>
              <w:rPr>
                <w:lang w:val="sl-SI"/>
              </w:rPr>
              <w:t>150</w:t>
            </w:r>
          </w:p>
        </w:tc>
        <w:tc>
          <w:tcPr>
            <w:tcW w:w="0" w:type="auto"/>
            <w:hideMark/>
          </w:tcPr>
          <w:p w14:paraId="075D427E" w14:textId="77777777" w:rsidR="00F80A3C" w:rsidRDefault="00F80A3C">
            <w:pPr>
              <w:pStyle w:val="Compact"/>
              <w:jc w:val="center"/>
              <w:rPr>
                <w:lang w:val="sl-SI"/>
              </w:rPr>
            </w:pPr>
            <w:r>
              <w:rPr>
                <w:lang w:val="sl-SI"/>
              </w:rPr>
              <w:t>2.225</w:t>
            </w:r>
          </w:p>
        </w:tc>
        <w:tc>
          <w:tcPr>
            <w:tcW w:w="0" w:type="auto"/>
            <w:hideMark/>
          </w:tcPr>
          <w:p w14:paraId="1FCC8775" w14:textId="77777777" w:rsidR="00F80A3C" w:rsidRDefault="00F80A3C">
            <w:pPr>
              <w:pStyle w:val="Compact"/>
              <w:jc w:val="center"/>
              <w:rPr>
                <w:lang w:val="sl-SI"/>
              </w:rPr>
            </w:pPr>
            <w:r>
              <w:rPr>
                <w:lang w:val="sl-SI"/>
              </w:rPr>
              <w:t>1.873</w:t>
            </w:r>
          </w:p>
        </w:tc>
        <w:tc>
          <w:tcPr>
            <w:tcW w:w="0" w:type="auto"/>
            <w:hideMark/>
          </w:tcPr>
          <w:p w14:paraId="04756960" w14:textId="77777777" w:rsidR="00F80A3C" w:rsidRDefault="00F80A3C">
            <w:pPr>
              <w:pStyle w:val="Compact"/>
              <w:jc w:val="center"/>
              <w:rPr>
                <w:lang w:val="sl-SI"/>
              </w:rPr>
            </w:pPr>
            <w:r>
              <w:rPr>
                <w:lang w:val="sl-SI"/>
              </w:rPr>
              <w:t>352</w:t>
            </w:r>
          </w:p>
        </w:tc>
        <w:tc>
          <w:tcPr>
            <w:tcW w:w="0" w:type="auto"/>
            <w:hideMark/>
          </w:tcPr>
          <w:p w14:paraId="2758417F" w14:textId="77777777" w:rsidR="00F80A3C" w:rsidRDefault="00F80A3C">
            <w:pPr>
              <w:pStyle w:val="Compact"/>
              <w:jc w:val="center"/>
              <w:rPr>
                <w:lang w:val="sl-SI"/>
              </w:rPr>
            </w:pPr>
            <w:r>
              <w:rPr>
                <w:lang w:val="sl-SI"/>
              </w:rPr>
              <w:t>35</w:t>
            </w:r>
          </w:p>
        </w:tc>
        <w:tc>
          <w:tcPr>
            <w:tcW w:w="0" w:type="auto"/>
            <w:hideMark/>
          </w:tcPr>
          <w:p w14:paraId="7FD572C2" w14:textId="77777777" w:rsidR="00F80A3C" w:rsidRDefault="00F80A3C">
            <w:pPr>
              <w:pStyle w:val="Compact"/>
              <w:jc w:val="center"/>
              <w:rPr>
                <w:lang w:val="sl-SI"/>
              </w:rPr>
            </w:pPr>
            <w:r>
              <w:rPr>
                <w:lang w:val="sl-SI"/>
              </w:rPr>
              <w:t>317</w:t>
            </w:r>
          </w:p>
        </w:tc>
      </w:tr>
      <w:tr w:rsidR="00F80A3C" w14:paraId="594AFEE8" w14:textId="77777777" w:rsidTr="00F80A3C">
        <w:tc>
          <w:tcPr>
            <w:tcW w:w="0" w:type="auto"/>
            <w:hideMark/>
          </w:tcPr>
          <w:p w14:paraId="3AE4650F" w14:textId="77777777" w:rsidR="00F80A3C" w:rsidRDefault="00F80A3C">
            <w:pPr>
              <w:pStyle w:val="Compact"/>
              <w:jc w:val="center"/>
              <w:rPr>
                <w:lang w:val="sl-SI"/>
              </w:rPr>
            </w:pPr>
            <w:r>
              <w:rPr>
                <w:lang w:val="sl-SI"/>
              </w:rPr>
              <w:t>160</w:t>
            </w:r>
          </w:p>
        </w:tc>
        <w:tc>
          <w:tcPr>
            <w:tcW w:w="0" w:type="auto"/>
            <w:hideMark/>
          </w:tcPr>
          <w:p w14:paraId="6705D54D" w14:textId="77777777" w:rsidR="00F80A3C" w:rsidRDefault="00F80A3C">
            <w:pPr>
              <w:pStyle w:val="Compact"/>
              <w:jc w:val="center"/>
              <w:rPr>
                <w:lang w:val="sl-SI"/>
              </w:rPr>
            </w:pPr>
            <w:r>
              <w:rPr>
                <w:lang w:val="sl-SI"/>
              </w:rPr>
              <w:t>2.333</w:t>
            </w:r>
          </w:p>
        </w:tc>
        <w:tc>
          <w:tcPr>
            <w:tcW w:w="0" w:type="auto"/>
            <w:hideMark/>
          </w:tcPr>
          <w:p w14:paraId="65D4D78B" w14:textId="77777777" w:rsidR="00F80A3C" w:rsidRDefault="00F80A3C">
            <w:pPr>
              <w:pStyle w:val="Compact"/>
              <w:jc w:val="center"/>
              <w:rPr>
                <w:lang w:val="sl-SI"/>
              </w:rPr>
            </w:pPr>
            <w:r>
              <w:rPr>
                <w:lang w:val="sl-SI"/>
              </w:rPr>
              <w:t>1.981</w:t>
            </w:r>
          </w:p>
        </w:tc>
        <w:tc>
          <w:tcPr>
            <w:tcW w:w="0" w:type="auto"/>
            <w:hideMark/>
          </w:tcPr>
          <w:p w14:paraId="315DD0E7" w14:textId="77777777" w:rsidR="00F80A3C" w:rsidRDefault="00F80A3C">
            <w:pPr>
              <w:pStyle w:val="Compact"/>
              <w:jc w:val="center"/>
              <w:rPr>
                <w:lang w:val="sl-SI"/>
              </w:rPr>
            </w:pPr>
            <w:r>
              <w:rPr>
                <w:lang w:val="sl-SI"/>
              </w:rPr>
              <w:t>352</w:t>
            </w:r>
          </w:p>
        </w:tc>
        <w:tc>
          <w:tcPr>
            <w:tcW w:w="0" w:type="auto"/>
            <w:hideMark/>
          </w:tcPr>
          <w:p w14:paraId="77240CD9" w14:textId="77777777" w:rsidR="00F80A3C" w:rsidRDefault="00F80A3C">
            <w:pPr>
              <w:pStyle w:val="Compact"/>
              <w:jc w:val="center"/>
              <w:rPr>
                <w:lang w:val="sl-SI"/>
              </w:rPr>
            </w:pPr>
            <w:r>
              <w:rPr>
                <w:lang w:val="sl-SI"/>
              </w:rPr>
              <w:t>35</w:t>
            </w:r>
          </w:p>
        </w:tc>
        <w:tc>
          <w:tcPr>
            <w:tcW w:w="0" w:type="auto"/>
            <w:hideMark/>
          </w:tcPr>
          <w:p w14:paraId="3D0DE65B" w14:textId="77777777" w:rsidR="00F80A3C" w:rsidRDefault="00F80A3C">
            <w:pPr>
              <w:pStyle w:val="Compact"/>
              <w:jc w:val="center"/>
              <w:rPr>
                <w:lang w:val="sl-SI"/>
              </w:rPr>
            </w:pPr>
            <w:r>
              <w:rPr>
                <w:lang w:val="sl-SI"/>
              </w:rPr>
              <w:t>317</w:t>
            </w:r>
          </w:p>
        </w:tc>
      </w:tr>
      <w:tr w:rsidR="00F80A3C" w14:paraId="34AEB852" w14:textId="77777777" w:rsidTr="00F80A3C">
        <w:tc>
          <w:tcPr>
            <w:tcW w:w="0" w:type="auto"/>
            <w:hideMark/>
          </w:tcPr>
          <w:p w14:paraId="2D21FFEC" w14:textId="77777777" w:rsidR="00F80A3C" w:rsidRDefault="00F80A3C">
            <w:pPr>
              <w:pStyle w:val="Compact"/>
              <w:jc w:val="center"/>
              <w:rPr>
                <w:lang w:val="sl-SI"/>
              </w:rPr>
            </w:pPr>
            <w:r>
              <w:rPr>
                <w:lang w:val="sl-SI"/>
              </w:rPr>
              <w:t>170</w:t>
            </w:r>
          </w:p>
        </w:tc>
        <w:tc>
          <w:tcPr>
            <w:tcW w:w="0" w:type="auto"/>
            <w:hideMark/>
          </w:tcPr>
          <w:p w14:paraId="0C63BAF5" w14:textId="77777777" w:rsidR="00F80A3C" w:rsidRDefault="00F80A3C">
            <w:pPr>
              <w:pStyle w:val="Compact"/>
              <w:jc w:val="center"/>
              <w:rPr>
                <w:lang w:val="sl-SI"/>
              </w:rPr>
            </w:pPr>
            <w:r>
              <w:rPr>
                <w:lang w:val="sl-SI"/>
              </w:rPr>
              <w:t>2.436</w:t>
            </w:r>
          </w:p>
        </w:tc>
        <w:tc>
          <w:tcPr>
            <w:tcW w:w="0" w:type="auto"/>
            <w:hideMark/>
          </w:tcPr>
          <w:p w14:paraId="690801A6" w14:textId="77777777" w:rsidR="00F80A3C" w:rsidRDefault="00F80A3C">
            <w:pPr>
              <w:pStyle w:val="Compact"/>
              <w:jc w:val="center"/>
              <w:rPr>
                <w:lang w:val="sl-SI"/>
              </w:rPr>
            </w:pPr>
            <w:r>
              <w:rPr>
                <w:lang w:val="sl-SI"/>
              </w:rPr>
              <w:t>2.089</w:t>
            </w:r>
          </w:p>
        </w:tc>
        <w:tc>
          <w:tcPr>
            <w:tcW w:w="0" w:type="auto"/>
            <w:hideMark/>
          </w:tcPr>
          <w:p w14:paraId="7334236E" w14:textId="77777777" w:rsidR="00F80A3C" w:rsidRDefault="00F80A3C">
            <w:pPr>
              <w:pStyle w:val="Compact"/>
              <w:jc w:val="center"/>
              <w:rPr>
                <w:lang w:val="sl-SI"/>
              </w:rPr>
            </w:pPr>
            <w:r>
              <w:rPr>
                <w:lang w:val="sl-SI"/>
              </w:rPr>
              <w:t>347</w:t>
            </w:r>
          </w:p>
        </w:tc>
        <w:tc>
          <w:tcPr>
            <w:tcW w:w="0" w:type="auto"/>
            <w:hideMark/>
          </w:tcPr>
          <w:p w14:paraId="324022E8" w14:textId="77777777" w:rsidR="00F80A3C" w:rsidRDefault="00F80A3C">
            <w:pPr>
              <w:pStyle w:val="Compact"/>
              <w:jc w:val="center"/>
              <w:rPr>
                <w:lang w:val="sl-SI"/>
              </w:rPr>
            </w:pPr>
            <w:r>
              <w:rPr>
                <w:lang w:val="sl-SI"/>
              </w:rPr>
              <w:t>30</w:t>
            </w:r>
          </w:p>
        </w:tc>
        <w:tc>
          <w:tcPr>
            <w:tcW w:w="0" w:type="auto"/>
            <w:hideMark/>
          </w:tcPr>
          <w:p w14:paraId="6187E024" w14:textId="77777777" w:rsidR="00F80A3C" w:rsidRDefault="00F80A3C">
            <w:pPr>
              <w:pStyle w:val="Compact"/>
              <w:jc w:val="center"/>
              <w:rPr>
                <w:lang w:val="sl-SI"/>
              </w:rPr>
            </w:pPr>
            <w:r>
              <w:rPr>
                <w:lang w:val="sl-SI"/>
              </w:rPr>
              <w:t>317</w:t>
            </w:r>
          </w:p>
        </w:tc>
      </w:tr>
      <w:tr w:rsidR="00F80A3C" w14:paraId="0D8FB89E" w14:textId="77777777" w:rsidTr="00F80A3C">
        <w:tc>
          <w:tcPr>
            <w:tcW w:w="0" w:type="auto"/>
            <w:hideMark/>
          </w:tcPr>
          <w:p w14:paraId="2DE1E334" w14:textId="77777777" w:rsidR="00F80A3C" w:rsidRDefault="00F80A3C">
            <w:pPr>
              <w:pStyle w:val="Compact"/>
              <w:jc w:val="center"/>
              <w:rPr>
                <w:lang w:val="sl-SI"/>
              </w:rPr>
            </w:pPr>
            <w:r>
              <w:rPr>
                <w:lang w:val="sl-SI"/>
              </w:rPr>
              <w:t>180</w:t>
            </w:r>
          </w:p>
        </w:tc>
        <w:tc>
          <w:tcPr>
            <w:tcW w:w="0" w:type="auto"/>
            <w:hideMark/>
          </w:tcPr>
          <w:p w14:paraId="4DD60B52" w14:textId="77777777" w:rsidR="00F80A3C" w:rsidRDefault="00F80A3C">
            <w:pPr>
              <w:pStyle w:val="Compact"/>
              <w:jc w:val="center"/>
              <w:rPr>
                <w:lang w:val="sl-SI"/>
              </w:rPr>
            </w:pPr>
            <w:r>
              <w:rPr>
                <w:lang w:val="sl-SI"/>
              </w:rPr>
              <w:t>2.494</w:t>
            </w:r>
          </w:p>
        </w:tc>
        <w:tc>
          <w:tcPr>
            <w:tcW w:w="0" w:type="auto"/>
            <w:hideMark/>
          </w:tcPr>
          <w:p w14:paraId="277D22EE" w14:textId="77777777" w:rsidR="00F80A3C" w:rsidRDefault="00F80A3C">
            <w:pPr>
              <w:pStyle w:val="Compact"/>
              <w:jc w:val="center"/>
              <w:rPr>
                <w:lang w:val="sl-SI"/>
              </w:rPr>
            </w:pPr>
            <w:r>
              <w:rPr>
                <w:lang w:val="sl-SI"/>
              </w:rPr>
              <w:t>2.197</w:t>
            </w:r>
          </w:p>
        </w:tc>
        <w:tc>
          <w:tcPr>
            <w:tcW w:w="0" w:type="auto"/>
            <w:hideMark/>
          </w:tcPr>
          <w:p w14:paraId="06B1CBA6" w14:textId="77777777" w:rsidR="00F80A3C" w:rsidRDefault="00F80A3C">
            <w:pPr>
              <w:pStyle w:val="Compact"/>
              <w:jc w:val="center"/>
              <w:rPr>
                <w:lang w:val="sl-SI"/>
              </w:rPr>
            </w:pPr>
            <w:r>
              <w:rPr>
                <w:lang w:val="sl-SI"/>
              </w:rPr>
              <w:t>297</w:t>
            </w:r>
          </w:p>
        </w:tc>
        <w:tc>
          <w:tcPr>
            <w:tcW w:w="0" w:type="auto"/>
            <w:hideMark/>
          </w:tcPr>
          <w:p w14:paraId="6DDE41D8" w14:textId="77777777" w:rsidR="00F80A3C" w:rsidRDefault="00F80A3C">
            <w:pPr>
              <w:pStyle w:val="Compact"/>
              <w:jc w:val="center"/>
              <w:rPr>
                <w:lang w:val="sl-SI"/>
              </w:rPr>
            </w:pPr>
            <w:r>
              <w:rPr>
                <w:lang w:val="sl-SI"/>
              </w:rPr>
              <w:t>30</w:t>
            </w:r>
          </w:p>
        </w:tc>
        <w:tc>
          <w:tcPr>
            <w:tcW w:w="0" w:type="auto"/>
            <w:hideMark/>
          </w:tcPr>
          <w:p w14:paraId="0290F18F" w14:textId="77777777" w:rsidR="00F80A3C" w:rsidRDefault="00F80A3C">
            <w:pPr>
              <w:pStyle w:val="Compact"/>
              <w:jc w:val="center"/>
              <w:rPr>
                <w:lang w:val="sl-SI"/>
              </w:rPr>
            </w:pPr>
            <w:r>
              <w:rPr>
                <w:lang w:val="sl-SI"/>
              </w:rPr>
              <w:t>267</w:t>
            </w:r>
          </w:p>
        </w:tc>
      </w:tr>
      <w:tr w:rsidR="00F80A3C" w14:paraId="089023F4" w14:textId="77777777" w:rsidTr="00F80A3C">
        <w:tc>
          <w:tcPr>
            <w:tcW w:w="0" w:type="auto"/>
            <w:hideMark/>
          </w:tcPr>
          <w:p w14:paraId="5DAA4BAF" w14:textId="77777777" w:rsidR="00F80A3C" w:rsidRDefault="00F80A3C">
            <w:pPr>
              <w:pStyle w:val="Compact"/>
              <w:jc w:val="center"/>
              <w:rPr>
                <w:lang w:val="sl-SI"/>
              </w:rPr>
            </w:pPr>
            <w:r>
              <w:rPr>
                <w:lang w:val="sl-SI"/>
              </w:rPr>
              <w:t>190</w:t>
            </w:r>
          </w:p>
        </w:tc>
        <w:tc>
          <w:tcPr>
            <w:tcW w:w="0" w:type="auto"/>
            <w:hideMark/>
          </w:tcPr>
          <w:p w14:paraId="69265196" w14:textId="77777777" w:rsidR="00F80A3C" w:rsidRDefault="00F80A3C">
            <w:pPr>
              <w:pStyle w:val="Compact"/>
              <w:jc w:val="center"/>
              <w:rPr>
                <w:lang w:val="sl-SI"/>
              </w:rPr>
            </w:pPr>
            <w:r>
              <w:rPr>
                <w:lang w:val="sl-SI"/>
              </w:rPr>
              <w:t>2.602</w:t>
            </w:r>
          </w:p>
        </w:tc>
        <w:tc>
          <w:tcPr>
            <w:tcW w:w="0" w:type="auto"/>
            <w:hideMark/>
          </w:tcPr>
          <w:p w14:paraId="7E14DF99" w14:textId="77777777" w:rsidR="00F80A3C" w:rsidRDefault="00F80A3C">
            <w:pPr>
              <w:pStyle w:val="Compact"/>
              <w:jc w:val="center"/>
              <w:rPr>
                <w:lang w:val="sl-SI"/>
              </w:rPr>
            </w:pPr>
            <w:r>
              <w:rPr>
                <w:lang w:val="sl-SI"/>
              </w:rPr>
              <w:t>2.305</w:t>
            </w:r>
          </w:p>
        </w:tc>
        <w:tc>
          <w:tcPr>
            <w:tcW w:w="0" w:type="auto"/>
            <w:hideMark/>
          </w:tcPr>
          <w:p w14:paraId="01D2F74F" w14:textId="77777777" w:rsidR="00F80A3C" w:rsidRDefault="00F80A3C">
            <w:pPr>
              <w:pStyle w:val="Compact"/>
              <w:jc w:val="center"/>
              <w:rPr>
                <w:lang w:val="sl-SI"/>
              </w:rPr>
            </w:pPr>
            <w:r>
              <w:rPr>
                <w:lang w:val="sl-SI"/>
              </w:rPr>
              <w:t>297</w:t>
            </w:r>
          </w:p>
        </w:tc>
        <w:tc>
          <w:tcPr>
            <w:tcW w:w="0" w:type="auto"/>
            <w:hideMark/>
          </w:tcPr>
          <w:p w14:paraId="15663598" w14:textId="77777777" w:rsidR="00F80A3C" w:rsidRDefault="00F80A3C">
            <w:pPr>
              <w:pStyle w:val="Compact"/>
              <w:jc w:val="center"/>
              <w:rPr>
                <w:lang w:val="sl-SI"/>
              </w:rPr>
            </w:pPr>
            <w:r>
              <w:rPr>
                <w:lang w:val="sl-SI"/>
              </w:rPr>
              <w:t>30</w:t>
            </w:r>
          </w:p>
        </w:tc>
        <w:tc>
          <w:tcPr>
            <w:tcW w:w="0" w:type="auto"/>
            <w:hideMark/>
          </w:tcPr>
          <w:p w14:paraId="0D22BBED" w14:textId="77777777" w:rsidR="00F80A3C" w:rsidRDefault="00F80A3C">
            <w:pPr>
              <w:pStyle w:val="Compact"/>
              <w:jc w:val="center"/>
              <w:rPr>
                <w:lang w:val="sl-SI"/>
              </w:rPr>
            </w:pPr>
            <w:r>
              <w:rPr>
                <w:lang w:val="sl-SI"/>
              </w:rPr>
              <w:t>267</w:t>
            </w:r>
          </w:p>
        </w:tc>
      </w:tr>
      <w:tr w:rsidR="00F80A3C" w14:paraId="1B061029" w14:textId="77777777" w:rsidTr="00F80A3C">
        <w:tc>
          <w:tcPr>
            <w:tcW w:w="0" w:type="auto"/>
            <w:hideMark/>
          </w:tcPr>
          <w:p w14:paraId="1CC00B9A" w14:textId="77777777" w:rsidR="00F80A3C" w:rsidRDefault="00F80A3C">
            <w:pPr>
              <w:pStyle w:val="Compact"/>
              <w:jc w:val="center"/>
              <w:rPr>
                <w:lang w:val="sl-SI"/>
              </w:rPr>
            </w:pPr>
            <w:r>
              <w:rPr>
                <w:lang w:val="sl-SI"/>
              </w:rPr>
              <w:t>200</w:t>
            </w:r>
          </w:p>
        </w:tc>
        <w:tc>
          <w:tcPr>
            <w:tcW w:w="0" w:type="auto"/>
            <w:hideMark/>
          </w:tcPr>
          <w:p w14:paraId="0E89E31F" w14:textId="77777777" w:rsidR="00F80A3C" w:rsidRDefault="00F80A3C">
            <w:pPr>
              <w:pStyle w:val="Compact"/>
              <w:jc w:val="center"/>
              <w:rPr>
                <w:lang w:val="sl-SI"/>
              </w:rPr>
            </w:pPr>
            <w:r>
              <w:rPr>
                <w:lang w:val="sl-SI"/>
              </w:rPr>
              <w:t>2.700</w:t>
            </w:r>
          </w:p>
        </w:tc>
        <w:tc>
          <w:tcPr>
            <w:tcW w:w="0" w:type="auto"/>
            <w:hideMark/>
          </w:tcPr>
          <w:p w14:paraId="5ADADD60" w14:textId="77777777" w:rsidR="00F80A3C" w:rsidRDefault="00F80A3C">
            <w:pPr>
              <w:pStyle w:val="Compact"/>
              <w:jc w:val="center"/>
              <w:rPr>
                <w:lang w:val="sl-SI"/>
              </w:rPr>
            </w:pPr>
            <w:r>
              <w:rPr>
                <w:lang w:val="sl-SI"/>
              </w:rPr>
              <w:t>2.403</w:t>
            </w:r>
          </w:p>
        </w:tc>
        <w:tc>
          <w:tcPr>
            <w:tcW w:w="0" w:type="auto"/>
            <w:hideMark/>
          </w:tcPr>
          <w:p w14:paraId="196B7FCC" w14:textId="77777777" w:rsidR="00F80A3C" w:rsidRDefault="00F80A3C">
            <w:pPr>
              <w:pStyle w:val="Compact"/>
              <w:jc w:val="center"/>
              <w:rPr>
                <w:lang w:val="sl-SI"/>
              </w:rPr>
            </w:pPr>
            <w:r>
              <w:rPr>
                <w:lang w:val="sl-SI"/>
              </w:rPr>
              <w:t>297</w:t>
            </w:r>
          </w:p>
        </w:tc>
        <w:tc>
          <w:tcPr>
            <w:tcW w:w="0" w:type="auto"/>
            <w:hideMark/>
          </w:tcPr>
          <w:p w14:paraId="4C12795E" w14:textId="77777777" w:rsidR="00F80A3C" w:rsidRDefault="00F80A3C">
            <w:pPr>
              <w:pStyle w:val="Compact"/>
              <w:jc w:val="center"/>
              <w:rPr>
                <w:lang w:val="sl-SI"/>
              </w:rPr>
            </w:pPr>
            <w:r>
              <w:rPr>
                <w:lang w:val="sl-SI"/>
              </w:rPr>
              <w:t>30</w:t>
            </w:r>
          </w:p>
        </w:tc>
        <w:tc>
          <w:tcPr>
            <w:tcW w:w="0" w:type="auto"/>
            <w:hideMark/>
          </w:tcPr>
          <w:p w14:paraId="7BC6F731" w14:textId="77777777" w:rsidR="00F80A3C" w:rsidRDefault="00F80A3C">
            <w:pPr>
              <w:pStyle w:val="Compact"/>
              <w:jc w:val="center"/>
              <w:rPr>
                <w:lang w:val="sl-SI"/>
              </w:rPr>
            </w:pPr>
            <w:r>
              <w:rPr>
                <w:lang w:val="sl-SI"/>
              </w:rPr>
              <w:t>267</w:t>
            </w:r>
          </w:p>
        </w:tc>
      </w:tr>
    </w:tbl>
    <w:p w14:paraId="52A6A406" w14:textId="77777777" w:rsidR="00F80A3C" w:rsidRDefault="00F80A3C" w:rsidP="00F80A3C">
      <w:r>
        <w:br w:type="page"/>
      </w:r>
    </w:p>
    <w:p w14:paraId="5DEF5DAF" w14:textId="77777777" w:rsidR="00F80A3C" w:rsidRDefault="00F80A3C" w:rsidP="00F80A3C">
      <w:pPr>
        <w:pStyle w:val="Telobesedila"/>
      </w:pPr>
      <w:r>
        <w:rPr>
          <w:b/>
          <w:bCs/>
        </w:rPr>
        <w:t>DVOSTARŠEVSKA DRUŽINA Z DVEMA OTROKOMA (vrtčevski otrok in učenec)</w:t>
      </w:r>
    </w:p>
    <w:p w14:paraId="42E9E4CE"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7648E95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1FB91B3"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B1131DB"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DB27061"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718E2090"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748420BB"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0BE89FD8" w14:textId="77777777" w:rsidR="00F80A3C" w:rsidRDefault="00F80A3C">
            <w:pPr>
              <w:pStyle w:val="Compact"/>
              <w:jc w:val="center"/>
              <w:rPr>
                <w:lang w:val="sl-SI"/>
              </w:rPr>
            </w:pPr>
            <w:r>
              <w:rPr>
                <w:lang w:val="sl-SI"/>
              </w:rPr>
              <w:t>Subvencije</w:t>
            </w:r>
          </w:p>
        </w:tc>
      </w:tr>
      <w:tr w:rsidR="00F80A3C" w14:paraId="1414943B" w14:textId="77777777" w:rsidTr="00F80A3C">
        <w:tc>
          <w:tcPr>
            <w:tcW w:w="0" w:type="auto"/>
            <w:hideMark/>
          </w:tcPr>
          <w:p w14:paraId="662BF668" w14:textId="77777777" w:rsidR="00F80A3C" w:rsidRDefault="00F80A3C">
            <w:pPr>
              <w:pStyle w:val="Compact"/>
              <w:jc w:val="center"/>
              <w:rPr>
                <w:lang w:val="sl-SI"/>
              </w:rPr>
            </w:pPr>
            <w:r>
              <w:rPr>
                <w:lang w:val="sl-SI"/>
              </w:rPr>
              <w:t>0</w:t>
            </w:r>
          </w:p>
        </w:tc>
        <w:tc>
          <w:tcPr>
            <w:tcW w:w="0" w:type="auto"/>
            <w:hideMark/>
          </w:tcPr>
          <w:p w14:paraId="3F98EB4B" w14:textId="77777777" w:rsidR="00F80A3C" w:rsidRDefault="00F80A3C">
            <w:pPr>
              <w:pStyle w:val="Compact"/>
              <w:jc w:val="center"/>
              <w:rPr>
                <w:lang w:val="sl-SI"/>
              </w:rPr>
            </w:pPr>
            <w:r>
              <w:rPr>
                <w:lang w:val="sl-SI"/>
              </w:rPr>
              <w:t>2.011</w:t>
            </w:r>
          </w:p>
        </w:tc>
        <w:tc>
          <w:tcPr>
            <w:tcW w:w="0" w:type="auto"/>
            <w:hideMark/>
          </w:tcPr>
          <w:p w14:paraId="68876B38" w14:textId="77777777" w:rsidR="00F80A3C" w:rsidRDefault="00F80A3C">
            <w:pPr>
              <w:pStyle w:val="Compact"/>
              <w:jc w:val="center"/>
              <w:rPr>
                <w:lang w:val="sl-SI"/>
              </w:rPr>
            </w:pPr>
            <w:r>
              <w:rPr>
                <w:lang w:val="sl-SI"/>
              </w:rPr>
              <w:t>0</w:t>
            </w:r>
          </w:p>
        </w:tc>
        <w:tc>
          <w:tcPr>
            <w:tcW w:w="0" w:type="auto"/>
            <w:hideMark/>
          </w:tcPr>
          <w:p w14:paraId="2E292E6B" w14:textId="77777777" w:rsidR="00F80A3C" w:rsidRDefault="00F80A3C">
            <w:pPr>
              <w:pStyle w:val="Compact"/>
              <w:jc w:val="center"/>
              <w:rPr>
                <w:lang w:val="sl-SI"/>
              </w:rPr>
            </w:pPr>
            <w:r>
              <w:rPr>
                <w:lang w:val="sl-SI"/>
              </w:rPr>
              <w:t>2.011</w:t>
            </w:r>
          </w:p>
        </w:tc>
        <w:tc>
          <w:tcPr>
            <w:tcW w:w="0" w:type="auto"/>
            <w:hideMark/>
          </w:tcPr>
          <w:p w14:paraId="7CE687FF" w14:textId="77777777" w:rsidR="00F80A3C" w:rsidRDefault="00F80A3C">
            <w:pPr>
              <w:pStyle w:val="Compact"/>
              <w:jc w:val="center"/>
              <w:rPr>
                <w:lang w:val="sl-SI"/>
              </w:rPr>
            </w:pPr>
            <w:r>
              <w:rPr>
                <w:lang w:val="sl-SI"/>
              </w:rPr>
              <w:t>1.312</w:t>
            </w:r>
          </w:p>
        </w:tc>
        <w:tc>
          <w:tcPr>
            <w:tcW w:w="0" w:type="auto"/>
            <w:hideMark/>
          </w:tcPr>
          <w:p w14:paraId="32FC4CA1" w14:textId="77777777" w:rsidR="00F80A3C" w:rsidRDefault="00F80A3C">
            <w:pPr>
              <w:pStyle w:val="Compact"/>
              <w:jc w:val="center"/>
              <w:rPr>
                <w:lang w:val="sl-SI"/>
              </w:rPr>
            </w:pPr>
            <w:r>
              <w:rPr>
                <w:lang w:val="sl-SI"/>
              </w:rPr>
              <w:t>699</w:t>
            </w:r>
          </w:p>
        </w:tc>
      </w:tr>
      <w:tr w:rsidR="00F80A3C" w14:paraId="48EE5BD1" w14:textId="77777777" w:rsidTr="00F80A3C">
        <w:tc>
          <w:tcPr>
            <w:tcW w:w="0" w:type="auto"/>
            <w:hideMark/>
          </w:tcPr>
          <w:p w14:paraId="748769CE" w14:textId="77777777" w:rsidR="00F80A3C" w:rsidRDefault="00F80A3C">
            <w:pPr>
              <w:pStyle w:val="Compact"/>
              <w:jc w:val="center"/>
              <w:rPr>
                <w:lang w:val="sl-SI"/>
              </w:rPr>
            </w:pPr>
            <w:r>
              <w:rPr>
                <w:lang w:val="sl-SI"/>
              </w:rPr>
              <w:t>10</w:t>
            </w:r>
          </w:p>
        </w:tc>
        <w:tc>
          <w:tcPr>
            <w:tcW w:w="0" w:type="auto"/>
            <w:hideMark/>
          </w:tcPr>
          <w:p w14:paraId="09F303E4" w14:textId="77777777" w:rsidR="00F80A3C" w:rsidRDefault="00F80A3C">
            <w:pPr>
              <w:pStyle w:val="Compact"/>
              <w:jc w:val="center"/>
              <w:rPr>
                <w:lang w:val="sl-SI"/>
              </w:rPr>
            </w:pPr>
            <w:r>
              <w:rPr>
                <w:lang w:val="sl-SI"/>
              </w:rPr>
              <w:t>2.183</w:t>
            </w:r>
          </w:p>
        </w:tc>
        <w:tc>
          <w:tcPr>
            <w:tcW w:w="0" w:type="auto"/>
            <w:hideMark/>
          </w:tcPr>
          <w:p w14:paraId="4AE905A3" w14:textId="77777777" w:rsidR="00F80A3C" w:rsidRDefault="00F80A3C">
            <w:pPr>
              <w:pStyle w:val="Compact"/>
              <w:jc w:val="center"/>
              <w:rPr>
                <w:lang w:val="sl-SI"/>
              </w:rPr>
            </w:pPr>
            <w:r>
              <w:rPr>
                <w:lang w:val="sl-SI"/>
              </w:rPr>
              <w:t>146</w:t>
            </w:r>
          </w:p>
        </w:tc>
        <w:tc>
          <w:tcPr>
            <w:tcW w:w="0" w:type="auto"/>
            <w:hideMark/>
          </w:tcPr>
          <w:p w14:paraId="688A26D0" w14:textId="77777777" w:rsidR="00F80A3C" w:rsidRDefault="00F80A3C">
            <w:pPr>
              <w:pStyle w:val="Compact"/>
              <w:jc w:val="center"/>
              <w:rPr>
                <w:lang w:val="sl-SI"/>
              </w:rPr>
            </w:pPr>
            <w:r>
              <w:rPr>
                <w:lang w:val="sl-SI"/>
              </w:rPr>
              <w:t>2.037</w:t>
            </w:r>
          </w:p>
        </w:tc>
        <w:tc>
          <w:tcPr>
            <w:tcW w:w="0" w:type="auto"/>
            <w:hideMark/>
          </w:tcPr>
          <w:p w14:paraId="16FFE949" w14:textId="77777777" w:rsidR="00F80A3C" w:rsidRDefault="00F80A3C">
            <w:pPr>
              <w:pStyle w:val="Compact"/>
              <w:jc w:val="center"/>
              <w:rPr>
                <w:lang w:val="sl-SI"/>
              </w:rPr>
            </w:pPr>
            <w:r>
              <w:rPr>
                <w:lang w:val="sl-SI"/>
              </w:rPr>
              <w:t>1.372</w:t>
            </w:r>
          </w:p>
        </w:tc>
        <w:tc>
          <w:tcPr>
            <w:tcW w:w="0" w:type="auto"/>
            <w:hideMark/>
          </w:tcPr>
          <w:p w14:paraId="72A54253" w14:textId="77777777" w:rsidR="00F80A3C" w:rsidRDefault="00F80A3C">
            <w:pPr>
              <w:pStyle w:val="Compact"/>
              <w:jc w:val="center"/>
              <w:rPr>
                <w:lang w:val="sl-SI"/>
              </w:rPr>
            </w:pPr>
            <w:r>
              <w:rPr>
                <w:lang w:val="sl-SI"/>
              </w:rPr>
              <w:t>665</w:t>
            </w:r>
          </w:p>
        </w:tc>
      </w:tr>
      <w:tr w:rsidR="00F80A3C" w14:paraId="4204B0F1" w14:textId="77777777" w:rsidTr="00F80A3C">
        <w:tc>
          <w:tcPr>
            <w:tcW w:w="0" w:type="auto"/>
            <w:hideMark/>
          </w:tcPr>
          <w:p w14:paraId="7B454FE4" w14:textId="77777777" w:rsidR="00F80A3C" w:rsidRDefault="00F80A3C">
            <w:pPr>
              <w:pStyle w:val="Compact"/>
              <w:jc w:val="center"/>
              <w:rPr>
                <w:lang w:val="sl-SI"/>
              </w:rPr>
            </w:pPr>
            <w:r>
              <w:rPr>
                <w:lang w:val="sl-SI"/>
              </w:rPr>
              <w:t>20</w:t>
            </w:r>
          </w:p>
        </w:tc>
        <w:tc>
          <w:tcPr>
            <w:tcW w:w="0" w:type="auto"/>
            <w:hideMark/>
          </w:tcPr>
          <w:p w14:paraId="2D16DE68" w14:textId="77777777" w:rsidR="00F80A3C" w:rsidRDefault="00F80A3C">
            <w:pPr>
              <w:pStyle w:val="Compact"/>
              <w:jc w:val="center"/>
              <w:rPr>
                <w:lang w:val="sl-SI"/>
              </w:rPr>
            </w:pPr>
            <w:r>
              <w:rPr>
                <w:lang w:val="sl-SI"/>
              </w:rPr>
              <w:t>2.183</w:t>
            </w:r>
          </w:p>
        </w:tc>
        <w:tc>
          <w:tcPr>
            <w:tcW w:w="0" w:type="auto"/>
            <w:hideMark/>
          </w:tcPr>
          <w:p w14:paraId="615F09EE" w14:textId="77777777" w:rsidR="00F80A3C" w:rsidRDefault="00F80A3C">
            <w:pPr>
              <w:pStyle w:val="Compact"/>
              <w:jc w:val="center"/>
              <w:rPr>
                <w:lang w:val="sl-SI"/>
              </w:rPr>
            </w:pPr>
            <w:r>
              <w:rPr>
                <w:lang w:val="sl-SI"/>
              </w:rPr>
              <w:t>292</w:t>
            </w:r>
          </w:p>
        </w:tc>
        <w:tc>
          <w:tcPr>
            <w:tcW w:w="0" w:type="auto"/>
            <w:hideMark/>
          </w:tcPr>
          <w:p w14:paraId="160CDA9C" w14:textId="77777777" w:rsidR="00F80A3C" w:rsidRDefault="00F80A3C">
            <w:pPr>
              <w:pStyle w:val="Compact"/>
              <w:jc w:val="center"/>
              <w:rPr>
                <w:lang w:val="sl-SI"/>
              </w:rPr>
            </w:pPr>
            <w:r>
              <w:rPr>
                <w:lang w:val="sl-SI"/>
              </w:rPr>
              <w:t>1.891</w:t>
            </w:r>
          </w:p>
        </w:tc>
        <w:tc>
          <w:tcPr>
            <w:tcW w:w="0" w:type="auto"/>
            <w:hideMark/>
          </w:tcPr>
          <w:p w14:paraId="062B62C6" w14:textId="77777777" w:rsidR="00F80A3C" w:rsidRDefault="00F80A3C">
            <w:pPr>
              <w:pStyle w:val="Compact"/>
              <w:jc w:val="center"/>
              <w:rPr>
                <w:lang w:val="sl-SI"/>
              </w:rPr>
            </w:pPr>
            <w:r>
              <w:rPr>
                <w:lang w:val="sl-SI"/>
              </w:rPr>
              <w:t>1.226</w:t>
            </w:r>
          </w:p>
        </w:tc>
        <w:tc>
          <w:tcPr>
            <w:tcW w:w="0" w:type="auto"/>
            <w:hideMark/>
          </w:tcPr>
          <w:p w14:paraId="49790013" w14:textId="77777777" w:rsidR="00F80A3C" w:rsidRDefault="00F80A3C">
            <w:pPr>
              <w:pStyle w:val="Compact"/>
              <w:jc w:val="center"/>
              <w:rPr>
                <w:lang w:val="sl-SI"/>
              </w:rPr>
            </w:pPr>
            <w:r>
              <w:rPr>
                <w:lang w:val="sl-SI"/>
              </w:rPr>
              <w:t>665</w:t>
            </w:r>
          </w:p>
        </w:tc>
      </w:tr>
      <w:tr w:rsidR="00F80A3C" w14:paraId="7B0342D6" w14:textId="77777777" w:rsidTr="00F80A3C">
        <w:tc>
          <w:tcPr>
            <w:tcW w:w="0" w:type="auto"/>
            <w:hideMark/>
          </w:tcPr>
          <w:p w14:paraId="4904F7CD" w14:textId="77777777" w:rsidR="00F80A3C" w:rsidRDefault="00F80A3C">
            <w:pPr>
              <w:pStyle w:val="Compact"/>
              <w:jc w:val="center"/>
              <w:rPr>
                <w:lang w:val="sl-SI"/>
              </w:rPr>
            </w:pPr>
            <w:r>
              <w:rPr>
                <w:lang w:val="sl-SI"/>
              </w:rPr>
              <w:t>30</w:t>
            </w:r>
          </w:p>
        </w:tc>
        <w:tc>
          <w:tcPr>
            <w:tcW w:w="0" w:type="auto"/>
            <w:hideMark/>
          </w:tcPr>
          <w:p w14:paraId="5EA33CAD" w14:textId="77777777" w:rsidR="00F80A3C" w:rsidRDefault="00F80A3C">
            <w:pPr>
              <w:pStyle w:val="Compact"/>
              <w:jc w:val="center"/>
              <w:rPr>
                <w:lang w:val="sl-SI"/>
              </w:rPr>
            </w:pPr>
            <w:r>
              <w:rPr>
                <w:lang w:val="sl-SI"/>
              </w:rPr>
              <w:t>2.183</w:t>
            </w:r>
          </w:p>
        </w:tc>
        <w:tc>
          <w:tcPr>
            <w:tcW w:w="0" w:type="auto"/>
            <w:hideMark/>
          </w:tcPr>
          <w:p w14:paraId="375BA472" w14:textId="77777777" w:rsidR="00F80A3C" w:rsidRDefault="00F80A3C">
            <w:pPr>
              <w:pStyle w:val="Compact"/>
              <w:jc w:val="center"/>
              <w:rPr>
                <w:lang w:val="sl-SI"/>
              </w:rPr>
            </w:pPr>
            <w:r>
              <w:rPr>
                <w:lang w:val="sl-SI"/>
              </w:rPr>
              <w:t>438</w:t>
            </w:r>
          </w:p>
        </w:tc>
        <w:tc>
          <w:tcPr>
            <w:tcW w:w="0" w:type="auto"/>
            <w:hideMark/>
          </w:tcPr>
          <w:p w14:paraId="51C07CF5" w14:textId="77777777" w:rsidR="00F80A3C" w:rsidRDefault="00F80A3C">
            <w:pPr>
              <w:pStyle w:val="Compact"/>
              <w:jc w:val="center"/>
              <w:rPr>
                <w:lang w:val="sl-SI"/>
              </w:rPr>
            </w:pPr>
            <w:r>
              <w:rPr>
                <w:lang w:val="sl-SI"/>
              </w:rPr>
              <w:t>1.745</w:t>
            </w:r>
          </w:p>
        </w:tc>
        <w:tc>
          <w:tcPr>
            <w:tcW w:w="0" w:type="auto"/>
            <w:hideMark/>
          </w:tcPr>
          <w:p w14:paraId="6086B126" w14:textId="77777777" w:rsidR="00F80A3C" w:rsidRDefault="00F80A3C">
            <w:pPr>
              <w:pStyle w:val="Compact"/>
              <w:jc w:val="center"/>
              <w:rPr>
                <w:lang w:val="sl-SI"/>
              </w:rPr>
            </w:pPr>
            <w:r>
              <w:rPr>
                <w:lang w:val="sl-SI"/>
              </w:rPr>
              <w:t>1.080</w:t>
            </w:r>
          </w:p>
        </w:tc>
        <w:tc>
          <w:tcPr>
            <w:tcW w:w="0" w:type="auto"/>
            <w:hideMark/>
          </w:tcPr>
          <w:p w14:paraId="2A46D918" w14:textId="77777777" w:rsidR="00F80A3C" w:rsidRDefault="00F80A3C">
            <w:pPr>
              <w:pStyle w:val="Compact"/>
              <w:jc w:val="center"/>
              <w:rPr>
                <w:lang w:val="sl-SI"/>
              </w:rPr>
            </w:pPr>
            <w:r>
              <w:rPr>
                <w:lang w:val="sl-SI"/>
              </w:rPr>
              <w:t>665</w:t>
            </w:r>
          </w:p>
        </w:tc>
      </w:tr>
      <w:tr w:rsidR="00F80A3C" w14:paraId="7254E1E2" w14:textId="77777777" w:rsidTr="00F80A3C">
        <w:tc>
          <w:tcPr>
            <w:tcW w:w="0" w:type="auto"/>
            <w:hideMark/>
          </w:tcPr>
          <w:p w14:paraId="4727F2C5" w14:textId="77777777" w:rsidR="00F80A3C" w:rsidRDefault="00F80A3C">
            <w:pPr>
              <w:pStyle w:val="Compact"/>
              <w:jc w:val="center"/>
              <w:rPr>
                <w:lang w:val="sl-SI"/>
              </w:rPr>
            </w:pPr>
            <w:r>
              <w:rPr>
                <w:lang w:val="sl-SI"/>
              </w:rPr>
              <w:t>40</w:t>
            </w:r>
          </w:p>
        </w:tc>
        <w:tc>
          <w:tcPr>
            <w:tcW w:w="0" w:type="auto"/>
            <w:hideMark/>
          </w:tcPr>
          <w:p w14:paraId="6299401D" w14:textId="77777777" w:rsidR="00F80A3C" w:rsidRDefault="00F80A3C">
            <w:pPr>
              <w:pStyle w:val="Compact"/>
              <w:jc w:val="center"/>
              <w:rPr>
                <w:lang w:val="sl-SI"/>
              </w:rPr>
            </w:pPr>
            <w:r>
              <w:rPr>
                <w:lang w:val="sl-SI"/>
              </w:rPr>
              <w:t>2.183</w:t>
            </w:r>
          </w:p>
        </w:tc>
        <w:tc>
          <w:tcPr>
            <w:tcW w:w="0" w:type="auto"/>
            <w:hideMark/>
          </w:tcPr>
          <w:p w14:paraId="2C3D7C7E" w14:textId="77777777" w:rsidR="00F80A3C" w:rsidRDefault="00F80A3C">
            <w:pPr>
              <w:pStyle w:val="Compact"/>
              <w:jc w:val="center"/>
              <w:rPr>
                <w:lang w:val="sl-SI"/>
              </w:rPr>
            </w:pPr>
            <w:r>
              <w:rPr>
                <w:lang w:val="sl-SI"/>
              </w:rPr>
              <w:t>584</w:t>
            </w:r>
          </w:p>
        </w:tc>
        <w:tc>
          <w:tcPr>
            <w:tcW w:w="0" w:type="auto"/>
            <w:hideMark/>
          </w:tcPr>
          <w:p w14:paraId="4DDDAD16" w14:textId="77777777" w:rsidR="00F80A3C" w:rsidRDefault="00F80A3C">
            <w:pPr>
              <w:pStyle w:val="Compact"/>
              <w:jc w:val="center"/>
              <w:rPr>
                <w:lang w:val="sl-SI"/>
              </w:rPr>
            </w:pPr>
            <w:r>
              <w:rPr>
                <w:lang w:val="sl-SI"/>
              </w:rPr>
              <w:t>1.599</w:t>
            </w:r>
          </w:p>
        </w:tc>
        <w:tc>
          <w:tcPr>
            <w:tcW w:w="0" w:type="auto"/>
            <w:hideMark/>
          </w:tcPr>
          <w:p w14:paraId="4C46117D" w14:textId="77777777" w:rsidR="00F80A3C" w:rsidRDefault="00F80A3C">
            <w:pPr>
              <w:pStyle w:val="Compact"/>
              <w:jc w:val="center"/>
              <w:rPr>
                <w:lang w:val="sl-SI"/>
              </w:rPr>
            </w:pPr>
            <w:r>
              <w:rPr>
                <w:lang w:val="sl-SI"/>
              </w:rPr>
              <w:t>934</w:t>
            </w:r>
          </w:p>
        </w:tc>
        <w:tc>
          <w:tcPr>
            <w:tcW w:w="0" w:type="auto"/>
            <w:hideMark/>
          </w:tcPr>
          <w:p w14:paraId="3719C2D9" w14:textId="77777777" w:rsidR="00F80A3C" w:rsidRDefault="00F80A3C">
            <w:pPr>
              <w:pStyle w:val="Compact"/>
              <w:jc w:val="center"/>
              <w:rPr>
                <w:lang w:val="sl-SI"/>
              </w:rPr>
            </w:pPr>
            <w:r>
              <w:rPr>
                <w:lang w:val="sl-SI"/>
              </w:rPr>
              <w:t>665</w:t>
            </w:r>
          </w:p>
        </w:tc>
      </w:tr>
      <w:tr w:rsidR="00F80A3C" w14:paraId="24B15FF7" w14:textId="77777777" w:rsidTr="00F80A3C">
        <w:tc>
          <w:tcPr>
            <w:tcW w:w="0" w:type="auto"/>
            <w:hideMark/>
          </w:tcPr>
          <w:p w14:paraId="3D6AA040" w14:textId="77777777" w:rsidR="00F80A3C" w:rsidRDefault="00F80A3C">
            <w:pPr>
              <w:pStyle w:val="Compact"/>
              <w:jc w:val="center"/>
              <w:rPr>
                <w:lang w:val="sl-SI"/>
              </w:rPr>
            </w:pPr>
            <w:r>
              <w:rPr>
                <w:lang w:val="sl-SI"/>
              </w:rPr>
              <w:t>50</w:t>
            </w:r>
          </w:p>
        </w:tc>
        <w:tc>
          <w:tcPr>
            <w:tcW w:w="0" w:type="auto"/>
            <w:hideMark/>
          </w:tcPr>
          <w:p w14:paraId="3E92888C" w14:textId="77777777" w:rsidR="00F80A3C" w:rsidRDefault="00F80A3C">
            <w:pPr>
              <w:pStyle w:val="Compact"/>
              <w:jc w:val="center"/>
              <w:rPr>
                <w:lang w:val="sl-SI"/>
              </w:rPr>
            </w:pPr>
            <w:r>
              <w:rPr>
                <w:lang w:val="sl-SI"/>
              </w:rPr>
              <w:t>2.183</w:t>
            </w:r>
          </w:p>
        </w:tc>
        <w:tc>
          <w:tcPr>
            <w:tcW w:w="0" w:type="auto"/>
            <w:hideMark/>
          </w:tcPr>
          <w:p w14:paraId="168D3FC6" w14:textId="77777777" w:rsidR="00F80A3C" w:rsidRDefault="00F80A3C">
            <w:pPr>
              <w:pStyle w:val="Compact"/>
              <w:jc w:val="center"/>
              <w:rPr>
                <w:lang w:val="sl-SI"/>
              </w:rPr>
            </w:pPr>
            <w:r>
              <w:rPr>
                <w:lang w:val="sl-SI"/>
              </w:rPr>
              <w:t>730</w:t>
            </w:r>
          </w:p>
        </w:tc>
        <w:tc>
          <w:tcPr>
            <w:tcW w:w="0" w:type="auto"/>
            <w:hideMark/>
          </w:tcPr>
          <w:p w14:paraId="43D44B66" w14:textId="77777777" w:rsidR="00F80A3C" w:rsidRDefault="00F80A3C">
            <w:pPr>
              <w:pStyle w:val="Compact"/>
              <w:jc w:val="center"/>
              <w:rPr>
                <w:lang w:val="sl-SI"/>
              </w:rPr>
            </w:pPr>
            <w:r>
              <w:rPr>
                <w:lang w:val="sl-SI"/>
              </w:rPr>
              <w:t>1.453</w:t>
            </w:r>
          </w:p>
        </w:tc>
        <w:tc>
          <w:tcPr>
            <w:tcW w:w="0" w:type="auto"/>
            <w:hideMark/>
          </w:tcPr>
          <w:p w14:paraId="425D51EF" w14:textId="77777777" w:rsidR="00F80A3C" w:rsidRDefault="00F80A3C">
            <w:pPr>
              <w:pStyle w:val="Compact"/>
              <w:jc w:val="center"/>
              <w:rPr>
                <w:lang w:val="sl-SI"/>
              </w:rPr>
            </w:pPr>
            <w:r>
              <w:rPr>
                <w:lang w:val="sl-SI"/>
              </w:rPr>
              <w:t>788</w:t>
            </w:r>
          </w:p>
        </w:tc>
        <w:tc>
          <w:tcPr>
            <w:tcW w:w="0" w:type="auto"/>
            <w:hideMark/>
          </w:tcPr>
          <w:p w14:paraId="111D1B6A" w14:textId="77777777" w:rsidR="00F80A3C" w:rsidRDefault="00F80A3C">
            <w:pPr>
              <w:pStyle w:val="Compact"/>
              <w:jc w:val="center"/>
              <w:rPr>
                <w:lang w:val="sl-SI"/>
              </w:rPr>
            </w:pPr>
            <w:r>
              <w:rPr>
                <w:lang w:val="sl-SI"/>
              </w:rPr>
              <w:t>665</w:t>
            </w:r>
          </w:p>
        </w:tc>
      </w:tr>
      <w:tr w:rsidR="00F80A3C" w14:paraId="4F8FD81A" w14:textId="77777777" w:rsidTr="00F80A3C">
        <w:tc>
          <w:tcPr>
            <w:tcW w:w="0" w:type="auto"/>
            <w:hideMark/>
          </w:tcPr>
          <w:p w14:paraId="43BB51E2" w14:textId="77777777" w:rsidR="00F80A3C" w:rsidRDefault="00F80A3C">
            <w:pPr>
              <w:pStyle w:val="Compact"/>
              <w:jc w:val="center"/>
              <w:rPr>
                <w:lang w:val="sl-SI"/>
              </w:rPr>
            </w:pPr>
            <w:r>
              <w:rPr>
                <w:lang w:val="sl-SI"/>
              </w:rPr>
              <w:t>60</w:t>
            </w:r>
          </w:p>
        </w:tc>
        <w:tc>
          <w:tcPr>
            <w:tcW w:w="0" w:type="auto"/>
            <w:hideMark/>
          </w:tcPr>
          <w:p w14:paraId="04412C10" w14:textId="77777777" w:rsidR="00F80A3C" w:rsidRDefault="00F80A3C">
            <w:pPr>
              <w:pStyle w:val="Compact"/>
              <w:jc w:val="center"/>
              <w:rPr>
                <w:lang w:val="sl-SI"/>
              </w:rPr>
            </w:pPr>
            <w:r>
              <w:rPr>
                <w:lang w:val="sl-SI"/>
              </w:rPr>
              <w:t>2.133</w:t>
            </w:r>
          </w:p>
        </w:tc>
        <w:tc>
          <w:tcPr>
            <w:tcW w:w="0" w:type="auto"/>
            <w:hideMark/>
          </w:tcPr>
          <w:p w14:paraId="534416F0" w14:textId="77777777" w:rsidR="00F80A3C" w:rsidRDefault="00F80A3C">
            <w:pPr>
              <w:pStyle w:val="Compact"/>
              <w:jc w:val="center"/>
              <w:rPr>
                <w:lang w:val="sl-SI"/>
              </w:rPr>
            </w:pPr>
            <w:r>
              <w:rPr>
                <w:lang w:val="sl-SI"/>
              </w:rPr>
              <w:t>876</w:t>
            </w:r>
          </w:p>
        </w:tc>
        <w:tc>
          <w:tcPr>
            <w:tcW w:w="0" w:type="auto"/>
            <w:hideMark/>
          </w:tcPr>
          <w:p w14:paraId="7630C6B5" w14:textId="77777777" w:rsidR="00F80A3C" w:rsidRDefault="00F80A3C">
            <w:pPr>
              <w:pStyle w:val="Compact"/>
              <w:jc w:val="center"/>
              <w:rPr>
                <w:lang w:val="sl-SI"/>
              </w:rPr>
            </w:pPr>
            <w:r>
              <w:rPr>
                <w:lang w:val="sl-SI"/>
              </w:rPr>
              <w:t>1.257</w:t>
            </w:r>
          </w:p>
        </w:tc>
        <w:tc>
          <w:tcPr>
            <w:tcW w:w="0" w:type="auto"/>
            <w:hideMark/>
          </w:tcPr>
          <w:p w14:paraId="4843FF92" w14:textId="77777777" w:rsidR="00F80A3C" w:rsidRDefault="00F80A3C">
            <w:pPr>
              <w:pStyle w:val="Compact"/>
              <w:jc w:val="center"/>
              <w:rPr>
                <w:lang w:val="sl-SI"/>
              </w:rPr>
            </w:pPr>
            <w:r>
              <w:rPr>
                <w:lang w:val="sl-SI"/>
              </w:rPr>
              <w:t>642</w:t>
            </w:r>
          </w:p>
        </w:tc>
        <w:tc>
          <w:tcPr>
            <w:tcW w:w="0" w:type="auto"/>
            <w:hideMark/>
          </w:tcPr>
          <w:p w14:paraId="73B05A94" w14:textId="77777777" w:rsidR="00F80A3C" w:rsidRDefault="00F80A3C">
            <w:pPr>
              <w:pStyle w:val="Compact"/>
              <w:jc w:val="center"/>
              <w:rPr>
                <w:lang w:val="sl-SI"/>
              </w:rPr>
            </w:pPr>
            <w:r>
              <w:rPr>
                <w:lang w:val="sl-SI"/>
              </w:rPr>
              <w:t>615</w:t>
            </w:r>
          </w:p>
        </w:tc>
      </w:tr>
      <w:tr w:rsidR="00F80A3C" w14:paraId="2796B399" w14:textId="77777777" w:rsidTr="00F80A3C">
        <w:tc>
          <w:tcPr>
            <w:tcW w:w="0" w:type="auto"/>
            <w:hideMark/>
          </w:tcPr>
          <w:p w14:paraId="5C622C7E" w14:textId="77777777" w:rsidR="00F80A3C" w:rsidRDefault="00F80A3C">
            <w:pPr>
              <w:pStyle w:val="Compact"/>
              <w:jc w:val="center"/>
              <w:rPr>
                <w:lang w:val="sl-SI"/>
              </w:rPr>
            </w:pPr>
            <w:r>
              <w:rPr>
                <w:lang w:val="sl-SI"/>
              </w:rPr>
              <w:t>70</w:t>
            </w:r>
          </w:p>
        </w:tc>
        <w:tc>
          <w:tcPr>
            <w:tcW w:w="0" w:type="auto"/>
            <w:hideMark/>
          </w:tcPr>
          <w:p w14:paraId="3D51CFD1" w14:textId="77777777" w:rsidR="00F80A3C" w:rsidRDefault="00F80A3C">
            <w:pPr>
              <w:pStyle w:val="Compact"/>
              <w:jc w:val="center"/>
              <w:rPr>
                <w:lang w:val="sl-SI"/>
              </w:rPr>
            </w:pPr>
            <w:r>
              <w:rPr>
                <w:lang w:val="sl-SI"/>
              </w:rPr>
              <w:t>2.133</w:t>
            </w:r>
          </w:p>
        </w:tc>
        <w:tc>
          <w:tcPr>
            <w:tcW w:w="0" w:type="auto"/>
            <w:hideMark/>
          </w:tcPr>
          <w:p w14:paraId="069E49F0" w14:textId="77777777" w:rsidR="00F80A3C" w:rsidRDefault="00F80A3C">
            <w:pPr>
              <w:pStyle w:val="Compact"/>
              <w:jc w:val="center"/>
              <w:rPr>
                <w:lang w:val="sl-SI"/>
              </w:rPr>
            </w:pPr>
            <w:r>
              <w:rPr>
                <w:lang w:val="sl-SI"/>
              </w:rPr>
              <w:t>1.005</w:t>
            </w:r>
          </w:p>
        </w:tc>
        <w:tc>
          <w:tcPr>
            <w:tcW w:w="0" w:type="auto"/>
            <w:hideMark/>
          </w:tcPr>
          <w:p w14:paraId="01873AD5" w14:textId="77777777" w:rsidR="00F80A3C" w:rsidRDefault="00F80A3C">
            <w:pPr>
              <w:pStyle w:val="Compact"/>
              <w:jc w:val="center"/>
              <w:rPr>
                <w:lang w:val="sl-SI"/>
              </w:rPr>
            </w:pPr>
            <w:r>
              <w:rPr>
                <w:lang w:val="sl-SI"/>
              </w:rPr>
              <w:t>1.128</w:t>
            </w:r>
          </w:p>
        </w:tc>
        <w:tc>
          <w:tcPr>
            <w:tcW w:w="0" w:type="auto"/>
            <w:hideMark/>
          </w:tcPr>
          <w:p w14:paraId="3BE8AB29" w14:textId="77777777" w:rsidR="00F80A3C" w:rsidRDefault="00F80A3C">
            <w:pPr>
              <w:pStyle w:val="Compact"/>
              <w:jc w:val="center"/>
              <w:rPr>
                <w:lang w:val="sl-SI"/>
              </w:rPr>
            </w:pPr>
            <w:r>
              <w:rPr>
                <w:lang w:val="sl-SI"/>
              </w:rPr>
              <w:t>512</w:t>
            </w:r>
          </w:p>
        </w:tc>
        <w:tc>
          <w:tcPr>
            <w:tcW w:w="0" w:type="auto"/>
            <w:hideMark/>
          </w:tcPr>
          <w:p w14:paraId="67FB1D0F" w14:textId="77777777" w:rsidR="00F80A3C" w:rsidRDefault="00F80A3C">
            <w:pPr>
              <w:pStyle w:val="Compact"/>
              <w:jc w:val="center"/>
              <w:rPr>
                <w:lang w:val="sl-SI"/>
              </w:rPr>
            </w:pPr>
            <w:r>
              <w:rPr>
                <w:lang w:val="sl-SI"/>
              </w:rPr>
              <w:t>615</w:t>
            </w:r>
          </w:p>
        </w:tc>
      </w:tr>
      <w:tr w:rsidR="00F80A3C" w14:paraId="2C12307F" w14:textId="77777777" w:rsidTr="00F80A3C">
        <w:tc>
          <w:tcPr>
            <w:tcW w:w="0" w:type="auto"/>
            <w:hideMark/>
          </w:tcPr>
          <w:p w14:paraId="5B74C4AE" w14:textId="77777777" w:rsidR="00F80A3C" w:rsidRDefault="00F80A3C">
            <w:pPr>
              <w:pStyle w:val="Compact"/>
              <w:jc w:val="center"/>
              <w:rPr>
                <w:lang w:val="sl-SI"/>
              </w:rPr>
            </w:pPr>
            <w:r>
              <w:rPr>
                <w:lang w:val="sl-SI"/>
              </w:rPr>
              <w:t>80</w:t>
            </w:r>
          </w:p>
        </w:tc>
        <w:tc>
          <w:tcPr>
            <w:tcW w:w="0" w:type="auto"/>
            <w:hideMark/>
          </w:tcPr>
          <w:p w14:paraId="29AA27B8" w14:textId="77777777" w:rsidR="00F80A3C" w:rsidRDefault="00F80A3C">
            <w:pPr>
              <w:pStyle w:val="Compact"/>
              <w:jc w:val="center"/>
              <w:rPr>
                <w:lang w:val="sl-SI"/>
              </w:rPr>
            </w:pPr>
            <w:r>
              <w:rPr>
                <w:lang w:val="sl-SI"/>
              </w:rPr>
              <w:t>2.133</w:t>
            </w:r>
          </w:p>
        </w:tc>
        <w:tc>
          <w:tcPr>
            <w:tcW w:w="0" w:type="auto"/>
            <w:hideMark/>
          </w:tcPr>
          <w:p w14:paraId="7FC295E2" w14:textId="77777777" w:rsidR="00F80A3C" w:rsidRDefault="00F80A3C">
            <w:pPr>
              <w:pStyle w:val="Compact"/>
              <w:jc w:val="center"/>
              <w:rPr>
                <w:lang w:val="sl-SI"/>
              </w:rPr>
            </w:pPr>
            <w:r>
              <w:rPr>
                <w:lang w:val="sl-SI"/>
              </w:rPr>
              <w:t>1.128</w:t>
            </w:r>
          </w:p>
        </w:tc>
        <w:tc>
          <w:tcPr>
            <w:tcW w:w="0" w:type="auto"/>
            <w:hideMark/>
          </w:tcPr>
          <w:p w14:paraId="66FCE959" w14:textId="77777777" w:rsidR="00F80A3C" w:rsidRDefault="00F80A3C">
            <w:pPr>
              <w:pStyle w:val="Compact"/>
              <w:jc w:val="center"/>
              <w:rPr>
                <w:lang w:val="sl-SI"/>
              </w:rPr>
            </w:pPr>
            <w:r>
              <w:rPr>
                <w:lang w:val="sl-SI"/>
              </w:rPr>
              <w:t>1.005</w:t>
            </w:r>
          </w:p>
        </w:tc>
        <w:tc>
          <w:tcPr>
            <w:tcW w:w="0" w:type="auto"/>
            <w:hideMark/>
          </w:tcPr>
          <w:p w14:paraId="0F90EB0E" w14:textId="77777777" w:rsidR="00F80A3C" w:rsidRDefault="00F80A3C">
            <w:pPr>
              <w:pStyle w:val="Compact"/>
              <w:jc w:val="center"/>
              <w:rPr>
                <w:lang w:val="sl-SI"/>
              </w:rPr>
            </w:pPr>
            <w:r>
              <w:rPr>
                <w:lang w:val="sl-SI"/>
              </w:rPr>
              <w:t>390</w:t>
            </w:r>
          </w:p>
        </w:tc>
        <w:tc>
          <w:tcPr>
            <w:tcW w:w="0" w:type="auto"/>
            <w:hideMark/>
          </w:tcPr>
          <w:p w14:paraId="459624E5" w14:textId="77777777" w:rsidR="00F80A3C" w:rsidRDefault="00F80A3C">
            <w:pPr>
              <w:pStyle w:val="Compact"/>
              <w:jc w:val="center"/>
              <w:rPr>
                <w:lang w:val="sl-SI"/>
              </w:rPr>
            </w:pPr>
            <w:r>
              <w:rPr>
                <w:lang w:val="sl-SI"/>
              </w:rPr>
              <w:t>615</w:t>
            </w:r>
          </w:p>
        </w:tc>
      </w:tr>
      <w:tr w:rsidR="00F80A3C" w14:paraId="0301C5FC" w14:textId="77777777" w:rsidTr="00F80A3C">
        <w:tc>
          <w:tcPr>
            <w:tcW w:w="0" w:type="auto"/>
            <w:hideMark/>
          </w:tcPr>
          <w:p w14:paraId="50DB40AB" w14:textId="77777777" w:rsidR="00F80A3C" w:rsidRDefault="00F80A3C">
            <w:pPr>
              <w:pStyle w:val="Compact"/>
              <w:jc w:val="center"/>
              <w:rPr>
                <w:lang w:val="sl-SI"/>
              </w:rPr>
            </w:pPr>
            <w:r>
              <w:rPr>
                <w:lang w:val="sl-SI"/>
              </w:rPr>
              <w:t>90</w:t>
            </w:r>
          </w:p>
        </w:tc>
        <w:tc>
          <w:tcPr>
            <w:tcW w:w="0" w:type="auto"/>
            <w:hideMark/>
          </w:tcPr>
          <w:p w14:paraId="064CB35F" w14:textId="77777777" w:rsidR="00F80A3C" w:rsidRDefault="00F80A3C">
            <w:pPr>
              <w:pStyle w:val="Compact"/>
              <w:jc w:val="center"/>
              <w:rPr>
                <w:lang w:val="sl-SI"/>
              </w:rPr>
            </w:pPr>
            <w:r>
              <w:rPr>
                <w:lang w:val="sl-SI"/>
              </w:rPr>
              <w:t>2.174</w:t>
            </w:r>
          </w:p>
        </w:tc>
        <w:tc>
          <w:tcPr>
            <w:tcW w:w="0" w:type="auto"/>
            <w:hideMark/>
          </w:tcPr>
          <w:p w14:paraId="4789EF6B" w14:textId="77777777" w:rsidR="00F80A3C" w:rsidRDefault="00F80A3C">
            <w:pPr>
              <w:pStyle w:val="Compact"/>
              <w:jc w:val="center"/>
              <w:rPr>
                <w:lang w:val="sl-SI"/>
              </w:rPr>
            </w:pPr>
            <w:r>
              <w:rPr>
                <w:lang w:val="sl-SI"/>
              </w:rPr>
              <w:t>1.250</w:t>
            </w:r>
          </w:p>
        </w:tc>
        <w:tc>
          <w:tcPr>
            <w:tcW w:w="0" w:type="auto"/>
            <w:hideMark/>
          </w:tcPr>
          <w:p w14:paraId="11B2C6A6" w14:textId="77777777" w:rsidR="00F80A3C" w:rsidRDefault="00F80A3C">
            <w:pPr>
              <w:pStyle w:val="Compact"/>
              <w:jc w:val="center"/>
              <w:rPr>
                <w:lang w:val="sl-SI"/>
              </w:rPr>
            </w:pPr>
            <w:r>
              <w:rPr>
                <w:lang w:val="sl-SI"/>
              </w:rPr>
              <w:t>924</w:t>
            </w:r>
          </w:p>
        </w:tc>
        <w:tc>
          <w:tcPr>
            <w:tcW w:w="0" w:type="auto"/>
            <w:hideMark/>
          </w:tcPr>
          <w:p w14:paraId="127B7B91" w14:textId="77777777" w:rsidR="00F80A3C" w:rsidRDefault="00F80A3C">
            <w:pPr>
              <w:pStyle w:val="Compact"/>
              <w:jc w:val="center"/>
              <w:rPr>
                <w:lang w:val="sl-SI"/>
              </w:rPr>
            </w:pPr>
            <w:r>
              <w:rPr>
                <w:lang w:val="sl-SI"/>
              </w:rPr>
              <w:t>379</w:t>
            </w:r>
          </w:p>
        </w:tc>
        <w:tc>
          <w:tcPr>
            <w:tcW w:w="0" w:type="auto"/>
            <w:hideMark/>
          </w:tcPr>
          <w:p w14:paraId="26401210" w14:textId="77777777" w:rsidR="00F80A3C" w:rsidRDefault="00F80A3C">
            <w:pPr>
              <w:pStyle w:val="Compact"/>
              <w:jc w:val="center"/>
              <w:rPr>
                <w:lang w:val="sl-SI"/>
              </w:rPr>
            </w:pPr>
            <w:r>
              <w:rPr>
                <w:lang w:val="sl-SI"/>
              </w:rPr>
              <w:t>545</w:t>
            </w:r>
          </w:p>
        </w:tc>
      </w:tr>
      <w:tr w:rsidR="00F80A3C" w14:paraId="54534586" w14:textId="77777777" w:rsidTr="00F80A3C">
        <w:tc>
          <w:tcPr>
            <w:tcW w:w="0" w:type="auto"/>
            <w:hideMark/>
          </w:tcPr>
          <w:p w14:paraId="761503AC" w14:textId="77777777" w:rsidR="00F80A3C" w:rsidRDefault="00F80A3C">
            <w:pPr>
              <w:pStyle w:val="Compact"/>
              <w:jc w:val="center"/>
              <w:rPr>
                <w:lang w:val="sl-SI"/>
              </w:rPr>
            </w:pPr>
            <w:r>
              <w:rPr>
                <w:lang w:val="sl-SI"/>
              </w:rPr>
              <w:t>100</w:t>
            </w:r>
          </w:p>
        </w:tc>
        <w:tc>
          <w:tcPr>
            <w:tcW w:w="0" w:type="auto"/>
            <w:hideMark/>
          </w:tcPr>
          <w:p w14:paraId="1F3AE75B" w14:textId="77777777" w:rsidR="00F80A3C" w:rsidRDefault="00F80A3C">
            <w:pPr>
              <w:pStyle w:val="Compact"/>
              <w:jc w:val="center"/>
              <w:rPr>
                <w:lang w:val="sl-SI"/>
              </w:rPr>
            </w:pPr>
            <w:r>
              <w:rPr>
                <w:lang w:val="sl-SI"/>
              </w:rPr>
              <w:t>2.198</w:t>
            </w:r>
          </w:p>
        </w:tc>
        <w:tc>
          <w:tcPr>
            <w:tcW w:w="0" w:type="auto"/>
            <w:hideMark/>
          </w:tcPr>
          <w:p w14:paraId="31CA6101" w14:textId="77777777" w:rsidR="00F80A3C" w:rsidRDefault="00F80A3C">
            <w:pPr>
              <w:pStyle w:val="Compact"/>
              <w:jc w:val="center"/>
              <w:rPr>
                <w:lang w:val="sl-SI"/>
              </w:rPr>
            </w:pPr>
            <w:r>
              <w:rPr>
                <w:lang w:val="sl-SI"/>
              </w:rPr>
              <w:t>1.373</w:t>
            </w:r>
          </w:p>
        </w:tc>
        <w:tc>
          <w:tcPr>
            <w:tcW w:w="0" w:type="auto"/>
            <w:hideMark/>
          </w:tcPr>
          <w:p w14:paraId="3BF84020" w14:textId="77777777" w:rsidR="00F80A3C" w:rsidRDefault="00F80A3C">
            <w:pPr>
              <w:pStyle w:val="Compact"/>
              <w:jc w:val="center"/>
              <w:rPr>
                <w:lang w:val="sl-SI"/>
              </w:rPr>
            </w:pPr>
            <w:r>
              <w:rPr>
                <w:lang w:val="sl-SI"/>
              </w:rPr>
              <w:t>825</w:t>
            </w:r>
          </w:p>
        </w:tc>
        <w:tc>
          <w:tcPr>
            <w:tcW w:w="0" w:type="auto"/>
            <w:hideMark/>
          </w:tcPr>
          <w:p w14:paraId="3DC0E085" w14:textId="77777777" w:rsidR="00F80A3C" w:rsidRDefault="00F80A3C">
            <w:pPr>
              <w:pStyle w:val="Compact"/>
              <w:jc w:val="center"/>
              <w:rPr>
                <w:lang w:val="sl-SI"/>
              </w:rPr>
            </w:pPr>
            <w:r>
              <w:rPr>
                <w:lang w:val="sl-SI"/>
              </w:rPr>
              <w:t>329</w:t>
            </w:r>
          </w:p>
        </w:tc>
        <w:tc>
          <w:tcPr>
            <w:tcW w:w="0" w:type="auto"/>
            <w:hideMark/>
          </w:tcPr>
          <w:p w14:paraId="2B722070" w14:textId="77777777" w:rsidR="00F80A3C" w:rsidRDefault="00F80A3C">
            <w:pPr>
              <w:pStyle w:val="Compact"/>
              <w:jc w:val="center"/>
              <w:rPr>
                <w:lang w:val="sl-SI"/>
              </w:rPr>
            </w:pPr>
            <w:r>
              <w:rPr>
                <w:lang w:val="sl-SI"/>
              </w:rPr>
              <w:t>496</w:t>
            </w:r>
          </w:p>
        </w:tc>
      </w:tr>
      <w:tr w:rsidR="00F80A3C" w14:paraId="133F5068" w14:textId="77777777" w:rsidTr="00F80A3C">
        <w:tc>
          <w:tcPr>
            <w:tcW w:w="0" w:type="auto"/>
            <w:hideMark/>
          </w:tcPr>
          <w:p w14:paraId="199F018B" w14:textId="77777777" w:rsidR="00F80A3C" w:rsidRDefault="00F80A3C">
            <w:pPr>
              <w:pStyle w:val="Compact"/>
              <w:jc w:val="center"/>
              <w:rPr>
                <w:lang w:val="sl-SI"/>
              </w:rPr>
            </w:pPr>
            <w:r>
              <w:rPr>
                <w:lang w:val="sl-SI"/>
              </w:rPr>
              <w:t>110</w:t>
            </w:r>
          </w:p>
        </w:tc>
        <w:tc>
          <w:tcPr>
            <w:tcW w:w="0" w:type="auto"/>
            <w:hideMark/>
          </w:tcPr>
          <w:p w14:paraId="040AFF80" w14:textId="77777777" w:rsidR="00F80A3C" w:rsidRDefault="00F80A3C">
            <w:pPr>
              <w:pStyle w:val="Compact"/>
              <w:jc w:val="center"/>
              <w:rPr>
                <w:lang w:val="sl-SI"/>
              </w:rPr>
            </w:pPr>
            <w:r>
              <w:rPr>
                <w:lang w:val="sl-SI"/>
              </w:rPr>
              <w:t>2.321</w:t>
            </w:r>
          </w:p>
        </w:tc>
        <w:tc>
          <w:tcPr>
            <w:tcW w:w="0" w:type="auto"/>
            <w:hideMark/>
          </w:tcPr>
          <w:p w14:paraId="34F88859" w14:textId="77777777" w:rsidR="00F80A3C" w:rsidRDefault="00F80A3C">
            <w:pPr>
              <w:pStyle w:val="Compact"/>
              <w:jc w:val="center"/>
              <w:rPr>
                <w:lang w:val="sl-SI"/>
              </w:rPr>
            </w:pPr>
            <w:r>
              <w:rPr>
                <w:lang w:val="sl-SI"/>
              </w:rPr>
              <w:t>1.496</w:t>
            </w:r>
          </w:p>
        </w:tc>
        <w:tc>
          <w:tcPr>
            <w:tcW w:w="0" w:type="auto"/>
            <w:hideMark/>
          </w:tcPr>
          <w:p w14:paraId="3D9396AC" w14:textId="77777777" w:rsidR="00F80A3C" w:rsidRDefault="00F80A3C">
            <w:pPr>
              <w:pStyle w:val="Compact"/>
              <w:jc w:val="center"/>
              <w:rPr>
                <w:lang w:val="sl-SI"/>
              </w:rPr>
            </w:pPr>
            <w:r>
              <w:rPr>
                <w:lang w:val="sl-SI"/>
              </w:rPr>
              <w:t>825</w:t>
            </w:r>
          </w:p>
        </w:tc>
        <w:tc>
          <w:tcPr>
            <w:tcW w:w="0" w:type="auto"/>
            <w:hideMark/>
          </w:tcPr>
          <w:p w14:paraId="6208243E" w14:textId="77777777" w:rsidR="00F80A3C" w:rsidRDefault="00F80A3C">
            <w:pPr>
              <w:pStyle w:val="Compact"/>
              <w:jc w:val="center"/>
              <w:rPr>
                <w:lang w:val="sl-SI"/>
              </w:rPr>
            </w:pPr>
            <w:r>
              <w:rPr>
                <w:lang w:val="sl-SI"/>
              </w:rPr>
              <w:t>329</w:t>
            </w:r>
          </w:p>
        </w:tc>
        <w:tc>
          <w:tcPr>
            <w:tcW w:w="0" w:type="auto"/>
            <w:hideMark/>
          </w:tcPr>
          <w:p w14:paraId="6D633D9B" w14:textId="77777777" w:rsidR="00F80A3C" w:rsidRDefault="00F80A3C">
            <w:pPr>
              <w:pStyle w:val="Compact"/>
              <w:jc w:val="center"/>
              <w:rPr>
                <w:lang w:val="sl-SI"/>
              </w:rPr>
            </w:pPr>
            <w:r>
              <w:rPr>
                <w:lang w:val="sl-SI"/>
              </w:rPr>
              <w:t>496</w:t>
            </w:r>
          </w:p>
        </w:tc>
      </w:tr>
      <w:tr w:rsidR="00F80A3C" w14:paraId="02FD3381" w14:textId="77777777" w:rsidTr="00F80A3C">
        <w:tc>
          <w:tcPr>
            <w:tcW w:w="0" w:type="auto"/>
            <w:hideMark/>
          </w:tcPr>
          <w:p w14:paraId="7EFC6B3C" w14:textId="77777777" w:rsidR="00F80A3C" w:rsidRDefault="00F80A3C">
            <w:pPr>
              <w:pStyle w:val="Compact"/>
              <w:jc w:val="center"/>
              <w:rPr>
                <w:lang w:val="sl-SI"/>
              </w:rPr>
            </w:pPr>
            <w:r>
              <w:rPr>
                <w:lang w:val="sl-SI"/>
              </w:rPr>
              <w:t>120</w:t>
            </w:r>
          </w:p>
        </w:tc>
        <w:tc>
          <w:tcPr>
            <w:tcW w:w="0" w:type="auto"/>
            <w:hideMark/>
          </w:tcPr>
          <w:p w14:paraId="34AAEB9C" w14:textId="77777777" w:rsidR="00F80A3C" w:rsidRDefault="00F80A3C">
            <w:pPr>
              <w:pStyle w:val="Compact"/>
              <w:jc w:val="center"/>
              <w:rPr>
                <w:lang w:val="sl-SI"/>
              </w:rPr>
            </w:pPr>
            <w:r>
              <w:rPr>
                <w:lang w:val="sl-SI"/>
              </w:rPr>
              <w:t>2.309</w:t>
            </w:r>
          </w:p>
        </w:tc>
        <w:tc>
          <w:tcPr>
            <w:tcW w:w="0" w:type="auto"/>
            <w:hideMark/>
          </w:tcPr>
          <w:p w14:paraId="1C1DA19B" w14:textId="77777777" w:rsidR="00F80A3C" w:rsidRDefault="00F80A3C">
            <w:pPr>
              <w:pStyle w:val="Compact"/>
              <w:jc w:val="center"/>
              <w:rPr>
                <w:lang w:val="sl-SI"/>
              </w:rPr>
            </w:pPr>
            <w:r>
              <w:rPr>
                <w:lang w:val="sl-SI"/>
              </w:rPr>
              <w:t>1.606</w:t>
            </w:r>
          </w:p>
        </w:tc>
        <w:tc>
          <w:tcPr>
            <w:tcW w:w="0" w:type="auto"/>
            <w:hideMark/>
          </w:tcPr>
          <w:p w14:paraId="37CD7A4C" w14:textId="77777777" w:rsidR="00F80A3C" w:rsidRDefault="00F80A3C">
            <w:pPr>
              <w:pStyle w:val="Compact"/>
              <w:jc w:val="center"/>
              <w:rPr>
                <w:lang w:val="sl-SI"/>
              </w:rPr>
            </w:pPr>
            <w:r>
              <w:rPr>
                <w:lang w:val="sl-SI"/>
              </w:rPr>
              <w:t>703</w:t>
            </w:r>
          </w:p>
        </w:tc>
        <w:tc>
          <w:tcPr>
            <w:tcW w:w="0" w:type="auto"/>
            <w:hideMark/>
          </w:tcPr>
          <w:p w14:paraId="60D977EB" w14:textId="77777777" w:rsidR="00F80A3C" w:rsidRDefault="00F80A3C">
            <w:pPr>
              <w:pStyle w:val="Compact"/>
              <w:jc w:val="center"/>
              <w:rPr>
                <w:lang w:val="sl-SI"/>
              </w:rPr>
            </w:pPr>
            <w:r>
              <w:rPr>
                <w:lang w:val="sl-SI"/>
              </w:rPr>
              <w:t>255</w:t>
            </w:r>
          </w:p>
        </w:tc>
        <w:tc>
          <w:tcPr>
            <w:tcW w:w="0" w:type="auto"/>
            <w:hideMark/>
          </w:tcPr>
          <w:p w14:paraId="11DA6910" w14:textId="77777777" w:rsidR="00F80A3C" w:rsidRDefault="00F80A3C">
            <w:pPr>
              <w:pStyle w:val="Compact"/>
              <w:jc w:val="center"/>
              <w:rPr>
                <w:lang w:val="sl-SI"/>
              </w:rPr>
            </w:pPr>
            <w:r>
              <w:rPr>
                <w:lang w:val="sl-SI"/>
              </w:rPr>
              <w:t>448</w:t>
            </w:r>
          </w:p>
        </w:tc>
      </w:tr>
      <w:tr w:rsidR="00F80A3C" w14:paraId="780020D4" w14:textId="77777777" w:rsidTr="00F80A3C">
        <w:tc>
          <w:tcPr>
            <w:tcW w:w="0" w:type="auto"/>
            <w:hideMark/>
          </w:tcPr>
          <w:p w14:paraId="46AD812D" w14:textId="77777777" w:rsidR="00F80A3C" w:rsidRDefault="00F80A3C">
            <w:pPr>
              <w:pStyle w:val="Compact"/>
              <w:jc w:val="center"/>
              <w:rPr>
                <w:lang w:val="sl-SI"/>
              </w:rPr>
            </w:pPr>
            <w:r>
              <w:rPr>
                <w:lang w:val="sl-SI"/>
              </w:rPr>
              <w:t>130</w:t>
            </w:r>
          </w:p>
        </w:tc>
        <w:tc>
          <w:tcPr>
            <w:tcW w:w="0" w:type="auto"/>
            <w:hideMark/>
          </w:tcPr>
          <w:p w14:paraId="094186BA" w14:textId="77777777" w:rsidR="00F80A3C" w:rsidRDefault="00F80A3C">
            <w:pPr>
              <w:pStyle w:val="Compact"/>
              <w:jc w:val="center"/>
              <w:rPr>
                <w:lang w:val="sl-SI"/>
              </w:rPr>
            </w:pPr>
            <w:r>
              <w:rPr>
                <w:lang w:val="sl-SI"/>
              </w:rPr>
              <w:t>2.291</w:t>
            </w:r>
          </w:p>
        </w:tc>
        <w:tc>
          <w:tcPr>
            <w:tcW w:w="0" w:type="auto"/>
            <w:hideMark/>
          </w:tcPr>
          <w:p w14:paraId="31DA3CDA" w14:textId="77777777" w:rsidR="00F80A3C" w:rsidRDefault="00F80A3C">
            <w:pPr>
              <w:pStyle w:val="Compact"/>
              <w:jc w:val="center"/>
              <w:rPr>
                <w:lang w:val="sl-SI"/>
              </w:rPr>
            </w:pPr>
            <w:r>
              <w:rPr>
                <w:lang w:val="sl-SI"/>
              </w:rPr>
              <w:t>1.714</w:t>
            </w:r>
          </w:p>
        </w:tc>
        <w:tc>
          <w:tcPr>
            <w:tcW w:w="0" w:type="auto"/>
            <w:hideMark/>
          </w:tcPr>
          <w:p w14:paraId="1C5D4247" w14:textId="77777777" w:rsidR="00F80A3C" w:rsidRDefault="00F80A3C">
            <w:pPr>
              <w:pStyle w:val="Compact"/>
              <w:jc w:val="center"/>
              <w:rPr>
                <w:lang w:val="sl-SI"/>
              </w:rPr>
            </w:pPr>
            <w:r>
              <w:rPr>
                <w:lang w:val="sl-SI"/>
              </w:rPr>
              <w:t>578</w:t>
            </w:r>
          </w:p>
        </w:tc>
        <w:tc>
          <w:tcPr>
            <w:tcW w:w="0" w:type="auto"/>
            <w:hideMark/>
          </w:tcPr>
          <w:p w14:paraId="40C4516B" w14:textId="77777777" w:rsidR="00F80A3C" w:rsidRDefault="00F80A3C">
            <w:pPr>
              <w:pStyle w:val="Compact"/>
              <w:jc w:val="center"/>
              <w:rPr>
                <w:lang w:val="sl-SI"/>
              </w:rPr>
            </w:pPr>
            <w:r>
              <w:rPr>
                <w:lang w:val="sl-SI"/>
              </w:rPr>
              <w:t>180</w:t>
            </w:r>
          </w:p>
        </w:tc>
        <w:tc>
          <w:tcPr>
            <w:tcW w:w="0" w:type="auto"/>
            <w:hideMark/>
          </w:tcPr>
          <w:p w14:paraId="4674557B" w14:textId="77777777" w:rsidR="00F80A3C" w:rsidRDefault="00F80A3C">
            <w:pPr>
              <w:pStyle w:val="Compact"/>
              <w:jc w:val="center"/>
              <w:rPr>
                <w:lang w:val="sl-SI"/>
              </w:rPr>
            </w:pPr>
            <w:r>
              <w:rPr>
                <w:lang w:val="sl-SI"/>
              </w:rPr>
              <w:t>398</w:t>
            </w:r>
          </w:p>
        </w:tc>
      </w:tr>
      <w:tr w:rsidR="00F80A3C" w14:paraId="05761A23" w14:textId="77777777" w:rsidTr="00F80A3C">
        <w:tc>
          <w:tcPr>
            <w:tcW w:w="0" w:type="auto"/>
            <w:hideMark/>
          </w:tcPr>
          <w:p w14:paraId="37F85A5B" w14:textId="77777777" w:rsidR="00F80A3C" w:rsidRDefault="00F80A3C">
            <w:pPr>
              <w:pStyle w:val="Compact"/>
              <w:jc w:val="center"/>
              <w:rPr>
                <w:lang w:val="sl-SI"/>
              </w:rPr>
            </w:pPr>
            <w:r>
              <w:rPr>
                <w:lang w:val="sl-SI"/>
              </w:rPr>
              <w:t>140</w:t>
            </w:r>
          </w:p>
        </w:tc>
        <w:tc>
          <w:tcPr>
            <w:tcW w:w="0" w:type="auto"/>
            <w:hideMark/>
          </w:tcPr>
          <w:p w14:paraId="4DAF19EB" w14:textId="77777777" w:rsidR="00F80A3C" w:rsidRDefault="00F80A3C">
            <w:pPr>
              <w:pStyle w:val="Compact"/>
              <w:jc w:val="center"/>
              <w:rPr>
                <w:lang w:val="sl-SI"/>
              </w:rPr>
            </w:pPr>
            <w:r>
              <w:rPr>
                <w:lang w:val="sl-SI"/>
              </w:rPr>
              <w:t>2.335</w:t>
            </w:r>
          </w:p>
        </w:tc>
        <w:tc>
          <w:tcPr>
            <w:tcW w:w="0" w:type="auto"/>
            <w:hideMark/>
          </w:tcPr>
          <w:p w14:paraId="51822370" w14:textId="77777777" w:rsidR="00F80A3C" w:rsidRDefault="00F80A3C">
            <w:pPr>
              <w:pStyle w:val="Compact"/>
              <w:jc w:val="center"/>
              <w:rPr>
                <w:lang w:val="sl-SI"/>
              </w:rPr>
            </w:pPr>
            <w:r>
              <w:rPr>
                <w:lang w:val="sl-SI"/>
              </w:rPr>
              <w:t>1.822</w:t>
            </w:r>
          </w:p>
        </w:tc>
        <w:tc>
          <w:tcPr>
            <w:tcW w:w="0" w:type="auto"/>
            <w:hideMark/>
          </w:tcPr>
          <w:p w14:paraId="08965C14" w14:textId="77777777" w:rsidR="00F80A3C" w:rsidRDefault="00F80A3C">
            <w:pPr>
              <w:pStyle w:val="Compact"/>
              <w:jc w:val="center"/>
              <w:rPr>
                <w:lang w:val="sl-SI"/>
              </w:rPr>
            </w:pPr>
            <w:r>
              <w:rPr>
                <w:lang w:val="sl-SI"/>
              </w:rPr>
              <w:t>513</w:t>
            </w:r>
          </w:p>
        </w:tc>
        <w:tc>
          <w:tcPr>
            <w:tcW w:w="0" w:type="auto"/>
            <w:hideMark/>
          </w:tcPr>
          <w:p w14:paraId="0B571D52" w14:textId="77777777" w:rsidR="00F80A3C" w:rsidRDefault="00F80A3C">
            <w:pPr>
              <w:pStyle w:val="Compact"/>
              <w:jc w:val="center"/>
              <w:rPr>
                <w:lang w:val="sl-SI"/>
              </w:rPr>
            </w:pPr>
            <w:r>
              <w:rPr>
                <w:lang w:val="sl-SI"/>
              </w:rPr>
              <w:t>115</w:t>
            </w:r>
          </w:p>
        </w:tc>
        <w:tc>
          <w:tcPr>
            <w:tcW w:w="0" w:type="auto"/>
            <w:hideMark/>
          </w:tcPr>
          <w:p w14:paraId="280C9327" w14:textId="77777777" w:rsidR="00F80A3C" w:rsidRDefault="00F80A3C">
            <w:pPr>
              <w:pStyle w:val="Compact"/>
              <w:jc w:val="center"/>
              <w:rPr>
                <w:lang w:val="sl-SI"/>
              </w:rPr>
            </w:pPr>
            <w:r>
              <w:rPr>
                <w:lang w:val="sl-SI"/>
              </w:rPr>
              <w:t>398</w:t>
            </w:r>
          </w:p>
        </w:tc>
      </w:tr>
      <w:tr w:rsidR="00F80A3C" w14:paraId="7A8F4A9E" w14:textId="77777777" w:rsidTr="00F80A3C">
        <w:tc>
          <w:tcPr>
            <w:tcW w:w="0" w:type="auto"/>
            <w:hideMark/>
          </w:tcPr>
          <w:p w14:paraId="1ED55176" w14:textId="77777777" w:rsidR="00F80A3C" w:rsidRDefault="00F80A3C">
            <w:pPr>
              <w:pStyle w:val="Compact"/>
              <w:jc w:val="center"/>
              <w:rPr>
                <w:lang w:val="sl-SI"/>
              </w:rPr>
            </w:pPr>
            <w:r>
              <w:rPr>
                <w:lang w:val="sl-SI"/>
              </w:rPr>
              <w:t>150</w:t>
            </w:r>
          </w:p>
        </w:tc>
        <w:tc>
          <w:tcPr>
            <w:tcW w:w="0" w:type="auto"/>
            <w:hideMark/>
          </w:tcPr>
          <w:p w14:paraId="78A2DDCD" w14:textId="77777777" w:rsidR="00F80A3C" w:rsidRDefault="00F80A3C">
            <w:pPr>
              <w:pStyle w:val="Compact"/>
              <w:jc w:val="center"/>
              <w:rPr>
                <w:lang w:val="sl-SI"/>
              </w:rPr>
            </w:pPr>
            <w:r>
              <w:rPr>
                <w:lang w:val="sl-SI"/>
              </w:rPr>
              <w:t>2.418</w:t>
            </w:r>
          </w:p>
        </w:tc>
        <w:tc>
          <w:tcPr>
            <w:tcW w:w="0" w:type="auto"/>
            <w:hideMark/>
          </w:tcPr>
          <w:p w14:paraId="1B23FBAF" w14:textId="77777777" w:rsidR="00F80A3C" w:rsidRDefault="00F80A3C">
            <w:pPr>
              <w:pStyle w:val="Compact"/>
              <w:jc w:val="center"/>
              <w:rPr>
                <w:lang w:val="sl-SI"/>
              </w:rPr>
            </w:pPr>
            <w:r>
              <w:rPr>
                <w:lang w:val="sl-SI"/>
              </w:rPr>
              <w:t>1.930</w:t>
            </w:r>
          </w:p>
        </w:tc>
        <w:tc>
          <w:tcPr>
            <w:tcW w:w="0" w:type="auto"/>
            <w:hideMark/>
          </w:tcPr>
          <w:p w14:paraId="4E7B25F1" w14:textId="77777777" w:rsidR="00F80A3C" w:rsidRDefault="00F80A3C">
            <w:pPr>
              <w:pStyle w:val="Compact"/>
              <w:jc w:val="center"/>
              <w:rPr>
                <w:lang w:val="sl-SI"/>
              </w:rPr>
            </w:pPr>
            <w:r>
              <w:rPr>
                <w:lang w:val="sl-SI"/>
              </w:rPr>
              <w:t>488</w:t>
            </w:r>
          </w:p>
        </w:tc>
        <w:tc>
          <w:tcPr>
            <w:tcW w:w="0" w:type="auto"/>
            <w:hideMark/>
          </w:tcPr>
          <w:p w14:paraId="656B5F52" w14:textId="77777777" w:rsidR="00F80A3C" w:rsidRDefault="00F80A3C">
            <w:pPr>
              <w:pStyle w:val="Compact"/>
              <w:jc w:val="center"/>
              <w:rPr>
                <w:lang w:val="sl-SI"/>
              </w:rPr>
            </w:pPr>
            <w:r>
              <w:rPr>
                <w:lang w:val="sl-SI"/>
              </w:rPr>
              <w:t>115</w:t>
            </w:r>
          </w:p>
        </w:tc>
        <w:tc>
          <w:tcPr>
            <w:tcW w:w="0" w:type="auto"/>
            <w:hideMark/>
          </w:tcPr>
          <w:p w14:paraId="6334C5A6" w14:textId="77777777" w:rsidR="00F80A3C" w:rsidRDefault="00F80A3C">
            <w:pPr>
              <w:pStyle w:val="Compact"/>
              <w:jc w:val="center"/>
              <w:rPr>
                <w:lang w:val="sl-SI"/>
              </w:rPr>
            </w:pPr>
            <w:r>
              <w:rPr>
                <w:lang w:val="sl-SI"/>
              </w:rPr>
              <w:t>373</w:t>
            </w:r>
          </w:p>
        </w:tc>
      </w:tr>
      <w:tr w:rsidR="00F80A3C" w14:paraId="5A5A4AE2" w14:textId="77777777" w:rsidTr="00F80A3C">
        <w:tc>
          <w:tcPr>
            <w:tcW w:w="0" w:type="auto"/>
            <w:hideMark/>
          </w:tcPr>
          <w:p w14:paraId="662E7D04" w14:textId="77777777" w:rsidR="00F80A3C" w:rsidRDefault="00F80A3C">
            <w:pPr>
              <w:pStyle w:val="Compact"/>
              <w:jc w:val="center"/>
              <w:rPr>
                <w:lang w:val="sl-SI"/>
              </w:rPr>
            </w:pPr>
            <w:r>
              <w:rPr>
                <w:lang w:val="sl-SI"/>
              </w:rPr>
              <w:t>160</w:t>
            </w:r>
          </w:p>
        </w:tc>
        <w:tc>
          <w:tcPr>
            <w:tcW w:w="0" w:type="auto"/>
            <w:hideMark/>
          </w:tcPr>
          <w:p w14:paraId="207EF8C4" w14:textId="77777777" w:rsidR="00F80A3C" w:rsidRDefault="00F80A3C">
            <w:pPr>
              <w:pStyle w:val="Compact"/>
              <w:jc w:val="center"/>
              <w:rPr>
                <w:lang w:val="sl-SI"/>
              </w:rPr>
            </w:pPr>
            <w:r>
              <w:rPr>
                <w:lang w:val="sl-SI"/>
              </w:rPr>
              <w:t>2.526</w:t>
            </w:r>
          </w:p>
        </w:tc>
        <w:tc>
          <w:tcPr>
            <w:tcW w:w="0" w:type="auto"/>
            <w:hideMark/>
          </w:tcPr>
          <w:p w14:paraId="421A49C6" w14:textId="77777777" w:rsidR="00F80A3C" w:rsidRDefault="00F80A3C">
            <w:pPr>
              <w:pStyle w:val="Compact"/>
              <w:jc w:val="center"/>
              <w:rPr>
                <w:lang w:val="sl-SI"/>
              </w:rPr>
            </w:pPr>
            <w:r>
              <w:rPr>
                <w:lang w:val="sl-SI"/>
              </w:rPr>
              <w:t>2.038</w:t>
            </w:r>
          </w:p>
        </w:tc>
        <w:tc>
          <w:tcPr>
            <w:tcW w:w="0" w:type="auto"/>
            <w:hideMark/>
          </w:tcPr>
          <w:p w14:paraId="058D1137" w14:textId="77777777" w:rsidR="00F80A3C" w:rsidRDefault="00F80A3C">
            <w:pPr>
              <w:pStyle w:val="Compact"/>
              <w:jc w:val="center"/>
              <w:rPr>
                <w:lang w:val="sl-SI"/>
              </w:rPr>
            </w:pPr>
            <w:r>
              <w:rPr>
                <w:lang w:val="sl-SI"/>
              </w:rPr>
              <w:t>488</w:t>
            </w:r>
          </w:p>
        </w:tc>
        <w:tc>
          <w:tcPr>
            <w:tcW w:w="0" w:type="auto"/>
            <w:hideMark/>
          </w:tcPr>
          <w:p w14:paraId="0FDA2E1F" w14:textId="77777777" w:rsidR="00F80A3C" w:rsidRDefault="00F80A3C">
            <w:pPr>
              <w:pStyle w:val="Compact"/>
              <w:jc w:val="center"/>
              <w:rPr>
                <w:lang w:val="sl-SI"/>
              </w:rPr>
            </w:pPr>
            <w:r>
              <w:rPr>
                <w:lang w:val="sl-SI"/>
              </w:rPr>
              <w:t>115</w:t>
            </w:r>
          </w:p>
        </w:tc>
        <w:tc>
          <w:tcPr>
            <w:tcW w:w="0" w:type="auto"/>
            <w:hideMark/>
          </w:tcPr>
          <w:p w14:paraId="40280526" w14:textId="77777777" w:rsidR="00F80A3C" w:rsidRDefault="00F80A3C">
            <w:pPr>
              <w:pStyle w:val="Compact"/>
              <w:jc w:val="center"/>
              <w:rPr>
                <w:lang w:val="sl-SI"/>
              </w:rPr>
            </w:pPr>
            <w:r>
              <w:rPr>
                <w:lang w:val="sl-SI"/>
              </w:rPr>
              <w:t>373</w:t>
            </w:r>
          </w:p>
        </w:tc>
      </w:tr>
      <w:tr w:rsidR="00F80A3C" w14:paraId="67F07B09" w14:textId="77777777" w:rsidTr="00F80A3C">
        <w:tc>
          <w:tcPr>
            <w:tcW w:w="0" w:type="auto"/>
            <w:hideMark/>
          </w:tcPr>
          <w:p w14:paraId="54F7B643" w14:textId="77777777" w:rsidR="00F80A3C" w:rsidRDefault="00F80A3C">
            <w:pPr>
              <w:pStyle w:val="Compact"/>
              <w:jc w:val="center"/>
              <w:rPr>
                <w:lang w:val="sl-SI"/>
              </w:rPr>
            </w:pPr>
            <w:r>
              <w:rPr>
                <w:lang w:val="sl-SI"/>
              </w:rPr>
              <w:t>170</w:t>
            </w:r>
          </w:p>
        </w:tc>
        <w:tc>
          <w:tcPr>
            <w:tcW w:w="0" w:type="auto"/>
            <w:hideMark/>
          </w:tcPr>
          <w:p w14:paraId="3E181356" w14:textId="77777777" w:rsidR="00F80A3C" w:rsidRDefault="00F80A3C">
            <w:pPr>
              <w:pStyle w:val="Compact"/>
              <w:jc w:val="center"/>
              <w:rPr>
                <w:lang w:val="sl-SI"/>
              </w:rPr>
            </w:pPr>
            <w:r>
              <w:rPr>
                <w:lang w:val="sl-SI"/>
              </w:rPr>
              <w:t>2.634</w:t>
            </w:r>
          </w:p>
        </w:tc>
        <w:tc>
          <w:tcPr>
            <w:tcW w:w="0" w:type="auto"/>
            <w:hideMark/>
          </w:tcPr>
          <w:p w14:paraId="3CAAB2C5" w14:textId="77777777" w:rsidR="00F80A3C" w:rsidRDefault="00F80A3C">
            <w:pPr>
              <w:pStyle w:val="Compact"/>
              <w:jc w:val="center"/>
              <w:rPr>
                <w:lang w:val="sl-SI"/>
              </w:rPr>
            </w:pPr>
            <w:r>
              <w:rPr>
                <w:lang w:val="sl-SI"/>
              </w:rPr>
              <w:t>2.146</w:t>
            </w:r>
          </w:p>
        </w:tc>
        <w:tc>
          <w:tcPr>
            <w:tcW w:w="0" w:type="auto"/>
            <w:hideMark/>
          </w:tcPr>
          <w:p w14:paraId="7B98F1F3" w14:textId="77777777" w:rsidR="00F80A3C" w:rsidRDefault="00F80A3C">
            <w:pPr>
              <w:pStyle w:val="Compact"/>
              <w:jc w:val="center"/>
              <w:rPr>
                <w:lang w:val="sl-SI"/>
              </w:rPr>
            </w:pPr>
            <w:r>
              <w:rPr>
                <w:lang w:val="sl-SI"/>
              </w:rPr>
              <w:t>488</w:t>
            </w:r>
          </w:p>
        </w:tc>
        <w:tc>
          <w:tcPr>
            <w:tcW w:w="0" w:type="auto"/>
            <w:hideMark/>
          </w:tcPr>
          <w:p w14:paraId="3586F4EF" w14:textId="77777777" w:rsidR="00F80A3C" w:rsidRDefault="00F80A3C">
            <w:pPr>
              <w:pStyle w:val="Compact"/>
              <w:jc w:val="center"/>
              <w:rPr>
                <w:lang w:val="sl-SI"/>
              </w:rPr>
            </w:pPr>
            <w:r>
              <w:rPr>
                <w:lang w:val="sl-SI"/>
              </w:rPr>
              <w:t>115</w:t>
            </w:r>
          </w:p>
        </w:tc>
        <w:tc>
          <w:tcPr>
            <w:tcW w:w="0" w:type="auto"/>
            <w:hideMark/>
          </w:tcPr>
          <w:p w14:paraId="156F3FD5" w14:textId="77777777" w:rsidR="00F80A3C" w:rsidRDefault="00F80A3C">
            <w:pPr>
              <w:pStyle w:val="Compact"/>
              <w:jc w:val="center"/>
              <w:rPr>
                <w:lang w:val="sl-SI"/>
              </w:rPr>
            </w:pPr>
            <w:r>
              <w:rPr>
                <w:lang w:val="sl-SI"/>
              </w:rPr>
              <w:t>373</w:t>
            </w:r>
          </w:p>
        </w:tc>
      </w:tr>
      <w:tr w:rsidR="00F80A3C" w14:paraId="6DF74192" w14:textId="77777777" w:rsidTr="00F80A3C">
        <w:tc>
          <w:tcPr>
            <w:tcW w:w="0" w:type="auto"/>
            <w:hideMark/>
          </w:tcPr>
          <w:p w14:paraId="0FACEC01" w14:textId="77777777" w:rsidR="00F80A3C" w:rsidRDefault="00F80A3C">
            <w:pPr>
              <w:pStyle w:val="Compact"/>
              <w:jc w:val="center"/>
              <w:rPr>
                <w:lang w:val="sl-SI"/>
              </w:rPr>
            </w:pPr>
            <w:r>
              <w:rPr>
                <w:lang w:val="sl-SI"/>
              </w:rPr>
              <w:t>180</w:t>
            </w:r>
          </w:p>
        </w:tc>
        <w:tc>
          <w:tcPr>
            <w:tcW w:w="0" w:type="auto"/>
            <w:hideMark/>
          </w:tcPr>
          <w:p w14:paraId="77E68CC5" w14:textId="77777777" w:rsidR="00F80A3C" w:rsidRDefault="00F80A3C">
            <w:pPr>
              <w:pStyle w:val="Compact"/>
              <w:jc w:val="center"/>
              <w:rPr>
                <w:lang w:val="sl-SI"/>
              </w:rPr>
            </w:pPr>
            <w:r>
              <w:rPr>
                <w:lang w:val="sl-SI"/>
              </w:rPr>
              <w:t>2.742</w:t>
            </w:r>
          </w:p>
        </w:tc>
        <w:tc>
          <w:tcPr>
            <w:tcW w:w="0" w:type="auto"/>
            <w:hideMark/>
          </w:tcPr>
          <w:p w14:paraId="62B35A6D" w14:textId="77777777" w:rsidR="00F80A3C" w:rsidRDefault="00F80A3C">
            <w:pPr>
              <w:pStyle w:val="Compact"/>
              <w:jc w:val="center"/>
              <w:rPr>
                <w:lang w:val="sl-SI"/>
              </w:rPr>
            </w:pPr>
            <w:r>
              <w:rPr>
                <w:lang w:val="sl-SI"/>
              </w:rPr>
              <w:t>2.254</w:t>
            </w:r>
          </w:p>
        </w:tc>
        <w:tc>
          <w:tcPr>
            <w:tcW w:w="0" w:type="auto"/>
            <w:hideMark/>
          </w:tcPr>
          <w:p w14:paraId="15A0E0FD" w14:textId="77777777" w:rsidR="00F80A3C" w:rsidRDefault="00F80A3C">
            <w:pPr>
              <w:pStyle w:val="Compact"/>
              <w:jc w:val="center"/>
              <w:rPr>
                <w:lang w:val="sl-SI"/>
              </w:rPr>
            </w:pPr>
            <w:r>
              <w:rPr>
                <w:lang w:val="sl-SI"/>
              </w:rPr>
              <w:t>488</w:t>
            </w:r>
          </w:p>
        </w:tc>
        <w:tc>
          <w:tcPr>
            <w:tcW w:w="0" w:type="auto"/>
            <w:hideMark/>
          </w:tcPr>
          <w:p w14:paraId="57E41822" w14:textId="77777777" w:rsidR="00F80A3C" w:rsidRDefault="00F80A3C">
            <w:pPr>
              <w:pStyle w:val="Compact"/>
              <w:jc w:val="center"/>
              <w:rPr>
                <w:lang w:val="sl-SI"/>
              </w:rPr>
            </w:pPr>
            <w:r>
              <w:rPr>
                <w:lang w:val="sl-SI"/>
              </w:rPr>
              <w:t>115</w:t>
            </w:r>
          </w:p>
        </w:tc>
        <w:tc>
          <w:tcPr>
            <w:tcW w:w="0" w:type="auto"/>
            <w:hideMark/>
          </w:tcPr>
          <w:p w14:paraId="647EC277" w14:textId="77777777" w:rsidR="00F80A3C" w:rsidRDefault="00F80A3C">
            <w:pPr>
              <w:pStyle w:val="Compact"/>
              <w:jc w:val="center"/>
              <w:rPr>
                <w:lang w:val="sl-SI"/>
              </w:rPr>
            </w:pPr>
            <w:r>
              <w:rPr>
                <w:lang w:val="sl-SI"/>
              </w:rPr>
              <w:t>373</w:t>
            </w:r>
          </w:p>
        </w:tc>
      </w:tr>
      <w:tr w:rsidR="00F80A3C" w14:paraId="7DF15BB1" w14:textId="77777777" w:rsidTr="00F80A3C">
        <w:tc>
          <w:tcPr>
            <w:tcW w:w="0" w:type="auto"/>
            <w:hideMark/>
          </w:tcPr>
          <w:p w14:paraId="419B5EEC" w14:textId="77777777" w:rsidR="00F80A3C" w:rsidRDefault="00F80A3C">
            <w:pPr>
              <w:pStyle w:val="Compact"/>
              <w:jc w:val="center"/>
              <w:rPr>
                <w:lang w:val="sl-SI"/>
              </w:rPr>
            </w:pPr>
            <w:r>
              <w:rPr>
                <w:lang w:val="sl-SI"/>
              </w:rPr>
              <w:t>190</w:t>
            </w:r>
          </w:p>
        </w:tc>
        <w:tc>
          <w:tcPr>
            <w:tcW w:w="0" w:type="auto"/>
            <w:hideMark/>
          </w:tcPr>
          <w:p w14:paraId="00955855" w14:textId="77777777" w:rsidR="00F80A3C" w:rsidRDefault="00F80A3C">
            <w:pPr>
              <w:pStyle w:val="Compact"/>
              <w:jc w:val="center"/>
              <w:rPr>
                <w:lang w:val="sl-SI"/>
              </w:rPr>
            </w:pPr>
            <w:r>
              <w:rPr>
                <w:lang w:val="sl-SI"/>
              </w:rPr>
              <w:t>2.797</w:t>
            </w:r>
          </w:p>
        </w:tc>
        <w:tc>
          <w:tcPr>
            <w:tcW w:w="0" w:type="auto"/>
            <w:hideMark/>
          </w:tcPr>
          <w:p w14:paraId="7C6A6B20" w14:textId="77777777" w:rsidR="00F80A3C" w:rsidRDefault="00F80A3C">
            <w:pPr>
              <w:pStyle w:val="Compact"/>
              <w:jc w:val="center"/>
              <w:rPr>
                <w:lang w:val="sl-SI"/>
              </w:rPr>
            </w:pPr>
            <w:r>
              <w:rPr>
                <w:lang w:val="sl-SI"/>
              </w:rPr>
              <w:t>2.362</w:t>
            </w:r>
          </w:p>
        </w:tc>
        <w:tc>
          <w:tcPr>
            <w:tcW w:w="0" w:type="auto"/>
            <w:hideMark/>
          </w:tcPr>
          <w:p w14:paraId="199C97F3" w14:textId="77777777" w:rsidR="00F80A3C" w:rsidRDefault="00F80A3C">
            <w:pPr>
              <w:pStyle w:val="Compact"/>
              <w:jc w:val="center"/>
              <w:rPr>
                <w:lang w:val="sl-SI"/>
              </w:rPr>
            </w:pPr>
            <w:r>
              <w:rPr>
                <w:lang w:val="sl-SI"/>
              </w:rPr>
              <w:t>435</w:t>
            </w:r>
          </w:p>
        </w:tc>
        <w:tc>
          <w:tcPr>
            <w:tcW w:w="0" w:type="auto"/>
            <w:hideMark/>
          </w:tcPr>
          <w:p w14:paraId="277E04E5" w14:textId="77777777" w:rsidR="00F80A3C" w:rsidRDefault="00F80A3C">
            <w:pPr>
              <w:pStyle w:val="Compact"/>
              <w:jc w:val="center"/>
              <w:rPr>
                <w:lang w:val="sl-SI"/>
              </w:rPr>
            </w:pPr>
            <w:r>
              <w:rPr>
                <w:lang w:val="sl-SI"/>
              </w:rPr>
              <w:t>79</w:t>
            </w:r>
          </w:p>
        </w:tc>
        <w:tc>
          <w:tcPr>
            <w:tcW w:w="0" w:type="auto"/>
            <w:hideMark/>
          </w:tcPr>
          <w:p w14:paraId="288E80D6" w14:textId="77777777" w:rsidR="00F80A3C" w:rsidRDefault="00F80A3C">
            <w:pPr>
              <w:pStyle w:val="Compact"/>
              <w:jc w:val="center"/>
              <w:rPr>
                <w:lang w:val="sl-SI"/>
              </w:rPr>
            </w:pPr>
            <w:r>
              <w:rPr>
                <w:lang w:val="sl-SI"/>
              </w:rPr>
              <w:t>357</w:t>
            </w:r>
          </w:p>
        </w:tc>
      </w:tr>
      <w:tr w:rsidR="00F80A3C" w14:paraId="3E424DBE" w14:textId="77777777" w:rsidTr="00F80A3C">
        <w:tc>
          <w:tcPr>
            <w:tcW w:w="0" w:type="auto"/>
            <w:hideMark/>
          </w:tcPr>
          <w:p w14:paraId="2F57A038" w14:textId="77777777" w:rsidR="00F80A3C" w:rsidRDefault="00F80A3C">
            <w:pPr>
              <w:pStyle w:val="Compact"/>
              <w:jc w:val="center"/>
              <w:rPr>
                <w:lang w:val="sl-SI"/>
              </w:rPr>
            </w:pPr>
            <w:r>
              <w:rPr>
                <w:lang w:val="sl-SI"/>
              </w:rPr>
              <w:t>200</w:t>
            </w:r>
          </w:p>
        </w:tc>
        <w:tc>
          <w:tcPr>
            <w:tcW w:w="0" w:type="auto"/>
            <w:hideMark/>
          </w:tcPr>
          <w:p w14:paraId="4FAA5531" w14:textId="77777777" w:rsidR="00F80A3C" w:rsidRDefault="00F80A3C">
            <w:pPr>
              <w:pStyle w:val="Compact"/>
              <w:jc w:val="center"/>
              <w:rPr>
                <w:lang w:val="sl-SI"/>
              </w:rPr>
            </w:pPr>
            <w:r>
              <w:rPr>
                <w:lang w:val="sl-SI"/>
              </w:rPr>
              <w:t>2.866</w:t>
            </w:r>
          </w:p>
        </w:tc>
        <w:tc>
          <w:tcPr>
            <w:tcW w:w="0" w:type="auto"/>
            <w:hideMark/>
          </w:tcPr>
          <w:p w14:paraId="54931244" w14:textId="77777777" w:rsidR="00F80A3C" w:rsidRDefault="00F80A3C">
            <w:pPr>
              <w:pStyle w:val="Compact"/>
              <w:jc w:val="center"/>
              <w:rPr>
                <w:lang w:val="sl-SI"/>
              </w:rPr>
            </w:pPr>
            <w:r>
              <w:rPr>
                <w:lang w:val="sl-SI"/>
              </w:rPr>
              <w:t>2.470</w:t>
            </w:r>
          </w:p>
        </w:tc>
        <w:tc>
          <w:tcPr>
            <w:tcW w:w="0" w:type="auto"/>
            <w:hideMark/>
          </w:tcPr>
          <w:p w14:paraId="29308FE6" w14:textId="77777777" w:rsidR="00F80A3C" w:rsidRDefault="00F80A3C">
            <w:pPr>
              <w:pStyle w:val="Compact"/>
              <w:jc w:val="center"/>
              <w:rPr>
                <w:lang w:val="sl-SI"/>
              </w:rPr>
            </w:pPr>
            <w:r>
              <w:rPr>
                <w:lang w:val="sl-SI"/>
              </w:rPr>
              <w:t>396</w:t>
            </w:r>
          </w:p>
        </w:tc>
        <w:tc>
          <w:tcPr>
            <w:tcW w:w="0" w:type="auto"/>
            <w:hideMark/>
          </w:tcPr>
          <w:p w14:paraId="470D3230" w14:textId="77777777" w:rsidR="00F80A3C" w:rsidRDefault="00F80A3C">
            <w:pPr>
              <w:pStyle w:val="Compact"/>
              <w:jc w:val="center"/>
              <w:rPr>
                <w:lang w:val="sl-SI"/>
              </w:rPr>
            </w:pPr>
            <w:r>
              <w:rPr>
                <w:lang w:val="sl-SI"/>
              </w:rPr>
              <w:t>79</w:t>
            </w:r>
          </w:p>
        </w:tc>
        <w:tc>
          <w:tcPr>
            <w:tcW w:w="0" w:type="auto"/>
            <w:hideMark/>
          </w:tcPr>
          <w:p w14:paraId="604B27CA" w14:textId="77777777" w:rsidR="00F80A3C" w:rsidRDefault="00F80A3C">
            <w:pPr>
              <w:pStyle w:val="Compact"/>
              <w:jc w:val="center"/>
              <w:rPr>
                <w:lang w:val="sl-SI"/>
              </w:rPr>
            </w:pPr>
            <w:r>
              <w:rPr>
                <w:lang w:val="sl-SI"/>
              </w:rPr>
              <w:t>317</w:t>
            </w:r>
          </w:p>
        </w:tc>
      </w:tr>
    </w:tbl>
    <w:p w14:paraId="10AD584E" w14:textId="77777777" w:rsidR="00F80A3C" w:rsidRDefault="00F80A3C" w:rsidP="00F80A3C">
      <w:r>
        <w:br w:type="page"/>
      </w:r>
    </w:p>
    <w:p w14:paraId="6521597D" w14:textId="77777777" w:rsidR="00F80A3C" w:rsidRDefault="00F80A3C" w:rsidP="00F80A3C">
      <w:pPr>
        <w:pStyle w:val="Telobesedila"/>
      </w:pPr>
      <w:r>
        <w:rPr>
          <w:b/>
          <w:bCs/>
        </w:rPr>
        <w:t>DVOSTARŠEVSKA DRUŽINA Z DVEMA OTROKOMA (dijak in študent)</w:t>
      </w:r>
    </w:p>
    <w:p w14:paraId="4B72F03E" w14:textId="77777777" w:rsidR="00F80A3C" w:rsidRDefault="00F80A3C" w:rsidP="00F80A3C">
      <w:pPr>
        <w:pStyle w:val="TableCaption"/>
      </w:pPr>
      <w:r>
        <w:rPr>
          <w:b/>
          <w:bCs/>
        </w:rPr>
        <w:t>Razpoložljivi dohodek in subvencije glede na višino plače in vir dohodka (v EUR)</w:t>
      </w:r>
    </w:p>
    <w:tbl>
      <w:tblPr>
        <w:tblStyle w:val="Table"/>
        <w:tblW w:w="5000" w:type="pct"/>
        <w:tblInd w:w="0" w:type="dxa"/>
        <w:tblLook w:val="0020" w:firstRow="1" w:lastRow="0" w:firstColumn="0" w:lastColumn="0" w:noHBand="0" w:noVBand="0"/>
        <w:tblCaption w:val="Razpoložljivi dohodek in subvencije glede na višino plače in vir dohodka (v EUR)"/>
      </w:tblPr>
      <w:tblGrid>
        <w:gridCol w:w="1834"/>
        <w:gridCol w:w="2194"/>
        <w:gridCol w:w="938"/>
        <w:gridCol w:w="1381"/>
        <w:gridCol w:w="1413"/>
        <w:gridCol w:w="1266"/>
      </w:tblGrid>
      <w:tr w:rsidR="00F80A3C" w14:paraId="5592EE3F"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377609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5C0D06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3106DF13"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6FA89A77"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23ABAC5" w14:textId="77777777" w:rsidR="00F80A3C" w:rsidRDefault="00F80A3C">
            <w:pPr>
              <w:pStyle w:val="Compact"/>
              <w:jc w:val="center"/>
              <w:rPr>
                <w:lang w:val="sl-SI"/>
              </w:rPr>
            </w:pPr>
            <w:r>
              <w:rPr>
                <w:lang w:val="sl-SI"/>
              </w:rPr>
              <w:t>Prejemki v denarju</w:t>
            </w:r>
          </w:p>
        </w:tc>
        <w:tc>
          <w:tcPr>
            <w:tcW w:w="0" w:type="auto"/>
            <w:tcBorders>
              <w:top w:val="nil"/>
              <w:left w:val="nil"/>
              <w:right w:val="nil"/>
            </w:tcBorders>
            <w:hideMark/>
          </w:tcPr>
          <w:p w14:paraId="121BF501" w14:textId="77777777" w:rsidR="00F80A3C" w:rsidRDefault="00F80A3C">
            <w:pPr>
              <w:pStyle w:val="Compact"/>
              <w:jc w:val="center"/>
              <w:rPr>
                <w:lang w:val="sl-SI"/>
              </w:rPr>
            </w:pPr>
            <w:r>
              <w:rPr>
                <w:lang w:val="sl-SI"/>
              </w:rPr>
              <w:t>Subvencije</w:t>
            </w:r>
          </w:p>
        </w:tc>
      </w:tr>
      <w:tr w:rsidR="00F80A3C" w14:paraId="7B14FC8D" w14:textId="77777777" w:rsidTr="00F80A3C">
        <w:tc>
          <w:tcPr>
            <w:tcW w:w="0" w:type="auto"/>
            <w:hideMark/>
          </w:tcPr>
          <w:p w14:paraId="00CABA49" w14:textId="77777777" w:rsidR="00F80A3C" w:rsidRDefault="00F80A3C">
            <w:pPr>
              <w:pStyle w:val="Compact"/>
              <w:jc w:val="center"/>
              <w:rPr>
                <w:lang w:val="sl-SI"/>
              </w:rPr>
            </w:pPr>
            <w:r>
              <w:rPr>
                <w:lang w:val="sl-SI"/>
              </w:rPr>
              <w:t>0</w:t>
            </w:r>
          </w:p>
        </w:tc>
        <w:tc>
          <w:tcPr>
            <w:tcW w:w="0" w:type="auto"/>
            <w:hideMark/>
          </w:tcPr>
          <w:p w14:paraId="7C593C5C" w14:textId="77777777" w:rsidR="00F80A3C" w:rsidRDefault="00F80A3C">
            <w:pPr>
              <w:pStyle w:val="Compact"/>
              <w:jc w:val="center"/>
              <w:rPr>
                <w:lang w:val="sl-SI"/>
              </w:rPr>
            </w:pPr>
            <w:r>
              <w:rPr>
                <w:lang w:val="sl-SI"/>
              </w:rPr>
              <w:t>1.673</w:t>
            </w:r>
          </w:p>
        </w:tc>
        <w:tc>
          <w:tcPr>
            <w:tcW w:w="0" w:type="auto"/>
            <w:hideMark/>
          </w:tcPr>
          <w:p w14:paraId="066D9E52" w14:textId="77777777" w:rsidR="00F80A3C" w:rsidRDefault="00F80A3C">
            <w:pPr>
              <w:pStyle w:val="Compact"/>
              <w:jc w:val="center"/>
              <w:rPr>
                <w:lang w:val="sl-SI"/>
              </w:rPr>
            </w:pPr>
            <w:r>
              <w:rPr>
                <w:lang w:val="sl-SI"/>
              </w:rPr>
              <w:t>0</w:t>
            </w:r>
          </w:p>
        </w:tc>
        <w:tc>
          <w:tcPr>
            <w:tcW w:w="0" w:type="auto"/>
            <w:hideMark/>
          </w:tcPr>
          <w:p w14:paraId="365F6969" w14:textId="77777777" w:rsidR="00F80A3C" w:rsidRDefault="00F80A3C">
            <w:pPr>
              <w:pStyle w:val="Compact"/>
              <w:jc w:val="center"/>
              <w:rPr>
                <w:lang w:val="sl-SI"/>
              </w:rPr>
            </w:pPr>
            <w:r>
              <w:rPr>
                <w:lang w:val="sl-SI"/>
              </w:rPr>
              <w:t>1.673</w:t>
            </w:r>
          </w:p>
        </w:tc>
        <w:tc>
          <w:tcPr>
            <w:tcW w:w="0" w:type="auto"/>
            <w:hideMark/>
          </w:tcPr>
          <w:p w14:paraId="055BAEC6" w14:textId="77777777" w:rsidR="00F80A3C" w:rsidRDefault="00F80A3C">
            <w:pPr>
              <w:pStyle w:val="Compact"/>
              <w:jc w:val="center"/>
              <w:rPr>
                <w:lang w:val="sl-SI"/>
              </w:rPr>
            </w:pPr>
            <w:r>
              <w:rPr>
                <w:lang w:val="sl-SI"/>
              </w:rPr>
              <w:t>1.487</w:t>
            </w:r>
          </w:p>
        </w:tc>
        <w:tc>
          <w:tcPr>
            <w:tcW w:w="0" w:type="auto"/>
            <w:hideMark/>
          </w:tcPr>
          <w:p w14:paraId="294C9C4D" w14:textId="77777777" w:rsidR="00F80A3C" w:rsidRDefault="00F80A3C">
            <w:pPr>
              <w:pStyle w:val="Compact"/>
              <w:jc w:val="center"/>
              <w:rPr>
                <w:lang w:val="sl-SI"/>
              </w:rPr>
            </w:pPr>
            <w:r>
              <w:rPr>
                <w:lang w:val="sl-SI"/>
              </w:rPr>
              <w:t>185</w:t>
            </w:r>
          </w:p>
        </w:tc>
      </w:tr>
      <w:tr w:rsidR="00F80A3C" w14:paraId="1ED62A82" w14:textId="77777777" w:rsidTr="00F80A3C">
        <w:tc>
          <w:tcPr>
            <w:tcW w:w="0" w:type="auto"/>
            <w:hideMark/>
          </w:tcPr>
          <w:p w14:paraId="6F29B178" w14:textId="77777777" w:rsidR="00F80A3C" w:rsidRDefault="00F80A3C">
            <w:pPr>
              <w:pStyle w:val="Compact"/>
              <w:jc w:val="center"/>
              <w:rPr>
                <w:lang w:val="sl-SI"/>
              </w:rPr>
            </w:pPr>
            <w:r>
              <w:rPr>
                <w:lang w:val="sl-SI"/>
              </w:rPr>
              <w:t>10</w:t>
            </w:r>
          </w:p>
        </w:tc>
        <w:tc>
          <w:tcPr>
            <w:tcW w:w="0" w:type="auto"/>
            <w:hideMark/>
          </w:tcPr>
          <w:p w14:paraId="2D8A395D" w14:textId="77777777" w:rsidR="00F80A3C" w:rsidRDefault="00F80A3C">
            <w:pPr>
              <w:pStyle w:val="Compact"/>
              <w:jc w:val="center"/>
              <w:rPr>
                <w:lang w:val="sl-SI"/>
              </w:rPr>
            </w:pPr>
            <w:r>
              <w:rPr>
                <w:lang w:val="sl-SI"/>
              </w:rPr>
              <w:t>1.796</w:t>
            </w:r>
          </w:p>
        </w:tc>
        <w:tc>
          <w:tcPr>
            <w:tcW w:w="0" w:type="auto"/>
            <w:hideMark/>
          </w:tcPr>
          <w:p w14:paraId="2AC76680" w14:textId="77777777" w:rsidR="00F80A3C" w:rsidRDefault="00F80A3C">
            <w:pPr>
              <w:pStyle w:val="Compact"/>
              <w:jc w:val="center"/>
              <w:rPr>
                <w:lang w:val="sl-SI"/>
              </w:rPr>
            </w:pPr>
            <w:r>
              <w:rPr>
                <w:lang w:val="sl-SI"/>
              </w:rPr>
              <w:t>146</w:t>
            </w:r>
          </w:p>
        </w:tc>
        <w:tc>
          <w:tcPr>
            <w:tcW w:w="0" w:type="auto"/>
            <w:hideMark/>
          </w:tcPr>
          <w:p w14:paraId="3EB3FB71" w14:textId="77777777" w:rsidR="00F80A3C" w:rsidRDefault="00F80A3C">
            <w:pPr>
              <w:pStyle w:val="Compact"/>
              <w:jc w:val="center"/>
              <w:rPr>
                <w:lang w:val="sl-SI"/>
              </w:rPr>
            </w:pPr>
            <w:r>
              <w:rPr>
                <w:lang w:val="sl-SI"/>
              </w:rPr>
              <w:t>1.650</w:t>
            </w:r>
          </w:p>
        </w:tc>
        <w:tc>
          <w:tcPr>
            <w:tcW w:w="0" w:type="auto"/>
            <w:hideMark/>
          </w:tcPr>
          <w:p w14:paraId="19C1E7B5" w14:textId="77777777" w:rsidR="00F80A3C" w:rsidRDefault="00F80A3C">
            <w:pPr>
              <w:pStyle w:val="Compact"/>
              <w:jc w:val="center"/>
              <w:rPr>
                <w:lang w:val="sl-SI"/>
              </w:rPr>
            </w:pPr>
            <w:r>
              <w:rPr>
                <w:lang w:val="sl-SI"/>
              </w:rPr>
              <w:t>1.498</w:t>
            </w:r>
          </w:p>
        </w:tc>
        <w:tc>
          <w:tcPr>
            <w:tcW w:w="0" w:type="auto"/>
            <w:hideMark/>
          </w:tcPr>
          <w:p w14:paraId="3EE2D36F" w14:textId="77777777" w:rsidR="00F80A3C" w:rsidRDefault="00F80A3C">
            <w:pPr>
              <w:pStyle w:val="Compact"/>
              <w:jc w:val="center"/>
              <w:rPr>
                <w:lang w:val="sl-SI"/>
              </w:rPr>
            </w:pPr>
            <w:r>
              <w:rPr>
                <w:lang w:val="sl-SI"/>
              </w:rPr>
              <w:t>152</w:t>
            </w:r>
          </w:p>
        </w:tc>
      </w:tr>
      <w:tr w:rsidR="00F80A3C" w14:paraId="6FA1A234" w14:textId="77777777" w:rsidTr="00F80A3C">
        <w:tc>
          <w:tcPr>
            <w:tcW w:w="0" w:type="auto"/>
            <w:hideMark/>
          </w:tcPr>
          <w:p w14:paraId="19298742" w14:textId="77777777" w:rsidR="00F80A3C" w:rsidRDefault="00F80A3C">
            <w:pPr>
              <w:pStyle w:val="Compact"/>
              <w:jc w:val="center"/>
              <w:rPr>
                <w:lang w:val="sl-SI"/>
              </w:rPr>
            </w:pPr>
            <w:r>
              <w:rPr>
                <w:lang w:val="sl-SI"/>
              </w:rPr>
              <w:t>20</w:t>
            </w:r>
          </w:p>
        </w:tc>
        <w:tc>
          <w:tcPr>
            <w:tcW w:w="0" w:type="auto"/>
            <w:hideMark/>
          </w:tcPr>
          <w:p w14:paraId="6936B422" w14:textId="77777777" w:rsidR="00F80A3C" w:rsidRDefault="00F80A3C">
            <w:pPr>
              <w:pStyle w:val="Compact"/>
              <w:jc w:val="center"/>
              <w:rPr>
                <w:lang w:val="sl-SI"/>
              </w:rPr>
            </w:pPr>
            <w:r>
              <w:rPr>
                <w:lang w:val="sl-SI"/>
              </w:rPr>
              <w:t>1.796</w:t>
            </w:r>
          </w:p>
        </w:tc>
        <w:tc>
          <w:tcPr>
            <w:tcW w:w="0" w:type="auto"/>
            <w:hideMark/>
          </w:tcPr>
          <w:p w14:paraId="72A96F4A" w14:textId="77777777" w:rsidR="00F80A3C" w:rsidRDefault="00F80A3C">
            <w:pPr>
              <w:pStyle w:val="Compact"/>
              <w:jc w:val="center"/>
              <w:rPr>
                <w:lang w:val="sl-SI"/>
              </w:rPr>
            </w:pPr>
            <w:r>
              <w:rPr>
                <w:lang w:val="sl-SI"/>
              </w:rPr>
              <w:t>292</w:t>
            </w:r>
          </w:p>
        </w:tc>
        <w:tc>
          <w:tcPr>
            <w:tcW w:w="0" w:type="auto"/>
            <w:hideMark/>
          </w:tcPr>
          <w:p w14:paraId="691F5C25" w14:textId="77777777" w:rsidR="00F80A3C" w:rsidRDefault="00F80A3C">
            <w:pPr>
              <w:pStyle w:val="Compact"/>
              <w:jc w:val="center"/>
              <w:rPr>
                <w:lang w:val="sl-SI"/>
              </w:rPr>
            </w:pPr>
            <w:r>
              <w:rPr>
                <w:lang w:val="sl-SI"/>
              </w:rPr>
              <w:t>1.504</w:t>
            </w:r>
          </w:p>
        </w:tc>
        <w:tc>
          <w:tcPr>
            <w:tcW w:w="0" w:type="auto"/>
            <w:hideMark/>
          </w:tcPr>
          <w:p w14:paraId="731EF7CA" w14:textId="77777777" w:rsidR="00F80A3C" w:rsidRDefault="00F80A3C">
            <w:pPr>
              <w:pStyle w:val="Compact"/>
              <w:jc w:val="center"/>
              <w:rPr>
                <w:lang w:val="sl-SI"/>
              </w:rPr>
            </w:pPr>
            <w:r>
              <w:rPr>
                <w:lang w:val="sl-SI"/>
              </w:rPr>
              <w:t>1.352</w:t>
            </w:r>
          </w:p>
        </w:tc>
        <w:tc>
          <w:tcPr>
            <w:tcW w:w="0" w:type="auto"/>
            <w:hideMark/>
          </w:tcPr>
          <w:p w14:paraId="0615065C" w14:textId="77777777" w:rsidR="00F80A3C" w:rsidRDefault="00F80A3C">
            <w:pPr>
              <w:pStyle w:val="Compact"/>
              <w:jc w:val="center"/>
              <w:rPr>
                <w:lang w:val="sl-SI"/>
              </w:rPr>
            </w:pPr>
            <w:r>
              <w:rPr>
                <w:lang w:val="sl-SI"/>
              </w:rPr>
              <w:t>152</w:t>
            </w:r>
          </w:p>
        </w:tc>
      </w:tr>
      <w:tr w:rsidR="00F80A3C" w14:paraId="2AE8C0E6" w14:textId="77777777" w:rsidTr="00F80A3C">
        <w:tc>
          <w:tcPr>
            <w:tcW w:w="0" w:type="auto"/>
            <w:hideMark/>
          </w:tcPr>
          <w:p w14:paraId="26D89A3B" w14:textId="77777777" w:rsidR="00F80A3C" w:rsidRDefault="00F80A3C">
            <w:pPr>
              <w:pStyle w:val="Compact"/>
              <w:jc w:val="center"/>
              <w:rPr>
                <w:lang w:val="sl-SI"/>
              </w:rPr>
            </w:pPr>
            <w:r>
              <w:rPr>
                <w:lang w:val="sl-SI"/>
              </w:rPr>
              <w:t>30</w:t>
            </w:r>
          </w:p>
        </w:tc>
        <w:tc>
          <w:tcPr>
            <w:tcW w:w="0" w:type="auto"/>
            <w:hideMark/>
          </w:tcPr>
          <w:p w14:paraId="5EA18E4B" w14:textId="77777777" w:rsidR="00F80A3C" w:rsidRDefault="00F80A3C">
            <w:pPr>
              <w:pStyle w:val="Compact"/>
              <w:jc w:val="center"/>
              <w:rPr>
                <w:lang w:val="sl-SI"/>
              </w:rPr>
            </w:pPr>
            <w:r>
              <w:rPr>
                <w:lang w:val="sl-SI"/>
              </w:rPr>
              <w:t>1.796</w:t>
            </w:r>
          </w:p>
        </w:tc>
        <w:tc>
          <w:tcPr>
            <w:tcW w:w="0" w:type="auto"/>
            <w:hideMark/>
          </w:tcPr>
          <w:p w14:paraId="76DCAA4F" w14:textId="77777777" w:rsidR="00F80A3C" w:rsidRDefault="00F80A3C">
            <w:pPr>
              <w:pStyle w:val="Compact"/>
              <w:jc w:val="center"/>
              <w:rPr>
                <w:lang w:val="sl-SI"/>
              </w:rPr>
            </w:pPr>
            <w:r>
              <w:rPr>
                <w:lang w:val="sl-SI"/>
              </w:rPr>
              <w:t>438</w:t>
            </w:r>
          </w:p>
        </w:tc>
        <w:tc>
          <w:tcPr>
            <w:tcW w:w="0" w:type="auto"/>
            <w:hideMark/>
          </w:tcPr>
          <w:p w14:paraId="0A7E9B74" w14:textId="77777777" w:rsidR="00F80A3C" w:rsidRDefault="00F80A3C">
            <w:pPr>
              <w:pStyle w:val="Compact"/>
              <w:jc w:val="center"/>
              <w:rPr>
                <w:lang w:val="sl-SI"/>
              </w:rPr>
            </w:pPr>
            <w:r>
              <w:rPr>
                <w:lang w:val="sl-SI"/>
              </w:rPr>
              <w:t>1.358</w:t>
            </w:r>
          </w:p>
        </w:tc>
        <w:tc>
          <w:tcPr>
            <w:tcW w:w="0" w:type="auto"/>
            <w:hideMark/>
          </w:tcPr>
          <w:p w14:paraId="361E6345" w14:textId="77777777" w:rsidR="00F80A3C" w:rsidRDefault="00F80A3C">
            <w:pPr>
              <w:pStyle w:val="Compact"/>
              <w:jc w:val="center"/>
              <w:rPr>
                <w:lang w:val="sl-SI"/>
              </w:rPr>
            </w:pPr>
            <w:r>
              <w:rPr>
                <w:lang w:val="sl-SI"/>
              </w:rPr>
              <w:t>1.206</w:t>
            </w:r>
          </w:p>
        </w:tc>
        <w:tc>
          <w:tcPr>
            <w:tcW w:w="0" w:type="auto"/>
            <w:hideMark/>
          </w:tcPr>
          <w:p w14:paraId="46D31566" w14:textId="77777777" w:rsidR="00F80A3C" w:rsidRDefault="00F80A3C">
            <w:pPr>
              <w:pStyle w:val="Compact"/>
              <w:jc w:val="center"/>
              <w:rPr>
                <w:lang w:val="sl-SI"/>
              </w:rPr>
            </w:pPr>
            <w:r>
              <w:rPr>
                <w:lang w:val="sl-SI"/>
              </w:rPr>
              <w:t>152</w:t>
            </w:r>
          </w:p>
        </w:tc>
      </w:tr>
      <w:tr w:rsidR="00F80A3C" w14:paraId="1888E545" w14:textId="77777777" w:rsidTr="00F80A3C">
        <w:tc>
          <w:tcPr>
            <w:tcW w:w="0" w:type="auto"/>
            <w:hideMark/>
          </w:tcPr>
          <w:p w14:paraId="3E3CFF09" w14:textId="77777777" w:rsidR="00F80A3C" w:rsidRDefault="00F80A3C">
            <w:pPr>
              <w:pStyle w:val="Compact"/>
              <w:jc w:val="center"/>
              <w:rPr>
                <w:lang w:val="sl-SI"/>
              </w:rPr>
            </w:pPr>
            <w:r>
              <w:rPr>
                <w:lang w:val="sl-SI"/>
              </w:rPr>
              <w:t>40</w:t>
            </w:r>
          </w:p>
        </w:tc>
        <w:tc>
          <w:tcPr>
            <w:tcW w:w="0" w:type="auto"/>
            <w:hideMark/>
          </w:tcPr>
          <w:p w14:paraId="4510E10C" w14:textId="77777777" w:rsidR="00F80A3C" w:rsidRDefault="00F80A3C">
            <w:pPr>
              <w:pStyle w:val="Compact"/>
              <w:jc w:val="center"/>
              <w:rPr>
                <w:lang w:val="sl-SI"/>
              </w:rPr>
            </w:pPr>
            <w:r>
              <w:rPr>
                <w:lang w:val="sl-SI"/>
              </w:rPr>
              <w:t>1.796</w:t>
            </w:r>
          </w:p>
        </w:tc>
        <w:tc>
          <w:tcPr>
            <w:tcW w:w="0" w:type="auto"/>
            <w:hideMark/>
          </w:tcPr>
          <w:p w14:paraId="33966EF7" w14:textId="77777777" w:rsidR="00F80A3C" w:rsidRDefault="00F80A3C">
            <w:pPr>
              <w:pStyle w:val="Compact"/>
              <w:jc w:val="center"/>
              <w:rPr>
                <w:lang w:val="sl-SI"/>
              </w:rPr>
            </w:pPr>
            <w:r>
              <w:rPr>
                <w:lang w:val="sl-SI"/>
              </w:rPr>
              <w:t>584</w:t>
            </w:r>
          </w:p>
        </w:tc>
        <w:tc>
          <w:tcPr>
            <w:tcW w:w="0" w:type="auto"/>
            <w:hideMark/>
          </w:tcPr>
          <w:p w14:paraId="2D2BB8E6" w14:textId="77777777" w:rsidR="00F80A3C" w:rsidRDefault="00F80A3C">
            <w:pPr>
              <w:pStyle w:val="Compact"/>
              <w:jc w:val="center"/>
              <w:rPr>
                <w:lang w:val="sl-SI"/>
              </w:rPr>
            </w:pPr>
            <w:r>
              <w:rPr>
                <w:lang w:val="sl-SI"/>
              </w:rPr>
              <w:t>1.212</w:t>
            </w:r>
          </w:p>
        </w:tc>
        <w:tc>
          <w:tcPr>
            <w:tcW w:w="0" w:type="auto"/>
            <w:hideMark/>
          </w:tcPr>
          <w:p w14:paraId="016107C1" w14:textId="77777777" w:rsidR="00F80A3C" w:rsidRDefault="00F80A3C">
            <w:pPr>
              <w:pStyle w:val="Compact"/>
              <w:jc w:val="center"/>
              <w:rPr>
                <w:lang w:val="sl-SI"/>
              </w:rPr>
            </w:pPr>
            <w:r>
              <w:rPr>
                <w:lang w:val="sl-SI"/>
              </w:rPr>
              <w:t>1.060</w:t>
            </w:r>
          </w:p>
        </w:tc>
        <w:tc>
          <w:tcPr>
            <w:tcW w:w="0" w:type="auto"/>
            <w:hideMark/>
          </w:tcPr>
          <w:p w14:paraId="0273336F" w14:textId="77777777" w:rsidR="00F80A3C" w:rsidRDefault="00F80A3C">
            <w:pPr>
              <w:pStyle w:val="Compact"/>
              <w:jc w:val="center"/>
              <w:rPr>
                <w:lang w:val="sl-SI"/>
              </w:rPr>
            </w:pPr>
            <w:r>
              <w:rPr>
                <w:lang w:val="sl-SI"/>
              </w:rPr>
              <w:t>152</w:t>
            </w:r>
          </w:p>
        </w:tc>
      </w:tr>
      <w:tr w:rsidR="00F80A3C" w14:paraId="745848A5" w14:textId="77777777" w:rsidTr="00F80A3C">
        <w:tc>
          <w:tcPr>
            <w:tcW w:w="0" w:type="auto"/>
            <w:hideMark/>
          </w:tcPr>
          <w:p w14:paraId="56D05307" w14:textId="77777777" w:rsidR="00F80A3C" w:rsidRDefault="00F80A3C">
            <w:pPr>
              <w:pStyle w:val="Compact"/>
              <w:jc w:val="center"/>
              <w:rPr>
                <w:lang w:val="sl-SI"/>
              </w:rPr>
            </w:pPr>
            <w:r>
              <w:rPr>
                <w:lang w:val="sl-SI"/>
              </w:rPr>
              <w:t>50</w:t>
            </w:r>
          </w:p>
        </w:tc>
        <w:tc>
          <w:tcPr>
            <w:tcW w:w="0" w:type="auto"/>
            <w:hideMark/>
          </w:tcPr>
          <w:p w14:paraId="110E25A0" w14:textId="77777777" w:rsidR="00F80A3C" w:rsidRDefault="00F80A3C">
            <w:pPr>
              <w:pStyle w:val="Compact"/>
              <w:jc w:val="center"/>
              <w:rPr>
                <w:lang w:val="sl-SI"/>
              </w:rPr>
            </w:pPr>
            <w:r>
              <w:rPr>
                <w:lang w:val="sl-SI"/>
              </w:rPr>
              <w:t>1.796</w:t>
            </w:r>
          </w:p>
        </w:tc>
        <w:tc>
          <w:tcPr>
            <w:tcW w:w="0" w:type="auto"/>
            <w:hideMark/>
          </w:tcPr>
          <w:p w14:paraId="66C62079" w14:textId="77777777" w:rsidR="00F80A3C" w:rsidRDefault="00F80A3C">
            <w:pPr>
              <w:pStyle w:val="Compact"/>
              <w:jc w:val="center"/>
              <w:rPr>
                <w:lang w:val="sl-SI"/>
              </w:rPr>
            </w:pPr>
            <w:r>
              <w:rPr>
                <w:lang w:val="sl-SI"/>
              </w:rPr>
              <w:t>730</w:t>
            </w:r>
          </w:p>
        </w:tc>
        <w:tc>
          <w:tcPr>
            <w:tcW w:w="0" w:type="auto"/>
            <w:hideMark/>
          </w:tcPr>
          <w:p w14:paraId="59D8A862" w14:textId="77777777" w:rsidR="00F80A3C" w:rsidRDefault="00F80A3C">
            <w:pPr>
              <w:pStyle w:val="Compact"/>
              <w:jc w:val="center"/>
              <w:rPr>
                <w:lang w:val="sl-SI"/>
              </w:rPr>
            </w:pPr>
            <w:r>
              <w:rPr>
                <w:lang w:val="sl-SI"/>
              </w:rPr>
              <w:t>1.066</w:t>
            </w:r>
          </w:p>
        </w:tc>
        <w:tc>
          <w:tcPr>
            <w:tcW w:w="0" w:type="auto"/>
            <w:hideMark/>
          </w:tcPr>
          <w:p w14:paraId="67C09D0D" w14:textId="77777777" w:rsidR="00F80A3C" w:rsidRDefault="00F80A3C">
            <w:pPr>
              <w:pStyle w:val="Compact"/>
              <w:jc w:val="center"/>
              <w:rPr>
                <w:lang w:val="sl-SI"/>
              </w:rPr>
            </w:pPr>
            <w:r>
              <w:rPr>
                <w:lang w:val="sl-SI"/>
              </w:rPr>
              <w:t>914</w:t>
            </w:r>
          </w:p>
        </w:tc>
        <w:tc>
          <w:tcPr>
            <w:tcW w:w="0" w:type="auto"/>
            <w:hideMark/>
          </w:tcPr>
          <w:p w14:paraId="6355F9AD" w14:textId="77777777" w:rsidR="00F80A3C" w:rsidRDefault="00F80A3C">
            <w:pPr>
              <w:pStyle w:val="Compact"/>
              <w:jc w:val="center"/>
              <w:rPr>
                <w:lang w:val="sl-SI"/>
              </w:rPr>
            </w:pPr>
            <w:r>
              <w:rPr>
                <w:lang w:val="sl-SI"/>
              </w:rPr>
              <w:t>152</w:t>
            </w:r>
          </w:p>
        </w:tc>
      </w:tr>
      <w:tr w:rsidR="00F80A3C" w14:paraId="303758D1" w14:textId="77777777" w:rsidTr="00F80A3C">
        <w:tc>
          <w:tcPr>
            <w:tcW w:w="0" w:type="auto"/>
            <w:hideMark/>
          </w:tcPr>
          <w:p w14:paraId="79E7EA3C" w14:textId="77777777" w:rsidR="00F80A3C" w:rsidRDefault="00F80A3C">
            <w:pPr>
              <w:pStyle w:val="Compact"/>
              <w:jc w:val="center"/>
              <w:rPr>
                <w:lang w:val="sl-SI"/>
              </w:rPr>
            </w:pPr>
            <w:r>
              <w:rPr>
                <w:lang w:val="sl-SI"/>
              </w:rPr>
              <w:t>60</w:t>
            </w:r>
          </w:p>
        </w:tc>
        <w:tc>
          <w:tcPr>
            <w:tcW w:w="0" w:type="auto"/>
            <w:hideMark/>
          </w:tcPr>
          <w:p w14:paraId="5111E938" w14:textId="77777777" w:rsidR="00F80A3C" w:rsidRDefault="00F80A3C">
            <w:pPr>
              <w:pStyle w:val="Compact"/>
              <w:jc w:val="center"/>
              <w:rPr>
                <w:lang w:val="sl-SI"/>
              </w:rPr>
            </w:pPr>
            <w:r>
              <w:rPr>
                <w:lang w:val="sl-SI"/>
              </w:rPr>
              <w:t>1.813</w:t>
            </w:r>
          </w:p>
        </w:tc>
        <w:tc>
          <w:tcPr>
            <w:tcW w:w="0" w:type="auto"/>
            <w:hideMark/>
          </w:tcPr>
          <w:p w14:paraId="372CF910" w14:textId="77777777" w:rsidR="00F80A3C" w:rsidRDefault="00F80A3C">
            <w:pPr>
              <w:pStyle w:val="Compact"/>
              <w:jc w:val="center"/>
              <w:rPr>
                <w:lang w:val="sl-SI"/>
              </w:rPr>
            </w:pPr>
            <w:r>
              <w:rPr>
                <w:lang w:val="sl-SI"/>
              </w:rPr>
              <w:t>876</w:t>
            </w:r>
          </w:p>
        </w:tc>
        <w:tc>
          <w:tcPr>
            <w:tcW w:w="0" w:type="auto"/>
            <w:hideMark/>
          </w:tcPr>
          <w:p w14:paraId="535BADFB" w14:textId="77777777" w:rsidR="00F80A3C" w:rsidRDefault="00F80A3C">
            <w:pPr>
              <w:pStyle w:val="Compact"/>
              <w:jc w:val="center"/>
              <w:rPr>
                <w:lang w:val="sl-SI"/>
              </w:rPr>
            </w:pPr>
            <w:r>
              <w:rPr>
                <w:lang w:val="sl-SI"/>
              </w:rPr>
              <w:t>937</w:t>
            </w:r>
          </w:p>
        </w:tc>
        <w:tc>
          <w:tcPr>
            <w:tcW w:w="0" w:type="auto"/>
            <w:hideMark/>
          </w:tcPr>
          <w:p w14:paraId="7F2E67D9" w14:textId="77777777" w:rsidR="00F80A3C" w:rsidRDefault="00F80A3C">
            <w:pPr>
              <w:pStyle w:val="Compact"/>
              <w:jc w:val="center"/>
              <w:rPr>
                <w:lang w:val="sl-SI"/>
              </w:rPr>
            </w:pPr>
            <w:r>
              <w:rPr>
                <w:lang w:val="sl-SI"/>
              </w:rPr>
              <w:t>785</w:t>
            </w:r>
          </w:p>
        </w:tc>
        <w:tc>
          <w:tcPr>
            <w:tcW w:w="0" w:type="auto"/>
            <w:hideMark/>
          </w:tcPr>
          <w:p w14:paraId="3252DEBA" w14:textId="77777777" w:rsidR="00F80A3C" w:rsidRDefault="00F80A3C">
            <w:pPr>
              <w:pStyle w:val="Compact"/>
              <w:jc w:val="center"/>
              <w:rPr>
                <w:lang w:val="sl-SI"/>
              </w:rPr>
            </w:pPr>
            <w:r>
              <w:rPr>
                <w:lang w:val="sl-SI"/>
              </w:rPr>
              <w:t>152</w:t>
            </w:r>
          </w:p>
        </w:tc>
      </w:tr>
      <w:tr w:rsidR="00F80A3C" w14:paraId="0B52408D" w14:textId="77777777" w:rsidTr="00F80A3C">
        <w:tc>
          <w:tcPr>
            <w:tcW w:w="0" w:type="auto"/>
            <w:hideMark/>
          </w:tcPr>
          <w:p w14:paraId="56571C32" w14:textId="77777777" w:rsidR="00F80A3C" w:rsidRDefault="00F80A3C">
            <w:pPr>
              <w:pStyle w:val="Compact"/>
              <w:jc w:val="center"/>
              <w:rPr>
                <w:lang w:val="sl-SI"/>
              </w:rPr>
            </w:pPr>
            <w:r>
              <w:rPr>
                <w:lang w:val="sl-SI"/>
              </w:rPr>
              <w:t>70</w:t>
            </w:r>
          </w:p>
        </w:tc>
        <w:tc>
          <w:tcPr>
            <w:tcW w:w="0" w:type="auto"/>
            <w:hideMark/>
          </w:tcPr>
          <w:p w14:paraId="66E194EF" w14:textId="77777777" w:rsidR="00F80A3C" w:rsidRDefault="00F80A3C">
            <w:pPr>
              <w:pStyle w:val="Compact"/>
              <w:jc w:val="center"/>
              <w:rPr>
                <w:lang w:val="sl-SI"/>
              </w:rPr>
            </w:pPr>
            <w:r>
              <w:rPr>
                <w:lang w:val="sl-SI"/>
              </w:rPr>
              <w:t>1.813</w:t>
            </w:r>
          </w:p>
        </w:tc>
        <w:tc>
          <w:tcPr>
            <w:tcW w:w="0" w:type="auto"/>
            <w:hideMark/>
          </w:tcPr>
          <w:p w14:paraId="771B8ECE" w14:textId="77777777" w:rsidR="00F80A3C" w:rsidRDefault="00F80A3C">
            <w:pPr>
              <w:pStyle w:val="Compact"/>
              <w:jc w:val="center"/>
              <w:rPr>
                <w:lang w:val="sl-SI"/>
              </w:rPr>
            </w:pPr>
            <w:r>
              <w:rPr>
                <w:lang w:val="sl-SI"/>
              </w:rPr>
              <w:t>1.005</w:t>
            </w:r>
          </w:p>
        </w:tc>
        <w:tc>
          <w:tcPr>
            <w:tcW w:w="0" w:type="auto"/>
            <w:hideMark/>
          </w:tcPr>
          <w:p w14:paraId="774269F2" w14:textId="77777777" w:rsidR="00F80A3C" w:rsidRDefault="00F80A3C">
            <w:pPr>
              <w:pStyle w:val="Compact"/>
              <w:jc w:val="center"/>
              <w:rPr>
                <w:lang w:val="sl-SI"/>
              </w:rPr>
            </w:pPr>
            <w:r>
              <w:rPr>
                <w:lang w:val="sl-SI"/>
              </w:rPr>
              <w:t>808</w:t>
            </w:r>
          </w:p>
        </w:tc>
        <w:tc>
          <w:tcPr>
            <w:tcW w:w="0" w:type="auto"/>
            <w:hideMark/>
          </w:tcPr>
          <w:p w14:paraId="49E76585" w14:textId="77777777" w:rsidR="00F80A3C" w:rsidRDefault="00F80A3C">
            <w:pPr>
              <w:pStyle w:val="Compact"/>
              <w:jc w:val="center"/>
              <w:rPr>
                <w:lang w:val="sl-SI"/>
              </w:rPr>
            </w:pPr>
            <w:r>
              <w:rPr>
                <w:lang w:val="sl-SI"/>
              </w:rPr>
              <w:t>656</w:t>
            </w:r>
          </w:p>
        </w:tc>
        <w:tc>
          <w:tcPr>
            <w:tcW w:w="0" w:type="auto"/>
            <w:hideMark/>
          </w:tcPr>
          <w:p w14:paraId="4D2E7BDA" w14:textId="77777777" w:rsidR="00F80A3C" w:rsidRDefault="00F80A3C">
            <w:pPr>
              <w:pStyle w:val="Compact"/>
              <w:jc w:val="center"/>
              <w:rPr>
                <w:lang w:val="sl-SI"/>
              </w:rPr>
            </w:pPr>
            <w:r>
              <w:rPr>
                <w:lang w:val="sl-SI"/>
              </w:rPr>
              <w:t>152</w:t>
            </w:r>
          </w:p>
        </w:tc>
      </w:tr>
      <w:tr w:rsidR="00F80A3C" w14:paraId="1277074E" w14:textId="77777777" w:rsidTr="00F80A3C">
        <w:tc>
          <w:tcPr>
            <w:tcW w:w="0" w:type="auto"/>
            <w:hideMark/>
          </w:tcPr>
          <w:p w14:paraId="6D831957" w14:textId="77777777" w:rsidR="00F80A3C" w:rsidRDefault="00F80A3C">
            <w:pPr>
              <w:pStyle w:val="Compact"/>
              <w:jc w:val="center"/>
              <w:rPr>
                <w:lang w:val="sl-SI"/>
              </w:rPr>
            </w:pPr>
            <w:r>
              <w:rPr>
                <w:lang w:val="sl-SI"/>
              </w:rPr>
              <w:t>80</w:t>
            </w:r>
          </w:p>
        </w:tc>
        <w:tc>
          <w:tcPr>
            <w:tcW w:w="0" w:type="auto"/>
            <w:hideMark/>
          </w:tcPr>
          <w:p w14:paraId="597020AE" w14:textId="77777777" w:rsidR="00F80A3C" w:rsidRDefault="00F80A3C">
            <w:pPr>
              <w:pStyle w:val="Compact"/>
              <w:jc w:val="center"/>
              <w:rPr>
                <w:lang w:val="sl-SI"/>
              </w:rPr>
            </w:pPr>
            <w:r>
              <w:rPr>
                <w:lang w:val="sl-SI"/>
              </w:rPr>
              <w:t>1.813</w:t>
            </w:r>
          </w:p>
        </w:tc>
        <w:tc>
          <w:tcPr>
            <w:tcW w:w="0" w:type="auto"/>
            <w:hideMark/>
          </w:tcPr>
          <w:p w14:paraId="3DA299A3" w14:textId="77777777" w:rsidR="00F80A3C" w:rsidRDefault="00F80A3C">
            <w:pPr>
              <w:pStyle w:val="Compact"/>
              <w:jc w:val="center"/>
              <w:rPr>
                <w:lang w:val="sl-SI"/>
              </w:rPr>
            </w:pPr>
            <w:r>
              <w:rPr>
                <w:lang w:val="sl-SI"/>
              </w:rPr>
              <w:t>1.128</w:t>
            </w:r>
          </w:p>
        </w:tc>
        <w:tc>
          <w:tcPr>
            <w:tcW w:w="0" w:type="auto"/>
            <w:hideMark/>
          </w:tcPr>
          <w:p w14:paraId="21ECE7AB" w14:textId="77777777" w:rsidR="00F80A3C" w:rsidRDefault="00F80A3C">
            <w:pPr>
              <w:pStyle w:val="Compact"/>
              <w:jc w:val="center"/>
              <w:rPr>
                <w:lang w:val="sl-SI"/>
              </w:rPr>
            </w:pPr>
            <w:r>
              <w:rPr>
                <w:lang w:val="sl-SI"/>
              </w:rPr>
              <w:t>685</w:t>
            </w:r>
          </w:p>
        </w:tc>
        <w:tc>
          <w:tcPr>
            <w:tcW w:w="0" w:type="auto"/>
            <w:hideMark/>
          </w:tcPr>
          <w:p w14:paraId="188062B7" w14:textId="77777777" w:rsidR="00F80A3C" w:rsidRDefault="00F80A3C">
            <w:pPr>
              <w:pStyle w:val="Compact"/>
              <w:jc w:val="center"/>
              <w:rPr>
                <w:lang w:val="sl-SI"/>
              </w:rPr>
            </w:pPr>
            <w:r>
              <w:rPr>
                <w:lang w:val="sl-SI"/>
              </w:rPr>
              <w:t>533</w:t>
            </w:r>
          </w:p>
        </w:tc>
        <w:tc>
          <w:tcPr>
            <w:tcW w:w="0" w:type="auto"/>
            <w:hideMark/>
          </w:tcPr>
          <w:p w14:paraId="1057C6EC" w14:textId="77777777" w:rsidR="00F80A3C" w:rsidRDefault="00F80A3C">
            <w:pPr>
              <w:pStyle w:val="Compact"/>
              <w:jc w:val="center"/>
              <w:rPr>
                <w:lang w:val="sl-SI"/>
              </w:rPr>
            </w:pPr>
            <w:r>
              <w:rPr>
                <w:lang w:val="sl-SI"/>
              </w:rPr>
              <w:t>152</w:t>
            </w:r>
          </w:p>
        </w:tc>
      </w:tr>
      <w:tr w:rsidR="00F80A3C" w14:paraId="08B571D9" w14:textId="77777777" w:rsidTr="00F80A3C">
        <w:tc>
          <w:tcPr>
            <w:tcW w:w="0" w:type="auto"/>
            <w:hideMark/>
          </w:tcPr>
          <w:p w14:paraId="7B5FFE52" w14:textId="77777777" w:rsidR="00F80A3C" w:rsidRDefault="00F80A3C">
            <w:pPr>
              <w:pStyle w:val="Compact"/>
              <w:jc w:val="center"/>
              <w:rPr>
                <w:lang w:val="sl-SI"/>
              </w:rPr>
            </w:pPr>
            <w:r>
              <w:rPr>
                <w:lang w:val="sl-SI"/>
              </w:rPr>
              <w:t>90</w:t>
            </w:r>
          </w:p>
        </w:tc>
        <w:tc>
          <w:tcPr>
            <w:tcW w:w="0" w:type="auto"/>
            <w:hideMark/>
          </w:tcPr>
          <w:p w14:paraId="2CAC7877" w14:textId="77777777" w:rsidR="00F80A3C" w:rsidRDefault="00F80A3C">
            <w:pPr>
              <w:pStyle w:val="Compact"/>
              <w:jc w:val="center"/>
              <w:rPr>
                <w:lang w:val="sl-SI"/>
              </w:rPr>
            </w:pPr>
            <w:r>
              <w:rPr>
                <w:lang w:val="sl-SI"/>
              </w:rPr>
              <w:t>1.855</w:t>
            </w:r>
          </w:p>
        </w:tc>
        <w:tc>
          <w:tcPr>
            <w:tcW w:w="0" w:type="auto"/>
            <w:hideMark/>
          </w:tcPr>
          <w:p w14:paraId="6F963DA0" w14:textId="77777777" w:rsidR="00F80A3C" w:rsidRDefault="00F80A3C">
            <w:pPr>
              <w:pStyle w:val="Compact"/>
              <w:jc w:val="center"/>
              <w:rPr>
                <w:lang w:val="sl-SI"/>
              </w:rPr>
            </w:pPr>
            <w:r>
              <w:rPr>
                <w:lang w:val="sl-SI"/>
              </w:rPr>
              <w:t>1.250</w:t>
            </w:r>
          </w:p>
        </w:tc>
        <w:tc>
          <w:tcPr>
            <w:tcW w:w="0" w:type="auto"/>
            <w:hideMark/>
          </w:tcPr>
          <w:p w14:paraId="71C71F81" w14:textId="77777777" w:rsidR="00F80A3C" w:rsidRDefault="00F80A3C">
            <w:pPr>
              <w:pStyle w:val="Compact"/>
              <w:jc w:val="center"/>
              <w:rPr>
                <w:lang w:val="sl-SI"/>
              </w:rPr>
            </w:pPr>
            <w:r>
              <w:rPr>
                <w:lang w:val="sl-SI"/>
              </w:rPr>
              <w:t>604</w:t>
            </w:r>
          </w:p>
        </w:tc>
        <w:tc>
          <w:tcPr>
            <w:tcW w:w="0" w:type="auto"/>
            <w:hideMark/>
          </w:tcPr>
          <w:p w14:paraId="7F1085C8" w14:textId="77777777" w:rsidR="00F80A3C" w:rsidRDefault="00F80A3C">
            <w:pPr>
              <w:pStyle w:val="Compact"/>
              <w:jc w:val="center"/>
              <w:rPr>
                <w:lang w:val="sl-SI"/>
              </w:rPr>
            </w:pPr>
            <w:r>
              <w:rPr>
                <w:lang w:val="sl-SI"/>
              </w:rPr>
              <w:t>522</w:t>
            </w:r>
          </w:p>
        </w:tc>
        <w:tc>
          <w:tcPr>
            <w:tcW w:w="0" w:type="auto"/>
            <w:hideMark/>
          </w:tcPr>
          <w:p w14:paraId="37E9357B" w14:textId="77777777" w:rsidR="00F80A3C" w:rsidRDefault="00F80A3C">
            <w:pPr>
              <w:pStyle w:val="Compact"/>
              <w:jc w:val="center"/>
              <w:rPr>
                <w:lang w:val="sl-SI"/>
              </w:rPr>
            </w:pPr>
            <w:r>
              <w:rPr>
                <w:lang w:val="sl-SI"/>
              </w:rPr>
              <w:t>82</w:t>
            </w:r>
          </w:p>
        </w:tc>
      </w:tr>
      <w:tr w:rsidR="00F80A3C" w14:paraId="27EB5BB3" w14:textId="77777777" w:rsidTr="00F80A3C">
        <w:tc>
          <w:tcPr>
            <w:tcW w:w="0" w:type="auto"/>
            <w:hideMark/>
          </w:tcPr>
          <w:p w14:paraId="33DD5438" w14:textId="77777777" w:rsidR="00F80A3C" w:rsidRDefault="00F80A3C">
            <w:pPr>
              <w:pStyle w:val="Compact"/>
              <w:jc w:val="center"/>
              <w:rPr>
                <w:lang w:val="sl-SI"/>
              </w:rPr>
            </w:pPr>
            <w:r>
              <w:rPr>
                <w:lang w:val="sl-SI"/>
              </w:rPr>
              <w:t>100</w:t>
            </w:r>
          </w:p>
        </w:tc>
        <w:tc>
          <w:tcPr>
            <w:tcW w:w="0" w:type="auto"/>
            <w:hideMark/>
          </w:tcPr>
          <w:p w14:paraId="4CF4BFA2" w14:textId="77777777" w:rsidR="00F80A3C" w:rsidRDefault="00F80A3C">
            <w:pPr>
              <w:pStyle w:val="Compact"/>
              <w:jc w:val="center"/>
              <w:rPr>
                <w:lang w:val="sl-SI"/>
              </w:rPr>
            </w:pPr>
            <w:r>
              <w:rPr>
                <w:lang w:val="sl-SI"/>
              </w:rPr>
              <w:t>1.952</w:t>
            </w:r>
          </w:p>
        </w:tc>
        <w:tc>
          <w:tcPr>
            <w:tcW w:w="0" w:type="auto"/>
            <w:hideMark/>
          </w:tcPr>
          <w:p w14:paraId="64689B24" w14:textId="77777777" w:rsidR="00F80A3C" w:rsidRDefault="00F80A3C">
            <w:pPr>
              <w:pStyle w:val="Compact"/>
              <w:jc w:val="center"/>
              <w:rPr>
                <w:lang w:val="sl-SI"/>
              </w:rPr>
            </w:pPr>
            <w:r>
              <w:rPr>
                <w:lang w:val="sl-SI"/>
              </w:rPr>
              <w:t>1.373</w:t>
            </w:r>
          </w:p>
        </w:tc>
        <w:tc>
          <w:tcPr>
            <w:tcW w:w="0" w:type="auto"/>
            <w:hideMark/>
          </w:tcPr>
          <w:p w14:paraId="1C14A67F" w14:textId="77777777" w:rsidR="00F80A3C" w:rsidRDefault="00F80A3C">
            <w:pPr>
              <w:pStyle w:val="Compact"/>
              <w:jc w:val="center"/>
              <w:rPr>
                <w:lang w:val="sl-SI"/>
              </w:rPr>
            </w:pPr>
            <w:r>
              <w:rPr>
                <w:lang w:val="sl-SI"/>
              </w:rPr>
              <w:t>579</w:t>
            </w:r>
          </w:p>
        </w:tc>
        <w:tc>
          <w:tcPr>
            <w:tcW w:w="0" w:type="auto"/>
            <w:hideMark/>
          </w:tcPr>
          <w:p w14:paraId="5F44179F" w14:textId="77777777" w:rsidR="00F80A3C" w:rsidRDefault="00F80A3C">
            <w:pPr>
              <w:pStyle w:val="Compact"/>
              <w:jc w:val="center"/>
              <w:rPr>
                <w:lang w:val="sl-SI"/>
              </w:rPr>
            </w:pPr>
            <w:r>
              <w:rPr>
                <w:lang w:val="sl-SI"/>
              </w:rPr>
              <w:t>497</w:t>
            </w:r>
          </w:p>
        </w:tc>
        <w:tc>
          <w:tcPr>
            <w:tcW w:w="0" w:type="auto"/>
            <w:hideMark/>
          </w:tcPr>
          <w:p w14:paraId="524B2586" w14:textId="77777777" w:rsidR="00F80A3C" w:rsidRDefault="00F80A3C">
            <w:pPr>
              <w:pStyle w:val="Compact"/>
              <w:jc w:val="center"/>
              <w:rPr>
                <w:lang w:val="sl-SI"/>
              </w:rPr>
            </w:pPr>
            <w:r>
              <w:rPr>
                <w:lang w:val="sl-SI"/>
              </w:rPr>
              <w:t>82</w:t>
            </w:r>
          </w:p>
        </w:tc>
      </w:tr>
      <w:tr w:rsidR="00F80A3C" w14:paraId="5E199B63" w14:textId="77777777" w:rsidTr="00F80A3C">
        <w:tc>
          <w:tcPr>
            <w:tcW w:w="0" w:type="auto"/>
            <w:hideMark/>
          </w:tcPr>
          <w:p w14:paraId="0B29A996" w14:textId="77777777" w:rsidR="00F80A3C" w:rsidRDefault="00F80A3C">
            <w:pPr>
              <w:pStyle w:val="Compact"/>
              <w:jc w:val="center"/>
              <w:rPr>
                <w:lang w:val="sl-SI"/>
              </w:rPr>
            </w:pPr>
            <w:r>
              <w:rPr>
                <w:lang w:val="sl-SI"/>
              </w:rPr>
              <w:t>110</w:t>
            </w:r>
          </w:p>
        </w:tc>
        <w:tc>
          <w:tcPr>
            <w:tcW w:w="0" w:type="auto"/>
            <w:hideMark/>
          </w:tcPr>
          <w:p w14:paraId="585BA4E0" w14:textId="77777777" w:rsidR="00F80A3C" w:rsidRDefault="00F80A3C">
            <w:pPr>
              <w:pStyle w:val="Compact"/>
              <w:jc w:val="center"/>
              <w:rPr>
                <w:lang w:val="sl-SI"/>
              </w:rPr>
            </w:pPr>
            <w:r>
              <w:rPr>
                <w:lang w:val="sl-SI"/>
              </w:rPr>
              <w:t>2.027</w:t>
            </w:r>
          </w:p>
        </w:tc>
        <w:tc>
          <w:tcPr>
            <w:tcW w:w="0" w:type="auto"/>
            <w:hideMark/>
          </w:tcPr>
          <w:p w14:paraId="4ED106DB" w14:textId="77777777" w:rsidR="00F80A3C" w:rsidRDefault="00F80A3C">
            <w:pPr>
              <w:pStyle w:val="Compact"/>
              <w:jc w:val="center"/>
              <w:rPr>
                <w:lang w:val="sl-SI"/>
              </w:rPr>
            </w:pPr>
            <w:r>
              <w:rPr>
                <w:lang w:val="sl-SI"/>
              </w:rPr>
              <w:t>1.496</w:t>
            </w:r>
          </w:p>
        </w:tc>
        <w:tc>
          <w:tcPr>
            <w:tcW w:w="0" w:type="auto"/>
            <w:hideMark/>
          </w:tcPr>
          <w:p w14:paraId="4400E576" w14:textId="77777777" w:rsidR="00F80A3C" w:rsidRDefault="00F80A3C">
            <w:pPr>
              <w:pStyle w:val="Compact"/>
              <w:jc w:val="center"/>
              <w:rPr>
                <w:lang w:val="sl-SI"/>
              </w:rPr>
            </w:pPr>
            <w:r>
              <w:rPr>
                <w:lang w:val="sl-SI"/>
              </w:rPr>
              <w:t>531</w:t>
            </w:r>
          </w:p>
        </w:tc>
        <w:tc>
          <w:tcPr>
            <w:tcW w:w="0" w:type="auto"/>
            <w:hideMark/>
          </w:tcPr>
          <w:p w14:paraId="716FBAE7" w14:textId="77777777" w:rsidR="00F80A3C" w:rsidRDefault="00F80A3C">
            <w:pPr>
              <w:pStyle w:val="Compact"/>
              <w:jc w:val="center"/>
              <w:rPr>
                <w:lang w:val="sl-SI"/>
              </w:rPr>
            </w:pPr>
            <w:r>
              <w:rPr>
                <w:lang w:val="sl-SI"/>
              </w:rPr>
              <w:t>449</w:t>
            </w:r>
          </w:p>
        </w:tc>
        <w:tc>
          <w:tcPr>
            <w:tcW w:w="0" w:type="auto"/>
            <w:hideMark/>
          </w:tcPr>
          <w:p w14:paraId="6662245B" w14:textId="77777777" w:rsidR="00F80A3C" w:rsidRDefault="00F80A3C">
            <w:pPr>
              <w:pStyle w:val="Compact"/>
              <w:jc w:val="center"/>
              <w:rPr>
                <w:lang w:val="sl-SI"/>
              </w:rPr>
            </w:pPr>
            <w:r>
              <w:rPr>
                <w:lang w:val="sl-SI"/>
              </w:rPr>
              <w:t>82</w:t>
            </w:r>
          </w:p>
        </w:tc>
      </w:tr>
      <w:tr w:rsidR="00F80A3C" w14:paraId="4B585B40" w14:textId="77777777" w:rsidTr="00F80A3C">
        <w:tc>
          <w:tcPr>
            <w:tcW w:w="0" w:type="auto"/>
            <w:hideMark/>
          </w:tcPr>
          <w:p w14:paraId="176B0720" w14:textId="77777777" w:rsidR="00F80A3C" w:rsidRDefault="00F80A3C">
            <w:pPr>
              <w:pStyle w:val="Compact"/>
              <w:jc w:val="center"/>
              <w:rPr>
                <w:lang w:val="sl-SI"/>
              </w:rPr>
            </w:pPr>
            <w:r>
              <w:rPr>
                <w:lang w:val="sl-SI"/>
              </w:rPr>
              <w:t>120</w:t>
            </w:r>
          </w:p>
        </w:tc>
        <w:tc>
          <w:tcPr>
            <w:tcW w:w="0" w:type="auto"/>
            <w:hideMark/>
          </w:tcPr>
          <w:p w14:paraId="7FFD0826" w14:textId="77777777" w:rsidR="00F80A3C" w:rsidRDefault="00F80A3C">
            <w:pPr>
              <w:pStyle w:val="Compact"/>
              <w:jc w:val="center"/>
              <w:rPr>
                <w:lang w:val="sl-SI"/>
              </w:rPr>
            </w:pPr>
            <w:r>
              <w:rPr>
                <w:lang w:val="sl-SI"/>
              </w:rPr>
              <w:t>2.095</w:t>
            </w:r>
          </w:p>
        </w:tc>
        <w:tc>
          <w:tcPr>
            <w:tcW w:w="0" w:type="auto"/>
            <w:hideMark/>
          </w:tcPr>
          <w:p w14:paraId="292E9C7B" w14:textId="77777777" w:rsidR="00F80A3C" w:rsidRDefault="00F80A3C">
            <w:pPr>
              <w:pStyle w:val="Compact"/>
              <w:jc w:val="center"/>
              <w:rPr>
                <w:lang w:val="sl-SI"/>
              </w:rPr>
            </w:pPr>
            <w:r>
              <w:rPr>
                <w:lang w:val="sl-SI"/>
              </w:rPr>
              <w:t>1.606</w:t>
            </w:r>
          </w:p>
        </w:tc>
        <w:tc>
          <w:tcPr>
            <w:tcW w:w="0" w:type="auto"/>
            <w:hideMark/>
          </w:tcPr>
          <w:p w14:paraId="7C35EC21" w14:textId="77777777" w:rsidR="00F80A3C" w:rsidRDefault="00F80A3C">
            <w:pPr>
              <w:pStyle w:val="Compact"/>
              <w:jc w:val="center"/>
              <w:rPr>
                <w:lang w:val="sl-SI"/>
              </w:rPr>
            </w:pPr>
            <w:r>
              <w:rPr>
                <w:lang w:val="sl-SI"/>
              </w:rPr>
              <w:t>490</w:t>
            </w:r>
          </w:p>
        </w:tc>
        <w:tc>
          <w:tcPr>
            <w:tcW w:w="0" w:type="auto"/>
            <w:hideMark/>
          </w:tcPr>
          <w:p w14:paraId="3BB098D6" w14:textId="77777777" w:rsidR="00F80A3C" w:rsidRDefault="00F80A3C">
            <w:pPr>
              <w:pStyle w:val="Compact"/>
              <w:jc w:val="center"/>
              <w:rPr>
                <w:lang w:val="sl-SI"/>
              </w:rPr>
            </w:pPr>
            <w:r>
              <w:rPr>
                <w:lang w:val="sl-SI"/>
              </w:rPr>
              <w:t>408</w:t>
            </w:r>
          </w:p>
        </w:tc>
        <w:tc>
          <w:tcPr>
            <w:tcW w:w="0" w:type="auto"/>
            <w:hideMark/>
          </w:tcPr>
          <w:p w14:paraId="00E4247C" w14:textId="77777777" w:rsidR="00F80A3C" w:rsidRDefault="00F80A3C">
            <w:pPr>
              <w:pStyle w:val="Compact"/>
              <w:jc w:val="center"/>
              <w:rPr>
                <w:lang w:val="sl-SI"/>
              </w:rPr>
            </w:pPr>
            <w:r>
              <w:rPr>
                <w:lang w:val="sl-SI"/>
              </w:rPr>
              <w:t>82</w:t>
            </w:r>
          </w:p>
        </w:tc>
      </w:tr>
      <w:tr w:rsidR="00F80A3C" w14:paraId="4ED09F64" w14:textId="77777777" w:rsidTr="00F80A3C">
        <w:tc>
          <w:tcPr>
            <w:tcW w:w="0" w:type="auto"/>
            <w:hideMark/>
          </w:tcPr>
          <w:p w14:paraId="17B1748E" w14:textId="77777777" w:rsidR="00F80A3C" w:rsidRDefault="00F80A3C">
            <w:pPr>
              <w:pStyle w:val="Compact"/>
              <w:jc w:val="center"/>
              <w:rPr>
                <w:lang w:val="sl-SI"/>
              </w:rPr>
            </w:pPr>
            <w:r>
              <w:rPr>
                <w:lang w:val="sl-SI"/>
              </w:rPr>
              <w:t>130</w:t>
            </w:r>
          </w:p>
        </w:tc>
        <w:tc>
          <w:tcPr>
            <w:tcW w:w="0" w:type="auto"/>
            <w:hideMark/>
          </w:tcPr>
          <w:p w14:paraId="0DD12369" w14:textId="77777777" w:rsidR="00F80A3C" w:rsidRDefault="00F80A3C">
            <w:pPr>
              <w:pStyle w:val="Compact"/>
              <w:jc w:val="center"/>
              <w:rPr>
                <w:lang w:val="sl-SI"/>
              </w:rPr>
            </w:pPr>
            <w:r>
              <w:rPr>
                <w:lang w:val="sl-SI"/>
              </w:rPr>
              <w:t>2.111</w:t>
            </w:r>
          </w:p>
        </w:tc>
        <w:tc>
          <w:tcPr>
            <w:tcW w:w="0" w:type="auto"/>
            <w:hideMark/>
          </w:tcPr>
          <w:p w14:paraId="2B4832FC" w14:textId="77777777" w:rsidR="00F80A3C" w:rsidRDefault="00F80A3C">
            <w:pPr>
              <w:pStyle w:val="Compact"/>
              <w:jc w:val="center"/>
              <w:rPr>
                <w:lang w:val="sl-SI"/>
              </w:rPr>
            </w:pPr>
            <w:r>
              <w:rPr>
                <w:lang w:val="sl-SI"/>
              </w:rPr>
              <w:t>1.714</w:t>
            </w:r>
          </w:p>
        </w:tc>
        <w:tc>
          <w:tcPr>
            <w:tcW w:w="0" w:type="auto"/>
            <w:hideMark/>
          </w:tcPr>
          <w:p w14:paraId="0BD8BE19" w14:textId="77777777" w:rsidR="00F80A3C" w:rsidRDefault="00F80A3C">
            <w:pPr>
              <w:pStyle w:val="Compact"/>
              <w:jc w:val="center"/>
              <w:rPr>
                <w:lang w:val="sl-SI"/>
              </w:rPr>
            </w:pPr>
            <w:r>
              <w:rPr>
                <w:lang w:val="sl-SI"/>
              </w:rPr>
              <w:t>397</w:t>
            </w:r>
          </w:p>
        </w:tc>
        <w:tc>
          <w:tcPr>
            <w:tcW w:w="0" w:type="auto"/>
            <w:hideMark/>
          </w:tcPr>
          <w:p w14:paraId="150182AD" w14:textId="77777777" w:rsidR="00F80A3C" w:rsidRDefault="00F80A3C">
            <w:pPr>
              <w:pStyle w:val="Compact"/>
              <w:jc w:val="center"/>
              <w:rPr>
                <w:lang w:val="sl-SI"/>
              </w:rPr>
            </w:pPr>
            <w:r>
              <w:rPr>
                <w:lang w:val="sl-SI"/>
              </w:rPr>
              <w:t>315</w:t>
            </w:r>
          </w:p>
        </w:tc>
        <w:tc>
          <w:tcPr>
            <w:tcW w:w="0" w:type="auto"/>
            <w:hideMark/>
          </w:tcPr>
          <w:p w14:paraId="75FEE629" w14:textId="77777777" w:rsidR="00F80A3C" w:rsidRDefault="00F80A3C">
            <w:pPr>
              <w:pStyle w:val="Compact"/>
              <w:jc w:val="center"/>
              <w:rPr>
                <w:lang w:val="sl-SI"/>
              </w:rPr>
            </w:pPr>
            <w:r>
              <w:rPr>
                <w:lang w:val="sl-SI"/>
              </w:rPr>
              <w:t>82</w:t>
            </w:r>
          </w:p>
        </w:tc>
      </w:tr>
      <w:tr w:rsidR="00F80A3C" w14:paraId="28B8EEAF" w14:textId="77777777" w:rsidTr="00F80A3C">
        <w:tc>
          <w:tcPr>
            <w:tcW w:w="0" w:type="auto"/>
            <w:hideMark/>
          </w:tcPr>
          <w:p w14:paraId="347F99C5" w14:textId="77777777" w:rsidR="00F80A3C" w:rsidRDefault="00F80A3C">
            <w:pPr>
              <w:pStyle w:val="Compact"/>
              <w:jc w:val="center"/>
              <w:rPr>
                <w:lang w:val="sl-SI"/>
              </w:rPr>
            </w:pPr>
            <w:r>
              <w:rPr>
                <w:lang w:val="sl-SI"/>
              </w:rPr>
              <w:t>140</w:t>
            </w:r>
          </w:p>
        </w:tc>
        <w:tc>
          <w:tcPr>
            <w:tcW w:w="0" w:type="auto"/>
            <w:hideMark/>
          </w:tcPr>
          <w:p w14:paraId="1E3AD743" w14:textId="77777777" w:rsidR="00F80A3C" w:rsidRDefault="00F80A3C">
            <w:pPr>
              <w:pStyle w:val="Compact"/>
              <w:jc w:val="center"/>
              <w:rPr>
                <w:lang w:val="sl-SI"/>
              </w:rPr>
            </w:pPr>
            <w:r>
              <w:rPr>
                <w:lang w:val="sl-SI"/>
              </w:rPr>
              <w:t>2.114</w:t>
            </w:r>
          </w:p>
        </w:tc>
        <w:tc>
          <w:tcPr>
            <w:tcW w:w="0" w:type="auto"/>
            <w:hideMark/>
          </w:tcPr>
          <w:p w14:paraId="5260DDC3" w14:textId="77777777" w:rsidR="00F80A3C" w:rsidRDefault="00F80A3C">
            <w:pPr>
              <w:pStyle w:val="Compact"/>
              <w:jc w:val="center"/>
              <w:rPr>
                <w:lang w:val="sl-SI"/>
              </w:rPr>
            </w:pPr>
            <w:r>
              <w:rPr>
                <w:lang w:val="sl-SI"/>
              </w:rPr>
              <w:t>1.822</w:t>
            </w:r>
          </w:p>
        </w:tc>
        <w:tc>
          <w:tcPr>
            <w:tcW w:w="0" w:type="auto"/>
            <w:hideMark/>
          </w:tcPr>
          <w:p w14:paraId="6928530F" w14:textId="77777777" w:rsidR="00F80A3C" w:rsidRDefault="00F80A3C">
            <w:pPr>
              <w:pStyle w:val="Compact"/>
              <w:jc w:val="center"/>
              <w:rPr>
                <w:lang w:val="sl-SI"/>
              </w:rPr>
            </w:pPr>
            <w:r>
              <w:rPr>
                <w:lang w:val="sl-SI"/>
              </w:rPr>
              <w:t>292</w:t>
            </w:r>
          </w:p>
        </w:tc>
        <w:tc>
          <w:tcPr>
            <w:tcW w:w="0" w:type="auto"/>
            <w:hideMark/>
          </w:tcPr>
          <w:p w14:paraId="4B0762C1" w14:textId="77777777" w:rsidR="00F80A3C" w:rsidRDefault="00F80A3C">
            <w:pPr>
              <w:pStyle w:val="Compact"/>
              <w:jc w:val="center"/>
              <w:rPr>
                <w:lang w:val="sl-SI"/>
              </w:rPr>
            </w:pPr>
            <w:r>
              <w:rPr>
                <w:lang w:val="sl-SI"/>
              </w:rPr>
              <w:t>224</w:t>
            </w:r>
          </w:p>
        </w:tc>
        <w:tc>
          <w:tcPr>
            <w:tcW w:w="0" w:type="auto"/>
            <w:hideMark/>
          </w:tcPr>
          <w:p w14:paraId="75646D10" w14:textId="77777777" w:rsidR="00F80A3C" w:rsidRDefault="00F80A3C">
            <w:pPr>
              <w:pStyle w:val="Compact"/>
              <w:jc w:val="center"/>
              <w:rPr>
                <w:lang w:val="sl-SI"/>
              </w:rPr>
            </w:pPr>
            <w:r>
              <w:rPr>
                <w:lang w:val="sl-SI"/>
              </w:rPr>
              <w:t>67</w:t>
            </w:r>
          </w:p>
        </w:tc>
      </w:tr>
      <w:tr w:rsidR="00F80A3C" w14:paraId="7D8DB385" w14:textId="77777777" w:rsidTr="00F80A3C">
        <w:tc>
          <w:tcPr>
            <w:tcW w:w="0" w:type="auto"/>
            <w:hideMark/>
          </w:tcPr>
          <w:p w14:paraId="59A96A64" w14:textId="77777777" w:rsidR="00F80A3C" w:rsidRDefault="00F80A3C">
            <w:pPr>
              <w:pStyle w:val="Compact"/>
              <w:jc w:val="center"/>
              <w:rPr>
                <w:lang w:val="sl-SI"/>
              </w:rPr>
            </w:pPr>
            <w:r>
              <w:rPr>
                <w:lang w:val="sl-SI"/>
              </w:rPr>
              <w:t>150</w:t>
            </w:r>
          </w:p>
        </w:tc>
        <w:tc>
          <w:tcPr>
            <w:tcW w:w="0" w:type="auto"/>
            <w:hideMark/>
          </w:tcPr>
          <w:p w14:paraId="53636EB8" w14:textId="77777777" w:rsidR="00F80A3C" w:rsidRDefault="00F80A3C">
            <w:pPr>
              <w:pStyle w:val="Compact"/>
              <w:jc w:val="center"/>
              <w:rPr>
                <w:lang w:val="sl-SI"/>
              </w:rPr>
            </w:pPr>
            <w:r>
              <w:rPr>
                <w:lang w:val="sl-SI"/>
              </w:rPr>
              <w:t>2.210</w:t>
            </w:r>
          </w:p>
        </w:tc>
        <w:tc>
          <w:tcPr>
            <w:tcW w:w="0" w:type="auto"/>
            <w:hideMark/>
          </w:tcPr>
          <w:p w14:paraId="289B745E" w14:textId="77777777" w:rsidR="00F80A3C" w:rsidRDefault="00F80A3C">
            <w:pPr>
              <w:pStyle w:val="Compact"/>
              <w:jc w:val="center"/>
              <w:rPr>
                <w:lang w:val="sl-SI"/>
              </w:rPr>
            </w:pPr>
            <w:r>
              <w:rPr>
                <w:lang w:val="sl-SI"/>
              </w:rPr>
              <w:t>1.930</w:t>
            </w:r>
          </w:p>
        </w:tc>
        <w:tc>
          <w:tcPr>
            <w:tcW w:w="0" w:type="auto"/>
            <w:hideMark/>
          </w:tcPr>
          <w:p w14:paraId="6ECC06B9" w14:textId="77777777" w:rsidR="00F80A3C" w:rsidRDefault="00F80A3C">
            <w:pPr>
              <w:pStyle w:val="Compact"/>
              <w:jc w:val="center"/>
              <w:rPr>
                <w:lang w:val="sl-SI"/>
              </w:rPr>
            </w:pPr>
            <w:r>
              <w:rPr>
                <w:lang w:val="sl-SI"/>
              </w:rPr>
              <w:t>280</w:t>
            </w:r>
          </w:p>
        </w:tc>
        <w:tc>
          <w:tcPr>
            <w:tcW w:w="0" w:type="auto"/>
            <w:hideMark/>
          </w:tcPr>
          <w:p w14:paraId="242AD97A" w14:textId="77777777" w:rsidR="00F80A3C" w:rsidRDefault="00F80A3C">
            <w:pPr>
              <w:pStyle w:val="Compact"/>
              <w:jc w:val="center"/>
              <w:rPr>
                <w:lang w:val="sl-SI"/>
              </w:rPr>
            </w:pPr>
            <w:r>
              <w:rPr>
                <w:lang w:val="sl-SI"/>
              </w:rPr>
              <w:t>213</w:t>
            </w:r>
          </w:p>
        </w:tc>
        <w:tc>
          <w:tcPr>
            <w:tcW w:w="0" w:type="auto"/>
            <w:hideMark/>
          </w:tcPr>
          <w:p w14:paraId="1AE5D0F3" w14:textId="77777777" w:rsidR="00F80A3C" w:rsidRDefault="00F80A3C">
            <w:pPr>
              <w:pStyle w:val="Compact"/>
              <w:jc w:val="center"/>
              <w:rPr>
                <w:lang w:val="sl-SI"/>
              </w:rPr>
            </w:pPr>
            <w:r>
              <w:rPr>
                <w:lang w:val="sl-SI"/>
              </w:rPr>
              <w:t>67</w:t>
            </w:r>
          </w:p>
        </w:tc>
      </w:tr>
      <w:tr w:rsidR="00F80A3C" w14:paraId="04CB433A" w14:textId="77777777" w:rsidTr="00F80A3C">
        <w:tc>
          <w:tcPr>
            <w:tcW w:w="0" w:type="auto"/>
            <w:hideMark/>
          </w:tcPr>
          <w:p w14:paraId="402CECD4" w14:textId="77777777" w:rsidR="00F80A3C" w:rsidRDefault="00F80A3C">
            <w:pPr>
              <w:pStyle w:val="Compact"/>
              <w:jc w:val="center"/>
              <w:rPr>
                <w:lang w:val="sl-SI"/>
              </w:rPr>
            </w:pPr>
            <w:r>
              <w:rPr>
                <w:lang w:val="sl-SI"/>
              </w:rPr>
              <w:t>160</w:t>
            </w:r>
          </w:p>
        </w:tc>
        <w:tc>
          <w:tcPr>
            <w:tcW w:w="0" w:type="auto"/>
            <w:hideMark/>
          </w:tcPr>
          <w:p w14:paraId="16865011" w14:textId="77777777" w:rsidR="00F80A3C" w:rsidRDefault="00F80A3C">
            <w:pPr>
              <w:pStyle w:val="Compact"/>
              <w:jc w:val="center"/>
              <w:rPr>
                <w:lang w:val="sl-SI"/>
              </w:rPr>
            </w:pPr>
            <w:r>
              <w:rPr>
                <w:lang w:val="sl-SI"/>
              </w:rPr>
              <w:t>2.318</w:t>
            </w:r>
          </w:p>
        </w:tc>
        <w:tc>
          <w:tcPr>
            <w:tcW w:w="0" w:type="auto"/>
            <w:hideMark/>
          </w:tcPr>
          <w:p w14:paraId="39BA67DB" w14:textId="77777777" w:rsidR="00F80A3C" w:rsidRDefault="00F80A3C">
            <w:pPr>
              <w:pStyle w:val="Compact"/>
              <w:jc w:val="center"/>
              <w:rPr>
                <w:lang w:val="sl-SI"/>
              </w:rPr>
            </w:pPr>
            <w:r>
              <w:rPr>
                <w:lang w:val="sl-SI"/>
              </w:rPr>
              <w:t>2.038</w:t>
            </w:r>
          </w:p>
        </w:tc>
        <w:tc>
          <w:tcPr>
            <w:tcW w:w="0" w:type="auto"/>
            <w:hideMark/>
          </w:tcPr>
          <w:p w14:paraId="3F2F0191" w14:textId="77777777" w:rsidR="00F80A3C" w:rsidRDefault="00F80A3C">
            <w:pPr>
              <w:pStyle w:val="Compact"/>
              <w:jc w:val="center"/>
              <w:rPr>
                <w:lang w:val="sl-SI"/>
              </w:rPr>
            </w:pPr>
            <w:r>
              <w:rPr>
                <w:lang w:val="sl-SI"/>
              </w:rPr>
              <w:t>280</w:t>
            </w:r>
          </w:p>
        </w:tc>
        <w:tc>
          <w:tcPr>
            <w:tcW w:w="0" w:type="auto"/>
            <w:hideMark/>
          </w:tcPr>
          <w:p w14:paraId="095BFCAF" w14:textId="77777777" w:rsidR="00F80A3C" w:rsidRDefault="00F80A3C">
            <w:pPr>
              <w:pStyle w:val="Compact"/>
              <w:jc w:val="center"/>
              <w:rPr>
                <w:lang w:val="sl-SI"/>
              </w:rPr>
            </w:pPr>
            <w:r>
              <w:rPr>
                <w:lang w:val="sl-SI"/>
              </w:rPr>
              <w:t>213</w:t>
            </w:r>
          </w:p>
        </w:tc>
        <w:tc>
          <w:tcPr>
            <w:tcW w:w="0" w:type="auto"/>
            <w:hideMark/>
          </w:tcPr>
          <w:p w14:paraId="28F9735B" w14:textId="77777777" w:rsidR="00F80A3C" w:rsidRDefault="00F80A3C">
            <w:pPr>
              <w:pStyle w:val="Compact"/>
              <w:jc w:val="center"/>
              <w:rPr>
                <w:lang w:val="sl-SI"/>
              </w:rPr>
            </w:pPr>
            <w:r>
              <w:rPr>
                <w:lang w:val="sl-SI"/>
              </w:rPr>
              <w:t>67</w:t>
            </w:r>
          </w:p>
        </w:tc>
      </w:tr>
      <w:tr w:rsidR="00F80A3C" w14:paraId="214FF52C" w14:textId="77777777" w:rsidTr="00F80A3C">
        <w:tc>
          <w:tcPr>
            <w:tcW w:w="0" w:type="auto"/>
            <w:hideMark/>
          </w:tcPr>
          <w:p w14:paraId="04DEC165" w14:textId="77777777" w:rsidR="00F80A3C" w:rsidRDefault="00F80A3C">
            <w:pPr>
              <w:pStyle w:val="Compact"/>
              <w:jc w:val="center"/>
              <w:rPr>
                <w:lang w:val="sl-SI"/>
              </w:rPr>
            </w:pPr>
            <w:r>
              <w:rPr>
                <w:lang w:val="sl-SI"/>
              </w:rPr>
              <w:t>170</w:t>
            </w:r>
          </w:p>
        </w:tc>
        <w:tc>
          <w:tcPr>
            <w:tcW w:w="0" w:type="auto"/>
            <w:hideMark/>
          </w:tcPr>
          <w:p w14:paraId="70ADF171" w14:textId="77777777" w:rsidR="00F80A3C" w:rsidRDefault="00F80A3C">
            <w:pPr>
              <w:pStyle w:val="Compact"/>
              <w:jc w:val="center"/>
              <w:rPr>
                <w:lang w:val="sl-SI"/>
              </w:rPr>
            </w:pPr>
            <w:r>
              <w:rPr>
                <w:lang w:val="sl-SI"/>
              </w:rPr>
              <w:t>2.426</w:t>
            </w:r>
          </w:p>
        </w:tc>
        <w:tc>
          <w:tcPr>
            <w:tcW w:w="0" w:type="auto"/>
            <w:hideMark/>
          </w:tcPr>
          <w:p w14:paraId="5C146D44" w14:textId="77777777" w:rsidR="00F80A3C" w:rsidRDefault="00F80A3C">
            <w:pPr>
              <w:pStyle w:val="Compact"/>
              <w:jc w:val="center"/>
              <w:rPr>
                <w:lang w:val="sl-SI"/>
              </w:rPr>
            </w:pPr>
            <w:r>
              <w:rPr>
                <w:lang w:val="sl-SI"/>
              </w:rPr>
              <w:t>2.146</w:t>
            </w:r>
          </w:p>
        </w:tc>
        <w:tc>
          <w:tcPr>
            <w:tcW w:w="0" w:type="auto"/>
            <w:hideMark/>
          </w:tcPr>
          <w:p w14:paraId="16B0B53A" w14:textId="77777777" w:rsidR="00F80A3C" w:rsidRDefault="00F80A3C">
            <w:pPr>
              <w:pStyle w:val="Compact"/>
              <w:jc w:val="center"/>
              <w:rPr>
                <w:lang w:val="sl-SI"/>
              </w:rPr>
            </w:pPr>
            <w:r>
              <w:rPr>
                <w:lang w:val="sl-SI"/>
              </w:rPr>
              <w:t>280</w:t>
            </w:r>
          </w:p>
        </w:tc>
        <w:tc>
          <w:tcPr>
            <w:tcW w:w="0" w:type="auto"/>
            <w:hideMark/>
          </w:tcPr>
          <w:p w14:paraId="14253EA6" w14:textId="77777777" w:rsidR="00F80A3C" w:rsidRDefault="00F80A3C">
            <w:pPr>
              <w:pStyle w:val="Compact"/>
              <w:jc w:val="center"/>
              <w:rPr>
                <w:lang w:val="sl-SI"/>
              </w:rPr>
            </w:pPr>
            <w:r>
              <w:rPr>
                <w:lang w:val="sl-SI"/>
              </w:rPr>
              <w:t>213</w:t>
            </w:r>
          </w:p>
        </w:tc>
        <w:tc>
          <w:tcPr>
            <w:tcW w:w="0" w:type="auto"/>
            <w:hideMark/>
          </w:tcPr>
          <w:p w14:paraId="73E13234" w14:textId="77777777" w:rsidR="00F80A3C" w:rsidRDefault="00F80A3C">
            <w:pPr>
              <w:pStyle w:val="Compact"/>
              <w:jc w:val="center"/>
              <w:rPr>
                <w:lang w:val="sl-SI"/>
              </w:rPr>
            </w:pPr>
            <w:r>
              <w:rPr>
                <w:lang w:val="sl-SI"/>
              </w:rPr>
              <w:t>67</w:t>
            </w:r>
          </w:p>
        </w:tc>
      </w:tr>
      <w:tr w:rsidR="00F80A3C" w14:paraId="71343D2A" w14:textId="77777777" w:rsidTr="00F80A3C">
        <w:tc>
          <w:tcPr>
            <w:tcW w:w="0" w:type="auto"/>
            <w:hideMark/>
          </w:tcPr>
          <w:p w14:paraId="137D4B44" w14:textId="77777777" w:rsidR="00F80A3C" w:rsidRDefault="00F80A3C">
            <w:pPr>
              <w:pStyle w:val="Compact"/>
              <w:jc w:val="center"/>
              <w:rPr>
                <w:lang w:val="sl-SI"/>
              </w:rPr>
            </w:pPr>
            <w:r>
              <w:rPr>
                <w:lang w:val="sl-SI"/>
              </w:rPr>
              <w:t>180</w:t>
            </w:r>
          </w:p>
        </w:tc>
        <w:tc>
          <w:tcPr>
            <w:tcW w:w="0" w:type="auto"/>
            <w:hideMark/>
          </w:tcPr>
          <w:p w14:paraId="48BD1E9C" w14:textId="77777777" w:rsidR="00F80A3C" w:rsidRDefault="00F80A3C">
            <w:pPr>
              <w:pStyle w:val="Compact"/>
              <w:jc w:val="center"/>
              <w:rPr>
                <w:lang w:val="sl-SI"/>
              </w:rPr>
            </w:pPr>
            <w:r>
              <w:rPr>
                <w:lang w:val="sl-SI"/>
              </w:rPr>
              <w:t>2.486</w:t>
            </w:r>
          </w:p>
        </w:tc>
        <w:tc>
          <w:tcPr>
            <w:tcW w:w="0" w:type="auto"/>
            <w:hideMark/>
          </w:tcPr>
          <w:p w14:paraId="1A4C1546" w14:textId="77777777" w:rsidR="00F80A3C" w:rsidRDefault="00F80A3C">
            <w:pPr>
              <w:pStyle w:val="Compact"/>
              <w:jc w:val="center"/>
              <w:rPr>
                <w:lang w:val="sl-SI"/>
              </w:rPr>
            </w:pPr>
            <w:r>
              <w:rPr>
                <w:lang w:val="sl-SI"/>
              </w:rPr>
              <w:t>2.254</w:t>
            </w:r>
          </w:p>
        </w:tc>
        <w:tc>
          <w:tcPr>
            <w:tcW w:w="0" w:type="auto"/>
            <w:hideMark/>
          </w:tcPr>
          <w:p w14:paraId="73D8E6A8" w14:textId="77777777" w:rsidR="00F80A3C" w:rsidRDefault="00F80A3C">
            <w:pPr>
              <w:pStyle w:val="Compact"/>
              <w:jc w:val="center"/>
              <w:rPr>
                <w:lang w:val="sl-SI"/>
              </w:rPr>
            </w:pPr>
            <w:r>
              <w:rPr>
                <w:lang w:val="sl-SI"/>
              </w:rPr>
              <w:t>232</w:t>
            </w:r>
          </w:p>
        </w:tc>
        <w:tc>
          <w:tcPr>
            <w:tcW w:w="0" w:type="auto"/>
            <w:hideMark/>
          </w:tcPr>
          <w:p w14:paraId="6315BF21" w14:textId="77777777" w:rsidR="00F80A3C" w:rsidRDefault="00F80A3C">
            <w:pPr>
              <w:pStyle w:val="Compact"/>
              <w:jc w:val="center"/>
              <w:rPr>
                <w:lang w:val="sl-SI"/>
              </w:rPr>
            </w:pPr>
            <w:r>
              <w:rPr>
                <w:lang w:val="sl-SI"/>
              </w:rPr>
              <w:t>164</w:t>
            </w:r>
          </w:p>
        </w:tc>
        <w:tc>
          <w:tcPr>
            <w:tcW w:w="0" w:type="auto"/>
            <w:hideMark/>
          </w:tcPr>
          <w:p w14:paraId="545237D1" w14:textId="77777777" w:rsidR="00F80A3C" w:rsidRDefault="00F80A3C">
            <w:pPr>
              <w:pStyle w:val="Compact"/>
              <w:jc w:val="center"/>
              <w:rPr>
                <w:lang w:val="sl-SI"/>
              </w:rPr>
            </w:pPr>
            <w:r>
              <w:rPr>
                <w:lang w:val="sl-SI"/>
              </w:rPr>
              <w:t>67</w:t>
            </w:r>
          </w:p>
        </w:tc>
      </w:tr>
      <w:tr w:rsidR="00F80A3C" w14:paraId="7B83E9C4" w14:textId="77777777" w:rsidTr="00F80A3C">
        <w:tc>
          <w:tcPr>
            <w:tcW w:w="0" w:type="auto"/>
            <w:hideMark/>
          </w:tcPr>
          <w:p w14:paraId="7C1B7834" w14:textId="77777777" w:rsidR="00F80A3C" w:rsidRDefault="00F80A3C">
            <w:pPr>
              <w:pStyle w:val="Compact"/>
              <w:jc w:val="center"/>
              <w:rPr>
                <w:lang w:val="sl-SI"/>
              </w:rPr>
            </w:pPr>
            <w:r>
              <w:rPr>
                <w:lang w:val="sl-SI"/>
              </w:rPr>
              <w:t>190</w:t>
            </w:r>
          </w:p>
        </w:tc>
        <w:tc>
          <w:tcPr>
            <w:tcW w:w="0" w:type="auto"/>
            <w:hideMark/>
          </w:tcPr>
          <w:p w14:paraId="44DF5E26" w14:textId="77777777" w:rsidR="00F80A3C" w:rsidRDefault="00F80A3C">
            <w:pPr>
              <w:pStyle w:val="Compact"/>
              <w:jc w:val="center"/>
              <w:rPr>
                <w:lang w:val="sl-SI"/>
              </w:rPr>
            </w:pPr>
            <w:r>
              <w:rPr>
                <w:lang w:val="sl-SI"/>
              </w:rPr>
              <w:t>2.579</w:t>
            </w:r>
          </w:p>
        </w:tc>
        <w:tc>
          <w:tcPr>
            <w:tcW w:w="0" w:type="auto"/>
            <w:hideMark/>
          </w:tcPr>
          <w:p w14:paraId="482BAA00" w14:textId="77777777" w:rsidR="00F80A3C" w:rsidRDefault="00F80A3C">
            <w:pPr>
              <w:pStyle w:val="Compact"/>
              <w:jc w:val="center"/>
              <w:rPr>
                <w:lang w:val="sl-SI"/>
              </w:rPr>
            </w:pPr>
            <w:r>
              <w:rPr>
                <w:lang w:val="sl-SI"/>
              </w:rPr>
              <w:t>2.362</w:t>
            </w:r>
          </w:p>
        </w:tc>
        <w:tc>
          <w:tcPr>
            <w:tcW w:w="0" w:type="auto"/>
            <w:hideMark/>
          </w:tcPr>
          <w:p w14:paraId="4E25A5CE" w14:textId="77777777" w:rsidR="00F80A3C" w:rsidRDefault="00F80A3C">
            <w:pPr>
              <w:pStyle w:val="Compact"/>
              <w:jc w:val="center"/>
              <w:rPr>
                <w:lang w:val="sl-SI"/>
              </w:rPr>
            </w:pPr>
            <w:r>
              <w:rPr>
                <w:lang w:val="sl-SI"/>
              </w:rPr>
              <w:t>217</w:t>
            </w:r>
          </w:p>
        </w:tc>
        <w:tc>
          <w:tcPr>
            <w:tcW w:w="0" w:type="auto"/>
            <w:hideMark/>
          </w:tcPr>
          <w:p w14:paraId="1556A794" w14:textId="77777777" w:rsidR="00F80A3C" w:rsidRDefault="00F80A3C">
            <w:pPr>
              <w:pStyle w:val="Compact"/>
              <w:jc w:val="center"/>
              <w:rPr>
                <w:lang w:val="sl-SI"/>
              </w:rPr>
            </w:pPr>
            <w:r>
              <w:rPr>
                <w:lang w:val="sl-SI"/>
              </w:rPr>
              <w:t>164</w:t>
            </w:r>
          </w:p>
        </w:tc>
        <w:tc>
          <w:tcPr>
            <w:tcW w:w="0" w:type="auto"/>
            <w:hideMark/>
          </w:tcPr>
          <w:p w14:paraId="3867A724" w14:textId="77777777" w:rsidR="00F80A3C" w:rsidRDefault="00F80A3C">
            <w:pPr>
              <w:pStyle w:val="Compact"/>
              <w:jc w:val="center"/>
              <w:rPr>
                <w:lang w:val="sl-SI"/>
              </w:rPr>
            </w:pPr>
            <w:r>
              <w:rPr>
                <w:lang w:val="sl-SI"/>
              </w:rPr>
              <w:t>53</w:t>
            </w:r>
          </w:p>
        </w:tc>
      </w:tr>
      <w:tr w:rsidR="00F80A3C" w14:paraId="39EB293E" w14:textId="77777777" w:rsidTr="00F80A3C">
        <w:tc>
          <w:tcPr>
            <w:tcW w:w="0" w:type="auto"/>
            <w:hideMark/>
          </w:tcPr>
          <w:p w14:paraId="0EABEE4E" w14:textId="77777777" w:rsidR="00F80A3C" w:rsidRDefault="00F80A3C">
            <w:pPr>
              <w:pStyle w:val="Compact"/>
              <w:jc w:val="center"/>
              <w:rPr>
                <w:lang w:val="sl-SI"/>
              </w:rPr>
            </w:pPr>
            <w:r>
              <w:rPr>
                <w:lang w:val="sl-SI"/>
              </w:rPr>
              <w:t>200</w:t>
            </w:r>
          </w:p>
        </w:tc>
        <w:tc>
          <w:tcPr>
            <w:tcW w:w="0" w:type="auto"/>
            <w:hideMark/>
          </w:tcPr>
          <w:p w14:paraId="74E1E19A" w14:textId="77777777" w:rsidR="00F80A3C" w:rsidRDefault="00F80A3C">
            <w:pPr>
              <w:pStyle w:val="Compact"/>
              <w:jc w:val="center"/>
              <w:rPr>
                <w:lang w:val="sl-SI"/>
              </w:rPr>
            </w:pPr>
            <w:r>
              <w:rPr>
                <w:lang w:val="sl-SI"/>
              </w:rPr>
              <w:t>2.668</w:t>
            </w:r>
          </w:p>
        </w:tc>
        <w:tc>
          <w:tcPr>
            <w:tcW w:w="0" w:type="auto"/>
            <w:hideMark/>
          </w:tcPr>
          <w:p w14:paraId="1898C4CA" w14:textId="77777777" w:rsidR="00F80A3C" w:rsidRDefault="00F80A3C">
            <w:pPr>
              <w:pStyle w:val="Compact"/>
              <w:jc w:val="center"/>
              <w:rPr>
                <w:lang w:val="sl-SI"/>
              </w:rPr>
            </w:pPr>
            <w:r>
              <w:rPr>
                <w:lang w:val="sl-SI"/>
              </w:rPr>
              <w:t>2.470</w:t>
            </w:r>
          </w:p>
        </w:tc>
        <w:tc>
          <w:tcPr>
            <w:tcW w:w="0" w:type="auto"/>
            <w:hideMark/>
          </w:tcPr>
          <w:p w14:paraId="37C225F7" w14:textId="77777777" w:rsidR="00F80A3C" w:rsidRDefault="00F80A3C">
            <w:pPr>
              <w:pStyle w:val="Compact"/>
              <w:jc w:val="center"/>
              <w:rPr>
                <w:lang w:val="sl-SI"/>
              </w:rPr>
            </w:pPr>
            <w:r>
              <w:rPr>
                <w:lang w:val="sl-SI"/>
              </w:rPr>
              <w:t>198</w:t>
            </w:r>
          </w:p>
        </w:tc>
        <w:tc>
          <w:tcPr>
            <w:tcW w:w="0" w:type="auto"/>
            <w:hideMark/>
          </w:tcPr>
          <w:p w14:paraId="2E37517E" w14:textId="77777777" w:rsidR="00F80A3C" w:rsidRDefault="00F80A3C">
            <w:pPr>
              <w:pStyle w:val="Compact"/>
              <w:jc w:val="center"/>
              <w:rPr>
                <w:lang w:val="sl-SI"/>
              </w:rPr>
            </w:pPr>
            <w:r>
              <w:rPr>
                <w:lang w:val="sl-SI"/>
              </w:rPr>
              <w:t>145</w:t>
            </w:r>
          </w:p>
        </w:tc>
        <w:tc>
          <w:tcPr>
            <w:tcW w:w="0" w:type="auto"/>
            <w:hideMark/>
          </w:tcPr>
          <w:p w14:paraId="1B3E23AB" w14:textId="77777777" w:rsidR="00F80A3C" w:rsidRDefault="00F80A3C">
            <w:pPr>
              <w:pStyle w:val="Compact"/>
              <w:jc w:val="center"/>
              <w:rPr>
                <w:lang w:val="sl-SI"/>
              </w:rPr>
            </w:pPr>
            <w:r>
              <w:rPr>
                <w:lang w:val="sl-SI"/>
              </w:rPr>
              <w:t>53</w:t>
            </w:r>
          </w:p>
        </w:tc>
      </w:tr>
    </w:tbl>
    <w:p w14:paraId="0D9A0C5D" w14:textId="77777777" w:rsidR="00F80A3C" w:rsidRDefault="00F80A3C" w:rsidP="00F80A3C">
      <w:r>
        <w:br w:type="page"/>
      </w:r>
    </w:p>
    <w:p w14:paraId="246F05B7" w14:textId="77777777" w:rsidR="00774C3A" w:rsidRDefault="00774C3A" w:rsidP="00774C3A">
      <w:pPr>
        <w:pStyle w:val="Telobesedila"/>
      </w:pPr>
      <w:bookmarkStart w:id="23" w:name="X54bbdd81114cbf26571f97d1c8823ef0494b374"/>
      <w:bookmarkEnd w:id="20"/>
      <w:bookmarkEnd w:id="22"/>
      <w:r>
        <w:rPr>
          <w:b/>
          <w:bCs/>
        </w:rPr>
        <w:t>SEZNAM UPORABLJENIH KRATIC</w:t>
      </w:r>
    </w:p>
    <w:p w14:paraId="523AF7EC" w14:textId="77777777" w:rsidR="00774C3A" w:rsidRDefault="00774C3A" w:rsidP="00774C3A">
      <w:pPr>
        <w:pStyle w:val="Telobesedila"/>
      </w:pPr>
      <w:r>
        <w:t>DSP: denarna socialna pomoč</w:t>
      </w:r>
    </w:p>
    <w:p w14:paraId="3B460CA6" w14:textId="77777777" w:rsidR="00774C3A" w:rsidRDefault="00774C3A" w:rsidP="00774C3A">
      <w:pPr>
        <w:pStyle w:val="Telobesedila"/>
      </w:pPr>
      <w:r>
        <w:t>HB: subvencija najemnine</w:t>
      </w:r>
    </w:p>
    <w:p w14:paraId="09601613" w14:textId="77777777" w:rsidR="00774C3A" w:rsidRDefault="00774C3A" w:rsidP="00774C3A">
      <w:pPr>
        <w:pStyle w:val="Telobesedila"/>
      </w:pPr>
      <w:r>
        <w:t>NB: nadomestilo za brezposelnost</w:t>
      </w:r>
    </w:p>
    <w:p w14:paraId="463B7B3E" w14:textId="77777777" w:rsidR="00774C3A" w:rsidRDefault="00774C3A" w:rsidP="00774C3A">
      <w:pPr>
        <w:pStyle w:val="Telobesedila"/>
      </w:pPr>
      <w:r>
        <w:t>OD: otroški dodatek</w:t>
      </w:r>
    </w:p>
    <w:p w14:paraId="72F3D708" w14:textId="77777777" w:rsidR="00774C3A" w:rsidRDefault="00774C3A" w:rsidP="00774C3A">
      <w:pPr>
        <w:pStyle w:val="Telobesedila"/>
      </w:pPr>
      <w:r>
        <w:t>VR: subvencija vrtca</w:t>
      </w:r>
    </w:p>
    <w:p w14:paraId="0F8D4220" w14:textId="77777777" w:rsidR="00774C3A" w:rsidRDefault="00774C3A" w:rsidP="00774C3A">
      <w:pPr>
        <w:pStyle w:val="Telobesedila"/>
      </w:pPr>
      <w:r>
        <w:t>MalU: subvencija malice za učence</w:t>
      </w:r>
    </w:p>
    <w:p w14:paraId="392E6E9D" w14:textId="77777777" w:rsidR="00774C3A" w:rsidRDefault="00774C3A" w:rsidP="00774C3A">
      <w:pPr>
        <w:pStyle w:val="Telobesedila"/>
      </w:pPr>
      <w:r>
        <w:t>KosU: subvencija kosila za učence</w:t>
      </w:r>
    </w:p>
    <w:p w14:paraId="45563E39" w14:textId="77777777" w:rsidR="00774C3A" w:rsidRDefault="00774C3A" w:rsidP="00774C3A">
      <w:pPr>
        <w:pStyle w:val="Telobesedila"/>
      </w:pPr>
      <w:r>
        <w:t>MalD: subvencija malice za dijake</w:t>
      </w:r>
    </w:p>
    <w:p w14:paraId="189DEB99" w14:textId="77777777" w:rsidR="00774C3A" w:rsidRDefault="00774C3A" w:rsidP="00774C3A">
      <w:pPr>
        <w:pStyle w:val="Telobesedila"/>
      </w:pPr>
      <w:r>
        <w:t>DSdo18: državna štipendija za upravičenca do 18 let starosti</w:t>
      </w:r>
    </w:p>
    <w:p w14:paraId="7D640CB8" w14:textId="77777777" w:rsidR="00774C3A" w:rsidRDefault="00774C3A" w:rsidP="00774C3A">
      <w:pPr>
        <w:pStyle w:val="Telobesedila"/>
      </w:pPr>
      <w:r>
        <w:t>DSpo18: državna štipendija za upravičenca nad 18 let starosti</w:t>
      </w:r>
    </w:p>
    <w:p w14:paraId="0248DB45" w14:textId="77777777" w:rsidR="00774C3A" w:rsidRDefault="00774C3A" w:rsidP="00774C3A">
      <w:pPr>
        <w:pStyle w:val="Telobesedila"/>
      </w:pPr>
      <w:r>
        <w:t>PVZS: kritje razlike do polne vrednosti zdravstvenih storitev</w:t>
      </w:r>
    </w:p>
    <w:p w14:paraId="40109340" w14:textId="77777777" w:rsidR="00774C3A" w:rsidRDefault="00774C3A" w:rsidP="00774C3A">
      <w:pPr>
        <w:pStyle w:val="Telobesedila"/>
      </w:pPr>
      <w:r>
        <w:t>OZZ: plačilo prispevka za obvezno zdravstveno zavarovanje</w:t>
      </w:r>
    </w:p>
    <w:p w14:paraId="56EDC608" w14:textId="77777777" w:rsidR="00774C3A" w:rsidRDefault="00774C3A" w:rsidP="00774C3A">
      <w:pPr>
        <w:pStyle w:val="Telobesedila"/>
      </w:pPr>
    </w:p>
    <w:p w14:paraId="7AD31232" w14:textId="77777777" w:rsidR="00774C3A" w:rsidRDefault="00774C3A" w:rsidP="00774C3A">
      <w:pPr>
        <w:pStyle w:val="Telobesedila"/>
      </w:pPr>
    </w:p>
    <w:p w14:paraId="0E6DFA95" w14:textId="77777777" w:rsidR="00774C3A" w:rsidRDefault="00774C3A" w:rsidP="00774C3A">
      <w:pPr>
        <w:pStyle w:val="Telobesedila"/>
      </w:pPr>
      <w:r>
        <w:rPr>
          <w:b/>
          <w:bCs/>
        </w:rPr>
        <w:t>POMEN UPORABLJENIH IZRAZOV</w:t>
      </w:r>
    </w:p>
    <w:p w14:paraId="2C32E7B1" w14:textId="77777777" w:rsidR="00774C3A" w:rsidRDefault="00774C3A" w:rsidP="00774C3A">
      <w:pPr>
        <w:pStyle w:val="Telobesedila"/>
      </w:pPr>
      <w:r>
        <w:t>Davčno breme: dohodnina in prispevki delavca za socialno varnost</w:t>
      </w:r>
    </w:p>
    <w:p w14:paraId="37EF48AB" w14:textId="77777777" w:rsidR="00774C3A" w:rsidRDefault="00774C3A" w:rsidP="00774C3A">
      <w:pPr>
        <w:pStyle w:val="Telobesedila"/>
      </w:pPr>
      <w:r>
        <w:t>Stroški dela: bruto plača in prispevki delodajalca za socialno varnost delavca</w:t>
      </w:r>
    </w:p>
    <w:p w14:paraId="71C39A04" w14:textId="77777777" w:rsidR="00774C3A" w:rsidRDefault="00774C3A" w:rsidP="00774C3A">
      <w:r>
        <w:br w:type="page"/>
      </w:r>
    </w:p>
    <w:p w14:paraId="69D90148" w14:textId="4E956FB0" w:rsidR="00F80A3C" w:rsidRDefault="00F80A3C" w:rsidP="00F80A3C">
      <w:pPr>
        <w:pStyle w:val="Naslov1"/>
      </w:pPr>
      <w:bookmarkStart w:id="24" w:name="_Toc104889700"/>
      <w:r>
        <w:t>Upravičenost do posameznih socialnih transferjev</w:t>
      </w:r>
      <w:bookmarkEnd w:id="24"/>
    </w:p>
    <w:p w14:paraId="45131B85" w14:textId="2F190B4A" w:rsidR="00F80A3C" w:rsidRDefault="00F80A3C" w:rsidP="00F80A3C">
      <w:pPr>
        <w:pStyle w:val="FirstParagraph"/>
        <w:rPr>
          <w:lang w:val="sl-SI"/>
        </w:rPr>
      </w:pPr>
      <w:r>
        <w:rPr>
          <w:noProof/>
          <w:lang w:val="sl-SI"/>
        </w:rPr>
        <w:drawing>
          <wp:inline distT="0" distB="0" distL="0" distR="0" wp14:anchorId="6ABDA072" wp14:editId="29C614CF">
            <wp:extent cx="5335905" cy="1935480"/>
            <wp:effectExtent l="0" t="0" r="0" b="762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07C1255C" wp14:editId="3EDEB438">
            <wp:extent cx="5335905" cy="1935480"/>
            <wp:effectExtent l="0" t="0" r="0" b="762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17C2FC23" wp14:editId="1EEDA867">
            <wp:extent cx="5335905" cy="1935480"/>
            <wp:effectExtent l="0" t="0" r="0" b="762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2E4F89A8" wp14:editId="5C670C7D">
            <wp:extent cx="5335905" cy="1935480"/>
            <wp:effectExtent l="0" t="0" r="0" b="762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3C60BBB0" wp14:editId="7D26D868">
            <wp:extent cx="5335905" cy="1935480"/>
            <wp:effectExtent l="0" t="0" r="0" b="762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660D179E" wp14:editId="40117E94">
            <wp:extent cx="5335905" cy="1935480"/>
            <wp:effectExtent l="0" t="0" r="0" b="762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1F4FE995" wp14:editId="7D430134">
            <wp:extent cx="5335905" cy="1935480"/>
            <wp:effectExtent l="0" t="0" r="0" b="762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r>
        <w:rPr>
          <w:noProof/>
          <w:lang w:val="sl-SI"/>
        </w:rPr>
        <w:drawing>
          <wp:inline distT="0" distB="0" distL="0" distR="0" wp14:anchorId="57C0C328" wp14:editId="1B699C7D">
            <wp:extent cx="5335905" cy="193548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5905" cy="1935480"/>
                    </a:xfrm>
                    <a:prstGeom prst="rect">
                      <a:avLst/>
                    </a:prstGeom>
                    <a:noFill/>
                    <a:ln>
                      <a:noFill/>
                    </a:ln>
                  </pic:spPr>
                </pic:pic>
              </a:graphicData>
            </a:graphic>
          </wp:inline>
        </w:drawing>
      </w:r>
    </w:p>
    <w:p w14:paraId="09139A88" w14:textId="77777777" w:rsidR="00F80A3C" w:rsidRDefault="00F80A3C" w:rsidP="00F80A3C">
      <w:r>
        <w:br w:type="page"/>
      </w:r>
    </w:p>
    <w:p w14:paraId="501C0562" w14:textId="77777777" w:rsidR="00F80A3C" w:rsidRDefault="00F80A3C" w:rsidP="00F80A3C">
      <w:pPr>
        <w:pStyle w:val="FirstParagraph"/>
        <w:rPr>
          <w:lang w:val="sl-SI"/>
        </w:rPr>
      </w:pPr>
      <w:bookmarkStart w:id="25" w:name="X97cf347604fac366c9c9ab90de55c1516580cbf"/>
      <w:bookmarkEnd w:id="23"/>
      <w:r>
        <w:rPr>
          <w:b/>
          <w:bCs/>
          <w:lang w:val="sl-SI"/>
        </w:rPr>
        <w:t>SAMSKA OSEBA</w:t>
      </w:r>
    </w:p>
    <w:p w14:paraId="5E07605C"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722"/>
        <w:gridCol w:w="621"/>
        <w:gridCol w:w="503"/>
        <w:gridCol w:w="446"/>
        <w:gridCol w:w="427"/>
        <w:gridCol w:w="431"/>
        <w:gridCol w:w="416"/>
        <w:gridCol w:w="782"/>
        <w:gridCol w:w="782"/>
        <w:gridCol w:w="579"/>
        <w:gridCol w:w="504"/>
        <w:gridCol w:w="613"/>
        <w:gridCol w:w="591"/>
        <w:gridCol w:w="609"/>
      </w:tblGrid>
      <w:tr w:rsidR="00F80A3C" w14:paraId="657ACFA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C088881"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4E69A9F5"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46AA07D3"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03FB121B"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51F2513A"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5822F97B"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50C9D49A"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69EDE784"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66D7AF68"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7B711DAB"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3D8C10BF"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416B5151"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4D1B79C6"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321B899B" w14:textId="77777777" w:rsidR="00F80A3C" w:rsidRDefault="00F80A3C">
            <w:pPr>
              <w:pStyle w:val="Compact"/>
              <w:jc w:val="center"/>
              <w:rPr>
                <w:sz w:val="18"/>
                <w:szCs w:val="18"/>
                <w:lang w:val="sl-SI"/>
              </w:rPr>
            </w:pPr>
            <w:r>
              <w:rPr>
                <w:sz w:val="18"/>
                <w:szCs w:val="18"/>
                <w:lang w:val="sl-SI"/>
              </w:rPr>
              <w:t>MalD</w:t>
            </w:r>
          </w:p>
        </w:tc>
      </w:tr>
      <w:tr w:rsidR="00F80A3C" w14:paraId="6BFE118C" w14:textId="77777777" w:rsidTr="00F80A3C">
        <w:tc>
          <w:tcPr>
            <w:tcW w:w="0" w:type="auto"/>
            <w:hideMark/>
          </w:tcPr>
          <w:p w14:paraId="337C48E7" w14:textId="77777777" w:rsidR="00F80A3C" w:rsidRDefault="00F80A3C">
            <w:pPr>
              <w:pStyle w:val="Compact"/>
              <w:jc w:val="center"/>
              <w:rPr>
                <w:sz w:val="18"/>
                <w:szCs w:val="18"/>
                <w:lang w:val="sl-SI"/>
              </w:rPr>
            </w:pPr>
            <w:r>
              <w:rPr>
                <w:sz w:val="18"/>
                <w:szCs w:val="18"/>
                <w:lang w:val="sl-SI"/>
              </w:rPr>
              <w:t>0</w:t>
            </w:r>
          </w:p>
        </w:tc>
        <w:tc>
          <w:tcPr>
            <w:tcW w:w="0" w:type="auto"/>
            <w:hideMark/>
          </w:tcPr>
          <w:p w14:paraId="42059199" w14:textId="77777777" w:rsidR="00F80A3C" w:rsidRDefault="00F80A3C">
            <w:pPr>
              <w:pStyle w:val="Compact"/>
              <w:jc w:val="center"/>
              <w:rPr>
                <w:sz w:val="18"/>
                <w:szCs w:val="18"/>
                <w:lang w:val="sl-SI"/>
              </w:rPr>
            </w:pPr>
            <w:r>
              <w:rPr>
                <w:sz w:val="18"/>
                <w:szCs w:val="18"/>
                <w:lang w:val="sl-SI"/>
              </w:rPr>
              <w:t>544</w:t>
            </w:r>
          </w:p>
        </w:tc>
        <w:tc>
          <w:tcPr>
            <w:tcW w:w="0" w:type="auto"/>
            <w:hideMark/>
          </w:tcPr>
          <w:p w14:paraId="6AAF5F97" w14:textId="77777777" w:rsidR="00F80A3C" w:rsidRDefault="00F80A3C">
            <w:pPr>
              <w:pStyle w:val="Compact"/>
              <w:jc w:val="center"/>
              <w:rPr>
                <w:sz w:val="18"/>
                <w:szCs w:val="18"/>
                <w:lang w:val="sl-SI"/>
              </w:rPr>
            </w:pPr>
            <w:r>
              <w:rPr>
                <w:sz w:val="18"/>
                <w:szCs w:val="18"/>
                <w:lang w:val="sl-SI"/>
              </w:rPr>
              <w:t>402</w:t>
            </w:r>
          </w:p>
        </w:tc>
        <w:tc>
          <w:tcPr>
            <w:tcW w:w="0" w:type="auto"/>
            <w:hideMark/>
          </w:tcPr>
          <w:p w14:paraId="64F308DB" w14:textId="77777777" w:rsidR="00F80A3C" w:rsidRDefault="00F80A3C">
            <w:pPr>
              <w:pStyle w:val="Compact"/>
              <w:jc w:val="center"/>
              <w:rPr>
                <w:sz w:val="18"/>
                <w:szCs w:val="18"/>
                <w:lang w:val="sl-SI"/>
              </w:rPr>
            </w:pPr>
            <w:r>
              <w:rPr>
                <w:sz w:val="18"/>
                <w:szCs w:val="18"/>
                <w:lang w:val="sl-SI"/>
              </w:rPr>
              <w:t>0</w:t>
            </w:r>
          </w:p>
        </w:tc>
        <w:tc>
          <w:tcPr>
            <w:tcW w:w="0" w:type="auto"/>
            <w:hideMark/>
          </w:tcPr>
          <w:p w14:paraId="5AA7B411" w14:textId="77777777" w:rsidR="00F80A3C" w:rsidRDefault="00F80A3C">
            <w:pPr>
              <w:pStyle w:val="Compact"/>
              <w:jc w:val="center"/>
              <w:rPr>
                <w:sz w:val="18"/>
                <w:szCs w:val="18"/>
                <w:lang w:val="sl-SI"/>
              </w:rPr>
            </w:pPr>
            <w:r>
              <w:rPr>
                <w:sz w:val="18"/>
                <w:szCs w:val="18"/>
                <w:lang w:val="sl-SI"/>
              </w:rPr>
              <w:t>74</w:t>
            </w:r>
          </w:p>
        </w:tc>
        <w:tc>
          <w:tcPr>
            <w:tcW w:w="0" w:type="auto"/>
            <w:hideMark/>
          </w:tcPr>
          <w:p w14:paraId="6EB3C957" w14:textId="77777777" w:rsidR="00F80A3C" w:rsidRDefault="00F80A3C">
            <w:pPr>
              <w:pStyle w:val="Compact"/>
              <w:jc w:val="center"/>
              <w:rPr>
                <w:sz w:val="18"/>
                <w:szCs w:val="18"/>
                <w:lang w:val="sl-SI"/>
              </w:rPr>
            </w:pPr>
            <w:r>
              <w:rPr>
                <w:sz w:val="18"/>
                <w:szCs w:val="18"/>
                <w:lang w:val="sl-SI"/>
              </w:rPr>
              <w:t>0</w:t>
            </w:r>
          </w:p>
        </w:tc>
        <w:tc>
          <w:tcPr>
            <w:tcW w:w="0" w:type="auto"/>
            <w:hideMark/>
          </w:tcPr>
          <w:p w14:paraId="023FEE4B" w14:textId="77777777" w:rsidR="00F80A3C" w:rsidRDefault="00F80A3C">
            <w:pPr>
              <w:pStyle w:val="Compact"/>
              <w:jc w:val="center"/>
              <w:rPr>
                <w:sz w:val="18"/>
                <w:szCs w:val="18"/>
                <w:lang w:val="sl-SI"/>
              </w:rPr>
            </w:pPr>
            <w:r>
              <w:rPr>
                <w:sz w:val="18"/>
                <w:szCs w:val="18"/>
                <w:lang w:val="sl-SI"/>
              </w:rPr>
              <w:t>0</w:t>
            </w:r>
          </w:p>
        </w:tc>
        <w:tc>
          <w:tcPr>
            <w:tcW w:w="0" w:type="auto"/>
            <w:hideMark/>
          </w:tcPr>
          <w:p w14:paraId="69A56512" w14:textId="77777777" w:rsidR="00F80A3C" w:rsidRDefault="00F80A3C">
            <w:pPr>
              <w:pStyle w:val="Compact"/>
              <w:jc w:val="center"/>
              <w:rPr>
                <w:sz w:val="18"/>
                <w:szCs w:val="18"/>
                <w:lang w:val="sl-SI"/>
              </w:rPr>
            </w:pPr>
            <w:r>
              <w:rPr>
                <w:sz w:val="18"/>
                <w:szCs w:val="18"/>
                <w:lang w:val="sl-SI"/>
              </w:rPr>
              <w:t>0</w:t>
            </w:r>
          </w:p>
        </w:tc>
        <w:tc>
          <w:tcPr>
            <w:tcW w:w="0" w:type="auto"/>
            <w:hideMark/>
          </w:tcPr>
          <w:p w14:paraId="09235BBB" w14:textId="77777777" w:rsidR="00F80A3C" w:rsidRDefault="00F80A3C">
            <w:pPr>
              <w:pStyle w:val="Compact"/>
              <w:jc w:val="center"/>
              <w:rPr>
                <w:sz w:val="18"/>
                <w:szCs w:val="18"/>
                <w:lang w:val="sl-SI"/>
              </w:rPr>
            </w:pPr>
            <w:r>
              <w:rPr>
                <w:sz w:val="18"/>
                <w:szCs w:val="18"/>
                <w:lang w:val="sl-SI"/>
              </w:rPr>
              <w:t>0</w:t>
            </w:r>
          </w:p>
        </w:tc>
        <w:tc>
          <w:tcPr>
            <w:tcW w:w="0" w:type="auto"/>
            <w:hideMark/>
          </w:tcPr>
          <w:p w14:paraId="2C82C68A" w14:textId="77777777" w:rsidR="00F80A3C" w:rsidRDefault="00F80A3C">
            <w:pPr>
              <w:pStyle w:val="Compact"/>
              <w:jc w:val="center"/>
              <w:rPr>
                <w:sz w:val="18"/>
                <w:szCs w:val="18"/>
                <w:lang w:val="sl-SI"/>
              </w:rPr>
            </w:pPr>
            <w:r>
              <w:rPr>
                <w:sz w:val="18"/>
                <w:szCs w:val="18"/>
                <w:lang w:val="sl-SI"/>
              </w:rPr>
              <w:t>35</w:t>
            </w:r>
          </w:p>
        </w:tc>
        <w:tc>
          <w:tcPr>
            <w:tcW w:w="0" w:type="auto"/>
            <w:hideMark/>
          </w:tcPr>
          <w:p w14:paraId="3007590D" w14:textId="77777777" w:rsidR="00F80A3C" w:rsidRDefault="00F80A3C">
            <w:pPr>
              <w:pStyle w:val="Compact"/>
              <w:jc w:val="center"/>
              <w:rPr>
                <w:sz w:val="18"/>
                <w:szCs w:val="18"/>
                <w:lang w:val="sl-SI"/>
              </w:rPr>
            </w:pPr>
            <w:r>
              <w:rPr>
                <w:sz w:val="18"/>
                <w:szCs w:val="18"/>
                <w:lang w:val="sl-SI"/>
              </w:rPr>
              <w:t>34</w:t>
            </w:r>
          </w:p>
        </w:tc>
        <w:tc>
          <w:tcPr>
            <w:tcW w:w="0" w:type="auto"/>
            <w:hideMark/>
          </w:tcPr>
          <w:p w14:paraId="24F0150D" w14:textId="77777777" w:rsidR="00F80A3C" w:rsidRDefault="00F80A3C">
            <w:pPr>
              <w:pStyle w:val="Compact"/>
              <w:jc w:val="center"/>
              <w:rPr>
                <w:sz w:val="18"/>
                <w:szCs w:val="18"/>
                <w:lang w:val="sl-SI"/>
              </w:rPr>
            </w:pPr>
            <w:r>
              <w:rPr>
                <w:sz w:val="18"/>
                <w:szCs w:val="18"/>
                <w:lang w:val="sl-SI"/>
              </w:rPr>
              <w:t>0</w:t>
            </w:r>
          </w:p>
        </w:tc>
        <w:tc>
          <w:tcPr>
            <w:tcW w:w="0" w:type="auto"/>
            <w:hideMark/>
          </w:tcPr>
          <w:p w14:paraId="29645895" w14:textId="77777777" w:rsidR="00F80A3C" w:rsidRDefault="00F80A3C">
            <w:pPr>
              <w:pStyle w:val="Compact"/>
              <w:jc w:val="center"/>
              <w:rPr>
                <w:sz w:val="18"/>
                <w:szCs w:val="18"/>
                <w:lang w:val="sl-SI"/>
              </w:rPr>
            </w:pPr>
            <w:r>
              <w:rPr>
                <w:sz w:val="18"/>
                <w:szCs w:val="18"/>
                <w:lang w:val="sl-SI"/>
              </w:rPr>
              <w:t>0</w:t>
            </w:r>
          </w:p>
        </w:tc>
        <w:tc>
          <w:tcPr>
            <w:tcW w:w="0" w:type="auto"/>
            <w:hideMark/>
          </w:tcPr>
          <w:p w14:paraId="09A72333" w14:textId="77777777" w:rsidR="00F80A3C" w:rsidRDefault="00F80A3C">
            <w:pPr>
              <w:pStyle w:val="Compact"/>
              <w:jc w:val="center"/>
              <w:rPr>
                <w:sz w:val="18"/>
                <w:szCs w:val="18"/>
                <w:lang w:val="sl-SI"/>
              </w:rPr>
            </w:pPr>
            <w:r>
              <w:rPr>
                <w:sz w:val="18"/>
                <w:szCs w:val="18"/>
                <w:lang w:val="sl-SI"/>
              </w:rPr>
              <w:t>0</w:t>
            </w:r>
          </w:p>
        </w:tc>
      </w:tr>
      <w:tr w:rsidR="00F80A3C" w14:paraId="30F1B82C" w14:textId="77777777" w:rsidTr="00F80A3C">
        <w:tc>
          <w:tcPr>
            <w:tcW w:w="0" w:type="auto"/>
            <w:hideMark/>
          </w:tcPr>
          <w:p w14:paraId="0CF426A4" w14:textId="77777777" w:rsidR="00F80A3C" w:rsidRDefault="00F80A3C">
            <w:pPr>
              <w:pStyle w:val="Compact"/>
              <w:jc w:val="center"/>
              <w:rPr>
                <w:sz w:val="18"/>
                <w:szCs w:val="18"/>
                <w:lang w:val="sl-SI"/>
              </w:rPr>
            </w:pPr>
            <w:r>
              <w:rPr>
                <w:sz w:val="18"/>
                <w:szCs w:val="18"/>
                <w:lang w:val="sl-SI"/>
              </w:rPr>
              <w:t>10</w:t>
            </w:r>
          </w:p>
        </w:tc>
        <w:tc>
          <w:tcPr>
            <w:tcW w:w="0" w:type="auto"/>
            <w:hideMark/>
          </w:tcPr>
          <w:p w14:paraId="0D7B21F2" w14:textId="77777777" w:rsidR="00F80A3C" w:rsidRDefault="00F80A3C">
            <w:pPr>
              <w:pStyle w:val="Compact"/>
              <w:jc w:val="center"/>
              <w:rPr>
                <w:sz w:val="18"/>
                <w:szCs w:val="18"/>
                <w:lang w:val="sl-SI"/>
              </w:rPr>
            </w:pPr>
            <w:r>
              <w:rPr>
                <w:sz w:val="18"/>
                <w:szCs w:val="18"/>
                <w:lang w:val="sl-SI"/>
              </w:rPr>
              <w:t>565</w:t>
            </w:r>
          </w:p>
        </w:tc>
        <w:tc>
          <w:tcPr>
            <w:tcW w:w="0" w:type="auto"/>
            <w:hideMark/>
          </w:tcPr>
          <w:p w14:paraId="47D1F583" w14:textId="77777777" w:rsidR="00F80A3C" w:rsidRDefault="00F80A3C">
            <w:pPr>
              <w:pStyle w:val="Compact"/>
              <w:jc w:val="center"/>
              <w:rPr>
                <w:sz w:val="18"/>
                <w:szCs w:val="18"/>
                <w:lang w:val="sl-SI"/>
              </w:rPr>
            </w:pPr>
            <w:r>
              <w:rPr>
                <w:sz w:val="18"/>
                <w:szCs w:val="18"/>
                <w:lang w:val="sl-SI"/>
              </w:rPr>
              <w:t>461</w:t>
            </w:r>
          </w:p>
        </w:tc>
        <w:tc>
          <w:tcPr>
            <w:tcW w:w="0" w:type="auto"/>
            <w:hideMark/>
          </w:tcPr>
          <w:p w14:paraId="5CC4900F" w14:textId="77777777" w:rsidR="00F80A3C" w:rsidRDefault="00F80A3C">
            <w:pPr>
              <w:pStyle w:val="Compact"/>
              <w:jc w:val="center"/>
              <w:rPr>
                <w:sz w:val="18"/>
                <w:szCs w:val="18"/>
                <w:lang w:val="sl-SI"/>
              </w:rPr>
            </w:pPr>
            <w:r>
              <w:rPr>
                <w:sz w:val="18"/>
                <w:szCs w:val="18"/>
                <w:lang w:val="sl-SI"/>
              </w:rPr>
              <w:t>0</w:t>
            </w:r>
          </w:p>
        </w:tc>
        <w:tc>
          <w:tcPr>
            <w:tcW w:w="0" w:type="auto"/>
            <w:hideMark/>
          </w:tcPr>
          <w:p w14:paraId="7BD777BF" w14:textId="77777777" w:rsidR="00F80A3C" w:rsidRDefault="00F80A3C">
            <w:pPr>
              <w:pStyle w:val="Compact"/>
              <w:jc w:val="center"/>
              <w:rPr>
                <w:sz w:val="18"/>
                <w:szCs w:val="18"/>
                <w:lang w:val="sl-SI"/>
              </w:rPr>
            </w:pPr>
            <w:r>
              <w:rPr>
                <w:sz w:val="18"/>
                <w:szCs w:val="18"/>
                <w:lang w:val="sl-SI"/>
              </w:rPr>
              <w:t>69</w:t>
            </w:r>
          </w:p>
        </w:tc>
        <w:tc>
          <w:tcPr>
            <w:tcW w:w="0" w:type="auto"/>
            <w:hideMark/>
          </w:tcPr>
          <w:p w14:paraId="1419D499" w14:textId="77777777" w:rsidR="00F80A3C" w:rsidRDefault="00F80A3C">
            <w:pPr>
              <w:pStyle w:val="Compact"/>
              <w:jc w:val="center"/>
              <w:rPr>
                <w:sz w:val="18"/>
                <w:szCs w:val="18"/>
                <w:lang w:val="sl-SI"/>
              </w:rPr>
            </w:pPr>
            <w:r>
              <w:rPr>
                <w:sz w:val="18"/>
                <w:szCs w:val="18"/>
                <w:lang w:val="sl-SI"/>
              </w:rPr>
              <w:t>0</w:t>
            </w:r>
          </w:p>
        </w:tc>
        <w:tc>
          <w:tcPr>
            <w:tcW w:w="0" w:type="auto"/>
            <w:hideMark/>
          </w:tcPr>
          <w:p w14:paraId="3DFDAEF3" w14:textId="77777777" w:rsidR="00F80A3C" w:rsidRDefault="00F80A3C">
            <w:pPr>
              <w:pStyle w:val="Compact"/>
              <w:jc w:val="center"/>
              <w:rPr>
                <w:sz w:val="18"/>
                <w:szCs w:val="18"/>
                <w:lang w:val="sl-SI"/>
              </w:rPr>
            </w:pPr>
            <w:r>
              <w:rPr>
                <w:sz w:val="18"/>
                <w:szCs w:val="18"/>
                <w:lang w:val="sl-SI"/>
              </w:rPr>
              <w:t>0</w:t>
            </w:r>
          </w:p>
        </w:tc>
        <w:tc>
          <w:tcPr>
            <w:tcW w:w="0" w:type="auto"/>
            <w:hideMark/>
          </w:tcPr>
          <w:p w14:paraId="482D710D" w14:textId="77777777" w:rsidR="00F80A3C" w:rsidRDefault="00F80A3C">
            <w:pPr>
              <w:pStyle w:val="Compact"/>
              <w:jc w:val="center"/>
              <w:rPr>
                <w:sz w:val="18"/>
                <w:szCs w:val="18"/>
                <w:lang w:val="sl-SI"/>
              </w:rPr>
            </w:pPr>
            <w:r>
              <w:rPr>
                <w:sz w:val="18"/>
                <w:szCs w:val="18"/>
                <w:lang w:val="sl-SI"/>
              </w:rPr>
              <w:t>0</w:t>
            </w:r>
          </w:p>
        </w:tc>
        <w:tc>
          <w:tcPr>
            <w:tcW w:w="0" w:type="auto"/>
            <w:hideMark/>
          </w:tcPr>
          <w:p w14:paraId="1256D239" w14:textId="77777777" w:rsidR="00F80A3C" w:rsidRDefault="00F80A3C">
            <w:pPr>
              <w:pStyle w:val="Compact"/>
              <w:jc w:val="center"/>
              <w:rPr>
                <w:sz w:val="18"/>
                <w:szCs w:val="18"/>
                <w:lang w:val="sl-SI"/>
              </w:rPr>
            </w:pPr>
            <w:r>
              <w:rPr>
                <w:sz w:val="18"/>
                <w:szCs w:val="18"/>
                <w:lang w:val="sl-SI"/>
              </w:rPr>
              <w:t>0</w:t>
            </w:r>
          </w:p>
        </w:tc>
        <w:tc>
          <w:tcPr>
            <w:tcW w:w="0" w:type="auto"/>
            <w:hideMark/>
          </w:tcPr>
          <w:p w14:paraId="27CB87A9" w14:textId="77777777" w:rsidR="00F80A3C" w:rsidRDefault="00F80A3C">
            <w:pPr>
              <w:pStyle w:val="Compact"/>
              <w:jc w:val="center"/>
              <w:rPr>
                <w:sz w:val="18"/>
                <w:szCs w:val="18"/>
                <w:lang w:val="sl-SI"/>
              </w:rPr>
            </w:pPr>
            <w:r>
              <w:rPr>
                <w:sz w:val="18"/>
                <w:szCs w:val="18"/>
                <w:lang w:val="sl-SI"/>
              </w:rPr>
              <w:t>35</w:t>
            </w:r>
          </w:p>
        </w:tc>
        <w:tc>
          <w:tcPr>
            <w:tcW w:w="0" w:type="auto"/>
            <w:hideMark/>
          </w:tcPr>
          <w:p w14:paraId="462025A7" w14:textId="77777777" w:rsidR="00F80A3C" w:rsidRDefault="00F80A3C">
            <w:pPr>
              <w:pStyle w:val="Compact"/>
              <w:jc w:val="center"/>
              <w:rPr>
                <w:sz w:val="18"/>
                <w:szCs w:val="18"/>
                <w:lang w:val="sl-SI"/>
              </w:rPr>
            </w:pPr>
            <w:r>
              <w:rPr>
                <w:sz w:val="18"/>
                <w:szCs w:val="18"/>
                <w:lang w:val="sl-SI"/>
              </w:rPr>
              <w:t>0</w:t>
            </w:r>
          </w:p>
        </w:tc>
        <w:tc>
          <w:tcPr>
            <w:tcW w:w="0" w:type="auto"/>
            <w:hideMark/>
          </w:tcPr>
          <w:p w14:paraId="5A51478A" w14:textId="77777777" w:rsidR="00F80A3C" w:rsidRDefault="00F80A3C">
            <w:pPr>
              <w:pStyle w:val="Compact"/>
              <w:jc w:val="center"/>
              <w:rPr>
                <w:sz w:val="18"/>
                <w:szCs w:val="18"/>
                <w:lang w:val="sl-SI"/>
              </w:rPr>
            </w:pPr>
            <w:r>
              <w:rPr>
                <w:sz w:val="18"/>
                <w:szCs w:val="18"/>
                <w:lang w:val="sl-SI"/>
              </w:rPr>
              <w:t>0</w:t>
            </w:r>
          </w:p>
        </w:tc>
        <w:tc>
          <w:tcPr>
            <w:tcW w:w="0" w:type="auto"/>
            <w:hideMark/>
          </w:tcPr>
          <w:p w14:paraId="7B326B18" w14:textId="77777777" w:rsidR="00F80A3C" w:rsidRDefault="00F80A3C">
            <w:pPr>
              <w:pStyle w:val="Compact"/>
              <w:jc w:val="center"/>
              <w:rPr>
                <w:sz w:val="18"/>
                <w:szCs w:val="18"/>
                <w:lang w:val="sl-SI"/>
              </w:rPr>
            </w:pPr>
            <w:r>
              <w:rPr>
                <w:sz w:val="18"/>
                <w:szCs w:val="18"/>
                <w:lang w:val="sl-SI"/>
              </w:rPr>
              <w:t>0</w:t>
            </w:r>
          </w:p>
        </w:tc>
        <w:tc>
          <w:tcPr>
            <w:tcW w:w="0" w:type="auto"/>
            <w:hideMark/>
          </w:tcPr>
          <w:p w14:paraId="5843827C" w14:textId="77777777" w:rsidR="00F80A3C" w:rsidRDefault="00F80A3C">
            <w:pPr>
              <w:pStyle w:val="Compact"/>
              <w:jc w:val="center"/>
              <w:rPr>
                <w:sz w:val="18"/>
                <w:szCs w:val="18"/>
                <w:lang w:val="sl-SI"/>
              </w:rPr>
            </w:pPr>
            <w:r>
              <w:rPr>
                <w:sz w:val="18"/>
                <w:szCs w:val="18"/>
                <w:lang w:val="sl-SI"/>
              </w:rPr>
              <w:t>0</w:t>
            </w:r>
          </w:p>
        </w:tc>
      </w:tr>
      <w:tr w:rsidR="00F80A3C" w14:paraId="4A170F97" w14:textId="77777777" w:rsidTr="00F80A3C">
        <w:tc>
          <w:tcPr>
            <w:tcW w:w="0" w:type="auto"/>
            <w:hideMark/>
          </w:tcPr>
          <w:p w14:paraId="443343C1" w14:textId="77777777" w:rsidR="00F80A3C" w:rsidRDefault="00F80A3C">
            <w:pPr>
              <w:pStyle w:val="Compact"/>
              <w:jc w:val="center"/>
              <w:rPr>
                <w:sz w:val="18"/>
                <w:szCs w:val="18"/>
                <w:lang w:val="sl-SI"/>
              </w:rPr>
            </w:pPr>
            <w:r>
              <w:rPr>
                <w:sz w:val="18"/>
                <w:szCs w:val="18"/>
                <w:lang w:val="sl-SI"/>
              </w:rPr>
              <w:t>20</w:t>
            </w:r>
          </w:p>
        </w:tc>
        <w:tc>
          <w:tcPr>
            <w:tcW w:w="0" w:type="auto"/>
            <w:hideMark/>
          </w:tcPr>
          <w:p w14:paraId="7DBB1FCC" w14:textId="77777777" w:rsidR="00F80A3C" w:rsidRDefault="00F80A3C">
            <w:pPr>
              <w:pStyle w:val="Compact"/>
              <w:jc w:val="center"/>
              <w:rPr>
                <w:sz w:val="18"/>
                <w:szCs w:val="18"/>
                <w:lang w:val="sl-SI"/>
              </w:rPr>
            </w:pPr>
            <w:r>
              <w:rPr>
                <w:sz w:val="18"/>
                <w:szCs w:val="18"/>
                <w:lang w:val="sl-SI"/>
              </w:rPr>
              <w:t>420</w:t>
            </w:r>
          </w:p>
        </w:tc>
        <w:tc>
          <w:tcPr>
            <w:tcW w:w="0" w:type="auto"/>
            <w:hideMark/>
          </w:tcPr>
          <w:p w14:paraId="0EBFC967" w14:textId="77777777" w:rsidR="00F80A3C" w:rsidRDefault="00F80A3C">
            <w:pPr>
              <w:pStyle w:val="Compact"/>
              <w:jc w:val="center"/>
              <w:rPr>
                <w:sz w:val="18"/>
                <w:szCs w:val="18"/>
                <w:lang w:val="sl-SI"/>
              </w:rPr>
            </w:pPr>
            <w:r>
              <w:rPr>
                <w:sz w:val="18"/>
                <w:szCs w:val="18"/>
                <w:lang w:val="sl-SI"/>
              </w:rPr>
              <w:t>315</w:t>
            </w:r>
          </w:p>
        </w:tc>
        <w:tc>
          <w:tcPr>
            <w:tcW w:w="0" w:type="auto"/>
            <w:hideMark/>
          </w:tcPr>
          <w:p w14:paraId="6E9E244B" w14:textId="77777777" w:rsidR="00F80A3C" w:rsidRDefault="00F80A3C">
            <w:pPr>
              <w:pStyle w:val="Compact"/>
              <w:jc w:val="center"/>
              <w:rPr>
                <w:sz w:val="18"/>
                <w:szCs w:val="18"/>
                <w:lang w:val="sl-SI"/>
              </w:rPr>
            </w:pPr>
            <w:r>
              <w:rPr>
                <w:sz w:val="18"/>
                <w:szCs w:val="18"/>
                <w:lang w:val="sl-SI"/>
              </w:rPr>
              <w:t>0</w:t>
            </w:r>
          </w:p>
        </w:tc>
        <w:tc>
          <w:tcPr>
            <w:tcW w:w="0" w:type="auto"/>
            <w:hideMark/>
          </w:tcPr>
          <w:p w14:paraId="43E35412" w14:textId="77777777" w:rsidR="00F80A3C" w:rsidRDefault="00F80A3C">
            <w:pPr>
              <w:pStyle w:val="Compact"/>
              <w:jc w:val="center"/>
              <w:rPr>
                <w:sz w:val="18"/>
                <w:szCs w:val="18"/>
                <w:lang w:val="sl-SI"/>
              </w:rPr>
            </w:pPr>
            <w:r>
              <w:rPr>
                <w:sz w:val="18"/>
                <w:szCs w:val="18"/>
                <w:lang w:val="sl-SI"/>
              </w:rPr>
              <w:t>69</w:t>
            </w:r>
          </w:p>
        </w:tc>
        <w:tc>
          <w:tcPr>
            <w:tcW w:w="0" w:type="auto"/>
            <w:hideMark/>
          </w:tcPr>
          <w:p w14:paraId="031D1614" w14:textId="77777777" w:rsidR="00F80A3C" w:rsidRDefault="00F80A3C">
            <w:pPr>
              <w:pStyle w:val="Compact"/>
              <w:jc w:val="center"/>
              <w:rPr>
                <w:sz w:val="18"/>
                <w:szCs w:val="18"/>
                <w:lang w:val="sl-SI"/>
              </w:rPr>
            </w:pPr>
            <w:r>
              <w:rPr>
                <w:sz w:val="18"/>
                <w:szCs w:val="18"/>
                <w:lang w:val="sl-SI"/>
              </w:rPr>
              <w:t>0</w:t>
            </w:r>
          </w:p>
        </w:tc>
        <w:tc>
          <w:tcPr>
            <w:tcW w:w="0" w:type="auto"/>
            <w:hideMark/>
          </w:tcPr>
          <w:p w14:paraId="0DE4A116" w14:textId="77777777" w:rsidR="00F80A3C" w:rsidRDefault="00F80A3C">
            <w:pPr>
              <w:pStyle w:val="Compact"/>
              <w:jc w:val="center"/>
              <w:rPr>
                <w:sz w:val="18"/>
                <w:szCs w:val="18"/>
                <w:lang w:val="sl-SI"/>
              </w:rPr>
            </w:pPr>
            <w:r>
              <w:rPr>
                <w:sz w:val="18"/>
                <w:szCs w:val="18"/>
                <w:lang w:val="sl-SI"/>
              </w:rPr>
              <w:t>0</w:t>
            </w:r>
          </w:p>
        </w:tc>
        <w:tc>
          <w:tcPr>
            <w:tcW w:w="0" w:type="auto"/>
            <w:hideMark/>
          </w:tcPr>
          <w:p w14:paraId="170475BB" w14:textId="77777777" w:rsidR="00F80A3C" w:rsidRDefault="00F80A3C">
            <w:pPr>
              <w:pStyle w:val="Compact"/>
              <w:jc w:val="center"/>
              <w:rPr>
                <w:sz w:val="18"/>
                <w:szCs w:val="18"/>
                <w:lang w:val="sl-SI"/>
              </w:rPr>
            </w:pPr>
            <w:r>
              <w:rPr>
                <w:sz w:val="18"/>
                <w:szCs w:val="18"/>
                <w:lang w:val="sl-SI"/>
              </w:rPr>
              <w:t>0</w:t>
            </w:r>
          </w:p>
        </w:tc>
        <w:tc>
          <w:tcPr>
            <w:tcW w:w="0" w:type="auto"/>
            <w:hideMark/>
          </w:tcPr>
          <w:p w14:paraId="21253BE9" w14:textId="77777777" w:rsidR="00F80A3C" w:rsidRDefault="00F80A3C">
            <w:pPr>
              <w:pStyle w:val="Compact"/>
              <w:jc w:val="center"/>
              <w:rPr>
                <w:sz w:val="18"/>
                <w:szCs w:val="18"/>
                <w:lang w:val="sl-SI"/>
              </w:rPr>
            </w:pPr>
            <w:r>
              <w:rPr>
                <w:sz w:val="18"/>
                <w:szCs w:val="18"/>
                <w:lang w:val="sl-SI"/>
              </w:rPr>
              <w:t>0</w:t>
            </w:r>
          </w:p>
        </w:tc>
        <w:tc>
          <w:tcPr>
            <w:tcW w:w="0" w:type="auto"/>
            <w:hideMark/>
          </w:tcPr>
          <w:p w14:paraId="2C781D3B" w14:textId="77777777" w:rsidR="00F80A3C" w:rsidRDefault="00F80A3C">
            <w:pPr>
              <w:pStyle w:val="Compact"/>
              <w:jc w:val="center"/>
              <w:rPr>
                <w:sz w:val="18"/>
                <w:szCs w:val="18"/>
                <w:lang w:val="sl-SI"/>
              </w:rPr>
            </w:pPr>
            <w:r>
              <w:rPr>
                <w:sz w:val="18"/>
                <w:szCs w:val="18"/>
                <w:lang w:val="sl-SI"/>
              </w:rPr>
              <w:t>35</w:t>
            </w:r>
          </w:p>
        </w:tc>
        <w:tc>
          <w:tcPr>
            <w:tcW w:w="0" w:type="auto"/>
            <w:hideMark/>
          </w:tcPr>
          <w:p w14:paraId="17063422" w14:textId="77777777" w:rsidR="00F80A3C" w:rsidRDefault="00F80A3C">
            <w:pPr>
              <w:pStyle w:val="Compact"/>
              <w:jc w:val="center"/>
              <w:rPr>
                <w:sz w:val="18"/>
                <w:szCs w:val="18"/>
                <w:lang w:val="sl-SI"/>
              </w:rPr>
            </w:pPr>
            <w:r>
              <w:rPr>
                <w:sz w:val="18"/>
                <w:szCs w:val="18"/>
                <w:lang w:val="sl-SI"/>
              </w:rPr>
              <w:t>0</w:t>
            </w:r>
          </w:p>
        </w:tc>
        <w:tc>
          <w:tcPr>
            <w:tcW w:w="0" w:type="auto"/>
            <w:hideMark/>
          </w:tcPr>
          <w:p w14:paraId="640AABB4" w14:textId="77777777" w:rsidR="00F80A3C" w:rsidRDefault="00F80A3C">
            <w:pPr>
              <w:pStyle w:val="Compact"/>
              <w:jc w:val="center"/>
              <w:rPr>
                <w:sz w:val="18"/>
                <w:szCs w:val="18"/>
                <w:lang w:val="sl-SI"/>
              </w:rPr>
            </w:pPr>
            <w:r>
              <w:rPr>
                <w:sz w:val="18"/>
                <w:szCs w:val="18"/>
                <w:lang w:val="sl-SI"/>
              </w:rPr>
              <w:t>0</w:t>
            </w:r>
          </w:p>
        </w:tc>
        <w:tc>
          <w:tcPr>
            <w:tcW w:w="0" w:type="auto"/>
            <w:hideMark/>
          </w:tcPr>
          <w:p w14:paraId="086A10CE" w14:textId="77777777" w:rsidR="00F80A3C" w:rsidRDefault="00F80A3C">
            <w:pPr>
              <w:pStyle w:val="Compact"/>
              <w:jc w:val="center"/>
              <w:rPr>
                <w:sz w:val="18"/>
                <w:szCs w:val="18"/>
                <w:lang w:val="sl-SI"/>
              </w:rPr>
            </w:pPr>
            <w:r>
              <w:rPr>
                <w:sz w:val="18"/>
                <w:szCs w:val="18"/>
                <w:lang w:val="sl-SI"/>
              </w:rPr>
              <w:t>0</w:t>
            </w:r>
          </w:p>
        </w:tc>
        <w:tc>
          <w:tcPr>
            <w:tcW w:w="0" w:type="auto"/>
            <w:hideMark/>
          </w:tcPr>
          <w:p w14:paraId="68135E57" w14:textId="77777777" w:rsidR="00F80A3C" w:rsidRDefault="00F80A3C">
            <w:pPr>
              <w:pStyle w:val="Compact"/>
              <w:jc w:val="center"/>
              <w:rPr>
                <w:sz w:val="18"/>
                <w:szCs w:val="18"/>
                <w:lang w:val="sl-SI"/>
              </w:rPr>
            </w:pPr>
            <w:r>
              <w:rPr>
                <w:sz w:val="18"/>
                <w:szCs w:val="18"/>
                <w:lang w:val="sl-SI"/>
              </w:rPr>
              <w:t>0</w:t>
            </w:r>
          </w:p>
        </w:tc>
      </w:tr>
      <w:tr w:rsidR="00F80A3C" w14:paraId="072D2B5A" w14:textId="77777777" w:rsidTr="00F80A3C">
        <w:tc>
          <w:tcPr>
            <w:tcW w:w="0" w:type="auto"/>
            <w:hideMark/>
          </w:tcPr>
          <w:p w14:paraId="71BDE17A" w14:textId="77777777" w:rsidR="00F80A3C" w:rsidRDefault="00F80A3C">
            <w:pPr>
              <w:pStyle w:val="Compact"/>
              <w:jc w:val="center"/>
              <w:rPr>
                <w:sz w:val="18"/>
                <w:szCs w:val="18"/>
                <w:lang w:val="sl-SI"/>
              </w:rPr>
            </w:pPr>
            <w:r>
              <w:rPr>
                <w:sz w:val="18"/>
                <w:szCs w:val="18"/>
                <w:lang w:val="sl-SI"/>
              </w:rPr>
              <w:t>30</w:t>
            </w:r>
          </w:p>
        </w:tc>
        <w:tc>
          <w:tcPr>
            <w:tcW w:w="0" w:type="auto"/>
            <w:hideMark/>
          </w:tcPr>
          <w:p w14:paraId="1C800C6B" w14:textId="77777777" w:rsidR="00F80A3C" w:rsidRDefault="00F80A3C">
            <w:pPr>
              <w:pStyle w:val="Compact"/>
              <w:jc w:val="center"/>
              <w:rPr>
                <w:sz w:val="18"/>
                <w:szCs w:val="18"/>
                <w:lang w:val="sl-SI"/>
              </w:rPr>
            </w:pPr>
            <w:r>
              <w:rPr>
                <w:sz w:val="18"/>
                <w:szCs w:val="18"/>
                <w:lang w:val="sl-SI"/>
              </w:rPr>
              <w:t>274</w:t>
            </w:r>
          </w:p>
        </w:tc>
        <w:tc>
          <w:tcPr>
            <w:tcW w:w="0" w:type="auto"/>
            <w:hideMark/>
          </w:tcPr>
          <w:p w14:paraId="77692B87" w14:textId="77777777" w:rsidR="00F80A3C" w:rsidRDefault="00F80A3C">
            <w:pPr>
              <w:pStyle w:val="Compact"/>
              <w:jc w:val="center"/>
              <w:rPr>
                <w:sz w:val="18"/>
                <w:szCs w:val="18"/>
                <w:lang w:val="sl-SI"/>
              </w:rPr>
            </w:pPr>
            <w:r>
              <w:rPr>
                <w:sz w:val="18"/>
                <w:szCs w:val="18"/>
                <w:lang w:val="sl-SI"/>
              </w:rPr>
              <w:t>169</w:t>
            </w:r>
          </w:p>
        </w:tc>
        <w:tc>
          <w:tcPr>
            <w:tcW w:w="0" w:type="auto"/>
            <w:hideMark/>
          </w:tcPr>
          <w:p w14:paraId="18B7BEE6" w14:textId="77777777" w:rsidR="00F80A3C" w:rsidRDefault="00F80A3C">
            <w:pPr>
              <w:pStyle w:val="Compact"/>
              <w:jc w:val="center"/>
              <w:rPr>
                <w:sz w:val="18"/>
                <w:szCs w:val="18"/>
                <w:lang w:val="sl-SI"/>
              </w:rPr>
            </w:pPr>
            <w:r>
              <w:rPr>
                <w:sz w:val="18"/>
                <w:szCs w:val="18"/>
                <w:lang w:val="sl-SI"/>
              </w:rPr>
              <w:t>0</w:t>
            </w:r>
          </w:p>
        </w:tc>
        <w:tc>
          <w:tcPr>
            <w:tcW w:w="0" w:type="auto"/>
            <w:hideMark/>
          </w:tcPr>
          <w:p w14:paraId="5C2343E9" w14:textId="77777777" w:rsidR="00F80A3C" w:rsidRDefault="00F80A3C">
            <w:pPr>
              <w:pStyle w:val="Compact"/>
              <w:jc w:val="center"/>
              <w:rPr>
                <w:sz w:val="18"/>
                <w:szCs w:val="18"/>
                <w:lang w:val="sl-SI"/>
              </w:rPr>
            </w:pPr>
            <w:r>
              <w:rPr>
                <w:sz w:val="18"/>
                <w:szCs w:val="18"/>
                <w:lang w:val="sl-SI"/>
              </w:rPr>
              <w:t>69</w:t>
            </w:r>
          </w:p>
        </w:tc>
        <w:tc>
          <w:tcPr>
            <w:tcW w:w="0" w:type="auto"/>
            <w:hideMark/>
          </w:tcPr>
          <w:p w14:paraId="4FF130FD" w14:textId="77777777" w:rsidR="00F80A3C" w:rsidRDefault="00F80A3C">
            <w:pPr>
              <w:pStyle w:val="Compact"/>
              <w:jc w:val="center"/>
              <w:rPr>
                <w:sz w:val="18"/>
                <w:szCs w:val="18"/>
                <w:lang w:val="sl-SI"/>
              </w:rPr>
            </w:pPr>
            <w:r>
              <w:rPr>
                <w:sz w:val="18"/>
                <w:szCs w:val="18"/>
                <w:lang w:val="sl-SI"/>
              </w:rPr>
              <w:t>0</w:t>
            </w:r>
          </w:p>
        </w:tc>
        <w:tc>
          <w:tcPr>
            <w:tcW w:w="0" w:type="auto"/>
            <w:hideMark/>
          </w:tcPr>
          <w:p w14:paraId="72F13099" w14:textId="77777777" w:rsidR="00F80A3C" w:rsidRDefault="00F80A3C">
            <w:pPr>
              <w:pStyle w:val="Compact"/>
              <w:jc w:val="center"/>
              <w:rPr>
                <w:sz w:val="18"/>
                <w:szCs w:val="18"/>
                <w:lang w:val="sl-SI"/>
              </w:rPr>
            </w:pPr>
            <w:r>
              <w:rPr>
                <w:sz w:val="18"/>
                <w:szCs w:val="18"/>
                <w:lang w:val="sl-SI"/>
              </w:rPr>
              <w:t>0</w:t>
            </w:r>
          </w:p>
        </w:tc>
        <w:tc>
          <w:tcPr>
            <w:tcW w:w="0" w:type="auto"/>
            <w:hideMark/>
          </w:tcPr>
          <w:p w14:paraId="29E263DB" w14:textId="77777777" w:rsidR="00F80A3C" w:rsidRDefault="00F80A3C">
            <w:pPr>
              <w:pStyle w:val="Compact"/>
              <w:jc w:val="center"/>
              <w:rPr>
                <w:sz w:val="18"/>
                <w:szCs w:val="18"/>
                <w:lang w:val="sl-SI"/>
              </w:rPr>
            </w:pPr>
            <w:r>
              <w:rPr>
                <w:sz w:val="18"/>
                <w:szCs w:val="18"/>
                <w:lang w:val="sl-SI"/>
              </w:rPr>
              <w:t>0</w:t>
            </w:r>
          </w:p>
        </w:tc>
        <w:tc>
          <w:tcPr>
            <w:tcW w:w="0" w:type="auto"/>
            <w:hideMark/>
          </w:tcPr>
          <w:p w14:paraId="6D1D8F37" w14:textId="77777777" w:rsidR="00F80A3C" w:rsidRDefault="00F80A3C">
            <w:pPr>
              <w:pStyle w:val="Compact"/>
              <w:jc w:val="center"/>
              <w:rPr>
                <w:sz w:val="18"/>
                <w:szCs w:val="18"/>
                <w:lang w:val="sl-SI"/>
              </w:rPr>
            </w:pPr>
            <w:r>
              <w:rPr>
                <w:sz w:val="18"/>
                <w:szCs w:val="18"/>
                <w:lang w:val="sl-SI"/>
              </w:rPr>
              <w:t>0</w:t>
            </w:r>
          </w:p>
        </w:tc>
        <w:tc>
          <w:tcPr>
            <w:tcW w:w="0" w:type="auto"/>
            <w:hideMark/>
          </w:tcPr>
          <w:p w14:paraId="220C15D6" w14:textId="77777777" w:rsidR="00F80A3C" w:rsidRDefault="00F80A3C">
            <w:pPr>
              <w:pStyle w:val="Compact"/>
              <w:jc w:val="center"/>
              <w:rPr>
                <w:sz w:val="18"/>
                <w:szCs w:val="18"/>
                <w:lang w:val="sl-SI"/>
              </w:rPr>
            </w:pPr>
            <w:r>
              <w:rPr>
                <w:sz w:val="18"/>
                <w:szCs w:val="18"/>
                <w:lang w:val="sl-SI"/>
              </w:rPr>
              <w:t>35</w:t>
            </w:r>
          </w:p>
        </w:tc>
        <w:tc>
          <w:tcPr>
            <w:tcW w:w="0" w:type="auto"/>
            <w:hideMark/>
          </w:tcPr>
          <w:p w14:paraId="44AE791A" w14:textId="77777777" w:rsidR="00F80A3C" w:rsidRDefault="00F80A3C">
            <w:pPr>
              <w:pStyle w:val="Compact"/>
              <w:jc w:val="center"/>
              <w:rPr>
                <w:sz w:val="18"/>
                <w:szCs w:val="18"/>
                <w:lang w:val="sl-SI"/>
              </w:rPr>
            </w:pPr>
            <w:r>
              <w:rPr>
                <w:sz w:val="18"/>
                <w:szCs w:val="18"/>
                <w:lang w:val="sl-SI"/>
              </w:rPr>
              <w:t>0</w:t>
            </w:r>
          </w:p>
        </w:tc>
        <w:tc>
          <w:tcPr>
            <w:tcW w:w="0" w:type="auto"/>
            <w:hideMark/>
          </w:tcPr>
          <w:p w14:paraId="7468A36C" w14:textId="77777777" w:rsidR="00F80A3C" w:rsidRDefault="00F80A3C">
            <w:pPr>
              <w:pStyle w:val="Compact"/>
              <w:jc w:val="center"/>
              <w:rPr>
                <w:sz w:val="18"/>
                <w:szCs w:val="18"/>
                <w:lang w:val="sl-SI"/>
              </w:rPr>
            </w:pPr>
            <w:r>
              <w:rPr>
                <w:sz w:val="18"/>
                <w:szCs w:val="18"/>
                <w:lang w:val="sl-SI"/>
              </w:rPr>
              <w:t>0</w:t>
            </w:r>
          </w:p>
        </w:tc>
        <w:tc>
          <w:tcPr>
            <w:tcW w:w="0" w:type="auto"/>
            <w:hideMark/>
          </w:tcPr>
          <w:p w14:paraId="6D52634A" w14:textId="77777777" w:rsidR="00F80A3C" w:rsidRDefault="00F80A3C">
            <w:pPr>
              <w:pStyle w:val="Compact"/>
              <w:jc w:val="center"/>
              <w:rPr>
                <w:sz w:val="18"/>
                <w:szCs w:val="18"/>
                <w:lang w:val="sl-SI"/>
              </w:rPr>
            </w:pPr>
            <w:r>
              <w:rPr>
                <w:sz w:val="18"/>
                <w:szCs w:val="18"/>
                <w:lang w:val="sl-SI"/>
              </w:rPr>
              <w:t>0</w:t>
            </w:r>
          </w:p>
        </w:tc>
        <w:tc>
          <w:tcPr>
            <w:tcW w:w="0" w:type="auto"/>
            <w:hideMark/>
          </w:tcPr>
          <w:p w14:paraId="0CB7EDDF" w14:textId="77777777" w:rsidR="00F80A3C" w:rsidRDefault="00F80A3C">
            <w:pPr>
              <w:pStyle w:val="Compact"/>
              <w:jc w:val="center"/>
              <w:rPr>
                <w:sz w:val="18"/>
                <w:szCs w:val="18"/>
                <w:lang w:val="sl-SI"/>
              </w:rPr>
            </w:pPr>
            <w:r>
              <w:rPr>
                <w:sz w:val="18"/>
                <w:szCs w:val="18"/>
                <w:lang w:val="sl-SI"/>
              </w:rPr>
              <w:t>0</w:t>
            </w:r>
          </w:p>
        </w:tc>
      </w:tr>
      <w:tr w:rsidR="00F80A3C" w14:paraId="263FD0AD" w14:textId="77777777" w:rsidTr="00F80A3C">
        <w:tc>
          <w:tcPr>
            <w:tcW w:w="0" w:type="auto"/>
            <w:hideMark/>
          </w:tcPr>
          <w:p w14:paraId="6AE4DD08" w14:textId="77777777" w:rsidR="00F80A3C" w:rsidRDefault="00F80A3C">
            <w:pPr>
              <w:pStyle w:val="Compact"/>
              <w:jc w:val="center"/>
              <w:rPr>
                <w:sz w:val="18"/>
                <w:szCs w:val="18"/>
                <w:lang w:val="sl-SI"/>
              </w:rPr>
            </w:pPr>
            <w:r>
              <w:rPr>
                <w:sz w:val="18"/>
                <w:szCs w:val="18"/>
                <w:lang w:val="sl-SI"/>
              </w:rPr>
              <w:t>40</w:t>
            </w:r>
          </w:p>
        </w:tc>
        <w:tc>
          <w:tcPr>
            <w:tcW w:w="0" w:type="auto"/>
            <w:hideMark/>
          </w:tcPr>
          <w:p w14:paraId="690064BB" w14:textId="77777777" w:rsidR="00F80A3C" w:rsidRDefault="00F80A3C">
            <w:pPr>
              <w:pStyle w:val="Compact"/>
              <w:jc w:val="center"/>
              <w:rPr>
                <w:sz w:val="18"/>
                <w:szCs w:val="18"/>
                <w:lang w:val="sl-SI"/>
              </w:rPr>
            </w:pPr>
            <w:r>
              <w:rPr>
                <w:sz w:val="18"/>
                <w:szCs w:val="18"/>
                <w:lang w:val="sl-SI"/>
              </w:rPr>
              <w:t>128</w:t>
            </w:r>
          </w:p>
        </w:tc>
        <w:tc>
          <w:tcPr>
            <w:tcW w:w="0" w:type="auto"/>
            <w:hideMark/>
          </w:tcPr>
          <w:p w14:paraId="4F253845" w14:textId="77777777" w:rsidR="00F80A3C" w:rsidRDefault="00F80A3C">
            <w:pPr>
              <w:pStyle w:val="Compact"/>
              <w:jc w:val="center"/>
              <w:rPr>
                <w:sz w:val="18"/>
                <w:szCs w:val="18"/>
                <w:lang w:val="sl-SI"/>
              </w:rPr>
            </w:pPr>
            <w:r>
              <w:rPr>
                <w:sz w:val="18"/>
                <w:szCs w:val="18"/>
                <w:lang w:val="sl-SI"/>
              </w:rPr>
              <w:t>23</w:t>
            </w:r>
          </w:p>
        </w:tc>
        <w:tc>
          <w:tcPr>
            <w:tcW w:w="0" w:type="auto"/>
            <w:hideMark/>
          </w:tcPr>
          <w:p w14:paraId="61EC7CD7" w14:textId="77777777" w:rsidR="00F80A3C" w:rsidRDefault="00F80A3C">
            <w:pPr>
              <w:pStyle w:val="Compact"/>
              <w:jc w:val="center"/>
              <w:rPr>
                <w:sz w:val="18"/>
                <w:szCs w:val="18"/>
                <w:lang w:val="sl-SI"/>
              </w:rPr>
            </w:pPr>
            <w:r>
              <w:rPr>
                <w:sz w:val="18"/>
                <w:szCs w:val="18"/>
                <w:lang w:val="sl-SI"/>
              </w:rPr>
              <w:t>0</w:t>
            </w:r>
          </w:p>
        </w:tc>
        <w:tc>
          <w:tcPr>
            <w:tcW w:w="0" w:type="auto"/>
            <w:hideMark/>
          </w:tcPr>
          <w:p w14:paraId="487E32C6" w14:textId="77777777" w:rsidR="00F80A3C" w:rsidRDefault="00F80A3C">
            <w:pPr>
              <w:pStyle w:val="Compact"/>
              <w:jc w:val="center"/>
              <w:rPr>
                <w:sz w:val="18"/>
                <w:szCs w:val="18"/>
                <w:lang w:val="sl-SI"/>
              </w:rPr>
            </w:pPr>
            <w:r>
              <w:rPr>
                <w:sz w:val="18"/>
                <w:szCs w:val="18"/>
                <w:lang w:val="sl-SI"/>
              </w:rPr>
              <w:t>69</w:t>
            </w:r>
          </w:p>
        </w:tc>
        <w:tc>
          <w:tcPr>
            <w:tcW w:w="0" w:type="auto"/>
            <w:hideMark/>
          </w:tcPr>
          <w:p w14:paraId="2C6EBAA3" w14:textId="77777777" w:rsidR="00F80A3C" w:rsidRDefault="00F80A3C">
            <w:pPr>
              <w:pStyle w:val="Compact"/>
              <w:jc w:val="center"/>
              <w:rPr>
                <w:sz w:val="18"/>
                <w:szCs w:val="18"/>
                <w:lang w:val="sl-SI"/>
              </w:rPr>
            </w:pPr>
            <w:r>
              <w:rPr>
                <w:sz w:val="18"/>
                <w:szCs w:val="18"/>
                <w:lang w:val="sl-SI"/>
              </w:rPr>
              <w:t>0</w:t>
            </w:r>
          </w:p>
        </w:tc>
        <w:tc>
          <w:tcPr>
            <w:tcW w:w="0" w:type="auto"/>
            <w:hideMark/>
          </w:tcPr>
          <w:p w14:paraId="2EFAB77D" w14:textId="77777777" w:rsidR="00F80A3C" w:rsidRDefault="00F80A3C">
            <w:pPr>
              <w:pStyle w:val="Compact"/>
              <w:jc w:val="center"/>
              <w:rPr>
                <w:sz w:val="18"/>
                <w:szCs w:val="18"/>
                <w:lang w:val="sl-SI"/>
              </w:rPr>
            </w:pPr>
            <w:r>
              <w:rPr>
                <w:sz w:val="18"/>
                <w:szCs w:val="18"/>
                <w:lang w:val="sl-SI"/>
              </w:rPr>
              <w:t>0</w:t>
            </w:r>
          </w:p>
        </w:tc>
        <w:tc>
          <w:tcPr>
            <w:tcW w:w="0" w:type="auto"/>
            <w:hideMark/>
          </w:tcPr>
          <w:p w14:paraId="635DF9B2" w14:textId="77777777" w:rsidR="00F80A3C" w:rsidRDefault="00F80A3C">
            <w:pPr>
              <w:pStyle w:val="Compact"/>
              <w:jc w:val="center"/>
              <w:rPr>
                <w:sz w:val="18"/>
                <w:szCs w:val="18"/>
                <w:lang w:val="sl-SI"/>
              </w:rPr>
            </w:pPr>
            <w:r>
              <w:rPr>
                <w:sz w:val="18"/>
                <w:szCs w:val="18"/>
                <w:lang w:val="sl-SI"/>
              </w:rPr>
              <w:t>0</w:t>
            </w:r>
          </w:p>
        </w:tc>
        <w:tc>
          <w:tcPr>
            <w:tcW w:w="0" w:type="auto"/>
            <w:hideMark/>
          </w:tcPr>
          <w:p w14:paraId="2740FFDA" w14:textId="77777777" w:rsidR="00F80A3C" w:rsidRDefault="00F80A3C">
            <w:pPr>
              <w:pStyle w:val="Compact"/>
              <w:jc w:val="center"/>
              <w:rPr>
                <w:sz w:val="18"/>
                <w:szCs w:val="18"/>
                <w:lang w:val="sl-SI"/>
              </w:rPr>
            </w:pPr>
            <w:r>
              <w:rPr>
                <w:sz w:val="18"/>
                <w:szCs w:val="18"/>
                <w:lang w:val="sl-SI"/>
              </w:rPr>
              <w:t>0</w:t>
            </w:r>
          </w:p>
        </w:tc>
        <w:tc>
          <w:tcPr>
            <w:tcW w:w="0" w:type="auto"/>
            <w:hideMark/>
          </w:tcPr>
          <w:p w14:paraId="03A40E0A" w14:textId="77777777" w:rsidR="00F80A3C" w:rsidRDefault="00F80A3C">
            <w:pPr>
              <w:pStyle w:val="Compact"/>
              <w:jc w:val="center"/>
              <w:rPr>
                <w:sz w:val="18"/>
                <w:szCs w:val="18"/>
                <w:lang w:val="sl-SI"/>
              </w:rPr>
            </w:pPr>
            <w:r>
              <w:rPr>
                <w:sz w:val="18"/>
                <w:szCs w:val="18"/>
                <w:lang w:val="sl-SI"/>
              </w:rPr>
              <w:t>35</w:t>
            </w:r>
          </w:p>
        </w:tc>
        <w:tc>
          <w:tcPr>
            <w:tcW w:w="0" w:type="auto"/>
            <w:hideMark/>
          </w:tcPr>
          <w:p w14:paraId="47BB3FD1" w14:textId="77777777" w:rsidR="00F80A3C" w:rsidRDefault="00F80A3C">
            <w:pPr>
              <w:pStyle w:val="Compact"/>
              <w:jc w:val="center"/>
              <w:rPr>
                <w:sz w:val="18"/>
                <w:szCs w:val="18"/>
                <w:lang w:val="sl-SI"/>
              </w:rPr>
            </w:pPr>
            <w:r>
              <w:rPr>
                <w:sz w:val="18"/>
                <w:szCs w:val="18"/>
                <w:lang w:val="sl-SI"/>
              </w:rPr>
              <w:t>0</w:t>
            </w:r>
          </w:p>
        </w:tc>
        <w:tc>
          <w:tcPr>
            <w:tcW w:w="0" w:type="auto"/>
            <w:hideMark/>
          </w:tcPr>
          <w:p w14:paraId="758C18E1" w14:textId="77777777" w:rsidR="00F80A3C" w:rsidRDefault="00F80A3C">
            <w:pPr>
              <w:pStyle w:val="Compact"/>
              <w:jc w:val="center"/>
              <w:rPr>
                <w:sz w:val="18"/>
                <w:szCs w:val="18"/>
                <w:lang w:val="sl-SI"/>
              </w:rPr>
            </w:pPr>
            <w:r>
              <w:rPr>
                <w:sz w:val="18"/>
                <w:szCs w:val="18"/>
                <w:lang w:val="sl-SI"/>
              </w:rPr>
              <w:t>0</w:t>
            </w:r>
          </w:p>
        </w:tc>
        <w:tc>
          <w:tcPr>
            <w:tcW w:w="0" w:type="auto"/>
            <w:hideMark/>
          </w:tcPr>
          <w:p w14:paraId="1AA3556B" w14:textId="77777777" w:rsidR="00F80A3C" w:rsidRDefault="00F80A3C">
            <w:pPr>
              <w:pStyle w:val="Compact"/>
              <w:jc w:val="center"/>
              <w:rPr>
                <w:sz w:val="18"/>
                <w:szCs w:val="18"/>
                <w:lang w:val="sl-SI"/>
              </w:rPr>
            </w:pPr>
            <w:r>
              <w:rPr>
                <w:sz w:val="18"/>
                <w:szCs w:val="18"/>
                <w:lang w:val="sl-SI"/>
              </w:rPr>
              <w:t>0</w:t>
            </w:r>
          </w:p>
        </w:tc>
        <w:tc>
          <w:tcPr>
            <w:tcW w:w="0" w:type="auto"/>
            <w:hideMark/>
          </w:tcPr>
          <w:p w14:paraId="0710B015" w14:textId="77777777" w:rsidR="00F80A3C" w:rsidRDefault="00F80A3C">
            <w:pPr>
              <w:pStyle w:val="Compact"/>
              <w:jc w:val="center"/>
              <w:rPr>
                <w:sz w:val="18"/>
                <w:szCs w:val="18"/>
                <w:lang w:val="sl-SI"/>
              </w:rPr>
            </w:pPr>
            <w:r>
              <w:rPr>
                <w:sz w:val="18"/>
                <w:szCs w:val="18"/>
                <w:lang w:val="sl-SI"/>
              </w:rPr>
              <w:t>0</w:t>
            </w:r>
          </w:p>
        </w:tc>
      </w:tr>
      <w:tr w:rsidR="00F80A3C" w14:paraId="20FBF953" w14:textId="77777777" w:rsidTr="00F80A3C">
        <w:tc>
          <w:tcPr>
            <w:tcW w:w="0" w:type="auto"/>
            <w:hideMark/>
          </w:tcPr>
          <w:p w14:paraId="7935356A" w14:textId="77777777" w:rsidR="00F80A3C" w:rsidRDefault="00F80A3C">
            <w:pPr>
              <w:pStyle w:val="Compact"/>
              <w:jc w:val="center"/>
              <w:rPr>
                <w:sz w:val="18"/>
                <w:szCs w:val="18"/>
                <w:lang w:val="sl-SI"/>
              </w:rPr>
            </w:pPr>
            <w:r>
              <w:rPr>
                <w:sz w:val="18"/>
                <w:szCs w:val="18"/>
                <w:lang w:val="sl-SI"/>
              </w:rPr>
              <w:t>50</w:t>
            </w:r>
          </w:p>
        </w:tc>
        <w:tc>
          <w:tcPr>
            <w:tcW w:w="0" w:type="auto"/>
            <w:hideMark/>
          </w:tcPr>
          <w:p w14:paraId="094F2909" w14:textId="77777777" w:rsidR="00F80A3C" w:rsidRDefault="00F80A3C">
            <w:pPr>
              <w:pStyle w:val="Compact"/>
              <w:jc w:val="center"/>
              <w:rPr>
                <w:sz w:val="18"/>
                <w:szCs w:val="18"/>
                <w:lang w:val="sl-SI"/>
              </w:rPr>
            </w:pPr>
            <w:r>
              <w:rPr>
                <w:sz w:val="18"/>
                <w:szCs w:val="18"/>
                <w:lang w:val="sl-SI"/>
              </w:rPr>
              <w:t>5</w:t>
            </w:r>
          </w:p>
        </w:tc>
        <w:tc>
          <w:tcPr>
            <w:tcW w:w="0" w:type="auto"/>
            <w:hideMark/>
          </w:tcPr>
          <w:p w14:paraId="3CE5E5C2" w14:textId="77777777" w:rsidR="00F80A3C" w:rsidRDefault="00F80A3C">
            <w:pPr>
              <w:pStyle w:val="Compact"/>
              <w:jc w:val="center"/>
              <w:rPr>
                <w:sz w:val="18"/>
                <w:szCs w:val="18"/>
                <w:lang w:val="sl-SI"/>
              </w:rPr>
            </w:pPr>
            <w:r>
              <w:rPr>
                <w:sz w:val="18"/>
                <w:szCs w:val="18"/>
                <w:lang w:val="sl-SI"/>
              </w:rPr>
              <w:t>0</w:t>
            </w:r>
          </w:p>
        </w:tc>
        <w:tc>
          <w:tcPr>
            <w:tcW w:w="0" w:type="auto"/>
            <w:hideMark/>
          </w:tcPr>
          <w:p w14:paraId="5AAC12C0" w14:textId="77777777" w:rsidR="00F80A3C" w:rsidRDefault="00F80A3C">
            <w:pPr>
              <w:pStyle w:val="Compact"/>
              <w:jc w:val="center"/>
              <w:rPr>
                <w:sz w:val="18"/>
                <w:szCs w:val="18"/>
                <w:lang w:val="sl-SI"/>
              </w:rPr>
            </w:pPr>
            <w:r>
              <w:rPr>
                <w:sz w:val="18"/>
                <w:szCs w:val="18"/>
                <w:lang w:val="sl-SI"/>
              </w:rPr>
              <w:t>0</w:t>
            </w:r>
          </w:p>
        </w:tc>
        <w:tc>
          <w:tcPr>
            <w:tcW w:w="0" w:type="auto"/>
            <w:hideMark/>
          </w:tcPr>
          <w:p w14:paraId="16583056" w14:textId="77777777" w:rsidR="00F80A3C" w:rsidRDefault="00F80A3C">
            <w:pPr>
              <w:pStyle w:val="Compact"/>
              <w:jc w:val="center"/>
              <w:rPr>
                <w:sz w:val="18"/>
                <w:szCs w:val="18"/>
                <w:lang w:val="sl-SI"/>
              </w:rPr>
            </w:pPr>
            <w:r>
              <w:rPr>
                <w:sz w:val="18"/>
                <w:szCs w:val="18"/>
                <w:lang w:val="sl-SI"/>
              </w:rPr>
              <w:t>5</w:t>
            </w:r>
          </w:p>
        </w:tc>
        <w:tc>
          <w:tcPr>
            <w:tcW w:w="0" w:type="auto"/>
            <w:hideMark/>
          </w:tcPr>
          <w:p w14:paraId="50430BE3" w14:textId="77777777" w:rsidR="00F80A3C" w:rsidRDefault="00F80A3C">
            <w:pPr>
              <w:pStyle w:val="Compact"/>
              <w:jc w:val="center"/>
              <w:rPr>
                <w:sz w:val="18"/>
                <w:szCs w:val="18"/>
                <w:lang w:val="sl-SI"/>
              </w:rPr>
            </w:pPr>
            <w:r>
              <w:rPr>
                <w:sz w:val="18"/>
                <w:szCs w:val="18"/>
                <w:lang w:val="sl-SI"/>
              </w:rPr>
              <w:t>0</w:t>
            </w:r>
          </w:p>
        </w:tc>
        <w:tc>
          <w:tcPr>
            <w:tcW w:w="0" w:type="auto"/>
            <w:hideMark/>
          </w:tcPr>
          <w:p w14:paraId="372BE998" w14:textId="77777777" w:rsidR="00F80A3C" w:rsidRDefault="00F80A3C">
            <w:pPr>
              <w:pStyle w:val="Compact"/>
              <w:jc w:val="center"/>
              <w:rPr>
                <w:sz w:val="18"/>
                <w:szCs w:val="18"/>
                <w:lang w:val="sl-SI"/>
              </w:rPr>
            </w:pPr>
            <w:r>
              <w:rPr>
                <w:sz w:val="18"/>
                <w:szCs w:val="18"/>
                <w:lang w:val="sl-SI"/>
              </w:rPr>
              <w:t>0</w:t>
            </w:r>
          </w:p>
        </w:tc>
        <w:tc>
          <w:tcPr>
            <w:tcW w:w="0" w:type="auto"/>
            <w:hideMark/>
          </w:tcPr>
          <w:p w14:paraId="2AAD35CD" w14:textId="77777777" w:rsidR="00F80A3C" w:rsidRDefault="00F80A3C">
            <w:pPr>
              <w:pStyle w:val="Compact"/>
              <w:jc w:val="center"/>
              <w:rPr>
                <w:sz w:val="18"/>
                <w:szCs w:val="18"/>
                <w:lang w:val="sl-SI"/>
              </w:rPr>
            </w:pPr>
            <w:r>
              <w:rPr>
                <w:sz w:val="18"/>
                <w:szCs w:val="18"/>
                <w:lang w:val="sl-SI"/>
              </w:rPr>
              <w:t>0</w:t>
            </w:r>
          </w:p>
        </w:tc>
        <w:tc>
          <w:tcPr>
            <w:tcW w:w="0" w:type="auto"/>
            <w:hideMark/>
          </w:tcPr>
          <w:p w14:paraId="51F5BB2F" w14:textId="77777777" w:rsidR="00F80A3C" w:rsidRDefault="00F80A3C">
            <w:pPr>
              <w:pStyle w:val="Compact"/>
              <w:jc w:val="center"/>
              <w:rPr>
                <w:sz w:val="18"/>
                <w:szCs w:val="18"/>
                <w:lang w:val="sl-SI"/>
              </w:rPr>
            </w:pPr>
            <w:r>
              <w:rPr>
                <w:sz w:val="18"/>
                <w:szCs w:val="18"/>
                <w:lang w:val="sl-SI"/>
              </w:rPr>
              <w:t>0</w:t>
            </w:r>
          </w:p>
        </w:tc>
        <w:tc>
          <w:tcPr>
            <w:tcW w:w="0" w:type="auto"/>
            <w:hideMark/>
          </w:tcPr>
          <w:p w14:paraId="5B1ADF60" w14:textId="77777777" w:rsidR="00F80A3C" w:rsidRDefault="00F80A3C">
            <w:pPr>
              <w:pStyle w:val="Compact"/>
              <w:jc w:val="center"/>
              <w:rPr>
                <w:sz w:val="18"/>
                <w:szCs w:val="18"/>
                <w:lang w:val="sl-SI"/>
              </w:rPr>
            </w:pPr>
            <w:r>
              <w:rPr>
                <w:sz w:val="18"/>
                <w:szCs w:val="18"/>
                <w:lang w:val="sl-SI"/>
              </w:rPr>
              <w:t>0</w:t>
            </w:r>
          </w:p>
        </w:tc>
        <w:tc>
          <w:tcPr>
            <w:tcW w:w="0" w:type="auto"/>
            <w:hideMark/>
          </w:tcPr>
          <w:p w14:paraId="30F855E5" w14:textId="77777777" w:rsidR="00F80A3C" w:rsidRDefault="00F80A3C">
            <w:pPr>
              <w:pStyle w:val="Compact"/>
              <w:jc w:val="center"/>
              <w:rPr>
                <w:sz w:val="18"/>
                <w:szCs w:val="18"/>
                <w:lang w:val="sl-SI"/>
              </w:rPr>
            </w:pPr>
            <w:r>
              <w:rPr>
                <w:sz w:val="18"/>
                <w:szCs w:val="18"/>
                <w:lang w:val="sl-SI"/>
              </w:rPr>
              <w:t>0</w:t>
            </w:r>
          </w:p>
        </w:tc>
        <w:tc>
          <w:tcPr>
            <w:tcW w:w="0" w:type="auto"/>
            <w:hideMark/>
          </w:tcPr>
          <w:p w14:paraId="4203FADF" w14:textId="77777777" w:rsidR="00F80A3C" w:rsidRDefault="00F80A3C">
            <w:pPr>
              <w:pStyle w:val="Compact"/>
              <w:jc w:val="center"/>
              <w:rPr>
                <w:sz w:val="18"/>
                <w:szCs w:val="18"/>
                <w:lang w:val="sl-SI"/>
              </w:rPr>
            </w:pPr>
            <w:r>
              <w:rPr>
                <w:sz w:val="18"/>
                <w:szCs w:val="18"/>
                <w:lang w:val="sl-SI"/>
              </w:rPr>
              <w:t>0</w:t>
            </w:r>
          </w:p>
        </w:tc>
        <w:tc>
          <w:tcPr>
            <w:tcW w:w="0" w:type="auto"/>
            <w:hideMark/>
          </w:tcPr>
          <w:p w14:paraId="2DBC1E32" w14:textId="77777777" w:rsidR="00F80A3C" w:rsidRDefault="00F80A3C">
            <w:pPr>
              <w:pStyle w:val="Compact"/>
              <w:jc w:val="center"/>
              <w:rPr>
                <w:sz w:val="18"/>
                <w:szCs w:val="18"/>
                <w:lang w:val="sl-SI"/>
              </w:rPr>
            </w:pPr>
            <w:r>
              <w:rPr>
                <w:sz w:val="18"/>
                <w:szCs w:val="18"/>
                <w:lang w:val="sl-SI"/>
              </w:rPr>
              <w:t>0</w:t>
            </w:r>
          </w:p>
        </w:tc>
        <w:tc>
          <w:tcPr>
            <w:tcW w:w="0" w:type="auto"/>
            <w:hideMark/>
          </w:tcPr>
          <w:p w14:paraId="24DF2E32" w14:textId="77777777" w:rsidR="00F80A3C" w:rsidRDefault="00F80A3C">
            <w:pPr>
              <w:pStyle w:val="Compact"/>
              <w:jc w:val="center"/>
              <w:rPr>
                <w:sz w:val="18"/>
                <w:szCs w:val="18"/>
                <w:lang w:val="sl-SI"/>
              </w:rPr>
            </w:pPr>
            <w:r>
              <w:rPr>
                <w:sz w:val="18"/>
                <w:szCs w:val="18"/>
                <w:lang w:val="sl-SI"/>
              </w:rPr>
              <w:t>0</w:t>
            </w:r>
          </w:p>
        </w:tc>
      </w:tr>
      <w:tr w:rsidR="00F80A3C" w14:paraId="54277366" w14:textId="77777777" w:rsidTr="00F80A3C">
        <w:tc>
          <w:tcPr>
            <w:tcW w:w="0" w:type="auto"/>
            <w:hideMark/>
          </w:tcPr>
          <w:p w14:paraId="7D98B1BA" w14:textId="77777777" w:rsidR="00F80A3C" w:rsidRDefault="00F80A3C">
            <w:pPr>
              <w:pStyle w:val="Compact"/>
              <w:jc w:val="center"/>
              <w:rPr>
                <w:sz w:val="18"/>
                <w:szCs w:val="18"/>
                <w:lang w:val="sl-SI"/>
              </w:rPr>
            </w:pPr>
            <w:r>
              <w:rPr>
                <w:sz w:val="18"/>
                <w:szCs w:val="18"/>
                <w:lang w:val="sl-SI"/>
              </w:rPr>
              <w:t>60</w:t>
            </w:r>
          </w:p>
        </w:tc>
        <w:tc>
          <w:tcPr>
            <w:tcW w:w="0" w:type="auto"/>
            <w:hideMark/>
          </w:tcPr>
          <w:p w14:paraId="65E71ED5" w14:textId="77777777" w:rsidR="00F80A3C" w:rsidRDefault="00F80A3C">
            <w:pPr>
              <w:pStyle w:val="Compact"/>
              <w:jc w:val="center"/>
              <w:rPr>
                <w:sz w:val="18"/>
                <w:szCs w:val="18"/>
                <w:lang w:val="sl-SI"/>
              </w:rPr>
            </w:pPr>
            <w:r>
              <w:rPr>
                <w:sz w:val="18"/>
                <w:szCs w:val="18"/>
                <w:lang w:val="sl-SI"/>
              </w:rPr>
              <w:t>0</w:t>
            </w:r>
          </w:p>
        </w:tc>
        <w:tc>
          <w:tcPr>
            <w:tcW w:w="0" w:type="auto"/>
            <w:hideMark/>
          </w:tcPr>
          <w:p w14:paraId="6E96D1BB" w14:textId="77777777" w:rsidR="00F80A3C" w:rsidRDefault="00F80A3C">
            <w:pPr>
              <w:pStyle w:val="Compact"/>
              <w:jc w:val="center"/>
              <w:rPr>
                <w:sz w:val="18"/>
                <w:szCs w:val="18"/>
                <w:lang w:val="sl-SI"/>
              </w:rPr>
            </w:pPr>
            <w:r>
              <w:rPr>
                <w:sz w:val="18"/>
                <w:szCs w:val="18"/>
                <w:lang w:val="sl-SI"/>
              </w:rPr>
              <w:t>0</w:t>
            </w:r>
          </w:p>
        </w:tc>
        <w:tc>
          <w:tcPr>
            <w:tcW w:w="0" w:type="auto"/>
            <w:hideMark/>
          </w:tcPr>
          <w:p w14:paraId="2AF8D28B" w14:textId="77777777" w:rsidR="00F80A3C" w:rsidRDefault="00F80A3C">
            <w:pPr>
              <w:pStyle w:val="Compact"/>
              <w:jc w:val="center"/>
              <w:rPr>
                <w:sz w:val="18"/>
                <w:szCs w:val="18"/>
                <w:lang w:val="sl-SI"/>
              </w:rPr>
            </w:pPr>
            <w:r>
              <w:rPr>
                <w:sz w:val="18"/>
                <w:szCs w:val="18"/>
                <w:lang w:val="sl-SI"/>
              </w:rPr>
              <w:t>0</w:t>
            </w:r>
          </w:p>
        </w:tc>
        <w:tc>
          <w:tcPr>
            <w:tcW w:w="0" w:type="auto"/>
            <w:hideMark/>
          </w:tcPr>
          <w:p w14:paraId="26B1EFA5" w14:textId="77777777" w:rsidR="00F80A3C" w:rsidRDefault="00F80A3C">
            <w:pPr>
              <w:pStyle w:val="Compact"/>
              <w:jc w:val="center"/>
              <w:rPr>
                <w:sz w:val="18"/>
                <w:szCs w:val="18"/>
                <w:lang w:val="sl-SI"/>
              </w:rPr>
            </w:pPr>
            <w:r>
              <w:rPr>
                <w:sz w:val="18"/>
                <w:szCs w:val="18"/>
                <w:lang w:val="sl-SI"/>
              </w:rPr>
              <w:t>0</w:t>
            </w:r>
          </w:p>
        </w:tc>
        <w:tc>
          <w:tcPr>
            <w:tcW w:w="0" w:type="auto"/>
            <w:hideMark/>
          </w:tcPr>
          <w:p w14:paraId="13435BEB" w14:textId="77777777" w:rsidR="00F80A3C" w:rsidRDefault="00F80A3C">
            <w:pPr>
              <w:pStyle w:val="Compact"/>
              <w:jc w:val="center"/>
              <w:rPr>
                <w:sz w:val="18"/>
                <w:szCs w:val="18"/>
                <w:lang w:val="sl-SI"/>
              </w:rPr>
            </w:pPr>
            <w:r>
              <w:rPr>
                <w:sz w:val="18"/>
                <w:szCs w:val="18"/>
                <w:lang w:val="sl-SI"/>
              </w:rPr>
              <w:t>0</w:t>
            </w:r>
          </w:p>
        </w:tc>
        <w:tc>
          <w:tcPr>
            <w:tcW w:w="0" w:type="auto"/>
            <w:hideMark/>
          </w:tcPr>
          <w:p w14:paraId="1A2A0B15" w14:textId="77777777" w:rsidR="00F80A3C" w:rsidRDefault="00F80A3C">
            <w:pPr>
              <w:pStyle w:val="Compact"/>
              <w:jc w:val="center"/>
              <w:rPr>
                <w:sz w:val="18"/>
                <w:szCs w:val="18"/>
                <w:lang w:val="sl-SI"/>
              </w:rPr>
            </w:pPr>
            <w:r>
              <w:rPr>
                <w:sz w:val="18"/>
                <w:szCs w:val="18"/>
                <w:lang w:val="sl-SI"/>
              </w:rPr>
              <w:t>0</w:t>
            </w:r>
          </w:p>
        </w:tc>
        <w:tc>
          <w:tcPr>
            <w:tcW w:w="0" w:type="auto"/>
            <w:hideMark/>
          </w:tcPr>
          <w:p w14:paraId="59F7EDC2" w14:textId="77777777" w:rsidR="00F80A3C" w:rsidRDefault="00F80A3C">
            <w:pPr>
              <w:pStyle w:val="Compact"/>
              <w:jc w:val="center"/>
              <w:rPr>
                <w:sz w:val="18"/>
                <w:szCs w:val="18"/>
                <w:lang w:val="sl-SI"/>
              </w:rPr>
            </w:pPr>
            <w:r>
              <w:rPr>
                <w:sz w:val="18"/>
                <w:szCs w:val="18"/>
                <w:lang w:val="sl-SI"/>
              </w:rPr>
              <w:t>0</w:t>
            </w:r>
          </w:p>
        </w:tc>
        <w:tc>
          <w:tcPr>
            <w:tcW w:w="0" w:type="auto"/>
            <w:hideMark/>
          </w:tcPr>
          <w:p w14:paraId="1769101C" w14:textId="77777777" w:rsidR="00F80A3C" w:rsidRDefault="00F80A3C">
            <w:pPr>
              <w:pStyle w:val="Compact"/>
              <w:jc w:val="center"/>
              <w:rPr>
                <w:sz w:val="18"/>
                <w:szCs w:val="18"/>
                <w:lang w:val="sl-SI"/>
              </w:rPr>
            </w:pPr>
            <w:r>
              <w:rPr>
                <w:sz w:val="18"/>
                <w:szCs w:val="18"/>
                <w:lang w:val="sl-SI"/>
              </w:rPr>
              <w:t>0</w:t>
            </w:r>
          </w:p>
        </w:tc>
        <w:tc>
          <w:tcPr>
            <w:tcW w:w="0" w:type="auto"/>
            <w:hideMark/>
          </w:tcPr>
          <w:p w14:paraId="349BB37A" w14:textId="77777777" w:rsidR="00F80A3C" w:rsidRDefault="00F80A3C">
            <w:pPr>
              <w:pStyle w:val="Compact"/>
              <w:jc w:val="center"/>
              <w:rPr>
                <w:sz w:val="18"/>
                <w:szCs w:val="18"/>
                <w:lang w:val="sl-SI"/>
              </w:rPr>
            </w:pPr>
            <w:r>
              <w:rPr>
                <w:sz w:val="18"/>
                <w:szCs w:val="18"/>
                <w:lang w:val="sl-SI"/>
              </w:rPr>
              <w:t>0</w:t>
            </w:r>
          </w:p>
        </w:tc>
        <w:tc>
          <w:tcPr>
            <w:tcW w:w="0" w:type="auto"/>
            <w:hideMark/>
          </w:tcPr>
          <w:p w14:paraId="544116BA" w14:textId="77777777" w:rsidR="00F80A3C" w:rsidRDefault="00F80A3C">
            <w:pPr>
              <w:pStyle w:val="Compact"/>
              <w:jc w:val="center"/>
              <w:rPr>
                <w:sz w:val="18"/>
                <w:szCs w:val="18"/>
                <w:lang w:val="sl-SI"/>
              </w:rPr>
            </w:pPr>
            <w:r>
              <w:rPr>
                <w:sz w:val="18"/>
                <w:szCs w:val="18"/>
                <w:lang w:val="sl-SI"/>
              </w:rPr>
              <w:t>0</w:t>
            </w:r>
          </w:p>
        </w:tc>
        <w:tc>
          <w:tcPr>
            <w:tcW w:w="0" w:type="auto"/>
            <w:hideMark/>
          </w:tcPr>
          <w:p w14:paraId="6011BB61" w14:textId="77777777" w:rsidR="00F80A3C" w:rsidRDefault="00F80A3C">
            <w:pPr>
              <w:pStyle w:val="Compact"/>
              <w:jc w:val="center"/>
              <w:rPr>
                <w:sz w:val="18"/>
                <w:szCs w:val="18"/>
                <w:lang w:val="sl-SI"/>
              </w:rPr>
            </w:pPr>
            <w:r>
              <w:rPr>
                <w:sz w:val="18"/>
                <w:szCs w:val="18"/>
                <w:lang w:val="sl-SI"/>
              </w:rPr>
              <w:t>0</w:t>
            </w:r>
          </w:p>
        </w:tc>
        <w:tc>
          <w:tcPr>
            <w:tcW w:w="0" w:type="auto"/>
            <w:hideMark/>
          </w:tcPr>
          <w:p w14:paraId="234E61F7" w14:textId="77777777" w:rsidR="00F80A3C" w:rsidRDefault="00F80A3C">
            <w:pPr>
              <w:pStyle w:val="Compact"/>
              <w:jc w:val="center"/>
              <w:rPr>
                <w:sz w:val="18"/>
                <w:szCs w:val="18"/>
                <w:lang w:val="sl-SI"/>
              </w:rPr>
            </w:pPr>
            <w:r>
              <w:rPr>
                <w:sz w:val="18"/>
                <w:szCs w:val="18"/>
                <w:lang w:val="sl-SI"/>
              </w:rPr>
              <w:t>0</w:t>
            </w:r>
          </w:p>
        </w:tc>
        <w:tc>
          <w:tcPr>
            <w:tcW w:w="0" w:type="auto"/>
            <w:hideMark/>
          </w:tcPr>
          <w:p w14:paraId="1110FF86" w14:textId="77777777" w:rsidR="00F80A3C" w:rsidRDefault="00F80A3C">
            <w:pPr>
              <w:pStyle w:val="Compact"/>
              <w:jc w:val="center"/>
              <w:rPr>
                <w:sz w:val="18"/>
                <w:szCs w:val="18"/>
                <w:lang w:val="sl-SI"/>
              </w:rPr>
            </w:pPr>
            <w:r>
              <w:rPr>
                <w:sz w:val="18"/>
                <w:szCs w:val="18"/>
                <w:lang w:val="sl-SI"/>
              </w:rPr>
              <w:t>0</w:t>
            </w:r>
          </w:p>
        </w:tc>
      </w:tr>
      <w:tr w:rsidR="00F80A3C" w14:paraId="57C6EC9F" w14:textId="77777777" w:rsidTr="00F80A3C">
        <w:tc>
          <w:tcPr>
            <w:tcW w:w="0" w:type="auto"/>
            <w:hideMark/>
          </w:tcPr>
          <w:p w14:paraId="0882E0FB" w14:textId="77777777" w:rsidR="00F80A3C" w:rsidRDefault="00F80A3C">
            <w:pPr>
              <w:pStyle w:val="Compact"/>
              <w:jc w:val="center"/>
              <w:rPr>
                <w:sz w:val="18"/>
                <w:szCs w:val="18"/>
                <w:lang w:val="sl-SI"/>
              </w:rPr>
            </w:pPr>
            <w:r>
              <w:rPr>
                <w:sz w:val="18"/>
                <w:szCs w:val="18"/>
                <w:lang w:val="sl-SI"/>
              </w:rPr>
              <w:t>70</w:t>
            </w:r>
          </w:p>
        </w:tc>
        <w:tc>
          <w:tcPr>
            <w:tcW w:w="0" w:type="auto"/>
            <w:hideMark/>
          </w:tcPr>
          <w:p w14:paraId="1FFDB741" w14:textId="77777777" w:rsidR="00F80A3C" w:rsidRDefault="00F80A3C">
            <w:pPr>
              <w:pStyle w:val="Compact"/>
              <w:jc w:val="center"/>
              <w:rPr>
                <w:sz w:val="18"/>
                <w:szCs w:val="18"/>
                <w:lang w:val="sl-SI"/>
              </w:rPr>
            </w:pPr>
            <w:r>
              <w:rPr>
                <w:sz w:val="18"/>
                <w:szCs w:val="18"/>
                <w:lang w:val="sl-SI"/>
              </w:rPr>
              <w:t>0</w:t>
            </w:r>
          </w:p>
        </w:tc>
        <w:tc>
          <w:tcPr>
            <w:tcW w:w="0" w:type="auto"/>
            <w:hideMark/>
          </w:tcPr>
          <w:p w14:paraId="636C09AF" w14:textId="77777777" w:rsidR="00F80A3C" w:rsidRDefault="00F80A3C">
            <w:pPr>
              <w:pStyle w:val="Compact"/>
              <w:jc w:val="center"/>
              <w:rPr>
                <w:sz w:val="18"/>
                <w:szCs w:val="18"/>
                <w:lang w:val="sl-SI"/>
              </w:rPr>
            </w:pPr>
            <w:r>
              <w:rPr>
                <w:sz w:val="18"/>
                <w:szCs w:val="18"/>
                <w:lang w:val="sl-SI"/>
              </w:rPr>
              <w:t>0</w:t>
            </w:r>
          </w:p>
        </w:tc>
        <w:tc>
          <w:tcPr>
            <w:tcW w:w="0" w:type="auto"/>
            <w:hideMark/>
          </w:tcPr>
          <w:p w14:paraId="42BC6CF2" w14:textId="77777777" w:rsidR="00F80A3C" w:rsidRDefault="00F80A3C">
            <w:pPr>
              <w:pStyle w:val="Compact"/>
              <w:jc w:val="center"/>
              <w:rPr>
                <w:sz w:val="18"/>
                <w:szCs w:val="18"/>
                <w:lang w:val="sl-SI"/>
              </w:rPr>
            </w:pPr>
            <w:r>
              <w:rPr>
                <w:sz w:val="18"/>
                <w:szCs w:val="18"/>
                <w:lang w:val="sl-SI"/>
              </w:rPr>
              <w:t>0</w:t>
            </w:r>
          </w:p>
        </w:tc>
        <w:tc>
          <w:tcPr>
            <w:tcW w:w="0" w:type="auto"/>
            <w:hideMark/>
          </w:tcPr>
          <w:p w14:paraId="51AC48BE" w14:textId="77777777" w:rsidR="00F80A3C" w:rsidRDefault="00F80A3C">
            <w:pPr>
              <w:pStyle w:val="Compact"/>
              <w:jc w:val="center"/>
              <w:rPr>
                <w:sz w:val="18"/>
                <w:szCs w:val="18"/>
                <w:lang w:val="sl-SI"/>
              </w:rPr>
            </w:pPr>
            <w:r>
              <w:rPr>
                <w:sz w:val="18"/>
                <w:szCs w:val="18"/>
                <w:lang w:val="sl-SI"/>
              </w:rPr>
              <w:t>0</w:t>
            </w:r>
          </w:p>
        </w:tc>
        <w:tc>
          <w:tcPr>
            <w:tcW w:w="0" w:type="auto"/>
            <w:hideMark/>
          </w:tcPr>
          <w:p w14:paraId="596F9024" w14:textId="77777777" w:rsidR="00F80A3C" w:rsidRDefault="00F80A3C">
            <w:pPr>
              <w:pStyle w:val="Compact"/>
              <w:jc w:val="center"/>
              <w:rPr>
                <w:sz w:val="18"/>
                <w:szCs w:val="18"/>
                <w:lang w:val="sl-SI"/>
              </w:rPr>
            </w:pPr>
            <w:r>
              <w:rPr>
                <w:sz w:val="18"/>
                <w:szCs w:val="18"/>
                <w:lang w:val="sl-SI"/>
              </w:rPr>
              <w:t>0</w:t>
            </w:r>
          </w:p>
        </w:tc>
        <w:tc>
          <w:tcPr>
            <w:tcW w:w="0" w:type="auto"/>
            <w:hideMark/>
          </w:tcPr>
          <w:p w14:paraId="27F99D3B" w14:textId="77777777" w:rsidR="00F80A3C" w:rsidRDefault="00F80A3C">
            <w:pPr>
              <w:pStyle w:val="Compact"/>
              <w:jc w:val="center"/>
              <w:rPr>
                <w:sz w:val="18"/>
                <w:szCs w:val="18"/>
                <w:lang w:val="sl-SI"/>
              </w:rPr>
            </w:pPr>
            <w:r>
              <w:rPr>
                <w:sz w:val="18"/>
                <w:szCs w:val="18"/>
                <w:lang w:val="sl-SI"/>
              </w:rPr>
              <w:t>0</w:t>
            </w:r>
          </w:p>
        </w:tc>
        <w:tc>
          <w:tcPr>
            <w:tcW w:w="0" w:type="auto"/>
            <w:hideMark/>
          </w:tcPr>
          <w:p w14:paraId="2E11A658" w14:textId="77777777" w:rsidR="00F80A3C" w:rsidRDefault="00F80A3C">
            <w:pPr>
              <w:pStyle w:val="Compact"/>
              <w:jc w:val="center"/>
              <w:rPr>
                <w:sz w:val="18"/>
                <w:szCs w:val="18"/>
                <w:lang w:val="sl-SI"/>
              </w:rPr>
            </w:pPr>
            <w:r>
              <w:rPr>
                <w:sz w:val="18"/>
                <w:szCs w:val="18"/>
                <w:lang w:val="sl-SI"/>
              </w:rPr>
              <w:t>0</w:t>
            </w:r>
          </w:p>
        </w:tc>
        <w:tc>
          <w:tcPr>
            <w:tcW w:w="0" w:type="auto"/>
            <w:hideMark/>
          </w:tcPr>
          <w:p w14:paraId="76274380" w14:textId="77777777" w:rsidR="00F80A3C" w:rsidRDefault="00F80A3C">
            <w:pPr>
              <w:pStyle w:val="Compact"/>
              <w:jc w:val="center"/>
              <w:rPr>
                <w:sz w:val="18"/>
                <w:szCs w:val="18"/>
                <w:lang w:val="sl-SI"/>
              </w:rPr>
            </w:pPr>
            <w:r>
              <w:rPr>
                <w:sz w:val="18"/>
                <w:szCs w:val="18"/>
                <w:lang w:val="sl-SI"/>
              </w:rPr>
              <w:t>0</w:t>
            </w:r>
          </w:p>
        </w:tc>
        <w:tc>
          <w:tcPr>
            <w:tcW w:w="0" w:type="auto"/>
            <w:hideMark/>
          </w:tcPr>
          <w:p w14:paraId="5B5574EB" w14:textId="77777777" w:rsidR="00F80A3C" w:rsidRDefault="00F80A3C">
            <w:pPr>
              <w:pStyle w:val="Compact"/>
              <w:jc w:val="center"/>
              <w:rPr>
                <w:sz w:val="18"/>
                <w:szCs w:val="18"/>
                <w:lang w:val="sl-SI"/>
              </w:rPr>
            </w:pPr>
            <w:r>
              <w:rPr>
                <w:sz w:val="18"/>
                <w:szCs w:val="18"/>
                <w:lang w:val="sl-SI"/>
              </w:rPr>
              <w:t>0</w:t>
            </w:r>
          </w:p>
        </w:tc>
        <w:tc>
          <w:tcPr>
            <w:tcW w:w="0" w:type="auto"/>
            <w:hideMark/>
          </w:tcPr>
          <w:p w14:paraId="7873391A" w14:textId="77777777" w:rsidR="00F80A3C" w:rsidRDefault="00F80A3C">
            <w:pPr>
              <w:pStyle w:val="Compact"/>
              <w:jc w:val="center"/>
              <w:rPr>
                <w:sz w:val="18"/>
                <w:szCs w:val="18"/>
                <w:lang w:val="sl-SI"/>
              </w:rPr>
            </w:pPr>
            <w:r>
              <w:rPr>
                <w:sz w:val="18"/>
                <w:szCs w:val="18"/>
                <w:lang w:val="sl-SI"/>
              </w:rPr>
              <w:t>0</w:t>
            </w:r>
          </w:p>
        </w:tc>
        <w:tc>
          <w:tcPr>
            <w:tcW w:w="0" w:type="auto"/>
            <w:hideMark/>
          </w:tcPr>
          <w:p w14:paraId="7762A390" w14:textId="77777777" w:rsidR="00F80A3C" w:rsidRDefault="00F80A3C">
            <w:pPr>
              <w:pStyle w:val="Compact"/>
              <w:jc w:val="center"/>
              <w:rPr>
                <w:sz w:val="18"/>
                <w:szCs w:val="18"/>
                <w:lang w:val="sl-SI"/>
              </w:rPr>
            </w:pPr>
            <w:r>
              <w:rPr>
                <w:sz w:val="18"/>
                <w:szCs w:val="18"/>
                <w:lang w:val="sl-SI"/>
              </w:rPr>
              <w:t>0</w:t>
            </w:r>
          </w:p>
        </w:tc>
        <w:tc>
          <w:tcPr>
            <w:tcW w:w="0" w:type="auto"/>
            <w:hideMark/>
          </w:tcPr>
          <w:p w14:paraId="1E29B4BD" w14:textId="77777777" w:rsidR="00F80A3C" w:rsidRDefault="00F80A3C">
            <w:pPr>
              <w:pStyle w:val="Compact"/>
              <w:jc w:val="center"/>
              <w:rPr>
                <w:sz w:val="18"/>
                <w:szCs w:val="18"/>
                <w:lang w:val="sl-SI"/>
              </w:rPr>
            </w:pPr>
            <w:r>
              <w:rPr>
                <w:sz w:val="18"/>
                <w:szCs w:val="18"/>
                <w:lang w:val="sl-SI"/>
              </w:rPr>
              <w:t>0</w:t>
            </w:r>
          </w:p>
        </w:tc>
        <w:tc>
          <w:tcPr>
            <w:tcW w:w="0" w:type="auto"/>
            <w:hideMark/>
          </w:tcPr>
          <w:p w14:paraId="41078004" w14:textId="77777777" w:rsidR="00F80A3C" w:rsidRDefault="00F80A3C">
            <w:pPr>
              <w:pStyle w:val="Compact"/>
              <w:jc w:val="center"/>
              <w:rPr>
                <w:sz w:val="18"/>
                <w:szCs w:val="18"/>
                <w:lang w:val="sl-SI"/>
              </w:rPr>
            </w:pPr>
            <w:r>
              <w:rPr>
                <w:sz w:val="18"/>
                <w:szCs w:val="18"/>
                <w:lang w:val="sl-SI"/>
              </w:rPr>
              <w:t>0</w:t>
            </w:r>
          </w:p>
        </w:tc>
      </w:tr>
      <w:tr w:rsidR="00F80A3C" w14:paraId="617479F0" w14:textId="77777777" w:rsidTr="00F80A3C">
        <w:tc>
          <w:tcPr>
            <w:tcW w:w="0" w:type="auto"/>
            <w:hideMark/>
          </w:tcPr>
          <w:p w14:paraId="0570816F" w14:textId="77777777" w:rsidR="00F80A3C" w:rsidRDefault="00F80A3C">
            <w:pPr>
              <w:pStyle w:val="Compact"/>
              <w:jc w:val="center"/>
              <w:rPr>
                <w:sz w:val="18"/>
                <w:szCs w:val="18"/>
                <w:lang w:val="sl-SI"/>
              </w:rPr>
            </w:pPr>
            <w:r>
              <w:rPr>
                <w:sz w:val="18"/>
                <w:szCs w:val="18"/>
                <w:lang w:val="sl-SI"/>
              </w:rPr>
              <w:t>80</w:t>
            </w:r>
          </w:p>
        </w:tc>
        <w:tc>
          <w:tcPr>
            <w:tcW w:w="0" w:type="auto"/>
            <w:hideMark/>
          </w:tcPr>
          <w:p w14:paraId="4822217E" w14:textId="77777777" w:rsidR="00F80A3C" w:rsidRDefault="00F80A3C">
            <w:pPr>
              <w:pStyle w:val="Compact"/>
              <w:jc w:val="center"/>
              <w:rPr>
                <w:sz w:val="18"/>
                <w:szCs w:val="18"/>
                <w:lang w:val="sl-SI"/>
              </w:rPr>
            </w:pPr>
            <w:r>
              <w:rPr>
                <w:sz w:val="18"/>
                <w:szCs w:val="18"/>
                <w:lang w:val="sl-SI"/>
              </w:rPr>
              <w:t>0</w:t>
            </w:r>
          </w:p>
        </w:tc>
        <w:tc>
          <w:tcPr>
            <w:tcW w:w="0" w:type="auto"/>
            <w:hideMark/>
          </w:tcPr>
          <w:p w14:paraId="606BB204" w14:textId="77777777" w:rsidR="00F80A3C" w:rsidRDefault="00F80A3C">
            <w:pPr>
              <w:pStyle w:val="Compact"/>
              <w:jc w:val="center"/>
              <w:rPr>
                <w:sz w:val="18"/>
                <w:szCs w:val="18"/>
                <w:lang w:val="sl-SI"/>
              </w:rPr>
            </w:pPr>
            <w:r>
              <w:rPr>
                <w:sz w:val="18"/>
                <w:szCs w:val="18"/>
                <w:lang w:val="sl-SI"/>
              </w:rPr>
              <w:t>0</w:t>
            </w:r>
          </w:p>
        </w:tc>
        <w:tc>
          <w:tcPr>
            <w:tcW w:w="0" w:type="auto"/>
            <w:hideMark/>
          </w:tcPr>
          <w:p w14:paraId="1E993C17" w14:textId="77777777" w:rsidR="00F80A3C" w:rsidRDefault="00F80A3C">
            <w:pPr>
              <w:pStyle w:val="Compact"/>
              <w:jc w:val="center"/>
              <w:rPr>
                <w:sz w:val="18"/>
                <w:szCs w:val="18"/>
                <w:lang w:val="sl-SI"/>
              </w:rPr>
            </w:pPr>
            <w:r>
              <w:rPr>
                <w:sz w:val="18"/>
                <w:szCs w:val="18"/>
                <w:lang w:val="sl-SI"/>
              </w:rPr>
              <w:t>0</w:t>
            </w:r>
          </w:p>
        </w:tc>
        <w:tc>
          <w:tcPr>
            <w:tcW w:w="0" w:type="auto"/>
            <w:hideMark/>
          </w:tcPr>
          <w:p w14:paraId="77A302C3" w14:textId="77777777" w:rsidR="00F80A3C" w:rsidRDefault="00F80A3C">
            <w:pPr>
              <w:pStyle w:val="Compact"/>
              <w:jc w:val="center"/>
              <w:rPr>
                <w:sz w:val="18"/>
                <w:szCs w:val="18"/>
                <w:lang w:val="sl-SI"/>
              </w:rPr>
            </w:pPr>
            <w:r>
              <w:rPr>
                <w:sz w:val="18"/>
                <w:szCs w:val="18"/>
                <w:lang w:val="sl-SI"/>
              </w:rPr>
              <w:t>0</w:t>
            </w:r>
          </w:p>
        </w:tc>
        <w:tc>
          <w:tcPr>
            <w:tcW w:w="0" w:type="auto"/>
            <w:hideMark/>
          </w:tcPr>
          <w:p w14:paraId="43ADECD3" w14:textId="77777777" w:rsidR="00F80A3C" w:rsidRDefault="00F80A3C">
            <w:pPr>
              <w:pStyle w:val="Compact"/>
              <w:jc w:val="center"/>
              <w:rPr>
                <w:sz w:val="18"/>
                <w:szCs w:val="18"/>
                <w:lang w:val="sl-SI"/>
              </w:rPr>
            </w:pPr>
            <w:r>
              <w:rPr>
                <w:sz w:val="18"/>
                <w:szCs w:val="18"/>
                <w:lang w:val="sl-SI"/>
              </w:rPr>
              <w:t>0</w:t>
            </w:r>
          </w:p>
        </w:tc>
        <w:tc>
          <w:tcPr>
            <w:tcW w:w="0" w:type="auto"/>
            <w:hideMark/>
          </w:tcPr>
          <w:p w14:paraId="02632968" w14:textId="77777777" w:rsidR="00F80A3C" w:rsidRDefault="00F80A3C">
            <w:pPr>
              <w:pStyle w:val="Compact"/>
              <w:jc w:val="center"/>
              <w:rPr>
                <w:sz w:val="18"/>
                <w:szCs w:val="18"/>
                <w:lang w:val="sl-SI"/>
              </w:rPr>
            </w:pPr>
            <w:r>
              <w:rPr>
                <w:sz w:val="18"/>
                <w:szCs w:val="18"/>
                <w:lang w:val="sl-SI"/>
              </w:rPr>
              <w:t>0</w:t>
            </w:r>
          </w:p>
        </w:tc>
        <w:tc>
          <w:tcPr>
            <w:tcW w:w="0" w:type="auto"/>
            <w:hideMark/>
          </w:tcPr>
          <w:p w14:paraId="31382A96" w14:textId="77777777" w:rsidR="00F80A3C" w:rsidRDefault="00F80A3C">
            <w:pPr>
              <w:pStyle w:val="Compact"/>
              <w:jc w:val="center"/>
              <w:rPr>
                <w:sz w:val="18"/>
                <w:szCs w:val="18"/>
                <w:lang w:val="sl-SI"/>
              </w:rPr>
            </w:pPr>
            <w:r>
              <w:rPr>
                <w:sz w:val="18"/>
                <w:szCs w:val="18"/>
                <w:lang w:val="sl-SI"/>
              </w:rPr>
              <w:t>0</w:t>
            </w:r>
          </w:p>
        </w:tc>
        <w:tc>
          <w:tcPr>
            <w:tcW w:w="0" w:type="auto"/>
            <w:hideMark/>
          </w:tcPr>
          <w:p w14:paraId="52C691FD" w14:textId="77777777" w:rsidR="00F80A3C" w:rsidRDefault="00F80A3C">
            <w:pPr>
              <w:pStyle w:val="Compact"/>
              <w:jc w:val="center"/>
              <w:rPr>
                <w:sz w:val="18"/>
                <w:szCs w:val="18"/>
                <w:lang w:val="sl-SI"/>
              </w:rPr>
            </w:pPr>
            <w:r>
              <w:rPr>
                <w:sz w:val="18"/>
                <w:szCs w:val="18"/>
                <w:lang w:val="sl-SI"/>
              </w:rPr>
              <w:t>0</w:t>
            </w:r>
          </w:p>
        </w:tc>
        <w:tc>
          <w:tcPr>
            <w:tcW w:w="0" w:type="auto"/>
            <w:hideMark/>
          </w:tcPr>
          <w:p w14:paraId="26DB6B0E" w14:textId="77777777" w:rsidR="00F80A3C" w:rsidRDefault="00F80A3C">
            <w:pPr>
              <w:pStyle w:val="Compact"/>
              <w:jc w:val="center"/>
              <w:rPr>
                <w:sz w:val="18"/>
                <w:szCs w:val="18"/>
                <w:lang w:val="sl-SI"/>
              </w:rPr>
            </w:pPr>
            <w:r>
              <w:rPr>
                <w:sz w:val="18"/>
                <w:szCs w:val="18"/>
                <w:lang w:val="sl-SI"/>
              </w:rPr>
              <w:t>0</w:t>
            </w:r>
          </w:p>
        </w:tc>
        <w:tc>
          <w:tcPr>
            <w:tcW w:w="0" w:type="auto"/>
            <w:hideMark/>
          </w:tcPr>
          <w:p w14:paraId="4AA6D140" w14:textId="77777777" w:rsidR="00F80A3C" w:rsidRDefault="00F80A3C">
            <w:pPr>
              <w:pStyle w:val="Compact"/>
              <w:jc w:val="center"/>
              <w:rPr>
                <w:sz w:val="18"/>
                <w:szCs w:val="18"/>
                <w:lang w:val="sl-SI"/>
              </w:rPr>
            </w:pPr>
            <w:r>
              <w:rPr>
                <w:sz w:val="18"/>
                <w:szCs w:val="18"/>
                <w:lang w:val="sl-SI"/>
              </w:rPr>
              <w:t>0</w:t>
            </w:r>
          </w:p>
        </w:tc>
        <w:tc>
          <w:tcPr>
            <w:tcW w:w="0" w:type="auto"/>
            <w:hideMark/>
          </w:tcPr>
          <w:p w14:paraId="7CB663EE" w14:textId="77777777" w:rsidR="00F80A3C" w:rsidRDefault="00F80A3C">
            <w:pPr>
              <w:pStyle w:val="Compact"/>
              <w:jc w:val="center"/>
              <w:rPr>
                <w:sz w:val="18"/>
                <w:szCs w:val="18"/>
                <w:lang w:val="sl-SI"/>
              </w:rPr>
            </w:pPr>
            <w:r>
              <w:rPr>
                <w:sz w:val="18"/>
                <w:szCs w:val="18"/>
                <w:lang w:val="sl-SI"/>
              </w:rPr>
              <w:t>0</w:t>
            </w:r>
          </w:p>
        </w:tc>
        <w:tc>
          <w:tcPr>
            <w:tcW w:w="0" w:type="auto"/>
            <w:hideMark/>
          </w:tcPr>
          <w:p w14:paraId="7C249FF0" w14:textId="77777777" w:rsidR="00F80A3C" w:rsidRDefault="00F80A3C">
            <w:pPr>
              <w:pStyle w:val="Compact"/>
              <w:jc w:val="center"/>
              <w:rPr>
                <w:sz w:val="18"/>
                <w:szCs w:val="18"/>
                <w:lang w:val="sl-SI"/>
              </w:rPr>
            </w:pPr>
            <w:r>
              <w:rPr>
                <w:sz w:val="18"/>
                <w:szCs w:val="18"/>
                <w:lang w:val="sl-SI"/>
              </w:rPr>
              <w:t>0</w:t>
            </w:r>
          </w:p>
        </w:tc>
        <w:tc>
          <w:tcPr>
            <w:tcW w:w="0" w:type="auto"/>
            <w:hideMark/>
          </w:tcPr>
          <w:p w14:paraId="2418AB68" w14:textId="77777777" w:rsidR="00F80A3C" w:rsidRDefault="00F80A3C">
            <w:pPr>
              <w:pStyle w:val="Compact"/>
              <w:jc w:val="center"/>
              <w:rPr>
                <w:sz w:val="18"/>
                <w:szCs w:val="18"/>
                <w:lang w:val="sl-SI"/>
              </w:rPr>
            </w:pPr>
            <w:r>
              <w:rPr>
                <w:sz w:val="18"/>
                <w:szCs w:val="18"/>
                <w:lang w:val="sl-SI"/>
              </w:rPr>
              <w:t>0</w:t>
            </w:r>
          </w:p>
        </w:tc>
      </w:tr>
      <w:tr w:rsidR="00F80A3C" w14:paraId="1918EE98" w14:textId="77777777" w:rsidTr="00F80A3C">
        <w:tc>
          <w:tcPr>
            <w:tcW w:w="0" w:type="auto"/>
            <w:hideMark/>
          </w:tcPr>
          <w:p w14:paraId="4C76DF21" w14:textId="77777777" w:rsidR="00F80A3C" w:rsidRDefault="00F80A3C">
            <w:pPr>
              <w:pStyle w:val="Compact"/>
              <w:jc w:val="center"/>
              <w:rPr>
                <w:sz w:val="18"/>
                <w:szCs w:val="18"/>
                <w:lang w:val="sl-SI"/>
              </w:rPr>
            </w:pPr>
            <w:r>
              <w:rPr>
                <w:sz w:val="18"/>
                <w:szCs w:val="18"/>
                <w:lang w:val="sl-SI"/>
              </w:rPr>
              <w:t>90</w:t>
            </w:r>
          </w:p>
        </w:tc>
        <w:tc>
          <w:tcPr>
            <w:tcW w:w="0" w:type="auto"/>
            <w:hideMark/>
          </w:tcPr>
          <w:p w14:paraId="075AC0E5" w14:textId="77777777" w:rsidR="00F80A3C" w:rsidRDefault="00F80A3C">
            <w:pPr>
              <w:pStyle w:val="Compact"/>
              <w:jc w:val="center"/>
              <w:rPr>
                <w:sz w:val="18"/>
                <w:szCs w:val="18"/>
                <w:lang w:val="sl-SI"/>
              </w:rPr>
            </w:pPr>
            <w:r>
              <w:rPr>
                <w:sz w:val="18"/>
                <w:szCs w:val="18"/>
                <w:lang w:val="sl-SI"/>
              </w:rPr>
              <w:t>0</w:t>
            </w:r>
          </w:p>
        </w:tc>
        <w:tc>
          <w:tcPr>
            <w:tcW w:w="0" w:type="auto"/>
            <w:hideMark/>
          </w:tcPr>
          <w:p w14:paraId="3FA6C4BE" w14:textId="77777777" w:rsidR="00F80A3C" w:rsidRDefault="00F80A3C">
            <w:pPr>
              <w:pStyle w:val="Compact"/>
              <w:jc w:val="center"/>
              <w:rPr>
                <w:sz w:val="18"/>
                <w:szCs w:val="18"/>
                <w:lang w:val="sl-SI"/>
              </w:rPr>
            </w:pPr>
            <w:r>
              <w:rPr>
                <w:sz w:val="18"/>
                <w:szCs w:val="18"/>
                <w:lang w:val="sl-SI"/>
              </w:rPr>
              <w:t>0</w:t>
            </w:r>
          </w:p>
        </w:tc>
        <w:tc>
          <w:tcPr>
            <w:tcW w:w="0" w:type="auto"/>
            <w:hideMark/>
          </w:tcPr>
          <w:p w14:paraId="7BD685A9" w14:textId="77777777" w:rsidR="00F80A3C" w:rsidRDefault="00F80A3C">
            <w:pPr>
              <w:pStyle w:val="Compact"/>
              <w:jc w:val="center"/>
              <w:rPr>
                <w:sz w:val="18"/>
                <w:szCs w:val="18"/>
                <w:lang w:val="sl-SI"/>
              </w:rPr>
            </w:pPr>
            <w:r>
              <w:rPr>
                <w:sz w:val="18"/>
                <w:szCs w:val="18"/>
                <w:lang w:val="sl-SI"/>
              </w:rPr>
              <w:t>0</w:t>
            </w:r>
          </w:p>
        </w:tc>
        <w:tc>
          <w:tcPr>
            <w:tcW w:w="0" w:type="auto"/>
            <w:hideMark/>
          </w:tcPr>
          <w:p w14:paraId="6FD2A006" w14:textId="77777777" w:rsidR="00F80A3C" w:rsidRDefault="00F80A3C">
            <w:pPr>
              <w:pStyle w:val="Compact"/>
              <w:jc w:val="center"/>
              <w:rPr>
                <w:sz w:val="18"/>
                <w:szCs w:val="18"/>
                <w:lang w:val="sl-SI"/>
              </w:rPr>
            </w:pPr>
            <w:r>
              <w:rPr>
                <w:sz w:val="18"/>
                <w:szCs w:val="18"/>
                <w:lang w:val="sl-SI"/>
              </w:rPr>
              <w:t>0</w:t>
            </w:r>
          </w:p>
        </w:tc>
        <w:tc>
          <w:tcPr>
            <w:tcW w:w="0" w:type="auto"/>
            <w:hideMark/>
          </w:tcPr>
          <w:p w14:paraId="7E51FB4A" w14:textId="77777777" w:rsidR="00F80A3C" w:rsidRDefault="00F80A3C">
            <w:pPr>
              <w:pStyle w:val="Compact"/>
              <w:jc w:val="center"/>
              <w:rPr>
                <w:sz w:val="18"/>
                <w:szCs w:val="18"/>
                <w:lang w:val="sl-SI"/>
              </w:rPr>
            </w:pPr>
            <w:r>
              <w:rPr>
                <w:sz w:val="18"/>
                <w:szCs w:val="18"/>
                <w:lang w:val="sl-SI"/>
              </w:rPr>
              <w:t>0</w:t>
            </w:r>
          </w:p>
        </w:tc>
        <w:tc>
          <w:tcPr>
            <w:tcW w:w="0" w:type="auto"/>
            <w:hideMark/>
          </w:tcPr>
          <w:p w14:paraId="2A22427D" w14:textId="77777777" w:rsidR="00F80A3C" w:rsidRDefault="00F80A3C">
            <w:pPr>
              <w:pStyle w:val="Compact"/>
              <w:jc w:val="center"/>
              <w:rPr>
                <w:sz w:val="18"/>
                <w:szCs w:val="18"/>
                <w:lang w:val="sl-SI"/>
              </w:rPr>
            </w:pPr>
            <w:r>
              <w:rPr>
                <w:sz w:val="18"/>
                <w:szCs w:val="18"/>
                <w:lang w:val="sl-SI"/>
              </w:rPr>
              <w:t>0</w:t>
            </w:r>
          </w:p>
        </w:tc>
        <w:tc>
          <w:tcPr>
            <w:tcW w:w="0" w:type="auto"/>
            <w:hideMark/>
          </w:tcPr>
          <w:p w14:paraId="7F5D91F1" w14:textId="77777777" w:rsidR="00F80A3C" w:rsidRDefault="00F80A3C">
            <w:pPr>
              <w:pStyle w:val="Compact"/>
              <w:jc w:val="center"/>
              <w:rPr>
                <w:sz w:val="18"/>
                <w:szCs w:val="18"/>
                <w:lang w:val="sl-SI"/>
              </w:rPr>
            </w:pPr>
            <w:r>
              <w:rPr>
                <w:sz w:val="18"/>
                <w:szCs w:val="18"/>
                <w:lang w:val="sl-SI"/>
              </w:rPr>
              <w:t>0</w:t>
            </w:r>
          </w:p>
        </w:tc>
        <w:tc>
          <w:tcPr>
            <w:tcW w:w="0" w:type="auto"/>
            <w:hideMark/>
          </w:tcPr>
          <w:p w14:paraId="43B4D744" w14:textId="77777777" w:rsidR="00F80A3C" w:rsidRDefault="00F80A3C">
            <w:pPr>
              <w:pStyle w:val="Compact"/>
              <w:jc w:val="center"/>
              <w:rPr>
                <w:sz w:val="18"/>
                <w:szCs w:val="18"/>
                <w:lang w:val="sl-SI"/>
              </w:rPr>
            </w:pPr>
            <w:r>
              <w:rPr>
                <w:sz w:val="18"/>
                <w:szCs w:val="18"/>
                <w:lang w:val="sl-SI"/>
              </w:rPr>
              <w:t>0</w:t>
            </w:r>
          </w:p>
        </w:tc>
        <w:tc>
          <w:tcPr>
            <w:tcW w:w="0" w:type="auto"/>
            <w:hideMark/>
          </w:tcPr>
          <w:p w14:paraId="0BB32A57" w14:textId="77777777" w:rsidR="00F80A3C" w:rsidRDefault="00F80A3C">
            <w:pPr>
              <w:pStyle w:val="Compact"/>
              <w:jc w:val="center"/>
              <w:rPr>
                <w:sz w:val="18"/>
                <w:szCs w:val="18"/>
                <w:lang w:val="sl-SI"/>
              </w:rPr>
            </w:pPr>
            <w:r>
              <w:rPr>
                <w:sz w:val="18"/>
                <w:szCs w:val="18"/>
                <w:lang w:val="sl-SI"/>
              </w:rPr>
              <w:t>0</w:t>
            </w:r>
          </w:p>
        </w:tc>
        <w:tc>
          <w:tcPr>
            <w:tcW w:w="0" w:type="auto"/>
            <w:hideMark/>
          </w:tcPr>
          <w:p w14:paraId="736C0EE3" w14:textId="77777777" w:rsidR="00F80A3C" w:rsidRDefault="00F80A3C">
            <w:pPr>
              <w:pStyle w:val="Compact"/>
              <w:jc w:val="center"/>
              <w:rPr>
                <w:sz w:val="18"/>
                <w:szCs w:val="18"/>
                <w:lang w:val="sl-SI"/>
              </w:rPr>
            </w:pPr>
            <w:r>
              <w:rPr>
                <w:sz w:val="18"/>
                <w:szCs w:val="18"/>
                <w:lang w:val="sl-SI"/>
              </w:rPr>
              <w:t>0</w:t>
            </w:r>
          </w:p>
        </w:tc>
        <w:tc>
          <w:tcPr>
            <w:tcW w:w="0" w:type="auto"/>
            <w:hideMark/>
          </w:tcPr>
          <w:p w14:paraId="13841F04" w14:textId="77777777" w:rsidR="00F80A3C" w:rsidRDefault="00F80A3C">
            <w:pPr>
              <w:pStyle w:val="Compact"/>
              <w:jc w:val="center"/>
              <w:rPr>
                <w:sz w:val="18"/>
                <w:szCs w:val="18"/>
                <w:lang w:val="sl-SI"/>
              </w:rPr>
            </w:pPr>
            <w:r>
              <w:rPr>
                <w:sz w:val="18"/>
                <w:szCs w:val="18"/>
                <w:lang w:val="sl-SI"/>
              </w:rPr>
              <w:t>0</w:t>
            </w:r>
          </w:p>
        </w:tc>
        <w:tc>
          <w:tcPr>
            <w:tcW w:w="0" w:type="auto"/>
            <w:hideMark/>
          </w:tcPr>
          <w:p w14:paraId="4EA69C5E" w14:textId="77777777" w:rsidR="00F80A3C" w:rsidRDefault="00F80A3C">
            <w:pPr>
              <w:pStyle w:val="Compact"/>
              <w:jc w:val="center"/>
              <w:rPr>
                <w:sz w:val="18"/>
                <w:szCs w:val="18"/>
                <w:lang w:val="sl-SI"/>
              </w:rPr>
            </w:pPr>
            <w:r>
              <w:rPr>
                <w:sz w:val="18"/>
                <w:szCs w:val="18"/>
                <w:lang w:val="sl-SI"/>
              </w:rPr>
              <w:t>0</w:t>
            </w:r>
          </w:p>
        </w:tc>
        <w:tc>
          <w:tcPr>
            <w:tcW w:w="0" w:type="auto"/>
            <w:hideMark/>
          </w:tcPr>
          <w:p w14:paraId="68C999AA" w14:textId="77777777" w:rsidR="00F80A3C" w:rsidRDefault="00F80A3C">
            <w:pPr>
              <w:pStyle w:val="Compact"/>
              <w:jc w:val="center"/>
              <w:rPr>
                <w:sz w:val="18"/>
                <w:szCs w:val="18"/>
                <w:lang w:val="sl-SI"/>
              </w:rPr>
            </w:pPr>
            <w:r>
              <w:rPr>
                <w:sz w:val="18"/>
                <w:szCs w:val="18"/>
                <w:lang w:val="sl-SI"/>
              </w:rPr>
              <w:t>0</w:t>
            </w:r>
          </w:p>
        </w:tc>
      </w:tr>
      <w:tr w:rsidR="00F80A3C" w14:paraId="589318F6" w14:textId="77777777" w:rsidTr="00F80A3C">
        <w:tc>
          <w:tcPr>
            <w:tcW w:w="0" w:type="auto"/>
            <w:hideMark/>
          </w:tcPr>
          <w:p w14:paraId="6C85FCE8" w14:textId="77777777" w:rsidR="00F80A3C" w:rsidRDefault="00F80A3C">
            <w:pPr>
              <w:pStyle w:val="Compact"/>
              <w:jc w:val="center"/>
              <w:rPr>
                <w:sz w:val="18"/>
                <w:szCs w:val="18"/>
                <w:lang w:val="sl-SI"/>
              </w:rPr>
            </w:pPr>
            <w:r>
              <w:rPr>
                <w:sz w:val="18"/>
                <w:szCs w:val="18"/>
                <w:lang w:val="sl-SI"/>
              </w:rPr>
              <w:t>100</w:t>
            </w:r>
          </w:p>
        </w:tc>
        <w:tc>
          <w:tcPr>
            <w:tcW w:w="0" w:type="auto"/>
            <w:hideMark/>
          </w:tcPr>
          <w:p w14:paraId="6B443941" w14:textId="77777777" w:rsidR="00F80A3C" w:rsidRDefault="00F80A3C">
            <w:pPr>
              <w:pStyle w:val="Compact"/>
              <w:jc w:val="center"/>
              <w:rPr>
                <w:sz w:val="18"/>
                <w:szCs w:val="18"/>
                <w:lang w:val="sl-SI"/>
              </w:rPr>
            </w:pPr>
            <w:r>
              <w:rPr>
                <w:sz w:val="18"/>
                <w:szCs w:val="18"/>
                <w:lang w:val="sl-SI"/>
              </w:rPr>
              <w:t>0</w:t>
            </w:r>
          </w:p>
        </w:tc>
        <w:tc>
          <w:tcPr>
            <w:tcW w:w="0" w:type="auto"/>
            <w:hideMark/>
          </w:tcPr>
          <w:p w14:paraId="33555EE3" w14:textId="77777777" w:rsidR="00F80A3C" w:rsidRDefault="00F80A3C">
            <w:pPr>
              <w:pStyle w:val="Compact"/>
              <w:jc w:val="center"/>
              <w:rPr>
                <w:sz w:val="18"/>
                <w:szCs w:val="18"/>
                <w:lang w:val="sl-SI"/>
              </w:rPr>
            </w:pPr>
            <w:r>
              <w:rPr>
                <w:sz w:val="18"/>
                <w:szCs w:val="18"/>
                <w:lang w:val="sl-SI"/>
              </w:rPr>
              <w:t>0</w:t>
            </w:r>
          </w:p>
        </w:tc>
        <w:tc>
          <w:tcPr>
            <w:tcW w:w="0" w:type="auto"/>
            <w:hideMark/>
          </w:tcPr>
          <w:p w14:paraId="6D25F012" w14:textId="77777777" w:rsidR="00F80A3C" w:rsidRDefault="00F80A3C">
            <w:pPr>
              <w:pStyle w:val="Compact"/>
              <w:jc w:val="center"/>
              <w:rPr>
                <w:sz w:val="18"/>
                <w:szCs w:val="18"/>
                <w:lang w:val="sl-SI"/>
              </w:rPr>
            </w:pPr>
            <w:r>
              <w:rPr>
                <w:sz w:val="18"/>
                <w:szCs w:val="18"/>
                <w:lang w:val="sl-SI"/>
              </w:rPr>
              <w:t>0</w:t>
            </w:r>
          </w:p>
        </w:tc>
        <w:tc>
          <w:tcPr>
            <w:tcW w:w="0" w:type="auto"/>
            <w:hideMark/>
          </w:tcPr>
          <w:p w14:paraId="6377D8ED" w14:textId="77777777" w:rsidR="00F80A3C" w:rsidRDefault="00F80A3C">
            <w:pPr>
              <w:pStyle w:val="Compact"/>
              <w:jc w:val="center"/>
              <w:rPr>
                <w:sz w:val="18"/>
                <w:szCs w:val="18"/>
                <w:lang w:val="sl-SI"/>
              </w:rPr>
            </w:pPr>
            <w:r>
              <w:rPr>
                <w:sz w:val="18"/>
                <w:szCs w:val="18"/>
                <w:lang w:val="sl-SI"/>
              </w:rPr>
              <w:t>0</w:t>
            </w:r>
          </w:p>
        </w:tc>
        <w:tc>
          <w:tcPr>
            <w:tcW w:w="0" w:type="auto"/>
            <w:hideMark/>
          </w:tcPr>
          <w:p w14:paraId="07C9D5A4" w14:textId="77777777" w:rsidR="00F80A3C" w:rsidRDefault="00F80A3C">
            <w:pPr>
              <w:pStyle w:val="Compact"/>
              <w:jc w:val="center"/>
              <w:rPr>
                <w:sz w:val="18"/>
                <w:szCs w:val="18"/>
                <w:lang w:val="sl-SI"/>
              </w:rPr>
            </w:pPr>
            <w:r>
              <w:rPr>
                <w:sz w:val="18"/>
                <w:szCs w:val="18"/>
                <w:lang w:val="sl-SI"/>
              </w:rPr>
              <w:t>0</w:t>
            </w:r>
          </w:p>
        </w:tc>
        <w:tc>
          <w:tcPr>
            <w:tcW w:w="0" w:type="auto"/>
            <w:hideMark/>
          </w:tcPr>
          <w:p w14:paraId="6515AA60" w14:textId="77777777" w:rsidR="00F80A3C" w:rsidRDefault="00F80A3C">
            <w:pPr>
              <w:pStyle w:val="Compact"/>
              <w:jc w:val="center"/>
              <w:rPr>
                <w:sz w:val="18"/>
                <w:szCs w:val="18"/>
                <w:lang w:val="sl-SI"/>
              </w:rPr>
            </w:pPr>
            <w:r>
              <w:rPr>
                <w:sz w:val="18"/>
                <w:szCs w:val="18"/>
                <w:lang w:val="sl-SI"/>
              </w:rPr>
              <w:t>0</w:t>
            </w:r>
          </w:p>
        </w:tc>
        <w:tc>
          <w:tcPr>
            <w:tcW w:w="0" w:type="auto"/>
            <w:hideMark/>
          </w:tcPr>
          <w:p w14:paraId="0B360EC1" w14:textId="77777777" w:rsidR="00F80A3C" w:rsidRDefault="00F80A3C">
            <w:pPr>
              <w:pStyle w:val="Compact"/>
              <w:jc w:val="center"/>
              <w:rPr>
                <w:sz w:val="18"/>
                <w:szCs w:val="18"/>
                <w:lang w:val="sl-SI"/>
              </w:rPr>
            </w:pPr>
            <w:r>
              <w:rPr>
                <w:sz w:val="18"/>
                <w:szCs w:val="18"/>
                <w:lang w:val="sl-SI"/>
              </w:rPr>
              <w:t>0</w:t>
            </w:r>
          </w:p>
        </w:tc>
        <w:tc>
          <w:tcPr>
            <w:tcW w:w="0" w:type="auto"/>
            <w:hideMark/>
          </w:tcPr>
          <w:p w14:paraId="33E0A87A" w14:textId="77777777" w:rsidR="00F80A3C" w:rsidRDefault="00F80A3C">
            <w:pPr>
              <w:pStyle w:val="Compact"/>
              <w:jc w:val="center"/>
              <w:rPr>
                <w:sz w:val="18"/>
                <w:szCs w:val="18"/>
                <w:lang w:val="sl-SI"/>
              </w:rPr>
            </w:pPr>
            <w:r>
              <w:rPr>
                <w:sz w:val="18"/>
                <w:szCs w:val="18"/>
                <w:lang w:val="sl-SI"/>
              </w:rPr>
              <w:t>0</w:t>
            </w:r>
          </w:p>
        </w:tc>
        <w:tc>
          <w:tcPr>
            <w:tcW w:w="0" w:type="auto"/>
            <w:hideMark/>
          </w:tcPr>
          <w:p w14:paraId="4CAC2A29" w14:textId="77777777" w:rsidR="00F80A3C" w:rsidRDefault="00F80A3C">
            <w:pPr>
              <w:pStyle w:val="Compact"/>
              <w:jc w:val="center"/>
              <w:rPr>
                <w:sz w:val="18"/>
                <w:szCs w:val="18"/>
                <w:lang w:val="sl-SI"/>
              </w:rPr>
            </w:pPr>
            <w:r>
              <w:rPr>
                <w:sz w:val="18"/>
                <w:szCs w:val="18"/>
                <w:lang w:val="sl-SI"/>
              </w:rPr>
              <w:t>0</w:t>
            </w:r>
          </w:p>
        </w:tc>
        <w:tc>
          <w:tcPr>
            <w:tcW w:w="0" w:type="auto"/>
            <w:hideMark/>
          </w:tcPr>
          <w:p w14:paraId="03DA3892" w14:textId="77777777" w:rsidR="00F80A3C" w:rsidRDefault="00F80A3C">
            <w:pPr>
              <w:pStyle w:val="Compact"/>
              <w:jc w:val="center"/>
              <w:rPr>
                <w:sz w:val="18"/>
                <w:szCs w:val="18"/>
                <w:lang w:val="sl-SI"/>
              </w:rPr>
            </w:pPr>
            <w:r>
              <w:rPr>
                <w:sz w:val="18"/>
                <w:szCs w:val="18"/>
                <w:lang w:val="sl-SI"/>
              </w:rPr>
              <w:t>0</w:t>
            </w:r>
          </w:p>
        </w:tc>
        <w:tc>
          <w:tcPr>
            <w:tcW w:w="0" w:type="auto"/>
            <w:hideMark/>
          </w:tcPr>
          <w:p w14:paraId="65B8EC10" w14:textId="77777777" w:rsidR="00F80A3C" w:rsidRDefault="00F80A3C">
            <w:pPr>
              <w:pStyle w:val="Compact"/>
              <w:jc w:val="center"/>
              <w:rPr>
                <w:sz w:val="18"/>
                <w:szCs w:val="18"/>
                <w:lang w:val="sl-SI"/>
              </w:rPr>
            </w:pPr>
            <w:r>
              <w:rPr>
                <w:sz w:val="18"/>
                <w:szCs w:val="18"/>
                <w:lang w:val="sl-SI"/>
              </w:rPr>
              <w:t>0</w:t>
            </w:r>
          </w:p>
        </w:tc>
        <w:tc>
          <w:tcPr>
            <w:tcW w:w="0" w:type="auto"/>
            <w:hideMark/>
          </w:tcPr>
          <w:p w14:paraId="02451668" w14:textId="77777777" w:rsidR="00F80A3C" w:rsidRDefault="00F80A3C">
            <w:pPr>
              <w:pStyle w:val="Compact"/>
              <w:jc w:val="center"/>
              <w:rPr>
                <w:sz w:val="18"/>
                <w:szCs w:val="18"/>
                <w:lang w:val="sl-SI"/>
              </w:rPr>
            </w:pPr>
            <w:r>
              <w:rPr>
                <w:sz w:val="18"/>
                <w:szCs w:val="18"/>
                <w:lang w:val="sl-SI"/>
              </w:rPr>
              <w:t>0</w:t>
            </w:r>
          </w:p>
        </w:tc>
        <w:tc>
          <w:tcPr>
            <w:tcW w:w="0" w:type="auto"/>
            <w:hideMark/>
          </w:tcPr>
          <w:p w14:paraId="2F79392C" w14:textId="77777777" w:rsidR="00F80A3C" w:rsidRDefault="00F80A3C">
            <w:pPr>
              <w:pStyle w:val="Compact"/>
              <w:jc w:val="center"/>
              <w:rPr>
                <w:sz w:val="18"/>
                <w:szCs w:val="18"/>
                <w:lang w:val="sl-SI"/>
              </w:rPr>
            </w:pPr>
            <w:r>
              <w:rPr>
                <w:sz w:val="18"/>
                <w:szCs w:val="18"/>
                <w:lang w:val="sl-SI"/>
              </w:rPr>
              <w:t>0</w:t>
            </w:r>
          </w:p>
        </w:tc>
      </w:tr>
      <w:tr w:rsidR="00F80A3C" w14:paraId="61103871" w14:textId="77777777" w:rsidTr="00F80A3C">
        <w:tc>
          <w:tcPr>
            <w:tcW w:w="0" w:type="auto"/>
            <w:hideMark/>
          </w:tcPr>
          <w:p w14:paraId="1E318D41" w14:textId="77777777" w:rsidR="00F80A3C" w:rsidRDefault="00F80A3C">
            <w:pPr>
              <w:pStyle w:val="Compact"/>
              <w:jc w:val="center"/>
              <w:rPr>
                <w:sz w:val="18"/>
                <w:szCs w:val="18"/>
                <w:lang w:val="sl-SI"/>
              </w:rPr>
            </w:pPr>
            <w:r>
              <w:rPr>
                <w:sz w:val="18"/>
                <w:szCs w:val="18"/>
                <w:lang w:val="sl-SI"/>
              </w:rPr>
              <w:t>110</w:t>
            </w:r>
          </w:p>
        </w:tc>
        <w:tc>
          <w:tcPr>
            <w:tcW w:w="0" w:type="auto"/>
            <w:hideMark/>
          </w:tcPr>
          <w:p w14:paraId="6E04C210" w14:textId="77777777" w:rsidR="00F80A3C" w:rsidRDefault="00F80A3C">
            <w:pPr>
              <w:pStyle w:val="Compact"/>
              <w:jc w:val="center"/>
              <w:rPr>
                <w:sz w:val="18"/>
                <w:szCs w:val="18"/>
                <w:lang w:val="sl-SI"/>
              </w:rPr>
            </w:pPr>
            <w:r>
              <w:rPr>
                <w:sz w:val="18"/>
                <w:szCs w:val="18"/>
                <w:lang w:val="sl-SI"/>
              </w:rPr>
              <w:t>0</w:t>
            </w:r>
          </w:p>
        </w:tc>
        <w:tc>
          <w:tcPr>
            <w:tcW w:w="0" w:type="auto"/>
            <w:hideMark/>
          </w:tcPr>
          <w:p w14:paraId="4795DCA5" w14:textId="77777777" w:rsidR="00F80A3C" w:rsidRDefault="00F80A3C">
            <w:pPr>
              <w:pStyle w:val="Compact"/>
              <w:jc w:val="center"/>
              <w:rPr>
                <w:sz w:val="18"/>
                <w:szCs w:val="18"/>
                <w:lang w:val="sl-SI"/>
              </w:rPr>
            </w:pPr>
            <w:r>
              <w:rPr>
                <w:sz w:val="18"/>
                <w:szCs w:val="18"/>
                <w:lang w:val="sl-SI"/>
              </w:rPr>
              <w:t>0</w:t>
            </w:r>
          </w:p>
        </w:tc>
        <w:tc>
          <w:tcPr>
            <w:tcW w:w="0" w:type="auto"/>
            <w:hideMark/>
          </w:tcPr>
          <w:p w14:paraId="5B3E7118" w14:textId="77777777" w:rsidR="00F80A3C" w:rsidRDefault="00F80A3C">
            <w:pPr>
              <w:pStyle w:val="Compact"/>
              <w:jc w:val="center"/>
              <w:rPr>
                <w:sz w:val="18"/>
                <w:szCs w:val="18"/>
                <w:lang w:val="sl-SI"/>
              </w:rPr>
            </w:pPr>
            <w:r>
              <w:rPr>
                <w:sz w:val="18"/>
                <w:szCs w:val="18"/>
                <w:lang w:val="sl-SI"/>
              </w:rPr>
              <w:t>0</w:t>
            </w:r>
          </w:p>
        </w:tc>
        <w:tc>
          <w:tcPr>
            <w:tcW w:w="0" w:type="auto"/>
            <w:hideMark/>
          </w:tcPr>
          <w:p w14:paraId="058586AE" w14:textId="77777777" w:rsidR="00F80A3C" w:rsidRDefault="00F80A3C">
            <w:pPr>
              <w:pStyle w:val="Compact"/>
              <w:jc w:val="center"/>
              <w:rPr>
                <w:sz w:val="18"/>
                <w:szCs w:val="18"/>
                <w:lang w:val="sl-SI"/>
              </w:rPr>
            </w:pPr>
            <w:r>
              <w:rPr>
                <w:sz w:val="18"/>
                <w:szCs w:val="18"/>
                <w:lang w:val="sl-SI"/>
              </w:rPr>
              <w:t>0</w:t>
            </w:r>
          </w:p>
        </w:tc>
        <w:tc>
          <w:tcPr>
            <w:tcW w:w="0" w:type="auto"/>
            <w:hideMark/>
          </w:tcPr>
          <w:p w14:paraId="6E8C7655" w14:textId="77777777" w:rsidR="00F80A3C" w:rsidRDefault="00F80A3C">
            <w:pPr>
              <w:pStyle w:val="Compact"/>
              <w:jc w:val="center"/>
              <w:rPr>
                <w:sz w:val="18"/>
                <w:szCs w:val="18"/>
                <w:lang w:val="sl-SI"/>
              </w:rPr>
            </w:pPr>
            <w:r>
              <w:rPr>
                <w:sz w:val="18"/>
                <w:szCs w:val="18"/>
                <w:lang w:val="sl-SI"/>
              </w:rPr>
              <w:t>0</w:t>
            </w:r>
          </w:p>
        </w:tc>
        <w:tc>
          <w:tcPr>
            <w:tcW w:w="0" w:type="auto"/>
            <w:hideMark/>
          </w:tcPr>
          <w:p w14:paraId="1DA492C4" w14:textId="77777777" w:rsidR="00F80A3C" w:rsidRDefault="00F80A3C">
            <w:pPr>
              <w:pStyle w:val="Compact"/>
              <w:jc w:val="center"/>
              <w:rPr>
                <w:sz w:val="18"/>
                <w:szCs w:val="18"/>
                <w:lang w:val="sl-SI"/>
              </w:rPr>
            </w:pPr>
            <w:r>
              <w:rPr>
                <w:sz w:val="18"/>
                <w:szCs w:val="18"/>
                <w:lang w:val="sl-SI"/>
              </w:rPr>
              <w:t>0</w:t>
            </w:r>
          </w:p>
        </w:tc>
        <w:tc>
          <w:tcPr>
            <w:tcW w:w="0" w:type="auto"/>
            <w:hideMark/>
          </w:tcPr>
          <w:p w14:paraId="4D9F34A8" w14:textId="77777777" w:rsidR="00F80A3C" w:rsidRDefault="00F80A3C">
            <w:pPr>
              <w:pStyle w:val="Compact"/>
              <w:jc w:val="center"/>
              <w:rPr>
                <w:sz w:val="18"/>
                <w:szCs w:val="18"/>
                <w:lang w:val="sl-SI"/>
              </w:rPr>
            </w:pPr>
            <w:r>
              <w:rPr>
                <w:sz w:val="18"/>
                <w:szCs w:val="18"/>
                <w:lang w:val="sl-SI"/>
              </w:rPr>
              <w:t>0</w:t>
            </w:r>
          </w:p>
        </w:tc>
        <w:tc>
          <w:tcPr>
            <w:tcW w:w="0" w:type="auto"/>
            <w:hideMark/>
          </w:tcPr>
          <w:p w14:paraId="6FB3E77F" w14:textId="77777777" w:rsidR="00F80A3C" w:rsidRDefault="00F80A3C">
            <w:pPr>
              <w:pStyle w:val="Compact"/>
              <w:jc w:val="center"/>
              <w:rPr>
                <w:sz w:val="18"/>
                <w:szCs w:val="18"/>
                <w:lang w:val="sl-SI"/>
              </w:rPr>
            </w:pPr>
            <w:r>
              <w:rPr>
                <w:sz w:val="18"/>
                <w:szCs w:val="18"/>
                <w:lang w:val="sl-SI"/>
              </w:rPr>
              <w:t>0</w:t>
            </w:r>
          </w:p>
        </w:tc>
        <w:tc>
          <w:tcPr>
            <w:tcW w:w="0" w:type="auto"/>
            <w:hideMark/>
          </w:tcPr>
          <w:p w14:paraId="63C4E480" w14:textId="77777777" w:rsidR="00F80A3C" w:rsidRDefault="00F80A3C">
            <w:pPr>
              <w:pStyle w:val="Compact"/>
              <w:jc w:val="center"/>
              <w:rPr>
                <w:sz w:val="18"/>
                <w:szCs w:val="18"/>
                <w:lang w:val="sl-SI"/>
              </w:rPr>
            </w:pPr>
            <w:r>
              <w:rPr>
                <w:sz w:val="18"/>
                <w:szCs w:val="18"/>
                <w:lang w:val="sl-SI"/>
              </w:rPr>
              <w:t>0</w:t>
            </w:r>
          </w:p>
        </w:tc>
        <w:tc>
          <w:tcPr>
            <w:tcW w:w="0" w:type="auto"/>
            <w:hideMark/>
          </w:tcPr>
          <w:p w14:paraId="137EFBF6" w14:textId="77777777" w:rsidR="00F80A3C" w:rsidRDefault="00F80A3C">
            <w:pPr>
              <w:pStyle w:val="Compact"/>
              <w:jc w:val="center"/>
              <w:rPr>
                <w:sz w:val="18"/>
                <w:szCs w:val="18"/>
                <w:lang w:val="sl-SI"/>
              </w:rPr>
            </w:pPr>
            <w:r>
              <w:rPr>
                <w:sz w:val="18"/>
                <w:szCs w:val="18"/>
                <w:lang w:val="sl-SI"/>
              </w:rPr>
              <w:t>0</w:t>
            </w:r>
          </w:p>
        </w:tc>
        <w:tc>
          <w:tcPr>
            <w:tcW w:w="0" w:type="auto"/>
            <w:hideMark/>
          </w:tcPr>
          <w:p w14:paraId="0994D0B5" w14:textId="77777777" w:rsidR="00F80A3C" w:rsidRDefault="00F80A3C">
            <w:pPr>
              <w:pStyle w:val="Compact"/>
              <w:jc w:val="center"/>
              <w:rPr>
                <w:sz w:val="18"/>
                <w:szCs w:val="18"/>
                <w:lang w:val="sl-SI"/>
              </w:rPr>
            </w:pPr>
            <w:r>
              <w:rPr>
                <w:sz w:val="18"/>
                <w:szCs w:val="18"/>
                <w:lang w:val="sl-SI"/>
              </w:rPr>
              <w:t>0</w:t>
            </w:r>
          </w:p>
        </w:tc>
        <w:tc>
          <w:tcPr>
            <w:tcW w:w="0" w:type="auto"/>
            <w:hideMark/>
          </w:tcPr>
          <w:p w14:paraId="2D17560B" w14:textId="77777777" w:rsidR="00F80A3C" w:rsidRDefault="00F80A3C">
            <w:pPr>
              <w:pStyle w:val="Compact"/>
              <w:jc w:val="center"/>
              <w:rPr>
                <w:sz w:val="18"/>
                <w:szCs w:val="18"/>
                <w:lang w:val="sl-SI"/>
              </w:rPr>
            </w:pPr>
            <w:r>
              <w:rPr>
                <w:sz w:val="18"/>
                <w:szCs w:val="18"/>
                <w:lang w:val="sl-SI"/>
              </w:rPr>
              <w:t>0</w:t>
            </w:r>
          </w:p>
        </w:tc>
        <w:tc>
          <w:tcPr>
            <w:tcW w:w="0" w:type="auto"/>
            <w:hideMark/>
          </w:tcPr>
          <w:p w14:paraId="734CB6DD" w14:textId="77777777" w:rsidR="00F80A3C" w:rsidRDefault="00F80A3C">
            <w:pPr>
              <w:pStyle w:val="Compact"/>
              <w:jc w:val="center"/>
              <w:rPr>
                <w:sz w:val="18"/>
                <w:szCs w:val="18"/>
                <w:lang w:val="sl-SI"/>
              </w:rPr>
            </w:pPr>
            <w:r>
              <w:rPr>
                <w:sz w:val="18"/>
                <w:szCs w:val="18"/>
                <w:lang w:val="sl-SI"/>
              </w:rPr>
              <w:t>0</w:t>
            </w:r>
          </w:p>
        </w:tc>
      </w:tr>
      <w:tr w:rsidR="00F80A3C" w14:paraId="2D863087" w14:textId="77777777" w:rsidTr="00F80A3C">
        <w:tc>
          <w:tcPr>
            <w:tcW w:w="0" w:type="auto"/>
            <w:hideMark/>
          </w:tcPr>
          <w:p w14:paraId="46522024" w14:textId="77777777" w:rsidR="00F80A3C" w:rsidRDefault="00F80A3C">
            <w:pPr>
              <w:pStyle w:val="Compact"/>
              <w:jc w:val="center"/>
              <w:rPr>
                <w:sz w:val="18"/>
                <w:szCs w:val="18"/>
                <w:lang w:val="sl-SI"/>
              </w:rPr>
            </w:pPr>
            <w:r>
              <w:rPr>
                <w:sz w:val="18"/>
                <w:szCs w:val="18"/>
                <w:lang w:val="sl-SI"/>
              </w:rPr>
              <w:t>120</w:t>
            </w:r>
          </w:p>
        </w:tc>
        <w:tc>
          <w:tcPr>
            <w:tcW w:w="0" w:type="auto"/>
            <w:hideMark/>
          </w:tcPr>
          <w:p w14:paraId="57A7DDCB" w14:textId="77777777" w:rsidR="00F80A3C" w:rsidRDefault="00F80A3C">
            <w:pPr>
              <w:pStyle w:val="Compact"/>
              <w:jc w:val="center"/>
              <w:rPr>
                <w:sz w:val="18"/>
                <w:szCs w:val="18"/>
                <w:lang w:val="sl-SI"/>
              </w:rPr>
            </w:pPr>
            <w:r>
              <w:rPr>
                <w:sz w:val="18"/>
                <w:szCs w:val="18"/>
                <w:lang w:val="sl-SI"/>
              </w:rPr>
              <w:t>0</w:t>
            </w:r>
          </w:p>
        </w:tc>
        <w:tc>
          <w:tcPr>
            <w:tcW w:w="0" w:type="auto"/>
            <w:hideMark/>
          </w:tcPr>
          <w:p w14:paraId="5DF490FB" w14:textId="77777777" w:rsidR="00F80A3C" w:rsidRDefault="00F80A3C">
            <w:pPr>
              <w:pStyle w:val="Compact"/>
              <w:jc w:val="center"/>
              <w:rPr>
                <w:sz w:val="18"/>
                <w:szCs w:val="18"/>
                <w:lang w:val="sl-SI"/>
              </w:rPr>
            </w:pPr>
            <w:r>
              <w:rPr>
                <w:sz w:val="18"/>
                <w:szCs w:val="18"/>
                <w:lang w:val="sl-SI"/>
              </w:rPr>
              <w:t>0</w:t>
            </w:r>
          </w:p>
        </w:tc>
        <w:tc>
          <w:tcPr>
            <w:tcW w:w="0" w:type="auto"/>
            <w:hideMark/>
          </w:tcPr>
          <w:p w14:paraId="0A6ADE07" w14:textId="77777777" w:rsidR="00F80A3C" w:rsidRDefault="00F80A3C">
            <w:pPr>
              <w:pStyle w:val="Compact"/>
              <w:jc w:val="center"/>
              <w:rPr>
                <w:sz w:val="18"/>
                <w:szCs w:val="18"/>
                <w:lang w:val="sl-SI"/>
              </w:rPr>
            </w:pPr>
            <w:r>
              <w:rPr>
                <w:sz w:val="18"/>
                <w:szCs w:val="18"/>
                <w:lang w:val="sl-SI"/>
              </w:rPr>
              <w:t>0</w:t>
            </w:r>
          </w:p>
        </w:tc>
        <w:tc>
          <w:tcPr>
            <w:tcW w:w="0" w:type="auto"/>
            <w:hideMark/>
          </w:tcPr>
          <w:p w14:paraId="40D47B26" w14:textId="77777777" w:rsidR="00F80A3C" w:rsidRDefault="00F80A3C">
            <w:pPr>
              <w:pStyle w:val="Compact"/>
              <w:jc w:val="center"/>
              <w:rPr>
                <w:sz w:val="18"/>
                <w:szCs w:val="18"/>
                <w:lang w:val="sl-SI"/>
              </w:rPr>
            </w:pPr>
            <w:r>
              <w:rPr>
                <w:sz w:val="18"/>
                <w:szCs w:val="18"/>
                <w:lang w:val="sl-SI"/>
              </w:rPr>
              <w:t>0</w:t>
            </w:r>
          </w:p>
        </w:tc>
        <w:tc>
          <w:tcPr>
            <w:tcW w:w="0" w:type="auto"/>
            <w:hideMark/>
          </w:tcPr>
          <w:p w14:paraId="32853B05" w14:textId="77777777" w:rsidR="00F80A3C" w:rsidRDefault="00F80A3C">
            <w:pPr>
              <w:pStyle w:val="Compact"/>
              <w:jc w:val="center"/>
              <w:rPr>
                <w:sz w:val="18"/>
                <w:szCs w:val="18"/>
                <w:lang w:val="sl-SI"/>
              </w:rPr>
            </w:pPr>
            <w:r>
              <w:rPr>
                <w:sz w:val="18"/>
                <w:szCs w:val="18"/>
                <w:lang w:val="sl-SI"/>
              </w:rPr>
              <w:t>0</w:t>
            </w:r>
          </w:p>
        </w:tc>
        <w:tc>
          <w:tcPr>
            <w:tcW w:w="0" w:type="auto"/>
            <w:hideMark/>
          </w:tcPr>
          <w:p w14:paraId="3C35FCF8" w14:textId="77777777" w:rsidR="00F80A3C" w:rsidRDefault="00F80A3C">
            <w:pPr>
              <w:pStyle w:val="Compact"/>
              <w:jc w:val="center"/>
              <w:rPr>
                <w:sz w:val="18"/>
                <w:szCs w:val="18"/>
                <w:lang w:val="sl-SI"/>
              </w:rPr>
            </w:pPr>
            <w:r>
              <w:rPr>
                <w:sz w:val="18"/>
                <w:szCs w:val="18"/>
                <w:lang w:val="sl-SI"/>
              </w:rPr>
              <w:t>0</w:t>
            </w:r>
          </w:p>
        </w:tc>
        <w:tc>
          <w:tcPr>
            <w:tcW w:w="0" w:type="auto"/>
            <w:hideMark/>
          </w:tcPr>
          <w:p w14:paraId="7E367AE0" w14:textId="77777777" w:rsidR="00F80A3C" w:rsidRDefault="00F80A3C">
            <w:pPr>
              <w:pStyle w:val="Compact"/>
              <w:jc w:val="center"/>
              <w:rPr>
                <w:sz w:val="18"/>
                <w:szCs w:val="18"/>
                <w:lang w:val="sl-SI"/>
              </w:rPr>
            </w:pPr>
            <w:r>
              <w:rPr>
                <w:sz w:val="18"/>
                <w:szCs w:val="18"/>
                <w:lang w:val="sl-SI"/>
              </w:rPr>
              <w:t>0</w:t>
            </w:r>
          </w:p>
        </w:tc>
        <w:tc>
          <w:tcPr>
            <w:tcW w:w="0" w:type="auto"/>
            <w:hideMark/>
          </w:tcPr>
          <w:p w14:paraId="0B14D9D7" w14:textId="77777777" w:rsidR="00F80A3C" w:rsidRDefault="00F80A3C">
            <w:pPr>
              <w:pStyle w:val="Compact"/>
              <w:jc w:val="center"/>
              <w:rPr>
                <w:sz w:val="18"/>
                <w:szCs w:val="18"/>
                <w:lang w:val="sl-SI"/>
              </w:rPr>
            </w:pPr>
            <w:r>
              <w:rPr>
                <w:sz w:val="18"/>
                <w:szCs w:val="18"/>
                <w:lang w:val="sl-SI"/>
              </w:rPr>
              <w:t>0</w:t>
            </w:r>
          </w:p>
        </w:tc>
        <w:tc>
          <w:tcPr>
            <w:tcW w:w="0" w:type="auto"/>
            <w:hideMark/>
          </w:tcPr>
          <w:p w14:paraId="39F5C753" w14:textId="77777777" w:rsidR="00F80A3C" w:rsidRDefault="00F80A3C">
            <w:pPr>
              <w:pStyle w:val="Compact"/>
              <w:jc w:val="center"/>
              <w:rPr>
                <w:sz w:val="18"/>
                <w:szCs w:val="18"/>
                <w:lang w:val="sl-SI"/>
              </w:rPr>
            </w:pPr>
            <w:r>
              <w:rPr>
                <w:sz w:val="18"/>
                <w:szCs w:val="18"/>
                <w:lang w:val="sl-SI"/>
              </w:rPr>
              <w:t>0</w:t>
            </w:r>
          </w:p>
        </w:tc>
        <w:tc>
          <w:tcPr>
            <w:tcW w:w="0" w:type="auto"/>
            <w:hideMark/>
          </w:tcPr>
          <w:p w14:paraId="24EC9A2A" w14:textId="77777777" w:rsidR="00F80A3C" w:rsidRDefault="00F80A3C">
            <w:pPr>
              <w:pStyle w:val="Compact"/>
              <w:jc w:val="center"/>
              <w:rPr>
                <w:sz w:val="18"/>
                <w:szCs w:val="18"/>
                <w:lang w:val="sl-SI"/>
              </w:rPr>
            </w:pPr>
            <w:r>
              <w:rPr>
                <w:sz w:val="18"/>
                <w:szCs w:val="18"/>
                <w:lang w:val="sl-SI"/>
              </w:rPr>
              <w:t>0</w:t>
            </w:r>
          </w:p>
        </w:tc>
        <w:tc>
          <w:tcPr>
            <w:tcW w:w="0" w:type="auto"/>
            <w:hideMark/>
          </w:tcPr>
          <w:p w14:paraId="23E2FD06" w14:textId="77777777" w:rsidR="00F80A3C" w:rsidRDefault="00F80A3C">
            <w:pPr>
              <w:pStyle w:val="Compact"/>
              <w:jc w:val="center"/>
              <w:rPr>
                <w:sz w:val="18"/>
                <w:szCs w:val="18"/>
                <w:lang w:val="sl-SI"/>
              </w:rPr>
            </w:pPr>
            <w:r>
              <w:rPr>
                <w:sz w:val="18"/>
                <w:szCs w:val="18"/>
                <w:lang w:val="sl-SI"/>
              </w:rPr>
              <w:t>0</w:t>
            </w:r>
          </w:p>
        </w:tc>
        <w:tc>
          <w:tcPr>
            <w:tcW w:w="0" w:type="auto"/>
            <w:hideMark/>
          </w:tcPr>
          <w:p w14:paraId="561198C2" w14:textId="77777777" w:rsidR="00F80A3C" w:rsidRDefault="00F80A3C">
            <w:pPr>
              <w:pStyle w:val="Compact"/>
              <w:jc w:val="center"/>
              <w:rPr>
                <w:sz w:val="18"/>
                <w:szCs w:val="18"/>
                <w:lang w:val="sl-SI"/>
              </w:rPr>
            </w:pPr>
            <w:r>
              <w:rPr>
                <w:sz w:val="18"/>
                <w:szCs w:val="18"/>
                <w:lang w:val="sl-SI"/>
              </w:rPr>
              <w:t>0</w:t>
            </w:r>
          </w:p>
        </w:tc>
        <w:tc>
          <w:tcPr>
            <w:tcW w:w="0" w:type="auto"/>
            <w:hideMark/>
          </w:tcPr>
          <w:p w14:paraId="7C1E328C" w14:textId="77777777" w:rsidR="00F80A3C" w:rsidRDefault="00F80A3C">
            <w:pPr>
              <w:pStyle w:val="Compact"/>
              <w:jc w:val="center"/>
              <w:rPr>
                <w:sz w:val="18"/>
                <w:szCs w:val="18"/>
                <w:lang w:val="sl-SI"/>
              </w:rPr>
            </w:pPr>
            <w:r>
              <w:rPr>
                <w:sz w:val="18"/>
                <w:szCs w:val="18"/>
                <w:lang w:val="sl-SI"/>
              </w:rPr>
              <w:t>0</w:t>
            </w:r>
          </w:p>
        </w:tc>
      </w:tr>
      <w:tr w:rsidR="00F80A3C" w14:paraId="43CB73E5" w14:textId="77777777" w:rsidTr="00F80A3C">
        <w:tc>
          <w:tcPr>
            <w:tcW w:w="0" w:type="auto"/>
            <w:hideMark/>
          </w:tcPr>
          <w:p w14:paraId="100074B3" w14:textId="77777777" w:rsidR="00F80A3C" w:rsidRDefault="00F80A3C">
            <w:pPr>
              <w:pStyle w:val="Compact"/>
              <w:jc w:val="center"/>
              <w:rPr>
                <w:sz w:val="18"/>
                <w:szCs w:val="18"/>
                <w:lang w:val="sl-SI"/>
              </w:rPr>
            </w:pPr>
            <w:r>
              <w:rPr>
                <w:sz w:val="18"/>
                <w:szCs w:val="18"/>
                <w:lang w:val="sl-SI"/>
              </w:rPr>
              <w:t>130</w:t>
            </w:r>
          </w:p>
        </w:tc>
        <w:tc>
          <w:tcPr>
            <w:tcW w:w="0" w:type="auto"/>
            <w:hideMark/>
          </w:tcPr>
          <w:p w14:paraId="7C89BFB4" w14:textId="77777777" w:rsidR="00F80A3C" w:rsidRDefault="00F80A3C">
            <w:pPr>
              <w:pStyle w:val="Compact"/>
              <w:jc w:val="center"/>
              <w:rPr>
                <w:sz w:val="18"/>
                <w:szCs w:val="18"/>
                <w:lang w:val="sl-SI"/>
              </w:rPr>
            </w:pPr>
            <w:r>
              <w:rPr>
                <w:sz w:val="18"/>
                <w:szCs w:val="18"/>
                <w:lang w:val="sl-SI"/>
              </w:rPr>
              <w:t>0</w:t>
            </w:r>
          </w:p>
        </w:tc>
        <w:tc>
          <w:tcPr>
            <w:tcW w:w="0" w:type="auto"/>
            <w:hideMark/>
          </w:tcPr>
          <w:p w14:paraId="4B8C63EF" w14:textId="77777777" w:rsidR="00F80A3C" w:rsidRDefault="00F80A3C">
            <w:pPr>
              <w:pStyle w:val="Compact"/>
              <w:jc w:val="center"/>
              <w:rPr>
                <w:sz w:val="18"/>
                <w:szCs w:val="18"/>
                <w:lang w:val="sl-SI"/>
              </w:rPr>
            </w:pPr>
            <w:r>
              <w:rPr>
                <w:sz w:val="18"/>
                <w:szCs w:val="18"/>
                <w:lang w:val="sl-SI"/>
              </w:rPr>
              <w:t>0</w:t>
            </w:r>
          </w:p>
        </w:tc>
        <w:tc>
          <w:tcPr>
            <w:tcW w:w="0" w:type="auto"/>
            <w:hideMark/>
          </w:tcPr>
          <w:p w14:paraId="63E2B84A" w14:textId="77777777" w:rsidR="00F80A3C" w:rsidRDefault="00F80A3C">
            <w:pPr>
              <w:pStyle w:val="Compact"/>
              <w:jc w:val="center"/>
              <w:rPr>
                <w:sz w:val="18"/>
                <w:szCs w:val="18"/>
                <w:lang w:val="sl-SI"/>
              </w:rPr>
            </w:pPr>
            <w:r>
              <w:rPr>
                <w:sz w:val="18"/>
                <w:szCs w:val="18"/>
                <w:lang w:val="sl-SI"/>
              </w:rPr>
              <w:t>0</w:t>
            </w:r>
          </w:p>
        </w:tc>
        <w:tc>
          <w:tcPr>
            <w:tcW w:w="0" w:type="auto"/>
            <w:hideMark/>
          </w:tcPr>
          <w:p w14:paraId="0BC4E160" w14:textId="77777777" w:rsidR="00F80A3C" w:rsidRDefault="00F80A3C">
            <w:pPr>
              <w:pStyle w:val="Compact"/>
              <w:jc w:val="center"/>
              <w:rPr>
                <w:sz w:val="18"/>
                <w:szCs w:val="18"/>
                <w:lang w:val="sl-SI"/>
              </w:rPr>
            </w:pPr>
            <w:r>
              <w:rPr>
                <w:sz w:val="18"/>
                <w:szCs w:val="18"/>
                <w:lang w:val="sl-SI"/>
              </w:rPr>
              <w:t>0</w:t>
            </w:r>
          </w:p>
        </w:tc>
        <w:tc>
          <w:tcPr>
            <w:tcW w:w="0" w:type="auto"/>
            <w:hideMark/>
          </w:tcPr>
          <w:p w14:paraId="1B06E855" w14:textId="77777777" w:rsidR="00F80A3C" w:rsidRDefault="00F80A3C">
            <w:pPr>
              <w:pStyle w:val="Compact"/>
              <w:jc w:val="center"/>
              <w:rPr>
                <w:sz w:val="18"/>
                <w:szCs w:val="18"/>
                <w:lang w:val="sl-SI"/>
              </w:rPr>
            </w:pPr>
            <w:r>
              <w:rPr>
                <w:sz w:val="18"/>
                <w:szCs w:val="18"/>
                <w:lang w:val="sl-SI"/>
              </w:rPr>
              <w:t>0</w:t>
            </w:r>
          </w:p>
        </w:tc>
        <w:tc>
          <w:tcPr>
            <w:tcW w:w="0" w:type="auto"/>
            <w:hideMark/>
          </w:tcPr>
          <w:p w14:paraId="730BD127" w14:textId="77777777" w:rsidR="00F80A3C" w:rsidRDefault="00F80A3C">
            <w:pPr>
              <w:pStyle w:val="Compact"/>
              <w:jc w:val="center"/>
              <w:rPr>
                <w:sz w:val="18"/>
                <w:szCs w:val="18"/>
                <w:lang w:val="sl-SI"/>
              </w:rPr>
            </w:pPr>
            <w:r>
              <w:rPr>
                <w:sz w:val="18"/>
                <w:szCs w:val="18"/>
                <w:lang w:val="sl-SI"/>
              </w:rPr>
              <w:t>0</w:t>
            </w:r>
          </w:p>
        </w:tc>
        <w:tc>
          <w:tcPr>
            <w:tcW w:w="0" w:type="auto"/>
            <w:hideMark/>
          </w:tcPr>
          <w:p w14:paraId="2763C1ED" w14:textId="77777777" w:rsidR="00F80A3C" w:rsidRDefault="00F80A3C">
            <w:pPr>
              <w:pStyle w:val="Compact"/>
              <w:jc w:val="center"/>
              <w:rPr>
                <w:sz w:val="18"/>
                <w:szCs w:val="18"/>
                <w:lang w:val="sl-SI"/>
              </w:rPr>
            </w:pPr>
            <w:r>
              <w:rPr>
                <w:sz w:val="18"/>
                <w:szCs w:val="18"/>
                <w:lang w:val="sl-SI"/>
              </w:rPr>
              <w:t>0</w:t>
            </w:r>
          </w:p>
        </w:tc>
        <w:tc>
          <w:tcPr>
            <w:tcW w:w="0" w:type="auto"/>
            <w:hideMark/>
          </w:tcPr>
          <w:p w14:paraId="39136535" w14:textId="77777777" w:rsidR="00F80A3C" w:rsidRDefault="00F80A3C">
            <w:pPr>
              <w:pStyle w:val="Compact"/>
              <w:jc w:val="center"/>
              <w:rPr>
                <w:sz w:val="18"/>
                <w:szCs w:val="18"/>
                <w:lang w:val="sl-SI"/>
              </w:rPr>
            </w:pPr>
            <w:r>
              <w:rPr>
                <w:sz w:val="18"/>
                <w:szCs w:val="18"/>
                <w:lang w:val="sl-SI"/>
              </w:rPr>
              <w:t>0</w:t>
            </w:r>
          </w:p>
        </w:tc>
        <w:tc>
          <w:tcPr>
            <w:tcW w:w="0" w:type="auto"/>
            <w:hideMark/>
          </w:tcPr>
          <w:p w14:paraId="381E805D" w14:textId="77777777" w:rsidR="00F80A3C" w:rsidRDefault="00F80A3C">
            <w:pPr>
              <w:pStyle w:val="Compact"/>
              <w:jc w:val="center"/>
              <w:rPr>
                <w:sz w:val="18"/>
                <w:szCs w:val="18"/>
                <w:lang w:val="sl-SI"/>
              </w:rPr>
            </w:pPr>
            <w:r>
              <w:rPr>
                <w:sz w:val="18"/>
                <w:szCs w:val="18"/>
                <w:lang w:val="sl-SI"/>
              </w:rPr>
              <w:t>0</w:t>
            </w:r>
          </w:p>
        </w:tc>
        <w:tc>
          <w:tcPr>
            <w:tcW w:w="0" w:type="auto"/>
            <w:hideMark/>
          </w:tcPr>
          <w:p w14:paraId="052F4F06" w14:textId="77777777" w:rsidR="00F80A3C" w:rsidRDefault="00F80A3C">
            <w:pPr>
              <w:pStyle w:val="Compact"/>
              <w:jc w:val="center"/>
              <w:rPr>
                <w:sz w:val="18"/>
                <w:szCs w:val="18"/>
                <w:lang w:val="sl-SI"/>
              </w:rPr>
            </w:pPr>
            <w:r>
              <w:rPr>
                <w:sz w:val="18"/>
                <w:szCs w:val="18"/>
                <w:lang w:val="sl-SI"/>
              </w:rPr>
              <w:t>0</w:t>
            </w:r>
          </w:p>
        </w:tc>
        <w:tc>
          <w:tcPr>
            <w:tcW w:w="0" w:type="auto"/>
            <w:hideMark/>
          </w:tcPr>
          <w:p w14:paraId="02F7477D" w14:textId="77777777" w:rsidR="00F80A3C" w:rsidRDefault="00F80A3C">
            <w:pPr>
              <w:pStyle w:val="Compact"/>
              <w:jc w:val="center"/>
              <w:rPr>
                <w:sz w:val="18"/>
                <w:szCs w:val="18"/>
                <w:lang w:val="sl-SI"/>
              </w:rPr>
            </w:pPr>
            <w:r>
              <w:rPr>
                <w:sz w:val="18"/>
                <w:szCs w:val="18"/>
                <w:lang w:val="sl-SI"/>
              </w:rPr>
              <w:t>0</w:t>
            </w:r>
          </w:p>
        </w:tc>
        <w:tc>
          <w:tcPr>
            <w:tcW w:w="0" w:type="auto"/>
            <w:hideMark/>
          </w:tcPr>
          <w:p w14:paraId="637E43A0" w14:textId="77777777" w:rsidR="00F80A3C" w:rsidRDefault="00F80A3C">
            <w:pPr>
              <w:pStyle w:val="Compact"/>
              <w:jc w:val="center"/>
              <w:rPr>
                <w:sz w:val="18"/>
                <w:szCs w:val="18"/>
                <w:lang w:val="sl-SI"/>
              </w:rPr>
            </w:pPr>
            <w:r>
              <w:rPr>
                <w:sz w:val="18"/>
                <w:szCs w:val="18"/>
                <w:lang w:val="sl-SI"/>
              </w:rPr>
              <w:t>0</w:t>
            </w:r>
          </w:p>
        </w:tc>
        <w:tc>
          <w:tcPr>
            <w:tcW w:w="0" w:type="auto"/>
            <w:hideMark/>
          </w:tcPr>
          <w:p w14:paraId="7DF53A53" w14:textId="77777777" w:rsidR="00F80A3C" w:rsidRDefault="00F80A3C">
            <w:pPr>
              <w:pStyle w:val="Compact"/>
              <w:jc w:val="center"/>
              <w:rPr>
                <w:sz w:val="18"/>
                <w:szCs w:val="18"/>
                <w:lang w:val="sl-SI"/>
              </w:rPr>
            </w:pPr>
            <w:r>
              <w:rPr>
                <w:sz w:val="18"/>
                <w:szCs w:val="18"/>
                <w:lang w:val="sl-SI"/>
              </w:rPr>
              <w:t>0</w:t>
            </w:r>
          </w:p>
        </w:tc>
      </w:tr>
      <w:tr w:rsidR="00F80A3C" w14:paraId="644DF9B1" w14:textId="77777777" w:rsidTr="00F80A3C">
        <w:tc>
          <w:tcPr>
            <w:tcW w:w="0" w:type="auto"/>
            <w:hideMark/>
          </w:tcPr>
          <w:p w14:paraId="6F29E7D6" w14:textId="77777777" w:rsidR="00F80A3C" w:rsidRDefault="00F80A3C">
            <w:pPr>
              <w:pStyle w:val="Compact"/>
              <w:jc w:val="center"/>
              <w:rPr>
                <w:sz w:val="18"/>
                <w:szCs w:val="18"/>
                <w:lang w:val="sl-SI"/>
              </w:rPr>
            </w:pPr>
            <w:r>
              <w:rPr>
                <w:sz w:val="18"/>
                <w:szCs w:val="18"/>
                <w:lang w:val="sl-SI"/>
              </w:rPr>
              <w:t>140</w:t>
            </w:r>
          </w:p>
        </w:tc>
        <w:tc>
          <w:tcPr>
            <w:tcW w:w="0" w:type="auto"/>
            <w:hideMark/>
          </w:tcPr>
          <w:p w14:paraId="35B0002B" w14:textId="77777777" w:rsidR="00F80A3C" w:rsidRDefault="00F80A3C">
            <w:pPr>
              <w:pStyle w:val="Compact"/>
              <w:jc w:val="center"/>
              <w:rPr>
                <w:sz w:val="18"/>
                <w:szCs w:val="18"/>
                <w:lang w:val="sl-SI"/>
              </w:rPr>
            </w:pPr>
            <w:r>
              <w:rPr>
                <w:sz w:val="18"/>
                <w:szCs w:val="18"/>
                <w:lang w:val="sl-SI"/>
              </w:rPr>
              <w:t>0</w:t>
            </w:r>
          </w:p>
        </w:tc>
        <w:tc>
          <w:tcPr>
            <w:tcW w:w="0" w:type="auto"/>
            <w:hideMark/>
          </w:tcPr>
          <w:p w14:paraId="3C033C2D" w14:textId="77777777" w:rsidR="00F80A3C" w:rsidRDefault="00F80A3C">
            <w:pPr>
              <w:pStyle w:val="Compact"/>
              <w:jc w:val="center"/>
              <w:rPr>
                <w:sz w:val="18"/>
                <w:szCs w:val="18"/>
                <w:lang w:val="sl-SI"/>
              </w:rPr>
            </w:pPr>
            <w:r>
              <w:rPr>
                <w:sz w:val="18"/>
                <w:szCs w:val="18"/>
                <w:lang w:val="sl-SI"/>
              </w:rPr>
              <w:t>0</w:t>
            </w:r>
          </w:p>
        </w:tc>
        <w:tc>
          <w:tcPr>
            <w:tcW w:w="0" w:type="auto"/>
            <w:hideMark/>
          </w:tcPr>
          <w:p w14:paraId="632859EB" w14:textId="77777777" w:rsidR="00F80A3C" w:rsidRDefault="00F80A3C">
            <w:pPr>
              <w:pStyle w:val="Compact"/>
              <w:jc w:val="center"/>
              <w:rPr>
                <w:sz w:val="18"/>
                <w:szCs w:val="18"/>
                <w:lang w:val="sl-SI"/>
              </w:rPr>
            </w:pPr>
            <w:r>
              <w:rPr>
                <w:sz w:val="18"/>
                <w:szCs w:val="18"/>
                <w:lang w:val="sl-SI"/>
              </w:rPr>
              <w:t>0</w:t>
            </w:r>
          </w:p>
        </w:tc>
        <w:tc>
          <w:tcPr>
            <w:tcW w:w="0" w:type="auto"/>
            <w:hideMark/>
          </w:tcPr>
          <w:p w14:paraId="1E0E88D4" w14:textId="77777777" w:rsidR="00F80A3C" w:rsidRDefault="00F80A3C">
            <w:pPr>
              <w:pStyle w:val="Compact"/>
              <w:jc w:val="center"/>
              <w:rPr>
                <w:sz w:val="18"/>
                <w:szCs w:val="18"/>
                <w:lang w:val="sl-SI"/>
              </w:rPr>
            </w:pPr>
            <w:r>
              <w:rPr>
                <w:sz w:val="18"/>
                <w:szCs w:val="18"/>
                <w:lang w:val="sl-SI"/>
              </w:rPr>
              <w:t>0</w:t>
            </w:r>
          </w:p>
        </w:tc>
        <w:tc>
          <w:tcPr>
            <w:tcW w:w="0" w:type="auto"/>
            <w:hideMark/>
          </w:tcPr>
          <w:p w14:paraId="2EA3FB8B" w14:textId="77777777" w:rsidR="00F80A3C" w:rsidRDefault="00F80A3C">
            <w:pPr>
              <w:pStyle w:val="Compact"/>
              <w:jc w:val="center"/>
              <w:rPr>
                <w:sz w:val="18"/>
                <w:szCs w:val="18"/>
                <w:lang w:val="sl-SI"/>
              </w:rPr>
            </w:pPr>
            <w:r>
              <w:rPr>
                <w:sz w:val="18"/>
                <w:szCs w:val="18"/>
                <w:lang w:val="sl-SI"/>
              </w:rPr>
              <w:t>0</w:t>
            </w:r>
          </w:p>
        </w:tc>
        <w:tc>
          <w:tcPr>
            <w:tcW w:w="0" w:type="auto"/>
            <w:hideMark/>
          </w:tcPr>
          <w:p w14:paraId="63F5C4C2" w14:textId="77777777" w:rsidR="00F80A3C" w:rsidRDefault="00F80A3C">
            <w:pPr>
              <w:pStyle w:val="Compact"/>
              <w:jc w:val="center"/>
              <w:rPr>
                <w:sz w:val="18"/>
                <w:szCs w:val="18"/>
                <w:lang w:val="sl-SI"/>
              </w:rPr>
            </w:pPr>
            <w:r>
              <w:rPr>
                <w:sz w:val="18"/>
                <w:szCs w:val="18"/>
                <w:lang w:val="sl-SI"/>
              </w:rPr>
              <w:t>0</w:t>
            </w:r>
          </w:p>
        </w:tc>
        <w:tc>
          <w:tcPr>
            <w:tcW w:w="0" w:type="auto"/>
            <w:hideMark/>
          </w:tcPr>
          <w:p w14:paraId="668A2855" w14:textId="77777777" w:rsidR="00F80A3C" w:rsidRDefault="00F80A3C">
            <w:pPr>
              <w:pStyle w:val="Compact"/>
              <w:jc w:val="center"/>
              <w:rPr>
                <w:sz w:val="18"/>
                <w:szCs w:val="18"/>
                <w:lang w:val="sl-SI"/>
              </w:rPr>
            </w:pPr>
            <w:r>
              <w:rPr>
                <w:sz w:val="18"/>
                <w:szCs w:val="18"/>
                <w:lang w:val="sl-SI"/>
              </w:rPr>
              <w:t>0</w:t>
            </w:r>
          </w:p>
        </w:tc>
        <w:tc>
          <w:tcPr>
            <w:tcW w:w="0" w:type="auto"/>
            <w:hideMark/>
          </w:tcPr>
          <w:p w14:paraId="5D3A2742" w14:textId="77777777" w:rsidR="00F80A3C" w:rsidRDefault="00F80A3C">
            <w:pPr>
              <w:pStyle w:val="Compact"/>
              <w:jc w:val="center"/>
              <w:rPr>
                <w:sz w:val="18"/>
                <w:szCs w:val="18"/>
                <w:lang w:val="sl-SI"/>
              </w:rPr>
            </w:pPr>
            <w:r>
              <w:rPr>
                <w:sz w:val="18"/>
                <w:szCs w:val="18"/>
                <w:lang w:val="sl-SI"/>
              </w:rPr>
              <w:t>0</w:t>
            </w:r>
          </w:p>
        </w:tc>
        <w:tc>
          <w:tcPr>
            <w:tcW w:w="0" w:type="auto"/>
            <w:hideMark/>
          </w:tcPr>
          <w:p w14:paraId="1B00FBC6" w14:textId="77777777" w:rsidR="00F80A3C" w:rsidRDefault="00F80A3C">
            <w:pPr>
              <w:pStyle w:val="Compact"/>
              <w:jc w:val="center"/>
              <w:rPr>
                <w:sz w:val="18"/>
                <w:szCs w:val="18"/>
                <w:lang w:val="sl-SI"/>
              </w:rPr>
            </w:pPr>
            <w:r>
              <w:rPr>
                <w:sz w:val="18"/>
                <w:szCs w:val="18"/>
                <w:lang w:val="sl-SI"/>
              </w:rPr>
              <w:t>0</w:t>
            </w:r>
          </w:p>
        </w:tc>
        <w:tc>
          <w:tcPr>
            <w:tcW w:w="0" w:type="auto"/>
            <w:hideMark/>
          </w:tcPr>
          <w:p w14:paraId="0FC7AAE2" w14:textId="77777777" w:rsidR="00F80A3C" w:rsidRDefault="00F80A3C">
            <w:pPr>
              <w:pStyle w:val="Compact"/>
              <w:jc w:val="center"/>
              <w:rPr>
                <w:sz w:val="18"/>
                <w:szCs w:val="18"/>
                <w:lang w:val="sl-SI"/>
              </w:rPr>
            </w:pPr>
            <w:r>
              <w:rPr>
                <w:sz w:val="18"/>
                <w:szCs w:val="18"/>
                <w:lang w:val="sl-SI"/>
              </w:rPr>
              <w:t>0</w:t>
            </w:r>
          </w:p>
        </w:tc>
        <w:tc>
          <w:tcPr>
            <w:tcW w:w="0" w:type="auto"/>
            <w:hideMark/>
          </w:tcPr>
          <w:p w14:paraId="79F34C4E" w14:textId="77777777" w:rsidR="00F80A3C" w:rsidRDefault="00F80A3C">
            <w:pPr>
              <w:pStyle w:val="Compact"/>
              <w:jc w:val="center"/>
              <w:rPr>
                <w:sz w:val="18"/>
                <w:szCs w:val="18"/>
                <w:lang w:val="sl-SI"/>
              </w:rPr>
            </w:pPr>
            <w:r>
              <w:rPr>
                <w:sz w:val="18"/>
                <w:szCs w:val="18"/>
                <w:lang w:val="sl-SI"/>
              </w:rPr>
              <w:t>0</w:t>
            </w:r>
          </w:p>
        </w:tc>
        <w:tc>
          <w:tcPr>
            <w:tcW w:w="0" w:type="auto"/>
            <w:hideMark/>
          </w:tcPr>
          <w:p w14:paraId="05C352FC" w14:textId="77777777" w:rsidR="00F80A3C" w:rsidRDefault="00F80A3C">
            <w:pPr>
              <w:pStyle w:val="Compact"/>
              <w:jc w:val="center"/>
              <w:rPr>
                <w:sz w:val="18"/>
                <w:szCs w:val="18"/>
                <w:lang w:val="sl-SI"/>
              </w:rPr>
            </w:pPr>
            <w:r>
              <w:rPr>
                <w:sz w:val="18"/>
                <w:szCs w:val="18"/>
                <w:lang w:val="sl-SI"/>
              </w:rPr>
              <w:t>0</w:t>
            </w:r>
          </w:p>
        </w:tc>
        <w:tc>
          <w:tcPr>
            <w:tcW w:w="0" w:type="auto"/>
            <w:hideMark/>
          </w:tcPr>
          <w:p w14:paraId="315350C2" w14:textId="77777777" w:rsidR="00F80A3C" w:rsidRDefault="00F80A3C">
            <w:pPr>
              <w:pStyle w:val="Compact"/>
              <w:jc w:val="center"/>
              <w:rPr>
                <w:sz w:val="18"/>
                <w:szCs w:val="18"/>
                <w:lang w:val="sl-SI"/>
              </w:rPr>
            </w:pPr>
            <w:r>
              <w:rPr>
                <w:sz w:val="18"/>
                <w:szCs w:val="18"/>
                <w:lang w:val="sl-SI"/>
              </w:rPr>
              <w:t>0</w:t>
            </w:r>
          </w:p>
        </w:tc>
      </w:tr>
      <w:tr w:rsidR="00F80A3C" w14:paraId="26AA34C3" w14:textId="77777777" w:rsidTr="00F80A3C">
        <w:tc>
          <w:tcPr>
            <w:tcW w:w="0" w:type="auto"/>
            <w:hideMark/>
          </w:tcPr>
          <w:p w14:paraId="1E70E5A0" w14:textId="77777777" w:rsidR="00F80A3C" w:rsidRDefault="00F80A3C">
            <w:pPr>
              <w:pStyle w:val="Compact"/>
              <w:jc w:val="center"/>
              <w:rPr>
                <w:sz w:val="18"/>
                <w:szCs w:val="18"/>
                <w:lang w:val="sl-SI"/>
              </w:rPr>
            </w:pPr>
            <w:r>
              <w:rPr>
                <w:sz w:val="18"/>
                <w:szCs w:val="18"/>
                <w:lang w:val="sl-SI"/>
              </w:rPr>
              <w:t>150</w:t>
            </w:r>
          </w:p>
        </w:tc>
        <w:tc>
          <w:tcPr>
            <w:tcW w:w="0" w:type="auto"/>
            <w:hideMark/>
          </w:tcPr>
          <w:p w14:paraId="6C25FB4C" w14:textId="77777777" w:rsidR="00F80A3C" w:rsidRDefault="00F80A3C">
            <w:pPr>
              <w:pStyle w:val="Compact"/>
              <w:jc w:val="center"/>
              <w:rPr>
                <w:sz w:val="18"/>
                <w:szCs w:val="18"/>
                <w:lang w:val="sl-SI"/>
              </w:rPr>
            </w:pPr>
            <w:r>
              <w:rPr>
                <w:sz w:val="18"/>
                <w:szCs w:val="18"/>
                <w:lang w:val="sl-SI"/>
              </w:rPr>
              <w:t>0</w:t>
            </w:r>
          </w:p>
        </w:tc>
        <w:tc>
          <w:tcPr>
            <w:tcW w:w="0" w:type="auto"/>
            <w:hideMark/>
          </w:tcPr>
          <w:p w14:paraId="08267A17" w14:textId="77777777" w:rsidR="00F80A3C" w:rsidRDefault="00F80A3C">
            <w:pPr>
              <w:pStyle w:val="Compact"/>
              <w:jc w:val="center"/>
              <w:rPr>
                <w:sz w:val="18"/>
                <w:szCs w:val="18"/>
                <w:lang w:val="sl-SI"/>
              </w:rPr>
            </w:pPr>
            <w:r>
              <w:rPr>
                <w:sz w:val="18"/>
                <w:szCs w:val="18"/>
                <w:lang w:val="sl-SI"/>
              </w:rPr>
              <w:t>0</w:t>
            </w:r>
          </w:p>
        </w:tc>
        <w:tc>
          <w:tcPr>
            <w:tcW w:w="0" w:type="auto"/>
            <w:hideMark/>
          </w:tcPr>
          <w:p w14:paraId="472671FD" w14:textId="77777777" w:rsidR="00F80A3C" w:rsidRDefault="00F80A3C">
            <w:pPr>
              <w:pStyle w:val="Compact"/>
              <w:jc w:val="center"/>
              <w:rPr>
                <w:sz w:val="18"/>
                <w:szCs w:val="18"/>
                <w:lang w:val="sl-SI"/>
              </w:rPr>
            </w:pPr>
            <w:r>
              <w:rPr>
                <w:sz w:val="18"/>
                <w:szCs w:val="18"/>
                <w:lang w:val="sl-SI"/>
              </w:rPr>
              <w:t>0</w:t>
            </w:r>
          </w:p>
        </w:tc>
        <w:tc>
          <w:tcPr>
            <w:tcW w:w="0" w:type="auto"/>
            <w:hideMark/>
          </w:tcPr>
          <w:p w14:paraId="28EFC224" w14:textId="77777777" w:rsidR="00F80A3C" w:rsidRDefault="00F80A3C">
            <w:pPr>
              <w:pStyle w:val="Compact"/>
              <w:jc w:val="center"/>
              <w:rPr>
                <w:sz w:val="18"/>
                <w:szCs w:val="18"/>
                <w:lang w:val="sl-SI"/>
              </w:rPr>
            </w:pPr>
            <w:r>
              <w:rPr>
                <w:sz w:val="18"/>
                <w:szCs w:val="18"/>
                <w:lang w:val="sl-SI"/>
              </w:rPr>
              <w:t>0</w:t>
            </w:r>
          </w:p>
        </w:tc>
        <w:tc>
          <w:tcPr>
            <w:tcW w:w="0" w:type="auto"/>
            <w:hideMark/>
          </w:tcPr>
          <w:p w14:paraId="10F7A0A5" w14:textId="77777777" w:rsidR="00F80A3C" w:rsidRDefault="00F80A3C">
            <w:pPr>
              <w:pStyle w:val="Compact"/>
              <w:jc w:val="center"/>
              <w:rPr>
                <w:sz w:val="18"/>
                <w:szCs w:val="18"/>
                <w:lang w:val="sl-SI"/>
              </w:rPr>
            </w:pPr>
            <w:r>
              <w:rPr>
                <w:sz w:val="18"/>
                <w:szCs w:val="18"/>
                <w:lang w:val="sl-SI"/>
              </w:rPr>
              <w:t>0</w:t>
            </w:r>
          </w:p>
        </w:tc>
        <w:tc>
          <w:tcPr>
            <w:tcW w:w="0" w:type="auto"/>
            <w:hideMark/>
          </w:tcPr>
          <w:p w14:paraId="06DA8AF3" w14:textId="77777777" w:rsidR="00F80A3C" w:rsidRDefault="00F80A3C">
            <w:pPr>
              <w:pStyle w:val="Compact"/>
              <w:jc w:val="center"/>
              <w:rPr>
                <w:sz w:val="18"/>
                <w:szCs w:val="18"/>
                <w:lang w:val="sl-SI"/>
              </w:rPr>
            </w:pPr>
            <w:r>
              <w:rPr>
                <w:sz w:val="18"/>
                <w:szCs w:val="18"/>
                <w:lang w:val="sl-SI"/>
              </w:rPr>
              <w:t>0</w:t>
            </w:r>
          </w:p>
        </w:tc>
        <w:tc>
          <w:tcPr>
            <w:tcW w:w="0" w:type="auto"/>
            <w:hideMark/>
          </w:tcPr>
          <w:p w14:paraId="091137D0" w14:textId="77777777" w:rsidR="00F80A3C" w:rsidRDefault="00F80A3C">
            <w:pPr>
              <w:pStyle w:val="Compact"/>
              <w:jc w:val="center"/>
              <w:rPr>
                <w:sz w:val="18"/>
                <w:szCs w:val="18"/>
                <w:lang w:val="sl-SI"/>
              </w:rPr>
            </w:pPr>
            <w:r>
              <w:rPr>
                <w:sz w:val="18"/>
                <w:szCs w:val="18"/>
                <w:lang w:val="sl-SI"/>
              </w:rPr>
              <w:t>0</w:t>
            </w:r>
          </w:p>
        </w:tc>
        <w:tc>
          <w:tcPr>
            <w:tcW w:w="0" w:type="auto"/>
            <w:hideMark/>
          </w:tcPr>
          <w:p w14:paraId="7496EE7E" w14:textId="77777777" w:rsidR="00F80A3C" w:rsidRDefault="00F80A3C">
            <w:pPr>
              <w:pStyle w:val="Compact"/>
              <w:jc w:val="center"/>
              <w:rPr>
                <w:sz w:val="18"/>
                <w:szCs w:val="18"/>
                <w:lang w:val="sl-SI"/>
              </w:rPr>
            </w:pPr>
            <w:r>
              <w:rPr>
                <w:sz w:val="18"/>
                <w:szCs w:val="18"/>
                <w:lang w:val="sl-SI"/>
              </w:rPr>
              <w:t>0</w:t>
            </w:r>
          </w:p>
        </w:tc>
        <w:tc>
          <w:tcPr>
            <w:tcW w:w="0" w:type="auto"/>
            <w:hideMark/>
          </w:tcPr>
          <w:p w14:paraId="5D483FFF" w14:textId="77777777" w:rsidR="00F80A3C" w:rsidRDefault="00F80A3C">
            <w:pPr>
              <w:pStyle w:val="Compact"/>
              <w:jc w:val="center"/>
              <w:rPr>
                <w:sz w:val="18"/>
                <w:szCs w:val="18"/>
                <w:lang w:val="sl-SI"/>
              </w:rPr>
            </w:pPr>
            <w:r>
              <w:rPr>
                <w:sz w:val="18"/>
                <w:szCs w:val="18"/>
                <w:lang w:val="sl-SI"/>
              </w:rPr>
              <w:t>0</w:t>
            </w:r>
          </w:p>
        </w:tc>
        <w:tc>
          <w:tcPr>
            <w:tcW w:w="0" w:type="auto"/>
            <w:hideMark/>
          </w:tcPr>
          <w:p w14:paraId="37CC0CF4" w14:textId="77777777" w:rsidR="00F80A3C" w:rsidRDefault="00F80A3C">
            <w:pPr>
              <w:pStyle w:val="Compact"/>
              <w:jc w:val="center"/>
              <w:rPr>
                <w:sz w:val="18"/>
                <w:szCs w:val="18"/>
                <w:lang w:val="sl-SI"/>
              </w:rPr>
            </w:pPr>
            <w:r>
              <w:rPr>
                <w:sz w:val="18"/>
                <w:szCs w:val="18"/>
                <w:lang w:val="sl-SI"/>
              </w:rPr>
              <w:t>0</w:t>
            </w:r>
          </w:p>
        </w:tc>
        <w:tc>
          <w:tcPr>
            <w:tcW w:w="0" w:type="auto"/>
            <w:hideMark/>
          </w:tcPr>
          <w:p w14:paraId="2A19B506" w14:textId="77777777" w:rsidR="00F80A3C" w:rsidRDefault="00F80A3C">
            <w:pPr>
              <w:pStyle w:val="Compact"/>
              <w:jc w:val="center"/>
              <w:rPr>
                <w:sz w:val="18"/>
                <w:szCs w:val="18"/>
                <w:lang w:val="sl-SI"/>
              </w:rPr>
            </w:pPr>
            <w:r>
              <w:rPr>
                <w:sz w:val="18"/>
                <w:szCs w:val="18"/>
                <w:lang w:val="sl-SI"/>
              </w:rPr>
              <w:t>0</w:t>
            </w:r>
          </w:p>
        </w:tc>
        <w:tc>
          <w:tcPr>
            <w:tcW w:w="0" w:type="auto"/>
            <w:hideMark/>
          </w:tcPr>
          <w:p w14:paraId="37426C7D" w14:textId="77777777" w:rsidR="00F80A3C" w:rsidRDefault="00F80A3C">
            <w:pPr>
              <w:pStyle w:val="Compact"/>
              <w:jc w:val="center"/>
              <w:rPr>
                <w:sz w:val="18"/>
                <w:szCs w:val="18"/>
                <w:lang w:val="sl-SI"/>
              </w:rPr>
            </w:pPr>
            <w:r>
              <w:rPr>
                <w:sz w:val="18"/>
                <w:szCs w:val="18"/>
                <w:lang w:val="sl-SI"/>
              </w:rPr>
              <w:t>0</w:t>
            </w:r>
          </w:p>
        </w:tc>
        <w:tc>
          <w:tcPr>
            <w:tcW w:w="0" w:type="auto"/>
            <w:hideMark/>
          </w:tcPr>
          <w:p w14:paraId="0A48D1ED" w14:textId="77777777" w:rsidR="00F80A3C" w:rsidRDefault="00F80A3C">
            <w:pPr>
              <w:pStyle w:val="Compact"/>
              <w:jc w:val="center"/>
              <w:rPr>
                <w:sz w:val="18"/>
                <w:szCs w:val="18"/>
                <w:lang w:val="sl-SI"/>
              </w:rPr>
            </w:pPr>
            <w:r>
              <w:rPr>
                <w:sz w:val="18"/>
                <w:szCs w:val="18"/>
                <w:lang w:val="sl-SI"/>
              </w:rPr>
              <w:t>0</w:t>
            </w:r>
          </w:p>
        </w:tc>
      </w:tr>
      <w:tr w:rsidR="00F80A3C" w14:paraId="36437CA1" w14:textId="77777777" w:rsidTr="00F80A3C">
        <w:tc>
          <w:tcPr>
            <w:tcW w:w="0" w:type="auto"/>
            <w:hideMark/>
          </w:tcPr>
          <w:p w14:paraId="6AB6D123" w14:textId="77777777" w:rsidR="00F80A3C" w:rsidRDefault="00F80A3C">
            <w:pPr>
              <w:pStyle w:val="Compact"/>
              <w:jc w:val="center"/>
              <w:rPr>
                <w:sz w:val="18"/>
                <w:szCs w:val="18"/>
                <w:lang w:val="sl-SI"/>
              </w:rPr>
            </w:pPr>
            <w:r>
              <w:rPr>
                <w:sz w:val="18"/>
                <w:szCs w:val="18"/>
                <w:lang w:val="sl-SI"/>
              </w:rPr>
              <w:t>160</w:t>
            </w:r>
          </w:p>
        </w:tc>
        <w:tc>
          <w:tcPr>
            <w:tcW w:w="0" w:type="auto"/>
            <w:hideMark/>
          </w:tcPr>
          <w:p w14:paraId="028223AE" w14:textId="77777777" w:rsidR="00F80A3C" w:rsidRDefault="00F80A3C">
            <w:pPr>
              <w:pStyle w:val="Compact"/>
              <w:jc w:val="center"/>
              <w:rPr>
                <w:sz w:val="18"/>
                <w:szCs w:val="18"/>
                <w:lang w:val="sl-SI"/>
              </w:rPr>
            </w:pPr>
            <w:r>
              <w:rPr>
                <w:sz w:val="18"/>
                <w:szCs w:val="18"/>
                <w:lang w:val="sl-SI"/>
              </w:rPr>
              <w:t>0</w:t>
            </w:r>
          </w:p>
        </w:tc>
        <w:tc>
          <w:tcPr>
            <w:tcW w:w="0" w:type="auto"/>
            <w:hideMark/>
          </w:tcPr>
          <w:p w14:paraId="559F7645" w14:textId="77777777" w:rsidR="00F80A3C" w:rsidRDefault="00F80A3C">
            <w:pPr>
              <w:pStyle w:val="Compact"/>
              <w:jc w:val="center"/>
              <w:rPr>
                <w:sz w:val="18"/>
                <w:szCs w:val="18"/>
                <w:lang w:val="sl-SI"/>
              </w:rPr>
            </w:pPr>
            <w:r>
              <w:rPr>
                <w:sz w:val="18"/>
                <w:szCs w:val="18"/>
                <w:lang w:val="sl-SI"/>
              </w:rPr>
              <w:t>0</w:t>
            </w:r>
          </w:p>
        </w:tc>
        <w:tc>
          <w:tcPr>
            <w:tcW w:w="0" w:type="auto"/>
            <w:hideMark/>
          </w:tcPr>
          <w:p w14:paraId="6189076A" w14:textId="77777777" w:rsidR="00F80A3C" w:rsidRDefault="00F80A3C">
            <w:pPr>
              <w:pStyle w:val="Compact"/>
              <w:jc w:val="center"/>
              <w:rPr>
                <w:sz w:val="18"/>
                <w:szCs w:val="18"/>
                <w:lang w:val="sl-SI"/>
              </w:rPr>
            </w:pPr>
            <w:r>
              <w:rPr>
                <w:sz w:val="18"/>
                <w:szCs w:val="18"/>
                <w:lang w:val="sl-SI"/>
              </w:rPr>
              <w:t>0</w:t>
            </w:r>
          </w:p>
        </w:tc>
        <w:tc>
          <w:tcPr>
            <w:tcW w:w="0" w:type="auto"/>
            <w:hideMark/>
          </w:tcPr>
          <w:p w14:paraId="60EE4FE3" w14:textId="77777777" w:rsidR="00F80A3C" w:rsidRDefault="00F80A3C">
            <w:pPr>
              <w:pStyle w:val="Compact"/>
              <w:jc w:val="center"/>
              <w:rPr>
                <w:sz w:val="18"/>
                <w:szCs w:val="18"/>
                <w:lang w:val="sl-SI"/>
              </w:rPr>
            </w:pPr>
            <w:r>
              <w:rPr>
                <w:sz w:val="18"/>
                <w:szCs w:val="18"/>
                <w:lang w:val="sl-SI"/>
              </w:rPr>
              <w:t>0</w:t>
            </w:r>
          </w:p>
        </w:tc>
        <w:tc>
          <w:tcPr>
            <w:tcW w:w="0" w:type="auto"/>
            <w:hideMark/>
          </w:tcPr>
          <w:p w14:paraId="317BA443" w14:textId="77777777" w:rsidR="00F80A3C" w:rsidRDefault="00F80A3C">
            <w:pPr>
              <w:pStyle w:val="Compact"/>
              <w:jc w:val="center"/>
              <w:rPr>
                <w:sz w:val="18"/>
                <w:szCs w:val="18"/>
                <w:lang w:val="sl-SI"/>
              </w:rPr>
            </w:pPr>
            <w:r>
              <w:rPr>
                <w:sz w:val="18"/>
                <w:szCs w:val="18"/>
                <w:lang w:val="sl-SI"/>
              </w:rPr>
              <w:t>0</w:t>
            </w:r>
          </w:p>
        </w:tc>
        <w:tc>
          <w:tcPr>
            <w:tcW w:w="0" w:type="auto"/>
            <w:hideMark/>
          </w:tcPr>
          <w:p w14:paraId="6F596E49" w14:textId="77777777" w:rsidR="00F80A3C" w:rsidRDefault="00F80A3C">
            <w:pPr>
              <w:pStyle w:val="Compact"/>
              <w:jc w:val="center"/>
              <w:rPr>
                <w:sz w:val="18"/>
                <w:szCs w:val="18"/>
                <w:lang w:val="sl-SI"/>
              </w:rPr>
            </w:pPr>
            <w:r>
              <w:rPr>
                <w:sz w:val="18"/>
                <w:szCs w:val="18"/>
                <w:lang w:val="sl-SI"/>
              </w:rPr>
              <w:t>0</w:t>
            </w:r>
          </w:p>
        </w:tc>
        <w:tc>
          <w:tcPr>
            <w:tcW w:w="0" w:type="auto"/>
            <w:hideMark/>
          </w:tcPr>
          <w:p w14:paraId="54E8DF74" w14:textId="77777777" w:rsidR="00F80A3C" w:rsidRDefault="00F80A3C">
            <w:pPr>
              <w:pStyle w:val="Compact"/>
              <w:jc w:val="center"/>
              <w:rPr>
                <w:sz w:val="18"/>
                <w:szCs w:val="18"/>
                <w:lang w:val="sl-SI"/>
              </w:rPr>
            </w:pPr>
            <w:r>
              <w:rPr>
                <w:sz w:val="18"/>
                <w:szCs w:val="18"/>
                <w:lang w:val="sl-SI"/>
              </w:rPr>
              <w:t>0</w:t>
            </w:r>
          </w:p>
        </w:tc>
        <w:tc>
          <w:tcPr>
            <w:tcW w:w="0" w:type="auto"/>
            <w:hideMark/>
          </w:tcPr>
          <w:p w14:paraId="04D14594" w14:textId="77777777" w:rsidR="00F80A3C" w:rsidRDefault="00F80A3C">
            <w:pPr>
              <w:pStyle w:val="Compact"/>
              <w:jc w:val="center"/>
              <w:rPr>
                <w:sz w:val="18"/>
                <w:szCs w:val="18"/>
                <w:lang w:val="sl-SI"/>
              </w:rPr>
            </w:pPr>
            <w:r>
              <w:rPr>
                <w:sz w:val="18"/>
                <w:szCs w:val="18"/>
                <w:lang w:val="sl-SI"/>
              </w:rPr>
              <w:t>0</w:t>
            </w:r>
          </w:p>
        </w:tc>
        <w:tc>
          <w:tcPr>
            <w:tcW w:w="0" w:type="auto"/>
            <w:hideMark/>
          </w:tcPr>
          <w:p w14:paraId="6B66E979" w14:textId="77777777" w:rsidR="00F80A3C" w:rsidRDefault="00F80A3C">
            <w:pPr>
              <w:pStyle w:val="Compact"/>
              <w:jc w:val="center"/>
              <w:rPr>
                <w:sz w:val="18"/>
                <w:szCs w:val="18"/>
                <w:lang w:val="sl-SI"/>
              </w:rPr>
            </w:pPr>
            <w:r>
              <w:rPr>
                <w:sz w:val="18"/>
                <w:szCs w:val="18"/>
                <w:lang w:val="sl-SI"/>
              </w:rPr>
              <w:t>0</w:t>
            </w:r>
          </w:p>
        </w:tc>
        <w:tc>
          <w:tcPr>
            <w:tcW w:w="0" w:type="auto"/>
            <w:hideMark/>
          </w:tcPr>
          <w:p w14:paraId="6617B553" w14:textId="77777777" w:rsidR="00F80A3C" w:rsidRDefault="00F80A3C">
            <w:pPr>
              <w:pStyle w:val="Compact"/>
              <w:jc w:val="center"/>
              <w:rPr>
                <w:sz w:val="18"/>
                <w:szCs w:val="18"/>
                <w:lang w:val="sl-SI"/>
              </w:rPr>
            </w:pPr>
            <w:r>
              <w:rPr>
                <w:sz w:val="18"/>
                <w:szCs w:val="18"/>
                <w:lang w:val="sl-SI"/>
              </w:rPr>
              <w:t>0</w:t>
            </w:r>
          </w:p>
        </w:tc>
        <w:tc>
          <w:tcPr>
            <w:tcW w:w="0" w:type="auto"/>
            <w:hideMark/>
          </w:tcPr>
          <w:p w14:paraId="3694206C" w14:textId="77777777" w:rsidR="00F80A3C" w:rsidRDefault="00F80A3C">
            <w:pPr>
              <w:pStyle w:val="Compact"/>
              <w:jc w:val="center"/>
              <w:rPr>
                <w:sz w:val="18"/>
                <w:szCs w:val="18"/>
                <w:lang w:val="sl-SI"/>
              </w:rPr>
            </w:pPr>
            <w:r>
              <w:rPr>
                <w:sz w:val="18"/>
                <w:szCs w:val="18"/>
                <w:lang w:val="sl-SI"/>
              </w:rPr>
              <w:t>0</w:t>
            </w:r>
          </w:p>
        </w:tc>
        <w:tc>
          <w:tcPr>
            <w:tcW w:w="0" w:type="auto"/>
            <w:hideMark/>
          </w:tcPr>
          <w:p w14:paraId="6BAC9EF5" w14:textId="77777777" w:rsidR="00F80A3C" w:rsidRDefault="00F80A3C">
            <w:pPr>
              <w:pStyle w:val="Compact"/>
              <w:jc w:val="center"/>
              <w:rPr>
                <w:sz w:val="18"/>
                <w:szCs w:val="18"/>
                <w:lang w:val="sl-SI"/>
              </w:rPr>
            </w:pPr>
            <w:r>
              <w:rPr>
                <w:sz w:val="18"/>
                <w:szCs w:val="18"/>
                <w:lang w:val="sl-SI"/>
              </w:rPr>
              <w:t>0</w:t>
            </w:r>
          </w:p>
        </w:tc>
        <w:tc>
          <w:tcPr>
            <w:tcW w:w="0" w:type="auto"/>
            <w:hideMark/>
          </w:tcPr>
          <w:p w14:paraId="585B0108" w14:textId="77777777" w:rsidR="00F80A3C" w:rsidRDefault="00F80A3C">
            <w:pPr>
              <w:pStyle w:val="Compact"/>
              <w:jc w:val="center"/>
              <w:rPr>
                <w:sz w:val="18"/>
                <w:szCs w:val="18"/>
                <w:lang w:val="sl-SI"/>
              </w:rPr>
            </w:pPr>
            <w:r>
              <w:rPr>
                <w:sz w:val="18"/>
                <w:szCs w:val="18"/>
                <w:lang w:val="sl-SI"/>
              </w:rPr>
              <w:t>0</w:t>
            </w:r>
          </w:p>
        </w:tc>
      </w:tr>
      <w:tr w:rsidR="00F80A3C" w14:paraId="2F1F2FC4" w14:textId="77777777" w:rsidTr="00F80A3C">
        <w:tc>
          <w:tcPr>
            <w:tcW w:w="0" w:type="auto"/>
            <w:hideMark/>
          </w:tcPr>
          <w:p w14:paraId="5610F578" w14:textId="77777777" w:rsidR="00F80A3C" w:rsidRDefault="00F80A3C">
            <w:pPr>
              <w:pStyle w:val="Compact"/>
              <w:jc w:val="center"/>
              <w:rPr>
                <w:sz w:val="18"/>
                <w:szCs w:val="18"/>
                <w:lang w:val="sl-SI"/>
              </w:rPr>
            </w:pPr>
            <w:r>
              <w:rPr>
                <w:sz w:val="18"/>
                <w:szCs w:val="18"/>
                <w:lang w:val="sl-SI"/>
              </w:rPr>
              <w:t>170</w:t>
            </w:r>
          </w:p>
        </w:tc>
        <w:tc>
          <w:tcPr>
            <w:tcW w:w="0" w:type="auto"/>
            <w:hideMark/>
          </w:tcPr>
          <w:p w14:paraId="63A5D349" w14:textId="77777777" w:rsidR="00F80A3C" w:rsidRDefault="00F80A3C">
            <w:pPr>
              <w:pStyle w:val="Compact"/>
              <w:jc w:val="center"/>
              <w:rPr>
                <w:sz w:val="18"/>
                <w:szCs w:val="18"/>
                <w:lang w:val="sl-SI"/>
              </w:rPr>
            </w:pPr>
            <w:r>
              <w:rPr>
                <w:sz w:val="18"/>
                <w:szCs w:val="18"/>
                <w:lang w:val="sl-SI"/>
              </w:rPr>
              <w:t>0</w:t>
            </w:r>
          </w:p>
        </w:tc>
        <w:tc>
          <w:tcPr>
            <w:tcW w:w="0" w:type="auto"/>
            <w:hideMark/>
          </w:tcPr>
          <w:p w14:paraId="6BA7776D" w14:textId="77777777" w:rsidR="00F80A3C" w:rsidRDefault="00F80A3C">
            <w:pPr>
              <w:pStyle w:val="Compact"/>
              <w:jc w:val="center"/>
              <w:rPr>
                <w:sz w:val="18"/>
                <w:szCs w:val="18"/>
                <w:lang w:val="sl-SI"/>
              </w:rPr>
            </w:pPr>
            <w:r>
              <w:rPr>
                <w:sz w:val="18"/>
                <w:szCs w:val="18"/>
                <w:lang w:val="sl-SI"/>
              </w:rPr>
              <w:t>0</w:t>
            </w:r>
          </w:p>
        </w:tc>
        <w:tc>
          <w:tcPr>
            <w:tcW w:w="0" w:type="auto"/>
            <w:hideMark/>
          </w:tcPr>
          <w:p w14:paraId="129D7D9F" w14:textId="77777777" w:rsidR="00F80A3C" w:rsidRDefault="00F80A3C">
            <w:pPr>
              <w:pStyle w:val="Compact"/>
              <w:jc w:val="center"/>
              <w:rPr>
                <w:sz w:val="18"/>
                <w:szCs w:val="18"/>
                <w:lang w:val="sl-SI"/>
              </w:rPr>
            </w:pPr>
            <w:r>
              <w:rPr>
                <w:sz w:val="18"/>
                <w:szCs w:val="18"/>
                <w:lang w:val="sl-SI"/>
              </w:rPr>
              <w:t>0</w:t>
            </w:r>
          </w:p>
        </w:tc>
        <w:tc>
          <w:tcPr>
            <w:tcW w:w="0" w:type="auto"/>
            <w:hideMark/>
          </w:tcPr>
          <w:p w14:paraId="3EE8FB54" w14:textId="77777777" w:rsidR="00F80A3C" w:rsidRDefault="00F80A3C">
            <w:pPr>
              <w:pStyle w:val="Compact"/>
              <w:jc w:val="center"/>
              <w:rPr>
                <w:sz w:val="18"/>
                <w:szCs w:val="18"/>
                <w:lang w:val="sl-SI"/>
              </w:rPr>
            </w:pPr>
            <w:r>
              <w:rPr>
                <w:sz w:val="18"/>
                <w:szCs w:val="18"/>
                <w:lang w:val="sl-SI"/>
              </w:rPr>
              <w:t>0</w:t>
            </w:r>
          </w:p>
        </w:tc>
        <w:tc>
          <w:tcPr>
            <w:tcW w:w="0" w:type="auto"/>
            <w:hideMark/>
          </w:tcPr>
          <w:p w14:paraId="0AFE92B2" w14:textId="77777777" w:rsidR="00F80A3C" w:rsidRDefault="00F80A3C">
            <w:pPr>
              <w:pStyle w:val="Compact"/>
              <w:jc w:val="center"/>
              <w:rPr>
                <w:sz w:val="18"/>
                <w:szCs w:val="18"/>
                <w:lang w:val="sl-SI"/>
              </w:rPr>
            </w:pPr>
            <w:r>
              <w:rPr>
                <w:sz w:val="18"/>
                <w:szCs w:val="18"/>
                <w:lang w:val="sl-SI"/>
              </w:rPr>
              <w:t>0</w:t>
            </w:r>
          </w:p>
        </w:tc>
        <w:tc>
          <w:tcPr>
            <w:tcW w:w="0" w:type="auto"/>
            <w:hideMark/>
          </w:tcPr>
          <w:p w14:paraId="634E6D96" w14:textId="77777777" w:rsidR="00F80A3C" w:rsidRDefault="00F80A3C">
            <w:pPr>
              <w:pStyle w:val="Compact"/>
              <w:jc w:val="center"/>
              <w:rPr>
                <w:sz w:val="18"/>
                <w:szCs w:val="18"/>
                <w:lang w:val="sl-SI"/>
              </w:rPr>
            </w:pPr>
            <w:r>
              <w:rPr>
                <w:sz w:val="18"/>
                <w:szCs w:val="18"/>
                <w:lang w:val="sl-SI"/>
              </w:rPr>
              <w:t>0</w:t>
            </w:r>
          </w:p>
        </w:tc>
        <w:tc>
          <w:tcPr>
            <w:tcW w:w="0" w:type="auto"/>
            <w:hideMark/>
          </w:tcPr>
          <w:p w14:paraId="52CEF2CD" w14:textId="77777777" w:rsidR="00F80A3C" w:rsidRDefault="00F80A3C">
            <w:pPr>
              <w:pStyle w:val="Compact"/>
              <w:jc w:val="center"/>
              <w:rPr>
                <w:sz w:val="18"/>
                <w:szCs w:val="18"/>
                <w:lang w:val="sl-SI"/>
              </w:rPr>
            </w:pPr>
            <w:r>
              <w:rPr>
                <w:sz w:val="18"/>
                <w:szCs w:val="18"/>
                <w:lang w:val="sl-SI"/>
              </w:rPr>
              <w:t>0</w:t>
            </w:r>
          </w:p>
        </w:tc>
        <w:tc>
          <w:tcPr>
            <w:tcW w:w="0" w:type="auto"/>
            <w:hideMark/>
          </w:tcPr>
          <w:p w14:paraId="68457E1C" w14:textId="77777777" w:rsidR="00F80A3C" w:rsidRDefault="00F80A3C">
            <w:pPr>
              <w:pStyle w:val="Compact"/>
              <w:jc w:val="center"/>
              <w:rPr>
                <w:sz w:val="18"/>
                <w:szCs w:val="18"/>
                <w:lang w:val="sl-SI"/>
              </w:rPr>
            </w:pPr>
            <w:r>
              <w:rPr>
                <w:sz w:val="18"/>
                <w:szCs w:val="18"/>
                <w:lang w:val="sl-SI"/>
              </w:rPr>
              <w:t>0</w:t>
            </w:r>
          </w:p>
        </w:tc>
        <w:tc>
          <w:tcPr>
            <w:tcW w:w="0" w:type="auto"/>
            <w:hideMark/>
          </w:tcPr>
          <w:p w14:paraId="4D03D7A1" w14:textId="77777777" w:rsidR="00F80A3C" w:rsidRDefault="00F80A3C">
            <w:pPr>
              <w:pStyle w:val="Compact"/>
              <w:jc w:val="center"/>
              <w:rPr>
                <w:sz w:val="18"/>
                <w:szCs w:val="18"/>
                <w:lang w:val="sl-SI"/>
              </w:rPr>
            </w:pPr>
            <w:r>
              <w:rPr>
                <w:sz w:val="18"/>
                <w:szCs w:val="18"/>
                <w:lang w:val="sl-SI"/>
              </w:rPr>
              <w:t>0</w:t>
            </w:r>
          </w:p>
        </w:tc>
        <w:tc>
          <w:tcPr>
            <w:tcW w:w="0" w:type="auto"/>
            <w:hideMark/>
          </w:tcPr>
          <w:p w14:paraId="27742510" w14:textId="77777777" w:rsidR="00F80A3C" w:rsidRDefault="00F80A3C">
            <w:pPr>
              <w:pStyle w:val="Compact"/>
              <w:jc w:val="center"/>
              <w:rPr>
                <w:sz w:val="18"/>
                <w:szCs w:val="18"/>
                <w:lang w:val="sl-SI"/>
              </w:rPr>
            </w:pPr>
            <w:r>
              <w:rPr>
                <w:sz w:val="18"/>
                <w:szCs w:val="18"/>
                <w:lang w:val="sl-SI"/>
              </w:rPr>
              <w:t>0</w:t>
            </w:r>
          </w:p>
        </w:tc>
        <w:tc>
          <w:tcPr>
            <w:tcW w:w="0" w:type="auto"/>
            <w:hideMark/>
          </w:tcPr>
          <w:p w14:paraId="2DBEAE08" w14:textId="77777777" w:rsidR="00F80A3C" w:rsidRDefault="00F80A3C">
            <w:pPr>
              <w:pStyle w:val="Compact"/>
              <w:jc w:val="center"/>
              <w:rPr>
                <w:sz w:val="18"/>
                <w:szCs w:val="18"/>
                <w:lang w:val="sl-SI"/>
              </w:rPr>
            </w:pPr>
            <w:r>
              <w:rPr>
                <w:sz w:val="18"/>
                <w:szCs w:val="18"/>
                <w:lang w:val="sl-SI"/>
              </w:rPr>
              <w:t>0</w:t>
            </w:r>
          </w:p>
        </w:tc>
        <w:tc>
          <w:tcPr>
            <w:tcW w:w="0" w:type="auto"/>
            <w:hideMark/>
          </w:tcPr>
          <w:p w14:paraId="07272CDF" w14:textId="77777777" w:rsidR="00F80A3C" w:rsidRDefault="00F80A3C">
            <w:pPr>
              <w:pStyle w:val="Compact"/>
              <w:jc w:val="center"/>
              <w:rPr>
                <w:sz w:val="18"/>
                <w:szCs w:val="18"/>
                <w:lang w:val="sl-SI"/>
              </w:rPr>
            </w:pPr>
            <w:r>
              <w:rPr>
                <w:sz w:val="18"/>
                <w:szCs w:val="18"/>
                <w:lang w:val="sl-SI"/>
              </w:rPr>
              <w:t>0</w:t>
            </w:r>
          </w:p>
        </w:tc>
        <w:tc>
          <w:tcPr>
            <w:tcW w:w="0" w:type="auto"/>
            <w:hideMark/>
          </w:tcPr>
          <w:p w14:paraId="04F110D3" w14:textId="77777777" w:rsidR="00F80A3C" w:rsidRDefault="00F80A3C">
            <w:pPr>
              <w:pStyle w:val="Compact"/>
              <w:jc w:val="center"/>
              <w:rPr>
                <w:sz w:val="18"/>
                <w:szCs w:val="18"/>
                <w:lang w:val="sl-SI"/>
              </w:rPr>
            </w:pPr>
            <w:r>
              <w:rPr>
                <w:sz w:val="18"/>
                <w:szCs w:val="18"/>
                <w:lang w:val="sl-SI"/>
              </w:rPr>
              <w:t>0</w:t>
            </w:r>
          </w:p>
        </w:tc>
      </w:tr>
      <w:tr w:rsidR="00F80A3C" w14:paraId="6756029F" w14:textId="77777777" w:rsidTr="00F80A3C">
        <w:tc>
          <w:tcPr>
            <w:tcW w:w="0" w:type="auto"/>
            <w:hideMark/>
          </w:tcPr>
          <w:p w14:paraId="5A78461F" w14:textId="77777777" w:rsidR="00F80A3C" w:rsidRDefault="00F80A3C">
            <w:pPr>
              <w:pStyle w:val="Compact"/>
              <w:jc w:val="center"/>
              <w:rPr>
                <w:sz w:val="18"/>
                <w:szCs w:val="18"/>
                <w:lang w:val="sl-SI"/>
              </w:rPr>
            </w:pPr>
            <w:r>
              <w:rPr>
                <w:sz w:val="18"/>
                <w:szCs w:val="18"/>
                <w:lang w:val="sl-SI"/>
              </w:rPr>
              <w:t>180</w:t>
            </w:r>
          </w:p>
        </w:tc>
        <w:tc>
          <w:tcPr>
            <w:tcW w:w="0" w:type="auto"/>
            <w:hideMark/>
          </w:tcPr>
          <w:p w14:paraId="5326FDE2" w14:textId="77777777" w:rsidR="00F80A3C" w:rsidRDefault="00F80A3C">
            <w:pPr>
              <w:pStyle w:val="Compact"/>
              <w:jc w:val="center"/>
              <w:rPr>
                <w:sz w:val="18"/>
                <w:szCs w:val="18"/>
                <w:lang w:val="sl-SI"/>
              </w:rPr>
            </w:pPr>
            <w:r>
              <w:rPr>
                <w:sz w:val="18"/>
                <w:szCs w:val="18"/>
                <w:lang w:val="sl-SI"/>
              </w:rPr>
              <w:t>0</w:t>
            </w:r>
          </w:p>
        </w:tc>
        <w:tc>
          <w:tcPr>
            <w:tcW w:w="0" w:type="auto"/>
            <w:hideMark/>
          </w:tcPr>
          <w:p w14:paraId="19E6B327" w14:textId="77777777" w:rsidR="00F80A3C" w:rsidRDefault="00F80A3C">
            <w:pPr>
              <w:pStyle w:val="Compact"/>
              <w:jc w:val="center"/>
              <w:rPr>
                <w:sz w:val="18"/>
                <w:szCs w:val="18"/>
                <w:lang w:val="sl-SI"/>
              </w:rPr>
            </w:pPr>
            <w:r>
              <w:rPr>
                <w:sz w:val="18"/>
                <w:szCs w:val="18"/>
                <w:lang w:val="sl-SI"/>
              </w:rPr>
              <w:t>0</w:t>
            </w:r>
          </w:p>
        </w:tc>
        <w:tc>
          <w:tcPr>
            <w:tcW w:w="0" w:type="auto"/>
            <w:hideMark/>
          </w:tcPr>
          <w:p w14:paraId="42738FCC" w14:textId="77777777" w:rsidR="00F80A3C" w:rsidRDefault="00F80A3C">
            <w:pPr>
              <w:pStyle w:val="Compact"/>
              <w:jc w:val="center"/>
              <w:rPr>
                <w:sz w:val="18"/>
                <w:szCs w:val="18"/>
                <w:lang w:val="sl-SI"/>
              </w:rPr>
            </w:pPr>
            <w:r>
              <w:rPr>
                <w:sz w:val="18"/>
                <w:szCs w:val="18"/>
                <w:lang w:val="sl-SI"/>
              </w:rPr>
              <w:t>0</w:t>
            </w:r>
          </w:p>
        </w:tc>
        <w:tc>
          <w:tcPr>
            <w:tcW w:w="0" w:type="auto"/>
            <w:hideMark/>
          </w:tcPr>
          <w:p w14:paraId="66605A87" w14:textId="77777777" w:rsidR="00F80A3C" w:rsidRDefault="00F80A3C">
            <w:pPr>
              <w:pStyle w:val="Compact"/>
              <w:jc w:val="center"/>
              <w:rPr>
                <w:sz w:val="18"/>
                <w:szCs w:val="18"/>
                <w:lang w:val="sl-SI"/>
              </w:rPr>
            </w:pPr>
            <w:r>
              <w:rPr>
                <w:sz w:val="18"/>
                <w:szCs w:val="18"/>
                <w:lang w:val="sl-SI"/>
              </w:rPr>
              <w:t>0</w:t>
            </w:r>
          </w:p>
        </w:tc>
        <w:tc>
          <w:tcPr>
            <w:tcW w:w="0" w:type="auto"/>
            <w:hideMark/>
          </w:tcPr>
          <w:p w14:paraId="197DC995" w14:textId="77777777" w:rsidR="00F80A3C" w:rsidRDefault="00F80A3C">
            <w:pPr>
              <w:pStyle w:val="Compact"/>
              <w:jc w:val="center"/>
              <w:rPr>
                <w:sz w:val="18"/>
                <w:szCs w:val="18"/>
                <w:lang w:val="sl-SI"/>
              </w:rPr>
            </w:pPr>
            <w:r>
              <w:rPr>
                <w:sz w:val="18"/>
                <w:szCs w:val="18"/>
                <w:lang w:val="sl-SI"/>
              </w:rPr>
              <w:t>0</w:t>
            </w:r>
          </w:p>
        </w:tc>
        <w:tc>
          <w:tcPr>
            <w:tcW w:w="0" w:type="auto"/>
            <w:hideMark/>
          </w:tcPr>
          <w:p w14:paraId="09AB191F" w14:textId="77777777" w:rsidR="00F80A3C" w:rsidRDefault="00F80A3C">
            <w:pPr>
              <w:pStyle w:val="Compact"/>
              <w:jc w:val="center"/>
              <w:rPr>
                <w:sz w:val="18"/>
                <w:szCs w:val="18"/>
                <w:lang w:val="sl-SI"/>
              </w:rPr>
            </w:pPr>
            <w:r>
              <w:rPr>
                <w:sz w:val="18"/>
                <w:szCs w:val="18"/>
                <w:lang w:val="sl-SI"/>
              </w:rPr>
              <w:t>0</w:t>
            </w:r>
          </w:p>
        </w:tc>
        <w:tc>
          <w:tcPr>
            <w:tcW w:w="0" w:type="auto"/>
            <w:hideMark/>
          </w:tcPr>
          <w:p w14:paraId="03EF7263" w14:textId="77777777" w:rsidR="00F80A3C" w:rsidRDefault="00F80A3C">
            <w:pPr>
              <w:pStyle w:val="Compact"/>
              <w:jc w:val="center"/>
              <w:rPr>
                <w:sz w:val="18"/>
                <w:szCs w:val="18"/>
                <w:lang w:val="sl-SI"/>
              </w:rPr>
            </w:pPr>
            <w:r>
              <w:rPr>
                <w:sz w:val="18"/>
                <w:szCs w:val="18"/>
                <w:lang w:val="sl-SI"/>
              </w:rPr>
              <w:t>0</w:t>
            </w:r>
          </w:p>
        </w:tc>
        <w:tc>
          <w:tcPr>
            <w:tcW w:w="0" w:type="auto"/>
            <w:hideMark/>
          </w:tcPr>
          <w:p w14:paraId="1403F551" w14:textId="77777777" w:rsidR="00F80A3C" w:rsidRDefault="00F80A3C">
            <w:pPr>
              <w:pStyle w:val="Compact"/>
              <w:jc w:val="center"/>
              <w:rPr>
                <w:sz w:val="18"/>
                <w:szCs w:val="18"/>
                <w:lang w:val="sl-SI"/>
              </w:rPr>
            </w:pPr>
            <w:r>
              <w:rPr>
                <w:sz w:val="18"/>
                <w:szCs w:val="18"/>
                <w:lang w:val="sl-SI"/>
              </w:rPr>
              <w:t>0</w:t>
            </w:r>
          </w:p>
        </w:tc>
        <w:tc>
          <w:tcPr>
            <w:tcW w:w="0" w:type="auto"/>
            <w:hideMark/>
          </w:tcPr>
          <w:p w14:paraId="76E6E47D" w14:textId="77777777" w:rsidR="00F80A3C" w:rsidRDefault="00F80A3C">
            <w:pPr>
              <w:pStyle w:val="Compact"/>
              <w:jc w:val="center"/>
              <w:rPr>
                <w:sz w:val="18"/>
                <w:szCs w:val="18"/>
                <w:lang w:val="sl-SI"/>
              </w:rPr>
            </w:pPr>
            <w:r>
              <w:rPr>
                <w:sz w:val="18"/>
                <w:szCs w:val="18"/>
                <w:lang w:val="sl-SI"/>
              </w:rPr>
              <w:t>0</w:t>
            </w:r>
          </w:p>
        </w:tc>
        <w:tc>
          <w:tcPr>
            <w:tcW w:w="0" w:type="auto"/>
            <w:hideMark/>
          </w:tcPr>
          <w:p w14:paraId="12D874DE" w14:textId="77777777" w:rsidR="00F80A3C" w:rsidRDefault="00F80A3C">
            <w:pPr>
              <w:pStyle w:val="Compact"/>
              <w:jc w:val="center"/>
              <w:rPr>
                <w:sz w:val="18"/>
                <w:szCs w:val="18"/>
                <w:lang w:val="sl-SI"/>
              </w:rPr>
            </w:pPr>
            <w:r>
              <w:rPr>
                <w:sz w:val="18"/>
                <w:szCs w:val="18"/>
                <w:lang w:val="sl-SI"/>
              </w:rPr>
              <w:t>0</w:t>
            </w:r>
          </w:p>
        </w:tc>
        <w:tc>
          <w:tcPr>
            <w:tcW w:w="0" w:type="auto"/>
            <w:hideMark/>
          </w:tcPr>
          <w:p w14:paraId="15081A07" w14:textId="77777777" w:rsidR="00F80A3C" w:rsidRDefault="00F80A3C">
            <w:pPr>
              <w:pStyle w:val="Compact"/>
              <w:jc w:val="center"/>
              <w:rPr>
                <w:sz w:val="18"/>
                <w:szCs w:val="18"/>
                <w:lang w:val="sl-SI"/>
              </w:rPr>
            </w:pPr>
            <w:r>
              <w:rPr>
                <w:sz w:val="18"/>
                <w:szCs w:val="18"/>
                <w:lang w:val="sl-SI"/>
              </w:rPr>
              <w:t>0</w:t>
            </w:r>
          </w:p>
        </w:tc>
        <w:tc>
          <w:tcPr>
            <w:tcW w:w="0" w:type="auto"/>
            <w:hideMark/>
          </w:tcPr>
          <w:p w14:paraId="72DB4CEA" w14:textId="77777777" w:rsidR="00F80A3C" w:rsidRDefault="00F80A3C">
            <w:pPr>
              <w:pStyle w:val="Compact"/>
              <w:jc w:val="center"/>
              <w:rPr>
                <w:sz w:val="18"/>
                <w:szCs w:val="18"/>
                <w:lang w:val="sl-SI"/>
              </w:rPr>
            </w:pPr>
            <w:r>
              <w:rPr>
                <w:sz w:val="18"/>
                <w:szCs w:val="18"/>
                <w:lang w:val="sl-SI"/>
              </w:rPr>
              <w:t>0</w:t>
            </w:r>
          </w:p>
        </w:tc>
        <w:tc>
          <w:tcPr>
            <w:tcW w:w="0" w:type="auto"/>
            <w:hideMark/>
          </w:tcPr>
          <w:p w14:paraId="6222AD0F" w14:textId="77777777" w:rsidR="00F80A3C" w:rsidRDefault="00F80A3C">
            <w:pPr>
              <w:pStyle w:val="Compact"/>
              <w:jc w:val="center"/>
              <w:rPr>
                <w:sz w:val="18"/>
                <w:szCs w:val="18"/>
                <w:lang w:val="sl-SI"/>
              </w:rPr>
            </w:pPr>
            <w:r>
              <w:rPr>
                <w:sz w:val="18"/>
                <w:szCs w:val="18"/>
                <w:lang w:val="sl-SI"/>
              </w:rPr>
              <w:t>0</w:t>
            </w:r>
          </w:p>
        </w:tc>
      </w:tr>
      <w:tr w:rsidR="00F80A3C" w14:paraId="34A2C0C9" w14:textId="77777777" w:rsidTr="00F80A3C">
        <w:tc>
          <w:tcPr>
            <w:tcW w:w="0" w:type="auto"/>
            <w:hideMark/>
          </w:tcPr>
          <w:p w14:paraId="69AF765C" w14:textId="77777777" w:rsidR="00F80A3C" w:rsidRDefault="00F80A3C">
            <w:pPr>
              <w:pStyle w:val="Compact"/>
              <w:jc w:val="center"/>
              <w:rPr>
                <w:sz w:val="18"/>
                <w:szCs w:val="18"/>
                <w:lang w:val="sl-SI"/>
              </w:rPr>
            </w:pPr>
            <w:r>
              <w:rPr>
                <w:sz w:val="18"/>
                <w:szCs w:val="18"/>
                <w:lang w:val="sl-SI"/>
              </w:rPr>
              <w:t>190</w:t>
            </w:r>
          </w:p>
        </w:tc>
        <w:tc>
          <w:tcPr>
            <w:tcW w:w="0" w:type="auto"/>
            <w:hideMark/>
          </w:tcPr>
          <w:p w14:paraId="0B5C9725" w14:textId="77777777" w:rsidR="00F80A3C" w:rsidRDefault="00F80A3C">
            <w:pPr>
              <w:pStyle w:val="Compact"/>
              <w:jc w:val="center"/>
              <w:rPr>
                <w:sz w:val="18"/>
                <w:szCs w:val="18"/>
                <w:lang w:val="sl-SI"/>
              </w:rPr>
            </w:pPr>
            <w:r>
              <w:rPr>
                <w:sz w:val="18"/>
                <w:szCs w:val="18"/>
                <w:lang w:val="sl-SI"/>
              </w:rPr>
              <w:t>0</w:t>
            </w:r>
          </w:p>
        </w:tc>
        <w:tc>
          <w:tcPr>
            <w:tcW w:w="0" w:type="auto"/>
            <w:hideMark/>
          </w:tcPr>
          <w:p w14:paraId="7A1F133F" w14:textId="77777777" w:rsidR="00F80A3C" w:rsidRDefault="00F80A3C">
            <w:pPr>
              <w:pStyle w:val="Compact"/>
              <w:jc w:val="center"/>
              <w:rPr>
                <w:sz w:val="18"/>
                <w:szCs w:val="18"/>
                <w:lang w:val="sl-SI"/>
              </w:rPr>
            </w:pPr>
            <w:r>
              <w:rPr>
                <w:sz w:val="18"/>
                <w:szCs w:val="18"/>
                <w:lang w:val="sl-SI"/>
              </w:rPr>
              <w:t>0</w:t>
            </w:r>
          </w:p>
        </w:tc>
        <w:tc>
          <w:tcPr>
            <w:tcW w:w="0" w:type="auto"/>
            <w:hideMark/>
          </w:tcPr>
          <w:p w14:paraId="1532498E" w14:textId="77777777" w:rsidR="00F80A3C" w:rsidRDefault="00F80A3C">
            <w:pPr>
              <w:pStyle w:val="Compact"/>
              <w:jc w:val="center"/>
              <w:rPr>
                <w:sz w:val="18"/>
                <w:szCs w:val="18"/>
                <w:lang w:val="sl-SI"/>
              </w:rPr>
            </w:pPr>
            <w:r>
              <w:rPr>
                <w:sz w:val="18"/>
                <w:szCs w:val="18"/>
                <w:lang w:val="sl-SI"/>
              </w:rPr>
              <w:t>0</w:t>
            </w:r>
          </w:p>
        </w:tc>
        <w:tc>
          <w:tcPr>
            <w:tcW w:w="0" w:type="auto"/>
            <w:hideMark/>
          </w:tcPr>
          <w:p w14:paraId="453C9531" w14:textId="77777777" w:rsidR="00F80A3C" w:rsidRDefault="00F80A3C">
            <w:pPr>
              <w:pStyle w:val="Compact"/>
              <w:jc w:val="center"/>
              <w:rPr>
                <w:sz w:val="18"/>
                <w:szCs w:val="18"/>
                <w:lang w:val="sl-SI"/>
              </w:rPr>
            </w:pPr>
            <w:r>
              <w:rPr>
                <w:sz w:val="18"/>
                <w:szCs w:val="18"/>
                <w:lang w:val="sl-SI"/>
              </w:rPr>
              <w:t>0</w:t>
            </w:r>
          </w:p>
        </w:tc>
        <w:tc>
          <w:tcPr>
            <w:tcW w:w="0" w:type="auto"/>
            <w:hideMark/>
          </w:tcPr>
          <w:p w14:paraId="40345304" w14:textId="77777777" w:rsidR="00F80A3C" w:rsidRDefault="00F80A3C">
            <w:pPr>
              <w:pStyle w:val="Compact"/>
              <w:jc w:val="center"/>
              <w:rPr>
                <w:sz w:val="18"/>
                <w:szCs w:val="18"/>
                <w:lang w:val="sl-SI"/>
              </w:rPr>
            </w:pPr>
            <w:r>
              <w:rPr>
                <w:sz w:val="18"/>
                <w:szCs w:val="18"/>
                <w:lang w:val="sl-SI"/>
              </w:rPr>
              <w:t>0</w:t>
            </w:r>
          </w:p>
        </w:tc>
        <w:tc>
          <w:tcPr>
            <w:tcW w:w="0" w:type="auto"/>
            <w:hideMark/>
          </w:tcPr>
          <w:p w14:paraId="32618E9B" w14:textId="77777777" w:rsidR="00F80A3C" w:rsidRDefault="00F80A3C">
            <w:pPr>
              <w:pStyle w:val="Compact"/>
              <w:jc w:val="center"/>
              <w:rPr>
                <w:sz w:val="18"/>
                <w:szCs w:val="18"/>
                <w:lang w:val="sl-SI"/>
              </w:rPr>
            </w:pPr>
            <w:r>
              <w:rPr>
                <w:sz w:val="18"/>
                <w:szCs w:val="18"/>
                <w:lang w:val="sl-SI"/>
              </w:rPr>
              <w:t>0</w:t>
            </w:r>
          </w:p>
        </w:tc>
        <w:tc>
          <w:tcPr>
            <w:tcW w:w="0" w:type="auto"/>
            <w:hideMark/>
          </w:tcPr>
          <w:p w14:paraId="63A89517" w14:textId="77777777" w:rsidR="00F80A3C" w:rsidRDefault="00F80A3C">
            <w:pPr>
              <w:pStyle w:val="Compact"/>
              <w:jc w:val="center"/>
              <w:rPr>
                <w:sz w:val="18"/>
                <w:szCs w:val="18"/>
                <w:lang w:val="sl-SI"/>
              </w:rPr>
            </w:pPr>
            <w:r>
              <w:rPr>
                <w:sz w:val="18"/>
                <w:szCs w:val="18"/>
                <w:lang w:val="sl-SI"/>
              </w:rPr>
              <w:t>0</w:t>
            </w:r>
          </w:p>
        </w:tc>
        <w:tc>
          <w:tcPr>
            <w:tcW w:w="0" w:type="auto"/>
            <w:hideMark/>
          </w:tcPr>
          <w:p w14:paraId="556C89D1" w14:textId="77777777" w:rsidR="00F80A3C" w:rsidRDefault="00F80A3C">
            <w:pPr>
              <w:pStyle w:val="Compact"/>
              <w:jc w:val="center"/>
              <w:rPr>
                <w:sz w:val="18"/>
                <w:szCs w:val="18"/>
                <w:lang w:val="sl-SI"/>
              </w:rPr>
            </w:pPr>
            <w:r>
              <w:rPr>
                <w:sz w:val="18"/>
                <w:szCs w:val="18"/>
                <w:lang w:val="sl-SI"/>
              </w:rPr>
              <w:t>0</w:t>
            </w:r>
          </w:p>
        </w:tc>
        <w:tc>
          <w:tcPr>
            <w:tcW w:w="0" w:type="auto"/>
            <w:hideMark/>
          </w:tcPr>
          <w:p w14:paraId="3FEFF76F" w14:textId="77777777" w:rsidR="00F80A3C" w:rsidRDefault="00F80A3C">
            <w:pPr>
              <w:pStyle w:val="Compact"/>
              <w:jc w:val="center"/>
              <w:rPr>
                <w:sz w:val="18"/>
                <w:szCs w:val="18"/>
                <w:lang w:val="sl-SI"/>
              </w:rPr>
            </w:pPr>
            <w:r>
              <w:rPr>
                <w:sz w:val="18"/>
                <w:szCs w:val="18"/>
                <w:lang w:val="sl-SI"/>
              </w:rPr>
              <w:t>0</w:t>
            </w:r>
          </w:p>
        </w:tc>
        <w:tc>
          <w:tcPr>
            <w:tcW w:w="0" w:type="auto"/>
            <w:hideMark/>
          </w:tcPr>
          <w:p w14:paraId="73F4355D" w14:textId="77777777" w:rsidR="00F80A3C" w:rsidRDefault="00F80A3C">
            <w:pPr>
              <w:pStyle w:val="Compact"/>
              <w:jc w:val="center"/>
              <w:rPr>
                <w:sz w:val="18"/>
                <w:szCs w:val="18"/>
                <w:lang w:val="sl-SI"/>
              </w:rPr>
            </w:pPr>
            <w:r>
              <w:rPr>
                <w:sz w:val="18"/>
                <w:szCs w:val="18"/>
                <w:lang w:val="sl-SI"/>
              </w:rPr>
              <w:t>0</w:t>
            </w:r>
          </w:p>
        </w:tc>
        <w:tc>
          <w:tcPr>
            <w:tcW w:w="0" w:type="auto"/>
            <w:hideMark/>
          </w:tcPr>
          <w:p w14:paraId="7AB01B08" w14:textId="77777777" w:rsidR="00F80A3C" w:rsidRDefault="00F80A3C">
            <w:pPr>
              <w:pStyle w:val="Compact"/>
              <w:jc w:val="center"/>
              <w:rPr>
                <w:sz w:val="18"/>
                <w:szCs w:val="18"/>
                <w:lang w:val="sl-SI"/>
              </w:rPr>
            </w:pPr>
            <w:r>
              <w:rPr>
                <w:sz w:val="18"/>
                <w:szCs w:val="18"/>
                <w:lang w:val="sl-SI"/>
              </w:rPr>
              <w:t>0</w:t>
            </w:r>
          </w:p>
        </w:tc>
        <w:tc>
          <w:tcPr>
            <w:tcW w:w="0" w:type="auto"/>
            <w:hideMark/>
          </w:tcPr>
          <w:p w14:paraId="5109F1A0" w14:textId="77777777" w:rsidR="00F80A3C" w:rsidRDefault="00F80A3C">
            <w:pPr>
              <w:pStyle w:val="Compact"/>
              <w:jc w:val="center"/>
              <w:rPr>
                <w:sz w:val="18"/>
                <w:szCs w:val="18"/>
                <w:lang w:val="sl-SI"/>
              </w:rPr>
            </w:pPr>
            <w:r>
              <w:rPr>
                <w:sz w:val="18"/>
                <w:szCs w:val="18"/>
                <w:lang w:val="sl-SI"/>
              </w:rPr>
              <w:t>0</w:t>
            </w:r>
          </w:p>
        </w:tc>
        <w:tc>
          <w:tcPr>
            <w:tcW w:w="0" w:type="auto"/>
            <w:hideMark/>
          </w:tcPr>
          <w:p w14:paraId="05875A60" w14:textId="77777777" w:rsidR="00F80A3C" w:rsidRDefault="00F80A3C">
            <w:pPr>
              <w:pStyle w:val="Compact"/>
              <w:jc w:val="center"/>
              <w:rPr>
                <w:sz w:val="18"/>
                <w:szCs w:val="18"/>
                <w:lang w:val="sl-SI"/>
              </w:rPr>
            </w:pPr>
            <w:r>
              <w:rPr>
                <w:sz w:val="18"/>
                <w:szCs w:val="18"/>
                <w:lang w:val="sl-SI"/>
              </w:rPr>
              <w:t>0</w:t>
            </w:r>
          </w:p>
        </w:tc>
      </w:tr>
      <w:tr w:rsidR="00F80A3C" w14:paraId="6EA89931" w14:textId="77777777" w:rsidTr="00F80A3C">
        <w:tc>
          <w:tcPr>
            <w:tcW w:w="0" w:type="auto"/>
            <w:hideMark/>
          </w:tcPr>
          <w:p w14:paraId="62CAA36D" w14:textId="77777777" w:rsidR="00F80A3C" w:rsidRDefault="00F80A3C">
            <w:pPr>
              <w:pStyle w:val="Compact"/>
              <w:jc w:val="center"/>
              <w:rPr>
                <w:sz w:val="18"/>
                <w:szCs w:val="18"/>
                <w:lang w:val="sl-SI"/>
              </w:rPr>
            </w:pPr>
            <w:r>
              <w:rPr>
                <w:sz w:val="18"/>
                <w:szCs w:val="18"/>
                <w:lang w:val="sl-SI"/>
              </w:rPr>
              <w:t>200</w:t>
            </w:r>
          </w:p>
        </w:tc>
        <w:tc>
          <w:tcPr>
            <w:tcW w:w="0" w:type="auto"/>
            <w:hideMark/>
          </w:tcPr>
          <w:p w14:paraId="12EC8696" w14:textId="77777777" w:rsidR="00F80A3C" w:rsidRDefault="00F80A3C">
            <w:pPr>
              <w:pStyle w:val="Compact"/>
              <w:jc w:val="center"/>
              <w:rPr>
                <w:sz w:val="18"/>
                <w:szCs w:val="18"/>
                <w:lang w:val="sl-SI"/>
              </w:rPr>
            </w:pPr>
            <w:r>
              <w:rPr>
                <w:sz w:val="18"/>
                <w:szCs w:val="18"/>
                <w:lang w:val="sl-SI"/>
              </w:rPr>
              <w:t>0</w:t>
            </w:r>
          </w:p>
        </w:tc>
        <w:tc>
          <w:tcPr>
            <w:tcW w:w="0" w:type="auto"/>
            <w:hideMark/>
          </w:tcPr>
          <w:p w14:paraId="16F3D0E2" w14:textId="77777777" w:rsidR="00F80A3C" w:rsidRDefault="00F80A3C">
            <w:pPr>
              <w:pStyle w:val="Compact"/>
              <w:jc w:val="center"/>
              <w:rPr>
                <w:sz w:val="18"/>
                <w:szCs w:val="18"/>
                <w:lang w:val="sl-SI"/>
              </w:rPr>
            </w:pPr>
            <w:r>
              <w:rPr>
                <w:sz w:val="18"/>
                <w:szCs w:val="18"/>
                <w:lang w:val="sl-SI"/>
              </w:rPr>
              <w:t>0</w:t>
            </w:r>
          </w:p>
        </w:tc>
        <w:tc>
          <w:tcPr>
            <w:tcW w:w="0" w:type="auto"/>
            <w:hideMark/>
          </w:tcPr>
          <w:p w14:paraId="22A11DE8" w14:textId="77777777" w:rsidR="00F80A3C" w:rsidRDefault="00F80A3C">
            <w:pPr>
              <w:pStyle w:val="Compact"/>
              <w:jc w:val="center"/>
              <w:rPr>
                <w:sz w:val="18"/>
                <w:szCs w:val="18"/>
                <w:lang w:val="sl-SI"/>
              </w:rPr>
            </w:pPr>
            <w:r>
              <w:rPr>
                <w:sz w:val="18"/>
                <w:szCs w:val="18"/>
                <w:lang w:val="sl-SI"/>
              </w:rPr>
              <w:t>0</w:t>
            </w:r>
          </w:p>
        </w:tc>
        <w:tc>
          <w:tcPr>
            <w:tcW w:w="0" w:type="auto"/>
            <w:hideMark/>
          </w:tcPr>
          <w:p w14:paraId="1A0522C7" w14:textId="77777777" w:rsidR="00F80A3C" w:rsidRDefault="00F80A3C">
            <w:pPr>
              <w:pStyle w:val="Compact"/>
              <w:jc w:val="center"/>
              <w:rPr>
                <w:sz w:val="18"/>
                <w:szCs w:val="18"/>
                <w:lang w:val="sl-SI"/>
              </w:rPr>
            </w:pPr>
            <w:r>
              <w:rPr>
                <w:sz w:val="18"/>
                <w:szCs w:val="18"/>
                <w:lang w:val="sl-SI"/>
              </w:rPr>
              <w:t>0</w:t>
            </w:r>
          </w:p>
        </w:tc>
        <w:tc>
          <w:tcPr>
            <w:tcW w:w="0" w:type="auto"/>
            <w:hideMark/>
          </w:tcPr>
          <w:p w14:paraId="5213E96F" w14:textId="77777777" w:rsidR="00F80A3C" w:rsidRDefault="00F80A3C">
            <w:pPr>
              <w:pStyle w:val="Compact"/>
              <w:jc w:val="center"/>
              <w:rPr>
                <w:sz w:val="18"/>
                <w:szCs w:val="18"/>
                <w:lang w:val="sl-SI"/>
              </w:rPr>
            </w:pPr>
            <w:r>
              <w:rPr>
                <w:sz w:val="18"/>
                <w:szCs w:val="18"/>
                <w:lang w:val="sl-SI"/>
              </w:rPr>
              <w:t>0</w:t>
            </w:r>
          </w:p>
        </w:tc>
        <w:tc>
          <w:tcPr>
            <w:tcW w:w="0" w:type="auto"/>
            <w:hideMark/>
          </w:tcPr>
          <w:p w14:paraId="60EF298E" w14:textId="77777777" w:rsidR="00F80A3C" w:rsidRDefault="00F80A3C">
            <w:pPr>
              <w:pStyle w:val="Compact"/>
              <w:jc w:val="center"/>
              <w:rPr>
                <w:sz w:val="18"/>
                <w:szCs w:val="18"/>
                <w:lang w:val="sl-SI"/>
              </w:rPr>
            </w:pPr>
            <w:r>
              <w:rPr>
                <w:sz w:val="18"/>
                <w:szCs w:val="18"/>
                <w:lang w:val="sl-SI"/>
              </w:rPr>
              <w:t>0</w:t>
            </w:r>
          </w:p>
        </w:tc>
        <w:tc>
          <w:tcPr>
            <w:tcW w:w="0" w:type="auto"/>
            <w:hideMark/>
          </w:tcPr>
          <w:p w14:paraId="521A0B72" w14:textId="77777777" w:rsidR="00F80A3C" w:rsidRDefault="00F80A3C">
            <w:pPr>
              <w:pStyle w:val="Compact"/>
              <w:jc w:val="center"/>
              <w:rPr>
                <w:sz w:val="18"/>
                <w:szCs w:val="18"/>
                <w:lang w:val="sl-SI"/>
              </w:rPr>
            </w:pPr>
            <w:r>
              <w:rPr>
                <w:sz w:val="18"/>
                <w:szCs w:val="18"/>
                <w:lang w:val="sl-SI"/>
              </w:rPr>
              <w:t>0</w:t>
            </w:r>
          </w:p>
        </w:tc>
        <w:tc>
          <w:tcPr>
            <w:tcW w:w="0" w:type="auto"/>
            <w:hideMark/>
          </w:tcPr>
          <w:p w14:paraId="4C35EC9B" w14:textId="77777777" w:rsidR="00F80A3C" w:rsidRDefault="00F80A3C">
            <w:pPr>
              <w:pStyle w:val="Compact"/>
              <w:jc w:val="center"/>
              <w:rPr>
                <w:sz w:val="18"/>
                <w:szCs w:val="18"/>
                <w:lang w:val="sl-SI"/>
              </w:rPr>
            </w:pPr>
            <w:r>
              <w:rPr>
                <w:sz w:val="18"/>
                <w:szCs w:val="18"/>
                <w:lang w:val="sl-SI"/>
              </w:rPr>
              <w:t>0</w:t>
            </w:r>
          </w:p>
        </w:tc>
        <w:tc>
          <w:tcPr>
            <w:tcW w:w="0" w:type="auto"/>
            <w:hideMark/>
          </w:tcPr>
          <w:p w14:paraId="4BC2C821" w14:textId="77777777" w:rsidR="00F80A3C" w:rsidRDefault="00F80A3C">
            <w:pPr>
              <w:pStyle w:val="Compact"/>
              <w:jc w:val="center"/>
              <w:rPr>
                <w:sz w:val="18"/>
                <w:szCs w:val="18"/>
                <w:lang w:val="sl-SI"/>
              </w:rPr>
            </w:pPr>
            <w:r>
              <w:rPr>
                <w:sz w:val="18"/>
                <w:szCs w:val="18"/>
                <w:lang w:val="sl-SI"/>
              </w:rPr>
              <w:t>0</w:t>
            </w:r>
          </w:p>
        </w:tc>
        <w:tc>
          <w:tcPr>
            <w:tcW w:w="0" w:type="auto"/>
            <w:hideMark/>
          </w:tcPr>
          <w:p w14:paraId="0A848151" w14:textId="77777777" w:rsidR="00F80A3C" w:rsidRDefault="00F80A3C">
            <w:pPr>
              <w:pStyle w:val="Compact"/>
              <w:jc w:val="center"/>
              <w:rPr>
                <w:sz w:val="18"/>
                <w:szCs w:val="18"/>
                <w:lang w:val="sl-SI"/>
              </w:rPr>
            </w:pPr>
            <w:r>
              <w:rPr>
                <w:sz w:val="18"/>
                <w:szCs w:val="18"/>
                <w:lang w:val="sl-SI"/>
              </w:rPr>
              <w:t>0</w:t>
            </w:r>
          </w:p>
        </w:tc>
        <w:tc>
          <w:tcPr>
            <w:tcW w:w="0" w:type="auto"/>
            <w:hideMark/>
          </w:tcPr>
          <w:p w14:paraId="1861C669" w14:textId="77777777" w:rsidR="00F80A3C" w:rsidRDefault="00F80A3C">
            <w:pPr>
              <w:pStyle w:val="Compact"/>
              <w:jc w:val="center"/>
              <w:rPr>
                <w:sz w:val="18"/>
                <w:szCs w:val="18"/>
                <w:lang w:val="sl-SI"/>
              </w:rPr>
            </w:pPr>
            <w:r>
              <w:rPr>
                <w:sz w:val="18"/>
                <w:szCs w:val="18"/>
                <w:lang w:val="sl-SI"/>
              </w:rPr>
              <w:t>0</w:t>
            </w:r>
          </w:p>
        </w:tc>
        <w:tc>
          <w:tcPr>
            <w:tcW w:w="0" w:type="auto"/>
            <w:hideMark/>
          </w:tcPr>
          <w:p w14:paraId="7A0576A5" w14:textId="77777777" w:rsidR="00F80A3C" w:rsidRDefault="00F80A3C">
            <w:pPr>
              <w:pStyle w:val="Compact"/>
              <w:jc w:val="center"/>
              <w:rPr>
                <w:sz w:val="18"/>
                <w:szCs w:val="18"/>
                <w:lang w:val="sl-SI"/>
              </w:rPr>
            </w:pPr>
            <w:r>
              <w:rPr>
                <w:sz w:val="18"/>
                <w:szCs w:val="18"/>
                <w:lang w:val="sl-SI"/>
              </w:rPr>
              <w:t>0</w:t>
            </w:r>
          </w:p>
        </w:tc>
        <w:tc>
          <w:tcPr>
            <w:tcW w:w="0" w:type="auto"/>
            <w:hideMark/>
          </w:tcPr>
          <w:p w14:paraId="3EA5833D" w14:textId="77777777" w:rsidR="00F80A3C" w:rsidRDefault="00F80A3C">
            <w:pPr>
              <w:pStyle w:val="Compact"/>
              <w:jc w:val="center"/>
              <w:rPr>
                <w:sz w:val="18"/>
                <w:szCs w:val="18"/>
                <w:lang w:val="sl-SI"/>
              </w:rPr>
            </w:pPr>
            <w:r>
              <w:rPr>
                <w:sz w:val="18"/>
                <w:szCs w:val="18"/>
                <w:lang w:val="sl-SI"/>
              </w:rPr>
              <w:t>0</w:t>
            </w:r>
          </w:p>
        </w:tc>
      </w:tr>
    </w:tbl>
    <w:p w14:paraId="5509EB6E" w14:textId="77777777" w:rsidR="00F80A3C" w:rsidRDefault="00F80A3C" w:rsidP="00F80A3C">
      <w:pPr>
        <w:rPr>
          <w:sz w:val="24"/>
          <w:szCs w:val="24"/>
        </w:rPr>
      </w:pPr>
      <w:r>
        <w:br w:type="page"/>
      </w:r>
    </w:p>
    <w:p w14:paraId="7899B3E6" w14:textId="77777777" w:rsidR="00F80A3C" w:rsidRDefault="00F80A3C" w:rsidP="00F80A3C">
      <w:pPr>
        <w:pStyle w:val="Telobesedila"/>
      </w:pPr>
      <w:r>
        <w:rPr>
          <w:b/>
          <w:bCs/>
        </w:rPr>
        <w:t>ENOSTARŠEVSKA DRUŽINA Z ENIM OTROKOM</w:t>
      </w:r>
    </w:p>
    <w:p w14:paraId="3B976FB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735F7C3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BA4E44B"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3FD6E8EA"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32B2206A"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76926051"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6885ED26"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4E7B008"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7590BF4"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2E2C82F5"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7CA8B975"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6FDFB024"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737551FB"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76D70297"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318B572A"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499BA6EC" w14:textId="77777777" w:rsidR="00F80A3C" w:rsidRDefault="00F80A3C">
            <w:pPr>
              <w:pStyle w:val="Compact"/>
              <w:jc w:val="center"/>
              <w:rPr>
                <w:sz w:val="18"/>
                <w:szCs w:val="18"/>
                <w:lang w:val="sl-SI"/>
              </w:rPr>
            </w:pPr>
            <w:r>
              <w:rPr>
                <w:sz w:val="18"/>
                <w:szCs w:val="18"/>
                <w:lang w:val="sl-SI"/>
              </w:rPr>
              <w:t>MalD</w:t>
            </w:r>
          </w:p>
        </w:tc>
      </w:tr>
      <w:tr w:rsidR="00F80A3C" w14:paraId="6766380E" w14:textId="77777777" w:rsidTr="00F80A3C">
        <w:tc>
          <w:tcPr>
            <w:tcW w:w="0" w:type="auto"/>
            <w:hideMark/>
          </w:tcPr>
          <w:p w14:paraId="312CDA3E" w14:textId="77777777" w:rsidR="00F80A3C" w:rsidRDefault="00F80A3C">
            <w:pPr>
              <w:pStyle w:val="Compact"/>
              <w:jc w:val="center"/>
              <w:rPr>
                <w:sz w:val="18"/>
                <w:szCs w:val="18"/>
                <w:lang w:val="sl-SI"/>
              </w:rPr>
            </w:pPr>
            <w:r>
              <w:rPr>
                <w:sz w:val="18"/>
                <w:szCs w:val="18"/>
                <w:lang w:val="sl-SI"/>
              </w:rPr>
              <w:t>0</w:t>
            </w:r>
          </w:p>
        </w:tc>
        <w:tc>
          <w:tcPr>
            <w:tcW w:w="0" w:type="auto"/>
            <w:hideMark/>
          </w:tcPr>
          <w:p w14:paraId="20BD4009" w14:textId="77777777" w:rsidR="00F80A3C" w:rsidRDefault="00F80A3C">
            <w:pPr>
              <w:pStyle w:val="Compact"/>
              <w:jc w:val="center"/>
              <w:rPr>
                <w:sz w:val="18"/>
                <w:szCs w:val="18"/>
                <w:lang w:val="sl-SI"/>
              </w:rPr>
            </w:pPr>
            <w:r>
              <w:rPr>
                <w:sz w:val="18"/>
                <w:szCs w:val="18"/>
                <w:lang w:val="sl-SI"/>
              </w:rPr>
              <w:t>1.447</w:t>
            </w:r>
          </w:p>
        </w:tc>
        <w:tc>
          <w:tcPr>
            <w:tcW w:w="0" w:type="auto"/>
            <w:hideMark/>
          </w:tcPr>
          <w:p w14:paraId="174E6600" w14:textId="77777777" w:rsidR="00F80A3C" w:rsidRDefault="00F80A3C">
            <w:pPr>
              <w:pStyle w:val="Compact"/>
              <w:jc w:val="center"/>
              <w:rPr>
                <w:sz w:val="18"/>
                <w:szCs w:val="18"/>
                <w:lang w:val="sl-SI"/>
              </w:rPr>
            </w:pPr>
            <w:r>
              <w:rPr>
                <w:sz w:val="18"/>
                <w:szCs w:val="18"/>
                <w:lang w:val="sl-SI"/>
              </w:rPr>
              <w:t>614</w:t>
            </w:r>
          </w:p>
        </w:tc>
        <w:tc>
          <w:tcPr>
            <w:tcW w:w="0" w:type="auto"/>
            <w:hideMark/>
          </w:tcPr>
          <w:p w14:paraId="35ABC17A" w14:textId="77777777" w:rsidR="00F80A3C" w:rsidRDefault="00F80A3C">
            <w:pPr>
              <w:pStyle w:val="Compact"/>
              <w:jc w:val="center"/>
              <w:rPr>
                <w:sz w:val="18"/>
                <w:szCs w:val="18"/>
                <w:lang w:val="sl-SI"/>
              </w:rPr>
            </w:pPr>
            <w:r>
              <w:rPr>
                <w:sz w:val="18"/>
                <w:szCs w:val="18"/>
                <w:lang w:val="sl-SI"/>
              </w:rPr>
              <w:t>156</w:t>
            </w:r>
          </w:p>
        </w:tc>
        <w:tc>
          <w:tcPr>
            <w:tcW w:w="0" w:type="auto"/>
            <w:hideMark/>
          </w:tcPr>
          <w:p w14:paraId="192A36FF" w14:textId="77777777" w:rsidR="00F80A3C" w:rsidRDefault="00F80A3C">
            <w:pPr>
              <w:pStyle w:val="Compact"/>
              <w:jc w:val="center"/>
              <w:rPr>
                <w:sz w:val="18"/>
                <w:szCs w:val="18"/>
                <w:lang w:val="sl-SI"/>
              </w:rPr>
            </w:pPr>
            <w:r>
              <w:rPr>
                <w:sz w:val="18"/>
                <w:szCs w:val="18"/>
                <w:lang w:val="sl-SI"/>
              </w:rPr>
              <w:t>111</w:t>
            </w:r>
          </w:p>
        </w:tc>
        <w:tc>
          <w:tcPr>
            <w:tcW w:w="0" w:type="auto"/>
            <w:hideMark/>
          </w:tcPr>
          <w:p w14:paraId="038C87AB" w14:textId="77777777" w:rsidR="00F80A3C" w:rsidRDefault="00F80A3C">
            <w:pPr>
              <w:pStyle w:val="Compact"/>
              <w:jc w:val="center"/>
              <w:rPr>
                <w:sz w:val="18"/>
                <w:szCs w:val="18"/>
                <w:lang w:val="sl-SI"/>
              </w:rPr>
            </w:pPr>
            <w:r>
              <w:rPr>
                <w:sz w:val="18"/>
                <w:szCs w:val="18"/>
                <w:lang w:val="sl-SI"/>
              </w:rPr>
              <w:t>0</w:t>
            </w:r>
          </w:p>
        </w:tc>
        <w:tc>
          <w:tcPr>
            <w:tcW w:w="0" w:type="auto"/>
            <w:hideMark/>
          </w:tcPr>
          <w:p w14:paraId="413D52FC" w14:textId="77777777" w:rsidR="00F80A3C" w:rsidRDefault="00F80A3C">
            <w:pPr>
              <w:pStyle w:val="Compact"/>
              <w:jc w:val="center"/>
              <w:rPr>
                <w:sz w:val="18"/>
                <w:szCs w:val="18"/>
                <w:lang w:val="sl-SI"/>
              </w:rPr>
            </w:pPr>
            <w:r>
              <w:rPr>
                <w:sz w:val="18"/>
                <w:szCs w:val="18"/>
                <w:lang w:val="sl-SI"/>
              </w:rPr>
              <w:t>498</w:t>
            </w:r>
          </w:p>
        </w:tc>
        <w:tc>
          <w:tcPr>
            <w:tcW w:w="0" w:type="auto"/>
            <w:hideMark/>
          </w:tcPr>
          <w:p w14:paraId="68A5594C" w14:textId="77777777" w:rsidR="00F80A3C" w:rsidRDefault="00F80A3C">
            <w:pPr>
              <w:pStyle w:val="Compact"/>
              <w:jc w:val="center"/>
              <w:rPr>
                <w:sz w:val="18"/>
                <w:szCs w:val="18"/>
                <w:lang w:val="sl-SI"/>
              </w:rPr>
            </w:pPr>
            <w:r>
              <w:rPr>
                <w:sz w:val="18"/>
                <w:szCs w:val="18"/>
                <w:lang w:val="sl-SI"/>
              </w:rPr>
              <w:t>0</w:t>
            </w:r>
          </w:p>
        </w:tc>
        <w:tc>
          <w:tcPr>
            <w:tcW w:w="0" w:type="auto"/>
            <w:hideMark/>
          </w:tcPr>
          <w:p w14:paraId="2A5FAAF4" w14:textId="77777777" w:rsidR="00F80A3C" w:rsidRDefault="00F80A3C">
            <w:pPr>
              <w:pStyle w:val="Compact"/>
              <w:jc w:val="center"/>
              <w:rPr>
                <w:sz w:val="18"/>
                <w:szCs w:val="18"/>
                <w:lang w:val="sl-SI"/>
              </w:rPr>
            </w:pPr>
            <w:r>
              <w:rPr>
                <w:sz w:val="18"/>
                <w:szCs w:val="18"/>
                <w:lang w:val="sl-SI"/>
              </w:rPr>
              <w:t>0</w:t>
            </w:r>
          </w:p>
        </w:tc>
        <w:tc>
          <w:tcPr>
            <w:tcW w:w="0" w:type="auto"/>
            <w:hideMark/>
          </w:tcPr>
          <w:p w14:paraId="332E0D29" w14:textId="77777777" w:rsidR="00F80A3C" w:rsidRDefault="00F80A3C">
            <w:pPr>
              <w:pStyle w:val="Compact"/>
              <w:jc w:val="center"/>
              <w:rPr>
                <w:sz w:val="18"/>
                <w:szCs w:val="18"/>
                <w:lang w:val="sl-SI"/>
              </w:rPr>
            </w:pPr>
            <w:r>
              <w:rPr>
                <w:sz w:val="18"/>
                <w:szCs w:val="18"/>
                <w:lang w:val="sl-SI"/>
              </w:rPr>
              <w:t>35</w:t>
            </w:r>
          </w:p>
        </w:tc>
        <w:tc>
          <w:tcPr>
            <w:tcW w:w="0" w:type="auto"/>
            <w:hideMark/>
          </w:tcPr>
          <w:p w14:paraId="08BBB26B" w14:textId="77777777" w:rsidR="00F80A3C" w:rsidRDefault="00F80A3C">
            <w:pPr>
              <w:pStyle w:val="Compact"/>
              <w:jc w:val="center"/>
              <w:rPr>
                <w:sz w:val="18"/>
                <w:szCs w:val="18"/>
                <w:lang w:val="sl-SI"/>
              </w:rPr>
            </w:pPr>
            <w:r>
              <w:rPr>
                <w:sz w:val="18"/>
                <w:szCs w:val="18"/>
                <w:lang w:val="sl-SI"/>
              </w:rPr>
              <w:t>34</w:t>
            </w:r>
          </w:p>
        </w:tc>
        <w:tc>
          <w:tcPr>
            <w:tcW w:w="0" w:type="auto"/>
            <w:hideMark/>
          </w:tcPr>
          <w:p w14:paraId="23B86227" w14:textId="77777777" w:rsidR="00F80A3C" w:rsidRDefault="00F80A3C">
            <w:pPr>
              <w:pStyle w:val="Compact"/>
              <w:jc w:val="center"/>
              <w:rPr>
                <w:sz w:val="18"/>
                <w:szCs w:val="18"/>
                <w:lang w:val="sl-SI"/>
              </w:rPr>
            </w:pPr>
            <w:r>
              <w:rPr>
                <w:sz w:val="18"/>
                <w:szCs w:val="18"/>
                <w:lang w:val="sl-SI"/>
              </w:rPr>
              <w:t>0</w:t>
            </w:r>
          </w:p>
        </w:tc>
        <w:tc>
          <w:tcPr>
            <w:tcW w:w="0" w:type="auto"/>
            <w:hideMark/>
          </w:tcPr>
          <w:p w14:paraId="739A3D3E" w14:textId="77777777" w:rsidR="00F80A3C" w:rsidRDefault="00F80A3C">
            <w:pPr>
              <w:pStyle w:val="Compact"/>
              <w:jc w:val="center"/>
              <w:rPr>
                <w:sz w:val="18"/>
                <w:szCs w:val="18"/>
                <w:lang w:val="sl-SI"/>
              </w:rPr>
            </w:pPr>
            <w:r>
              <w:rPr>
                <w:sz w:val="18"/>
                <w:szCs w:val="18"/>
                <w:lang w:val="sl-SI"/>
              </w:rPr>
              <w:t>0</w:t>
            </w:r>
          </w:p>
        </w:tc>
        <w:tc>
          <w:tcPr>
            <w:tcW w:w="0" w:type="auto"/>
            <w:hideMark/>
          </w:tcPr>
          <w:p w14:paraId="7F2C73DF" w14:textId="77777777" w:rsidR="00F80A3C" w:rsidRDefault="00F80A3C">
            <w:pPr>
              <w:pStyle w:val="Compact"/>
              <w:jc w:val="center"/>
              <w:rPr>
                <w:sz w:val="18"/>
                <w:szCs w:val="18"/>
                <w:lang w:val="sl-SI"/>
              </w:rPr>
            </w:pPr>
            <w:r>
              <w:rPr>
                <w:sz w:val="18"/>
                <w:szCs w:val="18"/>
                <w:lang w:val="sl-SI"/>
              </w:rPr>
              <w:t>0</w:t>
            </w:r>
          </w:p>
        </w:tc>
      </w:tr>
      <w:tr w:rsidR="00F80A3C" w14:paraId="4B37BBCB" w14:textId="77777777" w:rsidTr="00F80A3C">
        <w:tc>
          <w:tcPr>
            <w:tcW w:w="0" w:type="auto"/>
            <w:hideMark/>
          </w:tcPr>
          <w:p w14:paraId="57816FA4" w14:textId="77777777" w:rsidR="00F80A3C" w:rsidRDefault="00F80A3C">
            <w:pPr>
              <w:pStyle w:val="Compact"/>
              <w:jc w:val="center"/>
              <w:rPr>
                <w:sz w:val="18"/>
                <w:szCs w:val="18"/>
                <w:lang w:val="sl-SI"/>
              </w:rPr>
            </w:pPr>
            <w:r>
              <w:rPr>
                <w:sz w:val="18"/>
                <w:szCs w:val="18"/>
                <w:lang w:val="sl-SI"/>
              </w:rPr>
              <w:t>10</w:t>
            </w:r>
          </w:p>
        </w:tc>
        <w:tc>
          <w:tcPr>
            <w:tcW w:w="0" w:type="auto"/>
            <w:hideMark/>
          </w:tcPr>
          <w:p w14:paraId="1BA4B867" w14:textId="77777777" w:rsidR="00F80A3C" w:rsidRDefault="00F80A3C">
            <w:pPr>
              <w:pStyle w:val="Compact"/>
              <w:jc w:val="center"/>
              <w:rPr>
                <w:sz w:val="18"/>
                <w:szCs w:val="18"/>
                <w:lang w:val="sl-SI"/>
              </w:rPr>
            </w:pPr>
            <w:r>
              <w:rPr>
                <w:sz w:val="18"/>
                <w:szCs w:val="18"/>
                <w:lang w:val="sl-SI"/>
              </w:rPr>
              <w:t>1.473</w:t>
            </w:r>
          </w:p>
        </w:tc>
        <w:tc>
          <w:tcPr>
            <w:tcW w:w="0" w:type="auto"/>
            <w:hideMark/>
          </w:tcPr>
          <w:p w14:paraId="19430862" w14:textId="77777777" w:rsidR="00F80A3C" w:rsidRDefault="00F80A3C">
            <w:pPr>
              <w:pStyle w:val="Compact"/>
              <w:jc w:val="center"/>
              <w:rPr>
                <w:sz w:val="18"/>
                <w:szCs w:val="18"/>
                <w:lang w:val="sl-SI"/>
              </w:rPr>
            </w:pPr>
            <w:r>
              <w:rPr>
                <w:sz w:val="18"/>
                <w:szCs w:val="18"/>
                <w:lang w:val="sl-SI"/>
              </w:rPr>
              <w:t>673</w:t>
            </w:r>
          </w:p>
        </w:tc>
        <w:tc>
          <w:tcPr>
            <w:tcW w:w="0" w:type="auto"/>
            <w:hideMark/>
          </w:tcPr>
          <w:p w14:paraId="3BA55D96" w14:textId="77777777" w:rsidR="00F80A3C" w:rsidRDefault="00F80A3C">
            <w:pPr>
              <w:pStyle w:val="Compact"/>
              <w:jc w:val="center"/>
              <w:rPr>
                <w:sz w:val="18"/>
                <w:szCs w:val="18"/>
                <w:lang w:val="sl-SI"/>
              </w:rPr>
            </w:pPr>
            <w:r>
              <w:rPr>
                <w:sz w:val="18"/>
                <w:szCs w:val="18"/>
                <w:lang w:val="sl-SI"/>
              </w:rPr>
              <w:t>156</w:t>
            </w:r>
          </w:p>
        </w:tc>
        <w:tc>
          <w:tcPr>
            <w:tcW w:w="0" w:type="auto"/>
            <w:hideMark/>
          </w:tcPr>
          <w:p w14:paraId="52040FFE" w14:textId="77777777" w:rsidR="00F80A3C" w:rsidRDefault="00F80A3C">
            <w:pPr>
              <w:pStyle w:val="Compact"/>
              <w:jc w:val="center"/>
              <w:rPr>
                <w:sz w:val="18"/>
                <w:szCs w:val="18"/>
                <w:lang w:val="sl-SI"/>
              </w:rPr>
            </w:pPr>
            <w:r>
              <w:rPr>
                <w:sz w:val="18"/>
                <w:szCs w:val="18"/>
                <w:lang w:val="sl-SI"/>
              </w:rPr>
              <w:t>111</w:t>
            </w:r>
          </w:p>
        </w:tc>
        <w:tc>
          <w:tcPr>
            <w:tcW w:w="0" w:type="auto"/>
            <w:hideMark/>
          </w:tcPr>
          <w:p w14:paraId="00E66E93" w14:textId="77777777" w:rsidR="00F80A3C" w:rsidRDefault="00F80A3C">
            <w:pPr>
              <w:pStyle w:val="Compact"/>
              <w:jc w:val="center"/>
              <w:rPr>
                <w:sz w:val="18"/>
                <w:szCs w:val="18"/>
                <w:lang w:val="sl-SI"/>
              </w:rPr>
            </w:pPr>
            <w:r>
              <w:rPr>
                <w:sz w:val="18"/>
                <w:szCs w:val="18"/>
                <w:lang w:val="sl-SI"/>
              </w:rPr>
              <w:t>0</w:t>
            </w:r>
          </w:p>
        </w:tc>
        <w:tc>
          <w:tcPr>
            <w:tcW w:w="0" w:type="auto"/>
            <w:hideMark/>
          </w:tcPr>
          <w:p w14:paraId="232CB513" w14:textId="77777777" w:rsidR="00F80A3C" w:rsidRDefault="00F80A3C">
            <w:pPr>
              <w:pStyle w:val="Compact"/>
              <w:jc w:val="center"/>
              <w:rPr>
                <w:sz w:val="18"/>
                <w:szCs w:val="18"/>
                <w:lang w:val="sl-SI"/>
              </w:rPr>
            </w:pPr>
            <w:r>
              <w:rPr>
                <w:sz w:val="18"/>
                <w:szCs w:val="18"/>
                <w:lang w:val="sl-SI"/>
              </w:rPr>
              <w:t>498</w:t>
            </w:r>
          </w:p>
        </w:tc>
        <w:tc>
          <w:tcPr>
            <w:tcW w:w="0" w:type="auto"/>
            <w:hideMark/>
          </w:tcPr>
          <w:p w14:paraId="052B722C" w14:textId="77777777" w:rsidR="00F80A3C" w:rsidRDefault="00F80A3C">
            <w:pPr>
              <w:pStyle w:val="Compact"/>
              <w:jc w:val="center"/>
              <w:rPr>
                <w:sz w:val="18"/>
                <w:szCs w:val="18"/>
                <w:lang w:val="sl-SI"/>
              </w:rPr>
            </w:pPr>
            <w:r>
              <w:rPr>
                <w:sz w:val="18"/>
                <w:szCs w:val="18"/>
                <w:lang w:val="sl-SI"/>
              </w:rPr>
              <w:t>0</w:t>
            </w:r>
          </w:p>
        </w:tc>
        <w:tc>
          <w:tcPr>
            <w:tcW w:w="0" w:type="auto"/>
            <w:hideMark/>
          </w:tcPr>
          <w:p w14:paraId="6EC7BFE9" w14:textId="77777777" w:rsidR="00F80A3C" w:rsidRDefault="00F80A3C">
            <w:pPr>
              <w:pStyle w:val="Compact"/>
              <w:jc w:val="center"/>
              <w:rPr>
                <w:sz w:val="18"/>
                <w:szCs w:val="18"/>
                <w:lang w:val="sl-SI"/>
              </w:rPr>
            </w:pPr>
            <w:r>
              <w:rPr>
                <w:sz w:val="18"/>
                <w:szCs w:val="18"/>
                <w:lang w:val="sl-SI"/>
              </w:rPr>
              <w:t>0</w:t>
            </w:r>
          </w:p>
        </w:tc>
        <w:tc>
          <w:tcPr>
            <w:tcW w:w="0" w:type="auto"/>
            <w:hideMark/>
          </w:tcPr>
          <w:p w14:paraId="001A3F81" w14:textId="77777777" w:rsidR="00F80A3C" w:rsidRDefault="00F80A3C">
            <w:pPr>
              <w:pStyle w:val="Compact"/>
              <w:jc w:val="center"/>
              <w:rPr>
                <w:sz w:val="18"/>
                <w:szCs w:val="18"/>
                <w:lang w:val="sl-SI"/>
              </w:rPr>
            </w:pPr>
            <w:r>
              <w:rPr>
                <w:sz w:val="18"/>
                <w:szCs w:val="18"/>
                <w:lang w:val="sl-SI"/>
              </w:rPr>
              <w:t>35</w:t>
            </w:r>
          </w:p>
        </w:tc>
        <w:tc>
          <w:tcPr>
            <w:tcW w:w="0" w:type="auto"/>
            <w:hideMark/>
          </w:tcPr>
          <w:p w14:paraId="0A02D850" w14:textId="77777777" w:rsidR="00F80A3C" w:rsidRDefault="00F80A3C">
            <w:pPr>
              <w:pStyle w:val="Compact"/>
              <w:jc w:val="center"/>
              <w:rPr>
                <w:sz w:val="18"/>
                <w:szCs w:val="18"/>
                <w:lang w:val="sl-SI"/>
              </w:rPr>
            </w:pPr>
            <w:r>
              <w:rPr>
                <w:sz w:val="18"/>
                <w:szCs w:val="18"/>
                <w:lang w:val="sl-SI"/>
              </w:rPr>
              <w:t>0</w:t>
            </w:r>
          </w:p>
        </w:tc>
        <w:tc>
          <w:tcPr>
            <w:tcW w:w="0" w:type="auto"/>
            <w:hideMark/>
          </w:tcPr>
          <w:p w14:paraId="2A311B21" w14:textId="77777777" w:rsidR="00F80A3C" w:rsidRDefault="00F80A3C">
            <w:pPr>
              <w:pStyle w:val="Compact"/>
              <w:jc w:val="center"/>
              <w:rPr>
                <w:sz w:val="18"/>
                <w:szCs w:val="18"/>
                <w:lang w:val="sl-SI"/>
              </w:rPr>
            </w:pPr>
            <w:r>
              <w:rPr>
                <w:sz w:val="18"/>
                <w:szCs w:val="18"/>
                <w:lang w:val="sl-SI"/>
              </w:rPr>
              <w:t>0</w:t>
            </w:r>
          </w:p>
        </w:tc>
        <w:tc>
          <w:tcPr>
            <w:tcW w:w="0" w:type="auto"/>
            <w:hideMark/>
          </w:tcPr>
          <w:p w14:paraId="38EA8D55" w14:textId="77777777" w:rsidR="00F80A3C" w:rsidRDefault="00F80A3C">
            <w:pPr>
              <w:pStyle w:val="Compact"/>
              <w:jc w:val="center"/>
              <w:rPr>
                <w:sz w:val="18"/>
                <w:szCs w:val="18"/>
                <w:lang w:val="sl-SI"/>
              </w:rPr>
            </w:pPr>
            <w:r>
              <w:rPr>
                <w:sz w:val="18"/>
                <w:szCs w:val="18"/>
                <w:lang w:val="sl-SI"/>
              </w:rPr>
              <w:t>0</w:t>
            </w:r>
          </w:p>
        </w:tc>
        <w:tc>
          <w:tcPr>
            <w:tcW w:w="0" w:type="auto"/>
            <w:hideMark/>
          </w:tcPr>
          <w:p w14:paraId="193CC3FF" w14:textId="77777777" w:rsidR="00F80A3C" w:rsidRDefault="00F80A3C">
            <w:pPr>
              <w:pStyle w:val="Compact"/>
              <w:jc w:val="center"/>
              <w:rPr>
                <w:sz w:val="18"/>
                <w:szCs w:val="18"/>
                <w:lang w:val="sl-SI"/>
              </w:rPr>
            </w:pPr>
            <w:r>
              <w:rPr>
                <w:sz w:val="18"/>
                <w:szCs w:val="18"/>
                <w:lang w:val="sl-SI"/>
              </w:rPr>
              <w:t>0</w:t>
            </w:r>
          </w:p>
        </w:tc>
      </w:tr>
      <w:tr w:rsidR="00F80A3C" w14:paraId="12192069" w14:textId="77777777" w:rsidTr="00F80A3C">
        <w:tc>
          <w:tcPr>
            <w:tcW w:w="0" w:type="auto"/>
            <w:hideMark/>
          </w:tcPr>
          <w:p w14:paraId="342C3064" w14:textId="77777777" w:rsidR="00F80A3C" w:rsidRDefault="00F80A3C">
            <w:pPr>
              <w:pStyle w:val="Compact"/>
              <w:jc w:val="center"/>
              <w:rPr>
                <w:sz w:val="18"/>
                <w:szCs w:val="18"/>
                <w:lang w:val="sl-SI"/>
              </w:rPr>
            </w:pPr>
            <w:r>
              <w:rPr>
                <w:sz w:val="18"/>
                <w:szCs w:val="18"/>
                <w:lang w:val="sl-SI"/>
              </w:rPr>
              <w:t>20</w:t>
            </w:r>
          </w:p>
        </w:tc>
        <w:tc>
          <w:tcPr>
            <w:tcW w:w="0" w:type="auto"/>
            <w:hideMark/>
          </w:tcPr>
          <w:p w14:paraId="1E493769" w14:textId="77777777" w:rsidR="00F80A3C" w:rsidRDefault="00F80A3C">
            <w:pPr>
              <w:pStyle w:val="Compact"/>
              <w:jc w:val="center"/>
              <w:rPr>
                <w:sz w:val="18"/>
                <w:szCs w:val="18"/>
                <w:lang w:val="sl-SI"/>
              </w:rPr>
            </w:pPr>
            <w:r>
              <w:rPr>
                <w:sz w:val="18"/>
                <w:szCs w:val="18"/>
                <w:lang w:val="sl-SI"/>
              </w:rPr>
              <w:t>1.327</w:t>
            </w:r>
          </w:p>
        </w:tc>
        <w:tc>
          <w:tcPr>
            <w:tcW w:w="0" w:type="auto"/>
            <w:hideMark/>
          </w:tcPr>
          <w:p w14:paraId="79DF6AC4" w14:textId="77777777" w:rsidR="00F80A3C" w:rsidRDefault="00F80A3C">
            <w:pPr>
              <w:pStyle w:val="Compact"/>
              <w:jc w:val="center"/>
              <w:rPr>
                <w:sz w:val="18"/>
                <w:szCs w:val="18"/>
                <w:lang w:val="sl-SI"/>
              </w:rPr>
            </w:pPr>
            <w:r>
              <w:rPr>
                <w:sz w:val="18"/>
                <w:szCs w:val="18"/>
                <w:lang w:val="sl-SI"/>
              </w:rPr>
              <w:t>527</w:t>
            </w:r>
          </w:p>
        </w:tc>
        <w:tc>
          <w:tcPr>
            <w:tcW w:w="0" w:type="auto"/>
            <w:hideMark/>
          </w:tcPr>
          <w:p w14:paraId="0B0FE72E" w14:textId="77777777" w:rsidR="00F80A3C" w:rsidRDefault="00F80A3C">
            <w:pPr>
              <w:pStyle w:val="Compact"/>
              <w:jc w:val="center"/>
              <w:rPr>
                <w:sz w:val="18"/>
                <w:szCs w:val="18"/>
                <w:lang w:val="sl-SI"/>
              </w:rPr>
            </w:pPr>
            <w:r>
              <w:rPr>
                <w:sz w:val="18"/>
                <w:szCs w:val="18"/>
                <w:lang w:val="sl-SI"/>
              </w:rPr>
              <w:t>156</w:t>
            </w:r>
          </w:p>
        </w:tc>
        <w:tc>
          <w:tcPr>
            <w:tcW w:w="0" w:type="auto"/>
            <w:hideMark/>
          </w:tcPr>
          <w:p w14:paraId="7C247A7E" w14:textId="77777777" w:rsidR="00F80A3C" w:rsidRDefault="00F80A3C">
            <w:pPr>
              <w:pStyle w:val="Compact"/>
              <w:jc w:val="center"/>
              <w:rPr>
                <w:sz w:val="18"/>
                <w:szCs w:val="18"/>
                <w:lang w:val="sl-SI"/>
              </w:rPr>
            </w:pPr>
            <w:r>
              <w:rPr>
                <w:sz w:val="18"/>
                <w:szCs w:val="18"/>
                <w:lang w:val="sl-SI"/>
              </w:rPr>
              <w:t>111</w:t>
            </w:r>
          </w:p>
        </w:tc>
        <w:tc>
          <w:tcPr>
            <w:tcW w:w="0" w:type="auto"/>
            <w:hideMark/>
          </w:tcPr>
          <w:p w14:paraId="1E7C291D" w14:textId="77777777" w:rsidR="00F80A3C" w:rsidRDefault="00F80A3C">
            <w:pPr>
              <w:pStyle w:val="Compact"/>
              <w:jc w:val="center"/>
              <w:rPr>
                <w:sz w:val="18"/>
                <w:szCs w:val="18"/>
                <w:lang w:val="sl-SI"/>
              </w:rPr>
            </w:pPr>
            <w:r>
              <w:rPr>
                <w:sz w:val="18"/>
                <w:szCs w:val="18"/>
                <w:lang w:val="sl-SI"/>
              </w:rPr>
              <w:t>0</w:t>
            </w:r>
          </w:p>
        </w:tc>
        <w:tc>
          <w:tcPr>
            <w:tcW w:w="0" w:type="auto"/>
            <w:hideMark/>
          </w:tcPr>
          <w:p w14:paraId="1C420266" w14:textId="77777777" w:rsidR="00F80A3C" w:rsidRDefault="00F80A3C">
            <w:pPr>
              <w:pStyle w:val="Compact"/>
              <w:jc w:val="center"/>
              <w:rPr>
                <w:sz w:val="18"/>
                <w:szCs w:val="18"/>
                <w:lang w:val="sl-SI"/>
              </w:rPr>
            </w:pPr>
            <w:r>
              <w:rPr>
                <w:sz w:val="18"/>
                <w:szCs w:val="18"/>
                <w:lang w:val="sl-SI"/>
              </w:rPr>
              <w:t>498</w:t>
            </w:r>
          </w:p>
        </w:tc>
        <w:tc>
          <w:tcPr>
            <w:tcW w:w="0" w:type="auto"/>
            <w:hideMark/>
          </w:tcPr>
          <w:p w14:paraId="2B62B3C2" w14:textId="77777777" w:rsidR="00F80A3C" w:rsidRDefault="00F80A3C">
            <w:pPr>
              <w:pStyle w:val="Compact"/>
              <w:jc w:val="center"/>
              <w:rPr>
                <w:sz w:val="18"/>
                <w:szCs w:val="18"/>
                <w:lang w:val="sl-SI"/>
              </w:rPr>
            </w:pPr>
            <w:r>
              <w:rPr>
                <w:sz w:val="18"/>
                <w:szCs w:val="18"/>
                <w:lang w:val="sl-SI"/>
              </w:rPr>
              <w:t>0</w:t>
            </w:r>
          </w:p>
        </w:tc>
        <w:tc>
          <w:tcPr>
            <w:tcW w:w="0" w:type="auto"/>
            <w:hideMark/>
          </w:tcPr>
          <w:p w14:paraId="0496F5DE" w14:textId="77777777" w:rsidR="00F80A3C" w:rsidRDefault="00F80A3C">
            <w:pPr>
              <w:pStyle w:val="Compact"/>
              <w:jc w:val="center"/>
              <w:rPr>
                <w:sz w:val="18"/>
                <w:szCs w:val="18"/>
                <w:lang w:val="sl-SI"/>
              </w:rPr>
            </w:pPr>
            <w:r>
              <w:rPr>
                <w:sz w:val="18"/>
                <w:szCs w:val="18"/>
                <w:lang w:val="sl-SI"/>
              </w:rPr>
              <w:t>0</w:t>
            </w:r>
          </w:p>
        </w:tc>
        <w:tc>
          <w:tcPr>
            <w:tcW w:w="0" w:type="auto"/>
            <w:hideMark/>
          </w:tcPr>
          <w:p w14:paraId="2E62F7B4" w14:textId="77777777" w:rsidR="00F80A3C" w:rsidRDefault="00F80A3C">
            <w:pPr>
              <w:pStyle w:val="Compact"/>
              <w:jc w:val="center"/>
              <w:rPr>
                <w:sz w:val="18"/>
                <w:szCs w:val="18"/>
                <w:lang w:val="sl-SI"/>
              </w:rPr>
            </w:pPr>
            <w:r>
              <w:rPr>
                <w:sz w:val="18"/>
                <w:szCs w:val="18"/>
                <w:lang w:val="sl-SI"/>
              </w:rPr>
              <w:t>35</w:t>
            </w:r>
          </w:p>
        </w:tc>
        <w:tc>
          <w:tcPr>
            <w:tcW w:w="0" w:type="auto"/>
            <w:hideMark/>
          </w:tcPr>
          <w:p w14:paraId="25C574C2" w14:textId="77777777" w:rsidR="00F80A3C" w:rsidRDefault="00F80A3C">
            <w:pPr>
              <w:pStyle w:val="Compact"/>
              <w:jc w:val="center"/>
              <w:rPr>
                <w:sz w:val="18"/>
                <w:szCs w:val="18"/>
                <w:lang w:val="sl-SI"/>
              </w:rPr>
            </w:pPr>
            <w:r>
              <w:rPr>
                <w:sz w:val="18"/>
                <w:szCs w:val="18"/>
                <w:lang w:val="sl-SI"/>
              </w:rPr>
              <w:t>0</w:t>
            </w:r>
          </w:p>
        </w:tc>
        <w:tc>
          <w:tcPr>
            <w:tcW w:w="0" w:type="auto"/>
            <w:hideMark/>
          </w:tcPr>
          <w:p w14:paraId="231CEB14" w14:textId="77777777" w:rsidR="00F80A3C" w:rsidRDefault="00F80A3C">
            <w:pPr>
              <w:pStyle w:val="Compact"/>
              <w:jc w:val="center"/>
              <w:rPr>
                <w:sz w:val="18"/>
                <w:szCs w:val="18"/>
                <w:lang w:val="sl-SI"/>
              </w:rPr>
            </w:pPr>
            <w:r>
              <w:rPr>
                <w:sz w:val="18"/>
                <w:szCs w:val="18"/>
                <w:lang w:val="sl-SI"/>
              </w:rPr>
              <w:t>0</w:t>
            </w:r>
          </w:p>
        </w:tc>
        <w:tc>
          <w:tcPr>
            <w:tcW w:w="0" w:type="auto"/>
            <w:hideMark/>
          </w:tcPr>
          <w:p w14:paraId="27732560" w14:textId="77777777" w:rsidR="00F80A3C" w:rsidRDefault="00F80A3C">
            <w:pPr>
              <w:pStyle w:val="Compact"/>
              <w:jc w:val="center"/>
              <w:rPr>
                <w:sz w:val="18"/>
                <w:szCs w:val="18"/>
                <w:lang w:val="sl-SI"/>
              </w:rPr>
            </w:pPr>
            <w:r>
              <w:rPr>
                <w:sz w:val="18"/>
                <w:szCs w:val="18"/>
                <w:lang w:val="sl-SI"/>
              </w:rPr>
              <w:t>0</w:t>
            </w:r>
          </w:p>
        </w:tc>
        <w:tc>
          <w:tcPr>
            <w:tcW w:w="0" w:type="auto"/>
            <w:hideMark/>
          </w:tcPr>
          <w:p w14:paraId="076D95D1" w14:textId="77777777" w:rsidR="00F80A3C" w:rsidRDefault="00F80A3C">
            <w:pPr>
              <w:pStyle w:val="Compact"/>
              <w:jc w:val="center"/>
              <w:rPr>
                <w:sz w:val="18"/>
                <w:szCs w:val="18"/>
                <w:lang w:val="sl-SI"/>
              </w:rPr>
            </w:pPr>
            <w:r>
              <w:rPr>
                <w:sz w:val="18"/>
                <w:szCs w:val="18"/>
                <w:lang w:val="sl-SI"/>
              </w:rPr>
              <w:t>0</w:t>
            </w:r>
          </w:p>
        </w:tc>
      </w:tr>
      <w:tr w:rsidR="00F80A3C" w14:paraId="2C1F2BC3" w14:textId="77777777" w:rsidTr="00F80A3C">
        <w:tc>
          <w:tcPr>
            <w:tcW w:w="0" w:type="auto"/>
            <w:hideMark/>
          </w:tcPr>
          <w:p w14:paraId="68FD196F" w14:textId="77777777" w:rsidR="00F80A3C" w:rsidRDefault="00F80A3C">
            <w:pPr>
              <w:pStyle w:val="Compact"/>
              <w:jc w:val="center"/>
              <w:rPr>
                <w:sz w:val="18"/>
                <w:szCs w:val="18"/>
                <w:lang w:val="sl-SI"/>
              </w:rPr>
            </w:pPr>
            <w:r>
              <w:rPr>
                <w:sz w:val="18"/>
                <w:szCs w:val="18"/>
                <w:lang w:val="sl-SI"/>
              </w:rPr>
              <w:t>30</w:t>
            </w:r>
          </w:p>
        </w:tc>
        <w:tc>
          <w:tcPr>
            <w:tcW w:w="0" w:type="auto"/>
            <w:hideMark/>
          </w:tcPr>
          <w:p w14:paraId="50C5A77E" w14:textId="77777777" w:rsidR="00F80A3C" w:rsidRDefault="00F80A3C">
            <w:pPr>
              <w:pStyle w:val="Compact"/>
              <w:jc w:val="center"/>
              <w:rPr>
                <w:sz w:val="18"/>
                <w:szCs w:val="18"/>
                <w:lang w:val="sl-SI"/>
              </w:rPr>
            </w:pPr>
            <w:r>
              <w:rPr>
                <w:sz w:val="18"/>
                <w:szCs w:val="18"/>
                <w:lang w:val="sl-SI"/>
              </w:rPr>
              <w:t>1.126</w:t>
            </w:r>
          </w:p>
        </w:tc>
        <w:tc>
          <w:tcPr>
            <w:tcW w:w="0" w:type="auto"/>
            <w:hideMark/>
          </w:tcPr>
          <w:p w14:paraId="49B76364" w14:textId="77777777" w:rsidR="00F80A3C" w:rsidRDefault="00F80A3C">
            <w:pPr>
              <w:pStyle w:val="Compact"/>
              <w:jc w:val="center"/>
              <w:rPr>
                <w:sz w:val="18"/>
                <w:szCs w:val="18"/>
                <w:lang w:val="sl-SI"/>
              </w:rPr>
            </w:pPr>
            <w:r>
              <w:rPr>
                <w:sz w:val="18"/>
                <w:szCs w:val="18"/>
                <w:lang w:val="sl-SI"/>
              </w:rPr>
              <w:t>398</w:t>
            </w:r>
          </w:p>
        </w:tc>
        <w:tc>
          <w:tcPr>
            <w:tcW w:w="0" w:type="auto"/>
            <w:hideMark/>
          </w:tcPr>
          <w:p w14:paraId="1B6CCC45" w14:textId="77777777" w:rsidR="00F80A3C" w:rsidRDefault="00F80A3C">
            <w:pPr>
              <w:pStyle w:val="Compact"/>
              <w:jc w:val="center"/>
              <w:rPr>
                <w:sz w:val="18"/>
                <w:szCs w:val="18"/>
                <w:lang w:val="sl-SI"/>
              </w:rPr>
            </w:pPr>
            <w:r>
              <w:rPr>
                <w:sz w:val="18"/>
                <w:szCs w:val="18"/>
                <w:lang w:val="sl-SI"/>
              </w:rPr>
              <w:t>134</w:t>
            </w:r>
          </w:p>
        </w:tc>
        <w:tc>
          <w:tcPr>
            <w:tcW w:w="0" w:type="auto"/>
            <w:hideMark/>
          </w:tcPr>
          <w:p w14:paraId="37E53DD8" w14:textId="77777777" w:rsidR="00F80A3C" w:rsidRDefault="00F80A3C">
            <w:pPr>
              <w:pStyle w:val="Compact"/>
              <w:jc w:val="center"/>
              <w:rPr>
                <w:sz w:val="18"/>
                <w:szCs w:val="18"/>
                <w:lang w:val="sl-SI"/>
              </w:rPr>
            </w:pPr>
            <w:r>
              <w:rPr>
                <w:sz w:val="18"/>
                <w:szCs w:val="18"/>
                <w:lang w:val="sl-SI"/>
              </w:rPr>
              <w:t>111</w:t>
            </w:r>
          </w:p>
        </w:tc>
        <w:tc>
          <w:tcPr>
            <w:tcW w:w="0" w:type="auto"/>
            <w:hideMark/>
          </w:tcPr>
          <w:p w14:paraId="70826BF2" w14:textId="77777777" w:rsidR="00F80A3C" w:rsidRDefault="00F80A3C">
            <w:pPr>
              <w:pStyle w:val="Compact"/>
              <w:jc w:val="center"/>
              <w:rPr>
                <w:sz w:val="18"/>
                <w:szCs w:val="18"/>
                <w:lang w:val="sl-SI"/>
              </w:rPr>
            </w:pPr>
            <w:r>
              <w:rPr>
                <w:sz w:val="18"/>
                <w:szCs w:val="18"/>
                <w:lang w:val="sl-SI"/>
              </w:rPr>
              <w:t>0</w:t>
            </w:r>
          </w:p>
        </w:tc>
        <w:tc>
          <w:tcPr>
            <w:tcW w:w="0" w:type="auto"/>
            <w:hideMark/>
          </w:tcPr>
          <w:p w14:paraId="56741301" w14:textId="77777777" w:rsidR="00F80A3C" w:rsidRDefault="00F80A3C">
            <w:pPr>
              <w:pStyle w:val="Compact"/>
              <w:jc w:val="center"/>
              <w:rPr>
                <w:sz w:val="18"/>
                <w:szCs w:val="18"/>
                <w:lang w:val="sl-SI"/>
              </w:rPr>
            </w:pPr>
            <w:r>
              <w:rPr>
                <w:sz w:val="18"/>
                <w:szCs w:val="18"/>
                <w:lang w:val="sl-SI"/>
              </w:rPr>
              <w:t>448</w:t>
            </w:r>
          </w:p>
        </w:tc>
        <w:tc>
          <w:tcPr>
            <w:tcW w:w="0" w:type="auto"/>
            <w:hideMark/>
          </w:tcPr>
          <w:p w14:paraId="3E0A0360" w14:textId="77777777" w:rsidR="00F80A3C" w:rsidRDefault="00F80A3C">
            <w:pPr>
              <w:pStyle w:val="Compact"/>
              <w:jc w:val="center"/>
              <w:rPr>
                <w:sz w:val="18"/>
                <w:szCs w:val="18"/>
                <w:lang w:val="sl-SI"/>
              </w:rPr>
            </w:pPr>
            <w:r>
              <w:rPr>
                <w:sz w:val="18"/>
                <w:szCs w:val="18"/>
                <w:lang w:val="sl-SI"/>
              </w:rPr>
              <w:t>0</w:t>
            </w:r>
          </w:p>
        </w:tc>
        <w:tc>
          <w:tcPr>
            <w:tcW w:w="0" w:type="auto"/>
            <w:hideMark/>
          </w:tcPr>
          <w:p w14:paraId="213056F0" w14:textId="77777777" w:rsidR="00F80A3C" w:rsidRDefault="00F80A3C">
            <w:pPr>
              <w:pStyle w:val="Compact"/>
              <w:jc w:val="center"/>
              <w:rPr>
                <w:sz w:val="18"/>
                <w:szCs w:val="18"/>
                <w:lang w:val="sl-SI"/>
              </w:rPr>
            </w:pPr>
            <w:r>
              <w:rPr>
                <w:sz w:val="18"/>
                <w:szCs w:val="18"/>
                <w:lang w:val="sl-SI"/>
              </w:rPr>
              <w:t>0</w:t>
            </w:r>
          </w:p>
        </w:tc>
        <w:tc>
          <w:tcPr>
            <w:tcW w:w="0" w:type="auto"/>
            <w:hideMark/>
          </w:tcPr>
          <w:p w14:paraId="5683FF97" w14:textId="77777777" w:rsidR="00F80A3C" w:rsidRDefault="00F80A3C">
            <w:pPr>
              <w:pStyle w:val="Compact"/>
              <w:jc w:val="center"/>
              <w:rPr>
                <w:sz w:val="18"/>
                <w:szCs w:val="18"/>
                <w:lang w:val="sl-SI"/>
              </w:rPr>
            </w:pPr>
            <w:r>
              <w:rPr>
                <w:sz w:val="18"/>
                <w:szCs w:val="18"/>
                <w:lang w:val="sl-SI"/>
              </w:rPr>
              <w:t>35</w:t>
            </w:r>
          </w:p>
        </w:tc>
        <w:tc>
          <w:tcPr>
            <w:tcW w:w="0" w:type="auto"/>
            <w:hideMark/>
          </w:tcPr>
          <w:p w14:paraId="20F12BDC" w14:textId="77777777" w:rsidR="00F80A3C" w:rsidRDefault="00F80A3C">
            <w:pPr>
              <w:pStyle w:val="Compact"/>
              <w:jc w:val="center"/>
              <w:rPr>
                <w:sz w:val="18"/>
                <w:szCs w:val="18"/>
                <w:lang w:val="sl-SI"/>
              </w:rPr>
            </w:pPr>
            <w:r>
              <w:rPr>
                <w:sz w:val="18"/>
                <w:szCs w:val="18"/>
                <w:lang w:val="sl-SI"/>
              </w:rPr>
              <w:t>0</w:t>
            </w:r>
          </w:p>
        </w:tc>
        <w:tc>
          <w:tcPr>
            <w:tcW w:w="0" w:type="auto"/>
            <w:hideMark/>
          </w:tcPr>
          <w:p w14:paraId="5F2C4EE4" w14:textId="77777777" w:rsidR="00F80A3C" w:rsidRDefault="00F80A3C">
            <w:pPr>
              <w:pStyle w:val="Compact"/>
              <w:jc w:val="center"/>
              <w:rPr>
                <w:sz w:val="18"/>
                <w:szCs w:val="18"/>
                <w:lang w:val="sl-SI"/>
              </w:rPr>
            </w:pPr>
            <w:r>
              <w:rPr>
                <w:sz w:val="18"/>
                <w:szCs w:val="18"/>
                <w:lang w:val="sl-SI"/>
              </w:rPr>
              <w:t>0</w:t>
            </w:r>
          </w:p>
        </w:tc>
        <w:tc>
          <w:tcPr>
            <w:tcW w:w="0" w:type="auto"/>
            <w:hideMark/>
          </w:tcPr>
          <w:p w14:paraId="41DB74F8" w14:textId="77777777" w:rsidR="00F80A3C" w:rsidRDefault="00F80A3C">
            <w:pPr>
              <w:pStyle w:val="Compact"/>
              <w:jc w:val="center"/>
              <w:rPr>
                <w:sz w:val="18"/>
                <w:szCs w:val="18"/>
                <w:lang w:val="sl-SI"/>
              </w:rPr>
            </w:pPr>
            <w:r>
              <w:rPr>
                <w:sz w:val="18"/>
                <w:szCs w:val="18"/>
                <w:lang w:val="sl-SI"/>
              </w:rPr>
              <w:t>0</w:t>
            </w:r>
          </w:p>
        </w:tc>
        <w:tc>
          <w:tcPr>
            <w:tcW w:w="0" w:type="auto"/>
            <w:hideMark/>
          </w:tcPr>
          <w:p w14:paraId="1B231667" w14:textId="77777777" w:rsidR="00F80A3C" w:rsidRDefault="00F80A3C">
            <w:pPr>
              <w:pStyle w:val="Compact"/>
              <w:jc w:val="center"/>
              <w:rPr>
                <w:sz w:val="18"/>
                <w:szCs w:val="18"/>
                <w:lang w:val="sl-SI"/>
              </w:rPr>
            </w:pPr>
            <w:r>
              <w:rPr>
                <w:sz w:val="18"/>
                <w:szCs w:val="18"/>
                <w:lang w:val="sl-SI"/>
              </w:rPr>
              <w:t>0</w:t>
            </w:r>
          </w:p>
        </w:tc>
      </w:tr>
      <w:tr w:rsidR="00F80A3C" w14:paraId="542E1B29" w14:textId="77777777" w:rsidTr="00F80A3C">
        <w:tc>
          <w:tcPr>
            <w:tcW w:w="0" w:type="auto"/>
            <w:hideMark/>
          </w:tcPr>
          <w:p w14:paraId="42DE901C" w14:textId="77777777" w:rsidR="00F80A3C" w:rsidRDefault="00F80A3C">
            <w:pPr>
              <w:pStyle w:val="Compact"/>
              <w:jc w:val="center"/>
              <w:rPr>
                <w:sz w:val="18"/>
                <w:szCs w:val="18"/>
                <w:lang w:val="sl-SI"/>
              </w:rPr>
            </w:pPr>
            <w:r>
              <w:rPr>
                <w:sz w:val="18"/>
                <w:szCs w:val="18"/>
                <w:lang w:val="sl-SI"/>
              </w:rPr>
              <w:t>40</w:t>
            </w:r>
          </w:p>
        </w:tc>
        <w:tc>
          <w:tcPr>
            <w:tcW w:w="0" w:type="auto"/>
            <w:hideMark/>
          </w:tcPr>
          <w:p w14:paraId="6F4B6BD1" w14:textId="77777777" w:rsidR="00F80A3C" w:rsidRDefault="00F80A3C">
            <w:pPr>
              <w:pStyle w:val="Compact"/>
              <w:jc w:val="center"/>
              <w:rPr>
                <w:sz w:val="18"/>
                <w:szCs w:val="18"/>
                <w:lang w:val="sl-SI"/>
              </w:rPr>
            </w:pPr>
            <w:r>
              <w:rPr>
                <w:sz w:val="18"/>
                <w:szCs w:val="18"/>
                <w:lang w:val="sl-SI"/>
              </w:rPr>
              <w:t>980</w:t>
            </w:r>
          </w:p>
        </w:tc>
        <w:tc>
          <w:tcPr>
            <w:tcW w:w="0" w:type="auto"/>
            <w:hideMark/>
          </w:tcPr>
          <w:p w14:paraId="3B743579" w14:textId="77777777" w:rsidR="00F80A3C" w:rsidRDefault="00F80A3C">
            <w:pPr>
              <w:pStyle w:val="Compact"/>
              <w:jc w:val="center"/>
              <w:rPr>
                <w:sz w:val="18"/>
                <w:szCs w:val="18"/>
                <w:lang w:val="sl-SI"/>
              </w:rPr>
            </w:pPr>
            <w:r>
              <w:rPr>
                <w:sz w:val="18"/>
                <w:szCs w:val="18"/>
                <w:lang w:val="sl-SI"/>
              </w:rPr>
              <w:t>252</w:t>
            </w:r>
          </w:p>
        </w:tc>
        <w:tc>
          <w:tcPr>
            <w:tcW w:w="0" w:type="auto"/>
            <w:hideMark/>
          </w:tcPr>
          <w:p w14:paraId="7434493B" w14:textId="77777777" w:rsidR="00F80A3C" w:rsidRDefault="00F80A3C">
            <w:pPr>
              <w:pStyle w:val="Compact"/>
              <w:jc w:val="center"/>
              <w:rPr>
                <w:sz w:val="18"/>
                <w:szCs w:val="18"/>
                <w:lang w:val="sl-SI"/>
              </w:rPr>
            </w:pPr>
            <w:r>
              <w:rPr>
                <w:sz w:val="18"/>
                <w:szCs w:val="18"/>
                <w:lang w:val="sl-SI"/>
              </w:rPr>
              <w:t>134</w:t>
            </w:r>
          </w:p>
        </w:tc>
        <w:tc>
          <w:tcPr>
            <w:tcW w:w="0" w:type="auto"/>
            <w:hideMark/>
          </w:tcPr>
          <w:p w14:paraId="14EA5A51" w14:textId="77777777" w:rsidR="00F80A3C" w:rsidRDefault="00F80A3C">
            <w:pPr>
              <w:pStyle w:val="Compact"/>
              <w:jc w:val="center"/>
              <w:rPr>
                <w:sz w:val="18"/>
                <w:szCs w:val="18"/>
                <w:lang w:val="sl-SI"/>
              </w:rPr>
            </w:pPr>
            <w:r>
              <w:rPr>
                <w:sz w:val="18"/>
                <w:szCs w:val="18"/>
                <w:lang w:val="sl-SI"/>
              </w:rPr>
              <w:t>111</w:t>
            </w:r>
          </w:p>
        </w:tc>
        <w:tc>
          <w:tcPr>
            <w:tcW w:w="0" w:type="auto"/>
            <w:hideMark/>
          </w:tcPr>
          <w:p w14:paraId="7D978EE4" w14:textId="77777777" w:rsidR="00F80A3C" w:rsidRDefault="00F80A3C">
            <w:pPr>
              <w:pStyle w:val="Compact"/>
              <w:jc w:val="center"/>
              <w:rPr>
                <w:sz w:val="18"/>
                <w:szCs w:val="18"/>
                <w:lang w:val="sl-SI"/>
              </w:rPr>
            </w:pPr>
            <w:r>
              <w:rPr>
                <w:sz w:val="18"/>
                <w:szCs w:val="18"/>
                <w:lang w:val="sl-SI"/>
              </w:rPr>
              <w:t>0</w:t>
            </w:r>
          </w:p>
        </w:tc>
        <w:tc>
          <w:tcPr>
            <w:tcW w:w="0" w:type="auto"/>
            <w:hideMark/>
          </w:tcPr>
          <w:p w14:paraId="3A51CD3F" w14:textId="77777777" w:rsidR="00F80A3C" w:rsidRDefault="00F80A3C">
            <w:pPr>
              <w:pStyle w:val="Compact"/>
              <w:jc w:val="center"/>
              <w:rPr>
                <w:sz w:val="18"/>
                <w:szCs w:val="18"/>
                <w:lang w:val="sl-SI"/>
              </w:rPr>
            </w:pPr>
            <w:r>
              <w:rPr>
                <w:sz w:val="18"/>
                <w:szCs w:val="18"/>
                <w:lang w:val="sl-SI"/>
              </w:rPr>
              <w:t>448</w:t>
            </w:r>
          </w:p>
        </w:tc>
        <w:tc>
          <w:tcPr>
            <w:tcW w:w="0" w:type="auto"/>
            <w:hideMark/>
          </w:tcPr>
          <w:p w14:paraId="6F3BACA5" w14:textId="77777777" w:rsidR="00F80A3C" w:rsidRDefault="00F80A3C">
            <w:pPr>
              <w:pStyle w:val="Compact"/>
              <w:jc w:val="center"/>
              <w:rPr>
                <w:sz w:val="18"/>
                <w:szCs w:val="18"/>
                <w:lang w:val="sl-SI"/>
              </w:rPr>
            </w:pPr>
            <w:r>
              <w:rPr>
                <w:sz w:val="18"/>
                <w:szCs w:val="18"/>
                <w:lang w:val="sl-SI"/>
              </w:rPr>
              <w:t>0</w:t>
            </w:r>
          </w:p>
        </w:tc>
        <w:tc>
          <w:tcPr>
            <w:tcW w:w="0" w:type="auto"/>
            <w:hideMark/>
          </w:tcPr>
          <w:p w14:paraId="5F5B3013" w14:textId="77777777" w:rsidR="00F80A3C" w:rsidRDefault="00F80A3C">
            <w:pPr>
              <w:pStyle w:val="Compact"/>
              <w:jc w:val="center"/>
              <w:rPr>
                <w:sz w:val="18"/>
                <w:szCs w:val="18"/>
                <w:lang w:val="sl-SI"/>
              </w:rPr>
            </w:pPr>
            <w:r>
              <w:rPr>
                <w:sz w:val="18"/>
                <w:szCs w:val="18"/>
                <w:lang w:val="sl-SI"/>
              </w:rPr>
              <w:t>0</w:t>
            </w:r>
          </w:p>
        </w:tc>
        <w:tc>
          <w:tcPr>
            <w:tcW w:w="0" w:type="auto"/>
            <w:hideMark/>
          </w:tcPr>
          <w:p w14:paraId="485025BD" w14:textId="77777777" w:rsidR="00F80A3C" w:rsidRDefault="00F80A3C">
            <w:pPr>
              <w:pStyle w:val="Compact"/>
              <w:jc w:val="center"/>
              <w:rPr>
                <w:sz w:val="18"/>
                <w:szCs w:val="18"/>
                <w:lang w:val="sl-SI"/>
              </w:rPr>
            </w:pPr>
            <w:r>
              <w:rPr>
                <w:sz w:val="18"/>
                <w:szCs w:val="18"/>
                <w:lang w:val="sl-SI"/>
              </w:rPr>
              <w:t>35</w:t>
            </w:r>
          </w:p>
        </w:tc>
        <w:tc>
          <w:tcPr>
            <w:tcW w:w="0" w:type="auto"/>
            <w:hideMark/>
          </w:tcPr>
          <w:p w14:paraId="45C49F86" w14:textId="77777777" w:rsidR="00F80A3C" w:rsidRDefault="00F80A3C">
            <w:pPr>
              <w:pStyle w:val="Compact"/>
              <w:jc w:val="center"/>
              <w:rPr>
                <w:sz w:val="18"/>
                <w:szCs w:val="18"/>
                <w:lang w:val="sl-SI"/>
              </w:rPr>
            </w:pPr>
            <w:r>
              <w:rPr>
                <w:sz w:val="18"/>
                <w:szCs w:val="18"/>
                <w:lang w:val="sl-SI"/>
              </w:rPr>
              <w:t>0</w:t>
            </w:r>
          </w:p>
        </w:tc>
        <w:tc>
          <w:tcPr>
            <w:tcW w:w="0" w:type="auto"/>
            <w:hideMark/>
          </w:tcPr>
          <w:p w14:paraId="2328A5AF" w14:textId="77777777" w:rsidR="00F80A3C" w:rsidRDefault="00F80A3C">
            <w:pPr>
              <w:pStyle w:val="Compact"/>
              <w:jc w:val="center"/>
              <w:rPr>
                <w:sz w:val="18"/>
                <w:szCs w:val="18"/>
                <w:lang w:val="sl-SI"/>
              </w:rPr>
            </w:pPr>
            <w:r>
              <w:rPr>
                <w:sz w:val="18"/>
                <w:szCs w:val="18"/>
                <w:lang w:val="sl-SI"/>
              </w:rPr>
              <w:t>0</w:t>
            </w:r>
          </w:p>
        </w:tc>
        <w:tc>
          <w:tcPr>
            <w:tcW w:w="0" w:type="auto"/>
            <w:hideMark/>
          </w:tcPr>
          <w:p w14:paraId="6968E16B" w14:textId="77777777" w:rsidR="00F80A3C" w:rsidRDefault="00F80A3C">
            <w:pPr>
              <w:pStyle w:val="Compact"/>
              <w:jc w:val="center"/>
              <w:rPr>
                <w:sz w:val="18"/>
                <w:szCs w:val="18"/>
                <w:lang w:val="sl-SI"/>
              </w:rPr>
            </w:pPr>
            <w:r>
              <w:rPr>
                <w:sz w:val="18"/>
                <w:szCs w:val="18"/>
                <w:lang w:val="sl-SI"/>
              </w:rPr>
              <w:t>0</w:t>
            </w:r>
          </w:p>
        </w:tc>
        <w:tc>
          <w:tcPr>
            <w:tcW w:w="0" w:type="auto"/>
            <w:hideMark/>
          </w:tcPr>
          <w:p w14:paraId="779CC492" w14:textId="77777777" w:rsidR="00F80A3C" w:rsidRDefault="00F80A3C">
            <w:pPr>
              <w:pStyle w:val="Compact"/>
              <w:jc w:val="center"/>
              <w:rPr>
                <w:sz w:val="18"/>
                <w:szCs w:val="18"/>
                <w:lang w:val="sl-SI"/>
              </w:rPr>
            </w:pPr>
            <w:r>
              <w:rPr>
                <w:sz w:val="18"/>
                <w:szCs w:val="18"/>
                <w:lang w:val="sl-SI"/>
              </w:rPr>
              <w:t>0</w:t>
            </w:r>
          </w:p>
        </w:tc>
      </w:tr>
      <w:tr w:rsidR="00F80A3C" w14:paraId="5DE2189A" w14:textId="77777777" w:rsidTr="00F80A3C">
        <w:tc>
          <w:tcPr>
            <w:tcW w:w="0" w:type="auto"/>
            <w:hideMark/>
          </w:tcPr>
          <w:p w14:paraId="07D4D322" w14:textId="77777777" w:rsidR="00F80A3C" w:rsidRDefault="00F80A3C">
            <w:pPr>
              <w:pStyle w:val="Compact"/>
              <w:jc w:val="center"/>
              <w:rPr>
                <w:sz w:val="18"/>
                <w:szCs w:val="18"/>
                <w:lang w:val="sl-SI"/>
              </w:rPr>
            </w:pPr>
            <w:r>
              <w:rPr>
                <w:sz w:val="18"/>
                <w:szCs w:val="18"/>
                <w:lang w:val="sl-SI"/>
              </w:rPr>
              <w:t>50</w:t>
            </w:r>
          </w:p>
        </w:tc>
        <w:tc>
          <w:tcPr>
            <w:tcW w:w="0" w:type="auto"/>
            <w:hideMark/>
          </w:tcPr>
          <w:p w14:paraId="0AB46DA9" w14:textId="77777777" w:rsidR="00F80A3C" w:rsidRDefault="00F80A3C">
            <w:pPr>
              <w:pStyle w:val="Compact"/>
              <w:jc w:val="center"/>
              <w:rPr>
                <w:sz w:val="18"/>
                <w:szCs w:val="18"/>
                <w:lang w:val="sl-SI"/>
              </w:rPr>
            </w:pPr>
            <w:r>
              <w:rPr>
                <w:sz w:val="18"/>
                <w:szCs w:val="18"/>
                <w:lang w:val="sl-SI"/>
              </w:rPr>
              <w:t>777</w:t>
            </w:r>
          </w:p>
        </w:tc>
        <w:tc>
          <w:tcPr>
            <w:tcW w:w="0" w:type="auto"/>
            <w:hideMark/>
          </w:tcPr>
          <w:p w14:paraId="46DFA99C" w14:textId="77777777" w:rsidR="00F80A3C" w:rsidRDefault="00F80A3C">
            <w:pPr>
              <w:pStyle w:val="Compact"/>
              <w:jc w:val="center"/>
              <w:rPr>
                <w:sz w:val="18"/>
                <w:szCs w:val="18"/>
                <w:lang w:val="sl-SI"/>
              </w:rPr>
            </w:pPr>
            <w:r>
              <w:rPr>
                <w:sz w:val="18"/>
                <w:szCs w:val="18"/>
                <w:lang w:val="sl-SI"/>
              </w:rPr>
              <w:t>130</w:t>
            </w:r>
          </w:p>
        </w:tc>
        <w:tc>
          <w:tcPr>
            <w:tcW w:w="0" w:type="auto"/>
            <w:hideMark/>
          </w:tcPr>
          <w:p w14:paraId="0D7AAEE0" w14:textId="77777777" w:rsidR="00F80A3C" w:rsidRDefault="00F80A3C">
            <w:pPr>
              <w:pStyle w:val="Compact"/>
              <w:jc w:val="center"/>
              <w:rPr>
                <w:sz w:val="18"/>
                <w:szCs w:val="18"/>
                <w:lang w:val="sl-SI"/>
              </w:rPr>
            </w:pPr>
            <w:r>
              <w:rPr>
                <w:sz w:val="18"/>
                <w:szCs w:val="18"/>
                <w:lang w:val="sl-SI"/>
              </w:rPr>
              <w:t>103</w:t>
            </w:r>
          </w:p>
        </w:tc>
        <w:tc>
          <w:tcPr>
            <w:tcW w:w="0" w:type="auto"/>
            <w:hideMark/>
          </w:tcPr>
          <w:p w14:paraId="36937BC0" w14:textId="77777777" w:rsidR="00F80A3C" w:rsidRDefault="00F80A3C">
            <w:pPr>
              <w:pStyle w:val="Compact"/>
              <w:jc w:val="center"/>
              <w:rPr>
                <w:sz w:val="18"/>
                <w:szCs w:val="18"/>
                <w:lang w:val="sl-SI"/>
              </w:rPr>
            </w:pPr>
            <w:r>
              <w:rPr>
                <w:sz w:val="18"/>
                <w:szCs w:val="18"/>
                <w:lang w:val="sl-SI"/>
              </w:rPr>
              <w:t>111</w:t>
            </w:r>
          </w:p>
        </w:tc>
        <w:tc>
          <w:tcPr>
            <w:tcW w:w="0" w:type="auto"/>
            <w:hideMark/>
          </w:tcPr>
          <w:p w14:paraId="52FF4D50" w14:textId="77777777" w:rsidR="00F80A3C" w:rsidRDefault="00F80A3C">
            <w:pPr>
              <w:pStyle w:val="Compact"/>
              <w:jc w:val="center"/>
              <w:rPr>
                <w:sz w:val="18"/>
                <w:szCs w:val="18"/>
                <w:lang w:val="sl-SI"/>
              </w:rPr>
            </w:pPr>
            <w:r>
              <w:rPr>
                <w:sz w:val="18"/>
                <w:szCs w:val="18"/>
                <w:lang w:val="sl-SI"/>
              </w:rPr>
              <w:t>0</w:t>
            </w:r>
          </w:p>
        </w:tc>
        <w:tc>
          <w:tcPr>
            <w:tcW w:w="0" w:type="auto"/>
            <w:hideMark/>
          </w:tcPr>
          <w:p w14:paraId="2745EABA" w14:textId="77777777" w:rsidR="00F80A3C" w:rsidRDefault="00F80A3C">
            <w:pPr>
              <w:pStyle w:val="Compact"/>
              <w:jc w:val="center"/>
              <w:rPr>
                <w:sz w:val="18"/>
                <w:szCs w:val="18"/>
                <w:lang w:val="sl-SI"/>
              </w:rPr>
            </w:pPr>
            <w:r>
              <w:rPr>
                <w:sz w:val="18"/>
                <w:szCs w:val="18"/>
                <w:lang w:val="sl-SI"/>
              </w:rPr>
              <w:t>398</w:t>
            </w:r>
          </w:p>
        </w:tc>
        <w:tc>
          <w:tcPr>
            <w:tcW w:w="0" w:type="auto"/>
            <w:hideMark/>
          </w:tcPr>
          <w:p w14:paraId="404AB44B" w14:textId="77777777" w:rsidR="00F80A3C" w:rsidRDefault="00F80A3C">
            <w:pPr>
              <w:pStyle w:val="Compact"/>
              <w:jc w:val="center"/>
              <w:rPr>
                <w:sz w:val="18"/>
                <w:szCs w:val="18"/>
                <w:lang w:val="sl-SI"/>
              </w:rPr>
            </w:pPr>
            <w:r>
              <w:rPr>
                <w:sz w:val="18"/>
                <w:szCs w:val="18"/>
                <w:lang w:val="sl-SI"/>
              </w:rPr>
              <w:t>0</w:t>
            </w:r>
          </w:p>
        </w:tc>
        <w:tc>
          <w:tcPr>
            <w:tcW w:w="0" w:type="auto"/>
            <w:hideMark/>
          </w:tcPr>
          <w:p w14:paraId="0CF3691B" w14:textId="77777777" w:rsidR="00F80A3C" w:rsidRDefault="00F80A3C">
            <w:pPr>
              <w:pStyle w:val="Compact"/>
              <w:jc w:val="center"/>
              <w:rPr>
                <w:sz w:val="18"/>
                <w:szCs w:val="18"/>
                <w:lang w:val="sl-SI"/>
              </w:rPr>
            </w:pPr>
            <w:r>
              <w:rPr>
                <w:sz w:val="18"/>
                <w:szCs w:val="18"/>
                <w:lang w:val="sl-SI"/>
              </w:rPr>
              <w:t>0</w:t>
            </w:r>
          </w:p>
        </w:tc>
        <w:tc>
          <w:tcPr>
            <w:tcW w:w="0" w:type="auto"/>
            <w:hideMark/>
          </w:tcPr>
          <w:p w14:paraId="7113EBB3" w14:textId="77777777" w:rsidR="00F80A3C" w:rsidRDefault="00F80A3C">
            <w:pPr>
              <w:pStyle w:val="Compact"/>
              <w:jc w:val="center"/>
              <w:rPr>
                <w:sz w:val="18"/>
                <w:szCs w:val="18"/>
                <w:lang w:val="sl-SI"/>
              </w:rPr>
            </w:pPr>
            <w:r>
              <w:rPr>
                <w:sz w:val="18"/>
                <w:szCs w:val="18"/>
                <w:lang w:val="sl-SI"/>
              </w:rPr>
              <w:t>35</w:t>
            </w:r>
          </w:p>
        </w:tc>
        <w:tc>
          <w:tcPr>
            <w:tcW w:w="0" w:type="auto"/>
            <w:hideMark/>
          </w:tcPr>
          <w:p w14:paraId="24462964" w14:textId="77777777" w:rsidR="00F80A3C" w:rsidRDefault="00F80A3C">
            <w:pPr>
              <w:pStyle w:val="Compact"/>
              <w:jc w:val="center"/>
              <w:rPr>
                <w:sz w:val="18"/>
                <w:szCs w:val="18"/>
                <w:lang w:val="sl-SI"/>
              </w:rPr>
            </w:pPr>
            <w:r>
              <w:rPr>
                <w:sz w:val="18"/>
                <w:szCs w:val="18"/>
                <w:lang w:val="sl-SI"/>
              </w:rPr>
              <w:t>0</w:t>
            </w:r>
          </w:p>
        </w:tc>
        <w:tc>
          <w:tcPr>
            <w:tcW w:w="0" w:type="auto"/>
            <w:hideMark/>
          </w:tcPr>
          <w:p w14:paraId="32AEA271" w14:textId="77777777" w:rsidR="00F80A3C" w:rsidRDefault="00F80A3C">
            <w:pPr>
              <w:pStyle w:val="Compact"/>
              <w:jc w:val="center"/>
              <w:rPr>
                <w:sz w:val="18"/>
                <w:szCs w:val="18"/>
                <w:lang w:val="sl-SI"/>
              </w:rPr>
            </w:pPr>
            <w:r>
              <w:rPr>
                <w:sz w:val="18"/>
                <w:szCs w:val="18"/>
                <w:lang w:val="sl-SI"/>
              </w:rPr>
              <w:t>0</w:t>
            </w:r>
          </w:p>
        </w:tc>
        <w:tc>
          <w:tcPr>
            <w:tcW w:w="0" w:type="auto"/>
            <w:hideMark/>
          </w:tcPr>
          <w:p w14:paraId="709A9CF8" w14:textId="77777777" w:rsidR="00F80A3C" w:rsidRDefault="00F80A3C">
            <w:pPr>
              <w:pStyle w:val="Compact"/>
              <w:jc w:val="center"/>
              <w:rPr>
                <w:sz w:val="18"/>
                <w:szCs w:val="18"/>
                <w:lang w:val="sl-SI"/>
              </w:rPr>
            </w:pPr>
            <w:r>
              <w:rPr>
                <w:sz w:val="18"/>
                <w:szCs w:val="18"/>
                <w:lang w:val="sl-SI"/>
              </w:rPr>
              <w:t>0</w:t>
            </w:r>
          </w:p>
        </w:tc>
        <w:tc>
          <w:tcPr>
            <w:tcW w:w="0" w:type="auto"/>
            <w:hideMark/>
          </w:tcPr>
          <w:p w14:paraId="7684C0B7" w14:textId="77777777" w:rsidR="00F80A3C" w:rsidRDefault="00F80A3C">
            <w:pPr>
              <w:pStyle w:val="Compact"/>
              <w:jc w:val="center"/>
              <w:rPr>
                <w:sz w:val="18"/>
                <w:szCs w:val="18"/>
                <w:lang w:val="sl-SI"/>
              </w:rPr>
            </w:pPr>
            <w:r>
              <w:rPr>
                <w:sz w:val="18"/>
                <w:szCs w:val="18"/>
                <w:lang w:val="sl-SI"/>
              </w:rPr>
              <w:t>0</w:t>
            </w:r>
          </w:p>
        </w:tc>
      </w:tr>
      <w:tr w:rsidR="00F80A3C" w14:paraId="1EBAB117" w14:textId="77777777" w:rsidTr="00F80A3C">
        <w:tc>
          <w:tcPr>
            <w:tcW w:w="0" w:type="auto"/>
            <w:hideMark/>
          </w:tcPr>
          <w:p w14:paraId="45D6A9FB" w14:textId="77777777" w:rsidR="00F80A3C" w:rsidRDefault="00F80A3C">
            <w:pPr>
              <w:pStyle w:val="Compact"/>
              <w:jc w:val="center"/>
              <w:rPr>
                <w:sz w:val="18"/>
                <w:szCs w:val="18"/>
                <w:lang w:val="sl-SI"/>
              </w:rPr>
            </w:pPr>
            <w:r>
              <w:rPr>
                <w:sz w:val="18"/>
                <w:szCs w:val="18"/>
                <w:lang w:val="sl-SI"/>
              </w:rPr>
              <w:t>60</w:t>
            </w:r>
          </w:p>
        </w:tc>
        <w:tc>
          <w:tcPr>
            <w:tcW w:w="0" w:type="auto"/>
            <w:hideMark/>
          </w:tcPr>
          <w:p w14:paraId="5743DA73" w14:textId="77777777" w:rsidR="00F80A3C" w:rsidRDefault="00F80A3C">
            <w:pPr>
              <w:pStyle w:val="Compact"/>
              <w:jc w:val="center"/>
              <w:rPr>
                <w:sz w:val="18"/>
                <w:szCs w:val="18"/>
                <w:lang w:val="sl-SI"/>
              </w:rPr>
            </w:pPr>
            <w:r>
              <w:rPr>
                <w:sz w:val="18"/>
                <w:szCs w:val="18"/>
                <w:lang w:val="sl-SI"/>
              </w:rPr>
              <w:t>637</w:t>
            </w:r>
          </w:p>
        </w:tc>
        <w:tc>
          <w:tcPr>
            <w:tcW w:w="0" w:type="auto"/>
            <w:hideMark/>
          </w:tcPr>
          <w:p w14:paraId="61204691" w14:textId="77777777" w:rsidR="00F80A3C" w:rsidRDefault="00F80A3C">
            <w:pPr>
              <w:pStyle w:val="Compact"/>
              <w:jc w:val="center"/>
              <w:rPr>
                <w:sz w:val="18"/>
                <w:szCs w:val="18"/>
                <w:lang w:val="sl-SI"/>
              </w:rPr>
            </w:pPr>
            <w:r>
              <w:rPr>
                <w:sz w:val="18"/>
                <w:szCs w:val="18"/>
                <w:lang w:val="sl-SI"/>
              </w:rPr>
              <w:t>61</w:t>
            </w:r>
          </w:p>
        </w:tc>
        <w:tc>
          <w:tcPr>
            <w:tcW w:w="0" w:type="auto"/>
            <w:hideMark/>
          </w:tcPr>
          <w:p w14:paraId="2E400BE2" w14:textId="77777777" w:rsidR="00F80A3C" w:rsidRDefault="00F80A3C">
            <w:pPr>
              <w:pStyle w:val="Compact"/>
              <w:jc w:val="center"/>
              <w:rPr>
                <w:sz w:val="18"/>
                <w:szCs w:val="18"/>
                <w:lang w:val="sl-SI"/>
              </w:rPr>
            </w:pPr>
            <w:r>
              <w:rPr>
                <w:sz w:val="18"/>
                <w:szCs w:val="18"/>
                <w:lang w:val="sl-SI"/>
              </w:rPr>
              <w:t>82</w:t>
            </w:r>
          </w:p>
        </w:tc>
        <w:tc>
          <w:tcPr>
            <w:tcW w:w="0" w:type="auto"/>
            <w:hideMark/>
          </w:tcPr>
          <w:p w14:paraId="6A14A375" w14:textId="77777777" w:rsidR="00F80A3C" w:rsidRDefault="00F80A3C">
            <w:pPr>
              <w:pStyle w:val="Compact"/>
              <w:jc w:val="center"/>
              <w:rPr>
                <w:sz w:val="18"/>
                <w:szCs w:val="18"/>
                <w:lang w:val="sl-SI"/>
              </w:rPr>
            </w:pPr>
            <w:r>
              <w:rPr>
                <w:sz w:val="18"/>
                <w:szCs w:val="18"/>
                <w:lang w:val="sl-SI"/>
              </w:rPr>
              <w:t>111</w:t>
            </w:r>
          </w:p>
        </w:tc>
        <w:tc>
          <w:tcPr>
            <w:tcW w:w="0" w:type="auto"/>
            <w:hideMark/>
          </w:tcPr>
          <w:p w14:paraId="34CFAED9" w14:textId="77777777" w:rsidR="00F80A3C" w:rsidRDefault="00F80A3C">
            <w:pPr>
              <w:pStyle w:val="Compact"/>
              <w:jc w:val="center"/>
              <w:rPr>
                <w:sz w:val="18"/>
                <w:szCs w:val="18"/>
                <w:lang w:val="sl-SI"/>
              </w:rPr>
            </w:pPr>
            <w:r>
              <w:rPr>
                <w:sz w:val="18"/>
                <w:szCs w:val="18"/>
                <w:lang w:val="sl-SI"/>
              </w:rPr>
              <w:t>0</w:t>
            </w:r>
          </w:p>
        </w:tc>
        <w:tc>
          <w:tcPr>
            <w:tcW w:w="0" w:type="auto"/>
            <w:hideMark/>
          </w:tcPr>
          <w:p w14:paraId="1E739187" w14:textId="77777777" w:rsidR="00F80A3C" w:rsidRDefault="00F80A3C">
            <w:pPr>
              <w:pStyle w:val="Compact"/>
              <w:jc w:val="center"/>
              <w:rPr>
                <w:sz w:val="18"/>
                <w:szCs w:val="18"/>
                <w:lang w:val="sl-SI"/>
              </w:rPr>
            </w:pPr>
            <w:r>
              <w:rPr>
                <w:sz w:val="18"/>
                <w:szCs w:val="18"/>
                <w:lang w:val="sl-SI"/>
              </w:rPr>
              <w:t>348</w:t>
            </w:r>
          </w:p>
        </w:tc>
        <w:tc>
          <w:tcPr>
            <w:tcW w:w="0" w:type="auto"/>
            <w:hideMark/>
          </w:tcPr>
          <w:p w14:paraId="52A2A196" w14:textId="77777777" w:rsidR="00F80A3C" w:rsidRDefault="00F80A3C">
            <w:pPr>
              <w:pStyle w:val="Compact"/>
              <w:jc w:val="center"/>
              <w:rPr>
                <w:sz w:val="18"/>
                <w:szCs w:val="18"/>
                <w:lang w:val="sl-SI"/>
              </w:rPr>
            </w:pPr>
            <w:r>
              <w:rPr>
                <w:sz w:val="18"/>
                <w:szCs w:val="18"/>
                <w:lang w:val="sl-SI"/>
              </w:rPr>
              <w:t>0</w:t>
            </w:r>
          </w:p>
        </w:tc>
        <w:tc>
          <w:tcPr>
            <w:tcW w:w="0" w:type="auto"/>
            <w:hideMark/>
          </w:tcPr>
          <w:p w14:paraId="441DE483" w14:textId="77777777" w:rsidR="00F80A3C" w:rsidRDefault="00F80A3C">
            <w:pPr>
              <w:pStyle w:val="Compact"/>
              <w:jc w:val="center"/>
              <w:rPr>
                <w:sz w:val="18"/>
                <w:szCs w:val="18"/>
                <w:lang w:val="sl-SI"/>
              </w:rPr>
            </w:pPr>
            <w:r>
              <w:rPr>
                <w:sz w:val="18"/>
                <w:szCs w:val="18"/>
                <w:lang w:val="sl-SI"/>
              </w:rPr>
              <w:t>0</w:t>
            </w:r>
          </w:p>
        </w:tc>
        <w:tc>
          <w:tcPr>
            <w:tcW w:w="0" w:type="auto"/>
            <w:hideMark/>
          </w:tcPr>
          <w:p w14:paraId="49D45A71" w14:textId="77777777" w:rsidR="00F80A3C" w:rsidRDefault="00F80A3C">
            <w:pPr>
              <w:pStyle w:val="Compact"/>
              <w:jc w:val="center"/>
              <w:rPr>
                <w:sz w:val="18"/>
                <w:szCs w:val="18"/>
                <w:lang w:val="sl-SI"/>
              </w:rPr>
            </w:pPr>
            <w:r>
              <w:rPr>
                <w:sz w:val="18"/>
                <w:szCs w:val="18"/>
                <w:lang w:val="sl-SI"/>
              </w:rPr>
              <w:t>35</w:t>
            </w:r>
          </w:p>
        </w:tc>
        <w:tc>
          <w:tcPr>
            <w:tcW w:w="0" w:type="auto"/>
            <w:hideMark/>
          </w:tcPr>
          <w:p w14:paraId="729E8D9E" w14:textId="77777777" w:rsidR="00F80A3C" w:rsidRDefault="00F80A3C">
            <w:pPr>
              <w:pStyle w:val="Compact"/>
              <w:jc w:val="center"/>
              <w:rPr>
                <w:sz w:val="18"/>
                <w:szCs w:val="18"/>
                <w:lang w:val="sl-SI"/>
              </w:rPr>
            </w:pPr>
            <w:r>
              <w:rPr>
                <w:sz w:val="18"/>
                <w:szCs w:val="18"/>
                <w:lang w:val="sl-SI"/>
              </w:rPr>
              <w:t>0</w:t>
            </w:r>
          </w:p>
        </w:tc>
        <w:tc>
          <w:tcPr>
            <w:tcW w:w="0" w:type="auto"/>
            <w:hideMark/>
          </w:tcPr>
          <w:p w14:paraId="47ABEE2B" w14:textId="77777777" w:rsidR="00F80A3C" w:rsidRDefault="00F80A3C">
            <w:pPr>
              <w:pStyle w:val="Compact"/>
              <w:jc w:val="center"/>
              <w:rPr>
                <w:sz w:val="18"/>
                <w:szCs w:val="18"/>
                <w:lang w:val="sl-SI"/>
              </w:rPr>
            </w:pPr>
            <w:r>
              <w:rPr>
                <w:sz w:val="18"/>
                <w:szCs w:val="18"/>
                <w:lang w:val="sl-SI"/>
              </w:rPr>
              <w:t>0</w:t>
            </w:r>
          </w:p>
        </w:tc>
        <w:tc>
          <w:tcPr>
            <w:tcW w:w="0" w:type="auto"/>
            <w:hideMark/>
          </w:tcPr>
          <w:p w14:paraId="29DCC68F" w14:textId="77777777" w:rsidR="00F80A3C" w:rsidRDefault="00F80A3C">
            <w:pPr>
              <w:pStyle w:val="Compact"/>
              <w:jc w:val="center"/>
              <w:rPr>
                <w:sz w:val="18"/>
                <w:szCs w:val="18"/>
                <w:lang w:val="sl-SI"/>
              </w:rPr>
            </w:pPr>
            <w:r>
              <w:rPr>
                <w:sz w:val="18"/>
                <w:szCs w:val="18"/>
                <w:lang w:val="sl-SI"/>
              </w:rPr>
              <w:t>0</w:t>
            </w:r>
          </w:p>
        </w:tc>
        <w:tc>
          <w:tcPr>
            <w:tcW w:w="0" w:type="auto"/>
            <w:hideMark/>
          </w:tcPr>
          <w:p w14:paraId="15BA14BF" w14:textId="77777777" w:rsidR="00F80A3C" w:rsidRDefault="00F80A3C">
            <w:pPr>
              <w:pStyle w:val="Compact"/>
              <w:jc w:val="center"/>
              <w:rPr>
                <w:sz w:val="18"/>
                <w:szCs w:val="18"/>
                <w:lang w:val="sl-SI"/>
              </w:rPr>
            </w:pPr>
            <w:r>
              <w:rPr>
                <w:sz w:val="18"/>
                <w:szCs w:val="18"/>
                <w:lang w:val="sl-SI"/>
              </w:rPr>
              <w:t>0</w:t>
            </w:r>
          </w:p>
        </w:tc>
      </w:tr>
      <w:tr w:rsidR="00F80A3C" w14:paraId="2661F718" w14:textId="77777777" w:rsidTr="00F80A3C">
        <w:tc>
          <w:tcPr>
            <w:tcW w:w="0" w:type="auto"/>
            <w:hideMark/>
          </w:tcPr>
          <w:p w14:paraId="7B2880B1" w14:textId="77777777" w:rsidR="00F80A3C" w:rsidRDefault="00F80A3C">
            <w:pPr>
              <w:pStyle w:val="Compact"/>
              <w:jc w:val="center"/>
              <w:rPr>
                <w:sz w:val="18"/>
                <w:szCs w:val="18"/>
                <w:lang w:val="sl-SI"/>
              </w:rPr>
            </w:pPr>
            <w:r>
              <w:rPr>
                <w:sz w:val="18"/>
                <w:szCs w:val="18"/>
                <w:lang w:val="sl-SI"/>
              </w:rPr>
              <w:t>70</w:t>
            </w:r>
          </w:p>
        </w:tc>
        <w:tc>
          <w:tcPr>
            <w:tcW w:w="0" w:type="auto"/>
            <w:hideMark/>
          </w:tcPr>
          <w:p w14:paraId="5BDDEF20" w14:textId="77777777" w:rsidR="00F80A3C" w:rsidRDefault="00F80A3C">
            <w:pPr>
              <w:pStyle w:val="Compact"/>
              <w:jc w:val="center"/>
              <w:rPr>
                <w:sz w:val="18"/>
                <w:szCs w:val="18"/>
                <w:lang w:val="sl-SI"/>
              </w:rPr>
            </w:pPr>
            <w:r>
              <w:rPr>
                <w:sz w:val="18"/>
                <w:szCs w:val="18"/>
                <w:lang w:val="sl-SI"/>
              </w:rPr>
              <w:t>502</w:t>
            </w:r>
          </w:p>
        </w:tc>
        <w:tc>
          <w:tcPr>
            <w:tcW w:w="0" w:type="auto"/>
            <w:hideMark/>
          </w:tcPr>
          <w:p w14:paraId="6C2B7CF5" w14:textId="77777777" w:rsidR="00F80A3C" w:rsidRDefault="00F80A3C">
            <w:pPr>
              <w:pStyle w:val="Compact"/>
              <w:jc w:val="center"/>
              <w:rPr>
                <w:sz w:val="18"/>
                <w:szCs w:val="18"/>
                <w:lang w:val="sl-SI"/>
              </w:rPr>
            </w:pPr>
            <w:r>
              <w:rPr>
                <w:sz w:val="18"/>
                <w:szCs w:val="18"/>
                <w:lang w:val="sl-SI"/>
              </w:rPr>
              <w:t>0</w:t>
            </w:r>
          </w:p>
        </w:tc>
        <w:tc>
          <w:tcPr>
            <w:tcW w:w="0" w:type="auto"/>
            <w:hideMark/>
          </w:tcPr>
          <w:p w14:paraId="5B65B724" w14:textId="77777777" w:rsidR="00F80A3C" w:rsidRDefault="00F80A3C">
            <w:pPr>
              <w:pStyle w:val="Compact"/>
              <w:jc w:val="center"/>
              <w:rPr>
                <w:sz w:val="18"/>
                <w:szCs w:val="18"/>
                <w:lang w:val="sl-SI"/>
              </w:rPr>
            </w:pPr>
            <w:r>
              <w:rPr>
                <w:sz w:val="18"/>
                <w:szCs w:val="18"/>
                <w:lang w:val="sl-SI"/>
              </w:rPr>
              <w:t>68</w:t>
            </w:r>
          </w:p>
        </w:tc>
        <w:tc>
          <w:tcPr>
            <w:tcW w:w="0" w:type="auto"/>
            <w:hideMark/>
          </w:tcPr>
          <w:p w14:paraId="682FCEE5" w14:textId="77777777" w:rsidR="00F80A3C" w:rsidRDefault="00F80A3C">
            <w:pPr>
              <w:pStyle w:val="Compact"/>
              <w:jc w:val="center"/>
              <w:rPr>
                <w:sz w:val="18"/>
                <w:szCs w:val="18"/>
                <w:lang w:val="sl-SI"/>
              </w:rPr>
            </w:pPr>
            <w:r>
              <w:rPr>
                <w:sz w:val="18"/>
                <w:szCs w:val="18"/>
                <w:lang w:val="sl-SI"/>
              </w:rPr>
              <w:t>111</w:t>
            </w:r>
          </w:p>
        </w:tc>
        <w:tc>
          <w:tcPr>
            <w:tcW w:w="0" w:type="auto"/>
            <w:hideMark/>
          </w:tcPr>
          <w:p w14:paraId="0D2119D6" w14:textId="77777777" w:rsidR="00F80A3C" w:rsidRDefault="00F80A3C">
            <w:pPr>
              <w:pStyle w:val="Compact"/>
              <w:jc w:val="center"/>
              <w:rPr>
                <w:sz w:val="18"/>
                <w:szCs w:val="18"/>
                <w:lang w:val="sl-SI"/>
              </w:rPr>
            </w:pPr>
            <w:r>
              <w:rPr>
                <w:sz w:val="18"/>
                <w:szCs w:val="18"/>
                <w:lang w:val="sl-SI"/>
              </w:rPr>
              <w:t>0</w:t>
            </w:r>
          </w:p>
        </w:tc>
        <w:tc>
          <w:tcPr>
            <w:tcW w:w="0" w:type="auto"/>
            <w:hideMark/>
          </w:tcPr>
          <w:p w14:paraId="49E8D6C5" w14:textId="77777777" w:rsidR="00F80A3C" w:rsidRDefault="00F80A3C">
            <w:pPr>
              <w:pStyle w:val="Compact"/>
              <w:jc w:val="center"/>
              <w:rPr>
                <w:sz w:val="18"/>
                <w:szCs w:val="18"/>
                <w:lang w:val="sl-SI"/>
              </w:rPr>
            </w:pPr>
            <w:r>
              <w:rPr>
                <w:sz w:val="18"/>
                <w:szCs w:val="18"/>
                <w:lang w:val="sl-SI"/>
              </w:rPr>
              <w:t>323</w:t>
            </w:r>
          </w:p>
        </w:tc>
        <w:tc>
          <w:tcPr>
            <w:tcW w:w="0" w:type="auto"/>
            <w:hideMark/>
          </w:tcPr>
          <w:p w14:paraId="04842DF8" w14:textId="77777777" w:rsidR="00F80A3C" w:rsidRDefault="00F80A3C">
            <w:pPr>
              <w:pStyle w:val="Compact"/>
              <w:jc w:val="center"/>
              <w:rPr>
                <w:sz w:val="18"/>
                <w:szCs w:val="18"/>
                <w:lang w:val="sl-SI"/>
              </w:rPr>
            </w:pPr>
            <w:r>
              <w:rPr>
                <w:sz w:val="18"/>
                <w:szCs w:val="18"/>
                <w:lang w:val="sl-SI"/>
              </w:rPr>
              <w:t>0</w:t>
            </w:r>
          </w:p>
        </w:tc>
        <w:tc>
          <w:tcPr>
            <w:tcW w:w="0" w:type="auto"/>
            <w:hideMark/>
          </w:tcPr>
          <w:p w14:paraId="5DE433DF" w14:textId="77777777" w:rsidR="00F80A3C" w:rsidRDefault="00F80A3C">
            <w:pPr>
              <w:pStyle w:val="Compact"/>
              <w:jc w:val="center"/>
              <w:rPr>
                <w:sz w:val="18"/>
                <w:szCs w:val="18"/>
                <w:lang w:val="sl-SI"/>
              </w:rPr>
            </w:pPr>
            <w:r>
              <w:rPr>
                <w:sz w:val="18"/>
                <w:szCs w:val="18"/>
                <w:lang w:val="sl-SI"/>
              </w:rPr>
              <w:t>0</w:t>
            </w:r>
          </w:p>
        </w:tc>
        <w:tc>
          <w:tcPr>
            <w:tcW w:w="0" w:type="auto"/>
            <w:hideMark/>
          </w:tcPr>
          <w:p w14:paraId="16A6D55F" w14:textId="77777777" w:rsidR="00F80A3C" w:rsidRDefault="00F80A3C">
            <w:pPr>
              <w:pStyle w:val="Compact"/>
              <w:jc w:val="center"/>
              <w:rPr>
                <w:sz w:val="18"/>
                <w:szCs w:val="18"/>
                <w:lang w:val="sl-SI"/>
              </w:rPr>
            </w:pPr>
            <w:r>
              <w:rPr>
                <w:sz w:val="18"/>
                <w:szCs w:val="18"/>
                <w:lang w:val="sl-SI"/>
              </w:rPr>
              <w:t>0</w:t>
            </w:r>
          </w:p>
        </w:tc>
        <w:tc>
          <w:tcPr>
            <w:tcW w:w="0" w:type="auto"/>
            <w:hideMark/>
          </w:tcPr>
          <w:p w14:paraId="19544B72" w14:textId="77777777" w:rsidR="00F80A3C" w:rsidRDefault="00F80A3C">
            <w:pPr>
              <w:pStyle w:val="Compact"/>
              <w:jc w:val="center"/>
              <w:rPr>
                <w:sz w:val="18"/>
                <w:szCs w:val="18"/>
                <w:lang w:val="sl-SI"/>
              </w:rPr>
            </w:pPr>
            <w:r>
              <w:rPr>
                <w:sz w:val="18"/>
                <w:szCs w:val="18"/>
                <w:lang w:val="sl-SI"/>
              </w:rPr>
              <w:t>0</w:t>
            </w:r>
          </w:p>
        </w:tc>
        <w:tc>
          <w:tcPr>
            <w:tcW w:w="0" w:type="auto"/>
            <w:hideMark/>
          </w:tcPr>
          <w:p w14:paraId="51DF1527" w14:textId="77777777" w:rsidR="00F80A3C" w:rsidRDefault="00F80A3C">
            <w:pPr>
              <w:pStyle w:val="Compact"/>
              <w:jc w:val="center"/>
              <w:rPr>
                <w:sz w:val="18"/>
                <w:szCs w:val="18"/>
                <w:lang w:val="sl-SI"/>
              </w:rPr>
            </w:pPr>
            <w:r>
              <w:rPr>
                <w:sz w:val="18"/>
                <w:szCs w:val="18"/>
                <w:lang w:val="sl-SI"/>
              </w:rPr>
              <w:t>0</w:t>
            </w:r>
          </w:p>
        </w:tc>
        <w:tc>
          <w:tcPr>
            <w:tcW w:w="0" w:type="auto"/>
            <w:hideMark/>
          </w:tcPr>
          <w:p w14:paraId="763B509B" w14:textId="77777777" w:rsidR="00F80A3C" w:rsidRDefault="00F80A3C">
            <w:pPr>
              <w:pStyle w:val="Compact"/>
              <w:jc w:val="center"/>
              <w:rPr>
                <w:sz w:val="18"/>
                <w:szCs w:val="18"/>
                <w:lang w:val="sl-SI"/>
              </w:rPr>
            </w:pPr>
            <w:r>
              <w:rPr>
                <w:sz w:val="18"/>
                <w:szCs w:val="18"/>
                <w:lang w:val="sl-SI"/>
              </w:rPr>
              <w:t>0</w:t>
            </w:r>
          </w:p>
        </w:tc>
        <w:tc>
          <w:tcPr>
            <w:tcW w:w="0" w:type="auto"/>
            <w:hideMark/>
          </w:tcPr>
          <w:p w14:paraId="5C904989" w14:textId="77777777" w:rsidR="00F80A3C" w:rsidRDefault="00F80A3C">
            <w:pPr>
              <w:pStyle w:val="Compact"/>
              <w:jc w:val="center"/>
              <w:rPr>
                <w:sz w:val="18"/>
                <w:szCs w:val="18"/>
                <w:lang w:val="sl-SI"/>
              </w:rPr>
            </w:pPr>
            <w:r>
              <w:rPr>
                <w:sz w:val="18"/>
                <w:szCs w:val="18"/>
                <w:lang w:val="sl-SI"/>
              </w:rPr>
              <w:t>0</w:t>
            </w:r>
          </w:p>
        </w:tc>
      </w:tr>
      <w:tr w:rsidR="00F80A3C" w14:paraId="40088CAD" w14:textId="77777777" w:rsidTr="00F80A3C">
        <w:tc>
          <w:tcPr>
            <w:tcW w:w="0" w:type="auto"/>
            <w:hideMark/>
          </w:tcPr>
          <w:p w14:paraId="175123E5" w14:textId="77777777" w:rsidR="00F80A3C" w:rsidRDefault="00F80A3C">
            <w:pPr>
              <w:pStyle w:val="Compact"/>
              <w:jc w:val="center"/>
              <w:rPr>
                <w:sz w:val="18"/>
                <w:szCs w:val="18"/>
                <w:lang w:val="sl-SI"/>
              </w:rPr>
            </w:pPr>
            <w:r>
              <w:rPr>
                <w:sz w:val="18"/>
                <w:szCs w:val="18"/>
                <w:lang w:val="sl-SI"/>
              </w:rPr>
              <w:t>80</w:t>
            </w:r>
          </w:p>
        </w:tc>
        <w:tc>
          <w:tcPr>
            <w:tcW w:w="0" w:type="auto"/>
            <w:hideMark/>
          </w:tcPr>
          <w:p w14:paraId="1EDAC94E" w14:textId="77777777" w:rsidR="00F80A3C" w:rsidRDefault="00F80A3C">
            <w:pPr>
              <w:pStyle w:val="Compact"/>
              <w:jc w:val="center"/>
              <w:rPr>
                <w:sz w:val="18"/>
                <w:szCs w:val="18"/>
                <w:lang w:val="sl-SI"/>
              </w:rPr>
            </w:pPr>
            <w:r>
              <w:rPr>
                <w:sz w:val="18"/>
                <w:szCs w:val="18"/>
                <w:lang w:val="sl-SI"/>
              </w:rPr>
              <w:t>478</w:t>
            </w:r>
          </w:p>
        </w:tc>
        <w:tc>
          <w:tcPr>
            <w:tcW w:w="0" w:type="auto"/>
            <w:hideMark/>
          </w:tcPr>
          <w:p w14:paraId="4A698941" w14:textId="77777777" w:rsidR="00F80A3C" w:rsidRDefault="00F80A3C">
            <w:pPr>
              <w:pStyle w:val="Compact"/>
              <w:jc w:val="center"/>
              <w:rPr>
                <w:sz w:val="18"/>
                <w:szCs w:val="18"/>
                <w:lang w:val="sl-SI"/>
              </w:rPr>
            </w:pPr>
            <w:r>
              <w:rPr>
                <w:sz w:val="18"/>
                <w:szCs w:val="18"/>
                <w:lang w:val="sl-SI"/>
              </w:rPr>
              <w:t>0</w:t>
            </w:r>
          </w:p>
        </w:tc>
        <w:tc>
          <w:tcPr>
            <w:tcW w:w="0" w:type="auto"/>
            <w:hideMark/>
          </w:tcPr>
          <w:p w14:paraId="4DC36D3C" w14:textId="77777777" w:rsidR="00F80A3C" w:rsidRDefault="00F80A3C">
            <w:pPr>
              <w:pStyle w:val="Compact"/>
              <w:jc w:val="center"/>
              <w:rPr>
                <w:sz w:val="18"/>
                <w:szCs w:val="18"/>
                <w:lang w:val="sl-SI"/>
              </w:rPr>
            </w:pPr>
            <w:r>
              <w:rPr>
                <w:sz w:val="18"/>
                <w:szCs w:val="18"/>
                <w:lang w:val="sl-SI"/>
              </w:rPr>
              <w:t>68</w:t>
            </w:r>
          </w:p>
        </w:tc>
        <w:tc>
          <w:tcPr>
            <w:tcW w:w="0" w:type="auto"/>
            <w:hideMark/>
          </w:tcPr>
          <w:p w14:paraId="5D4282D8" w14:textId="77777777" w:rsidR="00F80A3C" w:rsidRDefault="00F80A3C">
            <w:pPr>
              <w:pStyle w:val="Compact"/>
              <w:jc w:val="center"/>
              <w:rPr>
                <w:sz w:val="18"/>
                <w:szCs w:val="18"/>
                <w:lang w:val="sl-SI"/>
              </w:rPr>
            </w:pPr>
            <w:r>
              <w:rPr>
                <w:sz w:val="18"/>
                <w:szCs w:val="18"/>
                <w:lang w:val="sl-SI"/>
              </w:rPr>
              <w:t>87</w:t>
            </w:r>
          </w:p>
        </w:tc>
        <w:tc>
          <w:tcPr>
            <w:tcW w:w="0" w:type="auto"/>
            <w:hideMark/>
          </w:tcPr>
          <w:p w14:paraId="5BA26F76" w14:textId="77777777" w:rsidR="00F80A3C" w:rsidRDefault="00F80A3C">
            <w:pPr>
              <w:pStyle w:val="Compact"/>
              <w:jc w:val="center"/>
              <w:rPr>
                <w:sz w:val="18"/>
                <w:szCs w:val="18"/>
                <w:lang w:val="sl-SI"/>
              </w:rPr>
            </w:pPr>
            <w:r>
              <w:rPr>
                <w:sz w:val="18"/>
                <w:szCs w:val="18"/>
                <w:lang w:val="sl-SI"/>
              </w:rPr>
              <w:t>0</w:t>
            </w:r>
          </w:p>
        </w:tc>
        <w:tc>
          <w:tcPr>
            <w:tcW w:w="0" w:type="auto"/>
            <w:hideMark/>
          </w:tcPr>
          <w:p w14:paraId="019AD74A" w14:textId="77777777" w:rsidR="00F80A3C" w:rsidRDefault="00F80A3C">
            <w:pPr>
              <w:pStyle w:val="Compact"/>
              <w:jc w:val="center"/>
              <w:rPr>
                <w:sz w:val="18"/>
                <w:szCs w:val="18"/>
                <w:lang w:val="sl-SI"/>
              </w:rPr>
            </w:pPr>
            <w:r>
              <w:rPr>
                <w:sz w:val="18"/>
                <w:szCs w:val="18"/>
                <w:lang w:val="sl-SI"/>
              </w:rPr>
              <w:t>323</w:t>
            </w:r>
          </w:p>
        </w:tc>
        <w:tc>
          <w:tcPr>
            <w:tcW w:w="0" w:type="auto"/>
            <w:hideMark/>
          </w:tcPr>
          <w:p w14:paraId="2C41E80F" w14:textId="77777777" w:rsidR="00F80A3C" w:rsidRDefault="00F80A3C">
            <w:pPr>
              <w:pStyle w:val="Compact"/>
              <w:jc w:val="center"/>
              <w:rPr>
                <w:sz w:val="18"/>
                <w:szCs w:val="18"/>
                <w:lang w:val="sl-SI"/>
              </w:rPr>
            </w:pPr>
            <w:r>
              <w:rPr>
                <w:sz w:val="18"/>
                <w:szCs w:val="18"/>
                <w:lang w:val="sl-SI"/>
              </w:rPr>
              <w:t>0</w:t>
            </w:r>
          </w:p>
        </w:tc>
        <w:tc>
          <w:tcPr>
            <w:tcW w:w="0" w:type="auto"/>
            <w:hideMark/>
          </w:tcPr>
          <w:p w14:paraId="77704770" w14:textId="77777777" w:rsidR="00F80A3C" w:rsidRDefault="00F80A3C">
            <w:pPr>
              <w:pStyle w:val="Compact"/>
              <w:jc w:val="center"/>
              <w:rPr>
                <w:sz w:val="18"/>
                <w:szCs w:val="18"/>
                <w:lang w:val="sl-SI"/>
              </w:rPr>
            </w:pPr>
            <w:r>
              <w:rPr>
                <w:sz w:val="18"/>
                <w:szCs w:val="18"/>
                <w:lang w:val="sl-SI"/>
              </w:rPr>
              <w:t>0</w:t>
            </w:r>
          </w:p>
        </w:tc>
        <w:tc>
          <w:tcPr>
            <w:tcW w:w="0" w:type="auto"/>
            <w:hideMark/>
          </w:tcPr>
          <w:p w14:paraId="29717DAD" w14:textId="77777777" w:rsidR="00F80A3C" w:rsidRDefault="00F80A3C">
            <w:pPr>
              <w:pStyle w:val="Compact"/>
              <w:jc w:val="center"/>
              <w:rPr>
                <w:sz w:val="18"/>
                <w:szCs w:val="18"/>
                <w:lang w:val="sl-SI"/>
              </w:rPr>
            </w:pPr>
            <w:r>
              <w:rPr>
                <w:sz w:val="18"/>
                <w:szCs w:val="18"/>
                <w:lang w:val="sl-SI"/>
              </w:rPr>
              <w:t>0</w:t>
            </w:r>
          </w:p>
        </w:tc>
        <w:tc>
          <w:tcPr>
            <w:tcW w:w="0" w:type="auto"/>
            <w:hideMark/>
          </w:tcPr>
          <w:p w14:paraId="01EF19F6" w14:textId="77777777" w:rsidR="00F80A3C" w:rsidRDefault="00F80A3C">
            <w:pPr>
              <w:pStyle w:val="Compact"/>
              <w:jc w:val="center"/>
              <w:rPr>
                <w:sz w:val="18"/>
                <w:szCs w:val="18"/>
                <w:lang w:val="sl-SI"/>
              </w:rPr>
            </w:pPr>
            <w:r>
              <w:rPr>
                <w:sz w:val="18"/>
                <w:szCs w:val="18"/>
                <w:lang w:val="sl-SI"/>
              </w:rPr>
              <w:t>0</w:t>
            </w:r>
          </w:p>
        </w:tc>
        <w:tc>
          <w:tcPr>
            <w:tcW w:w="0" w:type="auto"/>
            <w:hideMark/>
          </w:tcPr>
          <w:p w14:paraId="4CC3AA1D" w14:textId="77777777" w:rsidR="00F80A3C" w:rsidRDefault="00F80A3C">
            <w:pPr>
              <w:pStyle w:val="Compact"/>
              <w:jc w:val="center"/>
              <w:rPr>
                <w:sz w:val="18"/>
                <w:szCs w:val="18"/>
                <w:lang w:val="sl-SI"/>
              </w:rPr>
            </w:pPr>
            <w:r>
              <w:rPr>
                <w:sz w:val="18"/>
                <w:szCs w:val="18"/>
                <w:lang w:val="sl-SI"/>
              </w:rPr>
              <w:t>0</w:t>
            </w:r>
          </w:p>
        </w:tc>
        <w:tc>
          <w:tcPr>
            <w:tcW w:w="0" w:type="auto"/>
            <w:hideMark/>
          </w:tcPr>
          <w:p w14:paraId="0961F9C6" w14:textId="77777777" w:rsidR="00F80A3C" w:rsidRDefault="00F80A3C">
            <w:pPr>
              <w:pStyle w:val="Compact"/>
              <w:jc w:val="center"/>
              <w:rPr>
                <w:sz w:val="18"/>
                <w:szCs w:val="18"/>
                <w:lang w:val="sl-SI"/>
              </w:rPr>
            </w:pPr>
            <w:r>
              <w:rPr>
                <w:sz w:val="18"/>
                <w:szCs w:val="18"/>
                <w:lang w:val="sl-SI"/>
              </w:rPr>
              <w:t>0</w:t>
            </w:r>
          </w:p>
        </w:tc>
        <w:tc>
          <w:tcPr>
            <w:tcW w:w="0" w:type="auto"/>
            <w:hideMark/>
          </w:tcPr>
          <w:p w14:paraId="0EB7E63E" w14:textId="77777777" w:rsidR="00F80A3C" w:rsidRDefault="00F80A3C">
            <w:pPr>
              <w:pStyle w:val="Compact"/>
              <w:jc w:val="center"/>
              <w:rPr>
                <w:sz w:val="18"/>
                <w:szCs w:val="18"/>
                <w:lang w:val="sl-SI"/>
              </w:rPr>
            </w:pPr>
            <w:r>
              <w:rPr>
                <w:sz w:val="18"/>
                <w:szCs w:val="18"/>
                <w:lang w:val="sl-SI"/>
              </w:rPr>
              <w:t>0</w:t>
            </w:r>
          </w:p>
        </w:tc>
      </w:tr>
      <w:tr w:rsidR="00F80A3C" w14:paraId="0D589BF2" w14:textId="77777777" w:rsidTr="00F80A3C">
        <w:tc>
          <w:tcPr>
            <w:tcW w:w="0" w:type="auto"/>
            <w:hideMark/>
          </w:tcPr>
          <w:p w14:paraId="23098C83" w14:textId="77777777" w:rsidR="00F80A3C" w:rsidRDefault="00F80A3C">
            <w:pPr>
              <w:pStyle w:val="Compact"/>
              <w:jc w:val="center"/>
              <w:rPr>
                <w:sz w:val="18"/>
                <w:szCs w:val="18"/>
                <w:lang w:val="sl-SI"/>
              </w:rPr>
            </w:pPr>
            <w:r>
              <w:rPr>
                <w:sz w:val="18"/>
                <w:szCs w:val="18"/>
                <w:lang w:val="sl-SI"/>
              </w:rPr>
              <w:t>90</w:t>
            </w:r>
          </w:p>
        </w:tc>
        <w:tc>
          <w:tcPr>
            <w:tcW w:w="0" w:type="auto"/>
            <w:hideMark/>
          </w:tcPr>
          <w:p w14:paraId="406031E4" w14:textId="77777777" w:rsidR="00F80A3C" w:rsidRDefault="00F80A3C">
            <w:pPr>
              <w:pStyle w:val="Compact"/>
              <w:jc w:val="center"/>
              <w:rPr>
                <w:sz w:val="18"/>
                <w:szCs w:val="18"/>
                <w:lang w:val="sl-SI"/>
              </w:rPr>
            </w:pPr>
            <w:r>
              <w:rPr>
                <w:sz w:val="18"/>
                <w:szCs w:val="18"/>
                <w:lang w:val="sl-SI"/>
              </w:rPr>
              <w:t>390</w:t>
            </w:r>
          </w:p>
        </w:tc>
        <w:tc>
          <w:tcPr>
            <w:tcW w:w="0" w:type="auto"/>
            <w:hideMark/>
          </w:tcPr>
          <w:p w14:paraId="4566C96D" w14:textId="77777777" w:rsidR="00F80A3C" w:rsidRDefault="00F80A3C">
            <w:pPr>
              <w:pStyle w:val="Compact"/>
              <w:jc w:val="center"/>
              <w:rPr>
                <w:sz w:val="18"/>
                <w:szCs w:val="18"/>
                <w:lang w:val="sl-SI"/>
              </w:rPr>
            </w:pPr>
            <w:r>
              <w:rPr>
                <w:sz w:val="18"/>
                <w:szCs w:val="18"/>
                <w:lang w:val="sl-SI"/>
              </w:rPr>
              <w:t>0</w:t>
            </w:r>
          </w:p>
        </w:tc>
        <w:tc>
          <w:tcPr>
            <w:tcW w:w="0" w:type="auto"/>
            <w:hideMark/>
          </w:tcPr>
          <w:p w14:paraId="134A2D06" w14:textId="77777777" w:rsidR="00F80A3C" w:rsidRDefault="00F80A3C">
            <w:pPr>
              <w:pStyle w:val="Compact"/>
              <w:jc w:val="center"/>
              <w:rPr>
                <w:sz w:val="18"/>
                <w:szCs w:val="18"/>
                <w:lang w:val="sl-SI"/>
              </w:rPr>
            </w:pPr>
            <w:r>
              <w:rPr>
                <w:sz w:val="18"/>
                <w:szCs w:val="18"/>
                <w:lang w:val="sl-SI"/>
              </w:rPr>
              <w:t>45</w:t>
            </w:r>
          </w:p>
        </w:tc>
        <w:tc>
          <w:tcPr>
            <w:tcW w:w="0" w:type="auto"/>
            <w:hideMark/>
          </w:tcPr>
          <w:p w14:paraId="1FADEB2A" w14:textId="77777777" w:rsidR="00F80A3C" w:rsidRDefault="00F80A3C">
            <w:pPr>
              <w:pStyle w:val="Compact"/>
              <w:jc w:val="center"/>
              <w:rPr>
                <w:sz w:val="18"/>
                <w:szCs w:val="18"/>
                <w:lang w:val="sl-SI"/>
              </w:rPr>
            </w:pPr>
            <w:r>
              <w:rPr>
                <w:sz w:val="18"/>
                <w:szCs w:val="18"/>
                <w:lang w:val="sl-SI"/>
              </w:rPr>
              <w:t>22</w:t>
            </w:r>
          </w:p>
        </w:tc>
        <w:tc>
          <w:tcPr>
            <w:tcW w:w="0" w:type="auto"/>
            <w:hideMark/>
          </w:tcPr>
          <w:p w14:paraId="6E2375A2" w14:textId="77777777" w:rsidR="00F80A3C" w:rsidRDefault="00F80A3C">
            <w:pPr>
              <w:pStyle w:val="Compact"/>
              <w:jc w:val="center"/>
              <w:rPr>
                <w:sz w:val="18"/>
                <w:szCs w:val="18"/>
                <w:lang w:val="sl-SI"/>
              </w:rPr>
            </w:pPr>
            <w:r>
              <w:rPr>
                <w:sz w:val="18"/>
                <w:szCs w:val="18"/>
                <w:lang w:val="sl-SI"/>
              </w:rPr>
              <w:t>0</w:t>
            </w:r>
          </w:p>
        </w:tc>
        <w:tc>
          <w:tcPr>
            <w:tcW w:w="0" w:type="auto"/>
            <w:hideMark/>
          </w:tcPr>
          <w:p w14:paraId="6164BDB6" w14:textId="77777777" w:rsidR="00F80A3C" w:rsidRDefault="00F80A3C">
            <w:pPr>
              <w:pStyle w:val="Compact"/>
              <w:jc w:val="center"/>
              <w:rPr>
                <w:sz w:val="18"/>
                <w:szCs w:val="18"/>
                <w:lang w:val="sl-SI"/>
              </w:rPr>
            </w:pPr>
            <w:r>
              <w:rPr>
                <w:sz w:val="18"/>
                <w:szCs w:val="18"/>
                <w:lang w:val="sl-SI"/>
              </w:rPr>
              <w:t>323</w:t>
            </w:r>
          </w:p>
        </w:tc>
        <w:tc>
          <w:tcPr>
            <w:tcW w:w="0" w:type="auto"/>
            <w:hideMark/>
          </w:tcPr>
          <w:p w14:paraId="70CEE4AD" w14:textId="77777777" w:rsidR="00F80A3C" w:rsidRDefault="00F80A3C">
            <w:pPr>
              <w:pStyle w:val="Compact"/>
              <w:jc w:val="center"/>
              <w:rPr>
                <w:sz w:val="18"/>
                <w:szCs w:val="18"/>
                <w:lang w:val="sl-SI"/>
              </w:rPr>
            </w:pPr>
            <w:r>
              <w:rPr>
                <w:sz w:val="18"/>
                <w:szCs w:val="18"/>
                <w:lang w:val="sl-SI"/>
              </w:rPr>
              <w:t>0</w:t>
            </w:r>
          </w:p>
        </w:tc>
        <w:tc>
          <w:tcPr>
            <w:tcW w:w="0" w:type="auto"/>
            <w:hideMark/>
          </w:tcPr>
          <w:p w14:paraId="4C27C0D3" w14:textId="77777777" w:rsidR="00F80A3C" w:rsidRDefault="00F80A3C">
            <w:pPr>
              <w:pStyle w:val="Compact"/>
              <w:jc w:val="center"/>
              <w:rPr>
                <w:sz w:val="18"/>
                <w:szCs w:val="18"/>
                <w:lang w:val="sl-SI"/>
              </w:rPr>
            </w:pPr>
            <w:r>
              <w:rPr>
                <w:sz w:val="18"/>
                <w:szCs w:val="18"/>
                <w:lang w:val="sl-SI"/>
              </w:rPr>
              <w:t>0</w:t>
            </w:r>
          </w:p>
        </w:tc>
        <w:tc>
          <w:tcPr>
            <w:tcW w:w="0" w:type="auto"/>
            <w:hideMark/>
          </w:tcPr>
          <w:p w14:paraId="2C1D41C9" w14:textId="77777777" w:rsidR="00F80A3C" w:rsidRDefault="00F80A3C">
            <w:pPr>
              <w:pStyle w:val="Compact"/>
              <w:jc w:val="center"/>
              <w:rPr>
                <w:sz w:val="18"/>
                <w:szCs w:val="18"/>
                <w:lang w:val="sl-SI"/>
              </w:rPr>
            </w:pPr>
            <w:r>
              <w:rPr>
                <w:sz w:val="18"/>
                <w:szCs w:val="18"/>
                <w:lang w:val="sl-SI"/>
              </w:rPr>
              <w:t>0</w:t>
            </w:r>
          </w:p>
        </w:tc>
        <w:tc>
          <w:tcPr>
            <w:tcW w:w="0" w:type="auto"/>
            <w:hideMark/>
          </w:tcPr>
          <w:p w14:paraId="79717B68" w14:textId="77777777" w:rsidR="00F80A3C" w:rsidRDefault="00F80A3C">
            <w:pPr>
              <w:pStyle w:val="Compact"/>
              <w:jc w:val="center"/>
              <w:rPr>
                <w:sz w:val="18"/>
                <w:szCs w:val="18"/>
                <w:lang w:val="sl-SI"/>
              </w:rPr>
            </w:pPr>
            <w:r>
              <w:rPr>
                <w:sz w:val="18"/>
                <w:szCs w:val="18"/>
                <w:lang w:val="sl-SI"/>
              </w:rPr>
              <w:t>0</w:t>
            </w:r>
          </w:p>
        </w:tc>
        <w:tc>
          <w:tcPr>
            <w:tcW w:w="0" w:type="auto"/>
            <w:hideMark/>
          </w:tcPr>
          <w:p w14:paraId="11983840" w14:textId="77777777" w:rsidR="00F80A3C" w:rsidRDefault="00F80A3C">
            <w:pPr>
              <w:pStyle w:val="Compact"/>
              <w:jc w:val="center"/>
              <w:rPr>
                <w:sz w:val="18"/>
                <w:szCs w:val="18"/>
                <w:lang w:val="sl-SI"/>
              </w:rPr>
            </w:pPr>
            <w:r>
              <w:rPr>
                <w:sz w:val="18"/>
                <w:szCs w:val="18"/>
                <w:lang w:val="sl-SI"/>
              </w:rPr>
              <w:t>0</w:t>
            </w:r>
          </w:p>
        </w:tc>
        <w:tc>
          <w:tcPr>
            <w:tcW w:w="0" w:type="auto"/>
            <w:hideMark/>
          </w:tcPr>
          <w:p w14:paraId="17B29F48" w14:textId="77777777" w:rsidR="00F80A3C" w:rsidRDefault="00F80A3C">
            <w:pPr>
              <w:pStyle w:val="Compact"/>
              <w:jc w:val="center"/>
              <w:rPr>
                <w:sz w:val="18"/>
                <w:szCs w:val="18"/>
                <w:lang w:val="sl-SI"/>
              </w:rPr>
            </w:pPr>
            <w:r>
              <w:rPr>
                <w:sz w:val="18"/>
                <w:szCs w:val="18"/>
                <w:lang w:val="sl-SI"/>
              </w:rPr>
              <w:t>0</w:t>
            </w:r>
          </w:p>
        </w:tc>
        <w:tc>
          <w:tcPr>
            <w:tcW w:w="0" w:type="auto"/>
            <w:hideMark/>
          </w:tcPr>
          <w:p w14:paraId="3A955131" w14:textId="77777777" w:rsidR="00F80A3C" w:rsidRDefault="00F80A3C">
            <w:pPr>
              <w:pStyle w:val="Compact"/>
              <w:jc w:val="center"/>
              <w:rPr>
                <w:sz w:val="18"/>
                <w:szCs w:val="18"/>
                <w:lang w:val="sl-SI"/>
              </w:rPr>
            </w:pPr>
            <w:r>
              <w:rPr>
                <w:sz w:val="18"/>
                <w:szCs w:val="18"/>
                <w:lang w:val="sl-SI"/>
              </w:rPr>
              <w:t>0</w:t>
            </w:r>
          </w:p>
        </w:tc>
      </w:tr>
      <w:tr w:rsidR="00F80A3C" w14:paraId="28F021F5" w14:textId="77777777" w:rsidTr="00F80A3C">
        <w:tc>
          <w:tcPr>
            <w:tcW w:w="0" w:type="auto"/>
            <w:hideMark/>
          </w:tcPr>
          <w:p w14:paraId="1B634FE9" w14:textId="77777777" w:rsidR="00F80A3C" w:rsidRDefault="00F80A3C">
            <w:pPr>
              <w:pStyle w:val="Compact"/>
              <w:jc w:val="center"/>
              <w:rPr>
                <w:sz w:val="18"/>
                <w:szCs w:val="18"/>
                <w:lang w:val="sl-SI"/>
              </w:rPr>
            </w:pPr>
            <w:r>
              <w:rPr>
                <w:sz w:val="18"/>
                <w:szCs w:val="18"/>
                <w:lang w:val="sl-SI"/>
              </w:rPr>
              <w:t>100</w:t>
            </w:r>
          </w:p>
        </w:tc>
        <w:tc>
          <w:tcPr>
            <w:tcW w:w="0" w:type="auto"/>
            <w:hideMark/>
          </w:tcPr>
          <w:p w14:paraId="4BFD4B93" w14:textId="77777777" w:rsidR="00F80A3C" w:rsidRDefault="00F80A3C">
            <w:pPr>
              <w:pStyle w:val="Compact"/>
              <w:jc w:val="center"/>
              <w:rPr>
                <w:sz w:val="18"/>
                <w:szCs w:val="18"/>
                <w:lang w:val="sl-SI"/>
              </w:rPr>
            </w:pPr>
            <w:r>
              <w:rPr>
                <w:sz w:val="18"/>
                <w:szCs w:val="18"/>
                <w:lang w:val="sl-SI"/>
              </w:rPr>
              <w:t>328</w:t>
            </w:r>
          </w:p>
        </w:tc>
        <w:tc>
          <w:tcPr>
            <w:tcW w:w="0" w:type="auto"/>
            <w:hideMark/>
          </w:tcPr>
          <w:p w14:paraId="4F492D81" w14:textId="77777777" w:rsidR="00F80A3C" w:rsidRDefault="00F80A3C">
            <w:pPr>
              <w:pStyle w:val="Compact"/>
              <w:jc w:val="center"/>
              <w:rPr>
                <w:sz w:val="18"/>
                <w:szCs w:val="18"/>
                <w:lang w:val="sl-SI"/>
              </w:rPr>
            </w:pPr>
            <w:r>
              <w:rPr>
                <w:sz w:val="18"/>
                <w:szCs w:val="18"/>
                <w:lang w:val="sl-SI"/>
              </w:rPr>
              <w:t>0</w:t>
            </w:r>
          </w:p>
        </w:tc>
        <w:tc>
          <w:tcPr>
            <w:tcW w:w="0" w:type="auto"/>
            <w:hideMark/>
          </w:tcPr>
          <w:p w14:paraId="4563854E" w14:textId="77777777" w:rsidR="00F80A3C" w:rsidRDefault="00F80A3C">
            <w:pPr>
              <w:pStyle w:val="Compact"/>
              <w:jc w:val="center"/>
              <w:rPr>
                <w:sz w:val="18"/>
                <w:szCs w:val="18"/>
                <w:lang w:val="sl-SI"/>
              </w:rPr>
            </w:pPr>
            <w:r>
              <w:rPr>
                <w:sz w:val="18"/>
                <w:szCs w:val="18"/>
                <w:lang w:val="sl-SI"/>
              </w:rPr>
              <w:t>45</w:t>
            </w:r>
          </w:p>
        </w:tc>
        <w:tc>
          <w:tcPr>
            <w:tcW w:w="0" w:type="auto"/>
            <w:hideMark/>
          </w:tcPr>
          <w:p w14:paraId="15FDDA34" w14:textId="77777777" w:rsidR="00F80A3C" w:rsidRDefault="00F80A3C">
            <w:pPr>
              <w:pStyle w:val="Compact"/>
              <w:jc w:val="center"/>
              <w:rPr>
                <w:sz w:val="18"/>
                <w:szCs w:val="18"/>
                <w:lang w:val="sl-SI"/>
              </w:rPr>
            </w:pPr>
            <w:r>
              <w:rPr>
                <w:sz w:val="18"/>
                <w:szCs w:val="18"/>
                <w:lang w:val="sl-SI"/>
              </w:rPr>
              <w:t>0</w:t>
            </w:r>
          </w:p>
        </w:tc>
        <w:tc>
          <w:tcPr>
            <w:tcW w:w="0" w:type="auto"/>
            <w:hideMark/>
          </w:tcPr>
          <w:p w14:paraId="46A8C0B3" w14:textId="77777777" w:rsidR="00F80A3C" w:rsidRDefault="00F80A3C">
            <w:pPr>
              <w:pStyle w:val="Compact"/>
              <w:jc w:val="center"/>
              <w:rPr>
                <w:sz w:val="18"/>
                <w:szCs w:val="18"/>
                <w:lang w:val="sl-SI"/>
              </w:rPr>
            </w:pPr>
            <w:r>
              <w:rPr>
                <w:sz w:val="18"/>
                <w:szCs w:val="18"/>
                <w:lang w:val="sl-SI"/>
              </w:rPr>
              <w:t>0</w:t>
            </w:r>
          </w:p>
        </w:tc>
        <w:tc>
          <w:tcPr>
            <w:tcW w:w="0" w:type="auto"/>
            <w:hideMark/>
          </w:tcPr>
          <w:p w14:paraId="52F57BA0" w14:textId="77777777" w:rsidR="00F80A3C" w:rsidRDefault="00F80A3C">
            <w:pPr>
              <w:pStyle w:val="Compact"/>
              <w:jc w:val="center"/>
              <w:rPr>
                <w:sz w:val="18"/>
                <w:szCs w:val="18"/>
                <w:lang w:val="sl-SI"/>
              </w:rPr>
            </w:pPr>
            <w:r>
              <w:rPr>
                <w:sz w:val="18"/>
                <w:szCs w:val="18"/>
                <w:lang w:val="sl-SI"/>
              </w:rPr>
              <w:t>284</w:t>
            </w:r>
          </w:p>
        </w:tc>
        <w:tc>
          <w:tcPr>
            <w:tcW w:w="0" w:type="auto"/>
            <w:hideMark/>
          </w:tcPr>
          <w:p w14:paraId="2E9498D8" w14:textId="77777777" w:rsidR="00F80A3C" w:rsidRDefault="00F80A3C">
            <w:pPr>
              <w:pStyle w:val="Compact"/>
              <w:jc w:val="center"/>
              <w:rPr>
                <w:sz w:val="18"/>
                <w:szCs w:val="18"/>
                <w:lang w:val="sl-SI"/>
              </w:rPr>
            </w:pPr>
            <w:r>
              <w:rPr>
                <w:sz w:val="18"/>
                <w:szCs w:val="18"/>
                <w:lang w:val="sl-SI"/>
              </w:rPr>
              <w:t>0</w:t>
            </w:r>
          </w:p>
        </w:tc>
        <w:tc>
          <w:tcPr>
            <w:tcW w:w="0" w:type="auto"/>
            <w:hideMark/>
          </w:tcPr>
          <w:p w14:paraId="15B869A4" w14:textId="77777777" w:rsidR="00F80A3C" w:rsidRDefault="00F80A3C">
            <w:pPr>
              <w:pStyle w:val="Compact"/>
              <w:jc w:val="center"/>
              <w:rPr>
                <w:sz w:val="18"/>
                <w:szCs w:val="18"/>
                <w:lang w:val="sl-SI"/>
              </w:rPr>
            </w:pPr>
            <w:r>
              <w:rPr>
                <w:sz w:val="18"/>
                <w:szCs w:val="18"/>
                <w:lang w:val="sl-SI"/>
              </w:rPr>
              <w:t>0</w:t>
            </w:r>
          </w:p>
        </w:tc>
        <w:tc>
          <w:tcPr>
            <w:tcW w:w="0" w:type="auto"/>
            <w:hideMark/>
          </w:tcPr>
          <w:p w14:paraId="5EB983E1" w14:textId="77777777" w:rsidR="00F80A3C" w:rsidRDefault="00F80A3C">
            <w:pPr>
              <w:pStyle w:val="Compact"/>
              <w:jc w:val="center"/>
              <w:rPr>
                <w:sz w:val="18"/>
                <w:szCs w:val="18"/>
                <w:lang w:val="sl-SI"/>
              </w:rPr>
            </w:pPr>
            <w:r>
              <w:rPr>
                <w:sz w:val="18"/>
                <w:szCs w:val="18"/>
                <w:lang w:val="sl-SI"/>
              </w:rPr>
              <w:t>0</w:t>
            </w:r>
          </w:p>
        </w:tc>
        <w:tc>
          <w:tcPr>
            <w:tcW w:w="0" w:type="auto"/>
            <w:hideMark/>
          </w:tcPr>
          <w:p w14:paraId="0E053DA3" w14:textId="77777777" w:rsidR="00F80A3C" w:rsidRDefault="00F80A3C">
            <w:pPr>
              <w:pStyle w:val="Compact"/>
              <w:jc w:val="center"/>
              <w:rPr>
                <w:sz w:val="18"/>
                <w:szCs w:val="18"/>
                <w:lang w:val="sl-SI"/>
              </w:rPr>
            </w:pPr>
            <w:r>
              <w:rPr>
                <w:sz w:val="18"/>
                <w:szCs w:val="18"/>
                <w:lang w:val="sl-SI"/>
              </w:rPr>
              <w:t>0</w:t>
            </w:r>
          </w:p>
        </w:tc>
        <w:tc>
          <w:tcPr>
            <w:tcW w:w="0" w:type="auto"/>
            <w:hideMark/>
          </w:tcPr>
          <w:p w14:paraId="7A1A4318" w14:textId="77777777" w:rsidR="00F80A3C" w:rsidRDefault="00F80A3C">
            <w:pPr>
              <w:pStyle w:val="Compact"/>
              <w:jc w:val="center"/>
              <w:rPr>
                <w:sz w:val="18"/>
                <w:szCs w:val="18"/>
                <w:lang w:val="sl-SI"/>
              </w:rPr>
            </w:pPr>
            <w:r>
              <w:rPr>
                <w:sz w:val="18"/>
                <w:szCs w:val="18"/>
                <w:lang w:val="sl-SI"/>
              </w:rPr>
              <w:t>0</w:t>
            </w:r>
          </w:p>
        </w:tc>
        <w:tc>
          <w:tcPr>
            <w:tcW w:w="0" w:type="auto"/>
            <w:hideMark/>
          </w:tcPr>
          <w:p w14:paraId="5C8CE85A" w14:textId="77777777" w:rsidR="00F80A3C" w:rsidRDefault="00F80A3C">
            <w:pPr>
              <w:pStyle w:val="Compact"/>
              <w:jc w:val="center"/>
              <w:rPr>
                <w:sz w:val="18"/>
                <w:szCs w:val="18"/>
                <w:lang w:val="sl-SI"/>
              </w:rPr>
            </w:pPr>
            <w:r>
              <w:rPr>
                <w:sz w:val="18"/>
                <w:szCs w:val="18"/>
                <w:lang w:val="sl-SI"/>
              </w:rPr>
              <w:t>0</w:t>
            </w:r>
          </w:p>
        </w:tc>
        <w:tc>
          <w:tcPr>
            <w:tcW w:w="0" w:type="auto"/>
            <w:hideMark/>
          </w:tcPr>
          <w:p w14:paraId="24BAAF9F" w14:textId="77777777" w:rsidR="00F80A3C" w:rsidRDefault="00F80A3C">
            <w:pPr>
              <w:pStyle w:val="Compact"/>
              <w:jc w:val="center"/>
              <w:rPr>
                <w:sz w:val="18"/>
                <w:szCs w:val="18"/>
                <w:lang w:val="sl-SI"/>
              </w:rPr>
            </w:pPr>
            <w:r>
              <w:rPr>
                <w:sz w:val="18"/>
                <w:szCs w:val="18"/>
                <w:lang w:val="sl-SI"/>
              </w:rPr>
              <w:t>0</w:t>
            </w:r>
          </w:p>
        </w:tc>
      </w:tr>
      <w:tr w:rsidR="00F80A3C" w14:paraId="7C9C4C1C" w14:textId="77777777" w:rsidTr="00F80A3C">
        <w:tc>
          <w:tcPr>
            <w:tcW w:w="0" w:type="auto"/>
            <w:hideMark/>
          </w:tcPr>
          <w:p w14:paraId="1F537A84" w14:textId="77777777" w:rsidR="00F80A3C" w:rsidRDefault="00F80A3C">
            <w:pPr>
              <w:pStyle w:val="Compact"/>
              <w:jc w:val="center"/>
              <w:rPr>
                <w:sz w:val="18"/>
                <w:szCs w:val="18"/>
                <w:lang w:val="sl-SI"/>
              </w:rPr>
            </w:pPr>
            <w:r>
              <w:rPr>
                <w:sz w:val="18"/>
                <w:szCs w:val="18"/>
                <w:lang w:val="sl-SI"/>
              </w:rPr>
              <w:t>110</w:t>
            </w:r>
          </w:p>
        </w:tc>
        <w:tc>
          <w:tcPr>
            <w:tcW w:w="0" w:type="auto"/>
            <w:hideMark/>
          </w:tcPr>
          <w:p w14:paraId="608FCA81" w14:textId="77777777" w:rsidR="00F80A3C" w:rsidRDefault="00F80A3C">
            <w:pPr>
              <w:pStyle w:val="Compact"/>
              <w:jc w:val="center"/>
              <w:rPr>
                <w:sz w:val="18"/>
                <w:szCs w:val="18"/>
                <w:lang w:val="sl-SI"/>
              </w:rPr>
            </w:pPr>
            <w:r>
              <w:rPr>
                <w:sz w:val="18"/>
                <w:szCs w:val="18"/>
                <w:lang w:val="sl-SI"/>
              </w:rPr>
              <w:t>321</w:t>
            </w:r>
          </w:p>
        </w:tc>
        <w:tc>
          <w:tcPr>
            <w:tcW w:w="0" w:type="auto"/>
            <w:hideMark/>
          </w:tcPr>
          <w:p w14:paraId="0758ABAE" w14:textId="77777777" w:rsidR="00F80A3C" w:rsidRDefault="00F80A3C">
            <w:pPr>
              <w:pStyle w:val="Compact"/>
              <w:jc w:val="center"/>
              <w:rPr>
                <w:sz w:val="18"/>
                <w:szCs w:val="18"/>
                <w:lang w:val="sl-SI"/>
              </w:rPr>
            </w:pPr>
            <w:r>
              <w:rPr>
                <w:sz w:val="18"/>
                <w:szCs w:val="18"/>
                <w:lang w:val="sl-SI"/>
              </w:rPr>
              <w:t>0</w:t>
            </w:r>
          </w:p>
        </w:tc>
        <w:tc>
          <w:tcPr>
            <w:tcW w:w="0" w:type="auto"/>
            <w:hideMark/>
          </w:tcPr>
          <w:p w14:paraId="6FBEEC81" w14:textId="77777777" w:rsidR="00F80A3C" w:rsidRDefault="00F80A3C">
            <w:pPr>
              <w:pStyle w:val="Compact"/>
              <w:jc w:val="center"/>
              <w:rPr>
                <w:sz w:val="18"/>
                <w:szCs w:val="18"/>
                <w:lang w:val="sl-SI"/>
              </w:rPr>
            </w:pPr>
            <w:r>
              <w:rPr>
                <w:sz w:val="18"/>
                <w:szCs w:val="18"/>
                <w:lang w:val="sl-SI"/>
              </w:rPr>
              <w:t>37</w:t>
            </w:r>
          </w:p>
        </w:tc>
        <w:tc>
          <w:tcPr>
            <w:tcW w:w="0" w:type="auto"/>
            <w:hideMark/>
          </w:tcPr>
          <w:p w14:paraId="0A83F6D8" w14:textId="77777777" w:rsidR="00F80A3C" w:rsidRDefault="00F80A3C">
            <w:pPr>
              <w:pStyle w:val="Compact"/>
              <w:jc w:val="center"/>
              <w:rPr>
                <w:sz w:val="18"/>
                <w:szCs w:val="18"/>
                <w:lang w:val="sl-SI"/>
              </w:rPr>
            </w:pPr>
            <w:r>
              <w:rPr>
                <w:sz w:val="18"/>
                <w:szCs w:val="18"/>
                <w:lang w:val="sl-SI"/>
              </w:rPr>
              <w:t>0</w:t>
            </w:r>
          </w:p>
        </w:tc>
        <w:tc>
          <w:tcPr>
            <w:tcW w:w="0" w:type="auto"/>
            <w:hideMark/>
          </w:tcPr>
          <w:p w14:paraId="03A17831" w14:textId="77777777" w:rsidR="00F80A3C" w:rsidRDefault="00F80A3C">
            <w:pPr>
              <w:pStyle w:val="Compact"/>
              <w:jc w:val="center"/>
              <w:rPr>
                <w:sz w:val="18"/>
                <w:szCs w:val="18"/>
                <w:lang w:val="sl-SI"/>
              </w:rPr>
            </w:pPr>
            <w:r>
              <w:rPr>
                <w:sz w:val="18"/>
                <w:szCs w:val="18"/>
                <w:lang w:val="sl-SI"/>
              </w:rPr>
              <w:t>0</w:t>
            </w:r>
          </w:p>
        </w:tc>
        <w:tc>
          <w:tcPr>
            <w:tcW w:w="0" w:type="auto"/>
            <w:hideMark/>
          </w:tcPr>
          <w:p w14:paraId="648C9A5C" w14:textId="77777777" w:rsidR="00F80A3C" w:rsidRDefault="00F80A3C">
            <w:pPr>
              <w:pStyle w:val="Compact"/>
              <w:jc w:val="center"/>
              <w:rPr>
                <w:sz w:val="18"/>
                <w:szCs w:val="18"/>
                <w:lang w:val="sl-SI"/>
              </w:rPr>
            </w:pPr>
            <w:r>
              <w:rPr>
                <w:sz w:val="18"/>
                <w:szCs w:val="18"/>
                <w:lang w:val="sl-SI"/>
              </w:rPr>
              <w:t>284</w:t>
            </w:r>
          </w:p>
        </w:tc>
        <w:tc>
          <w:tcPr>
            <w:tcW w:w="0" w:type="auto"/>
            <w:hideMark/>
          </w:tcPr>
          <w:p w14:paraId="010A9BDC" w14:textId="77777777" w:rsidR="00F80A3C" w:rsidRDefault="00F80A3C">
            <w:pPr>
              <w:pStyle w:val="Compact"/>
              <w:jc w:val="center"/>
              <w:rPr>
                <w:sz w:val="18"/>
                <w:szCs w:val="18"/>
                <w:lang w:val="sl-SI"/>
              </w:rPr>
            </w:pPr>
            <w:r>
              <w:rPr>
                <w:sz w:val="18"/>
                <w:szCs w:val="18"/>
                <w:lang w:val="sl-SI"/>
              </w:rPr>
              <w:t>0</w:t>
            </w:r>
          </w:p>
        </w:tc>
        <w:tc>
          <w:tcPr>
            <w:tcW w:w="0" w:type="auto"/>
            <w:hideMark/>
          </w:tcPr>
          <w:p w14:paraId="0F09F1A2" w14:textId="77777777" w:rsidR="00F80A3C" w:rsidRDefault="00F80A3C">
            <w:pPr>
              <w:pStyle w:val="Compact"/>
              <w:jc w:val="center"/>
              <w:rPr>
                <w:sz w:val="18"/>
                <w:szCs w:val="18"/>
                <w:lang w:val="sl-SI"/>
              </w:rPr>
            </w:pPr>
            <w:r>
              <w:rPr>
                <w:sz w:val="18"/>
                <w:szCs w:val="18"/>
                <w:lang w:val="sl-SI"/>
              </w:rPr>
              <w:t>0</w:t>
            </w:r>
          </w:p>
        </w:tc>
        <w:tc>
          <w:tcPr>
            <w:tcW w:w="0" w:type="auto"/>
            <w:hideMark/>
          </w:tcPr>
          <w:p w14:paraId="0B879BDD" w14:textId="77777777" w:rsidR="00F80A3C" w:rsidRDefault="00F80A3C">
            <w:pPr>
              <w:pStyle w:val="Compact"/>
              <w:jc w:val="center"/>
              <w:rPr>
                <w:sz w:val="18"/>
                <w:szCs w:val="18"/>
                <w:lang w:val="sl-SI"/>
              </w:rPr>
            </w:pPr>
            <w:r>
              <w:rPr>
                <w:sz w:val="18"/>
                <w:szCs w:val="18"/>
                <w:lang w:val="sl-SI"/>
              </w:rPr>
              <w:t>0</w:t>
            </w:r>
          </w:p>
        </w:tc>
        <w:tc>
          <w:tcPr>
            <w:tcW w:w="0" w:type="auto"/>
            <w:hideMark/>
          </w:tcPr>
          <w:p w14:paraId="6C731B40" w14:textId="77777777" w:rsidR="00F80A3C" w:rsidRDefault="00F80A3C">
            <w:pPr>
              <w:pStyle w:val="Compact"/>
              <w:jc w:val="center"/>
              <w:rPr>
                <w:sz w:val="18"/>
                <w:szCs w:val="18"/>
                <w:lang w:val="sl-SI"/>
              </w:rPr>
            </w:pPr>
            <w:r>
              <w:rPr>
                <w:sz w:val="18"/>
                <w:szCs w:val="18"/>
                <w:lang w:val="sl-SI"/>
              </w:rPr>
              <w:t>0</w:t>
            </w:r>
          </w:p>
        </w:tc>
        <w:tc>
          <w:tcPr>
            <w:tcW w:w="0" w:type="auto"/>
            <w:hideMark/>
          </w:tcPr>
          <w:p w14:paraId="16E96405" w14:textId="77777777" w:rsidR="00F80A3C" w:rsidRDefault="00F80A3C">
            <w:pPr>
              <w:pStyle w:val="Compact"/>
              <w:jc w:val="center"/>
              <w:rPr>
                <w:sz w:val="18"/>
                <w:szCs w:val="18"/>
                <w:lang w:val="sl-SI"/>
              </w:rPr>
            </w:pPr>
            <w:r>
              <w:rPr>
                <w:sz w:val="18"/>
                <w:szCs w:val="18"/>
                <w:lang w:val="sl-SI"/>
              </w:rPr>
              <w:t>0</w:t>
            </w:r>
          </w:p>
        </w:tc>
        <w:tc>
          <w:tcPr>
            <w:tcW w:w="0" w:type="auto"/>
            <w:hideMark/>
          </w:tcPr>
          <w:p w14:paraId="12AED622" w14:textId="77777777" w:rsidR="00F80A3C" w:rsidRDefault="00F80A3C">
            <w:pPr>
              <w:pStyle w:val="Compact"/>
              <w:jc w:val="center"/>
              <w:rPr>
                <w:sz w:val="18"/>
                <w:szCs w:val="18"/>
                <w:lang w:val="sl-SI"/>
              </w:rPr>
            </w:pPr>
            <w:r>
              <w:rPr>
                <w:sz w:val="18"/>
                <w:szCs w:val="18"/>
                <w:lang w:val="sl-SI"/>
              </w:rPr>
              <w:t>0</w:t>
            </w:r>
          </w:p>
        </w:tc>
        <w:tc>
          <w:tcPr>
            <w:tcW w:w="0" w:type="auto"/>
            <w:hideMark/>
          </w:tcPr>
          <w:p w14:paraId="5859804F" w14:textId="77777777" w:rsidR="00F80A3C" w:rsidRDefault="00F80A3C">
            <w:pPr>
              <w:pStyle w:val="Compact"/>
              <w:jc w:val="center"/>
              <w:rPr>
                <w:sz w:val="18"/>
                <w:szCs w:val="18"/>
                <w:lang w:val="sl-SI"/>
              </w:rPr>
            </w:pPr>
            <w:r>
              <w:rPr>
                <w:sz w:val="18"/>
                <w:szCs w:val="18"/>
                <w:lang w:val="sl-SI"/>
              </w:rPr>
              <w:t>0</w:t>
            </w:r>
          </w:p>
        </w:tc>
      </w:tr>
      <w:tr w:rsidR="00F80A3C" w14:paraId="1D1797AC" w14:textId="77777777" w:rsidTr="00F80A3C">
        <w:tc>
          <w:tcPr>
            <w:tcW w:w="0" w:type="auto"/>
            <w:hideMark/>
          </w:tcPr>
          <w:p w14:paraId="1320C037" w14:textId="77777777" w:rsidR="00F80A3C" w:rsidRDefault="00F80A3C">
            <w:pPr>
              <w:pStyle w:val="Compact"/>
              <w:jc w:val="center"/>
              <w:rPr>
                <w:sz w:val="18"/>
                <w:szCs w:val="18"/>
                <w:lang w:val="sl-SI"/>
              </w:rPr>
            </w:pPr>
            <w:r>
              <w:rPr>
                <w:sz w:val="18"/>
                <w:szCs w:val="18"/>
                <w:lang w:val="sl-SI"/>
              </w:rPr>
              <w:t>120</w:t>
            </w:r>
          </w:p>
        </w:tc>
        <w:tc>
          <w:tcPr>
            <w:tcW w:w="0" w:type="auto"/>
            <w:hideMark/>
          </w:tcPr>
          <w:p w14:paraId="6A7AC323" w14:textId="77777777" w:rsidR="00F80A3C" w:rsidRDefault="00F80A3C">
            <w:pPr>
              <w:pStyle w:val="Compact"/>
              <w:jc w:val="center"/>
              <w:rPr>
                <w:sz w:val="18"/>
                <w:szCs w:val="18"/>
                <w:lang w:val="sl-SI"/>
              </w:rPr>
            </w:pPr>
            <w:r>
              <w:rPr>
                <w:sz w:val="18"/>
                <w:szCs w:val="18"/>
                <w:lang w:val="sl-SI"/>
              </w:rPr>
              <w:t>271</w:t>
            </w:r>
          </w:p>
        </w:tc>
        <w:tc>
          <w:tcPr>
            <w:tcW w:w="0" w:type="auto"/>
            <w:hideMark/>
          </w:tcPr>
          <w:p w14:paraId="029D08A9" w14:textId="77777777" w:rsidR="00F80A3C" w:rsidRDefault="00F80A3C">
            <w:pPr>
              <w:pStyle w:val="Compact"/>
              <w:jc w:val="center"/>
              <w:rPr>
                <w:sz w:val="18"/>
                <w:szCs w:val="18"/>
                <w:lang w:val="sl-SI"/>
              </w:rPr>
            </w:pPr>
            <w:r>
              <w:rPr>
                <w:sz w:val="18"/>
                <w:szCs w:val="18"/>
                <w:lang w:val="sl-SI"/>
              </w:rPr>
              <w:t>0</w:t>
            </w:r>
          </w:p>
        </w:tc>
        <w:tc>
          <w:tcPr>
            <w:tcW w:w="0" w:type="auto"/>
            <w:hideMark/>
          </w:tcPr>
          <w:p w14:paraId="5D61E0EF" w14:textId="77777777" w:rsidR="00F80A3C" w:rsidRDefault="00F80A3C">
            <w:pPr>
              <w:pStyle w:val="Compact"/>
              <w:jc w:val="center"/>
              <w:rPr>
                <w:sz w:val="18"/>
                <w:szCs w:val="18"/>
                <w:lang w:val="sl-SI"/>
              </w:rPr>
            </w:pPr>
            <w:r>
              <w:rPr>
                <w:sz w:val="18"/>
                <w:szCs w:val="18"/>
                <w:lang w:val="sl-SI"/>
              </w:rPr>
              <w:t>37</w:t>
            </w:r>
          </w:p>
        </w:tc>
        <w:tc>
          <w:tcPr>
            <w:tcW w:w="0" w:type="auto"/>
            <w:hideMark/>
          </w:tcPr>
          <w:p w14:paraId="0EFF0ABE" w14:textId="77777777" w:rsidR="00F80A3C" w:rsidRDefault="00F80A3C">
            <w:pPr>
              <w:pStyle w:val="Compact"/>
              <w:jc w:val="center"/>
              <w:rPr>
                <w:sz w:val="18"/>
                <w:szCs w:val="18"/>
                <w:lang w:val="sl-SI"/>
              </w:rPr>
            </w:pPr>
            <w:r>
              <w:rPr>
                <w:sz w:val="18"/>
                <w:szCs w:val="18"/>
                <w:lang w:val="sl-SI"/>
              </w:rPr>
              <w:t>0</w:t>
            </w:r>
          </w:p>
        </w:tc>
        <w:tc>
          <w:tcPr>
            <w:tcW w:w="0" w:type="auto"/>
            <w:hideMark/>
          </w:tcPr>
          <w:p w14:paraId="694BE44D" w14:textId="77777777" w:rsidR="00F80A3C" w:rsidRDefault="00F80A3C">
            <w:pPr>
              <w:pStyle w:val="Compact"/>
              <w:jc w:val="center"/>
              <w:rPr>
                <w:sz w:val="18"/>
                <w:szCs w:val="18"/>
                <w:lang w:val="sl-SI"/>
              </w:rPr>
            </w:pPr>
            <w:r>
              <w:rPr>
                <w:sz w:val="18"/>
                <w:szCs w:val="18"/>
                <w:lang w:val="sl-SI"/>
              </w:rPr>
              <w:t>0</w:t>
            </w:r>
          </w:p>
        </w:tc>
        <w:tc>
          <w:tcPr>
            <w:tcW w:w="0" w:type="auto"/>
            <w:hideMark/>
          </w:tcPr>
          <w:p w14:paraId="1F82508A" w14:textId="77777777" w:rsidR="00F80A3C" w:rsidRDefault="00F80A3C">
            <w:pPr>
              <w:pStyle w:val="Compact"/>
              <w:jc w:val="center"/>
              <w:rPr>
                <w:sz w:val="18"/>
                <w:szCs w:val="18"/>
                <w:lang w:val="sl-SI"/>
              </w:rPr>
            </w:pPr>
            <w:r>
              <w:rPr>
                <w:sz w:val="18"/>
                <w:szCs w:val="18"/>
                <w:lang w:val="sl-SI"/>
              </w:rPr>
              <w:t>234</w:t>
            </w:r>
          </w:p>
        </w:tc>
        <w:tc>
          <w:tcPr>
            <w:tcW w:w="0" w:type="auto"/>
            <w:hideMark/>
          </w:tcPr>
          <w:p w14:paraId="65588D8E" w14:textId="77777777" w:rsidR="00F80A3C" w:rsidRDefault="00F80A3C">
            <w:pPr>
              <w:pStyle w:val="Compact"/>
              <w:jc w:val="center"/>
              <w:rPr>
                <w:sz w:val="18"/>
                <w:szCs w:val="18"/>
                <w:lang w:val="sl-SI"/>
              </w:rPr>
            </w:pPr>
            <w:r>
              <w:rPr>
                <w:sz w:val="18"/>
                <w:szCs w:val="18"/>
                <w:lang w:val="sl-SI"/>
              </w:rPr>
              <w:t>0</w:t>
            </w:r>
          </w:p>
        </w:tc>
        <w:tc>
          <w:tcPr>
            <w:tcW w:w="0" w:type="auto"/>
            <w:hideMark/>
          </w:tcPr>
          <w:p w14:paraId="113B6F1C" w14:textId="77777777" w:rsidR="00F80A3C" w:rsidRDefault="00F80A3C">
            <w:pPr>
              <w:pStyle w:val="Compact"/>
              <w:jc w:val="center"/>
              <w:rPr>
                <w:sz w:val="18"/>
                <w:szCs w:val="18"/>
                <w:lang w:val="sl-SI"/>
              </w:rPr>
            </w:pPr>
            <w:r>
              <w:rPr>
                <w:sz w:val="18"/>
                <w:szCs w:val="18"/>
                <w:lang w:val="sl-SI"/>
              </w:rPr>
              <w:t>0</w:t>
            </w:r>
          </w:p>
        </w:tc>
        <w:tc>
          <w:tcPr>
            <w:tcW w:w="0" w:type="auto"/>
            <w:hideMark/>
          </w:tcPr>
          <w:p w14:paraId="30223594" w14:textId="77777777" w:rsidR="00F80A3C" w:rsidRDefault="00F80A3C">
            <w:pPr>
              <w:pStyle w:val="Compact"/>
              <w:jc w:val="center"/>
              <w:rPr>
                <w:sz w:val="18"/>
                <w:szCs w:val="18"/>
                <w:lang w:val="sl-SI"/>
              </w:rPr>
            </w:pPr>
            <w:r>
              <w:rPr>
                <w:sz w:val="18"/>
                <w:szCs w:val="18"/>
                <w:lang w:val="sl-SI"/>
              </w:rPr>
              <w:t>0</w:t>
            </w:r>
          </w:p>
        </w:tc>
        <w:tc>
          <w:tcPr>
            <w:tcW w:w="0" w:type="auto"/>
            <w:hideMark/>
          </w:tcPr>
          <w:p w14:paraId="2B6E2F48" w14:textId="77777777" w:rsidR="00F80A3C" w:rsidRDefault="00F80A3C">
            <w:pPr>
              <w:pStyle w:val="Compact"/>
              <w:jc w:val="center"/>
              <w:rPr>
                <w:sz w:val="18"/>
                <w:szCs w:val="18"/>
                <w:lang w:val="sl-SI"/>
              </w:rPr>
            </w:pPr>
            <w:r>
              <w:rPr>
                <w:sz w:val="18"/>
                <w:szCs w:val="18"/>
                <w:lang w:val="sl-SI"/>
              </w:rPr>
              <w:t>0</w:t>
            </w:r>
          </w:p>
        </w:tc>
        <w:tc>
          <w:tcPr>
            <w:tcW w:w="0" w:type="auto"/>
            <w:hideMark/>
          </w:tcPr>
          <w:p w14:paraId="3D189FB1" w14:textId="77777777" w:rsidR="00F80A3C" w:rsidRDefault="00F80A3C">
            <w:pPr>
              <w:pStyle w:val="Compact"/>
              <w:jc w:val="center"/>
              <w:rPr>
                <w:sz w:val="18"/>
                <w:szCs w:val="18"/>
                <w:lang w:val="sl-SI"/>
              </w:rPr>
            </w:pPr>
            <w:r>
              <w:rPr>
                <w:sz w:val="18"/>
                <w:szCs w:val="18"/>
                <w:lang w:val="sl-SI"/>
              </w:rPr>
              <w:t>0</w:t>
            </w:r>
          </w:p>
        </w:tc>
        <w:tc>
          <w:tcPr>
            <w:tcW w:w="0" w:type="auto"/>
            <w:hideMark/>
          </w:tcPr>
          <w:p w14:paraId="74B32E87" w14:textId="77777777" w:rsidR="00F80A3C" w:rsidRDefault="00F80A3C">
            <w:pPr>
              <w:pStyle w:val="Compact"/>
              <w:jc w:val="center"/>
              <w:rPr>
                <w:sz w:val="18"/>
                <w:szCs w:val="18"/>
                <w:lang w:val="sl-SI"/>
              </w:rPr>
            </w:pPr>
            <w:r>
              <w:rPr>
                <w:sz w:val="18"/>
                <w:szCs w:val="18"/>
                <w:lang w:val="sl-SI"/>
              </w:rPr>
              <w:t>0</w:t>
            </w:r>
          </w:p>
        </w:tc>
        <w:tc>
          <w:tcPr>
            <w:tcW w:w="0" w:type="auto"/>
            <w:hideMark/>
          </w:tcPr>
          <w:p w14:paraId="190CDA18" w14:textId="77777777" w:rsidR="00F80A3C" w:rsidRDefault="00F80A3C">
            <w:pPr>
              <w:pStyle w:val="Compact"/>
              <w:jc w:val="center"/>
              <w:rPr>
                <w:sz w:val="18"/>
                <w:szCs w:val="18"/>
                <w:lang w:val="sl-SI"/>
              </w:rPr>
            </w:pPr>
            <w:r>
              <w:rPr>
                <w:sz w:val="18"/>
                <w:szCs w:val="18"/>
                <w:lang w:val="sl-SI"/>
              </w:rPr>
              <w:t>0</w:t>
            </w:r>
          </w:p>
        </w:tc>
      </w:tr>
      <w:tr w:rsidR="00F80A3C" w14:paraId="4FF0FA0A" w14:textId="77777777" w:rsidTr="00F80A3C">
        <w:tc>
          <w:tcPr>
            <w:tcW w:w="0" w:type="auto"/>
            <w:hideMark/>
          </w:tcPr>
          <w:p w14:paraId="2D2269DE" w14:textId="77777777" w:rsidR="00F80A3C" w:rsidRDefault="00F80A3C">
            <w:pPr>
              <w:pStyle w:val="Compact"/>
              <w:jc w:val="center"/>
              <w:rPr>
                <w:sz w:val="18"/>
                <w:szCs w:val="18"/>
                <w:lang w:val="sl-SI"/>
              </w:rPr>
            </w:pPr>
            <w:r>
              <w:rPr>
                <w:sz w:val="18"/>
                <w:szCs w:val="18"/>
                <w:lang w:val="sl-SI"/>
              </w:rPr>
              <w:t>130</w:t>
            </w:r>
          </w:p>
        </w:tc>
        <w:tc>
          <w:tcPr>
            <w:tcW w:w="0" w:type="auto"/>
            <w:hideMark/>
          </w:tcPr>
          <w:p w14:paraId="1C442EF6" w14:textId="77777777" w:rsidR="00F80A3C" w:rsidRDefault="00F80A3C">
            <w:pPr>
              <w:pStyle w:val="Compact"/>
              <w:jc w:val="center"/>
              <w:rPr>
                <w:sz w:val="18"/>
                <w:szCs w:val="18"/>
                <w:lang w:val="sl-SI"/>
              </w:rPr>
            </w:pPr>
            <w:r>
              <w:rPr>
                <w:sz w:val="18"/>
                <w:szCs w:val="18"/>
                <w:lang w:val="sl-SI"/>
              </w:rPr>
              <w:t>271</w:t>
            </w:r>
          </w:p>
        </w:tc>
        <w:tc>
          <w:tcPr>
            <w:tcW w:w="0" w:type="auto"/>
            <w:hideMark/>
          </w:tcPr>
          <w:p w14:paraId="7ECA4784" w14:textId="77777777" w:rsidR="00F80A3C" w:rsidRDefault="00F80A3C">
            <w:pPr>
              <w:pStyle w:val="Compact"/>
              <w:jc w:val="center"/>
              <w:rPr>
                <w:sz w:val="18"/>
                <w:szCs w:val="18"/>
                <w:lang w:val="sl-SI"/>
              </w:rPr>
            </w:pPr>
            <w:r>
              <w:rPr>
                <w:sz w:val="18"/>
                <w:szCs w:val="18"/>
                <w:lang w:val="sl-SI"/>
              </w:rPr>
              <w:t>0</w:t>
            </w:r>
          </w:p>
        </w:tc>
        <w:tc>
          <w:tcPr>
            <w:tcW w:w="0" w:type="auto"/>
            <w:hideMark/>
          </w:tcPr>
          <w:p w14:paraId="31267CFA" w14:textId="77777777" w:rsidR="00F80A3C" w:rsidRDefault="00F80A3C">
            <w:pPr>
              <w:pStyle w:val="Compact"/>
              <w:jc w:val="center"/>
              <w:rPr>
                <w:sz w:val="18"/>
                <w:szCs w:val="18"/>
                <w:lang w:val="sl-SI"/>
              </w:rPr>
            </w:pPr>
            <w:r>
              <w:rPr>
                <w:sz w:val="18"/>
                <w:szCs w:val="18"/>
                <w:lang w:val="sl-SI"/>
              </w:rPr>
              <w:t>37</w:t>
            </w:r>
          </w:p>
        </w:tc>
        <w:tc>
          <w:tcPr>
            <w:tcW w:w="0" w:type="auto"/>
            <w:hideMark/>
          </w:tcPr>
          <w:p w14:paraId="2C955D8F" w14:textId="77777777" w:rsidR="00F80A3C" w:rsidRDefault="00F80A3C">
            <w:pPr>
              <w:pStyle w:val="Compact"/>
              <w:jc w:val="center"/>
              <w:rPr>
                <w:sz w:val="18"/>
                <w:szCs w:val="18"/>
                <w:lang w:val="sl-SI"/>
              </w:rPr>
            </w:pPr>
            <w:r>
              <w:rPr>
                <w:sz w:val="18"/>
                <w:szCs w:val="18"/>
                <w:lang w:val="sl-SI"/>
              </w:rPr>
              <w:t>0</w:t>
            </w:r>
          </w:p>
        </w:tc>
        <w:tc>
          <w:tcPr>
            <w:tcW w:w="0" w:type="auto"/>
            <w:hideMark/>
          </w:tcPr>
          <w:p w14:paraId="79330F83" w14:textId="77777777" w:rsidR="00F80A3C" w:rsidRDefault="00F80A3C">
            <w:pPr>
              <w:pStyle w:val="Compact"/>
              <w:jc w:val="center"/>
              <w:rPr>
                <w:sz w:val="18"/>
                <w:szCs w:val="18"/>
                <w:lang w:val="sl-SI"/>
              </w:rPr>
            </w:pPr>
            <w:r>
              <w:rPr>
                <w:sz w:val="18"/>
                <w:szCs w:val="18"/>
                <w:lang w:val="sl-SI"/>
              </w:rPr>
              <w:t>0</w:t>
            </w:r>
          </w:p>
        </w:tc>
        <w:tc>
          <w:tcPr>
            <w:tcW w:w="0" w:type="auto"/>
            <w:hideMark/>
          </w:tcPr>
          <w:p w14:paraId="36E70941" w14:textId="77777777" w:rsidR="00F80A3C" w:rsidRDefault="00F80A3C">
            <w:pPr>
              <w:pStyle w:val="Compact"/>
              <w:jc w:val="center"/>
              <w:rPr>
                <w:sz w:val="18"/>
                <w:szCs w:val="18"/>
                <w:lang w:val="sl-SI"/>
              </w:rPr>
            </w:pPr>
            <w:r>
              <w:rPr>
                <w:sz w:val="18"/>
                <w:szCs w:val="18"/>
                <w:lang w:val="sl-SI"/>
              </w:rPr>
              <w:t>234</w:t>
            </w:r>
          </w:p>
        </w:tc>
        <w:tc>
          <w:tcPr>
            <w:tcW w:w="0" w:type="auto"/>
            <w:hideMark/>
          </w:tcPr>
          <w:p w14:paraId="585AD568" w14:textId="77777777" w:rsidR="00F80A3C" w:rsidRDefault="00F80A3C">
            <w:pPr>
              <w:pStyle w:val="Compact"/>
              <w:jc w:val="center"/>
              <w:rPr>
                <w:sz w:val="18"/>
                <w:szCs w:val="18"/>
                <w:lang w:val="sl-SI"/>
              </w:rPr>
            </w:pPr>
            <w:r>
              <w:rPr>
                <w:sz w:val="18"/>
                <w:szCs w:val="18"/>
                <w:lang w:val="sl-SI"/>
              </w:rPr>
              <w:t>0</w:t>
            </w:r>
          </w:p>
        </w:tc>
        <w:tc>
          <w:tcPr>
            <w:tcW w:w="0" w:type="auto"/>
            <w:hideMark/>
          </w:tcPr>
          <w:p w14:paraId="2FB9EBF8" w14:textId="77777777" w:rsidR="00F80A3C" w:rsidRDefault="00F80A3C">
            <w:pPr>
              <w:pStyle w:val="Compact"/>
              <w:jc w:val="center"/>
              <w:rPr>
                <w:sz w:val="18"/>
                <w:szCs w:val="18"/>
                <w:lang w:val="sl-SI"/>
              </w:rPr>
            </w:pPr>
            <w:r>
              <w:rPr>
                <w:sz w:val="18"/>
                <w:szCs w:val="18"/>
                <w:lang w:val="sl-SI"/>
              </w:rPr>
              <w:t>0</w:t>
            </w:r>
          </w:p>
        </w:tc>
        <w:tc>
          <w:tcPr>
            <w:tcW w:w="0" w:type="auto"/>
            <w:hideMark/>
          </w:tcPr>
          <w:p w14:paraId="0A9E663C" w14:textId="77777777" w:rsidR="00F80A3C" w:rsidRDefault="00F80A3C">
            <w:pPr>
              <w:pStyle w:val="Compact"/>
              <w:jc w:val="center"/>
              <w:rPr>
                <w:sz w:val="18"/>
                <w:szCs w:val="18"/>
                <w:lang w:val="sl-SI"/>
              </w:rPr>
            </w:pPr>
            <w:r>
              <w:rPr>
                <w:sz w:val="18"/>
                <w:szCs w:val="18"/>
                <w:lang w:val="sl-SI"/>
              </w:rPr>
              <w:t>0</w:t>
            </w:r>
          </w:p>
        </w:tc>
        <w:tc>
          <w:tcPr>
            <w:tcW w:w="0" w:type="auto"/>
            <w:hideMark/>
          </w:tcPr>
          <w:p w14:paraId="79C4B6CD" w14:textId="77777777" w:rsidR="00F80A3C" w:rsidRDefault="00F80A3C">
            <w:pPr>
              <w:pStyle w:val="Compact"/>
              <w:jc w:val="center"/>
              <w:rPr>
                <w:sz w:val="18"/>
                <w:szCs w:val="18"/>
                <w:lang w:val="sl-SI"/>
              </w:rPr>
            </w:pPr>
            <w:r>
              <w:rPr>
                <w:sz w:val="18"/>
                <w:szCs w:val="18"/>
                <w:lang w:val="sl-SI"/>
              </w:rPr>
              <w:t>0</w:t>
            </w:r>
          </w:p>
        </w:tc>
        <w:tc>
          <w:tcPr>
            <w:tcW w:w="0" w:type="auto"/>
            <w:hideMark/>
          </w:tcPr>
          <w:p w14:paraId="0AA5E0B8" w14:textId="77777777" w:rsidR="00F80A3C" w:rsidRDefault="00F80A3C">
            <w:pPr>
              <w:pStyle w:val="Compact"/>
              <w:jc w:val="center"/>
              <w:rPr>
                <w:sz w:val="18"/>
                <w:szCs w:val="18"/>
                <w:lang w:val="sl-SI"/>
              </w:rPr>
            </w:pPr>
            <w:r>
              <w:rPr>
                <w:sz w:val="18"/>
                <w:szCs w:val="18"/>
                <w:lang w:val="sl-SI"/>
              </w:rPr>
              <w:t>0</w:t>
            </w:r>
          </w:p>
        </w:tc>
        <w:tc>
          <w:tcPr>
            <w:tcW w:w="0" w:type="auto"/>
            <w:hideMark/>
          </w:tcPr>
          <w:p w14:paraId="18AAAB44" w14:textId="77777777" w:rsidR="00F80A3C" w:rsidRDefault="00F80A3C">
            <w:pPr>
              <w:pStyle w:val="Compact"/>
              <w:jc w:val="center"/>
              <w:rPr>
                <w:sz w:val="18"/>
                <w:szCs w:val="18"/>
                <w:lang w:val="sl-SI"/>
              </w:rPr>
            </w:pPr>
            <w:r>
              <w:rPr>
                <w:sz w:val="18"/>
                <w:szCs w:val="18"/>
                <w:lang w:val="sl-SI"/>
              </w:rPr>
              <w:t>0</w:t>
            </w:r>
          </w:p>
        </w:tc>
        <w:tc>
          <w:tcPr>
            <w:tcW w:w="0" w:type="auto"/>
            <w:hideMark/>
          </w:tcPr>
          <w:p w14:paraId="667920EC" w14:textId="77777777" w:rsidR="00F80A3C" w:rsidRDefault="00F80A3C">
            <w:pPr>
              <w:pStyle w:val="Compact"/>
              <w:jc w:val="center"/>
              <w:rPr>
                <w:sz w:val="18"/>
                <w:szCs w:val="18"/>
                <w:lang w:val="sl-SI"/>
              </w:rPr>
            </w:pPr>
            <w:r>
              <w:rPr>
                <w:sz w:val="18"/>
                <w:szCs w:val="18"/>
                <w:lang w:val="sl-SI"/>
              </w:rPr>
              <w:t>0</w:t>
            </w:r>
          </w:p>
        </w:tc>
      </w:tr>
      <w:tr w:rsidR="00F80A3C" w14:paraId="61157F58" w14:textId="77777777" w:rsidTr="00F80A3C">
        <w:tc>
          <w:tcPr>
            <w:tcW w:w="0" w:type="auto"/>
            <w:hideMark/>
          </w:tcPr>
          <w:p w14:paraId="6AB53895" w14:textId="77777777" w:rsidR="00F80A3C" w:rsidRDefault="00F80A3C">
            <w:pPr>
              <w:pStyle w:val="Compact"/>
              <w:jc w:val="center"/>
              <w:rPr>
                <w:sz w:val="18"/>
                <w:szCs w:val="18"/>
                <w:lang w:val="sl-SI"/>
              </w:rPr>
            </w:pPr>
            <w:r>
              <w:rPr>
                <w:sz w:val="18"/>
                <w:szCs w:val="18"/>
                <w:lang w:val="sl-SI"/>
              </w:rPr>
              <w:t>140</w:t>
            </w:r>
          </w:p>
        </w:tc>
        <w:tc>
          <w:tcPr>
            <w:tcW w:w="0" w:type="auto"/>
            <w:hideMark/>
          </w:tcPr>
          <w:p w14:paraId="45489BFF" w14:textId="77777777" w:rsidR="00F80A3C" w:rsidRDefault="00F80A3C">
            <w:pPr>
              <w:pStyle w:val="Compact"/>
              <w:jc w:val="center"/>
              <w:rPr>
                <w:sz w:val="18"/>
                <w:szCs w:val="18"/>
                <w:lang w:val="sl-SI"/>
              </w:rPr>
            </w:pPr>
            <w:r>
              <w:rPr>
                <w:sz w:val="18"/>
                <w:szCs w:val="18"/>
                <w:lang w:val="sl-SI"/>
              </w:rPr>
              <w:t>271</w:t>
            </w:r>
          </w:p>
        </w:tc>
        <w:tc>
          <w:tcPr>
            <w:tcW w:w="0" w:type="auto"/>
            <w:hideMark/>
          </w:tcPr>
          <w:p w14:paraId="0D9566BF" w14:textId="77777777" w:rsidR="00F80A3C" w:rsidRDefault="00F80A3C">
            <w:pPr>
              <w:pStyle w:val="Compact"/>
              <w:jc w:val="center"/>
              <w:rPr>
                <w:sz w:val="18"/>
                <w:szCs w:val="18"/>
                <w:lang w:val="sl-SI"/>
              </w:rPr>
            </w:pPr>
            <w:r>
              <w:rPr>
                <w:sz w:val="18"/>
                <w:szCs w:val="18"/>
                <w:lang w:val="sl-SI"/>
              </w:rPr>
              <w:t>0</w:t>
            </w:r>
          </w:p>
        </w:tc>
        <w:tc>
          <w:tcPr>
            <w:tcW w:w="0" w:type="auto"/>
            <w:hideMark/>
          </w:tcPr>
          <w:p w14:paraId="37937073" w14:textId="77777777" w:rsidR="00F80A3C" w:rsidRDefault="00F80A3C">
            <w:pPr>
              <w:pStyle w:val="Compact"/>
              <w:jc w:val="center"/>
              <w:rPr>
                <w:sz w:val="18"/>
                <w:szCs w:val="18"/>
                <w:lang w:val="sl-SI"/>
              </w:rPr>
            </w:pPr>
            <w:r>
              <w:rPr>
                <w:sz w:val="18"/>
                <w:szCs w:val="18"/>
                <w:lang w:val="sl-SI"/>
              </w:rPr>
              <w:t>37</w:t>
            </w:r>
          </w:p>
        </w:tc>
        <w:tc>
          <w:tcPr>
            <w:tcW w:w="0" w:type="auto"/>
            <w:hideMark/>
          </w:tcPr>
          <w:p w14:paraId="2E4DB50F" w14:textId="77777777" w:rsidR="00F80A3C" w:rsidRDefault="00F80A3C">
            <w:pPr>
              <w:pStyle w:val="Compact"/>
              <w:jc w:val="center"/>
              <w:rPr>
                <w:sz w:val="18"/>
                <w:szCs w:val="18"/>
                <w:lang w:val="sl-SI"/>
              </w:rPr>
            </w:pPr>
            <w:r>
              <w:rPr>
                <w:sz w:val="18"/>
                <w:szCs w:val="18"/>
                <w:lang w:val="sl-SI"/>
              </w:rPr>
              <w:t>0</w:t>
            </w:r>
          </w:p>
        </w:tc>
        <w:tc>
          <w:tcPr>
            <w:tcW w:w="0" w:type="auto"/>
            <w:hideMark/>
          </w:tcPr>
          <w:p w14:paraId="7627CCA6" w14:textId="77777777" w:rsidR="00F80A3C" w:rsidRDefault="00F80A3C">
            <w:pPr>
              <w:pStyle w:val="Compact"/>
              <w:jc w:val="center"/>
              <w:rPr>
                <w:sz w:val="18"/>
                <w:szCs w:val="18"/>
                <w:lang w:val="sl-SI"/>
              </w:rPr>
            </w:pPr>
            <w:r>
              <w:rPr>
                <w:sz w:val="18"/>
                <w:szCs w:val="18"/>
                <w:lang w:val="sl-SI"/>
              </w:rPr>
              <w:t>0</w:t>
            </w:r>
          </w:p>
        </w:tc>
        <w:tc>
          <w:tcPr>
            <w:tcW w:w="0" w:type="auto"/>
            <w:hideMark/>
          </w:tcPr>
          <w:p w14:paraId="6FE2F217" w14:textId="77777777" w:rsidR="00F80A3C" w:rsidRDefault="00F80A3C">
            <w:pPr>
              <w:pStyle w:val="Compact"/>
              <w:jc w:val="center"/>
              <w:rPr>
                <w:sz w:val="18"/>
                <w:szCs w:val="18"/>
                <w:lang w:val="sl-SI"/>
              </w:rPr>
            </w:pPr>
            <w:r>
              <w:rPr>
                <w:sz w:val="18"/>
                <w:szCs w:val="18"/>
                <w:lang w:val="sl-SI"/>
              </w:rPr>
              <w:t>234</w:t>
            </w:r>
          </w:p>
        </w:tc>
        <w:tc>
          <w:tcPr>
            <w:tcW w:w="0" w:type="auto"/>
            <w:hideMark/>
          </w:tcPr>
          <w:p w14:paraId="706E4ADF" w14:textId="77777777" w:rsidR="00F80A3C" w:rsidRDefault="00F80A3C">
            <w:pPr>
              <w:pStyle w:val="Compact"/>
              <w:jc w:val="center"/>
              <w:rPr>
                <w:sz w:val="18"/>
                <w:szCs w:val="18"/>
                <w:lang w:val="sl-SI"/>
              </w:rPr>
            </w:pPr>
            <w:r>
              <w:rPr>
                <w:sz w:val="18"/>
                <w:szCs w:val="18"/>
                <w:lang w:val="sl-SI"/>
              </w:rPr>
              <w:t>0</w:t>
            </w:r>
          </w:p>
        </w:tc>
        <w:tc>
          <w:tcPr>
            <w:tcW w:w="0" w:type="auto"/>
            <w:hideMark/>
          </w:tcPr>
          <w:p w14:paraId="523B4A37" w14:textId="77777777" w:rsidR="00F80A3C" w:rsidRDefault="00F80A3C">
            <w:pPr>
              <w:pStyle w:val="Compact"/>
              <w:jc w:val="center"/>
              <w:rPr>
                <w:sz w:val="18"/>
                <w:szCs w:val="18"/>
                <w:lang w:val="sl-SI"/>
              </w:rPr>
            </w:pPr>
            <w:r>
              <w:rPr>
                <w:sz w:val="18"/>
                <w:szCs w:val="18"/>
                <w:lang w:val="sl-SI"/>
              </w:rPr>
              <w:t>0</w:t>
            </w:r>
          </w:p>
        </w:tc>
        <w:tc>
          <w:tcPr>
            <w:tcW w:w="0" w:type="auto"/>
            <w:hideMark/>
          </w:tcPr>
          <w:p w14:paraId="479B0DE6" w14:textId="77777777" w:rsidR="00F80A3C" w:rsidRDefault="00F80A3C">
            <w:pPr>
              <w:pStyle w:val="Compact"/>
              <w:jc w:val="center"/>
              <w:rPr>
                <w:sz w:val="18"/>
                <w:szCs w:val="18"/>
                <w:lang w:val="sl-SI"/>
              </w:rPr>
            </w:pPr>
            <w:r>
              <w:rPr>
                <w:sz w:val="18"/>
                <w:szCs w:val="18"/>
                <w:lang w:val="sl-SI"/>
              </w:rPr>
              <w:t>0</w:t>
            </w:r>
          </w:p>
        </w:tc>
        <w:tc>
          <w:tcPr>
            <w:tcW w:w="0" w:type="auto"/>
            <w:hideMark/>
          </w:tcPr>
          <w:p w14:paraId="22711C4E" w14:textId="77777777" w:rsidR="00F80A3C" w:rsidRDefault="00F80A3C">
            <w:pPr>
              <w:pStyle w:val="Compact"/>
              <w:jc w:val="center"/>
              <w:rPr>
                <w:sz w:val="18"/>
                <w:szCs w:val="18"/>
                <w:lang w:val="sl-SI"/>
              </w:rPr>
            </w:pPr>
            <w:r>
              <w:rPr>
                <w:sz w:val="18"/>
                <w:szCs w:val="18"/>
                <w:lang w:val="sl-SI"/>
              </w:rPr>
              <w:t>0</w:t>
            </w:r>
          </w:p>
        </w:tc>
        <w:tc>
          <w:tcPr>
            <w:tcW w:w="0" w:type="auto"/>
            <w:hideMark/>
          </w:tcPr>
          <w:p w14:paraId="68579774" w14:textId="77777777" w:rsidR="00F80A3C" w:rsidRDefault="00F80A3C">
            <w:pPr>
              <w:pStyle w:val="Compact"/>
              <w:jc w:val="center"/>
              <w:rPr>
                <w:sz w:val="18"/>
                <w:szCs w:val="18"/>
                <w:lang w:val="sl-SI"/>
              </w:rPr>
            </w:pPr>
            <w:r>
              <w:rPr>
                <w:sz w:val="18"/>
                <w:szCs w:val="18"/>
                <w:lang w:val="sl-SI"/>
              </w:rPr>
              <w:t>0</w:t>
            </w:r>
          </w:p>
        </w:tc>
        <w:tc>
          <w:tcPr>
            <w:tcW w:w="0" w:type="auto"/>
            <w:hideMark/>
          </w:tcPr>
          <w:p w14:paraId="035A230C" w14:textId="77777777" w:rsidR="00F80A3C" w:rsidRDefault="00F80A3C">
            <w:pPr>
              <w:pStyle w:val="Compact"/>
              <w:jc w:val="center"/>
              <w:rPr>
                <w:sz w:val="18"/>
                <w:szCs w:val="18"/>
                <w:lang w:val="sl-SI"/>
              </w:rPr>
            </w:pPr>
            <w:r>
              <w:rPr>
                <w:sz w:val="18"/>
                <w:szCs w:val="18"/>
                <w:lang w:val="sl-SI"/>
              </w:rPr>
              <w:t>0</w:t>
            </w:r>
          </w:p>
        </w:tc>
        <w:tc>
          <w:tcPr>
            <w:tcW w:w="0" w:type="auto"/>
            <w:hideMark/>
          </w:tcPr>
          <w:p w14:paraId="33FF3809" w14:textId="77777777" w:rsidR="00F80A3C" w:rsidRDefault="00F80A3C">
            <w:pPr>
              <w:pStyle w:val="Compact"/>
              <w:jc w:val="center"/>
              <w:rPr>
                <w:sz w:val="18"/>
                <w:szCs w:val="18"/>
                <w:lang w:val="sl-SI"/>
              </w:rPr>
            </w:pPr>
            <w:r>
              <w:rPr>
                <w:sz w:val="18"/>
                <w:szCs w:val="18"/>
                <w:lang w:val="sl-SI"/>
              </w:rPr>
              <w:t>0</w:t>
            </w:r>
          </w:p>
        </w:tc>
      </w:tr>
      <w:tr w:rsidR="00F80A3C" w14:paraId="42FF62EC" w14:textId="77777777" w:rsidTr="00F80A3C">
        <w:tc>
          <w:tcPr>
            <w:tcW w:w="0" w:type="auto"/>
            <w:hideMark/>
          </w:tcPr>
          <w:p w14:paraId="10C33727" w14:textId="77777777" w:rsidR="00F80A3C" w:rsidRDefault="00F80A3C">
            <w:pPr>
              <w:pStyle w:val="Compact"/>
              <w:jc w:val="center"/>
              <w:rPr>
                <w:sz w:val="18"/>
                <w:szCs w:val="18"/>
                <w:lang w:val="sl-SI"/>
              </w:rPr>
            </w:pPr>
            <w:r>
              <w:rPr>
                <w:sz w:val="18"/>
                <w:szCs w:val="18"/>
                <w:lang w:val="sl-SI"/>
              </w:rPr>
              <w:t>150</w:t>
            </w:r>
          </w:p>
        </w:tc>
        <w:tc>
          <w:tcPr>
            <w:tcW w:w="0" w:type="auto"/>
            <w:hideMark/>
          </w:tcPr>
          <w:p w14:paraId="2C278107" w14:textId="77777777" w:rsidR="00F80A3C" w:rsidRDefault="00F80A3C">
            <w:pPr>
              <w:pStyle w:val="Compact"/>
              <w:jc w:val="center"/>
              <w:rPr>
                <w:sz w:val="18"/>
                <w:szCs w:val="18"/>
                <w:lang w:val="sl-SI"/>
              </w:rPr>
            </w:pPr>
            <w:r>
              <w:rPr>
                <w:sz w:val="18"/>
                <w:szCs w:val="18"/>
                <w:lang w:val="sl-SI"/>
              </w:rPr>
              <w:t>267</w:t>
            </w:r>
          </w:p>
        </w:tc>
        <w:tc>
          <w:tcPr>
            <w:tcW w:w="0" w:type="auto"/>
            <w:hideMark/>
          </w:tcPr>
          <w:p w14:paraId="028DA351" w14:textId="77777777" w:rsidR="00F80A3C" w:rsidRDefault="00F80A3C">
            <w:pPr>
              <w:pStyle w:val="Compact"/>
              <w:jc w:val="center"/>
              <w:rPr>
                <w:sz w:val="18"/>
                <w:szCs w:val="18"/>
                <w:lang w:val="sl-SI"/>
              </w:rPr>
            </w:pPr>
            <w:r>
              <w:rPr>
                <w:sz w:val="18"/>
                <w:szCs w:val="18"/>
                <w:lang w:val="sl-SI"/>
              </w:rPr>
              <w:t>0</w:t>
            </w:r>
          </w:p>
        </w:tc>
        <w:tc>
          <w:tcPr>
            <w:tcW w:w="0" w:type="auto"/>
            <w:hideMark/>
          </w:tcPr>
          <w:p w14:paraId="0EBF0FA1" w14:textId="77777777" w:rsidR="00F80A3C" w:rsidRDefault="00F80A3C">
            <w:pPr>
              <w:pStyle w:val="Compact"/>
              <w:jc w:val="center"/>
              <w:rPr>
                <w:sz w:val="18"/>
                <w:szCs w:val="18"/>
                <w:lang w:val="sl-SI"/>
              </w:rPr>
            </w:pPr>
            <w:r>
              <w:rPr>
                <w:sz w:val="18"/>
                <w:szCs w:val="18"/>
                <w:lang w:val="sl-SI"/>
              </w:rPr>
              <w:t>33</w:t>
            </w:r>
          </w:p>
        </w:tc>
        <w:tc>
          <w:tcPr>
            <w:tcW w:w="0" w:type="auto"/>
            <w:hideMark/>
          </w:tcPr>
          <w:p w14:paraId="52C7459E" w14:textId="77777777" w:rsidR="00F80A3C" w:rsidRDefault="00F80A3C">
            <w:pPr>
              <w:pStyle w:val="Compact"/>
              <w:jc w:val="center"/>
              <w:rPr>
                <w:sz w:val="18"/>
                <w:szCs w:val="18"/>
                <w:lang w:val="sl-SI"/>
              </w:rPr>
            </w:pPr>
            <w:r>
              <w:rPr>
                <w:sz w:val="18"/>
                <w:szCs w:val="18"/>
                <w:lang w:val="sl-SI"/>
              </w:rPr>
              <w:t>0</w:t>
            </w:r>
          </w:p>
        </w:tc>
        <w:tc>
          <w:tcPr>
            <w:tcW w:w="0" w:type="auto"/>
            <w:hideMark/>
          </w:tcPr>
          <w:p w14:paraId="41C69CBC" w14:textId="77777777" w:rsidR="00F80A3C" w:rsidRDefault="00F80A3C">
            <w:pPr>
              <w:pStyle w:val="Compact"/>
              <w:jc w:val="center"/>
              <w:rPr>
                <w:sz w:val="18"/>
                <w:szCs w:val="18"/>
                <w:lang w:val="sl-SI"/>
              </w:rPr>
            </w:pPr>
            <w:r>
              <w:rPr>
                <w:sz w:val="18"/>
                <w:szCs w:val="18"/>
                <w:lang w:val="sl-SI"/>
              </w:rPr>
              <w:t>0</w:t>
            </w:r>
          </w:p>
        </w:tc>
        <w:tc>
          <w:tcPr>
            <w:tcW w:w="0" w:type="auto"/>
            <w:hideMark/>
          </w:tcPr>
          <w:p w14:paraId="7B77A612" w14:textId="77777777" w:rsidR="00F80A3C" w:rsidRDefault="00F80A3C">
            <w:pPr>
              <w:pStyle w:val="Compact"/>
              <w:jc w:val="center"/>
              <w:rPr>
                <w:sz w:val="18"/>
                <w:szCs w:val="18"/>
                <w:lang w:val="sl-SI"/>
              </w:rPr>
            </w:pPr>
            <w:r>
              <w:rPr>
                <w:sz w:val="18"/>
                <w:szCs w:val="18"/>
                <w:lang w:val="sl-SI"/>
              </w:rPr>
              <w:t>234</w:t>
            </w:r>
          </w:p>
        </w:tc>
        <w:tc>
          <w:tcPr>
            <w:tcW w:w="0" w:type="auto"/>
            <w:hideMark/>
          </w:tcPr>
          <w:p w14:paraId="382AEF35" w14:textId="77777777" w:rsidR="00F80A3C" w:rsidRDefault="00F80A3C">
            <w:pPr>
              <w:pStyle w:val="Compact"/>
              <w:jc w:val="center"/>
              <w:rPr>
                <w:sz w:val="18"/>
                <w:szCs w:val="18"/>
                <w:lang w:val="sl-SI"/>
              </w:rPr>
            </w:pPr>
            <w:r>
              <w:rPr>
                <w:sz w:val="18"/>
                <w:szCs w:val="18"/>
                <w:lang w:val="sl-SI"/>
              </w:rPr>
              <w:t>0</w:t>
            </w:r>
          </w:p>
        </w:tc>
        <w:tc>
          <w:tcPr>
            <w:tcW w:w="0" w:type="auto"/>
            <w:hideMark/>
          </w:tcPr>
          <w:p w14:paraId="6227A908" w14:textId="77777777" w:rsidR="00F80A3C" w:rsidRDefault="00F80A3C">
            <w:pPr>
              <w:pStyle w:val="Compact"/>
              <w:jc w:val="center"/>
              <w:rPr>
                <w:sz w:val="18"/>
                <w:szCs w:val="18"/>
                <w:lang w:val="sl-SI"/>
              </w:rPr>
            </w:pPr>
            <w:r>
              <w:rPr>
                <w:sz w:val="18"/>
                <w:szCs w:val="18"/>
                <w:lang w:val="sl-SI"/>
              </w:rPr>
              <w:t>0</w:t>
            </w:r>
          </w:p>
        </w:tc>
        <w:tc>
          <w:tcPr>
            <w:tcW w:w="0" w:type="auto"/>
            <w:hideMark/>
          </w:tcPr>
          <w:p w14:paraId="268C7D83" w14:textId="77777777" w:rsidR="00F80A3C" w:rsidRDefault="00F80A3C">
            <w:pPr>
              <w:pStyle w:val="Compact"/>
              <w:jc w:val="center"/>
              <w:rPr>
                <w:sz w:val="18"/>
                <w:szCs w:val="18"/>
                <w:lang w:val="sl-SI"/>
              </w:rPr>
            </w:pPr>
            <w:r>
              <w:rPr>
                <w:sz w:val="18"/>
                <w:szCs w:val="18"/>
                <w:lang w:val="sl-SI"/>
              </w:rPr>
              <w:t>0</w:t>
            </w:r>
          </w:p>
        </w:tc>
        <w:tc>
          <w:tcPr>
            <w:tcW w:w="0" w:type="auto"/>
            <w:hideMark/>
          </w:tcPr>
          <w:p w14:paraId="76B7C9C0" w14:textId="77777777" w:rsidR="00F80A3C" w:rsidRDefault="00F80A3C">
            <w:pPr>
              <w:pStyle w:val="Compact"/>
              <w:jc w:val="center"/>
              <w:rPr>
                <w:sz w:val="18"/>
                <w:szCs w:val="18"/>
                <w:lang w:val="sl-SI"/>
              </w:rPr>
            </w:pPr>
            <w:r>
              <w:rPr>
                <w:sz w:val="18"/>
                <w:szCs w:val="18"/>
                <w:lang w:val="sl-SI"/>
              </w:rPr>
              <w:t>0</w:t>
            </w:r>
          </w:p>
        </w:tc>
        <w:tc>
          <w:tcPr>
            <w:tcW w:w="0" w:type="auto"/>
            <w:hideMark/>
          </w:tcPr>
          <w:p w14:paraId="03C3CFAD" w14:textId="77777777" w:rsidR="00F80A3C" w:rsidRDefault="00F80A3C">
            <w:pPr>
              <w:pStyle w:val="Compact"/>
              <w:jc w:val="center"/>
              <w:rPr>
                <w:sz w:val="18"/>
                <w:szCs w:val="18"/>
                <w:lang w:val="sl-SI"/>
              </w:rPr>
            </w:pPr>
            <w:r>
              <w:rPr>
                <w:sz w:val="18"/>
                <w:szCs w:val="18"/>
                <w:lang w:val="sl-SI"/>
              </w:rPr>
              <w:t>0</w:t>
            </w:r>
          </w:p>
        </w:tc>
        <w:tc>
          <w:tcPr>
            <w:tcW w:w="0" w:type="auto"/>
            <w:hideMark/>
          </w:tcPr>
          <w:p w14:paraId="0A02DC52" w14:textId="77777777" w:rsidR="00F80A3C" w:rsidRDefault="00F80A3C">
            <w:pPr>
              <w:pStyle w:val="Compact"/>
              <w:jc w:val="center"/>
              <w:rPr>
                <w:sz w:val="18"/>
                <w:szCs w:val="18"/>
                <w:lang w:val="sl-SI"/>
              </w:rPr>
            </w:pPr>
            <w:r>
              <w:rPr>
                <w:sz w:val="18"/>
                <w:szCs w:val="18"/>
                <w:lang w:val="sl-SI"/>
              </w:rPr>
              <w:t>0</w:t>
            </w:r>
          </w:p>
        </w:tc>
        <w:tc>
          <w:tcPr>
            <w:tcW w:w="0" w:type="auto"/>
            <w:hideMark/>
          </w:tcPr>
          <w:p w14:paraId="2ACAD94F" w14:textId="77777777" w:rsidR="00F80A3C" w:rsidRDefault="00F80A3C">
            <w:pPr>
              <w:pStyle w:val="Compact"/>
              <w:jc w:val="center"/>
              <w:rPr>
                <w:sz w:val="18"/>
                <w:szCs w:val="18"/>
                <w:lang w:val="sl-SI"/>
              </w:rPr>
            </w:pPr>
            <w:r>
              <w:rPr>
                <w:sz w:val="18"/>
                <w:szCs w:val="18"/>
                <w:lang w:val="sl-SI"/>
              </w:rPr>
              <w:t>0</w:t>
            </w:r>
          </w:p>
        </w:tc>
      </w:tr>
      <w:tr w:rsidR="00F80A3C" w14:paraId="78BED609" w14:textId="77777777" w:rsidTr="00F80A3C">
        <w:tc>
          <w:tcPr>
            <w:tcW w:w="0" w:type="auto"/>
            <w:hideMark/>
          </w:tcPr>
          <w:p w14:paraId="5A82CC8D" w14:textId="77777777" w:rsidR="00F80A3C" w:rsidRDefault="00F80A3C">
            <w:pPr>
              <w:pStyle w:val="Compact"/>
              <w:jc w:val="center"/>
              <w:rPr>
                <w:sz w:val="18"/>
                <w:szCs w:val="18"/>
                <w:lang w:val="sl-SI"/>
              </w:rPr>
            </w:pPr>
            <w:r>
              <w:rPr>
                <w:sz w:val="18"/>
                <w:szCs w:val="18"/>
                <w:lang w:val="sl-SI"/>
              </w:rPr>
              <w:t>160</w:t>
            </w:r>
          </w:p>
        </w:tc>
        <w:tc>
          <w:tcPr>
            <w:tcW w:w="0" w:type="auto"/>
            <w:hideMark/>
          </w:tcPr>
          <w:p w14:paraId="66EE2EBD" w14:textId="77777777" w:rsidR="00F80A3C" w:rsidRDefault="00F80A3C">
            <w:pPr>
              <w:pStyle w:val="Compact"/>
              <w:jc w:val="center"/>
              <w:rPr>
                <w:sz w:val="18"/>
                <w:szCs w:val="18"/>
                <w:lang w:val="sl-SI"/>
              </w:rPr>
            </w:pPr>
            <w:r>
              <w:rPr>
                <w:sz w:val="18"/>
                <w:szCs w:val="18"/>
                <w:lang w:val="sl-SI"/>
              </w:rPr>
              <w:t>202</w:t>
            </w:r>
          </w:p>
        </w:tc>
        <w:tc>
          <w:tcPr>
            <w:tcW w:w="0" w:type="auto"/>
            <w:hideMark/>
          </w:tcPr>
          <w:p w14:paraId="5A83E99E" w14:textId="77777777" w:rsidR="00F80A3C" w:rsidRDefault="00F80A3C">
            <w:pPr>
              <w:pStyle w:val="Compact"/>
              <w:jc w:val="center"/>
              <w:rPr>
                <w:sz w:val="18"/>
                <w:szCs w:val="18"/>
                <w:lang w:val="sl-SI"/>
              </w:rPr>
            </w:pPr>
            <w:r>
              <w:rPr>
                <w:sz w:val="18"/>
                <w:szCs w:val="18"/>
                <w:lang w:val="sl-SI"/>
              </w:rPr>
              <w:t>0</w:t>
            </w:r>
          </w:p>
        </w:tc>
        <w:tc>
          <w:tcPr>
            <w:tcW w:w="0" w:type="auto"/>
            <w:hideMark/>
          </w:tcPr>
          <w:p w14:paraId="11A62DE4" w14:textId="77777777" w:rsidR="00F80A3C" w:rsidRDefault="00F80A3C">
            <w:pPr>
              <w:pStyle w:val="Compact"/>
              <w:jc w:val="center"/>
              <w:rPr>
                <w:sz w:val="18"/>
                <w:szCs w:val="18"/>
                <w:lang w:val="sl-SI"/>
              </w:rPr>
            </w:pPr>
            <w:r>
              <w:rPr>
                <w:sz w:val="18"/>
                <w:szCs w:val="18"/>
                <w:lang w:val="sl-SI"/>
              </w:rPr>
              <w:t>33</w:t>
            </w:r>
          </w:p>
        </w:tc>
        <w:tc>
          <w:tcPr>
            <w:tcW w:w="0" w:type="auto"/>
            <w:hideMark/>
          </w:tcPr>
          <w:p w14:paraId="2F3B2EFD" w14:textId="77777777" w:rsidR="00F80A3C" w:rsidRDefault="00F80A3C">
            <w:pPr>
              <w:pStyle w:val="Compact"/>
              <w:jc w:val="center"/>
              <w:rPr>
                <w:sz w:val="18"/>
                <w:szCs w:val="18"/>
                <w:lang w:val="sl-SI"/>
              </w:rPr>
            </w:pPr>
            <w:r>
              <w:rPr>
                <w:sz w:val="18"/>
                <w:szCs w:val="18"/>
                <w:lang w:val="sl-SI"/>
              </w:rPr>
              <w:t>0</w:t>
            </w:r>
          </w:p>
        </w:tc>
        <w:tc>
          <w:tcPr>
            <w:tcW w:w="0" w:type="auto"/>
            <w:hideMark/>
          </w:tcPr>
          <w:p w14:paraId="0C866B5E" w14:textId="77777777" w:rsidR="00F80A3C" w:rsidRDefault="00F80A3C">
            <w:pPr>
              <w:pStyle w:val="Compact"/>
              <w:jc w:val="center"/>
              <w:rPr>
                <w:sz w:val="18"/>
                <w:szCs w:val="18"/>
                <w:lang w:val="sl-SI"/>
              </w:rPr>
            </w:pPr>
            <w:r>
              <w:rPr>
                <w:sz w:val="18"/>
                <w:szCs w:val="18"/>
                <w:lang w:val="sl-SI"/>
              </w:rPr>
              <w:t>0</w:t>
            </w:r>
          </w:p>
        </w:tc>
        <w:tc>
          <w:tcPr>
            <w:tcW w:w="0" w:type="auto"/>
            <w:hideMark/>
          </w:tcPr>
          <w:p w14:paraId="1BD1A541" w14:textId="77777777" w:rsidR="00F80A3C" w:rsidRDefault="00F80A3C">
            <w:pPr>
              <w:pStyle w:val="Compact"/>
              <w:jc w:val="center"/>
              <w:rPr>
                <w:sz w:val="18"/>
                <w:szCs w:val="18"/>
                <w:lang w:val="sl-SI"/>
              </w:rPr>
            </w:pPr>
            <w:r>
              <w:rPr>
                <w:sz w:val="18"/>
                <w:szCs w:val="18"/>
                <w:lang w:val="sl-SI"/>
              </w:rPr>
              <w:t>169</w:t>
            </w:r>
          </w:p>
        </w:tc>
        <w:tc>
          <w:tcPr>
            <w:tcW w:w="0" w:type="auto"/>
            <w:hideMark/>
          </w:tcPr>
          <w:p w14:paraId="54BD799E" w14:textId="77777777" w:rsidR="00F80A3C" w:rsidRDefault="00F80A3C">
            <w:pPr>
              <w:pStyle w:val="Compact"/>
              <w:jc w:val="center"/>
              <w:rPr>
                <w:sz w:val="18"/>
                <w:szCs w:val="18"/>
                <w:lang w:val="sl-SI"/>
              </w:rPr>
            </w:pPr>
            <w:r>
              <w:rPr>
                <w:sz w:val="18"/>
                <w:szCs w:val="18"/>
                <w:lang w:val="sl-SI"/>
              </w:rPr>
              <w:t>0</w:t>
            </w:r>
          </w:p>
        </w:tc>
        <w:tc>
          <w:tcPr>
            <w:tcW w:w="0" w:type="auto"/>
            <w:hideMark/>
          </w:tcPr>
          <w:p w14:paraId="03EF756C" w14:textId="77777777" w:rsidR="00F80A3C" w:rsidRDefault="00F80A3C">
            <w:pPr>
              <w:pStyle w:val="Compact"/>
              <w:jc w:val="center"/>
              <w:rPr>
                <w:sz w:val="18"/>
                <w:szCs w:val="18"/>
                <w:lang w:val="sl-SI"/>
              </w:rPr>
            </w:pPr>
            <w:r>
              <w:rPr>
                <w:sz w:val="18"/>
                <w:szCs w:val="18"/>
                <w:lang w:val="sl-SI"/>
              </w:rPr>
              <w:t>0</w:t>
            </w:r>
          </w:p>
        </w:tc>
        <w:tc>
          <w:tcPr>
            <w:tcW w:w="0" w:type="auto"/>
            <w:hideMark/>
          </w:tcPr>
          <w:p w14:paraId="14786D9B" w14:textId="77777777" w:rsidR="00F80A3C" w:rsidRDefault="00F80A3C">
            <w:pPr>
              <w:pStyle w:val="Compact"/>
              <w:jc w:val="center"/>
              <w:rPr>
                <w:sz w:val="18"/>
                <w:szCs w:val="18"/>
                <w:lang w:val="sl-SI"/>
              </w:rPr>
            </w:pPr>
            <w:r>
              <w:rPr>
                <w:sz w:val="18"/>
                <w:szCs w:val="18"/>
                <w:lang w:val="sl-SI"/>
              </w:rPr>
              <w:t>0</w:t>
            </w:r>
          </w:p>
        </w:tc>
        <w:tc>
          <w:tcPr>
            <w:tcW w:w="0" w:type="auto"/>
            <w:hideMark/>
          </w:tcPr>
          <w:p w14:paraId="6B117DB7" w14:textId="77777777" w:rsidR="00F80A3C" w:rsidRDefault="00F80A3C">
            <w:pPr>
              <w:pStyle w:val="Compact"/>
              <w:jc w:val="center"/>
              <w:rPr>
                <w:sz w:val="18"/>
                <w:szCs w:val="18"/>
                <w:lang w:val="sl-SI"/>
              </w:rPr>
            </w:pPr>
            <w:r>
              <w:rPr>
                <w:sz w:val="18"/>
                <w:szCs w:val="18"/>
                <w:lang w:val="sl-SI"/>
              </w:rPr>
              <w:t>0</w:t>
            </w:r>
          </w:p>
        </w:tc>
        <w:tc>
          <w:tcPr>
            <w:tcW w:w="0" w:type="auto"/>
            <w:hideMark/>
          </w:tcPr>
          <w:p w14:paraId="1910CE58" w14:textId="77777777" w:rsidR="00F80A3C" w:rsidRDefault="00F80A3C">
            <w:pPr>
              <w:pStyle w:val="Compact"/>
              <w:jc w:val="center"/>
              <w:rPr>
                <w:sz w:val="18"/>
                <w:szCs w:val="18"/>
                <w:lang w:val="sl-SI"/>
              </w:rPr>
            </w:pPr>
            <w:r>
              <w:rPr>
                <w:sz w:val="18"/>
                <w:szCs w:val="18"/>
                <w:lang w:val="sl-SI"/>
              </w:rPr>
              <w:t>0</w:t>
            </w:r>
          </w:p>
        </w:tc>
        <w:tc>
          <w:tcPr>
            <w:tcW w:w="0" w:type="auto"/>
            <w:hideMark/>
          </w:tcPr>
          <w:p w14:paraId="34C8B8FF" w14:textId="77777777" w:rsidR="00F80A3C" w:rsidRDefault="00F80A3C">
            <w:pPr>
              <w:pStyle w:val="Compact"/>
              <w:jc w:val="center"/>
              <w:rPr>
                <w:sz w:val="18"/>
                <w:szCs w:val="18"/>
                <w:lang w:val="sl-SI"/>
              </w:rPr>
            </w:pPr>
            <w:r>
              <w:rPr>
                <w:sz w:val="18"/>
                <w:szCs w:val="18"/>
                <w:lang w:val="sl-SI"/>
              </w:rPr>
              <w:t>0</w:t>
            </w:r>
          </w:p>
        </w:tc>
        <w:tc>
          <w:tcPr>
            <w:tcW w:w="0" w:type="auto"/>
            <w:hideMark/>
          </w:tcPr>
          <w:p w14:paraId="136DDCDD" w14:textId="77777777" w:rsidR="00F80A3C" w:rsidRDefault="00F80A3C">
            <w:pPr>
              <w:pStyle w:val="Compact"/>
              <w:jc w:val="center"/>
              <w:rPr>
                <w:sz w:val="18"/>
                <w:szCs w:val="18"/>
                <w:lang w:val="sl-SI"/>
              </w:rPr>
            </w:pPr>
            <w:r>
              <w:rPr>
                <w:sz w:val="18"/>
                <w:szCs w:val="18"/>
                <w:lang w:val="sl-SI"/>
              </w:rPr>
              <w:t>0</w:t>
            </w:r>
          </w:p>
        </w:tc>
      </w:tr>
      <w:tr w:rsidR="00F80A3C" w14:paraId="6380FD6B" w14:textId="77777777" w:rsidTr="00F80A3C">
        <w:tc>
          <w:tcPr>
            <w:tcW w:w="0" w:type="auto"/>
            <w:hideMark/>
          </w:tcPr>
          <w:p w14:paraId="4C26099C" w14:textId="77777777" w:rsidR="00F80A3C" w:rsidRDefault="00F80A3C">
            <w:pPr>
              <w:pStyle w:val="Compact"/>
              <w:jc w:val="center"/>
              <w:rPr>
                <w:sz w:val="18"/>
                <w:szCs w:val="18"/>
                <w:lang w:val="sl-SI"/>
              </w:rPr>
            </w:pPr>
            <w:r>
              <w:rPr>
                <w:sz w:val="18"/>
                <w:szCs w:val="18"/>
                <w:lang w:val="sl-SI"/>
              </w:rPr>
              <w:t>170</w:t>
            </w:r>
          </w:p>
        </w:tc>
        <w:tc>
          <w:tcPr>
            <w:tcW w:w="0" w:type="auto"/>
            <w:hideMark/>
          </w:tcPr>
          <w:p w14:paraId="6A4B86B4" w14:textId="77777777" w:rsidR="00F80A3C" w:rsidRDefault="00F80A3C">
            <w:pPr>
              <w:pStyle w:val="Compact"/>
              <w:jc w:val="center"/>
              <w:rPr>
                <w:sz w:val="18"/>
                <w:szCs w:val="18"/>
                <w:lang w:val="sl-SI"/>
              </w:rPr>
            </w:pPr>
            <w:r>
              <w:rPr>
                <w:sz w:val="18"/>
                <w:szCs w:val="18"/>
                <w:lang w:val="sl-SI"/>
              </w:rPr>
              <w:t>202</w:t>
            </w:r>
          </w:p>
        </w:tc>
        <w:tc>
          <w:tcPr>
            <w:tcW w:w="0" w:type="auto"/>
            <w:hideMark/>
          </w:tcPr>
          <w:p w14:paraId="6E7B89D8" w14:textId="77777777" w:rsidR="00F80A3C" w:rsidRDefault="00F80A3C">
            <w:pPr>
              <w:pStyle w:val="Compact"/>
              <w:jc w:val="center"/>
              <w:rPr>
                <w:sz w:val="18"/>
                <w:szCs w:val="18"/>
                <w:lang w:val="sl-SI"/>
              </w:rPr>
            </w:pPr>
            <w:r>
              <w:rPr>
                <w:sz w:val="18"/>
                <w:szCs w:val="18"/>
                <w:lang w:val="sl-SI"/>
              </w:rPr>
              <w:t>0</w:t>
            </w:r>
          </w:p>
        </w:tc>
        <w:tc>
          <w:tcPr>
            <w:tcW w:w="0" w:type="auto"/>
            <w:hideMark/>
          </w:tcPr>
          <w:p w14:paraId="1464173C" w14:textId="77777777" w:rsidR="00F80A3C" w:rsidRDefault="00F80A3C">
            <w:pPr>
              <w:pStyle w:val="Compact"/>
              <w:jc w:val="center"/>
              <w:rPr>
                <w:sz w:val="18"/>
                <w:szCs w:val="18"/>
                <w:lang w:val="sl-SI"/>
              </w:rPr>
            </w:pPr>
            <w:r>
              <w:rPr>
                <w:sz w:val="18"/>
                <w:szCs w:val="18"/>
                <w:lang w:val="sl-SI"/>
              </w:rPr>
              <w:t>33</w:t>
            </w:r>
          </w:p>
        </w:tc>
        <w:tc>
          <w:tcPr>
            <w:tcW w:w="0" w:type="auto"/>
            <w:hideMark/>
          </w:tcPr>
          <w:p w14:paraId="5EDC24B3" w14:textId="77777777" w:rsidR="00F80A3C" w:rsidRDefault="00F80A3C">
            <w:pPr>
              <w:pStyle w:val="Compact"/>
              <w:jc w:val="center"/>
              <w:rPr>
                <w:sz w:val="18"/>
                <w:szCs w:val="18"/>
                <w:lang w:val="sl-SI"/>
              </w:rPr>
            </w:pPr>
            <w:r>
              <w:rPr>
                <w:sz w:val="18"/>
                <w:szCs w:val="18"/>
                <w:lang w:val="sl-SI"/>
              </w:rPr>
              <w:t>0</w:t>
            </w:r>
          </w:p>
        </w:tc>
        <w:tc>
          <w:tcPr>
            <w:tcW w:w="0" w:type="auto"/>
            <w:hideMark/>
          </w:tcPr>
          <w:p w14:paraId="3E78C0F1" w14:textId="77777777" w:rsidR="00F80A3C" w:rsidRDefault="00F80A3C">
            <w:pPr>
              <w:pStyle w:val="Compact"/>
              <w:jc w:val="center"/>
              <w:rPr>
                <w:sz w:val="18"/>
                <w:szCs w:val="18"/>
                <w:lang w:val="sl-SI"/>
              </w:rPr>
            </w:pPr>
            <w:r>
              <w:rPr>
                <w:sz w:val="18"/>
                <w:szCs w:val="18"/>
                <w:lang w:val="sl-SI"/>
              </w:rPr>
              <w:t>0</w:t>
            </w:r>
          </w:p>
        </w:tc>
        <w:tc>
          <w:tcPr>
            <w:tcW w:w="0" w:type="auto"/>
            <w:hideMark/>
          </w:tcPr>
          <w:p w14:paraId="398EB631" w14:textId="77777777" w:rsidR="00F80A3C" w:rsidRDefault="00F80A3C">
            <w:pPr>
              <w:pStyle w:val="Compact"/>
              <w:jc w:val="center"/>
              <w:rPr>
                <w:sz w:val="18"/>
                <w:szCs w:val="18"/>
                <w:lang w:val="sl-SI"/>
              </w:rPr>
            </w:pPr>
            <w:r>
              <w:rPr>
                <w:sz w:val="18"/>
                <w:szCs w:val="18"/>
                <w:lang w:val="sl-SI"/>
              </w:rPr>
              <w:t>169</w:t>
            </w:r>
          </w:p>
        </w:tc>
        <w:tc>
          <w:tcPr>
            <w:tcW w:w="0" w:type="auto"/>
            <w:hideMark/>
          </w:tcPr>
          <w:p w14:paraId="32F04B12" w14:textId="77777777" w:rsidR="00F80A3C" w:rsidRDefault="00F80A3C">
            <w:pPr>
              <w:pStyle w:val="Compact"/>
              <w:jc w:val="center"/>
              <w:rPr>
                <w:sz w:val="18"/>
                <w:szCs w:val="18"/>
                <w:lang w:val="sl-SI"/>
              </w:rPr>
            </w:pPr>
            <w:r>
              <w:rPr>
                <w:sz w:val="18"/>
                <w:szCs w:val="18"/>
                <w:lang w:val="sl-SI"/>
              </w:rPr>
              <w:t>0</w:t>
            </w:r>
          </w:p>
        </w:tc>
        <w:tc>
          <w:tcPr>
            <w:tcW w:w="0" w:type="auto"/>
            <w:hideMark/>
          </w:tcPr>
          <w:p w14:paraId="477CC024" w14:textId="77777777" w:rsidR="00F80A3C" w:rsidRDefault="00F80A3C">
            <w:pPr>
              <w:pStyle w:val="Compact"/>
              <w:jc w:val="center"/>
              <w:rPr>
                <w:sz w:val="18"/>
                <w:szCs w:val="18"/>
                <w:lang w:val="sl-SI"/>
              </w:rPr>
            </w:pPr>
            <w:r>
              <w:rPr>
                <w:sz w:val="18"/>
                <w:szCs w:val="18"/>
                <w:lang w:val="sl-SI"/>
              </w:rPr>
              <w:t>0</w:t>
            </w:r>
          </w:p>
        </w:tc>
        <w:tc>
          <w:tcPr>
            <w:tcW w:w="0" w:type="auto"/>
            <w:hideMark/>
          </w:tcPr>
          <w:p w14:paraId="17E3ED50" w14:textId="77777777" w:rsidR="00F80A3C" w:rsidRDefault="00F80A3C">
            <w:pPr>
              <w:pStyle w:val="Compact"/>
              <w:jc w:val="center"/>
              <w:rPr>
                <w:sz w:val="18"/>
                <w:szCs w:val="18"/>
                <w:lang w:val="sl-SI"/>
              </w:rPr>
            </w:pPr>
            <w:r>
              <w:rPr>
                <w:sz w:val="18"/>
                <w:szCs w:val="18"/>
                <w:lang w:val="sl-SI"/>
              </w:rPr>
              <w:t>0</w:t>
            </w:r>
          </w:p>
        </w:tc>
        <w:tc>
          <w:tcPr>
            <w:tcW w:w="0" w:type="auto"/>
            <w:hideMark/>
          </w:tcPr>
          <w:p w14:paraId="1E13CD70" w14:textId="77777777" w:rsidR="00F80A3C" w:rsidRDefault="00F80A3C">
            <w:pPr>
              <w:pStyle w:val="Compact"/>
              <w:jc w:val="center"/>
              <w:rPr>
                <w:sz w:val="18"/>
                <w:szCs w:val="18"/>
                <w:lang w:val="sl-SI"/>
              </w:rPr>
            </w:pPr>
            <w:r>
              <w:rPr>
                <w:sz w:val="18"/>
                <w:szCs w:val="18"/>
                <w:lang w:val="sl-SI"/>
              </w:rPr>
              <w:t>0</w:t>
            </w:r>
          </w:p>
        </w:tc>
        <w:tc>
          <w:tcPr>
            <w:tcW w:w="0" w:type="auto"/>
            <w:hideMark/>
          </w:tcPr>
          <w:p w14:paraId="78BCFE14" w14:textId="77777777" w:rsidR="00F80A3C" w:rsidRDefault="00F80A3C">
            <w:pPr>
              <w:pStyle w:val="Compact"/>
              <w:jc w:val="center"/>
              <w:rPr>
                <w:sz w:val="18"/>
                <w:szCs w:val="18"/>
                <w:lang w:val="sl-SI"/>
              </w:rPr>
            </w:pPr>
            <w:r>
              <w:rPr>
                <w:sz w:val="18"/>
                <w:szCs w:val="18"/>
                <w:lang w:val="sl-SI"/>
              </w:rPr>
              <w:t>0</w:t>
            </w:r>
          </w:p>
        </w:tc>
        <w:tc>
          <w:tcPr>
            <w:tcW w:w="0" w:type="auto"/>
            <w:hideMark/>
          </w:tcPr>
          <w:p w14:paraId="056C2E8B" w14:textId="77777777" w:rsidR="00F80A3C" w:rsidRDefault="00F80A3C">
            <w:pPr>
              <w:pStyle w:val="Compact"/>
              <w:jc w:val="center"/>
              <w:rPr>
                <w:sz w:val="18"/>
                <w:szCs w:val="18"/>
                <w:lang w:val="sl-SI"/>
              </w:rPr>
            </w:pPr>
            <w:r>
              <w:rPr>
                <w:sz w:val="18"/>
                <w:szCs w:val="18"/>
                <w:lang w:val="sl-SI"/>
              </w:rPr>
              <w:t>0</w:t>
            </w:r>
          </w:p>
        </w:tc>
        <w:tc>
          <w:tcPr>
            <w:tcW w:w="0" w:type="auto"/>
            <w:hideMark/>
          </w:tcPr>
          <w:p w14:paraId="224245EB" w14:textId="77777777" w:rsidR="00F80A3C" w:rsidRDefault="00F80A3C">
            <w:pPr>
              <w:pStyle w:val="Compact"/>
              <w:jc w:val="center"/>
              <w:rPr>
                <w:sz w:val="18"/>
                <w:szCs w:val="18"/>
                <w:lang w:val="sl-SI"/>
              </w:rPr>
            </w:pPr>
            <w:r>
              <w:rPr>
                <w:sz w:val="18"/>
                <w:szCs w:val="18"/>
                <w:lang w:val="sl-SI"/>
              </w:rPr>
              <w:t>0</w:t>
            </w:r>
          </w:p>
        </w:tc>
      </w:tr>
      <w:tr w:rsidR="00F80A3C" w14:paraId="138B474E" w14:textId="77777777" w:rsidTr="00F80A3C">
        <w:tc>
          <w:tcPr>
            <w:tcW w:w="0" w:type="auto"/>
            <w:hideMark/>
          </w:tcPr>
          <w:p w14:paraId="6686E2C9" w14:textId="77777777" w:rsidR="00F80A3C" w:rsidRDefault="00F80A3C">
            <w:pPr>
              <w:pStyle w:val="Compact"/>
              <w:jc w:val="center"/>
              <w:rPr>
                <w:sz w:val="18"/>
                <w:szCs w:val="18"/>
                <w:lang w:val="sl-SI"/>
              </w:rPr>
            </w:pPr>
            <w:r>
              <w:rPr>
                <w:sz w:val="18"/>
                <w:szCs w:val="18"/>
                <w:lang w:val="sl-SI"/>
              </w:rPr>
              <w:t>180</w:t>
            </w:r>
          </w:p>
        </w:tc>
        <w:tc>
          <w:tcPr>
            <w:tcW w:w="0" w:type="auto"/>
            <w:hideMark/>
          </w:tcPr>
          <w:p w14:paraId="5FB72EF4" w14:textId="77777777" w:rsidR="00F80A3C" w:rsidRDefault="00F80A3C">
            <w:pPr>
              <w:pStyle w:val="Compact"/>
              <w:jc w:val="center"/>
              <w:rPr>
                <w:sz w:val="18"/>
                <w:szCs w:val="18"/>
                <w:lang w:val="sl-SI"/>
              </w:rPr>
            </w:pPr>
            <w:r>
              <w:rPr>
                <w:sz w:val="18"/>
                <w:szCs w:val="18"/>
                <w:lang w:val="sl-SI"/>
              </w:rPr>
              <w:t>169</w:t>
            </w:r>
          </w:p>
        </w:tc>
        <w:tc>
          <w:tcPr>
            <w:tcW w:w="0" w:type="auto"/>
            <w:hideMark/>
          </w:tcPr>
          <w:p w14:paraId="1191431A" w14:textId="77777777" w:rsidR="00F80A3C" w:rsidRDefault="00F80A3C">
            <w:pPr>
              <w:pStyle w:val="Compact"/>
              <w:jc w:val="center"/>
              <w:rPr>
                <w:sz w:val="18"/>
                <w:szCs w:val="18"/>
                <w:lang w:val="sl-SI"/>
              </w:rPr>
            </w:pPr>
            <w:r>
              <w:rPr>
                <w:sz w:val="18"/>
                <w:szCs w:val="18"/>
                <w:lang w:val="sl-SI"/>
              </w:rPr>
              <w:t>0</w:t>
            </w:r>
          </w:p>
        </w:tc>
        <w:tc>
          <w:tcPr>
            <w:tcW w:w="0" w:type="auto"/>
            <w:hideMark/>
          </w:tcPr>
          <w:p w14:paraId="0CC7E49C" w14:textId="77777777" w:rsidR="00F80A3C" w:rsidRDefault="00F80A3C">
            <w:pPr>
              <w:pStyle w:val="Compact"/>
              <w:jc w:val="center"/>
              <w:rPr>
                <w:sz w:val="18"/>
                <w:szCs w:val="18"/>
                <w:lang w:val="sl-SI"/>
              </w:rPr>
            </w:pPr>
            <w:r>
              <w:rPr>
                <w:sz w:val="18"/>
                <w:szCs w:val="18"/>
                <w:lang w:val="sl-SI"/>
              </w:rPr>
              <w:t>0</w:t>
            </w:r>
          </w:p>
        </w:tc>
        <w:tc>
          <w:tcPr>
            <w:tcW w:w="0" w:type="auto"/>
            <w:hideMark/>
          </w:tcPr>
          <w:p w14:paraId="6B99F5EF" w14:textId="77777777" w:rsidR="00F80A3C" w:rsidRDefault="00F80A3C">
            <w:pPr>
              <w:pStyle w:val="Compact"/>
              <w:jc w:val="center"/>
              <w:rPr>
                <w:sz w:val="18"/>
                <w:szCs w:val="18"/>
                <w:lang w:val="sl-SI"/>
              </w:rPr>
            </w:pPr>
            <w:r>
              <w:rPr>
                <w:sz w:val="18"/>
                <w:szCs w:val="18"/>
                <w:lang w:val="sl-SI"/>
              </w:rPr>
              <w:t>0</w:t>
            </w:r>
          </w:p>
        </w:tc>
        <w:tc>
          <w:tcPr>
            <w:tcW w:w="0" w:type="auto"/>
            <w:hideMark/>
          </w:tcPr>
          <w:p w14:paraId="0C7CB3AF" w14:textId="77777777" w:rsidR="00F80A3C" w:rsidRDefault="00F80A3C">
            <w:pPr>
              <w:pStyle w:val="Compact"/>
              <w:jc w:val="center"/>
              <w:rPr>
                <w:sz w:val="18"/>
                <w:szCs w:val="18"/>
                <w:lang w:val="sl-SI"/>
              </w:rPr>
            </w:pPr>
            <w:r>
              <w:rPr>
                <w:sz w:val="18"/>
                <w:szCs w:val="18"/>
                <w:lang w:val="sl-SI"/>
              </w:rPr>
              <w:t>0</w:t>
            </w:r>
          </w:p>
        </w:tc>
        <w:tc>
          <w:tcPr>
            <w:tcW w:w="0" w:type="auto"/>
            <w:hideMark/>
          </w:tcPr>
          <w:p w14:paraId="2705FCBE" w14:textId="77777777" w:rsidR="00F80A3C" w:rsidRDefault="00F80A3C">
            <w:pPr>
              <w:pStyle w:val="Compact"/>
              <w:jc w:val="center"/>
              <w:rPr>
                <w:sz w:val="18"/>
                <w:szCs w:val="18"/>
                <w:lang w:val="sl-SI"/>
              </w:rPr>
            </w:pPr>
            <w:r>
              <w:rPr>
                <w:sz w:val="18"/>
                <w:szCs w:val="18"/>
                <w:lang w:val="sl-SI"/>
              </w:rPr>
              <w:t>169</w:t>
            </w:r>
          </w:p>
        </w:tc>
        <w:tc>
          <w:tcPr>
            <w:tcW w:w="0" w:type="auto"/>
            <w:hideMark/>
          </w:tcPr>
          <w:p w14:paraId="2BBDD965" w14:textId="77777777" w:rsidR="00F80A3C" w:rsidRDefault="00F80A3C">
            <w:pPr>
              <w:pStyle w:val="Compact"/>
              <w:jc w:val="center"/>
              <w:rPr>
                <w:sz w:val="18"/>
                <w:szCs w:val="18"/>
                <w:lang w:val="sl-SI"/>
              </w:rPr>
            </w:pPr>
            <w:r>
              <w:rPr>
                <w:sz w:val="18"/>
                <w:szCs w:val="18"/>
                <w:lang w:val="sl-SI"/>
              </w:rPr>
              <w:t>0</w:t>
            </w:r>
          </w:p>
        </w:tc>
        <w:tc>
          <w:tcPr>
            <w:tcW w:w="0" w:type="auto"/>
            <w:hideMark/>
          </w:tcPr>
          <w:p w14:paraId="2D49BF66" w14:textId="77777777" w:rsidR="00F80A3C" w:rsidRDefault="00F80A3C">
            <w:pPr>
              <w:pStyle w:val="Compact"/>
              <w:jc w:val="center"/>
              <w:rPr>
                <w:sz w:val="18"/>
                <w:szCs w:val="18"/>
                <w:lang w:val="sl-SI"/>
              </w:rPr>
            </w:pPr>
            <w:r>
              <w:rPr>
                <w:sz w:val="18"/>
                <w:szCs w:val="18"/>
                <w:lang w:val="sl-SI"/>
              </w:rPr>
              <w:t>0</w:t>
            </w:r>
          </w:p>
        </w:tc>
        <w:tc>
          <w:tcPr>
            <w:tcW w:w="0" w:type="auto"/>
            <w:hideMark/>
          </w:tcPr>
          <w:p w14:paraId="01407F61" w14:textId="77777777" w:rsidR="00F80A3C" w:rsidRDefault="00F80A3C">
            <w:pPr>
              <w:pStyle w:val="Compact"/>
              <w:jc w:val="center"/>
              <w:rPr>
                <w:sz w:val="18"/>
                <w:szCs w:val="18"/>
                <w:lang w:val="sl-SI"/>
              </w:rPr>
            </w:pPr>
            <w:r>
              <w:rPr>
                <w:sz w:val="18"/>
                <w:szCs w:val="18"/>
                <w:lang w:val="sl-SI"/>
              </w:rPr>
              <w:t>0</w:t>
            </w:r>
          </w:p>
        </w:tc>
        <w:tc>
          <w:tcPr>
            <w:tcW w:w="0" w:type="auto"/>
            <w:hideMark/>
          </w:tcPr>
          <w:p w14:paraId="22635F1E" w14:textId="77777777" w:rsidR="00F80A3C" w:rsidRDefault="00F80A3C">
            <w:pPr>
              <w:pStyle w:val="Compact"/>
              <w:jc w:val="center"/>
              <w:rPr>
                <w:sz w:val="18"/>
                <w:szCs w:val="18"/>
                <w:lang w:val="sl-SI"/>
              </w:rPr>
            </w:pPr>
            <w:r>
              <w:rPr>
                <w:sz w:val="18"/>
                <w:szCs w:val="18"/>
                <w:lang w:val="sl-SI"/>
              </w:rPr>
              <w:t>0</w:t>
            </w:r>
          </w:p>
        </w:tc>
        <w:tc>
          <w:tcPr>
            <w:tcW w:w="0" w:type="auto"/>
            <w:hideMark/>
          </w:tcPr>
          <w:p w14:paraId="5944C230" w14:textId="77777777" w:rsidR="00F80A3C" w:rsidRDefault="00F80A3C">
            <w:pPr>
              <w:pStyle w:val="Compact"/>
              <w:jc w:val="center"/>
              <w:rPr>
                <w:sz w:val="18"/>
                <w:szCs w:val="18"/>
                <w:lang w:val="sl-SI"/>
              </w:rPr>
            </w:pPr>
            <w:r>
              <w:rPr>
                <w:sz w:val="18"/>
                <w:szCs w:val="18"/>
                <w:lang w:val="sl-SI"/>
              </w:rPr>
              <w:t>0</w:t>
            </w:r>
          </w:p>
        </w:tc>
        <w:tc>
          <w:tcPr>
            <w:tcW w:w="0" w:type="auto"/>
            <w:hideMark/>
          </w:tcPr>
          <w:p w14:paraId="3DDA8AEF" w14:textId="77777777" w:rsidR="00F80A3C" w:rsidRDefault="00F80A3C">
            <w:pPr>
              <w:pStyle w:val="Compact"/>
              <w:jc w:val="center"/>
              <w:rPr>
                <w:sz w:val="18"/>
                <w:szCs w:val="18"/>
                <w:lang w:val="sl-SI"/>
              </w:rPr>
            </w:pPr>
            <w:r>
              <w:rPr>
                <w:sz w:val="18"/>
                <w:szCs w:val="18"/>
                <w:lang w:val="sl-SI"/>
              </w:rPr>
              <w:t>0</w:t>
            </w:r>
          </w:p>
        </w:tc>
        <w:tc>
          <w:tcPr>
            <w:tcW w:w="0" w:type="auto"/>
            <w:hideMark/>
          </w:tcPr>
          <w:p w14:paraId="0410CCBE" w14:textId="77777777" w:rsidR="00F80A3C" w:rsidRDefault="00F80A3C">
            <w:pPr>
              <w:pStyle w:val="Compact"/>
              <w:jc w:val="center"/>
              <w:rPr>
                <w:sz w:val="18"/>
                <w:szCs w:val="18"/>
                <w:lang w:val="sl-SI"/>
              </w:rPr>
            </w:pPr>
            <w:r>
              <w:rPr>
                <w:sz w:val="18"/>
                <w:szCs w:val="18"/>
                <w:lang w:val="sl-SI"/>
              </w:rPr>
              <w:t>0</w:t>
            </w:r>
          </w:p>
        </w:tc>
      </w:tr>
      <w:tr w:rsidR="00F80A3C" w14:paraId="5A96FA4B" w14:textId="77777777" w:rsidTr="00F80A3C">
        <w:tc>
          <w:tcPr>
            <w:tcW w:w="0" w:type="auto"/>
            <w:hideMark/>
          </w:tcPr>
          <w:p w14:paraId="613B2A3D" w14:textId="77777777" w:rsidR="00F80A3C" w:rsidRDefault="00F80A3C">
            <w:pPr>
              <w:pStyle w:val="Compact"/>
              <w:jc w:val="center"/>
              <w:rPr>
                <w:sz w:val="18"/>
                <w:szCs w:val="18"/>
                <w:lang w:val="sl-SI"/>
              </w:rPr>
            </w:pPr>
            <w:r>
              <w:rPr>
                <w:sz w:val="18"/>
                <w:szCs w:val="18"/>
                <w:lang w:val="sl-SI"/>
              </w:rPr>
              <w:t>190</w:t>
            </w:r>
          </w:p>
        </w:tc>
        <w:tc>
          <w:tcPr>
            <w:tcW w:w="0" w:type="auto"/>
            <w:hideMark/>
          </w:tcPr>
          <w:p w14:paraId="35D05B20" w14:textId="77777777" w:rsidR="00F80A3C" w:rsidRDefault="00F80A3C">
            <w:pPr>
              <w:pStyle w:val="Compact"/>
              <w:jc w:val="center"/>
              <w:rPr>
                <w:sz w:val="18"/>
                <w:szCs w:val="18"/>
                <w:lang w:val="sl-SI"/>
              </w:rPr>
            </w:pPr>
            <w:r>
              <w:rPr>
                <w:sz w:val="18"/>
                <w:szCs w:val="18"/>
                <w:lang w:val="sl-SI"/>
              </w:rPr>
              <w:t>114</w:t>
            </w:r>
          </w:p>
        </w:tc>
        <w:tc>
          <w:tcPr>
            <w:tcW w:w="0" w:type="auto"/>
            <w:hideMark/>
          </w:tcPr>
          <w:p w14:paraId="1544A2DC" w14:textId="77777777" w:rsidR="00F80A3C" w:rsidRDefault="00F80A3C">
            <w:pPr>
              <w:pStyle w:val="Compact"/>
              <w:jc w:val="center"/>
              <w:rPr>
                <w:sz w:val="18"/>
                <w:szCs w:val="18"/>
                <w:lang w:val="sl-SI"/>
              </w:rPr>
            </w:pPr>
            <w:r>
              <w:rPr>
                <w:sz w:val="18"/>
                <w:szCs w:val="18"/>
                <w:lang w:val="sl-SI"/>
              </w:rPr>
              <w:t>0</w:t>
            </w:r>
          </w:p>
        </w:tc>
        <w:tc>
          <w:tcPr>
            <w:tcW w:w="0" w:type="auto"/>
            <w:hideMark/>
          </w:tcPr>
          <w:p w14:paraId="0528894C" w14:textId="77777777" w:rsidR="00F80A3C" w:rsidRDefault="00F80A3C">
            <w:pPr>
              <w:pStyle w:val="Compact"/>
              <w:jc w:val="center"/>
              <w:rPr>
                <w:sz w:val="18"/>
                <w:szCs w:val="18"/>
                <w:lang w:val="sl-SI"/>
              </w:rPr>
            </w:pPr>
            <w:r>
              <w:rPr>
                <w:sz w:val="18"/>
                <w:szCs w:val="18"/>
                <w:lang w:val="sl-SI"/>
              </w:rPr>
              <w:t>0</w:t>
            </w:r>
          </w:p>
        </w:tc>
        <w:tc>
          <w:tcPr>
            <w:tcW w:w="0" w:type="auto"/>
            <w:hideMark/>
          </w:tcPr>
          <w:p w14:paraId="7F27E500" w14:textId="77777777" w:rsidR="00F80A3C" w:rsidRDefault="00F80A3C">
            <w:pPr>
              <w:pStyle w:val="Compact"/>
              <w:jc w:val="center"/>
              <w:rPr>
                <w:sz w:val="18"/>
                <w:szCs w:val="18"/>
                <w:lang w:val="sl-SI"/>
              </w:rPr>
            </w:pPr>
            <w:r>
              <w:rPr>
                <w:sz w:val="18"/>
                <w:szCs w:val="18"/>
                <w:lang w:val="sl-SI"/>
              </w:rPr>
              <w:t>0</w:t>
            </w:r>
          </w:p>
        </w:tc>
        <w:tc>
          <w:tcPr>
            <w:tcW w:w="0" w:type="auto"/>
            <w:hideMark/>
          </w:tcPr>
          <w:p w14:paraId="38891A46" w14:textId="77777777" w:rsidR="00F80A3C" w:rsidRDefault="00F80A3C">
            <w:pPr>
              <w:pStyle w:val="Compact"/>
              <w:jc w:val="center"/>
              <w:rPr>
                <w:sz w:val="18"/>
                <w:szCs w:val="18"/>
                <w:lang w:val="sl-SI"/>
              </w:rPr>
            </w:pPr>
            <w:r>
              <w:rPr>
                <w:sz w:val="18"/>
                <w:szCs w:val="18"/>
                <w:lang w:val="sl-SI"/>
              </w:rPr>
              <w:t>0</w:t>
            </w:r>
          </w:p>
        </w:tc>
        <w:tc>
          <w:tcPr>
            <w:tcW w:w="0" w:type="auto"/>
            <w:hideMark/>
          </w:tcPr>
          <w:p w14:paraId="7EC1D135" w14:textId="77777777" w:rsidR="00F80A3C" w:rsidRDefault="00F80A3C">
            <w:pPr>
              <w:pStyle w:val="Compact"/>
              <w:jc w:val="center"/>
              <w:rPr>
                <w:sz w:val="18"/>
                <w:szCs w:val="18"/>
                <w:lang w:val="sl-SI"/>
              </w:rPr>
            </w:pPr>
            <w:r>
              <w:rPr>
                <w:sz w:val="18"/>
                <w:szCs w:val="18"/>
                <w:lang w:val="sl-SI"/>
              </w:rPr>
              <w:t>114</w:t>
            </w:r>
          </w:p>
        </w:tc>
        <w:tc>
          <w:tcPr>
            <w:tcW w:w="0" w:type="auto"/>
            <w:hideMark/>
          </w:tcPr>
          <w:p w14:paraId="6C83E007" w14:textId="77777777" w:rsidR="00F80A3C" w:rsidRDefault="00F80A3C">
            <w:pPr>
              <w:pStyle w:val="Compact"/>
              <w:jc w:val="center"/>
              <w:rPr>
                <w:sz w:val="18"/>
                <w:szCs w:val="18"/>
                <w:lang w:val="sl-SI"/>
              </w:rPr>
            </w:pPr>
            <w:r>
              <w:rPr>
                <w:sz w:val="18"/>
                <w:szCs w:val="18"/>
                <w:lang w:val="sl-SI"/>
              </w:rPr>
              <w:t>0</w:t>
            </w:r>
          </w:p>
        </w:tc>
        <w:tc>
          <w:tcPr>
            <w:tcW w:w="0" w:type="auto"/>
            <w:hideMark/>
          </w:tcPr>
          <w:p w14:paraId="1A365D76" w14:textId="77777777" w:rsidR="00F80A3C" w:rsidRDefault="00F80A3C">
            <w:pPr>
              <w:pStyle w:val="Compact"/>
              <w:jc w:val="center"/>
              <w:rPr>
                <w:sz w:val="18"/>
                <w:szCs w:val="18"/>
                <w:lang w:val="sl-SI"/>
              </w:rPr>
            </w:pPr>
            <w:r>
              <w:rPr>
                <w:sz w:val="18"/>
                <w:szCs w:val="18"/>
                <w:lang w:val="sl-SI"/>
              </w:rPr>
              <w:t>0</w:t>
            </w:r>
          </w:p>
        </w:tc>
        <w:tc>
          <w:tcPr>
            <w:tcW w:w="0" w:type="auto"/>
            <w:hideMark/>
          </w:tcPr>
          <w:p w14:paraId="32AC4784" w14:textId="77777777" w:rsidR="00F80A3C" w:rsidRDefault="00F80A3C">
            <w:pPr>
              <w:pStyle w:val="Compact"/>
              <w:jc w:val="center"/>
              <w:rPr>
                <w:sz w:val="18"/>
                <w:szCs w:val="18"/>
                <w:lang w:val="sl-SI"/>
              </w:rPr>
            </w:pPr>
            <w:r>
              <w:rPr>
                <w:sz w:val="18"/>
                <w:szCs w:val="18"/>
                <w:lang w:val="sl-SI"/>
              </w:rPr>
              <w:t>0</w:t>
            </w:r>
          </w:p>
        </w:tc>
        <w:tc>
          <w:tcPr>
            <w:tcW w:w="0" w:type="auto"/>
            <w:hideMark/>
          </w:tcPr>
          <w:p w14:paraId="16407004" w14:textId="77777777" w:rsidR="00F80A3C" w:rsidRDefault="00F80A3C">
            <w:pPr>
              <w:pStyle w:val="Compact"/>
              <w:jc w:val="center"/>
              <w:rPr>
                <w:sz w:val="18"/>
                <w:szCs w:val="18"/>
                <w:lang w:val="sl-SI"/>
              </w:rPr>
            </w:pPr>
            <w:r>
              <w:rPr>
                <w:sz w:val="18"/>
                <w:szCs w:val="18"/>
                <w:lang w:val="sl-SI"/>
              </w:rPr>
              <w:t>0</w:t>
            </w:r>
          </w:p>
        </w:tc>
        <w:tc>
          <w:tcPr>
            <w:tcW w:w="0" w:type="auto"/>
            <w:hideMark/>
          </w:tcPr>
          <w:p w14:paraId="411613DB" w14:textId="77777777" w:rsidR="00F80A3C" w:rsidRDefault="00F80A3C">
            <w:pPr>
              <w:pStyle w:val="Compact"/>
              <w:jc w:val="center"/>
              <w:rPr>
                <w:sz w:val="18"/>
                <w:szCs w:val="18"/>
                <w:lang w:val="sl-SI"/>
              </w:rPr>
            </w:pPr>
            <w:r>
              <w:rPr>
                <w:sz w:val="18"/>
                <w:szCs w:val="18"/>
                <w:lang w:val="sl-SI"/>
              </w:rPr>
              <w:t>0</w:t>
            </w:r>
          </w:p>
        </w:tc>
        <w:tc>
          <w:tcPr>
            <w:tcW w:w="0" w:type="auto"/>
            <w:hideMark/>
          </w:tcPr>
          <w:p w14:paraId="0704A090" w14:textId="77777777" w:rsidR="00F80A3C" w:rsidRDefault="00F80A3C">
            <w:pPr>
              <w:pStyle w:val="Compact"/>
              <w:jc w:val="center"/>
              <w:rPr>
                <w:sz w:val="18"/>
                <w:szCs w:val="18"/>
                <w:lang w:val="sl-SI"/>
              </w:rPr>
            </w:pPr>
            <w:r>
              <w:rPr>
                <w:sz w:val="18"/>
                <w:szCs w:val="18"/>
                <w:lang w:val="sl-SI"/>
              </w:rPr>
              <w:t>0</w:t>
            </w:r>
          </w:p>
        </w:tc>
        <w:tc>
          <w:tcPr>
            <w:tcW w:w="0" w:type="auto"/>
            <w:hideMark/>
          </w:tcPr>
          <w:p w14:paraId="57906C48" w14:textId="77777777" w:rsidR="00F80A3C" w:rsidRDefault="00F80A3C">
            <w:pPr>
              <w:pStyle w:val="Compact"/>
              <w:jc w:val="center"/>
              <w:rPr>
                <w:sz w:val="18"/>
                <w:szCs w:val="18"/>
                <w:lang w:val="sl-SI"/>
              </w:rPr>
            </w:pPr>
            <w:r>
              <w:rPr>
                <w:sz w:val="18"/>
                <w:szCs w:val="18"/>
                <w:lang w:val="sl-SI"/>
              </w:rPr>
              <w:t>0</w:t>
            </w:r>
          </w:p>
        </w:tc>
      </w:tr>
      <w:tr w:rsidR="00F80A3C" w14:paraId="08D4460C" w14:textId="77777777" w:rsidTr="00F80A3C">
        <w:tc>
          <w:tcPr>
            <w:tcW w:w="0" w:type="auto"/>
            <w:hideMark/>
          </w:tcPr>
          <w:p w14:paraId="6D0CFDEA" w14:textId="77777777" w:rsidR="00F80A3C" w:rsidRDefault="00F80A3C">
            <w:pPr>
              <w:pStyle w:val="Compact"/>
              <w:jc w:val="center"/>
              <w:rPr>
                <w:sz w:val="18"/>
                <w:szCs w:val="18"/>
                <w:lang w:val="sl-SI"/>
              </w:rPr>
            </w:pPr>
            <w:r>
              <w:rPr>
                <w:sz w:val="18"/>
                <w:szCs w:val="18"/>
                <w:lang w:val="sl-SI"/>
              </w:rPr>
              <w:t>200</w:t>
            </w:r>
          </w:p>
        </w:tc>
        <w:tc>
          <w:tcPr>
            <w:tcW w:w="0" w:type="auto"/>
            <w:hideMark/>
          </w:tcPr>
          <w:p w14:paraId="2675DEB7" w14:textId="77777777" w:rsidR="00F80A3C" w:rsidRDefault="00F80A3C">
            <w:pPr>
              <w:pStyle w:val="Compact"/>
              <w:jc w:val="center"/>
              <w:rPr>
                <w:sz w:val="18"/>
                <w:szCs w:val="18"/>
                <w:lang w:val="sl-SI"/>
              </w:rPr>
            </w:pPr>
            <w:r>
              <w:rPr>
                <w:sz w:val="18"/>
                <w:szCs w:val="18"/>
                <w:lang w:val="sl-SI"/>
              </w:rPr>
              <w:t>114</w:t>
            </w:r>
          </w:p>
        </w:tc>
        <w:tc>
          <w:tcPr>
            <w:tcW w:w="0" w:type="auto"/>
            <w:hideMark/>
          </w:tcPr>
          <w:p w14:paraId="12EDCAC1" w14:textId="77777777" w:rsidR="00F80A3C" w:rsidRDefault="00F80A3C">
            <w:pPr>
              <w:pStyle w:val="Compact"/>
              <w:jc w:val="center"/>
              <w:rPr>
                <w:sz w:val="18"/>
                <w:szCs w:val="18"/>
                <w:lang w:val="sl-SI"/>
              </w:rPr>
            </w:pPr>
            <w:r>
              <w:rPr>
                <w:sz w:val="18"/>
                <w:szCs w:val="18"/>
                <w:lang w:val="sl-SI"/>
              </w:rPr>
              <w:t>0</w:t>
            </w:r>
          </w:p>
        </w:tc>
        <w:tc>
          <w:tcPr>
            <w:tcW w:w="0" w:type="auto"/>
            <w:hideMark/>
          </w:tcPr>
          <w:p w14:paraId="47881166" w14:textId="77777777" w:rsidR="00F80A3C" w:rsidRDefault="00F80A3C">
            <w:pPr>
              <w:pStyle w:val="Compact"/>
              <w:jc w:val="center"/>
              <w:rPr>
                <w:sz w:val="18"/>
                <w:szCs w:val="18"/>
                <w:lang w:val="sl-SI"/>
              </w:rPr>
            </w:pPr>
            <w:r>
              <w:rPr>
                <w:sz w:val="18"/>
                <w:szCs w:val="18"/>
                <w:lang w:val="sl-SI"/>
              </w:rPr>
              <w:t>0</w:t>
            </w:r>
          </w:p>
        </w:tc>
        <w:tc>
          <w:tcPr>
            <w:tcW w:w="0" w:type="auto"/>
            <w:hideMark/>
          </w:tcPr>
          <w:p w14:paraId="4A10543D" w14:textId="77777777" w:rsidR="00F80A3C" w:rsidRDefault="00F80A3C">
            <w:pPr>
              <w:pStyle w:val="Compact"/>
              <w:jc w:val="center"/>
              <w:rPr>
                <w:sz w:val="18"/>
                <w:szCs w:val="18"/>
                <w:lang w:val="sl-SI"/>
              </w:rPr>
            </w:pPr>
            <w:r>
              <w:rPr>
                <w:sz w:val="18"/>
                <w:szCs w:val="18"/>
                <w:lang w:val="sl-SI"/>
              </w:rPr>
              <w:t>0</w:t>
            </w:r>
          </w:p>
        </w:tc>
        <w:tc>
          <w:tcPr>
            <w:tcW w:w="0" w:type="auto"/>
            <w:hideMark/>
          </w:tcPr>
          <w:p w14:paraId="6F7C8E5C" w14:textId="77777777" w:rsidR="00F80A3C" w:rsidRDefault="00F80A3C">
            <w:pPr>
              <w:pStyle w:val="Compact"/>
              <w:jc w:val="center"/>
              <w:rPr>
                <w:sz w:val="18"/>
                <w:szCs w:val="18"/>
                <w:lang w:val="sl-SI"/>
              </w:rPr>
            </w:pPr>
            <w:r>
              <w:rPr>
                <w:sz w:val="18"/>
                <w:szCs w:val="18"/>
                <w:lang w:val="sl-SI"/>
              </w:rPr>
              <w:t>0</w:t>
            </w:r>
          </w:p>
        </w:tc>
        <w:tc>
          <w:tcPr>
            <w:tcW w:w="0" w:type="auto"/>
            <w:hideMark/>
          </w:tcPr>
          <w:p w14:paraId="186E5656" w14:textId="77777777" w:rsidR="00F80A3C" w:rsidRDefault="00F80A3C">
            <w:pPr>
              <w:pStyle w:val="Compact"/>
              <w:jc w:val="center"/>
              <w:rPr>
                <w:sz w:val="18"/>
                <w:szCs w:val="18"/>
                <w:lang w:val="sl-SI"/>
              </w:rPr>
            </w:pPr>
            <w:r>
              <w:rPr>
                <w:sz w:val="18"/>
                <w:szCs w:val="18"/>
                <w:lang w:val="sl-SI"/>
              </w:rPr>
              <w:t>114</w:t>
            </w:r>
          </w:p>
        </w:tc>
        <w:tc>
          <w:tcPr>
            <w:tcW w:w="0" w:type="auto"/>
            <w:hideMark/>
          </w:tcPr>
          <w:p w14:paraId="5BF2DEE8" w14:textId="77777777" w:rsidR="00F80A3C" w:rsidRDefault="00F80A3C">
            <w:pPr>
              <w:pStyle w:val="Compact"/>
              <w:jc w:val="center"/>
              <w:rPr>
                <w:sz w:val="18"/>
                <w:szCs w:val="18"/>
                <w:lang w:val="sl-SI"/>
              </w:rPr>
            </w:pPr>
            <w:r>
              <w:rPr>
                <w:sz w:val="18"/>
                <w:szCs w:val="18"/>
                <w:lang w:val="sl-SI"/>
              </w:rPr>
              <w:t>0</w:t>
            </w:r>
          </w:p>
        </w:tc>
        <w:tc>
          <w:tcPr>
            <w:tcW w:w="0" w:type="auto"/>
            <w:hideMark/>
          </w:tcPr>
          <w:p w14:paraId="0F5E56EE" w14:textId="77777777" w:rsidR="00F80A3C" w:rsidRDefault="00F80A3C">
            <w:pPr>
              <w:pStyle w:val="Compact"/>
              <w:jc w:val="center"/>
              <w:rPr>
                <w:sz w:val="18"/>
                <w:szCs w:val="18"/>
                <w:lang w:val="sl-SI"/>
              </w:rPr>
            </w:pPr>
            <w:r>
              <w:rPr>
                <w:sz w:val="18"/>
                <w:szCs w:val="18"/>
                <w:lang w:val="sl-SI"/>
              </w:rPr>
              <w:t>0</w:t>
            </w:r>
          </w:p>
        </w:tc>
        <w:tc>
          <w:tcPr>
            <w:tcW w:w="0" w:type="auto"/>
            <w:hideMark/>
          </w:tcPr>
          <w:p w14:paraId="3139AA79" w14:textId="77777777" w:rsidR="00F80A3C" w:rsidRDefault="00F80A3C">
            <w:pPr>
              <w:pStyle w:val="Compact"/>
              <w:jc w:val="center"/>
              <w:rPr>
                <w:sz w:val="18"/>
                <w:szCs w:val="18"/>
                <w:lang w:val="sl-SI"/>
              </w:rPr>
            </w:pPr>
            <w:r>
              <w:rPr>
                <w:sz w:val="18"/>
                <w:szCs w:val="18"/>
                <w:lang w:val="sl-SI"/>
              </w:rPr>
              <w:t>0</w:t>
            </w:r>
          </w:p>
        </w:tc>
        <w:tc>
          <w:tcPr>
            <w:tcW w:w="0" w:type="auto"/>
            <w:hideMark/>
          </w:tcPr>
          <w:p w14:paraId="0C4DBEC6" w14:textId="77777777" w:rsidR="00F80A3C" w:rsidRDefault="00F80A3C">
            <w:pPr>
              <w:pStyle w:val="Compact"/>
              <w:jc w:val="center"/>
              <w:rPr>
                <w:sz w:val="18"/>
                <w:szCs w:val="18"/>
                <w:lang w:val="sl-SI"/>
              </w:rPr>
            </w:pPr>
            <w:r>
              <w:rPr>
                <w:sz w:val="18"/>
                <w:szCs w:val="18"/>
                <w:lang w:val="sl-SI"/>
              </w:rPr>
              <w:t>0</w:t>
            </w:r>
          </w:p>
        </w:tc>
        <w:tc>
          <w:tcPr>
            <w:tcW w:w="0" w:type="auto"/>
            <w:hideMark/>
          </w:tcPr>
          <w:p w14:paraId="1D9C6B1A" w14:textId="77777777" w:rsidR="00F80A3C" w:rsidRDefault="00F80A3C">
            <w:pPr>
              <w:pStyle w:val="Compact"/>
              <w:jc w:val="center"/>
              <w:rPr>
                <w:sz w:val="18"/>
                <w:szCs w:val="18"/>
                <w:lang w:val="sl-SI"/>
              </w:rPr>
            </w:pPr>
            <w:r>
              <w:rPr>
                <w:sz w:val="18"/>
                <w:szCs w:val="18"/>
                <w:lang w:val="sl-SI"/>
              </w:rPr>
              <w:t>0</w:t>
            </w:r>
          </w:p>
        </w:tc>
        <w:tc>
          <w:tcPr>
            <w:tcW w:w="0" w:type="auto"/>
            <w:hideMark/>
          </w:tcPr>
          <w:p w14:paraId="14C58EA1" w14:textId="77777777" w:rsidR="00F80A3C" w:rsidRDefault="00F80A3C">
            <w:pPr>
              <w:pStyle w:val="Compact"/>
              <w:jc w:val="center"/>
              <w:rPr>
                <w:sz w:val="18"/>
                <w:szCs w:val="18"/>
                <w:lang w:val="sl-SI"/>
              </w:rPr>
            </w:pPr>
            <w:r>
              <w:rPr>
                <w:sz w:val="18"/>
                <w:szCs w:val="18"/>
                <w:lang w:val="sl-SI"/>
              </w:rPr>
              <w:t>0</w:t>
            </w:r>
          </w:p>
        </w:tc>
        <w:tc>
          <w:tcPr>
            <w:tcW w:w="0" w:type="auto"/>
            <w:hideMark/>
          </w:tcPr>
          <w:p w14:paraId="79FD6338" w14:textId="77777777" w:rsidR="00F80A3C" w:rsidRDefault="00F80A3C">
            <w:pPr>
              <w:pStyle w:val="Compact"/>
              <w:jc w:val="center"/>
              <w:rPr>
                <w:sz w:val="18"/>
                <w:szCs w:val="18"/>
                <w:lang w:val="sl-SI"/>
              </w:rPr>
            </w:pPr>
            <w:r>
              <w:rPr>
                <w:sz w:val="18"/>
                <w:szCs w:val="18"/>
                <w:lang w:val="sl-SI"/>
              </w:rPr>
              <w:t>0</w:t>
            </w:r>
          </w:p>
        </w:tc>
      </w:tr>
    </w:tbl>
    <w:p w14:paraId="528FE0A6" w14:textId="77777777" w:rsidR="00F80A3C" w:rsidRDefault="00F80A3C" w:rsidP="00F80A3C">
      <w:pPr>
        <w:rPr>
          <w:sz w:val="24"/>
          <w:szCs w:val="24"/>
        </w:rPr>
      </w:pPr>
      <w:r>
        <w:br w:type="page"/>
      </w:r>
    </w:p>
    <w:p w14:paraId="74AA132C" w14:textId="77777777" w:rsidR="00F80A3C" w:rsidRDefault="00F80A3C" w:rsidP="00F80A3C">
      <w:pPr>
        <w:pStyle w:val="Telobesedila"/>
      </w:pPr>
      <w:r>
        <w:rPr>
          <w:b/>
          <w:bCs/>
        </w:rPr>
        <w:t>ENOSTARŠEVSKA DRUŽINA Z DVEMA OTROKOMA (vrtčevski in učenec)</w:t>
      </w:r>
    </w:p>
    <w:p w14:paraId="3BAE7B24"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2A3F916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2FB6ED2B"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17B56357"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4B0B67B"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2A55572A"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26FDAEDD"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6D2A2E7F"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0646B2A7"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61407586"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0E9931D"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1BBD7590"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4E53C75D"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7F142D03"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440FB5BD"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29BBF1FF" w14:textId="77777777" w:rsidR="00F80A3C" w:rsidRDefault="00F80A3C">
            <w:pPr>
              <w:pStyle w:val="Compact"/>
              <w:jc w:val="center"/>
              <w:rPr>
                <w:sz w:val="18"/>
                <w:szCs w:val="18"/>
                <w:lang w:val="sl-SI"/>
              </w:rPr>
            </w:pPr>
            <w:r>
              <w:rPr>
                <w:sz w:val="18"/>
                <w:szCs w:val="18"/>
                <w:lang w:val="sl-SI"/>
              </w:rPr>
              <w:t>MalD</w:t>
            </w:r>
          </w:p>
        </w:tc>
      </w:tr>
      <w:tr w:rsidR="00F80A3C" w14:paraId="70930BB8" w14:textId="77777777" w:rsidTr="00F80A3C">
        <w:tc>
          <w:tcPr>
            <w:tcW w:w="0" w:type="auto"/>
            <w:hideMark/>
          </w:tcPr>
          <w:p w14:paraId="63BA57D0" w14:textId="77777777" w:rsidR="00F80A3C" w:rsidRDefault="00F80A3C">
            <w:pPr>
              <w:pStyle w:val="Compact"/>
              <w:jc w:val="center"/>
              <w:rPr>
                <w:sz w:val="18"/>
                <w:szCs w:val="18"/>
                <w:lang w:val="sl-SI"/>
              </w:rPr>
            </w:pPr>
            <w:r>
              <w:rPr>
                <w:sz w:val="18"/>
                <w:szCs w:val="18"/>
                <w:lang w:val="sl-SI"/>
              </w:rPr>
              <w:t>0</w:t>
            </w:r>
          </w:p>
        </w:tc>
        <w:tc>
          <w:tcPr>
            <w:tcW w:w="0" w:type="auto"/>
            <w:hideMark/>
          </w:tcPr>
          <w:p w14:paraId="7EC7AB43" w14:textId="77777777" w:rsidR="00F80A3C" w:rsidRDefault="00F80A3C">
            <w:pPr>
              <w:pStyle w:val="Compact"/>
              <w:jc w:val="center"/>
              <w:rPr>
                <w:sz w:val="18"/>
                <w:szCs w:val="18"/>
                <w:lang w:val="sl-SI"/>
              </w:rPr>
            </w:pPr>
            <w:r>
              <w:rPr>
                <w:sz w:val="18"/>
                <w:szCs w:val="18"/>
                <w:lang w:val="sl-SI"/>
              </w:rPr>
              <w:t>1.907</w:t>
            </w:r>
          </w:p>
        </w:tc>
        <w:tc>
          <w:tcPr>
            <w:tcW w:w="0" w:type="auto"/>
            <w:hideMark/>
          </w:tcPr>
          <w:p w14:paraId="4D022E56" w14:textId="77777777" w:rsidR="00F80A3C" w:rsidRDefault="00F80A3C">
            <w:pPr>
              <w:pStyle w:val="Compact"/>
              <w:jc w:val="center"/>
              <w:rPr>
                <w:sz w:val="18"/>
                <w:szCs w:val="18"/>
                <w:lang w:val="sl-SI"/>
              </w:rPr>
            </w:pPr>
            <w:r>
              <w:rPr>
                <w:sz w:val="18"/>
                <w:szCs w:val="18"/>
                <w:lang w:val="sl-SI"/>
              </w:rPr>
              <w:t>814</w:t>
            </w:r>
          </w:p>
        </w:tc>
        <w:tc>
          <w:tcPr>
            <w:tcW w:w="0" w:type="auto"/>
            <w:hideMark/>
          </w:tcPr>
          <w:p w14:paraId="67B882F7" w14:textId="77777777" w:rsidR="00F80A3C" w:rsidRDefault="00F80A3C">
            <w:pPr>
              <w:pStyle w:val="Compact"/>
              <w:jc w:val="center"/>
              <w:rPr>
                <w:sz w:val="18"/>
                <w:szCs w:val="18"/>
                <w:lang w:val="sl-SI"/>
              </w:rPr>
            </w:pPr>
            <w:r>
              <w:rPr>
                <w:sz w:val="18"/>
                <w:szCs w:val="18"/>
                <w:lang w:val="sl-SI"/>
              </w:rPr>
              <w:t>328</w:t>
            </w:r>
          </w:p>
        </w:tc>
        <w:tc>
          <w:tcPr>
            <w:tcW w:w="0" w:type="auto"/>
            <w:hideMark/>
          </w:tcPr>
          <w:p w14:paraId="2C8522E3" w14:textId="77777777" w:rsidR="00F80A3C" w:rsidRDefault="00F80A3C">
            <w:pPr>
              <w:pStyle w:val="Compact"/>
              <w:jc w:val="center"/>
              <w:rPr>
                <w:sz w:val="18"/>
                <w:szCs w:val="18"/>
                <w:lang w:val="sl-SI"/>
              </w:rPr>
            </w:pPr>
            <w:r>
              <w:rPr>
                <w:sz w:val="18"/>
                <w:szCs w:val="18"/>
                <w:lang w:val="sl-SI"/>
              </w:rPr>
              <w:t>135</w:t>
            </w:r>
          </w:p>
        </w:tc>
        <w:tc>
          <w:tcPr>
            <w:tcW w:w="0" w:type="auto"/>
            <w:hideMark/>
          </w:tcPr>
          <w:p w14:paraId="0A981A30" w14:textId="77777777" w:rsidR="00F80A3C" w:rsidRDefault="00F80A3C">
            <w:pPr>
              <w:pStyle w:val="Compact"/>
              <w:jc w:val="center"/>
              <w:rPr>
                <w:sz w:val="18"/>
                <w:szCs w:val="18"/>
                <w:lang w:val="sl-SI"/>
              </w:rPr>
            </w:pPr>
            <w:r>
              <w:rPr>
                <w:sz w:val="18"/>
                <w:szCs w:val="18"/>
                <w:lang w:val="sl-SI"/>
              </w:rPr>
              <w:t>0</w:t>
            </w:r>
          </w:p>
        </w:tc>
        <w:tc>
          <w:tcPr>
            <w:tcW w:w="0" w:type="auto"/>
            <w:hideMark/>
          </w:tcPr>
          <w:p w14:paraId="08314E00" w14:textId="77777777" w:rsidR="00F80A3C" w:rsidRDefault="00F80A3C">
            <w:pPr>
              <w:pStyle w:val="Compact"/>
              <w:jc w:val="center"/>
              <w:rPr>
                <w:sz w:val="18"/>
                <w:szCs w:val="18"/>
                <w:lang w:val="sl-SI"/>
              </w:rPr>
            </w:pPr>
            <w:r>
              <w:rPr>
                <w:sz w:val="18"/>
                <w:szCs w:val="18"/>
                <w:lang w:val="sl-SI"/>
              </w:rPr>
              <w:t>498</w:t>
            </w:r>
          </w:p>
        </w:tc>
        <w:tc>
          <w:tcPr>
            <w:tcW w:w="0" w:type="auto"/>
            <w:hideMark/>
          </w:tcPr>
          <w:p w14:paraId="668A1011" w14:textId="77777777" w:rsidR="00F80A3C" w:rsidRDefault="00F80A3C">
            <w:pPr>
              <w:pStyle w:val="Compact"/>
              <w:jc w:val="center"/>
              <w:rPr>
                <w:sz w:val="18"/>
                <w:szCs w:val="18"/>
                <w:lang w:val="sl-SI"/>
              </w:rPr>
            </w:pPr>
            <w:r>
              <w:rPr>
                <w:sz w:val="18"/>
                <w:szCs w:val="18"/>
                <w:lang w:val="sl-SI"/>
              </w:rPr>
              <w:t>0</w:t>
            </w:r>
          </w:p>
        </w:tc>
        <w:tc>
          <w:tcPr>
            <w:tcW w:w="0" w:type="auto"/>
            <w:hideMark/>
          </w:tcPr>
          <w:p w14:paraId="5997539C" w14:textId="77777777" w:rsidR="00F80A3C" w:rsidRDefault="00F80A3C">
            <w:pPr>
              <w:pStyle w:val="Compact"/>
              <w:jc w:val="center"/>
              <w:rPr>
                <w:sz w:val="18"/>
                <w:szCs w:val="18"/>
                <w:lang w:val="sl-SI"/>
              </w:rPr>
            </w:pPr>
            <w:r>
              <w:rPr>
                <w:sz w:val="18"/>
                <w:szCs w:val="18"/>
                <w:lang w:val="sl-SI"/>
              </w:rPr>
              <w:t>0</w:t>
            </w:r>
          </w:p>
        </w:tc>
        <w:tc>
          <w:tcPr>
            <w:tcW w:w="0" w:type="auto"/>
            <w:hideMark/>
          </w:tcPr>
          <w:p w14:paraId="1D6F760B" w14:textId="77777777" w:rsidR="00F80A3C" w:rsidRDefault="00F80A3C">
            <w:pPr>
              <w:pStyle w:val="Compact"/>
              <w:jc w:val="center"/>
              <w:rPr>
                <w:sz w:val="18"/>
                <w:szCs w:val="18"/>
                <w:lang w:val="sl-SI"/>
              </w:rPr>
            </w:pPr>
            <w:r>
              <w:rPr>
                <w:sz w:val="18"/>
                <w:szCs w:val="18"/>
                <w:lang w:val="sl-SI"/>
              </w:rPr>
              <w:t>35</w:t>
            </w:r>
          </w:p>
        </w:tc>
        <w:tc>
          <w:tcPr>
            <w:tcW w:w="0" w:type="auto"/>
            <w:hideMark/>
          </w:tcPr>
          <w:p w14:paraId="58104CD3" w14:textId="77777777" w:rsidR="00F80A3C" w:rsidRDefault="00F80A3C">
            <w:pPr>
              <w:pStyle w:val="Compact"/>
              <w:jc w:val="center"/>
              <w:rPr>
                <w:sz w:val="18"/>
                <w:szCs w:val="18"/>
                <w:lang w:val="sl-SI"/>
              </w:rPr>
            </w:pPr>
            <w:r>
              <w:rPr>
                <w:sz w:val="18"/>
                <w:szCs w:val="18"/>
                <w:lang w:val="sl-SI"/>
              </w:rPr>
              <w:t>34</w:t>
            </w:r>
          </w:p>
        </w:tc>
        <w:tc>
          <w:tcPr>
            <w:tcW w:w="0" w:type="auto"/>
            <w:hideMark/>
          </w:tcPr>
          <w:p w14:paraId="046029C6" w14:textId="77777777" w:rsidR="00F80A3C" w:rsidRDefault="00F80A3C">
            <w:pPr>
              <w:pStyle w:val="Compact"/>
              <w:jc w:val="center"/>
              <w:rPr>
                <w:sz w:val="18"/>
                <w:szCs w:val="18"/>
                <w:lang w:val="sl-SI"/>
              </w:rPr>
            </w:pPr>
            <w:r>
              <w:rPr>
                <w:sz w:val="18"/>
                <w:szCs w:val="18"/>
                <w:lang w:val="sl-SI"/>
              </w:rPr>
              <w:t>16</w:t>
            </w:r>
          </w:p>
        </w:tc>
        <w:tc>
          <w:tcPr>
            <w:tcW w:w="0" w:type="auto"/>
            <w:hideMark/>
          </w:tcPr>
          <w:p w14:paraId="782F52B7" w14:textId="77777777" w:rsidR="00F80A3C" w:rsidRDefault="00F80A3C">
            <w:pPr>
              <w:pStyle w:val="Compact"/>
              <w:jc w:val="center"/>
              <w:rPr>
                <w:sz w:val="18"/>
                <w:szCs w:val="18"/>
                <w:lang w:val="sl-SI"/>
              </w:rPr>
            </w:pPr>
            <w:r>
              <w:rPr>
                <w:sz w:val="18"/>
                <w:szCs w:val="18"/>
                <w:lang w:val="sl-SI"/>
              </w:rPr>
              <w:t>48</w:t>
            </w:r>
          </w:p>
        </w:tc>
        <w:tc>
          <w:tcPr>
            <w:tcW w:w="0" w:type="auto"/>
            <w:hideMark/>
          </w:tcPr>
          <w:p w14:paraId="4A8522C0" w14:textId="77777777" w:rsidR="00F80A3C" w:rsidRDefault="00F80A3C">
            <w:pPr>
              <w:pStyle w:val="Compact"/>
              <w:jc w:val="center"/>
              <w:rPr>
                <w:sz w:val="18"/>
                <w:szCs w:val="18"/>
                <w:lang w:val="sl-SI"/>
              </w:rPr>
            </w:pPr>
            <w:r>
              <w:rPr>
                <w:sz w:val="18"/>
                <w:szCs w:val="18"/>
                <w:lang w:val="sl-SI"/>
              </w:rPr>
              <w:t>0</w:t>
            </w:r>
          </w:p>
        </w:tc>
      </w:tr>
      <w:tr w:rsidR="00F80A3C" w14:paraId="4D94C6C8" w14:textId="77777777" w:rsidTr="00F80A3C">
        <w:tc>
          <w:tcPr>
            <w:tcW w:w="0" w:type="auto"/>
            <w:hideMark/>
          </w:tcPr>
          <w:p w14:paraId="5435883B" w14:textId="77777777" w:rsidR="00F80A3C" w:rsidRDefault="00F80A3C">
            <w:pPr>
              <w:pStyle w:val="Compact"/>
              <w:jc w:val="center"/>
              <w:rPr>
                <w:sz w:val="18"/>
                <w:szCs w:val="18"/>
                <w:lang w:val="sl-SI"/>
              </w:rPr>
            </w:pPr>
            <w:r>
              <w:rPr>
                <w:sz w:val="18"/>
                <w:szCs w:val="18"/>
                <w:lang w:val="sl-SI"/>
              </w:rPr>
              <w:t>10</w:t>
            </w:r>
          </w:p>
        </w:tc>
        <w:tc>
          <w:tcPr>
            <w:tcW w:w="0" w:type="auto"/>
            <w:hideMark/>
          </w:tcPr>
          <w:p w14:paraId="24B818FA" w14:textId="77777777" w:rsidR="00F80A3C" w:rsidRDefault="00F80A3C">
            <w:pPr>
              <w:pStyle w:val="Compact"/>
              <w:jc w:val="center"/>
              <w:rPr>
                <w:sz w:val="18"/>
                <w:szCs w:val="18"/>
                <w:lang w:val="sl-SI"/>
              </w:rPr>
            </w:pPr>
            <w:r>
              <w:rPr>
                <w:sz w:val="18"/>
                <w:szCs w:val="18"/>
                <w:lang w:val="sl-SI"/>
              </w:rPr>
              <w:t>1.933</w:t>
            </w:r>
          </w:p>
        </w:tc>
        <w:tc>
          <w:tcPr>
            <w:tcW w:w="0" w:type="auto"/>
            <w:hideMark/>
          </w:tcPr>
          <w:p w14:paraId="45A2E49E" w14:textId="77777777" w:rsidR="00F80A3C" w:rsidRDefault="00F80A3C">
            <w:pPr>
              <w:pStyle w:val="Compact"/>
              <w:jc w:val="center"/>
              <w:rPr>
                <w:sz w:val="18"/>
                <w:szCs w:val="18"/>
                <w:lang w:val="sl-SI"/>
              </w:rPr>
            </w:pPr>
            <w:r>
              <w:rPr>
                <w:sz w:val="18"/>
                <w:szCs w:val="18"/>
                <w:lang w:val="sl-SI"/>
              </w:rPr>
              <w:t>873</w:t>
            </w:r>
          </w:p>
        </w:tc>
        <w:tc>
          <w:tcPr>
            <w:tcW w:w="0" w:type="auto"/>
            <w:hideMark/>
          </w:tcPr>
          <w:p w14:paraId="15296B46" w14:textId="77777777" w:rsidR="00F80A3C" w:rsidRDefault="00F80A3C">
            <w:pPr>
              <w:pStyle w:val="Compact"/>
              <w:jc w:val="center"/>
              <w:rPr>
                <w:sz w:val="18"/>
                <w:szCs w:val="18"/>
                <w:lang w:val="sl-SI"/>
              </w:rPr>
            </w:pPr>
            <w:r>
              <w:rPr>
                <w:sz w:val="18"/>
                <w:szCs w:val="18"/>
                <w:lang w:val="sl-SI"/>
              </w:rPr>
              <w:t>328</w:t>
            </w:r>
          </w:p>
        </w:tc>
        <w:tc>
          <w:tcPr>
            <w:tcW w:w="0" w:type="auto"/>
            <w:hideMark/>
          </w:tcPr>
          <w:p w14:paraId="71052927" w14:textId="77777777" w:rsidR="00F80A3C" w:rsidRDefault="00F80A3C">
            <w:pPr>
              <w:pStyle w:val="Compact"/>
              <w:jc w:val="center"/>
              <w:rPr>
                <w:sz w:val="18"/>
                <w:szCs w:val="18"/>
                <w:lang w:val="sl-SI"/>
              </w:rPr>
            </w:pPr>
            <w:r>
              <w:rPr>
                <w:sz w:val="18"/>
                <w:szCs w:val="18"/>
                <w:lang w:val="sl-SI"/>
              </w:rPr>
              <w:t>135</w:t>
            </w:r>
          </w:p>
        </w:tc>
        <w:tc>
          <w:tcPr>
            <w:tcW w:w="0" w:type="auto"/>
            <w:hideMark/>
          </w:tcPr>
          <w:p w14:paraId="6E08BD5E" w14:textId="77777777" w:rsidR="00F80A3C" w:rsidRDefault="00F80A3C">
            <w:pPr>
              <w:pStyle w:val="Compact"/>
              <w:jc w:val="center"/>
              <w:rPr>
                <w:sz w:val="18"/>
                <w:szCs w:val="18"/>
                <w:lang w:val="sl-SI"/>
              </w:rPr>
            </w:pPr>
            <w:r>
              <w:rPr>
                <w:sz w:val="18"/>
                <w:szCs w:val="18"/>
                <w:lang w:val="sl-SI"/>
              </w:rPr>
              <w:t>0</w:t>
            </w:r>
          </w:p>
        </w:tc>
        <w:tc>
          <w:tcPr>
            <w:tcW w:w="0" w:type="auto"/>
            <w:hideMark/>
          </w:tcPr>
          <w:p w14:paraId="6055B742" w14:textId="77777777" w:rsidR="00F80A3C" w:rsidRDefault="00F80A3C">
            <w:pPr>
              <w:pStyle w:val="Compact"/>
              <w:jc w:val="center"/>
              <w:rPr>
                <w:sz w:val="18"/>
                <w:szCs w:val="18"/>
                <w:lang w:val="sl-SI"/>
              </w:rPr>
            </w:pPr>
            <w:r>
              <w:rPr>
                <w:sz w:val="18"/>
                <w:szCs w:val="18"/>
                <w:lang w:val="sl-SI"/>
              </w:rPr>
              <w:t>498</w:t>
            </w:r>
          </w:p>
        </w:tc>
        <w:tc>
          <w:tcPr>
            <w:tcW w:w="0" w:type="auto"/>
            <w:hideMark/>
          </w:tcPr>
          <w:p w14:paraId="53643F69" w14:textId="77777777" w:rsidR="00F80A3C" w:rsidRDefault="00F80A3C">
            <w:pPr>
              <w:pStyle w:val="Compact"/>
              <w:jc w:val="center"/>
              <w:rPr>
                <w:sz w:val="18"/>
                <w:szCs w:val="18"/>
                <w:lang w:val="sl-SI"/>
              </w:rPr>
            </w:pPr>
            <w:r>
              <w:rPr>
                <w:sz w:val="18"/>
                <w:szCs w:val="18"/>
                <w:lang w:val="sl-SI"/>
              </w:rPr>
              <w:t>0</w:t>
            </w:r>
          </w:p>
        </w:tc>
        <w:tc>
          <w:tcPr>
            <w:tcW w:w="0" w:type="auto"/>
            <w:hideMark/>
          </w:tcPr>
          <w:p w14:paraId="47E17037" w14:textId="77777777" w:rsidR="00F80A3C" w:rsidRDefault="00F80A3C">
            <w:pPr>
              <w:pStyle w:val="Compact"/>
              <w:jc w:val="center"/>
              <w:rPr>
                <w:sz w:val="18"/>
                <w:szCs w:val="18"/>
                <w:lang w:val="sl-SI"/>
              </w:rPr>
            </w:pPr>
            <w:r>
              <w:rPr>
                <w:sz w:val="18"/>
                <w:szCs w:val="18"/>
                <w:lang w:val="sl-SI"/>
              </w:rPr>
              <w:t>0</w:t>
            </w:r>
          </w:p>
        </w:tc>
        <w:tc>
          <w:tcPr>
            <w:tcW w:w="0" w:type="auto"/>
            <w:hideMark/>
          </w:tcPr>
          <w:p w14:paraId="2E9ADC5A" w14:textId="77777777" w:rsidR="00F80A3C" w:rsidRDefault="00F80A3C">
            <w:pPr>
              <w:pStyle w:val="Compact"/>
              <w:jc w:val="center"/>
              <w:rPr>
                <w:sz w:val="18"/>
                <w:szCs w:val="18"/>
                <w:lang w:val="sl-SI"/>
              </w:rPr>
            </w:pPr>
            <w:r>
              <w:rPr>
                <w:sz w:val="18"/>
                <w:szCs w:val="18"/>
                <w:lang w:val="sl-SI"/>
              </w:rPr>
              <w:t>35</w:t>
            </w:r>
          </w:p>
        </w:tc>
        <w:tc>
          <w:tcPr>
            <w:tcW w:w="0" w:type="auto"/>
            <w:hideMark/>
          </w:tcPr>
          <w:p w14:paraId="06043188" w14:textId="77777777" w:rsidR="00F80A3C" w:rsidRDefault="00F80A3C">
            <w:pPr>
              <w:pStyle w:val="Compact"/>
              <w:jc w:val="center"/>
              <w:rPr>
                <w:sz w:val="18"/>
                <w:szCs w:val="18"/>
                <w:lang w:val="sl-SI"/>
              </w:rPr>
            </w:pPr>
            <w:r>
              <w:rPr>
                <w:sz w:val="18"/>
                <w:szCs w:val="18"/>
                <w:lang w:val="sl-SI"/>
              </w:rPr>
              <w:t>0</w:t>
            </w:r>
          </w:p>
        </w:tc>
        <w:tc>
          <w:tcPr>
            <w:tcW w:w="0" w:type="auto"/>
            <w:hideMark/>
          </w:tcPr>
          <w:p w14:paraId="69ECD0CC" w14:textId="77777777" w:rsidR="00F80A3C" w:rsidRDefault="00F80A3C">
            <w:pPr>
              <w:pStyle w:val="Compact"/>
              <w:jc w:val="center"/>
              <w:rPr>
                <w:sz w:val="18"/>
                <w:szCs w:val="18"/>
                <w:lang w:val="sl-SI"/>
              </w:rPr>
            </w:pPr>
            <w:r>
              <w:rPr>
                <w:sz w:val="18"/>
                <w:szCs w:val="18"/>
                <w:lang w:val="sl-SI"/>
              </w:rPr>
              <w:t>16</w:t>
            </w:r>
          </w:p>
        </w:tc>
        <w:tc>
          <w:tcPr>
            <w:tcW w:w="0" w:type="auto"/>
            <w:hideMark/>
          </w:tcPr>
          <w:p w14:paraId="3D130A43" w14:textId="77777777" w:rsidR="00F80A3C" w:rsidRDefault="00F80A3C">
            <w:pPr>
              <w:pStyle w:val="Compact"/>
              <w:jc w:val="center"/>
              <w:rPr>
                <w:sz w:val="18"/>
                <w:szCs w:val="18"/>
                <w:lang w:val="sl-SI"/>
              </w:rPr>
            </w:pPr>
            <w:r>
              <w:rPr>
                <w:sz w:val="18"/>
                <w:szCs w:val="18"/>
                <w:lang w:val="sl-SI"/>
              </w:rPr>
              <w:t>48</w:t>
            </w:r>
          </w:p>
        </w:tc>
        <w:tc>
          <w:tcPr>
            <w:tcW w:w="0" w:type="auto"/>
            <w:hideMark/>
          </w:tcPr>
          <w:p w14:paraId="1E7D7240" w14:textId="77777777" w:rsidR="00F80A3C" w:rsidRDefault="00F80A3C">
            <w:pPr>
              <w:pStyle w:val="Compact"/>
              <w:jc w:val="center"/>
              <w:rPr>
                <w:sz w:val="18"/>
                <w:szCs w:val="18"/>
                <w:lang w:val="sl-SI"/>
              </w:rPr>
            </w:pPr>
            <w:r>
              <w:rPr>
                <w:sz w:val="18"/>
                <w:szCs w:val="18"/>
                <w:lang w:val="sl-SI"/>
              </w:rPr>
              <w:t>0</w:t>
            </w:r>
          </w:p>
        </w:tc>
      </w:tr>
      <w:tr w:rsidR="00F80A3C" w14:paraId="0DBDB9E7" w14:textId="77777777" w:rsidTr="00F80A3C">
        <w:tc>
          <w:tcPr>
            <w:tcW w:w="0" w:type="auto"/>
            <w:hideMark/>
          </w:tcPr>
          <w:p w14:paraId="5F9AD613" w14:textId="77777777" w:rsidR="00F80A3C" w:rsidRDefault="00F80A3C">
            <w:pPr>
              <w:pStyle w:val="Compact"/>
              <w:jc w:val="center"/>
              <w:rPr>
                <w:sz w:val="18"/>
                <w:szCs w:val="18"/>
                <w:lang w:val="sl-SI"/>
              </w:rPr>
            </w:pPr>
            <w:r>
              <w:rPr>
                <w:sz w:val="18"/>
                <w:szCs w:val="18"/>
                <w:lang w:val="sl-SI"/>
              </w:rPr>
              <w:t>20</w:t>
            </w:r>
          </w:p>
        </w:tc>
        <w:tc>
          <w:tcPr>
            <w:tcW w:w="0" w:type="auto"/>
            <w:hideMark/>
          </w:tcPr>
          <w:p w14:paraId="52137490" w14:textId="77777777" w:rsidR="00F80A3C" w:rsidRDefault="00F80A3C">
            <w:pPr>
              <w:pStyle w:val="Compact"/>
              <w:jc w:val="center"/>
              <w:rPr>
                <w:sz w:val="18"/>
                <w:szCs w:val="18"/>
                <w:lang w:val="sl-SI"/>
              </w:rPr>
            </w:pPr>
            <w:r>
              <w:rPr>
                <w:sz w:val="18"/>
                <w:szCs w:val="18"/>
                <w:lang w:val="sl-SI"/>
              </w:rPr>
              <w:t>1.787</w:t>
            </w:r>
          </w:p>
        </w:tc>
        <w:tc>
          <w:tcPr>
            <w:tcW w:w="0" w:type="auto"/>
            <w:hideMark/>
          </w:tcPr>
          <w:p w14:paraId="4F6B9419" w14:textId="77777777" w:rsidR="00F80A3C" w:rsidRDefault="00F80A3C">
            <w:pPr>
              <w:pStyle w:val="Compact"/>
              <w:jc w:val="center"/>
              <w:rPr>
                <w:sz w:val="18"/>
                <w:szCs w:val="18"/>
                <w:lang w:val="sl-SI"/>
              </w:rPr>
            </w:pPr>
            <w:r>
              <w:rPr>
                <w:sz w:val="18"/>
                <w:szCs w:val="18"/>
                <w:lang w:val="sl-SI"/>
              </w:rPr>
              <w:t>727</w:t>
            </w:r>
          </w:p>
        </w:tc>
        <w:tc>
          <w:tcPr>
            <w:tcW w:w="0" w:type="auto"/>
            <w:hideMark/>
          </w:tcPr>
          <w:p w14:paraId="6D1D707A" w14:textId="77777777" w:rsidR="00F80A3C" w:rsidRDefault="00F80A3C">
            <w:pPr>
              <w:pStyle w:val="Compact"/>
              <w:jc w:val="center"/>
              <w:rPr>
                <w:sz w:val="18"/>
                <w:szCs w:val="18"/>
                <w:lang w:val="sl-SI"/>
              </w:rPr>
            </w:pPr>
            <w:r>
              <w:rPr>
                <w:sz w:val="18"/>
                <w:szCs w:val="18"/>
                <w:lang w:val="sl-SI"/>
              </w:rPr>
              <w:t>328</w:t>
            </w:r>
          </w:p>
        </w:tc>
        <w:tc>
          <w:tcPr>
            <w:tcW w:w="0" w:type="auto"/>
            <w:hideMark/>
          </w:tcPr>
          <w:p w14:paraId="1D70D9A8" w14:textId="77777777" w:rsidR="00F80A3C" w:rsidRDefault="00F80A3C">
            <w:pPr>
              <w:pStyle w:val="Compact"/>
              <w:jc w:val="center"/>
              <w:rPr>
                <w:sz w:val="18"/>
                <w:szCs w:val="18"/>
                <w:lang w:val="sl-SI"/>
              </w:rPr>
            </w:pPr>
            <w:r>
              <w:rPr>
                <w:sz w:val="18"/>
                <w:szCs w:val="18"/>
                <w:lang w:val="sl-SI"/>
              </w:rPr>
              <w:t>135</w:t>
            </w:r>
          </w:p>
        </w:tc>
        <w:tc>
          <w:tcPr>
            <w:tcW w:w="0" w:type="auto"/>
            <w:hideMark/>
          </w:tcPr>
          <w:p w14:paraId="0D5AB3B6" w14:textId="77777777" w:rsidR="00F80A3C" w:rsidRDefault="00F80A3C">
            <w:pPr>
              <w:pStyle w:val="Compact"/>
              <w:jc w:val="center"/>
              <w:rPr>
                <w:sz w:val="18"/>
                <w:szCs w:val="18"/>
                <w:lang w:val="sl-SI"/>
              </w:rPr>
            </w:pPr>
            <w:r>
              <w:rPr>
                <w:sz w:val="18"/>
                <w:szCs w:val="18"/>
                <w:lang w:val="sl-SI"/>
              </w:rPr>
              <w:t>0</w:t>
            </w:r>
          </w:p>
        </w:tc>
        <w:tc>
          <w:tcPr>
            <w:tcW w:w="0" w:type="auto"/>
            <w:hideMark/>
          </w:tcPr>
          <w:p w14:paraId="6BAD1100" w14:textId="77777777" w:rsidR="00F80A3C" w:rsidRDefault="00F80A3C">
            <w:pPr>
              <w:pStyle w:val="Compact"/>
              <w:jc w:val="center"/>
              <w:rPr>
                <w:sz w:val="18"/>
                <w:szCs w:val="18"/>
                <w:lang w:val="sl-SI"/>
              </w:rPr>
            </w:pPr>
            <w:r>
              <w:rPr>
                <w:sz w:val="18"/>
                <w:szCs w:val="18"/>
                <w:lang w:val="sl-SI"/>
              </w:rPr>
              <w:t>498</w:t>
            </w:r>
          </w:p>
        </w:tc>
        <w:tc>
          <w:tcPr>
            <w:tcW w:w="0" w:type="auto"/>
            <w:hideMark/>
          </w:tcPr>
          <w:p w14:paraId="69721C91" w14:textId="77777777" w:rsidR="00F80A3C" w:rsidRDefault="00F80A3C">
            <w:pPr>
              <w:pStyle w:val="Compact"/>
              <w:jc w:val="center"/>
              <w:rPr>
                <w:sz w:val="18"/>
                <w:szCs w:val="18"/>
                <w:lang w:val="sl-SI"/>
              </w:rPr>
            </w:pPr>
            <w:r>
              <w:rPr>
                <w:sz w:val="18"/>
                <w:szCs w:val="18"/>
                <w:lang w:val="sl-SI"/>
              </w:rPr>
              <w:t>0</w:t>
            </w:r>
          </w:p>
        </w:tc>
        <w:tc>
          <w:tcPr>
            <w:tcW w:w="0" w:type="auto"/>
            <w:hideMark/>
          </w:tcPr>
          <w:p w14:paraId="59BED259" w14:textId="77777777" w:rsidR="00F80A3C" w:rsidRDefault="00F80A3C">
            <w:pPr>
              <w:pStyle w:val="Compact"/>
              <w:jc w:val="center"/>
              <w:rPr>
                <w:sz w:val="18"/>
                <w:szCs w:val="18"/>
                <w:lang w:val="sl-SI"/>
              </w:rPr>
            </w:pPr>
            <w:r>
              <w:rPr>
                <w:sz w:val="18"/>
                <w:szCs w:val="18"/>
                <w:lang w:val="sl-SI"/>
              </w:rPr>
              <w:t>0</w:t>
            </w:r>
          </w:p>
        </w:tc>
        <w:tc>
          <w:tcPr>
            <w:tcW w:w="0" w:type="auto"/>
            <w:hideMark/>
          </w:tcPr>
          <w:p w14:paraId="08987AD9" w14:textId="77777777" w:rsidR="00F80A3C" w:rsidRDefault="00F80A3C">
            <w:pPr>
              <w:pStyle w:val="Compact"/>
              <w:jc w:val="center"/>
              <w:rPr>
                <w:sz w:val="18"/>
                <w:szCs w:val="18"/>
                <w:lang w:val="sl-SI"/>
              </w:rPr>
            </w:pPr>
            <w:r>
              <w:rPr>
                <w:sz w:val="18"/>
                <w:szCs w:val="18"/>
                <w:lang w:val="sl-SI"/>
              </w:rPr>
              <w:t>35</w:t>
            </w:r>
          </w:p>
        </w:tc>
        <w:tc>
          <w:tcPr>
            <w:tcW w:w="0" w:type="auto"/>
            <w:hideMark/>
          </w:tcPr>
          <w:p w14:paraId="5CAD9A7E" w14:textId="77777777" w:rsidR="00F80A3C" w:rsidRDefault="00F80A3C">
            <w:pPr>
              <w:pStyle w:val="Compact"/>
              <w:jc w:val="center"/>
              <w:rPr>
                <w:sz w:val="18"/>
                <w:szCs w:val="18"/>
                <w:lang w:val="sl-SI"/>
              </w:rPr>
            </w:pPr>
            <w:r>
              <w:rPr>
                <w:sz w:val="18"/>
                <w:szCs w:val="18"/>
                <w:lang w:val="sl-SI"/>
              </w:rPr>
              <w:t>0</w:t>
            </w:r>
          </w:p>
        </w:tc>
        <w:tc>
          <w:tcPr>
            <w:tcW w:w="0" w:type="auto"/>
            <w:hideMark/>
          </w:tcPr>
          <w:p w14:paraId="0B0CAE71" w14:textId="77777777" w:rsidR="00F80A3C" w:rsidRDefault="00F80A3C">
            <w:pPr>
              <w:pStyle w:val="Compact"/>
              <w:jc w:val="center"/>
              <w:rPr>
                <w:sz w:val="18"/>
                <w:szCs w:val="18"/>
                <w:lang w:val="sl-SI"/>
              </w:rPr>
            </w:pPr>
            <w:r>
              <w:rPr>
                <w:sz w:val="18"/>
                <w:szCs w:val="18"/>
                <w:lang w:val="sl-SI"/>
              </w:rPr>
              <w:t>16</w:t>
            </w:r>
          </w:p>
        </w:tc>
        <w:tc>
          <w:tcPr>
            <w:tcW w:w="0" w:type="auto"/>
            <w:hideMark/>
          </w:tcPr>
          <w:p w14:paraId="008CD04A" w14:textId="77777777" w:rsidR="00F80A3C" w:rsidRDefault="00F80A3C">
            <w:pPr>
              <w:pStyle w:val="Compact"/>
              <w:jc w:val="center"/>
              <w:rPr>
                <w:sz w:val="18"/>
                <w:szCs w:val="18"/>
                <w:lang w:val="sl-SI"/>
              </w:rPr>
            </w:pPr>
            <w:r>
              <w:rPr>
                <w:sz w:val="18"/>
                <w:szCs w:val="18"/>
                <w:lang w:val="sl-SI"/>
              </w:rPr>
              <w:t>48</w:t>
            </w:r>
          </w:p>
        </w:tc>
        <w:tc>
          <w:tcPr>
            <w:tcW w:w="0" w:type="auto"/>
            <w:hideMark/>
          </w:tcPr>
          <w:p w14:paraId="351F52F1" w14:textId="77777777" w:rsidR="00F80A3C" w:rsidRDefault="00F80A3C">
            <w:pPr>
              <w:pStyle w:val="Compact"/>
              <w:jc w:val="center"/>
              <w:rPr>
                <w:sz w:val="18"/>
                <w:szCs w:val="18"/>
                <w:lang w:val="sl-SI"/>
              </w:rPr>
            </w:pPr>
            <w:r>
              <w:rPr>
                <w:sz w:val="18"/>
                <w:szCs w:val="18"/>
                <w:lang w:val="sl-SI"/>
              </w:rPr>
              <w:t>0</w:t>
            </w:r>
          </w:p>
        </w:tc>
      </w:tr>
      <w:tr w:rsidR="00F80A3C" w14:paraId="6E57A483" w14:textId="77777777" w:rsidTr="00F80A3C">
        <w:tc>
          <w:tcPr>
            <w:tcW w:w="0" w:type="auto"/>
            <w:hideMark/>
          </w:tcPr>
          <w:p w14:paraId="4291836F" w14:textId="77777777" w:rsidR="00F80A3C" w:rsidRDefault="00F80A3C">
            <w:pPr>
              <w:pStyle w:val="Compact"/>
              <w:jc w:val="center"/>
              <w:rPr>
                <w:sz w:val="18"/>
                <w:szCs w:val="18"/>
                <w:lang w:val="sl-SI"/>
              </w:rPr>
            </w:pPr>
            <w:r>
              <w:rPr>
                <w:sz w:val="18"/>
                <w:szCs w:val="18"/>
                <w:lang w:val="sl-SI"/>
              </w:rPr>
              <w:t>30</w:t>
            </w:r>
          </w:p>
        </w:tc>
        <w:tc>
          <w:tcPr>
            <w:tcW w:w="0" w:type="auto"/>
            <w:hideMark/>
          </w:tcPr>
          <w:p w14:paraId="636C1778" w14:textId="77777777" w:rsidR="00F80A3C" w:rsidRDefault="00F80A3C">
            <w:pPr>
              <w:pStyle w:val="Compact"/>
              <w:jc w:val="center"/>
              <w:rPr>
                <w:sz w:val="18"/>
                <w:szCs w:val="18"/>
                <w:lang w:val="sl-SI"/>
              </w:rPr>
            </w:pPr>
            <w:r>
              <w:rPr>
                <w:sz w:val="18"/>
                <w:szCs w:val="18"/>
                <w:lang w:val="sl-SI"/>
              </w:rPr>
              <w:t>1.641</w:t>
            </w:r>
          </w:p>
        </w:tc>
        <w:tc>
          <w:tcPr>
            <w:tcW w:w="0" w:type="auto"/>
            <w:hideMark/>
          </w:tcPr>
          <w:p w14:paraId="44CD4C88" w14:textId="77777777" w:rsidR="00F80A3C" w:rsidRDefault="00F80A3C">
            <w:pPr>
              <w:pStyle w:val="Compact"/>
              <w:jc w:val="center"/>
              <w:rPr>
                <w:sz w:val="18"/>
                <w:szCs w:val="18"/>
                <w:lang w:val="sl-SI"/>
              </w:rPr>
            </w:pPr>
            <w:r>
              <w:rPr>
                <w:sz w:val="18"/>
                <w:szCs w:val="18"/>
                <w:lang w:val="sl-SI"/>
              </w:rPr>
              <w:t>581</w:t>
            </w:r>
          </w:p>
        </w:tc>
        <w:tc>
          <w:tcPr>
            <w:tcW w:w="0" w:type="auto"/>
            <w:hideMark/>
          </w:tcPr>
          <w:p w14:paraId="12FDD380" w14:textId="77777777" w:rsidR="00F80A3C" w:rsidRDefault="00F80A3C">
            <w:pPr>
              <w:pStyle w:val="Compact"/>
              <w:jc w:val="center"/>
              <w:rPr>
                <w:sz w:val="18"/>
                <w:szCs w:val="18"/>
                <w:lang w:val="sl-SI"/>
              </w:rPr>
            </w:pPr>
            <w:r>
              <w:rPr>
                <w:sz w:val="18"/>
                <w:szCs w:val="18"/>
                <w:lang w:val="sl-SI"/>
              </w:rPr>
              <w:t>328</w:t>
            </w:r>
          </w:p>
        </w:tc>
        <w:tc>
          <w:tcPr>
            <w:tcW w:w="0" w:type="auto"/>
            <w:hideMark/>
          </w:tcPr>
          <w:p w14:paraId="2EA7A407" w14:textId="77777777" w:rsidR="00F80A3C" w:rsidRDefault="00F80A3C">
            <w:pPr>
              <w:pStyle w:val="Compact"/>
              <w:jc w:val="center"/>
              <w:rPr>
                <w:sz w:val="18"/>
                <w:szCs w:val="18"/>
                <w:lang w:val="sl-SI"/>
              </w:rPr>
            </w:pPr>
            <w:r>
              <w:rPr>
                <w:sz w:val="18"/>
                <w:szCs w:val="18"/>
                <w:lang w:val="sl-SI"/>
              </w:rPr>
              <w:t>135</w:t>
            </w:r>
          </w:p>
        </w:tc>
        <w:tc>
          <w:tcPr>
            <w:tcW w:w="0" w:type="auto"/>
            <w:hideMark/>
          </w:tcPr>
          <w:p w14:paraId="704C61CE" w14:textId="77777777" w:rsidR="00F80A3C" w:rsidRDefault="00F80A3C">
            <w:pPr>
              <w:pStyle w:val="Compact"/>
              <w:jc w:val="center"/>
              <w:rPr>
                <w:sz w:val="18"/>
                <w:szCs w:val="18"/>
                <w:lang w:val="sl-SI"/>
              </w:rPr>
            </w:pPr>
            <w:r>
              <w:rPr>
                <w:sz w:val="18"/>
                <w:szCs w:val="18"/>
                <w:lang w:val="sl-SI"/>
              </w:rPr>
              <w:t>0</w:t>
            </w:r>
          </w:p>
        </w:tc>
        <w:tc>
          <w:tcPr>
            <w:tcW w:w="0" w:type="auto"/>
            <w:hideMark/>
          </w:tcPr>
          <w:p w14:paraId="3D50FDB1" w14:textId="77777777" w:rsidR="00F80A3C" w:rsidRDefault="00F80A3C">
            <w:pPr>
              <w:pStyle w:val="Compact"/>
              <w:jc w:val="center"/>
              <w:rPr>
                <w:sz w:val="18"/>
                <w:szCs w:val="18"/>
                <w:lang w:val="sl-SI"/>
              </w:rPr>
            </w:pPr>
            <w:r>
              <w:rPr>
                <w:sz w:val="18"/>
                <w:szCs w:val="18"/>
                <w:lang w:val="sl-SI"/>
              </w:rPr>
              <w:t>498</w:t>
            </w:r>
          </w:p>
        </w:tc>
        <w:tc>
          <w:tcPr>
            <w:tcW w:w="0" w:type="auto"/>
            <w:hideMark/>
          </w:tcPr>
          <w:p w14:paraId="672151D4" w14:textId="77777777" w:rsidR="00F80A3C" w:rsidRDefault="00F80A3C">
            <w:pPr>
              <w:pStyle w:val="Compact"/>
              <w:jc w:val="center"/>
              <w:rPr>
                <w:sz w:val="18"/>
                <w:szCs w:val="18"/>
                <w:lang w:val="sl-SI"/>
              </w:rPr>
            </w:pPr>
            <w:r>
              <w:rPr>
                <w:sz w:val="18"/>
                <w:szCs w:val="18"/>
                <w:lang w:val="sl-SI"/>
              </w:rPr>
              <w:t>0</w:t>
            </w:r>
          </w:p>
        </w:tc>
        <w:tc>
          <w:tcPr>
            <w:tcW w:w="0" w:type="auto"/>
            <w:hideMark/>
          </w:tcPr>
          <w:p w14:paraId="044D2CC1" w14:textId="77777777" w:rsidR="00F80A3C" w:rsidRDefault="00F80A3C">
            <w:pPr>
              <w:pStyle w:val="Compact"/>
              <w:jc w:val="center"/>
              <w:rPr>
                <w:sz w:val="18"/>
                <w:szCs w:val="18"/>
                <w:lang w:val="sl-SI"/>
              </w:rPr>
            </w:pPr>
            <w:r>
              <w:rPr>
                <w:sz w:val="18"/>
                <w:szCs w:val="18"/>
                <w:lang w:val="sl-SI"/>
              </w:rPr>
              <w:t>0</w:t>
            </w:r>
          </w:p>
        </w:tc>
        <w:tc>
          <w:tcPr>
            <w:tcW w:w="0" w:type="auto"/>
            <w:hideMark/>
          </w:tcPr>
          <w:p w14:paraId="1FBA8975" w14:textId="77777777" w:rsidR="00F80A3C" w:rsidRDefault="00F80A3C">
            <w:pPr>
              <w:pStyle w:val="Compact"/>
              <w:jc w:val="center"/>
              <w:rPr>
                <w:sz w:val="18"/>
                <w:szCs w:val="18"/>
                <w:lang w:val="sl-SI"/>
              </w:rPr>
            </w:pPr>
            <w:r>
              <w:rPr>
                <w:sz w:val="18"/>
                <w:szCs w:val="18"/>
                <w:lang w:val="sl-SI"/>
              </w:rPr>
              <w:t>35</w:t>
            </w:r>
          </w:p>
        </w:tc>
        <w:tc>
          <w:tcPr>
            <w:tcW w:w="0" w:type="auto"/>
            <w:hideMark/>
          </w:tcPr>
          <w:p w14:paraId="523820D3" w14:textId="77777777" w:rsidR="00F80A3C" w:rsidRDefault="00F80A3C">
            <w:pPr>
              <w:pStyle w:val="Compact"/>
              <w:jc w:val="center"/>
              <w:rPr>
                <w:sz w:val="18"/>
                <w:szCs w:val="18"/>
                <w:lang w:val="sl-SI"/>
              </w:rPr>
            </w:pPr>
            <w:r>
              <w:rPr>
                <w:sz w:val="18"/>
                <w:szCs w:val="18"/>
                <w:lang w:val="sl-SI"/>
              </w:rPr>
              <w:t>0</w:t>
            </w:r>
          </w:p>
        </w:tc>
        <w:tc>
          <w:tcPr>
            <w:tcW w:w="0" w:type="auto"/>
            <w:hideMark/>
          </w:tcPr>
          <w:p w14:paraId="4E5017E4" w14:textId="77777777" w:rsidR="00F80A3C" w:rsidRDefault="00F80A3C">
            <w:pPr>
              <w:pStyle w:val="Compact"/>
              <w:jc w:val="center"/>
              <w:rPr>
                <w:sz w:val="18"/>
                <w:szCs w:val="18"/>
                <w:lang w:val="sl-SI"/>
              </w:rPr>
            </w:pPr>
            <w:r>
              <w:rPr>
                <w:sz w:val="18"/>
                <w:szCs w:val="18"/>
                <w:lang w:val="sl-SI"/>
              </w:rPr>
              <w:t>16</w:t>
            </w:r>
          </w:p>
        </w:tc>
        <w:tc>
          <w:tcPr>
            <w:tcW w:w="0" w:type="auto"/>
            <w:hideMark/>
          </w:tcPr>
          <w:p w14:paraId="71B16C7A" w14:textId="77777777" w:rsidR="00F80A3C" w:rsidRDefault="00F80A3C">
            <w:pPr>
              <w:pStyle w:val="Compact"/>
              <w:jc w:val="center"/>
              <w:rPr>
                <w:sz w:val="18"/>
                <w:szCs w:val="18"/>
                <w:lang w:val="sl-SI"/>
              </w:rPr>
            </w:pPr>
            <w:r>
              <w:rPr>
                <w:sz w:val="18"/>
                <w:szCs w:val="18"/>
                <w:lang w:val="sl-SI"/>
              </w:rPr>
              <w:t>48</w:t>
            </w:r>
          </w:p>
        </w:tc>
        <w:tc>
          <w:tcPr>
            <w:tcW w:w="0" w:type="auto"/>
            <w:hideMark/>
          </w:tcPr>
          <w:p w14:paraId="3E9B7EAE" w14:textId="77777777" w:rsidR="00F80A3C" w:rsidRDefault="00F80A3C">
            <w:pPr>
              <w:pStyle w:val="Compact"/>
              <w:jc w:val="center"/>
              <w:rPr>
                <w:sz w:val="18"/>
                <w:szCs w:val="18"/>
                <w:lang w:val="sl-SI"/>
              </w:rPr>
            </w:pPr>
            <w:r>
              <w:rPr>
                <w:sz w:val="18"/>
                <w:szCs w:val="18"/>
                <w:lang w:val="sl-SI"/>
              </w:rPr>
              <w:t>0</w:t>
            </w:r>
          </w:p>
        </w:tc>
      </w:tr>
      <w:tr w:rsidR="00F80A3C" w14:paraId="45DCEE07" w14:textId="77777777" w:rsidTr="00F80A3C">
        <w:tc>
          <w:tcPr>
            <w:tcW w:w="0" w:type="auto"/>
            <w:hideMark/>
          </w:tcPr>
          <w:p w14:paraId="334F247C" w14:textId="77777777" w:rsidR="00F80A3C" w:rsidRDefault="00F80A3C">
            <w:pPr>
              <w:pStyle w:val="Compact"/>
              <w:jc w:val="center"/>
              <w:rPr>
                <w:sz w:val="18"/>
                <w:szCs w:val="18"/>
                <w:lang w:val="sl-SI"/>
              </w:rPr>
            </w:pPr>
            <w:r>
              <w:rPr>
                <w:sz w:val="18"/>
                <w:szCs w:val="18"/>
                <w:lang w:val="sl-SI"/>
              </w:rPr>
              <w:t>40</w:t>
            </w:r>
          </w:p>
        </w:tc>
        <w:tc>
          <w:tcPr>
            <w:tcW w:w="0" w:type="auto"/>
            <w:hideMark/>
          </w:tcPr>
          <w:p w14:paraId="7E377C4A" w14:textId="77777777" w:rsidR="00F80A3C" w:rsidRDefault="00F80A3C">
            <w:pPr>
              <w:pStyle w:val="Compact"/>
              <w:jc w:val="center"/>
              <w:rPr>
                <w:sz w:val="18"/>
                <w:szCs w:val="18"/>
                <w:lang w:val="sl-SI"/>
              </w:rPr>
            </w:pPr>
            <w:r>
              <w:rPr>
                <w:sz w:val="18"/>
                <w:szCs w:val="18"/>
                <w:lang w:val="sl-SI"/>
              </w:rPr>
              <w:t>1.484</w:t>
            </w:r>
          </w:p>
        </w:tc>
        <w:tc>
          <w:tcPr>
            <w:tcW w:w="0" w:type="auto"/>
            <w:hideMark/>
          </w:tcPr>
          <w:p w14:paraId="31A81B85" w14:textId="77777777" w:rsidR="00F80A3C" w:rsidRDefault="00F80A3C">
            <w:pPr>
              <w:pStyle w:val="Compact"/>
              <w:jc w:val="center"/>
              <w:rPr>
                <w:sz w:val="18"/>
                <w:szCs w:val="18"/>
                <w:lang w:val="sl-SI"/>
              </w:rPr>
            </w:pPr>
            <w:r>
              <w:rPr>
                <w:sz w:val="18"/>
                <w:szCs w:val="18"/>
                <w:lang w:val="sl-SI"/>
              </w:rPr>
              <w:t>471</w:t>
            </w:r>
          </w:p>
        </w:tc>
        <w:tc>
          <w:tcPr>
            <w:tcW w:w="0" w:type="auto"/>
            <w:hideMark/>
          </w:tcPr>
          <w:p w14:paraId="193481E1" w14:textId="77777777" w:rsidR="00F80A3C" w:rsidRDefault="00F80A3C">
            <w:pPr>
              <w:pStyle w:val="Compact"/>
              <w:jc w:val="center"/>
              <w:rPr>
                <w:sz w:val="18"/>
                <w:szCs w:val="18"/>
                <w:lang w:val="sl-SI"/>
              </w:rPr>
            </w:pPr>
            <w:r>
              <w:rPr>
                <w:sz w:val="18"/>
                <w:szCs w:val="18"/>
                <w:lang w:val="sl-SI"/>
              </w:rPr>
              <w:t>282</w:t>
            </w:r>
          </w:p>
        </w:tc>
        <w:tc>
          <w:tcPr>
            <w:tcW w:w="0" w:type="auto"/>
            <w:hideMark/>
          </w:tcPr>
          <w:p w14:paraId="0E674FEF" w14:textId="77777777" w:rsidR="00F80A3C" w:rsidRDefault="00F80A3C">
            <w:pPr>
              <w:pStyle w:val="Compact"/>
              <w:jc w:val="center"/>
              <w:rPr>
                <w:sz w:val="18"/>
                <w:szCs w:val="18"/>
                <w:lang w:val="sl-SI"/>
              </w:rPr>
            </w:pPr>
            <w:r>
              <w:rPr>
                <w:sz w:val="18"/>
                <w:szCs w:val="18"/>
                <w:lang w:val="sl-SI"/>
              </w:rPr>
              <w:t>135</w:t>
            </w:r>
          </w:p>
        </w:tc>
        <w:tc>
          <w:tcPr>
            <w:tcW w:w="0" w:type="auto"/>
            <w:hideMark/>
          </w:tcPr>
          <w:p w14:paraId="2C724A55" w14:textId="77777777" w:rsidR="00F80A3C" w:rsidRDefault="00F80A3C">
            <w:pPr>
              <w:pStyle w:val="Compact"/>
              <w:jc w:val="center"/>
              <w:rPr>
                <w:sz w:val="18"/>
                <w:szCs w:val="18"/>
                <w:lang w:val="sl-SI"/>
              </w:rPr>
            </w:pPr>
            <w:r>
              <w:rPr>
                <w:sz w:val="18"/>
                <w:szCs w:val="18"/>
                <w:lang w:val="sl-SI"/>
              </w:rPr>
              <w:t>0</w:t>
            </w:r>
          </w:p>
        </w:tc>
        <w:tc>
          <w:tcPr>
            <w:tcW w:w="0" w:type="auto"/>
            <w:hideMark/>
          </w:tcPr>
          <w:p w14:paraId="379A75CC" w14:textId="77777777" w:rsidR="00F80A3C" w:rsidRDefault="00F80A3C">
            <w:pPr>
              <w:pStyle w:val="Compact"/>
              <w:jc w:val="center"/>
              <w:rPr>
                <w:sz w:val="18"/>
                <w:szCs w:val="18"/>
                <w:lang w:val="sl-SI"/>
              </w:rPr>
            </w:pPr>
            <w:r>
              <w:rPr>
                <w:sz w:val="18"/>
                <w:szCs w:val="18"/>
                <w:lang w:val="sl-SI"/>
              </w:rPr>
              <w:t>498</w:t>
            </w:r>
          </w:p>
        </w:tc>
        <w:tc>
          <w:tcPr>
            <w:tcW w:w="0" w:type="auto"/>
            <w:hideMark/>
          </w:tcPr>
          <w:p w14:paraId="3BA5E18F" w14:textId="77777777" w:rsidR="00F80A3C" w:rsidRDefault="00F80A3C">
            <w:pPr>
              <w:pStyle w:val="Compact"/>
              <w:jc w:val="center"/>
              <w:rPr>
                <w:sz w:val="18"/>
                <w:szCs w:val="18"/>
                <w:lang w:val="sl-SI"/>
              </w:rPr>
            </w:pPr>
            <w:r>
              <w:rPr>
                <w:sz w:val="18"/>
                <w:szCs w:val="18"/>
                <w:lang w:val="sl-SI"/>
              </w:rPr>
              <w:t>0</w:t>
            </w:r>
          </w:p>
        </w:tc>
        <w:tc>
          <w:tcPr>
            <w:tcW w:w="0" w:type="auto"/>
            <w:hideMark/>
          </w:tcPr>
          <w:p w14:paraId="65CB0B9B" w14:textId="77777777" w:rsidR="00F80A3C" w:rsidRDefault="00F80A3C">
            <w:pPr>
              <w:pStyle w:val="Compact"/>
              <w:jc w:val="center"/>
              <w:rPr>
                <w:sz w:val="18"/>
                <w:szCs w:val="18"/>
                <w:lang w:val="sl-SI"/>
              </w:rPr>
            </w:pPr>
            <w:r>
              <w:rPr>
                <w:sz w:val="18"/>
                <w:szCs w:val="18"/>
                <w:lang w:val="sl-SI"/>
              </w:rPr>
              <w:t>0</w:t>
            </w:r>
          </w:p>
        </w:tc>
        <w:tc>
          <w:tcPr>
            <w:tcW w:w="0" w:type="auto"/>
            <w:hideMark/>
          </w:tcPr>
          <w:p w14:paraId="39891F49" w14:textId="77777777" w:rsidR="00F80A3C" w:rsidRDefault="00F80A3C">
            <w:pPr>
              <w:pStyle w:val="Compact"/>
              <w:jc w:val="center"/>
              <w:rPr>
                <w:sz w:val="18"/>
                <w:szCs w:val="18"/>
                <w:lang w:val="sl-SI"/>
              </w:rPr>
            </w:pPr>
            <w:r>
              <w:rPr>
                <w:sz w:val="18"/>
                <w:szCs w:val="18"/>
                <w:lang w:val="sl-SI"/>
              </w:rPr>
              <w:t>35</w:t>
            </w:r>
          </w:p>
        </w:tc>
        <w:tc>
          <w:tcPr>
            <w:tcW w:w="0" w:type="auto"/>
            <w:hideMark/>
          </w:tcPr>
          <w:p w14:paraId="5C821586" w14:textId="77777777" w:rsidR="00F80A3C" w:rsidRDefault="00F80A3C">
            <w:pPr>
              <w:pStyle w:val="Compact"/>
              <w:jc w:val="center"/>
              <w:rPr>
                <w:sz w:val="18"/>
                <w:szCs w:val="18"/>
                <w:lang w:val="sl-SI"/>
              </w:rPr>
            </w:pPr>
            <w:r>
              <w:rPr>
                <w:sz w:val="18"/>
                <w:szCs w:val="18"/>
                <w:lang w:val="sl-SI"/>
              </w:rPr>
              <w:t>0</w:t>
            </w:r>
          </w:p>
        </w:tc>
        <w:tc>
          <w:tcPr>
            <w:tcW w:w="0" w:type="auto"/>
            <w:hideMark/>
          </w:tcPr>
          <w:p w14:paraId="0580A600" w14:textId="77777777" w:rsidR="00F80A3C" w:rsidRDefault="00F80A3C">
            <w:pPr>
              <w:pStyle w:val="Compact"/>
              <w:jc w:val="center"/>
              <w:rPr>
                <w:sz w:val="18"/>
                <w:szCs w:val="18"/>
                <w:lang w:val="sl-SI"/>
              </w:rPr>
            </w:pPr>
            <w:r>
              <w:rPr>
                <w:sz w:val="18"/>
                <w:szCs w:val="18"/>
                <w:lang w:val="sl-SI"/>
              </w:rPr>
              <w:t>16</w:t>
            </w:r>
          </w:p>
        </w:tc>
        <w:tc>
          <w:tcPr>
            <w:tcW w:w="0" w:type="auto"/>
            <w:hideMark/>
          </w:tcPr>
          <w:p w14:paraId="336D0C31" w14:textId="77777777" w:rsidR="00F80A3C" w:rsidRDefault="00F80A3C">
            <w:pPr>
              <w:pStyle w:val="Compact"/>
              <w:jc w:val="center"/>
              <w:rPr>
                <w:sz w:val="18"/>
                <w:szCs w:val="18"/>
                <w:lang w:val="sl-SI"/>
              </w:rPr>
            </w:pPr>
            <w:r>
              <w:rPr>
                <w:sz w:val="18"/>
                <w:szCs w:val="18"/>
                <w:lang w:val="sl-SI"/>
              </w:rPr>
              <w:t>48</w:t>
            </w:r>
          </w:p>
        </w:tc>
        <w:tc>
          <w:tcPr>
            <w:tcW w:w="0" w:type="auto"/>
            <w:hideMark/>
          </w:tcPr>
          <w:p w14:paraId="7979847F" w14:textId="77777777" w:rsidR="00F80A3C" w:rsidRDefault="00F80A3C">
            <w:pPr>
              <w:pStyle w:val="Compact"/>
              <w:jc w:val="center"/>
              <w:rPr>
                <w:sz w:val="18"/>
                <w:szCs w:val="18"/>
                <w:lang w:val="sl-SI"/>
              </w:rPr>
            </w:pPr>
            <w:r>
              <w:rPr>
                <w:sz w:val="18"/>
                <w:szCs w:val="18"/>
                <w:lang w:val="sl-SI"/>
              </w:rPr>
              <w:t>0</w:t>
            </w:r>
          </w:p>
        </w:tc>
      </w:tr>
      <w:tr w:rsidR="00F80A3C" w14:paraId="13FB2F64" w14:textId="77777777" w:rsidTr="00F80A3C">
        <w:tc>
          <w:tcPr>
            <w:tcW w:w="0" w:type="auto"/>
            <w:hideMark/>
          </w:tcPr>
          <w:p w14:paraId="47A45FFA" w14:textId="77777777" w:rsidR="00F80A3C" w:rsidRDefault="00F80A3C">
            <w:pPr>
              <w:pStyle w:val="Compact"/>
              <w:jc w:val="center"/>
              <w:rPr>
                <w:sz w:val="18"/>
                <w:szCs w:val="18"/>
                <w:lang w:val="sl-SI"/>
              </w:rPr>
            </w:pPr>
            <w:r>
              <w:rPr>
                <w:sz w:val="18"/>
                <w:szCs w:val="18"/>
                <w:lang w:val="sl-SI"/>
              </w:rPr>
              <w:t>50</w:t>
            </w:r>
          </w:p>
        </w:tc>
        <w:tc>
          <w:tcPr>
            <w:tcW w:w="0" w:type="auto"/>
            <w:hideMark/>
          </w:tcPr>
          <w:p w14:paraId="0802E712" w14:textId="77777777" w:rsidR="00F80A3C" w:rsidRDefault="00F80A3C">
            <w:pPr>
              <w:pStyle w:val="Compact"/>
              <w:jc w:val="center"/>
              <w:rPr>
                <w:sz w:val="18"/>
                <w:szCs w:val="18"/>
                <w:lang w:val="sl-SI"/>
              </w:rPr>
            </w:pPr>
            <w:r>
              <w:rPr>
                <w:sz w:val="18"/>
                <w:szCs w:val="18"/>
                <w:lang w:val="sl-SI"/>
              </w:rPr>
              <w:t>1.289</w:t>
            </w:r>
          </w:p>
        </w:tc>
        <w:tc>
          <w:tcPr>
            <w:tcW w:w="0" w:type="auto"/>
            <w:hideMark/>
          </w:tcPr>
          <w:p w14:paraId="72674A91" w14:textId="77777777" w:rsidR="00F80A3C" w:rsidRDefault="00F80A3C">
            <w:pPr>
              <w:pStyle w:val="Compact"/>
              <w:jc w:val="center"/>
              <w:rPr>
                <w:sz w:val="18"/>
                <w:szCs w:val="18"/>
                <w:lang w:val="sl-SI"/>
              </w:rPr>
            </w:pPr>
            <w:r>
              <w:rPr>
                <w:sz w:val="18"/>
                <w:szCs w:val="18"/>
                <w:lang w:val="sl-SI"/>
              </w:rPr>
              <w:t>325</w:t>
            </w:r>
          </w:p>
        </w:tc>
        <w:tc>
          <w:tcPr>
            <w:tcW w:w="0" w:type="auto"/>
            <w:hideMark/>
          </w:tcPr>
          <w:p w14:paraId="7FA4A33E" w14:textId="77777777" w:rsidR="00F80A3C" w:rsidRDefault="00F80A3C">
            <w:pPr>
              <w:pStyle w:val="Compact"/>
              <w:jc w:val="center"/>
              <w:rPr>
                <w:sz w:val="18"/>
                <w:szCs w:val="18"/>
                <w:lang w:val="sl-SI"/>
              </w:rPr>
            </w:pPr>
            <w:r>
              <w:rPr>
                <w:sz w:val="18"/>
                <w:szCs w:val="18"/>
                <w:lang w:val="sl-SI"/>
              </w:rPr>
              <w:t>282</w:t>
            </w:r>
          </w:p>
        </w:tc>
        <w:tc>
          <w:tcPr>
            <w:tcW w:w="0" w:type="auto"/>
            <w:hideMark/>
          </w:tcPr>
          <w:p w14:paraId="6A178A6A" w14:textId="77777777" w:rsidR="00F80A3C" w:rsidRDefault="00F80A3C">
            <w:pPr>
              <w:pStyle w:val="Compact"/>
              <w:jc w:val="center"/>
              <w:rPr>
                <w:sz w:val="18"/>
                <w:szCs w:val="18"/>
                <w:lang w:val="sl-SI"/>
              </w:rPr>
            </w:pPr>
            <w:r>
              <w:rPr>
                <w:sz w:val="18"/>
                <w:szCs w:val="18"/>
                <w:lang w:val="sl-SI"/>
              </w:rPr>
              <w:t>135</w:t>
            </w:r>
          </w:p>
        </w:tc>
        <w:tc>
          <w:tcPr>
            <w:tcW w:w="0" w:type="auto"/>
            <w:hideMark/>
          </w:tcPr>
          <w:p w14:paraId="2425FF51" w14:textId="77777777" w:rsidR="00F80A3C" w:rsidRDefault="00F80A3C">
            <w:pPr>
              <w:pStyle w:val="Compact"/>
              <w:jc w:val="center"/>
              <w:rPr>
                <w:sz w:val="18"/>
                <w:szCs w:val="18"/>
                <w:lang w:val="sl-SI"/>
              </w:rPr>
            </w:pPr>
            <w:r>
              <w:rPr>
                <w:sz w:val="18"/>
                <w:szCs w:val="18"/>
                <w:lang w:val="sl-SI"/>
              </w:rPr>
              <w:t>0</w:t>
            </w:r>
          </w:p>
        </w:tc>
        <w:tc>
          <w:tcPr>
            <w:tcW w:w="0" w:type="auto"/>
            <w:hideMark/>
          </w:tcPr>
          <w:p w14:paraId="60C09519" w14:textId="77777777" w:rsidR="00F80A3C" w:rsidRDefault="00F80A3C">
            <w:pPr>
              <w:pStyle w:val="Compact"/>
              <w:jc w:val="center"/>
              <w:rPr>
                <w:sz w:val="18"/>
                <w:szCs w:val="18"/>
                <w:lang w:val="sl-SI"/>
              </w:rPr>
            </w:pPr>
            <w:r>
              <w:rPr>
                <w:sz w:val="18"/>
                <w:szCs w:val="18"/>
                <w:lang w:val="sl-SI"/>
              </w:rPr>
              <w:t>448</w:t>
            </w:r>
          </w:p>
        </w:tc>
        <w:tc>
          <w:tcPr>
            <w:tcW w:w="0" w:type="auto"/>
            <w:hideMark/>
          </w:tcPr>
          <w:p w14:paraId="5724D5A5" w14:textId="77777777" w:rsidR="00F80A3C" w:rsidRDefault="00F80A3C">
            <w:pPr>
              <w:pStyle w:val="Compact"/>
              <w:jc w:val="center"/>
              <w:rPr>
                <w:sz w:val="18"/>
                <w:szCs w:val="18"/>
                <w:lang w:val="sl-SI"/>
              </w:rPr>
            </w:pPr>
            <w:r>
              <w:rPr>
                <w:sz w:val="18"/>
                <w:szCs w:val="18"/>
                <w:lang w:val="sl-SI"/>
              </w:rPr>
              <w:t>0</w:t>
            </w:r>
          </w:p>
        </w:tc>
        <w:tc>
          <w:tcPr>
            <w:tcW w:w="0" w:type="auto"/>
            <w:hideMark/>
          </w:tcPr>
          <w:p w14:paraId="3B24F48E" w14:textId="77777777" w:rsidR="00F80A3C" w:rsidRDefault="00F80A3C">
            <w:pPr>
              <w:pStyle w:val="Compact"/>
              <w:jc w:val="center"/>
              <w:rPr>
                <w:sz w:val="18"/>
                <w:szCs w:val="18"/>
                <w:lang w:val="sl-SI"/>
              </w:rPr>
            </w:pPr>
            <w:r>
              <w:rPr>
                <w:sz w:val="18"/>
                <w:szCs w:val="18"/>
                <w:lang w:val="sl-SI"/>
              </w:rPr>
              <w:t>0</w:t>
            </w:r>
          </w:p>
        </w:tc>
        <w:tc>
          <w:tcPr>
            <w:tcW w:w="0" w:type="auto"/>
            <w:hideMark/>
          </w:tcPr>
          <w:p w14:paraId="13C6CEB8" w14:textId="77777777" w:rsidR="00F80A3C" w:rsidRDefault="00F80A3C">
            <w:pPr>
              <w:pStyle w:val="Compact"/>
              <w:jc w:val="center"/>
              <w:rPr>
                <w:sz w:val="18"/>
                <w:szCs w:val="18"/>
                <w:lang w:val="sl-SI"/>
              </w:rPr>
            </w:pPr>
            <w:r>
              <w:rPr>
                <w:sz w:val="18"/>
                <w:szCs w:val="18"/>
                <w:lang w:val="sl-SI"/>
              </w:rPr>
              <w:t>35</w:t>
            </w:r>
          </w:p>
        </w:tc>
        <w:tc>
          <w:tcPr>
            <w:tcW w:w="0" w:type="auto"/>
            <w:hideMark/>
          </w:tcPr>
          <w:p w14:paraId="4CF5283C" w14:textId="77777777" w:rsidR="00F80A3C" w:rsidRDefault="00F80A3C">
            <w:pPr>
              <w:pStyle w:val="Compact"/>
              <w:jc w:val="center"/>
              <w:rPr>
                <w:sz w:val="18"/>
                <w:szCs w:val="18"/>
                <w:lang w:val="sl-SI"/>
              </w:rPr>
            </w:pPr>
            <w:r>
              <w:rPr>
                <w:sz w:val="18"/>
                <w:szCs w:val="18"/>
                <w:lang w:val="sl-SI"/>
              </w:rPr>
              <w:t>0</w:t>
            </w:r>
          </w:p>
        </w:tc>
        <w:tc>
          <w:tcPr>
            <w:tcW w:w="0" w:type="auto"/>
            <w:hideMark/>
          </w:tcPr>
          <w:p w14:paraId="741552E5" w14:textId="77777777" w:rsidR="00F80A3C" w:rsidRDefault="00F80A3C">
            <w:pPr>
              <w:pStyle w:val="Compact"/>
              <w:jc w:val="center"/>
              <w:rPr>
                <w:sz w:val="18"/>
                <w:szCs w:val="18"/>
                <w:lang w:val="sl-SI"/>
              </w:rPr>
            </w:pPr>
            <w:r>
              <w:rPr>
                <w:sz w:val="18"/>
                <w:szCs w:val="18"/>
                <w:lang w:val="sl-SI"/>
              </w:rPr>
              <w:t>16</w:t>
            </w:r>
          </w:p>
        </w:tc>
        <w:tc>
          <w:tcPr>
            <w:tcW w:w="0" w:type="auto"/>
            <w:hideMark/>
          </w:tcPr>
          <w:p w14:paraId="711A17DF" w14:textId="77777777" w:rsidR="00F80A3C" w:rsidRDefault="00F80A3C">
            <w:pPr>
              <w:pStyle w:val="Compact"/>
              <w:jc w:val="center"/>
              <w:rPr>
                <w:sz w:val="18"/>
                <w:szCs w:val="18"/>
                <w:lang w:val="sl-SI"/>
              </w:rPr>
            </w:pPr>
            <w:r>
              <w:rPr>
                <w:sz w:val="18"/>
                <w:szCs w:val="18"/>
                <w:lang w:val="sl-SI"/>
              </w:rPr>
              <w:t>48</w:t>
            </w:r>
          </w:p>
        </w:tc>
        <w:tc>
          <w:tcPr>
            <w:tcW w:w="0" w:type="auto"/>
            <w:hideMark/>
          </w:tcPr>
          <w:p w14:paraId="1112A972" w14:textId="77777777" w:rsidR="00F80A3C" w:rsidRDefault="00F80A3C">
            <w:pPr>
              <w:pStyle w:val="Compact"/>
              <w:jc w:val="center"/>
              <w:rPr>
                <w:sz w:val="18"/>
                <w:szCs w:val="18"/>
                <w:lang w:val="sl-SI"/>
              </w:rPr>
            </w:pPr>
            <w:r>
              <w:rPr>
                <w:sz w:val="18"/>
                <w:szCs w:val="18"/>
                <w:lang w:val="sl-SI"/>
              </w:rPr>
              <w:t>0</w:t>
            </w:r>
          </w:p>
        </w:tc>
      </w:tr>
      <w:tr w:rsidR="00F80A3C" w14:paraId="24CE44CA" w14:textId="77777777" w:rsidTr="00F80A3C">
        <w:tc>
          <w:tcPr>
            <w:tcW w:w="0" w:type="auto"/>
            <w:hideMark/>
          </w:tcPr>
          <w:p w14:paraId="2655D2EA" w14:textId="77777777" w:rsidR="00F80A3C" w:rsidRDefault="00F80A3C">
            <w:pPr>
              <w:pStyle w:val="Compact"/>
              <w:jc w:val="center"/>
              <w:rPr>
                <w:sz w:val="18"/>
                <w:szCs w:val="18"/>
                <w:lang w:val="sl-SI"/>
              </w:rPr>
            </w:pPr>
            <w:r>
              <w:rPr>
                <w:sz w:val="18"/>
                <w:szCs w:val="18"/>
                <w:lang w:val="sl-SI"/>
              </w:rPr>
              <w:t>60</w:t>
            </w:r>
          </w:p>
        </w:tc>
        <w:tc>
          <w:tcPr>
            <w:tcW w:w="0" w:type="auto"/>
            <w:hideMark/>
          </w:tcPr>
          <w:p w14:paraId="45892EB4" w14:textId="77777777" w:rsidR="00F80A3C" w:rsidRDefault="00F80A3C">
            <w:pPr>
              <w:pStyle w:val="Compact"/>
              <w:jc w:val="center"/>
              <w:rPr>
                <w:sz w:val="18"/>
                <w:szCs w:val="18"/>
                <w:lang w:val="sl-SI"/>
              </w:rPr>
            </w:pPr>
            <w:r>
              <w:rPr>
                <w:sz w:val="18"/>
                <w:szCs w:val="18"/>
                <w:lang w:val="sl-SI"/>
              </w:rPr>
              <w:t>1.168</w:t>
            </w:r>
          </w:p>
        </w:tc>
        <w:tc>
          <w:tcPr>
            <w:tcW w:w="0" w:type="auto"/>
            <w:hideMark/>
          </w:tcPr>
          <w:p w14:paraId="3AD1851C" w14:textId="77777777" w:rsidR="00F80A3C" w:rsidRDefault="00F80A3C">
            <w:pPr>
              <w:pStyle w:val="Compact"/>
              <w:jc w:val="center"/>
              <w:rPr>
                <w:sz w:val="18"/>
                <w:szCs w:val="18"/>
                <w:lang w:val="sl-SI"/>
              </w:rPr>
            </w:pPr>
            <w:r>
              <w:rPr>
                <w:sz w:val="18"/>
                <w:szCs w:val="18"/>
                <w:lang w:val="sl-SI"/>
              </w:rPr>
              <w:t>204</w:t>
            </w:r>
          </w:p>
        </w:tc>
        <w:tc>
          <w:tcPr>
            <w:tcW w:w="0" w:type="auto"/>
            <w:hideMark/>
          </w:tcPr>
          <w:p w14:paraId="12EC5539" w14:textId="77777777" w:rsidR="00F80A3C" w:rsidRDefault="00F80A3C">
            <w:pPr>
              <w:pStyle w:val="Compact"/>
              <w:jc w:val="center"/>
              <w:rPr>
                <w:sz w:val="18"/>
                <w:szCs w:val="18"/>
                <w:lang w:val="sl-SI"/>
              </w:rPr>
            </w:pPr>
            <w:r>
              <w:rPr>
                <w:sz w:val="18"/>
                <w:szCs w:val="18"/>
                <w:lang w:val="sl-SI"/>
              </w:rPr>
              <w:t>282</w:t>
            </w:r>
          </w:p>
        </w:tc>
        <w:tc>
          <w:tcPr>
            <w:tcW w:w="0" w:type="auto"/>
            <w:hideMark/>
          </w:tcPr>
          <w:p w14:paraId="0F8E1B37" w14:textId="77777777" w:rsidR="00F80A3C" w:rsidRDefault="00F80A3C">
            <w:pPr>
              <w:pStyle w:val="Compact"/>
              <w:jc w:val="center"/>
              <w:rPr>
                <w:sz w:val="18"/>
                <w:szCs w:val="18"/>
                <w:lang w:val="sl-SI"/>
              </w:rPr>
            </w:pPr>
            <w:r>
              <w:rPr>
                <w:sz w:val="18"/>
                <w:szCs w:val="18"/>
                <w:lang w:val="sl-SI"/>
              </w:rPr>
              <w:t>135</w:t>
            </w:r>
          </w:p>
        </w:tc>
        <w:tc>
          <w:tcPr>
            <w:tcW w:w="0" w:type="auto"/>
            <w:hideMark/>
          </w:tcPr>
          <w:p w14:paraId="59B6C699" w14:textId="77777777" w:rsidR="00F80A3C" w:rsidRDefault="00F80A3C">
            <w:pPr>
              <w:pStyle w:val="Compact"/>
              <w:jc w:val="center"/>
              <w:rPr>
                <w:sz w:val="18"/>
                <w:szCs w:val="18"/>
                <w:lang w:val="sl-SI"/>
              </w:rPr>
            </w:pPr>
            <w:r>
              <w:rPr>
                <w:sz w:val="18"/>
                <w:szCs w:val="18"/>
                <w:lang w:val="sl-SI"/>
              </w:rPr>
              <w:t>0</w:t>
            </w:r>
          </w:p>
        </w:tc>
        <w:tc>
          <w:tcPr>
            <w:tcW w:w="0" w:type="auto"/>
            <w:hideMark/>
          </w:tcPr>
          <w:p w14:paraId="53EDCF92" w14:textId="77777777" w:rsidR="00F80A3C" w:rsidRDefault="00F80A3C">
            <w:pPr>
              <w:pStyle w:val="Compact"/>
              <w:jc w:val="center"/>
              <w:rPr>
                <w:sz w:val="18"/>
                <w:szCs w:val="18"/>
                <w:lang w:val="sl-SI"/>
              </w:rPr>
            </w:pPr>
            <w:r>
              <w:rPr>
                <w:sz w:val="18"/>
                <w:szCs w:val="18"/>
                <w:lang w:val="sl-SI"/>
              </w:rPr>
              <w:t>448</w:t>
            </w:r>
          </w:p>
        </w:tc>
        <w:tc>
          <w:tcPr>
            <w:tcW w:w="0" w:type="auto"/>
            <w:hideMark/>
          </w:tcPr>
          <w:p w14:paraId="6540F4C5" w14:textId="77777777" w:rsidR="00F80A3C" w:rsidRDefault="00F80A3C">
            <w:pPr>
              <w:pStyle w:val="Compact"/>
              <w:jc w:val="center"/>
              <w:rPr>
                <w:sz w:val="18"/>
                <w:szCs w:val="18"/>
                <w:lang w:val="sl-SI"/>
              </w:rPr>
            </w:pPr>
            <w:r>
              <w:rPr>
                <w:sz w:val="18"/>
                <w:szCs w:val="18"/>
                <w:lang w:val="sl-SI"/>
              </w:rPr>
              <w:t>0</w:t>
            </w:r>
          </w:p>
        </w:tc>
        <w:tc>
          <w:tcPr>
            <w:tcW w:w="0" w:type="auto"/>
            <w:hideMark/>
          </w:tcPr>
          <w:p w14:paraId="07FB1684" w14:textId="77777777" w:rsidR="00F80A3C" w:rsidRDefault="00F80A3C">
            <w:pPr>
              <w:pStyle w:val="Compact"/>
              <w:jc w:val="center"/>
              <w:rPr>
                <w:sz w:val="18"/>
                <w:szCs w:val="18"/>
                <w:lang w:val="sl-SI"/>
              </w:rPr>
            </w:pPr>
            <w:r>
              <w:rPr>
                <w:sz w:val="18"/>
                <w:szCs w:val="18"/>
                <w:lang w:val="sl-SI"/>
              </w:rPr>
              <w:t>0</w:t>
            </w:r>
          </w:p>
        </w:tc>
        <w:tc>
          <w:tcPr>
            <w:tcW w:w="0" w:type="auto"/>
            <w:hideMark/>
          </w:tcPr>
          <w:p w14:paraId="469B7D7A" w14:textId="77777777" w:rsidR="00F80A3C" w:rsidRDefault="00F80A3C">
            <w:pPr>
              <w:pStyle w:val="Compact"/>
              <w:jc w:val="center"/>
              <w:rPr>
                <w:sz w:val="18"/>
                <w:szCs w:val="18"/>
                <w:lang w:val="sl-SI"/>
              </w:rPr>
            </w:pPr>
            <w:r>
              <w:rPr>
                <w:sz w:val="18"/>
                <w:szCs w:val="18"/>
                <w:lang w:val="sl-SI"/>
              </w:rPr>
              <w:t>35</w:t>
            </w:r>
          </w:p>
        </w:tc>
        <w:tc>
          <w:tcPr>
            <w:tcW w:w="0" w:type="auto"/>
            <w:hideMark/>
          </w:tcPr>
          <w:p w14:paraId="56297BA6" w14:textId="77777777" w:rsidR="00F80A3C" w:rsidRDefault="00F80A3C">
            <w:pPr>
              <w:pStyle w:val="Compact"/>
              <w:jc w:val="center"/>
              <w:rPr>
                <w:sz w:val="18"/>
                <w:szCs w:val="18"/>
                <w:lang w:val="sl-SI"/>
              </w:rPr>
            </w:pPr>
            <w:r>
              <w:rPr>
                <w:sz w:val="18"/>
                <w:szCs w:val="18"/>
                <w:lang w:val="sl-SI"/>
              </w:rPr>
              <w:t>0</w:t>
            </w:r>
          </w:p>
        </w:tc>
        <w:tc>
          <w:tcPr>
            <w:tcW w:w="0" w:type="auto"/>
            <w:hideMark/>
          </w:tcPr>
          <w:p w14:paraId="10797057" w14:textId="77777777" w:rsidR="00F80A3C" w:rsidRDefault="00F80A3C">
            <w:pPr>
              <w:pStyle w:val="Compact"/>
              <w:jc w:val="center"/>
              <w:rPr>
                <w:sz w:val="18"/>
                <w:szCs w:val="18"/>
                <w:lang w:val="sl-SI"/>
              </w:rPr>
            </w:pPr>
            <w:r>
              <w:rPr>
                <w:sz w:val="18"/>
                <w:szCs w:val="18"/>
                <w:lang w:val="sl-SI"/>
              </w:rPr>
              <w:t>16</w:t>
            </w:r>
          </w:p>
        </w:tc>
        <w:tc>
          <w:tcPr>
            <w:tcW w:w="0" w:type="auto"/>
            <w:hideMark/>
          </w:tcPr>
          <w:p w14:paraId="1DD775B3" w14:textId="77777777" w:rsidR="00F80A3C" w:rsidRDefault="00F80A3C">
            <w:pPr>
              <w:pStyle w:val="Compact"/>
              <w:jc w:val="center"/>
              <w:rPr>
                <w:sz w:val="18"/>
                <w:szCs w:val="18"/>
                <w:lang w:val="sl-SI"/>
              </w:rPr>
            </w:pPr>
            <w:r>
              <w:rPr>
                <w:sz w:val="18"/>
                <w:szCs w:val="18"/>
                <w:lang w:val="sl-SI"/>
              </w:rPr>
              <w:t>48</w:t>
            </w:r>
          </w:p>
        </w:tc>
        <w:tc>
          <w:tcPr>
            <w:tcW w:w="0" w:type="auto"/>
            <w:hideMark/>
          </w:tcPr>
          <w:p w14:paraId="6DCB216D" w14:textId="77777777" w:rsidR="00F80A3C" w:rsidRDefault="00F80A3C">
            <w:pPr>
              <w:pStyle w:val="Compact"/>
              <w:jc w:val="center"/>
              <w:rPr>
                <w:sz w:val="18"/>
                <w:szCs w:val="18"/>
                <w:lang w:val="sl-SI"/>
              </w:rPr>
            </w:pPr>
            <w:r>
              <w:rPr>
                <w:sz w:val="18"/>
                <w:szCs w:val="18"/>
                <w:lang w:val="sl-SI"/>
              </w:rPr>
              <w:t>0</w:t>
            </w:r>
          </w:p>
        </w:tc>
      </w:tr>
      <w:tr w:rsidR="00F80A3C" w14:paraId="45248857" w14:textId="77777777" w:rsidTr="00F80A3C">
        <w:tc>
          <w:tcPr>
            <w:tcW w:w="0" w:type="auto"/>
            <w:hideMark/>
          </w:tcPr>
          <w:p w14:paraId="1831CC55" w14:textId="77777777" w:rsidR="00F80A3C" w:rsidRDefault="00F80A3C">
            <w:pPr>
              <w:pStyle w:val="Compact"/>
              <w:jc w:val="center"/>
              <w:rPr>
                <w:sz w:val="18"/>
                <w:szCs w:val="18"/>
                <w:lang w:val="sl-SI"/>
              </w:rPr>
            </w:pPr>
            <w:r>
              <w:rPr>
                <w:sz w:val="18"/>
                <w:szCs w:val="18"/>
                <w:lang w:val="sl-SI"/>
              </w:rPr>
              <w:t>70</w:t>
            </w:r>
          </w:p>
        </w:tc>
        <w:tc>
          <w:tcPr>
            <w:tcW w:w="0" w:type="auto"/>
            <w:hideMark/>
          </w:tcPr>
          <w:p w14:paraId="49788F47" w14:textId="77777777" w:rsidR="00F80A3C" w:rsidRDefault="00F80A3C">
            <w:pPr>
              <w:pStyle w:val="Compact"/>
              <w:jc w:val="center"/>
              <w:rPr>
                <w:sz w:val="18"/>
                <w:szCs w:val="18"/>
                <w:lang w:val="sl-SI"/>
              </w:rPr>
            </w:pPr>
            <w:r>
              <w:rPr>
                <w:sz w:val="18"/>
                <w:szCs w:val="18"/>
                <w:lang w:val="sl-SI"/>
              </w:rPr>
              <w:t>1.031</w:t>
            </w:r>
          </w:p>
        </w:tc>
        <w:tc>
          <w:tcPr>
            <w:tcW w:w="0" w:type="auto"/>
            <w:hideMark/>
          </w:tcPr>
          <w:p w14:paraId="311D6BB0" w14:textId="77777777" w:rsidR="00F80A3C" w:rsidRDefault="00F80A3C">
            <w:pPr>
              <w:pStyle w:val="Compact"/>
              <w:jc w:val="center"/>
              <w:rPr>
                <w:sz w:val="18"/>
                <w:szCs w:val="18"/>
                <w:lang w:val="sl-SI"/>
              </w:rPr>
            </w:pPr>
            <w:r>
              <w:rPr>
                <w:sz w:val="18"/>
                <w:szCs w:val="18"/>
                <w:lang w:val="sl-SI"/>
              </w:rPr>
              <w:t>131</w:t>
            </w:r>
          </w:p>
        </w:tc>
        <w:tc>
          <w:tcPr>
            <w:tcW w:w="0" w:type="auto"/>
            <w:hideMark/>
          </w:tcPr>
          <w:p w14:paraId="50B9110F" w14:textId="77777777" w:rsidR="00F80A3C" w:rsidRDefault="00F80A3C">
            <w:pPr>
              <w:pStyle w:val="Compact"/>
              <w:jc w:val="center"/>
              <w:rPr>
                <w:sz w:val="18"/>
                <w:szCs w:val="18"/>
                <w:lang w:val="sl-SI"/>
              </w:rPr>
            </w:pPr>
            <w:r>
              <w:rPr>
                <w:sz w:val="18"/>
                <w:szCs w:val="18"/>
                <w:lang w:val="sl-SI"/>
              </w:rPr>
              <w:t>218</w:t>
            </w:r>
          </w:p>
        </w:tc>
        <w:tc>
          <w:tcPr>
            <w:tcW w:w="0" w:type="auto"/>
            <w:hideMark/>
          </w:tcPr>
          <w:p w14:paraId="66D04949" w14:textId="77777777" w:rsidR="00F80A3C" w:rsidRDefault="00F80A3C">
            <w:pPr>
              <w:pStyle w:val="Compact"/>
              <w:jc w:val="center"/>
              <w:rPr>
                <w:sz w:val="18"/>
                <w:szCs w:val="18"/>
                <w:lang w:val="sl-SI"/>
              </w:rPr>
            </w:pPr>
            <w:r>
              <w:rPr>
                <w:sz w:val="18"/>
                <w:szCs w:val="18"/>
                <w:lang w:val="sl-SI"/>
              </w:rPr>
              <w:t>135</w:t>
            </w:r>
          </w:p>
        </w:tc>
        <w:tc>
          <w:tcPr>
            <w:tcW w:w="0" w:type="auto"/>
            <w:hideMark/>
          </w:tcPr>
          <w:p w14:paraId="5F985161" w14:textId="77777777" w:rsidR="00F80A3C" w:rsidRDefault="00F80A3C">
            <w:pPr>
              <w:pStyle w:val="Compact"/>
              <w:jc w:val="center"/>
              <w:rPr>
                <w:sz w:val="18"/>
                <w:szCs w:val="18"/>
                <w:lang w:val="sl-SI"/>
              </w:rPr>
            </w:pPr>
            <w:r>
              <w:rPr>
                <w:sz w:val="18"/>
                <w:szCs w:val="18"/>
                <w:lang w:val="sl-SI"/>
              </w:rPr>
              <w:t>0</w:t>
            </w:r>
          </w:p>
        </w:tc>
        <w:tc>
          <w:tcPr>
            <w:tcW w:w="0" w:type="auto"/>
            <w:hideMark/>
          </w:tcPr>
          <w:p w14:paraId="7176EA99" w14:textId="77777777" w:rsidR="00F80A3C" w:rsidRDefault="00F80A3C">
            <w:pPr>
              <w:pStyle w:val="Compact"/>
              <w:jc w:val="center"/>
              <w:rPr>
                <w:sz w:val="18"/>
                <w:szCs w:val="18"/>
                <w:lang w:val="sl-SI"/>
              </w:rPr>
            </w:pPr>
            <w:r>
              <w:rPr>
                <w:sz w:val="18"/>
                <w:szCs w:val="18"/>
                <w:lang w:val="sl-SI"/>
              </w:rPr>
              <w:t>448</w:t>
            </w:r>
          </w:p>
        </w:tc>
        <w:tc>
          <w:tcPr>
            <w:tcW w:w="0" w:type="auto"/>
            <w:hideMark/>
          </w:tcPr>
          <w:p w14:paraId="7A12F327" w14:textId="77777777" w:rsidR="00F80A3C" w:rsidRDefault="00F80A3C">
            <w:pPr>
              <w:pStyle w:val="Compact"/>
              <w:jc w:val="center"/>
              <w:rPr>
                <w:sz w:val="18"/>
                <w:szCs w:val="18"/>
                <w:lang w:val="sl-SI"/>
              </w:rPr>
            </w:pPr>
            <w:r>
              <w:rPr>
                <w:sz w:val="18"/>
                <w:szCs w:val="18"/>
                <w:lang w:val="sl-SI"/>
              </w:rPr>
              <w:t>0</w:t>
            </w:r>
          </w:p>
        </w:tc>
        <w:tc>
          <w:tcPr>
            <w:tcW w:w="0" w:type="auto"/>
            <w:hideMark/>
          </w:tcPr>
          <w:p w14:paraId="44071DDF" w14:textId="77777777" w:rsidR="00F80A3C" w:rsidRDefault="00F80A3C">
            <w:pPr>
              <w:pStyle w:val="Compact"/>
              <w:jc w:val="center"/>
              <w:rPr>
                <w:sz w:val="18"/>
                <w:szCs w:val="18"/>
                <w:lang w:val="sl-SI"/>
              </w:rPr>
            </w:pPr>
            <w:r>
              <w:rPr>
                <w:sz w:val="18"/>
                <w:szCs w:val="18"/>
                <w:lang w:val="sl-SI"/>
              </w:rPr>
              <w:t>0</w:t>
            </w:r>
          </w:p>
        </w:tc>
        <w:tc>
          <w:tcPr>
            <w:tcW w:w="0" w:type="auto"/>
            <w:hideMark/>
          </w:tcPr>
          <w:p w14:paraId="6011D3D8" w14:textId="77777777" w:rsidR="00F80A3C" w:rsidRDefault="00F80A3C">
            <w:pPr>
              <w:pStyle w:val="Compact"/>
              <w:jc w:val="center"/>
              <w:rPr>
                <w:sz w:val="18"/>
                <w:szCs w:val="18"/>
                <w:lang w:val="sl-SI"/>
              </w:rPr>
            </w:pPr>
            <w:r>
              <w:rPr>
                <w:sz w:val="18"/>
                <w:szCs w:val="18"/>
                <w:lang w:val="sl-SI"/>
              </w:rPr>
              <w:t>35</w:t>
            </w:r>
          </w:p>
        </w:tc>
        <w:tc>
          <w:tcPr>
            <w:tcW w:w="0" w:type="auto"/>
            <w:hideMark/>
          </w:tcPr>
          <w:p w14:paraId="26F8EB86" w14:textId="77777777" w:rsidR="00F80A3C" w:rsidRDefault="00F80A3C">
            <w:pPr>
              <w:pStyle w:val="Compact"/>
              <w:jc w:val="center"/>
              <w:rPr>
                <w:sz w:val="18"/>
                <w:szCs w:val="18"/>
                <w:lang w:val="sl-SI"/>
              </w:rPr>
            </w:pPr>
            <w:r>
              <w:rPr>
                <w:sz w:val="18"/>
                <w:szCs w:val="18"/>
                <w:lang w:val="sl-SI"/>
              </w:rPr>
              <w:t>0</w:t>
            </w:r>
          </w:p>
        </w:tc>
        <w:tc>
          <w:tcPr>
            <w:tcW w:w="0" w:type="auto"/>
            <w:hideMark/>
          </w:tcPr>
          <w:p w14:paraId="3670364B" w14:textId="77777777" w:rsidR="00F80A3C" w:rsidRDefault="00F80A3C">
            <w:pPr>
              <w:pStyle w:val="Compact"/>
              <w:jc w:val="center"/>
              <w:rPr>
                <w:sz w:val="18"/>
                <w:szCs w:val="18"/>
                <w:lang w:val="sl-SI"/>
              </w:rPr>
            </w:pPr>
            <w:r>
              <w:rPr>
                <w:sz w:val="18"/>
                <w:szCs w:val="18"/>
                <w:lang w:val="sl-SI"/>
              </w:rPr>
              <w:t>16</w:t>
            </w:r>
          </w:p>
        </w:tc>
        <w:tc>
          <w:tcPr>
            <w:tcW w:w="0" w:type="auto"/>
            <w:hideMark/>
          </w:tcPr>
          <w:p w14:paraId="09DFA115" w14:textId="77777777" w:rsidR="00F80A3C" w:rsidRDefault="00F80A3C">
            <w:pPr>
              <w:pStyle w:val="Compact"/>
              <w:jc w:val="center"/>
              <w:rPr>
                <w:sz w:val="18"/>
                <w:szCs w:val="18"/>
                <w:lang w:val="sl-SI"/>
              </w:rPr>
            </w:pPr>
            <w:r>
              <w:rPr>
                <w:sz w:val="18"/>
                <w:szCs w:val="18"/>
                <w:lang w:val="sl-SI"/>
              </w:rPr>
              <w:t>48</w:t>
            </w:r>
          </w:p>
        </w:tc>
        <w:tc>
          <w:tcPr>
            <w:tcW w:w="0" w:type="auto"/>
            <w:hideMark/>
          </w:tcPr>
          <w:p w14:paraId="63336131" w14:textId="77777777" w:rsidR="00F80A3C" w:rsidRDefault="00F80A3C">
            <w:pPr>
              <w:pStyle w:val="Compact"/>
              <w:jc w:val="center"/>
              <w:rPr>
                <w:sz w:val="18"/>
                <w:szCs w:val="18"/>
                <w:lang w:val="sl-SI"/>
              </w:rPr>
            </w:pPr>
            <w:r>
              <w:rPr>
                <w:sz w:val="18"/>
                <w:szCs w:val="18"/>
                <w:lang w:val="sl-SI"/>
              </w:rPr>
              <w:t>0</w:t>
            </w:r>
          </w:p>
        </w:tc>
      </w:tr>
      <w:tr w:rsidR="00F80A3C" w14:paraId="63195A8D" w14:textId="77777777" w:rsidTr="00F80A3C">
        <w:tc>
          <w:tcPr>
            <w:tcW w:w="0" w:type="auto"/>
            <w:hideMark/>
          </w:tcPr>
          <w:p w14:paraId="258F4EE5" w14:textId="77777777" w:rsidR="00F80A3C" w:rsidRDefault="00F80A3C">
            <w:pPr>
              <w:pStyle w:val="Compact"/>
              <w:jc w:val="center"/>
              <w:rPr>
                <w:sz w:val="18"/>
                <w:szCs w:val="18"/>
                <w:lang w:val="sl-SI"/>
              </w:rPr>
            </w:pPr>
            <w:r>
              <w:rPr>
                <w:sz w:val="18"/>
                <w:szCs w:val="18"/>
                <w:lang w:val="sl-SI"/>
              </w:rPr>
              <w:t>80</w:t>
            </w:r>
          </w:p>
        </w:tc>
        <w:tc>
          <w:tcPr>
            <w:tcW w:w="0" w:type="auto"/>
            <w:hideMark/>
          </w:tcPr>
          <w:p w14:paraId="05D26024" w14:textId="77777777" w:rsidR="00F80A3C" w:rsidRDefault="00F80A3C">
            <w:pPr>
              <w:pStyle w:val="Compact"/>
              <w:jc w:val="center"/>
              <w:rPr>
                <w:sz w:val="18"/>
                <w:szCs w:val="18"/>
                <w:lang w:val="sl-SI"/>
              </w:rPr>
            </w:pPr>
            <w:r>
              <w:rPr>
                <w:sz w:val="18"/>
                <w:szCs w:val="18"/>
                <w:lang w:val="sl-SI"/>
              </w:rPr>
              <w:t>859</w:t>
            </w:r>
          </w:p>
        </w:tc>
        <w:tc>
          <w:tcPr>
            <w:tcW w:w="0" w:type="auto"/>
            <w:hideMark/>
          </w:tcPr>
          <w:p w14:paraId="72BEFA59" w14:textId="77777777" w:rsidR="00F80A3C" w:rsidRDefault="00F80A3C">
            <w:pPr>
              <w:pStyle w:val="Compact"/>
              <w:jc w:val="center"/>
              <w:rPr>
                <w:sz w:val="18"/>
                <w:szCs w:val="18"/>
                <w:lang w:val="sl-SI"/>
              </w:rPr>
            </w:pPr>
            <w:r>
              <w:rPr>
                <w:sz w:val="18"/>
                <w:szCs w:val="18"/>
                <w:lang w:val="sl-SI"/>
              </w:rPr>
              <w:t>8</w:t>
            </w:r>
          </w:p>
        </w:tc>
        <w:tc>
          <w:tcPr>
            <w:tcW w:w="0" w:type="auto"/>
            <w:hideMark/>
          </w:tcPr>
          <w:p w14:paraId="23972E28" w14:textId="77777777" w:rsidR="00F80A3C" w:rsidRDefault="00F80A3C">
            <w:pPr>
              <w:pStyle w:val="Compact"/>
              <w:jc w:val="center"/>
              <w:rPr>
                <w:sz w:val="18"/>
                <w:szCs w:val="18"/>
                <w:lang w:val="sl-SI"/>
              </w:rPr>
            </w:pPr>
            <w:r>
              <w:rPr>
                <w:sz w:val="18"/>
                <w:szCs w:val="18"/>
                <w:lang w:val="sl-SI"/>
              </w:rPr>
              <w:t>218</w:t>
            </w:r>
          </w:p>
        </w:tc>
        <w:tc>
          <w:tcPr>
            <w:tcW w:w="0" w:type="auto"/>
            <w:hideMark/>
          </w:tcPr>
          <w:p w14:paraId="79D277E3" w14:textId="77777777" w:rsidR="00F80A3C" w:rsidRDefault="00F80A3C">
            <w:pPr>
              <w:pStyle w:val="Compact"/>
              <w:jc w:val="center"/>
              <w:rPr>
                <w:sz w:val="18"/>
                <w:szCs w:val="18"/>
                <w:lang w:val="sl-SI"/>
              </w:rPr>
            </w:pPr>
            <w:r>
              <w:rPr>
                <w:sz w:val="18"/>
                <w:szCs w:val="18"/>
                <w:lang w:val="sl-SI"/>
              </w:rPr>
              <w:t>135</w:t>
            </w:r>
          </w:p>
        </w:tc>
        <w:tc>
          <w:tcPr>
            <w:tcW w:w="0" w:type="auto"/>
            <w:hideMark/>
          </w:tcPr>
          <w:p w14:paraId="1A4E4AFC" w14:textId="77777777" w:rsidR="00F80A3C" w:rsidRDefault="00F80A3C">
            <w:pPr>
              <w:pStyle w:val="Compact"/>
              <w:jc w:val="center"/>
              <w:rPr>
                <w:sz w:val="18"/>
                <w:szCs w:val="18"/>
                <w:lang w:val="sl-SI"/>
              </w:rPr>
            </w:pPr>
            <w:r>
              <w:rPr>
                <w:sz w:val="18"/>
                <w:szCs w:val="18"/>
                <w:lang w:val="sl-SI"/>
              </w:rPr>
              <w:t>0</w:t>
            </w:r>
          </w:p>
        </w:tc>
        <w:tc>
          <w:tcPr>
            <w:tcW w:w="0" w:type="auto"/>
            <w:hideMark/>
          </w:tcPr>
          <w:p w14:paraId="489F616A" w14:textId="77777777" w:rsidR="00F80A3C" w:rsidRDefault="00F80A3C">
            <w:pPr>
              <w:pStyle w:val="Compact"/>
              <w:jc w:val="center"/>
              <w:rPr>
                <w:sz w:val="18"/>
                <w:szCs w:val="18"/>
                <w:lang w:val="sl-SI"/>
              </w:rPr>
            </w:pPr>
            <w:r>
              <w:rPr>
                <w:sz w:val="18"/>
                <w:szCs w:val="18"/>
                <w:lang w:val="sl-SI"/>
              </w:rPr>
              <w:t>398</w:t>
            </w:r>
          </w:p>
        </w:tc>
        <w:tc>
          <w:tcPr>
            <w:tcW w:w="0" w:type="auto"/>
            <w:hideMark/>
          </w:tcPr>
          <w:p w14:paraId="2568FE5E" w14:textId="77777777" w:rsidR="00F80A3C" w:rsidRDefault="00F80A3C">
            <w:pPr>
              <w:pStyle w:val="Compact"/>
              <w:jc w:val="center"/>
              <w:rPr>
                <w:sz w:val="18"/>
                <w:szCs w:val="18"/>
                <w:lang w:val="sl-SI"/>
              </w:rPr>
            </w:pPr>
            <w:r>
              <w:rPr>
                <w:sz w:val="18"/>
                <w:szCs w:val="18"/>
                <w:lang w:val="sl-SI"/>
              </w:rPr>
              <w:t>0</w:t>
            </w:r>
          </w:p>
        </w:tc>
        <w:tc>
          <w:tcPr>
            <w:tcW w:w="0" w:type="auto"/>
            <w:hideMark/>
          </w:tcPr>
          <w:p w14:paraId="47F33457" w14:textId="77777777" w:rsidR="00F80A3C" w:rsidRDefault="00F80A3C">
            <w:pPr>
              <w:pStyle w:val="Compact"/>
              <w:jc w:val="center"/>
              <w:rPr>
                <w:sz w:val="18"/>
                <w:szCs w:val="18"/>
                <w:lang w:val="sl-SI"/>
              </w:rPr>
            </w:pPr>
            <w:r>
              <w:rPr>
                <w:sz w:val="18"/>
                <w:szCs w:val="18"/>
                <w:lang w:val="sl-SI"/>
              </w:rPr>
              <w:t>0</w:t>
            </w:r>
          </w:p>
        </w:tc>
        <w:tc>
          <w:tcPr>
            <w:tcW w:w="0" w:type="auto"/>
            <w:hideMark/>
          </w:tcPr>
          <w:p w14:paraId="582BBF6D" w14:textId="77777777" w:rsidR="00F80A3C" w:rsidRDefault="00F80A3C">
            <w:pPr>
              <w:pStyle w:val="Compact"/>
              <w:jc w:val="center"/>
              <w:rPr>
                <w:sz w:val="18"/>
                <w:szCs w:val="18"/>
                <w:lang w:val="sl-SI"/>
              </w:rPr>
            </w:pPr>
            <w:r>
              <w:rPr>
                <w:sz w:val="18"/>
                <w:szCs w:val="18"/>
                <w:lang w:val="sl-SI"/>
              </w:rPr>
              <w:t>35</w:t>
            </w:r>
          </w:p>
        </w:tc>
        <w:tc>
          <w:tcPr>
            <w:tcW w:w="0" w:type="auto"/>
            <w:hideMark/>
          </w:tcPr>
          <w:p w14:paraId="215B9FED" w14:textId="77777777" w:rsidR="00F80A3C" w:rsidRDefault="00F80A3C">
            <w:pPr>
              <w:pStyle w:val="Compact"/>
              <w:jc w:val="center"/>
              <w:rPr>
                <w:sz w:val="18"/>
                <w:szCs w:val="18"/>
                <w:lang w:val="sl-SI"/>
              </w:rPr>
            </w:pPr>
            <w:r>
              <w:rPr>
                <w:sz w:val="18"/>
                <w:szCs w:val="18"/>
                <w:lang w:val="sl-SI"/>
              </w:rPr>
              <w:t>0</w:t>
            </w:r>
          </w:p>
        </w:tc>
        <w:tc>
          <w:tcPr>
            <w:tcW w:w="0" w:type="auto"/>
            <w:hideMark/>
          </w:tcPr>
          <w:p w14:paraId="53130D14" w14:textId="77777777" w:rsidR="00F80A3C" w:rsidRDefault="00F80A3C">
            <w:pPr>
              <w:pStyle w:val="Compact"/>
              <w:jc w:val="center"/>
              <w:rPr>
                <w:sz w:val="18"/>
                <w:szCs w:val="18"/>
                <w:lang w:val="sl-SI"/>
              </w:rPr>
            </w:pPr>
            <w:r>
              <w:rPr>
                <w:sz w:val="18"/>
                <w:szCs w:val="18"/>
                <w:lang w:val="sl-SI"/>
              </w:rPr>
              <w:t>16</w:t>
            </w:r>
          </w:p>
        </w:tc>
        <w:tc>
          <w:tcPr>
            <w:tcW w:w="0" w:type="auto"/>
            <w:hideMark/>
          </w:tcPr>
          <w:p w14:paraId="1CE9AB22" w14:textId="77777777" w:rsidR="00F80A3C" w:rsidRDefault="00F80A3C">
            <w:pPr>
              <w:pStyle w:val="Compact"/>
              <w:jc w:val="center"/>
              <w:rPr>
                <w:sz w:val="18"/>
                <w:szCs w:val="18"/>
                <w:lang w:val="sl-SI"/>
              </w:rPr>
            </w:pPr>
            <w:r>
              <w:rPr>
                <w:sz w:val="18"/>
                <w:szCs w:val="18"/>
                <w:lang w:val="sl-SI"/>
              </w:rPr>
              <w:t>48</w:t>
            </w:r>
          </w:p>
        </w:tc>
        <w:tc>
          <w:tcPr>
            <w:tcW w:w="0" w:type="auto"/>
            <w:hideMark/>
          </w:tcPr>
          <w:p w14:paraId="4B56FC49" w14:textId="77777777" w:rsidR="00F80A3C" w:rsidRDefault="00F80A3C">
            <w:pPr>
              <w:pStyle w:val="Compact"/>
              <w:jc w:val="center"/>
              <w:rPr>
                <w:sz w:val="18"/>
                <w:szCs w:val="18"/>
                <w:lang w:val="sl-SI"/>
              </w:rPr>
            </w:pPr>
            <w:r>
              <w:rPr>
                <w:sz w:val="18"/>
                <w:szCs w:val="18"/>
                <w:lang w:val="sl-SI"/>
              </w:rPr>
              <w:t>0</w:t>
            </w:r>
          </w:p>
        </w:tc>
      </w:tr>
      <w:tr w:rsidR="00F80A3C" w14:paraId="3142827F" w14:textId="77777777" w:rsidTr="00F80A3C">
        <w:tc>
          <w:tcPr>
            <w:tcW w:w="0" w:type="auto"/>
            <w:hideMark/>
          </w:tcPr>
          <w:p w14:paraId="5EB3D1DA" w14:textId="77777777" w:rsidR="00F80A3C" w:rsidRDefault="00F80A3C">
            <w:pPr>
              <w:pStyle w:val="Compact"/>
              <w:jc w:val="center"/>
              <w:rPr>
                <w:sz w:val="18"/>
                <w:szCs w:val="18"/>
                <w:lang w:val="sl-SI"/>
              </w:rPr>
            </w:pPr>
            <w:r>
              <w:rPr>
                <w:sz w:val="18"/>
                <w:szCs w:val="18"/>
                <w:lang w:val="sl-SI"/>
              </w:rPr>
              <w:t>90</w:t>
            </w:r>
          </w:p>
        </w:tc>
        <w:tc>
          <w:tcPr>
            <w:tcW w:w="0" w:type="auto"/>
            <w:hideMark/>
          </w:tcPr>
          <w:p w14:paraId="338670FD" w14:textId="77777777" w:rsidR="00F80A3C" w:rsidRDefault="00F80A3C">
            <w:pPr>
              <w:pStyle w:val="Compact"/>
              <w:jc w:val="center"/>
              <w:rPr>
                <w:sz w:val="18"/>
                <w:szCs w:val="18"/>
                <w:lang w:val="sl-SI"/>
              </w:rPr>
            </w:pPr>
            <w:r>
              <w:rPr>
                <w:sz w:val="18"/>
                <w:szCs w:val="18"/>
                <w:lang w:val="sl-SI"/>
              </w:rPr>
              <w:t>675</w:t>
            </w:r>
          </w:p>
        </w:tc>
        <w:tc>
          <w:tcPr>
            <w:tcW w:w="0" w:type="auto"/>
            <w:hideMark/>
          </w:tcPr>
          <w:p w14:paraId="47A956C0" w14:textId="77777777" w:rsidR="00F80A3C" w:rsidRDefault="00F80A3C">
            <w:pPr>
              <w:pStyle w:val="Compact"/>
              <w:jc w:val="center"/>
              <w:rPr>
                <w:sz w:val="18"/>
                <w:szCs w:val="18"/>
                <w:lang w:val="sl-SI"/>
              </w:rPr>
            </w:pPr>
            <w:r>
              <w:rPr>
                <w:sz w:val="18"/>
                <w:szCs w:val="18"/>
                <w:lang w:val="sl-SI"/>
              </w:rPr>
              <w:t>0</w:t>
            </w:r>
          </w:p>
        </w:tc>
        <w:tc>
          <w:tcPr>
            <w:tcW w:w="0" w:type="auto"/>
            <w:hideMark/>
          </w:tcPr>
          <w:p w14:paraId="4671F079" w14:textId="77777777" w:rsidR="00F80A3C" w:rsidRDefault="00F80A3C">
            <w:pPr>
              <w:pStyle w:val="Compact"/>
              <w:jc w:val="center"/>
              <w:rPr>
                <w:sz w:val="18"/>
                <w:szCs w:val="18"/>
                <w:lang w:val="sl-SI"/>
              </w:rPr>
            </w:pPr>
            <w:r>
              <w:rPr>
                <w:sz w:val="18"/>
                <w:szCs w:val="18"/>
                <w:lang w:val="sl-SI"/>
              </w:rPr>
              <w:t>176</w:t>
            </w:r>
          </w:p>
        </w:tc>
        <w:tc>
          <w:tcPr>
            <w:tcW w:w="0" w:type="auto"/>
            <w:hideMark/>
          </w:tcPr>
          <w:p w14:paraId="1C231AF1" w14:textId="77777777" w:rsidR="00F80A3C" w:rsidRDefault="00F80A3C">
            <w:pPr>
              <w:pStyle w:val="Compact"/>
              <w:jc w:val="center"/>
              <w:rPr>
                <w:sz w:val="18"/>
                <w:szCs w:val="18"/>
                <w:lang w:val="sl-SI"/>
              </w:rPr>
            </w:pPr>
            <w:r>
              <w:rPr>
                <w:sz w:val="18"/>
                <w:szCs w:val="18"/>
                <w:lang w:val="sl-SI"/>
              </w:rPr>
              <w:t>135</w:t>
            </w:r>
          </w:p>
        </w:tc>
        <w:tc>
          <w:tcPr>
            <w:tcW w:w="0" w:type="auto"/>
            <w:hideMark/>
          </w:tcPr>
          <w:p w14:paraId="09CD3FE2" w14:textId="77777777" w:rsidR="00F80A3C" w:rsidRDefault="00F80A3C">
            <w:pPr>
              <w:pStyle w:val="Compact"/>
              <w:jc w:val="center"/>
              <w:rPr>
                <w:sz w:val="18"/>
                <w:szCs w:val="18"/>
                <w:lang w:val="sl-SI"/>
              </w:rPr>
            </w:pPr>
            <w:r>
              <w:rPr>
                <w:sz w:val="18"/>
                <w:szCs w:val="18"/>
                <w:lang w:val="sl-SI"/>
              </w:rPr>
              <w:t>0</w:t>
            </w:r>
          </w:p>
        </w:tc>
        <w:tc>
          <w:tcPr>
            <w:tcW w:w="0" w:type="auto"/>
            <w:hideMark/>
          </w:tcPr>
          <w:p w14:paraId="22187AA6" w14:textId="77777777" w:rsidR="00F80A3C" w:rsidRDefault="00F80A3C">
            <w:pPr>
              <w:pStyle w:val="Compact"/>
              <w:jc w:val="center"/>
              <w:rPr>
                <w:sz w:val="18"/>
                <w:szCs w:val="18"/>
                <w:lang w:val="sl-SI"/>
              </w:rPr>
            </w:pPr>
            <w:r>
              <w:rPr>
                <w:sz w:val="18"/>
                <w:szCs w:val="18"/>
                <w:lang w:val="sl-SI"/>
              </w:rPr>
              <w:t>348</w:t>
            </w:r>
          </w:p>
        </w:tc>
        <w:tc>
          <w:tcPr>
            <w:tcW w:w="0" w:type="auto"/>
            <w:hideMark/>
          </w:tcPr>
          <w:p w14:paraId="2025F8F7" w14:textId="77777777" w:rsidR="00F80A3C" w:rsidRDefault="00F80A3C">
            <w:pPr>
              <w:pStyle w:val="Compact"/>
              <w:jc w:val="center"/>
              <w:rPr>
                <w:sz w:val="18"/>
                <w:szCs w:val="18"/>
                <w:lang w:val="sl-SI"/>
              </w:rPr>
            </w:pPr>
            <w:r>
              <w:rPr>
                <w:sz w:val="18"/>
                <w:szCs w:val="18"/>
                <w:lang w:val="sl-SI"/>
              </w:rPr>
              <w:t>0</w:t>
            </w:r>
          </w:p>
        </w:tc>
        <w:tc>
          <w:tcPr>
            <w:tcW w:w="0" w:type="auto"/>
            <w:hideMark/>
          </w:tcPr>
          <w:p w14:paraId="6BCCDA38" w14:textId="77777777" w:rsidR="00F80A3C" w:rsidRDefault="00F80A3C">
            <w:pPr>
              <w:pStyle w:val="Compact"/>
              <w:jc w:val="center"/>
              <w:rPr>
                <w:sz w:val="18"/>
                <w:szCs w:val="18"/>
                <w:lang w:val="sl-SI"/>
              </w:rPr>
            </w:pPr>
            <w:r>
              <w:rPr>
                <w:sz w:val="18"/>
                <w:szCs w:val="18"/>
                <w:lang w:val="sl-SI"/>
              </w:rPr>
              <w:t>0</w:t>
            </w:r>
          </w:p>
        </w:tc>
        <w:tc>
          <w:tcPr>
            <w:tcW w:w="0" w:type="auto"/>
            <w:hideMark/>
          </w:tcPr>
          <w:p w14:paraId="2CDC82EB" w14:textId="77777777" w:rsidR="00F80A3C" w:rsidRDefault="00F80A3C">
            <w:pPr>
              <w:pStyle w:val="Compact"/>
              <w:jc w:val="center"/>
              <w:rPr>
                <w:sz w:val="18"/>
                <w:szCs w:val="18"/>
                <w:lang w:val="sl-SI"/>
              </w:rPr>
            </w:pPr>
            <w:r>
              <w:rPr>
                <w:sz w:val="18"/>
                <w:szCs w:val="18"/>
                <w:lang w:val="sl-SI"/>
              </w:rPr>
              <w:t>0</w:t>
            </w:r>
          </w:p>
        </w:tc>
        <w:tc>
          <w:tcPr>
            <w:tcW w:w="0" w:type="auto"/>
            <w:hideMark/>
          </w:tcPr>
          <w:p w14:paraId="22972C7E" w14:textId="77777777" w:rsidR="00F80A3C" w:rsidRDefault="00F80A3C">
            <w:pPr>
              <w:pStyle w:val="Compact"/>
              <w:jc w:val="center"/>
              <w:rPr>
                <w:sz w:val="18"/>
                <w:szCs w:val="18"/>
                <w:lang w:val="sl-SI"/>
              </w:rPr>
            </w:pPr>
            <w:r>
              <w:rPr>
                <w:sz w:val="18"/>
                <w:szCs w:val="18"/>
                <w:lang w:val="sl-SI"/>
              </w:rPr>
              <w:t>0</w:t>
            </w:r>
          </w:p>
        </w:tc>
        <w:tc>
          <w:tcPr>
            <w:tcW w:w="0" w:type="auto"/>
            <w:hideMark/>
          </w:tcPr>
          <w:p w14:paraId="1C929D51" w14:textId="77777777" w:rsidR="00F80A3C" w:rsidRDefault="00F80A3C">
            <w:pPr>
              <w:pStyle w:val="Compact"/>
              <w:jc w:val="center"/>
              <w:rPr>
                <w:sz w:val="18"/>
                <w:szCs w:val="18"/>
                <w:lang w:val="sl-SI"/>
              </w:rPr>
            </w:pPr>
            <w:r>
              <w:rPr>
                <w:sz w:val="18"/>
                <w:szCs w:val="18"/>
                <w:lang w:val="sl-SI"/>
              </w:rPr>
              <w:t>16</w:t>
            </w:r>
          </w:p>
        </w:tc>
        <w:tc>
          <w:tcPr>
            <w:tcW w:w="0" w:type="auto"/>
            <w:hideMark/>
          </w:tcPr>
          <w:p w14:paraId="3FA9E11A" w14:textId="77777777" w:rsidR="00F80A3C" w:rsidRDefault="00F80A3C">
            <w:pPr>
              <w:pStyle w:val="Compact"/>
              <w:jc w:val="center"/>
              <w:rPr>
                <w:sz w:val="18"/>
                <w:szCs w:val="18"/>
                <w:lang w:val="sl-SI"/>
              </w:rPr>
            </w:pPr>
            <w:r>
              <w:rPr>
                <w:sz w:val="18"/>
                <w:szCs w:val="18"/>
                <w:lang w:val="sl-SI"/>
              </w:rPr>
              <w:t>0</w:t>
            </w:r>
          </w:p>
        </w:tc>
        <w:tc>
          <w:tcPr>
            <w:tcW w:w="0" w:type="auto"/>
            <w:hideMark/>
          </w:tcPr>
          <w:p w14:paraId="732D7085" w14:textId="77777777" w:rsidR="00F80A3C" w:rsidRDefault="00F80A3C">
            <w:pPr>
              <w:pStyle w:val="Compact"/>
              <w:jc w:val="center"/>
              <w:rPr>
                <w:sz w:val="18"/>
                <w:szCs w:val="18"/>
                <w:lang w:val="sl-SI"/>
              </w:rPr>
            </w:pPr>
            <w:r>
              <w:rPr>
                <w:sz w:val="18"/>
                <w:szCs w:val="18"/>
                <w:lang w:val="sl-SI"/>
              </w:rPr>
              <w:t>0</w:t>
            </w:r>
          </w:p>
        </w:tc>
      </w:tr>
      <w:tr w:rsidR="00F80A3C" w14:paraId="394E1D4F" w14:textId="77777777" w:rsidTr="00F80A3C">
        <w:tc>
          <w:tcPr>
            <w:tcW w:w="0" w:type="auto"/>
            <w:hideMark/>
          </w:tcPr>
          <w:p w14:paraId="5F95166E" w14:textId="77777777" w:rsidR="00F80A3C" w:rsidRDefault="00F80A3C">
            <w:pPr>
              <w:pStyle w:val="Compact"/>
              <w:jc w:val="center"/>
              <w:rPr>
                <w:sz w:val="18"/>
                <w:szCs w:val="18"/>
                <w:lang w:val="sl-SI"/>
              </w:rPr>
            </w:pPr>
            <w:r>
              <w:rPr>
                <w:sz w:val="18"/>
                <w:szCs w:val="18"/>
                <w:lang w:val="sl-SI"/>
              </w:rPr>
              <w:t>100</w:t>
            </w:r>
          </w:p>
        </w:tc>
        <w:tc>
          <w:tcPr>
            <w:tcW w:w="0" w:type="auto"/>
            <w:hideMark/>
          </w:tcPr>
          <w:p w14:paraId="758A610F" w14:textId="77777777" w:rsidR="00F80A3C" w:rsidRDefault="00F80A3C">
            <w:pPr>
              <w:pStyle w:val="Compact"/>
              <w:jc w:val="center"/>
              <w:rPr>
                <w:sz w:val="18"/>
                <w:szCs w:val="18"/>
                <w:lang w:val="sl-SI"/>
              </w:rPr>
            </w:pPr>
            <w:r>
              <w:rPr>
                <w:sz w:val="18"/>
                <w:szCs w:val="18"/>
                <w:lang w:val="sl-SI"/>
              </w:rPr>
              <w:t>675</w:t>
            </w:r>
          </w:p>
        </w:tc>
        <w:tc>
          <w:tcPr>
            <w:tcW w:w="0" w:type="auto"/>
            <w:hideMark/>
          </w:tcPr>
          <w:p w14:paraId="58BA7A41" w14:textId="77777777" w:rsidR="00F80A3C" w:rsidRDefault="00F80A3C">
            <w:pPr>
              <w:pStyle w:val="Compact"/>
              <w:jc w:val="center"/>
              <w:rPr>
                <w:sz w:val="18"/>
                <w:szCs w:val="18"/>
                <w:lang w:val="sl-SI"/>
              </w:rPr>
            </w:pPr>
            <w:r>
              <w:rPr>
                <w:sz w:val="18"/>
                <w:szCs w:val="18"/>
                <w:lang w:val="sl-SI"/>
              </w:rPr>
              <w:t>0</w:t>
            </w:r>
          </w:p>
        </w:tc>
        <w:tc>
          <w:tcPr>
            <w:tcW w:w="0" w:type="auto"/>
            <w:hideMark/>
          </w:tcPr>
          <w:p w14:paraId="04F0E88F" w14:textId="77777777" w:rsidR="00F80A3C" w:rsidRDefault="00F80A3C">
            <w:pPr>
              <w:pStyle w:val="Compact"/>
              <w:jc w:val="center"/>
              <w:rPr>
                <w:sz w:val="18"/>
                <w:szCs w:val="18"/>
                <w:lang w:val="sl-SI"/>
              </w:rPr>
            </w:pPr>
            <w:r>
              <w:rPr>
                <w:sz w:val="18"/>
                <w:szCs w:val="18"/>
                <w:lang w:val="sl-SI"/>
              </w:rPr>
              <w:t>176</w:t>
            </w:r>
          </w:p>
        </w:tc>
        <w:tc>
          <w:tcPr>
            <w:tcW w:w="0" w:type="auto"/>
            <w:hideMark/>
          </w:tcPr>
          <w:p w14:paraId="29165A5E" w14:textId="77777777" w:rsidR="00F80A3C" w:rsidRDefault="00F80A3C">
            <w:pPr>
              <w:pStyle w:val="Compact"/>
              <w:jc w:val="center"/>
              <w:rPr>
                <w:sz w:val="18"/>
                <w:szCs w:val="18"/>
                <w:lang w:val="sl-SI"/>
              </w:rPr>
            </w:pPr>
            <w:r>
              <w:rPr>
                <w:sz w:val="18"/>
                <w:szCs w:val="18"/>
                <w:lang w:val="sl-SI"/>
              </w:rPr>
              <w:t>135</w:t>
            </w:r>
          </w:p>
        </w:tc>
        <w:tc>
          <w:tcPr>
            <w:tcW w:w="0" w:type="auto"/>
            <w:hideMark/>
          </w:tcPr>
          <w:p w14:paraId="59958643" w14:textId="77777777" w:rsidR="00F80A3C" w:rsidRDefault="00F80A3C">
            <w:pPr>
              <w:pStyle w:val="Compact"/>
              <w:jc w:val="center"/>
              <w:rPr>
                <w:sz w:val="18"/>
                <w:szCs w:val="18"/>
                <w:lang w:val="sl-SI"/>
              </w:rPr>
            </w:pPr>
            <w:r>
              <w:rPr>
                <w:sz w:val="18"/>
                <w:szCs w:val="18"/>
                <w:lang w:val="sl-SI"/>
              </w:rPr>
              <w:t>0</w:t>
            </w:r>
          </w:p>
        </w:tc>
        <w:tc>
          <w:tcPr>
            <w:tcW w:w="0" w:type="auto"/>
            <w:hideMark/>
          </w:tcPr>
          <w:p w14:paraId="584CA86E" w14:textId="77777777" w:rsidR="00F80A3C" w:rsidRDefault="00F80A3C">
            <w:pPr>
              <w:pStyle w:val="Compact"/>
              <w:jc w:val="center"/>
              <w:rPr>
                <w:sz w:val="18"/>
                <w:szCs w:val="18"/>
                <w:lang w:val="sl-SI"/>
              </w:rPr>
            </w:pPr>
            <w:r>
              <w:rPr>
                <w:sz w:val="18"/>
                <w:szCs w:val="18"/>
                <w:lang w:val="sl-SI"/>
              </w:rPr>
              <w:t>348</w:t>
            </w:r>
          </w:p>
        </w:tc>
        <w:tc>
          <w:tcPr>
            <w:tcW w:w="0" w:type="auto"/>
            <w:hideMark/>
          </w:tcPr>
          <w:p w14:paraId="0FE679FA" w14:textId="77777777" w:rsidR="00F80A3C" w:rsidRDefault="00F80A3C">
            <w:pPr>
              <w:pStyle w:val="Compact"/>
              <w:jc w:val="center"/>
              <w:rPr>
                <w:sz w:val="18"/>
                <w:szCs w:val="18"/>
                <w:lang w:val="sl-SI"/>
              </w:rPr>
            </w:pPr>
            <w:r>
              <w:rPr>
                <w:sz w:val="18"/>
                <w:szCs w:val="18"/>
                <w:lang w:val="sl-SI"/>
              </w:rPr>
              <w:t>0</w:t>
            </w:r>
          </w:p>
        </w:tc>
        <w:tc>
          <w:tcPr>
            <w:tcW w:w="0" w:type="auto"/>
            <w:hideMark/>
          </w:tcPr>
          <w:p w14:paraId="17E22285" w14:textId="77777777" w:rsidR="00F80A3C" w:rsidRDefault="00F80A3C">
            <w:pPr>
              <w:pStyle w:val="Compact"/>
              <w:jc w:val="center"/>
              <w:rPr>
                <w:sz w:val="18"/>
                <w:szCs w:val="18"/>
                <w:lang w:val="sl-SI"/>
              </w:rPr>
            </w:pPr>
            <w:r>
              <w:rPr>
                <w:sz w:val="18"/>
                <w:szCs w:val="18"/>
                <w:lang w:val="sl-SI"/>
              </w:rPr>
              <w:t>0</w:t>
            </w:r>
          </w:p>
        </w:tc>
        <w:tc>
          <w:tcPr>
            <w:tcW w:w="0" w:type="auto"/>
            <w:hideMark/>
          </w:tcPr>
          <w:p w14:paraId="595312B8" w14:textId="77777777" w:rsidR="00F80A3C" w:rsidRDefault="00F80A3C">
            <w:pPr>
              <w:pStyle w:val="Compact"/>
              <w:jc w:val="center"/>
              <w:rPr>
                <w:sz w:val="18"/>
                <w:szCs w:val="18"/>
                <w:lang w:val="sl-SI"/>
              </w:rPr>
            </w:pPr>
            <w:r>
              <w:rPr>
                <w:sz w:val="18"/>
                <w:szCs w:val="18"/>
                <w:lang w:val="sl-SI"/>
              </w:rPr>
              <w:t>0</w:t>
            </w:r>
          </w:p>
        </w:tc>
        <w:tc>
          <w:tcPr>
            <w:tcW w:w="0" w:type="auto"/>
            <w:hideMark/>
          </w:tcPr>
          <w:p w14:paraId="630204D8" w14:textId="77777777" w:rsidR="00F80A3C" w:rsidRDefault="00F80A3C">
            <w:pPr>
              <w:pStyle w:val="Compact"/>
              <w:jc w:val="center"/>
              <w:rPr>
                <w:sz w:val="18"/>
                <w:szCs w:val="18"/>
                <w:lang w:val="sl-SI"/>
              </w:rPr>
            </w:pPr>
            <w:r>
              <w:rPr>
                <w:sz w:val="18"/>
                <w:szCs w:val="18"/>
                <w:lang w:val="sl-SI"/>
              </w:rPr>
              <w:t>0</w:t>
            </w:r>
          </w:p>
        </w:tc>
        <w:tc>
          <w:tcPr>
            <w:tcW w:w="0" w:type="auto"/>
            <w:hideMark/>
          </w:tcPr>
          <w:p w14:paraId="5F80B0CD" w14:textId="77777777" w:rsidR="00F80A3C" w:rsidRDefault="00F80A3C">
            <w:pPr>
              <w:pStyle w:val="Compact"/>
              <w:jc w:val="center"/>
              <w:rPr>
                <w:sz w:val="18"/>
                <w:szCs w:val="18"/>
                <w:lang w:val="sl-SI"/>
              </w:rPr>
            </w:pPr>
            <w:r>
              <w:rPr>
                <w:sz w:val="18"/>
                <w:szCs w:val="18"/>
                <w:lang w:val="sl-SI"/>
              </w:rPr>
              <w:t>16</w:t>
            </w:r>
          </w:p>
        </w:tc>
        <w:tc>
          <w:tcPr>
            <w:tcW w:w="0" w:type="auto"/>
            <w:hideMark/>
          </w:tcPr>
          <w:p w14:paraId="670B9C9C" w14:textId="77777777" w:rsidR="00F80A3C" w:rsidRDefault="00F80A3C">
            <w:pPr>
              <w:pStyle w:val="Compact"/>
              <w:jc w:val="center"/>
              <w:rPr>
                <w:sz w:val="18"/>
                <w:szCs w:val="18"/>
                <w:lang w:val="sl-SI"/>
              </w:rPr>
            </w:pPr>
            <w:r>
              <w:rPr>
                <w:sz w:val="18"/>
                <w:szCs w:val="18"/>
                <w:lang w:val="sl-SI"/>
              </w:rPr>
              <w:t>0</w:t>
            </w:r>
          </w:p>
        </w:tc>
        <w:tc>
          <w:tcPr>
            <w:tcW w:w="0" w:type="auto"/>
            <w:hideMark/>
          </w:tcPr>
          <w:p w14:paraId="4383FB57" w14:textId="77777777" w:rsidR="00F80A3C" w:rsidRDefault="00F80A3C">
            <w:pPr>
              <w:pStyle w:val="Compact"/>
              <w:jc w:val="center"/>
              <w:rPr>
                <w:sz w:val="18"/>
                <w:szCs w:val="18"/>
                <w:lang w:val="sl-SI"/>
              </w:rPr>
            </w:pPr>
            <w:r>
              <w:rPr>
                <w:sz w:val="18"/>
                <w:szCs w:val="18"/>
                <w:lang w:val="sl-SI"/>
              </w:rPr>
              <w:t>0</w:t>
            </w:r>
          </w:p>
        </w:tc>
      </w:tr>
      <w:tr w:rsidR="00F80A3C" w14:paraId="0EE89061" w14:textId="77777777" w:rsidTr="00F80A3C">
        <w:tc>
          <w:tcPr>
            <w:tcW w:w="0" w:type="auto"/>
            <w:hideMark/>
          </w:tcPr>
          <w:p w14:paraId="04C73E56" w14:textId="77777777" w:rsidR="00F80A3C" w:rsidRDefault="00F80A3C">
            <w:pPr>
              <w:pStyle w:val="Compact"/>
              <w:jc w:val="center"/>
              <w:rPr>
                <w:sz w:val="18"/>
                <w:szCs w:val="18"/>
                <w:lang w:val="sl-SI"/>
              </w:rPr>
            </w:pPr>
            <w:r>
              <w:rPr>
                <w:sz w:val="18"/>
                <w:szCs w:val="18"/>
                <w:lang w:val="sl-SI"/>
              </w:rPr>
              <w:t>110</w:t>
            </w:r>
          </w:p>
        </w:tc>
        <w:tc>
          <w:tcPr>
            <w:tcW w:w="0" w:type="auto"/>
            <w:hideMark/>
          </w:tcPr>
          <w:p w14:paraId="6AAF2C87" w14:textId="77777777" w:rsidR="00F80A3C" w:rsidRDefault="00F80A3C">
            <w:pPr>
              <w:pStyle w:val="Compact"/>
              <w:jc w:val="center"/>
              <w:rPr>
                <w:sz w:val="18"/>
                <w:szCs w:val="18"/>
                <w:lang w:val="sl-SI"/>
              </w:rPr>
            </w:pPr>
            <w:r>
              <w:rPr>
                <w:sz w:val="18"/>
                <w:szCs w:val="18"/>
                <w:lang w:val="sl-SI"/>
              </w:rPr>
              <w:t>617</w:t>
            </w:r>
          </w:p>
        </w:tc>
        <w:tc>
          <w:tcPr>
            <w:tcW w:w="0" w:type="auto"/>
            <w:hideMark/>
          </w:tcPr>
          <w:p w14:paraId="5D4C153A" w14:textId="77777777" w:rsidR="00F80A3C" w:rsidRDefault="00F80A3C">
            <w:pPr>
              <w:pStyle w:val="Compact"/>
              <w:jc w:val="center"/>
              <w:rPr>
                <w:sz w:val="18"/>
                <w:szCs w:val="18"/>
                <w:lang w:val="sl-SI"/>
              </w:rPr>
            </w:pPr>
            <w:r>
              <w:rPr>
                <w:sz w:val="18"/>
                <w:szCs w:val="18"/>
                <w:lang w:val="sl-SI"/>
              </w:rPr>
              <w:t>0</w:t>
            </w:r>
          </w:p>
        </w:tc>
        <w:tc>
          <w:tcPr>
            <w:tcW w:w="0" w:type="auto"/>
            <w:hideMark/>
          </w:tcPr>
          <w:p w14:paraId="4AD73846" w14:textId="77777777" w:rsidR="00F80A3C" w:rsidRDefault="00F80A3C">
            <w:pPr>
              <w:pStyle w:val="Compact"/>
              <w:jc w:val="center"/>
              <w:rPr>
                <w:sz w:val="18"/>
                <w:szCs w:val="18"/>
                <w:lang w:val="sl-SI"/>
              </w:rPr>
            </w:pPr>
            <w:r>
              <w:rPr>
                <w:sz w:val="18"/>
                <w:szCs w:val="18"/>
                <w:lang w:val="sl-SI"/>
              </w:rPr>
              <w:t>147</w:t>
            </w:r>
          </w:p>
        </w:tc>
        <w:tc>
          <w:tcPr>
            <w:tcW w:w="0" w:type="auto"/>
            <w:hideMark/>
          </w:tcPr>
          <w:p w14:paraId="3D96A5FA" w14:textId="77777777" w:rsidR="00F80A3C" w:rsidRDefault="00F80A3C">
            <w:pPr>
              <w:pStyle w:val="Compact"/>
              <w:jc w:val="center"/>
              <w:rPr>
                <w:sz w:val="18"/>
                <w:szCs w:val="18"/>
                <w:lang w:val="sl-SI"/>
              </w:rPr>
            </w:pPr>
            <w:r>
              <w:rPr>
                <w:sz w:val="18"/>
                <w:szCs w:val="18"/>
                <w:lang w:val="sl-SI"/>
              </w:rPr>
              <w:t>131</w:t>
            </w:r>
          </w:p>
        </w:tc>
        <w:tc>
          <w:tcPr>
            <w:tcW w:w="0" w:type="auto"/>
            <w:hideMark/>
          </w:tcPr>
          <w:p w14:paraId="576A4BC6" w14:textId="77777777" w:rsidR="00F80A3C" w:rsidRDefault="00F80A3C">
            <w:pPr>
              <w:pStyle w:val="Compact"/>
              <w:jc w:val="center"/>
              <w:rPr>
                <w:sz w:val="18"/>
                <w:szCs w:val="18"/>
                <w:lang w:val="sl-SI"/>
              </w:rPr>
            </w:pPr>
            <w:r>
              <w:rPr>
                <w:sz w:val="18"/>
                <w:szCs w:val="18"/>
                <w:lang w:val="sl-SI"/>
              </w:rPr>
              <w:t>0</w:t>
            </w:r>
          </w:p>
        </w:tc>
        <w:tc>
          <w:tcPr>
            <w:tcW w:w="0" w:type="auto"/>
            <w:hideMark/>
          </w:tcPr>
          <w:p w14:paraId="23E9D09C" w14:textId="77777777" w:rsidR="00F80A3C" w:rsidRDefault="00F80A3C">
            <w:pPr>
              <w:pStyle w:val="Compact"/>
              <w:jc w:val="center"/>
              <w:rPr>
                <w:sz w:val="18"/>
                <w:szCs w:val="18"/>
                <w:lang w:val="sl-SI"/>
              </w:rPr>
            </w:pPr>
            <w:r>
              <w:rPr>
                <w:sz w:val="18"/>
                <w:szCs w:val="18"/>
                <w:lang w:val="sl-SI"/>
              </w:rPr>
              <w:t>323</w:t>
            </w:r>
          </w:p>
        </w:tc>
        <w:tc>
          <w:tcPr>
            <w:tcW w:w="0" w:type="auto"/>
            <w:hideMark/>
          </w:tcPr>
          <w:p w14:paraId="5BF4B6CE" w14:textId="77777777" w:rsidR="00F80A3C" w:rsidRDefault="00F80A3C">
            <w:pPr>
              <w:pStyle w:val="Compact"/>
              <w:jc w:val="center"/>
              <w:rPr>
                <w:sz w:val="18"/>
                <w:szCs w:val="18"/>
                <w:lang w:val="sl-SI"/>
              </w:rPr>
            </w:pPr>
            <w:r>
              <w:rPr>
                <w:sz w:val="18"/>
                <w:szCs w:val="18"/>
                <w:lang w:val="sl-SI"/>
              </w:rPr>
              <w:t>0</w:t>
            </w:r>
          </w:p>
        </w:tc>
        <w:tc>
          <w:tcPr>
            <w:tcW w:w="0" w:type="auto"/>
            <w:hideMark/>
          </w:tcPr>
          <w:p w14:paraId="5615D746" w14:textId="77777777" w:rsidR="00F80A3C" w:rsidRDefault="00F80A3C">
            <w:pPr>
              <w:pStyle w:val="Compact"/>
              <w:jc w:val="center"/>
              <w:rPr>
                <w:sz w:val="18"/>
                <w:szCs w:val="18"/>
                <w:lang w:val="sl-SI"/>
              </w:rPr>
            </w:pPr>
            <w:r>
              <w:rPr>
                <w:sz w:val="18"/>
                <w:szCs w:val="18"/>
                <w:lang w:val="sl-SI"/>
              </w:rPr>
              <w:t>0</w:t>
            </w:r>
          </w:p>
        </w:tc>
        <w:tc>
          <w:tcPr>
            <w:tcW w:w="0" w:type="auto"/>
            <w:hideMark/>
          </w:tcPr>
          <w:p w14:paraId="1EF07B7D" w14:textId="77777777" w:rsidR="00F80A3C" w:rsidRDefault="00F80A3C">
            <w:pPr>
              <w:pStyle w:val="Compact"/>
              <w:jc w:val="center"/>
              <w:rPr>
                <w:sz w:val="18"/>
                <w:szCs w:val="18"/>
                <w:lang w:val="sl-SI"/>
              </w:rPr>
            </w:pPr>
            <w:r>
              <w:rPr>
                <w:sz w:val="18"/>
                <w:szCs w:val="18"/>
                <w:lang w:val="sl-SI"/>
              </w:rPr>
              <w:t>0</w:t>
            </w:r>
          </w:p>
        </w:tc>
        <w:tc>
          <w:tcPr>
            <w:tcW w:w="0" w:type="auto"/>
            <w:hideMark/>
          </w:tcPr>
          <w:p w14:paraId="0ABE22D6" w14:textId="77777777" w:rsidR="00F80A3C" w:rsidRDefault="00F80A3C">
            <w:pPr>
              <w:pStyle w:val="Compact"/>
              <w:jc w:val="center"/>
              <w:rPr>
                <w:sz w:val="18"/>
                <w:szCs w:val="18"/>
                <w:lang w:val="sl-SI"/>
              </w:rPr>
            </w:pPr>
            <w:r>
              <w:rPr>
                <w:sz w:val="18"/>
                <w:szCs w:val="18"/>
                <w:lang w:val="sl-SI"/>
              </w:rPr>
              <w:t>0</w:t>
            </w:r>
          </w:p>
        </w:tc>
        <w:tc>
          <w:tcPr>
            <w:tcW w:w="0" w:type="auto"/>
            <w:hideMark/>
          </w:tcPr>
          <w:p w14:paraId="3B4B169A" w14:textId="77777777" w:rsidR="00F80A3C" w:rsidRDefault="00F80A3C">
            <w:pPr>
              <w:pStyle w:val="Compact"/>
              <w:jc w:val="center"/>
              <w:rPr>
                <w:sz w:val="18"/>
                <w:szCs w:val="18"/>
                <w:lang w:val="sl-SI"/>
              </w:rPr>
            </w:pPr>
            <w:r>
              <w:rPr>
                <w:sz w:val="18"/>
                <w:szCs w:val="18"/>
                <w:lang w:val="sl-SI"/>
              </w:rPr>
              <w:t>16</w:t>
            </w:r>
          </w:p>
        </w:tc>
        <w:tc>
          <w:tcPr>
            <w:tcW w:w="0" w:type="auto"/>
            <w:hideMark/>
          </w:tcPr>
          <w:p w14:paraId="4AAEE7E3" w14:textId="77777777" w:rsidR="00F80A3C" w:rsidRDefault="00F80A3C">
            <w:pPr>
              <w:pStyle w:val="Compact"/>
              <w:jc w:val="center"/>
              <w:rPr>
                <w:sz w:val="18"/>
                <w:szCs w:val="18"/>
                <w:lang w:val="sl-SI"/>
              </w:rPr>
            </w:pPr>
            <w:r>
              <w:rPr>
                <w:sz w:val="18"/>
                <w:szCs w:val="18"/>
                <w:lang w:val="sl-SI"/>
              </w:rPr>
              <w:t>0</w:t>
            </w:r>
          </w:p>
        </w:tc>
        <w:tc>
          <w:tcPr>
            <w:tcW w:w="0" w:type="auto"/>
            <w:hideMark/>
          </w:tcPr>
          <w:p w14:paraId="3302D66B" w14:textId="77777777" w:rsidR="00F80A3C" w:rsidRDefault="00F80A3C">
            <w:pPr>
              <w:pStyle w:val="Compact"/>
              <w:jc w:val="center"/>
              <w:rPr>
                <w:sz w:val="18"/>
                <w:szCs w:val="18"/>
                <w:lang w:val="sl-SI"/>
              </w:rPr>
            </w:pPr>
            <w:r>
              <w:rPr>
                <w:sz w:val="18"/>
                <w:szCs w:val="18"/>
                <w:lang w:val="sl-SI"/>
              </w:rPr>
              <w:t>0</w:t>
            </w:r>
          </w:p>
        </w:tc>
      </w:tr>
      <w:tr w:rsidR="00F80A3C" w14:paraId="4A2EB28D" w14:textId="77777777" w:rsidTr="00F80A3C">
        <w:tc>
          <w:tcPr>
            <w:tcW w:w="0" w:type="auto"/>
            <w:hideMark/>
          </w:tcPr>
          <w:p w14:paraId="0AF793FC" w14:textId="77777777" w:rsidR="00F80A3C" w:rsidRDefault="00F80A3C">
            <w:pPr>
              <w:pStyle w:val="Compact"/>
              <w:jc w:val="center"/>
              <w:rPr>
                <w:sz w:val="18"/>
                <w:szCs w:val="18"/>
                <w:lang w:val="sl-SI"/>
              </w:rPr>
            </w:pPr>
            <w:r>
              <w:rPr>
                <w:sz w:val="18"/>
                <w:szCs w:val="18"/>
                <w:lang w:val="sl-SI"/>
              </w:rPr>
              <w:t>120</w:t>
            </w:r>
          </w:p>
        </w:tc>
        <w:tc>
          <w:tcPr>
            <w:tcW w:w="0" w:type="auto"/>
            <w:hideMark/>
          </w:tcPr>
          <w:p w14:paraId="56F4ED9B" w14:textId="77777777" w:rsidR="00F80A3C" w:rsidRDefault="00F80A3C">
            <w:pPr>
              <w:pStyle w:val="Compact"/>
              <w:jc w:val="center"/>
              <w:rPr>
                <w:sz w:val="18"/>
                <w:szCs w:val="18"/>
                <w:lang w:val="sl-SI"/>
              </w:rPr>
            </w:pPr>
            <w:r>
              <w:rPr>
                <w:sz w:val="18"/>
                <w:szCs w:val="18"/>
                <w:lang w:val="sl-SI"/>
              </w:rPr>
              <w:t>542</w:t>
            </w:r>
          </w:p>
        </w:tc>
        <w:tc>
          <w:tcPr>
            <w:tcW w:w="0" w:type="auto"/>
            <w:hideMark/>
          </w:tcPr>
          <w:p w14:paraId="0D4C42F5" w14:textId="77777777" w:rsidR="00F80A3C" w:rsidRDefault="00F80A3C">
            <w:pPr>
              <w:pStyle w:val="Compact"/>
              <w:jc w:val="center"/>
              <w:rPr>
                <w:sz w:val="18"/>
                <w:szCs w:val="18"/>
                <w:lang w:val="sl-SI"/>
              </w:rPr>
            </w:pPr>
            <w:r>
              <w:rPr>
                <w:sz w:val="18"/>
                <w:szCs w:val="18"/>
                <w:lang w:val="sl-SI"/>
              </w:rPr>
              <w:t>0</w:t>
            </w:r>
          </w:p>
        </w:tc>
        <w:tc>
          <w:tcPr>
            <w:tcW w:w="0" w:type="auto"/>
            <w:hideMark/>
          </w:tcPr>
          <w:p w14:paraId="41B156D8" w14:textId="77777777" w:rsidR="00F80A3C" w:rsidRDefault="00F80A3C">
            <w:pPr>
              <w:pStyle w:val="Compact"/>
              <w:jc w:val="center"/>
              <w:rPr>
                <w:sz w:val="18"/>
                <w:szCs w:val="18"/>
                <w:lang w:val="sl-SI"/>
              </w:rPr>
            </w:pPr>
            <w:r>
              <w:rPr>
                <w:sz w:val="18"/>
                <w:szCs w:val="18"/>
                <w:lang w:val="sl-SI"/>
              </w:rPr>
              <w:t>147</w:t>
            </w:r>
          </w:p>
        </w:tc>
        <w:tc>
          <w:tcPr>
            <w:tcW w:w="0" w:type="auto"/>
            <w:hideMark/>
          </w:tcPr>
          <w:p w14:paraId="4B5D6BE4" w14:textId="77777777" w:rsidR="00F80A3C" w:rsidRDefault="00F80A3C">
            <w:pPr>
              <w:pStyle w:val="Compact"/>
              <w:jc w:val="center"/>
              <w:rPr>
                <w:sz w:val="18"/>
                <w:szCs w:val="18"/>
                <w:lang w:val="sl-SI"/>
              </w:rPr>
            </w:pPr>
            <w:r>
              <w:rPr>
                <w:sz w:val="18"/>
                <w:szCs w:val="18"/>
                <w:lang w:val="sl-SI"/>
              </w:rPr>
              <w:t>56</w:t>
            </w:r>
          </w:p>
        </w:tc>
        <w:tc>
          <w:tcPr>
            <w:tcW w:w="0" w:type="auto"/>
            <w:hideMark/>
          </w:tcPr>
          <w:p w14:paraId="5A00F859" w14:textId="77777777" w:rsidR="00F80A3C" w:rsidRDefault="00F80A3C">
            <w:pPr>
              <w:pStyle w:val="Compact"/>
              <w:jc w:val="center"/>
              <w:rPr>
                <w:sz w:val="18"/>
                <w:szCs w:val="18"/>
                <w:lang w:val="sl-SI"/>
              </w:rPr>
            </w:pPr>
            <w:r>
              <w:rPr>
                <w:sz w:val="18"/>
                <w:szCs w:val="18"/>
                <w:lang w:val="sl-SI"/>
              </w:rPr>
              <w:t>0</w:t>
            </w:r>
          </w:p>
        </w:tc>
        <w:tc>
          <w:tcPr>
            <w:tcW w:w="0" w:type="auto"/>
            <w:hideMark/>
          </w:tcPr>
          <w:p w14:paraId="72444519" w14:textId="77777777" w:rsidR="00F80A3C" w:rsidRDefault="00F80A3C">
            <w:pPr>
              <w:pStyle w:val="Compact"/>
              <w:jc w:val="center"/>
              <w:rPr>
                <w:sz w:val="18"/>
                <w:szCs w:val="18"/>
                <w:lang w:val="sl-SI"/>
              </w:rPr>
            </w:pPr>
            <w:r>
              <w:rPr>
                <w:sz w:val="18"/>
                <w:szCs w:val="18"/>
                <w:lang w:val="sl-SI"/>
              </w:rPr>
              <w:t>323</w:t>
            </w:r>
          </w:p>
        </w:tc>
        <w:tc>
          <w:tcPr>
            <w:tcW w:w="0" w:type="auto"/>
            <w:hideMark/>
          </w:tcPr>
          <w:p w14:paraId="401BB6F5" w14:textId="77777777" w:rsidR="00F80A3C" w:rsidRDefault="00F80A3C">
            <w:pPr>
              <w:pStyle w:val="Compact"/>
              <w:jc w:val="center"/>
              <w:rPr>
                <w:sz w:val="18"/>
                <w:szCs w:val="18"/>
                <w:lang w:val="sl-SI"/>
              </w:rPr>
            </w:pPr>
            <w:r>
              <w:rPr>
                <w:sz w:val="18"/>
                <w:szCs w:val="18"/>
                <w:lang w:val="sl-SI"/>
              </w:rPr>
              <w:t>0</w:t>
            </w:r>
          </w:p>
        </w:tc>
        <w:tc>
          <w:tcPr>
            <w:tcW w:w="0" w:type="auto"/>
            <w:hideMark/>
          </w:tcPr>
          <w:p w14:paraId="0246BDFC" w14:textId="77777777" w:rsidR="00F80A3C" w:rsidRDefault="00F80A3C">
            <w:pPr>
              <w:pStyle w:val="Compact"/>
              <w:jc w:val="center"/>
              <w:rPr>
                <w:sz w:val="18"/>
                <w:szCs w:val="18"/>
                <w:lang w:val="sl-SI"/>
              </w:rPr>
            </w:pPr>
            <w:r>
              <w:rPr>
                <w:sz w:val="18"/>
                <w:szCs w:val="18"/>
                <w:lang w:val="sl-SI"/>
              </w:rPr>
              <w:t>0</w:t>
            </w:r>
          </w:p>
        </w:tc>
        <w:tc>
          <w:tcPr>
            <w:tcW w:w="0" w:type="auto"/>
            <w:hideMark/>
          </w:tcPr>
          <w:p w14:paraId="6EF30C04" w14:textId="77777777" w:rsidR="00F80A3C" w:rsidRDefault="00F80A3C">
            <w:pPr>
              <w:pStyle w:val="Compact"/>
              <w:jc w:val="center"/>
              <w:rPr>
                <w:sz w:val="18"/>
                <w:szCs w:val="18"/>
                <w:lang w:val="sl-SI"/>
              </w:rPr>
            </w:pPr>
            <w:r>
              <w:rPr>
                <w:sz w:val="18"/>
                <w:szCs w:val="18"/>
                <w:lang w:val="sl-SI"/>
              </w:rPr>
              <w:t>0</w:t>
            </w:r>
          </w:p>
        </w:tc>
        <w:tc>
          <w:tcPr>
            <w:tcW w:w="0" w:type="auto"/>
            <w:hideMark/>
          </w:tcPr>
          <w:p w14:paraId="7D20DA61" w14:textId="77777777" w:rsidR="00F80A3C" w:rsidRDefault="00F80A3C">
            <w:pPr>
              <w:pStyle w:val="Compact"/>
              <w:jc w:val="center"/>
              <w:rPr>
                <w:sz w:val="18"/>
                <w:szCs w:val="18"/>
                <w:lang w:val="sl-SI"/>
              </w:rPr>
            </w:pPr>
            <w:r>
              <w:rPr>
                <w:sz w:val="18"/>
                <w:szCs w:val="18"/>
                <w:lang w:val="sl-SI"/>
              </w:rPr>
              <w:t>0</w:t>
            </w:r>
          </w:p>
        </w:tc>
        <w:tc>
          <w:tcPr>
            <w:tcW w:w="0" w:type="auto"/>
            <w:hideMark/>
          </w:tcPr>
          <w:p w14:paraId="7066C5C7" w14:textId="77777777" w:rsidR="00F80A3C" w:rsidRDefault="00F80A3C">
            <w:pPr>
              <w:pStyle w:val="Compact"/>
              <w:jc w:val="center"/>
              <w:rPr>
                <w:sz w:val="18"/>
                <w:szCs w:val="18"/>
                <w:lang w:val="sl-SI"/>
              </w:rPr>
            </w:pPr>
            <w:r>
              <w:rPr>
                <w:sz w:val="18"/>
                <w:szCs w:val="18"/>
                <w:lang w:val="sl-SI"/>
              </w:rPr>
              <w:t>16</w:t>
            </w:r>
          </w:p>
        </w:tc>
        <w:tc>
          <w:tcPr>
            <w:tcW w:w="0" w:type="auto"/>
            <w:hideMark/>
          </w:tcPr>
          <w:p w14:paraId="31BE5DF4" w14:textId="77777777" w:rsidR="00F80A3C" w:rsidRDefault="00F80A3C">
            <w:pPr>
              <w:pStyle w:val="Compact"/>
              <w:jc w:val="center"/>
              <w:rPr>
                <w:sz w:val="18"/>
                <w:szCs w:val="18"/>
                <w:lang w:val="sl-SI"/>
              </w:rPr>
            </w:pPr>
            <w:r>
              <w:rPr>
                <w:sz w:val="18"/>
                <w:szCs w:val="18"/>
                <w:lang w:val="sl-SI"/>
              </w:rPr>
              <w:t>0</w:t>
            </w:r>
          </w:p>
        </w:tc>
        <w:tc>
          <w:tcPr>
            <w:tcW w:w="0" w:type="auto"/>
            <w:hideMark/>
          </w:tcPr>
          <w:p w14:paraId="6F271A73" w14:textId="77777777" w:rsidR="00F80A3C" w:rsidRDefault="00F80A3C">
            <w:pPr>
              <w:pStyle w:val="Compact"/>
              <w:jc w:val="center"/>
              <w:rPr>
                <w:sz w:val="18"/>
                <w:szCs w:val="18"/>
                <w:lang w:val="sl-SI"/>
              </w:rPr>
            </w:pPr>
            <w:r>
              <w:rPr>
                <w:sz w:val="18"/>
                <w:szCs w:val="18"/>
                <w:lang w:val="sl-SI"/>
              </w:rPr>
              <w:t>0</w:t>
            </w:r>
          </w:p>
        </w:tc>
      </w:tr>
      <w:tr w:rsidR="00F80A3C" w14:paraId="2F75B4DE" w14:textId="77777777" w:rsidTr="00F80A3C">
        <w:tc>
          <w:tcPr>
            <w:tcW w:w="0" w:type="auto"/>
            <w:hideMark/>
          </w:tcPr>
          <w:p w14:paraId="7C849FF7" w14:textId="77777777" w:rsidR="00F80A3C" w:rsidRDefault="00F80A3C">
            <w:pPr>
              <w:pStyle w:val="Compact"/>
              <w:jc w:val="center"/>
              <w:rPr>
                <w:sz w:val="18"/>
                <w:szCs w:val="18"/>
                <w:lang w:val="sl-SI"/>
              </w:rPr>
            </w:pPr>
            <w:r>
              <w:rPr>
                <w:sz w:val="18"/>
                <w:szCs w:val="18"/>
                <w:lang w:val="sl-SI"/>
              </w:rPr>
              <w:t>130</w:t>
            </w:r>
          </w:p>
        </w:tc>
        <w:tc>
          <w:tcPr>
            <w:tcW w:w="0" w:type="auto"/>
            <w:hideMark/>
          </w:tcPr>
          <w:p w14:paraId="06F9B148" w14:textId="77777777" w:rsidR="00F80A3C" w:rsidRDefault="00F80A3C">
            <w:pPr>
              <w:pStyle w:val="Compact"/>
              <w:jc w:val="center"/>
              <w:rPr>
                <w:sz w:val="18"/>
                <w:szCs w:val="18"/>
                <w:lang w:val="sl-SI"/>
              </w:rPr>
            </w:pPr>
            <w:r>
              <w:rPr>
                <w:sz w:val="18"/>
                <w:szCs w:val="18"/>
                <w:lang w:val="sl-SI"/>
              </w:rPr>
              <w:t>486</w:t>
            </w:r>
          </w:p>
        </w:tc>
        <w:tc>
          <w:tcPr>
            <w:tcW w:w="0" w:type="auto"/>
            <w:hideMark/>
          </w:tcPr>
          <w:p w14:paraId="3412D606" w14:textId="77777777" w:rsidR="00F80A3C" w:rsidRDefault="00F80A3C">
            <w:pPr>
              <w:pStyle w:val="Compact"/>
              <w:jc w:val="center"/>
              <w:rPr>
                <w:sz w:val="18"/>
                <w:szCs w:val="18"/>
                <w:lang w:val="sl-SI"/>
              </w:rPr>
            </w:pPr>
            <w:r>
              <w:rPr>
                <w:sz w:val="18"/>
                <w:szCs w:val="18"/>
                <w:lang w:val="sl-SI"/>
              </w:rPr>
              <w:t>0</w:t>
            </w:r>
          </w:p>
        </w:tc>
        <w:tc>
          <w:tcPr>
            <w:tcW w:w="0" w:type="auto"/>
            <w:hideMark/>
          </w:tcPr>
          <w:p w14:paraId="51A966DD" w14:textId="77777777" w:rsidR="00F80A3C" w:rsidRDefault="00F80A3C">
            <w:pPr>
              <w:pStyle w:val="Compact"/>
              <w:jc w:val="center"/>
              <w:rPr>
                <w:sz w:val="18"/>
                <w:szCs w:val="18"/>
                <w:lang w:val="sl-SI"/>
              </w:rPr>
            </w:pPr>
            <w:r>
              <w:rPr>
                <w:sz w:val="18"/>
                <w:szCs w:val="18"/>
                <w:lang w:val="sl-SI"/>
              </w:rPr>
              <w:t>147</w:t>
            </w:r>
          </w:p>
        </w:tc>
        <w:tc>
          <w:tcPr>
            <w:tcW w:w="0" w:type="auto"/>
            <w:hideMark/>
          </w:tcPr>
          <w:p w14:paraId="6ADC1F73" w14:textId="77777777" w:rsidR="00F80A3C" w:rsidRDefault="00F80A3C">
            <w:pPr>
              <w:pStyle w:val="Compact"/>
              <w:jc w:val="center"/>
              <w:rPr>
                <w:sz w:val="18"/>
                <w:szCs w:val="18"/>
                <w:lang w:val="sl-SI"/>
              </w:rPr>
            </w:pPr>
            <w:r>
              <w:rPr>
                <w:sz w:val="18"/>
                <w:szCs w:val="18"/>
                <w:lang w:val="sl-SI"/>
              </w:rPr>
              <w:t>0</w:t>
            </w:r>
          </w:p>
        </w:tc>
        <w:tc>
          <w:tcPr>
            <w:tcW w:w="0" w:type="auto"/>
            <w:hideMark/>
          </w:tcPr>
          <w:p w14:paraId="19AF5F96" w14:textId="77777777" w:rsidR="00F80A3C" w:rsidRDefault="00F80A3C">
            <w:pPr>
              <w:pStyle w:val="Compact"/>
              <w:jc w:val="center"/>
              <w:rPr>
                <w:sz w:val="18"/>
                <w:szCs w:val="18"/>
                <w:lang w:val="sl-SI"/>
              </w:rPr>
            </w:pPr>
            <w:r>
              <w:rPr>
                <w:sz w:val="18"/>
                <w:szCs w:val="18"/>
                <w:lang w:val="sl-SI"/>
              </w:rPr>
              <w:t>0</w:t>
            </w:r>
          </w:p>
        </w:tc>
        <w:tc>
          <w:tcPr>
            <w:tcW w:w="0" w:type="auto"/>
            <w:hideMark/>
          </w:tcPr>
          <w:p w14:paraId="77F2CB0A" w14:textId="77777777" w:rsidR="00F80A3C" w:rsidRDefault="00F80A3C">
            <w:pPr>
              <w:pStyle w:val="Compact"/>
              <w:jc w:val="center"/>
              <w:rPr>
                <w:sz w:val="18"/>
                <w:szCs w:val="18"/>
                <w:lang w:val="sl-SI"/>
              </w:rPr>
            </w:pPr>
            <w:r>
              <w:rPr>
                <w:sz w:val="18"/>
                <w:szCs w:val="18"/>
                <w:lang w:val="sl-SI"/>
              </w:rPr>
              <w:t>323</w:t>
            </w:r>
          </w:p>
        </w:tc>
        <w:tc>
          <w:tcPr>
            <w:tcW w:w="0" w:type="auto"/>
            <w:hideMark/>
          </w:tcPr>
          <w:p w14:paraId="38643EC3" w14:textId="77777777" w:rsidR="00F80A3C" w:rsidRDefault="00F80A3C">
            <w:pPr>
              <w:pStyle w:val="Compact"/>
              <w:jc w:val="center"/>
              <w:rPr>
                <w:sz w:val="18"/>
                <w:szCs w:val="18"/>
                <w:lang w:val="sl-SI"/>
              </w:rPr>
            </w:pPr>
            <w:r>
              <w:rPr>
                <w:sz w:val="18"/>
                <w:szCs w:val="18"/>
                <w:lang w:val="sl-SI"/>
              </w:rPr>
              <w:t>0</w:t>
            </w:r>
          </w:p>
        </w:tc>
        <w:tc>
          <w:tcPr>
            <w:tcW w:w="0" w:type="auto"/>
            <w:hideMark/>
          </w:tcPr>
          <w:p w14:paraId="78C889B1" w14:textId="77777777" w:rsidR="00F80A3C" w:rsidRDefault="00F80A3C">
            <w:pPr>
              <w:pStyle w:val="Compact"/>
              <w:jc w:val="center"/>
              <w:rPr>
                <w:sz w:val="18"/>
                <w:szCs w:val="18"/>
                <w:lang w:val="sl-SI"/>
              </w:rPr>
            </w:pPr>
            <w:r>
              <w:rPr>
                <w:sz w:val="18"/>
                <w:szCs w:val="18"/>
                <w:lang w:val="sl-SI"/>
              </w:rPr>
              <w:t>0</w:t>
            </w:r>
          </w:p>
        </w:tc>
        <w:tc>
          <w:tcPr>
            <w:tcW w:w="0" w:type="auto"/>
            <w:hideMark/>
          </w:tcPr>
          <w:p w14:paraId="405736C0" w14:textId="77777777" w:rsidR="00F80A3C" w:rsidRDefault="00F80A3C">
            <w:pPr>
              <w:pStyle w:val="Compact"/>
              <w:jc w:val="center"/>
              <w:rPr>
                <w:sz w:val="18"/>
                <w:szCs w:val="18"/>
                <w:lang w:val="sl-SI"/>
              </w:rPr>
            </w:pPr>
            <w:r>
              <w:rPr>
                <w:sz w:val="18"/>
                <w:szCs w:val="18"/>
                <w:lang w:val="sl-SI"/>
              </w:rPr>
              <w:t>0</w:t>
            </w:r>
          </w:p>
        </w:tc>
        <w:tc>
          <w:tcPr>
            <w:tcW w:w="0" w:type="auto"/>
            <w:hideMark/>
          </w:tcPr>
          <w:p w14:paraId="6CDC2981" w14:textId="77777777" w:rsidR="00F80A3C" w:rsidRDefault="00F80A3C">
            <w:pPr>
              <w:pStyle w:val="Compact"/>
              <w:jc w:val="center"/>
              <w:rPr>
                <w:sz w:val="18"/>
                <w:szCs w:val="18"/>
                <w:lang w:val="sl-SI"/>
              </w:rPr>
            </w:pPr>
            <w:r>
              <w:rPr>
                <w:sz w:val="18"/>
                <w:szCs w:val="18"/>
                <w:lang w:val="sl-SI"/>
              </w:rPr>
              <w:t>0</w:t>
            </w:r>
          </w:p>
        </w:tc>
        <w:tc>
          <w:tcPr>
            <w:tcW w:w="0" w:type="auto"/>
            <w:hideMark/>
          </w:tcPr>
          <w:p w14:paraId="55313E30" w14:textId="77777777" w:rsidR="00F80A3C" w:rsidRDefault="00F80A3C">
            <w:pPr>
              <w:pStyle w:val="Compact"/>
              <w:jc w:val="center"/>
              <w:rPr>
                <w:sz w:val="18"/>
                <w:szCs w:val="18"/>
                <w:lang w:val="sl-SI"/>
              </w:rPr>
            </w:pPr>
            <w:r>
              <w:rPr>
                <w:sz w:val="18"/>
                <w:szCs w:val="18"/>
                <w:lang w:val="sl-SI"/>
              </w:rPr>
              <w:t>16</w:t>
            </w:r>
          </w:p>
        </w:tc>
        <w:tc>
          <w:tcPr>
            <w:tcW w:w="0" w:type="auto"/>
            <w:hideMark/>
          </w:tcPr>
          <w:p w14:paraId="5D2B88E2" w14:textId="77777777" w:rsidR="00F80A3C" w:rsidRDefault="00F80A3C">
            <w:pPr>
              <w:pStyle w:val="Compact"/>
              <w:jc w:val="center"/>
              <w:rPr>
                <w:sz w:val="18"/>
                <w:szCs w:val="18"/>
                <w:lang w:val="sl-SI"/>
              </w:rPr>
            </w:pPr>
            <w:r>
              <w:rPr>
                <w:sz w:val="18"/>
                <w:szCs w:val="18"/>
                <w:lang w:val="sl-SI"/>
              </w:rPr>
              <w:t>0</w:t>
            </w:r>
          </w:p>
        </w:tc>
        <w:tc>
          <w:tcPr>
            <w:tcW w:w="0" w:type="auto"/>
            <w:hideMark/>
          </w:tcPr>
          <w:p w14:paraId="6A2F30F2" w14:textId="77777777" w:rsidR="00F80A3C" w:rsidRDefault="00F80A3C">
            <w:pPr>
              <w:pStyle w:val="Compact"/>
              <w:jc w:val="center"/>
              <w:rPr>
                <w:sz w:val="18"/>
                <w:szCs w:val="18"/>
                <w:lang w:val="sl-SI"/>
              </w:rPr>
            </w:pPr>
            <w:r>
              <w:rPr>
                <w:sz w:val="18"/>
                <w:szCs w:val="18"/>
                <w:lang w:val="sl-SI"/>
              </w:rPr>
              <w:t>0</w:t>
            </w:r>
          </w:p>
        </w:tc>
      </w:tr>
      <w:tr w:rsidR="00F80A3C" w14:paraId="639CACC9" w14:textId="77777777" w:rsidTr="00F80A3C">
        <w:tc>
          <w:tcPr>
            <w:tcW w:w="0" w:type="auto"/>
            <w:hideMark/>
          </w:tcPr>
          <w:p w14:paraId="51A87347" w14:textId="77777777" w:rsidR="00F80A3C" w:rsidRDefault="00F80A3C">
            <w:pPr>
              <w:pStyle w:val="Compact"/>
              <w:jc w:val="center"/>
              <w:rPr>
                <w:sz w:val="18"/>
                <w:szCs w:val="18"/>
                <w:lang w:val="sl-SI"/>
              </w:rPr>
            </w:pPr>
            <w:r>
              <w:rPr>
                <w:sz w:val="18"/>
                <w:szCs w:val="18"/>
                <w:lang w:val="sl-SI"/>
              </w:rPr>
              <w:t>140</w:t>
            </w:r>
          </w:p>
        </w:tc>
        <w:tc>
          <w:tcPr>
            <w:tcW w:w="0" w:type="auto"/>
            <w:hideMark/>
          </w:tcPr>
          <w:p w14:paraId="465B4156" w14:textId="77777777" w:rsidR="00F80A3C" w:rsidRDefault="00F80A3C">
            <w:pPr>
              <w:pStyle w:val="Compact"/>
              <w:jc w:val="center"/>
              <w:rPr>
                <w:sz w:val="18"/>
                <w:szCs w:val="18"/>
                <w:lang w:val="sl-SI"/>
              </w:rPr>
            </w:pPr>
            <w:r>
              <w:rPr>
                <w:sz w:val="18"/>
                <w:szCs w:val="18"/>
                <w:lang w:val="sl-SI"/>
              </w:rPr>
              <w:t>423</w:t>
            </w:r>
          </w:p>
        </w:tc>
        <w:tc>
          <w:tcPr>
            <w:tcW w:w="0" w:type="auto"/>
            <w:hideMark/>
          </w:tcPr>
          <w:p w14:paraId="35E65237" w14:textId="77777777" w:rsidR="00F80A3C" w:rsidRDefault="00F80A3C">
            <w:pPr>
              <w:pStyle w:val="Compact"/>
              <w:jc w:val="center"/>
              <w:rPr>
                <w:sz w:val="18"/>
                <w:szCs w:val="18"/>
                <w:lang w:val="sl-SI"/>
              </w:rPr>
            </w:pPr>
            <w:r>
              <w:rPr>
                <w:sz w:val="18"/>
                <w:szCs w:val="18"/>
                <w:lang w:val="sl-SI"/>
              </w:rPr>
              <w:t>0</w:t>
            </w:r>
          </w:p>
        </w:tc>
        <w:tc>
          <w:tcPr>
            <w:tcW w:w="0" w:type="auto"/>
            <w:hideMark/>
          </w:tcPr>
          <w:p w14:paraId="5FECD6E1" w14:textId="77777777" w:rsidR="00F80A3C" w:rsidRDefault="00F80A3C">
            <w:pPr>
              <w:pStyle w:val="Compact"/>
              <w:jc w:val="center"/>
              <w:rPr>
                <w:sz w:val="18"/>
                <w:szCs w:val="18"/>
                <w:lang w:val="sl-SI"/>
              </w:rPr>
            </w:pPr>
            <w:r>
              <w:rPr>
                <w:sz w:val="18"/>
                <w:szCs w:val="18"/>
                <w:lang w:val="sl-SI"/>
              </w:rPr>
              <w:t>100</w:t>
            </w:r>
          </w:p>
        </w:tc>
        <w:tc>
          <w:tcPr>
            <w:tcW w:w="0" w:type="auto"/>
            <w:hideMark/>
          </w:tcPr>
          <w:p w14:paraId="1BFC59D8" w14:textId="77777777" w:rsidR="00F80A3C" w:rsidRDefault="00F80A3C">
            <w:pPr>
              <w:pStyle w:val="Compact"/>
              <w:jc w:val="center"/>
              <w:rPr>
                <w:sz w:val="18"/>
                <w:szCs w:val="18"/>
                <w:lang w:val="sl-SI"/>
              </w:rPr>
            </w:pPr>
            <w:r>
              <w:rPr>
                <w:sz w:val="18"/>
                <w:szCs w:val="18"/>
                <w:lang w:val="sl-SI"/>
              </w:rPr>
              <w:t>0</w:t>
            </w:r>
          </w:p>
        </w:tc>
        <w:tc>
          <w:tcPr>
            <w:tcW w:w="0" w:type="auto"/>
            <w:hideMark/>
          </w:tcPr>
          <w:p w14:paraId="3B0F80B8" w14:textId="77777777" w:rsidR="00F80A3C" w:rsidRDefault="00F80A3C">
            <w:pPr>
              <w:pStyle w:val="Compact"/>
              <w:jc w:val="center"/>
              <w:rPr>
                <w:sz w:val="18"/>
                <w:szCs w:val="18"/>
                <w:lang w:val="sl-SI"/>
              </w:rPr>
            </w:pPr>
            <w:r>
              <w:rPr>
                <w:sz w:val="18"/>
                <w:szCs w:val="18"/>
                <w:lang w:val="sl-SI"/>
              </w:rPr>
              <w:t>0</w:t>
            </w:r>
          </w:p>
        </w:tc>
        <w:tc>
          <w:tcPr>
            <w:tcW w:w="0" w:type="auto"/>
            <w:hideMark/>
          </w:tcPr>
          <w:p w14:paraId="5CC9F719" w14:textId="77777777" w:rsidR="00F80A3C" w:rsidRDefault="00F80A3C">
            <w:pPr>
              <w:pStyle w:val="Compact"/>
              <w:jc w:val="center"/>
              <w:rPr>
                <w:sz w:val="18"/>
                <w:szCs w:val="18"/>
                <w:lang w:val="sl-SI"/>
              </w:rPr>
            </w:pPr>
            <w:r>
              <w:rPr>
                <w:sz w:val="18"/>
                <w:szCs w:val="18"/>
                <w:lang w:val="sl-SI"/>
              </w:rPr>
              <w:t>323</w:t>
            </w:r>
          </w:p>
        </w:tc>
        <w:tc>
          <w:tcPr>
            <w:tcW w:w="0" w:type="auto"/>
            <w:hideMark/>
          </w:tcPr>
          <w:p w14:paraId="4B195545" w14:textId="77777777" w:rsidR="00F80A3C" w:rsidRDefault="00F80A3C">
            <w:pPr>
              <w:pStyle w:val="Compact"/>
              <w:jc w:val="center"/>
              <w:rPr>
                <w:sz w:val="18"/>
                <w:szCs w:val="18"/>
                <w:lang w:val="sl-SI"/>
              </w:rPr>
            </w:pPr>
            <w:r>
              <w:rPr>
                <w:sz w:val="18"/>
                <w:szCs w:val="18"/>
                <w:lang w:val="sl-SI"/>
              </w:rPr>
              <w:t>0</w:t>
            </w:r>
          </w:p>
        </w:tc>
        <w:tc>
          <w:tcPr>
            <w:tcW w:w="0" w:type="auto"/>
            <w:hideMark/>
          </w:tcPr>
          <w:p w14:paraId="25E91415" w14:textId="77777777" w:rsidR="00F80A3C" w:rsidRDefault="00F80A3C">
            <w:pPr>
              <w:pStyle w:val="Compact"/>
              <w:jc w:val="center"/>
              <w:rPr>
                <w:sz w:val="18"/>
                <w:szCs w:val="18"/>
                <w:lang w:val="sl-SI"/>
              </w:rPr>
            </w:pPr>
            <w:r>
              <w:rPr>
                <w:sz w:val="18"/>
                <w:szCs w:val="18"/>
                <w:lang w:val="sl-SI"/>
              </w:rPr>
              <w:t>0</w:t>
            </w:r>
          </w:p>
        </w:tc>
        <w:tc>
          <w:tcPr>
            <w:tcW w:w="0" w:type="auto"/>
            <w:hideMark/>
          </w:tcPr>
          <w:p w14:paraId="79B41F33" w14:textId="77777777" w:rsidR="00F80A3C" w:rsidRDefault="00F80A3C">
            <w:pPr>
              <w:pStyle w:val="Compact"/>
              <w:jc w:val="center"/>
              <w:rPr>
                <w:sz w:val="18"/>
                <w:szCs w:val="18"/>
                <w:lang w:val="sl-SI"/>
              </w:rPr>
            </w:pPr>
            <w:r>
              <w:rPr>
                <w:sz w:val="18"/>
                <w:szCs w:val="18"/>
                <w:lang w:val="sl-SI"/>
              </w:rPr>
              <w:t>0</w:t>
            </w:r>
          </w:p>
        </w:tc>
        <w:tc>
          <w:tcPr>
            <w:tcW w:w="0" w:type="auto"/>
            <w:hideMark/>
          </w:tcPr>
          <w:p w14:paraId="0E1DE2DD" w14:textId="77777777" w:rsidR="00F80A3C" w:rsidRDefault="00F80A3C">
            <w:pPr>
              <w:pStyle w:val="Compact"/>
              <w:jc w:val="center"/>
              <w:rPr>
                <w:sz w:val="18"/>
                <w:szCs w:val="18"/>
                <w:lang w:val="sl-SI"/>
              </w:rPr>
            </w:pPr>
            <w:r>
              <w:rPr>
                <w:sz w:val="18"/>
                <w:szCs w:val="18"/>
                <w:lang w:val="sl-SI"/>
              </w:rPr>
              <w:t>0</w:t>
            </w:r>
          </w:p>
        </w:tc>
        <w:tc>
          <w:tcPr>
            <w:tcW w:w="0" w:type="auto"/>
            <w:hideMark/>
          </w:tcPr>
          <w:p w14:paraId="2B94EB2A" w14:textId="77777777" w:rsidR="00F80A3C" w:rsidRDefault="00F80A3C">
            <w:pPr>
              <w:pStyle w:val="Compact"/>
              <w:jc w:val="center"/>
              <w:rPr>
                <w:sz w:val="18"/>
                <w:szCs w:val="18"/>
                <w:lang w:val="sl-SI"/>
              </w:rPr>
            </w:pPr>
            <w:r>
              <w:rPr>
                <w:sz w:val="18"/>
                <w:szCs w:val="18"/>
                <w:lang w:val="sl-SI"/>
              </w:rPr>
              <w:t>0</w:t>
            </w:r>
          </w:p>
        </w:tc>
        <w:tc>
          <w:tcPr>
            <w:tcW w:w="0" w:type="auto"/>
            <w:hideMark/>
          </w:tcPr>
          <w:p w14:paraId="0B0E6A8D" w14:textId="77777777" w:rsidR="00F80A3C" w:rsidRDefault="00F80A3C">
            <w:pPr>
              <w:pStyle w:val="Compact"/>
              <w:jc w:val="center"/>
              <w:rPr>
                <w:sz w:val="18"/>
                <w:szCs w:val="18"/>
                <w:lang w:val="sl-SI"/>
              </w:rPr>
            </w:pPr>
            <w:r>
              <w:rPr>
                <w:sz w:val="18"/>
                <w:szCs w:val="18"/>
                <w:lang w:val="sl-SI"/>
              </w:rPr>
              <w:t>0</w:t>
            </w:r>
          </w:p>
        </w:tc>
        <w:tc>
          <w:tcPr>
            <w:tcW w:w="0" w:type="auto"/>
            <w:hideMark/>
          </w:tcPr>
          <w:p w14:paraId="431A50DB" w14:textId="77777777" w:rsidR="00F80A3C" w:rsidRDefault="00F80A3C">
            <w:pPr>
              <w:pStyle w:val="Compact"/>
              <w:jc w:val="center"/>
              <w:rPr>
                <w:sz w:val="18"/>
                <w:szCs w:val="18"/>
                <w:lang w:val="sl-SI"/>
              </w:rPr>
            </w:pPr>
            <w:r>
              <w:rPr>
                <w:sz w:val="18"/>
                <w:szCs w:val="18"/>
                <w:lang w:val="sl-SI"/>
              </w:rPr>
              <w:t>0</w:t>
            </w:r>
          </w:p>
        </w:tc>
      </w:tr>
      <w:tr w:rsidR="00F80A3C" w14:paraId="628238C7" w14:textId="77777777" w:rsidTr="00F80A3C">
        <w:tc>
          <w:tcPr>
            <w:tcW w:w="0" w:type="auto"/>
            <w:hideMark/>
          </w:tcPr>
          <w:p w14:paraId="0C9D82F3" w14:textId="77777777" w:rsidR="00F80A3C" w:rsidRDefault="00F80A3C">
            <w:pPr>
              <w:pStyle w:val="Compact"/>
              <w:jc w:val="center"/>
              <w:rPr>
                <w:sz w:val="18"/>
                <w:szCs w:val="18"/>
                <w:lang w:val="sl-SI"/>
              </w:rPr>
            </w:pPr>
            <w:r>
              <w:rPr>
                <w:sz w:val="18"/>
                <w:szCs w:val="18"/>
                <w:lang w:val="sl-SI"/>
              </w:rPr>
              <w:t>150</w:t>
            </w:r>
          </w:p>
        </w:tc>
        <w:tc>
          <w:tcPr>
            <w:tcW w:w="0" w:type="auto"/>
            <w:hideMark/>
          </w:tcPr>
          <w:p w14:paraId="11B55549" w14:textId="77777777" w:rsidR="00F80A3C" w:rsidRDefault="00F80A3C">
            <w:pPr>
              <w:pStyle w:val="Compact"/>
              <w:jc w:val="center"/>
              <w:rPr>
                <w:sz w:val="18"/>
                <w:szCs w:val="18"/>
                <w:lang w:val="sl-SI"/>
              </w:rPr>
            </w:pPr>
            <w:r>
              <w:rPr>
                <w:sz w:val="18"/>
                <w:szCs w:val="18"/>
                <w:lang w:val="sl-SI"/>
              </w:rPr>
              <w:t>383</w:t>
            </w:r>
          </w:p>
        </w:tc>
        <w:tc>
          <w:tcPr>
            <w:tcW w:w="0" w:type="auto"/>
            <w:hideMark/>
          </w:tcPr>
          <w:p w14:paraId="74957D0D" w14:textId="77777777" w:rsidR="00F80A3C" w:rsidRDefault="00F80A3C">
            <w:pPr>
              <w:pStyle w:val="Compact"/>
              <w:jc w:val="center"/>
              <w:rPr>
                <w:sz w:val="18"/>
                <w:szCs w:val="18"/>
                <w:lang w:val="sl-SI"/>
              </w:rPr>
            </w:pPr>
            <w:r>
              <w:rPr>
                <w:sz w:val="18"/>
                <w:szCs w:val="18"/>
                <w:lang w:val="sl-SI"/>
              </w:rPr>
              <w:t>0</w:t>
            </w:r>
          </w:p>
        </w:tc>
        <w:tc>
          <w:tcPr>
            <w:tcW w:w="0" w:type="auto"/>
            <w:hideMark/>
          </w:tcPr>
          <w:p w14:paraId="25EB4A05" w14:textId="77777777" w:rsidR="00F80A3C" w:rsidRDefault="00F80A3C">
            <w:pPr>
              <w:pStyle w:val="Compact"/>
              <w:jc w:val="center"/>
              <w:rPr>
                <w:sz w:val="18"/>
                <w:szCs w:val="18"/>
                <w:lang w:val="sl-SI"/>
              </w:rPr>
            </w:pPr>
            <w:r>
              <w:rPr>
                <w:sz w:val="18"/>
                <w:szCs w:val="18"/>
                <w:lang w:val="sl-SI"/>
              </w:rPr>
              <w:t>100</w:t>
            </w:r>
          </w:p>
        </w:tc>
        <w:tc>
          <w:tcPr>
            <w:tcW w:w="0" w:type="auto"/>
            <w:hideMark/>
          </w:tcPr>
          <w:p w14:paraId="4E8363AE" w14:textId="77777777" w:rsidR="00F80A3C" w:rsidRDefault="00F80A3C">
            <w:pPr>
              <w:pStyle w:val="Compact"/>
              <w:jc w:val="center"/>
              <w:rPr>
                <w:sz w:val="18"/>
                <w:szCs w:val="18"/>
                <w:lang w:val="sl-SI"/>
              </w:rPr>
            </w:pPr>
            <w:r>
              <w:rPr>
                <w:sz w:val="18"/>
                <w:szCs w:val="18"/>
                <w:lang w:val="sl-SI"/>
              </w:rPr>
              <w:t>0</w:t>
            </w:r>
          </w:p>
        </w:tc>
        <w:tc>
          <w:tcPr>
            <w:tcW w:w="0" w:type="auto"/>
            <w:hideMark/>
          </w:tcPr>
          <w:p w14:paraId="2193D717" w14:textId="77777777" w:rsidR="00F80A3C" w:rsidRDefault="00F80A3C">
            <w:pPr>
              <w:pStyle w:val="Compact"/>
              <w:jc w:val="center"/>
              <w:rPr>
                <w:sz w:val="18"/>
                <w:szCs w:val="18"/>
                <w:lang w:val="sl-SI"/>
              </w:rPr>
            </w:pPr>
            <w:r>
              <w:rPr>
                <w:sz w:val="18"/>
                <w:szCs w:val="18"/>
                <w:lang w:val="sl-SI"/>
              </w:rPr>
              <w:t>0</w:t>
            </w:r>
          </w:p>
        </w:tc>
        <w:tc>
          <w:tcPr>
            <w:tcW w:w="0" w:type="auto"/>
            <w:hideMark/>
          </w:tcPr>
          <w:p w14:paraId="3FAF4EC5" w14:textId="77777777" w:rsidR="00F80A3C" w:rsidRDefault="00F80A3C">
            <w:pPr>
              <w:pStyle w:val="Compact"/>
              <w:jc w:val="center"/>
              <w:rPr>
                <w:sz w:val="18"/>
                <w:szCs w:val="18"/>
                <w:lang w:val="sl-SI"/>
              </w:rPr>
            </w:pPr>
            <w:r>
              <w:rPr>
                <w:sz w:val="18"/>
                <w:szCs w:val="18"/>
                <w:lang w:val="sl-SI"/>
              </w:rPr>
              <w:t>284</w:t>
            </w:r>
          </w:p>
        </w:tc>
        <w:tc>
          <w:tcPr>
            <w:tcW w:w="0" w:type="auto"/>
            <w:hideMark/>
          </w:tcPr>
          <w:p w14:paraId="436DA4FF" w14:textId="77777777" w:rsidR="00F80A3C" w:rsidRDefault="00F80A3C">
            <w:pPr>
              <w:pStyle w:val="Compact"/>
              <w:jc w:val="center"/>
              <w:rPr>
                <w:sz w:val="18"/>
                <w:szCs w:val="18"/>
                <w:lang w:val="sl-SI"/>
              </w:rPr>
            </w:pPr>
            <w:r>
              <w:rPr>
                <w:sz w:val="18"/>
                <w:szCs w:val="18"/>
                <w:lang w:val="sl-SI"/>
              </w:rPr>
              <w:t>0</w:t>
            </w:r>
          </w:p>
        </w:tc>
        <w:tc>
          <w:tcPr>
            <w:tcW w:w="0" w:type="auto"/>
            <w:hideMark/>
          </w:tcPr>
          <w:p w14:paraId="605FA4C6" w14:textId="77777777" w:rsidR="00F80A3C" w:rsidRDefault="00F80A3C">
            <w:pPr>
              <w:pStyle w:val="Compact"/>
              <w:jc w:val="center"/>
              <w:rPr>
                <w:sz w:val="18"/>
                <w:szCs w:val="18"/>
                <w:lang w:val="sl-SI"/>
              </w:rPr>
            </w:pPr>
            <w:r>
              <w:rPr>
                <w:sz w:val="18"/>
                <w:szCs w:val="18"/>
                <w:lang w:val="sl-SI"/>
              </w:rPr>
              <w:t>0</w:t>
            </w:r>
          </w:p>
        </w:tc>
        <w:tc>
          <w:tcPr>
            <w:tcW w:w="0" w:type="auto"/>
            <w:hideMark/>
          </w:tcPr>
          <w:p w14:paraId="50412D79" w14:textId="77777777" w:rsidR="00F80A3C" w:rsidRDefault="00F80A3C">
            <w:pPr>
              <w:pStyle w:val="Compact"/>
              <w:jc w:val="center"/>
              <w:rPr>
                <w:sz w:val="18"/>
                <w:szCs w:val="18"/>
                <w:lang w:val="sl-SI"/>
              </w:rPr>
            </w:pPr>
            <w:r>
              <w:rPr>
                <w:sz w:val="18"/>
                <w:szCs w:val="18"/>
                <w:lang w:val="sl-SI"/>
              </w:rPr>
              <w:t>0</w:t>
            </w:r>
          </w:p>
        </w:tc>
        <w:tc>
          <w:tcPr>
            <w:tcW w:w="0" w:type="auto"/>
            <w:hideMark/>
          </w:tcPr>
          <w:p w14:paraId="6F7A6A39" w14:textId="77777777" w:rsidR="00F80A3C" w:rsidRDefault="00F80A3C">
            <w:pPr>
              <w:pStyle w:val="Compact"/>
              <w:jc w:val="center"/>
              <w:rPr>
                <w:sz w:val="18"/>
                <w:szCs w:val="18"/>
                <w:lang w:val="sl-SI"/>
              </w:rPr>
            </w:pPr>
            <w:r>
              <w:rPr>
                <w:sz w:val="18"/>
                <w:szCs w:val="18"/>
                <w:lang w:val="sl-SI"/>
              </w:rPr>
              <w:t>0</w:t>
            </w:r>
          </w:p>
        </w:tc>
        <w:tc>
          <w:tcPr>
            <w:tcW w:w="0" w:type="auto"/>
            <w:hideMark/>
          </w:tcPr>
          <w:p w14:paraId="464A02CB" w14:textId="77777777" w:rsidR="00F80A3C" w:rsidRDefault="00F80A3C">
            <w:pPr>
              <w:pStyle w:val="Compact"/>
              <w:jc w:val="center"/>
              <w:rPr>
                <w:sz w:val="18"/>
                <w:szCs w:val="18"/>
                <w:lang w:val="sl-SI"/>
              </w:rPr>
            </w:pPr>
            <w:r>
              <w:rPr>
                <w:sz w:val="18"/>
                <w:szCs w:val="18"/>
                <w:lang w:val="sl-SI"/>
              </w:rPr>
              <w:t>0</w:t>
            </w:r>
          </w:p>
        </w:tc>
        <w:tc>
          <w:tcPr>
            <w:tcW w:w="0" w:type="auto"/>
            <w:hideMark/>
          </w:tcPr>
          <w:p w14:paraId="205A09C7" w14:textId="77777777" w:rsidR="00F80A3C" w:rsidRDefault="00F80A3C">
            <w:pPr>
              <w:pStyle w:val="Compact"/>
              <w:jc w:val="center"/>
              <w:rPr>
                <w:sz w:val="18"/>
                <w:szCs w:val="18"/>
                <w:lang w:val="sl-SI"/>
              </w:rPr>
            </w:pPr>
            <w:r>
              <w:rPr>
                <w:sz w:val="18"/>
                <w:szCs w:val="18"/>
                <w:lang w:val="sl-SI"/>
              </w:rPr>
              <w:t>0</w:t>
            </w:r>
          </w:p>
        </w:tc>
        <w:tc>
          <w:tcPr>
            <w:tcW w:w="0" w:type="auto"/>
            <w:hideMark/>
          </w:tcPr>
          <w:p w14:paraId="3935DD94" w14:textId="77777777" w:rsidR="00F80A3C" w:rsidRDefault="00F80A3C">
            <w:pPr>
              <w:pStyle w:val="Compact"/>
              <w:jc w:val="center"/>
              <w:rPr>
                <w:sz w:val="18"/>
                <w:szCs w:val="18"/>
                <w:lang w:val="sl-SI"/>
              </w:rPr>
            </w:pPr>
            <w:r>
              <w:rPr>
                <w:sz w:val="18"/>
                <w:szCs w:val="18"/>
                <w:lang w:val="sl-SI"/>
              </w:rPr>
              <w:t>0</w:t>
            </w:r>
          </w:p>
        </w:tc>
      </w:tr>
      <w:tr w:rsidR="00F80A3C" w14:paraId="4971B663" w14:textId="77777777" w:rsidTr="00F80A3C">
        <w:tc>
          <w:tcPr>
            <w:tcW w:w="0" w:type="auto"/>
            <w:hideMark/>
          </w:tcPr>
          <w:p w14:paraId="38C9051B" w14:textId="77777777" w:rsidR="00F80A3C" w:rsidRDefault="00F80A3C">
            <w:pPr>
              <w:pStyle w:val="Compact"/>
              <w:jc w:val="center"/>
              <w:rPr>
                <w:sz w:val="18"/>
                <w:szCs w:val="18"/>
                <w:lang w:val="sl-SI"/>
              </w:rPr>
            </w:pPr>
            <w:r>
              <w:rPr>
                <w:sz w:val="18"/>
                <w:szCs w:val="18"/>
                <w:lang w:val="sl-SI"/>
              </w:rPr>
              <w:t>160</w:t>
            </w:r>
          </w:p>
        </w:tc>
        <w:tc>
          <w:tcPr>
            <w:tcW w:w="0" w:type="auto"/>
            <w:hideMark/>
          </w:tcPr>
          <w:p w14:paraId="12D5BC58" w14:textId="77777777" w:rsidR="00F80A3C" w:rsidRDefault="00F80A3C">
            <w:pPr>
              <w:pStyle w:val="Compact"/>
              <w:jc w:val="center"/>
              <w:rPr>
                <w:sz w:val="18"/>
                <w:szCs w:val="18"/>
                <w:lang w:val="sl-SI"/>
              </w:rPr>
            </w:pPr>
            <w:r>
              <w:rPr>
                <w:sz w:val="18"/>
                <w:szCs w:val="18"/>
                <w:lang w:val="sl-SI"/>
              </w:rPr>
              <w:t>383</w:t>
            </w:r>
          </w:p>
        </w:tc>
        <w:tc>
          <w:tcPr>
            <w:tcW w:w="0" w:type="auto"/>
            <w:hideMark/>
          </w:tcPr>
          <w:p w14:paraId="2CA74626" w14:textId="77777777" w:rsidR="00F80A3C" w:rsidRDefault="00F80A3C">
            <w:pPr>
              <w:pStyle w:val="Compact"/>
              <w:jc w:val="center"/>
              <w:rPr>
                <w:sz w:val="18"/>
                <w:szCs w:val="18"/>
                <w:lang w:val="sl-SI"/>
              </w:rPr>
            </w:pPr>
            <w:r>
              <w:rPr>
                <w:sz w:val="18"/>
                <w:szCs w:val="18"/>
                <w:lang w:val="sl-SI"/>
              </w:rPr>
              <w:t>0</w:t>
            </w:r>
          </w:p>
        </w:tc>
        <w:tc>
          <w:tcPr>
            <w:tcW w:w="0" w:type="auto"/>
            <w:hideMark/>
          </w:tcPr>
          <w:p w14:paraId="283AF2E7" w14:textId="77777777" w:rsidR="00F80A3C" w:rsidRDefault="00F80A3C">
            <w:pPr>
              <w:pStyle w:val="Compact"/>
              <w:jc w:val="center"/>
              <w:rPr>
                <w:sz w:val="18"/>
                <w:szCs w:val="18"/>
                <w:lang w:val="sl-SI"/>
              </w:rPr>
            </w:pPr>
            <w:r>
              <w:rPr>
                <w:sz w:val="18"/>
                <w:szCs w:val="18"/>
                <w:lang w:val="sl-SI"/>
              </w:rPr>
              <w:t>100</w:t>
            </w:r>
          </w:p>
        </w:tc>
        <w:tc>
          <w:tcPr>
            <w:tcW w:w="0" w:type="auto"/>
            <w:hideMark/>
          </w:tcPr>
          <w:p w14:paraId="78854C40" w14:textId="77777777" w:rsidR="00F80A3C" w:rsidRDefault="00F80A3C">
            <w:pPr>
              <w:pStyle w:val="Compact"/>
              <w:jc w:val="center"/>
              <w:rPr>
                <w:sz w:val="18"/>
                <w:szCs w:val="18"/>
                <w:lang w:val="sl-SI"/>
              </w:rPr>
            </w:pPr>
            <w:r>
              <w:rPr>
                <w:sz w:val="18"/>
                <w:szCs w:val="18"/>
                <w:lang w:val="sl-SI"/>
              </w:rPr>
              <w:t>0</w:t>
            </w:r>
          </w:p>
        </w:tc>
        <w:tc>
          <w:tcPr>
            <w:tcW w:w="0" w:type="auto"/>
            <w:hideMark/>
          </w:tcPr>
          <w:p w14:paraId="2CCB2644" w14:textId="77777777" w:rsidR="00F80A3C" w:rsidRDefault="00F80A3C">
            <w:pPr>
              <w:pStyle w:val="Compact"/>
              <w:jc w:val="center"/>
              <w:rPr>
                <w:sz w:val="18"/>
                <w:szCs w:val="18"/>
                <w:lang w:val="sl-SI"/>
              </w:rPr>
            </w:pPr>
            <w:r>
              <w:rPr>
                <w:sz w:val="18"/>
                <w:szCs w:val="18"/>
                <w:lang w:val="sl-SI"/>
              </w:rPr>
              <w:t>0</w:t>
            </w:r>
          </w:p>
        </w:tc>
        <w:tc>
          <w:tcPr>
            <w:tcW w:w="0" w:type="auto"/>
            <w:hideMark/>
          </w:tcPr>
          <w:p w14:paraId="0887D1A7" w14:textId="77777777" w:rsidR="00F80A3C" w:rsidRDefault="00F80A3C">
            <w:pPr>
              <w:pStyle w:val="Compact"/>
              <w:jc w:val="center"/>
              <w:rPr>
                <w:sz w:val="18"/>
                <w:szCs w:val="18"/>
                <w:lang w:val="sl-SI"/>
              </w:rPr>
            </w:pPr>
            <w:r>
              <w:rPr>
                <w:sz w:val="18"/>
                <w:szCs w:val="18"/>
                <w:lang w:val="sl-SI"/>
              </w:rPr>
              <w:t>284</w:t>
            </w:r>
          </w:p>
        </w:tc>
        <w:tc>
          <w:tcPr>
            <w:tcW w:w="0" w:type="auto"/>
            <w:hideMark/>
          </w:tcPr>
          <w:p w14:paraId="5D82AA10" w14:textId="77777777" w:rsidR="00F80A3C" w:rsidRDefault="00F80A3C">
            <w:pPr>
              <w:pStyle w:val="Compact"/>
              <w:jc w:val="center"/>
              <w:rPr>
                <w:sz w:val="18"/>
                <w:szCs w:val="18"/>
                <w:lang w:val="sl-SI"/>
              </w:rPr>
            </w:pPr>
            <w:r>
              <w:rPr>
                <w:sz w:val="18"/>
                <w:szCs w:val="18"/>
                <w:lang w:val="sl-SI"/>
              </w:rPr>
              <w:t>0</w:t>
            </w:r>
          </w:p>
        </w:tc>
        <w:tc>
          <w:tcPr>
            <w:tcW w:w="0" w:type="auto"/>
            <w:hideMark/>
          </w:tcPr>
          <w:p w14:paraId="78C32311" w14:textId="77777777" w:rsidR="00F80A3C" w:rsidRDefault="00F80A3C">
            <w:pPr>
              <w:pStyle w:val="Compact"/>
              <w:jc w:val="center"/>
              <w:rPr>
                <w:sz w:val="18"/>
                <w:szCs w:val="18"/>
                <w:lang w:val="sl-SI"/>
              </w:rPr>
            </w:pPr>
            <w:r>
              <w:rPr>
                <w:sz w:val="18"/>
                <w:szCs w:val="18"/>
                <w:lang w:val="sl-SI"/>
              </w:rPr>
              <w:t>0</w:t>
            </w:r>
          </w:p>
        </w:tc>
        <w:tc>
          <w:tcPr>
            <w:tcW w:w="0" w:type="auto"/>
            <w:hideMark/>
          </w:tcPr>
          <w:p w14:paraId="71253BA8" w14:textId="77777777" w:rsidR="00F80A3C" w:rsidRDefault="00F80A3C">
            <w:pPr>
              <w:pStyle w:val="Compact"/>
              <w:jc w:val="center"/>
              <w:rPr>
                <w:sz w:val="18"/>
                <w:szCs w:val="18"/>
                <w:lang w:val="sl-SI"/>
              </w:rPr>
            </w:pPr>
            <w:r>
              <w:rPr>
                <w:sz w:val="18"/>
                <w:szCs w:val="18"/>
                <w:lang w:val="sl-SI"/>
              </w:rPr>
              <w:t>0</w:t>
            </w:r>
          </w:p>
        </w:tc>
        <w:tc>
          <w:tcPr>
            <w:tcW w:w="0" w:type="auto"/>
            <w:hideMark/>
          </w:tcPr>
          <w:p w14:paraId="3C6E9F3B" w14:textId="77777777" w:rsidR="00F80A3C" w:rsidRDefault="00F80A3C">
            <w:pPr>
              <w:pStyle w:val="Compact"/>
              <w:jc w:val="center"/>
              <w:rPr>
                <w:sz w:val="18"/>
                <w:szCs w:val="18"/>
                <w:lang w:val="sl-SI"/>
              </w:rPr>
            </w:pPr>
            <w:r>
              <w:rPr>
                <w:sz w:val="18"/>
                <w:szCs w:val="18"/>
                <w:lang w:val="sl-SI"/>
              </w:rPr>
              <w:t>0</w:t>
            </w:r>
          </w:p>
        </w:tc>
        <w:tc>
          <w:tcPr>
            <w:tcW w:w="0" w:type="auto"/>
            <w:hideMark/>
          </w:tcPr>
          <w:p w14:paraId="7ADF765E" w14:textId="77777777" w:rsidR="00F80A3C" w:rsidRDefault="00F80A3C">
            <w:pPr>
              <w:pStyle w:val="Compact"/>
              <w:jc w:val="center"/>
              <w:rPr>
                <w:sz w:val="18"/>
                <w:szCs w:val="18"/>
                <w:lang w:val="sl-SI"/>
              </w:rPr>
            </w:pPr>
            <w:r>
              <w:rPr>
                <w:sz w:val="18"/>
                <w:szCs w:val="18"/>
                <w:lang w:val="sl-SI"/>
              </w:rPr>
              <w:t>0</w:t>
            </w:r>
          </w:p>
        </w:tc>
        <w:tc>
          <w:tcPr>
            <w:tcW w:w="0" w:type="auto"/>
            <w:hideMark/>
          </w:tcPr>
          <w:p w14:paraId="69CCEF7A" w14:textId="77777777" w:rsidR="00F80A3C" w:rsidRDefault="00F80A3C">
            <w:pPr>
              <w:pStyle w:val="Compact"/>
              <w:jc w:val="center"/>
              <w:rPr>
                <w:sz w:val="18"/>
                <w:szCs w:val="18"/>
                <w:lang w:val="sl-SI"/>
              </w:rPr>
            </w:pPr>
            <w:r>
              <w:rPr>
                <w:sz w:val="18"/>
                <w:szCs w:val="18"/>
                <w:lang w:val="sl-SI"/>
              </w:rPr>
              <w:t>0</w:t>
            </w:r>
          </w:p>
        </w:tc>
        <w:tc>
          <w:tcPr>
            <w:tcW w:w="0" w:type="auto"/>
            <w:hideMark/>
          </w:tcPr>
          <w:p w14:paraId="760C1AEC" w14:textId="77777777" w:rsidR="00F80A3C" w:rsidRDefault="00F80A3C">
            <w:pPr>
              <w:pStyle w:val="Compact"/>
              <w:jc w:val="center"/>
              <w:rPr>
                <w:sz w:val="18"/>
                <w:szCs w:val="18"/>
                <w:lang w:val="sl-SI"/>
              </w:rPr>
            </w:pPr>
            <w:r>
              <w:rPr>
                <w:sz w:val="18"/>
                <w:szCs w:val="18"/>
                <w:lang w:val="sl-SI"/>
              </w:rPr>
              <w:t>0</w:t>
            </w:r>
          </w:p>
        </w:tc>
      </w:tr>
      <w:tr w:rsidR="00F80A3C" w14:paraId="0D117323" w14:textId="77777777" w:rsidTr="00F80A3C">
        <w:tc>
          <w:tcPr>
            <w:tcW w:w="0" w:type="auto"/>
            <w:hideMark/>
          </w:tcPr>
          <w:p w14:paraId="2A6EC81C" w14:textId="77777777" w:rsidR="00F80A3C" w:rsidRDefault="00F80A3C">
            <w:pPr>
              <w:pStyle w:val="Compact"/>
              <w:jc w:val="center"/>
              <w:rPr>
                <w:sz w:val="18"/>
                <w:szCs w:val="18"/>
                <w:lang w:val="sl-SI"/>
              </w:rPr>
            </w:pPr>
            <w:r>
              <w:rPr>
                <w:sz w:val="18"/>
                <w:szCs w:val="18"/>
                <w:lang w:val="sl-SI"/>
              </w:rPr>
              <w:t>170</w:t>
            </w:r>
          </w:p>
        </w:tc>
        <w:tc>
          <w:tcPr>
            <w:tcW w:w="0" w:type="auto"/>
            <w:hideMark/>
          </w:tcPr>
          <w:p w14:paraId="76FFB355" w14:textId="77777777" w:rsidR="00F80A3C" w:rsidRDefault="00F80A3C">
            <w:pPr>
              <w:pStyle w:val="Compact"/>
              <w:jc w:val="center"/>
              <w:rPr>
                <w:sz w:val="18"/>
                <w:szCs w:val="18"/>
                <w:lang w:val="sl-SI"/>
              </w:rPr>
            </w:pPr>
            <w:r>
              <w:rPr>
                <w:sz w:val="18"/>
                <w:szCs w:val="18"/>
                <w:lang w:val="sl-SI"/>
              </w:rPr>
              <w:t>368</w:t>
            </w:r>
          </w:p>
        </w:tc>
        <w:tc>
          <w:tcPr>
            <w:tcW w:w="0" w:type="auto"/>
            <w:hideMark/>
          </w:tcPr>
          <w:p w14:paraId="4A8FC9ED" w14:textId="77777777" w:rsidR="00F80A3C" w:rsidRDefault="00F80A3C">
            <w:pPr>
              <w:pStyle w:val="Compact"/>
              <w:jc w:val="center"/>
              <w:rPr>
                <w:sz w:val="18"/>
                <w:szCs w:val="18"/>
                <w:lang w:val="sl-SI"/>
              </w:rPr>
            </w:pPr>
            <w:r>
              <w:rPr>
                <w:sz w:val="18"/>
                <w:szCs w:val="18"/>
                <w:lang w:val="sl-SI"/>
              </w:rPr>
              <w:t>0</w:t>
            </w:r>
          </w:p>
        </w:tc>
        <w:tc>
          <w:tcPr>
            <w:tcW w:w="0" w:type="auto"/>
            <w:hideMark/>
          </w:tcPr>
          <w:p w14:paraId="0942614B" w14:textId="77777777" w:rsidR="00F80A3C" w:rsidRDefault="00F80A3C">
            <w:pPr>
              <w:pStyle w:val="Compact"/>
              <w:jc w:val="center"/>
              <w:rPr>
                <w:sz w:val="18"/>
                <w:szCs w:val="18"/>
                <w:lang w:val="sl-SI"/>
              </w:rPr>
            </w:pPr>
            <w:r>
              <w:rPr>
                <w:sz w:val="18"/>
                <w:szCs w:val="18"/>
                <w:lang w:val="sl-SI"/>
              </w:rPr>
              <w:t>84</w:t>
            </w:r>
          </w:p>
        </w:tc>
        <w:tc>
          <w:tcPr>
            <w:tcW w:w="0" w:type="auto"/>
            <w:hideMark/>
          </w:tcPr>
          <w:p w14:paraId="529B25B4" w14:textId="77777777" w:rsidR="00F80A3C" w:rsidRDefault="00F80A3C">
            <w:pPr>
              <w:pStyle w:val="Compact"/>
              <w:jc w:val="center"/>
              <w:rPr>
                <w:sz w:val="18"/>
                <w:szCs w:val="18"/>
                <w:lang w:val="sl-SI"/>
              </w:rPr>
            </w:pPr>
            <w:r>
              <w:rPr>
                <w:sz w:val="18"/>
                <w:szCs w:val="18"/>
                <w:lang w:val="sl-SI"/>
              </w:rPr>
              <w:t>0</w:t>
            </w:r>
          </w:p>
        </w:tc>
        <w:tc>
          <w:tcPr>
            <w:tcW w:w="0" w:type="auto"/>
            <w:hideMark/>
          </w:tcPr>
          <w:p w14:paraId="250251B8" w14:textId="77777777" w:rsidR="00F80A3C" w:rsidRDefault="00F80A3C">
            <w:pPr>
              <w:pStyle w:val="Compact"/>
              <w:jc w:val="center"/>
              <w:rPr>
                <w:sz w:val="18"/>
                <w:szCs w:val="18"/>
                <w:lang w:val="sl-SI"/>
              </w:rPr>
            </w:pPr>
            <w:r>
              <w:rPr>
                <w:sz w:val="18"/>
                <w:szCs w:val="18"/>
                <w:lang w:val="sl-SI"/>
              </w:rPr>
              <w:t>0</w:t>
            </w:r>
          </w:p>
        </w:tc>
        <w:tc>
          <w:tcPr>
            <w:tcW w:w="0" w:type="auto"/>
            <w:hideMark/>
          </w:tcPr>
          <w:p w14:paraId="6505C5D3" w14:textId="77777777" w:rsidR="00F80A3C" w:rsidRDefault="00F80A3C">
            <w:pPr>
              <w:pStyle w:val="Compact"/>
              <w:jc w:val="center"/>
              <w:rPr>
                <w:sz w:val="18"/>
                <w:szCs w:val="18"/>
                <w:lang w:val="sl-SI"/>
              </w:rPr>
            </w:pPr>
            <w:r>
              <w:rPr>
                <w:sz w:val="18"/>
                <w:szCs w:val="18"/>
                <w:lang w:val="sl-SI"/>
              </w:rPr>
              <w:t>284</w:t>
            </w:r>
          </w:p>
        </w:tc>
        <w:tc>
          <w:tcPr>
            <w:tcW w:w="0" w:type="auto"/>
            <w:hideMark/>
          </w:tcPr>
          <w:p w14:paraId="29832285" w14:textId="77777777" w:rsidR="00F80A3C" w:rsidRDefault="00F80A3C">
            <w:pPr>
              <w:pStyle w:val="Compact"/>
              <w:jc w:val="center"/>
              <w:rPr>
                <w:sz w:val="18"/>
                <w:szCs w:val="18"/>
                <w:lang w:val="sl-SI"/>
              </w:rPr>
            </w:pPr>
            <w:r>
              <w:rPr>
                <w:sz w:val="18"/>
                <w:szCs w:val="18"/>
                <w:lang w:val="sl-SI"/>
              </w:rPr>
              <w:t>0</w:t>
            </w:r>
          </w:p>
        </w:tc>
        <w:tc>
          <w:tcPr>
            <w:tcW w:w="0" w:type="auto"/>
            <w:hideMark/>
          </w:tcPr>
          <w:p w14:paraId="26D00D41" w14:textId="77777777" w:rsidR="00F80A3C" w:rsidRDefault="00F80A3C">
            <w:pPr>
              <w:pStyle w:val="Compact"/>
              <w:jc w:val="center"/>
              <w:rPr>
                <w:sz w:val="18"/>
                <w:szCs w:val="18"/>
                <w:lang w:val="sl-SI"/>
              </w:rPr>
            </w:pPr>
            <w:r>
              <w:rPr>
                <w:sz w:val="18"/>
                <w:szCs w:val="18"/>
                <w:lang w:val="sl-SI"/>
              </w:rPr>
              <w:t>0</w:t>
            </w:r>
          </w:p>
        </w:tc>
        <w:tc>
          <w:tcPr>
            <w:tcW w:w="0" w:type="auto"/>
            <w:hideMark/>
          </w:tcPr>
          <w:p w14:paraId="16992E4A" w14:textId="77777777" w:rsidR="00F80A3C" w:rsidRDefault="00F80A3C">
            <w:pPr>
              <w:pStyle w:val="Compact"/>
              <w:jc w:val="center"/>
              <w:rPr>
                <w:sz w:val="18"/>
                <w:szCs w:val="18"/>
                <w:lang w:val="sl-SI"/>
              </w:rPr>
            </w:pPr>
            <w:r>
              <w:rPr>
                <w:sz w:val="18"/>
                <w:szCs w:val="18"/>
                <w:lang w:val="sl-SI"/>
              </w:rPr>
              <w:t>0</w:t>
            </w:r>
          </w:p>
        </w:tc>
        <w:tc>
          <w:tcPr>
            <w:tcW w:w="0" w:type="auto"/>
            <w:hideMark/>
          </w:tcPr>
          <w:p w14:paraId="0D917ECA" w14:textId="77777777" w:rsidR="00F80A3C" w:rsidRDefault="00F80A3C">
            <w:pPr>
              <w:pStyle w:val="Compact"/>
              <w:jc w:val="center"/>
              <w:rPr>
                <w:sz w:val="18"/>
                <w:szCs w:val="18"/>
                <w:lang w:val="sl-SI"/>
              </w:rPr>
            </w:pPr>
            <w:r>
              <w:rPr>
                <w:sz w:val="18"/>
                <w:szCs w:val="18"/>
                <w:lang w:val="sl-SI"/>
              </w:rPr>
              <w:t>0</w:t>
            </w:r>
          </w:p>
        </w:tc>
        <w:tc>
          <w:tcPr>
            <w:tcW w:w="0" w:type="auto"/>
            <w:hideMark/>
          </w:tcPr>
          <w:p w14:paraId="21B9BDD0" w14:textId="77777777" w:rsidR="00F80A3C" w:rsidRDefault="00F80A3C">
            <w:pPr>
              <w:pStyle w:val="Compact"/>
              <w:jc w:val="center"/>
              <w:rPr>
                <w:sz w:val="18"/>
                <w:szCs w:val="18"/>
                <w:lang w:val="sl-SI"/>
              </w:rPr>
            </w:pPr>
            <w:r>
              <w:rPr>
                <w:sz w:val="18"/>
                <w:szCs w:val="18"/>
                <w:lang w:val="sl-SI"/>
              </w:rPr>
              <w:t>0</w:t>
            </w:r>
          </w:p>
        </w:tc>
        <w:tc>
          <w:tcPr>
            <w:tcW w:w="0" w:type="auto"/>
            <w:hideMark/>
          </w:tcPr>
          <w:p w14:paraId="6DB39167" w14:textId="77777777" w:rsidR="00F80A3C" w:rsidRDefault="00F80A3C">
            <w:pPr>
              <w:pStyle w:val="Compact"/>
              <w:jc w:val="center"/>
              <w:rPr>
                <w:sz w:val="18"/>
                <w:szCs w:val="18"/>
                <w:lang w:val="sl-SI"/>
              </w:rPr>
            </w:pPr>
            <w:r>
              <w:rPr>
                <w:sz w:val="18"/>
                <w:szCs w:val="18"/>
                <w:lang w:val="sl-SI"/>
              </w:rPr>
              <w:t>0</w:t>
            </w:r>
          </w:p>
        </w:tc>
        <w:tc>
          <w:tcPr>
            <w:tcW w:w="0" w:type="auto"/>
            <w:hideMark/>
          </w:tcPr>
          <w:p w14:paraId="1CDE0924" w14:textId="77777777" w:rsidR="00F80A3C" w:rsidRDefault="00F80A3C">
            <w:pPr>
              <w:pStyle w:val="Compact"/>
              <w:jc w:val="center"/>
              <w:rPr>
                <w:sz w:val="18"/>
                <w:szCs w:val="18"/>
                <w:lang w:val="sl-SI"/>
              </w:rPr>
            </w:pPr>
            <w:r>
              <w:rPr>
                <w:sz w:val="18"/>
                <w:szCs w:val="18"/>
                <w:lang w:val="sl-SI"/>
              </w:rPr>
              <w:t>0</w:t>
            </w:r>
          </w:p>
        </w:tc>
      </w:tr>
      <w:tr w:rsidR="00F80A3C" w14:paraId="742149BD" w14:textId="77777777" w:rsidTr="00F80A3C">
        <w:tc>
          <w:tcPr>
            <w:tcW w:w="0" w:type="auto"/>
            <w:hideMark/>
          </w:tcPr>
          <w:p w14:paraId="717ABD02" w14:textId="77777777" w:rsidR="00F80A3C" w:rsidRDefault="00F80A3C">
            <w:pPr>
              <w:pStyle w:val="Compact"/>
              <w:jc w:val="center"/>
              <w:rPr>
                <w:sz w:val="18"/>
                <w:szCs w:val="18"/>
                <w:lang w:val="sl-SI"/>
              </w:rPr>
            </w:pPr>
            <w:r>
              <w:rPr>
                <w:sz w:val="18"/>
                <w:szCs w:val="18"/>
                <w:lang w:val="sl-SI"/>
              </w:rPr>
              <w:t>180</w:t>
            </w:r>
          </w:p>
        </w:tc>
        <w:tc>
          <w:tcPr>
            <w:tcW w:w="0" w:type="auto"/>
            <w:hideMark/>
          </w:tcPr>
          <w:p w14:paraId="0CB1F7E1" w14:textId="77777777" w:rsidR="00F80A3C" w:rsidRDefault="00F80A3C">
            <w:pPr>
              <w:pStyle w:val="Compact"/>
              <w:jc w:val="center"/>
              <w:rPr>
                <w:sz w:val="18"/>
                <w:szCs w:val="18"/>
                <w:lang w:val="sl-SI"/>
              </w:rPr>
            </w:pPr>
            <w:r>
              <w:rPr>
                <w:sz w:val="18"/>
                <w:szCs w:val="18"/>
                <w:lang w:val="sl-SI"/>
              </w:rPr>
              <w:t>318</w:t>
            </w:r>
          </w:p>
        </w:tc>
        <w:tc>
          <w:tcPr>
            <w:tcW w:w="0" w:type="auto"/>
            <w:hideMark/>
          </w:tcPr>
          <w:p w14:paraId="227F39D9" w14:textId="77777777" w:rsidR="00F80A3C" w:rsidRDefault="00F80A3C">
            <w:pPr>
              <w:pStyle w:val="Compact"/>
              <w:jc w:val="center"/>
              <w:rPr>
                <w:sz w:val="18"/>
                <w:szCs w:val="18"/>
                <w:lang w:val="sl-SI"/>
              </w:rPr>
            </w:pPr>
            <w:r>
              <w:rPr>
                <w:sz w:val="18"/>
                <w:szCs w:val="18"/>
                <w:lang w:val="sl-SI"/>
              </w:rPr>
              <w:t>0</w:t>
            </w:r>
          </w:p>
        </w:tc>
        <w:tc>
          <w:tcPr>
            <w:tcW w:w="0" w:type="auto"/>
            <w:hideMark/>
          </w:tcPr>
          <w:p w14:paraId="05DAFBC6" w14:textId="77777777" w:rsidR="00F80A3C" w:rsidRDefault="00F80A3C">
            <w:pPr>
              <w:pStyle w:val="Compact"/>
              <w:jc w:val="center"/>
              <w:rPr>
                <w:sz w:val="18"/>
                <w:szCs w:val="18"/>
                <w:lang w:val="sl-SI"/>
              </w:rPr>
            </w:pPr>
            <w:r>
              <w:rPr>
                <w:sz w:val="18"/>
                <w:szCs w:val="18"/>
                <w:lang w:val="sl-SI"/>
              </w:rPr>
              <w:t>84</w:t>
            </w:r>
          </w:p>
        </w:tc>
        <w:tc>
          <w:tcPr>
            <w:tcW w:w="0" w:type="auto"/>
            <w:hideMark/>
          </w:tcPr>
          <w:p w14:paraId="3CF98869" w14:textId="77777777" w:rsidR="00F80A3C" w:rsidRDefault="00F80A3C">
            <w:pPr>
              <w:pStyle w:val="Compact"/>
              <w:jc w:val="center"/>
              <w:rPr>
                <w:sz w:val="18"/>
                <w:szCs w:val="18"/>
                <w:lang w:val="sl-SI"/>
              </w:rPr>
            </w:pPr>
            <w:r>
              <w:rPr>
                <w:sz w:val="18"/>
                <w:szCs w:val="18"/>
                <w:lang w:val="sl-SI"/>
              </w:rPr>
              <w:t>0</w:t>
            </w:r>
          </w:p>
        </w:tc>
        <w:tc>
          <w:tcPr>
            <w:tcW w:w="0" w:type="auto"/>
            <w:hideMark/>
          </w:tcPr>
          <w:p w14:paraId="4BF307CC" w14:textId="77777777" w:rsidR="00F80A3C" w:rsidRDefault="00F80A3C">
            <w:pPr>
              <w:pStyle w:val="Compact"/>
              <w:jc w:val="center"/>
              <w:rPr>
                <w:sz w:val="18"/>
                <w:szCs w:val="18"/>
                <w:lang w:val="sl-SI"/>
              </w:rPr>
            </w:pPr>
            <w:r>
              <w:rPr>
                <w:sz w:val="18"/>
                <w:szCs w:val="18"/>
                <w:lang w:val="sl-SI"/>
              </w:rPr>
              <w:t>0</w:t>
            </w:r>
          </w:p>
        </w:tc>
        <w:tc>
          <w:tcPr>
            <w:tcW w:w="0" w:type="auto"/>
            <w:hideMark/>
          </w:tcPr>
          <w:p w14:paraId="457F0D47" w14:textId="77777777" w:rsidR="00F80A3C" w:rsidRDefault="00F80A3C">
            <w:pPr>
              <w:pStyle w:val="Compact"/>
              <w:jc w:val="center"/>
              <w:rPr>
                <w:sz w:val="18"/>
                <w:szCs w:val="18"/>
                <w:lang w:val="sl-SI"/>
              </w:rPr>
            </w:pPr>
            <w:r>
              <w:rPr>
                <w:sz w:val="18"/>
                <w:szCs w:val="18"/>
                <w:lang w:val="sl-SI"/>
              </w:rPr>
              <w:t>234</w:t>
            </w:r>
          </w:p>
        </w:tc>
        <w:tc>
          <w:tcPr>
            <w:tcW w:w="0" w:type="auto"/>
            <w:hideMark/>
          </w:tcPr>
          <w:p w14:paraId="362D3369" w14:textId="77777777" w:rsidR="00F80A3C" w:rsidRDefault="00F80A3C">
            <w:pPr>
              <w:pStyle w:val="Compact"/>
              <w:jc w:val="center"/>
              <w:rPr>
                <w:sz w:val="18"/>
                <w:szCs w:val="18"/>
                <w:lang w:val="sl-SI"/>
              </w:rPr>
            </w:pPr>
            <w:r>
              <w:rPr>
                <w:sz w:val="18"/>
                <w:szCs w:val="18"/>
                <w:lang w:val="sl-SI"/>
              </w:rPr>
              <w:t>0</w:t>
            </w:r>
          </w:p>
        </w:tc>
        <w:tc>
          <w:tcPr>
            <w:tcW w:w="0" w:type="auto"/>
            <w:hideMark/>
          </w:tcPr>
          <w:p w14:paraId="7F1A1C15" w14:textId="77777777" w:rsidR="00F80A3C" w:rsidRDefault="00F80A3C">
            <w:pPr>
              <w:pStyle w:val="Compact"/>
              <w:jc w:val="center"/>
              <w:rPr>
                <w:sz w:val="18"/>
                <w:szCs w:val="18"/>
                <w:lang w:val="sl-SI"/>
              </w:rPr>
            </w:pPr>
            <w:r>
              <w:rPr>
                <w:sz w:val="18"/>
                <w:szCs w:val="18"/>
                <w:lang w:val="sl-SI"/>
              </w:rPr>
              <w:t>0</w:t>
            </w:r>
          </w:p>
        </w:tc>
        <w:tc>
          <w:tcPr>
            <w:tcW w:w="0" w:type="auto"/>
            <w:hideMark/>
          </w:tcPr>
          <w:p w14:paraId="27B442C6" w14:textId="77777777" w:rsidR="00F80A3C" w:rsidRDefault="00F80A3C">
            <w:pPr>
              <w:pStyle w:val="Compact"/>
              <w:jc w:val="center"/>
              <w:rPr>
                <w:sz w:val="18"/>
                <w:szCs w:val="18"/>
                <w:lang w:val="sl-SI"/>
              </w:rPr>
            </w:pPr>
            <w:r>
              <w:rPr>
                <w:sz w:val="18"/>
                <w:szCs w:val="18"/>
                <w:lang w:val="sl-SI"/>
              </w:rPr>
              <w:t>0</w:t>
            </w:r>
          </w:p>
        </w:tc>
        <w:tc>
          <w:tcPr>
            <w:tcW w:w="0" w:type="auto"/>
            <w:hideMark/>
          </w:tcPr>
          <w:p w14:paraId="49726432" w14:textId="77777777" w:rsidR="00F80A3C" w:rsidRDefault="00F80A3C">
            <w:pPr>
              <w:pStyle w:val="Compact"/>
              <w:jc w:val="center"/>
              <w:rPr>
                <w:sz w:val="18"/>
                <w:szCs w:val="18"/>
                <w:lang w:val="sl-SI"/>
              </w:rPr>
            </w:pPr>
            <w:r>
              <w:rPr>
                <w:sz w:val="18"/>
                <w:szCs w:val="18"/>
                <w:lang w:val="sl-SI"/>
              </w:rPr>
              <w:t>0</w:t>
            </w:r>
          </w:p>
        </w:tc>
        <w:tc>
          <w:tcPr>
            <w:tcW w:w="0" w:type="auto"/>
            <w:hideMark/>
          </w:tcPr>
          <w:p w14:paraId="447AA9D5" w14:textId="77777777" w:rsidR="00F80A3C" w:rsidRDefault="00F80A3C">
            <w:pPr>
              <w:pStyle w:val="Compact"/>
              <w:jc w:val="center"/>
              <w:rPr>
                <w:sz w:val="18"/>
                <w:szCs w:val="18"/>
                <w:lang w:val="sl-SI"/>
              </w:rPr>
            </w:pPr>
            <w:r>
              <w:rPr>
                <w:sz w:val="18"/>
                <w:szCs w:val="18"/>
                <w:lang w:val="sl-SI"/>
              </w:rPr>
              <w:t>0</w:t>
            </w:r>
          </w:p>
        </w:tc>
        <w:tc>
          <w:tcPr>
            <w:tcW w:w="0" w:type="auto"/>
            <w:hideMark/>
          </w:tcPr>
          <w:p w14:paraId="30D217C9" w14:textId="77777777" w:rsidR="00F80A3C" w:rsidRDefault="00F80A3C">
            <w:pPr>
              <w:pStyle w:val="Compact"/>
              <w:jc w:val="center"/>
              <w:rPr>
                <w:sz w:val="18"/>
                <w:szCs w:val="18"/>
                <w:lang w:val="sl-SI"/>
              </w:rPr>
            </w:pPr>
            <w:r>
              <w:rPr>
                <w:sz w:val="18"/>
                <w:szCs w:val="18"/>
                <w:lang w:val="sl-SI"/>
              </w:rPr>
              <w:t>0</w:t>
            </w:r>
          </w:p>
        </w:tc>
        <w:tc>
          <w:tcPr>
            <w:tcW w:w="0" w:type="auto"/>
            <w:hideMark/>
          </w:tcPr>
          <w:p w14:paraId="06E757D5" w14:textId="77777777" w:rsidR="00F80A3C" w:rsidRDefault="00F80A3C">
            <w:pPr>
              <w:pStyle w:val="Compact"/>
              <w:jc w:val="center"/>
              <w:rPr>
                <w:sz w:val="18"/>
                <w:szCs w:val="18"/>
                <w:lang w:val="sl-SI"/>
              </w:rPr>
            </w:pPr>
            <w:r>
              <w:rPr>
                <w:sz w:val="18"/>
                <w:szCs w:val="18"/>
                <w:lang w:val="sl-SI"/>
              </w:rPr>
              <w:t>0</w:t>
            </w:r>
          </w:p>
        </w:tc>
      </w:tr>
      <w:tr w:rsidR="00F80A3C" w14:paraId="1682E0DE" w14:textId="77777777" w:rsidTr="00F80A3C">
        <w:tc>
          <w:tcPr>
            <w:tcW w:w="0" w:type="auto"/>
            <w:hideMark/>
          </w:tcPr>
          <w:p w14:paraId="3C16BCD0" w14:textId="77777777" w:rsidR="00F80A3C" w:rsidRDefault="00F80A3C">
            <w:pPr>
              <w:pStyle w:val="Compact"/>
              <w:jc w:val="center"/>
              <w:rPr>
                <w:sz w:val="18"/>
                <w:szCs w:val="18"/>
                <w:lang w:val="sl-SI"/>
              </w:rPr>
            </w:pPr>
            <w:r>
              <w:rPr>
                <w:sz w:val="18"/>
                <w:szCs w:val="18"/>
                <w:lang w:val="sl-SI"/>
              </w:rPr>
              <w:t>190</w:t>
            </w:r>
          </w:p>
        </w:tc>
        <w:tc>
          <w:tcPr>
            <w:tcW w:w="0" w:type="auto"/>
            <w:hideMark/>
          </w:tcPr>
          <w:p w14:paraId="4F5659CB" w14:textId="77777777" w:rsidR="00F80A3C" w:rsidRDefault="00F80A3C">
            <w:pPr>
              <w:pStyle w:val="Compact"/>
              <w:jc w:val="center"/>
              <w:rPr>
                <w:sz w:val="18"/>
                <w:szCs w:val="18"/>
                <w:lang w:val="sl-SI"/>
              </w:rPr>
            </w:pPr>
            <w:r>
              <w:rPr>
                <w:sz w:val="18"/>
                <w:szCs w:val="18"/>
                <w:lang w:val="sl-SI"/>
              </w:rPr>
              <w:t>318</w:t>
            </w:r>
          </w:p>
        </w:tc>
        <w:tc>
          <w:tcPr>
            <w:tcW w:w="0" w:type="auto"/>
            <w:hideMark/>
          </w:tcPr>
          <w:p w14:paraId="3EBF9F9B" w14:textId="77777777" w:rsidR="00F80A3C" w:rsidRDefault="00F80A3C">
            <w:pPr>
              <w:pStyle w:val="Compact"/>
              <w:jc w:val="center"/>
              <w:rPr>
                <w:sz w:val="18"/>
                <w:szCs w:val="18"/>
                <w:lang w:val="sl-SI"/>
              </w:rPr>
            </w:pPr>
            <w:r>
              <w:rPr>
                <w:sz w:val="18"/>
                <w:szCs w:val="18"/>
                <w:lang w:val="sl-SI"/>
              </w:rPr>
              <w:t>0</w:t>
            </w:r>
          </w:p>
        </w:tc>
        <w:tc>
          <w:tcPr>
            <w:tcW w:w="0" w:type="auto"/>
            <w:hideMark/>
          </w:tcPr>
          <w:p w14:paraId="585AD57F" w14:textId="77777777" w:rsidR="00F80A3C" w:rsidRDefault="00F80A3C">
            <w:pPr>
              <w:pStyle w:val="Compact"/>
              <w:jc w:val="center"/>
              <w:rPr>
                <w:sz w:val="18"/>
                <w:szCs w:val="18"/>
                <w:lang w:val="sl-SI"/>
              </w:rPr>
            </w:pPr>
            <w:r>
              <w:rPr>
                <w:sz w:val="18"/>
                <w:szCs w:val="18"/>
                <w:lang w:val="sl-SI"/>
              </w:rPr>
              <w:t>84</w:t>
            </w:r>
          </w:p>
        </w:tc>
        <w:tc>
          <w:tcPr>
            <w:tcW w:w="0" w:type="auto"/>
            <w:hideMark/>
          </w:tcPr>
          <w:p w14:paraId="2FBD6153" w14:textId="77777777" w:rsidR="00F80A3C" w:rsidRDefault="00F80A3C">
            <w:pPr>
              <w:pStyle w:val="Compact"/>
              <w:jc w:val="center"/>
              <w:rPr>
                <w:sz w:val="18"/>
                <w:szCs w:val="18"/>
                <w:lang w:val="sl-SI"/>
              </w:rPr>
            </w:pPr>
            <w:r>
              <w:rPr>
                <w:sz w:val="18"/>
                <w:szCs w:val="18"/>
                <w:lang w:val="sl-SI"/>
              </w:rPr>
              <w:t>0</w:t>
            </w:r>
          </w:p>
        </w:tc>
        <w:tc>
          <w:tcPr>
            <w:tcW w:w="0" w:type="auto"/>
            <w:hideMark/>
          </w:tcPr>
          <w:p w14:paraId="0F4B6E1E" w14:textId="77777777" w:rsidR="00F80A3C" w:rsidRDefault="00F80A3C">
            <w:pPr>
              <w:pStyle w:val="Compact"/>
              <w:jc w:val="center"/>
              <w:rPr>
                <w:sz w:val="18"/>
                <w:szCs w:val="18"/>
                <w:lang w:val="sl-SI"/>
              </w:rPr>
            </w:pPr>
            <w:r>
              <w:rPr>
                <w:sz w:val="18"/>
                <w:szCs w:val="18"/>
                <w:lang w:val="sl-SI"/>
              </w:rPr>
              <w:t>0</w:t>
            </w:r>
          </w:p>
        </w:tc>
        <w:tc>
          <w:tcPr>
            <w:tcW w:w="0" w:type="auto"/>
            <w:hideMark/>
          </w:tcPr>
          <w:p w14:paraId="5BCC3AE1" w14:textId="77777777" w:rsidR="00F80A3C" w:rsidRDefault="00F80A3C">
            <w:pPr>
              <w:pStyle w:val="Compact"/>
              <w:jc w:val="center"/>
              <w:rPr>
                <w:sz w:val="18"/>
                <w:szCs w:val="18"/>
                <w:lang w:val="sl-SI"/>
              </w:rPr>
            </w:pPr>
            <w:r>
              <w:rPr>
                <w:sz w:val="18"/>
                <w:szCs w:val="18"/>
                <w:lang w:val="sl-SI"/>
              </w:rPr>
              <w:t>234</w:t>
            </w:r>
          </w:p>
        </w:tc>
        <w:tc>
          <w:tcPr>
            <w:tcW w:w="0" w:type="auto"/>
            <w:hideMark/>
          </w:tcPr>
          <w:p w14:paraId="44FBBC9A" w14:textId="77777777" w:rsidR="00F80A3C" w:rsidRDefault="00F80A3C">
            <w:pPr>
              <w:pStyle w:val="Compact"/>
              <w:jc w:val="center"/>
              <w:rPr>
                <w:sz w:val="18"/>
                <w:szCs w:val="18"/>
                <w:lang w:val="sl-SI"/>
              </w:rPr>
            </w:pPr>
            <w:r>
              <w:rPr>
                <w:sz w:val="18"/>
                <w:szCs w:val="18"/>
                <w:lang w:val="sl-SI"/>
              </w:rPr>
              <w:t>0</w:t>
            </w:r>
          </w:p>
        </w:tc>
        <w:tc>
          <w:tcPr>
            <w:tcW w:w="0" w:type="auto"/>
            <w:hideMark/>
          </w:tcPr>
          <w:p w14:paraId="087F4B3F" w14:textId="77777777" w:rsidR="00F80A3C" w:rsidRDefault="00F80A3C">
            <w:pPr>
              <w:pStyle w:val="Compact"/>
              <w:jc w:val="center"/>
              <w:rPr>
                <w:sz w:val="18"/>
                <w:szCs w:val="18"/>
                <w:lang w:val="sl-SI"/>
              </w:rPr>
            </w:pPr>
            <w:r>
              <w:rPr>
                <w:sz w:val="18"/>
                <w:szCs w:val="18"/>
                <w:lang w:val="sl-SI"/>
              </w:rPr>
              <w:t>0</w:t>
            </w:r>
          </w:p>
        </w:tc>
        <w:tc>
          <w:tcPr>
            <w:tcW w:w="0" w:type="auto"/>
            <w:hideMark/>
          </w:tcPr>
          <w:p w14:paraId="16766790" w14:textId="77777777" w:rsidR="00F80A3C" w:rsidRDefault="00F80A3C">
            <w:pPr>
              <w:pStyle w:val="Compact"/>
              <w:jc w:val="center"/>
              <w:rPr>
                <w:sz w:val="18"/>
                <w:szCs w:val="18"/>
                <w:lang w:val="sl-SI"/>
              </w:rPr>
            </w:pPr>
            <w:r>
              <w:rPr>
                <w:sz w:val="18"/>
                <w:szCs w:val="18"/>
                <w:lang w:val="sl-SI"/>
              </w:rPr>
              <w:t>0</w:t>
            </w:r>
          </w:p>
        </w:tc>
        <w:tc>
          <w:tcPr>
            <w:tcW w:w="0" w:type="auto"/>
            <w:hideMark/>
          </w:tcPr>
          <w:p w14:paraId="576FB137" w14:textId="77777777" w:rsidR="00F80A3C" w:rsidRDefault="00F80A3C">
            <w:pPr>
              <w:pStyle w:val="Compact"/>
              <w:jc w:val="center"/>
              <w:rPr>
                <w:sz w:val="18"/>
                <w:szCs w:val="18"/>
                <w:lang w:val="sl-SI"/>
              </w:rPr>
            </w:pPr>
            <w:r>
              <w:rPr>
                <w:sz w:val="18"/>
                <w:szCs w:val="18"/>
                <w:lang w:val="sl-SI"/>
              </w:rPr>
              <w:t>0</w:t>
            </w:r>
          </w:p>
        </w:tc>
        <w:tc>
          <w:tcPr>
            <w:tcW w:w="0" w:type="auto"/>
            <w:hideMark/>
          </w:tcPr>
          <w:p w14:paraId="72EE63C5" w14:textId="77777777" w:rsidR="00F80A3C" w:rsidRDefault="00F80A3C">
            <w:pPr>
              <w:pStyle w:val="Compact"/>
              <w:jc w:val="center"/>
              <w:rPr>
                <w:sz w:val="18"/>
                <w:szCs w:val="18"/>
                <w:lang w:val="sl-SI"/>
              </w:rPr>
            </w:pPr>
            <w:r>
              <w:rPr>
                <w:sz w:val="18"/>
                <w:szCs w:val="18"/>
                <w:lang w:val="sl-SI"/>
              </w:rPr>
              <w:t>0</w:t>
            </w:r>
          </w:p>
        </w:tc>
        <w:tc>
          <w:tcPr>
            <w:tcW w:w="0" w:type="auto"/>
            <w:hideMark/>
          </w:tcPr>
          <w:p w14:paraId="3E765FC6" w14:textId="77777777" w:rsidR="00F80A3C" w:rsidRDefault="00F80A3C">
            <w:pPr>
              <w:pStyle w:val="Compact"/>
              <w:jc w:val="center"/>
              <w:rPr>
                <w:sz w:val="18"/>
                <w:szCs w:val="18"/>
                <w:lang w:val="sl-SI"/>
              </w:rPr>
            </w:pPr>
            <w:r>
              <w:rPr>
                <w:sz w:val="18"/>
                <w:szCs w:val="18"/>
                <w:lang w:val="sl-SI"/>
              </w:rPr>
              <w:t>0</w:t>
            </w:r>
          </w:p>
        </w:tc>
        <w:tc>
          <w:tcPr>
            <w:tcW w:w="0" w:type="auto"/>
            <w:hideMark/>
          </w:tcPr>
          <w:p w14:paraId="5E44F549" w14:textId="77777777" w:rsidR="00F80A3C" w:rsidRDefault="00F80A3C">
            <w:pPr>
              <w:pStyle w:val="Compact"/>
              <w:jc w:val="center"/>
              <w:rPr>
                <w:sz w:val="18"/>
                <w:szCs w:val="18"/>
                <w:lang w:val="sl-SI"/>
              </w:rPr>
            </w:pPr>
            <w:r>
              <w:rPr>
                <w:sz w:val="18"/>
                <w:szCs w:val="18"/>
                <w:lang w:val="sl-SI"/>
              </w:rPr>
              <w:t>0</w:t>
            </w:r>
          </w:p>
        </w:tc>
      </w:tr>
      <w:tr w:rsidR="00F80A3C" w14:paraId="3C07F8BA" w14:textId="77777777" w:rsidTr="00F80A3C">
        <w:tc>
          <w:tcPr>
            <w:tcW w:w="0" w:type="auto"/>
            <w:hideMark/>
          </w:tcPr>
          <w:p w14:paraId="35F954FA" w14:textId="77777777" w:rsidR="00F80A3C" w:rsidRDefault="00F80A3C">
            <w:pPr>
              <w:pStyle w:val="Compact"/>
              <w:jc w:val="center"/>
              <w:rPr>
                <w:sz w:val="18"/>
                <w:szCs w:val="18"/>
                <w:lang w:val="sl-SI"/>
              </w:rPr>
            </w:pPr>
            <w:r>
              <w:rPr>
                <w:sz w:val="18"/>
                <w:szCs w:val="18"/>
                <w:lang w:val="sl-SI"/>
              </w:rPr>
              <w:t>200</w:t>
            </w:r>
          </w:p>
        </w:tc>
        <w:tc>
          <w:tcPr>
            <w:tcW w:w="0" w:type="auto"/>
            <w:hideMark/>
          </w:tcPr>
          <w:p w14:paraId="393DDABB" w14:textId="77777777" w:rsidR="00F80A3C" w:rsidRDefault="00F80A3C">
            <w:pPr>
              <w:pStyle w:val="Compact"/>
              <w:jc w:val="center"/>
              <w:rPr>
                <w:sz w:val="18"/>
                <w:szCs w:val="18"/>
                <w:lang w:val="sl-SI"/>
              </w:rPr>
            </w:pPr>
            <w:r>
              <w:rPr>
                <w:sz w:val="18"/>
                <w:szCs w:val="18"/>
                <w:lang w:val="sl-SI"/>
              </w:rPr>
              <w:t>318</w:t>
            </w:r>
          </w:p>
        </w:tc>
        <w:tc>
          <w:tcPr>
            <w:tcW w:w="0" w:type="auto"/>
            <w:hideMark/>
          </w:tcPr>
          <w:p w14:paraId="14FCFE98" w14:textId="77777777" w:rsidR="00F80A3C" w:rsidRDefault="00F80A3C">
            <w:pPr>
              <w:pStyle w:val="Compact"/>
              <w:jc w:val="center"/>
              <w:rPr>
                <w:sz w:val="18"/>
                <w:szCs w:val="18"/>
                <w:lang w:val="sl-SI"/>
              </w:rPr>
            </w:pPr>
            <w:r>
              <w:rPr>
                <w:sz w:val="18"/>
                <w:szCs w:val="18"/>
                <w:lang w:val="sl-SI"/>
              </w:rPr>
              <w:t>0</w:t>
            </w:r>
          </w:p>
        </w:tc>
        <w:tc>
          <w:tcPr>
            <w:tcW w:w="0" w:type="auto"/>
            <w:hideMark/>
          </w:tcPr>
          <w:p w14:paraId="48BFCBB5" w14:textId="77777777" w:rsidR="00F80A3C" w:rsidRDefault="00F80A3C">
            <w:pPr>
              <w:pStyle w:val="Compact"/>
              <w:jc w:val="center"/>
              <w:rPr>
                <w:sz w:val="18"/>
                <w:szCs w:val="18"/>
                <w:lang w:val="sl-SI"/>
              </w:rPr>
            </w:pPr>
            <w:r>
              <w:rPr>
                <w:sz w:val="18"/>
                <w:szCs w:val="18"/>
                <w:lang w:val="sl-SI"/>
              </w:rPr>
              <w:t>84</w:t>
            </w:r>
          </w:p>
        </w:tc>
        <w:tc>
          <w:tcPr>
            <w:tcW w:w="0" w:type="auto"/>
            <w:hideMark/>
          </w:tcPr>
          <w:p w14:paraId="00F6CB54" w14:textId="77777777" w:rsidR="00F80A3C" w:rsidRDefault="00F80A3C">
            <w:pPr>
              <w:pStyle w:val="Compact"/>
              <w:jc w:val="center"/>
              <w:rPr>
                <w:sz w:val="18"/>
                <w:szCs w:val="18"/>
                <w:lang w:val="sl-SI"/>
              </w:rPr>
            </w:pPr>
            <w:r>
              <w:rPr>
                <w:sz w:val="18"/>
                <w:szCs w:val="18"/>
                <w:lang w:val="sl-SI"/>
              </w:rPr>
              <w:t>0</w:t>
            </w:r>
          </w:p>
        </w:tc>
        <w:tc>
          <w:tcPr>
            <w:tcW w:w="0" w:type="auto"/>
            <w:hideMark/>
          </w:tcPr>
          <w:p w14:paraId="16E31090" w14:textId="77777777" w:rsidR="00F80A3C" w:rsidRDefault="00F80A3C">
            <w:pPr>
              <w:pStyle w:val="Compact"/>
              <w:jc w:val="center"/>
              <w:rPr>
                <w:sz w:val="18"/>
                <w:szCs w:val="18"/>
                <w:lang w:val="sl-SI"/>
              </w:rPr>
            </w:pPr>
            <w:r>
              <w:rPr>
                <w:sz w:val="18"/>
                <w:szCs w:val="18"/>
                <w:lang w:val="sl-SI"/>
              </w:rPr>
              <w:t>0</w:t>
            </w:r>
          </w:p>
        </w:tc>
        <w:tc>
          <w:tcPr>
            <w:tcW w:w="0" w:type="auto"/>
            <w:hideMark/>
          </w:tcPr>
          <w:p w14:paraId="1FFF1CE3" w14:textId="77777777" w:rsidR="00F80A3C" w:rsidRDefault="00F80A3C">
            <w:pPr>
              <w:pStyle w:val="Compact"/>
              <w:jc w:val="center"/>
              <w:rPr>
                <w:sz w:val="18"/>
                <w:szCs w:val="18"/>
                <w:lang w:val="sl-SI"/>
              </w:rPr>
            </w:pPr>
            <w:r>
              <w:rPr>
                <w:sz w:val="18"/>
                <w:szCs w:val="18"/>
                <w:lang w:val="sl-SI"/>
              </w:rPr>
              <w:t>234</w:t>
            </w:r>
          </w:p>
        </w:tc>
        <w:tc>
          <w:tcPr>
            <w:tcW w:w="0" w:type="auto"/>
            <w:hideMark/>
          </w:tcPr>
          <w:p w14:paraId="1903F4C4" w14:textId="77777777" w:rsidR="00F80A3C" w:rsidRDefault="00F80A3C">
            <w:pPr>
              <w:pStyle w:val="Compact"/>
              <w:jc w:val="center"/>
              <w:rPr>
                <w:sz w:val="18"/>
                <w:szCs w:val="18"/>
                <w:lang w:val="sl-SI"/>
              </w:rPr>
            </w:pPr>
            <w:r>
              <w:rPr>
                <w:sz w:val="18"/>
                <w:szCs w:val="18"/>
                <w:lang w:val="sl-SI"/>
              </w:rPr>
              <w:t>0</w:t>
            </w:r>
          </w:p>
        </w:tc>
        <w:tc>
          <w:tcPr>
            <w:tcW w:w="0" w:type="auto"/>
            <w:hideMark/>
          </w:tcPr>
          <w:p w14:paraId="47D1B930" w14:textId="77777777" w:rsidR="00F80A3C" w:rsidRDefault="00F80A3C">
            <w:pPr>
              <w:pStyle w:val="Compact"/>
              <w:jc w:val="center"/>
              <w:rPr>
                <w:sz w:val="18"/>
                <w:szCs w:val="18"/>
                <w:lang w:val="sl-SI"/>
              </w:rPr>
            </w:pPr>
            <w:r>
              <w:rPr>
                <w:sz w:val="18"/>
                <w:szCs w:val="18"/>
                <w:lang w:val="sl-SI"/>
              </w:rPr>
              <w:t>0</w:t>
            </w:r>
          </w:p>
        </w:tc>
        <w:tc>
          <w:tcPr>
            <w:tcW w:w="0" w:type="auto"/>
            <w:hideMark/>
          </w:tcPr>
          <w:p w14:paraId="53BA4E8D" w14:textId="77777777" w:rsidR="00F80A3C" w:rsidRDefault="00F80A3C">
            <w:pPr>
              <w:pStyle w:val="Compact"/>
              <w:jc w:val="center"/>
              <w:rPr>
                <w:sz w:val="18"/>
                <w:szCs w:val="18"/>
                <w:lang w:val="sl-SI"/>
              </w:rPr>
            </w:pPr>
            <w:r>
              <w:rPr>
                <w:sz w:val="18"/>
                <w:szCs w:val="18"/>
                <w:lang w:val="sl-SI"/>
              </w:rPr>
              <w:t>0</w:t>
            </w:r>
          </w:p>
        </w:tc>
        <w:tc>
          <w:tcPr>
            <w:tcW w:w="0" w:type="auto"/>
            <w:hideMark/>
          </w:tcPr>
          <w:p w14:paraId="2D644CCB" w14:textId="77777777" w:rsidR="00F80A3C" w:rsidRDefault="00F80A3C">
            <w:pPr>
              <w:pStyle w:val="Compact"/>
              <w:jc w:val="center"/>
              <w:rPr>
                <w:sz w:val="18"/>
                <w:szCs w:val="18"/>
                <w:lang w:val="sl-SI"/>
              </w:rPr>
            </w:pPr>
            <w:r>
              <w:rPr>
                <w:sz w:val="18"/>
                <w:szCs w:val="18"/>
                <w:lang w:val="sl-SI"/>
              </w:rPr>
              <w:t>0</w:t>
            </w:r>
          </w:p>
        </w:tc>
        <w:tc>
          <w:tcPr>
            <w:tcW w:w="0" w:type="auto"/>
            <w:hideMark/>
          </w:tcPr>
          <w:p w14:paraId="7BE2CBDA" w14:textId="77777777" w:rsidR="00F80A3C" w:rsidRDefault="00F80A3C">
            <w:pPr>
              <w:pStyle w:val="Compact"/>
              <w:jc w:val="center"/>
              <w:rPr>
                <w:sz w:val="18"/>
                <w:szCs w:val="18"/>
                <w:lang w:val="sl-SI"/>
              </w:rPr>
            </w:pPr>
            <w:r>
              <w:rPr>
                <w:sz w:val="18"/>
                <w:szCs w:val="18"/>
                <w:lang w:val="sl-SI"/>
              </w:rPr>
              <w:t>0</w:t>
            </w:r>
          </w:p>
        </w:tc>
        <w:tc>
          <w:tcPr>
            <w:tcW w:w="0" w:type="auto"/>
            <w:hideMark/>
          </w:tcPr>
          <w:p w14:paraId="46B36EAB" w14:textId="77777777" w:rsidR="00F80A3C" w:rsidRDefault="00F80A3C">
            <w:pPr>
              <w:pStyle w:val="Compact"/>
              <w:jc w:val="center"/>
              <w:rPr>
                <w:sz w:val="18"/>
                <w:szCs w:val="18"/>
                <w:lang w:val="sl-SI"/>
              </w:rPr>
            </w:pPr>
            <w:r>
              <w:rPr>
                <w:sz w:val="18"/>
                <w:szCs w:val="18"/>
                <w:lang w:val="sl-SI"/>
              </w:rPr>
              <w:t>0</w:t>
            </w:r>
          </w:p>
        </w:tc>
        <w:tc>
          <w:tcPr>
            <w:tcW w:w="0" w:type="auto"/>
            <w:hideMark/>
          </w:tcPr>
          <w:p w14:paraId="6CA9755A" w14:textId="77777777" w:rsidR="00F80A3C" w:rsidRDefault="00F80A3C">
            <w:pPr>
              <w:pStyle w:val="Compact"/>
              <w:jc w:val="center"/>
              <w:rPr>
                <w:sz w:val="18"/>
                <w:szCs w:val="18"/>
                <w:lang w:val="sl-SI"/>
              </w:rPr>
            </w:pPr>
            <w:r>
              <w:rPr>
                <w:sz w:val="18"/>
                <w:szCs w:val="18"/>
                <w:lang w:val="sl-SI"/>
              </w:rPr>
              <w:t>0</w:t>
            </w:r>
          </w:p>
        </w:tc>
      </w:tr>
    </w:tbl>
    <w:p w14:paraId="18DDDB4D" w14:textId="77777777" w:rsidR="00F80A3C" w:rsidRDefault="00F80A3C" w:rsidP="00F80A3C">
      <w:pPr>
        <w:rPr>
          <w:sz w:val="24"/>
          <w:szCs w:val="24"/>
        </w:rPr>
      </w:pPr>
      <w:r>
        <w:br w:type="page"/>
      </w:r>
    </w:p>
    <w:p w14:paraId="1232E9C0" w14:textId="77777777" w:rsidR="00F80A3C" w:rsidRDefault="00F80A3C" w:rsidP="00F80A3C">
      <w:pPr>
        <w:pStyle w:val="Telobesedila"/>
      </w:pPr>
      <w:r>
        <w:rPr>
          <w:b/>
          <w:bCs/>
        </w:rPr>
        <w:t>ENOSTARŠEVSKA DRUŽINA Z DVEMA OTROKOMA (dijak in študent)</w:t>
      </w:r>
    </w:p>
    <w:p w14:paraId="463E16E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09"/>
        <w:gridCol w:w="627"/>
        <w:gridCol w:w="503"/>
        <w:gridCol w:w="490"/>
        <w:gridCol w:w="490"/>
        <w:gridCol w:w="431"/>
        <w:gridCol w:w="416"/>
        <w:gridCol w:w="782"/>
        <w:gridCol w:w="782"/>
        <w:gridCol w:w="579"/>
        <w:gridCol w:w="504"/>
        <w:gridCol w:w="613"/>
        <w:gridCol w:w="591"/>
        <w:gridCol w:w="609"/>
      </w:tblGrid>
      <w:tr w:rsidR="00F80A3C" w14:paraId="0BCF83D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700B56A"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513C9121"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1B986EDD"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41E1DFE3"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1156EBDF"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4EA38CC6"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35C5BB2"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3936BEB7"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43F407C"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09998BE6"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6298A888"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1586492B"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5BB1AF57"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4AA089B3" w14:textId="77777777" w:rsidR="00F80A3C" w:rsidRDefault="00F80A3C">
            <w:pPr>
              <w:pStyle w:val="Compact"/>
              <w:jc w:val="center"/>
              <w:rPr>
                <w:sz w:val="18"/>
                <w:szCs w:val="18"/>
                <w:lang w:val="sl-SI"/>
              </w:rPr>
            </w:pPr>
            <w:r>
              <w:rPr>
                <w:sz w:val="18"/>
                <w:szCs w:val="18"/>
                <w:lang w:val="sl-SI"/>
              </w:rPr>
              <w:t>MalD</w:t>
            </w:r>
          </w:p>
        </w:tc>
      </w:tr>
      <w:tr w:rsidR="00F80A3C" w14:paraId="13DC51BC" w14:textId="77777777" w:rsidTr="00F80A3C">
        <w:tc>
          <w:tcPr>
            <w:tcW w:w="0" w:type="auto"/>
            <w:hideMark/>
          </w:tcPr>
          <w:p w14:paraId="33020448" w14:textId="77777777" w:rsidR="00F80A3C" w:rsidRDefault="00F80A3C">
            <w:pPr>
              <w:pStyle w:val="Compact"/>
              <w:jc w:val="center"/>
              <w:rPr>
                <w:sz w:val="18"/>
                <w:szCs w:val="18"/>
                <w:lang w:val="sl-SI"/>
              </w:rPr>
            </w:pPr>
            <w:r>
              <w:rPr>
                <w:sz w:val="18"/>
                <w:szCs w:val="18"/>
                <w:lang w:val="sl-SI"/>
              </w:rPr>
              <w:t>0</w:t>
            </w:r>
          </w:p>
        </w:tc>
        <w:tc>
          <w:tcPr>
            <w:tcW w:w="0" w:type="auto"/>
            <w:hideMark/>
          </w:tcPr>
          <w:p w14:paraId="6F6B1FEF" w14:textId="77777777" w:rsidR="00F80A3C" w:rsidRDefault="00F80A3C">
            <w:pPr>
              <w:pStyle w:val="Compact"/>
              <w:jc w:val="center"/>
              <w:rPr>
                <w:sz w:val="18"/>
                <w:szCs w:val="18"/>
                <w:lang w:val="sl-SI"/>
              </w:rPr>
            </w:pPr>
            <w:r>
              <w:rPr>
                <w:sz w:val="18"/>
                <w:szCs w:val="18"/>
                <w:lang w:val="sl-SI"/>
              </w:rPr>
              <w:t>1.484</w:t>
            </w:r>
          </w:p>
        </w:tc>
        <w:tc>
          <w:tcPr>
            <w:tcW w:w="0" w:type="auto"/>
            <w:hideMark/>
          </w:tcPr>
          <w:p w14:paraId="7BB51599" w14:textId="77777777" w:rsidR="00F80A3C" w:rsidRDefault="00F80A3C">
            <w:pPr>
              <w:pStyle w:val="Compact"/>
              <w:jc w:val="center"/>
              <w:rPr>
                <w:sz w:val="18"/>
                <w:szCs w:val="18"/>
                <w:lang w:val="sl-SI"/>
              </w:rPr>
            </w:pPr>
            <w:r>
              <w:rPr>
                <w:sz w:val="18"/>
                <w:szCs w:val="18"/>
                <w:lang w:val="sl-SI"/>
              </w:rPr>
              <w:t>814</w:t>
            </w:r>
          </w:p>
        </w:tc>
        <w:tc>
          <w:tcPr>
            <w:tcW w:w="0" w:type="auto"/>
            <w:hideMark/>
          </w:tcPr>
          <w:p w14:paraId="6D0A7F7F" w14:textId="77777777" w:rsidR="00F80A3C" w:rsidRDefault="00F80A3C">
            <w:pPr>
              <w:pStyle w:val="Compact"/>
              <w:jc w:val="center"/>
              <w:rPr>
                <w:sz w:val="18"/>
                <w:szCs w:val="18"/>
                <w:lang w:val="sl-SI"/>
              </w:rPr>
            </w:pPr>
            <w:r>
              <w:rPr>
                <w:sz w:val="18"/>
                <w:szCs w:val="18"/>
                <w:lang w:val="sl-SI"/>
              </w:rPr>
              <w:t>160</w:t>
            </w:r>
          </w:p>
        </w:tc>
        <w:tc>
          <w:tcPr>
            <w:tcW w:w="0" w:type="auto"/>
            <w:hideMark/>
          </w:tcPr>
          <w:p w14:paraId="46CA2126" w14:textId="77777777" w:rsidR="00F80A3C" w:rsidRDefault="00F80A3C">
            <w:pPr>
              <w:pStyle w:val="Compact"/>
              <w:jc w:val="center"/>
              <w:rPr>
                <w:sz w:val="18"/>
                <w:szCs w:val="18"/>
                <w:lang w:val="sl-SI"/>
              </w:rPr>
            </w:pPr>
            <w:r>
              <w:rPr>
                <w:sz w:val="18"/>
                <w:szCs w:val="18"/>
                <w:lang w:val="sl-SI"/>
              </w:rPr>
              <w:t>135</w:t>
            </w:r>
          </w:p>
        </w:tc>
        <w:tc>
          <w:tcPr>
            <w:tcW w:w="0" w:type="auto"/>
            <w:hideMark/>
          </w:tcPr>
          <w:p w14:paraId="53668BF1" w14:textId="77777777" w:rsidR="00F80A3C" w:rsidRDefault="00F80A3C">
            <w:pPr>
              <w:pStyle w:val="Compact"/>
              <w:jc w:val="center"/>
              <w:rPr>
                <w:sz w:val="18"/>
                <w:szCs w:val="18"/>
                <w:lang w:val="sl-SI"/>
              </w:rPr>
            </w:pPr>
            <w:r>
              <w:rPr>
                <w:sz w:val="18"/>
                <w:szCs w:val="18"/>
                <w:lang w:val="sl-SI"/>
              </w:rPr>
              <w:t>0</w:t>
            </w:r>
          </w:p>
        </w:tc>
        <w:tc>
          <w:tcPr>
            <w:tcW w:w="0" w:type="auto"/>
            <w:hideMark/>
          </w:tcPr>
          <w:p w14:paraId="20136DED" w14:textId="77777777" w:rsidR="00F80A3C" w:rsidRDefault="00F80A3C">
            <w:pPr>
              <w:pStyle w:val="Compact"/>
              <w:jc w:val="center"/>
              <w:rPr>
                <w:sz w:val="18"/>
                <w:szCs w:val="18"/>
                <w:lang w:val="sl-SI"/>
              </w:rPr>
            </w:pPr>
            <w:r>
              <w:rPr>
                <w:sz w:val="18"/>
                <w:szCs w:val="18"/>
                <w:lang w:val="sl-SI"/>
              </w:rPr>
              <w:t>0</w:t>
            </w:r>
          </w:p>
        </w:tc>
        <w:tc>
          <w:tcPr>
            <w:tcW w:w="0" w:type="auto"/>
            <w:hideMark/>
          </w:tcPr>
          <w:p w14:paraId="246CDA9E" w14:textId="77777777" w:rsidR="00F80A3C" w:rsidRDefault="00F80A3C">
            <w:pPr>
              <w:pStyle w:val="Compact"/>
              <w:jc w:val="center"/>
              <w:rPr>
                <w:sz w:val="18"/>
                <w:szCs w:val="18"/>
                <w:lang w:val="sl-SI"/>
              </w:rPr>
            </w:pPr>
            <w:r>
              <w:rPr>
                <w:sz w:val="18"/>
                <w:szCs w:val="18"/>
                <w:lang w:val="sl-SI"/>
              </w:rPr>
              <w:t>86</w:t>
            </w:r>
          </w:p>
        </w:tc>
        <w:tc>
          <w:tcPr>
            <w:tcW w:w="0" w:type="auto"/>
            <w:hideMark/>
          </w:tcPr>
          <w:p w14:paraId="7F0B97BE" w14:textId="77777777" w:rsidR="00F80A3C" w:rsidRDefault="00F80A3C">
            <w:pPr>
              <w:pStyle w:val="Compact"/>
              <w:jc w:val="center"/>
              <w:rPr>
                <w:sz w:val="18"/>
                <w:szCs w:val="18"/>
                <w:lang w:val="sl-SI"/>
              </w:rPr>
            </w:pPr>
            <w:r>
              <w:rPr>
                <w:sz w:val="18"/>
                <w:szCs w:val="18"/>
                <w:lang w:val="sl-SI"/>
              </w:rPr>
              <w:t>172</w:t>
            </w:r>
          </w:p>
        </w:tc>
        <w:tc>
          <w:tcPr>
            <w:tcW w:w="0" w:type="auto"/>
            <w:hideMark/>
          </w:tcPr>
          <w:p w14:paraId="7AC944A3" w14:textId="77777777" w:rsidR="00F80A3C" w:rsidRDefault="00F80A3C">
            <w:pPr>
              <w:pStyle w:val="Compact"/>
              <w:jc w:val="center"/>
              <w:rPr>
                <w:sz w:val="18"/>
                <w:szCs w:val="18"/>
                <w:lang w:val="sl-SI"/>
              </w:rPr>
            </w:pPr>
            <w:r>
              <w:rPr>
                <w:sz w:val="18"/>
                <w:szCs w:val="18"/>
                <w:lang w:val="sl-SI"/>
              </w:rPr>
              <w:t>35</w:t>
            </w:r>
          </w:p>
        </w:tc>
        <w:tc>
          <w:tcPr>
            <w:tcW w:w="0" w:type="auto"/>
            <w:hideMark/>
          </w:tcPr>
          <w:p w14:paraId="165B21B8" w14:textId="77777777" w:rsidR="00F80A3C" w:rsidRDefault="00F80A3C">
            <w:pPr>
              <w:pStyle w:val="Compact"/>
              <w:jc w:val="center"/>
              <w:rPr>
                <w:sz w:val="18"/>
                <w:szCs w:val="18"/>
                <w:lang w:val="sl-SI"/>
              </w:rPr>
            </w:pPr>
            <w:r>
              <w:rPr>
                <w:sz w:val="18"/>
                <w:szCs w:val="18"/>
                <w:lang w:val="sl-SI"/>
              </w:rPr>
              <w:t>34</w:t>
            </w:r>
          </w:p>
        </w:tc>
        <w:tc>
          <w:tcPr>
            <w:tcW w:w="0" w:type="auto"/>
            <w:hideMark/>
          </w:tcPr>
          <w:p w14:paraId="4129571A" w14:textId="77777777" w:rsidR="00F80A3C" w:rsidRDefault="00F80A3C">
            <w:pPr>
              <w:pStyle w:val="Compact"/>
              <w:jc w:val="center"/>
              <w:rPr>
                <w:sz w:val="18"/>
                <w:szCs w:val="18"/>
                <w:lang w:val="sl-SI"/>
              </w:rPr>
            </w:pPr>
            <w:r>
              <w:rPr>
                <w:sz w:val="18"/>
                <w:szCs w:val="18"/>
                <w:lang w:val="sl-SI"/>
              </w:rPr>
              <w:t>0</w:t>
            </w:r>
          </w:p>
        </w:tc>
        <w:tc>
          <w:tcPr>
            <w:tcW w:w="0" w:type="auto"/>
            <w:hideMark/>
          </w:tcPr>
          <w:p w14:paraId="69FF5051" w14:textId="77777777" w:rsidR="00F80A3C" w:rsidRDefault="00F80A3C">
            <w:pPr>
              <w:pStyle w:val="Compact"/>
              <w:jc w:val="center"/>
              <w:rPr>
                <w:sz w:val="18"/>
                <w:szCs w:val="18"/>
                <w:lang w:val="sl-SI"/>
              </w:rPr>
            </w:pPr>
            <w:r>
              <w:rPr>
                <w:sz w:val="18"/>
                <w:szCs w:val="18"/>
                <w:lang w:val="sl-SI"/>
              </w:rPr>
              <w:t>0</w:t>
            </w:r>
          </w:p>
        </w:tc>
        <w:tc>
          <w:tcPr>
            <w:tcW w:w="0" w:type="auto"/>
            <w:hideMark/>
          </w:tcPr>
          <w:p w14:paraId="02B92565" w14:textId="77777777" w:rsidR="00F80A3C" w:rsidRDefault="00F80A3C">
            <w:pPr>
              <w:pStyle w:val="Compact"/>
              <w:jc w:val="center"/>
              <w:rPr>
                <w:sz w:val="18"/>
                <w:szCs w:val="18"/>
                <w:lang w:val="sl-SI"/>
              </w:rPr>
            </w:pPr>
            <w:r>
              <w:rPr>
                <w:sz w:val="18"/>
                <w:szCs w:val="18"/>
                <w:lang w:val="sl-SI"/>
              </w:rPr>
              <w:t>48</w:t>
            </w:r>
          </w:p>
        </w:tc>
      </w:tr>
      <w:tr w:rsidR="00F80A3C" w14:paraId="417011EB" w14:textId="77777777" w:rsidTr="00F80A3C">
        <w:tc>
          <w:tcPr>
            <w:tcW w:w="0" w:type="auto"/>
            <w:hideMark/>
          </w:tcPr>
          <w:p w14:paraId="06385C10" w14:textId="77777777" w:rsidR="00F80A3C" w:rsidRDefault="00F80A3C">
            <w:pPr>
              <w:pStyle w:val="Compact"/>
              <w:jc w:val="center"/>
              <w:rPr>
                <w:sz w:val="18"/>
                <w:szCs w:val="18"/>
                <w:lang w:val="sl-SI"/>
              </w:rPr>
            </w:pPr>
            <w:r>
              <w:rPr>
                <w:sz w:val="18"/>
                <w:szCs w:val="18"/>
                <w:lang w:val="sl-SI"/>
              </w:rPr>
              <w:t>10</w:t>
            </w:r>
          </w:p>
        </w:tc>
        <w:tc>
          <w:tcPr>
            <w:tcW w:w="0" w:type="auto"/>
            <w:hideMark/>
          </w:tcPr>
          <w:p w14:paraId="3B309639" w14:textId="77777777" w:rsidR="00F80A3C" w:rsidRDefault="00F80A3C">
            <w:pPr>
              <w:pStyle w:val="Compact"/>
              <w:jc w:val="center"/>
              <w:rPr>
                <w:sz w:val="18"/>
                <w:szCs w:val="18"/>
                <w:lang w:val="sl-SI"/>
              </w:rPr>
            </w:pPr>
            <w:r>
              <w:rPr>
                <w:sz w:val="18"/>
                <w:szCs w:val="18"/>
                <w:lang w:val="sl-SI"/>
              </w:rPr>
              <w:t>1.461</w:t>
            </w:r>
          </w:p>
        </w:tc>
        <w:tc>
          <w:tcPr>
            <w:tcW w:w="0" w:type="auto"/>
            <w:hideMark/>
          </w:tcPr>
          <w:p w14:paraId="51FFDC54" w14:textId="77777777" w:rsidR="00F80A3C" w:rsidRDefault="00F80A3C">
            <w:pPr>
              <w:pStyle w:val="Compact"/>
              <w:jc w:val="center"/>
              <w:rPr>
                <w:sz w:val="18"/>
                <w:szCs w:val="18"/>
                <w:lang w:val="sl-SI"/>
              </w:rPr>
            </w:pPr>
            <w:r>
              <w:rPr>
                <w:sz w:val="18"/>
                <w:szCs w:val="18"/>
                <w:lang w:val="sl-SI"/>
              </w:rPr>
              <w:t>873</w:t>
            </w:r>
          </w:p>
        </w:tc>
        <w:tc>
          <w:tcPr>
            <w:tcW w:w="0" w:type="auto"/>
            <w:hideMark/>
          </w:tcPr>
          <w:p w14:paraId="5FB45143" w14:textId="77777777" w:rsidR="00F80A3C" w:rsidRDefault="00F80A3C">
            <w:pPr>
              <w:pStyle w:val="Compact"/>
              <w:jc w:val="center"/>
              <w:rPr>
                <w:sz w:val="18"/>
                <w:szCs w:val="18"/>
                <w:lang w:val="sl-SI"/>
              </w:rPr>
            </w:pPr>
            <w:r>
              <w:rPr>
                <w:sz w:val="18"/>
                <w:szCs w:val="18"/>
                <w:lang w:val="sl-SI"/>
              </w:rPr>
              <w:t>160</w:t>
            </w:r>
          </w:p>
        </w:tc>
        <w:tc>
          <w:tcPr>
            <w:tcW w:w="0" w:type="auto"/>
            <w:hideMark/>
          </w:tcPr>
          <w:p w14:paraId="239E73DF" w14:textId="77777777" w:rsidR="00F80A3C" w:rsidRDefault="00F80A3C">
            <w:pPr>
              <w:pStyle w:val="Compact"/>
              <w:jc w:val="center"/>
              <w:rPr>
                <w:sz w:val="18"/>
                <w:szCs w:val="18"/>
                <w:lang w:val="sl-SI"/>
              </w:rPr>
            </w:pPr>
            <w:r>
              <w:rPr>
                <w:sz w:val="18"/>
                <w:szCs w:val="18"/>
                <w:lang w:val="sl-SI"/>
              </w:rPr>
              <w:t>135</w:t>
            </w:r>
          </w:p>
        </w:tc>
        <w:tc>
          <w:tcPr>
            <w:tcW w:w="0" w:type="auto"/>
            <w:hideMark/>
          </w:tcPr>
          <w:p w14:paraId="10D00782" w14:textId="77777777" w:rsidR="00F80A3C" w:rsidRDefault="00F80A3C">
            <w:pPr>
              <w:pStyle w:val="Compact"/>
              <w:jc w:val="center"/>
              <w:rPr>
                <w:sz w:val="18"/>
                <w:szCs w:val="18"/>
                <w:lang w:val="sl-SI"/>
              </w:rPr>
            </w:pPr>
            <w:r>
              <w:rPr>
                <w:sz w:val="18"/>
                <w:szCs w:val="18"/>
                <w:lang w:val="sl-SI"/>
              </w:rPr>
              <w:t>0</w:t>
            </w:r>
          </w:p>
        </w:tc>
        <w:tc>
          <w:tcPr>
            <w:tcW w:w="0" w:type="auto"/>
            <w:hideMark/>
          </w:tcPr>
          <w:p w14:paraId="17BCC35F" w14:textId="77777777" w:rsidR="00F80A3C" w:rsidRDefault="00F80A3C">
            <w:pPr>
              <w:pStyle w:val="Compact"/>
              <w:jc w:val="center"/>
              <w:rPr>
                <w:sz w:val="18"/>
                <w:szCs w:val="18"/>
                <w:lang w:val="sl-SI"/>
              </w:rPr>
            </w:pPr>
            <w:r>
              <w:rPr>
                <w:sz w:val="18"/>
                <w:szCs w:val="18"/>
                <w:lang w:val="sl-SI"/>
              </w:rPr>
              <w:t>0</w:t>
            </w:r>
          </w:p>
        </w:tc>
        <w:tc>
          <w:tcPr>
            <w:tcW w:w="0" w:type="auto"/>
            <w:hideMark/>
          </w:tcPr>
          <w:p w14:paraId="3F9FCF61" w14:textId="77777777" w:rsidR="00F80A3C" w:rsidRDefault="00F80A3C">
            <w:pPr>
              <w:pStyle w:val="Compact"/>
              <w:jc w:val="center"/>
              <w:rPr>
                <w:sz w:val="18"/>
                <w:szCs w:val="18"/>
                <w:lang w:val="sl-SI"/>
              </w:rPr>
            </w:pPr>
            <w:r>
              <w:rPr>
                <w:sz w:val="18"/>
                <w:szCs w:val="18"/>
                <w:lang w:val="sl-SI"/>
              </w:rPr>
              <w:t>70</w:t>
            </w:r>
          </w:p>
        </w:tc>
        <w:tc>
          <w:tcPr>
            <w:tcW w:w="0" w:type="auto"/>
            <w:hideMark/>
          </w:tcPr>
          <w:p w14:paraId="70E39B18" w14:textId="77777777" w:rsidR="00F80A3C" w:rsidRDefault="00F80A3C">
            <w:pPr>
              <w:pStyle w:val="Compact"/>
              <w:jc w:val="center"/>
              <w:rPr>
                <w:sz w:val="18"/>
                <w:szCs w:val="18"/>
                <w:lang w:val="sl-SI"/>
              </w:rPr>
            </w:pPr>
            <w:r>
              <w:rPr>
                <w:sz w:val="18"/>
                <w:szCs w:val="18"/>
                <w:lang w:val="sl-SI"/>
              </w:rPr>
              <w:t>140</w:t>
            </w:r>
          </w:p>
        </w:tc>
        <w:tc>
          <w:tcPr>
            <w:tcW w:w="0" w:type="auto"/>
            <w:hideMark/>
          </w:tcPr>
          <w:p w14:paraId="66C1E645" w14:textId="77777777" w:rsidR="00F80A3C" w:rsidRDefault="00F80A3C">
            <w:pPr>
              <w:pStyle w:val="Compact"/>
              <w:jc w:val="center"/>
              <w:rPr>
                <w:sz w:val="18"/>
                <w:szCs w:val="18"/>
                <w:lang w:val="sl-SI"/>
              </w:rPr>
            </w:pPr>
            <w:r>
              <w:rPr>
                <w:sz w:val="18"/>
                <w:szCs w:val="18"/>
                <w:lang w:val="sl-SI"/>
              </w:rPr>
              <w:t>35</w:t>
            </w:r>
          </w:p>
        </w:tc>
        <w:tc>
          <w:tcPr>
            <w:tcW w:w="0" w:type="auto"/>
            <w:hideMark/>
          </w:tcPr>
          <w:p w14:paraId="37ABDD54" w14:textId="77777777" w:rsidR="00F80A3C" w:rsidRDefault="00F80A3C">
            <w:pPr>
              <w:pStyle w:val="Compact"/>
              <w:jc w:val="center"/>
              <w:rPr>
                <w:sz w:val="18"/>
                <w:szCs w:val="18"/>
                <w:lang w:val="sl-SI"/>
              </w:rPr>
            </w:pPr>
            <w:r>
              <w:rPr>
                <w:sz w:val="18"/>
                <w:szCs w:val="18"/>
                <w:lang w:val="sl-SI"/>
              </w:rPr>
              <w:t>0</w:t>
            </w:r>
          </w:p>
        </w:tc>
        <w:tc>
          <w:tcPr>
            <w:tcW w:w="0" w:type="auto"/>
            <w:hideMark/>
          </w:tcPr>
          <w:p w14:paraId="5756A772" w14:textId="77777777" w:rsidR="00F80A3C" w:rsidRDefault="00F80A3C">
            <w:pPr>
              <w:pStyle w:val="Compact"/>
              <w:jc w:val="center"/>
              <w:rPr>
                <w:sz w:val="18"/>
                <w:szCs w:val="18"/>
                <w:lang w:val="sl-SI"/>
              </w:rPr>
            </w:pPr>
            <w:r>
              <w:rPr>
                <w:sz w:val="18"/>
                <w:szCs w:val="18"/>
                <w:lang w:val="sl-SI"/>
              </w:rPr>
              <w:t>0</w:t>
            </w:r>
          </w:p>
        </w:tc>
        <w:tc>
          <w:tcPr>
            <w:tcW w:w="0" w:type="auto"/>
            <w:hideMark/>
          </w:tcPr>
          <w:p w14:paraId="3262A8A4" w14:textId="77777777" w:rsidR="00F80A3C" w:rsidRDefault="00F80A3C">
            <w:pPr>
              <w:pStyle w:val="Compact"/>
              <w:jc w:val="center"/>
              <w:rPr>
                <w:sz w:val="18"/>
                <w:szCs w:val="18"/>
                <w:lang w:val="sl-SI"/>
              </w:rPr>
            </w:pPr>
            <w:r>
              <w:rPr>
                <w:sz w:val="18"/>
                <w:szCs w:val="18"/>
                <w:lang w:val="sl-SI"/>
              </w:rPr>
              <w:t>0</w:t>
            </w:r>
          </w:p>
        </w:tc>
        <w:tc>
          <w:tcPr>
            <w:tcW w:w="0" w:type="auto"/>
            <w:hideMark/>
          </w:tcPr>
          <w:p w14:paraId="0DEC6875" w14:textId="77777777" w:rsidR="00F80A3C" w:rsidRDefault="00F80A3C">
            <w:pPr>
              <w:pStyle w:val="Compact"/>
              <w:jc w:val="center"/>
              <w:rPr>
                <w:sz w:val="18"/>
                <w:szCs w:val="18"/>
                <w:lang w:val="sl-SI"/>
              </w:rPr>
            </w:pPr>
            <w:r>
              <w:rPr>
                <w:sz w:val="18"/>
                <w:szCs w:val="18"/>
                <w:lang w:val="sl-SI"/>
              </w:rPr>
              <w:t>48</w:t>
            </w:r>
          </w:p>
        </w:tc>
      </w:tr>
      <w:tr w:rsidR="00F80A3C" w14:paraId="51CFACB8" w14:textId="77777777" w:rsidTr="00F80A3C">
        <w:tc>
          <w:tcPr>
            <w:tcW w:w="0" w:type="auto"/>
            <w:hideMark/>
          </w:tcPr>
          <w:p w14:paraId="036C2DCE" w14:textId="77777777" w:rsidR="00F80A3C" w:rsidRDefault="00F80A3C">
            <w:pPr>
              <w:pStyle w:val="Compact"/>
              <w:jc w:val="center"/>
              <w:rPr>
                <w:sz w:val="18"/>
                <w:szCs w:val="18"/>
                <w:lang w:val="sl-SI"/>
              </w:rPr>
            </w:pPr>
            <w:r>
              <w:rPr>
                <w:sz w:val="18"/>
                <w:szCs w:val="18"/>
                <w:lang w:val="sl-SI"/>
              </w:rPr>
              <w:t>20</w:t>
            </w:r>
          </w:p>
        </w:tc>
        <w:tc>
          <w:tcPr>
            <w:tcW w:w="0" w:type="auto"/>
            <w:hideMark/>
          </w:tcPr>
          <w:p w14:paraId="6825EB9C" w14:textId="77777777" w:rsidR="00F80A3C" w:rsidRDefault="00F80A3C">
            <w:pPr>
              <w:pStyle w:val="Compact"/>
              <w:jc w:val="center"/>
              <w:rPr>
                <w:sz w:val="18"/>
                <w:szCs w:val="18"/>
                <w:lang w:val="sl-SI"/>
              </w:rPr>
            </w:pPr>
            <w:r>
              <w:rPr>
                <w:sz w:val="18"/>
                <w:szCs w:val="18"/>
                <w:lang w:val="sl-SI"/>
              </w:rPr>
              <w:t>1.315</w:t>
            </w:r>
          </w:p>
        </w:tc>
        <w:tc>
          <w:tcPr>
            <w:tcW w:w="0" w:type="auto"/>
            <w:hideMark/>
          </w:tcPr>
          <w:p w14:paraId="11CCAD38" w14:textId="77777777" w:rsidR="00F80A3C" w:rsidRDefault="00F80A3C">
            <w:pPr>
              <w:pStyle w:val="Compact"/>
              <w:jc w:val="center"/>
              <w:rPr>
                <w:sz w:val="18"/>
                <w:szCs w:val="18"/>
                <w:lang w:val="sl-SI"/>
              </w:rPr>
            </w:pPr>
            <w:r>
              <w:rPr>
                <w:sz w:val="18"/>
                <w:szCs w:val="18"/>
                <w:lang w:val="sl-SI"/>
              </w:rPr>
              <w:t>727</w:t>
            </w:r>
          </w:p>
        </w:tc>
        <w:tc>
          <w:tcPr>
            <w:tcW w:w="0" w:type="auto"/>
            <w:hideMark/>
          </w:tcPr>
          <w:p w14:paraId="741E063F" w14:textId="77777777" w:rsidR="00F80A3C" w:rsidRDefault="00F80A3C">
            <w:pPr>
              <w:pStyle w:val="Compact"/>
              <w:jc w:val="center"/>
              <w:rPr>
                <w:sz w:val="18"/>
                <w:szCs w:val="18"/>
                <w:lang w:val="sl-SI"/>
              </w:rPr>
            </w:pPr>
            <w:r>
              <w:rPr>
                <w:sz w:val="18"/>
                <w:szCs w:val="18"/>
                <w:lang w:val="sl-SI"/>
              </w:rPr>
              <w:t>160</w:t>
            </w:r>
          </w:p>
        </w:tc>
        <w:tc>
          <w:tcPr>
            <w:tcW w:w="0" w:type="auto"/>
            <w:hideMark/>
          </w:tcPr>
          <w:p w14:paraId="3EE294F9" w14:textId="77777777" w:rsidR="00F80A3C" w:rsidRDefault="00F80A3C">
            <w:pPr>
              <w:pStyle w:val="Compact"/>
              <w:jc w:val="center"/>
              <w:rPr>
                <w:sz w:val="18"/>
                <w:szCs w:val="18"/>
                <w:lang w:val="sl-SI"/>
              </w:rPr>
            </w:pPr>
            <w:r>
              <w:rPr>
                <w:sz w:val="18"/>
                <w:szCs w:val="18"/>
                <w:lang w:val="sl-SI"/>
              </w:rPr>
              <w:t>135</w:t>
            </w:r>
          </w:p>
        </w:tc>
        <w:tc>
          <w:tcPr>
            <w:tcW w:w="0" w:type="auto"/>
            <w:hideMark/>
          </w:tcPr>
          <w:p w14:paraId="1579F87D" w14:textId="77777777" w:rsidR="00F80A3C" w:rsidRDefault="00F80A3C">
            <w:pPr>
              <w:pStyle w:val="Compact"/>
              <w:jc w:val="center"/>
              <w:rPr>
                <w:sz w:val="18"/>
                <w:szCs w:val="18"/>
                <w:lang w:val="sl-SI"/>
              </w:rPr>
            </w:pPr>
            <w:r>
              <w:rPr>
                <w:sz w:val="18"/>
                <w:szCs w:val="18"/>
                <w:lang w:val="sl-SI"/>
              </w:rPr>
              <w:t>0</w:t>
            </w:r>
          </w:p>
        </w:tc>
        <w:tc>
          <w:tcPr>
            <w:tcW w:w="0" w:type="auto"/>
            <w:hideMark/>
          </w:tcPr>
          <w:p w14:paraId="033E99B2" w14:textId="77777777" w:rsidR="00F80A3C" w:rsidRDefault="00F80A3C">
            <w:pPr>
              <w:pStyle w:val="Compact"/>
              <w:jc w:val="center"/>
              <w:rPr>
                <w:sz w:val="18"/>
                <w:szCs w:val="18"/>
                <w:lang w:val="sl-SI"/>
              </w:rPr>
            </w:pPr>
            <w:r>
              <w:rPr>
                <w:sz w:val="18"/>
                <w:szCs w:val="18"/>
                <w:lang w:val="sl-SI"/>
              </w:rPr>
              <w:t>0</w:t>
            </w:r>
          </w:p>
        </w:tc>
        <w:tc>
          <w:tcPr>
            <w:tcW w:w="0" w:type="auto"/>
            <w:hideMark/>
          </w:tcPr>
          <w:p w14:paraId="139B03AE" w14:textId="77777777" w:rsidR="00F80A3C" w:rsidRDefault="00F80A3C">
            <w:pPr>
              <w:pStyle w:val="Compact"/>
              <w:jc w:val="center"/>
              <w:rPr>
                <w:sz w:val="18"/>
                <w:szCs w:val="18"/>
                <w:lang w:val="sl-SI"/>
              </w:rPr>
            </w:pPr>
            <w:r>
              <w:rPr>
                <w:sz w:val="18"/>
                <w:szCs w:val="18"/>
                <w:lang w:val="sl-SI"/>
              </w:rPr>
              <w:t>70</w:t>
            </w:r>
          </w:p>
        </w:tc>
        <w:tc>
          <w:tcPr>
            <w:tcW w:w="0" w:type="auto"/>
            <w:hideMark/>
          </w:tcPr>
          <w:p w14:paraId="3CE8DEAA" w14:textId="77777777" w:rsidR="00F80A3C" w:rsidRDefault="00F80A3C">
            <w:pPr>
              <w:pStyle w:val="Compact"/>
              <w:jc w:val="center"/>
              <w:rPr>
                <w:sz w:val="18"/>
                <w:szCs w:val="18"/>
                <w:lang w:val="sl-SI"/>
              </w:rPr>
            </w:pPr>
            <w:r>
              <w:rPr>
                <w:sz w:val="18"/>
                <w:szCs w:val="18"/>
                <w:lang w:val="sl-SI"/>
              </w:rPr>
              <w:t>140</w:t>
            </w:r>
          </w:p>
        </w:tc>
        <w:tc>
          <w:tcPr>
            <w:tcW w:w="0" w:type="auto"/>
            <w:hideMark/>
          </w:tcPr>
          <w:p w14:paraId="4CB2EFEE" w14:textId="77777777" w:rsidR="00F80A3C" w:rsidRDefault="00F80A3C">
            <w:pPr>
              <w:pStyle w:val="Compact"/>
              <w:jc w:val="center"/>
              <w:rPr>
                <w:sz w:val="18"/>
                <w:szCs w:val="18"/>
                <w:lang w:val="sl-SI"/>
              </w:rPr>
            </w:pPr>
            <w:r>
              <w:rPr>
                <w:sz w:val="18"/>
                <w:szCs w:val="18"/>
                <w:lang w:val="sl-SI"/>
              </w:rPr>
              <w:t>35</w:t>
            </w:r>
          </w:p>
        </w:tc>
        <w:tc>
          <w:tcPr>
            <w:tcW w:w="0" w:type="auto"/>
            <w:hideMark/>
          </w:tcPr>
          <w:p w14:paraId="07AB64F1" w14:textId="77777777" w:rsidR="00F80A3C" w:rsidRDefault="00F80A3C">
            <w:pPr>
              <w:pStyle w:val="Compact"/>
              <w:jc w:val="center"/>
              <w:rPr>
                <w:sz w:val="18"/>
                <w:szCs w:val="18"/>
                <w:lang w:val="sl-SI"/>
              </w:rPr>
            </w:pPr>
            <w:r>
              <w:rPr>
                <w:sz w:val="18"/>
                <w:szCs w:val="18"/>
                <w:lang w:val="sl-SI"/>
              </w:rPr>
              <w:t>0</w:t>
            </w:r>
          </w:p>
        </w:tc>
        <w:tc>
          <w:tcPr>
            <w:tcW w:w="0" w:type="auto"/>
            <w:hideMark/>
          </w:tcPr>
          <w:p w14:paraId="554C1F1B" w14:textId="77777777" w:rsidR="00F80A3C" w:rsidRDefault="00F80A3C">
            <w:pPr>
              <w:pStyle w:val="Compact"/>
              <w:jc w:val="center"/>
              <w:rPr>
                <w:sz w:val="18"/>
                <w:szCs w:val="18"/>
                <w:lang w:val="sl-SI"/>
              </w:rPr>
            </w:pPr>
            <w:r>
              <w:rPr>
                <w:sz w:val="18"/>
                <w:szCs w:val="18"/>
                <w:lang w:val="sl-SI"/>
              </w:rPr>
              <w:t>0</w:t>
            </w:r>
          </w:p>
        </w:tc>
        <w:tc>
          <w:tcPr>
            <w:tcW w:w="0" w:type="auto"/>
            <w:hideMark/>
          </w:tcPr>
          <w:p w14:paraId="6452396E" w14:textId="77777777" w:rsidR="00F80A3C" w:rsidRDefault="00F80A3C">
            <w:pPr>
              <w:pStyle w:val="Compact"/>
              <w:jc w:val="center"/>
              <w:rPr>
                <w:sz w:val="18"/>
                <w:szCs w:val="18"/>
                <w:lang w:val="sl-SI"/>
              </w:rPr>
            </w:pPr>
            <w:r>
              <w:rPr>
                <w:sz w:val="18"/>
                <w:szCs w:val="18"/>
                <w:lang w:val="sl-SI"/>
              </w:rPr>
              <w:t>0</w:t>
            </w:r>
          </w:p>
        </w:tc>
        <w:tc>
          <w:tcPr>
            <w:tcW w:w="0" w:type="auto"/>
            <w:hideMark/>
          </w:tcPr>
          <w:p w14:paraId="41721D02" w14:textId="77777777" w:rsidR="00F80A3C" w:rsidRDefault="00F80A3C">
            <w:pPr>
              <w:pStyle w:val="Compact"/>
              <w:jc w:val="center"/>
              <w:rPr>
                <w:sz w:val="18"/>
                <w:szCs w:val="18"/>
                <w:lang w:val="sl-SI"/>
              </w:rPr>
            </w:pPr>
            <w:r>
              <w:rPr>
                <w:sz w:val="18"/>
                <w:szCs w:val="18"/>
                <w:lang w:val="sl-SI"/>
              </w:rPr>
              <w:t>48</w:t>
            </w:r>
          </w:p>
        </w:tc>
      </w:tr>
      <w:tr w:rsidR="00F80A3C" w14:paraId="493F0532" w14:textId="77777777" w:rsidTr="00F80A3C">
        <w:tc>
          <w:tcPr>
            <w:tcW w:w="0" w:type="auto"/>
            <w:hideMark/>
          </w:tcPr>
          <w:p w14:paraId="2721E444" w14:textId="77777777" w:rsidR="00F80A3C" w:rsidRDefault="00F80A3C">
            <w:pPr>
              <w:pStyle w:val="Compact"/>
              <w:jc w:val="center"/>
              <w:rPr>
                <w:sz w:val="18"/>
                <w:szCs w:val="18"/>
                <w:lang w:val="sl-SI"/>
              </w:rPr>
            </w:pPr>
            <w:r>
              <w:rPr>
                <w:sz w:val="18"/>
                <w:szCs w:val="18"/>
                <w:lang w:val="sl-SI"/>
              </w:rPr>
              <w:t>30</w:t>
            </w:r>
          </w:p>
        </w:tc>
        <w:tc>
          <w:tcPr>
            <w:tcW w:w="0" w:type="auto"/>
            <w:hideMark/>
          </w:tcPr>
          <w:p w14:paraId="5A3EBAE0" w14:textId="77777777" w:rsidR="00F80A3C" w:rsidRDefault="00F80A3C">
            <w:pPr>
              <w:pStyle w:val="Compact"/>
              <w:jc w:val="center"/>
              <w:rPr>
                <w:sz w:val="18"/>
                <w:szCs w:val="18"/>
                <w:lang w:val="sl-SI"/>
              </w:rPr>
            </w:pPr>
            <w:r>
              <w:rPr>
                <w:sz w:val="18"/>
                <w:szCs w:val="18"/>
                <w:lang w:val="sl-SI"/>
              </w:rPr>
              <w:t>1.169</w:t>
            </w:r>
          </w:p>
        </w:tc>
        <w:tc>
          <w:tcPr>
            <w:tcW w:w="0" w:type="auto"/>
            <w:hideMark/>
          </w:tcPr>
          <w:p w14:paraId="339409BA" w14:textId="77777777" w:rsidR="00F80A3C" w:rsidRDefault="00F80A3C">
            <w:pPr>
              <w:pStyle w:val="Compact"/>
              <w:jc w:val="center"/>
              <w:rPr>
                <w:sz w:val="18"/>
                <w:szCs w:val="18"/>
                <w:lang w:val="sl-SI"/>
              </w:rPr>
            </w:pPr>
            <w:r>
              <w:rPr>
                <w:sz w:val="18"/>
                <w:szCs w:val="18"/>
                <w:lang w:val="sl-SI"/>
              </w:rPr>
              <w:t>581</w:t>
            </w:r>
          </w:p>
        </w:tc>
        <w:tc>
          <w:tcPr>
            <w:tcW w:w="0" w:type="auto"/>
            <w:hideMark/>
          </w:tcPr>
          <w:p w14:paraId="5146030E" w14:textId="77777777" w:rsidR="00F80A3C" w:rsidRDefault="00F80A3C">
            <w:pPr>
              <w:pStyle w:val="Compact"/>
              <w:jc w:val="center"/>
              <w:rPr>
                <w:sz w:val="18"/>
                <w:szCs w:val="18"/>
                <w:lang w:val="sl-SI"/>
              </w:rPr>
            </w:pPr>
            <w:r>
              <w:rPr>
                <w:sz w:val="18"/>
                <w:szCs w:val="18"/>
                <w:lang w:val="sl-SI"/>
              </w:rPr>
              <w:t>160</w:t>
            </w:r>
          </w:p>
        </w:tc>
        <w:tc>
          <w:tcPr>
            <w:tcW w:w="0" w:type="auto"/>
            <w:hideMark/>
          </w:tcPr>
          <w:p w14:paraId="05F00BCD" w14:textId="77777777" w:rsidR="00F80A3C" w:rsidRDefault="00F80A3C">
            <w:pPr>
              <w:pStyle w:val="Compact"/>
              <w:jc w:val="center"/>
              <w:rPr>
                <w:sz w:val="18"/>
                <w:szCs w:val="18"/>
                <w:lang w:val="sl-SI"/>
              </w:rPr>
            </w:pPr>
            <w:r>
              <w:rPr>
                <w:sz w:val="18"/>
                <w:szCs w:val="18"/>
                <w:lang w:val="sl-SI"/>
              </w:rPr>
              <w:t>135</w:t>
            </w:r>
          </w:p>
        </w:tc>
        <w:tc>
          <w:tcPr>
            <w:tcW w:w="0" w:type="auto"/>
            <w:hideMark/>
          </w:tcPr>
          <w:p w14:paraId="65017789" w14:textId="77777777" w:rsidR="00F80A3C" w:rsidRDefault="00F80A3C">
            <w:pPr>
              <w:pStyle w:val="Compact"/>
              <w:jc w:val="center"/>
              <w:rPr>
                <w:sz w:val="18"/>
                <w:szCs w:val="18"/>
                <w:lang w:val="sl-SI"/>
              </w:rPr>
            </w:pPr>
            <w:r>
              <w:rPr>
                <w:sz w:val="18"/>
                <w:szCs w:val="18"/>
                <w:lang w:val="sl-SI"/>
              </w:rPr>
              <w:t>0</w:t>
            </w:r>
          </w:p>
        </w:tc>
        <w:tc>
          <w:tcPr>
            <w:tcW w:w="0" w:type="auto"/>
            <w:hideMark/>
          </w:tcPr>
          <w:p w14:paraId="0453A83A" w14:textId="77777777" w:rsidR="00F80A3C" w:rsidRDefault="00F80A3C">
            <w:pPr>
              <w:pStyle w:val="Compact"/>
              <w:jc w:val="center"/>
              <w:rPr>
                <w:sz w:val="18"/>
                <w:szCs w:val="18"/>
                <w:lang w:val="sl-SI"/>
              </w:rPr>
            </w:pPr>
            <w:r>
              <w:rPr>
                <w:sz w:val="18"/>
                <w:szCs w:val="18"/>
                <w:lang w:val="sl-SI"/>
              </w:rPr>
              <w:t>0</w:t>
            </w:r>
          </w:p>
        </w:tc>
        <w:tc>
          <w:tcPr>
            <w:tcW w:w="0" w:type="auto"/>
            <w:hideMark/>
          </w:tcPr>
          <w:p w14:paraId="18696A4D" w14:textId="77777777" w:rsidR="00F80A3C" w:rsidRDefault="00F80A3C">
            <w:pPr>
              <w:pStyle w:val="Compact"/>
              <w:jc w:val="center"/>
              <w:rPr>
                <w:sz w:val="18"/>
                <w:szCs w:val="18"/>
                <w:lang w:val="sl-SI"/>
              </w:rPr>
            </w:pPr>
            <w:r>
              <w:rPr>
                <w:sz w:val="18"/>
                <w:szCs w:val="18"/>
                <w:lang w:val="sl-SI"/>
              </w:rPr>
              <w:t>70</w:t>
            </w:r>
          </w:p>
        </w:tc>
        <w:tc>
          <w:tcPr>
            <w:tcW w:w="0" w:type="auto"/>
            <w:hideMark/>
          </w:tcPr>
          <w:p w14:paraId="1F1FCC6A" w14:textId="77777777" w:rsidR="00F80A3C" w:rsidRDefault="00F80A3C">
            <w:pPr>
              <w:pStyle w:val="Compact"/>
              <w:jc w:val="center"/>
              <w:rPr>
                <w:sz w:val="18"/>
                <w:szCs w:val="18"/>
                <w:lang w:val="sl-SI"/>
              </w:rPr>
            </w:pPr>
            <w:r>
              <w:rPr>
                <w:sz w:val="18"/>
                <w:szCs w:val="18"/>
                <w:lang w:val="sl-SI"/>
              </w:rPr>
              <w:t>140</w:t>
            </w:r>
          </w:p>
        </w:tc>
        <w:tc>
          <w:tcPr>
            <w:tcW w:w="0" w:type="auto"/>
            <w:hideMark/>
          </w:tcPr>
          <w:p w14:paraId="21F1BA14" w14:textId="77777777" w:rsidR="00F80A3C" w:rsidRDefault="00F80A3C">
            <w:pPr>
              <w:pStyle w:val="Compact"/>
              <w:jc w:val="center"/>
              <w:rPr>
                <w:sz w:val="18"/>
                <w:szCs w:val="18"/>
                <w:lang w:val="sl-SI"/>
              </w:rPr>
            </w:pPr>
            <w:r>
              <w:rPr>
                <w:sz w:val="18"/>
                <w:szCs w:val="18"/>
                <w:lang w:val="sl-SI"/>
              </w:rPr>
              <w:t>35</w:t>
            </w:r>
          </w:p>
        </w:tc>
        <w:tc>
          <w:tcPr>
            <w:tcW w:w="0" w:type="auto"/>
            <w:hideMark/>
          </w:tcPr>
          <w:p w14:paraId="517C5440" w14:textId="77777777" w:rsidR="00F80A3C" w:rsidRDefault="00F80A3C">
            <w:pPr>
              <w:pStyle w:val="Compact"/>
              <w:jc w:val="center"/>
              <w:rPr>
                <w:sz w:val="18"/>
                <w:szCs w:val="18"/>
                <w:lang w:val="sl-SI"/>
              </w:rPr>
            </w:pPr>
            <w:r>
              <w:rPr>
                <w:sz w:val="18"/>
                <w:szCs w:val="18"/>
                <w:lang w:val="sl-SI"/>
              </w:rPr>
              <w:t>0</w:t>
            </w:r>
          </w:p>
        </w:tc>
        <w:tc>
          <w:tcPr>
            <w:tcW w:w="0" w:type="auto"/>
            <w:hideMark/>
          </w:tcPr>
          <w:p w14:paraId="29B903ED" w14:textId="77777777" w:rsidR="00F80A3C" w:rsidRDefault="00F80A3C">
            <w:pPr>
              <w:pStyle w:val="Compact"/>
              <w:jc w:val="center"/>
              <w:rPr>
                <w:sz w:val="18"/>
                <w:szCs w:val="18"/>
                <w:lang w:val="sl-SI"/>
              </w:rPr>
            </w:pPr>
            <w:r>
              <w:rPr>
                <w:sz w:val="18"/>
                <w:szCs w:val="18"/>
                <w:lang w:val="sl-SI"/>
              </w:rPr>
              <w:t>0</w:t>
            </w:r>
          </w:p>
        </w:tc>
        <w:tc>
          <w:tcPr>
            <w:tcW w:w="0" w:type="auto"/>
            <w:hideMark/>
          </w:tcPr>
          <w:p w14:paraId="39D86B6C" w14:textId="77777777" w:rsidR="00F80A3C" w:rsidRDefault="00F80A3C">
            <w:pPr>
              <w:pStyle w:val="Compact"/>
              <w:jc w:val="center"/>
              <w:rPr>
                <w:sz w:val="18"/>
                <w:szCs w:val="18"/>
                <w:lang w:val="sl-SI"/>
              </w:rPr>
            </w:pPr>
            <w:r>
              <w:rPr>
                <w:sz w:val="18"/>
                <w:szCs w:val="18"/>
                <w:lang w:val="sl-SI"/>
              </w:rPr>
              <w:t>0</w:t>
            </w:r>
          </w:p>
        </w:tc>
        <w:tc>
          <w:tcPr>
            <w:tcW w:w="0" w:type="auto"/>
            <w:hideMark/>
          </w:tcPr>
          <w:p w14:paraId="3E9DDD49" w14:textId="77777777" w:rsidR="00F80A3C" w:rsidRDefault="00F80A3C">
            <w:pPr>
              <w:pStyle w:val="Compact"/>
              <w:jc w:val="center"/>
              <w:rPr>
                <w:sz w:val="18"/>
                <w:szCs w:val="18"/>
                <w:lang w:val="sl-SI"/>
              </w:rPr>
            </w:pPr>
            <w:r>
              <w:rPr>
                <w:sz w:val="18"/>
                <w:szCs w:val="18"/>
                <w:lang w:val="sl-SI"/>
              </w:rPr>
              <w:t>48</w:t>
            </w:r>
          </w:p>
        </w:tc>
      </w:tr>
      <w:tr w:rsidR="00F80A3C" w14:paraId="45CC8CD4" w14:textId="77777777" w:rsidTr="00F80A3C">
        <w:tc>
          <w:tcPr>
            <w:tcW w:w="0" w:type="auto"/>
            <w:hideMark/>
          </w:tcPr>
          <w:p w14:paraId="11B73A8A" w14:textId="77777777" w:rsidR="00F80A3C" w:rsidRDefault="00F80A3C">
            <w:pPr>
              <w:pStyle w:val="Compact"/>
              <w:jc w:val="center"/>
              <w:rPr>
                <w:sz w:val="18"/>
                <w:szCs w:val="18"/>
                <w:lang w:val="sl-SI"/>
              </w:rPr>
            </w:pPr>
            <w:r>
              <w:rPr>
                <w:sz w:val="18"/>
                <w:szCs w:val="18"/>
                <w:lang w:val="sl-SI"/>
              </w:rPr>
              <w:t>40</w:t>
            </w:r>
          </w:p>
        </w:tc>
        <w:tc>
          <w:tcPr>
            <w:tcW w:w="0" w:type="auto"/>
            <w:hideMark/>
          </w:tcPr>
          <w:p w14:paraId="3D4D7EC6" w14:textId="77777777" w:rsidR="00F80A3C" w:rsidRDefault="00F80A3C">
            <w:pPr>
              <w:pStyle w:val="Compact"/>
              <w:jc w:val="center"/>
              <w:rPr>
                <w:sz w:val="18"/>
                <w:szCs w:val="18"/>
                <w:lang w:val="sl-SI"/>
              </w:rPr>
            </w:pPr>
            <w:r>
              <w:rPr>
                <w:sz w:val="18"/>
                <w:szCs w:val="18"/>
                <w:lang w:val="sl-SI"/>
              </w:rPr>
              <w:t>1.058</w:t>
            </w:r>
          </w:p>
        </w:tc>
        <w:tc>
          <w:tcPr>
            <w:tcW w:w="0" w:type="auto"/>
            <w:hideMark/>
          </w:tcPr>
          <w:p w14:paraId="61054613" w14:textId="77777777" w:rsidR="00F80A3C" w:rsidRDefault="00F80A3C">
            <w:pPr>
              <w:pStyle w:val="Compact"/>
              <w:jc w:val="center"/>
              <w:rPr>
                <w:sz w:val="18"/>
                <w:szCs w:val="18"/>
                <w:lang w:val="sl-SI"/>
              </w:rPr>
            </w:pPr>
            <w:r>
              <w:rPr>
                <w:sz w:val="18"/>
                <w:szCs w:val="18"/>
                <w:lang w:val="sl-SI"/>
              </w:rPr>
              <w:t>471</w:t>
            </w:r>
          </w:p>
        </w:tc>
        <w:tc>
          <w:tcPr>
            <w:tcW w:w="0" w:type="auto"/>
            <w:hideMark/>
          </w:tcPr>
          <w:p w14:paraId="225E2012" w14:textId="77777777" w:rsidR="00F80A3C" w:rsidRDefault="00F80A3C">
            <w:pPr>
              <w:pStyle w:val="Compact"/>
              <w:jc w:val="center"/>
              <w:rPr>
                <w:sz w:val="18"/>
                <w:szCs w:val="18"/>
                <w:lang w:val="sl-SI"/>
              </w:rPr>
            </w:pPr>
            <w:r>
              <w:rPr>
                <w:sz w:val="18"/>
                <w:szCs w:val="18"/>
                <w:lang w:val="sl-SI"/>
              </w:rPr>
              <w:t>160</w:t>
            </w:r>
          </w:p>
        </w:tc>
        <w:tc>
          <w:tcPr>
            <w:tcW w:w="0" w:type="auto"/>
            <w:hideMark/>
          </w:tcPr>
          <w:p w14:paraId="10010BDD" w14:textId="77777777" w:rsidR="00F80A3C" w:rsidRDefault="00F80A3C">
            <w:pPr>
              <w:pStyle w:val="Compact"/>
              <w:jc w:val="center"/>
              <w:rPr>
                <w:sz w:val="18"/>
                <w:szCs w:val="18"/>
                <w:lang w:val="sl-SI"/>
              </w:rPr>
            </w:pPr>
            <w:r>
              <w:rPr>
                <w:sz w:val="18"/>
                <w:szCs w:val="18"/>
                <w:lang w:val="sl-SI"/>
              </w:rPr>
              <w:t>135</w:t>
            </w:r>
          </w:p>
        </w:tc>
        <w:tc>
          <w:tcPr>
            <w:tcW w:w="0" w:type="auto"/>
            <w:hideMark/>
          </w:tcPr>
          <w:p w14:paraId="1330CF0A" w14:textId="77777777" w:rsidR="00F80A3C" w:rsidRDefault="00F80A3C">
            <w:pPr>
              <w:pStyle w:val="Compact"/>
              <w:jc w:val="center"/>
              <w:rPr>
                <w:sz w:val="18"/>
                <w:szCs w:val="18"/>
                <w:lang w:val="sl-SI"/>
              </w:rPr>
            </w:pPr>
            <w:r>
              <w:rPr>
                <w:sz w:val="18"/>
                <w:szCs w:val="18"/>
                <w:lang w:val="sl-SI"/>
              </w:rPr>
              <w:t>0</w:t>
            </w:r>
          </w:p>
        </w:tc>
        <w:tc>
          <w:tcPr>
            <w:tcW w:w="0" w:type="auto"/>
            <w:hideMark/>
          </w:tcPr>
          <w:p w14:paraId="52837D7C" w14:textId="77777777" w:rsidR="00F80A3C" w:rsidRDefault="00F80A3C">
            <w:pPr>
              <w:pStyle w:val="Compact"/>
              <w:jc w:val="center"/>
              <w:rPr>
                <w:sz w:val="18"/>
                <w:szCs w:val="18"/>
                <w:lang w:val="sl-SI"/>
              </w:rPr>
            </w:pPr>
            <w:r>
              <w:rPr>
                <w:sz w:val="18"/>
                <w:szCs w:val="18"/>
                <w:lang w:val="sl-SI"/>
              </w:rPr>
              <w:t>0</w:t>
            </w:r>
          </w:p>
        </w:tc>
        <w:tc>
          <w:tcPr>
            <w:tcW w:w="0" w:type="auto"/>
            <w:hideMark/>
          </w:tcPr>
          <w:p w14:paraId="1971E97F" w14:textId="77777777" w:rsidR="00F80A3C" w:rsidRDefault="00F80A3C">
            <w:pPr>
              <w:pStyle w:val="Compact"/>
              <w:jc w:val="center"/>
              <w:rPr>
                <w:sz w:val="18"/>
                <w:szCs w:val="18"/>
                <w:lang w:val="sl-SI"/>
              </w:rPr>
            </w:pPr>
            <w:r>
              <w:rPr>
                <w:sz w:val="18"/>
                <w:szCs w:val="18"/>
                <w:lang w:val="sl-SI"/>
              </w:rPr>
              <w:t>70</w:t>
            </w:r>
          </w:p>
        </w:tc>
        <w:tc>
          <w:tcPr>
            <w:tcW w:w="0" w:type="auto"/>
            <w:hideMark/>
          </w:tcPr>
          <w:p w14:paraId="421772BF" w14:textId="77777777" w:rsidR="00F80A3C" w:rsidRDefault="00F80A3C">
            <w:pPr>
              <w:pStyle w:val="Compact"/>
              <w:jc w:val="center"/>
              <w:rPr>
                <w:sz w:val="18"/>
                <w:szCs w:val="18"/>
                <w:lang w:val="sl-SI"/>
              </w:rPr>
            </w:pPr>
            <w:r>
              <w:rPr>
                <w:sz w:val="18"/>
                <w:szCs w:val="18"/>
                <w:lang w:val="sl-SI"/>
              </w:rPr>
              <w:t>140</w:t>
            </w:r>
          </w:p>
        </w:tc>
        <w:tc>
          <w:tcPr>
            <w:tcW w:w="0" w:type="auto"/>
            <w:hideMark/>
          </w:tcPr>
          <w:p w14:paraId="1899D96A" w14:textId="77777777" w:rsidR="00F80A3C" w:rsidRDefault="00F80A3C">
            <w:pPr>
              <w:pStyle w:val="Compact"/>
              <w:jc w:val="center"/>
              <w:rPr>
                <w:sz w:val="18"/>
                <w:szCs w:val="18"/>
                <w:lang w:val="sl-SI"/>
              </w:rPr>
            </w:pPr>
            <w:r>
              <w:rPr>
                <w:sz w:val="18"/>
                <w:szCs w:val="18"/>
                <w:lang w:val="sl-SI"/>
              </w:rPr>
              <w:t>35</w:t>
            </w:r>
          </w:p>
        </w:tc>
        <w:tc>
          <w:tcPr>
            <w:tcW w:w="0" w:type="auto"/>
            <w:hideMark/>
          </w:tcPr>
          <w:p w14:paraId="61366AAF" w14:textId="77777777" w:rsidR="00F80A3C" w:rsidRDefault="00F80A3C">
            <w:pPr>
              <w:pStyle w:val="Compact"/>
              <w:jc w:val="center"/>
              <w:rPr>
                <w:sz w:val="18"/>
                <w:szCs w:val="18"/>
                <w:lang w:val="sl-SI"/>
              </w:rPr>
            </w:pPr>
            <w:r>
              <w:rPr>
                <w:sz w:val="18"/>
                <w:szCs w:val="18"/>
                <w:lang w:val="sl-SI"/>
              </w:rPr>
              <w:t>0</w:t>
            </w:r>
          </w:p>
        </w:tc>
        <w:tc>
          <w:tcPr>
            <w:tcW w:w="0" w:type="auto"/>
            <w:hideMark/>
          </w:tcPr>
          <w:p w14:paraId="7FA797BC" w14:textId="77777777" w:rsidR="00F80A3C" w:rsidRDefault="00F80A3C">
            <w:pPr>
              <w:pStyle w:val="Compact"/>
              <w:jc w:val="center"/>
              <w:rPr>
                <w:sz w:val="18"/>
                <w:szCs w:val="18"/>
                <w:lang w:val="sl-SI"/>
              </w:rPr>
            </w:pPr>
            <w:r>
              <w:rPr>
                <w:sz w:val="18"/>
                <w:szCs w:val="18"/>
                <w:lang w:val="sl-SI"/>
              </w:rPr>
              <w:t>0</w:t>
            </w:r>
          </w:p>
        </w:tc>
        <w:tc>
          <w:tcPr>
            <w:tcW w:w="0" w:type="auto"/>
            <w:hideMark/>
          </w:tcPr>
          <w:p w14:paraId="5B74F12B" w14:textId="77777777" w:rsidR="00F80A3C" w:rsidRDefault="00F80A3C">
            <w:pPr>
              <w:pStyle w:val="Compact"/>
              <w:jc w:val="center"/>
              <w:rPr>
                <w:sz w:val="18"/>
                <w:szCs w:val="18"/>
                <w:lang w:val="sl-SI"/>
              </w:rPr>
            </w:pPr>
            <w:r>
              <w:rPr>
                <w:sz w:val="18"/>
                <w:szCs w:val="18"/>
                <w:lang w:val="sl-SI"/>
              </w:rPr>
              <w:t>0</w:t>
            </w:r>
          </w:p>
        </w:tc>
        <w:tc>
          <w:tcPr>
            <w:tcW w:w="0" w:type="auto"/>
            <w:hideMark/>
          </w:tcPr>
          <w:p w14:paraId="3054F1CA" w14:textId="77777777" w:rsidR="00F80A3C" w:rsidRDefault="00F80A3C">
            <w:pPr>
              <w:pStyle w:val="Compact"/>
              <w:jc w:val="center"/>
              <w:rPr>
                <w:sz w:val="18"/>
                <w:szCs w:val="18"/>
                <w:lang w:val="sl-SI"/>
              </w:rPr>
            </w:pPr>
            <w:r>
              <w:rPr>
                <w:sz w:val="18"/>
                <w:szCs w:val="18"/>
                <w:lang w:val="sl-SI"/>
              </w:rPr>
              <w:t>48</w:t>
            </w:r>
          </w:p>
        </w:tc>
      </w:tr>
      <w:tr w:rsidR="00F80A3C" w14:paraId="079953D6" w14:textId="77777777" w:rsidTr="00F80A3C">
        <w:tc>
          <w:tcPr>
            <w:tcW w:w="0" w:type="auto"/>
            <w:hideMark/>
          </w:tcPr>
          <w:p w14:paraId="53436E91" w14:textId="77777777" w:rsidR="00F80A3C" w:rsidRDefault="00F80A3C">
            <w:pPr>
              <w:pStyle w:val="Compact"/>
              <w:jc w:val="center"/>
              <w:rPr>
                <w:sz w:val="18"/>
                <w:szCs w:val="18"/>
                <w:lang w:val="sl-SI"/>
              </w:rPr>
            </w:pPr>
            <w:r>
              <w:rPr>
                <w:sz w:val="18"/>
                <w:szCs w:val="18"/>
                <w:lang w:val="sl-SI"/>
              </w:rPr>
              <w:t>50</w:t>
            </w:r>
          </w:p>
        </w:tc>
        <w:tc>
          <w:tcPr>
            <w:tcW w:w="0" w:type="auto"/>
            <w:hideMark/>
          </w:tcPr>
          <w:p w14:paraId="5CF58A70" w14:textId="77777777" w:rsidR="00F80A3C" w:rsidRDefault="00F80A3C">
            <w:pPr>
              <w:pStyle w:val="Compact"/>
              <w:jc w:val="center"/>
              <w:rPr>
                <w:sz w:val="18"/>
                <w:szCs w:val="18"/>
                <w:lang w:val="sl-SI"/>
              </w:rPr>
            </w:pPr>
            <w:r>
              <w:rPr>
                <w:sz w:val="18"/>
                <w:szCs w:val="18"/>
                <w:lang w:val="sl-SI"/>
              </w:rPr>
              <w:t>889</w:t>
            </w:r>
          </w:p>
        </w:tc>
        <w:tc>
          <w:tcPr>
            <w:tcW w:w="0" w:type="auto"/>
            <w:hideMark/>
          </w:tcPr>
          <w:p w14:paraId="52CCDBC1" w14:textId="77777777" w:rsidR="00F80A3C" w:rsidRDefault="00F80A3C">
            <w:pPr>
              <w:pStyle w:val="Compact"/>
              <w:jc w:val="center"/>
              <w:rPr>
                <w:sz w:val="18"/>
                <w:szCs w:val="18"/>
                <w:lang w:val="sl-SI"/>
              </w:rPr>
            </w:pPr>
            <w:r>
              <w:rPr>
                <w:sz w:val="18"/>
                <w:szCs w:val="18"/>
                <w:lang w:val="sl-SI"/>
              </w:rPr>
              <w:t>325</w:t>
            </w:r>
          </w:p>
        </w:tc>
        <w:tc>
          <w:tcPr>
            <w:tcW w:w="0" w:type="auto"/>
            <w:hideMark/>
          </w:tcPr>
          <w:p w14:paraId="181758A0" w14:textId="77777777" w:rsidR="00F80A3C" w:rsidRDefault="00F80A3C">
            <w:pPr>
              <w:pStyle w:val="Compact"/>
              <w:jc w:val="center"/>
              <w:rPr>
                <w:sz w:val="18"/>
                <w:szCs w:val="18"/>
                <w:lang w:val="sl-SI"/>
              </w:rPr>
            </w:pPr>
            <w:r>
              <w:rPr>
                <w:sz w:val="18"/>
                <w:szCs w:val="18"/>
                <w:lang w:val="sl-SI"/>
              </w:rPr>
              <w:t>136</w:t>
            </w:r>
          </w:p>
        </w:tc>
        <w:tc>
          <w:tcPr>
            <w:tcW w:w="0" w:type="auto"/>
            <w:hideMark/>
          </w:tcPr>
          <w:p w14:paraId="52AFBFFA" w14:textId="77777777" w:rsidR="00F80A3C" w:rsidRDefault="00F80A3C">
            <w:pPr>
              <w:pStyle w:val="Compact"/>
              <w:jc w:val="center"/>
              <w:rPr>
                <w:sz w:val="18"/>
                <w:szCs w:val="18"/>
                <w:lang w:val="sl-SI"/>
              </w:rPr>
            </w:pPr>
            <w:r>
              <w:rPr>
                <w:sz w:val="18"/>
                <w:szCs w:val="18"/>
                <w:lang w:val="sl-SI"/>
              </w:rPr>
              <w:t>135</w:t>
            </w:r>
          </w:p>
        </w:tc>
        <w:tc>
          <w:tcPr>
            <w:tcW w:w="0" w:type="auto"/>
            <w:hideMark/>
          </w:tcPr>
          <w:p w14:paraId="3B64A918" w14:textId="77777777" w:rsidR="00F80A3C" w:rsidRDefault="00F80A3C">
            <w:pPr>
              <w:pStyle w:val="Compact"/>
              <w:jc w:val="center"/>
              <w:rPr>
                <w:sz w:val="18"/>
                <w:szCs w:val="18"/>
                <w:lang w:val="sl-SI"/>
              </w:rPr>
            </w:pPr>
            <w:r>
              <w:rPr>
                <w:sz w:val="18"/>
                <w:szCs w:val="18"/>
                <w:lang w:val="sl-SI"/>
              </w:rPr>
              <w:t>0</w:t>
            </w:r>
          </w:p>
        </w:tc>
        <w:tc>
          <w:tcPr>
            <w:tcW w:w="0" w:type="auto"/>
            <w:hideMark/>
          </w:tcPr>
          <w:p w14:paraId="1FB7DE4E" w14:textId="77777777" w:rsidR="00F80A3C" w:rsidRDefault="00F80A3C">
            <w:pPr>
              <w:pStyle w:val="Compact"/>
              <w:jc w:val="center"/>
              <w:rPr>
                <w:sz w:val="18"/>
                <w:szCs w:val="18"/>
                <w:lang w:val="sl-SI"/>
              </w:rPr>
            </w:pPr>
            <w:r>
              <w:rPr>
                <w:sz w:val="18"/>
                <w:szCs w:val="18"/>
                <w:lang w:val="sl-SI"/>
              </w:rPr>
              <w:t>0</w:t>
            </w:r>
          </w:p>
        </w:tc>
        <w:tc>
          <w:tcPr>
            <w:tcW w:w="0" w:type="auto"/>
            <w:hideMark/>
          </w:tcPr>
          <w:p w14:paraId="6BD80EFB" w14:textId="77777777" w:rsidR="00F80A3C" w:rsidRDefault="00F80A3C">
            <w:pPr>
              <w:pStyle w:val="Compact"/>
              <w:jc w:val="center"/>
              <w:rPr>
                <w:sz w:val="18"/>
                <w:szCs w:val="18"/>
                <w:lang w:val="sl-SI"/>
              </w:rPr>
            </w:pPr>
            <w:r>
              <w:rPr>
                <w:sz w:val="18"/>
                <w:szCs w:val="18"/>
                <w:lang w:val="sl-SI"/>
              </w:rPr>
              <w:t>70</w:t>
            </w:r>
          </w:p>
        </w:tc>
        <w:tc>
          <w:tcPr>
            <w:tcW w:w="0" w:type="auto"/>
            <w:hideMark/>
          </w:tcPr>
          <w:p w14:paraId="5AC3994F" w14:textId="77777777" w:rsidR="00F80A3C" w:rsidRDefault="00F80A3C">
            <w:pPr>
              <w:pStyle w:val="Compact"/>
              <w:jc w:val="center"/>
              <w:rPr>
                <w:sz w:val="18"/>
                <w:szCs w:val="18"/>
                <w:lang w:val="sl-SI"/>
              </w:rPr>
            </w:pPr>
            <w:r>
              <w:rPr>
                <w:sz w:val="18"/>
                <w:szCs w:val="18"/>
                <w:lang w:val="sl-SI"/>
              </w:rPr>
              <w:t>140</w:t>
            </w:r>
          </w:p>
        </w:tc>
        <w:tc>
          <w:tcPr>
            <w:tcW w:w="0" w:type="auto"/>
            <w:hideMark/>
          </w:tcPr>
          <w:p w14:paraId="1CDD5BB8" w14:textId="77777777" w:rsidR="00F80A3C" w:rsidRDefault="00F80A3C">
            <w:pPr>
              <w:pStyle w:val="Compact"/>
              <w:jc w:val="center"/>
              <w:rPr>
                <w:sz w:val="18"/>
                <w:szCs w:val="18"/>
                <w:lang w:val="sl-SI"/>
              </w:rPr>
            </w:pPr>
            <w:r>
              <w:rPr>
                <w:sz w:val="18"/>
                <w:szCs w:val="18"/>
                <w:lang w:val="sl-SI"/>
              </w:rPr>
              <w:t>35</w:t>
            </w:r>
          </w:p>
        </w:tc>
        <w:tc>
          <w:tcPr>
            <w:tcW w:w="0" w:type="auto"/>
            <w:hideMark/>
          </w:tcPr>
          <w:p w14:paraId="73146A85" w14:textId="77777777" w:rsidR="00F80A3C" w:rsidRDefault="00F80A3C">
            <w:pPr>
              <w:pStyle w:val="Compact"/>
              <w:jc w:val="center"/>
              <w:rPr>
                <w:sz w:val="18"/>
                <w:szCs w:val="18"/>
                <w:lang w:val="sl-SI"/>
              </w:rPr>
            </w:pPr>
            <w:r>
              <w:rPr>
                <w:sz w:val="18"/>
                <w:szCs w:val="18"/>
                <w:lang w:val="sl-SI"/>
              </w:rPr>
              <w:t>0</w:t>
            </w:r>
          </w:p>
        </w:tc>
        <w:tc>
          <w:tcPr>
            <w:tcW w:w="0" w:type="auto"/>
            <w:hideMark/>
          </w:tcPr>
          <w:p w14:paraId="714777DC" w14:textId="77777777" w:rsidR="00F80A3C" w:rsidRDefault="00F80A3C">
            <w:pPr>
              <w:pStyle w:val="Compact"/>
              <w:jc w:val="center"/>
              <w:rPr>
                <w:sz w:val="18"/>
                <w:szCs w:val="18"/>
                <w:lang w:val="sl-SI"/>
              </w:rPr>
            </w:pPr>
            <w:r>
              <w:rPr>
                <w:sz w:val="18"/>
                <w:szCs w:val="18"/>
                <w:lang w:val="sl-SI"/>
              </w:rPr>
              <w:t>0</w:t>
            </w:r>
          </w:p>
        </w:tc>
        <w:tc>
          <w:tcPr>
            <w:tcW w:w="0" w:type="auto"/>
            <w:hideMark/>
          </w:tcPr>
          <w:p w14:paraId="5DCE2363" w14:textId="77777777" w:rsidR="00F80A3C" w:rsidRDefault="00F80A3C">
            <w:pPr>
              <w:pStyle w:val="Compact"/>
              <w:jc w:val="center"/>
              <w:rPr>
                <w:sz w:val="18"/>
                <w:szCs w:val="18"/>
                <w:lang w:val="sl-SI"/>
              </w:rPr>
            </w:pPr>
            <w:r>
              <w:rPr>
                <w:sz w:val="18"/>
                <w:szCs w:val="18"/>
                <w:lang w:val="sl-SI"/>
              </w:rPr>
              <w:t>0</w:t>
            </w:r>
          </w:p>
        </w:tc>
        <w:tc>
          <w:tcPr>
            <w:tcW w:w="0" w:type="auto"/>
            <w:hideMark/>
          </w:tcPr>
          <w:p w14:paraId="48307F88" w14:textId="77777777" w:rsidR="00F80A3C" w:rsidRDefault="00F80A3C">
            <w:pPr>
              <w:pStyle w:val="Compact"/>
              <w:jc w:val="center"/>
              <w:rPr>
                <w:sz w:val="18"/>
                <w:szCs w:val="18"/>
                <w:lang w:val="sl-SI"/>
              </w:rPr>
            </w:pPr>
            <w:r>
              <w:rPr>
                <w:sz w:val="18"/>
                <w:szCs w:val="18"/>
                <w:lang w:val="sl-SI"/>
              </w:rPr>
              <w:t>48</w:t>
            </w:r>
          </w:p>
        </w:tc>
      </w:tr>
      <w:tr w:rsidR="00F80A3C" w14:paraId="35E57E07" w14:textId="77777777" w:rsidTr="00F80A3C">
        <w:tc>
          <w:tcPr>
            <w:tcW w:w="0" w:type="auto"/>
            <w:hideMark/>
          </w:tcPr>
          <w:p w14:paraId="2031DA8A" w14:textId="77777777" w:rsidR="00F80A3C" w:rsidRDefault="00F80A3C">
            <w:pPr>
              <w:pStyle w:val="Compact"/>
              <w:jc w:val="center"/>
              <w:rPr>
                <w:sz w:val="18"/>
                <w:szCs w:val="18"/>
                <w:lang w:val="sl-SI"/>
              </w:rPr>
            </w:pPr>
            <w:r>
              <w:rPr>
                <w:sz w:val="18"/>
                <w:szCs w:val="18"/>
                <w:lang w:val="sl-SI"/>
              </w:rPr>
              <w:t>60</w:t>
            </w:r>
          </w:p>
        </w:tc>
        <w:tc>
          <w:tcPr>
            <w:tcW w:w="0" w:type="auto"/>
            <w:hideMark/>
          </w:tcPr>
          <w:p w14:paraId="3399908A" w14:textId="77777777" w:rsidR="00F80A3C" w:rsidRDefault="00F80A3C">
            <w:pPr>
              <w:pStyle w:val="Compact"/>
              <w:jc w:val="center"/>
              <w:rPr>
                <w:sz w:val="18"/>
                <w:szCs w:val="18"/>
                <w:lang w:val="sl-SI"/>
              </w:rPr>
            </w:pPr>
            <w:r>
              <w:rPr>
                <w:sz w:val="18"/>
                <w:szCs w:val="18"/>
                <w:lang w:val="sl-SI"/>
              </w:rPr>
              <w:t>769</w:t>
            </w:r>
          </w:p>
        </w:tc>
        <w:tc>
          <w:tcPr>
            <w:tcW w:w="0" w:type="auto"/>
            <w:hideMark/>
          </w:tcPr>
          <w:p w14:paraId="254ABEA6" w14:textId="77777777" w:rsidR="00F80A3C" w:rsidRDefault="00F80A3C">
            <w:pPr>
              <w:pStyle w:val="Compact"/>
              <w:jc w:val="center"/>
              <w:rPr>
                <w:sz w:val="18"/>
                <w:szCs w:val="18"/>
                <w:lang w:val="sl-SI"/>
              </w:rPr>
            </w:pPr>
            <w:r>
              <w:rPr>
                <w:sz w:val="18"/>
                <w:szCs w:val="18"/>
                <w:lang w:val="sl-SI"/>
              </w:rPr>
              <w:t>204</w:t>
            </w:r>
          </w:p>
        </w:tc>
        <w:tc>
          <w:tcPr>
            <w:tcW w:w="0" w:type="auto"/>
            <w:hideMark/>
          </w:tcPr>
          <w:p w14:paraId="3F80A8D7" w14:textId="77777777" w:rsidR="00F80A3C" w:rsidRDefault="00F80A3C">
            <w:pPr>
              <w:pStyle w:val="Compact"/>
              <w:jc w:val="center"/>
              <w:rPr>
                <w:sz w:val="18"/>
                <w:szCs w:val="18"/>
                <w:lang w:val="sl-SI"/>
              </w:rPr>
            </w:pPr>
            <w:r>
              <w:rPr>
                <w:sz w:val="18"/>
                <w:szCs w:val="18"/>
                <w:lang w:val="sl-SI"/>
              </w:rPr>
              <w:t>136</w:t>
            </w:r>
          </w:p>
        </w:tc>
        <w:tc>
          <w:tcPr>
            <w:tcW w:w="0" w:type="auto"/>
            <w:hideMark/>
          </w:tcPr>
          <w:p w14:paraId="45DA2555" w14:textId="77777777" w:rsidR="00F80A3C" w:rsidRDefault="00F80A3C">
            <w:pPr>
              <w:pStyle w:val="Compact"/>
              <w:jc w:val="center"/>
              <w:rPr>
                <w:sz w:val="18"/>
                <w:szCs w:val="18"/>
                <w:lang w:val="sl-SI"/>
              </w:rPr>
            </w:pPr>
            <w:r>
              <w:rPr>
                <w:sz w:val="18"/>
                <w:szCs w:val="18"/>
                <w:lang w:val="sl-SI"/>
              </w:rPr>
              <w:t>135</w:t>
            </w:r>
          </w:p>
        </w:tc>
        <w:tc>
          <w:tcPr>
            <w:tcW w:w="0" w:type="auto"/>
            <w:hideMark/>
          </w:tcPr>
          <w:p w14:paraId="5CD716ED" w14:textId="77777777" w:rsidR="00F80A3C" w:rsidRDefault="00F80A3C">
            <w:pPr>
              <w:pStyle w:val="Compact"/>
              <w:jc w:val="center"/>
              <w:rPr>
                <w:sz w:val="18"/>
                <w:szCs w:val="18"/>
                <w:lang w:val="sl-SI"/>
              </w:rPr>
            </w:pPr>
            <w:r>
              <w:rPr>
                <w:sz w:val="18"/>
                <w:szCs w:val="18"/>
                <w:lang w:val="sl-SI"/>
              </w:rPr>
              <w:t>0</w:t>
            </w:r>
          </w:p>
        </w:tc>
        <w:tc>
          <w:tcPr>
            <w:tcW w:w="0" w:type="auto"/>
            <w:hideMark/>
          </w:tcPr>
          <w:p w14:paraId="42977543" w14:textId="77777777" w:rsidR="00F80A3C" w:rsidRDefault="00F80A3C">
            <w:pPr>
              <w:pStyle w:val="Compact"/>
              <w:jc w:val="center"/>
              <w:rPr>
                <w:sz w:val="18"/>
                <w:szCs w:val="18"/>
                <w:lang w:val="sl-SI"/>
              </w:rPr>
            </w:pPr>
            <w:r>
              <w:rPr>
                <w:sz w:val="18"/>
                <w:szCs w:val="18"/>
                <w:lang w:val="sl-SI"/>
              </w:rPr>
              <w:t>0</w:t>
            </w:r>
          </w:p>
        </w:tc>
        <w:tc>
          <w:tcPr>
            <w:tcW w:w="0" w:type="auto"/>
            <w:hideMark/>
          </w:tcPr>
          <w:p w14:paraId="477A6C26" w14:textId="77777777" w:rsidR="00F80A3C" w:rsidRDefault="00F80A3C">
            <w:pPr>
              <w:pStyle w:val="Compact"/>
              <w:jc w:val="center"/>
              <w:rPr>
                <w:sz w:val="18"/>
                <w:szCs w:val="18"/>
                <w:lang w:val="sl-SI"/>
              </w:rPr>
            </w:pPr>
            <w:r>
              <w:rPr>
                <w:sz w:val="18"/>
                <w:szCs w:val="18"/>
                <w:lang w:val="sl-SI"/>
              </w:rPr>
              <w:t>70</w:t>
            </w:r>
          </w:p>
        </w:tc>
        <w:tc>
          <w:tcPr>
            <w:tcW w:w="0" w:type="auto"/>
            <w:hideMark/>
          </w:tcPr>
          <w:p w14:paraId="3E93BB5B" w14:textId="77777777" w:rsidR="00F80A3C" w:rsidRDefault="00F80A3C">
            <w:pPr>
              <w:pStyle w:val="Compact"/>
              <w:jc w:val="center"/>
              <w:rPr>
                <w:sz w:val="18"/>
                <w:szCs w:val="18"/>
                <w:lang w:val="sl-SI"/>
              </w:rPr>
            </w:pPr>
            <w:r>
              <w:rPr>
                <w:sz w:val="18"/>
                <w:szCs w:val="18"/>
                <w:lang w:val="sl-SI"/>
              </w:rPr>
              <w:t>140</w:t>
            </w:r>
          </w:p>
        </w:tc>
        <w:tc>
          <w:tcPr>
            <w:tcW w:w="0" w:type="auto"/>
            <w:hideMark/>
          </w:tcPr>
          <w:p w14:paraId="44876BD3" w14:textId="77777777" w:rsidR="00F80A3C" w:rsidRDefault="00F80A3C">
            <w:pPr>
              <w:pStyle w:val="Compact"/>
              <w:jc w:val="center"/>
              <w:rPr>
                <w:sz w:val="18"/>
                <w:szCs w:val="18"/>
                <w:lang w:val="sl-SI"/>
              </w:rPr>
            </w:pPr>
            <w:r>
              <w:rPr>
                <w:sz w:val="18"/>
                <w:szCs w:val="18"/>
                <w:lang w:val="sl-SI"/>
              </w:rPr>
              <w:t>35</w:t>
            </w:r>
          </w:p>
        </w:tc>
        <w:tc>
          <w:tcPr>
            <w:tcW w:w="0" w:type="auto"/>
            <w:hideMark/>
          </w:tcPr>
          <w:p w14:paraId="1A40485C" w14:textId="77777777" w:rsidR="00F80A3C" w:rsidRDefault="00F80A3C">
            <w:pPr>
              <w:pStyle w:val="Compact"/>
              <w:jc w:val="center"/>
              <w:rPr>
                <w:sz w:val="18"/>
                <w:szCs w:val="18"/>
                <w:lang w:val="sl-SI"/>
              </w:rPr>
            </w:pPr>
            <w:r>
              <w:rPr>
                <w:sz w:val="18"/>
                <w:szCs w:val="18"/>
                <w:lang w:val="sl-SI"/>
              </w:rPr>
              <w:t>0</w:t>
            </w:r>
          </w:p>
        </w:tc>
        <w:tc>
          <w:tcPr>
            <w:tcW w:w="0" w:type="auto"/>
            <w:hideMark/>
          </w:tcPr>
          <w:p w14:paraId="2F24A892" w14:textId="77777777" w:rsidR="00F80A3C" w:rsidRDefault="00F80A3C">
            <w:pPr>
              <w:pStyle w:val="Compact"/>
              <w:jc w:val="center"/>
              <w:rPr>
                <w:sz w:val="18"/>
                <w:szCs w:val="18"/>
                <w:lang w:val="sl-SI"/>
              </w:rPr>
            </w:pPr>
            <w:r>
              <w:rPr>
                <w:sz w:val="18"/>
                <w:szCs w:val="18"/>
                <w:lang w:val="sl-SI"/>
              </w:rPr>
              <w:t>0</w:t>
            </w:r>
          </w:p>
        </w:tc>
        <w:tc>
          <w:tcPr>
            <w:tcW w:w="0" w:type="auto"/>
            <w:hideMark/>
          </w:tcPr>
          <w:p w14:paraId="2C63B6E4" w14:textId="77777777" w:rsidR="00F80A3C" w:rsidRDefault="00F80A3C">
            <w:pPr>
              <w:pStyle w:val="Compact"/>
              <w:jc w:val="center"/>
              <w:rPr>
                <w:sz w:val="18"/>
                <w:szCs w:val="18"/>
                <w:lang w:val="sl-SI"/>
              </w:rPr>
            </w:pPr>
            <w:r>
              <w:rPr>
                <w:sz w:val="18"/>
                <w:szCs w:val="18"/>
                <w:lang w:val="sl-SI"/>
              </w:rPr>
              <w:t>0</w:t>
            </w:r>
          </w:p>
        </w:tc>
        <w:tc>
          <w:tcPr>
            <w:tcW w:w="0" w:type="auto"/>
            <w:hideMark/>
          </w:tcPr>
          <w:p w14:paraId="086C181B" w14:textId="77777777" w:rsidR="00F80A3C" w:rsidRDefault="00F80A3C">
            <w:pPr>
              <w:pStyle w:val="Compact"/>
              <w:jc w:val="center"/>
              <w:rPr>
                <w:sz w:val="18"/>
                <w:szCs w:val="18"/>
                <w:lang w:val="sl-SI"/>
              </w:rPr>
            </w:pPr>
            <w:r>
              <w:rPr>
                <w:sz w:val="18"/>
                <w:szCs w:val="18"/>
                <w:lang w:val="sl-SI"/>
              </w:rPr>
              <w:t>48</w:t>
            </w:r>
          </w:p>
        </w:tc>
      </w:tr>
      <w:tr w:rsidR="00F80A3C" w14:paraId="59D1439A" w14:textId="77777777" w:rsidTr="00F80A3C">
        <w:tc>
          <w:tcPr>
            <w:tcW w:w="0" w:type="auto"/>
            <w:hideMark/>
          </w:tcPr>
          <w:p w14:paraId="4020B18D" w14:textId="77777777" w:rsidR="00F80A3C" w:rsidRDefault="00F80A3C">
            <w:pPr>
              <w:pStyle w:val="Compact"/>
              <w:jc w:val="center"/>
              <w:rPr>
                <w:sz w:val="18"/>
                <w:szCs w:val="18"/>
                <w:lang w:val="sl-SI"/>
              </w:rPr>
            </w:pPr>
            <w:r>
              <w:rPr>
                <w:sz w:val="18"/>
                <w:szCs w:val="18"/>
                <w:lang w:val="sl-SI"/>
              </w:rPr>
              <w:t>70</w:t>
            </w:r>
          </w:p>
        </w:tc>
        <w:tc>
          <w:tcPr>
            <w:tcW w:w="0" w:type="auto"/>
            <w:hideMark/>
          </w:tcPr>
          <w:p w14:paraId="4148545A" w14:textId="77777777" w:rsidR="00F80A3C" w:rsidRDefault="00F80A3C">
            <w:pPr>
              <w:pStyle w:val="Compact"/>
              <w:jc w:val="center"/>
              <w:rPr>
                <w:sz w:val="18"/>
                <w:szCs w:val="18"/>
                <w:lang w:val="sl-SI"/>
              </w:rPr>
            </w:pPr>
            <w:r>
              <w:rPr>
                <w:sz w:val="18"/>
                <w:szCs w:val="18"/>
                <w:lang w:val="sl-SI"/>
              </w:rPr>
              <w:t>695</w:t>
            </w:r>
          </w:p>
        </w:tc>
        <w:tc>
          <w:tcPr>
            <w:tcW w:w="0" w:type="auto"/>
            <w:hideMark/>
          </w:tcPr>
          <w:p w14:paraId="0ED8CA47" w14:textId="77777777" w:rsidR="00F80A3C" w:rsidRDefault="00F80A3C">
            <w:pPr>
              <w:pStyle w:val="Compact"/>
              <w:jc w:val="center"/>
              <w:rPr>
                <w:sz w:val="18"/>
                <w:szCs w:val="18"/>
                <w:lang w:val="sl-SI"/>
              </w:rPr>
            </w:pPr>
            <w:r>
              <w:rPr>
                <w:sz w:val="18"/>
                <w:szCs w:val="18"/>
                <w:lang w:val="sl-SI"/>
              </w:rPr>
              <w:t>131</w:t>
            </w:r>
          </w:p>
        </w:tc>
        <w:tc>
          <w:tcPr>
            <w:tcW w:w="0" w:type="auto"/>
            <w:hideMark/>
          </w:tcPr>
          <w:p w14:paraId="2DD4C782" w14:textId="77777777" w:rsidR="00F80A3C" w:rsidRDefault="00F80A3C">
            <w:pPr>
              <w:pStyle w:val="Compact"/>
              <w:jc w:val="center"/>
              <w:rPr>
                <w:sz w:val="18"/>
                <w:szCs w:val="18"/>
                <w:lang w:val="sl-SI"/>
              </w:rPr>
            </w:pPr>
            <w:r>
              <w:rPr>
                <w:sz w:val="18"/>
                <w:szCs w:val="18"/>
                <w:lang w:val="sl-SI"/>
              </w:rPr>
              <w:t>136</w:t>
            </w:r>
          </w:p>
        </w:tc>
        <w:tc>
          <w:tcPr>
            <w:tcW w:w="0" w:type="auto"/>
            <w:hideMark/>
          </w:tcPr>
          <w:p w14:paraId="56F6852A" w14:textId="77777777" w:rsidR="00F80A3C" w:rsidRDefault="00F80A3C">
            <w:pPr>
              <w:pStyle w:val="Compact"/>
              <w:jc w:val="center"/>
              <w:rPr>
                <w:sz w:val="18"/>
                <w:szCs w:val="18"/>
                <w:lang w:val="sl-SI"/>
              </w:rPr>
            </w:pPr>
            <w:r>
              <w:rPr>
                <w:sz w:val="18"/>
                <w:szCs w:val="18"/>
                <w:lang w:val="sl-SI"/>
              </w:rPr>
              <w:t>135</w:t>
            </w:r>
          </w:p>
        </w:tc>
        <w:tc>
          <w:tcPr>
            <w:tcW w:w="0" w:type="auto"/>
            <w:hideMark/>
          </w:tcPr>
          <w:p w14:paraId="4A5F8C46" w14:textId="77777777" w:rsidR="00F80A3C" w:rsidRDefault="00F80A3C">
            <w:pPr>
              <w:pStyle w:val="Compact"/>
              <w:jc w:val="center"/>
              <w:rPr>
                <w:sz w:val="18"/>
                <w:szCs w:val="18"/>
                <w:lang w:val="sl-SI"/>
              </w:rPr>
            </w:pPr>
            <w:r>
              <w:rPr>
                <w:sz w:val="18"/>
                <w:szCs w:val="18"/>
                <w:lang w:val="sl-SI"/>
              </w:rPr>
              <w:t>0</w:t>
            </w:r>
          </w:p>
        </w:tc>
        <w:tc>
          <w:tcPr>
            <w:tcW w:w="0" w:type="auto"/>
            <w:hideMark/>
          </w:tcPr>
          <w:p w14:paraId="4E954879" w14:textId="77777777" w:rsidR="00F80A3C" w:rsidRDefault="00F80A3C">
            <w:pPr>
              <w:pStyle w:val="Compact"/>
              <w:jc w:val="center"/>
              <w:rPr>
                <w:sz w:val="18"/>
                <w:szCs w:val="18"/>
                <w:lang w:val="sl-SI"/>
              </w:rPr>
            </w:pPr>
            <w:r>
              <w:rPr>
                <w:sz w:val="18"/>
                <w:szCs w:val="18"/>
                <w:lang w:val="sl-SI"/>
              </w:rPr>
              <w:t>0</w:t>
            </w:r>
          </w:p>
        </w:tc>
        <w:tc>
          <w:tcPr>
            <w:tcW w:w="0" w:type="auto"/>
            <w:hideMark/>
          </w:tcPr>
          <w:p w14:paraId="500A2B23" w14:textId="77777777" w:rsidR="00F80A3C" w:rsidRDefault="00F80A3C">
            <w:pPr>
              <w:pStyle w:val="Compact"/>
              <w:jc w:val="center"/>
              <w:rPr>
                <w:sz w:val="18"/>
                <w:szCs w:val="18"/>
                <w:lang w:val="sl-SI"/>
              </w:rPr>
            </w:pPr>
            <w:r>
              <w:rPr>
                <w:sz w:val="18"/>
                <w:szCs w:val="18"/>
                <w:lang w:val="sl-SI"/>
              </w:rPr>
              <w:t>70</w:t>
            </w:r>
          </w:p>
        </w:tc>
        <w:tc>
          <w:tcPr>
            <w:tcW w:w="0" w:type="auto"/>
            <w:hideMark/>
          </w:tcPr>
          <w:p w14:paraId="3125CE1C" w14:textId="77777777" w:rsidR="00F80A3C" w:rsidRDefault="00F80A3C">
            <w:pPr>
              <w:pStyle w:val="Compact"/>
              <w:jc w:val="center"/>
              <w:rPr>
                <w:sz w:val="18"/>
                <w:szCs w:val="18"/>
                <w:lang w:val="sl-SI"/>
              </w:rPr>
            </w:pPr>
            <w:r>
              <w:rPr>
                <w:sz w:val="18"/>
                <w:szCs w:val="18"/>
                <w:lang w:val="sl-SI"/>
              </w:rPr>
              <w:t>140</w:t>
            </w:r>
          </w:p>
        </w:tc>
        <w:tc>
          <w:tcPr>
            <w:tcW w:w="0" w:type="auto"/>
            <w:hideMark/>
          </w:tcPr>
          <w:p w14:paraId="1260CD55" w14:textId="77777777" w:rsidR="00F80A3C" w:rsidRDefault="00F80A3C">
            <w:pPr>
              <w:pStyle w:val="Compact"/>
              <w:jc w:val="center"/>
              <w:rPr>
                <w:sz w:val="18"/>
                <w:szCs w:val="18"/>
                <w:lang w:val="sl-SI"/>
              </w:rPr>
            </w:pPr>
            <w:r>
              <w:rPr>
                <w:sz w:val="18"/>
                <w:szCs w:val="18"/>
                <w:lang w:val="sl-SI"/>
              </w:rPr>
              <w:t>35</w:t>
            </w:r>
          </w:p>
        </w:tc>
        <w:tc>
          <w:tcPr>
            <w:tcW w:w="0" w:type="auto"/>
            <w:hideMark/>
          </w:tcPr>
          <w:p w14:paraId="26B20275" w14:textId="77777777" w:rsidR="00F80A3C" w:rsidRDefault="00F80A3C">
            <w:pPr>
              <w:pStyle w:val="Compact"/>
              <w:jc w:val="center"/>
              <w:rPr>
                <w:sz w:val="18"/>
                <w:szCs w:val="18"/>
                <w:lang w:val="sl-SI"/>
              </w:rPr>
            </w:pPr>
            <w:r>
              <w:rPr>
                <w:sz w:val="18"/>
                <w:szCs w:val="18"/>
                <w:lang w:val="sl-SI"/>
              </w:rPr>
              <w:t>0</w:t>
            </w:r>
          </w:p>
        </w:tc>
        <w:tc>
          <w:tcPr>
            <w:tcW w:w="0" w:type="auto"/>
            <w:hideMark/>
          </w:tcPr>
          <w:p w14:paraId="16150E69" w14:textId="77777777" w:rsidR="00F80A3C" w:rsidRDefault="00F80A3C">
            <w:pPr>
              <w:pStyle w:val="Compact"/>
              <w:jc w:val="center"/>
              <w:rPr>
                <w:sz w:val="18"/>
                <w:szCs w:val="18"/>
                <w:lang w:val="sl-SI"/>
              </w:rPr>
            </w:pPr>
            <w:r>
              <w:rPr>
                <w:sz w:val="18"/>
                <w:szCs w:val="18"/>
                <w:lang w:val="sl-SI"/>
              </w:rPr>
              <w:t>0</w:t>
            </w:r>
          </w:p>
        </w:tc>
        <w:tc>
          <w:tcPr>
            <w:tcW w:w="0" w:type="auto"/>
            <w:hideMark/>
          </w:tcPr>
          <w:p w14:paraId="40D685B2" w14:textId="77777777" w:rsidR="00F80A3C" w:rsidRDefault="00F80A3C">
            <w:pPr>
              <w:pStyle w:val="Compact"/>
              <w:jc w:val="center"/>
              <w:rPr>
                <w:sz w:val="18"/>
                <w:szCs w:val="18"/>
                <w:lang w:val="sl-SI"/>
              </w:rPr>
            </w:pPr>
            <w:r>
              <w:rPr>
                <w:sz w:val="18"/>
                <w:szCs w:val="18"/>
                <w:lang w:val="sl-SI"/>
              </w:rPr>
              <w:t>0</w:t>
            </w:r>
          </w:p>
        </w:tc>
        <w:tc>
          <w:tcPr>
            <w:tcW w:w="0" w:type="auto"/>
            <w:hideMark/>
          </w:tcPr>
          <w:p w14:paraId="00D3D64F" w14:textId="77777777" w:rsidR="00F80A3C" w:rsidRDefault="00F80A3C">
            <w:pPr>
              <w:pStyle w:val="Compact"/>
              <w:jc w:val="center"/>
              <w:rPr>
                <w:sz w:val="18"/>
                <w:szCs w:val="18"/>
                <w:lang w:val="sl-SI"/>
              </w:rPr>
            </w:pPr>
            <w:r>
              <w:rPr>
                <w:sz w:val="18"/>
                <w:szCs w:val="18"/>
                <w:lang w:val="sl-SI"/>
              </w:rPr>
              <w:t>48</w:t>
            </w:r>
          </w:p>
        </w:tc>
      </w:tr>
      <w:tr w:rsidR="00F80A3C" w14:paraId="2845D218" w14:textId="77777777" w:rsidTr="00F80A3C">
        <w:tc>
          <w:tcPr>
            <w:tcW w:w="0" w:type="auto"/>
            <w:hideMark/>
          </w:tcPr>
          <w:p w14:paraId="4C1B5FE9" w14:textId="77777777" w:rsidR="00F80A3C" w:rsidRDefault="00F80A3C">
            <w:pPr>
              <w:pStyle w:val="Compact"/>
              <w:jc w:val="center"/>
              <w:rPr>
                <w:sz w:val="18"/>
                <w:szCs w:val="18"/>
                <w:lang w:val="sl-SI"/>
              </w:rPr>
            </w:pPr>
            <w:r>
              <w:rPr>
                <w:sz w:val="18"/>
                <w:szCs w:val="18"/>
                <w:lang w:val="sl-SI"/>
              </w:rPr>
              <w:t>80</w:t>
            </w:r>
          </w:p>
        </w:tc>
        <w:tc>
          <w:tcPr>
            <w:tcW w:w="0" w:type="auto"/>
            <w:hideMark/>
          </w:tcPr>
          <w:p w14:paraId="513B4157" w14:textId="77777777" w:rsidR="00F80A3C" w:rsidRDefault="00F80A3C">
            <w:pPr>
              <w:pStyle w:val="Compact"/>
              <w:jc w:val="center"/>
              <w:rPr>
                <w:sz w:val="18"/>
                <w:szCs w:val="18"/>
                <w:lang w:val="sl-SI"/>
              </w:rPr>
            </w:pPr>
            <w:r>
              <w:rPr>
                <w:sz w:val="18"/>
                <w:szCs w:val="18"/>
                <w:lang w:val="sl-SI"/>
              </w:rPr>
              <w:t>540</w:t>
            </w:r>
          </w:p>
        </w:tc>
        <w:tc>
          <w:tcPr>
            <w:tcW w:w="0" w:type="auto"/>
            <w:hideMark/>
          </w:tcPr>
          <w:p w14:paraId="69467C52" w14:textId="77777777" w:rsidR="00F80A3C" w:rsidRDefault="00F80A3C">
            <w:pPr>
              <w:pStyle w:val="Compact"/>
              <w:jc w:val="center"/>
              <w:rPr>
                <w:sz w:val="18"/>
                <w:szCs w:val="18"/>
                <w:lang w:val="sl-SI"/>
              </w:rPr>
            </w:pPr>
            <w:r>
              <w:rPr>
                <w:sz w:val="18"/>
                <w:szCs w:val="18"/>
                <w:lang w:val="sl-SI"/>
              </w:rPr>
              <w:t>8</w:t>
            </w:r>
          </w:p>
        </w:tc>
        <w:tc>
          <w:tcPr>
            <w:tcW w:w="0" w:type="auto"/>
            <w:hideMark/>
          </w:tcPr>
          <w:p w14:paraId="501C4E33" w14:textId="77777777" w:rsidR="00F80A3C" w:rsidRDefault="00F80A3C">
            <w:pPr>
              <w:pStyle w:val="Compact"/>
              <w:jc w:val="center"/>
              <w:rPr>
                <w:sz w:val="18"/>
                <w:szCs w:val="18"/>
                <w:lang w:val="sl-SI"/>
              </w:rPr>
            </w:pPr>
            <w:r>
              <w:rPr>
                <w:sz w:val="18"/>
                <w:szCs w:val="18"/>
                <w:lang w:val="sl-SI"/>
              </w:rPr>
              <w:t>104</w:t>
            </w:r>
          </w:p>
        </w:tc>
        <w:tc>
          <w:tcPr>
            <w:tcW w:w="0" w:type="auto"/>
            <w:hideMark/>
          </w:tcPr>
          <w:p w14:paraId="68F0D065" w14:textId="77777777" w:rsidR="00F80A3C" w:rsidRDefault="00F80A3C">
            <w:pPr>
              <w:pStyle w:val="Compact"/>
              <w:jc w:val="center"/>
              <w:rPr>
                <w:sz w:val="18"/>
                <w:szCs w:val="18"/>
                <w:lang w:val="sl-SI"/>
              </w:rPr>
            </w:pPr>
            <w:r>
              <w:rPr>
                <w:sz w:val="18"/>
                <w:szCs w:val="18"/>
                <w:lang w:val="sl-SI"/>
              </w:rPr>
              <w:t>135</w:t>
            </w:r>
          </w:p>
        </w:tc>
        <w:tc>
          <w:tcPr>
            <w:tcW w:w="0" w:type="auto"/>
            <w:hideMark/>
          </w:tcPr>
          <w:p w14:paraId="797792AC" w14:textId="77777777" w:rsidR="00F80A3C" w:rsidRDefault="00F80A3C">
            <w:pPr>
              <w:pStyle w:val="Compact"/>
              <w:jc w:val="center"/>
              <w:rPr>
                <w:sz w:val="18"/>
                <w:szCs w:val="18"/>
                <w:lang w:val="sl-SI"/>
              </w:rPr>
            </w:pPr>
            <w:r>
              <w:rPr>
                <w:sz w:val="18"/>
                <w:szCs w:val="18"/>
                <w:lang w:val="sl-SI"/>
              </w:rPr>
              <w:t>0</w:t>
            </w:r>
          </w:p>
        </w:tc>
        <w:tc>
          <w:tcPr>
            <w:tcW w:w="0" w:type="auto"/>
            <w:hideMark/>
          </w:tcPr>
          <w:p w14:paraId="7B42C478" w14:textId="77777777" w:rsidR="00F80A3C" w:rsidRDefault="00F80A3C">
            <w:pPr>
              <w:pStyle w:val="Compact"/>
              <w:jc w:val="center"/>
              <w:rPr>
                <w:sz w:val="18"/>
                <w:szCs w:val="18"/>
                <w:lang w:val="sl-SI"/>
              </w:rPr>
            </w:pPr>
            <w:r>
              <w:rPr>
                <w:sz w:val="18"/>
                <w:szCs w:val="18"/>
                <w:lang w:val="sl-SI"/>
              </w:rPr>
              <w:t>0</w:t>
            </w:r>
          </w:p>
        </w:tc>
        <w:tc>
          <w:tcPr>
            <w:tcW w:w="0" w:type="auto"/>
            <w:hideMark/>
          </w:tcPr>
          <w:p w14:paraId="4B7836B0" w14:textId="77777777" w:rsidR="00F80A3C" w:rsidRDefault="00F80A3C">
            <w:pPr>
              <w:pStyle w:val="Compact"/>
              <w:jc w:val="center"/>
              <w:rPr>
                <w:sz w:val="18"/>
                <w:szCs w:val="18"/>
                <w:lang w:val="sl-SI"/>
              </w:rPr>
            </w:pPr>
            <w:r>
              <w:rPr>
                <w:sz w:val="18"/>
                <w:szCs w:val="18"/>
                <w:lang w:val="sl-SI"/>
              </w:rPr>
              <w:t>70</w:t>
            </w:r>
          </w:p>
        </w:tc>
        <w:tc>
          <w:tcPr>
            <w:tcW w:w="0" w:type="auto"/>
            <w:hideMark/>
          </w:tcPr>
          <w:p w14:paraId="5DD6EAF5" w14:textId="77777777" w:rsidR="00F80A3C" w:rsidRDefault="00F80A3C">
            <w:pPr>
              <w:pStyle w:val="Compact"/>
              <w:jc w:val="center"/>
              <w:rPr>
                <w:sz w:val="18"/>
                <w:szCs w:val="18"/>
                <w:lang w:val="sl-SI"/>
              </w:rPr>
            </w:pPr>
            <w:r>
              <w:rPr>
                <w:sz w:val="18"/>
                <w:szCs w:val="18"/>
                <w:lang w:val="sl-SI"/>
              </w:rPr>
              <w:t>140</w:t>
            </w:r>
          </w:p>
        </w:tc>
        <w:tc>
          <w:tcPr>
            <w:tcW w:w="0" w:type="auto"/>
            <w:hideMark/>
          </w:tcPr>
          <w:p w14:paraId="19009DDC" w14:textId="77777777" w:rsidR="00F80A3C" w:rsidRDefault="00F80A3C">
            <w:pPr>
              <w:pStyle w:val="Compact"/>
              <w:jc w:val="center"/>
              <w:rPr>
                <w:sz w:val="18"/>
                <w:szCs w:val="18"/>
                <w:lang w:val="sl-SI"/>
              </w:rPr>
            </w:pPr>
            <w:r>
              <w:rPr>
                <w:sz w:val="18"/>
                <w:szCs w:val="18"/>
                <w:lang w:val="sl-SI"/>
              </w:rPr>
              <w:t>35</w:t>
            </w:r>
          </w:p>
        </w:tc>
        <w:tc>
          <w:tcPr>
            <w:tcW w:w="0" w:type="auto"/>
            <w:hideMark/>
          </w:tcPr>
          <w:p w14:paraId="47B4C721" w14:textId="77777777" w:rsidR="00F80A3C" w:rsidRDefault="00F80A3C">
            <w:pPr>
              <w:pStyle w:val="Compact"/>
              <w:jc w:val="center"/>
              <w:rPr>
                <w:sz w:val="18"/>
                <w:szCs w:val="18"/>
                <w:lang w:val="sl-SI"/>
              </w:rPr>
            </w:pPr>
            <w:r>
              <w:rPr>
                <w:sz w:val="18"/>
                <w:szCs w:val="18"/>
                <w:lang w:val="sl-SI"/>
              </w:rPr>
              <w:t>0</w:t>
            </w:r>
          </w:p>
        </w:tc>
        <w:tc>
          <w:tcPr>
            <w:tcW w:w="0" w:type="auto"/>
            <w:hideMark/>
          </w:tcPr>
          <w:p w14:paraId="7D481E64" w14:textId="77777777" w:rsidR="00F80A3C" w:rsidRDefault="00F80A3C">
            <w:pPr>
              <w:pStyle w:val="Compact"/>
              <w:jc w:val="center"/>
              <w:rPr>
                <w:sz w:val="18"/>
                <w:szCs w:val="18"/>
                <w:lang w:val="sl-SI"/>
              </w:rPr>
            </w:pPr>
            <w:r>
              <w:rPr>
                <w:sz w:val="18"/>
                <w:szCs w:val="18"/>
                <w:lang w:val="sl-SI"/>
              </w:rPr>
              <w:t>0</w:t>
            </w:r>
          </w:p>
        </w:tc>
        <w:tc>
          <w:tcPr>
            <w:tcW w:w="0" w:type="auto"/>
            <w:hideMark/>
          </w:tcPr>
          <w:p w14:paraId="52C2E7A0" w14:textId="77777777" w:rsidR="00F80A3C" w:rsidRDefault="00F80A3C">
            <w:pPr>
              <w:pStyle w:val="Compact"/>
              <w:jc w:val="center"/>
              <w:rPr>
                <w:sz w:val="18"/>
                <w:szCs w:val="18"/>
                <w:lang w:val="sl-SI"/>
              </w:rPr>
            </w:pPr>
            <w:r>
              <w:rPr>
                <w:sz w:val="18"/>
                <w:szCs w:val="18"/>
                <w:lang w:val="sl-SI"/>
              </w:rPr>
              <w:t>0</w:t>
            </w:r>
          </w:p>
        </w:tc>
        <w:tc>
          <w:tcPr>
            <w:tcW w:w="0" w:type="auto"/>
            <w:hideMark/>
          </w:tcPr>
          <w:p w14:paraId="1A3CC45D" w14:textId="77777777" w:rsidR="00F80A3C" w:rsidRDefault="00F80A3C">
            <w:pPr>
              <w:pStyle w:val="Compact"/>
              <w:jc w:val="center"/>
              <w:rPr>
                <w:sz w:val="18"/>
                <w:szCs w:val="18"/>
                <w:lang w:val="sl-SI"/>
              </w:rPr>
            </w:pPr>
            <w:r>
              <w:rPr>
                <w:sz w:val="18"/>
                <w:szCs w:val="18"/>
                <w:lang w:val="sl-SI"/>
              </w:rPr>
              <w:t>48</w:t>
            </w:r>
          </w:p>
        </w:tc>
      </w:tr>
      <w:tr w:rsidR="00F80A3C" w14:paraId="78854F8B" w14:textId="77777777" w:rsidTr="00F80A3C">
        <w:tc>
          <w:tcPr>
            <w:tcW w:w="0" w:type="auto"/>
            <w:hideMark/>
          </w:tcPr>
          <w:p w14:paraId="19999FF0" w14:textId="77777777" w:rsidR="00F80A3C" w:rsidRDefault="00F80A3C">
            <w:pPr>
              <w:pStyle w:val="Compact"/>
              <w:jc w:val="center"/>
              <w:rPr>
                <w:sz w:val="18"/>
                <w:szCs w:val="18"/>
                <w:lang w:val="sl-SI"/>
              </w:rPr>
            </w:pPr>
            <w:r>
              <w:rPr>
                <w:sz w:val="18"/>
                <w:szCs w:val="18"/>
                <w:lang w:val="sl-SI"/>
              </w:rPr>
              <w:t>90</w:t>
            </w:r>
          </w:p>
        </w:tc>
        <w:tc>
          <w:tcPr>
            <w:tcW w:w="0" w:type="auto"/>
            <w:hideMark/>
          </w:tcPr>
          <w:p w14:paraId="35997D06" w14:textId="77777777" w:rsidR="00F80A3C" w:rsidRDefault="00F80A3C">
            <w:pPr>
              <w:pStyle w:val="Compact"/>
              <w:jc w:val="center"/>
              <w:rPr>
                <w:sz w:val="18"/>
                <w:szCs w:val="18"/>
                <w:lang w:val="sl-SI"/>
              </w:rPr>
            </w:pPr>
            <w:r>
              <w:rPr>
                <w:sz w:val="18"/>
                <w:szCs w:val="18"/>
                <w:lang w:val="sl-SI"/>
              </w:rPr>
              <w:t>475</w:t>
            </w:r>
          </w:p>
        </w:tc>
        <w:tc>
          <w:tcPr>
            <w:tcW w:w="0" w:type="auto"/>
            <w:hideMark/>
          </w:tcPr>
          <w:p w14:paraId="5C5E29EB" w14:textId="77777777" w:rsidR="00F80A3C" w:rsidRDefault="00F80A3C">
            <w:pPr>
              <w:pStyle w:val="Compact"/>
              <w:jc w:val="center"/>
              <w:rPr>
                <w:sz w:val="18"/>
                <w:szCs w:val="18"/>
                <w:lang w:val="sl-SI"/>
              </w:rPr>
            </w:pPr>
            <w:r>
              <w:rPr>
                <w:sz w:val="18"/>
                <w:szCs w:val="18"/>
                <w:lang w:val="sl-SI"/>
              </w:rPr>
              <w:t>0</w:t>
            </w:r>
          </w:p>
        </w:tc>
        <w:tc>
          <w:tcPr>
            <w:tcW w:w="0" w:type="auto"/>
            <w:hideMark/>
          </w:tcPr>
          <w:p w14:paraId="237AF4F0" w14:textId="77777777" w:rsidR="00F80A3C" w:rsidRDefault="00F80A3C">
            <w:pPr>
              <w:pStyle w:val="Compact"/>
              <w:jc w:val="center"/>
              <w:rPr>
                <w:sz w:val="18"/>
                <w:szCs w:val="18"/>
                <w:lang w:val="sl-SI"/>
              </w:rPr>
            </w:pPr>
            <w:r>
              <w:rPr>
                <w:sz w:val="18"/>
                <w:szCs w:val="18"/>
                <w:lang w:val="sl-SI"/>
              </w:rPr>
              <w:t>82</w:t>
            </w:r>
          </w:p>
        </w:tc>
        <w:tc>
          <w:tcPr>
            <w:tcW w:w="0" w:type="auto"/>
            <w:hideMark/>
          </w:tcPr>
          <w:p w14:paraId="3F13697D" w14:textId="77777777" w:rsidR="00F80A3C" w:rsidRDefault="00F80A3C">
            <w:pPr>
              <w:pStyle w:val="Compact"/>
              <w:jc w:val="center"/>
              <w:rPr>
                <w:sz w:val="18"/>
                <w:szCs w:val="18"/>
                <w:lang w:val="sl-SI"/>
              </w:rPr>
            </w:pPr>
            <w:r>
              <w:rPr>
                <w:sz w:val="18"/>
                <w:szCs w:val="18"/>
                <w:lang w:val="sl-SI"/>
              </w:rPr>
              <w:t>135</w:t>
            </w:r>
          </w:p>
        </w:tc>
        <w:tc>
          <w:tcPr>
            <w:tcW w:w="0" w:type="auto"/>
            <w:hideMark/>
          </w:tcPr>
          <w:p w14:paraId="66C2B321" w14:textId="77777777" w:rsidR="00F80A3C" w:rsidRDefault="00F80A3C">
            <w:pPr>
              <w:pStyle w:val="Compact"/>
              <w:jc w:val="center"/>
              <w:rPr>
                <w:sz w:val="18"/>
                <w:szCs w:val="18"/>
                <w:lang w:val="sl-SI"/>
              </w:rPr>
            </w:pPr>
            <w:r>
              <w:rPr>
                <w:sz w:val="18"/>
                <w:szCs w:val="18"/>
                <w:lang w:val="sl-SI"/>
              </w:rPr>
              <w:t>0</w:t>
            </w:r>
          </w:p>
        </w:tc>
        <w:tc>
          <w:tcPr>
            <w:tcW w:w="0" w:type="auto"/>
            <w:hideMark/>
          </w:tcPr>
          <w:p w14:paraId="565EE735" w14:textId="77777777" w:rsidR="00F80A3C" w:rsidRDefault="00F80A3C">
            <w:pPr>
              <w:pStyle w:val="Compact"/>
              <w:jc w:val="center"/>
              <w:rPr>
                <w:sz w:val="18"/>
                <w:szCs w:val="18"/>
                <w:lang w:val="sl-SI"/>
              </w:rPr>
            </w:pPr>
            <w:r>
              <w:rPr>
                <w:sz w:val="18"/>
                <w:szCs w:val="18"/>
                <w:lang w:val="sl-SI"/>
              </w:rPr>
              <w:t>0</w:t>
            </w:r>
          </w:p>
        </w:tc>
        <w:tc>
          <w:tcPr>
            <w:tcW w:w="0" w:type="auto"/>
            <w:hideMark/>
          </w:tcPr>
          <w:p w14:paraId="11D8BD84" w14:textId="77777777" w:rsidR="00F80A3C" w:rsidRDefault="00F80A3C">
            <w:pPr>
              <w:pStyle w:val="Compact"/>
              <w:jc w:val="center"/>
              <w:rPr>
                <w:sz w:val="18"/>
                <w:szCs w:val="18"/>
                <w:lang w:val="sl-SI"/>
              </w:rPr>
            </w:pPr>
            <w:r>
              <w:rPr>
                <w:sz w:val="18"/>
                <w:szCs w:val="18"/>
                <w:lang w:val="sl-SI"/>
              </w:rPr>
              <w:t>70</w:t>
            </w:r>
          </w:p>
        </w:tc>
        <w:tc>
          <w:tcPr>
            <w:tcW w:w="0" w:type="auto"/>
            <w:hideMark/>
          </w:tcPr>
          <w:p w14:paraId="42EB1B96" w14:textId="77777777" w:rsidR="00F80A3C" w:rsidRDefault="00F80A3C">
            <w:pPr>
              <w:pStyle w:val="Compact"/>
              <w:jc w:val="center"/>
              <w:rPr>
                <w:sz w:val="18"/>
                <w:szCs w:val="18"/>
                <w:lang w:val="sl-SI"/>
              </w:rPr>
            </w:pPr>
            <w:r>
              <w:rPr>
                <w:sz w:val="18"/>
                <w:szCs w:val="18"/>
                <w:lang w:val="sl-SI"/>
              </w:rPr>
              <w:t>140</w:t>
            </w:r>
          </w:p>
        </w:tc>
        <w:tc>
          <w:tcPr>
            <w:tcW w:w="0" w:type="auto"/>
            <w:hideMark/>
          </w:tcPr>
          <w:p w14:paraId="508E30E4" w14:textId="77777777" w:rsidR="00F80A3C" w:rsidRDefault="00F80A3C">
            <w:pPr>
              <w:pStyle w:val="Compact"/>
              <w:jc w:val="center"/>
              <w:rPr>
                <w:sz w:val="18"/>
                <w:szCs w:val="18"/>
                <w:lang w:val="sl-SI"/>
              </w:rPr>
            </w:pPr>
            <w:r>
              <w:rPr>
                <w:sz w:val="18"/>
                <w:szCs w:val="18"/>
                <w:lang w:val="sl-SI"/>
              </w:rPr>
              <w:t>0</w:t>
            </w:r>
          </w:p>
        </w:tc>
        <w:tc>
          <w:tcPr>
            <w:tcW w:w="0" w:type="auto"/>
            <w:hideMark/>
          </w:tcPr>
          <w:p w14:paraId="79F68E24" w14:textId="77777777" w:rsidR="00F80A3C" w:rsidRDefault="00F80A3C">
            <w:pPr>
              <w:pStyle w:val="Compact"/>
              <w:jc w:val="center"/>
              <w:rPr>
                <w:sz w:val="18"/>
                <w:szCs w:val="18"/>
                <w:lang w:val="sl-SI"/>
              </w:rPr>
            </w:pPr>
            <w:r>
              <w:rPr>
                <w:sz w:val="18"/>
                <w:szCs w:val="18"/>
                <w:lang w:val="sl-SI"/>
              </w:rPr>
              <w:t>0</w:t>
            </w:r>
          </w:p>
        </w:tc>
        <w:tc>
          <w:tcPr>
            <w:tcW w:w="0" w:type="auto"/>
            <w:hideMark/>
          </w:tcPr>
          <w:p w14:paraId="02B7E9D4" w14:textId="77777777" w:rsidR="00F80A3C" w:rsidRDefault="00F80A3C">
            <w:pPr>
              <w:pStyle w:val="Compact"/>
              <w:jc w:val="center"/>
              <w:rPr>
                <w:sz w:val="18"/>
                <w:szCs w:val="18"/>
                <w:lang w:val="sl-SI"/>
              </w:rPr>
            </w:pPr>
            <w:r>
              <w:rPr>
                <w:sz w:val="18"/>
                <w:szCs w:val="18"/>
                <w:lang w:val="sl-SI"/>
              </w:rPr>
              <w:t>0</w:t>
            </w:r>
          </w:p>
        </w:tc>
        <w:tc>
          <w:tcPr>
            <w:tcW w:w="0" w:type="auto"/>
            <w:hideMark/>
          </w:tcPr>
          <w:p w14:paraId="6492091C" w14:textId="77777777" w:rsidR="00F80A3C" w:rsidRDefault="00F80A3C">
            <w:pPr>
              <w:pStyle w:val="Compact"/>
              <w:jc w:val="center"/>
              <w:rPr>
                <w:sz w:val="18"/>
                <w:szCs w:val="18"/>
                <w:lang w:val="sl-SI"/>
              </w:rPr>
            </w:pPr>
            <w:r>
              <w:rPr>
                <w:sz w:val="18"/>
                <w:szCs w:val="18"/>
                <w:lang w:val="sl-SI"/>
              </w:rPr>
              <w:t>0</w:t>
            </w:r>
          </w:p>
        </w:tc>
        <w:tc>
          <w:tcPr>
            <w:tcW w:w="0" w:type="auto"/>
            <w:hideMark/>
          </w:tcPr>
          <w:p w14:paraId="51745FA0" w14:textId="77777777" w:rsidR="00F80A3C" w:rsidRDefault="00F80A3C">
            <w:pPr>
              <w:pStyle w:val="Compact"/>
              <w:jc w:val="center"/>
              <w:rPr>
                <w:sz w:val="18"/>
                <w:szCs w:val="18"/>
                <w:lang w:val="sl-SI"/>
              </w:rPr>
            </w:pPr>
            <w:r>
              <w:rPr>
                <w:sz w:val="18"/>
                <w:szCs w:val="18"/>
                <w:lang w:val="sl-SI"/>
              </w:rPr>
              <w:t>48</w:t>
            </w:r>
          </w:p>
        </w:tc>
      </w:tr>
      <w:tr w:rsidR="00F80A3C" w14:paraId="13709CA0" w14:textId="77777777" w:rsidTr="00F80A3C">
        <w:tc>
          <w:tcPr>
            <w:tcW w:w="0" w:type="auto"/>
            <w:hideMark/>
          </w:tcPr>
          <w:p w14:paraId="2D498035" w14:textId="77777777" w:rsidR="00F80A3C" w:rsidRDefault="00F80A3C">
            <w:pPr>
              <w:pStyle w:val="Compact"/>
              <w:jc w:val="center"/>
              <w:rPr>
                <w:sz w:val="18"/>
                <w:szCs w:val="18"/>
                <w:lang w:val="sl-SI"/>
              </w:rPr>
            </w:pPr>
            <w:r>
              <w:rPr>
                <w:sz w:val="18"/>
                <w:szCs w:val="18"/>
                <w:lang w:val="sl-SI"/>
              </w:rPr>
              <w:t>100</w:t>
            </w:r>
          </w:p>
        </w:tc>
        <w:tc>
          <w:tcPr>
            <w:tcW w:w="0" w:type="auto"/>
            <w:hideMark/>
          </w:tcPr>
          <w:p w14:paraId="77C83CB4" w14:textId="77777777" w:rsidR="00F80A3C" w:rsidRDefault="00F80A3C">
            <w:pPr>
              <w:pStyle w:val="Compact"/>
              <w:jc w:val="center"/>
              <w:rPr>
                <w:sz w:val="18"/>
                <w:szCs w:val="18"/>
                <w:lang w:val="sl-SI"/>
              </w:rPr>
            </w:pPr>
            <w:r>
              <w:rPr>
                <w:sz w:val="18"/>
                <w:szCs w:val="18"/>
                <w:lang w:val="sl-SI"/>
              </w:rPr>
              <w:t>427</w:t>
            </w:r>
          </w:p>
        </w:tc>
        <w:tc>
          <w:tcPr>
            <w:tcW w:w="0" w:type="auto"/>
            <w:hideMark/>
          </w:tcPr>
          <w:p w14:paraId="57CDC238" w14:textId="77777777" w:rsidR="00F80A3C" w:rsidRDefault="00F80A3C">
            <w:pPr>
              <w:pStyle w:val="Compact"/>
              <w:jc w:val="center"/>
              <w:rPr>
                <w:sz w:val="18"/>
                <w:szCs w:val="18"/>
                <w:lang w:val="sl-SI"/>
              </w:rPr>
            </w:pPr>
            <w:r>
              <w:rPr>
                <w:sz w:val="18"/>
                <w:szCs w:val="18"/>
                <w:lang w:val="sl-SI"/>
              </w:rPr>
              <w:t>0</w:t>
            </w:r>
          </w:p>
        </w:tc>
        <w:tc>
          <w:tcPr>
            <w:tcW w:w="0" w:type="auto"/>
            <w:hideMark/>
          </w:tcPr>
          <w:p w14:paraId="0BA0CFDD" w14:textId="77777777" w:rsidR="00F80A3C" w:rsidRDefault="00F80A3C">
            <w:pPr>
              <w:pStyle w:val="Compact"/>
              <w:jc w:val="center"/>
              <w:rPr>
                <w:sz w:val="18"/>
                <w:szCs w:val="18"/>
                <w:lang w:val="sl-SI"/>
              </w:rPr>
            </w:pPr>
            <w:r>
              <w:rPr>
                <w:sz w:val="18"/>
                <w:szCs w:val="18"/>
                <w:lang w:val="sl-SI"/>
              </w:rPr>
              <w:t>82</w:t>
            </w:r>
          </w:p>
        </w:tc>
        <w:tc>
          <w:tcPr>
            <w:tcW w:w="0" w:type="auto"/>
            <w:hideMark/>
          </w:tcPr>
          <w:p w14:paraId="33530BE1" w14:textId="77777777" w:rsidR="00F80A3C" w:rsidRDefault="00F80A3C">
            <w:pPr>
              <w:pStyle w:val="Compact"/>
              <w:jc w:val="center"/>
              <w:rPr>
                <w:sz w:val="18"/>
                <w:szCs w:val="18"/>
                <w:lang w:val="sl-SI"/>
              </w:rPr>
            </w:pPr>
            <w:r>
              <w:rPr>
                <w:sz w:val="18"/>
                <w:szCs w:val="18"/>
                <w:lang w:val="sl-SI"/>
              </w:rPr>
              <w:t>135</w:t>
            </w:r>
          </w:p>
        </w:tc>
        <w:tc>
          <w:tcPr>
            <w:tcW w:w="0" w:type="auto"/>
            <w:hideMark/>
          </w:tcPr>
          <w:p w14:paraId="13FB923B" w14:textId="77777777" w:rsidR="00F80A3C" w:rsidRDefault="00F80A3C">
            <w:pPr>
              <w:pStyle w:val="Compact"/>
              <w:jc w:val="center"/>
              <w:rPr>
                <w:sz w:val="18"/>
                <w:szCs w:val="18"/>
                <w:lang w:val="sl-SI"/>
              </w:rPr>
            </w:pPr>
            <w:r>
              <w:rPr>
                <w:sz w:val="18"/>
                <w:szCs w:val="18"/>
                <w:lang w:val="sl-SI"/>
              </w:rPr>
              <w:t>0</w:t>
            </w:r>
          </w:p>
        </w:tc>
        <w:tc>
          <w:tcPr>
            <w:tcW w:w="0" w:type="auto"/>
            <w:hideMark/>
          </w:tcPr>
          <w:p w14:paraId="35258C98" w14:textId="77777777" w:rsidR="00F80A3C" w:rsidRDefault="00F80A3C">
            <w:pPr>
              <w:pStyle w:val="Compact"/>
              <w:jc w:val="center"/>
              <w:rPr>
                <w:sz w:val="18"/>
                <w:szCs w:val="18"/>
                <w:lang w:val="sl-SI"/>
              </w:rPr>
            </w:pPr>
            <w:r>
              <w:rPr>
                <w:sz w:val="18"/>
                <w:szCs w:val="18"/>
                <w:lang w:val="sl-SI"/>
              </w:rPr>
              <w:t>0</w:t>
            </w:r>
          </w:p>
        </w:tc>
        <w:tc>
          <w:tcPr>
            <w:tcW w:w="0" w:type="auto"/>
            <w:hideMark/>
          </w:tcPr>
          <w:p w14:paraId="7C8F6EAB" w14:textId="77777777" w:rsidR="00F80A3C" w:rsidRDefault="00F80A3C">
            <w:pPr>
              <w:pStyle w:val="Compact"/>
              <w:jc w:val="center"/>
              <w:rPr>
                <w:sz w:val="18"/>
                <w:szCs w:val="18"/>
                <w:lang w:val="sl-SI"/>
              </w:rPr>
            </w:pPr>
            <w:r>
              <w:rPr>
                <w:sz w:val="18"/>
                <w:szCs w:val="18"/>
                <w:lang w:val="sl-SI"/>
              </w:rPr>
              <w:t>54</w:t>
            </w:r>
          </w:p>
        </w:tc>
        <w:tc>
          <w:tcPr>
            <w:tcW w:w="0" w:type="auto"/>
            <w:hideMark/>
          </w:tcPr>
          <w:p w14:paraId="259592F4" w14:textId="77777777" w:rsidR="00F80A3C" w:rsidRDefault="00F80A3C">
            <w:pPr>
              <w:pStyle w:val="Compact"/>
              <w:jc w:val="center"/>
              <w:rPr>
                <w:sz w:val="18"/>
                <w:szCs w:val="18"/>
                <w:lang w:val="sl-SI"/>
              </w:rPr>
            </w:pPr>
            <w:r>
              <w:rPr>
                <w:sz w:val="18"/>
                <w:szCs w:val="18"/>
                <w:lang w:val="sl-SI"/>
              </w:rPr>
              <w:t>107</w:t>
            </w:r>
          </w:p>
        </w:tc>
        <w:tc>
          <w:tcPr>
            <w:tcW w:w="0" w:type="auto"/>
            <w:hideMark/>
          </w:tcPr>
          <w:p w14:paraId="763365CA" w14:textId="77777777" w:rsidR="00F80A3C" w:rsidRDefault="00F80A3C">
            <w:pPr>
              <w:pStyle w:val="Compact"/>
              <w:jc w:val="center"/>
              <w:rPr>
                <w:sz w:val="18"/>
                <w:szCs w:val="18"/>
                <w:lang w:val="sl-SI"/>
              </w:rPr>
            </w:pPr>
            <w:r>
              <w:rPr>
                <w:sz w:val="18"/>
                <w:szCs w:val="18"/>
                <w:lang w:val="sl-SI"/>
              </w:rPr>
              <w:t>0</w:t>
            </w:r>
          </w:p>
        </w:tc>
        <w:tc>
          <w:tcPr>
            <w:tcW w:w="0" w:type="auto"/>
            <w:hideMark/>
          </w:tcPr>
          <w:p w14:paraId="2CD4FDB4" w14:textId="77777777" w:rsidR="00F80A3C" w:rsidRDefault="00F80A3C">
            <w:pPr>
              <w:pStyle w:val="Compact"/>
              <w:jc w:val="center"/>
              <w:rPr>
                <w:sz w:val="18"/>
                <w:szCs w:val="18"/>
                <w:lang w:val="sl-SI"/>
              </w:rPr>
            </w:pPr>
            <w:r>
              <w:rPr>
                <w:sz w:val="18"/>
                <w:szCs w:val="18"/>
                <w:lang w:val="sl-SI"/>
              </w:rPr>
              <w:t>0</w:t>
            </w:r>
          </w:p>
        </w:tc>
        <w:tc>
          <w:tcPr>
            <w:tcW w:w="0" w:type="auto"/>
            <w:hideMark/>
          </w:tcPr>
          <w:p w14:paraId="0215BE08" w14:textId="77777777" w:rsidR="00F80A3C" w:rsidRDefault="00F80A3C">
            <w:pPr>
              <w:pStyle w:val="Compact"/>
              <w:jc w:val="center"/>
              <w:rPr>
                <w:sz w:val="18"/>
                <w:szCs w:val="18"/>
                <w:lang w:val="sl-SI"/>
              </w:rPr>
            </w:pPr>
            <w:r>
              <w:rPr>
                <w:sz w:val="18"/>
                <w:szCs w:val="18"/>
                <w:lang w:val="sl-SI"/>
              </w:rPr>
              <w:t>0</w:t>
            </w:r>
          </w:p>
        </w:tc>
        <w:tc>
          <w:tcPr>
            <w:tcW w:w="0" w:type="auto"/>
            <w:hideMark/>
          </w:tcPr>
          <w:p w14:paraId="1727F201" w14:textId="77777777" w:rsidR="00F80A3C" w:rsidRDefault="00F80A3C">
            <w:pPr>
              <w:pStyle w:val="Compact"/>
              <w:jc w:val="center"/>
              <w:rPr>
                <w:sz w:val="18"/>
                <w:szCs w:val="18"/>
                <w:lang w:val="sl-SI"/>
              </w:rPr>
            </w:pPr>
            <w:r>
              <w:rPr>
                <w:sz w:val="18"/>
                <w:szCs w:val="18"/>
                <w:lang w:val="sl-SI"/>
              </w:rPr>
              <w:t>0</w:t>
            </w:r>
          </w:p>
        </w:tc>
        <w:tc>
          <w:tcPr>
            <w:tcW w:w="0" w:type="auto"/>
            <w:hideMark/>
          </w:tcPr>
          <w:p w14:paraId="727BD393" w14:textId="77777777" w:rsidR="00F80A3C" w:rsidRDefault="00F80A3C">
            <w:pPr>
              <w:pStyle w:val="Compact"/>
              <w:jc w:val="center"/>
              <w:rPr>
                <w:sz w:val="18"/>
                <w:szCs w:val="18"/>
                <w:lang w:val="sl-SI"/>
              </w:rPr>
            </w:pPr>
            <w:r>
              <w:rPr>
                <w:sz w:val="18"/>
                <w:szCs w:val="18"/>
                <w:lang w:val="sl-SI"/>
              </w:rPr>
              <w:t>48</w:t>
            </w:r>
          </w:p>
        </w:tc>
      </w:tr>
      <w:tr w:rsidR="00F80A3C" w14:paraId="2464241C" w14:textId="77777777" w:rsidTr="00F80A3C">
        <w:tc>
          <w:tcPr>
            <w:tcW w:w="0" w:type="auto"/>
            <w:hideMark/>
          </w:tcPr>
          <w:p w14:paraId="62356118" w14:textId="77777777" w:rsidR="00F80A3C" w:rsidRDefault="00F80A3C">
            <w:pPr>
              <w:pStyle w:val="Compact"/>
              <w:jc w:val="center"/>
              <w:rPr>
                <w:sz w:val="18"/>
                <w:szCs w:val="18"/>
                <w:lang w:val="sl-SI"/>
              </w:rPr>
            </w:pPr>
            <w:r>
              <w:rPr>
                <w:sz w:val="18"/>
                <w:szCs w:val="18"/>
                <w:lang w:val="sl-SI"/>
              </w:rPr>
              <w:t>110</w:t>
            </w:r>
          </w:p>
        </w:tc>
        <w:tc>
          <w:tcPr>
            <w:tcW w:w="0" w:type="auto"/>
            <w:hideMark/>
          </w:tcPr>
          <w:p w14:paraId="34DAADB0" w14:textId="77777777" w:rsidR="00F80A3C" w:rsidRDefault="00F80A3C">
            <w:pPr>
              <w:pStyle w:val="Compact"/>
              <w:jc w:val="center"/>
              <w:rPr>
                <w:sz w:val="18"/>
                <w:szCs w:val="18"/>
                <w:lang w:val="sl-SI"/>
              </w:rPr>
            </w:pPr>
            <w:r>
              <w:rPr>
                <w:sz w:val="18"/>
                <w:szCs w:val="18"/>
                <w:lang w:val="sl-SI"/>
              </w:rPr>
              <w:t>393</w:t>
            </w:r>
          </w:p>
        </w:tc>
        <w:tc>
          <w:tcPr>
            <w:tcW w:w="0" w:type="auto"/>
            <w:hideMark/>
          </w:tcPr>
          <w:p w14:paraId="4445F5DB" w14:textId="77777777" w:rsidR="00F80A3C" w:rsidRDefault="00F80A3C">
            <w:pPr>
              <w:pStyle w:val="Compact"/>
              <w:jc w:val="center"/>
              <w:rPr>
                <w:sz w:val="18"/>
                <w:szCs w:val="18"/>
                <w:lang w:val="sl-SI"/>
              </w:rPr>
            </w:pPr>
            <w:r>
              <w:rPr>
                <w:sz w:val="18"/>
                <w:szCs w:val="18"/>
                <w:lang w:val="sl-SI"/>
              </w:rPr>
              <w:t>0</w:t>
            </w:r>
          </w:p>
        </w:tc>
        <w:tc>
          <w:tcPr>
            <w:tcW w:w="0" w:type="auto"/>
            <w:hideMark/>
          </w:tcPr>
          <w:p w14:paraId="4AF59FE2" w14:textId="77777777" w:rsidR="00F80A3C" w:rsidRDefault="00F80A3C">
            <w:pPr>
              <w:pStyle w:val="Compact"/>
              <w:jc w:val="center"/>
              <w:rPr>
                <w:sz w:val="18"/>
                <w:szCs w:val="18"/>
                <w:lang w:val="sl-SI"/>
              </w:rPr>
            </w:pPr>
            <w:r>
              <w:rPr>
                <w:sz w:val="18"/>
                <w:szCs w:val="18"/>
                <w:lang w:val="sl-SI"/>
              </w:rPr>
              <w:t>67</w:t>
            </w:r>
          </w:p>
        </w:tc>
        <w:tc>
          <w:tcPr>
            <w:tcW w:w="0" w:type="auto"/>
            <w:hideMark/>
          </w:tcPr>
          <w:p w14:paraId="4C038C53" w14:textId="77777777" w:rsidR="00F80A3C" w:rsidRDefault="00F80A3C">
            <w:pPr>
              <w:pStyle w:val="Compact"/>
              <w:jc w:val="center"/>
              <w:rPr>
                <w:sz w:val="18"/>
                <w:szCs w:val="18"/>
                <w:lang w:val="sl-SI"/>
              </w:rPr>
            </w:pPr>
            <w:r>
              <w:rPr>
                <w:sz w:val="18"/>
                <w:szCs w:val="18"/>
                <w:lang w:val="sl-SI"/>
              </w:rPr>
              <w:t>131</w:t>
            </w:r>
          </w:p>
        </w:tc>
        <w:tc>
          <w:tcPr>
            <w:tcW w:w="0" w:type="auto"/>
            <w:hideMark/>
          </w:tcPr>
          <w:p w14:paraId="3F2B2338" w14:textId="77777777" w:rsidR="00F80A3C" w:rsidRDefault="00F80A3C">
            <w:pPr>
              <w:pStyle w:val="Compact"/>
              <w:jc w:val="center"/>
              <w:rPr>
                <w:sz w:val="18"/>
                <w:szCs w:val="18"/>
                <w:lang w:val="sl-SI"/>
              </w:rPr>
            </w:pPr>
            <w:r>
              <w:rPr>
                <w:sz w:val="18"/>
                <w:szCs w:val="18"/>
                <w:lang w:val="sl-SI"/>
              </w:rPr>
              <w:t>0</w:t>
            </w:r>
          </w:p>
        </w:tc>
        <w:tc>
          <w:tcPr>
            <w:tcW w:w="0" w:type="auto"/>
            <w:hideMark/>
          </w:tcPr>
          <w:p w14:paraId="74F2F7BA" w14:textId="77777777" w:rsidR="00F80A3C" w:rsidRDefault="00F80A3C">
            <w:pPr>
              <w:pStyle w:val="Compact"/>
              <w:jc w:val="center"/>
              <w:rPr>
                <w:sz w:val="18"/>
                <w:szCs w:val="18"/>
                <w:lang w:val="sl-SI"/>
              </w:rPr>
            </w:pPr>
            <w:r>
              <w:rPr>
                <w:sz w:val="18"/>
                <w:szCs w:val="18"/>
                <w:lang w:val="sl-SI"/>
              </w:rPr>
              <w:t>0</w:t>
            </w:r>
          </w:p>
        </w:tc>
        <w:tc>
          <w:tcPr>
            <w:tcW w:w="0" w:type="auto"/>
            <w:hideMark/>
          </w:tcPr>
          <w:p w14:paraId="2816995A" w14:textId="77777777" w:rsidR="00F80A3C" w:rsidRDefault="00F80A3C">
            <w:pPr>
              <w:pStyle w:val="Compact"/>
              <w:jc w:val="center"/>
              <w:rPr>
                <w:sz w:val="18"/>
                <w:szCs w:val="18"/>
                <w:lang w:val="sl-SI"/>
              </w:rPr>
            </w:pPr>
            <w:r>
              <w:rPr>
                <w:sz w:val="18"/>
                <w:szCs w:val="18"/>
                <w:lang w:val="sl-SI"/>
              </w:rPr>
              <w:t>54</w:t>
            </w:r>
          </w:p>
        </w:tc>
        <w:tc>
          <w:tcPr>
            <w:tcW w:w="0" w:type="auto"/>
            <w:hideMark/>
          </w:tcPr>
          <w:p w14:paraId="0605D210" w14:textId="77777777" w:rsidR="00F80A3C" w:rsidRDefault="00F80A3C">
            <w:pPr>
              <w:pStyle w:val="Compact"/>
              <w:jc w:val="center"/>
              <w:rPr>
                <w:sz w:val="18"/>
                <w:szCs w:val="18"/>
                <w:lang w:val="sl-SI"/>
              </w:rPr>
            </w:pPr>
            <w:r>
              <w:rPr>
                <w:sz w:val="18"/>
                <w:szCs w:val="18"/>
                <w:lang w:val="sl-SI"/>
              </w:rPr>
              <w:t>107</w:t>
            </w:r>
          </w:p>
        </w:tc>
        <w:tc>
          <w:tcPr>
            <w:tcW w:w="0" w:type="auto"/>
            <w:hideMark/>
          </w:tcPr>
          <w:p w14:paraId="2858646A" w14:textId="77777777" w:rsidR="00F80A3C" w:rsidRDefault="00F80A3C">
            <w:pPr>
              <w:pStyle w:val="Compact"/>
              <w:jc w:val="center"/>
              <w:rPr>
                <w:sz w:val="18"/>
                <w:szCs w:val="18"/>
                <w:lang w:val="sl-SI"/>
              </w:rPr>
            </w:pPr>
            <w:r>
              <w:rPr>
                <w:sz w:val="18"/>
                <w:szCs w:val="18"/>
                <w:lang w:val="sl-SI"/>
              </w:rPr>
              <w:t>0</w:t>
            </w:r>
          </w:p>
        </w:tc>
        <w:tc>
          <w:tcPr>
            <w:tcW w:w="0" w:type="auto"/>
            <w:hideMark/>
          </w:tcPr>
          <w:p w14:paraId="6210FD9D" w14:textId="77777777" w:rsidR="00F80A3C" w:rsidRDefault="00F80A3C">
            <w:pPr>
              <w:pStyle w:val="Compact"/>
              <w:jc w:val="center"/>
              <w:rPr>
                <w:sz w:val="18"/>
                <w:szCs w:val="18"/>
                <w:lang w:val="sl-SI"/>
              </w:rPr>
            </w:pPr>
            <w:r>
              <w:rPr>
                <w:sz w:val="18"/>
                <w:szCs w:val="18"/>
                <w:lang w:val="sl-SI"/>
              </w:rPr>
              <w:t>0</w:t>
            </w:r>
          </w:p>
        </w:tc>
        <w:tc>
          <w:tcPr>
            <w:tcW w:w="0" w:type="auto"/>
            <w:hideMark/>
          </w:tcPr>
          <w:p w14:paraId="40DE5856" w14:textId="77777777" w:rsidR="00F80A3C" w:rsidRDefault="00F80A3C">
            <w:pPr>
              <w:pStyle w:val="Compact"/>
              <w:jc w:val="center"/>
              <w:rPr>
                <w:sz w:val="18"/>
                <w:szCs w:val="18"/>
                <w:lang w:val="sl-SI"/>
              </w:rPr>
            </w:pPr>
            <w:r>
              <w:rPr>
                <w:sz w:val="18"/>
                <w:szCs w:val="18"/>
                <w:lang w:val="sl-SI"/>
              </w:rPr>
              <w:t>0</w:t>
            </w:r>
          </w:p>
        </w:tc>
        <w:tc>
          <w:tcPr>
            <w:tcW w:w="0" w:type="auto"/>
            <w:hideMark/>
          </w:tcPr>
          <w:p w14:paraId="2CEFAF17" w14:textId="77777777" w:rsidR="00F80A3C" w:rsidRDefault="00F80A3C">
            <w:pPr>
              <w:pStyle w:val="Compact"/>
              <w:jc w:val="center"/>
              <w:rPr>
                <w:sz w:val="18"/>
                <w:szCs w:val="18"/>
                <w:lang w:val="sl-SI"/>
              </w:rPr>
            </w:pPr>
            <w:r>
              <w:rPr>
                <w:sz w:val="18"/>
                <w:szCs w:val="18"/>
                <w:lang w:val="sl-SI"/>
              </w:rPr>
              <w:t>0</w:t>
            </w:r>
          </w:p>
        </w:tc>
        <w:tc>
          <w:tcPr>
            <w:tcW w:w="0" w:type="auto"/>
            <w:hideMark/>
          </w:tcPr>
          <w:p w14:paraId="021CC2A7" w14:textId="77777777" w:rsidR="00F80A3C" w:rsidRDefault="00F80A3C">
            <w:pPr>
              <w:pStyle w:val="Compact"/>
              <w:jc w:val="center"/>
              <w:rPr>
                <w:sz w:val="18"/>
                <w:szCs w:val="18"/>
                <w:lang w:val="sl-SI"/>
              </w:rPr>
            </w:pPr>
            <w:r>
              <w:rPr>
                <w:sz w:val="18"/>
                <w:szCs w:val="18"/>
                <w:lang w:val="sl-SI"/>
              </w:rPr>
              <w:t>34</w:t>
            </w:r>
          </w:p>
        </w:tc>
      </w:tr>
      <w:tr w:rsidR="00F80A3C" w14:paraId="68674091" w14:textId="77777777" w:rsidTr="00F80A3C">
        <w:tc>
          <w:tcPr>
            <w:tcW w:w="0" w:type="auto"/>
            <w:hideMark/>
          </w:tcPr>
          <w:p w14:paraId="30CA1CCB" w14:textId="77777777" w:rsidR="00F80A3C" w:rsidRDefault="00F80A3C">
            <w:pPr>
              <w:pStyle w:val="Compact"/>
              <w:jc w:val="center"/>
              <w:rPr>
                <w:sz w:val="18"/>
                <w:szCs w:val="18"/>
                <w:lang w:val="sl-SI"/>
              </w:rPr>
            </w:pPr>
            <w:r>
              <w:rPr>
                <w:sz w:val="18"/>
                <w:szCs w:val="18"/>
                <w:lang w:val="sl-SI"/>
              </w:rPr>
              <w:t>120</w:t>
            </w:r>
          </w:p>
        </w:tc>
        <w:tc>
          <w:tcPr>
            <w:tcW w:w="0" w:type="auto"/>
            <w:hideMark/>
          </w:tcPr>
          <w:p w14:paraId="54BF6153" w14:textId="77777777" w:rsidR="00F80A3C" w:rsidRDefault="00F80A3C">
            <w:pPr>
              <w:pStyle w:val="Compact"/>
              <w:jc w:val="center"/>
              <w:rPr>
                <w:sz w:val="18"/>
                <w:szCs w:val="18"/>
                <w:lang w:val="sl-SI"/>
              </w:rPr>
            </w:pPr>
            <w:r>
              <w:rPr>
                <w:sz w:val="18"/>
                <w:szCs w:val="18"/>
                <w:lang w:val="sl-SI"/>
              </w:rPr>
              <w:t>318</w:t>
            </w:r>
          </w:p>
        </w:tc>
        <w:tc>
          <w:tcPr>
            <w:tcW w:w="0" w:type="auto"/>
            <w:hideMark/>
          </w:tcPr>
          <w:p w14:paraId="4D05953A" w14:textId="77777777" w:rsidR="00F80A3C" w:rsidRDefault="00F80A3C">
            <w:pPr>
              <w:pStyle w:val="Compact"/>
              <w:jc w:val="center"/>
              <w:rPr>
                <w:sz w:val="18"/>
                <w:szCs w:val="18"/>
                <w:lang w:val="sl-SI"/>
              </w:rPr>
            </w:pPr>
            <w:r>
              <w:rPr>
                <w:sz w:val="18"/>
                <w:szCs w:val="18"/>
                <w:lang w:val="sl-SI"/>
              </w:rPr>
              <w:t>0</w:t>
            </w:r>
          </w:p>
        </w:tc>
        <w:tc>
          <w:tcPr>
            <w:tcW w:w="0" w:type="auto"/>
            <w:hideMark/>
          </w:tcPr>
          <w:p w14:paraId="6A3AB75F" w14:textId="77777777" w:rsidR="00F80A3C" w:rsidRDefault="00F80A3C">
            <w:pPr>
              <w:pStyle w:val="Compact"/>
              <w:jc w:val="center"/>
              <w:rPr>
                <w:sz w:val="18"/>
                <w:szCs w:val="18"/>
                <w:lang w:val="sl-SI"/>
              </w:rPr>
            </w:pPr>
            <w:r>
              <w:rPr>
                <w:sz w:val="18"/>
                <w:szCs w:val="18"/>
                <w:lang w:val="sl-SI"/>
              </w:rPr>
              <w:t>67</w:t>
            </w:r>
          </w:p>
        </w:tc>
        <w:tc>
          <w:tcPr>
            <w:tcW w:w="0" w:type="auto"/>
            <w:hideMark/>
          </w:tcPr>
          <w:p w14:paraId="6999A787" w14:textId="77777777" w:rsidR="00F80A3C" w:rsidRDefault="00F80A3C">
            <w:pPr>
              <w:pStyle w:val="Compact"/>
              <w:jc w:val="center"/>
              <w:rPr>
                <w:sz w:val="18"/>
                <w:szCs w:val="18"/>
                <w:lang w:val="sl-SI"/>
              </w:rPr>
            </w:pPr>
            <w:r>
              <w:rPr>
                <w:sz w:val="18"/>
                <w:szCs w:val="18"/>
                <w:lang w:val="sl-SI"/>
              </w:rPr>
              <w:t>56</w:t>
            </w:r>
          </w:p>
        </w:tc>
        <w:tc>
          <w:tcPr>
            <w:tcW w:w="0" w:type="auto"/>
            <w:hideMark/>
          </w:tcPr>
          <w:p w14:paraId="46BCD516" w14:textId="77777777" w:rsidR="00F80A3C" w:rsidRDefault="00F80A3C">
            <w:pPr>
              <w:pStyle w:val="Compact"/>
              <w:jc w:val="center"/>
              <w:rPr>
                <w:sz w:val="18"/>
                <w:szCs w:val="18"/>
                <w:lang w:val="sl-SI"/>
              </w:rPr>
            </w:pPr>
            <w:r>
              <w:rPr>
                <w:sz w:val="18"/>
                <w:szCs w:val="18"/>
                <w:lang w:val="sl-SI"/>
              </w:rPr>
              <w:t>0</w:t>
            </w:r>
          </w:p>
        </w:tc>
        <w:tc>
          <w:tcPr>
            <w:tcW w:w="0" w:type="auto"/>
            <w:hideMark/>
          </w:tcPr>
          <w:p w14:paraId="55478E2C" w14:textId="77777777" w:rsidR="00F80A3C" w:rsidRDefault="00F80A3C">
            <w:pPr>
              <w:pStyle w:val="Compact"/>
              <w:jc w:val="center"/>
              <w:rPr>
                <w:sz w:val="18"/>
                <w:szCs w:val="18"/>
                <w:lang w:val="sl-SI"/>
              </w:rPr>
            </w:pPr>
            <w:r>
              <w:rPr>
                <w:sz w:val="18"/>
                <w:szCs w:val="18"/>
                <w:lang w:val="sl-SI"/>
              </w:rPr>
              <w:t>0</w:t>
            </w:r>
          </w:p>
        </w:tc>
        <w:tc>
          <w:tcPr>
            <w:tcW w:w="0" w:type="auto"/>
            <w:hideMark/>
          </w:tcPr>
          <w:p w14:paraId="35261E61" w14:textId="77777777" w:rsidR="00F80A3C" w:rsidRDefault="00F80A3C">
            <w:pPr>
              <w:pStyle w:val="Compact"/>
              <w:jc w:val="center"/>
              <w:rPr>
                <w:sz w:val="18"/>
                <w:szCs w:val="18"/>
                <w:lang w:val="sl-SI"/>
              </w:rPr>
            </w:pPr>
            <w:r>
              <w:rPr>
                <w:sz w:val="18"/>
                <w:szCs w:val="18"/>
                <w:lang w:val="sl-SI"/>
              </w:rPr>
              <w:t>54</w:t>
            </w:r>
          </w:p>
        </w:tc>
        <w:tc>
          <w:tcPr>
            <w:tcW w:w="0" w:type="auto"/>
            <w:hideMark/>
          </w:tcPr>
          <w:p w14:paraId="12683466" w14:textId="77777777" w:rsidR="00F80A3C" w:rsidRDefault="00F80A3C">
            <w:pPr>
              <w:pStyle w:val="Compact"/>
              <w:jc w:val="center"/>
              <w:rPr>
                <w:sz w:val="18"/>
                <w:szCs w:val="18"/>
                <w:lang w:val="sl-SI"/>
              </w:rPr>
            </w:pPr>
            <w:r>
              <w:rPr>
                <w:sz w:val="18"/>
                <w:szCs w:val="18"/>
                <w:lang w:val="sl-SI"/>
              </w:rPr>
              <w:t>107</w:t>
            </w:r>
          </w:p>
        </w:tc>
        <w:tc>
          <w:tcPr>
            <w:tcW w:w="0" w:type="auto"/>
            <w:hideMark/>
          </w:tcPr>
          <w:p w14:paraId="42AEF9A2" w14:textId="77777777" w:rsidR="00F80A3C" w:rsidRDefault="00F80A3C">
            <w:pPr>
              <w:pStyle w:val="Compact"/>
              <w:jc w:val="center"/>
              <w:rPr>
                <w:sz w:val="18"/>
                <w:szCs w:val="18"/>
                <w:lang w:val="sl-SI"/>
              </w:rPr>
            </w:pPr>
            <w:r>
              <w:rPr>
                <w:sz w:val="18"/>
                <w:szCs w:val="18"/>
                <w:lang w:val="sl-SI"/>
              </w:rPr>
              <w:t>0</w:t>
            </w:r>
          </w:p>
        </w:tc>
        <w:tc>
          <w:tcPr>
            <w:tcW w:w="0" w:type="auto"/>
            <w:hideMark/>
          </w:tcPr>
          <w:p w14:paraId="4DAB87C1" w14:textId="77777777" w:rsidR="00F80A3C" w:rsidRDefault="00F80A3C">
            <w:pPr>
              <w:pStyle w:val="Compact"/>
              <w:jc w:val="center"/>
              <w:rPr>
                <w:sz w:val="18"/>
                <w:szCs w:val="18"/>
                <w:lang w:val="sl-SI"/>
              </w:rPr>
            </w:pPr>
            <w:r>
              <w:rPr>
                <w:sz w:val="18"/>
                <w:szCs w:val="18"/>
                <w:lang w:val="sl-SI"/>
              </w:rPr>
              <w:t>0</w:t>
            </w:r>
          </w:p>
        </w:tc>
        <w:tc>
          <w:tcPr>
            <w:tcW w:w="0" w:type="auto"/>
            <w:hideMark/>
          </w:tcPr>
          <w:p w14:paraId="4883D107" w14:textId="77777777" w:rsidR="00F80A3C" w:rsidRDefault="00F80A3C">
            <w:pPr>
              <w:pStyle w:val="Compact"/>
              <w:jc w:val="center"/>
              <w:rPr>
                <w:sz w:val="18"/>
                <w:szCs w:val="18"/>
                <w:lang w:val="sl-SI"/>
              </w:rPr>
            </w:pPr>
            <w:r>
              <w:rPr>
                <w:sz w:val="18"/>
                <w:szCs w:val="18"/>
                <w:lang w:val="sl-SI"/>
              </w:rPr>
              <w:t>0</w:t>
            </w:r>
          </w:p>
        </w:tc>
        <w:tc>
          <w:tcPr>
            <w:tcW w:w="0" w:type="auto"/>
            <w:hideMark/>
          </w:tcPr>
          <w:p w14:paraId="03F6D230" w14:textId="77777777" w:rsidR="00F80A3C" w:rsidRDefault="00F80A3C">
            <w:pPr>
              <w:pStyle w:val="Compact"/>
              <w:jc w:val="center"/>
              <w:rPr>
                <w:sz w:val="18"/>
                <w:szCs w:val="18"/>
                <w:lang w:val="sl-SI"/>
              </w:rPr>
            </w:pPr>
            <w:r>
              <w:rPr>
                <w:sz w:val="18"/>
                <w:szCs w:val="18"/>
                <w:lang w:val="sl-SI"/>
              </w:rPr>
              <w:t>0</w:t>
            </w:r>
          </w:p>
        </w:tc>
        <w:tc>
          <w:tcPr>
            <w:tcW w:w="0" w:type="auto"/>
            <w:hideMark/>
          </w:tcPr>
          <w:p w14:paraId="2EEA2A58" w14:textId="77777777" w:rsidR="00F80A3C" w:rsidRDefault="00F80A3C">
            <w:pPr>
              <w:pStyle w:val="Compact"/>
              <w:jc w:val="center"/>
              <w:rPr>
                <w:sz w:val="18"/>
                <w:szCs w:val="18"/>
                <w:lang w:val="sl-SI"/>
              </w:rPr>
            </w:pPr>
            <w:r>
              <w:rPr>
                <w:sz w:val="18"/>
                <w:szCs w:val="18"/>
                <w:lang w:val="sl-SI"/>
              </w:rPr>
              <w:t>34</w:t>
            </w:r>
          </w:p>
        </w:tc>
      </w:tr>
      <w:tr w:rsidR="00F80A3C" w14:paraId="71580175" w14:textId="77777777" w:rsidTr="00F80A3C">
        <w:tc>
          <w:tcPr>
            <w:tcW w:w="0" w:type="auto"/>
            <w:hideMark/>
          </w:tcPr>
          <w:p w14:paraId="5C24E945" w14:textId="77777777" w:rsidR="00F80A3C" w:rsidRDefault="00F80A3C">
            <w:pPr>
              <w:pStyle w:val="Compact"/>
              <w:jc w:val="center"/>
              <w:rPr>
                <w:sz w:val="18"/>
                <w:szCs w:val="18"/>
                <w:lang w:val="sl-SI"/>
              </w:rPr>
            </w:pPr>
            <w:r>
              <w:rPr>
                <w:sz w:val="18"/>
                <w:szCs w:val="18"/>
                <w:lang w:val="sl-SI"/>
              </w:rPr>
              <w:t>130</w:t>
            </w:r>
          </w:p>
        </w:tc>
        <w:tc>
          <w:tcPr>
            <w:tcW w:w="0" w:type="auto"/>
            <w:hideMark/>
          </w:tcPr>
          <w:p w14:paraId="0F15D9CE" w14:textId="77777777" w:rsidR="00F80A3C" w:rsidRDefault="00F80A3C">
            <w:pPr>
              <w:pStyle w:val="Compact"/>
              <w:jc w:val="center"/>
              <w:rPr>
                <w:sz w:val="18"/>
                <w:szCs w:val="18"/>
                <w:lang w:val="sl-SI"/>
              </w:rPr>
            </w:pPr>
            <w:r>
              <w:rPr>
                <w:sz w:val="18"/>
                <w:szCs w:val="18"/>
                <w:lang w:val="sl-SI"/>
              </w:rPr>
              <w:t>214</w:t>
            </w:r>
          </w:p>
        </w:tc>
        <w:tc>
          <w:tcPr>
            <w:tcW w:w="0" w:type="auto"/>
            <w:hideMark/>
          </w:tcPr>
          <w:p w14:paraId="5451703A" w14:textId="77777777" w:rsidR="00F80A3C" w:rsidRDefault="00F80A3C">
            <w:pPr>
              <w:pStyle w:val="Compact"/>
              <w:jc w:val="center"/>
              <w:rPr>
                <w:sz w:val="18"/>
                <w:szCs w:val="18"/>
                <w:lang w:val="sl-SI"/>
              </w:rPr>
            </w:pPr>
            <w:r>
              <w:rPr>
                <w:sz w:val="18"/>
                <w:szCs w:val="18"/>
                <w:lang w:val="sl-SI"/>
              </w:rPr>
              <w:t>0</w:t>
            </w:r>
          </w:p>
        </w:tc>
        <w:tc>
          <w:tcPr>
            <w:tcW w:w="0" w:type="auto"/>
            <w:hideMark/>
          </w:tcPr>
          <w:p w14:paraId="534B4A58" w14:textId="77777777" w:rsidR="00F80A3C" w:rsidRDefault="00F80A3C">
            <w:pPr>
              <w:pStyle w:val="Compact"/>
              <w:jc w:val="center"/>
              <w:rPr>
                <w:sz w:val="18"/>
                <w:szCs w:val="18"/>
                <w:lang w:val="sl-SI"/>
              </w:rPr>
            </w:pPr>
            <w:r>
              <w:rPr>
                <w:sz w:val="18"/>
                <w:szCs w:val="18"/>
                <w:lang w:val="sl-SI"/>
              </w:rPr>
              <w:t>67</w:t>
            </w:r>
          </w:p>
        </w:tc>
        <w:tc>
          <w:tcPr>
            <w:tcW w:w="0" w:type="auto"/>
            <w:hideMark/>
          </w:tcPr>
          <w:p w14:paraId="0A6FF3AE" w14:textId="77777777" w:rsidR="00F80A3C" w:rsidRDefault="00F80A3C">
            <w:pPr>
              <w:pStyle w:val="Compact"/>
              <w:jc w:val="center"/>
              <w:rPr>
                <w:sz w:val="18"/>
                <w:szCs w:val="18"/>
                <w:lang w:val="sl-SI"/>
              </w:rPr>
            </w:pPr>
            <w:r>
              <w:rPr>
                <w:sz w:val="18"/>
                <w:szCs w:val="18"/>
                <w:lang w:val="sl-SI"/>
              </w:rPr>
              <w:t>0</w:t>
            </w:r>
          </w:p>
        </w:tc>
        <w:tc>
          <w:tcPr>
            <w:tcW w:w="0" w:type="auto"/>
            <w:hideMark/>
          </w:tcPr>
          <w:p w14:paraId="03E4084C" w14:textId="77777777" w:rsidR="00F80A3C" w:rsidRDefault="00F80A3C">
            <w:pPr>
              <w:pStyle w:val="Compact"/>
              <w:jc w:val="center"/>
              <w:rPr>
                <w:sz w:val="18"/>
                <w:szCs w:val="18"/>
                <w:lang w:val="sl-SI"/>
              </w:rPr>
            </w:pPr>
            <w:r>
              <w:rPr>
                <w:sz w:val="18"/>
                <w:szCs w:val="18"/>
                <w:lang w:val="sl-SI"/>
              </w:rPr>
              <w:t>0</w:t>
            </w:r>
          </w:p>
        </w:tc>
        <w:tc>
          <w:tcPr>
            <w:tcW w:w="0" w:type="auto"/>
            <w:hideMark/>
          </w:tcPr>
          <w:p w14:paraId="5E1EF3EB" w14:textId="77777777" w:rsidR="00F80A3C" w:rsidRDefault="00F80A3C">
            <w:pPr>
              <w:pStyle w:val="Compact"/>
              <w:jc w:val="center"/>
              <w:rPr>
                <w:sz w:val="18"/>
                <w:szCs w:val="18"/>
                <w:lang w:val="sl-SI"/>
              </w:rPr>
            </w:pPr>
            <w:r>
              <w:rPr>
                <w:sz w:val="18"/>
                <w:szCs w:val="18"/>
                <w:lang w:val="sl-SI"/>
              </w:rPr>
              <w:t>0</w:t>
            </w:r>
          </w:p>
        </w:tc>
        <w:tc>
          <w:tcPr>
            <w:tcW w:w="0" w:type="auto"/>
            <w:hideMark/>
          </w:tcPr>
          <w:p w14:paraId="648073EF" w14:textId="77777777" w:rsidR="00F80A3C" w:rsidRDefault="00F80A3C">
            <w:pPr>
              <w:pStyle w:val="Compact"/>
              <w:jc w:val="center"/>
              <w:rPr>
                <w:sz w:val="18"/>
                <w:szCs w:val="18"/>
                <w:lang w:val="sl-SI"/>
              </w:rPr>
            </w:pPr>
            <w:r>
              <w:rPr>
                <w:sz w:val="18"/>
                <w:szCs w:val="18"/>
                <w:lang w:val="sl-SI"/>
              </w:rPr>
              <w:t>38</w:t>
            </w:r>
          </w:p>
        </w:tc>
        <w:tc>
          <w:tcPr>
            <w:tcW w:w="0" w:type="auto"/>
            <w:hideMark/>
          </w:tcPr>
          <w:p w14:paraId="2EEC7171" w14:textId="77777777" w:rsidR="00F80A3C" w:rsidRDefault="00F80A3C">
            <w:pPr>
              <w:pStyle w:val="Compact"/>
              <w:jc w:val="center"/>
              <w:rPr>
                <w:sz w:val="18"/>
                <w:szCs w:val="18"/>
                <w:lang w:val="sl-SI"/>
              </w:rPr>
            </w:pPr>
            <w:r>
              <w:rPr>
                <w:sz w:val="18"/>
                <w:szCs w:val="18"/>
                <w:lang w:val="sl-SI"/>
              </w:rPr>
              <w:t>75</w:t>
            </w:r>
          </w:p>
        </w:tc>
        <w:tc>
          <w:tcPr>
            <w:tcW w:w="0" w:type="auto"/>
            <w:hideMark/>
          </w:tcPr>
          <w:p w14:paraId="3FC8B8D1" w14:textId="77777777" w:rsidR="00F80A3C" w:rsidRDefault="00F80A3C">
            <w:pPr>
              <w:pStyle w:val="Compact"/>
              <w:jc w:val="center"/>
              <w:rPr>
                <w:sz w:val="18"/>
                <w:szCs w:val="18"/>
                <w:lang w:val="sl-SI"/>
              </w:rPr>
            </w:pPr>
            <w:r>
              <w:rPr>
                <w:sz w:val="18"/>
                <w:szCs w:val="18"/>
                <w:lang w:val="sl-SI"/>
              </w:rPr>
              <w:t>0</w:t>
            </w:r>
          </w:p>
        </w:tc>
        <w:tc>
          <w:tcPr>
            <w:tcW w:w="0" w:type="auto"/>
            <w:hideMark/>
          </w:tcPr>
          <w:p w14:paraId="12670FAE" w14:textId="77777777" w:rsidR="00F80A3C" w:rsidRDefault="00F80A3C">
            <w:pPr>
              <w:pStyle w:val="Compact"/>
              <w:jc w:val="center"/>
              <w:rPr>
                <w:sz w:val="18"/>
                <w:szCs w:val="18"/>
                <w:lang w:val="sl-SI"/>
              </w:rPr>
            </w:pPr>
            <w:r>
              <w:rPr>
                <w:sz w:val="18"/>
                <w:szCs w:val="18"/>
                <w:lang w:val="sl-SI"/>
              </w:rPr>
              <w:t>0</w:t>
            </w:r>
          </w:p>
        </w:tc>
        <w:tc>
          <w:tcPr>
            <w:tcW w:w="0" w:type="auto"/>
            <w:hideMark/>
          </w:tcPr>
          <w:p w14:paraId="16D15351" w14:textId="77777777" w:rsidR="00F80A3C" w:rsidRDefault="00F80A3C">
            <w:pPr>
              <w:pStyle w:val="Compact"/>
              <w:jc w:val="center"/>
              <w:rPr>
                <w:sz w:val="18"/>
                <w:szCs w:val="18"/>
                <w:lang w:val="sl-SI"/>
              </w:rPr>
            </w:pPr>
            <w:r>
              <w:rPr>
                <w:sz w:val="18"/>
                <w:szCs w:val="18"/>
                <w:lang w:val="sl-SI"/>
              </w:rPr>
              <w:t>0</w:t>
            </w:r>
          </w:p>
        </w:tc>
        <w:tc>
          <w:tcPr>
            <w:tcW w:w="0" w:type="auto"/>
            <w:hideMark/>
          </w:tcPr>
          <w:p w14:paraId="7775FA60" w14:textId="77777777" w:rsidR="00F80A3C" w:rsidRDefault="00F80A3C">
            <w:pPr>
              <w:pStyle w:val="Compact"/>
              <w:jc w:val="center"/>
              <w:rPr>
                <w:sz w:val="18"/>
                <w:szCs w:val="18"/>
                <w:lang w:val="sl-SI"/>
              </w:rPr>
            </w:pPr>
            <w:r>
              <w:rPr>
                <w:sz w:val="18"/>
                <w:szCs w:val="18"/>
                <w:lang w:val="sl-SI"/>
              </w:rPr>
              <w:t>0</w:t>
            </w:r>
          </w:p>
        </w:tc>
        <w:tc>
          <w:tcPr>
            <w:tcW w:w="0" w:type="auto"/>
            <w:hideMark/>
          </w:tcPr>
          <w:p w14:paraId="04133EAC" w14:textId="77777777" w:rsidR="00F80A3C" w:rsidRDefault="00F80A3C">
            <w:pPr>
              <w:pStyle w:val="Compact"/>
              <w:jc w:val="center"/>
              <w:rPr>
                <w:sz w:val="18"/>
                <w:szCs w:val="18"/>
                <w:lang w:val="sl-SI"/>
              </w:rPr>
            </w:pPr>
            <w:r>
              <w:rPr>
                <w:sz w:val="18"/>
                <w:szCs w:val="18"/>
                <w:lang w:val="sl-SI"/>
              </w:rPr>
              <w:t>34</w:t>
            </w:r>
          </w:p>
        </w:tc>
      </w:tr>
      <w:tr w:rsidR="00F80A3C" w14:paraId="2375FC2B" w14:textId="77777777" w:rsidTr="00F80A3C">
        <w:tc>
          <w:tcPr>
            <w:tcW w:w="0" w:type="auto"/>
            <w:hideMark/>
          </w:tcPr>
          <w:p w14:paraId="583CCF74" w14:textId="77777777" w:rsidR="00F80A3C" w:rsidRDefault="00F80A3C">
            <w:pPr>
              <w:pStyle w:val="Compact"/>
              <w:jc w:val="center"/>
              <w:rPr>
                <w:sz w:val="18"/>
                <w:szCs w:val="18"/>
                <w:lang w:val="sl-SI"/>
              </w:rPr>
            </w:pPr>
            <w:r>
              <w:rPr>
                <w:sz w:val="18"/>
                <w:szCs w:val="18"/>
                <w:lang w:val="sl-SI"/>
              </w:rPr>
              <w:t>140</w:t>
            </w:r>
          </w:p>
        </w:tc>
        <w:tc>
          <w:tcPr>
            <w:tcW w:w="0" w:type="auto"/>
            <w:hideMark/>
          </w:tcPr>
          <w:p w14:paraId="2FEF68FD" w14:textId="77777777" w:rsidR="00F80A3C" w:rsidRDefault="00F80A3C">
            <w:pPr>
              <w:pStyle w:val="Compact"/>
              <w:jc w:val="center"/>
              <w:rPr>
                <w:sz w:val="18"/>
                <w:szCs w:val="18"/>
                <w:lang w:val="sl-SI"/>
              </w:rPr>
            </w:pPr>
            <w:r>
              <w:rPr>
                <w:sz w:val="18"/>
                <w:szCs w:val="18"/>
                <w:lang w:val="sl-SI"/>
              </w:rPr>
              <w:t>199</w:t>
            </w:r>
          </w:p>
        </w:tc>
        <w:tc>
          <w:tcPr>
            <w:tcW w:w="0" w:type="auto"/>
            <w:hideMark/>
          </w:tcPr>
          <w:p w14:paraId="0E9B6F34" w14:textId="77777777" w:rsidR="00F80A3C" w:rsidRDefault="00F80A3C">
            <w:pPr>
              <w:pStyle w:val="Compact"/>
              <w:jc w:val="center"/>
              <w:rPr>
                <w:sz w:val="18"/>
                <w:szCs w:val="18"/>
                <w:lang w:val="sl-SI"/>
              </w:rPr>
            </w:pPr>
            <w:r>
              <w:rPr>
                <w:sz w:val="18"/>
                <w:szCs w:val="18"/>
                <w:lang w:val="sl-SI"/>
              </w:rPr>
              <w:t>0</w:t>
            </w:r>
          </w:p>
        </w:tc>
        <w:tc>
          <w:tcPr>
            <w:tcW w:w="0" w:type="auto"/>
            <w:hideMark/>
          </w:tcPr>
          <w:p w14:paraId="7C05E7B1" w14:textId="77777777" w:rsidR="00F80A3C" w:rsidRDefault="00F80A3C">
            <w:pPr>
              <w:pStyle w:val="Compact"/>
              <w:jc w:val="center"/>
              <w:rPr>
                <w:sz w:val="18"/>
                <w:szCs w:val="18"/>
                <w:lang w:val="sl-SI"/>
              </w:rPr>
            </w:pPr>
            <w:r>
              <w:rPr>
                <w:sz w:val="18"/>
                <w:szCs w:val="18"/>
                <w:lang w:val="sl-SI"/>
              </w:rPr>
              <w:t>67</w:t>
            </w:r>
          </w:p>
        </w:tc>
        <w:tc>
          <w:tcPr>
            <w:tcW w:w="0" w:type="auto"/>
            <w:hideMark/>
          </w:tcPr>
          <w:p w14:paraId="09966E49" w14:textId="77777777" w:rsidR="00F80A3C" w:rsidRDefault="00F80A3C">
            <w:pPr>
              <w:pStyle w:val="Compact"/>
              <w:jc w:val="center"/>
              <w:rPr>
                <w:sz w:val="18"/>
                <w:szCs w:val="18"/>
                <w:lang w:val="sl-SI"/>
              </w:rPr>
            </w:pPr>
            <w:r>
              <w:rPr>
                <w:sz w:val="18"/>
                <w:szCs w:val="18"/>
                <w:lang w:val="sl-SI"/>
              </w:rPr>
              <w:t>0</w:t>
            </w:r>
          </w:p>
        </w:tc>
        <w:tc>
          <w:tcPr>
            <w:tcW w:w="0" w:type="auto"/>
            <w:hideMark/>
          </w:tcPr>
          <w:p w14:paraId="6B119918" w14:textId="77777777" w:rsidR="00F80A3C" w:rsidRDefault="00F80A3C">
            <w:pPr>
              <w:pStyle w:val="Compact"/>
              <w:jc w:val="center"/>
              <w:rPr>
                <w:sz w:val="18"/>
                <w:szCs w:val="18"/>
                <w:lang w:val="sl-SI"/>
              </w:rPr>
            </w:pPr>
            <w:r>
              <w:rPr>
                <w:sz w:val="18"/>
                <w:szCs w:val="18"/>
                <w:lang w:val="sl-SI"/>
              </w:rPr>
              <w:t>0</w:t>
            </w:r>
          </w:p>
        </w:tc>
        <w:tc>
          <w:tcPr>
            <w:tcW w:w="0" w:type="auto"/>
            <w:hideMark/>
          </w:tcPr>
          <w:p w14:paraId="1D2B1EDD" w14:textId="77777777" w:rsidR="00F80A3C" w:rsidRDefault="00F80A3C">
            <w:pPr>
              <w:pStyle w:val="Compact"/>
              <w:jc w:val="center"/>
              <w:rPr>
                <w:sz w:val="18"/>
                <w:szCs w:val="18"/>
                <w:lang w:val="sl-SI"/>
              </w:rPr>
            </w:pPr>
            <w:r>
              <w:rPr>
                <w:sz w:val="18"/>
                <w:szCs w:val="18"/>
                <w:lang w:val="sl-SI"/>
              </w:rPr>
              <w:t>0</w:t>
            </w:r>
          </w:p>
        </w:tc>
        <w:tc>
          <w:tcPr>
            <w:tcW w:w="0" w:type="auto"/>
            <w:hideMark/>
          </w:tcPr>
          <w:p w14:paraId="1A4BC28E" w14:textId="77777777" w:rsidR="00F80A3C" w:rsidRDefault="00F80A3C">
            <w:pPr>
              <w:pStyle w:val="Compact"/>
              <w:jc w:val="center"/>
              <w:rPr>
                <w:sz w:val="18"/>
                <w:szCs w:val="18"/>
                <w:lang w:val="sl-SI"/>
              </w:rPr>
            </w:pPr>
            <w:r>
              <w:rPr>
                <w:sz w:val="18"/>
                <w:szCs w:val="18"/>
                <w:lang w:val="sl-SI"/>
              </w:rPr>
              <w:t>38</w:t>
            </w:r>
          </w:p>
        </w:tc>
        <w:tc>
          <w:tcPr>
            <w:tcW w:w="0" w:type="auto"/>
            <w:hideMark/>
          </w:tcPr>
          <w:p w14:paraId="677372E3" w14:textId="77777777" w:rsidR="00F80A3C" w:rsidRDefault="00F80A3C">
            <w:pPr>
              <w:pStyle w:val="Compact"/>
              <w:jc w:val="center"/>
              <w:rPr>
                <w:sz w:val="18"/>
                <w:szCs w:val="18"/>
                <w:lang w:val="sl-SI"/>
              </w:rPr>
            </w:pPr>
            <w:r>
              <w:rPr>
                <w:sz w:val="18"/>
                <w:szCs w:val="18"/>
                <w:lang w:val="sl-SI"/>
              </w:rPr>
              <w:t>75</w:t>
            </w:r>
          </w:p>
        </w:tc>
        <w:tc>
          <w:tcPr>
            <w:tcW w:w="0" w:type="auto"/>
            <w:hideMark/>
          </w:tcPr>
          <w:p w14:paraId="530B5C3C" w14:textId="77777777" w:rsidR="00F80A3C" w:rsidRDefault="00F80A3C">
            <w:pPr>
              <w:pStyle w:val="Compact"/>
              <w:jc w:val="center"/>
              <w:rPr>
                <w:sz w:val="18"/>
                <w:szCs w:val="18"/>
                <w:lang w:val="sl-SI"/>
              </w:rPr>
            </w:pPr>
            <w:r>
              <w:rPr>
                <w:sz w:val="18"/>
                <w:szCs w:val="18"/>
                <w:lang w:val="sl-SI"/>
              </w:rPr>
              <w:t>0</w:t>
            </w:r>
          </w:p>
        </w:tc>
        <w:tc>
          <w:tcPr>
            <w:tcW w:w="0" w:type="auto"/>
            <w:hideMark/>
          </w:tcPr>
          <w:p w14:paraId="75DE479B" w14:textId="77777777" w:rsidR="00F80A3C" w:rsidRDefault="00F80A3C">
            <w:pPr>
              <w:pStyle w:val="Compact"/>
              <w:jc w:val="center"/>
              <w:rPr>
                <w:sz w:val="18"/>
                <w:szCs w:val="18"/>
                <w:lang w:val="sl-SI"/>
              </w:rPr>
            </w:pPr>
            <w:r>
              <w:rPr>
                <w:sz w:val="18"/>
                <w:szCs w:val="18"/>
                <w:lang w:val="sl-SI"/>
              </w:rPr>
              <w:t>0</w:t>
            </w:r>
          </w:p>
        </w:tc>
        <w:tc>
          <w:tcPr>
            <w:tcW w:w="0" w:type="auto"/>
            <w:hideMark/>
          </w:tcPr>
          <w:p w14:paraId="6B6DEF08" w14:textId="77777777" w:rsidR="00F80A3C" w:rsidRDefault="00F80A3C">
            <w:pPr>
              <w:pStyle w:val="Compact"/>
              <w:jc w:val="center"/>
              <w:rPr>
                <w:sz w:val="18"/>
                <w:szCs w:val="18"/>
                <w:lang w:val="sl-SI"/>
              </w:rPr>
            </w:pPr>
            <w:r>
              <w:rPr>
                <w:sz w:val="18"/>
                <w:szCs w:val="18"/>
                <w:lang w:val="sl-SI"/>
              </w:rPr>
              <w:t>0</w:t>
            </w:r>
          </w:p>
        </w:tc>
        <w:tc>
          <w:tcPr>
            <w:tcW w:w="0" w:type="auto"/>
            <w:hideMark/>
          </w:tcPr>
          <w:p w14:paraId="7377EB22" w14:textId="77777777" w:rsidR="00F80A3C" w:rsidRDefault="00F80A3C">
            <w:pPr>
              <w:pStyle w:val="Compact"/>
              <w:jc w:val="center"/>
              <w:rPr>
                <w:sz w:val="18"/>
                <w:szCs w:val="18"/>
                <w:lang w:val="sl-SI"/>
              </w:rPr>
            </w:pPr>
            <w:r>
              <w:rPr>
                <w:sz w:val="18"/>
                <w:szCs w:val="18"/>
                <w:lang w:val="sl-SI"/>
              </w:rPr>
              <w:t>0</w:t>
            </w:r>
          </w:p>
        </w:tc>
        <w:tc>
          <w:tcPr>
            <w:tcW w:w="0" w:type="auto"/>
            <w:hideMark/>
          </w:tcPr>
          <w:p w14:paraId="5A84607A" w14:textId="77777777" w:rsidR="00F80A3C" w:rsidRDefault="00F80A3C">
            <w:pPr>
              <w:pStyle w:val="Compact"/>
              <w:jc w:val="center"/>
              <w:rPr>
                <w:sz w:val="18"/>
                <w:szCs w:val="18"/>
                <w:lang w:val="sl-SI"/>
              </w:rPr>
            </w:pPr>
            <w:r>
              <w:rPr>
                <w:sz w:val="18"/>
                <w:szCs w:val="18"/>
                <w:lang w:val="sl-SI"/>
              </w:rPr>
              <w:t>19</w:t>
            </w:r>
          </w:p>
        </w:tc>
      </w:tr>
      <w:tr w:rsidR="00F80A3C" w14:paraId="022D4715" w14:textId="77777777" w:rsidTr="00F80A3C">
        <w:tc>
          <w:tcPr>
            <w:tcW w:w="0" w:type="auto"/>
            <w:hideMark/>
          </w:tcPr>
          <w:p w14:paraId="0057BAEB" w14:textId="77777777" w:rsidR="00F80A3C" w:rsidRDefault="00F80A3C">
            <w:pPr>
              <w:pStyle w:val="Compact"/>
              <w:jc w:val="center"/>
              <w:rPr>
                <w:sz w:val="18"/>
                <w:szCs w:val="18"/>
                <w:lang w:val="sl-SI"/>
              </w:rPr>
            </w:pPr>
            <w:r>
              <w:rPr>
                <w:sz w:val="18"/>
                <w:szCs w:val="18"/>
                <w:lang w:val="sl-SI"/>
              </w:rPr>
              <w:t>150</w:t>
            </w:r>
          </w:p>
        </w:tc>
        <w:tc>
          <w:tcPr>
            <w:tcW w:w="0" w:type="auto"/>
            <w:hideMark/>
          </w:tcPr>
          <w:p w14:paraId="40AA6CD0" w14:textId="77777777" w:rsidR="00F80A3C" w:rsidRDefault="00F80A3C">
            <w:pPr>
              <w:pStyle w:val="Compact"/>
              <w:jc w:val="center"/>
              <w:rPr>
                <w:sz w:val="18"/>
                <w:szCs w:val="18"/>
                <w:lang w:val="sl-SI"/>
              </w:rPr>
            </w:pPr>
            <w:r>
              <w:rPr>
                <w:sz w:val="18"/>
                <w:szCs w:val="18"/>
                <w:lang w:val="sl-SI"/>
              </w:rPr>
              <w:t>175</w:t>
            </w:r>
          </w:p>
        </w:tc>
        <w:tc>
          <w:tcPr>
            <w:tcW w:w="0" w:type="auto"/>
            <w:hideMark/>
          </w:tcPr>
          <w:p w14:paraId="651D3E2E" w14:textId="77777777" w:rsidR="00F80A3C" w:rsidRDefault="00F80A3C">
            <w:pPr>
              <w:pStyle w:val="Compact"/>
              <w:jc w:val="center"/>
              <w:rPr>
                <w:sz w:val="18"/>
                <w:szCs w:val="18"/>
                <w:lang w:val="sl-SI"/>
              </w:rPr>
            </w:pPr>
            <w:r>
              <w:rPr>
                <w:sz w:val="18"/>
                <w:szCs w:val="18"/>
                <w:lang w:val="sl-SI"/>
              </w:rPr>
              <w:t>0</w:t>
            </w:r>
          </w:p>
        </w:tc>
        <w:tc>
          <w:tcPr>
            <w:tcW w:w="0" w:type="auto"/>
            <w:hideMark/>
          </w:tcPr>
          <w:p w14:paraId="2DE7520A" w14:textId="77777777" w:rsidR="00F80A3C" w:rsidRDefault="00F80A3C">
            <w:pPr>
              <w:pStyle w:val="Compact"/>
              <w:jc w:val="center"/>
              <w:rPr>
                <w:sz w:val="18"/>
                <w:szCs w:val="18"/>
                <w:lang w:val="sl-SI"/>
              </w:rPr>
            </w:pPr>
            <w:r>
              <w:rPr>
                <w:sz w:val="18"/>
                <w:szCs w:val="18"/>
                <w:lang w:val="sl-SI"/>
              </w:rPr>
              <w:t>43</w:t>
            </w:r>
          </w:p>
        </w:tc>
        <w:tc>
          <w:tcPr>
            <w:tcW w:w="0" w:type="auto"/>
            <w:hideMark/>
          </w:tcPr>
          <w:p w14:paraId="1E430F9E" w14:textId="77777777" w:rsidR="00F80A3C" w:rsidRDefault="00F80A3C">
            <w:pPr>
              <w:pStyle w:val="Compact"/>
              <w:jc w:val="center"/>
              <w:rPr>
                <w:sz w:val="18"/>
                <w:szCs w:val="18"/>
                <w:lang w:val="sl-SI"/>
              </w:rPr>
            </w:pPr>
            <w:r>
              <w:rPr>
                <w:sz w:val="18"/>
                <w:szCs w:val="18"/>
                <w:lang w:val="sl-SI"/>
              </w:rPr>
              <w:t>0</w:t>
            </w:r>
          </w:p>
        </w:tc>
        <w:tc>
          <w:tcPr>
            <w:tcW w:w="0" w:type="auto"/>
            <w:hideMark/>
          </w:tcPr>
          <w:p w14:paraId="0DBAECE7" w14:textId="77777777" w:rsidR="00F80A3C" w:rsidRDefault="00F80A3C">
            <w:pPr>
              <w:pStyle w:val="Compact"/>
              <w:jc w:val="center"/>
              <w:rPr>
                <w:sz w:val="18"/>
                <w:szCs w:val="18"/>
                <w:lang w:val="sl-SI"/>
              </w:rPr>
            </w:pPr>
            <w:r>
              <w:rPr>
                <w:sz w:val="18"/>
                <w:szCs w:val="18"/>
                <w:lang w:val="sl-SI"/>
              </w:rPr>
              <w:t>0</w:t>
            </w:r>
          </w:p>
        </w:tc>
        <w:tc>
          <w:tcPr>
            <w:tcW w:w="0" w:type="auto"/>
            <w:hideMark/>
          </w:tcPr>
          <w:p w14:paraId="571F1EDA" w14:textId="77777777" w:rsidR="00F80A3C" w:rsidRDefault="00F80A3C">
            <w:pPr>
              <w:pStyle w:val="Compact"/>
              <w:jc w:val="center"/>
              <w:rPr>
                <w:sz w:val="18"/>
                <w:szCs w:val="18"/>
                <w:lang w:val="sl-SI"/>
              </w:rPr>
            </w:pPr>
            <w:r>
              <w:rPr>
                <w:sz w:val="18"/>
                <w:szCs w:val="18"/>
                <w:lang w:val="sl-SI"/>
              </w:rPr>
              <w:t>0</w:t>
            </w:r>
          </w:p>
        </w:tc>
        <w:tc>
          <w:tcPr>
            <w:tcW w:w="0" w:type="auto"/>
            <w:hideMark/>
          </w:tcPr>
          <w:p w14:paraId="5FEF6F3B" w14:textId="77777777" w:rsidR="00F80A3C" w:rsidRDefault="00F80A3C">
            <w:pPr>
              <w:pStyle w:val="Compact"/>
              <w:jc w:val="center"/>
              <w:rPr>
                <w:sz w:val="18"/>
                <w:szCs w:val="18"/>
                <w:lang w:val="sl-SI"/>
              </w:rPr>
            </w:pPr>
            <w:r>
              <w:rPr>
                <w:sz w:val="18"/>
                <w:szCs w:val="18"/>
                <w:lang w:val="sl-SI"/>
              </w:rPr>
              <w:t>38</w:t>
            </w:r>
          </w:p>
        </w:tc>
        <w:tc>
          <w:tcPr>
            <w:tcW w:w="0" w:type="auto"/>
            <w:hideMark/>
          </w:tcPr>
          <w:p w14:paraId="7F8B02B2" w14:textId="77777777" w:rsidR="00F80A3C" w:rsidRDefault="00F80A3C">
            <w:pPr>
              <w:pStyle w:val="Compact"/>
              <w:jc w:val="center"/>
              <w:rPr>
                <w:sz w:val="18"/>
                <w:szCs w:val="18"/>
                <w:lang w:val="sl-SI"/>
              </w:rPr>
            </w:pPr>
            <w:r>
              <w:rPr>
                <w:sz w:val="18"/>
                <w:szCs w:val="18"/>
                <w:lang w:val="sl-SI"/>
              </w:rPr>
              <w:t>75</w:t>
            </w:r>
          </w:p>
        </w:tc>
        <w:tc>
          <w:tcPr>
            <w:tcW w:w="0" w:type="auto"/>
            <w:hideMark/>
          </w:tcPr>
          <w:p w14:paraId="12F365D2" w14:textId="77777777" w:rsidR="00F80A3C" w:rsidRDefault="00F80A3C">
            <w:pPr>
              <w:pStyle w:val="Compact"/>
              <w:jc w:val="center"/>
              <w:rPr>
                <w:sz w:val="18"/>
                <w:szCs w:val="18"/>
                <w:lang w:val="sl-SI"/>
              </w:rPr>
            </w:pPr>
            <w:r>
              <w:rPr>
                <w:sz w:val="18"/>
                <w:szCs w:val="18"/>
                <w:lang w:val="sl-SI"/>
              </w:rPr>
              <w:t>0</w:t>
            </w:r>
          </w:p>
        </w:tc>
        <w:tc>
          <w:tcPr>
            <w:tcW w:w="0" w:type="auto"/>
            <w:hideMark/>
          </w:tcPr>
          <w:p w14:paraId="1E95E635" w14:textId="77777777" w:rsidR="00F80A3C" w:rsidRDefault="00F80A3C">
            <w:pPr>
              <w:pStyle w:val="Compact"/>
              <w:jc w:val="center"/>
              <w:rPr>
                <w:sz w:val="18"/>
                <w:szCs w:val="18"/>
                <w:lang w:val="sl-SI"/>
              </w:rPr>
            </w:pPr>
            <w:r>
              <w:rPr>
                <w:sz w:val="18"/>
                <w:szCs w:val="18"/>
                <w:lang w:val="sl-SI"/>
              </w:rPr>
              <w:t>0</w:t>
            </w:r>
          </w:p>
        </w:tc>
        <w:tc>
          <w:tcPr>
            <w:tcW w:w="0" w:type="auto"/>
            <w:hideMark/>
          </w:tcPr>
          <w:p w14:paraId="77AD4C94" w14:textId="77777777" w:rsidR="00F80A3C" w:rsidRDefault="00F80A3C">
            <w:pPr>
              <w:pStyle w:val="Compact"/>
              <w:jc w:val="center"/>
              <w:rPr>
                <w:sz w:val="18"/>
                <w:szCs w:val="18"/>
                <w:lang w:val="sl-SI"/>
              </w:rPr>
            </w:pPr>
            <w:r>
              <w:rPr>
                <w:sz w:val="18"/>
                <w:szCs w:val="18"/>
                <w:lang w:val="sl-SI"/>
              </w:rPr>
              <w:t>0</w:t>
            </w:r>
          </w:p>
        </w:tc>
        <w:tc>
          <w:tcPr>
            <w:tcW w:w="0" w:type="auto"/>
            <w:hideMark/>
          </w:tcPr>
          <w:p w14:paraId="4E5FB4FD" w14:textId="77777777" w:rsidR="00F80A3C" w:rsidRDefault="00F80A3C">
            <w:pPr>
              <w:pStyle w:val="Compact"/>
              <w:jc w:val="center"/>
              <w:rPr>
                <w:sz w:val="18"/>
                <w:szCs w:val="18"/>
                <w:lang w:val="sl-SI"/>
              </w:rPr>
            </w:pPr>
            <w:r>
              <w:rPr>
                <w:sz w:val="18"/>
                <w:szCs w:val="18"/>
                <w:lang w:val="sl-SI"/>
              </w:rPr>
              <w:t>0</w:t>
            </w:r>
          </w:p>
        </w:tc>
        <w:tc>
          <w:tcPr>
            <w:tcW w:w="0" w:type="auto"/>
            <w:hideMark/>
          </w:tcPr>
          <w:p w14:paraId="48AF250D" w14:textId="77777777" w:rsidR="00F80A3C" w:rsidRDefault="00F80A3C">
            <w:pPr>
              <w:pStyle w:val="Compact"/>
              <w:jc w:val="center"/>
              <w:rPr>
                <w:sz w:val="18"/>
                <w:szCs w:val="18"/>
                <w:lang w:val="sl-SI"/>
              </w:rPr>
            </w:pPr>
            <w:r>
              <w:rPr>
                <w:sz w:val="18"/>
                <w:szCs w:val="18"/>
                <w:lang w:val="sl-SI"/>
              </w:rPr>
              <w:t>19</w:t>
            </w:r>
          </w:p>
        </w:tc>
      </w:tr>
      <w:tr w:rsidR="00F80A3C" w14:paraId="0537F3E6" w14:textId="77777777" w:rsidTr="00F80A3C">
        <w:tc>
          <w:tcPr>
            <w:tcW w:w="0" w:type="auto"/>
            <w:hideMark/>
          </w:tcPr>
          <w:p w14:paraId="1E0C9E90" w14:textId="77777777" w:rsidR="00F80A3C" w:rsidRDefault="00F80A3C">
            <w:pPr>
              <w:pStyle w:val="Compact"/>
              <w:jc w:val="center"/>
              <w:rPr>
                <w:sz w:val="18"/>
                <w:szCs w:val="18"/>
                <w:lang w:val="sl-SI"/>
              </w:rPr>
            </w:pPr>
            <w:r>
              <w:rPr>
                <w:sz w:val="18"/>
                <w:szCs w:val="18"/>
                <w:lang w:val="sl-SI"/>
              </w:rPr>
              <w:t>160</w:t>
            </w:r>
          </w:p>
        </w:tc>
        <w:tc>
          <w:tcPr>
            <w:tcW w:w="0" w:type="auto"/>
            <w:hideMark/>
          </w:tcPr>
          <w:p w14:paraId="652BBB0D" w14:textId="77777777" w:rsidR="00F80A3C" w:rsidRDefault="00F80A3C">
            <w:pPr>
              <w:pStyle w:val="Compact"/>
              <w:jc w:val="center"/>
              <w:rPr>
                <w:sz w:val="18"/>
                <w:szCs w:val="18"/>
                <w:lang w:val="sl-SI"/>
              </w:rPr>
            </w:pPr>
            <w:r>
              <w:rPr>
                <w:sz w:val="18"/>
                <w:szCs w:val="18"/>
                <w:lang w:val="sl-SI"/>
              </w:rPr>
              <w:t>175</w:t>
            </w:r>
          </w:p>
        </w:tc>
        <w:tc>
          <w:tcPr>
            <w:tcW w:w="0" w:type="auto"/>
            <w:hideMark/>
          </w:tcPr>
          <w:p w14:paraId="59B3D02A" w14:textId="77777777" w:rsidR="00F80A3C" w:rsidRDefault="00F80A3C">
            <w:pPr>
              <w:pStyle w:val="Compact"/>
              <w:jc w:val="center"/>
              <w:rPr>
                <w:sz w:val="18"/>
                <w:szCs w:val="18"/>
                <w:lang w:val="sl-SI"/>
              </w:rPr>
            </w:pPr>
            <w:r>
              <w:rPr>
                <w:sz w:val="18"/>
                <w:szCs w:val="18"/>
                <w:lang w:val="sl-SI"/>
              </w:rPr>
              <w:t>0</w:t>
            </w:r>
          </w:p>
        </w:tc>
        <w:tc>
          <w:tcPr>
            <w:tcW w:w="0" w:type="auto"/>
            <w:hideMark/>
          </w:tcPr>
          <w:p w14:paraId="6245D16B" w14:textId="77777777" w:rsidR="00F80A3C" w:rsidRDefault="00F80A3C">
            <w:pPr>
              <w:pStyle w:val="Compact"/>
              <w:jc w:val="center"/>
              <w:rPr>
                <w:sz w:val="18"/>
                <w:szCs w:val="18"/>
                <w:lang w:val="sl-SI"/>
              </w:rPr>
            </w:pPr>
            <w:r>
              <w:rPr>
                <w:sz w:val="18"/>
                <w:szCs w:val="18"/>
                <w:lang w:val="sl-SI"/>
              </w:rPr>
              <w:t>43</w:t>
            </w:r>
          </w:p>
        </w:tc>
        <w:tc>
          <w:tcPr>
            <w:tcW w:w="0" w:type="auto"/>
            <w:hideMark/>
          </w:tcPr>
          <w:p w14:paraId="2B7FE0DF" w14:textId="77777777" w:rsidR="00F80A3C" w:rsidRDefault="00F80A3C">
            <w:pPr>
              <w:pStyle w:val="Compact"/>
              <w:jc w:val="center"/>
              <w:rPr>
                <w:sz w:val="18"/>
                <w:szCs w:val="18"/>
                <w:lang w:val="sl-SI"/>
              </w:rPr>
            </w:pPr>
            <w:r>
              <w:rPr>
                <w:sz w:val="18"/>
                <w:szCs w:val="18"/>
                <w:lang w:val="sl-SI"/>
              </w:rPr>
              <w:t>0</w:t>
            </w:r>
          </w:p>
        </w:tc>
        <w:tc>
          <w:tcPr>
            <w:tcW w:w="0" w:type="auto"/>
            <w:hideMark/>
          </w:tcPr>
          <w:p w14:paraId="63E28D2C" w14:textId="77777777" w:rsidR="00F80A3C" w:rsidRDefault="00F80A3C">
            <w:pPr>
              <w:pStyle w:val="Compact"/>
              <w:jc w:val="center"/>
              <w:rPr>
                <w:sz w:val="18"/>
                <w:szCs w:val="18"/>
                <w:lang w:val="sl-SI"/>
              </w:rPr>
            </w:pPr>
            <w:r>
              <w:rPr>
                <w:sz w:val="18"/>
                <w:szCs w:val="18"/>
                <w:lang w:val="sl-SI"/>
              </w:rPr>
              <w:t>0</w:t>
            </w:r>
          </w:p>
        </w:tc>
        <w:tc>
          <w:tcPr>
            <w:tcW w:w="0" w:type="auto"/>
            <w:hideMark/>
          </w:tcPr>
          <w:p w14:paraId="054EB9BD" w14:textId="77777777" w:rsidR="00F80A3C" w:rsidRDefault="00F80A3C">
            <w:pPr>
              <w:pStyle w:val="Compact"/>
              <w:jc w:val="center"/>
              <w:rPr>
                <w:sz w:val="18"/>
                <w:szCs w:val="18"/>
                <w:lang w:val="sl-SI"/>
              </w:rPr>
            </w:pPr>
            <w:r>
              <w:rPr>
                <w:sz w:val="18"/>
                <w:szCs w:val="18"/>
                <w:lang w:val="sl-SI"/>
              </w:rPr>
              <w:t>0</w:t>
            </w:r>
          </w:p>
        </w:tc>
        <w:tc>
          <w:tcPr>
            <w:tcW w:w="0" w:type="auto"/>
            <w:hideMark/>
          </w:tcPr>
          <w:p w14:paraId="38383897" w14:textId="77777777" w:rsidR="00F80A3C" w:rsidRDefault="00F80A3C">
            <w:pPr>
              <w:pStyle w:val="Compact"/>
              <w:jc w:val="center"/>
              <w:rPr>
                <w:sz w:val="18"/>
                <w:szCs w:val="18"/>
                <w:lang w:val="sl-SI"/>
              </w:rPr>
            </w:pPr>
            <w:r>
              <w:rPr>
                <w:sz w:val="18"/>
                <w:szCs w:val="18"/>
                <w:lang w:val="sl-SI"/>
              </w:rPr>
              <w:t>38</w:t>
            </w:r>
          </w:p>
        </w:tc>
        <w:tc>
          <w:tcPr>
            <w:tcW w:w="0" w:type="auto"/>
            <w:hideMark/>
          </w:tcPr>
          <w:p w14:paraId="5FDFC3C8" w14:textId="77777777" w:rsidR="00F80A3C" w:rsidRDefault="00F80A3C">
            <w:pPr>
              <w:pStyle w:val="Compact"/>
              <w:jc w:val="center"/>
              <w:rPr>
                <w:sz w:val="18"/>
                <w:szCs w:val="18"/>
                <w:lang w:val="sl-SI"/>
              </w:rPr>
            </w:pPr>
            <w:r>
              <w:rPr>
                <w:sz w:val="18"/>
                <w:szCs w:val="18"/>
                <w:lang w:val="sl-SI"/>
              </w:rPr>
              <w:t>75</w:t>
            </w:r>
          </w:p>
        </w:tc>
        <w:tc>
          <w:tcPr>
            <w:tcW w:w="0" w:type="auto"/>
            <w:hideMark/>
          </w:tcPr>
          <w:p w14:paraId="2666C213" w14:textId="77777777" w:rsidR="00F80A3C" w:rsidRDefault="00F80A3C">
            <w:pPr>
              <w:pStyle w:val="Compact"/>
              <w:jc w:val="center"/>
              <w:rPr>
                <w:sz w:val="18"/>
                <w:szCs w:val="18"/>
                <w:lang w:val="sl-SI"/>
              </w:rPr>
            </w:pPr>
            <w:r>
              <w:rPr>
                <w:sz w:val="18"/>
                <w:szCs w:val="18"/>
                <w:lang w:val="sl-SI"/>
              </w:rPr>
              <w:t>0</w:t>
            </w:r>
          </w:p>
        </w:tc>
        <w:tc>
          <w:tcPr>
            <w:tcW w:w="0" w:type="auto"/>
            <w:hideMark/>
          </w:tcPr>
          <w:p w14:paraId="4F301464" w14:textId="77777777" w:rsidR="00F80A3C" w:rsidRDefault="00F80A3C">
            <w:pPr>
              <w:pStyle w:val="Compact"/>
              <w:jc w:val="center"/>
              <w:rPr>
                <w:sz w:val="18"/>
                <w:szCs w:val="18"/>
                <w:lang w:val="sl-SI"/>
              </w:rPr>
            </w:pPr>
            <w:r>
              <w:rPr>
                <w:sz w:val="18"/>
                <w:szCs w:val="18"/>
                <w:lang w:val="sl-SI"/>
              </w:rPr>
              <w:t>0</w:t>
            </w:r>
          </w:p>
        </w:tc>
        <w:tc>
          <w:tcPr>
            <w:tcW w:w="0" w:type="auto"/>
            <w:hideMark/>
          </w:tcPr>
          <w:p w14:paraId="028B10BB" w14:textId="77777777" w:rsidR="00F80A3C" w:rsidRDefault="00F80A3C">
            <w:pPr>
              <w:pStyle w:val="Compact"/>
              <w:jc w:val="center"/>
              <w:rPr>
                <w:sz w:val="18"/>
                <w:szCs w:val="18"/>
                <w:lang w:val="sl-SI"/>
              </w:rPr>
            </w:pPr>
            <w:r>
              <w:rPr>
                <w:sz w:val="18"/>
                <w:szCs w:val="18"/>
                <w:lang w:val="sl-SI"/>
              </w:rPr>
              <w:t>0</w:t>
            </w:r>
          </w:p>
        </w:tc>
        <w:tc>
          <w:tcPr>
            <w:tcW w:w="0" w:type="auto"/>
            <w:hideMark/>
          </w:tcPr>
          <w:p w14:paraId="2C0D8597" w14:textId="77777777" w:rsidR="00F80A3C" w:rsidRDefault="00F80A3C">
            <w:pPr>
              <w:pStyle w:val="Compact"/>
              <w:jc w:val="center"/>
              <w:rPr>
                <w:sz w:val="18"/>
                <w:szCs w:val="18"/>
                <w:lang w:val="sl-SI"/>
              </w:rPr>
            </w:pPr>
            <w:r>
              <w:rPr>
                <w:sz w:val="18"/>
                <w:szCs w:val="18"/>
                <w:lang w:val="sl-SI"/>
              </w:rPr>
              <w:t>0</w:t>
            </w:r>
          </w:p>
        </w:tc>
        <w:tc>
          <w:tcPr>
            <w:tcW w:w="0" w:type="auto"/>
            <w:hideMark/>
          </w:tcPr>
          <w:p w14:paraId="1DCAB96B" w14:textId="77777777" w:rsidR="00F80A3C" w:rsidRDefault="00F80A3C">
            <w:pPr>
              <w:pStyle w:val="Compact"/>
              <w:jc w:val="center"/>
              <w:rPr>
                <w:sz w:val="18"/>
                <w:szCs w:val="18"/>
                <w:lang w:val="sl-SI"/>
              </w:rPr>
            </w:pPr>
            <w:r>
              <w:rPr>
                <w:sz w:val="18"/>
                <w:szCs w:val="18"/>
                <w:lang w:val="sl-SI"/>
              </w:rPr>
              <w:t>19</w:t>
            </w:r>
          </w:p>
        </w:tc>
      </w:tr>
      <w:tr w:rsidR="00F80A3C" w14:paraId="4B022287" w14:textId="77777777" w:rsidTr="00F80A3C">
        <w:tc>
          <w:tcPr>
            <w:tcW w:w="0" w:type="auto"/>
            <w:hideMark/>
          </w:tcPr>
          <w:p w14:paraId="4E94709B" w14:textId="77777777" w:rsidR="00F80A3C" w:rsidRDefault="00F80A3C">
            <w:pPr>
              <w:pStyle w:val="Compact"/>
              <w:jc w:val="center"/>
              <w:rPr>
                <w:sz w:val="18"/>
                <w:szCs w:val="18"/>
                <w:lang w:val="sl-SI"/>
              </w:rPr>
            </w:pPr>
            <w:r>
              <w:rPr>
                <w:sz w:val="18"/>
                <w:szCs w:val="18"/>
                <w:lang w:val="sl-SI"/>
              </w:rPr>
              <w:t>170</w:t>
            </w:r>
          </w:p>
        </w:tc>
        <w:tc>
          <w:tcPr>
            <w:tcW w:w="0" w:type="auto"/>
            <w:hideMark/>
          </w:tcPr>
          <w:p w14:paraId="2FB0D109" w14:textId="77777777" w:rsidR="00F80A3C" w:rsidRDefault="00F80A3C">
            <w:pPr>
              <w:pStyle w:val="Compact"/>
              <w:jc w:val="center"/>
              <w:rPr>
                <w:sz w:val="18"/>
                <w:szCs w:val="18"/>
                <w:lang w:val="sl-SI"/>
              </w:rPr>
            </w:pPr>
            <w:r>
              <w:rPr>
                <w:sz w:val="18"/>
                <w:szCs w:val="18"/>
                <w:lang w:val="sl-SI"/>
              </w:rPr>
              <w:t>43</w:t>
            </w:r>
          </w:p>
        </w:tc>
        <w:tc>
          <w:tcPr>
            <w:tcW w:w="0" w:type="auto"/>
            <w:hideMark/>
          </w:tcPr>
          <w:p w14:paraId="2D50213C" w14:textId="77777777" w:rsidR="00F80A3C" w:rsidRDefault="00F80A3C">
            <w:pPr>
              <w:pStyle w:val="Compact"/>
              <w:jc w:val="center"/>
              <w:rPr>
                <w:sz w:val="18"/>
                <w:szCs w:val="18"/>
                <w:lang w:val="sl-SI"/>
              </w:rPr>
            </w:pPr>
            <w:r>
              <w:rPr>
                <w:sz w:val="18"/>
                <w:szCs w:val="18"/>
                <w:lang w:val="sl-SI"/>
              </w:rPr>
              <w:t>0</w:t>
            </w:r>
          </w:p>
        </w:tc>
        <w:tc>
          <w:tcPr>
            <w:tcW w:w="0" w:type="auto"/>
            <w:hideMark/>
          </w:tcPr>
          <w:p w14:paraId="7617C1E7" w14:textId="77777777" w:rsidR="00F80A3C" w:rsidRDefault="00F80A3C">
            <w:pPr>
              <w:pStyle w:val="Compact"/>
              <w:jc w:val="center"/>
              <w:rPr>
                <w:sz w:val="18"/>
                <w:szCs w:val="18"/>
                <w:lang w:val="sl-SI"/>
              </w:rPr>
            </w:pPr>
            <w:r>
              <w:rPr>
                <w:sz w:val="18"/>
                <w:szCs w:val="18"/>
                <w:lang w:val="sl-SI"/>
              </w:rPr>
              <w:t>43</w:t>
            </w:r>
          </w:p>
        </w:tc>
        <w:tc>
          <w:tcPr>
            <w:tcW w:w="0" w:type="auto"/>
            <w:hideMark/>
          </w:tcPr>
          <w:p w14:paraId="0876A339" w14:textId="77777777" w:rsidR="00F80A3C" w:rsidRDefault="00F80A3C">
            <w:pPr>
              <w:pStyle w:val="Compact"/>
              <w:jc w:val="center"/>
              <w:rPr>
                <w:sz w:val="18"/>
                <w:szCs w:val="18"/>
                <w:lang w:val="sl-SI"/>
              </w:rPr>
            </w:pPr>
            <w:r>
              <w:rPr>
                <w:sz w:val="18"/>
                <w:szCs w:val="18"/>
                <w:lang w:val="sl-SI"/>
              </w:rPr>
              <w:t>0</w:t>
            </w:r>
          </w:p>
        </w:tc>
        <w:tc>
          <w:tcPr>
            <w:tcW w:w="0" w:type="auto"/>
            <w:hideMark/>
          </w:tcPr>
          <w:p w14:paraId="4A606F30" w14:textId="77777777" w:rsidR="00F80A3C" w:rsidRDefault="00F80A3C">
            <w:pPr>
              <w:pStyle w:val="Compact"/>
              <w:jc w:val="center"/>
              <w:rPr>
                <w:sz w:val="18"/>
                <w:szCs w:val="18"/>
                <w:lang w:val="sl-SI"/>
              </w:rPr>
            </w:pPr>
            <w:r>
              <w:rPr>
                <w:sz w:val="18"/>
                <w:szCs w:val="18"/>
                <w:lang w:val="sl-SI"/>
              </w:rPr>
              <w:t>0</w:t>
            </w:r>
          </w:p>
        </w:tc>
        <w:tc>
          <w:tcPr>
            <w:tcW w:w="0" w:type="auto"/>
            <w:hideMark/>
          </w:tcPr>
          <w:p w14:paraId="70966817" w14:textId="77777777" w:rsidR="00F80A3C" w:rsidRDefault="00F80A3C">
            <w:pPr>
              <w:pStyle w:val="Compact"/>
              <w:jc w:val="center"/>
              <w:rPr>
                <w:sz w:val="18"/>
                <w:szCs w:val="18"/>
                <w:lang w:val="sl-SI"/>
              </w:rPr>
            </w:pPr>
            <w:r>
              <w:rPr>
                <w:sz w:val="18"/>
                <w:szCs w:val="18"/>
                <w:lang w:val="sl-SI"/>
              </w:rPr>
              <w:t>0</w:t>
            </w:r>
          </w:p>
        </w:tc>
        <w:tc>
          <w:tcPr>
            <w:tcW w:w="0" w:type="auto"/>
            <w:hideMark/>
          </w:tcPr>
          <w:p w14:paraId="55242A86" w14:textId="77777777" w:rsidR="00F80A3C" w:rsidRDefault="00F80A3C">
            <w:pPr>
              <w:pStyle w:val="Compact"/>
              <w:jc w:val="center"/>
              <w:rPr>
                <w:sz w:val="18"/>
                <w:szCs w:val="18"/>
                <w:lang w:val="sl-SI"/>
              </w:rPr>
            </w:pPr>
            <w:r>
              <w:rPr>
                <w:sz w:val="18"/>
                <w:szCs w:val="18"/>
                <w:lang w:val="sl-SI"/>
              </w:rPr>
              <w:t>0</w:t>
            </w:r>
          </w:p>
        </w:tc>
        <w:tc>
          <w:tcPr>
            <w:tcW w:w="0" w:type="auto"/>
            <w:hideMark/>
          </w:tcPr>
          <w:p w14:paraId="67802D5F" w14:textId="77777777" w:rsidR="00F80A3C" w:rsidRDefault="00F80A3C">
            <w:pPr>
              <w:pStyle w:val="Compact"/>
              <w:jc w:val="center"/>
              <w:rPr>
                <w:sz w:val="18"/>
                <w:szCs w:val="18"/>
                <w:lang w:val="sl-SI"/>
              </w:rPr>
            </w:pPr>
            <w:r>
              <w:rPr>
                <w:sz w:val="18"/>
                <w:szCs w:val="18"/>
                <w:lang w:val="sl-SI"/>
              </w:rPr>
              <w:t>0</w:t>
            </w:r>
          </w:p>
        </w:tc>
        <w:tc>
          <w:tcPr>
            <w:tcW w:w="0" w:type="auto"/>
            <w:hideMark/>
          </w:tcPr>
          <w:p w14:paraId="3B59756C" w14:textId="77777777" w:rsidR="00F80A3C" w:rsidRDefault="00F80A3C">
            <w:pPr>
              <w:pStyle w:val="Compact"/>
              <w:jc w:val="center"/>
              <w:rPr>
                <w:sz w:val="18"/>
                <w:szCs w:val="18"/>
                <w:lang w:val="sl-SI"/>
              </w:rPr>
            </w:pPr>
            <w:r>
              <w:rPr>
                <w:sz w:val="18"/>
                <w:szCs w:val="18"/>
                <w:lang w:val="sl-SI"/>
              </w:rPr>
              <w:t>0</w:t>
            </w:r>
          </w:p>
        </w:tc>
        <w:tc>
          <w:tcPr>
            <w:tcW w:w="0" w:type="auto"/>
            <w:hideMark/>
          </w:tcPr>
          <w:p w14:paraId="71FA76E4" w14:textId="77777777" w:rsidR="00F80A3C" w:rsidRDefault="00F80A3C">
            <w:pPr>
              <w:pStyle w:val="Compact"/>
              <w:jc w:val="center"/>
              <w:rPr>
                <w:sz w:val="18"/>
                <w:szCs w:val="18"/>
                <w:lang w:val="sl-SI"/>
              </w:rPr>
            </w:pPr>
            <w:r>
              <w:rPr>
                <w:sz w:val="18"/>
                <w:szCs w:val="18"/>
                <w:lang w:val="sl-SI"/>
              </w:rPr>
              <w:t>0</w:t>
            </w:r>
          </w:p>
        </w:tc>
        <w:tc>
          <w:tcPr>
            <w:tcW w:w="0" w:type="auto"/>
            <w:hideMark/>
          </w:tcPr>
          <w:p w14:paraId="30AFEDAF" w14:textId="77777777" w:rsidR="00F80A3C" w:rsidRDefault="00F80A3C">
            <w:pPr>
              <w:pStyle w:val="Compact"/>
              <w:jc w:val="center"/>
              <w:rPr>
                <w:sz w:val="18"/>
                <w:szCs w:val="18"/>
                <w:lang w:val="sl-SI"/>
              </w:rPr>
            </w:pPr>
            <w:r>
              <w:rPr>
                <w:sz w:val="18"/>
                <w:szCs w:val="18"/>
                <w:lang w:val="sl-SI"/>
              </w:rPr>
              <w:t>0</w:t>
            </w:r>
          </w:p>
        </w:tc>
        <w:tc>
          <w:tcPr>
            <w:tcW w:w="0" w:type="auto"/>
            <w:hideMark/>
          </w:tcPr>
          <w:p w14:paraId="683E18EE" w14:textId="77777777" w:rsidR="00F80A3C" w:rsidRDefault="00F80A3C">
            <w:pPr>
              <w:pStyle w:val="Compact"/>
              <w:jc w:val="center"/>
              <w:rPr>
                <w:sz w:val="18"/>
                <w:szCs w:val="18"/>
                <w:lang w:val="sl-SI"/>
              </w:rPr>
            </w:pPr>
            <w:r>
              <w:rPr>
                <w:sz w:val="18"/>
                <w:szCs w:val="18"/>
                <w:lang w:val="sl-SI"/>
              </w:rPr>
              <w:t>0</w:t>
            </w:r>
          </w:p>
        </w:tc>
        <w:tc>
          <w:tcPr>
            <w:tcW w:w="0" w:type="auto"/>
            <w:hideMark/>
          </w:tcPr>
          <w:p w14:paraId="314F51CE" w14:textId="77777777" w:rsidR="00F80A3C" w:rsidRDefault="00F80A3C">
            <w:pPr>
              <w:pStyle w:val="Compact"/>
              <w:jc w:val="center"/>
              <w:rPr>
                <w:sz w:val="18"/>
                <w:szCs w:val="18"/>
                <w:lang w:val="sl-SI"/>
              </w:rPr>
            </w:pPr>
            <w:r>
              <w:rPr>
                <w:sz w:val="18"/>
                <w:szCs w:val="18"/>
                <w:lang w:val="sl-SI"/>
              </w:rPr>
              <w:t>0</w:t>
            </w:r>
          </w:p>
        </w:tc>
      </w:tr>
      <w:tr w:rsidR="00F80A3C" w14:paraId="7E97847C" w14:textId="77777777" w:rsidTr="00F80A3C">
        <w:tc>
          <w:tcPr>
            <w:tcW w:w="0" w:type="auto"/>
            <w:hideMark/>
          </w:tcPr>
          <w:p w14:paraId="2BF374F4" w14:textId="77777777" w:rsidR="00F80A3C" w:rsidRDefault="00F80A3C">
            <w:pPr>
              <w:pStyle w:val="Compact"/>
              <w:jc w:val="center"/>
              <w:rPr>
                <w:sz w:val="18"/>
                <w:szCs w:val="18"/>
                <w:lang w:val="sl-SI"/>
              </w:rPr>
            </w:pPr>
            <w:r>
              <w:rPr>
                <w:sz w:val="18"/>
                <w:szCs w:val="18"/>
                <w:lang w:val="sl-SI"/>
              </w:rPr>
              <w:t>180</w:t>
            </w:r>
          </w:p>
        </w:tc>
        <w:tc>
          <w:tcPr>
            <w:tcW w:w="0" w:type="auto"/>
            <w:hideMark/>
          </w:tcPr>
          <w:p w14:paraId="35DA7B4D" w14:textId="77777777" w:rsidR="00F80A3C" w:rsidRDefault="00F80A3C">
            <w:pPr>
              <w:pStyle w:val="Compact"/>
              <w:jc w:val="center"/>
              <w:rPr>
                <w:sz w:val="18"/>
                <w:szCs w:val="18"/>
                <w:lang w:val="sl-SI"/>
              </w:rPr>
            </w:pPr>
            <w:r>
              <w:rPr>
                <w:sz w:val="18"/>
                <w:szCs w:val="18"/>
                <w:lang w:val="sl-SI"/>
              </w:rPr>
              <w:t>40</w:t>
            </w:r>
          </w:p>
        </w:tc>
        <w:tc>
          <w:tcPr>
            <w:tcW w:w="0" w:type="auto"/>
            <w:hideMark/>
          </w:tcPr>
          <w:p w14:paraId="19B8F777" w14:textId="77777777" w:rsidR="00F80A3C" w:rsidRDefault="00F80A3C">
            <w:pPr>
              <w:pStyle w:val="Compact"/>
              <w:jc w:val="center"/>
              <w:rPr>
                <w:sz w:val="18"/>
                <w:szCs w:val="18"/>
                <w:lang w:val="sl-SI"/>
              </w:rPr>
            </w:pPr>
            <w:r>
              <w:rPr>
                <w:sz w:val="18"/>
                <w:szCs w:val="18"/>
                <w:lang w:val="sl-SI"/>
              </w:rPr>
              <w:t>0</w:t>
            </w:r>
          </w:p>
        </w:tc>
        <w:tc>
          <w:tcPr>
            <w:tcW w:w="0" w:type="auto"/>
            <w:hideMark/>
          </w:tcPr>
          <w:p w14:paraId="67FA5670" w14:textId="77777777" w:rsidR="00F80A3C" w:rsidRDefault="00F80A3C">
            <w:pPr>
              <w:pStyle w:val="Compact"/>
              <w:jc w:val="center"/>
              <w:rPr>
                <w:sz w:val="18"/>
                <w:szCs w:val="18"/>
                <w:lang w:val="sl-SI"/>
              </w:rPr>
            </w:pPr>
            <w:r>
              <w:rPr>
                <w:sz w:val="18"/>
                <w:szCs w:val="18"/>
                <w:lang w:val="sl-SI"/>
              </w:rPr>
              <w:t>40</w:t>
            </w:r>
          </w:p>
        </w:tc>
        <w:tc>
          <w:tcPr>
            <w:tcW w:w="0" w:type="auto"/>
            <w:hideMark/>
          </w:tcPr>
          <w:p w14:paraId="09D2E819" w14:textId="77777777" w:rsidR="00F80A3C" w:rsidRDefault="00F80A3C">
            <w:pPr>
              <w:pStyle w:val="Compact"/>
              <w:jc w:val="center"/>
              <w:rPr>
                <w:sz w:val="18"/>
                <w:szCs w:val="18"/>
                <w:lang w:val="sl-SI"/>
              </w:rPr>
            </w:pPr>
            <w:r>
              <w:rPr>
                <w:sz w:val="18"/>
                <w:szCs w:val="18"/>
                <w:lang w:val="sl-SI"/>
              </w:rPr>
              <w:t>0</w:t>
            </w:r>
          </w:p>
        </w:tc>
        <w:tc>
          <w:tcPr>
            <w:tcW w:w="0" w:type="auto"/>
            <w:hideMark/>
          </w:tcPr>
          <w:p w14:paraId="7B1EBFA6" w14:textId="77777777" w:rsidR="00F80A3C" w:rsidRDefault="00F80A3C">
            <w:pPr>
              <w:pStyle w:val="Compact"/>
              <w:jc w:val="center"/>
              <w:rPr>
                <w:sz w:val="18"/>
                <w:szCs w:val="18"/>
                <w:lang w:val="sl-SI"/>
              </w:rPr>
            </w:pPr>
            <w:r>
              <w:rPr>
                <w:sz w:val="18"/>
                <w:szCs w:val="18"/>
                <w:lang w:val="sl-SI"/>
              </w:rPr>
              <w:t>0</w:t>
            </w:r>
          </w:p>
        </w:tc>
        <w:tc>
          <w:tcPr>
            <w:tcW w:w="0" w:type="auto"/>
            <w:hideMark/>
          </w:tcPr>
          <w:p w14:paraId="65AB48D3" w14:textId="77777777" w:rsidR="00F80A3C" w:rsidRDefault="00F80A3C">
            <w:pPr>
              <w:pStyle w:val="Compact"/>
              <w:jc w:val="center"/>
              <w:rPr>
                <w:sz w:val="18"/>
                <w:szCs w:val="18"/>
                <w:lang w:val="sl-SI"/>
              </w:rPr>
            </w:pPr>
            <w:r>
              <w:rPr>
                <w:sz w:val="18"/>
                <w:szCs w:val="18"/>
                <w:lang w:val="sl-SI"/>
              </w:rPr>
              <w:t>0</w:t>
            </w:r>
          </w:p>
        </w:tc>
        <w:tc>
          <w:tcPr>
            <w:tcW w:w="0" w:type="auto"/>
            <w:hideMark/>
          </w:tcPr>
          <w:p w14:paraId="7715BADD" w14:textId="77777777" w:rsidR="00F80A3C" w:rsidRDefault="00F80A3C">
            <w:pPr>
              <w:pStyle w:val="Compact"/>
              <w:jc w:val="center"/>
              <w:rPr>
                <w:sz w:val="18"/>
                <w:szCs w:val="18"/>
                <w:lang w:val="sl-SI"/>
              </w:rPr>
            </w:pPr>
            <w:r>
              <w:rPr>
                <w:sz w:val="18"/>
                <w:szCs w:val="18"/>
                <w:lang w:val="sl-SI"/>
              </w:rPr>
              <w:t>0</w:t>
            </w:r>
          </w:p>
        </w:tc>
        <w:tc>
          <w:tcPr>
            <w:tcW w:w="0" w:type="auto"/>
            <w:hideMark/>
          </w:tcPr>
          <w:p w14:paraId="17AEA5ED" w14:textId="77777777" w:rsidR="00F80A3C" w:rsidRDefault="00F80A3C">
            <w:pPr>
              <w:pStyle w:val="Compact"/>
              <w:jc w:val="center"/>
              <w:rPr>
                <w:sz w:val="18"/>
                <w:szCs w:val="18"/>
                <w:lang w:val="sl-SI"/>
              </w:rPr>
            </w:pPr>
            <w:r>
              <w:rPr>
                <w:sz w:val="18"/>
                <w:szCs w:val="18"/>
                <w:lang w:val="sl-SI"/>
              </w:rPr>
              <w:t>0</w:t>
            </w:r>
          </w:p>
        </w:tc>
        <w:tc>
          <w:tcPr>
            <w:tcW w:w="0" w:type="auto"/>
            <w:hideMark/>
          </w:tcPr>
          <w:p w14:paraId="22202F78" w14:textId="77777777" w:rsidR="00F80A3C" w:rsidRDefault="00F80A3C">
            <w:pPr>
              <w:pStyle w:val="Compact"/>
              <w:jc w:val="center"/>
              <w:rPr>
                <w:sz w:val="18"/>
                <w:szCs w:val="18"/>
                <w:lang w:val="sl-SI"/>
              </w:rPr>
            </w:pPr>
            <w:r>
              <w:rPr>
                <w:sz w:val="18"/>
                <w:szCs w:val="18"/>
                <w:lang w:val="sl-SI"/>
              </w:rPr>
              <w:t>0</w:t>
            </w:r>
          </w:p>
        </w:tc>
        <w:tc>
          <w:tcPr>
            <w:tcW w:w="0" w:type="auto"/>
            <w:hideMark/>
          </w:tcPr>
          <w:p w14:paraId="47C9D52D" w14:textId="77777777" w:rsidR="00F80A3C" w:rsidRDefault="00F80A3C">
            <w:pPr>
              <w:pStyle w:val="Compact"/>
              <w:jc w:val="center"/>
              <w:rPr>
                <w:sz w:val="18"/>
                <w:szCs w:val="18"/>
                <w:lang w:val="sl-SI"/>
              </w:rPr>
            </w:pPr>
            <w:r>
              <w:rPr>
                <w:sz w:val="18"/>
                <w:szCs w:val="18"/>
                <w:lang w:val="sl-SI"/>
              </w:rPr>
              <w:t>0</w:t>
            </w:r>
          </w:p>
        </w:tc>
        <w:tc>
          <w:tcPr>
            <w:tcW w:w="0" w:type="auto"/>
            <w:hideMark/>
          </w:tcPr>
          <w:p w14:paraId="2503FD3C" w14:textId="77777777" w:rsidR="00F80A3C" w:rsidRDefault="00F80A3C">
            <w:pPr>
              <w:pStyle w:val="Compact"/>
              <w:jc w:val="center"/>
              <w:rPr>
                <w:sz w:val="18"/>
                <w:szCs w:val="18"/>
                <w:lang w:val="sl-SI"/>
              </w:rPr>
            </w:pPr>
            <w:r>
              <w:rPr>
                <w:sz w:val="18"/>
                <w:szCs w:val="18"/>
                <w:lang w:val="sl-SI"/>
              </w:rPr>
              <w:t>0</w:t>
            </w:r>
          </w:p>
        </w:tc>
        <w:tc>
          <w:tcPr>
            <w:tcW w:w="0" w:type="auto"/>
            <w:hideMark/>
          </w:tcPr>
          <w:p w14:paraId="2516B121" w14:textId="77777777" w:rsidR="00F80A3C" w:rsidRDefault="00F80A3C">
            <w:pPr>
              <w:pStyle w:val="Compact"/>
              <w:jc w:val="center"/>
              <w:rPr>
                <w:sz w:val="18"/>
                <w:szCs w:val="18"/>
                <w:lang w:val="sl-SI"/>
              </w:rPr>
            </w:pPr>
            <w:r>
              <w:rPr>
                <w:sz w:val="18"/>
                <w:szCs w:val="18"/>
                <w:lang w:val="sl-SI"/>
              </w:rPr>
              <w:t>0</w:t>
            </w:r>
          </w:p>
        </w:tc>
        <w:tc>
          <w:tcPr>
            <w:tcW w:w="0" w:type="auto"/>
            <w:hideMark/>
          </w:tcPr>
          <w:p w14:paraId="7295F9A8" w14:textId="77777777" w:rsidR="00F80A3C" w:rsidRDefault="00F80A3C">
            <w:pPr>
              <w:pStyle w:val="Compact"/>
              <w:jc w:val="center"/>
              <w:rPr>
                <w:sz w:val="18"/>
                <w:szCs w:val="18"/>
                <w:lang w:val="sl-SI"/>
              </w:rPr>
            </w:pPr>
            <w:r>
              <w:rPr>
                <w:sz w:val="18"/>
                <w:szCs w:val="18"/>
                <w:lang w:val="sl-SI"/>
              </w:rPr>
              <w:t>0</w:t>
            </w:r>
          </w:p>
        </w:tc>
      </w:tr>
      <w:tr w:rsidR="00F80A3C" w14:paraId="39935823" w14:textId="77777777" w:rsidTr="00F80A3C">
        <w:tc>
          <w:tcPr>
            <w:tcW w:w="0" w:type="auto"/>
            <w:hideMark/>
          </w:tcPr>
          <w:p w14:paraId="15C27CF7" w14:textId="77777777" w:rsidR="00F80A3C" w:rsidRDefault="00F80A3C">
            <w:pPr>
              <w:pStyle w:val="Compact"/>
              <w:jc w:val="center"/>
              <w:rPr>
                <w:sz w:val="18"/>
                <w:szCs w:val="18"/>
                <w:lang w:val="sl-SI"/>
              </w:rPr>
            </w:pPr>
            <w:r>
              <w:rPr>
                <w:sz w:val="18"/>
                <w:szCs w:val="18"/>
                <w:lang w:val="sl-SI"/>
              </w:rPr>
              <w:t>190</w:t>
            </w:r>
          </w:p>
        </w:tc>
        <w:tc>
          <w:tcPr>
            <w:tcW w:w="0" w:type="auto"/>
            <w:hideMark/>
          </w:tcPr>
          <w:p w14:paraId="6140C334" w14:textId="77777777" w:rsidR="00F80A3C" w:rsidRDefault="00F80A3C">
            <w:pPr>
              <w:pStyle w:val="Compact"/>
              <w:jc w:val="center"/>
              <w:rPr>
                <w:sz w:val="18"/>
                <w:szCs w:val="18"/>
                <w:lang w:val="sl-SI"/>
              </w:rPr>
            </w:pPr>
            <w:r>
              <w:rPr>
                <w:sz w:val="18"/>
                <w:szCs w:val="18"/>
                <w:lang w:val="sl-SI"/>
              </w:rPr>
              <w:t>40</w:t>
            </w:r>
          </w:p>
        </w:tc>
        <w:tc>
          <w:tcPr>
            <w:tcW w:w="0" w:type="auto"/>
            <w:hideMark/>
          </w:tcPr>
          <w:p w14:paraId="0C8D99EE" w14:textId="77777777" w:rsidR="00F80A3C" w:rsidRDefault="00F80A3C">
            <w:pPr>
              <w:pStyle w:val="Compact"/>
              <w:jc w:val="center"/>
              <w:rPr>
                <w:sz w:val="18"/>
                <w:szCs w:val="18"/>
                <w:lang w:val="sl-SI"/>
              </w:rPr>
            </w:pPr>
            <w:r>
              <w:rPr>
                <w:sz w:val="18"/>
                <w:szCs w:val="18"/>
                <w:lang w:val="sl-SI"/>
              </w:rPr>
              <w:t>0</w:t>
            </w:r>
          </w:p>
        </w:tc>
        <w:tc>
          <w:tcPr>
            <w:tcW w:w="0" w:type="auto"/>
            <w:hideMark/>
          </w:tcPr>
          <w:p w14:paraId="2F56F27D" w14:textId="77777777" w:rsidR="00F80A3C" w:rsidRDefault="00F80A3C">
            <w:pPr>
              <w:pStyle w:val="Compact"/>
              <w:jc w:val="center"/>
              <w:rPr>
                <w:sz w:val="18"/>
                <w:szCs w:val="18"/>
                <w:lang w:val="sl-SI"/>
              </w:rPr>
            </w:pPr>
            <w:r>
              <w:rPr>
                <w:sz w:val="18"/>
                <w:szCs w:val="18"/>
                <w:lang w:val="sl-SI"/>
              </w:rPr>
              <w:t>40</w:t>
            </w:r>
          </w:p>
        </w:tc>
        <w:tc>
          <w:tcPr>
            <w:tcW w:w="0" w:type="auto"/>
            <w:hideMark/>
          </w:tcPr>
          <w:p w14:paraId="35A173A3" w14:textId="77777777" w:rsidR="00F80A3C" w:rsidRDefault="00F80A3C">
            <w:pPr>
              <w:pStyle w:val="Compact"/>
              <w:jc w:val="center"/>
              <w:rPr>
                <w:sz w:val="18"/>
                <w:szCs w:val="18"/>
                <w:lang w:val="sl-SI"/>
              </w:rPr>
            </w:pPr>
            <w:r>
              <w:rPr>
                <w:sz w:val="18"/>
                <w:szCs w:val="18"/>
                <w:lang w:val="sl-SI"/>
              </w:rPr>
              <w:t>0</w:t>
            </w:r>
          </w:p>
        </w:tc>
        <w:tc>
          <w:tcPr>
            <w:tcW w:w="0" w:type="auto"/>
            <w:hideMark/>
          </w:tcPr>
          <w:p w14:paraId="0DDDFFF9" w14:textId="77777777" w:rsidR="00F80A3C" w:rsidRDefault="00F80A3C">
            <w:pPr>
              <w:pStyle w:val="Compact"/>
              <w:jc w:val="center"/>
              <w:rPr>
                <w:sz w:val="18"/>
                <w:szCs w:val="18"/>
                <w:lang w:val="sl-SI"/>
              </w:rPr>
            </w:pPr>
            <w:r>
              <w:rPr>
                <w:sz w:val="18"/>
                <w:szCs w:val="18"/>
                <w:lang w:val="sl-SI"/>
              </w:rPr>
              <w:t>0</w:t>
            </w:r>
          </w:p>
        </w:tc>
        <w:tc>
          <w:tcPr>
            <w:tcW w:w="0" w:type="auto"/>
            <w:hideMark/>
          </w:tcPr>
          <w:p w14:paraId="18B19913" w14:textId="77777777" w:rsidR="00F80A3C" w:rsidRDefault="00F80A3C">
            <w:pPr>
              <w:pStyle w:val="Compact"/>
              <w:jc w:val="center"/>
              <w:rPr>
                <w:sz w:val="18"/>
                <w:szCs w:val="18"/>
                <w:lang w:val="sl-SI"/>
              </w:rPr>
            </w:pPr>
            <w:r>
              <w:rPr>
                <w:sz w:val="18"/>
                <w:szCs w:val="18"/>
                <w:lang w:val="sl-SI"/>
              </w:rPr>
              <w:t>0</w:t>
            </w:r>
          </w:p>
        </w:tc>
        <w:tc>
          <w:tcPr>
            <w:tcW w:w="0" w:type="auto"/>
            <w:hideMark/>
          </w:tcPr>
          <w:p w14:paraId="704A286B" w14:textId="77777777" w:rsidR="00F80A3C" w:rsidRDefault="00F80A3C">
            <w:pPr>
              <w:pStyle w:val="Compact"/>
              <w:jc w:val="center"/>
              <w:rPr>
                <w:sz w:val="18"/>
                <w:szCs w:val="18"/>
                <w:lang w:val="sl-SI"/>
              </w:rPr>
            </w:pPr>
            <w:r>
              <w:rPr>
                <w:sz w:val="18"/>
                <w:szCs w:val="18"/>
                <w:lang w:val="sl-SI"/>
              </w:rPr>
              <w:t>0</w:t>
            </w:r>
          </w:p>
        </w:tc>
        <w:tc>
          <w:tcPr>
            <w:tcW w:w="0" w:type="auto"/>
            <w:hideMark/>
          </w:tcPr>
          <w:p w14:paraId="67FD8BC0" w14:textId="77777777" w:rsidR="00F80A3C" w:rsidRDefault="00F80A3C">
            <w:pPr>
              <w:pStyle w:val="Compact"/>
              <w:jc w:val="center"/>
              <w:rPr>
                <w:sz w:val="18"/>
                <w:szCs w:val="18"/>
                <w:lang w:val="sl-SI"/>
              </w:rPr>
            </w:pPr>
            <w:r>
              <w:rPr>
                <w:sz w:val="18"/>
                <w:szCs w:val="18"/>
                <w:lang w:val="sl-SI"/>
              </w:rPr>
              <w:t>0</w:t>
            </w:r>
          </w:p>
        </w:tc>
        <w:tc>
          <w:tcPr>
            <w:tcW w:w="0" w:type="auto"/>
            <w:hideMark/>
          </w:tcPr>
          <w:p w14:paraId="04E740C3" w14:textId="77777777" w:rsidR="00F80A3C" w:rsidRDefault="00F80A3C">
            <w:pPr>
              <w:pStyle w:val="Compact"/>
              <w:jc w:val="center"/>
              <w:rPr>
                <w:sz w:val="18"/>
                <w:szCs w:val="18"/>
                <w:lang w:val="sl-SI"/>
              </w:rPr>
            </w:pPr>
            <w:r>
              <w:rPr>
                <w:sz w:val="18"/>
                <w:szCs w:val="18"/>
                <w:lang w:val="sl-SI"/>
              </w:rPr>
              <w:t>0</w:t>
            </w:r>
          </w:p>
        </w:tc>
        <w:tc>
          <w:tcPr>
            <w:tcW w:w="0" w:type="auto"/>
            <w:hideMark/>
          </w:tcPr>
          <w:p w14:paraId="36AC1D8E" w14:textId="77777777" w:rsidR="00F80A3C" w:rsidRDefault="00F80A3C">
            <w:pPr>
              <w:pStyle w:val="Compact"/>
              <w:jc w:val="center"/>
              <w:rPr>
                <w:sz w:val="18"/>
                <w:szCs w:val="18"/>
                <w:lang w:val="sl-SI"/>
              </w:rPr>
            </w:pPr>
            <w:r>
              <w:rPr>
                <w:sz w:val="18"/>
                <w:szCs w:val="18"/>
                <w:lang w:val="sl-SI"/>
              </w:rPr>
              <w:t>0</w:t>
            </w:r>
          </w:p>
        </w:tc>
        <w:tc>
          <w:tcPr>
            <w:tcW w:w="0" w:type="auto"/>
            <w:hideMark/>
          </w:tcPr>
          <w:p w14:paraId="03F6AA94" w14:textId="77777777" w:rsidR="00F80A3C" w:rsidRDefault="00F80A3C">
            <w:pPr>
              <w:pStyle w:val="Compact"/>
              <w:jc w:val="center"/>
              <w:rPr>
                <w:sz w:val="18"/>
                <w:szCs w:val="18"/>
                <w:lang w:val="sl-SI"/>
              </w:rPr>
            </w:pPr>
            <w:r>
              <w:rPr>
                <w:sz w:val="18"/>
                <w:szCs w:val="18"/>
                <w:lang w:val="sl-SI"/>
              </w:rPr>
              <w:t>0</w:t>
            </w:r>
          </w:p>
        </w:tc>
        <w:tc>
          <w:tcPr>
            <w:tcW w:w="0" w:type="auto"/>
            <w:hideMark/>
          </w:tcPr>
          <w:p w14:paraId="28FAA903" w14:textId="77777777" w:rsidR="00F80A3C" w:rsidRDefault="00F80A3C">
            <w:pPr>
              <w:pStyle w:val="Compact"/>
              <w:jc w:val="center"/>
              <w:rPr>
                <w:sz w:val="18"/>
                <w:szCs w:val="18"/>
                <w:lang w:val="sl-SI"/>
              </w:rPr>
            </w:pPr>
            <w:r>
              <w:rPr>
                <w:sz w:val="18"/>
                <w:szCs w:val="18"/>
                <w:lang w:val="sl-SI"/>
              </w:rPr>
              <w:t>0</w:t>
            </w:r>
          </w:p>
        </w:tc>
        <w:tc>
          <w:tcPr>
            <w:tcW w:w="0" w:type="auto"/>
            <w:hideMark/>
          </w:tcPr>
          <w:p w14:paraId="3332A93D" w14:textId="77777777" w:rsidR="00F80A3C" w:rsidRDefault="00F80A3C">
            <w:pPr>
              <w:pStyle w:val="Compact"/>
              <w:jc w:val="center"/>
              <w:rPr>
                <w:sz w:val="18"/>
                <w:szCs w:val="18"/>
                <w:lang w:val="sl-SI"/>
              </w:rPr>
            </w:pPr>
            <w:r>
              <w:rPr>
                <w:sz w:val="18"/>
                <w:szCs w:val="18"/>
                <w:lang w:val="sl-SI"/>
              </w:rPr>
              <w:t>0</w:t>
            </w:r>
          </w:p>
        </w:tc>
      </w:tr>
      <w:tr w:rsidR="00F80A3C" w14:paraId="69D477F0" w14:textId="77777777" w:rsidTr="00F80A3C">
        <w:tc>
          <w:tcPr>
            <w:tcW w:w="0" w:type="auto"/>
            <w:hideMark/>
          </w:tcPr>
          <w:p w14:paraId="64A8FB6C" w14:textId="77777777" w:rsidR="00F80A3C" w:rsidRDefault="00F80A3C">
            <w:pPr>
              <w:pStyle w:val="Compact"/>
              <w:jc w:val="center"/>
              <w:rPr>
                <w:sz w:val="18"/>
                <w:szCs w:val="18"/>
                <w:lang w:val="sl-SI"/>
              </w:rPr>
            </w:pPr>
            <w:r>
              <w:rPr>
                <w:sz w:val="18"/>
                <w:szCs w:val="18"/>
                <w:lang w:val="sl-SI"/>
              </w:rPr>
              <w:t>200</w:t>
            </w:r>
          </w:p>
        </w:tc>
        <w:tc>
          <w:tcPr>
            <w:tcW w:w="0" w:type="auto"/>
            <w:hideMark/>
          </w:tcPr>
          <w:p w14:paraId="41C24DBA" w14:textId="77777777" w:rsidR="00F80A3C" w:rsidRDefault="00F80A3C">
            <w:pPr>
              <w:pStyle w:val="Compact"/>
              <w:jc w:val="center"/>
              <w:rPr>
                <w:sz w:val="18"/>
                <w:szCs w:val="18"/>
                <w:lang w:val="sl-SI"/>
              </w:rPr>
            </w:pPr>
            <w:r>
              <w:rPr>
                <w:sz w:val="18"/>
                <w:szCs w:val="18"/>
                <w:lang w:val="sl-SI"/>
              </w:rPr>
              <w:t>40</w:t>
            </w:r>
          </w:p>
        </w:tc>
        <w:tc>
          <w:tcPr>
            <w:tcW w:w="0" w:type="auto"/>
            <w:hideMark/>
          </w:tcPr>
          <w:p w14:paraId="562CBD33" w14:textId="77777777" w:rsidR="00F80A3C" w:rsidRDefault="00F80A3C">
            <w:pPr>
              <w:pStyle w:val="Compact"/>
              <w:jc w:val="center"/>
              <w:rPr>
                <w:sz w:val="18"/>
                <w:szCs w:val="18"/>
                <w:lang w:val="sl-SI"/>
              </w:rPr>
            </w:pPr>
            <w:r>
              <w:rPr>
                <w:sz w:val="18"/>
                <w:szCs w:val="18"/>
                <w:lang w:val="sl-SI"/>
              </w:rPr>
              <w:t>0</w:t>
            </w:r>
          </w:p>
        </w:tc>
        <w:tc>
          <w:tcPr>
            <w:tcW w:w="0" w:type="auto"/>
            <w:hideMark/>
          </w:tcPr>
          <w:p w14:paraId="0D632532" w14:textId="77777777" w:rsidR="00F80A3C" w:rsidRDefault="00F80A3C">
            <w:pPr>
              <w:pStyle w:val="Compact"/>
              <w:jc w:val="center"/>
              <w:rPr>
                <w:sz w:val="18"/>
                <w:szCs w:val="18"/>
                <w:lang w:val="sl-SI"/>
              </w:rPr>
            </w:pPr>
            <w:r>
              <w:rPr>
                <w:sz w:val="18"/>
                <w:szCs w:val="18"/>
                <w:lang w:val="sl-SI"/>
              </w:rPr>
              <w:t>40</w:t>
            </w:r>
          </w:p>
        </w:tc>
        <w:tc>
          <w:tcPr>
            <w:tcW w:w="0" w:type="auto"/>
            <w:hideMark/>
          </w:tcPr>
          <w:p w14:paraId="2F96B692" w14:textId="77777777" w:rsidR="00F80A3C" w:rsidRDefault="00F80A3C">
            <w:pPr>
              <w:pStyle w:val="Compact"/>
              <w:jc w:val="center"/>
              <w:rPr>
                <w:sz w:val="18"/>
                <w:szCs w:val="18"/>
                <w:lang w:val="sl-SI"/>
              </w:rPr>
            </w:pPr>
            <w:r>
              <w:rPr>
                <w:sz w:val="18"/>
                <w:szCs w:val="18"/>
                <w:lang w:val="sl-SI"/>
              </w:rPr>
              <w:t>0</w:t>
            </w:r>
          </w:p>
        </w:tc>
        <w:tc>
          <w:tcPr>
            <w:tcW w:w="0" w:type="auto"/>
            <w:hideMark/>
          </w:tcPr>
          <w:p w14:paraId="43E6DCD9" w14:textId="77777777" w:rsidR="00F80A3C" w:rsidRDefault="00F80A3C">
            <w:pPr>
              <w:pStyle w:val="Compact"/>
              <w:jc w:val="center"/>
              <w:rPr>
                <w:sz w:val="18"/>
                <w:szCs w:val="18"/>
                <w:lang w:val="sl-SI"/>
              </w:rPr>
            </w:pPr>
            <w:r>
              <w:rPr>
                <w:sz w:val="18"/>
                <w:szCs w:val="18"/>
                <w:lang w:val="sl-SI"/>
              </w:rPr>
              <w:t>0</w:t>
            </w:r>
          </w:p>
        </w:tc>
        <w:tc>
          <w:tcPr>
            <w:tcW w:w="0" w:type="auto"/>
            <w:hideMark/>
          </w:tcPr>
          <w:p w14:paraId="0AB35A8F" w14:textId="77777777" w:rsidR="00F80A3C" w:rsidRDefault="00F80A3C">
            <w:pPr>
              <w:pStyle w:val="Compact"/>
              <w:jc w:val="center"/>
              <w:rPr>
                <w:sz w:val="18"/>
                <w:szCs w:val="18"/>
                <w:lang w:val="sl-SI"/>
              </w:rPr>
            </w:pPr>
            <w:r>
              <w:rPr>
                <w:sz w:val="18"/>
                <w:szCs w:val="18"/>
                <w:lang w:val="sl-SI"/>
              </w:rPr>
              <w:t>0</w:t>
            </w:r>
          </w:p>
        </w:tc>
        <w:tc>
          <w:tcPr>
            <w:tcW w:w="0" w:type="auto"/>
            <w:hideMark/>
          </w:tcPr>
          <w:p w14:paraId="1DA5DEBE" w14:textId="77777777" w:rsidR="00F80A3C" w:rsidRDefault="00F80A3C">
            <w:pPr>
              <w:pStyle w:val="Compact"/>
              <w:jc w:val="center"/>
              <w:rPr>
                <w:sz w:val="18"/>
                <w:szCs w:val="18"/>
                <w:lang w:val="sl-SI"/>
              </w:rPr>
            </w:pPr>
            <w:r>
              <w:rPr>
                <w:sz w:val="18"/>
                <w:szCs w:val="18"/>
                <w:lang w:val="sl-SI"/>
              </w:rPr>
              <w:t>0</w:t>
            </w:r>
          </w:p>
        </w:tc>
        <w:tc>
          <w:tcPr>
            <w:tcW w:w="0" w:type="auto"/>
            <w:hideMark/>
          </w:tcPr>
          <w:p w14:paraId="7F5EDABD" w14:textId="77777777" w:rsidR="00F80A3C" w:rsidRDefault="00F80A3C">
            <w:pPr>
              <w:pStyle w:val="Compact"/>
              <w:jc w:val="center"/>
              <w:rPr>
                <w:sz w:val="18"/>
                <w:szCs w:val="18"/>
                <w:lang w:val="sl-SI"/>
              </w:rPr>
            </w:pPr>
            <w:r>
              <w:rPr>
                <w:sz w:val="18"/>
                <w:szCs w:val="18"/>
                <w:lang w:val="sl-SI"/>
              </w:rPr>
              <w:t>0</w:t>
            </w:r>
          </w:p>
        </w:tc>
        <w:tc>
          <w:tcPr>
            <w:tcW w:w="0" w:type="auto"/>
            <w:hideMark/>
          </w:tcPr>
          <w:p w14:paraId="74FA7BF1" w14:textId="77777777" w:rsidR="00F80A3C" w:rsidRDefault="00F80A3C">
            <w:pPr>
              <w:pStyle w:val="Compact"/>
              <w:jc w:val="center"/>
              <w:rPr>
                <w:sz w:val="18"/>
                <w:szCs w:val="18"/>
                <w:lang w:val="sl-SI"/>
              </w:rPr>
            </w:pPr>
            <w:r>
              <w:rPr>
                <w:sz w:val="18"/>
                <w:szCs w:val="18"/>
                <w:lang w:val="sl-SI"/>
              </w:rPr>
              <w:t>0</w:t>
            </w:r>
          </w:p>
        </w:tc>
        <w:tc>
          <w:tcPr>
            <w:tcW w:w="0" w:type="auto"/>
            <w:hideMark/>
          </w:tcPr>
          <w:p w14:paraId="4871D359" w14:textId="77777777" w:rsidR="00F80A3C" w:rsidRDefault="00F80A3C">
            <w:pPr>
              <w:pStyle w:val="Compact"/>
              <w:jc w:val="center"/>
              <w:rPr>
                <w:sz w:val="18"/>
                <w:szCs w:val="18"/>
                <w:lang w:val="sl-SI"/>
              </w:rPr>
            </w:pPr>
            <w:r>
              <w:rPr>
                <w:sz w:val="18"/>
                <w:szCs w:val="18"/>
                <w:lang w:val="sl-SI"/>
              </w:rPr>
              <w:t>0</w:t>
            </w:r>
          </w:p>
        </w:tc>
        <w:tc>
          <w:tcPr>
            <w:tcW w:w="0" w:type="auto"/>
            <w:hideMark/>
          </w:tcPr>
          <w:p w14:paraId="51C5CE7B" w14:textId="77777777" w:rsidR="00F80A3C" w:rsidRDefault="00F80A3C">
            <w:pPr>
              <w:pStyle w:val="Compact"/>
              <w:jc w:val="center"/>
              <w:rPr>
                <w:sz w:val="18"/>
                <w:szCs w:val="18"/>
                <w:lang w:val="sl-SI"/>
              </w:rPr>
            </w:pPr>
            <w:r>
              <w:rPr>
                <w:sz w:val="18"/>
                <w:szCs w:val="18"/>
                <w:lang w:val="sl-SI"/>
              </w:rPr>
              <w:t>0</w:t>
            </w:r>
          </w:p>
        </w:tc>
        <w:tc>
          <w:tcPr>
            <w:tcW w:w="0" w:type="auto"/>
            <w:hideMark/>
          </w:tcPr>
          <w:p w14:paraId="2C8F13A9" w14:textId="77777777" w:rsidR="00F80A3C" w:rsidRDefault="00F80A3C">
            <w:pPr>
              <w:pStyle w:val="Compact"/>
              <w:jc w:val="center"/>
              <w:rPr>
                <w:sz w:val="18"/>
                <w:szCs w:val="18"/>
                <w:lang w:val="sl-SI"/>
              </w:rPr>
            </w:pPr>
            <w:r>
              <w:rPr>
                <w:sz w:val="18"/>
                <w:szCs w:val="18"/>
                <w:lang w:val="sl-SI"/>
              </w:rPr>
              <w:t>0</w:t>
            </w:r>
          </w:p>
        </w:tc>
        <w:tc>
          <w:tcPr>
            <w:tcW w:w="0" w:type="auto"/>
            <w:hideMark/>
          </w:tcPr>
          <w:p w14:paraId="07F1FF1C" w14:textId="77777777" w:rsidR="00F80A3C" w:rsidRDefault="00F80A3C">
            <w:pPr>
              <w:pStyle w:val="Compact"/>
              <w:jc w:val="center"/>
              <w:rPr>
                <w:sz w:val="18"/>
                <w:szCs w:val="18"/>
                <w:lang w:val="sl-SI"/>
              </w:rPr>
            </w:pPr>
            <w:r>
              <w:rPr>
                <w:sz w:val="18"/>
                <w:szCs w:val="18"/>
                <w:lang w:val="sl-SI"/>
              </w:rPr>
              <w:t>0</w:t>
            </w:r>
          </w:p>
        </w:tc>
      </w:tr>
    </w:tbl>
    <w:p w14:paraId="170A16D2" w14:textId="77777777" w:rsidR="00F80A3C" w:rsidRDefault="00F80A3C" w:rsidP="00F80A3C">
      <w:pPr>
        <w:rPr>
          <w:sz w:val="24"/>
          <w:szCs w:val="24"/>
        </w:rPr>
      </w:pPr>
      <w:r>
        <w:br w:type="page"/>
      </w:r>
    </w:p>
    <w:p w14:paraId="791A2797" w14:textId="77777777" w:rsidR="00F80A3C" w:rsidRDefault="00F80A3C" w:rsidP="00F80A3C">
      <w:pPr>
        <w:pStyle w:val="Telobesedila"/>
      </w:pPr>
      <w:r>
        <w:rPr>
          <w:b/>
          <w:bCs/>
        </w:rPr>
        <w:t>PAR BREZ OTROK</w:t>
      </w:r>
    </w:p>
    <w:p w14:paraId="7B6DB99F"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59"/>
        <w:gridCol w:w="621"/>
        <w:gridCol w:w="503"/>
        <w:gridCol w:w="446"/>
        <w:gridCol w:w="490"/>
        <w:gridCol w:w="431"/>
        <w:gridCol w:w="416"/>
        <w:gridCol w:w="782"/>
        <w:gridCol w:w="782"/>
        <w:gridCol w:w="579"/>
        <w:gridCol w:w="504"/>
        <w:gridCol w:w="613"/>
        <w:gridCol w:w="591"/>
        <w:gridCol w:w="609"/>
      </w:tblGrid>
      <w:tr w:rsidR="00F80A3C" w14:paraId="458C7E2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B770D03"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613AF67E"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E0F27C6"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1675B544"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3CB7BF7B"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03999FD"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6CD5639D"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15B5CAB"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38FEF5D8"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282A44A0"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789769D7"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63C45464"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7DE660C2"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0A1AE9EA" w14:textId="77777777" w:rsidR="00F80A3C" w:rsidRDefault="00F80A3C">
            <w:pPr>
              <w:pStyle w:val="Compact"/>
              <w:jc w:val="center"/>
              <w:rPr>
                <w:sz w:val="18"/>
                <w:szCs w:val="18"/>
                <w:lang w:val="sl-SI"/>
              </w:rPr>
            </w:pPr>
            <w:r>
              <w:rPr>
                <w:sz w:val="18"/>
                <w:szCs w:val="18"/>
                <w:lang w:val="sl-SI"/>
              </w:rPr>
              <w:t>MalD</w:t>
            </w:r>
          </w:p>
        </w:tc>
      </w:tr>
      <w:tr w:rsidR="00F80A3C" w14:paraId="35625D41" w14:textId="77777777" w:rsidTr="00F80A3C">
        <w:tc>
          <w:tcPr>
            <w:tcW w:w="0" w:type="auto"/>
            <w:hideMark/>
          </w:tcPr>
          <w:p w14:paraId="39D0E807" w14:textId="77777777" w:rsidR="00F80A3C" w:rsidRDefault="00F80A3C">
            <w:pPr>
              <w:pStyle w:val="Compact"/>
              <w:jc w:val="center"/>
              <w:rPr>
                <w:sz w:val="18"/>
                <w:szCs w:val="18"/>
                <w:lang w:val="sl-SI"/>
              </w:rPr>
            </w:pPr>
            <w:r>
              <w:rPr>
                <w:sz w:val="18"/>
                <w:szCs w:val="18"/>
                <w:lang w:val="sl-SI"/>
              </w:rPr>
              <w:t>0</w:t>
            </w:r>
          </w:p>
        </w:tc>
        <w:tc>
          <w:tcPr>
            <w:tcW w:w="0" w:type="auto"/>
            <w:hideMark/>
          </w:tcPr>
          <w:p w14:paraId="1E62150F" w14:textId="77777777" w:rsidR="00F80A3C" w:rsidRDefault="00F80A3C">
            <w:pPr>
              <w:pStyle w:val="Compact"/>
              <w:jc w:val="center"/>
              <w:rPr>
                <w:sz w:val="18"/>
                <w:szCs w:val="18"/>
                <w:lang w:val="sl-SI"/>
              </w:rPr>
            </w:pPr>
            <w:r>
              <w:rPr>
                <w:sz w:val="18"/>
                <w:szCs w:val="18"/>
                <w:lang w:val="sl-SI"/>
              </w:rPr>
              <w:t>879</w:t>
            </w:r>
          </w:p>
        </w:tc>
        <w:tc>
          <w:tcPr>
            <w:tcW w:w="0" w:type="auto"/>
            <w:hideMark/>
          </w:tcPr>
          <w:p w14:paraId="33CEA2FD" w14:textId="77777777" w:rsidR="00F80A3C" w:rsidRDefault="00F80A3C">
            <w:pPr>
              <w:pStyle w:val="Compact"/>
              <w:jc w:val="center"/>
              <w:rPr>
                <w:sz w:val="18"/>
                <w:szCs w:val="18"/>
                <w:lang w:val="sl-SI"/>
              </w:rPr>
            </w:pPr>
            <w:r>
              <w:rPr>
                <w:sz w:val="18"/>
                <w:szCs w:val="18"/>
                <w:lang w:val="sl-SI"/>
              </w:rPr>
              <w:t>631</w:t>
            </w:r>
          </w:p>
        </w:tc>
        <w:tc>
          <w:tcPr>
            <w:tcW w:w="0" w:type="auto"/>
            <w:hideMark/>
          </w:tcPr>
          <w:p w14:paraId="194F82C7" w14:textId="77777777" w:rsidR="00F80A3C" w:rsidRDefault="00F80A3C">
            <w:pPr>
              <w:pStyle w:val="Compact"/>
              <w:jc w:val="center"/>
              <w:rPr>
                <w:sz w:val="18"/>
                <w:szCs w:val="18"/>
                <w:lang w:val="sl-SI"/>
              </w:rPr>
            </w:pPr>
            <w:r>
              <w:rPr>
                <w:sz w:val="18"/>
                <w:szCs w:val="18"/>
                <w:lang w:val="sl-SI"/>
              </w:rPr>
              <w:t>0</w:t>
            </w:r>
          </w:p>
        </w:tc>
        <w:tc>
          <w:tcPr>
            <w:tcW w:w="0" w:type="auto"/>
            <w:hideMark/>
          </w:tcPr>
          <w:p w14:paraId="1A58CEFB" w14:textId="77777777" w:rsidR="00F80A3C" w:rsidRDefault="00F80A3C">
            <w:pPr>
              <w:pStyle w:val="Compact"/>
              <w:jc w:val="center"/>
              <w:rPr>
                <w:sz w:val="18"/>
                <w:szCs w:val="18"/>
                <w:lang w:val="sl-SI"/>
              </w:rPr>
            </w:pPr>
            <w:r>
              <w:rPr>
                <w:sz w:val="18"/>
                <w:szCs w:val="18"/>
                <w:lang w:val="sl-SI"/>
              </w:rPr>
              <w:t>111</w:t>
            </w:r>
          </w:p>
        </w:tc>
        <w:tc>
          <w:tcPr>
            <w:tcW w:w="0" w:type="auto"/>
            <w:hideMark/>
          </w:tcPr>
          <w:p w14:paraId="5C093FFC" w14:textId="77777777" w:rsidR="00F80A3C" w:rsidRDefault="00F80A3C">
            <w:pPr>
              <w:pStyle w:val="Compact"/>
              <w:jc w:val="center"/>
              <w:rPr>
                <w:sz w:val="18"/>
                <w:szCs w:val="18"/>
                <w:lang w:val="sl-SI"/>
              </w:rPr>
            </w:pPr>
            <w:r>
              <w:rPr>
                <w:sz w:val="18"/>
                <w:szCs w:val="18"/>
                <w:lang w:val="sl-SI"/>
              </w:rPr>
              <w:t>0</w:t>
            </w:r>
          </w:p>
        </w:tc>
        <w:tc>
          <w:tcPr>
            <w:tcW w:w="0" w:type="auto"/>
            <w:hideMark/>
          </w:tcPr>
          <w:p w14:paraId="69E8875A" w14:textId="77777777" w:rsidR="00F80A3C" w:rsidRDefault="00F80A3C">
            <w:pPr>
              <w:pStyle w:val="Compact"/>
              <w:jc w:val="center"/>
              <w:rPr>
                <w:sz w:val="18"/>
                <w:szCs w:val="18"/>
                <w:lang w:val="sl-SI"/>
              </w:rPr>
            </w:pPr>
            <w:r>
              <w:rPr>
                <w:sz w:val="18"/>
                <w:szCs w:val="18"/>
                <w:lang w:val="sl-SI"/>
              </w:rPr>
              <w:t>0</w:t>
            </w:r>
          </w:p>
        </w:tc>
        <w:tc>
          <w:tcPr>
            <w:tcW w:w="0" w:type="auto"/>
            <w:hideMark/>
          </w:tcPr>
          <w:p w14:paraId="189D7B9D" w14:textId="77777777" w:rsidR="00F80A3C" w:rsidRDefault="00F80A3C">
            <w:pPr>
              <w:pStyle w:val="Compact"/>
              <w:jc w:val="center"/>
              <w:rPr>
                <w:sz w:val="18"/>
                <w:szCs w:val="18"/>
                <w:lang w:val="sl-SI"/>
              </w:rPr>
            </w:pPr>
            <w:r>
              <w:rPr>
                <w:sz w:val="18"/>
                <w:szCs w:val="18"/>
                <w:lang w:val="sl-SI"/>
              </w:rPr>
              <w:t>0</w:t>
            </w:r>
          </w:p>
        </w:tc>
        <w:tc>
          <w:tcPr>
            <w:tcW w:w="0" w:type="auto"/>
            <w:hideMark/>
          </w:tcPr>
          <w:p w14:paraId="6C9BE96F" w14:textId="77777777" w:rsidR="00F80A3C" w:rsidRDefault="00F80A3C">
            <w:pPr>
              <w:pStyle w:val="Compact"/>
              <w:jc w:val="center"/>
              <w:rPr>
                <w:sz w:val="18"/>
                <w:szCs w:val="18"/>
                <w:lang w:val="sl-SI"/>
              </w:rPr>
            </w:pPr>
            <w:r>
              <w:rPr>
                <w:sz w:val="18"/>
                <w:szCs w:val="18"/>
                <w:lang w:val="sl-SI"/>
              </w:rPr>
              <w:t>0</w:t>
            </w:r>
          </w:p>
        </w:tc>
        <w:tc>
          <w:tcPr>
            <w:tcW w:w="0" w:type="auto"/>
            <w:hideMark/>
          </w:tcPr>
          <w:p w14:paraId="34573864" w14:textId="77777777" w:rsidR="00F80A3C" w:rsidRDefault="00F80A3C">
            <w:pPr>
              <w:pStyle w:val="Compact"/>
              <w:jc w:val="center"/>
              <w:rPr>
                <w:sz w:val="18"/>
                <w:szCs w:val="18"/>
                <w:lang w:val="sl-SI"/>
              </w:rPr>
            </w:pPr>
            <w:r>
              <w:rPr>
                <w:sz w:val="18"/>
                <w:szCs w:val="18"/>
                <w:lang w:val="sl-SI"/>
              </w:rPr>
              <w:t>70</w:t>
            </w:r>
          </w:p>
        </w:tc>
        <w:tc>
          <w:tcPr>
            <w:tcW w:w="0" w:type="auto"/>
            <w:hideMark/>
          </w:tcPr>
          <w:p w14:paraId="111B31EB" w14:textId="77777777" w:rsidR="00F80A3C" w:rsidRDefault="00F80A3C">
            <w:pPr>
              <w:pStyle w:val="Compact"/>
              <w:jc w:val="center"/>
              <w:rPr>
                <w:sz w:val="18"/>
                <w:szCs w:val="18"/>
                <w:lang w:val="sl-SI"/>
              </w:rPr>
            </w:pPr>
            <w:r>
              <w:rPr>
                <w:sz w:val="18"/>
                <w:szCs w:val="18"/>
                <w:lang w:val="sl-SI"/>
              </w:rPr>
              <w:t>67</w:t>
            </w:r>
          </w:p>
        </w:tc>
        <w:tc>
          <w:tcPr>
            <w:tcW w:w="0" w:type="auto"/>
            <w:hideMark/>
          </w:tcPr>
          <w:p w14:paraId="5B56B2D3" w14:textId="77777777" w:rsidR="00F80A3C" w:rsidRDefault="00F80A3C">
            <w:pPr>
              <w:pStyle w:val="Compact"/>
              <w:jc w:val="center"/>
              <w:rPr>
                <w:sz w:val="18"/>
                <w:szCs w:val="18"/>
                <w:lang w:val="sl-SI"/>
              </w:rPr>
            </w:pPr>
            <w:r>
              <w:rPr>
                <w:sz w:val="18"/>
                <w:szCs w:val="18"/>
                <w:lang w:val="sl-SI"/>
              </w:rPr>
              <w:t>0</w:t>
            </w:r>
          </w:p>
        </w:tc>
        <w:tc>
          <w:tcPr>
            <w:tcW w:w="0" w:type="auto"/>
            <w:hideMark/>
          </w:tcPr>
          <w:p w14:paraId="28173A2C" w14:textId="77777777" w:rsidR="00F80A3C" w:rsidRDefault="00F80A3C">
            <w:pPr>
              <w:pStyle w:val="Compact"/>
              <w:jc w:val="center"/>
              <w:rPr>
                <w:sz w:val="18"/>
                <w:szCs w:val="18"/>
                <w:lang w:val="sl-SI"/>
              </w:rPr>
            </w:pPr>
            <w:r>
              <w:rPr>
                <w:sz w:val="18"/>
                <w:szCs w:val="18"/>
                <w:lang w:val="sl-SI"/>
              </w:rPr>
              <w:t>0</w:t>
            </w:r>
          </w:p>
        </w:tc>
        <w:tc>
          <w:tcPr>
            <w:tcW w:w="0" w:type="auto"/>
            <w:hideMark/>
          </w:tcPr>
          <w:p w14:paraId="1E1F6495" w14:textId="77777777" w:rsidR="00F80A3C" w:rsidRDefault="00F80A3C">
            <w:pPr>
              <w:pStyle w:val="Compact"/>
              <w:jc w:val="center"/>
              <w:rPr>
                <w:sz w:val="18"/>
                <w:szCs w:val="18"/>
                <w:lang w:val="sl-SI"/>
              </w:rPr>
            </w:pPr>
            <w:r>
              <w:rPr>
                <w:sz w:val="18"/>
                <w:szCs w:val="18"/>
                <w:lang w:val="sl-SI"/>
              </w:rPr>
              <w:t>0</w:t>
            </w:r>
          </w:p>
        </w:tc>
      </w:tr>
      <w:tr w:rsidR="00F80A3C" w14:paraId="1FDE439B" w14:textId="77777777" w:rsidTr="00F80A3C">
        <w:tc>
          <w:tcPr>
            <w:tcW w:w="0" w:type="auto"/>
            <w:hideMark/>
          </w:tcPr>
          <w:p w14:paraId="19A05823" w14:textId="77777777" w:rsidR="00F80A3C" w:rsidRDefault="00F80A3C">
            <w:pPr>
              <w:pStyle w:val="Compact"/>
              <w:jc w:val="center"/>
              <w:rPr>
                <w:sz w:val="18"/>
                <w:szCs w:val="18"/>
                <w:lang w:val="sl-SI"/>
              </w:rPr>
            </w:pPr>
            <w:r>
              <w:rPr>
                <w:sz w:val="18"/>
                <w:szCs w:val="18"/>
                <w:lang w:val="sl-SI"/>
              </w:rPr>
              <w:t>10</w:t>
            </w:r>
          </w:p>
        </w:tc>
        <w:tc>
          <w:tcPr>
            <w:tcW w:w="0" w:type="auto"/>
            <w:hideMark/>
          </w:tcPr>
          <w:p w14:paraId="3762022B" w14:textId="77777777" w:rsidR="00F80A3C" w:rsidRDefault="00F80A3C">
            <w:pPr>
              <w:pStyle w:val="Compact"/>
              <w:jc w:val="center"/>
              <w:rPr>
                <w:sz w:val="18"/>
                <w:szCs w:val="18"/>
                <w:lang w:val="sl-SI"/>
              </w:rPr>
            </w:pPr>
            <w:r>
              <w:rPr>
                <w:sz w:val="18"/>
                <w:szCs w:val="18"/>
                <w:lang w:val="sl-SI"/>
              </w:rPr>
              <w:t>905</w:t>
            </w:r>
          </w:p>
        </w:tc>
        <w:tc>
          <w:tcPr>
            <w:tcW w:w="0" w:type="auto"/>
            <w:hideMark/>
          </w:tcPr>
          <w:p w14:paraId="45FA0217" w14:textId="77777777" w:rsidR="00F80A3C" w:rsidRDefault="00F80A3C">
            <w:pPr>
              <w:pStyle w:val="Compact"/>
              <w:jc w:val="center"/>
              <w:rPr>
                <w:sz w:val="18"/>
                <w:szCs w:val="18"/>
                <w:lang w:val="sl-SI"/>
              </w:rPr>
            </w:pPr>
            <w:r>
              <w:rPr>
                <w:sz w:val="18"/>
                <w:szCs w:val="18"/>
                <w:lang w:val="sl-SI"/>
              </w:rPr>
              <w:t>691</w:t>
            </w:r>
          </w:p>
        </w:tc>
        <w:tc>
          <w:tcPr>
            <w:tcW w:w="0" w:type="auto"/>
            <w:hideMark/>
          </w:tcPr>
          <w:p w14:paraId="232EF75C" w14:textId="77777777" w:rsidR="00F80A3C" w:rsidRDefault="00F80A3C">
            <w:pPr>
              <w:pStyle w:val="Compact"/>
              <w:jc w:val="center"/>
              <w:rPr>
                <w:sz w:val="18"/>
                <w:szCs w:val="18"/>
                <w:lang w:val="sl-SI"/>
              </w:rPr>
            </w:pPr>
            <w:r>
              <w:rPr>
                <w:sz w:val="18"/>
                <w:szCs w:val="18"/>
                <w:lang w:val="sl-SI"/>
              </w:rPr>
              <w:t>0</w:t>
            </w:r>
          </w:p>
        </w:tc>
        <w:tc>
          <w:tcPr>
            <w:tcW w:w="0" w:type="auto"/>
            <w:hideMark/>
          </w:tcPr>
          <w:p w14:paraId="5BD45771" w14:textId="77777777" w:rsidR="00F80A3C" w:rsidRDefault="00F80A3C">
            <w:pPr>
              <w:pStyle w:val="Compact"/>
              <w:jc w:val="center"/>
              <w:rPr>
                <w:sz w:val="18"/>
                <w:szCs w:val="18"/>
                <w:lang w:val="sl-SI"/>
              </w:rPr>
            </w:pPr>
            <w:r>
              <w:rPr>
                <w:sz w:val="18"/>
                <w:szCs w:val="18"/>
                <w:lang w:val="sl-SI"/>
              </w:rPr>
              <w:t>111</w:t>
            </w:r>
          </w:p>
        </w:tc>
        <w:tc>
          <w:tcPr>
            <w:tcW w:w="0" w:type="auto"/>
            <w:hideMark/>
          </w:tcPr>
          <w:p w14:paraId="7C2B6DC7" w14:textId="77777777" w:rsidR="00F80A3C" w:rsidRDefault="00F80A3C">
            <w:pPr>
              <w:pStyle w:val="Compact"/>
              <w:jc w:val="center"/>
              <w:rPr>
                <w:sz w:val="18"/>
                <w:szCs w:val="18"/>
                <w:lang w:val="sl-SI"/>
              </w:rPr>
            </w:pPr>
            <w:r>
              <w:rPr>
                <w:sz w:val="18"/>
                <w:szCs w:val="18"/>
                <w:lang w:val="sl-SI"/>
              </w:rPr>
              <w:t>0</w:t>
            </w:r>
          </w:p>
        </w:tc>
        <w:tc>
          <w:tcPr>
            <w:tcW w:w="0" w:type="auto"/>
            <w:hideMark/>
          </w:tcPr>
          <w:p w14:paraId="291F626E" w14:textId="77777777" w:rsidR="00F80A3C" w:rsidRDefault="00F80A3C">
            <w:pPr>
              <w:pStyle w:val="Compact"/>
              <w:jc w:val="center"/>
              <w:rPr>
                <w:sz w:val="18"/>
                <w:szCs w:val="18"/>
                <w:lang w:val="sl-SI"/>
              </w:rPr>
            </w:pPr>
            <w:r>
              <w:rPr>
                <w:sz w:val="18"/>
                <w:szCs w:val="18"/>
                <w:lang w:val="sl-SI"/>
              </w:rPr>
              <w:t>0</w:t>
            </w:r>
          </w:p>
        </w:tc>
        <w:tc>
          <w:tcPr>
            <w:tcW w:w="0" w:type="auto"/>
            <w:hideMark/>
          </w:tcPr>
          <w:p w14:paraId="340FE89C" w14:textId="77777777" w:rsidR="00F80A3C" w:rsidRDefault="00F80A3C">
            <w:pPr>
              <w:pStyle w:val="Compact"/>
              <w:jc w:val="center"/>
              <w:rPr>
                <w:sz w:val="18"/>
                <w:szCs w:val="18"/>
                <w:lang w:val="sl-SI"/>
              </w:rPr>
            </w:pPr>
            <w:r>
              <w:rPr>
                <w:sz w:val="18"/>
                <w:szCs w:val="18"/>
                <w:lang w:val="sl-SI"/>
              </w:rPr>
              <w:t>0</w:t>
            </w:r>
          </w:p>
        </w:tc>
        <w:tc>
          <w:tcPr>
            <w:tcW w:w="0" w:type="auto"/>
            <w:hideMark/>
          </w:tcPr>
          <w:p w14:paraId="615B698F" w14:textId="77777777" w:rsidR="00F80A3C" w:rsidRDefault="00F80A3C">
            <w:pPr>
              <w:pStyle w:val="Compact"/>
              <w:jc w:val="center"/>
              <w:rPr>
                <w:sz w:val="18"/>
                <w:szCs w:val="18"/>
                <w:lang w:val="sl-SI"/>
              </w:rPr>
            </w:pPr>
            <w:r>
              <w:rPr>
                <w:sz w:val="18"/>
                <w:szCs w:val="18"/>
                <w:lang w:val="sl-SI"/>
              </w:rPr>
              <w:t>0</w:t>
            </w:r>
          </w:p>
        </w:tc>
        <w:tc>
          <w:tcPr>
            <w:tcW w:w="0" w:type="auto"/>
            <w:hideMark/>
          </w:tcPr>
          <w:p w14:paraId="0AED7855" w14:textId="77777777" w:rsidR="00F80A3C" w:rsidRDefault="00F80A3C">
            <w:pPr>
              <w:pStyle w:val="Compact"/>
              <w:jc w:val="center"/>
              <w:rPr>
                <w:sz w:val="18"/>
                <w:szCs w:val="18"/>
                <w:lang w:val="sl-SI"/>
              </w:rPr>
            </w:pPr>
            <w:r>
              <w:rPr>
                <w:sz w:val="18"/>
                <w:szCs w:val="18"/>
                <w:lang w:val="sl-SI"/>
              </w:rPr>
              <w:t>70</w:t>
            </w:r>
          </w:p>
        </w:tc>
        <w:tc>
          <w:tcPr>
            <w:tcW w:w="0" w:type="auto"/>
            <w:hideMark/>
          </w:tcPr>
          <w:p w14:paraId="532DFF23" w14:textId="77777777" w:rsidR="00F80A3C" w:rsidRDefault="00F80A3C">
            <w:pPr>
              <w:pStyle w:val="Compact"/>
              <w:jc w:val="center"/>
              <w:rPr>
                <w:sz w:val="18"/>
                <w:szCs w:val="18"/>
                <w:lang w:val="sl-SI"/>
              </w:rPr>
            </w:pPr>
            <w:r>
              <w:rPr>
                <w:sz w:val="18"/>
                <w:szCs w:val="18"/>
                <w:lang w:val="sl-SI"/>
              </w:rPr>
              <w:t>34</w:t>
            </w:r>
          </w:p>
        </w:tc>
        <w:tc>
          <w:tcPr>
            <w:tcW w:w="0" w:type="auto"/>
            <w:hideMark/>
          </w:tcPr>
          <w:p w14:paraId="26A1CCA4" w14:textId="77777777" w:rsidR="00F80A3C" w:rsidRDefault="00F80A3C">
            <w:pPr>
              <w:pStyle w:val="Compact"/>
              <w:jc w:val="center"/>
              <w:rPr>
                <w:sz w:val="18"/>
                <w:szCs w:val="18"/>
                <w:lang w:val="sl-SI"/>
              </w:rPr>
            </w:pPr>
            <w:r>
              <w:rPr>
                <w:sz w:val="18"/>
                <w:szCs w:val="18"/>
                <w:lang w:val="sl-SI"/>
              </w:rPr>
              <w:t>0</w:t>
            </w:r>
          </w:p>
        </w:tc>
        <w:tc>
          <w:tcPr>
            <w:tcW w:w="0" w:type="auto"/>
            <w:hideMark/>
          </w:tcPr>
          <w:p w14:paraId="28346AC6" w14:textId="77777777" w:rsidR="00F80A3C" w:rsidRDefault="00F80A3C">
            <w:pPr>
              <w:pStyle w:val="Compact"/>
              <w:jc w:val="center"/>
              <w:rPr>
                <w:sz w:val="18"/>
                <w:szCs w:val="18"/>
                <w:lang w:val="sl-SI"/>
              </w:rPr>
            </w:pPr>
            <w:r>
              <w:rPr>
                <w:sz w:val="18"/>
                <w:szCs w:val="18"/>
                <w:lang w:val="sl-SI"/>
              </w:rPr>
              <w:t>0</w:t>
            </w:r>
          </w:p>
        </w:tc>
        <w:tc>
          <w:tcPr>
            <w:tcW w:w="0" w:type="auto"/>
            <w:hideMark/>
          </w:tcPr>
          <w:p w14:paraId="7DF0F46F" w14:textId="77777777" w:rsidR="00F80A3C" w:rsidRDefault="00F80A3C">
            <w:pPr>
              <w:pStyle w:val="Compact"/>
              <w:jc w:val="center"/>
              <w:rPr>
                <w:sz w:val="18"/>
                <w:szCs w:val="18"/>
                <w:lang w:val="sl-SI"/>
              </w:rPr>
            </w:pPr>
            <w:r>
              <w:rPr>
                <w:sz w:val="18"/>
                <w:szCs w:val="18"/>
                <w:lang w:val="sl-SI"/>
              </w:rPr>
              <w:t>0</w:t>
            </w:r>
          </w:p>
        </w:tc>
      </w:tr>
      <w:tr w:rsidR="00F80A3C" w14:paraId="1A73595D" w14:textId="77777777" w:rsidTr="00F80A3C">
        <w:tc>
          <w:tcPr>
            <w:tcW w:w="0" w:type="auto"/>
            <w:hideMark/>
          </w:tcPr>
          <w:p w14:paraId="2CD45FC3" w14:textId="77777777" w:rsidR="00F80A3C" w:rsidRDefault="00F80A3C">
            <w:pPr>
              <w:pStyle w:val="Compact"/>
              <w:jc w:val="center"/>
              <w:rPr>
                <w:sz w:val="18"/>
                <w:szCs w:val="18"/>
                <w:lang w:val="sl-SI"/>
              </w:rPr>
            </w:pPr>
            <w:r>
              <w:rPr>
                <w:sz w:val="18"/>
                <w:szCs w:val="18"/>
                <w:lang w:val="sl-SI"/>
              </w:rPr>
              <w:t>20</w:t>
            </w:r>
          </w:p>
        </w:tc>
        <w:tc>
          <w:tcPr>
            <w:tcW w:w="0" w:type="auto"/>
            <w:hideMark/>
          </w:tcPr>
          <w:p w14:paraId="6A6A7622" w14:textId="77777777" w:rsidR="00F80A3C" w:rsidRDefault="00F80A3C">
            <w:pPr>
              <w:pStyle w:val="Compact"/>
              <w:jc w:val="center"/>
              <w:rPr>
                <w:sz w:val="18"/>
                <w:szCs w:val="18"/>
                <w:lang w:val="sl-SI"/>
              </w:rPr>
            </w:pPr>
            <w:r>
              <w:rPr>
                <w:sz w:val="18"/>
                <w:szCs w:val="18"/>
                <w:lang w:val="sl-SI"/>
              </w:rPr>
              <w:t>759</w:t>
            </w:r>
          </w:p>
        </w:tc>
        <w:tc>
          <w:tcPr>
            <w:tcW w:w="0" w:type="auto"/>
            <w:hideMark/>
          </w:tcPr>
          <w:p w14:paraId="1142DC55" w14:textId="77777777" w:rsidR="00F80A3C" w:rsidRDefault="00F80A3C">
            <w:pPr>
              <w:pStyle w:val="Compact"/>
              <w:jc w:val="center"/>
              <w:rPr>
                <w:sz w:val="18"/>
                <w:szCs w:val="18"/>
                <w:lang w:val="sl-SI"/>
              </w:rPr>
            </w:pPr>
            <w:r>
              <w:rPr>
                <w:sz w:val="18"/>
                <w:szCs w:val="18"/>
                <w:lang w:val="sl-SI"/>
              </w:rPr>
              <w:t>545</w:t>
            </w:r>
          </w:p>
        </w:tc>
        <w:tc>
          <w:tcPr>
            <w:tcW w:w="0" w:type="auto"/>
            <w:hideMark/>
          </w:tcPr>
          <w:p w14:paraId="4D0B6485" w14:textId="77777777" w:rsidR="00F80A3C" w:rsidRDefault="00F80A3C">
            <w:pPr>
              <w:pStyle w:val="Compact"/>
              <w:jc w:val="center"/>
              <w:rPr>
                <w:sz w:val="18"/>
                <w:szCs w:val="18"/>
                <w:lang w:val="sl-SI"/>
              </w:rPr>
            </w:pPr>
            <w:r>
              <w:rPr>
                <w:sz w:val="18"/>
                <w:szCs w:val="18"/>
                <w:lang w:val="sl-SI"/>
              </w:rPr>
              <w:t>0</w:t>
            </w:r>
          </w:p>
        </w:tc>
        <w:tc>
          <w:tcPr>
            <w:tcW w:w="0" w:type="auto"/>
            <w:hideMark/>
          </w:tcPr>
          <w:p w14:paraId="491C32A2" w14:textId="77777777" w:rsidR="00F80A3C" w:rsidRDefault="00F80A3C">
            <w:pPr>
              <w:pStyle w:val="Compact"/>
              <w:jc w:val="center"/>
              <w:rPr>
                <w:sz w:val="18"/>
                <w:szCs w:val="18"/>
                <w:lang w:val="sl-SI"/>
              </w:rPr>
            </w:pPr>
            <w:r>
              <w:rPr>
                <w:sz w:val="18"/>
                <w:szCs w:val="18"/>
                <w:lang w:val="sl-SI"/>
              </w:rPr>
              <w:t>111</w:t>
            </w:r>
          </w:p>
        </w:tc>
        <w:tc>
          <w:tcPr>
            <w:tcW w:w="0" w:type="auto"/>
            <w:hideMark/>
          </w:tcPr>
          <w:p w14:paraId="59CF5567" w14:textId="77777777" w:rsidR="00F80A3C" w:rsidRDefault="00F80A3C">
            <w:pPr>
              <w:pStyle w:val="Compact"/>
              <w:jc w:val="center"/>
              <w:rPr>
                <w:sz w:val="18"/>
                <w:szCs w:val="18"/>
                <w:lang w:val="sl-SI"/>
              </w:rPr>
            </w:pPr>
            <w:r>
              <w:rPr>
                <w:sz w:val="18"/>
                <w:szCs w:val="18"/>
                <w:lang w:val="sl-SI"/>
              </w:rPr>
              <w:t>0</w:t>
            </w:r>
          </w:p>
        </w:tc>
        <w:tc>
          <w:tcPr>
            <w:tcW w:w="0" w:type="auto"/>
            <w:hideMark/>
          </w:tcPr>
          <w:p w14:paraId="020C477C" w14:textId="77777777" w:rsidR="00F80A3C" w:rsidRDefault="00F80A3C">
            <w:pPr>
              <w:pStyle w:val="Compact"/>
              <w:jc w:val="center"/>
              <w:rPr>
                <w:sz w:val="18"/>
                <w:szCs w:val="18"/>
                <w:lang w:val="sl-SI"/>
              </w:rPr>
            </w:pPr>
            <w:r>
              <w:rPr>
                <w:sz w:val="18"/>
                <w:szCs w:val="18"/>
                <w:lang w:val="sl-SI"/>
              </w:rPr>
              <w:t>0</w:t>
            </w:r>
          </w:p>
        </w:tc>
        <w:tc>
          <w:tcPr>
            <w:tcW w:w="0" w:type="auto"/>
            <w:hideMark/>
          </w:tcPr>
          <w:p w14:paraId="2C1F0536" w14:textId="77777777" w:rsidR="00F80A3C" w:rsidRDefault="00F80A3C">
            <w:pPr>
              <w:pStyle w:val="Compact"/>
              <w:jc w:val="center"/>
              <w:rPr>
                <w:sz w:val="18"/>
                <w:szCs w:val="18"/>
                <w:lang w:val="sl-SI"/>
              </w:rPr>
            </w:pPr>
            <w:r>
              <w:rPr>
                <w:sz w:val="18"/>
                <w:szCs w:val="18"/>
                <w:lang w:val="sl-SI"/>
              </w:rPr>
              <w:t>0</w:t>
            </w:r>
          </w:p>
        </w:tc>
        <w:tc>
          <w:tcPr>
            <w:tcW w:w="0" w:type="auto"/>
            <w:hideMark/>
          </w:tcPr>
          <w:p w14:paraId="3D17C60E" w14:textId="77777777" w:rsidR="00F80A3C" w:rsidRDefault="00F80A3C">
            <w:pPr>
              <w:pStyle w:val="Compact"/>
              <w:jc w:val="center"/>
              <w:rPr>
                <w:sz w:val="18"/>
                <w:szCs w:val="18"/>
                <w:lang w:val="sl-SI"/>
              </w:rPr>
            </w:pPr>
            <w:r>
              <w:rPr>
                <w:sz w:val="18"/>
                <w:szCs w:val="18"/>
                <w:lang w:val="sl-SI"/>
              </w:rPr>
              <w:t>0</w:t>
            </w:r>
          </w:p>
        </w:tc>
        <w:tc>
          <w:tcPr>
            <w:tcW w:w="0" w:type="auto"/>
            <w:hideMark/>
          </w:tcPr>
          <w:p w14:paraId="5415E4F8" w14:textId="77777777" w:rsidR="00F80A3C" w:rsidRDefault="00F80A3C">
            <w:pPr>
              <w:pStyle w:val="Compact"/>
              <w:jc w:val="center"/>
              <w:rPr>
                <w:sz w:val="18"/>
                <w:szCs w:val="18"/>
                <w:lang w:val="sl-SI"/>
              </w:rPr>
            </w:pPr>
            <w:r>
              <w:rPr>
                <w:sz w:val="18"/>
                <w:szCs w:val="18"/>
                <w:lang w:val="sl-SI"/>
              </w:rPr>
              <w:t>70</w:t>
            </w:r>
          </w:p>
        </w:tc>
        <w:tc>
          <w:tcPr>
            <w:tcW w:w="0" w:type="auto"/>
            <w:hideMark/>
          </w:tcPr>
          <w:p w14:paraId="66FDEEC9" w14:textId="77777777" w:rsidR="00F80A3C" w:rsidRDefault="00F80A3C">
            <w:pPr>
              <w:pStyle w:val="Compact"/>
              <w:jc w:val="center"/>
              <w:rPr>
                <w:sz w:val="18"/>
                <w:szCs w:val="18"/>
                <w:lang w:val="sl-SI"/>
              </w:rPr>
            </w:pPr>
            <w:r>
              <w:rPr>
                <w:sz w:val="18"/>
                <w:szCs w:val="18"/>
                <w:lang w:val="sl-SI"/>
              </w:rPr>
              <w:t>34</w:t>
            </w:r>
          </w:p>
        </w:tc>
        <w:tc>
          <w:tcPr>
            <w:tcW w:w="0" w:type="auto"/>
            <w:hideMark/>
          </w:tcPr>
          <w:p w14:paraId="36BE760D" w14:textId="77777777" w:rsidR="00F80A3C" w:rsidRDefault="00F80A3C">
            <w:pPr>
              <w:pStyle w:val="Compact"/>
              <w:jc w:val="center"/>
              <w:rPr>
                <w:sz w:val="18"/>
                <w:szCs w:val="18"/>
                <w:lang w:val="sl-SI"/>
              </w:rPr>
            </w:pPr>
            <w:r>
              <w:rPr>
                <w:sz w:val="18"/>
                <w:szCs w:val="18"/>
                <w:lang w:val="sl-SI"/>
              </w:rPr>
              <w:t>0</w:t>
            </w:r>
          </w:p>
        </w:tc>
        <w:tc>
          <w:tcPr>
            <w:tcW w:w="0" w:type="auto"/>
            <w:hideMark/>
          </w:tcPr>
          <w:p w14:paraId="43C3B32E" w14:textId="77777777" w:rsidR="00F80A3C" w:rsidRDefault="00F80A3C">
            <w:pPr>
              <w:pStyle w:val="Compact"/>
              <w:jc w:val="center"/>
              <w:rPr>
                <w:sz w:val="18"/>
                <w:szCs w:val="18"/>
                <w:lang w:val="sl-SI"/>
              </w:rPr>
            </w:pPr>
            <w:r>
              <w:rPr>
                <w:sz w:val="18"/>
                <w:szCs w:val="18"/>
                <w:lang w:val="sl-SI"/>
              </w:rPr>
              <w:t>0</w:t>
            </w:r>
          </w:p>
        </w:tc>
        <w:tc>
          <w:tcPr>
            <w:tcW w:w="0" w:type="auto"/>
            <w:hideMark/>
          </w:tcPr>
          <w:p w14:paraId="45BDB91D" w14:textId="77777777" w:rsidR="00F80A3C" w:rsidRDefault="00F80A3C">
            <w:pPr>
              <w:pStyle w:val="Compact"/>
              <w:jc w:val="center"/>
              <w:rPr>
                <w:sz w:val="18"/>
                <w:szCs w:val="18"/>
                <w:lang w:val="sl-SI"/>
              </w:rPr>
            </w:pPr>
            <w:r>
              <w:rPr>
                <w:sz w:val="18"/>
                <w:szCs w:val="18"/>
                <w:lang w:val="sl-SI"/>
              </w:rPr>
              <w:t>0</w:t>
            </w:r>
          </w:p>
        </w:tc>
      </w:tr>
      <w:tr w:rsidR="00F80A3C" w14:paraId="11C1F06C" w14:textId="77777777" w:rsidTr="00F80A3C">
        <w:tc>
          <w:tcPr>
            <w:tcW w:w="0" w:type="auto"/>
            <w:hideMark/>
          </w:tcPr>
          <w:p w14:paraId="563817BB" w14:textId="77777777" w:rsidR="00F80A3C" w:rsidRDefault="00F80A3C">
            <w:pPr>
              <w:pStyle w:val="Compact"/>
              <w:jc w:val="center"/>
              <w:rPr>
                <w:sz w:val="18"/>
                <w:szCs w:val="18"/>
                <w:lang w:val="sl-SI"/>
              </w:rPr>
            </w:pPr>
            <w:r>
              <w:rPr>
                <w:sz w:val="18"/>
                <w:szCs w:val="18"/>
                <w:lang w:val="sl-SI"/>
              </w:rPr>
              <w:t>30</w:t>
            </w:r>
          </w:p>
        </w:tc>
        <w:tc>
          <w:tcPr>
            <w:tcW w:w="0" w:type="auto"/>
            <w:hideMark/>
          </w:tcPr>
          <w:p w14:paraId="40F33DB2" w14:textId="77777777" w:rsidR="00F80A3C" w:rsidRDefault="00F80A3C">
            <w:pPr>
              <w:pStyle w:val="Compact"/>
              <w:jc w:val="center"/>
              <w:rPr>
                <w:sz w:val="18"/>
                <w:szCs w:val="18"/>
                <w:lang w:val="sl-SI"/>
              </w:rPr>
            </w:pPr>
            <w:r>
              <w:rPr>
                <w:sz w:val="18"/>
                <w:szCs w:val="18"/>
                <w:lang w:val="sl-SI"/>
              </w:rPr>
              <w:t>613</w:t>
            </w:r>
          </w:p>
        </w:tc>
        <w:tc>
          <w:tcPr>
            <w:tcW w:w="0" w:type="auto"/>
            <w:hideMark/>
          </w:tcPr>
          <w:p w14:paraId="4E92AA8F" w14:textId="77777777" w:rsidR="00F80A3C" w:rsidRDefault="00F80A3C">
            <w:pPr>
              <w:pStyle w:val="Compact"/>
              <w:jc w:val="center"/>
              <w:rPr>
                <w:sz w:val="18"/>
                <w:szCs w:val="18"/>
                <w:lang w:val="sl-SI"/>
              </w:rPr>
            </w:pPr>
            <w:r>
              <w:rPr>
                <w:sz w:val="18"/>
                <w:szCs w:val="18"/>
                <w:lang w:val="sl-SI"/>
              </w:rPr>
              <w:t>399</w:t>
            </w:r>
          </w:p>
        </w:tc>
        <w:tc>
          <w:tcPr>
            <w:tcW w:w="0" w:type="auto"/>
            <w:hideMark/>
          </w:tcPr>
          <w:p w14:paraId="6BA60211" w14:textId="77777777" w:rsidR="00F80A3C" w:rsidRDefault="00F80A3C">
            <w:pPr>
              <w:pStyle w:val="Compact"/>
              <w:jc w:val="center"/>
              <w:rPr>
                <w:sz w:val="18"/>
                <w:szCs w:val="18"/>
                <w:lang w:val="sl-SI"/>
              </w:rPr>
            </w:pPr>
            <w:r>
              <w:rPr>
                <w:sz w:val="18"/>
                <w:szCs w:val="18"/>
                <w:lang w:val="sl-SI"/>
              </w:rPr>
              <w:t>0</w:t>
            </w:r>
          </w:p>
        </w:tc>
        <w:tc>
          <w:tcPr>
            <w:tcW w:w="0" w:type="auto"/>
            <w:hideMark/>
          </w:tcPr>
          <w:p w14:paraId="5AAA4960" w14:textId="77777777" w:rsidR="00F80A3C" w:rsidRDefault="00F80A3C">
            <w:pPr>
              <w:pStyle w:val="Compact"/>
              <w:jc w:val="center"/>
              <w:rPr>
                <w:sz w:val="18"/>
                <w:szCs w:val="18"/>
                <w:lang w:val="sl-SI"/>
              </w:rPr>
            </w:pPr>
            <w:r>
              <w:rPr>
                <w:sz w:val="18"/>
                <w:szCs w:val="18"/>
                <w:lang w:val="sl-SI"/>
              </w:rPr>
              <w:t>111</w:t>
            </w:r>
          </w:p>
        </w:tc>
        <w:tc>
          <w:tcPr>
            <w:tcW w:w="0" w:type="auto"/>
            <w:hideMark/>
          </w:tcPr>
          <w:p w14:paraId="51CDC3D0" w14:textId="77777777" w:rsidR="00F80A3C" w:rsidRDefault="00F80A3C">
            <w:pPr>
              <w:pStyle w:val="Compact"/>
              <w:jc w:val="center"/>
              <w:rPr>
                <w:sz w:val="18"/>
                <w:szCs w:val="18"/>
                <w:lang w:val="sl-SI"/>
              </w:rPr>
            </w:pPr>
            <w:r>
              <w:rPr>
                <w:sz w:val="18"/>
                <w:szCs w:val="18"/>
                <w:lang w:val="sl-SI"/>
              </w:rPr>
              <w:t>0</w:t>
            </w:r>
          </w:p>
        </w:tc>
        <w:tc>
          <w:tcPr>
            <w:tcW w:w="0" w:type="auto"/>
            <w:hideMark/>
          </w:tcPr>
          <w:p w14:paraId="5DDDD788" w14:textId="77777777" w:rsidR="00F80A3C" w:rsidRDefault="00F80A3C">
            <w:pPr>
              <w:pStyle w:val="Compact"/>
              <w:jc w:val="center"/>
              <w:rPr>
                <w:sz w:val="18"/>
                <w:szCs w:val="18"/>
                <w:lang w:val="sl-SI"/>
              </w:rPr>
            </w:pPr>
            <w:r>
              <w:rPr>
                <w:sz w:val="18"/>
                <w:szCs w:val="18"/>
                <w:lang w:val="sl-SI"/>
              </w:rPr>
              <w:t>0</w:t>
            </w:r>
          </w:p>
        </w:tc>
        <w:tc>
          <w:tcPr>
            <w:tcW w:w="0" w:type="auto"/>
            <w:hideMark/>
          </w:tcPr>
          <w:p w14:paraId="22A25580" w14:textId="77777777" w:rsidR="00F80A3C" w:rsidRDefault="00F80A3C">
            <w:pPr>
              <w:pStyle w:val="Compact"/>
              <w:jc w:val="center"/>
              <w:rPr>
                <w:sz w:val="18"/>
                <w:szCs w:val="18"/>
                <w:lang w:val="sl-SI"/>
              </w:rPr>
            </w:pPr>
            <w:r>
              <w:rPr>
                <w:sz w:val="18"/>
                <w:szCs w:val="18"/>
                <w:lang w:val="sl-SI"/>
              </w:rPr>
              <w:t>0</w:t>
            </w:r>
          </w:p>
        </w:tc>
        <w:tc>
          <w:tcPr>
            <w:tcW w:w="0" w:type="auto"/>
            <w:hideMark/>
          </w:tcPr>
          <w:p w14:paraId="48B6C1DA" w14:textId="77777777" w:rsidR="00F80A3C" w:rsidRDefault="00F80A3C">
            <w:pPr>
              <w:pStyle w:val="Compact"/>
              <w:jc w:val="center"/>
              <w:rPr>
                <w:sz w:val="18"/>
                <w:szCs w:val="18"/>
                <w:lang w:val="sl-SI"/>
              </w:rPr>
            </w:pPr>
            <w:r>
              <w:rPr>
                <w:sz w:val="18"/>
                <w:szCs w:val="18"/>
                <w:lang w:val="sl-SI"/>
              </w:rPr>
              <w:t>0</w:t>
            </w:r>
          </w:p>
        </w:tc>
        <w:tc>
          <w:tcPr>
            <w:tcW w:w="0" w:type="auto"/>
            <w:hideMark/>
          </w:tcPr>
          <w:p w14:paraId="2637A46F" w14:textId="77777777" w:rsidR="00F80A3C" w:rsidRDefault="00F80A3C">
            <w:pPr>
              <w:pStyle w:val="Compact"/>
              <w:jc w:val="center"/>
              <w:rPr>
                <w:sz w:val="18"/>
                <w:szCs w:val="18"/>
                <w:lang w:val="sl-SI"/>
              </w:rPr>
            </w:pPr>
            <w:r>
              <w:rPr>
                <w:sz w:val="18"/>
                <w:szCs w:val="18"/>
                <w:lang w:val="sl-SI"/>
              </w:rPr>
              <w:t>70</w:t>
            </w:r>
          </w:p>
        </w:tc>
        <w:tc>
          <w:tcPr>
            <w:tcW w:w="0" w:type="auto"/>
            <w:hideMark/>
          </w:tcPr>
          <w:p w14:paraId="3FAC00CE" w14:textId="77777777" w:rsidR="00F80A3C" w:rsidRDefault="00F80A3C">
            <w:pPr>
              <w:pStyle w:val="Compact"/>
              <w:jc w:val="center"/>
              <w:rPr>
                <w:sz w:val="18"/>
                <w:szCs w:val="18"/>
                <w:lang w:val="sl-SI"/>
              </w:rPr>
            </w:pPr>
            <w:r>
              <w:rPr>
                <w:sz w:val="18"/>
                <w:szCs w:val="18"/>
                <w:lang w:val="sl-SI"/>
              </w:rPr>
              <w:t>34</w:t>
            </w:r>
          </w:p>
        </w:tc>
        <w:tc>
          <w:tcPr>
            <w:tcW w:w="0" w:type="auto"/>
            <w:hideMark/>
          </w:tcPr>
          <w:p w14:paraId="44A7A771" w14:textId="77777777" w:rsidR="00F80A3C" w:rsidRDefault="00F80A3C">
            <w:pPr>
              <w:pStyle w:val="Compact"/>
              <w:jc w:val="center"/>
              <w:rPr>
                <w:sz w:val="18"/>
                <w:szCs w:val="18"/>
                <w:lang w:val="sl-SI"/>
              </w:rPr>
            </w:pPr>
            <w:r>
              <w:rPr>
                <w:sz w:val="18"/>
                <w:szCs w:val="18"/>
                <w:lang w:val="sl-SI"/>
              </w:rPr>
              <w:t>0</w:t>
            </w:r>
          </w:p>
        </w:tc>
        <w:tc>
          <w:tcPr>
            <w:tcW w:w="0" w:type="auto"/>
            <w:hideMark/>
          </w:tcPr>
          <w:p w14:paraId="6ECF7443" w14:textId="77777777" w:rsidR="00F80A3C" w:rsidRDefault="00F80A3C">
            <w:pPr>
              <w:pStyle w:val="Compact"/>
              <w:jc w:val="center"/>
              <w:rPr>
                <w:sz w:val="18"/>
                <w:szCs w:val="18"/>
                <w:lang w:val="sl-SI"/>
              </w:rPr>
            </w:pPr>
            <w:r>
              <w:rPr>
                <w:sz w:val="18"/>
                <w:szCs w:val="18"/>
                <w:lang w:val="sl-SI"/>
              </w:rPr>
              <w:t>0</w:t>
            </w:r>
          </w:p>
        </w:tc>
        <w:tc>
          <w:tcPr>
            <w:tcW w:w="0" w:type="auto"/>
            <w:hideMark/>
          </w:tcPr>
          <w:p w14:paraId="27AC22DB" w14:textId="77777777" w:rsidR="00F80A3C" w:rsidRDefault="00F80A3C">
            <w:pPr>
              <w:pStyle w:val="Compact"/>
              <w:jc w:val="center"/>
              <w:rPr>
                <w:sz w:val="18"/>
                <w:szCs w:val="18"/>
                <w:lang w:val="sl-SI"/>
              </w:rPr>
            </w:pPr>
            <w:r>
              <w:rPr>
                <w:sz w:val="18"/>
                <w:szCs w:val="18"/>
                <w:lang w:val="sl-SI"/>
              </w:rPr>
              <w:t>0</w:t>
            </w:r>
          </w:p>
        </w:tc>
      </w:tr>
      <w:tr w:rsidR="00F80A3C" w14:paraId="1420D211" w14:textId="77777777" w:rsidTr="00F80A3C">
        <w:tc>
          <w:tcPr>
            <w:tcW w:w="0" w:type="auto"/>
            <w:hideMark/>
          </w:tcPr>
          <w:p w14:paraId="58310FF0" w14:textId="77777777" w:rsidR="00F80A3C" w:rsidRDefault="00F80A3C">
            <w:pPr>
              <w:pStyle w:val="Compact"/>
              <w:jc w:val="center"/>
              <w:rPr>
                <w:sz w:val="18"/>
                <w:szCs w:val="18"/>
                <w:lang w:val="sl-SI"/>
              </w:rPr>
            </w:pPr>
            <w:r>
              <w:rPr>
                <w:sz w:val="18"/>
                <w:szCs w:val="18"/>
                <w:lang w:val="sl-SI"/>
              </w:rPr>
              <w:t>40</w:t>
            </w:r>
          </w:p>
        </w:tc>
        <w:tc>
          <w:tcPr>
            <w:tcW w:w="0" w:type="auto"/>
            <w:hideMark/>
          </w:tcPr>
          <w:p w14:paraId="6D3D4692" w14:textId="77777777" w:rsidR="00F80A3C" w:rsidRDefault="00F80A3C">
            <w:pPr>
              <w:pStyle w:val="Compact"/>
              <w:jc w:val="center"/>
              <w:rPr>
                <w:sz w:val="18"/>
                <w:szCs w:val="18"/>
                <w:lang w:val="sl-SI"/>
              </w:rPr>
            </w:pPr>
            <w:r>
              <w:rPr>
                <w:sz w:val="18"/>
                <w:szCs w:val="18"/>
                <w:lang w:val="sl-SI"/>
              </w:rPr>
              <w:t>467</w:t>
            </w:r>
          </w:p>
        </w:tc>
        <w:tc>
          <w:tcPr>
            <w:tcW w:w="0" w:type="auto"/>
            <w:hideMark/>
          </w:tcPr>
          <w:p w14:paraId="62C94DD1" w14:textId="77777777" w:rsidR="00F80A3C" w:rsidRDefault="00F80A3C">
            <w:pPr>
              <w:pStyle w:val="Compact"/>
              <w:jc w:val="center"/>
              <w:rPr>
                <w:sz w:val="18"/>
                <w:szCs w:val="18"/>
                <w:lang w:val="sl-SI"/>
              </w:rPr>
            </w:pPr>
            <w:r>
              <w:rPr>
                <w:sz w:val="18"/>
                <w:szCs w:val="18"/>
                <w:lang w:val="sl-SI"/>
              </w:rPr>
              <w:t>253</w:t>
            </w:r>
          </w:p>
        </w:tc>
        <w:tc>
          <w:tcPr>
            <w:tcW w:w="0" w:type="auto"/>
            <w:hideMark/>
          </w:tcPr>
          <w:p w14:paraId="5FBB31A7" w14:textId="77777777" w:rsidR="00F80A3C" w:rsidRDefault="00F80A3C">
            <w:pPr>
              <w:pStyle w:val="Compact"/>
              <w:jc w:val="center"/>
              <w:rPr>
                <w:sz w:val="18"/>
                <w:szCs w:val="18"/>
                <w:lang w:val="sl-SI"/>
              </w:rPr>
            </w:pPr>
            <w:r>
              <w:rPr>
                <w:sz w:val="18"/>
                <w:szCs w:val="18"/>
                <w:lang w:val="sl-SI"/>
              </w:rPr>
              <w:t>0</w:t>
            </w:r>
          </w:p>
        </w:tc>
        <w:tc>
          <w:tcPr>
            <w:tcW w:w="0" w:type="auto"/>
            <w:hideMark/>
          </w:tcPr>
          <w:p w14:paraId="2B6CAEA2" w14:textId="77777777" w:rsidR="00F80A3C" w:rsidRDefault="00F80A3C">
            <w:pPr>
              <w:pStyle w:val="Compact"/>
              <w:jc w:val="center"/>
              <w:rPr>
                <w:sz w:val="18"/>
                <w:szCs w:val="18"/>
                <w:lang w:val="sl-SI"/>
              </w:rPr>
            </w:pPr>
            <w:r>
              <w:rPr>
                <w:sz w:val="18"/>
                <w:szCs w:val="18"/>
                <w:lang w:val="sl-SI"/>
              </w:rPr>
              <w:t>111</w:t>
            </w:r>
          </w:p>
        </w:tc>
        <w:tc>
          <w:tcPr>
            <w:tcW w:w="0" w:type="auto"/>
            <w:hideMark/>
          </w:tcPr>
          <w:p w14:paraId="037443F6" w14:textId="77777777" w:rsidR="00F80A3C" w:rsidRDefault="00F80A3C">
            <w:pPr>
              <w:pStyle w:val="Compact"/>
              <w:jc w:val="center"/>
              <w:rPr>
                <w:sz w:val="18"/>
                <w:szCs w:val="18"/>
                <w:lang w:val="sl-SI"/>
              </w:rPr>
            </w:pPr>
            <w:r>
              <w:rPr>
                <w:sz w:val="18"/>
                <w:szCs w:val="18"/>
                <w:lang w:val="sl-SI"/>
              </w:rPr>
              <w:t>0</w:t>
            </w:r>
          </w:p>
        </w:tc>
        <w:tc>
          <w:tcPr>
            <w:tcW w:w="0" w:type="auto"/>
            <w:hideMark/>
          </w:tcPr>
          <w:p w14:paraId="1E5FF64E" w14:textId="77777777" w:rsidR="00F80A3C" w:rsidRDefault="00F80A3C">
            <w:pPr>
              <w:pStyle w:val="Compact"/>
              <w:jc w:val="center"/>
              <w:rPr>
                <w:sz w:val="18"/>
                <w:szCs w:val="18"/>
                <w:lang w:val="sl-SI"/>
              </w:rPr>
            </w:pPr>
            <w:r>
              <w:rPr>
                <w:sz w:val="18"/>
                <w:szCs w:val="18"/>
                <w:lang w:val="sl-SI"/>
              </w:rPr>
              <w:t>0</w:t>
            </w:r>
          </w:p>
        </w:tc>
        <w:tc>
          <w:tcPr>
            <w:tcW w:w="0" w:type="auto"/>
            <w:hideMark/>
          </w:tcPr>
          <w:p w14:paraId="6278E22E" w14:textId="77777777" w:rsidR="00F80A3C" w:rsidRDefault="00F80A3C">
            <w:pPr>
              <w:pStyle w:val="Compact"/>
              <w:jc w:val="center"/>
              <w:rPr>
                <w:sz w:val="18"/>
                <w:szCs w:val="18"/>
                <w:lang w:val="sl-SI"/>
              </w:rPr>
            </w:pPr>
            <w:r>
              <w:rPr>
                <w:sz w:val="18"/>
                <w:szCs w:val="18"/>
                <w:lang w:val="sl-SI"/>
              </w:rPr>
              <w:t>0</w:t>
            </w:r>
          </w:p>
        </w:tc>
        <w:tc>
          <w:tcPr>
            <w:tcW w:w="0" w:type="auto"/>
            <w:hideMark/>
          </w:tcPr>
          <w:p w14:paraId="5289E25D" w14:textId="77777777" w:rsidR="00F80A3C" w:rsidRDefault="00F80A3C">
            <w:pPr>
              <w:pStyle w:val="Compact"/>
              <w:jc w:val="center"/>
              <w:rPr>
                <w:sz w:val="18"/>
                <w:szCs w:val="18"/>
                <w:lang w:val="sl-SI"/>
              </w:rPr>
            </w:pPr>
            <w:r>
              <w:rPr>
                <w:sz w:val="18"/>
                <w:szCs w:val="18"/>
                <w:lang w:val="sl-SI"/>
              </w:rPr>
              <w:t>0</w:t>
            </w:r>
          </w:p>
        </w:tc>
        <w:tc>
          <w:tcPr>
            <w:tcW w:w="0" w:type="auto"/>
            <w:hideMark/>
          </w:tcPr>
          <w:p w14:paraId="0EBDF9F5" w14:textId="77777777" w:rsidR="00F80A3C" w:rsidRDefault="00F80A3C">
            <w:pPr>
              <w:pStyle w:val="Compact"/>
              <w:jc w:val="center"/>
              <w:rPr>
                <w:sz w:val="18"/>
                <w:szCs w:val="18"/>
                <w:lang w:val="sl-SI"/>
              </w:rPr>
            </w:pPr>
            <w:r>
              <w:rPr>
                <w:sz w:val="18"/>
                <w:szCs w:val="18"/>
                <w:lang w:val="sl-SI"/>
              </w:rPr>
              <w:t>70</w:t>
            </w:r>
          </w:p>
        </w:tc>
        <w:tc>
          <w:tcPr>
            <w:tcW w:w="0" w:type="auto"/>
            <w:hideMark/>
          </w:tcPr>
          <w:p w14:paraId="292ADC42" w14:textId="77777777" w:rsidR="00F80A3C" w:rsidRDefault="00F80A3C">
            <w:pPr>
              <w:pStyle w:val="Compact"/>
              <w:jc w:val="center"/>
              <w:rPr>
                <w:sz w:val="18"/>
                <w:szCs w:val="18"/>
                <w:lang w:val="sl-SI"/>
              </w:rPr>
            </w:pPr>
            <w:r>
              <w:rPr>
                <w:sz w:val="18"/>
                <w:szCs w:val="18"/>
                <w:lang w:val="sl-SI"/>
              </w:rPr>
              <w:t>34</w:t>
            </w:r>
          </w:p>
        </w:tc>
        <w:tc>
          <w:tcPr>
            <w:tcW w:w="0" w:type="auto"/>
            <w:hideMark/>
          </w:tcPr>
          <w:p w14:paraId="6C50A8EA" w14:textId="77777777" w:rsidR="00F80A3C" w:rsidRDefault="00F80A3C">
            <w:pPr>
              <w:pStyle w:val="Compact"/>
              <w:jc w:val="center"/>
              <w:rPr>
                <w:sz w:val="18"/>
                <w:szCs w:val="18"/>
                <w:lang w:val="sl-SI"/>
              </w:rPr>
            </w:pPr>
            <w:r>
              <w:rPr>
                <w:sz w:val="18"/>
                <w:szCs w:val="18"/>
                <w:lang w:val="sl-SI"/>
              </w:rPr>
              <w:t>0</w:t>
            </w:r>
          </w:p>
        </w:tc>
        <w:tc>
          <w:tcPr>
            <w:tcW w:w="0" w:type="auto"/>
            <w:hideMark/>
          </w:tcPr>
          <w:p w14:paraId="6D6D0A26" w14:textId="77777777" w:rsidR="00F80A3C" w:rsidRDefault="00F80A3C">
            <w:pPr>
              <w:pStyle w:val="Compact"/>
              <w:jc w:val="center"/>
              <w:rPr>
                <w:sz w:val="18"/>
                <w:szCs w:val="18"/>
                <w:lang w:val="sl-SI"/>
              </w:rPr>
            </w:pPr>
            <w:r>
              <w:rPr>
                <w:sz w:val="18"/>
                <w:szCs w:val="18"/>
                <w:lang w:val="sl-SI"/>
              </w:rPr>
              <w:t>0</w:t>
            </w:r>
          </w:p>
        </w:tc>
        <w:tc>
          <w:tcPr>
            <w:tcW w:w="0" w:type="auto"/>
            <w:hideMark/>
          </w:tcPr>
          <w:p w14:paraId="0B2B3870" w14:textId="77777777" w:rsidR="00F80A3C" w:rsidRDefault="00F80A3C">
            <w:pPr>
              <w:pStyle w:val="Compact"/>
              <w:jc w:val="center"/>
              <w:rPr>
                <w:sz w:val="18"/>
                <w:szCs w:val="18"/>
                <w:lang w:val="sl-SI"/>
              </w:rPr>
            </w:pPr>
            <w:r>
              <w:rPr>
                <w:sz w:val="18"/>
                <w:szCs w:val="18"/>
                <w:lang w:val="sl-SI"/>
              </w:rPr>
              <w:t>0</w:t>
            </w:r>
          </w:p>
        </w:tc>
      </w:tr>
      <w:tr w:rsidR="00F80A3C" w14:paraId="63A85D81" w14:textId="77777777" w:rsidTr="00F80A3C">
        <w:tc>
          <w:tcPr>
            <w:tcW w:w="0" w:type="auto"/>
            <w:hideMark/>
          </w:tcPr>
          <w:p w14:paraId="4A27A48D" w14:textId="77777777" w:rsidR="00F80A3C" w:rsidRDefault="00F80A3C">
            <w:pPr>
              <w:pStyle w:val="Compact"/>
              <w:jc w:val="center"/>
              <w:rPr>
                <w:sz w:val="18"/>
                <w:szCs w:val="18"/>
                <w:lang w:val="sl-SI"/>
              </w:rPr>
            </w:pPr>
            <w:r>
              <w:rPr>
                <w:sz w:val="18"/>
                <w:szCs w:val="18"/>
                <w:lang w:val="sl-SI"/>
              </w:rPr>
              <w:t>50</w:t>
            </w:r>
          </w:p>
        </w:tc>
        <w:tc>
          <w:tcPr>
            <w:tcW w:w="0" w:type="auto"/>
            <w:hideMark/>
          </w:tcPr>
          <w:p w14:paraId="6DE08EE9" w14:textId="77777777" w:rsidR="00F80A3C" w:rsidRDefault="00F80A3C">
            <w:pPr>
              <w:pStyle w:val="Compact"/>
              <w:jc w:val="center"/>
              <w:rPr>
                <w:sz w:val="18"/>
                <w:szCs w:val="18"/>
                <w:lang w:val="sl-SI"/>
              </w:rPr>
            </w:pPr>
            <w:r>
              <w:rPr>
                <w:sz w:val="18"/>
                <w:szCs w:val="18"/>
                <w:lang w:val="sl-SI"/>
              </w:rPr>
              <w:t>321</w:t>
            </w:r>
          </w:p>
        </w:tc>
        <w:tc>
          <w:tcPr>
            <w:tcW w:w="0" w:type="auto"/>
            <w:hideMark/>
          </w:tcPr>
          <w:p w14:paraId="5AD76ABE" w14:textId="77777777" w:rsidR="00F80A3C" w:rsidRDefault="00F80A3C">
            <w:pPr>
              <w:pStyle w:val="Compact"/>
              <w:jc w:val="center"/>
              <w:rPr>
                <w:sz w:val="18"/>
                <w:szCs w:val="18"/>
                <w:lang w:val="sl-SI"/>
              </w:rPr>
            </w:pPr>
            <w:r>
              <w:rPr>
                <w:sz w:val="18"/>
                <w:szCs w:val="18"/>
                <w:lang w:val="sl-SI"/>
              </w:rPr>
              <w:t>107</w:t>
            </w:r>
          </w:p>
        </w:tc>
        <w:tc>
          <w:tcPr>
            <w:tcW w:w="0" w:type="auto"/>
            <w:hideMark/>
          </w:tcPr>
          <w:p w14:paraId="1526DCA8" w14:textId="77777777" w:rsidR="00F80A3C" w:rsidRDefault="00F80A3C">
            <w:pPr>
              <w:pStyle w:val="Compact"/>
              <w:jc w:val="center"/>
              <w:rPr>
                <w:sz w:val="18"/>
                <w:szCs w:val="18"/>
                <w:lang w:val="sl-SI"/>
              </w:rPr>
            </w:pPr>
            <w:r>
              <w:rPr>
                <w:sz w:val="18"/>
                <w:szCs w:val="18"/>
                <w:lang w:val="sl-SI"/>
              </w:rPr>
              <w:t>0</w:t>
            </w:r>
          </w:p>
        </w:tc>
        <w:tc>
          <w:tcPr>
            <w:tcW w:w="0" w:type="auto"/>
            <w:hideMark/>
          </w:tcPr>
          <w:p w14:paraId="0EEBE683" w14:textId="77777777" w:rsidR="00F80A3C" w:rsidRDefault="00F80A3C">
            <w:pPr>
              <w:pStyle w:val="Compact"/>
              <w:jc w:val="center"/>
              <w:rPr>
                <w:sz w:val="18"/>
                <w:szCs w:val="18"/>
                <w:lang w:val="sl-SI"/>
              </w:rPr>
            </w:pPr>
            <w:r>
              <w:rPr>
                <w:sz w:val="18"/>
                <w:szCs w:val="18"/>
                <w:lang w:val="sl-SI"/>
              </w:rPr>
              <w:t>111</w:t>
            </w:r>
          </w:p>
        </w:tc>
        <w:tc>
          <w:tcPr>
            <w:tcW w:w="0" w:type="auto"/>
            <w:hideMark/>
          </w:tcPr>
          <w:p w14:paraId="0AF6DC07" w14:textId="77777777" w:rsidR="00F80A3C" w:rsidRDefault="00F80A3C">
            <w:pPr>
              <w:pStyle w:val="Compact"/>
              <w:jc w:val="center"/>
              <w:rPr>
                <w:sz w:val="18"/>
                <w:szCs w:val="18"/>
                <w:lang w:val="sl-SI"/>
              </w:rPr>
            </w:pPr>
            <w:r>
              <w:rPr>
                <w:sz w:val="18"/>
                <w:szCs w:val="18"/>
                <w:lang w:val="sl-SI"/>
              </w:rPr>
              <w:t>0</w:t>
            </w:r>
          </w:p>
        </w:tc>
        <w:tc>
          <w:tcPr>
            <w:tcW w:w="0" w:type="auto"/>
            <w:hideMark/>
          </w:tcPr>
          <w:p w14:paraId="3B63A101" w14:textId="77777777" w:rsidR="00F80A3C" w:rsidRDefault="00F80A3C">
            <w:pPr>
              <w:pStyle w:val="Compact"/>
              <w:jc w:val="center"/>
              <w:rPr>
                <w:sz w:val="18"/>
                <w:szCs w:val="18"/>
                <w:lang w:val="sl-SI"/>
              </w:rPr>
            </w:pPr>
            <w:r>
              <w:rPr>
                <w:sz w:val="18"/>
                <w:szCs w:val="18"/>
                <w:lang w:val="sl-SI"/>
              </w:rPr>
              <w:t>0</w:t>
            </w:r>
          </w:p>
        </w:tc>
        <w:tc>
          <w:tcPr>
            <w:tcW w:w="0" w:type="auto"/>
            <w:hideMark/>
          </w:tcPr>
          <w:p w14:paraId="7824807F" w14:textId="77777777" w:rsidR="00F80A3C" w:rsidRDefault="00F80A3C">
            <w:pPr>
              <w:pStyle w:val="Compact"/>
              <w:jc w:val="center"/>
              <w:rPr>
                <w:sz w:val="18"/>
                <w:szCs w:val="18"/>
                <w:lang w:val="sl-SI"/>
              </w:rPr>
            </w:pPr>
            <w:r>
              <w:rPr>
                <w:sz w:val="18"/>
                <w:szCs w:val="18"/>
                <w:lang w:val="sl-SI"/>
              </w:rPr>
              <w:t>0</w:t>
            </w:r>
          </w:p>
        </w:tc>
        <w:tc>
          <w:tcPr>
            <w:tcW w:w="0" w:type="auto"/>
            <w:hideMark/>
          </w:tcPr>
          <w:p w14:paraId="2B627FE0" w14:textId="77777777" w:rsidR="00F80A3C" w:rsidRDefault="00F80A3C">
            <w:pPr>
              <w:pStyle w:val="Compact"/>
              <w:jc w:val="center"/>
              <w:rPr>
                <w:sz w:val="18"/>
                <w:szCs w:val="18"/>
                <w:lang w:val="sl-SI"/>
              </w:rPr>
            </w:pPr>
            <w:r>
              <w:rPr>
                <w:sz w:val="18"/>
                <w:szCs w:val="18"/>
                <w:lang w:val="sl-SI"/>
              </w:rPr>
              <w:t>0</w:t>
            </w:r>
          </w:p>
        </w:tc>
        <w:tc>
          <w:tcPr>
            <w:tcW w:w="0" w:type="auto"/>
            <w:hideMark/>
          </w:tcPr>
          <w:p w14:paraId="7CD0720A" w14:textId="77777777" w:rsidR="00F80A3C" w:rsidRDefault="00F80A3C">
            <w:pPr>
              <w:pStyle w:val="Compact"/>
              <w:jc w:val="center"/>
              <w:rPr>
                <w:sz w:val="18"/>
                <w:szCs w:val="18"/>
                <w:lang w:val="sl-SI"/>
              </w:rPr>
            </w:pPr>
            <w:r>
              <w:rPr>
                <w:sz w:val="18"/>
                <w:szCs w:val="18"/>
                <w:lang w:val="sl-SI"/>
              </w:rPr>
              <w:t>70</w:t>
            </w:r>
          </w:p>
        </w:tc>
        <w:tc>
          <w:tcPr>
            <w:tcW w:w="0" w:type="auto"/>
            <w:hideMark/>
          </w:tcPr>
          <w:p w14:paraId="63B3D647" w14:textId="77777777" w:rsidR="00F80A3C" w:rsidRDefault="00F80A3C">
            <w:pPr>
              <w:pStyle w:val="Compact"/>
              <w:jc w:val="center"/>
              <w:rPr>
                <w:sz w:val="18"/>
                <w:szCs w:val="18"/>
                <w:lang w:val="sl-SI"/>
              </w:rPr>
            </w:pPr>
            <w:r>
              <w:rPr>
                <w:sz w:val="18"/>
                <w:szCs w:val="18"/>
                <w:lang w:val="sl-SI"/>
              </w:rPr>
              <w:t>34</w:t>
            </w:r>
          </w:p>
        </w:tc>
        <w:tc>
          <w:tcPr>
            <w:tcW w:w="0" w:type="auto"/>
            <w:hideMark/>
          </w:tcPr>
          <w:p w14:paraId="05304A52" w14:textId="77777777" w:rsidR="00F80A3C" w:rsidRDefault="00F80A3C">
            <w:pPr>
              <w:pStyle w:val="Compact"/>
              <w:jc w:val="center"/>
              <w:rPr>
                <w:sz w:val="18"/>
                <w:szCs w:val="18"/>
                <w:lang w:val="sl-SI"/>
              </w:rPr>
            </w:pPr>
            <w:r>
              <w:rPr>
                <w:sz w:val="18"/>
                <w:szCs w:val="18"/>
                <w:lang w:val="sl-SI"/>
              </w:rPr>
              <w:t>0</w:t>
            </w:r>
          </w:p>
        </w:tc>
        <w:tc>
          <w:tcPr>
            <w:tcW w:w="0" w:type="auto"/>
            <w:hideMark/>
          </w:tcPr>
          <w:p w14:paraId="289FEE2D" w14:textId="77777777" w:rsidR="00F80A3C" w:rsidRDefault="00F80A3C">
            <w:pPr>
              <w:pStyle w:val="Compact"/>
              <w:jc w:val="center"/>
              <w:rPr>
                <w:sz w:val="18"/>
                <w:szCs w:val="18"/>
                <w:lang w:val="sl-SI"/>
              </w:rPr>
            </w:pPr>
            <w:r>
              <w:rPr>
                <w:sz w:val="18"/>
                <w:szCs w:val="18"/>
                <w:lang w:val="sl-SI"/>
              </w:rPr>
              <w:t>0</w:t>
            </w:r>
          </w:p>
        </w:tc>
        <w:tc>
          <w:tcPr>
            <w:tcW w:w="0" w:type="auto"/>
            <w:hideMark/>
          </w:tcPr>
          <w:p w14:paraId="1A810BA4" w14:textId="77777777" w:rsidR="00F80A3C" w:rsidRDefault="00F80A3C">
            <w:pPr>
              <w:pStyle w:val="Compact"/>
              <w:jc w:val="center"/>
              <w:rPr>
                <w:sz w:val="18"/>
                <w:szCs w:val="18"/>
                <w:lang w:val="sl-SI"/>
              </w:rPr>
            </w:pPr>
            <w:r>
              <w:rPr>
                <w:sz w:val="18"/>
                <w:szCs w:val="18"/>
                <w:lang w:val="sl-SI"/>
              </w:rPr>
              <w:t>0</w:t>
            </w:r>
          </w:p>
        </w:tc>
      </w:tr>
      <w:tr w:rsidR="00F80A3C" w14:paraId="5E1081F5" w14:textId="77777777" w:rsidTr="00F80A3C">
        <w:tc>
          <w:tcPr>
            <w:tcW w:w="0" w:type="auto"/>
            <w:hideMark/>
          </w:tcPr>
          <w:p w14:paraId="4D181047" w14:textId="77777777" w:rsidR="00F80A3C" w:rsidRDefault="00F80A3C">
            <w:pPr>
              <w:pStyle w:val="Compact"/>
              <w:jc w:val="center"/>
              <w:rPr>
                <w:sz w:val="18"/>
                <w:szCs w:val="18"/>
                <w:lang w:val="sl-SI"/>
              </w:rPr>
            </w:pPr>
            <w:r>
              <w:rPr>
                <w:sz w:val="18"/>
                <w:szCs w:val="18"/>
                <w:lang w:val="sl-SI"/>
              </w:rPr>
              <w:t>60</w:t>
            </w:r>
          </w:p>
        </w:tc>
        <w:tc>
          <w:tcPr>
            <w:tcW w:w="0" w:type="auto"/>
            <w:hideMark/>
          </w:tcPr>
          <w:p w14:paraId="2F355BA5" w14:textId="77777777" w:rsidR="00F80A3C" w:rsidRDefault="00F80A3C">
            <w:pPr>
              <w:pStyle w:val="Compact"/>
              <w:jc w:val="center"/>
              <w:rPr>
                <w:sz w:val="18"/>
                <w:szCs w:val="18"/>
                <w:lang w:val="sl-SI"/>
              </w:rPr>
            </w:pPr>
            <w:r>
              <w:rPr>
                <w:sz w:val="18"/>
                <w:szCs w:val="18"/>
                <w:lang w:val="sl-SI"/>
              </w:rPr>
              <w:t>236</w:t>
            </w:r>
          </w:p>
        </w:tc>
        <w:tc>
          <w:tcPr>
            <w:tcW w:w="0" w:type="auto"/>
            <w:hideMark/>
          </w:tcPr>
          <w:p w14:paraId="2D099957" w14:textId="77777777" w:rsidR="00F80A3C" w:rsidRDefault="00F80A3C">
            <w:pPr>
              <w:pStyle w:val="Compact"/>
              <w:jc w:val="center"/>
              <w:rPr>
                <w:sz w:val="18"/>
                <w:szCs w:val="18"/>
                <w:lang w:val="sl-SI"/>
              </w:rPr>
            </w:pPr>
            <w:r>
              <w:rPr>
                <w:sz w:val="18"/>
                <w:szCs w:val="18"/>
                <w:lang w:val="sl-SI"/>
              </w:rPr>
              <w:t>22</w:t>
            </w:r>
          </w:p>
        </w:tc>
        <w:tc>
          <w:tcPr>
            <w:tcW w:w="0" w:type="auto"/>
            <w:hideMark/>
          </w:tcPr>
          <w:p w14:paraId="644C749F" w14:textId="77777777" w:rsidR="00F80A3C" w:rsidRDefault="00F80A3C">
            <w:pPr>
              <w:pStyle w:val="Compact"/>
              <w:jc w:val="center"/>
              <w:rPr>
                <w:sz w:val="18"/>
                <w:szCs w:val="18"/>
                <w:lang w:val="sl-SI"/>
              </w:rPr>
            </w:pPr>
            <w:r>
              <w:rPr>
                <w:sz w:val="18"/>
                <w:szCs w:val="18"/>
                <w:lang w:val="sl-SI"/>
              </w:rPr>
              <w:t>0</w:t>
            </w:r>
          </w:p>
        </w:tc>
        <w:tc>
          <w:tcPr>
            <w:tcW w:w="0" w:type="auto"/>
            <w:hideMark/>
          </w:tcPr>
          <w:p w14:paraId="6422E5AE" w14:textId="77777777" w:rsidR="00F80A3C" w:rsidRDefault="00F80A3C">
            <w:pPr>
              <w:pStyle w:val="Compact"/>
              <w:jc w:val="center"/>
              <w:rPr>
                <w:sz w:val="18"/>
                <w:szCs w:val="18"/>
                <w:lang w:val="sl-SI"/>
              </w:rPr>
            </w:pPr>
            <w:r>
              <w:rPr>
                <w:sz w:val="18"/>
                <w:szCs w:val="18"/>
                <w:lang w:val="sl-SI"/>
              </w:rPr>
              <w:t>111</w:t>
            </w:r>
          </w:p>
        </w:tc>
        <w:tc>
          <w:tcPr>
            <w:tcW w:w="0" w:type="auto"/>
            <w:hideMark/>
          </w:tcPr>
          <w:p w14:paraId="29D22FF6" w14:textId="77777777" w:rsidR="00F80A3C" w:rsidRDefault="00F80A3C">
            <w:pPr>
              <w:pStyle w:val="Compact"/>
              <w:jc w:val="center"/>
              <w:rPr>
                <w:sz w:val="18"/>
                <w:szCs w:val="18"/>
                <w:lang w:val="sl-SI"/>
              </w:rPr>
            </w:pPr>
            <w:r>
              <w:rPr>
                <w:sz w:val="18"/>
                <w:szCs w:val="18"/>
                <w:lang w:val="sl-SI"/>
              </w:rPr>
              <w:t>0</w:t>
            </w:r>
          </w:p>
        </w:tc>
        <w:tc>
          <w:tcPr>
            <w:tcW w:w="0" w:type="auto"/>
            <w:hideMark/>
          </w:tcPr>
          <w:p w14:paraId="7F86AB7B" w14:textId="77777777" w:rsidR="00F80A3C" w:rsidRDefault="00F80A3C">
            <w:pPr>
              <w:pStyle w:val="Compact"/>
              <w:jc w:val="center"/>
              <w:rPr>
                <w:sz w:val="18"/>
                <w:szCs w:val="18"/>
                <w:lang w:val="sl-SI"/>
              </w:rPr>
            </w:pPr>
            <w:r>
              <w:rPr>
                <w:sz w:val="18"/>
                <w:szCs w:val="18"/>
                <w:lang w:val="sl-SI"/>
              </w:rPr>
              <w:t>0</w:t>
            </w:r>
          </w:p>
        </w:tc>
        <w:tc>
          <w:tcPr>
            <w:tcW w:w="0" w:type="auto"/>
            <w:hideMark/>
          </w:tcPr>
          <w:p w14:paraId="6C6D99F2" w14:textId="77777777" w:rsidR="00F80A3C" w:rsidRDefault="00F80A3C">
            <w:pPr>
              <w:pStyle w:val="Compact"/>
              <w:jc w:val="center"/>
              <w:rPr>
                <w:sz w:val="18"/>
                <w:szCs w:val="18"/>
                <w:lang w:val="sl-SI"/>
              </w:rPr>
            </w:pPr>
            <w:r>
              <w:rPr>
                <w:sz w:val="18"/>
                <w:szCs w:val="18"/>
                <w:lang w:val="sl-SI"/>
              </w:rPr>
              <w:t>0</w:t>
            </w:r>
          </w:p>
        </w:tc>
        <w:tc>
          <w:tcPr>
            <w:tcW w:w="0" w:type="auto"/>
            <w:hideMark/>
          </w:tcPr>
          <w:p w14:paraId="43B7DA51" w14:textId="77777777" w:rsidR="00F80A3C" w:rsidRDefault="00F80A3C">
            <w:pPr>
              <w:pStyle w:val="Compact"/>
              <w:jc w:val="center"/>
              <w:rPr>
                <w:sz w:val="18"/>
                <w:szCs w:val="18"/>
                <w:lang w:val="sl-SI"/>
              </w:rPr>
            </w:pPr>
            <w:r>
              <w:rPr>
                <w:sz w:val="18"/>
                <w:szCs w:val="18"/>
                <w:lang w:val="sl-SI"/>
              </w:rPr>
              <w:t>0</w:t>
            </w:r>
          </w:p>
        </w:tc>
        <w:tc>
          <w:tcPr>
            <w:tcW w:w="0" w:type="auto"/>
            <w:hideMark/>
          </w:tcPr>
          <w:p w14:paraId="7F3F2393" w14:textId="77777777" w:rsidR="00F80A3C" w:rsidRDefault="00F80A3C">
            <w:pPr>
              <w:pStyle w:val="Compact"/>
              <w:jc w:val="center"/>
              <w:rPr>
                <w:sz w:val="18"/>
                <w:szCs w:val="18"/>
                <w:lang w:val="sl-SI"/>
              </w:rPr>
            </w:pPr>
            <w:r>
              <w:rPr>
                <w:sz w:val="18"/>
                <w:szCs w:val="18"/>
                <w:lang w:val="sl-SI"/>
              </w:rPr>
              <w:t>70</w:t>
            </w:r>
          </w:p>
        </w:tc>
        <w:tc>
          <w:tcPr>
            <w:tcW w:w="0" w:type="auto"/>
            <w:hideMark/>
          </w:tcPr>
          <w:p w14:paraId="3444A98D" w14:textId="77777777" w:rsidR="00F80A3C" w:rsidRDefault="00F80A3C">
            <w:pPr>
              <w:pStyle w:val="Compact"/>
              <w:jc w:val="center"/>
              <w:rPr>
                <w:sz w:val="18"/>
                <w:szCs w:val="18"/>
                <w:lang w:val="sl-SI"/>
              </w:rPr>
            </w:pPr>
            <w:r>
              <w:rPr>
                <w:sz w:val="18"/>
                <w:szCs w:val="18"/>
                <w:lang w:val="sl-SI"/>
              </w:rPr>
              <w:t>34</w:t>
            </w:r>
          </w:p>
        </w:tc>
        <w:tc>
          <w:tcPr>
            <w:tcW w:w="0" w:type="auto"/>
            <w:hideMark/>
          </w:tcPr>
          <w:p w14:paraId="49295678" w14:textId="77777777" w:rsidR="00F80A3C" w:rsidRDefault="00F80A3C">
            <w:pPr>
              <w:pStyle w:val="Compact"/>
              <w:jc w:val="center"/>
              <w:rPr>
                <w:sz w:val="18"/>
                <w:szCs w:val="18"/>
                <w:lang w:val="sl-SI"/>
              </w:rPr>
            </w:pPr>
            <w:r>
              <w:rPr>
                <w:sz w:val="18"/>
                <w:szCs w:val="18"/>
                <w:lang w:val="sl-SI"/>
              </w:rPr>
              <w:t>0</w:t>
            </w:r>
          </w:p>
        </w:tc>
        <w:tc>
          <w:tcPr>
            <w:tcW w:w="0" w:type="auto"/>
            <w:hideMark/>
          </w:tcPr>
          <w:p w14:paraId="51E7280A" w14:textId="77777777" w:rsidR="00F80A3C" w:rsidRDefault="00F80A3C">
            <w:pPr>
              <w:pStyle w:val="Compact"/>
              <w:jc w:val="center"/>
              <w:rPr>
                <w:sz w:val="18"/>
                <w:szCs w:val="18"/>
                <w:lang w:val="sl-SI"/>
              </w:rPr>
            </w:pPr>
            <w:r>
              <w:rPr>
                <w:sz w:val="18"/>
                <w:szCs w:val="18"/>
                <w:lang w:val="sl-SI"/>
              </w:rPr>
              <w:t>0</w:t>
            </w:r>
          </w:p>
        </w:tc>
        <w:tc>
          <w:tcPr>
            <w:tcW w:w="0" w:type="auto"/>
            <w:hideMark/>
          </w:tcPr>
          <w:p w14:paraId="2BF7D76F" w14:textId="77777777" w:rsidR="00F80A3C" w:rsidRDefault="00F80A3C">
            <w:pPr>
              <w:pStyle w:val="Compact"/>
              <w:jc w:val="center"/>
              <w:rPr>
                <w:sz w:val="18"/>
                <w:szCs w:val="18"/>
                <w:lang w:val="sl-SI"/>
              </w:rPr>
            </w:pPr>
            <w:r>
              <w:rPr>
                <w:sz w:val="18"/>
                <w:szCs w:val="18"/>
                <w:lang w:val="sl-SI"/>
              </w:rPr>
              <w:t>0</w:t>
            </w:r>
          </w:p>
        </w:tc>
      </w:tr>
      <w:tr w:rsidR="00F80A3C" w14:paraId="5CF3CFB3" w14:textId="77777777" w:rsidTr="00F80A3C">
        <w:tc>
          <w:tcPr>
            <w:tcW w:w="0" w:type="auto"/>
            <w:hideMark/>
          </w:tcPr>
          <w:p w14:paraId="3A567C88" w14:textId="77777777" w:rsidR="00F80A3C" w:rsidRDefault="00F80A3C">
            <w:pPr>
              <w:pStyle w:val="Compact"/>
              <w:jc w:val="center"/>
              <w:rPr>
                <w:sz w:val="18"/>
                <w:szCs w:val="18"/>
                <w:lang w:val="sl-SI"/>
              </w:rPr>
            </w:pPr>
            <w:r>
              <w:rPr>
                <w:sz w:val="18"/>
                <w:szCs w:val="18"/>
                <w:lang w:val="sl-SI"/>
              </w:rPr>
              <w:t>70</w:t>
            </w:r>
          </w:p>
        </w:tc>
        <w:tc>
          <w:tcPr>
            <w:tcW w:w="0" w:type="auto"/>
            <w:hideMark/>
          </w:tcPr>
          <w:p w14:paraId="22F42FCB" w14:textId="77777777" w:rsidR="00F80A3C" w:rsidRDefault="00F80A3C">
            <w:pPr>
              <w:pStyle w:val="Compact"/>
              <w:jc w:val="center"/>
              <w:rPr>
                <w:sz w:val="18"/>
                <w:szCs w:val="18"/>
                <w:lang w:val="sl-SI"/>
              </w:rPr>
            </w:pPr>
            <w:r>
              <w:rPr>
                <w:sz w:val="18"/>
                <w:szCs w:val="18"/>
                <w:lang w:val="sl-SI"/>
              </w:rPr>
              <w:t>144</w:t>
            </w:r>
          </w:p>
        </w:tc>
        <w:tc>
          <w:tcPr>
            <w:tcW w:w="0" w:type="auto"/>
            <w:hideMark/>
          </w:tcPr>
          <w:p w14:paraId="0CDA560A" w14:textId="77777777" w:rsidR="00F80A3C" w:rsidRDefault="00F80A3C">
            <w:pPr>
              <w:pStyle w:val="Compact"/>
              <w:jc w:val="center"/>
              <w:rPr>
                <w:sz w:val="18"/>
                <w:szCs w:val="18"/>
                <w:lang w:val="sl-SI"/>
              </w:rPr>
            </w:pPr>
            <w:r>
              <w:rPr>
                <w:sz w:val="18"/>
                <w:szCs w:val="18"/>
                <w:lang w:val="sl-SI"/>
              </w:rPr>
              <w:t>0</w:t>
            </w:r>
          </w:p>
        </w:tc>
        <w:tc>
          <w:tcPr>
            <w:tcW w:w="0" w:type="auto"/>
            <w:hideMark/>
          </w:tcPr>
          <w:p w14:paraId="2F238890" w14:textId="77777777" w:rsidR="00F80A3C" w:rsidRDefault="00F80A3C">
            <w:pPr>
              <w:pStyle w:val="Compact"/>
              <w:jc w:val="center"/>
              <w:rPr>
                <w:sz w:val="18"/>
                <w:szCs w:val="18"/>
                <w:lang w:val="sl-SI"/>
              </w:rPr>
            </w:pPr>
            <w:r>
              <w:rPr>
                <w:sz w:val="18"/>
                <w:szCs w:val="18"/>
                <w:lang w:val="sl-SI"/>
              </w:rPr>
              <w:t>0</w:t>
            </w:r>
          </w:p>
        </w:tc>
        <w:tc>
          <w:tcPr>
            <w:tcW w:w="0" w:type="auto"/>
            <w:hideMark/>
          </w:tcPr>
          <w:p w14:paraId="013AC85E" w14:textId="77777777" w:rsidR="00F80A3C" w:rsidRDefault="00F80A3C">
            <w:pPr>
              <w:pStyle w:val="Compact"/>
              <w:jc w:val="center"/>
              <w:rPr>
                <w:sz w:val="18"/>
                <w:szCs w:val="18"/>
                <w:lang w:val="sl-SI"/>
              </w:rPr>
            </w:pPr>
            <w:r>
              <w:rPr>
                <w:sz w:val="18"/>
                <w:szCs w:val="18"/>
                <w:lang w:val="sl-SI"/>
              </w:rPr>
              <w:t>111</w:t>
            </w:r>
          </w:p>
        </w:tc>
        <w:tc>
          <w:tcPr>
            <w:tcW w:w="0" w:type="auto"/>
            <w:hideMark/>
          </w:tcPr>
          <w:p w14:paraId="47257FA3" w14:textId="77777777" w:rsidR="00F80A3C" w:rsidRDefault="00F80A3C">
            <w:pPr>
              <w:pStyle w:val="Compact"/>
              <w:jc w:val="center"/>
              <w:rPr>
                <w:sz w:val="18"/>
                <w:szCs w:val="18"/>
                <w:lang w:val="sl-SI"/>
              </w:rPr>
            </w:pPr>
            <w:r>
              <w:rPr>
                <w:sz w:val="18"/>
                <w:szCs w:val="18"/>
                <w:lang w:val="sl-SI"/>
              </w:rPr>
              <w:t>0</w:t>
            </w:r>
          </w:p>
        </w:tc>
        <w:tc>
          <w:tcPr>
            <w:tcW w:w="0" w:type="auto"/>
            <w:hideMark/>
          </w:tcPr>
          <w:p w14:paraId="049E609E" w14:textId="77777777" w:rsidR="00F80A3C" w:rsidRDefault="00F80A3C">
            <w:pPr>
              <w:pStyle w:val="Compact"/>
              <w:jc w:val="center"/>
              <w:rPr>
                <w:sz w:val="18"/>
                <w:szCs w:val="18"/>
                <w:lang w:val="sl-SI"/>
              </w:rPr>
            </w:pPr>
            <w:r>
              <w:rPr>
                <w:sz w:val="18"/>
                <w:szCs w:val="18"/>
                <w:lang w:val="sl-SI"/>
              </w:rPr>
              <w:t>0</w:t>
            </w:r>
          </w:p>
        </w:tc>
        <w:tc>
          <w:tcPr>
            <w:tcW w:w="0" w:type="auto"/>
            <w:hideMark/>
          </w:tcPr>
          <w:p w14:paraId="4AED4884" w14:textId="77777777" w:rsidR="00F80A3C" w:rsidRDefault="00F80A3C">
            <w:pPr>
              <w:pStyle w:val="Compact"/>
              <w:jc w:val="center"/>
              <w:rPr>
                <w:sz w:val="18"/>
                <w:szCs w:val="18"/>
                <w:lang w:val="sl-SI"/>
              </w:rPr>
            </w:pPr>
            <w:r>
              <w:rPr>
                <w:sz w:val="18"/>
                <w:szCs w:val="18"/>
                <w:lang w:val="sl-SI"/>
              </w:rPr>
              <w:t>0</w:t>
            </w:r>
          </w:p>
        </w:tc>
        <w:tc>
          <w:tcPr>
            <w:tcW w:w="0" w:type="auto"/>
            <w:hideMark/>
          </w:tcPr>
          <w:p w14:paraId="0C03D5DC" w14:textId="77777777" w:rsidR="00F80A3C" w:rsidRDefault="00F80A3C">
            <w:pPr>
              <w:pStyle w:val="Compact"/>
              <w:jc w:val="center"/>
              <w:rPr>
                <w:sz w:val="18"/>
                <w:szCs w:val="18"/>
                <w:lang w:val="sl-SI"/>
              </w:rPr>
            </w:pPr>
            <w:r>
              <w:rPr>
                <w:sz w:val="18"/>
                <w:szCs w:val="18"/>
                <w:lang w:val="sl-SI"/>
              </w:rPr>
              <w:t>0</w:t>
            </w:r>
          </w:p>
        </w:tc>
        <w:tc>
          <w:tcPr>
            <w:tcW w:w="0" w:type="auto"/>
            <w:hideMark/>
          </w:tcPr>
          <w:p w14:paraId="0A300D9A" w14:textId="77777777" w:rsidR="00F80A3C" w:rsidRDefault="00F80A3C">
            <w:pPr>
              <w:pStyle w:val="Compact"/>
              <w:jc w:val="center"/>
              <w:rPr>
                <w:sz w:val="18"/>
                <w:szCs w:val="18"/>
                <w:lang w:val="sl-SI"/>
              </w:rPr>
            </w:pPr>
            <w:r>
              <w:rPr>
                <w:sz w:val="18"/>
                <w:szCs w:val="18"/>
                <w:lang w:val="sl-SI"/>
              </w:rPr>
              <w:t>0</w:t>
            </w:r>
          </w:p>
        </w:tc>
        <w:tc>
          <w:tcPr>
            <w:tcW w:w="0" w:type="auto"/>
            <w:hideMark/>
          </w:tcPr>
          <w:p w14:paraId="708674A8" w14:textId="77777777" w:rsidR="00F80A3C" w:rsidRDefault="00F80A3C">
            <w:pPr>
              <w:pStyle w:val="Compact"/>
              <w:jc w:val="center"/>
              <w:rPr>
                <w:sz w:val="18"/>
                <w:szCs w:val="18"/>
                <w:lang w:val="sl-SI"/>
              </w:rPr>
            </w:pPr>
            <w:r>
              <w:rPr>
                <w:sz w:val="18"/>
                <w:szCs w:val="18"/>
                <w:lang w:val="sl-SI"/>
              </w:rPr>
              <w:t>34</w:t>
            </w:r>
          </w:p>
        </w:tc>
        <w:tc>
          <w:tcPr>
            <w:tcW w:w="0" w:type="auto"/>
            <w:hideMark/>
          </w:tcPr>
          <w:p w14:paraId="71363535" w14:textId="77777777" w:rsidR="00F80A3C" w:rsidRDefault="00F80A3C">
            <w:pPr>
              <w:pStyle w:val="Compact"/>
              <w:jc w:val="center"/>
              <w:rPr>
                <w:sz w:val="18"/>
                <w:szCs w:val="18"/>
                <w:lang w:val="sl-SI"/>
              </w:rPr>
            </w:pPr>
            <w:r>
              <w:rPr>
                <w:sz w:val="18"/>
                <w:szCs w:val="18"/>
                <w:lang w:val="sl-SI"/>
              </w:rPr>
              <w:t>0</w:t>
            </w:r>
          </w:p>
        </w:tc>
        <w:tc>
          <w:tcPr>
            <w:tcW w:w="0" w:type="auto"/>
            <w:hideMark/>
          </w:tcPr>
          <w:p w14:paraId="47A42CE9" w14:textId="77777777" w:rsidR="00F80A3C" w:rsidRDefault="00F80A3C">
            <w:pPr>
              <w:pStyle w:val="Compact"/>
              <w:jc w:val="center"/>
              <w:rPr>
                <w:sz w:val="18"/>
                <w:szCs w:val="18"/>
                <w:lang w:val="sl-SI"/>
              </w:rPr>
            </w:pPr>
            <w:r>
              <w:rPr>
                <w:sz w:val="18"/>
                <w:szCs w:val="18"/>
                <w:lang w:val="sl-SI"/>
              </w:rPr>
              <w:t>0</w:t>
            </w:r>
          </w:p>
        </w:tc>
        <w:tc>
          <w:tcPr>
            <w:tcW w:w="0" w:type="auto"/>
            <w:hideMark/>
          </w:tcPr>
          <w:p w14:paraId="005BCDD3" w14:textId="77777777" w:rsidR="00F80A3C" w:rsidRDefault="00F80A3C">
            <w:pPr>
              <w:pStyle w:val="Compact"/>
              <w:jc w:val="center"/>
              <w:rPr>
                <w:sz w:val="18"/>
                <w:szCs w:val="18"/>
                <w:lang w:val="sl-SI"/>
              </w:rPr>
            </w:pPr>
            <w:r>
              <w:rPr>
                <w:sz w:val="18"/>
                <w:szCs w:val="18"/>
                <w:lang w:val="sl-SI"/>
              </w:rPr>
              <w:t>0</w:t>
            </w:r>
          </w:p>
        </w:tc>
      </w:tr>
      <w:tr w:rsidR="00F80A3C" w14:paraId="68E91CA2" w14:textId="77777777" w:rsidTr="00F80A3C">
        <w:tc>
          <w:tcPr>
            <w:tcW w:w="0" w:type="auto"/>
            <w:hideMark/>
          </w:tcPr>
          <w:p w14:paraId="1073DAC7" w14:textId="77777777" w:rsidR="00F80A3C" w:rsidRDefault="00F80A3C">
            <w:pPr>
              <w:pStyle w:val="Compact"/>
              <w:jc w:val="center"/>
              <w:rPr>
                <w:sz w:val="18"/>
                <w:szCs w:val="18"/>
                <w:lang w:val="sl-SI"/>
              </w:rPr>
            </w:pPr>
            <w:r>
              <w:rPr>
                <w:sz w:val="18"/>
                <w:szCs w:val="18"/>
                <w:lang w:val="sl-SI"/>
              </w:rPr>
              <w:t>80</w:t>
            </w:r>
          </w:p>
        </w:tc>
        <w:tc>
          <w:tcPr>
            <w:tcW w:w="0" w:type="auto"/>
            <w:hideMark/>
          </w:tcPr>
          <w:p w14:paraId="479CB080" w14:textId="77777777" w:rsidR="00F80A3C" w:rsidRDefault="00F80A3C">
            <w:pPr>
              <w:pStyle w:val="Compact"/>
              <w:jc w:val="center"/>
              <w:rPr>
                <w:sz w:val="18"/>
                <w:szCs w:val="18"/>
                <w:lang w:val="sl-SI"/>
              </w:rPr>
            </w:pPr>
            <w:r>
              <w:rPr>
                <w:sz w:val="18"/>
                <w:szCs w:val="18"/>
                <w:lang w:val="sl-SI"/>
              </w:rPr>
              <w:t>61</w:t>
            </w:r>
          </w:p>
        </w:tc>
        <w:tc>
          <w:tcPr>
            <w:tcW w:w="0" w:type="auto"/>
            <w:hideMark/>
          </w:tcPr>
          <w:p w14:paraId="612BFEC8" w14:textId="77777777" w:rsidR="00F80A3C" w:rsidRDefault="00F80A3C">
            <w:pPr>
              <w:pStyle w:val="Compact"/>
              <w:jc w:val="center"/>
              <w:rPr>
                <w:sz w:val="18"/>
                <w:szCs w:val="18"/>
                <w:lang w:val="sl-SI"/>
              </w:rPr>
            </w:pPr>
            <w:r>
              <w:rPr>
                <w:sz w:val="18"/>
                <w:szCs w:val="18"/>
                <w:lang w:val="sl-SI"/>
              </w:rPr>
              <w:t>0</w:t>
            </w:r>
          </w:p>
        </w:tc>
        <w:tc>
          <w:tcPr>
            <w:tcW w:w="0" w:type="auto"/>
            <w:hideMark/>
          </w:tcPr>
          <w:p w14:paraId="6FDA2827" w14:textId="77777777" w:rsidR="00F80A3C" w:rsidRDefault="00F80A3C">
            <w:pPr>
              <w:pStyle w:val="Compact"/>
              <w:jc w:val="center"/>
              <w:rPr>
                <w:sz w:val="18"/>
                <w:szCs w:val="18"/>
                <w:lang w:val="sl-SI"/>
              </w:rPr>
            </w:pPr>
            <w:r>
              <w:rPr>
                <w:sz w:val="18"/>
                <w:szCs w:val="18"/>
                <w:lang w:val="sl-SI"/>
              </w:rPr>
              <w:t>0</w:t>
            </w:r>
          </w:p>
        </w:tc>
        <w:tc>
          <w:tcPr>
            <w:tcW w:w="0" w:type="auto"/>
            <w:hideMark/>
          </w:tcPr>
          <w:p w14:paraId="1F4356C8" w14:textId="77777777" w:rsidR="00F80A3C" w:rsidRDefault="00F80A3C">
            <w:pPr>
              <w:pStyle w:val="Compact"/>
              <w:jc w:val="center"/>
              <w:rPr>
                <w:sz w:val="18"/>
                <w:szCs w:val="18"/>
                <w:lang w:val="sl-SI"/>
              </w:rPr>
            </w:pPr>
            <w:r>
              <w:rPr>
                <w:sz w:val="18"/>
                <w:szCs w:val="18"/>
                <w:lang w:val="sl-SI"/>
              </w:rPr>
              <w:t>28</w:t>
            </w:r>
          </w:p>
        </w:tc>
        <w:tc>
          <w:tcPr>
            <w:tcW w:w="0" w:type="auto"/>
            <w:hideMark/>
          </w:tcPr>
          <w:p w14:paraId="7564FECF" w14:textId="77777777" w:rsidR="00F80A3C" w:rsidRDefault="00F80A3C">
            <w:pPr>
              <w:pStyle w:val="Compact"/>
              <w:jc w:val="center"/>
              <w:rPr>
                <w:sz w:val="18"/>
                <w:szCs w:val="18"/>
                <w:lang w:val="sl-SI"/>
              </w:rPr>
            </w:pPr>
            <w:r>
              <w:rPr>
                <w:sz w:val="18"/>
                <w:szCs w:val="18"/>
                <w:lang w:val="sl-SI"/>
              </w:rPr>
              <w:t>0</w:t>
            </w:r>
          </w:p>
        </w:tc>
        <w:tc>
          <w:tcPr>
            <w:tcW w:w="0" w:type="auto"/>
            <w:hideMark/>
          </w:tcPr>
          <w:p w14:paraId="3E904854" w14:textId="77777777" w:rsidR="00F80A3C" w:rsidRDefault="00F80A3C">
            <w:pPr>
              <w:pStyle w:val="Compact"/>
              <w:jc w:val="center"/>
              <w:rPr>
                <w:sz w:val="18"/>
                <w:szCs w:val="18"/>
                <w:lang w:val="sl-SI"/>
              </w:rPr>
            </w:pPr>
            <w:r>
              <w:rPr>
                <w:sz w:val="18"/>
                <w:szCs w:val="18"/>
                <w:lang w:val="sl-SI"/>
              </w:rPr>
              <w:t>0</w:t>
            </w:r>
          </w:p>
        </w:tc>
        <w:tc>
          <w:tcPr>
            <w:tcW w:w="0" w:type="auto"/>
            <w:hideMark/>
          </w:tcPr>
          <w:p w14:paraId="4033A58B" w14:textId="77777777" w:rsidR="00F80A3C" w:rsidRDefault="00F80A3C">
            <w:pPr>
              <w:pStyle w:val="Compact"/>
              <w:jc w:val="center"/>
              <w:rPr>
                <w:sz w:val="18"/>
                <w:szCs w:val="18"/>
                <w:lang w:val="sl-SI"/>
              </w:rPr>
            </w:pPr>
            <w:r>
              <w:rPr>
                <w:sz w:val="18"/>
                <w:szCs w:val="18"/>
                <w:lang w:val="sl-SI"/>
              </w:rPr>
              <w:t>0</w:t>
            </w:r>
          </w:p>
        </w:tc>
        <w:tc>
          <w:tcPr>
            <w:tcW w:w="0" w:type="auto"/>
            <w:hideMark/>
          </w:tcPr>
          <w:p w14:paraId="186295F9" w14:textId="77777777" w:rsidR="00F80A3C" w:rsidRDefault="00F80A3C">
            <w:pPr>
              <w:pStyle w:val="Compact"/>
              <w:jc w:val="center"/>
              <w:rPr>
                <w:sz w:val="18"/>
                <w:szCs w:val="18"/>
                <w:lang w:val="sl-SI"/>
              </w:rPr>
            </w:pPr>
            <w:r>
              <w:rPr>
                <w:sz w:val="18"/>
                <w:szCs w:val="18"/>
                <w:lang w:val="sl-SI"/>
              </w:rPr>
              <w:t>0</w:t>
            </w:r>
          </w:p>
        </w:tc>
        <w:tc>
          <w:tcPr>
            <w:tcW w:w="0" w:type="auto"/>
            <w:hideMark/>
          </w:tcPr>
          <w:p w14:paraId="19202815" w14:textId="77777777" w:rsidR="00F80A3C" w:rsidRDefault="00F80A3C">
            <w:pPr>
              <w:pStyle w:val="Compact"/>
              <w:jc w:val="center"/>
              <w:rPr>
                <w:sz w:val="18"/>
                <w:szCs w:val="18"/>
                <w:lang w:val="sl-SI"/>
              </w:rPr>
            </w:pPr>
            <w:r>
              <w:rPr>
                <w:sz w:val="18"/>
                <w:szCs w:val="18"/>
                <w:lang w:val="sl-SI"/>
              </w:rPr>
              <w:t>0</w:t>
            </w:r>
          </w:p>
        </w:tc>
        <w:tc>
          <w:tcPr>
            <w:tcW w:w="0" w:type="auto"/>
            <w:hideMark/>
          </w:tcPr>
          <w:p w14:paraId="01AE7112" w14:textId="77777777" w:rsidR="00F80A3C" w:rsidRDefault="00F80A3C">
            <w:pPr>
              <w:pStyle w:val="Compact"/>
              <w:jc w:val="center"/>
              <w:rPr>
                <w:sz w:val="18"/>
                <w:szCs w:val="18"/>
                <w:lang w:val="sl-SI"/>
              </w:rPr>
            </w:pPr>
            <w:r>
              <w:rPr>
                <w:sz w:val="18"/>
                <w:szCs w:val="18"/>
                <w:lang w:val="sl-SI"/>
              </w:rPr>
              <w:t>34</w:t>
            </w:r>
          </w:p>
        </w:tc>
        <w:tc>
          <w:tcPr>
            <w:tcW w:w="0" w:type="auto"/>
            <w:hideMark/>
          </w:tcPr>
          <w:p w14:paraId="1C345EF0" w14:textId="77777777" w:rsidR="00F80A3C" w:rsidRDefault="00F80A3C">
            <w:pPr>
              <w:pStyle w:val="Compact"/>
              <w:jc w:val="center"/>
              <w:rPr>
                <w:sz w:val="18"/>
                <w:szCs w:val="18"/>
                <w:lang w:val="sl-SI"/>
              </w:rPr>
            </w:pPr>
            <w:r>
              <w:rPr>
                <w:sz w:val="18"/>
                <w:szCs w:val="18"/>
                <w:lang w:val="sl-SI"/>
              </w:rPr>
              <w:t>0</w:t>
            </w:r>
          </w:p>
        </w:tc>
        <w:tc>
          <w:tcPr>
            <w:tcW w:w="0" w:type="auto"/>
            <w:hideMark/>
          </w:tcPr>
          <w:p w14:paraId="202AD4CA" w14:textId="77777777" w:rsidR="00F80A3C" w:rsidRDefault="00F80A3C">
            <w:pPr>
              <w:pStyle w:val="Compact"/>
              <w:jc w:val="center"/>
              <w:rPr>
                <w:sz w:val="18"/>
                <w:szCs w:val="18"/>
                <w:lang w:val="sl-SI"/>
              </w:rPr>
            </w:pPr>
            <w:r>
              <w:rPr>
                <w:sz w:val="18"/>
                <w:szCs w:val="18"/>
                <w:lang w:val="sl-SI"/>
              </w:rPr>
              <w:t>0</w:t>
            </w:r>
          </w:p>
        </w:tc>
        <w:tc>
          <w:tcPr>
            <w:tcW w:w="0" w:type="auto"/>
            <w:hideMark/>
          </w:tcPr>
          <w:p w14:paraId="26320B52" w14:textId="77777777" w:rsidR="00F80A3C" w:rsidRDefault="00F80A3C">
            <w:pPr>
              <w:pStyle w:val="Compact"/>
              <w:jc w:val="center"/>
              <w:rPr>
                <w:sz w:val="18"/>
                <w:szCs w:val="18"/>
                <w:lang w:val="sl-SI"/>
              </w:rPr>
            </w:pPr>
            <w:r>
              <w:rPr>
                <w:sz w:val="18"/>
                <w:szCs w:val="18"/>
                <w:lang w:val="sl-SI"/>
              </w:rPr>
              <w:t>0</w:t>
            </w:r>
          </w:p>
        </w:tc>
      </w:tr>
      <w:tr w:rsidR="00F80A3C" w14:paraId="27887170" w14:textId="77777777" w:rsidTr="00F80A3C">
        <w:tc>
          <w:tcPr>
            <w:tcW w:w="0" w:type="auto"/>
            <w:hideMark/>
          </w:tcPr>
          <w:p w14:paraId="51FC5681" w14:textId="77777777" w:rsidR="00F80A3C" w:rsidRDefault="00F80A3C">
            <w:pPr>
              <w:pStyle w:val="Compact"/>
              <w:jc w:val="center"/>
              <w:rPr>
                <w:sz w:val="18"/>
                <w:szCs w:val="18"/>
                <w:lang w:val="sl-SI"/>
              </w:rPr>
            </w:pPr>
            <w:r>
              <w:rPr>
                <w:sz w:val="18"/>
                <w:szCs w:val="18"/>
                <w:lang w:val="sl-SI"/>
              </w:rPr>
              <w:t>90</w:t>
            </w:r>
          </w:p>
        </w:tc>
        <w:tc>
          <w:tcPr>
            <w:tcW w:w="0" w:type="auto"/>
            <w:hideMark/>
          </w:tcPr>
          <w:p w14:paraId="588F8308" w14:textId="77777777" w:rsidR="00F80A3C" w:rsidRDefault="00F80A3C">
            <w:pPr>
              <w:pStyle w:val="Compact"/>
              <w:jc w:val="center"/>
              <w:rPr>
                <w:sz w:val="18"/>
                <w:szCs w:val="18"/>
                <w:lang w:val="sl-SI"/>
              </w:rPr>
            </w:pPr>
            <w:r>
              <w:rPr>
                <w:sz w:val="18"/>
                <w:szCs w:val="18"/>
                <w:lang w:val="sl-SI"/>
              </w:rPr>
              <w:t>34</w:t>
            </w:r>
          </w:p>
        </w:tc>
        <w:tc>
          <w:tcPr>
            <w:tcW w:w="0" w:type="auto"/>
            <w:hideMark/>
          </w:tcPr>
          <w:p w14:paraId="14A2A087" w14:textId="77777777" w:rsidR="00F80A3C" w:rsidRDefault="00F80A3C">
            <w:pPr>
              <w:pStyle w:val="Compact"/>
              <w:jc w:val="center"/>
              <w:rPr>
                <w:sz w:val="18"/>
                <w:szCs w:val="18"/>
                <w:lang w:val="sl-SI"/>
              </w:rPr>
            </w:pPr>
            <w:r>
              <w:rPr>
                <w:sz w:val="18"/>
                <w:szCs w:val="18"/>
                <w:lang w:val="sl-SI"/>
              </w:rPr>
              <w:t>0</w:t>
            </w:r>
          </w:p>
        </w:tc>
        <w:tc>
          <w:tcPr>
            <w:tcW w:w="0" w:type="auto"/>
            <w:hideMark/>
          </w:tcPr>
          <w:p w14:paraId="3DF50D9F" w14:textId="77777777" w:rsidR="00F80A3C" w:rsidRDefault="00F80A3C">
            <w:pPr>
              <w:pStyle w:val="Compact"/>
              <w:jc w:val="center"/>
              <w:rPr>
                <w:sz w:val="18"/>
                <w:szCs w:val="18"/>
                <w:lang w:val="sl-SI"/>
              </w:rPr>
            </w:pPr>
            <w:r>
              <w:rPr>
                <w:sz w:val="18"/>
                <w:szCs w:val="18"/>
                <w:lang w:val="sl-SI"/>
              </w:rPr>
              <w:t>0</w:t>
            </w:r>
          </w:p>
        </w:tc>
        <w:tc>
          <w:tcPr>
            <w:tcW w:w="0" w:type="auto"/>
            <w:hideMark/>
          </w:tcPr>
          <w:p w14:paraId="7D185789" w14:textId="77777777" w:rsidR="00F80A3C" w:rsidRDefault="00F80A3C">
            <w:pPr>
              <w:pStyle w:val="Compact"/>
              <w:jc w:val="center"/>
              <w:rPr>
                <w:sz w:val="18"/>
                <w:szCs w:val="18"/>
                <w:lang w:val="sl-SI"/>
              </w:rPr>
            </w:pPr>
            <w:r>
              <w:rPr>
                <w:sz w:val="18"/>
                <w:szCs w:val="18"/>
                <w:lang w:val="sl-SI"/>
              </w:rPr>
              <w:t>0</w:t>
            </w:r>
          </w:p>
        </w:tc>
        <w:tc>
          <w:tcPr>
            <w:tcW w:w="0" w:type="auto"/>
            <w:hideMark/>
          </w:tcPr>
          <w:p w14:paraId="29E32D9D" w14:textId="77777777" w:rsidR="00F80A3C" w:rsidRDefault="00F80A3C">
            <w:pPr>
              <w:pStyle w:val="Compact"/>
              <w:jc w:val="center"/>
              <w:rPr>
                <w:sz w:val="18"/>
                <w:szCs w:val="18"/>
                <w:lang w:val="sl-SI"/>
              </w:rPr>
            </w:pPr>
            <w:r>
              <w:rPr>
                <w:sz w:val="18"/>
                <w:szCs w:val="18"/>
                <w:lang w:val="sl-SI"/>
              </w:rPr>
              <w:t>0</w:t>
            </w:r>
          </w:p>
        </w:tc>
        <w:tc>
          <w:tcPr>
            <w:tcW w:w="0" w:type="auto"/>
            <w:hideMark/>
          </w:tcPr>
          <w:p w14:paraId="0B59A9D8" w14:textId="77777777" w:rsidR="00F80A3C" w:rsidRDefault="00F80A3C">
            <w:pPr>
              <w:pStyle w:val="Compact"/>
              <w:jc w:val="center"/>
              <w:rPr>
                <w:sz w:val="18"/>
                <w:szCs w:val="18"/>
                <w:lang w:val="sl-SI"/>
              </w:rPr>
            </w:pPr>
            <w:r>
              <w:rPr>
                <w:sz w:val="18"/>
                <w:szCs w:val="18"/>
                <w:lang w:val="sl-SI"/>
              </w:rPr>
              <w:t>0</w:t>
            </w:r>
          </w:p>
        </w:tc>
        <w:tc>
          <w:tcPr>
            <w:tcW w:w="0" w:type="auto"/>
            <w:hideMark/>
          </w:tcPr>
          <w:p w14:paraId="09D573BA" w14:textId="77777777" w:rsidR="00F80A3C" w:rsidRDefault="00F80A3C">
            <w:pPr>
              <w:pStyle w:val="Compact"/>
              <w:jc w:val="center"/>
              <w:rPr>
                <w:sz w:val="18"/>
                <w:szCs w:val="18"/>
                <w:lang w:val="sl-SI"/>
              </w:rPr>
            </w:pPr>
            <w:r>
              <w:rPr>
                <w:sz w:val="18"/>
                <w:szCs w:val="18"/>
                <w:lang w:val="sl-SI"/>
              </w:rPr>
              <w:t>0</w:t>
            </w:r>
          </w:p>
        </w:tc>
        <w:tc>
          <w:tcPr>
            <w:tcW w:w="0" w:type="auto"/>
            <w:hideMark/>
          </w:tcPr>
          <w:p w14:paraId="5CC55925" w14:textId="77777777" w:rsidR="00F80A3C" w:rsidRDefault="00F80A3C">
            <w:pPr>
              <w:pStyle w:val="Compact"/>
              <w:jc w:val="center"/>
              <w:rPr>
                <w:sz w:val="18"/>
                <w:szCs w:val="18"/>
                <w:lang w:val="sl-SI"/>
              </w:rPr>
            </w:pPr>
            <w:r>
              <w:rPr>
                <w:sz w:val="18"/>
                <w:szCs w:val="18"/>
                <w:lang w:val="sl-SI"/>
              </w:rPr>
              <w:t>0</w:t>
            </w:r>
          </w:p>
        </w:tc>
        <w:tc>
          <w:tcPr>
            <w:tcW w:w="0" w:type="auto"/>
            <w:hideMark/>
          </w:tcPr>
          <w:p w14:paraId="19F9D196" w14:textId="77777777" w:rsidR="00F80A3C" w:rsidRDefault="00F80A3C">
            <w:pPr>
              <w:pStyle w:val="Compact"/>
              <w:jc w:val="center"/>
              <w:rPr>
                <w:sz w:val="18"/>
                <w:szCs w:val="18"/>
                <w:lang w:val="sl-SI"/>
              </w:rPr>
            </w:pPr>
            <w:r>
              <w:rPr>
                <w:sz w:val="18"/>
                <w:szCs w:val="18"/>
                <w:lang w:val="sl-SI"/>
              </w:rPr>
              <w:t>0</w:t>
            </w:r>
          </w:p>
        </w:tc>
        <w:tc>
          <w:tcPr>
            <w:tcW w:w="0" w:type="auto"/>
            <w:hideMark/>
          </w:tcPr>
          <w:p w14:paraId="1FEA259C" w14:textId="77777777" w:rsidR="00F80A3C" w:rsidRDefault="00F80A3C">
            <w:pPr>
              <w:pStyle w:val="Compact"/>
              <w:jc w:val="center"/>
              <w:rPr>
                <w:sz w:val="18"/>
                <w:szCs w:val="18"/>
                <w:lang w:val="sl-SI"/>
              </w:rPr>
            </w:pPr>
            <w:r>
              <w:rPr>
                <w:sz w:val="18"/>
                <w:szCs w:val="18"/>
                <w:lang w:val="sl-SI"/>
              </w:rPr>
              <w:t>34</w:t>
            </w:r>
          </w:p>
        </w:tc>
        <w:tc>
          <w:tcPr>
            <w:tcW w:w="0" w:type="auto"/>
            <w:hideMark/>
          </w:tcPr>
          <w:p w14:paraId="74B19B66" w14:textId="77777777" w:rsidR="00F80A3C" w:rsidRDefault="00F80A3C">
            <w:pPr>
              <w:pStyle w:val="Compact"/>
              <w:jc w:val="center"/>
              <w:rPr>
                <w:sz w:val="18"/>
                <w:szCs w:val="18"/>
                <w:lang w:val="sl-SI"/>
              </w:rPr>
            </w:pPr>
            <w:r>
              <w:rPr>
                <w:sz w:val="18"/>
                <w:szCs w:val="18"/>
                <w:lang w:val="sl-SI"/>
              </w:rPr>
              <w:t>0</w:t>
            </w:r>
          </w:p>
        </w:tc>
        <w:tc>
          <w:tcPr>
            <w:tcW w:w="0" w:type="auto"/>
            <w:hideMark/>
          </w:tcPr>
          <w:p w14:paraId="5CA38E11" w14:textId="77777777" w:rsidR="00F80A3C" w:rsidRDefault="00F80A3C">
            <w:pPr>
              <w:pStyle w:val="Compact"/>
              <w:jc w:val="center"/>
              <w:rPr>
                <w:sz w:val="18"/>
                <w:szCs w:val="18"/>
                <w:lang w:val="sl-SI"/>
              </w:rPr>
            </w:pPr>
            <w:r>
              <w:rPr>
                <w:sz w:val="18"/>
                <w:szCs w:val="18"/>
                <w:lang w:val="sl-SI"/>
              </w:rPr>
              <w:t>0</w:t>
            </w:r>
          </w:p>
        </w:tc>
        <w:tc>
          <w:tcPr>
            <w:tcW w:w="0" w:type="auto"/>
            <w:hideMark/>
          </w:tcPr>
          <w:p w14:paraId="098DFF51" w14:textId="77777777" w:rsidR="00F80A3C" w:rsidRDefault="00F80A3C">
            <w:pPr>
              <w:pStyle w:val="Compact"/>
              <w:jc w:val="center"/>
              <w:rPr>
                <w:sz w:val="18"/>
                <w:szCs w:val="18"/>
                <w:lang w:val="sl-SI"/>
              </w:rPr>
            </w:pPr>
            <w:r>
              <w:rPr>
                <w:sz w:val="18"/>
                <w:szCs w:val="18"/>
                <w:lang w:val="sl-SI"/>
              </w:rPr>
              <w:t>0</w:t>
            </w:r>
          </w:p>
        </w:tc>
      </w:tr>
      <w:tr w:rsidR="00F80A3C" w14:paraId="63E04434" w14:textId="77777777" w:rsidTr="00F80A3C">
        <w:tc>
          <w:tcPr>
            <w:tcW w:w="0" w:type="auto"/>
            <w:hideMark/>
          </w:tcPr>
          <w:p w14:paraId="38749334" w14:textId="77777777" w:rsidR="00F80A3C" w:rsidRDefault="00F80A3C">
            <w:pPr>
              <w:pStyle w:val="Compact"/>
              <w:jc w:val="center"/>
              <w:rPr>
                <w:sz w:val="18"/>
                <w:szCs w:val="18"/>
                <w:lang w:val="sl-SI"/>
              </w:rPr>
            </w:pPr>
            <w:r>
              <w:rPr>
                <w:sz w:val="18"/>
                <w:szCs w:val="18"/>
                <w:lang w:val="sl-SI"/>
              </w:rPr>
              <w:t>100</w:t>
            </w:r>
          </w:p>
        </w:tc>
        <w:tc>
          <w:tcPr>
            <w:tcW w:w="0" w:type="auto"/>
            <w:hideMark/>
          </w:tcPr>
          <w:p w14:paraId="6B401099" w14:textId="77777777" w:rsidR="00F80A3C" w:rsidRDefault="00F80A3C">
            <w:pPr>
              <w:pStyle w:val="Compact"/>
              <w:jc w:val="center"/>
              <w:rPr>
                <w:sz w:val="18"/>
                <w:szCs w:val="18"/>
                <w:lang w:val="sl-SI"/>
              </w:rPr>
            </w:pPr>
            <w:r>
              <w:rPr>
                <w:sz w:val="18"/>
                <w:szCs w:val="18"/>
                <w:lang w:val="sl-SI"/>
              </w:rPr>
              <w:t>34</w:t>
            </w:r>
          </w:p>
        </w:tc>
        <w:tc>
          <w:tcPr>
            <w:tcW w:w="0" w:type="auto"/>
            <w:hideMark/>
          </w:tcPr>
          <w:p w14:paraId="13C9AE34" w14:textId="77777777" w:rsidR="00F80A3C" w:rsidRDefault="00F80A3C">
            <w:pPr>
              <w:pStyle w:val="Compact"/>
              <w:jc w:val="center"/>
              <w:rPr>
                <w:sz w:val="18"/>
                <w:szCs w:val="18"/>
                <w:lang w:val="sl-SI"/>
              </w:rPr>
            </w:pPr>
            <w:r>
              <w:rPr>
                <w:sz w:val="18"/>
                <w:szCs w:val="18"/>
                <w:lang w:val="sl-SI"/>
              </w:rPr>
              <w:t>0</w:t>
            </w:r>
          </w:p>
        </w:tc>
        <w:tc>
          <w:tcPr>
            <w:tcW w:w="0" w:type="auto"/>
            <w:hideMark/>
          </w:tcPr>
          <w:p w14:paraId="3B2CB4AB" w14:textId="77777777" w:rsidR="00F80A3C" w:rsidRDefault="00F80A3C">
            <w:pPr>
              <w:pStyle w:val="Compact"/>
              <w:jc w:val="center"/>
              <w:rPr>
                <w:sz w:val="18"/>
                <w:szCs w:val="18"/>
                <w:lang w:val="sl-SI"/>
              </w:rPr>
            </w:pPr>
            <w:r>
              <w:rPr>
                <w:sz w:val="18"/>
                <w:szCs w:val="18"/>
                <w:lang w:val="sl-SI"/>
              </w:rPr>
              <w:t>0</w:t>
            </w:r>
          </w:p>
        </w:tc>
        <w:tc>
          <w:tcPr>
            <w:tcW w:w="0" w:type="auto"/>
            <w:hideMark/>
          </w:tcPr>
          <w:p w14:paraId="3D1BCB4E" w14:textId="77777777" w:rsidR="00F80A3C" w:rsidRDefault="00F80A3C">
            <w:pPr>
              <w:pStyle w:val="Compact"/>
              <w:jc w:val="center"/>
              <w:rPr>
                <w:sz w:val="18"/>
                <w:szCs w:val="18"/>
                <w:lang w:val="sl-SI"/>
              </w:rPr>
            </w:pPr>
            <w:r>
              <w:rPr>
                <w:sz w:val="18"/>
                <w:szCs w:val="18"/>
                <w:lang w:val="sl-SI"/>
              </w:rPr>
              <w:t>0</w:t>
            </w:r>
          </w:p>
        </w:tc>
        <w:tc>
          <w:tcPr>
            <w:tcW w:w="0" w:type="auto"/>
            <w:hideMark/>
          </w:tcPr>
          <w:p w14:paraId="6E53383D" w14:textId="77777777" w:rsidR="00F80A3C" w:rsidRDefault="00F80A3C">
            <w:pPr>
              <w:pStyle w:val="Compact"/>
              <w:jc w:val="center"/>
              <w:rPr>
                <w:sz w:val="18"/>
                <w:szCs w:val="18"/>
                <w:lang w:val="sl-SI"/>
              </w:rPr>
            </w:pPr>
            <w:r>
              <w:rPr>
                <w:sz w:val="18"/>
                <w:szCs w:val="18"/>
                <w:lang w:val="sl-SI"/>
              </w:rPr>
              <w:t>0</w:t>
            </w:r>
          </w:p>
        </w:tc>
        <w:tc>
          <w:tcPr>
            <w:tcW w:w="0" w:type="auto"/>
            <w:hideMark/>
          </w:tcPr>
          <w:p w14:paraId="09A17240" w14:textId="77777777" w:rsidR="00F80A3C" w:rsidRDefault="00F80A3C">
            <w:pPr>
              <w:pStyle w:val="Compact"/>
              <w:jc w:val="center"/>
              <w:rPr>
                <w:sz w:val="18"/>
                <w:szCs w:val="18"/>
                <w:lang w:val="sl-SI"/>
              </w:rPr>
            </w:pPr>
            <w:r>
              <w:rPr>
                <w:sz w:val="18"/>
                <w:szCs w:val="18"/>
                <w:lang w:val="sl-SI"/>
              </w:rPr>
              <w:t>0</w:t>
            </w:r>
          </w:p>
        </w:tc>
        <w:tc>
          <w:tcPr>
            <w:tcW w:w="0" w:type="auto"/>
            <w:hideMark/>
          </w:tcPr>
          <w:p w14:paraId="11A8BEEB" w14:textId="77777777" w:rsidR="00F80A3C" w:rsidRDefault="00F80A3C">
            <w:pPr>
              <w:pStyle w:val="Compact"/>
              <w:jc w:val="center"/>
              <w:rPr>
                <w:sz w:val="18"/>
                <w:szCs w:val="18"/>
                <w:lang w:val="sl-SI"/>
              </w:rPr>
            </w:pPr>
            <w:r>
              <w:rPr>
                <w:sz w:val="18"/>
                <w:szCs w:val="18"/>
                <w:lang w:val="sl-SI"/>
              </w:rPr>
              <w:t>0</w:t>
            </w:r>
          </w:p>
        </w:tc>
        <w:tc>
          <w:tcPr>
            <w:tcW w:w="0" w:type="auto"/>
            <w:hideMark/>
          </w:tcPr>
          <w:p w14:paraId="11B103A8" w14:textId="77777777" w:rsidR="00F80A3C" w:rsidRDefault="00F80A3C">
            <w:pPr>
              <w:pStyle w:val="Compact"/>
              <w:jc w:val="center"/>
              <w:rPr>
                <w:sz w:val="18"/>
                <w:szCs w:val="18"/>
                <w:lang w:val="sl-SI"/>
              </w:rPr>
            </w:pPr>
            <w:r>
              <w:rPr>
                <w:sz w:val="18"/>
                <w:szCs w:val="18"/>
                <w:lang w:val="sl-SI"/>
              </w:rPr>
              <w:t>0</w:t>
            </w:r>
          </w:p>
        </w:tc>
        <w:tc>
          <w:tcPr>
            <w:tcW w:w="0" w:type="auto"/>
            <w:hideMark/>
          </w:tcPr>
          <w:p w14:paraId="4EE6060B" w14:textId="77777777" w:rsidR="00F80A3C" w:rsidRDefault="00F80A3C">
            <w:pPr>
              <w:pStyle w:val="Compact"/>
              <w:jc w:val="center"/>
              <w:rPr>
                <w:sz w:val="18"/>
                <w:szCs w:val="18"/>
                <w:lang w:val="sl-SI"/>
              </w:rPr>
            </w:pPr>
            <w:r>
              <w:rPr>
                <w:sz w:val="18"/>
                <w:szCs w:val="18"/>
                <w:lang w:val="sl-SI"/>
              </w:rPr>
              <w:t>0</w:t>
            </w:r>
          </w:p>
        </w:tc>
        <w:tc>
          <w:tcPr>
            <w:tcW w:w="0" w:type="auto"/>
            <w:hideMark/>
          </w:tcPr>
          <w:p w14:paraId="6982AECF" w14:textId="77777777" w:rsidR="00F80A3C" w:rsidRDefault="00F80A3C">
            <w:pPr>
              <w:pStyle w:val="Compact"/>
              <w:jc w:val="center"/>
              <w:rPr>
                <w:sz w:val="18"/>
                <w:szCs w:val="18"/>
                <w:lang w:val="sl-SI"/>
              </w:rPr>
            </w:pPr>
            <w:r>
              <w:rPr>
                <w:sz w:val="18"/>
                <w:szCs w:val="18"/>
                <w:lang w:val="sl-SI"/>
              </w:rPr>
              <w:t>34</w:t>
            </w:r>
          </w:p>
        </w:tc>
        <w:tc>
          <w:tcPr>
            <w:tcW w:w="0" w:type="auto"/>
            <w:hideMark/>
          </w:tcPr>
          <w:p w14:paraId="55791ABB" w14:textId="77777777" w:rsidR="00F80A3C" w:rsidRDefault="00F80A3C">
            <w:pPr>
              <w:pStyle w:val="Compact"/>
              <w:jc w:val="center"/>
              <w:rPr>
                <w:sz w:val="18"/>
                <w:szCs w:val="18"/>
                <w:lang w:val="sl-SI"/>
              </w:rPr>
            </w:pPr>
            <w:r>
              <w:rPr>
                <w:sz w:val="18"/>
                <w:szCs w:val="18"/>
                <w:lang w:val="sl-SI"/>
              </w:rPr>
              <w:t>0</w:t>
            </w:r>
          </w:p>
        </w:tc>
        <w:tc>
          <w:tcPr>
            <w:tcW w:w="0" w:type="auto"/>
            <w:hideMark/>
          </w:tcPr>
          <w:p w14:paraId="2203687A" w14:textId="77777777" w:rsidR="00F80A3C" w:rsidRDefault="00F80A3C">
            <w:pPr>
              <w:pStyle w:val="Compact"/>
              <w:jc w:val="center"/>
              <w:rPr>
                <w:sz w:val="18"/>
                <w:szCs w:val="18"/>
                <w:lang w:val="sl-SI"/>
              </w:rPr>
            </w:pPr>
            <w:r>
              <w:rPr>
                <w:sz w:val="18"/>
                <w:szCs w:val="18"/>
                <w:lang w:val="sl-SI"/>
              </w:rPr>
              <w:t>0</w:t>
            </w:r>
          </w:p>
        </w:tc>
        <w:tc>
          <w:tcPr>
            <w:tcW w:w="0" w:type="auto"/>
            <w:hideMark/>
          </w:tcPr>
          <w:p w14:paraId="77CBE36A" w14:textId="77777777" w:rsidR="00F80A3C" w:rsidRDefault="00F80A3C">
            <w:pPr>
              <w:pStyle w:val="Compact"/>
              <w:jc w:val="center"/>
              <w:rPr>
                <w:sz w:val="18"/>
                <w:szCs w:val="18"/>
                <w:lang w:val="sl-SI"/>
              </w:rPr>
            </w:pPr>
            <w:r>
              <w:rPr>
                <w:sz w:val="18"/>
                <w:szCs w:val="18"/>
                <w:lang w:val="sl-SI"/>
              </w:rPr>
              <w:t>0</w:t>
            </w:r>
          </w:p>
        </w:tc>
      </w:tr>
      <w:tr w:rsidR="00F80A3C" w14:paraId="6CD2A26D" w14:textId="77777777" w:rsidTr="00F80A3C">
        <w:tc>
          <w:tcPr>
            <w:tcW w:w="0" w:type="auto"/>
            <w:hideMark/>
          </w:tcPr>
          <w:p w14:paraId="2DA571E8" w14:textId="77777777" w:rsidR="00F80A3C" w:rsidRDefault="00F80A3C">
            <w:pPr>
              <w:pStyle w:val="Compact"/>
              <w:jc w:val="center"/>
              <w:rPr>
                <w:sz w:val="18"/>
                <w:szCs w:val="18"/>
                <w:lang w:val="sl-SI"/>
              </w:rPr>
            </w:pPr>
            <w:r>
              <w:rPr>
                <w:sz w:val="18"/>
                <w:szCs w:val="18"/>
                <w:lang w:val="sl-SI"/>
              </w:rPr>
              <w:t>110</w:t>
            </w:r>
          </w:p>
        </w:tc>
        <w:tc>
          <w:tcPr>
            <w:tcW w:w="0" w:type="auto"/>
            <w:hideMark/>
          </w:tcPr>
          <w:p w14:paraId="3F0FA427" w14:textId="77777777" w:rsidR="00F80A3C" w:rsidRDefault="00F80A3C">
            <w:pPr>
              <w:pStyle w:val="Compact"/>
              <w:jc w:val="center"/>
              <w:rPr>
                <w:sz w:val="18"/>
                <w:szCs w:val="18"/>
                <w:lang w:val="sl-SI"/>
              </w:rPr>
            </w:pPr>
            <w:r>
              <w:rPr>
                <w:sz w:val="18"/>
                <w:szCs w:val="18"/>
                <w:lang w:val="sl-SI"/>
              </w:rPr>
              <w:t>34</w:t>
            </w:r>
          </w:p>
        </w:tc>
        <w:tc>
          <w:tcPr>
            <w:tcW w:w="0" w:type="auto"/>
            <w:hideMark/>
          </w:tcPr>
          <w:p w14:paraId="561941F6" w14:textId="77777777" w:rsidR="00F80A3C" w:rsidRDefault="00F80A3C">
            <w:pPr>
              <w:pStyle w:val="Compact"/>
              <w:jc w:val="center"/>
              <w:rPr>
                <w:sz w:val="18"/>
                <w:szCs w:val="18"/>
                <w:lang w:val="sl-SI"/>
              </w:rPr>
            </w:pPr>
            <w:r>
              <w:rPr>
                <w:sz w:val="18"/>
                <w:szCs w:val="18"/>
                <w:lang w:val="sl-SI"/>
              </w:rPr>
              <w:t>0</w:t>
            </w:r>
          </w:p>
        </w:tc>
        <w:tc>
          <w:tcPr>
            <w:tcW w:w="0" w:type="auto"/>
            <w:hideMark/>
          </w:tcPr>
          <w:p w14:paraId="22045362" w14:textId="77777777" w:rsidR="00F80A3C" w:rsidRDefault="00F80A3C">
            <w:pPr>
              <w:pStyle w:val="Compact"/>
              <w:jc w:val="center"/>
              <w:rPr>
                <w:sz w:val="18"/>
                <w:szCs w:val="18"/>
                <w:lang w:val="sl-SI"/>
              </w:rPr>
            </w:pPr>
            <w:r>
              <w:rPr>
                <w:sz w:val="18"/>
                <w:szCs w:val="18"/>
                <w:lang w:val="sl-SI"/>
              </w:rPr>
              <w:t>0</w:t>
            </w:r>
          </w:p>
        </w:tc>
        <w:tc>
          <w:tcPr>
            <w:tcW w:w="0" w:type="auto"/>
            <w:hideMark/>
          </w:tcPr>
          <w:p w14:paraId="1AFFA85A" w14:textId="77777777" w:rsidR="00F80A3C" w:rsidRDefault="00F80A3C">
            <w:pPr>
              <w:pStyle w:val="Compact"/>
              <w:jc w:val="center"/>
              <w:rPr>
                <w:sz w:val="18"/>
                <w:szCs w:val="18"/>
                <w:lang w:val="sl-SI"/>
              </w:rPr>
            </w:pPr>
            <w:r>
              <w:rPr>
                <w:sz w:val="18"/>
                <w:szCs w:val="18"/>
                <w:lang w:val="sl-SI"/>
              </w:rPr>
              <w:t>0</w:t>
            </w:r>
          </w:p>
        </w:tc>
        <w:tc>
          <w:tcPr>
            <w:tcW w:w="0" w:type="auto"/>
            <w:hideMark/>
          </w:tcPr>
          <w:p w14:paraId="5CEA3EB0" w14:textId="77777777" w:rsidR="00F80A3C" w:rsidRDefault="00F80A3C">
            <w:pPr>
              <w:pStyle w:val="Compact"/>
              <w:jc w:val="center"/>
              <w:rPr>
                <w:sz w:val="18"/>
                <w:szCs w:val="18"/>
                <w:lang w:val="sl-SI"/>
              </w:rPr>
            </w:pPr>
            <w:r>
              <w:rPr>
                <w:sz w:val="18"/>
                <w:szCs w:val="18"/>
                <w:lang w:val="sl-SI"/>
              </w:rPr>
              <w:t>0</w:t>
            </w:r>
          </w:p>
        </w:tc>
        <w:tc>
          <w:tcPr>
            <w:tcW w:w="0" w:type="auto"/>
            <w:hideMark/>
          </w:tcPr>
          <w:p w14:paraId="2173D668" w14:textId="77777777" w:rsidR="00F80A3C" w:rsidRDefault="00F80A3C">
            <w:pPr>
              <w:pStyle w:val="Compact"/>
              <w:jc w:val="center"/>
              <w:rPr>
                <w:sz w:val="18"/>
                <w:szCs w:val="18"/>
                <w:lang w:val="sl-SI"/>
              </w:rPr>
            </w:pPr>
            <w:r>
              <w:rPr>
                <w:sz w:val="18"/>
                <w:szCs w:val="18"/>
                <w:lang w:val="sl-SI"/>
              </w:rPr>
              <w:t>0</w:t>
            </w:r>
          </w:p>
        </w:tc>
        <w:tc>
          <w:tcPr>
            <w:tcW w:w="0" w:type="auto"/>
            <w:hideMark/>
          </w:tcPr>
          <w:p w14:paraId="73F51FE8" w14:textId="77777777" w:rsidR="00F80A3C" w:rsidRDefault="00F80A3C">
            <w:pPr>
              <w:pStyle w:val="Compact"/>
              <w:jc w:val="center"/>
              <w:rPr>
                <w:sz w:val="18"/>
                <w:szCs w:val="18"/>
                <w:lang w:val="sl-SI"/>
              </w:rPr>
            </w:pPr>
            <w:r>
              <w:rPr>
                <w:sz w:val="18"/>
                <w:szCs w:val="18"/>
                <w:lang w:val="sl-SI"/>
              </w:rPr>
              <w:t>0</w:t>
            </w:r>
          </w:p>
        </w:tc>
        <w:tc>
          <w:tcPr>
            <w:tcW w:w="0" w:type="auto"/>
            <w:hideMark/>
          </w:tcPr>
          <w:p w14:paraId="1DD5F61A" w14:textId="77777777" w:rsidR="00F80A3C" w:rsidRDefault="00F80A3C">
            <w:pPr>
              <w:pStyle w:val="Compact"/>
              <w:jc w:val="center"/>
              <w:rPr>
                <w:sz w:val="18"/>
                <w:szCs w:val="18"/>
                <w:lang w:val="sl-SI"/>
              </w:rPr>
            </w:pPr>
            <w:r>
              <w:rPr>
                <w:sz w:val="18"/>
                <w:szCs w:val="18"/>
                <w:lang w:val="sl-SI"/>
              </w:rPr>
              <w:t>0</w:t>
            </w:r>
          </w:p>
        </w:tc>
        <w:tc>
          <w:tcPr>
            <w:tcW w:w="0" w:type="auto"/>
            <w:hideMark/>
          </w:tcPr>
          <w:p w14:paraId="344F0FCC" w14:textId="77777777" w:rsidR="00F80A3C" w:rsidRDefault="00F80A3C">
            <w:pPr>
              <w:pStyle w:val="Compact"/>
              <w:jc w:val="center"/>
              <w:rPr>
                <w:sz w:val="18"/>
                <w:szCs w:val="18"/>
                <w:lang w:val="sl-SI"/>
              </w:rPr>
            </w:pPr>
            <w:r>
              <w:rPr>
                <w:sz w:val="18"/>
                <w:szCs w:val="18"/>
                <w:lang w:val="sl-SI"/>
              </w:rPr>
              <w:t>0</w:t>
            </w:r>
          </w:p>
        </w:tc>
        <w:tc>
          <w:tcPr>
            <w:tcW w:w="0" w:type="auto"/>
            <w:hideMark/>
          </w:tcPr>
          <w:p w14:paraId="581DE278" w14:textId="77777777" w:rsidR="00F80A3C" w:rsidRDefault="00F80A3C">
            <w:pPr>
              <w:pStyle w:val="Compact"/>
              <w:jc w:val="center"/>
              <w:rPr>
                <w:sz w:val="18"/>
                <w:szCs w:val="18"/>
                <w:lang w:val="sl-SI"/>
              </w:rPr>
            </w:pPr>
            <w:r>
              <w:rPr>
                <w:sz w:val="18"/>
                <w:szCs w:val="18"/>
                <w:lang w:val="sl-SI"/>
              </w:rPr>
              <w:t>34</w:t>
            </w:r>
          </w:p>
        </w:tc>
        <w:tc>
          <w:tcPr>
            <w:tcW w:w="0" w:type="auto"/>
            <w:hideMark/>
          </w:tcPr>
          <w:p w14:paraId="0D85FBE0" w14:textId="77777777" w:rsidR="00F80A3C" w:rsidRDefault="00F80A3C">
            <w:pPr>
              <w:pStyle w:val="Compact"/>
              <w:jc w:val="center"/>
              <w:rPr>
                <w:sz w:val="18"/>
                <w:szCs w:val="18"/>
                <w:lang w:val="sl-SI"/>
              </w:rPr>
            </w:pPr>
            <w:r>
              <w:rPr>
                <w:sz w:val="18"/>
                <w:szCs w:val="18"/>
                <w:lang w:val="sl-SI"/>
              </w:rPr>
              <w:t>0</w:t>
            </w:r>
          </w:p>
        </w:tc>
        <w:tc>
          <w:tcPr>
            <w:tcW w:w="0" w:type="auto"/>
            <w:hideMark/>
          </w:tcPr>
          <w:p w14:paraId="681C7187" w14:textId="77777777" w:rsidR="00F80A3C" w:rsidRDefault="00F80A3C">
            <w:pPr>
              <w:pStyle w:val="Compact"/>
              <w:jc w:val="center"/>
              <w:rPr>
                <w:sz w:val="18"/>
                <w:szCs w:val="18"/>
                <w:lang w:val="sl-SI"/>
              </w:rPr>
            </w:pPr>
            <w:r>
              <w:rPr>
                <w:sz w:val="18"/>
                <w:szCs w:val="18"/>
                <w:lang w:val="sl-SI"/>
              </w:rPr>
              <w:t>0</w:t>
            </w:r>
          </w:p>
        </w:tc>
        <w:tc>
          <w:tcPr>
            <w:tcW w:w="0" w:type="auto"/>
            <w:hideMark/>
          </w:tcPr>
          <w:p w14:paraId="263C27E1" w14:textId="77777777" w:rsidR="00F80A3C" w:rsidRDefault="00F80A3C">
            <w:pPr>
              <w:pStyle w:val="Compact"/>
              <w:jc w:val="center"/>
              <w:rPr>
                <w:sz w:val="18"/>
                <w:szCs w:val="18"/>
                <w:lang w:val="sl-SI"/>
              </w:rPr>
            </w:pPr>
            <w:r>
              <w:rPr>
                <w:sz w:val="18"/>
                <w:szCs w:val="18"/>
                <w:lang w:val="sl-SI"/>
              </w:rPr>
              <w:t>0</w:t>
            </w:r>
          </w:p>
        </w:tc>
      </w:tr>
      <w:tr w:rsidR="00F80A3C" w14:paraId="59F14D24" w14:textId="77777777" w:rsidTr="00F80A3C">
        <w:tc>
          <w:tcPr>
            <w:tcW w:w="0" w:type="auto"/>
            <w:hideMark/>
          </w:tcPr>
          <w:p w14:paraId="67AE1892" w14:textId="77777777" w:rsidR="00F80A3C" w:rsidRDefault="00F80A3C">
            <w:pPr>
              <w:pStyle w:val="Compact"/>
              <w:jc w:val="center"/>
              <w:rPr>
                <w:sz w:val="18"/>
                <w:szCs w:val="18"/>
                <w:lang w:val="sl-SI"/>
              </w:rPr>
            </w:pPr>
            <w:r>
              <w:rPr>
                <w:sz w:val="18"/>
                <w:szCs w:val="18"/>
                <w:lang w:val="sl-SI"/>
              </w:rPr>
              <w:t>120</w:t>
            </w:r>
          </w:p>
        </w:tc>
        <w:tc>
          <w:tcPr>
            <w:tcW w:w="0" w:type="auto"/>
            <w:hideMark/>
          </w:tcPr>
          <w:p w14:paraId="1CF18550" w14:textId="77777777" w:rsidR="00F80A3C" w:rsidRDefault="00F80A3C">
            <w:pPr>
              <w:pStyle w:val="Compact"/>
              <w:jc w:val="center"/>
              <w:rPr>
                <w:sz w:val="18"/>
                <w:szCs w:val="18"/>
                <w:lang w:val="sl-SI"/>
              </w:rPr>
            </w:pPr>
            <w:r>
              <w:rPr>
                <w:sz w:val="18"/>
                <w:szCs w:val="18"/>
                <w:lang w:val="sl-SI"/>
              </w:rPr>
              <w:t>34</w:t>
            </w:r>
          </w:p>
        </w:tc>
        <w:tc>
          <w:tcPr>
            <w:tcW w:w="0" w:type="auto"/>
            <w:hideMark/>
          </w:tcPr>
          <w:p w14:paraId="78941398" w14:textId="77777777" w:rsidR="00F80A3C" w:rsidRDefault="00F80A3C">
            <w:pPr>
              <w:pStyle w:val="Compact"/>
              <w:jc w:val="center"/>
              <w:rPr>
                <w:sz w:val="18"/>
                <w:szCs w:val="18"/>
                <w:lang w:val="sl-SI"/>
              </w:rPr>
            </w:pPr>
            <w:r>
              <w:rPr>
                <w:sz w:val="18"/>
                <w:szCs w:val="18"/>
                <w:lang w:val="sl-SI"/>
              </w:rPr>
              <w:t>0</w:t>
            </w:r>
          </w:p>
        </w:tc>
        <w:tc>
          <w:tcPr>
            <w:tcW w:w="0" w:type="auto"/>
            <w:hideMark/>
          </w:tcPr>
          <w:p w14:paraId="63C09DA3" w14:textId="77777777" w:rsidR="00F80A3C" w:rsidRDefault="00F80A3C">
            <w:pPr>
              <w:pStyle w:val="Compact"/>
              <w:jc w:val="center"/>
              <w:rPr>
                <w:sz w:val="18"/>
                <w:szCs w:val="18"/>
                <w:lang w:val="sl-SI"/>
              </w:rPr>
            </w:pPr>
            <w:r>
              <w:rPr>
                <w:sz w:val="18"/>
                <w:szCs w:val="18"/>
                <w:lang w:val="sl-SI"/>
              </w:rPr>
              <w:t>0</w:t>
            </w:r>
          </w:p>
        </w:tc>
        <w:tc>
          <w:tcPr>
            <w:tcW w:w="0" w:type="auto"/>
            <w:hideMark/>
          </w:tcPr>
          <w:p w14:paraId="6F6C53F3" w14:textId="77777777" w:rsidR="00F80A3C" w:rsidRDefault="00F80A3C">
            <w:pPr>
              <w:pStyle w:val="Compact"/>
              <w:jc w:val="center"/>
              <w:rPr>
                <w:sz w:val="18"/>
                <w:szCs w:val="18"/>
                <w:lang w:val="sl-SI"/>
              </w:rPr>
            </w:pPr>
            <w:r>
              <w:rPr>
                <w:sz w:val="18"/>
                <w:szCs w:val="18"/>
                <w:lang w:val="sl-SI"/>
              </w:rPr>
              <w:t>0</w:t>
            </w:r>
          </w:p>
        </w:tc>
        <w:tc>
          <w:tcPr>
            <w:tcW w:w="0" w:type="auto"/>
            <w:hideMark/>
          </w:tcPr>
          <w:p w14:paraId="29DD7409" w14:textId="77777777" w:rsidR="00F80A3C" w:rsidRDefault="00F80A3C">
            <w:pPr>
              <w:pStyle w:val="Compact"/>
              <w:jc w:val="center"/>
              <w:rPr>
                <w:sz w:val="18"/>
                <w:szCs w:val="18"/>
                <w:lang w:val="sl-SI"/>
              </w:rPr>
            </w:pPr>
            <w:r>
              <w:rPr>
                <w:sz w:val="18"/>
                <w:szCs w:val="18"/>
                <w:lang w:val="sl-SI"/>
              </w:rPr>
              <w:t>0</w:t>
            </w:r>
          </w:p>
        </w:tc>
        <w:tc>
          <w:tcPr>
            <w:tcW w:w="0" w:type="auto"/>
            <w:hideMark/>
          </w:tcPr>
          <w:p w14:paraId="2FB94055" w14:textId="77777777" w:rsidR="00F80A3C" w:rsidRDefault="00F80A3C">
            <w:pPr>
              <w:pStyle w:val="Compact"/>
              <w:jc w:val="center"/>
              <w:rPr>
                <w:sz w:val="18"/>
                <w:szCs w:val="18"/>
                <w:lang w:val="sl-SI"/>
              </w:rPr>
            </w:pPr>
            <w:r>
              <w:rPr>
                <w:sz w:val="18"/>
                <w:szCs w:val="18"/>
                <w:lang w:val="sl-SI"/>
              </w:rPr>
              <w:t>0</w:t>
            </w:r>
          </w:p>
        </w:tc>
        <w:tc>
          <w:tcPr>
            <w:tcW w:w="0" w:type="auto"/>
            <w:hideMark/>
          </w:tcPr>
          <w:p w14:paraId="70E5C628" w14:textId="77777777" w:rsidR="00F80A3C" w:rsidRDefault="00F80A3C">
            <w:pPr>
              <w:pStyle w:val="Compact"/>
              <w:jc w:val="center"/>
              <w:rPr>
                <w:sz w:val="18"/>
                <w:szCs w:val="18"/>
                <w:lang w:val="sl-SI"/>
              </w:rPr>
            </w:pPr>
            <w:r>
              <w:rPr>
                <w:sz w:val="18"/>
                <w:szCs w:val="18"/>
                <w:lang w:val="sl-SI"/>
              </w:rPr>
              <w:t>0</w:t>
            </w:r>
          </w:p>
        </w:tc>
        <w:tc>
          <w:tcPr>
            <w:tcW w:w="0" w:type="auto"/>
            <w:hideMark/>
          </w:tcPr>
          <w:p w14:paraId="39EFDF19" w14:textId="77777777" w:rsidR="00F80A3C" w:rsidRDefault="00F80A3C">
            <w:pPr>
              <w:pStyle w:val="Compact"/>
              <w:jc w:val="center"/>
              <w:rPr>
                <w:sz w:val="18"/>
                <w:szCs w:val="18"/>
                <w:lang w:val="sl-SI"/>
              </w:rPr>
            </w:pPr>
            <w:r>
              <w:rPr>
                <w:sz w:val="18"/>
                <w:szCs w:val="18"/>
                <w:lang w:val="sl-SI"/>
              </w:rPr>
              <w:t>0</w:t>
            </w:r>
          </w:p>
        </w:tc>
        <w:tc>
          <w:tcPr>
            <w:tcW w:w="0" w:type="auto"/>
            <w:hideMark/>
          </w:tcPr>
          <w:p w14:paraId="424E9195" w14:textId="77777777" w:rsidR="00F80A3C" w:rsidRDefault="00F80A3C">
            <w:pPr>
              <w:pStyle w:val="Compact"/>
              <w:jc w:val="center"/>
              <w:rPr>
                <w:sz w:val="18"/>
                <w:szCs w:val="18"/>
                <w:lang w:val="sl-SI"/>
              </w:rPr>
            </w:pPr>
            <w:r>
              <w:rPr>
                <w:sz w:val="18"/>
                <w:szCs w:val="18"/>
                <w:lang w:val="sl-SI"/>
              </w:rPr>
              <w:t>0</w:t>
            </w:r>
          </w:p>
        </w:tc>
        <w:tc>
          <w:tcPr>
            <w:tcW w:w="0" w:type="auto"/>
            <w:hideMark/>
          </w:tcPr>
          <w:p w14:paraId="5B33D040" w14:textId="77777777" w:rsidR="00F80A3C" w:rsidRDefault="00F80A3C">
            <w:pPr>
              <w:pStyle w:val="Compact"/>
              <w:jc w:val="center"/>
              <w:rPr>
                <w:sz w:val="18"/>
                <w:szCs w:val="18"/>
                <w:lang w:val="sl-SI"/>
              </w:rPr>
            </w:pPr>
            <w:r>
              <w:rPr>
                <w:sz w:val="18"/>
                <w:szCs w:val="18"/>
                <w:lang w:val="sl-SI"/>
              </w:rPr>
              <w:t>34</w:t>
            </w:r>
          </w:p>
        </w:tc>
        <w:tc>
          <w:tcPr>
            <w:tcW w:w="0" w:type="auto"/>
            <w:hideMark/>
          </w:tcPr>
          <w:p w14:paraId="6DC92042" w14:textId="77777777" w:rsidR="00F80A3C" w:rsidRDefault="00F80A3C">
            <w:pPr>
              <w:pStyle w:val="Compact"/>
              <w:jc w:val="center"/>
              <w:rPr>
                <w:sz w:val="18"/>
                <w:szCs w:val="18"/>
                <w:lang w:val="sl-SI"/>
              </w:rPr>
            </w:pPr>
            <w:r>
              <w:rPr>
                <w:sz w:val="18"/>
                <w:szCs w:val="18"/>
                <w:lang w:val="sl-SI"/>
              </w:rPr>
              <w:t>0</w:t>
            </w:r>
          </w:p>
        </w:tc>
        <w:tc>
          <w:tcPr>
            <w:tcW w:w="0" w:type="auto"/>
            <w:hideMark/>
          </w:tcPr>
          <w:p w14:paraId="57E76B3A" w14:textId="77777777" w:rsidR="00F80A3C" w:rsidRDefault="00F80A3C">
            <w:pPr>
              <w:pStyle w:val="Compact"/>
              <w:jc w:val="center"/>
              <w:rPr>
                <w:sz w:val="18"/>
                <w:szCs w:val="18"/>
                <w:lang w:val="sl-SI"/>
              </w:rPr>
            </w:pPr>
            <w:r>
              <w:rPr>
                <w:sz w:val="18"/>
                <w:szCs w:val="18"/>
                <w:lang w:val="sl-SI"/>
              </w:rPr>
              <w:t>0</w:t>
            </w:r>
          </w:p>
        </w:tc>
        <w:tc>
          <w:tcPr>
            <w:tcW w:w="0" w:type="auto"/>
            <w:hideMark/>
          </w:tcPr>
          <w:p w14:paraId="64097599" w14:textId="77777777" w:rsidR="00F80A3C" w:rsidRDefault="00F80A3C">
            <w:pPr>
              <w:pStyle w:val="Compact"/>
              <w:jc w:val="center"/>
              <w:rPr>
                <w:sz w:val="18"/>
                <w:szCs w:val="18"/>
                <w:lang w:val="sl-SI"/>
              </w:rPr>
            </w:pPr>
            <w:r>
              <w:rPr>
                <w:sz w:val="18"/>
                <w:szCs w:val="18"/>
                <w:lang w:val="sl-SI"/>
              </w:rPr>
              <w:t>0</w:t>
            </w:r>
          </w:p>
        </w:tc>
      </w:tr>
      <w:tr w:rsidR="00F80A3C" w14:paraId="0D45DC79" w14:textId="77777777" w:rsidTr="00F80A3C">
        <w:tc>
          <w:tcPr>
            <w:tcW w:w="0" w:type="auto"/>
            <w:hideMark/>
          </w:tcPr>
          <w:p w14:paraId="192940C3" w14:textId="77777777" w:rsidR="00F80A3C" w:rsidRDefault="00F80A3C">
            <w:pPr>
              <w:pStyle w:val="Compact"/>
              <w:jc w:val="center"/>
              <w:rPr>
                <w:sz w:val="18"/>
                <w:szCs w:val="18"/>
                <w:lang w:val="sl-SI"/>
              </w:rPr>
            </w:pPr>
            <w:r>
              <w:rPr>
                <w:sz w:val="18"/>
                <w:szCs w:val="18"/>
                <w:lang w:val="sl-SI"/>
              </w:rPr>
              <w:t>130</w:t>
            </w:r>
          </w:p>
        </w:tc>
        <w:tc>
          <w:tcPr>
            <w:tcW w:w="0" w:type="auto"/>
            <w:hideMark/>
          </w:tcPr>
          <w:p w14:paraId="5EA634C8" w14:textId="77777777" w:rsidR="00F80A3C" w:rsidRDefault="00F80A3C">
            <w:pPr>
              <w:pStyle w:val="Compact"/>
              <w:jc w:val="center"/>
              <w:rPr>
                <w:sz w:val="18"/>
                <w:szCs w:val="18"/>
                <w:lang w:val="sl-SI"/>
              </w:rPr>
            </w:pPr>
            <w:r>
              <w:rPr>
                <w:sz w:val="18"/>
                <w:szCs w:val="18"/>
                <w:lang w:val="sl-SI"/>
              </w:rPr>
              <w:t>34</w:t>
            </w:r>
          </w:p>
        </w:tc>
        <w:tc>
          <w:tcPr>
            <w:tcW w:w="0" w:type="auto"/>
            <w:hideMark/>
          </w:tcPr>
          <w:p w14:paraId="2943C27C" w14:textId="77777777" w:rsidR="00F80A3C" w:rsidRDefault="00F80A3C">
            <w:pPr>
              <w:pStyle w:val="Compact"/>
              <w:jc w:val="center"/>
              <w:rPr>
                <w:sz w:val="18"/>
                <w:szCs w:val="18"/>
                <w:lang w:val="sl-SI"/>
              </w:rPr>
            </w:pPr>
            <w:r>
              <w:rPr>
                <w:sz w:val="18"/>
                <w:szCs w:val="18"/>
                <w:lang w:val="sl-SI"/>
              </w:rPr>
              <w:t>0</w:t>
            </w:r>
          </w:p>
        </w:tc>
        <w:tc>
          <w:tcPr>
            <w:tcW w:w="0" w:type="auto"/>
            <w:hideMark/>
          </w:tcPr>
          <w:p w14:paraId="2788E31E" w14:textId="77777777" w:rsidR="00F80A3C" w:rsidRDefault="00F80A3C">
            <w:pPr>
              <w:pStyle w:val="Compact"/>
              <w:jc w:val="center"/>
              <w:rPr>
                <w:sz w:val="18"/>
                <w:szCs w:val="18"/>
                <w:lang w:val="sl-SI"/>
              </w:rPr>
            </w:pPr>
            <w:r>
              <w:rPr>
                <w:sz w:val="18"/>
                <w:szCs w:val="18"/>
                <w:lang w:val="sl-SI"/>
              </w:rPr>
              <w:t>0</w:t>
            </w:r>
          </w:p>
        </w:tc>
        <w:tc>
          <w:tcPr>
            <w:tcW w:w="0" w:type="auto"/>
            <w:hideMark/>
          </w:tcPr>
          <w:p w14:paraId="497DC818" w14:textId="77777777" w:rsidR="00F80A3C" w:rsidRDefault="00F80A3C">
            <w:pPr>
              <w:pStyle w:val="Compact"/>
              <w:jc w:val="center"/>
              <w:rPr>
                <w:sz w:val="18"/>
                <w:szCs w:val="18"/>
                <w:lang w:val="sl-SI"/>
              </w:rPr>
            </w:pPr>
            <w:r>
              <w:rPr>
                <w:sz w:val="18"/>
                <w:szCs w:val="18"/>
                <w:lang w:val="sl-SI"/>
              </w:rPr>
              <w:t>0</w:t>
            </w:r>
          </w:p>
        </w:tc>
        <w:tc>
          <w:tcPr>
            <w:tcW w:w="0" w:type="auto"/>
            <w:hideMark/>
          </w:tcPr>
          <w:p w14:paraId="79722485" w14:textId="77777777" w:rsidR="00F80A3C" w:rsidRDefault="00F80A3C">
            <w:pPr>
              <w:pStyle w:val="Compact"/>
              <w:jc w:val="center"/>
              <w:rPr>
                <w:sz w:val="18"/>
                <w:szCs w:val="18"/>
                <w:lang w:val="sl-SI"/>
              </w:rPr>
            </w:pPr>
            <w:r>
              <w:rPr>
                <w:sz w:val="18"/>
                <w:szCs w:val="18"/>
                <w:lang w:val="sl-SI"/>
              </w:rPr>
              <w:t>0</w:t>
            </w:r>
          </w:p>
        </w:tc>
        <w:tc>
          <w:tcPr>
            <w:tcW w:w="0" w:type="auto"/>
            <w:hideMark/>
          </w:tcPr>
          <w:p w14:paraId="2AF0006C" w14:textId="77777777" w:rsidR="00F80A3C" w:rsidRDefault="00F80A3C">
            <w:pPr>
              <w:pStyle w:val="Compact"/>
              <w:jc w:val="center"/>
              <w:rPr>
                <w:sz w:val="18"/>
                <w:szCs w:val="18"/>
                <w:lang w:val="sl-SI"/>
              </w:rPr>
            </w:pPr>
            <w:r>
              <w:rPr>
                <w:sz w:val="18"/>
                <w:szCs w:val="18"/>
                <w:lang w:val="sl-SI"/>
              </w:rPr>
              <w:t>0</w:t>
            </w:r>
          </w:p>
        </w:tc>
        <w:tc>
          <w:tcPr>
            <w:tcW w:w="0" w:type="auto"/>
            <w:hideMark/>
          </w:tcPr>
          <w:p w14:paraId="544CFDAF" w14:textId="77777777" w:rsidR="00F80A3C" w:rsidRDefault="00F80A3C">
            <w:pPr>
              <w:pStyle w:val="Compact"/>
              <w:jc w:val="center"/>
              <w:rPr>
                <w:sz w:val="18"/>
                <w:szCs w:val="18"/>
                <w:lang w:val="sl-SI"/>
              </w:rPr>
            </w:pPr>
            <w:r>
              <w:rPr>
                <w:sz w:val="18"/>
                <w:szCs w:val="18"/>
                <w:lang w:val="sl-SI"/>
              </w:rPr>
              <w:t>0</w:t>
            </w:r>
          </w:p>
        </w:tc>
        <w:tc>
          <w:tcPr>
            <w:tcW w:w="0" w:type="auto"/>
            <w:hideMark/>
          </w:tcPr>
          <w:p w14:paraId="28AD033C" w14:textId="77777777" w:rsidR="00F80A3C" w:rsidRDefault="00F80A3C">
            <w:pPr>
              <w:pStyle w:val="Compact"/>
              <w:jc w:val="center"/>
              <w:rPr>
                <w:sz w:val="18"/>
                <w:szCs w:val="18"/>
                <w:lang w:val="sl-SI"/>
              </w:rPr>
            </w:pPr>
            <w:r>
              <w:rPr>
                <w:sz w:val="18"/>
                <w:szCs w:val="18"/>
                <w:lang w:val="sl-SI"/>
              </w:rPr>
              <w:t>0</w:t>
            </w:r>
          </w:p>
        </w:tc>
        <w:tc>
          <w:tcPr>
            <w:tcW w:w="0" w:type="auto"/>
            <w:hideMark/>
          </w:tcPr>
          <w:p w14:paraId="1061D46A" w14:textId="77777777" w:rsidR="00F80A3C" w:rsidRDefault="00F80A3C">
            <w:pPr>
              <w:pStyle w:val="Compact"/>
              <w:jc w:val="center"/>
              <w:rPr>
                <w:sz w:val="18"/>
                <w:szCs w:val="18"/>
                <w:lang w:val="sl-SI"/>
              </w:rPr>
            </w:pPr>
            <w:r>
              <w:rPr>
                <w:sz w:val="18"/>
                <w:szCs w:val="18"/>
                <w:lang w:val="sl-SI"/>
              </w:rPr>
              <w:t>0</w:t>
            </w:r>
          </w:p>
        </w:tc>
        <w:tc>
          <w:tcPr>
            <w:tcW w:w="0" w:type="auto"/>
            <w:hideMark/>
          </w:tcPr>
          <w:p w14:paraId="141EA227" w14:textId="77777777" w:rsidR="00F80A3C" w:rsidRDefault="00F80A3C">
            <w:pPr>
              <w:pStyle w:val="Compact"/>
              <w:jc w:val="center"/>
              <w:rPr>
                <w:sz w:val="18"/>
                <w:szCs w:val="18"/>
                <w:lang w:val="sl-SI"/>
              </w:rPr>
            </w:pPr>
            <w:r>
              <w:rPr>
                <w:sz w:val="18"/>
                <w:szCs w:val="18"/>
                <w:lang w:val="sl-SI"/>
              </w:rPr>
              <w:t>34</w:t>
            </w:r>
          </w:p>
        </w:tc>
        <w:tc>
          <w:tcPr>
            <w:tcW w:w="0" w:type="auto"/>
            <w:hideMark/>
          </w:tcPr>
          <w:p w14:paraId="763F7C1F" w14:textId="77777777" w:rsidR="00F80A3C" w:rsidRDefault="00F80A3C">
            <w:pPr>
              <w:pStyle w:val="Compact"/>
              <w:jc w:val="center"/>
              <w:rPr>
                <w:sz w:val="18"/>
                <w:szCs w:val="18"/>
                <w:lang w:val="sl-SI"/>
              </w:rPr>
            </w:pPr>
            <w:r>
              <w:rPr>
                <w:sz w:val="18"/>
                <w:szCs w:val="18"/>
                <w:lang w:val="sl-SI"/>
              </w:rPr>
              <w:t>0</w:t>
            </w:r>
          </w:p>
        </w:tc>
        <w:tc>
          <w:tcPr>
            <w:tcW w:w="0" w:type="auto"/>
            <w:hideMark/>
          </w:tcPr>
          <w:p w14:paraId="7C8995D0" w14:textId="77777777" w:rsidR="00F80A3C" w:rsidRDefault="00F80A3C">
            <w:pPr>
              <w:pStyle w:val="Compact"/>
              <w:jc w:val="center"/>
              <w:rPr>
                <w:sz w:val="18"/>
                <w:szCs w:val="18"/>
                <w:lang w:val="sl-SI"/>
              </w:rPr>
            </w:pPr>
            <w:r>
              <w:rPr>
                <w:sz w:val="18"/>
                <w:szCs w:val="18"/>
                <w:lang w:val="sl-SI"/>
              </w:rPr>
              <w:t>0</w:t>
            </w:r>
          </w:p>
        </w:tc>
        <w:tc>
          <w:tcPr>
            <w:tcW w:w="0" w:type="auto"/>
            <w:hideMark/>
          </w:tcPr>
          <w:p w14:paraId="454543C6" w14:textId="77777777" w:rsidR="00F80A3C" w:rsidRDefault="00F80A3C">
            <w:pPr>
              <w:pStyle w:val="Compact"/>
              <w:jc w:val="center"/>
              <w:rPr>
                <w:sz w:val="18"/>
                <w:szCs w:val="18"/>
                <w:lang w:val="sl-SI"/>
              </w:rPr>
            </w:pPr>
            <w:r>
              <w:rPr>
                <w:sz w:val="18"/>
                <w:szCs w:val="18"/>
                <w:lang w:val="sl-SI"/>
              </w:rPr>
              <w:t>0</w:t>
            </w:r>
          </w:p>
        </w:tc>
      </w:tr>
      <w:tr w:rsidR="00F80A3C" w14:paraId="651806E9" w14:textId="77777777" w:rsidTr="00F80A3C">
        <w:tc>
          <w:tcPr>
            <w:tcW w:w="0" w:type="auto"/>
            <w:hideMark/>
          </w:tcPr>
          <w:p w14:paraId="4C27C3C1" w14:textId="77777777" w:rsidR="00F80A3C" w:rsidRDefault="00F80A3C">
            <w:pPr>
              <w:pStyle w:val="Compact"/>
              <w:jc w:val="center"/>
              <w:rPr>
                <w:sz w:val="18"/>
                <w:szCs w:val="18"/>
                <w:lang w:val="sl-SI"/>
              </w:rPr>
            </w:pPr>
            <w:r>
              <w:rPr>
                <w:sz w:val="18"/>
                <w:szCs w:val="18"/>
                <w:lang w:val="sl-SI"/>
              </w:rPr>
              <w:t>140</w:t>
            </w:r>
          </w:p>
        </w:tc>
        <w:tc>
          <w:tcPr>
            <w:tcW w:w="0" w:type="auto"/>
            <w:hideMark/>
          </w:tcPr>
          <w:p w14:paraId="2C8DACFD" w14:textId="77777777" w:rsidR="00F80A3C" w:rsidRDefault="00F80A3C">
            <w:pPr>
              <w:pStyle w:val="Compact"/>
              <w:jc w:val="center"/>
              <w:rPr>
                <w:sz w:val="18"/>
                <w:szCs w:val="18"/>
                <w:lang w:val="sl-SI"/>
              </w:rPr>
            </w:pPr>
            <w:r>
              <w:rPr>
                <w:sz w:val="18"/>
                <w:szCs w:val="18"/>
                <w:lang w:val="sl-SI"/>
              </w:rPr>
              <w:t>34</w:t>
            </w:r>
          </w:p>
        </w:tc>
        <w:tc>
          <w:tcPr>
            <w:tcW w:w="0" w:type="auto"/>
            <w:hideMark/>
          </w:tcPr>
          <w:p w14:paraId="523232A3" w14:textId="77777777" w:rsidR="00F80A3C" w:rsidRDefault="00F80A3C">
            <w:pPr>
              <w:pStyle w:val="Compact"/>
              <w:jc w:val="center"/>
              <w:rPr>
                <w:sz w:val="18"/>
                <w:szCs w:val="18"/>
                <w:lang w:val="sl-SI"/>
              </w:rPr>
            </w:pPr>
            <w:r>
              <w:rPr>
                <w:sz w:val="18"/>
                <w:szCs w:val="18"/>
                <w:lang w:val="sl-SI"/>
              </w:rPr>
              <w:t>0</w:t>
            </w:r>
          </w:p>
        </w:tc>
        <w:tc>
          <w:tcPr>
            <w:tcW w:w="0" w:type="auto"/>
            <w:hideMark/>
          </w:tcPr>
          <w:p w14:paraId="6ACD710D" w14:textId="77777777" w:rsidR="00F80A3C" w:rsidRDefault="00F80A3C">
            <w:pPr>
              <w:pStyle w:val="Compact"/>
              <w:jc w:val="center"/>
              <w:rPr>
                <w:sz w:val="18"/>
                <w:szCs w:val="18"/>
                <w:lang w:val="sl-SI"/>
              </w:rPr>
            </w:pPr>
            <w:r>
              <w:rPr>
                <w:sz w:val="18"/>
                <w:szCs w:val="18"/>
                <w:lang w:val="sl-SI"/>
              </w:rPr>
              <w:t>0</w:t>
            </w:r>
          </w:p>
        </w:tc>
        <w:tc>
          <w:tcPr>
            <w:tcW w:w="0" w:type="auto"/>
            <w:hideMark/>
          </w:tcPr>
          <w:p w14:paraId="6676F7C1" w14:textId="77777777" w:rsidR="00F80A3C" w:rsidRDefault="00F80A3C">
            <w:pPr>
              <w:pStyle w:val="Compact"/>
              <w:jc w:val="center"/>
              <w:rPr>
                <w:sz w:val="18"/>
                <w:szCs w:val="18"/>
                <w:lang w:val="sl-SI"/>
              </w:rPr>
            </w:pPr>
            <w:r>
              <w:rPr>
                <w:sz w:val="18"/>
                <w:szCs w:val="18"/>
                <w:lang w:val="sl-SI"/>
              </w:rPr>
              <w:t>0</w:t>
            </w:r>
          </w:p>
        </w:tc>
        <w:tc>
          <w:tcPr>
            <w:tcW w:w="0" w:type="auto"/>
            <w:hideMark/>
          </w:tcPr>
          <w:p w14:paraId="7D0BA703" w14:textId="77777777" w:rsidR="00F80A3C" w:rsidRDefault="00F80A3C">
            <w:pPr>
              <w:pStyle w:val="Compact"/>
              <w:jc w:val="center"/>
              <w:rPr>
                <w:sz w:val="18"/>
                <w:szCs w:val="18"/>
                <w:lang w:val="sl-SI"/>
              </w:rPr>
            </w:pPr>
            <w:r>
              <w:rPr>
                <w:sz w:val="18"/>
                <w:szCs w:val="18"/>
                <w:lang w:val="sl-SI"/>
              </w:rPr>
              <w:t>0</w:t>
            </w:r>
          </w:p>
        </w:tc>
        <w:tc>
          <w:tcPr>
            <w:tcW w:w="0" w:type="auto"/>
            <w:hideMark/>
          </w:tcPr>
          <w:p w14:paraId="4313209D" w14:textId="77777777" w:rsidR="00F80A3C" w:rsidRDefault="00F80A3C">
            <w:pPr>
              <w:pStyle w:val="Compact"/>
              <w:jc w:val="center"/>
              <w:rPr>
                <w:sz w:val="18"/>
                <w:szCs w:val="18"/>
                <w:lang w:val="sl-SI"/>
              </w:rPr>
            </w:pPr>
            <w:r>
              <w:rPr>
                <w:sz w:val="18"/>
                <w:szCs w:val="18"/>
                <w:lang w:val="sl-SI"/>
              </w:rPr>
              <w:t>0</w:t>
            </w:r>
          </w:p>
        </w:tc>
        <w:tc>
          <w:tcPr>
            <w:tcW w:w="0" w:type="auto"/>
            <w:hideMark/>
          </w:tcPr>
          <w:p w14:paraId="4FD7110F" w14:textId="77777777" w:rsidR="00F80A3C" w:rsidRDefault="00F80A3C">
            <w:pPr>
              <w:pStyle w:val="Compact"/>
              <w:jc w:val="center"/>
              <w:rPr>
                <w:sz w:val="18"/>
                <w:szCs w:val="18"/>
                <w:lang w:val="sl-SI"/>
              </w:rPr>
            </w:pPr>
            <w:r>
              <w:rPr>
                <w:sz w:val="18"/>
                <w:szCs w:val="18"/>
                <w:lang w:val="sl-SI"/>
              </w:rPr>
              <w:t>0</w:t>
            </w:r>
          </w:p>
        </w:tc>
        <w:tc>
          <w:tcPr>
            <w:tcW w:w="0" w:type="auto"/>
            <w:hideMark/>
          </w:tcPr>
          <w:p w14:paraId="08B6471E" w14:textId="77777777" w:rsidR="00F80A3C" w:rsidRDefault="00F80A3C">
            <w:pPr>
              <w:pStyle w:val="Compact"/>
              <w:jc w:val="center"/>
              <w:rPr>
                <w:sz w:val="18"/>
                <w:szCs w:val="18"/>
                <w:lang w:val="sl-SI"/>
              </w:rPr>
            </w:pPr>
            <w:r>
              <w:rPr>
                <w:sz w:val="18"/>
                <w:szCs w:val="18"/>
                <w:lang w:val="sl-SI"/>
              </w:rPr>
              <w:t>0</w:t>
            </w:r>
          </w:p>
        </w:tc>
        <w:tc>
          <w:tcPr>
            <w:tcW w:w="0" w:type="auto"/>
            <w:hideMark/>
          </w:tcPr>
          <w:p w14:paraId="53D2F522" w14:textId="77777777" w:rsidR="00F80A3C" w:rsidRDefault="00F80A3C">
            <w:pPr>
              <w:pStyle w:val="Compact"/>
              <w:jc w:val="center"/>
              <w:rPr>
                <w:sz w:val="18"/>
                <w:szCs w:val="18"/>
                <w:lang w:val="sl-SI"/>
              </w:rPr>
            </w:pPr>
            <w:r>
              <w:rPr>
                <w:sz w:val="18"/>
                <w:szCs w:val="18"/>
                <w:lang w:val="sl-SI"/>
              </w:rPr>
              <w:t>0</w:t>
            </w:r>
          </w:p>
        </w:tc>
        <w:tc>
          <w:tcPr>
            <w:tcW w:w="0" w:type="auto"/>
            <w:hideMark/>
          </w:tcPr>
          <w:p w14:paraId="5F12EBC5" w14:textId="77777777" w:rsidR="00F80A3C" w:rsidRDefault="00F80A3C">
            <w:pPr>
              <w:pStyle w:val="Compact"/>
              <w:jc w:val="center"/>
              <w:rPr>
                <w:sz w:val="18"/>
                <w:szCs w:val="18"/>
                <w:lang w:val="sl-SI"/>
              </w:rPr>
            </w:pPr>
            <w:r>
              <w:rPr>
                <w:sz w:val="18"/>
                <w:szCs w:val="18"/>
                <w:lang w:val="sl-SI"/>
              </w:rPr>
              <w:t>34</w:t>
            </w:r>
          </w:p>
        </w:tc>
        <w:tc>
          <w:tcPr>
            <w:tcW w:w="0" w:type="auto"/>
            <w:hideMark/>
          </w:tcPr>
          <w:p w14:paraId="73EBDD46" w14:textId="77777777" w:rsidR="00F80A3C" w:rsidRDefault="00F80A3C">
            <w:pPr>
              <w:pStyle w:val="Compact"/>
              <w:jc w:val="center"/>
              <w:rPr>
                <w:sz w:val="18"/>
                <w:szCs w:val="18"/>
                <w:lang w:val="sl-SI"/>
              </w:rPr>
            </w:pPr>
            <w:r>
              <w:rPr>
                <w:sz w:val="18"/>
                <w:szCs w:val="18"/>
                <w:lang w:val="sl-SI"/>
              </w:rPr>
              <w:t>0</w:t>
            </w:r>
          </w:p>
        </w:tc>
        <w:tc>
          <w:tcPr>
            <w:tcW w:w="0" w:type="auto"/>
            <w:hideMark/>
          </w:tcPr>
          <w:p w14:paraId="3A94B82C" w14:textId="77777777" w:rsidR="00F80A3C" w:rsidRDefault="00F80A3C">
            <w:pPr>
              <w:pStyle w:val="Compact"/>
              <w:jc w:val="center"/>
              <w:rPr>
                <w:sz w:val="18"/>
                <w:szCs w:val="18"/>
                <w:lang w:val="sl-SI"/>
              </w:rPr>
            </w:pPr>
            <w:r>
              <w:rPr>
                <w:sz w:val="18"/>
                <w:szCs w:val="18"/>
                <w:lang w:val="sl-SI"/>
              </w:rPr>
              <w:t>0</w:t>
            </w:r>
          </w:p>
        </w:tc>
        <w:tc>
          <w:tcPr>
            <w:tcW w:w="0" w:type="auto"/>
            <w:hideMark/>
          </w:tcPr>
          <w:p w14:paraId="766A3FA1" w14:textId="77777777" w:rsidR="00F80A3C" w:rsidRDefault="00F80A3C">
            <w:pPr>
              <w:pStyle w:val="Compact"/>
              <w:jc w:val="center"/>
              <w:rPr>
                <w:sz w:val="18"/>
                <w:szCs w:val="18"/>
                <w:lang w:val="sl-SI"/>
              </w:rPr>
            </w:pPr>
            <w:r>
              <w:rPr>
                <w:sz w:val="18"/>
                <w:szCs w:val="18"/>
                <w:lang w:val="sl-SI"/>
              </w:rPr>
              <w:t>0</w:t>
            </w:r>
          </w:p>
        </w:tc>
      </w:tr>
      <w:tr w:rsidR="00F80A3C" w14:paraId="10B99CA4" w14:textId="77777777" w:rsidTr="00F80A3C">
        <w:tc>
          <w:tcPr>
            <w:tcW w:w="0" w:type="auto"/>
            <w:hideMark/>
          </w:tcPr>
          <w:p w14:paraId="65CE098F" w14:textId="77777777" w:rsidR="00F80A3C" w:rsidRDefault="00F80A3C">
            <w:pPr>
              <w:pStyle w:val="Compact"/>
              <w:jc w:val="center"/>
              <w:rPr>
                <w:sz w:val="18"/>
                <w:szCs w:val="18"/>
                <w:lang w:val="sl-SI"/>
              </w:rPr>
            </w:pPr>
            <w:r>
              <w:rPr>
                <w:sz w:val="18"/>
                <w:szCs w:val="18"/>
                <w:lang w:val="sl-SI"/>
              </w:rPr>
              <w:t>150</w:t>
            </w:r>
          </w:p>
        </w:tc>
        <w:tc>
          <w:tcPr>
            <w:tcW w:w="0" w:type="auto"/>
            <w:hideMark/>
          </w:tcPr>
          <w:p w14:paraId="2C51A8E3" w14:textId="77777777" w:rsidR="00F80A3C" w:rsidRDefault="00F80A3C">
            <w:pPr>
              <w:pStyle w:val="Compact"/>
              <w:jc w:val="center"/>
              <w:rPr>
                <w:sz w:val="18"/>
                <w:szCs w:val="18"/>
                <w:lang w:val="sl-SI"/>
              </w:rPr>
            </w:pPr>
            <w:r>
              <w:rPr>
                <w:sz w:val="18"/>
                <w:szCs w:val="18"/>
                <w:lang w:val="sl-SI"/>
              </w:rPr>
              <w:t>34</w:t>
            </w:r>
          </w:p>
        </w:tc>
        <w:tc>
          <w:tcPr>
            <w:tcW w:w="0" w:type="auto"/>
            <w:hideMark/>
          </w:tcPr>
          <w:p w14:paraId="53C8E28E" w14:textId="77777777" w:rsidR="00F80A3C" w:rsidRDefault="00F80A3C">
            <w:pPr>
              <w:pStyle w:val="Compact"/>
              <w:jc w:val="center"/>
              <w:rPr>
                <w:sz w:val="18"/>
                <w:szCs w:val="18"/>
                <w:lang w:val="sl-SI"/>
              </w:rPr>
            </w:pPr>
            <w:r>
              <w:rPr>
                <w:sz w:val="18"/>
                <w:szCs w:val="18"/>
                <w:lang w:val="sl-SI"/>
              </w:rPr>
              <w:t>0</w:t>
            </w:r>
          </w:p>
        </w:tc>
        <w:tc>
          <w:tcPr>
            <w:tcW w:w="0" w:type="auto"/>
            <w:hideMark/>
          </w:tcPr>
          <w:p w14:paraId="5CA85679" w14:textId="77777777" w:rsidR="00F80A3C" w:rsidRDefault="00F80A3C">
            <w:pPr>
              <w:pStyle w:val="Compact"/>
              <w:jc w:val="center"/>
              <w:rPr>
                <w:sz w:val="18"/>
                <w:szCs w:val="18"/>
                <w:lang w:val="sl-SI"/>
              </w:rPr>
            </w:pPr>
            <w:r>
              <w:rPr>
                <w:sz w:val="18"/>
                <w:szCs w:val="18"/>
                <w:lang w:val="sl-SI"/>
              </w:rPr>
              <w:t>0</w:t>
            </w:r>
          </w:p>
        </w:tc>
        <w:tc>
          <w:tcPr>
            <w:tcW w:w="0" w:type="auto"/>
            <w:hideMark/>
          </w:tcPr>
          <w:p w14:paraId="410A4795" w14:textId="77777777" w:rsidR="00F80A3C" w:rsidRDefault="00F80A3C">
            <w:pPr>
              <w:pStyle w:val="Compact"/>
              <w:jc w:val="center"/>
              <w:rPr>
                <w:sz w:val="18"/>
                <w:szCs w:val="18"/>
                <w:lang w:val="sl-SI"/>
              </w:rPr>
            </w:pPr>
            <w:r>
              <w:rPr>
                <w:sz w:val="18"/>
                <w:szCs w:val="18"/>
                <w:lang w:val="sl-SI"/>
              </w:rPr>
              <w:t>0</w:t>
            </w:r>
          </w:p>
        </w:tc>
        <w:tc>
          <w:tcPr>
            <w:tcW w:w="0" w:type="auto"/>
            <w:hideMark/>
          </w:tcPr>
          <w:p w14:paraId="426900FC" w14:textId="77777777" w:rsidR="00F80A3C" w:rsidRDefault="00F80A3C">
            <w:pPr>
              <w:pStyle w:val="Compact"/>
              <w:jc w:val="center"/>
              <w:rPr>
                <w:sz w:val="18"/>
                <w:szCs w:val="18"/>
                <w:lang w:val="sl-SI"/>
              </w:rPr>
            </w:pPr>
            <w:r>
              <w:rPr>
                <w:sz w:val="18"/>
                <w:szCs w:val="18"/>
                <w:lang w:val="sl-SI"/>
              </w:rPr>
              <w:t>0</w:t>
            </w:r>
          </w:p>
        </w:tc>
        <w:tc>
          <w:tcPr>
            <w:tcW w:w="0" w:type="auto"/>
            <w:hideMark/>
          </w:tcPr>
          <w:p w14:paraId="5157A5ED" w14:textId="77777777" w:rsidR="00F80A3C" w:rsidRDefault="00F80A3C">
            <w:pPr>
              <w:pStyle w:val="Compact"/>
              <w:jc w:val="center"/>
              <w:rPr>
                <w:sz w:val="18"/>
                <w:szCs w:val="18"/>
                <w:lang w:val="sl-SI"/>
              </w:rPr>
            </w:pPr>
            <w:r>
              <w:rPr>
                <w:sz w:val="18"/>
                <w:szCs w:val="18"/>
                <w:lang w:val="sl-SI"/>
              </w:rPr>
              <w:t>0</w:t>
            </w:r>
          </w:p>
        </w:tc>
        <w:tc>
          <w:tcPr>
            <w:tcW w:w="0" w:type="auto"/>
            <w:hideMark/>
          </w:tcPr>
          <w:p w14:paraId="2A8561E5" w14:textId="77777777" w:rsidR="00F80A3C" w:rsidRDefault="00F80A3C">
            <w:pPr>
              <w:pStyle w:val="Compact"/>
              <w:jc w:val="center"/>
              <w:rPr>
                <w:sz w:val="18"/>
                <w:szCs w:val="18"/>
                <w:lang w:val="sl-SI"/>
              </w:rPr>
            </w:pPr>
            <w:r>
              <w:rPr>
                <w:sz w:val="18"/>
                <w:szCs w:val="18"/>
                <w:lang w:val="sl-SI"/>
              </w:rPr>
              <w:t>0</w:t>
            </w:r>
          </w:p>
        </w:tc>
        <w:tc>
          <w:tcPr>
            <w:tcW w:w="0" w:type="auto"/>
            <w:hideMark/>
          </w:tcPr>
          <w:p w14:paraId="5A095E23" w14:textId="77777777" w:rsidR="00F80A3C" w:rsidRDefault="00F80A3C">
            <w:pPr>
              <w:pStyle w:val="Compact"/>
              <w:jc w:val="center"/>
              <w:rPr>
                <w:sz w:val="18"/>
                <w:szCs w:val="18"/>
                <w:lang w:val="sl-SI"/>
              </w:rPr>
            </w:pPr>
            <w:r>
              <w:rPr>
                <w:sz w:val="18"/>
                <w:szCs w:val="18"/>
                <w:lang w:val="sl-SI"/>
              </w:rPr>
              <w:t>0</w:t>
            </w:r>
          </w:p>
        </w:tc>
        <w:tc>
          <w:tcPr>
            <w:tcW w:w="0" w:type="auto"/>
            <w:hideMark/>
          </w:tcPr>
          <w:p w14:paraId="346D5DA6" w14:textId="77777777" w:rsidR="00F80A3C" w:rsidRDefault="00F80A3C">
            <w:pPr>
              <w:pStyle w:val="Compact"/>
              <w:jc w:val="center"/>
              <w:rPr>
                <w:sz w:val="18"/>
                <w:szCs w:val="18"/>
                <w:lang w:val="sl-SI"/>
              </w:rPr>
            </w:pPr>
            <w:r>
              <w:rPr>
                <w:sz w:val="18"/>
                <w:szCs w:val="18"/>
                <w:lang w:val="sl-SI"/>
              </w:rPr>
              <w:t>0</w:t>
            </w:r>
          </w:p>
        </w:tc>
        <w:tc>
          <w:tcPr>
            <w:tcW w:w="0" w:type="auto"/>
            <w:hideMark/>
          </w:tcPr>
          <w:p w14:paraId="62AE8996" w14:textId="77777777" w:rsidR="00F80A3C" w:rsidRDefault="00F80A3C">
            <w:pPr>
              <w:pStyle w:val="Compact"/>
              <w:jc w:val="center"/>
              <w:rPr>
                <w:sz w:val="18"/>
                <w:szCs w:val="18"/>
                <w:lang w:val="sl-SI"/>
              </w:rPr>
            </w:pPr>
            <w:r>
              <w:rPr>
                <w:sz w:val="18"/>
                <w:szCs w:val="18"/>
                <w:lang w:val="sl-SI"/>
              </w:rPr>
              <w:t>34</w:t>
            </w:r>
          </w:p>
        </w:tc>
        <w:tc>
          <w:tcPr>
            <w:tcW w:w="0" w:type="auto"/>
            <w:hideMark/>
          </w:tcPr>
          <w:p w14:paraId="5CE128FD" w14:textId="77777777" w:rsidR="00F80A3C" w:rsidRDefault="00F80A3C">
            <w:pPr>
              <w:pStyle w:val="Compact"/>
              <w:jc w:val="center"/>
              <w:rPr>
                <w:sz w:val="18"/>
                <w:szCs w:val="18"/>
                <w:lang w:val="sl-SI"/>
              </w:rPr>
            </w:pPr>
            <w:r>
              <w:rPr>
                <w:sz w:val="18"/>
                <w:szCs w:val="18"/>
                <w:lang w:val="sl-SI"/>
              </w:rPr>
              <w:t>0</w:t>
            </w:r>
          </w:p>
        </w:tc>
        <w:tc>
          <w:tcPr>
            <w:tcW w:w="0" w:type="auto"/>
            <w:hideMark/>
          </w:tcPr>
          <w:p w14:paraId="44EE6886" w14:textId="77777777" w:rsidR="00F80A3C" w:rsidRDefault="00F80A3C">
            <w:pPr>
              <w:pStyle w:val="Compact"/>
              <w:jc w:val="center"/>
              <w:rPr>
                <w:sz w:val="18"/>
                <w:szCs w:val="18"/>
                <w:lang w:val="sl-SI"/>
              </w:rPr>
            </w:pPr>
            <w:r>
              <w:rPr>
                <w:sz w:val="18"/>
                <w:szCs w:val="18"/>
                <w:lang w:val="sl-SI"/>
              </w:rPr>
              <w:t>0</w:t>
            </w:r>
          </w:p>
        </w:tc>
        <w:tc>
          <w:tcPr>
            <w:tcW w:w="0" w:type="auto"/>
            <w:hideMark/>
          </w:tcPr>
          <w:p w14:paraId="092CA4C4" w14:textId="77777777" w:rsidR="00F80A3C" w:rsidRDefault="00F80A3C">
            <w:pPr>
              <w:pStyle w:val="Compact"/>
              <w:jc w:val="center"/>
              <w:rPr>
                <w:sz w:val="18"/>
                <w:szCs w:val="18"/>
                <w:lang w:val="sl-SI"/>
              </w:rPr>
            </w:pPr>
            <w:r>
              <w:rPr>
                <w:sz w:val="18"/>
                <w:szCs w:val="18"/>
                <w:lang w:val="sl-SI"/>
              </w:rPr>
              <w:t>0</w:t>
            </w:r>
          </w:p>
        </w:tc>
      </w:tr>
      <w:tr w:rsidR="00F80A3C" w14:paraId="52B80837" w14:textId="77777777" w:rsidTr="00F80A3C">
        <w:tc>
          <w:tcPr>
            <w:tcW w:w="0" w:type="auto"/>
            <w:hideMark/>
          </w:tcPr>
          <w:p w14:paraId="3BBB0437" w14:textId="77777777" w:rsidR="00F80A3C" w:rsidRDefault="00F80A3C">
            <w:pPr>
              <w:pStyle w:val="Compact"/>
              <w:jc w:val="center"/>
              <w:rPr>
                <w:sz w:val="18"/>
                <w:szCs w:val="18"/>
                <w:lang w:val="sl-SI"/>
              </w:rPr>
            </w:pPr>
            <w:r>
              <w:rPr>
                <w:sz w:val="18"/>
                <w:szCs w:val="18"/>
                <w:lang w:val="sl-SI"/>
              </w:rPr>
              <w:t>160</w:t>
            </w:r>
          </w:p>
        </w:tc>
        <w:tc>
          <w:tcPr>
            <w:tcW w:w="0" w:type="auto"/>
            <w:hideMark/>
          </w:tcPr>
          <w:p w14:paraId="109D7425" w14:textId="77777777" w:rsidR="00F80A3C" w:rsidRDefault="00F80A3C">
            <w:pPr>
              <w:pStyle w:val="Compact"/>
              <w:jc w:val="center"/>
              <w:rPr>
                <w:sz w:val="18"/>
                <w:szCs w:val="18"/>
                <w:lang w:val="sl-SI"/>
              </w:rPr>
            </w:pPr>
            <w:r>
              <w:rPr>
                <w:sz w:val="18"/>
                <w:szCs w:val="18"/>
                <w:lang w:val="sl-SI"/>
              </w:rPr>
              <w:t>34</w:t>
            </w:r>
          </w:p>
        </w:tc>
        <w:tc>
          <w:tcPr>
            <w:tcW w:w="0" w:type="auto"/>
            <w:hideMark/>
          </w:tcPr>
          <w:p w14:paraId="037D71D5" w14:textId="77777777" w:rsidR="00F80A3C" w:rsidRDefault="00F80A3C">
            <w:pPr>
              <w:pStyle w:val="Compact"/>
              <w:jc w:val="center"/>
              <w:rPr>
                <w:sz w:val="18"/>
                <w:szCs w:val="18"/>
                <w:lang w:val="sl-SI"/>
              </w:rPr>
            </w:pPr>
            <w:r>
              <w:rPr>
                <w:sz w:val="18"/>
                <w:szCs w:val="18"/>
                <w:lang w:val="sl-SI"/>
              </w:rPr>
              <w:t>0</w:t>
            </w:r>
          </w:p>
        </w:tc>
        <w:tc>
          <w:tcPr>
            <w:tcW w:w="0" w:type="auto"/>
            <w:hideMark/>
          </w:tcPr>
          <w:p w14:paraId="7E84A94E" w14:textId="77777777" w:rsidR="00F80A3C" w:rsidRDefault="00F80A3C">
            <w:pPr>
              <w:pStyle w:val="Compact"/>
              <w:jc w:val="center"/>
              <w:rPr>
                <w:sz w:val="18"/>
                <w:szCs w:val="18"/>
                <w:lang w:val="sl-SI"/>
              </w:rPr>
            </w:pPr>
            <w:r>
              <w:rPr>
                <w:sz w:val="18"/>
                <w:szCs w:val="18"/>
                <w:lang w:val="sl-SI"/>
              </w:rPr>
              <w:t>0</w:t>
            </w:r>
          </w:p>
        </w:tc>
        <w:tc>
          <w:tcPr>
            <w:tcW w:w="0" w:type="auto"/>
            <w:hideMark/>
          </w:tcPr>
          <w:p w14:paraId="426006A1" w14:textId="77777777" w:rsidR="00F80A3C" w:rsidRDefault="00F80A3C">
            <w:pPr>
              <w:pStyle w:val="Compact"/>
              <w:jc w:val="center"/>
              <w:rPr>
                <w:sz w:val="18"/>
                <w:szCs w:val="18"/>
                <w:lang w:val="sl-SI"/>
              </w:rPr>
            </w:pPr>
            <w:r>
              <w:rPr>
                <w:sz w:val="18"/>
                <w:szCs w:val="18"/>
                <w:lang w:val="sl-SI"/>
              </w:rPr>
              <w:t>0</w:t>
            </w:r>
          </w:p>
        </w:tc>
        <w:tc>
          <w:tcPr>
            <w:tcW w:w="0" w:type="auto"/>
            <w:hideMark/>
          </w:tcPr>
          <w:p w14:paraId="78EB1A8A" w14:textId="77777777" w:rsidR="00F80A3C" w:rsidRDefault="00F80A3C">
            <w:pPr>
              <w:pStyle w:val="Compact"/>
              <w:jc w:val="center"/>
              <w:rPr>
                <w:sz w:val="18"/>
                <w:szCs w:val="18"/>
                <w:lang w:val="sl-SI"/>
              </w:rPr>
            </w:pPr>
            <w:r>
              <w:rPr>
                <w:sz w:val="18"/>
                <w:szCs w:val="18"/>
                <w:lang w:val="sl-SI"/>
              </w:rPr>
              <w:t>0</w:t>
            </w:r>
          </w:p>
        </w:tc>
        <w:tc>
          <w:tcPr>
            <w:tcW w:w="0" w:type="auto"/>
            <w:hideMark/>
          </w:tcPr>
          <w:p w14:paraId="6E6607FB" w14:textId="77777777" w:rsidR="00F80A3C" w:rsidRDefault="00F80A3C">
            <w:pPr>
              <w:pStyle w:val="Compact"/>
              <w:jc w:val="center"/>
              <w:rPr>
                <w:sz w:val="18"/>
                <w:szCs w:val="18"/>
                <w:lang w:val="sl-SI"/>
              </w:rPr>
            </w:pPr>
            <w:r>
              <w:rPr>
                <w:sz w:val="18"/>
                <w:szCs w:val="18"/>
                <w:lang w:val="sl-SI"/>
              </w:rPr>
              <w:t>0</w:t>
            </w:r>
          </w:p>
        </w:tc>
        <w:tc>
          <w:tcPr>
            <w:tcW w:w="0" w:type="auto"/>
            <w:hideMark/>
          </w:tcPr>
          <w:p w14:paraId="5B4D1F18" w14:textId="77777777" w:rsidR="00F80A3C" w:rsidRDefault="00F80A3C">
            <w:pPr>
              <w:pStyle w:val="Compact"/>
              <w:jc w:val="center"/>
              <w:rPr>
                <w:sz w:val="18"/>
                <w:szCs w:val="18"/>
                <w:lang w:val="sl-SI"/>
              </w:rPr>
            </w:pPr>
            <w:r>
              <w:rPr>
                <w:sz w:val="18"/>
                <w:szCs w:val="18"/>
                <w:lang w:val="sl-SI"/>
              </w:rPr>
              <w:t>0</w:t>
            </w:r>
          </w:p>
        </w:tc>
        <w:tc>
          <w:tcPr>
            <w:tcW w:w="0" w:type="auto"/>
            <w:hideMark/>
          </w:tcPr>
          <w:p w14:paraId="38AEBFC0" w14:textId="77777777" w:rsidR="00F80A3C" w:rsidRDefault="00F80A3C">
            <w:pPr>
              <w:pStyle w:val="Compact"/>
              <w:jc w:val="center"/>
              <w:rPr>
                <w:sz w:val="18"/>
                <w:szCs w:val="18"/>
                <w:lang w:val="sl-SI"/>
              </w:rPr>
            </w:pPr>
            <w:r>
              <w:rPr>
                <w:sz w:val="18"/>
                <w:szCs w:val="18"/>
                <w:lang w:val="sl-SI"/>
              </w:rPr>
              <w:t>0</w:t>
            </w:r>
          </w:p>
        </w:tc>
        <w:tc>
          <w:tcPr>
            <w:tcW w:w="0" w:type="auto"/>
            <w:hideMark/>
          </w:tcPr>
          <w:p w14:paraId="22FEEF09" w14:textId="77777777" w:rsidR="00F80A3C" w:rsidRDefault="00F80A3C">
            <w:pPr>
              <w:pStyle w:val="Compact"/>
              <w:jc w:val="center"/>
              <w:rPr>
                <w:sz w:val="18"/>
                <w:szCs w:val="18"/>
                <w:lang w:val="sl-SI"/>
              </w:rPr>
            </w:pPr>
            <w:r>
              <w:rPr>
                <w:sz w:val="18"/>
                <w:szCs w:val="18"/>
                <w:lang w:val="sl-SI"/>
              </w:rPr>
              <w:t>0</w:t>
            </w:r>
          </w:p>
        </w:tc>
        <w:tc>
          <w:tcPr>
            <w:tcW w:w="0" w:type="auto"/>
            <w:hideMark/>
          </w:tcPr>
          <w:p w14:paraId="2924EE48" w14:textId="77777777" w:rsidR="00F80A3C" w:rsidRDefault="00F80A3C">
            <w:pPr>
              <w:pStyle w:val="Compact"/>
              <w:jc w:val="center"/>
              <w:rPr>
                <w:sz w:val="18"/>
                <w:szCs w:val="18"/>
                <w:lang w:val="sl-SI"/>
              </w:rPr>
            </w:pPr>
            <w:r>
              <w:rPr>
                <w:sz w:val="18"/>
                <w:szCs w:val="18"/>
                <w:lang w:val="sl-SI"/>
              </w:rPr>
              <w:t>34</w:t>
            </w:r>
          </w:p>
        </w:tc>
        <w:tc>
          <w:tcPr>
            <w:tcW w:w="0" w:type="auto"/>
            <w:hideMark/>
          </w:tcPr>
          <w:p w14:paraId="08D61AF9" w14:textId="77777777" w:rsidR="00F80A3C" w:rsidRDefault="00F80A3C">
            <w:pPr>
              <w:pStyle w:val="Compact"/>
              <w:jc w:val="center"/>
              <w:rPr>
                <w:sz w:val="18"/>
                <w:szCs w:val="18"/>
                <w:lang w:val="sl-SI"/>
              </w:rPr>
            </w:pPr>
            <w:r>
              <w:rPr>
                <w:sz w:val="18"/>
                <w:szCs w:val="18"/>
                <w:lang w:val="sl-SI"/>
              </w:rPr>
              <w:t>0</w:t>
            </w:r>
          </w:p>
        </w:tc>
        <w:tc>
          <w:tcPr>
            <w:tcW w:w="0" w:type="auto"/>
            <w:hideMark/>
          </w:tcPr>
          <w:p w14:paraId="18D57BA1" w14:textId="77777777" w:rsidR="00F80A3C" w:rsidRDefault="00F80A3C">
            <w:pPr>
              <w:pStyle w:val="Compact"/>
              <w:jc w:val="center"/>
              <w:rPr>
                <w:sz w:val="18"/>
                <w:szCs w:val="18"/>
                <w:lang w:val="sl-SI"/>
              </w:rPr>
            </w:pPr>
            <w:r>
              <w:rPr>
                <w:sz w:val="18"/>
                <w:szCs w:val="18"/>
                <w:lang w:val="sl-SI"/>
              </w:rPr>
              <w:t>0</w:t>
            </w:r>
          </w:p>
        </w:tc>
        <w:tc>
          <w:tcPr>
            <w:tcW w:w="0" w:type="auto"/>
            <w:hideMark/>
          </w:tcPr>
          <w:p w14:paraId="50F499AB" w14:textId="77777777" w:rsidR="00F80A3C" w:rsidRDefault="00F80A3C">
            <w:pPr>
              <w:pStyle w:val="Compact"/>
              <w:jc w:val="center"/>
              <w:rPr>
                <w:sz w:val="18"/>
                <w:szCs w:val="18"/>
                <w:lang w:val="sl-SI"/>
              </w:rPr>
            </w:pPr>
            <w:r>
              <w:rPr>
                <w:sz w:val="18"/>
                <w:szCs w:val="18"/>
                <w:lang w:val="sl-SI"/>
              </w:rPr>
              <w:t>0</w:t>
            </w:r>
          </w:p>
        </w:tc>
      </w:tr>
      <w:tr w:rsidR="00F80A3C" w14:paraId="618E4BE9" w14:textId="77777777" w:rsidTr="00F80A3C">
        <w:tc>
          <w:tcPr>
            <w:tcW w:w="0" w:type="auto"/>
            <w:hideMark/>
          </w:tcPr>
          <w:p w14:paraId="792010AD" w14:textId="77777777" w:rsidR="00F80A3C" w:rsidRDefault="00F80A3C">
            <w:pPr>
              <w:pStyle w:val="Compact"/>
              <w:jc w:val="center"/>
              <w:rPr>
                <w:sz w:val="18"/>
                <w:szCs w:val="18"/>
                <w:lang w:val="sl-SI"/>
              </w:rPr>
            </w:pPr>
            <w:r>
              <w:rPr>
                <w:sz w:val="18"/>
                <w:szCs w:val="18"/>
                <w:lang w:val="sl-SI"/>
              </w:rPr>
              <w:t>170</w:t>
            </w:r>
          </w:p>
        </w:tc>
        <w:tc>
          <w:tcPr>
            <w:tcW w:w="0" w:type="auto"/>
            <w:hideMark/>
          </w:tcPr>
          <w:p w14:paraId="5E2CAFDC" w14:textId="77777777" w:rsidR="00F80A3C" w:rsidRDefault="00F80A3C">
            <w:pPr>
              <w:pStyle w:val="Compact"/>
              <w:jc w:val="center"/>
              <w:rPr>
                <w:sz w:val="18"/>
                <w:szCs w:val="18"/>
                <w:lang w:val="sl-SI"/>
              </w:rPr>
            </w:pPr>
            <w:r>
              <w:rPr>
                <w:sz w:val="18"/>
                <w:szCs w:val="18"/>
                <w:lang w:val="sl-SI"/>
              </w:rPr>
              <w:t>34</w:t>
            </w:r>
          </w:p>
        </w:tc>
        <w:tc>
          <w:tcPr>
            <w:tcW w:w="0" w:type="auto"/>
            <w:hideMark/>
          </w:tcPr>
          <w:p w14:paraId="7363843A" w14:textId="77777777" w:rsidR="00F80A3C" w:rsidRDefault="00F80A3C">
            <w:pPr>
              <w:pStyle w:val="Compact"/>
              <w:jc w:val="center"/>
              <w:rPr>
                <w:sz w:val="18"/>
                <w:szCs w:val="18"/>
                <w:lang w:val="sl-SI"/>
              </w:rPr>
            </w:pPr>
            <w:r>
              <w:rPr>
                <w:sz w:val="18"/>
                <w:szCs w:val="18"/>
                <w:lang w:val="sl-SI"/>
              </w:rPr>
              <w:t>0</w:t>
            </w:r>
          </w:p>
        </w:tc>
        <w:tc>
          <w:tcPr>
            <w:tcW w:w="0" w:type="auto"/>
            <w:hideMark/>
          </w:tcPr>
          <w:p w14:paraId="4BD4A832" w14:textId="77777777" w:rsidR="00F80A3C" w:rsidRDefault="00F80A3C">
            <w:pPr>
              <w:pStyle w:val="Compact"/>
              <w:jc w:val="center"/>
              <w:rPr>
                <w:sz w:val="18"/>
                <w:szCs w:val="18"/>
                <w:lang w:val="sl-SI"/>
              </w:rPr>
            </w:pPr>
            <w:r>
              <w:rPr>
                <w:sz w:val="18"/>
                <w:szCs w:val="18"/>
                <w:lang w:val="sl-SI"/>
              </w:rPr>
              <w:t>0</w:t>
            </w:r>
          </w:p>
        </w:tc>
        <w:tc>
          <w:tcPr>
            <w:tcW w:w="0" w:type="auto"/>
            <w:hideMark/>
          </w:tcPr>
          <w:p w14:paraId="38455B35" w14:textId="77777777" w:rsidR="00F80A3C" w:rsidRDefault="00F80A3C">
            <w:pPr>
              <w:pStyle w:val="Compact"/>
              <w:jc w:val="center"/>
              <w:rPr>
                <w:sz w:val="18"/>
                <w:szCs w:val="18"/>
                <w:lang w:val="sl-SI"/>
              </w:rPr>
            </w:pPr>
            <w:r>
              <w:rPr>
                <w:sz w:val="18"/>
                <w:szCs w:val="18"/>
                <w:lang w:val="sl-SI"/>
              </w:rPr>
              <w:t>0</w:t>
            </w:r>
          </w:p>
        </w:tc>
        <w:tc>
          <w:tcPr>
            <w:tcW w:w="0" w:type="auto"/>
            <w:hideMark/>
          </w:tcPr>
          <w:p w14:paraId="57C8E050" w14:textId="77777777" w:rsidR="00F80A3C" w:rsidRDefault="00F80A3C">
            <w:pPr>
              <w:pStyle w:val="Compact"/>
              <w:jc w:val="center"/>
              <w:rPr>
                <w:sz w:val="18"/>
                <w:szCs w:val="18"/>
                <w:lang w:val="sl-SI"/>
              </w:rPr>
            </w:pPr>
            <w:r>
              <w:rPr>
                <w:sz w:val="18"/>
                <w:szCs w:val="18"/>
                <w:lang w:val="sl-SI"/>
              </w:rPr>
              <w:t>0</w:t>
            </w:r>
          </w:p>
        </w:tc>
        <w:tc>
          <w:tcPr>
            <w:tcW w:w="0" w:type="auto"/>
            <w:hideMark/>
          </w:tcPr>
          <w:p w14:paraId="505231A8" w14:textId="77777777" w:rsidR="00F80A3C" w:rsidRDefault="00F80A3C">
            <w:pPr>
              <w:pStyle w:val="Compact"/>
              <w:jc w:val="center"/>
              <w:rPr>
                <w:sz w:val="18"/>
                <w:szCs w:val="18"/>
                <w:lang w:val="sl-SI"/>
              </w:rPr>
            </w:pPr>
            <w:r>
              <w:rPr>
                <w:sz w:val="18"/>
                <w:szCs w:val="18"/>
                <w:lang w:val="sl-SI"/>
              </w:rPr>
              <w:t>0</w:t>
            </w:r>
          </w:p>
        </w:tc>
        <w:tc>
          <w:tcPr>
            <w:tcW w:w="0" w:type="auto"/>
            <w:hideMark/>
          </w:tcPr>
          <w:p w14:paraId="7C47D6A4" w14:textId="77777777" w:rsidR="00F80A3C" w:rsidRDefault="00F80A3C">
            <w:pPr>
              <w:pStyle w:val="Compact"/>
              <w:jc w:val="center"/>
              <w:rPr>
                <w:sz w:val="18"/>
                <w:szCs w:val="18"/>
                <w:lang w:val="sl-SI"/>
              </w:rPr>
            </w:pPr>
            <w:r>
              <w:rPr>
                <w:sz w:val="18"/>
                <w:szCs w:val="18"/>
                <w:lang w:val="sl-SI"/>
              </w:rPr>
              <w:t>0</w:t>
            </w:r>
          </w:p>
        </w:tc>
        <w:tc>
          <w:tcPr>
            <w:tcW w:w="0" w:type="auto"/>
            <w:hideMark/>
          </w:tcPr>
          <w:p w14:paraId="6B023EE5" w14:textId="77777777" w:rsidR="00F80A3C" w:rsidRDefault="00F80A3C">
            <w:pPr>
              <w:pStyle w:val="Compact"/>
              <w:jc w:val="center"/>
              <w:rPr>
                <w:sz w:val="18"/>
                <w:szCs w:val="18"/>
                <w:lang w:val="sl-SI"/>
              </w:rPr>
            </w:pPr>
            <w:r>
              <w:rPr>
                <w:sz w:val="18"/>
                <w:szCs w:val="18"/>
                <w:lang w:val="sl-SI"/>
              </w:rPr>
              <w:t>0</w:t>
            </w:r>
          </w:p>
        </w:tc>
        <w:tc>
          <w:tcPr>
            <w:tcW w:w="0" w:type="auto"/>
            <w:hideMark/>
          </w:tcPr>
          <w:p w14:paraId="5033D7FE" w14:textId="77777777" w:rsidR="00F80A3C" w:rsidRDefault="00F80A3C">
            <w:pPr>
              <w:pStyle w:val="Compact"/>
              <w:jc w:val="center"/>
              <w:rPr>
                <w:sz w:val="18"/>
                <w:szCs w:val="18"/>
                <w:lang w:val="sl-SI"/>
              </w:rPr>
            </w:pPr>
            <w:r>
              <w:rPr>
                <w:sz w:val="18"/>
                <w:szCs w:val="18"/>
                <w:lang w:val="sl-SI"/>
              </w:rPr>
              <w:t>0</w:t>
            </w:r>
          </w:p>
        </w:tc>
        <w:tc>
          <w:tcPr>
            <w:tcW w:w="0" w:type="auto"/>
            <w:hideMark/>
          </w:tcPr>
          <w:p w14:paraId="6FF20E67" w14:textId="77777777" w:rsidR="00F80A3C" w:rsidRDefault="00F80A3C">
            <w:pPr>
              <w:pStyle w:val="Compact"/>
              <w:jc w:val="center"/>
              <w:rPr>
                <w:sz w:val="18"/>
                <w:szCs w:val="18"/>
                <w:lang w:val="sl-SI"/>
              </w:rPr>
            </w:pPr>
            <w:r>
              <w:rPr>
                <w:sz w:val="18"/>
                <w:szCs w:val="18"/>
                <w:lang w:val="sl-SI"/>
              </w:rPr>
              <w:t>34</w:t>
            </w:r>
          </w:p>
        </w:tc>
        <w:tc>
          <w:tcPr>
            <w:tcW w:w="0" w:type="auto"/>
            <w:hideMark/>
          </w:tcPr>
          <w:p w14:paraId="341F6B2C" w14:textId="77777777" w:rsidR="00F80A3C" w:rsidRDefault="00F80A3C">
            <w:pPr>
              <w:pStyle w:val="Compact"/>
              <w:jc w:val="center"/>
              <w:rPr>
                <w:sz w:val="18"/>
                <w:szCs w:val="18"/>
                <w:lang w:val="sl-SI"/>
              </w:rPr>
            </w:pPr>
            <w:r>
              <w:rPr>
                <w:sz w:val="18"/>
                <w:szCs w:val="18"/>
                <w:lang w:val="sl-SI"/>
              </w:rPr>
              <w:t>0</w:t>
            </w:r>
          </w:p>
        </w:tc>
        <w:tc>
          <w:tcPr>
            <w:tcW w:w="0" w:type="auto"/>
            <w:hideMark/>
          </w:tcPr>
          <w:p w14:paraId="345F443D" w14:textId="77777777" w:rsidR="00F80A3C" w:rsidRDefault="00F80A3C">
            <w:pPr>
              <w:pStyle w:val="Compact"/>
              <w:jc w:val="center"/>
              <w:rPr>
                <w:sz w:val="18"/>
                <w:szCs w:val="18"/>
                <w:lang w:val="sl-SI"/>
              </w:rPr>
            </w:pPr>
            <w:r>
              <w:rPr>
                <w:sz w:val="18"/>
                <w:szCs w:val="18"/>
                <w:lang w:val="sl-SI"/>
              </w:rPr>
              <w:t>0</w:t>
            </w:r>
          </w:p>
        </w:tc>
        <w:tc>
          <w:tcPr>
            <w:tcW w:w="0" w:type="auto"/>
            <w:hideMark/>
          </w:tcPr>
          <w:p w14:paraId="45C9960D" w14:textId="77777777" w:rsidR="00F80A3C" w:rsidRDefault="00F80A3C">
            <w:pPr>
              <w:pStyle w:val="Compact"/>
              <w:jc w:val="center"/>
              <w:rPr>
                <w:sz w:val="18"/>
                <w:szCs w:val="18"/>
                <w:lang w:val="sl-SI"/>
              </w:rPr>
            </w:pPr>
            <w:r>
              <w:rPr>
                <w:sz w:val="18"/>
                <w:szCs w:val="18"/>
                <w:lang w:val="sl-SI"/>
              </w:rPr>
              <w:t>0</w:t>
            </w:r>
          </w:p>
        </w:tc>
      </w:tr>
      <w:tr w:rsidR="00F80A3C" w14:paraId="66AE5885" w14:textId="77777777" w:rsidTr="00F80A3C">
        <w:tc>
          <w:tcPr>
            <w:tcW w:w="0" w:type="auto"/>
            <w:hideMark/>
          </w:tcPr>
          <w:p w14:paraId="2B0305A8" w14:textId="77777777" w:rsidR="00F80A3C" w:rsidRDefault="00F80A3C">
            <w:pPr>
              <w:pStyle w:val="Compact"/>
              <w:jc w:val="center"/>
              <w:rPr>
                <w:sz w:val="18"/>
                <w:szCs w:val="18"/>
                <w:lang w:val="sl-SI"/>
              </w:rPr>
            </w:pPr>
            <w:r>
              <w:rPr>
                <w:sz w:val="18"/>
                <w:szCs w:val="18"/>
                <w:lang w:val="sl-SI"/>
              </w:rPr>
              <w:t>180</w:t>
            </w:r>
          </w:p>
        </w:tc>
        <w:tc>
          <w:tcPr>
            <w:tcW w:w="0" w:type="auto"/>
            <w:hideMark/>
          </w:tcPr>
          <w:p w14:paraId="2DFCD9F8" w14:textId="77777777" w:rsidR="00F80A3C" w:rsidRDefault="00F80A3C">
            <w:pPr>
              <w:pStyle w:val="Compact"/>
              <w:jc w:val="center"/>
              <w:rPr>
                <w:sz w:val="18"/>
                <w:szCs w:val="18"/>
                <w:lang w:val="sl-SI"/>
              </w:rPr>
            </w:pPr>
            <w:r>
              <w:rPr>
                <w:sz w:val="18"/>
                <w:szCs w:val="18"/>
                <w:lang w:val="sl-SI"/>
              </w:rPr>
              <w:t>34</w:t>
            </w:r>
          </w:p>
        </w:tc>
        <w:tc>
          <w:tcPr>
            <w:tcW w:w="0" w:type="auto"/>
            <w:hideMark/>
          </w:tcPr>
          <w:p w14:paraId="5842D410" w14:textId="77777777" w:rsidR="00F80A3C" w:rsidRDefault="00F80A3C">
            <w:pPr>
              <w:pStyle w:val="Compact"/>
              <w:jc w:val="center"/>
              <w:rPr>
                <w:sz w:val="18"/>
                <w:szCs w:val="18"/>
                <w:lang w:val="sl-SI"/>
              </w:rPr>
            </w:pPr>
            <w:r>
              <w:rPr>
                <w:sz w:val="18"/>
                <w:szCs w:val="18"/>
                <w:lang w:val="sl-SI"/>
              </w:rPr>
              <w:t>0</w:t>
            </w:r>
          </w:p>
        </w:tc>
        <w:tc>
          <w:tcPr>
            <w:tcW w:w="0" w:type="auto"/>
            <w:hideMark/>
          </w:tcPr>
          <w:p w14:paraId="16CE42E8" w14:textId="77777777" w:rsidR="00F80A3C" w:rsidRDefault="00F80A3C">
            <w:pPr>
              <w:pStyle w:val="Compact"/>
              <w:jc w:val="center"/>
              <w:rPr>
                <w:sz w:val="18"/>
                <w:szCs w:val="18"/>
                <w:lang w:val="sl-SI"/>
              </w:rPr>
            </w:pPr>
            <w:r>
              <w:rPr>
                <w:sz w:val="18"/>
                <w:szCs w:val="18"/>
                <w:lang w:val="sl-SI"/>
              </w:rPr>
              <w:t>0</w:t>
            </w:r>
          </w:p>
        </w:tc>
        <w:tc>
          <w:tcPr>
            <w:tcW w:w="0" w:type="auto"/>
            <w:hideMark/>
          </w:tcPr>
          <w:p w14:paraId="01E970A3" w14:textId="77777777" w:rsidR="00F80A3C" w:rsidRDefault="00F80A3C">
            <w:pPr>
              <w:pStyle w:val="Compact"/>
              <w:jc w:val="center"/>
              <w:rPr>
                <w:sz w:val="18"/>
                <w:szCs w:val="18"/>
                <w:lang w:val="sl-SI"/>
              </w:rPr>
            </w:pPr>
            <w:r>
              <w:rPr>
                <w:sz w:val="18"/>
                <w:szCs w:val="18"/>
                <w:lang w:val="sl-SI"/>
              </w:rPr>
              <w:t>0</w:t>
            </w:r>
          </w:p>
        </w:tc>
        <w:tc>
          <w:tcPr>
            <w:tcW w:w="0" w:type="auto"/>
            <w:hideMark/>
          </w:tcPr>
          <w:p w14:paraId="7392D316" w14:textId="77777777" w:rsidR="00F80A3C" w:rsidRDefault="00F80A3C">
            <w:pPr>
              <w:pStyle w:val="Compact"/>
              <w:jc w:val="center"/>
              <w:rPr>
                <w:sz w:val="18"/>
                <w:szCs w:val="18"/>
                <w:lang w:val="sl-SI"/>
              </w:rPr>
            </w:pPr>
            <w:r>
              <w:rPr>
                <w:sz w:val="18"/>
                <w:szCs w:val="18"/>
                <w:lang w:val="sl-SI"/>
              </w:rPr>
              <w:t>0</w:t>
            </w:r>
          </w:p>
        </w:tc>
        <w:tc>
          <w:tcPr>
            <w:tcW w:w="0" w:type="auto"/>
            <w:hideMark/>
          </w:tcPr>
          <w:p w14:paraId="62B8E3D6" w14:textId="77777777" w:rsidR="00F80A3C" w:rsidRDefault="00F80A3C">
            <w:pPr>
              <w:pStyle w:val="Compact"/>
              <w:jc w:val="center"/>
              <w:rPr>
                <w:sz w:val="18"/>
                <w:szCs w:val="18"/>
                <w:lang w:val="sl-SI"/>
              </w:rPr>
            </w:pPr>
            <w:r>
              <w:rPr>
                <w:sz w:val="18"/>
                <w:szCs w:val="18"/>
                <w:lang w:val="sl-SI"/>
              </w:rPr>
              <w:t>0</w:t>
            </w:r>
          </w:p>
        </w:tc>
        <w:tc>
          <w:tcPr>
            <w:tcW w:w="0" w:type="auto"/>
            <w:hideMark/>
          </w:tcPr>
          <w:p w14:paraId="6A09686C" w14:textId="77777777" w:rsidR="00F80A3C" w:rsidRDefault="00F80A3C">
            <w:pPr>
              <w:pStyle w:val="Compact"/>
              <w:jc w:val="center"/>
              <w:rPr>
                <w:sz w:val="18"/>
                <w:szCs w:val="18"/>
                <w:lang w:val="sl-SI"/>
              </w:rPr>
            </w:pPr>
            <w:r>
              <w:rPr>
                <w:sz w:val="18"/>
                <w:szCs w:val="18"/>
                <w:lang w:val="sl-SI"/>
              </w:rPr>
              <w:t>0</w:t>
            </w:r>
          </w:p>
        </w:tc>
        <w:tc>
          <w:tcPr>
            <w:tcW w:w="0" w:type="auto"/>
            <w:hideMark/>
          </w:tcPr>
          <w:p w14:paraId="05F7F5B8" w14:textId="77777777" w:rsidR="00F80A3C" w:rsidRDefault="00F80A3C">
            <w:pPr>
              <w:pStyle w:val="Compact"/>
              <w:jc w:val="center"/>
              <w:rPr>
                <w:sz w:val="18"/>
                <w:szCs w:val="18"/>
                <w:lang w:val="sl-SI"/>
              </w:rPr>
            </w:pPr>
            <w:r>
              <w:rPr>
                <w:sz w:val="18"/>
                <w:szCs w:val="18"/>
                <w:lang w:val="sl-SI"/>
              </w:rPr>
              <w:t>0</w:t>
            </w:r>
          </w:p>
        </w:tc>
        <w:tc>
          <w:tcPr>
            <w:tcW w:w="0" w:type="auto"/>
            <w:hideMark/>
          </w:tcPr>
          <w:p w14:paraId="149A3856" w14:textId="77777777" w:rsidR="00F80A3C" w:rsidRDefault="00F80A3C">
            <w:pPr>
              <w:pStyle w:val="Compact"/>
              <w:jc w:val="center"/>
              <w:rPr>
                <w:sz w:val="18"/>
                <w:szCs w:val="18"/>
                <w:lang w:val="sl-SI"/>
              </w:rPr>
            </w:pPr>
            <w:r>
              <w:rPr>
                <w:sz w:val="18"/>
                <w:szCs w:val="18"/>
                <w:lang w:val="sl-SI"/>
              </w:rPr>
              <w:t>0</w:t>
            </w:r>
          </w:p>
        </w:tc>
        <w:tc>
          <w:tcPr>
            <w:tcW w:w="0" w:type="auto"/>
            <w:hideMark/>
          </w:tcPr>
          <w:p w14:paraId="7B700053" w14:textId="77777777" w:rsidR="00F80A3C" w:rsidRDefault="00F80A3C">
            <w:pPr>
              <w:pStyle w:val="Compact"/>
              <w:jc w:val="center"/>
              <w:rPr>
                <w:sz w:val="18"/>
                <w:szCs w:val="18"/>
                <w:lang w:val="sl-SI"/>
              </w:rPr>
            </w:pPr>
            <w:r>
              <w:rPr>
                <w:sz w:val="18"/>
                <w:szCs w:val="18"/>
                <w:lang w:val="sl-SI"/>
              </w:rPr>
              <w:t>34</w:t>
            </w:r>
          </w:p>
        </w:tc>
        <w:tc>
          <w:tcPr>
            <w:tcW w:w="0" w:type="auto"/>
            <w:hideMark/>
          </w:tcPr>
          <w:p w14:paraId="12C95C21" w14:textId="77777777" w:rsidR="00F80A3C" w:rsidRDefault="00F80A3C">
            <w:pPr>
              <w:pStyle w:val="Compact"/>
              <w:jc w:val="center"/>
              <w:rPr>
                <w:sz w:val="18"/>
                <w:szCs w:val="18"/>
                <w:lang w:val="sl-SI"/>
              </w:rPr>
            </w:pPr>
            <w:r>
              <w:rPr>
                <w:sz w:val="18"/>
                <w:szCs w:val="18"/>
                <w:lang w:val="sl-SI"/>
              </w:rPr>
              <w:t>0</w:t>
            </w:r>
          </w:p>
        </w:tc>
        <w:tc>
          <w:tcPr>
            <w:tcW w:w="0" w:type="auto"/>
            <w:hideMark/>
          </w:tcPr>
          <w:p w14:paraId="51E007B9" w14:textId="77777777" w:rsidR="00F80A3C" w:rsidRDefault="00F80A3C">
            <w:pPr>
              <w:pStyle w:val="Compact"/>
              <w:jc w:val="center"/>
              <w:rPr>
                <w:sz w:val="18"/>
                <w:szCs w:val="18"/>
                <w:lang w:val="sl-SI"/>
              </w:rPr>
            </w:pPr>
            <w:r>
              <w:rPr>
                <w:sz w:val="18"/>
                <w:szCs w:val="18"/>
                <w:lang w:val="sl-SI"/>
              </w:rPr>
              <w:t>0</w:t>
            </w:r>
          </w:p>
        </w:tc>
        <w:tc>
          <w:tcPr>
            <w:tcW w:w="0" w:type="auto"/>
            <w:hideMark/>
          </w:tcPr>
          <w:p w14:paraId="1A9524B8" w14:textId="77777777" w:rsidR="00F80A3C" w:rsidRDefault="00F80A3C">
            <w:pPr>
              <w:pStyle w:val="Compact"/>
              <w:jc w:val="center"/>
              <w:rPr>
                <w:sz w:val="18"/>
                <w:szCs w:val="18"/>
                <w:lang w:val="sl-SI"/>
              </w:rPr>
            </w:pPr>
            <w:r>
              <w:rPr>
                <w:sz w:val="18"/>
                <w:szCs w:val="18"/>
                <w:lang w:val="sl-SI"/>
              </w:rPr>
              <w:t>0</w:t>
            </w:r>
          </w:p>
        </w:tc>
      </w:tr>
      <w:tr w:rsidR="00F80A3C" w14:paraId="0FC4A1BD" w14:textId="77777777" w:rsidTr="00F80A3C">
        <w:tc>
          <w:tcPr>
            <w:tcW w:w="0" w:type="auto"/>
            <w:hideMark/>
          </w:tcPr>
          <w:p w14:paraId="4986D091" w14:textId="77777777" w:rsidR="00F80A3C" w:rsidRDefault="00F80A3C">
            <w:pPr>
              <w:pStyle w:val="Compact"/>
              <w:jc w:val="center"/>
              <w:rPr>
                <w:sz w:val="18"/>
                <w:szCs w:val="18"/>
                <w:lang w:val="sl-SI"/>
              </w:rPr>
            </w:pPr>
            <w:r>
              <w:rPr>
                <w:sz w:val="18"/>
                <w:szCs w:val="18"/>
                <w:lang w:val="sl-SI"/>
              </w:rPr>
              <w:t>190</w:t>
            </w:r>
          </w:p>
        </w:tc>
        <w:tc>
          <w:tcPr>
            <w:tcW w:w="0" w:type="auto"/>
            <w:hideMark/>
          </w:tcPr>
          <w:p w14:paraId="53FC13E1" w14:textId="77777777" w:rsidR="00F80A3C" w:rsidRDefault="00F80A3C">
            <w:pPr>
              <w:pStyle w:val="Compact"/>
              <w:jc w:val="center"/>
              <w:rPr>
                <w:sz w:val="18"/>
                <w:szCs w:val="18"/>
                <w:lang w:val="sl-SI"/>
              </w:rPr>
            </w:pPr>
            <w:r>
              <w:rPr>
                <w:sz w:val="18"/>
                <w:szCs w:val="18"/>
                <w:lang w:val="sl-SI"/>
              </w:rPr>
              <w:t>34</w:t>
            </w:r>
          </w:p>
        </w:tc>
        <w:tc>
          <w:tcPr>
            <w:tcW w:w="0" w:type="auto"/>
            <w:hideMark/>
          </w:tcPr>
          <w:p w14:paraId="08938A57" w14:textId="77777777" w:rsidR="00F80A3C" w:rsidRDefault="00F80A3C">
            <w:pPr>
              <w:pStyle w:val="Compact"/>
              <w:jc w:val="center"/>
              <w:rPr>
                <w:sz w:val="18"/>
                <w:szCs w:val="18"/>
                <w:lang w:val="sl-SI"/>
              </w:rPr>
            </w:pPr>
            <w:r>
              <w:rPr>
                <w:sz w:val="18"/>
                <w:szCs w:val="18"/>
                <w:lang w:val="sl-SI"/>
              </w:rPr>
              <w:t>0</w:t>
            </w:r>
          </w:p>
        </w:tc>
        <w:tc>
          <w:tcPr>
            <w:tcW w:w="0" w:type="auto"/>
            <w:hideMark/>
          </w:tcPr>
          <w:p w14:paraId="1F2ED8CA" w14:textId="77777777" w:rsidR="00F80A3C" w:rsidRDefault="00F80A3C">
            <w:pPr>
              <w:pStyle w:val="Compact"/>
              <w:jc w:val="center"/>
              <w:rPr>
                <w:sz w:val="18"/>
                <w:szCs w:val="18"/>
                <w:lang w:val="sl-SI"/>
              </w:rPr>
            </w:pPr>
            <w:r>
              <w:rPr>
                <w:sz w:val="18"/>
                <w:szCs w:val="18"/>
                <w:lang w:val="sl-SI"/>
              </w:rPr>
              <w:t>0</w:t>
            </w:r>
          </w:p>
        </w:tc>
        <w:tc>
          <w:tcPr>
            <w:tcW w:w="0" w:type="auto"/>
            <w:hideMark/>
          </w:tcPr>
          <w:p w14:paraId="633F852A" w14:textId="77777777" w:rsidR="00F80A3C" w:rsidRDefault="00F80A3C">
            <w:pPr>
              <w:pStyle w:val="Compact"/>
              <w:jc w:val="center"/>
              <w:rPr>
                <w:sz w:val="18"/>
                <w:szCs w:val="18"/>
                <w:lang w:val="sl-SI"/>
              </w:rPr>
            </w:pPr>
            <w:r>
              <w:rPr>
                <w:sz w:val="18"/>
                <w:szCs w:val="18"/>
                <w:lang w:val="sl-SI"/>
              </w:rPr>
              <w:t>0</w:t>
            </w:r>
          </w:p>
        </w:tc>
        <w:tc>
          <w:tcPr>
            <w:tcW w:w="0" w:type="auto"/>
            <w:hideMark/>
          </w:tcPr>
          <w:p w14:paraId="16E4768D" w14:textId="77777777" w:rsidR="00F80A3C" w:rsidRDefault="00F80A3C">
            <w:pPr>
              <w:pStyle w:val="Compact"/>
              <w:jc w:val="center"/>
              <w:rPr>
                <w:sz w:val="18"/>
                <w:szCs w:val="18"/>
                <w:lang w:val="sl-SI"/>
              </w:rPr>
            </w:pPr>
            <w:r>
              <w:rPr>
                <w:sz w:val="18"/>
                <w:szCs w:val="18"/>
                <w:lang w:val="sl-SI"/>
              </w:rPr>
              <w:t>0</w:t>
            </w:r>
          </w:p>
        </w:tc>
        <w:tc>
          <w:tcPr>
            <w:tcW w:w="0" w:type="auto"/>
            <w:hideMark/>
          </w:tcPr>
          <w:p w14:paraId="55A4ADFA" w14:textId="77777777" w:rsidR="00F80A3C" w:rsidRDefault="00F80A3C">
            <w:pPr>
              <w:pStyle w:val="Compact"/>
              <w:jc w:val="center"/>
              <w:rPr>
                <w:sz w:val="18"/>
                <w:szCs w:val="18"/>
                <w:lang w:val="sl-SI"/>
              </w:rPr>
            </w:pPr>
            <w:r>
              <w:rPr>
                <w:sz w:val="18"/>
                <w:szCs w:val="18"/>
                <w:lang w:val="sl-SI"/>
              </w:rPr>
              <w:t>0</w:t>
            </w:r>
          </w:p>
        </w:tc>
        <w:tc>
          <w:tcPr>
            <w:tcW w:w="0" w:type="auto"/>
            <w:hideMark/>
          </w:tcPr>
          <w:p w14:paraId="29B336D9" w14:textId="77777777" w:rsidR="00F80A3C" w:rsidRDefault="00F80A3C">
            <w:pPr>
              <w:pStyle w:val="Compact"/>
              <w:jc w:val="center"/>
              <w:rPr>
                <w:sz w:val="18"/>
                <w:szCs w:val="18"/>
                <w:lang w:val="sl-SI"/>
              </w:rPr>
            </w:pPr>
            <w:r>
              <w:rPr>
                <w:sz w:val="18"/>
                <w:szCs w:val="18"/>
                <w:lang w:val="sl-SI"/>
              </w:rPr>
              <w:t>0</w:t>
            </w:r>
          </w:p>
        </w:tc>
        <w:tc>
          <w:tcPr>
            <w:tcW w:w="0" w:type="auto"/>
            <w:hideMark/>
          </w:tcPr>
          <w:p w14:paraId="5B4BF34E" w14:textId="77777777" w:rsidR="00F80A3C" w:rsidRDefault="00F80A3C">
            <w:pPr>
              <w:pStyle w:val="Compact"/>
              <w:jc w:val="center"/>
              <w:rPr>
                <w:sz w:val="18"/>
                <w:szCs w:val="18"/>
                <w:lang w:val="sl-SI"/>
              </w:rPr>
            </w:pPr>
            <w:r>
              <w:rPr>
                <w:sz w:val="18"/>
                <w:szCs w:val="18"/>
                <w:lang w:val="sl-SI"/>
              </w:rPr>
              <w:t>0</w:t>
            </w:r>
          </w:p>
        </w:tc>
        <w:tc>
          <w:tcPr>
            <w:tcW w:w="0" w:type="auto"/>
            <w:hideMark/>
          </w:tcPr>
          <w:p w14:paraId="0BC1D453" w14:textId="77777777" w:rsidR="00F80A3C" w:rsidRDefault="00F80A3C">
            <w:pPr>
              <w:pStyle w:val="Compact"/>
              <w:jc w:val="center"/>
              <w:rPr>
                <w:sz w:val="18"/>
                <w:szCs w:val="18"/>
                <w:lang w:val="sl-SI"/>
              </w:rPr>
            </w:pPr>
            <w:r>
              <w:rPr>
                <w:sz w:val="18"/>
                <w:szCs w:val="18"/>
                <w:lang w:val="sl-SI"/>
              </w:rPr>
              <w:t>0</w:t>
            </w:r>
          </w:p>
        </w:tc>
        <w:tc>
          <w:tcPr>
            <w:tcW w:w="0" w:type="auto"/>
            <w:hideMark/>
          </w:tcPr>
          <w:p w14:paraId="25FB3797" w14:textId="77777777" w:rsidR="00F80A3C" w:rsidRDefault="00F80A3C">
            <w:pPr>
              <w:pStyle w:val="Compact"/>
              <w:jc w:val="center"/>
              <w:rPr>
                <w:sz w:val="18"/>
                <w:szCs w:val="18"/>
                <w:lang w:val="sl-SI"/>
              </w:rPr>
            </w:pPr>
            <w:r>
              <w:rPr>
                <w:sz w:val="18"/>
                <w:szCs w:val="18"/>
                <w:lang w:val="sl-SI"/>
              </w:rPr>
              <w:t>34</w:t>
            </w:r>
          </w:p>
        </w:tc>
        <w:tc>
          <w:tcPr>
            <w:tcW w:w="0" w:type="auto"/>
            <w:hideMark/>
          </w:tcPr>
          <w:p w14:paraId="3190619D" w14:textId="77777777" w:rsidR="00F80A3C" w:rsidRDefault="00F80A3C">
            <w:pPr>
              <w:pStyle w:val="Compact"/>
              <w:jc w:val="center"/>
              <w:rPr>
                <w:sz w:val="18"/>
                <w:szCs w:val="18"/>
                <w:lang w:val="sl-SI"/>
              </w:rPr>
            </w:pPr>
            <w:r>
              <w:rPr>
                <w:sz w:val="18"/>
                <w:szCs w:val="18"/>
                <w:lang w:val="sl-SI"/>
              </w:rPr>
              <w:t>0</w:t>
            </w:r>
          </w:p>
        </w:tc>
        <w:tc>
          <w:tcPr>
            <w:tcW w:w="0" w:type="auto"/>
            <w:hideMark/>
          </w:tcPr>
          <w:p w14:paraId="0AFDA200" w14:textId="77777777" w:rsidR="00F80A3C" w:rsidRDefault="00F80A3C">
            <w:pPr>
              <w:pStyle w:val="Compact"/>
              <w:jc w:val="center"/>
              <w:rPr>
                <w:sz w:val="18"/>
                <w:szCs w:val="18"/>
                <w:lang w:val="sl-SI"/>
              </w:rPr>
            </w:pPr>
            <w:r>
              <w:rPr>
                <w:sz w:val="18"/>
                <w:szCs w:val="18"/>
                <w:lang w:val="sl-SI"/>
              </w:rPr>
              <w:t>0</w:t>
            </w:r>
          </w:p>
        </w:tc>
        <w:tc>
          <w:tcPr>
            <w:tcW w:w="0" w:type="auto"/>
            <w:hideMark/>
          </w:tcPr>
          <w:p w14:paraId="3F3C84EF" w14:textId="77777777" w:rsidR="00F80A3C" w:rsidRDefault="00F80A3C">
            <w:pPr>
              <w:pStyle w:val="Compact"/>
              <w:jc w:val="center"/>
              <w:rPr>
                <w:sz w:val="18"/>
                <w:szCs w:val="18"/>
                <w:lang w:val="sl-SI"/>
              </w:rPr>
            </w:pPr>
            <w:r>
              <w:rPr>
                <w:sz w:val="18"/>
                <w:szCs w:val="18"/>
                <w:lang w:val="sl-SI"/>
              </w:rPr>
              <w:t>0</w:t>
            </w:r>
          </w:p>
        </w:tc>
      </w:tr>
      <w:tr w:rsidR="00F80A3C" w14:paraId="73F76744" w14:textId="77777777" w:rsidTr="00F80A3C">
        <w:tc>
          <w:tcPr>
            <w:tcW w:w="0" w:type="auto"/>
            <w:hideMark/>
          </w:tcPr>
          <w:p w14:paraId="057D8C22" w14:textId="77777777" w:rsidR="00F80A3C" w:rsidRDefault="00F80A3C">
            <w:pPr>
              <w:pStyle w:val="Compact"/>
              <w:jc w:val="center"/>
              <w:rPr>
                <w:sz w:val="18"/>
                <w:szCs w:val="18"/>
                <w:lang w:val="sl-SI"/>
              </w:rPr>
            </w:pPr>
            <w:r>
              <w:rPr>
                <w:sz w:val="18"/>
                <w:szCs w:val="18"/>
                <w:lang w:val="sl-SI"/>
              </w:rPr>
              <w:t>200</w:t>
            </w:r>
          </w:p>
        </w:tc>
        <w:tc>
          <w:tcPr>
            <w:tcW w:w="0" w:type="auto"/>
            <w:hideMark/>
          </w:tcPr>
          <w:p w14:paraId="3C7597DE" w14:textId="77777777" w:rsidR="00F80A3C" w:rsidRDefault="00F80A3C">
            <w:pPr>
              <w:pStyle w:val="Compact"/>
              <w:jc w:val="center"/>
              <w:rPr>
                <w:sz w:val="18"/>
                <w:szCs w:val="18"/>
                <w:lang w:val="sl-SI"/>
              </w:rPr>
            </w:pPr>
            <w:r>
              <w:rPr>
                <w:sz w:val="18"/>
                <w:szCs w:val="18"/>
                <w:lang w:val="sl-SI"/>
              </w:rPr>
              <w:t>34</w:t>
            </w:r>
          </w:p>
        </w:tc>
        <w:tc>
          <w:tcPr>
            <w:tcW w:w="0" w:type="auto"/>
            <w:hideMark/>
          </w:tcPr>
          <w:p w14:paraId="064FFD3D" w14:textId="77777777" w:rsidR="00F80A3C" w:rsidRDefault="00F80A3C">
            <w:pPr>
              <w:pStyle w:val="Compact"/>
              <w:jc w:val="center"/>
              <w:rPr>
                <w:sz w:val="18"/>
                <w:szCs w:val="18"/>
                <w:lang w:val="sl-SI"/>
              </w:rPr>
            </w:pPr>
            <w:r>
              <w:rPr>
                <w:sz w:val="18"/>
                <w:szCs w:val="18"/>
                <w:lang w:val="sl-SI"/>
              </w:rPr>
              <w:t>0</w:t>
            </w:r>
          </w:p>
        </w:tc>
        <w:tc>
          <w:tcPr>
            <w:tcW w:w="0" w:type="auto"/>
            <w:hideMark/>
          </w:tcPr>
          <w:p w14:paraId="45B2BB9E" w14:textId="77777777" w:rsidR="00F80A3C" w:rsidRDefault="00F80A3C">
            <w:pPr>
              <w:pStyle w:val="Compact"/>
              <w:jc w:val="center"/>
              <w:rPr>
                <w:sz w:val="18"/>
                <w:szCs w:val="18"/>
                <w:lang w:val="sl-SI"/>
              </w:rPr>
            </w:pPr>
            <w:r>
              <w:rPr>
                <w:sz w:val="18"/>
                <w:szCs w:val="18"/>
                <w:lang w:val="sl-SI"/>
              </w:rPr>
              <w:t>0</w:t>
            </w:r>
          </w:p>
        </w:tc>
        <w:tc>
          <w:tcPr>
            <w:tcW w:w="0" w:type="auto"/>
            <w:hideMark/>
          </w:tcPr>
          <w:p w14:paraId="74D4678C" w14:textId="77777777" w:rsidR="00F80A3C" w:rsidRDefault="00F80A3C">
            <w:pPr>
              <w:pStyle w:val="Compact"/>
              <w:jc w:val="center"/>
              <w:rPr>
                <w:sz w:val="18"/>
                <w:szCs w:val="18"/>
                <w:lang w:val="sl-SI"/>
              </w:rPr>
            </w:pPr>
            <w:r>
              <w:rPr>
                <w:sz w:val="18"/>
                <w:szCs w:val="18"/>
                <w:lang w:val="sl-SI"/>
              </w:rPr>
              <w:t>0</w:t>
            </w:r>
          </w:p>
        </w:tc>
        <w:tc>
          <w:tcPr>
            <w:tcW w:w="0" w:type="auto"/>
            <w:hideMark/>
          </w:tcPr>
          <w:p w14:paraId="13956D2F" w14:textId="77777777" w:rsidR="00F80A3C" w:rsidRDefault="00F80A3C">
            <w:pPr>
              <w:pStyle w:val="Compact"/>
              <w:jc w:val="center"/>
              <w:rPr>
                <w:sz w:val="18"/>
                <w:szCs w:val="18"/>
                <w:lang w:val="sl-SI"/>
              </w:rPr>
            </w:pPr>
            <w:r>
              <w:rPr>
                <w:sz w:val="18"/>
                <w:szCs w:val="18"/>
                <w:lang w:val="sl-SI"/>
              </w:rPr>
              <w:t>0</w:t>
            </w:r>
          </w:p>
        </w:tc>
        <w:tc>
          <w:tcPr>
            <w:tcW w:w="0" w:type="auto"/>
            <w:hideMark/>
          </w:tcPr>
          <w:p w14:paraId="668A5959" w14:textId="77777777" w:rsidR="00F80A3C" w:rsidRDefault="00F80A3C">
            <w:pPr>
              <w:pStyle w:val="Compact"/>
              <w:jc w:val="center"/>
              <w:rPr>
                <w:sz w:val="18"/>
                <w:szCs w:val="18"/>
                <w:lang w:val="sl-SI"/>
              </w:rPr>
            </w:pPr>
            <w:r>
              <w:rPr>
                <w:sz w:val="18"/>
                <w:szCs w:val="18"/>
                <w:lang w:val="sl-SI"/>
              </w:rPr>
              <w:t>0</w:t>
            </w:r>
          </w:p>
        </w:tc>
        <w:tc>
          <w:tcPr>
            <w:tcW w:w="0" w:type="auto"/>
            <w:hideMark/>
          </w:tcPr>
          <w:p w14:paraId="64928ACA" w14:textId="77777777" w:rsidR="00F80A3C" w:rsidRDefault="00F80A3C">
            <w:pPr>
              <w:pStyle w:val="Compact"/>
              <w:jc w:val="center"/>
              <w:rPr>
                <w:sz w:val="18"/>
                <w:szCs w:val="18"/>
                <w:lang w:val="sl-SI"/>
              </w:rPr>
            </w:pPr>
            <w:r>
              <w:rPr>
                <w:sz w:val="18"/>
                <w:szCs w:val="18"/>
                <w:lang w:val="sl-SI"/>
              </w:rPr>
              <w:t>0</w:t>
            </w:r>
          </w:p>
        </w:tc>
        <w:tc>
          <w:tcPr>
            <w:tcW w:w="0" w:type="auto"/>
            <w:hideMark/>
          </w:tcPr>
          <w:p w14:paraId="64E350F4" w14:textId="77777777" w:rsidR="00F80A3C" w:rsidRDefault="00F80A3C">
            <w:pPr>
              <w:pStyle w:val="Compact"/>
              <w:jc w:val="center"/>
              <w:rPr>
                <w:sz w:val="18"/>
                <w:szCs w:val="18"/>
                <w:lang w:val="sl-SI"/>
              </w:rPr>
            </w:pPr>
            <w:r>
              <w:rPr>
                <w:sz w:val="18"/>
                <w:szCs w:val="18"/>
                <w:lang w:val="sl-SI"/>
              </w:rPr>
              <w:t>0</w:t>
            </w:r>
          </w:p>
        </w:tc>
        <w:tc>
          <w:tcPr>
            <w:tcW w:w="0" w:type="auto"/>
            <w:hideMark/>
          </w:tcPr>
          <w:p w14:paraId="7FA59E38" w14:textId="77777777" w:rsidR="00F80A3C" w:rsidRDefault="00F80A3C">
            <w:pPr>
              <w:pStyle w:val="Compact"/>
              <w:jc w:val="center"/>
              <w:rPr>
                <w:sz w:val="18"/>
                <w:szCs w:val="18"/>
                <w:lang w:val="sl-SI"/>
              </w:rPr>
            </w:pPr>
            <w:r>
              <w:rPr>
                <w:sz w:val="18"/>
                <w:szCs w:val="18"/>
                <w:lang w:val="sl-SI"/>
              </w:rPr>
              <w:t>0</w:t>
            </w:r>
          </w:p>
        </w:tc>
        <w:tc>
          <w:tcPr>
            <w:tcW w:w="0" w:type="auto"/>
            <w:hideMark/>
          </w:tcPr>
          <w:p w14:paraId="0FB3B4AC" w14:textId="77777777" w:rsidR="00F80A3C" w:rsidRDefault="00F80A3C">
            <w:pPr>
              <w:pStyle w:val="Compact"/>
              <w:jc w:val="center"/>
              <w:rPr>
                <w:sz w:val="18"/>
                <w:szCs w:val="18"/>
                <w:lang w:val="sl-SI"/>
              </w:rPr>
            </w:pPr>
            <w:r>
              <w:rPr>
                <w:sz w:val="18"/>
                <w:szCs w:val="18"/>
                <w:lang w:val="sl-SI"/>
              </w:rPr>
              <w:t>34</w:t>
            </w:r>
          </w:p>
        </w:tc>
        <w:tc>
          <w:tcPr>
            <w:tcW w:w="0" w:type="auto"/>
            <w:hideMark/>
          </w:tcPr>
          <w:p w14:paraId="7C26D45E" w14:textId="77777777" w:rsidR="00F80A3C" w:rsidRDefault="00F80A3C">
            <w:pPr>
              <w:pStyle w:val="Compact"/>
              <w:jc w:val="center"/>
              <w:rPr>
                <w:sz w:val="18"/>
                <w:szCs w:val="18"/>
                <w:lang w:val="sl-SI"/>
              </w:rPr>
            </w:pPr>
            <w:r>
              <w:rPr>
                <w:sz w:val="18"/>
                <w:szCs w:val="18"/>
                <w:lang w:val="sl-SI"/>
              </w:rPr>
              <w:t>0</w:t>
            </w:r>
          </w:p>
        </w:tc>
        <w:tc>
          <w:tcPr>
            <w:tcW w:w="0" w:type="auto"/>
            <w:hideMark/>
          </w:tcPr>
          <w:p w14:paraId="78AE0897" w14:textId="77777777" w:rsidR="00F80A3C" w:rsidRDefault="00F80A3C">
            <w:pPr>
              <w:pStyle w:val="Compact"/>
              <w:jc w:val="center"/>
              <w:rPr>
                <w:sz w:val="18"/>
                <w:szCs w:val="18"/>
                <w:lang w:val="sl-SI"/>
              </w:rPr>
            </w:pPr>
            <w:r>
              <w:rPr>
                <w:sz w:val="18"/>
                <w:szCs w:val="18"/>
                <w:lang w:val="sl-SI"/>
              </w:rPr>
              <w:t>0</w:t>
            </w:r>
          </w:p>
        </w:tc>
        <w:tc>
          <w:tcPr>
            <w:tcW w:w="0" w:type="auto"/>
            <w:hideMark/>
          </w:tcPr>
          <w:p w14:paraId="478C7F2B" w14:textId="77777777" w:rsidR="00F80A3C" w:rsidRDefault="00F80A3C">
            <w:pPr>
              <w:pStyle w:val="Compact"/>
              <w:jc w:val="center"/>
              <w:rPr>
                <w:sz w:val="18"/>
                <w:szCs w:val="18"/>
                <w:lang w:val="sl-SI"/>
              </w:rPr>
            </w:pPr>
            <w:r>
              <w:rPr>
                <w:sz w:val="18"/>
                <w:szCs w:val="18"/>
                <w:lang w:val="sl-SI"/>
              </w:rPr>
              <w:t>0</w:t>
            </w:r>
          </w:p>
        </w:tc>
      </w:tr>
    </w:tbl>
    <w:p w14:paraId="754182F4" w14:textId="77777777" w:rsidR="00F80A3C" w:rsidRDefault="00F80A3C" w:rsidP="00F80A3C">
      <w:pPr>
        <w:rPr>
          <w:sz w:val="24"/>
          <w:szCs w:val="24"/>
        </w:rPr>
      </w:pPr>
      <w:r>
        <w:br w:type="page"/>
      </w:r>
    </w:p>
    <w:p w14:paraId="6D49B02B" w14:textId="77777777" w:rsidR="00F80A3C" w:rsidRDefault="00F80A3C" w:rsidP="00F80A3C">
      <w:pPr>
        <w:pStyle w:val="Telobesedila"/>
      </w:pPr>
      <w:r>
        <w:rPr>
          <w:b/>
          <w:bCs/>
        </w:rPr>
        <w:t>DVOSTARŠEVSKA DRUŽINA Z ENIM OTROKOM</w:t>
      </w:r>
    </w:p>
    <w:p w14:paraId="3EF84042"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692CFEE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4C5E756"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4748B365"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4B170BC6"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4E2B7BDA"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753B3AA0"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7C45038F"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7EA67377"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2A8996F"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2913253F"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5E88A745"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3B85E38C"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1A7757C4"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6F6EAEE0"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0437BBD1" w14:textId="77777777" w:rsidR="00F80A3C" w:rsidRDefault="00F80A3C">
            <w:pPr>
              <w:pStyle w:val="Compact"/>
              <w:jc w:val="center"/>
              <w:rPr>
                <w:sz w:val="18"/>
                <w:szCs w:val="18"/>
                <w:lang w:val="sl-SI"/>
              </w:rPr>
            </w:pPr>
            <w:r>
              <w:rPr>
                <w:sz w:val="18"/>
                <w:szCs w:val="18"/>
                <w:lang w:val="sl-SI"/>
              </w:rPr>
              <w:t>MalD</w:t>
            </w:r>
          </w:p>
        </w:tc>
      </w:tr>
      <w:tr w:rsidR="00F80A3C" w14:paraId="7B430FC8" w14:textId="77777777" w:rsidTr="00F80A3C">
        <w:tc>
          <w:tcPr>
            <w:tcW w:w="0" w:type="auto"/>
            <w:hideMark/>
          </w:tcPr>
          <w:p w14:paraId="7E3B52FB" w14:textId="77777777" w:rsidR="00F80A3C" w:rsidRDefault="00F80A3C">
            <w:pPr>
              <w:pStyle w:val="Compact"/>
              <w:jc w:val="center"/>
              <w:rPr>
                <w:sz w:val="18"/>
                <w:szCs w:val="18"/>
                <w:lang w:val="sl-SI"/>
              </w:rPr>
            </w:pPr>
            <w:r>
              <w:rPr>
                <w:sz w:val="18"/>
                <w:szCs w:val="18"/>
                <w:lang w:val="sl-SI"/>
              </w:rPr>
              <w:t>0</w:t>
            </w:r>
          </w:p>
        </w:tc>
        <w:tc>
          <w:tcPr>
            <w:tcW w:w="0" w:type="auto"/>
            <w:hideMark/>
          </w:tcPr>
          <w:p w14:paraId="44EB6570" w14:textId="77777777" w:rsidR="00F80A3C" w:rsidRDefault="00F80A3C">
            <w:pPr>
              <w:pStyle w:val="Compact"/>
              <w:jc w:val="center"/>
              <w:rPr>
                <w:sz w:val="18"/>
                <w:szCs w:val="18"/>
                <w:lang w:val="sl-SI"/>
              </w:rPr>
            </w:pPr>
            <w:r>
              <w:rPr>
                <w:sz w:val="18"/>
                <w:szCs w:val="18"/>
                <w:lang w:val="sl-SI"/>
              </w:rPr>
              <w:t>1.662</w:t>
            </w:r>
          </w:p>
        </w:tc>
        <w:tc>
          <w:tcPr>
            <w:tcW w:w="0" w:type="auto"/>
            <w:hideMark/>
          </w:tcPr>
          <w:p w14:paraId="159F5614" w14:textId="77777777" w:rsidR="00F80A3C" w:rsidRDefault="00F80A3C">
            <w:pPr>
              <w:pStyle w:val="Compact"/>
              <w:jc w:val="center"/>
              <w:rPr>
                <w:sz w:val="18"/>
                <w:szCs w:val="18"/>
                <w:lang w:val="sl-SI"/>
              </w:rPr>
            </w:pPr>
            <w:r>
              <w:rPr>
                <w:sz w:val="18"/>
                <w:szCs w:val="18"/>
                <w:lang w:val="sl-SI"/>
              </w:rPr>
              <w:t>771</w:t>
            </w:r>
          </w:p>
        </w:tc>
        <w:tc>
          <w:tcPr>
            <w:tcW w:w="0" w:type="auto"/>
            <w:hideMark/>
          </w:tcPr>
          <w:p w14:paraId="1CB5EF52" w14:textId="77777777" w:rsidR="00F80A3C" w:rsidRDefault="00F80A3C">
            <w:pPr>
              <w:pStyle w:val="Compact"/>
              <w:jc w:val="center"/>
              <w:rPr>
                <w:sz w:val="18"/>
                <w:szCs w:val="18"/>
                <w:lang w:val="sl-SI"/>
              </w:rPr>
            </w:pPr>
            <w:r>
              <w:rPr>
                <w:sz w:val="18"/>
                <w:szCs w:val="18"/>
                <w:lang w:val="sl-SI"/>
              </w:rPr>
              <w:t>121</w:t>
            </w:r>
          </w:p>
        </w:tc>
        <w:tc>
          <w:tcPr>
            <w:tcW w:w="0" w:type="auto"/>
            <w:hideMark/>
          </w:tcPr>
          <w:p w14:paraId="0AAADD28" w14:textId="77777777" w:rsidR="00F80A3C" w:rsidRDefault="00F80A3C">
            <w:pPr>
              <w:pStyle w:val="Compact"/>
              <w:jc w:val="center"/>
              <w:rPr>
                <w:sz w:val="18"/>
                <w:szCs w:val="18"/>
                <w:lang w:val="sl-SI"/>
              </w:rPr>
            </w:pPr>
            <w:r>
              <w:rPr>
                <w:sz w:val="18"/>
                <w:szCs w:val="18"/>
                <w:lang w:val="sl-SI"/>
              </w:rPr>
              <w:t>135</w:t>
            </w:r>
          </w:p>
        </w:tc>
        <w:tc>
          <w:tcPr>
            <w:tcW w:w="0" w:type="auto"/>
            <w:hideMark/>
          </w:tcPr>
          <w:p w14:paraId="57F2FC21" w14:textId="77777777" w:rsidR="00F80A3C" w:rsidRDefault="00F80A3C">
            <w:pPr>
              <w:pStyle w:val="Compact"/>
              <w:jc w:val="center"/>
              <w:rPr>
                <w:sz w:val="18"/>
                <w:szCs w:val="18"/>
                <w:lang w:val="sl-SI"/>
              </w:rPr>
            </w:pPr>
            <w:r>
              <w:rPr>
                <w:sz w:val="18"/>
                <w:szCs w:val="18"/>
                <w:lang w:val="sl-SI"/>
              </w:rPr>
              <w:t>0</w:t>
            </w:r>
          </w:p>
        </w:tc>
        <w:tc>
          <w:tcPr>
            <w:tcW w:w="0" w:type="auto"/>
            <w:hideMark/>
          </w:tcPr>
          <w:p w14:paraId="1FBF6B76" w14:textId="77777777" w:rsidR="00F80A3C" w:rsidRDefault="00F80A3C">
            <w:pPr>
              <w:pStyle w:val="Compact"/>
              <w:jc w:val="center"/>
              <w:rPr>
                <w:sz w:val="18"/>
                <w:szCs w:val="18"/>
                <w:lang w:val="sl-SI"/>
              </w:rPr>
            </w:pPr>
            <w:r>
              <w:rPr>
                <w:sz w:val="18"/>
                <w:szCs w:val="18"/>
                <w:lang w:val="sl-SI"/>
              </w:rPr>
              <w:t>498</w:t>
            </w:r>
          </w:p>
        </w:tc>
        <w:tc>
          <w:tcPr>
            <w:tcW w:w="0" w:type="auto"/>
            <w:hideMark/>
          </w:tcPr>
          <w:p w14:paraId="0D8A4FCF" w14:textId="77777777" w:rsidR="00F80A3C" w:rsidRDefault="00F80A3C">
            <w:pPr>
              <w:pStyle w:val="Compact"/>
              <w:jc w:val="center"/>
              <w:rPr>
                <w:sz w:val="18"/>
                <w:szCs w:val="18"/>
                <w:lang w:val="sl-SI"/>
              </w:rPr>
            </w:pPr>
            <w:r>
              <w:rPr>
                <w:sz w:val="18"/>
                <w:szCs w:val="18"/>
                <w:lang w:val="sl-SI"/>
              </w:rPr>
              <w:t>0</w:t>
            </w:r>
          </w:p>
        </w:tc>
        <w:tc>
          <w:tcPr>
            <w:tcW w:w="0" w:type="auto"/>
            <w:hideMark/>
          </w:tcPr>
          <w:p w14:paraId="0E2465AF" w14:textId="77777777" w:rsidR="00F80A3C" w:rsidRDefault="00F80A3C">
            <w:pPr>
              <w:pStyle w:val="Compact"/>
              <w:jc w:val="center"/>
              <w:rPr>
                <w:sz w:val="18"/>
                <w:szCs w:val="18"/>
                <w:lang w:val="sl-SI"/>
              </w:rPr>
            </w:pPr>
            <w:r>
              <w:rPr>
                <w:sz w:val="18"/>
                <w:szCs w:val="18"/>
                <w:lang w:val="sl-SI"/>
              </w:rPr>
              <w:t>0</w:t>
            </w:r>
          </w:p>
        </w:tc>
        <w:tc>
          <w:tcPr>
            <w:tcW w:w="0" w:type="auto"/>
            <w:hideMark/>
          </w:tcPr>
          <w:p w14:paraId="255DA7DE" w14:textId="77777777" w:rsidR="00F80A3C" w:rsidRDefault="00F80A3C">
            <w:pPr>
              <w:pStyle w:val="Compact"/>
              <w:jc w:val="center"/>
              <w:rPr>
                <w:sz w:val="18"/>
                <w:szCs w:val="18"/>
                <w:lang w:val="sl-SI"/>
              </w:rPr>
            </w:pPr>
            <w:r>
              <w:rPr>
                <w:sz w:val="18"/>
                <w:szCs w:val="18"/>
                <w:lang w:val="sl-SI"/>
              </w:rPr>
              <w:t>70</w:t>
            </w:r>
          </w:p>
        </w:tc>
        <w:tc>
          <w:tcPr>
            <w:tcW w:w="0" w:type="auto"/>
            <w:hideMark/>
          </w:tcPr>
          <w:p w14:paraId="14FDB975" w14:textId="77777777" w:rsidR="00F80A3C" w:rsidRDefault="00F80A3C">
            <w:pPr>
              <w:pStyle w:val="Compact"/>
              <w:jc w:val="center"/>
              <w:rPr>
                <w:sz w:val="18"/>
                <w:szCs w:val="18"/>
                <w:lang w:val="sl-SI"/>
              </w:rPr>
            </w:pPr>
            <w:r>
              <w:rPr>
                <w:sz w:val="18"/>
                <w:szCs w:val="18"/>
                <w:lang w:val="sl-SI"/>
              </w:rPr>
              <w:t>67</w:t>
            </w:r>
          </w:p>
        </w:tc>
        <w:tc>
          <w:tcPr>
            <w:tcW w:w="0" w:type="auto"/>
            <w:hideMark/>
          </w:tcPr>
          <w:p w14:paraId="64C06DC1" w14:textId="77777777" w:rsidR="00F80A3C" w:rsidRDefault="00F80A3C">
            <w:pPr>
              <w:pStyle w:val="Compact"/>
              <w:jc w:val="center"/>
              <w:rPr>
                <w:sz w:val="18"/>
                <w:szCs w:val="18"/>
                <w:lang w:val="sl-SI"/>
              </w:rPr>
            </w:pPr>
            <w:r>
              <w:rPr>
                <w:sz w:val="18"/>
                <w:szCs w:val="18"/>
                <w:lang w:val="sl-SI"/>
              </w:rPr>
              <w:t>0</w:t>
            </w:r>
          </w:p>
        </w:tc>
        <w:tc>
          <w:tcPr>
            <w:tcW w:w="0" w:type="auto"/>
            <w:hideMark/>
          </w:tcPr>
          <w:p w14:paraId="453F846B" w14:textId="77777777" w:rsidR="00F80A3C" w:rsidRDefault="00F80A3C">
            <w:pPr>
              <w:pStyle w:val="Compact"/>
              <w:jc w:val="center"/>
              <w:rPr>
                <w:sz w:val="18"/>
                <w:szCs w:val="18"/>
                <w:lang w:val="sl-SI"/>
              </w:rPr>
            </w:pPr>
            <w:r>
              <w:rPr>
                <w:sz w:val="18"/>
                <w:szCs w:val="18"/>
                <w:lang w:val="sl-SI"/>
              </w:rPr>
              <w:t>0</w:t>
            </w:r>
          </w:p>
        </w:tc>
        <w:tc>
          <w:tcPr>
            <w:tcW w:w="0" w:type="auto"/>
            <w:hideMark/>
          </w:tcPr>
          <w:p w14:paraId="30C7C7A7" w14:textId="77777777" w:rsidR="00F80A3C" w:rsidRDefault="00F80A3C">
            <w:pPr>
              <w:pStyle w:val="Compact"/>
              <w:jc w:val="center"/>
              <w:rPr>
                <w:sz w:val="18"/>
                <w:szCs w:val="18"/>
                <w:lang w:val="sl-SI"/>
              </w:rPr>
            </w:pPr>
            <w:r>
              <w:rPr>
                <w:sz w:val="18"/>
                <w:szCs w:val="18"/>
                <w:lang w:val="sl-SI"/>
              </w:rPr>
              <w:t>0</w:t>
            </w:r>
          </w:p>
        </w:tc>
      </w:tr>
      <w:tr w:rsidR="00F80A3C" w14:paraId="31895226" w14:textId="77777777" w:rsidTr="00F80A3C">
        <w:tc>
          <w:tcPr>
            <w:tcW w:w="0" w:type="auto"/>
            <w:hideMark/>
          </w:tcPr>
          <w:p w14:paraId="56C15BBF" w14:textId="77777777" w:rsidR="00F80A3C" w:rsidRDefault="00F80A3C">
            <w:pPr>
              <w:pStyle w:val="Compact"/>
              <w:jc w:val="center"/>
              <w:rPr>
                <w:sz w:val="18"/>
                <w:szCs w:val="18"/>
                <w:lang w:val="sl-SI"/>
              </w:rPr>
            </w:pPr>
            <w:r>
              <w:rPr>
                <w:sz w:val="18"/>
                <w:szCs w:val="18"/>
                <w:lang w:val="sl-SI"/>
              </w:rPr>
              <w:t>10</w:t>
            </w:r>
          </w:p>
        </w:tc>
        <w:tc>
          <w:tcPr>
            <w:tcW w:w="0" w:type="auto"/>
            <w:hideMark/>
          </w:tcPr>
          <w:p w14:paraId="52E9A466" w14:textId="77777777" w:rsidR="00F80A3C" w:rsidRDefault="00F80A3C">
            <w:pPr>
              <w:pStyle w:val="Compact"/>
              <w:jc w:val="center"/>
              <w:rPr>
                <w:sz w:val="18"/>
                <w:szCs w:val="18"/>
                <w:lang w:val="sl-SI"/>
              </w:rPr>
            </w:pPr>
            <w:r>
              <w:rPr>
                <w:sz w:val="18"/>
                <w:szCs w:val="18"/>
                <w:lang w:val="sl-SI"/>
              </w:rPr>
              <w:t>1.687</w:t>
            </w:r>
          </w:p>
        </w:tc>
        <w:tc>
          <w:tcPr>
            <w:tcW w:w="0" w:type="auto"/>
            <w:hideMark/>
          </w:tcPr>
          <w:p w14:paraId="6854BA1D" w14:textId="77777777" w:rsidR="00F80A3C" w:rsidRDefault="00F80A3C">
            <w:pPr>
              <w:pStyle w:val="Compact"/>
              <w:jc w:val="center"/>
              <w:rPr>
                <w:sz w:val="18"/>
                <w:szCs w:val="18"/>
                <w:lang w:val="sl-SI"/>
              </w:rPr>
            </w:pPr>
            <w:r>
              <w:rPr>
                <w:sz w:val="18"/>
                <w:szCs w:val="18"/>
                <w:lang w:val="sl-SI"/>
              </w:rPr>
              <w:t>830</w:t>
            </w:r>
          </w:p>
        </w:tc>
        <w:tc>
          <w:tcPr>
            <w:tcW w:w="0" w:type="auto"/>
            <w:hideMark/>
          </w:tcPr>
          <w:p w14:paraId="1574DB4E" w14:textId="77777777" w:rsidR="00F80A3C" w:rsidRDefault="00F80A3C">
            <w:pPr>
              <w:pStyle w:val="Compact"/>
              <w:jc w:val="center"/>
              <w:rPr>
                <w:sz w:val="18"/>
                <w:szCs w:val="18"/>
                <w:lang w:val="sl-SI"/>
              </w:rPr>
            </w:pPr>
            <w:r>
              <w:rPr>
                <w:sz w:val="18"/>
                <w:szCs w:val="18"/>
                <w:lang w:val="sl-SI"/>
              </w:rPr>
              <w:t>121</w:t>
            </w:r>
          </w:p>
        </w:tc>
        <w:tc>
          <w:tcPr>
            <w:tcW w:w="0" w:type="auto"/>
            <w:hideMark/>
          </w:tcPr>
          <w:p w14:paraId="3F0E00F9" w14:textId="77777777" w:rsidR="00F80A3C" w:rsidRDefault="00F80A3C">
            <w:pPr>
              <w:pStyle w:val="Compact"/>
              <w:jc w:val="center"/>
              <w:rPr>
                <w:sz w:val="18"/>
                <w:szCs w:val="18"/>
                <w:lang w:val="sl-SI"/>
              </w:rPr>
            </w:pPr>
            <w:r>
              <w:rPr>
                <w:sz w:val="18"/>
                <w:szCs w:val="18"/>
                <w:lang w:val="sl-SI"/>
              </w:rPr>
              <w:t>135</w:t>
            </w:r>
          </w:p>
        </w:tc>
        <w:tc>
          <w:tcPr>
            <w:tcW w:w="0" w:type="auto"/>
            <w:hideMark/>
          </w:tcPr>
          <w:p w14:paraId="17482ECB" w14:textId="77777777" w:rsidR="00F80A3C" w:rsidRDefault="00F80A3C">
            <w:pPr>
              <w:pStyle w:val="Compact"/>
              <w:jc w:val="center"/>
              <w:rPr>
                <w:sz w:val="18"/>
                <w:szCs w:val="18"/>
                <w:lang w:val="sl-SI"/>
              </w:rPr>
            </w:pPr>
            <w:r>
              <w:rPr>
                <w:sz w:val="18"/>
                <w:szCs w:val="18"/>
                <w:lang w:val="sl-SI"/>
              </w:rPr>
              <w:t>0</w:t>
            </w:r>
          </w:p>
        </w:tc>
        <w:tc>
          <w:tcPr>
            <w:tcW w:w="0" w:type="auto"/>
            <w:hideMark/>
          </w:tcPr>
          <w:p w14:paraId="4737EF86" w14:textId="77777777" w:rsidR="00F80A3C" w:rsidRDefault="00F80A3C">
            <w:pPr>
              <w:pStyle w:val="Compact"/>
              <w:jc w:val="center"/>
              <w:rPr>
                <w:sz w:val="18"/>
                <w:szCs w:val="18"/>
                <w:lang w:val="sl-SI"/>
              </w:rPr>
            </w:pPr>
            <w:r>
              <w:rPr>
                <w:sz w:val="18"/>
                <w:szCs w:val="18"/>
                <w:lang w:val="sl-SI"/>
              </w:rPr>
              <w:t>498</w:t>
            </w:r>
          </w:p>
        </w:tc>
        <w:tc>
          <w:tcPr>
            <w:tcW w:w="0" w:type="auto"/>
            <w:hideMark/>
          </w:tcPr>
          <w:p w14:paraId="47ECAFFC" w14:textId="77777777" w:rsidR="00F80A3C" w:rsidRDefault="00F80A3C">
            <w:pPr>
              <w:pStyle w:val="Compact"/>
              <w:jc w:val="center"/>
              <w:rPr>
                <w:sz w:val="18"/>
                <w:szCs w:val="18"/>
                <w:lang w:val="sl-SI"/>
              </w:rPr>
            </w:pPr>
            <w:r>
              <w:rPr>
                <w:sz w:val="18"/>
                <w:szCs w:val="18"/>
                <w:lang w:val="sl-SI"/>
              </w:rPr>
              <w:t>0</w:t>
            </w:r>
          </w:p>
        </w:tc>
        <w:tc>
          <w:tcPr>
            <w:tcW w:w="0" w:type="auto"/>
            <w:hideMark/>
          </w:tcPr>
          <w:p w14:paraId="5E283B40" w14:textId="77777777" w:rsidR="00F80A3C" w:rsidRDefault="00F80A3C">
            <w:pPr>
              <w:pStyle w:val="Compact"/>
              <w:jc w:val="center"/>
              <w:rPr>
                <w:sz w:val="18"/>
                <w:szCs w:val="18"/>
                <w:lang w:val="sl-SI"/>
              </w:rPr>
            </w:pPr>
            <w:r>
              <w:rPr>
                <w:sz w:val="18"/>
                <w:szCs w:val="18"/>
                <w:lang w:val="sl-SI"/>
              </w:rPr>
              <w:t>0</w:t>
            </w:r>
          </w:p>
        </w:tc>
        <w:tc>
          <w:tcPr>
            <w:tcW w:w="0" w:type="auto"/>
            <w:hideMark/>
          </w:tcPr>
          <w:p w14:paraId="4875E4E2" w14:textId="77777777" w:rsidR="00F80A3C" w:rsidRDefault="00F80A3C">
            <w:pPr>
              <w:pStyle w:val="Compact"/>
              <w:jc w:val="center"/>
              <w:rPr>
                <w:sz w:val="18"/>
                <w:szCs w:val="18"/>
                <w:lang w:val="sl-SI"/>
              </w:rPr>
            </w:pPr>
            <w:r>
              <w:rPr>
                <w:sz w:val="18"/>
                <w:szCs w:val="18"/>
                <w:lang w:val="sl-SI"/>
              </w:rPr>
              <w:t>70</w:t>
            </w:r>
          </w:p>
        </w:tc>
        <w:tc>
          <w:tcPr>
            <w:tcW w:w="0" w:type="auto"/>
            <w:hideMark/>
          </w:tcPr>
          <w:p w14:paraId="6DDA9BBF" w14:textId="77777777" w:rsidR="00F80A3C" w:rsidRDefault="00F80A3C">
            <w:pPr>
              <w:pStyle w:val="Compact"/>
              <w:jc w:val="center"/>
              <w:rPr>
                <w:sz w:val="18"/>
                <w:szCs w:val="18"/>
                <w:lang w:val="sl-SI"/>
              </w:rPr>
            </w:pPr>
            <w:r>
              <w:rPr>
                <w:sz w:val="18"/>
                <w:szCs w:val="18"/>
                <w:lang w:val="sl-SI"/>
              </w:rPr>
              <w:t>34</w:t>
            </w:r>
          </w:p>
        </w:tc>
        <w:tc>
          <w:tcPr>
            <w:tcW w:w="0" w:type="auto"/>
            <w:hideMark/>
          </w:tcPr>
          <w:p w14:paraId="7695F2EF" w14:textId="77777777" w:rsidR="00F80A3C" w:rsidRDefault="00F80A3C">
            <w:pPr>
              <w:pStyle w:val="Compact"/>
              <w:jc w:val="center"/>
              <w:rPr>
                <w:sz w:val="18"/>
                <w:szCs w:val="18"/>
                <w:lang w:val="sl-SI"/>
              </w:rPr>
            </w:pPr>
            <w:r>
              <w:rPr>
                <w:sz w:val="18"/>
                <w:szCs w:val="18"/>
                <w:lang w:val="sl-SI"/>
              </w:rPr>
              <w:t>0</w:t>
            </w:r>
          </w:p>
        </w:tc>
        <w:tc>
          <w:tcPr>
            <w:tcW w:w="0" w:type="auto"/>
            <w:hideMark/>
          </w:tcPr>
          <w:p w14:paraId="7195A119" w14:textId="77777777" w:rsidR="00F80A3C" w:rsidRDefault="00F80A3C">
            <w:pPr>
              <w:pStyle w:val="Compact"/>
              <w:jc w:val="center"/>
              <w:rPr>
                <w:sz w:val="18"/>
                <w:szCs w:val="18"/>
                <w:lang w:val="sl-SI"/>
              </w:rPr>
            </w:pPr>
            <w:r>
              <w:rPr>
                <w:sz w:val="18"/>
                <w:szCs w:val="18"/>
                <w:lang w:val="sl-SI"/>
              </w:rPr>
              <w:t>0</w:t>
            </w:r>
          </w:p>
        </w:tc>
        <w:tc>
          <w:tcPr>
            <w:tcW w:w="0" w:type="auto"/>
            <w:hideMark/>
          </w:tcPr>
          <w:p w14:paraId="14523A0A" w14:textId="77777777" w:rsidR="00F80A3C" w:rsidRDefault="00F80A3C">
            <w:pPr>
              <w:pStyle w:val="Compact"/>
              <w:jc w:val="center"/>
              <w:rPr>
                <w:sz w:val="18"/>
                <w:szCs w:val="18"/>
                <w:lang w:val="sl-SI"/>
              </w:rPr>
            </w:pPr>
            <w:r>
              <w:rPr>
                <w:sz w:val="18"/>
                <w:szCs w:val="18"/>
                <w:lang w:val="sl-SI"/>
              </w:rPr>
              <w:t>0</w:t>
            </w:r>
          </w:p>
        </w:tc>
      </w:tr>
      <w:tr w:rsidR="00F80A3C" w14:paraId="61C89968" w14:textId="77777777" w:rsidTr="00F80A3C">
        <w:tc>
          <w:tcPr>
            <w:tcW w:w="0" w:type="auto"/>
            <w:hideMark/>
          </w:tcPr>
          <w:p w14:paraId="7C213E56" w14:textId="77777777" w:rsidR="00F80A3C" w:rsidRDefault="00F80A3C">
            <w:pPr>
              <w:pStyle w:val="Compact"/>
              <w:jc w:val="center"/>
              <w:rPr>
                <w:sz w:val="18"/>
                <w:szCs w:val="18"/>
                <w:lang w:val="sl-SI"/>
              </w:rPr>
            </w:pPr>
            <w:r>
              <w:rPr>
                <w:sz w:val="18"/>
                <w:szCs w:val="18"/>
                <w:lang w:val="sl-SI"/>
              </w:rPr>
              <w:t>20</w:t>
            </w:r>
          </w:p>
        </w:tc>
        <w:tc>
          <w:tcPr>
            <w:tcW w:w="0" w:type="auto"/>
            <w:hideMark/>
          </w:tcPr>
          <w:p w14:paraId="226174D6" w14:textId="77777777" w:rsidR="00F80A3C" w:rsidRDefault="00F80A3C">
            <w:pPr>
              <w:pStyle w:val="Compact"/>
              <w:jc w:val="center"/>
              <w:rPr>
                <w:sz w:val="18"/>
                <w:szCs w:val="18"/>
                <w:lang w:val="sl-SI"/>
              </w:rPr>
            </w:pPr>
            <w:r>
              <w:rPr>
                <w:sz w:val="18"/>
                <w:szCs w:val="18"/>
                <w:lang w:val="sl-SI"/>
              </w:rPr>
              <w:t>1.541</w:t>
            </w:r>
          </w:p>
        </w:tc>
        <w:tc>
          <w:tcPr>
            <w:tcW w:w="0" w:type="auto"/>
            <w:hideMark/>
          </w:tcPr>
          <w:p w14:paraId="0FCBF882" w14:textId="77777777" w:rsidR="00F80A3C" w:rsidRDefault="00F80A3C">
            <w:pPr>
              <w:pStyle w:val="Compact"/>
              <w:jc w:val="center"/>
              <w:rPr>
                <w:sz w:val="18"/>
                <w:szCs w:val="18"/>
                <w:lang w:val="sl-SI"/>
              </w:rPr>
            </w:pPr>
            <w:r>
              <w:rPr>
                <w:sz w:val="18"/>
                <w:szCs w:val="18"/>
                <w:lang w:val="sl-SI"/>
              </w:rPr>
              <w:t>684</w:t>
            </w:r>
          </w:p>
        </w:tc>
        <w:tc>
          <w:tcPr>
            <w:tcW w:w="0" w:type="auto"/>
            <w:hideMark/>
          </w:tcPr>
          <w:p w14:paraId="1F0940A3" w14:textId="77777777" w:rsidR="00F80A3C" w:rsidRDefault="00F80A3C">
            <w:pPr>
              <w:pStyle w:val="Compact"/>
              <w:jc w:val="center"/>
              <w:rPr>
                <w:sz w:val="18"/>
                <w:szCs w:val="18"/>
                <w:lang w:val="sl-SI"/>
              </w:rPr>
            </w:pPr>
            <w:r>
              <w:rPr>
                <w:sz w:val="18"/>
                <w:szCs w:val="18"/>
                <w:lang w:val="sl-SI"/>
              </w:rPr>
              <w:t>121</w:t>
            </w:r>
          </w:p>
        </w:tc>
        <w:tc>
          <w:tcPr>
            <w:tcW w:w="0" w:type="auto"/>
            <w:hideMark/>
          </w:tcPr>
          <w:p w14:paraId="4101638A" w14:textId="77777777" w:rsidR="00F80A3C" w:rsidRDefault="00F80A3C">
            <w:pPr>
              <w:pStyle w:val="Compact"/>
              <w:jc w:val="center"/>
              <w:rPr>
                <w:sz w:val="18"/>
                <w:szCs w:val="18"/>
                <w:lang w:val="sl-SI"/>
              </w:rPr>
            </w:pPr>
            <w:r>
              <w:rPr>
                <w:sz w:val="18"/>
                <w:szCs w:val="18"/>
                <w:lang w:val="sl-SI"/>
              </w:rPr>
              <w:t>135</w:t>
            </w:r>
          </w:p>
        </w:tc>
        <w:tc>
          <w:tcPr>
            <w:tcW w:w="0" w:type="auto"/>
            <w:hideMark/>
          </w:tcPr>
          <w:p w14:paraId="6D54730E" w14:textId="77777777" w:rsidR="00F80A3C" w:rsidRDefault="00F80A3C">
            <w:pPr>
              <w:pStyle w:val="Compact"/>
              <w:jc w:val="center"/>
              <w:rPr>
                <w:sz w:val="18"/>
                <w:szCs w:val="18"/>
                <w:lang w:val="sl-SI"/>
              </w:rPr>
            </w:pPr>
            <w:r>
              <w:rPr>
                <w:sz w:val="18"/>
                <w:szCs w:val="18"/>
                <w:lang w:val="sl-SI"/>
              </w:rPr>
              <w:t>0</w:t>
            </w:r>
          </w:p>
        </w:tc>
        <w:tc>
          <w:tcPr>
            <w:tcW w:w="0" w:type="auto"/>
            <w:hideMark/>
          </w:tcPr>
          <w:p w14:paraId="5BCEDCB1" w14:textId="77777777" w:rsidR="00F80A3C" w:rsidRDefault="00F80A3C">
            <w:pPr>
              <w:pStyle w:val="Compact"/>
              <w:jc w:val="center"/>
              <w:rPr>
                <w:sz w:val="18"/>
                <w:szCs w:val="18"/>
                <w:lang w:val="sl-SI"/>
              </w:rPr>
            </w:pPr>
            <w:r>
              <w:rPr>
                <w:sz w:val="18"/>
                <w:szCs w:val="18"/>
                <w:lang w:val="sl-SI"/>
              </w:rPr>
              <w:t>498</w:t>
            </w:r>
          </w:p>
        </w:tc>
        <w:tc>
          <w:tcPr>
            <w:tcW w:w="0" w:type="auto"/>
            <w:hideMark/>
          </w:tcPr>
          <w:p w14:paraId="29F54ED7" w14:textId="77777777" w:rsidR="00F80A3C" w:rsidRDefault="00F80A3C">
            <w:pPr>
              <w:pStyle w:val="Compact"/>
              <w:jc w:val="center"/>
              <w:rPr>
                <w:sz w:val="18"/>
                <w:szCs w:val="18"/>
                <w:lang w:val="sl-SI"/>
              </w:rPr>
            </w:pPr>
            <w:r>
              <w:rPr>
                <w:sz w:val="18"/>
                <w:szCs w:val="18"/>
                <w:lang w:val="sl-SI"/>
              </w:rPr>
              <w:t>0</w:t>
            </w:r>
          </w:p>
        </w:tc>
        <w:tc>
          <w:tcPr>
            <w:tcW w:w="0" w:type="auto"/>
            <w:hideMark/>
          </w:tcPr>
          <w:p w14:paraId="42DE4E18" w14:textId="77777777" w:rsidR="00F80A3C" w:rsidRDefault="00F80A3C">
            <w:pPr>
              <w:pStyle w:val="Compact"/>
              <w:jc w:val="center"/>
              <w:rPr>
                <w:sz w:val="18"/>
                <w:szCs w:val="18"/>
                <w:lang w:val="sl-SI"/>
              </w:rPr>
            </w:pPr>
            <w:r>
              <w:rPr>
                <w:sz w:val="18"/>
                <w:szCs w:val="18"/>
                <w:lang w:val="sl-SI"/>
              </w:rPr>
              <w:t>0</w:t>
            </w:r>
          </w:p>
        </w:tc>
        <w:tc>
          <w:tcPr>
            <w:tcW w:w="0" w:type="auto"/>
            <w:hideMark/>
          </w:tcPr>
          <w:p w14:paraId="6566CD34" w14:textId="77777777" w:rsidR="00F80A3C" w:rsidRDefault="00F80A3C">
            <w:pPr>
              <w:pStyle w:val="Compact"/>
              <w:jc w:val="center"/>
              <w:rPr>
                <w:sz w:val="18"/>
                <w:szCs w:val="18"/>
                <w:lang w:val="sl-SI"/>
              </w:rPr>
            </w:pPr>
            <w:r>
              <w:rPr>
                <w:sz w:val="18"/>
                <w:szCs w:val="18"/>
                <w:lang w:val="sl-SI"/>
              </w:rPr>
              <w:t>70</w:t>
            </w:r>
          </w:p>
        </w:tc>
        <w:tc>
          <w:tcPr>
            <w:tcW w:w="0" w:type="auto"/>
            <w:hideMark/>
          </w:tcPr>
          <w:p w14:paraId="33DB1F9B" w14:textId="77777777" w:rsidR="00F80A3C" w:rsidRDefault="00F80A3C">
            <w:pPr>
              <w:pStyle w:val="Compact"/>
              <w:jc w:val="center"/>
              <w:rPr>
                <w:sz w:val="18"/>
                <w:szCs w:val="18"/>
                <w:lang w:val="sl-SI"/>
              </w:rPr>
            </w:pPr>
            <w:r>
              <w:rPr>
                <w:sz w:val="18"/>
                <w:szCs w:val="18"/>
                <w:lang w:val="sl-SI"/>
              </w:rPr>
              <w:t>34</w:t>
            </w:r>
          </w:p>
        </w:tc>
        <w:tc>
          <w:tcPr>
            <w:tcW w:w="0" w:type="auto"/>
            <w:hideMark/>
          </w:tcPr>
          <w:p w14:paraId="78583D5F" w14:textId="77777777" w:rsidR="00F80A3C" w:rsidRDefault="00F80A3C">
            <w:pPr>
              <w:pStyle w:val="Compact"/>
              <w:jc w:val="center"/>
              <w:rPr>
                <w:sz w:val="18"/>
                <w:szCs w:val="18"/>
                <w:lang w:val="sl-SI"/>
              </w:rPr>
            </w:pPr>
            <w:r>
              <w:rPr>
                <w:sz w:val="18"/>
                <w:szCs w:val="18"/>
                <w:lang w:val="sl-SI"/>
              </w:rPr>
              <w:t>0</w:t>
            </w:r>
          </w:p>
        </w:tc>
        <w:tc>
          <w:tcPr>
            <w:tcW w:w="0" w:type="auto"/>
            <w:hideMark/>
          </w:tcPr>
          <w:p w14:paraId="6C374AF6" w14:textId="77777777" w:rsidR="00F80A3C" w:rsidRDefault="00F80A3C">
            <w:pPr>
              <w:pStyle w:val="Compact"/>
              <w:jc w:val="center"/>
              <w:rPr>
                <w:sz w:val="18"/>
                <w:szCs w:val="18"/>
                <w:lang w:val="sl-SI"/>
              </w:rPr>
            </w:pPr>
            <w:r>
              <w:rPr>
                <w:sz w:val="18"/>
                <w:szCs w:val="18"/>
                <w:lang w:val="sl-SI"/>
              </w:rPr>
              <w:t>0</w:t>
            </w:r>
          </w:p>
        </w:tc>
        <w:tc>
          <w:tcPr>
            <w:tcW w:w="0" w:type="auto"/>
            <w:hideMark/>
          </w:tcPr>
          <w:p w14:paraId="2043BD79" w14:textId="77777777" w:rsidR="00F80A3C" w:rsidRDefault="00F80A3C">
            <w:pPr>
              <w:pStyle w:val="Compact"/>
              <w:jc w:val="center"/>
              <w:rPr>
                <w:sz w:val="18"/>
                <w:szCs w:val="18"/>
                <w:lang w:val="sl-SI"/>
              </w:rPr>
            </w:pPr>
            <w:r>
              <w:rPr>
                <w:sz w:val="18"/>
                <w:szCs w:val="18"/>
                <w:lang w:val="sl-SI"/>
              </w:rPr>
              <w:t>0</w:t>
            </w:r>
          </w:p>
        </w:tc>
      </w:tr>
      <w:tr w:rsidR="00F80A3C" w14:paraId="718B088E" w14:textId="77777777" w:rsidTr="00F80A3C">
        <w:tc>
          <w:tcPr>
            <w:tcW w:w="0" w:type="auto"/>
            <w:hideMark/>
          </w:tcPr>
          <w:p w14:paraId="67B20B70" w14:textId="77777777" w:rsidR="00F80A3C" w:rsidRDefault="00F80A3C">
            <w:pPr>
              <w:pStyle w:val="Compact"/>
              <w:jc w:val="center"/>
              <w:rPr>
                <w:sz w:val="18"/>
                <w:szCs w:val="18"/>
                <w:lang w:val="sl-SI"/>
              </w:rPr>
            </w:pPr>
            <w:r>
              <w:rPr>
                <w:sz w:val="18"/>
                <w:szCs w:val="18"/>
                <w:lang w:val="sl-SI"/>
              </w:rPr>
              <w:t>30</w:t>
            </w:r>
          </w:p>
        </w:tc>
        <w:tc>
          <w:tcPr>
            <w:tcW w:w="0" w:type="auto"/>
            <w:hideMark/>
          </w:tcPr>
          <w:p w14:paraId="346DADAA" w14:textId="77777777" w:rsidR="00F80A3C" w:rsidRDefault="00F80A3C">
            <w:pPr>
              <w:pStyle w:val="Compact"/>
              <w:jc w:val="center"/>
              <w:rPr>
                <w:sz w:val="18"/>
                <w:szCs w:val="18"/>
                <w:lang w:val="sl-SI"/>
              </w:rPr>
            </w:pPr>
            <w:r>
              <w:rPr>
                <w:sz w:val="18"/>
                <w:szCs w:val="18"/>
                <w:lang w:val="sl-SI"/>
              </w:rPr>
              <w:t>1.395</w:t>
            </w:r>
          </w:p>
        </w:tc>
        <w:tc>
          <w:tcPr>
            <w:tcW w:w="0" w:type="auto"/>
            <w:hideMark/>
          </w:tcPr>
          <w:p w14:paraId="6EAC34C3" w14:textId="77777777" w:rsidR="00F80A3C" w:rsidRDefault="00F80A3C">
            <w:pPr>
              <w:pStyle w:val="Compact"/>
              <w:jc w:val="center"/>
              <w:rPr>
                <w:sz w:val="18"/>
                <w:szCs w:val="18"/>
                <w:lang w:val="sl-SI"/>
              </w:rPr>
            </w:pPr>
            <w:r>
              <w:rPr>
                <w:sz w:val="18"/>
                <w:szCs w:val="18"/>
                <w:lang w:val="sl-SI"/>
              </w:rPr>
              <w:t>538</w:t>
            </w:r>
          </w:p>
        </w:tc>
        <w:tc>
          <w:tcPr>
            <w:tcW w:w="0" w:type="auto"/>
            <w:hideMark/>
          </w:tcPr>
          <w:p w14:paraId="5F710D28" w14:textId="77777777" w:rsidR="00F80A3C" w:rsidRDefault="00F80A3C">
            <w:pPr>
              <w:pStyle w:val="Compact"/>
              <w:jc w:val="center"/>
              <w:rPr>
                <w:sz w:val="18"/>
                <w:szCs w:val="18"/>
                <w:lang w:val="sl-SI"/>
              </w:rPr>
            </w:pPr>
            <w:r>
              <w:rPr>
                <w:sz w:val="18"/>
                <w:szCs w:val="18"/>
                <w:lang w:val="sl-SI"/>
              </w:rPr>
              <w:t>121</w:t>
            </w:r>
          </w:p>
        </w:tc>
        <w:tc>
          <w:tcPr>
            <w:tcW w:w="0" w:type="auto"/>
            <w:hideMark/>
          </w:tcPr>
          <w:p w14:paraId="0F129C2A" w14:textId="77777777" w:rsidR="00F80A3C" w:rsidRDefault="00F80A3C">
            <w:pPr>
              <w:pStyle w:val="Compact"/>
              <w:jc w:val="center"/>
              <w:rPr>
                <w:sz w:val="18"/>
                <w:szCs w:val="18"/>
                <w:lang w:val="sl-SI"/>
              </w:rPr>
            </w:pPr>
            <w:r>
              <w:rPr>
                <w:sz w:val="18"/>
                <w:szCs w:val="18"/>
                <w:lang w:val="sl-SI"/>
              </w:rPr>
              <w:t>135</w:t>
            </w:r>
          </w:p>
        </w:tc>
        <w:tc>
          <w:tcPr>
            <w:tcW w:w="0" w:type="auto"/>
            <w:hideMark/>
          </w:tcPr>
          <w:p w14:paraId="57FDA88F" w14:textId="77777777" w:rsidR="00F80A3C" w:rsidRDefault="00F80A3C">
            <w:pPr>
              <w:pStyle w:val="Compact"/>
              <w:jc w:val="center"/>
              <w:rPr>
                <w:sz w:val="18"/>
                <w:szCs w:val="18"/>
                <w:lang w:val="sl-SI"/>
              </w:rPr>
            </w:pPr>
            <w:r>
              <w:rPr>
                <w:sz w:val="18"/>
                <w:szCs w:val="18"/>
                <w:lang w:val="sl-SI"/>
              </w:rPr>
              <w:t>0</w:t>
            </w:r>
          </w:p>
        </w:tc>
        <w:tc>
          <w:tcPr>
            <w:tcW w:w="0" w:type="auto"/>
            <w:hideMark/>
          </w:tcPr>
          <w:p w14:paraId="393863B8" w14:textId="77777777" w:rsidR="00F80A3C" w:rsidRDefault="00F80A3C">
            <w:pPr>
              <w:pStyle w:val="Compact"/>
              <w:jc w:val="center"/>
              <w:rPr>
                <w:sz w:val="18"/>
                <w:szCs w:val="18"/>
                <w:lang w:val="sl-SI"/>
              </w:rPr>
            </w:pPr>
            <w:r>
              <w:rPr>
                <w:sz w:val="18"/>
                <w:szCs w:val="18"/>
                <w:lang w:val="sl-SI"/>
              </w:rPr>
              <w:t>498</w:t>
            </w:r>
          </w:p>
        </w:tc>
        <w:tc>
          <w:tcPr>
            <w:tcW w:w="0" w:type="auto"/>
            <w:hideMark/>
          </w:tcPr>
          <w:p w14:paraId="435667A7" w14:textId="77777777" w:rsidR="00F80A3C" w:rsidRDefault="00F80A3C">
            <w:pPr>
              <w:pStyle w:val="Compact"/>
              <w:jc w:val="center"/>
              <w:rPr>
                <w:sz w:val="18"/>
                <w:szCs w:val="18"/>
                <w:lang w:val="sl-SI"/>
              </w:rPr>
            </w:pPr>
            <w:r>
              <w:rPr>
                <w:sz w:val="18"/>
                <w:szCs w:val="18"/>
                <w:lang w:val="sl-SI"/>
              </w:rPr>
              <w:t>0</w:t>
            </w:r>
          </w:p>
        </w:tc>
        <w:tc>
          <w:tcPr>
            <w:tcW w:w="0" w:type="auto"/>
            <w:hideMark/>
          </w:tcPr>
          <w:p w14:paraId="64D35B64" w14:textId="77777777" w:rsidR="00F80A3C" w:rsidRDefault="00F80A3C">
            <w:pPr>
              <w:pStyle w:val="Compact"/>
              <w:jc w:val="center"/>
              <w:rPr>
                <w:sz w:val="18"/>
                <w:szCs w:val="18"/>
                <w:lang w:val="sl-SI"/>
              </w:rPr>
            </w:pPr>
            <w:r>
              <w:rPr>
                <w:sz w:val="18"/>
                <w:szCs w:val="18"/>
                <w:lang w:val="sl-SI"/>
              </w:rPr>
              <w:t>0</w:t>
            </w:r>
          </w:p>
        </w:tc>
        <w:tc>
          <w:tcPr>
            <w:tcW w:w="0" w:type="auto"/>
            <w:hideMark/>
          </w:tcPr>
          <w:p w14:paraId="1B65F07C" w14:textId="77777777" w:rsidR="00F80A3C" w:rsidRDefault="00F80A3C">
            <w:pPr>
              <w:pStyle w:val="Compact"/>
              <w:jc w:val="center"/>
              <w:rPr>
                <w:sz w:val="18"/>
                <w:szCs w:val="18"/>
                <w:lang w:val="sl-SI"/>
              </w:rPr>
            </w:pPr>
            <w:r>
              <w:rPr>
                <w:sz w:val="18"/>
                <w:szCs w:val="18"/>
                <w:lang w:val="sl-SI"/>
              </w:rPr>
              <w:t>70</w:t>
            </w:r>
          </w:p>
        </w:tc>
        <w:tc>
          <w:tcPr>
            <w:tcW w:w="0" w:type="auto"/>
            <w:hideMark/>
          </w:tcPr>
          <w:p w14:paraId="30C780C4" w14:textId="77777777" w:rsidR="00F80A3C" w:rsidRDefault="00F80A3C">
            <w:pPr>
              <w:pStyle w:val="Compact"/>
              <w:jc w:val="center"/>
              <w:rPr>
                <w:sz w:val="18"/>
                <w:szCs w:val="18"/>
                <w:lang w:val="sl-SI"/>
              </w:rPr>
            </w:pPr>
            <w:r>
              <w:rPr>
                <w:sz w:val="18"/>
                <w:szCs w:val="18"/>
                <w:lang w:val="sl-SI"/>
              </w:rPr>
              <w:t>34</w:t>
            </w:r>
          </w:p>
        </w:tc>
        <w:tc>
          <w:tcPr>
            <w:tcW w:w="0" w:type="auto"/>
            <w:hideMark/>
          </w:tcPr>
          <w:p w14:paraId="70A3B01F" w14:textId="77777777" w:rsidR="00F80A3C" w:rsidRDefault="00F80A3C">
            <w:pPr>
              <w:pStyle w:val="Compact"/>
              <w:jc w:val="center"/>
              <w:rPr>
                <w:sz w:val="18"/>
                <w:szCs w:val="18"/>
                <w:lang w:val="sl-SI"/>
              </w:rPr>
            </w:pPr>
            <w:r>
              <w:rPr>
                <w:sz w:val="18"/>
                <w:szCs w:val="18"/>
                <w:lang w:val="sl-SI"/>
              </w:rPr>
              <w:t>0</w:t>
            </w:r>
          </w:p>
        </w:tc>
        <w:tc>
          <w:tcPr>
            <w:tcW w:w="0" w:type="auto"/>
            <w:hideMark/>
          </w:tcPr>
          <w:p w14:paraId="52A89C0F" w14:textId="77777777" w:rsidR="00F80A3C" w:rsidRDefault="00F80A3C">
            <w:pPr>
              <w:pStyle w:val="Compact"/>
              <w:jc w:val="center"/>
              <w:rPr>
                <w:sz w:val="18"/>
                <w:szCs w:val="18"/>
                <w:lang w:val="sl-SI"/>
              </w:rPr>
            </w:pPr>
            <w:r>
              <w:rPr>
                <w:sz w:val="18"/>
                <w:szCs w:val="18"/>
                <w:lang w:val="sl-SI"/>
              </w:rPr>
              <w:t>0</w:t>
            </w:r>
          </w:p>
        </w:tc>
        <w:tc>
          <w:tcPr>
            <w:tcW w:w="0" w:type="auto"/>
            <w:hideMark/>
          </w:tcPr>
          <w:p w14:paraId="2977BC99" w14:textId="77777777" w:rsidR="00F80A3C" w:rsidRDefault="00F80A3C">
            <w:pPr>
              <w:pStyle w:val="Compact"/>
              <w:jc w:val="center"/>
              <w:rPr>
                <w:sz w:val="18"/>
                <w:szCs w:val="18"/>
                <w:lang w:val="sl-SI"/>
              </w:rPr>
            </w:pPr>
            <w:r>
              <w:rPr>
                <w:sz w:val="18"/>
                <w:szCs w:val="18"/>
                <w:lang w:val="sl-SI"/>
              </w:rPr>
              <w:t>0</w:t>
            </w:r>
          </w:p>
        </w:tc>
      </w:tr>
      <w:tr w:rsidR="00F80A3C" w14:paraId="0ACA70E2" w14:textId="77777777" w:rsidTr="00F80A3C">
        <w:tc>
          <w:tcPr>
            <w:tcW w:w="0" w:type="auto"/>
            <w:hideMark/>
          </w:tcPr>
          <w:p w14:paraId="7DD41AA8" w14:textId="77777777" w:rsidR="00F80A3C" w:rsidRDefault="00F80A3C">
            <w:pPr>
              <w:pStyle w:val="Compact"/>
              <w:jc w:val="center"/>
              <w:rPr>
                <w:sz w:val="18"/>
                <w:szCs w:val="18"/>
                <w:lang w:val="sl-SI"/>
              </w:rPr>
            </w:pPr>
            <w:r>
              <w:rPr>
                <w:sz w:val="18"/>
                <w:szCs w:val="18"/>
                <w:lang w:val="sl-SI"/>
              </w:rPr>
              <w:t>40</w:t>
            </w:r>
          </w:p>
        </w:tc>
        <w:tc>
          <w:tcPr>
            <w:tcW w:w="0" w:type="auto"/>
            <w:hideMark/>
          </w:tcPr>
          <w:p w14:paraId="4D0F8E99" w14:textId="77777777" w:rsidR="00F80A3C" w:rsidRDefault="00F80A3C">
            <w:pPr>
              <w:pStyle w:val="Compact"/>
              <w:jc w:val="center"/>
              <w:rPr>
                <w:sz w:val="18"/>
                <w:szCs w:val="18"/>
                <w:lang w:val="sl-SI"/>
              </w:rPr>
            </w:pPr>
            <w:r>
              <w:rPr>
                <w:sz w:val="18"/>
                <w:szCs w:val="18"/>
                <w:lang w:val="sl-SI"/>
              </w:rPr>
              <w:t>1.249</w:t>
            </w:r>
          </w:p>
        </w:tc>
        <w:tc>
          <w:tcPr>
            <w:tcW w:w="0" w:type="auto"/>
            <w:hideMark/>
          </w:tcPr>
          <w:p w14:paraId="68DE6F40" w14:textId="77777777" w:rsidR="00F80A3C" w:rsidRDefault="00F80A3C">
            <w:pPr>
              <w:pStyle w:val="Compact"/>
              <w:jc w:val="center"/>
              <w:rPr>
                <w:sz w:val="18"/>
                <w:szCs w:val="18"/>
                <w:lang w:val="sl-SI"/>
              </w:rPr>
            </w:pPr>
            <w:r>
              <w:rPr>
                <w:sz w:val="18"/>
                <w:szCs w:val="18"/>
                <w:lang w:val="sl-SI"/>
              </w:rPr>
              <w:t>409</w:t>
            </w:r>
          </w:p>
        </w:tc>
        <w:tc>
          <w:tcPr>
            <w:tcW w:w="0" w:type="auto"/>
            <w:hideMark/>
          </w:tcPr>
          <w:p w14:paraId="385EEB21" w14:textId="77777777" w:rsidR="00F80A3C" w:rsidRDefault="00F80A3C">
            <w:pPr>
              <w:pStyle w:val="Compact"/>
              <w:jc w:val="center"/>
              <w:rPr>
                <w:sz w:val="18"/>
                <w:szCs w:val="18"/>
                <w:lang w:val="sl-SI"/>
              </w:rPr>
            </w:pPr>
            <w:r>
              <w:rPr>
                <w:sz w:val="18"/>
                <w:szCs w:val="18"/>
                <w:lang w:val="sl-SI"/>
              </w:rPr>
              <w:t>104</w:t>
            </w:r>
          </w:p>
        </w:tc>
        <w:tc>
          <w:tcPr>
            <w:tcW w:w="0" w:type="auto"/>
            <w:hideMark/>
          </w:tcPr>
          <w:p w14:paraId="2C6F14A6" w14:textId="77777777" w:rsidR="00F80A3C" w:rsidRDefault="00F80A3C">
            <w:pPr>
              <w:pStyle w:val="Compact"/>
              <w:jc w:val="center"/>
              <w:rPr>
                <w:sz w:val="18"/>
                <w:szCs w:val="18"/>
                <w:lang w:val="sl-SI"/>
              </w:rPr>
            </w:pPr>
            <w:r>
              <w:rPr>
                <w:sz w:val="18"/>
                <w:szCs w:val="18"/>
                <w:lang w:val="sl-SI"/>
              </w:rPr>
              <w:t>135</w:t>
            </w:r>
          </w:p>
        </w:tc>
        <w:tc>
          <w:tcPr>
            <w:tcW w:w="0" w:type="auto"/>
            <w:hideMark/>
          </w:tcPr>
          <w:p w14:paraId="3C77FEF8" w14:textId="77777777" w:rsidR="00F80A3C" w:rsidRDefault="00F80A3C">
            <w:pPr>
              <w:pStyle w:val="Compact"/>
              <w:jc w:val="center"/>
              <w:rPr>
                <w:sz w:val="18"/>
                <w:szCs w:val="18"/>
                <w:lang w:val="sl-SI"/>
              </w:rPr>
            </w:pPr>
            <w:r>
              <w:rPr>
                <w:sz w:val="18"/>
                <w:szCs w:val="18"/>
                <w:lang w:val="sl-SI"/>
              </w:rPr>
              <w:t>0</w:t>
            </w:r>
          </w:p>
        </w:tc>
        <w:tc>
          <w:tcPr>
            <w:tcW w:w="0" w:type="auto"/>
            <w:hideMark/>
          </w:tcPr>
          <w:p w14:paraId="627D41B0" w14:textId="77777777" w:rsidR="00F80A3C" w:rsidRDefault="00F80A3C">
            <w:pPr>
              <w:pStyle w:val="Compact"/>
              <w:jc w:val="center"/>
              <w:rPr>
                <w:sz w:val="18"/>
                <w:szCs w:val="18"/>
                <w:lang w:val="sl-SI"/>
              </w:rPr>
            </w:pPr>
            <w:r>
              <w:rPr>
                <w:sz w:val="18"/>
                <w:szCs w:val="18"/>
                <w:lang w:val="sl-SI"/>
              </w:rPr>
              <w:t>498</w:t>
            </w:r>
          </w:p>
        </w:tc>
        <w:tc>
          <w:tcPr>
            <w:tcW w:w="0" w:type="auto"/>
            <w:hideMark/>
          </w:tcPr>
          <w:p w14:paraId="7A4DF5B8" w14:textId="77777777" w:rsidR="00F80A3C" w:rsidRDefault="00F80A3C">
            <w:pPr>
              <w:pStyle w:val="Compact"/>
              <w:jc w:val="center"/>
              <w:rPr>
                <w:sz w:val="18"/>
                <w:szCs w:val="18"/>
                <w:lang w:val="sl-SI"/>
              </w:rPr>
            </w:pPr>
            <w:r>
              <w:rPr>
                <w:sz w:val="18"/>
                <w:szCs w:val="18"/>
                <w:lang w:val="sl-SI"/>
              </w:rPr>
              <w:t>0</w:t>
            </w:r>
          </w:p>
        </w:tc>
        <w:tc>
          <w:tcPr>
            <w:tcW w:w="0" w:type="auto"/>
            <w:hideMark/>
          </w:tcPr>
          <w:p w14:paraId="1BD88C8E" w14:textId="77777777" w:rsidR="00F80A3C" w:rsidRDefault="00F80A3C">
            <w:pPr>
              <w:pStyle w:val="Compact"/>
              <w:jc w:val="center"/>
              <w:rPr>
                <w:sz w:val="18"/>
                <w:szCs w:val="18"/>
                <w:lang w:val="sl-SI"/>
              </w:rPr>
            </w:pPr>
            <w:r>
              <w:rPr>
                <w:sz w:val="18"/>
                <w:szCs w:val="18"/>
                <w:lang w:val="sl-SI"/>
              </w:rPr>
              <w:t>0</w:t>
            </w:r>
          </w:p>
        </w:tc>
        <w:tc>
          <w:tcPr>
            <w:tcW w:w="0" w:type="auto"/>
            <w:hideMark/>
          </w:tcPr>
          <w:p w14:paraId="5D94EF0A" w14:textId="77777777" w:rsidR="00F80A3C" w:rsidRDefault="00F80A3C">
            <w:pPr>
              <w:pStyle w:val="Compact"/>
              <w:jc w:val="center"/>
              <w:rPr>
                <w:sz w:val="18"/>
                <w:szCs w:val="18"/>
                <w:lang w:val="sl-SI"/>
              </w:rPr>
            </w:pPr>
            <w:r>
              <w:rPr>
                <w:sz w:val="18"/>
                <w:szCs w:val="18"/>
                <w:lang w:val="sl-SI"/>
              </w:rPr>
              <w:t>70</w:t>
            </w:r>
          </w:p>
        </w:tc>
        <w:tc>
          <w:tcPr>
            <w:tcW w:w="0" w:type="auto"/>
            <w:hideMark/>
          </w:tcPr>
          <w:p w14:paraId="35A3291A" w14:textId="77777777" w:rsidR="00F80A3C" w:rsidRDefault="00F80A3C">
            <w:pPr>
              <w:pStyle w:val="Compact"/>
              <w:jc w:val="center"/>
              <w:rPr>
                <w:sz w:val="18"/>
                <w:szCs w:val="18"/>
                <w:lang w:val="sl-SI"/>
              </w:rPr>
            </w:pPr>
            <w:r>
              <w:rPr>
                <w:sz w:val="18"/>
                <w:szCs w:val="18"/>
                <w:lang w:val="sl-SI"/>
              </w:rPr>
              <w:t>34</w:t>
            </w:r>
          </w:p>
        </w:tc>
        <w:tc>
          <w:tcPr>
            <w:tcW w:w="0" w:type="auto"/>
            <w:hideMark/>
          </w:tcPr>
          <w:p w14:paraId="4F6C9573" w14:textId="77777777" w:rsidR="00F80A3C" w:rsidRDefault="00F80A3C">
            <w:pPr>
              <w:pStyle w:val="Compact"/>
              <w:jc w:val="center"/>
              <w:rPr>
                <w:sz w:val="18"/>
                <w:szCs w:val="18"/>
                <w:lang w:val="sl-SI"/>
              </w:rPr>
            </w:pPr>
            <w:r>
              <w:rPr>
                <w:sz w:val="18"/>
                <w:szCs w:val="18"/>
                <w:lang w:val="sl-SI"/>
              </w:rPr>
              <w:t>0</w:t>
            </w:r>
          </w:p>
        </w:tc>
        <w:tc>
          <w:tcPr>
            <w:tcW w:w="0" w:type="auto"/>
            <w:hideMark/>
          </w:tcPr>
          <w:p w14:paraId="13AE2FCD" w14:textId="77777777" w:rsidR="00F80A3C" w:rsidRDefault="00F80A3C">
            <w:pPr>
              <w:pStyle w:val="Compact"/>
              <w:jc w:val="center"/>
              <w:rPr>
                <w:sz w:val="18"/>
                <w:szCs w:val="18"/>
                <w:lang w:val="sl-SI"/>
              </w:rPr>
            </w:pPr>
            <w:r>
              <w:rPr>
                <w:sz w:val="18"/>
                <w:szCs w:val="18"/>
                <w:lang w:val="sl-SI"/>
              </w:rPr>
              <w:t>0</w:t>
            </w:r>
          </w:p>
        </w:tc>
        <w:tc>
          <w:tcPr>
            <w:tcW w:w="0" w:type="auto"/>
            <w:hideMark/>
          </w:tcPr>
          <w:p w14:paraId="1C6C88D7" w14:textId="77777777" w:rsidR="00F80A3C" w:rsidRDefault="00F80A3C">
            <w:pPr>
              <w:pStyle w:val="Compact"/>
              <w:jc w:val="center"/>
              <w:rPr>
                <w:sz w:val="18"/>
                <w:szCs w:val="18"/>
                <w:lang w:val="sl-SI"/>
              </w:rPr>
            </w:pPr>
            <w:r>
              <w:rPr>
                <w:sz w:val="18"/>
                <w:szCs w:val="18"/>
                <w:lang w:val="sl-SI"/>
              </w:rPr>
              <w:t>0</w:t>
            </w:r>
          </w:p>
        </w:tc>
      </w:tr>
      <w:tr w:rsidR="00F80A3C" w14:paraId="236E2925" w14:textId="77777777" w:rsidTr="00F80A3C">
        <w:tc>
          <w:tcPr>
            <w:tcW w:w="0" w:type="auto"/>
            <w:hideMark/>
          </w:tcPr>
          <w:p w14:paraId="13593A3D" w14:textId="77777777" w:rsidR="00F80A3C" w:rsidRDefault="00F80A3C">
            <w:pPr>
              <w:pStyle w:val="Compact"/>
              <w:jc w:val="center"/>
              <w:rPr>
                <w:sz w:val="18"/>
                <w:szCs w:val="18"/>
                <w:lang w:val="sl-SI"/>
              </w:rPr>
            </w:pPr>
            <w:r>
              <w:rPr>
                <w:sz w:val="18"/>
                <w:szCs w:val="18"/>
                <w:lang w:val="sl-SI"/>
              </w:rPr>
              <w:t>50</w:t>
            </w:r>
          </w:p>
        </w:tc>
        <w:tc>
          <w:tcPr>
            <w:tcW w:w="0" w:type="auto"/>
            <w:hideMark/>
          </w:tcPr>
          <w:p w14:paraId="611BE91C" w14:textId="77777777" w:rsidR="00F80A3C" w:rsidRDefault="00F80A3C">
            <w:pPr>
              <w:pStyle w:val="Compact"/>
              <w:jc w:val="center"/>
              <w:rPr>
                <w:sz w:val="18"/>
                <w:szCs w:val="18"/>
                <w:lang w:val="sl-SI"/>
              </w:rPr>
            </w:pPr>
            <w:r>
              <w:rPr>
                <w:sz w:val="18"/>
                <w:szCs w:val="18"/>
                <w:lang w:val="sl-SI"/>
              </w:rPr>
              <w:t>1.054</w:t>
            </w:r>
          </w:p>
        </w:tc>
        <w:tc>
          <w:tcPr>
            <w:tcW w:w="0" w:type="auto"/>
            <w:hideMark/>
          </w:tcPr>
          <w:p w14:paraId="06CAC4CC" w14:textId="77777777" w:rsidR="00F80A3C" w:rsidRDefault="00F80A3C">
            <w:pPr>
              <w:pStyle w:val="Compact"/>
              <w:jc w:val="center"/>
              <w:rPr>
                <w:sz w:val="18"/>
                <w:szCs w:val="18"/>
                <w:lang w:val="sl-SI"/>
              </w:rPr>
            </w:pPr>
            <w:r>
              <w:rPr>
                <w:sz w:val="18"/>
                <w:szCs w:val="18"/>
                <w:lang w:val="sl-SI"/>
              </w:rPr>
              <w:t>263</w:t>
            </w:r>
          </w:p>
        </w:tc>
        <w:tc>
          <w:tcPr>
            <w:tcW w:w="0" w:type="auto"/>
            <w:hideMark/>
          </w:tcPr>
          <w:p w14:paraId="2BEC6F9F" w14:textId="77777777" w:rsidR="00F80A3C" w:rsidRDefault="00F80A3C">
            <w:pPr>
              <w:pStyle w:val="Compact"/>
              <w:jc w:val="center"/>
              <w:rPr>
                <w:sz w:val="18"/>
                <w:szCs w:val="18"/>
                <w:lang w:val="sl-SI"/>
              </w:rPr>
            </w:pPr>
            <w:r>
              <w:rPr>
                <w:sz w:val="18"/>
                <w:szCs w:val="18"/>
                <w:lang w:val="sl-SI"/>
              </w:rPr>
              <w:t>104</w:t>
            </w:r>
          </w:p>
        </w:tc>
        <w:tc>
          <w:tcPr>
            <w:tcW w:w="0" w:type="auto"/>
            <w:hideMark/>
          </w:tcPr>
          <w:p w14:paraId="2882F25E" w14:textId="77777777" w:rsidR="00F80A3C" w:rsidRDefault="00F80A3C">
            <w:pPr>
              <w:pStyle w:val="Compact"/>
              <w:jc w:val="center"/>
              <w:rPr>
                <w:sz w:val="18"/>
                <w:szCs w:val="18"/>
                <w:lang w:val="sl-SI"/>
              </w:rPr>
            </w:pPr>
            <w:r>
              <w:rPr>
                <w:sz w:val="18"/>
                <w:szCs w:val="18"/>
                <w:lang w:val="sl-SI"/>
              </w:rPr>
              <w:t>135</w:t>
            </w:r>
          </w:p>
        </w:tc>
        <w:tc>
          <w:tcPr>
            <w:tcW w:w="0" w:type="auto"/>
            <w:hideMark/>
          </w:tcPr>
          <w:p w14:paraId="4298BE30" w14:textId="77777777" w:rsidR="00F80A3C" w:rsidRDefault="00F80A3C">
            <w:pPr>
              <w:pStyle w:val="Compact"/>
              <w:jc w:val="center"/>
              <w:rPr>
                <w:sz w:val="18"/>
                <w:szCs w:val="18"/>
                <w:lang w:val="sl-SI"/>
              </w:rPr>
            </w:pPr>
            <w:r>
              <w:rPr>
                <w:sz w:val="18"/>
                <w:szCs w:val="18"/>
                <w:lang w:val="sl-SI"/>
              </w:rPr>
              <w:t>0</w:t>
            </w:r>
          </w:p>
        </w:tc>
        <w:tc>
          <w:tcPr>
            <w:tcW w:w="0" w:type="auto"/>
            <w:hideMark/>
          </w:tcPr>
          <w:p w14:paraId="78C5208F" w14:textId="77777777" w:rsidR="00F80A3C" w:rsidRDefault="00F80A3C">
            <w:pPr>
              <w:pStyle w:val="Compact"/>
              <w:jc w:val="center"/>
              <w:rPr>
                <w:sz w:val="18"/>
                <w:szCs w:val="18"/>
                <w:lang w:val="sl-SI"/>
              </w:rPr>
            </w:pPr>
            <w:r>
              <w:rPr>
                <w:sz w:val="18"/>
                <w:szCs w:val="18"/>
                <w:lang w:val="sl-SI"/>
              </w:rPr>
              <w:t>448</w:t>
            </w:r>
          </w:p>
        </w:tc>
        <w:tc>
          <w:tcPr>
            <w:tcW w:w="0" w:type="auto"/>
            <w:hideMark/>
          </w:tcPr>
          <w:p w14:paraId="3D7F0815" w14:textId="77777777" w:rsidR="00F80A3C" w:rsidRDefault="00F80A3C">
            <w:pPr>
              <w:pStyle w:val="Compact"/>
              <w:jc w:val="center"/>
              <w:rPr>
                <w:sz w:val="18"/>
                <w:szCs w:val="18"/>
                <w:lang w:val="sl-SI"/>
              </w:rPr>
            </w:pPr>
            <w:r>
              <w:rPr>
                <w:sz w:val="18"/>
                <w:szCs w:val="18"/>
                <w:lang w:val="sl-SI"/>
              </w:rPr>
              <w:t>0</w:t>
            </w:r>
          </w:p>
        </w:tc>
        <w:tc>
          <w:tcPr>
            <w:tcW w:w="0" w:type="auto"/>
            <w:hideMark/>
          </w:tcPr>
          <w:p w14:paraId="4D65EA77" w14:textId="77777777" w:rsidR="00F80A3C" w:rsidRDefault="00F80A3C">
            <w:pPr>
              <w:pStyle w:val="Compact"/>
              <w:jc w:val="center"/>
              <w:rPr>
                <w:sz w:val="18"/>
                <w:szCs w:val="18"/>
                <w:lang w:val="sl-SI"/>
              </w:rPr>
            </w:pPr>
            <w:r>
              <w:rPr>
                <w:sz w:val="18"/>
                <w:szCs w:val="18"/>
                <w:lang w:val="sl-SI"/>
              </w:rPr>
              <w:t>0</w:t>
            </w:r>
          </w:p>
        </w:tc>
        <w:tc>
          <w:tcPr>
            <w:tcW w:w="0" w:type="auto"/>
            <w:hideMark/>
          </w:tcPr>
          <w:p w14:paraId="59E0B317" w14:textId="77777777" w:rsidR="00F80A3C" w:rsidRDefault="00F80A3C">
            <w:pPr>
              <w:pStyle w:val="Compact"/>
              <w:jc w:val="center"/>
              <w:rPr>
                <w:sz w:val="18"/>
                <w:szCs w:val="18"/>
                <w:lang w:val="sl-SI"/>
              </w:rPr>
            </w:pPr>
            <w:r>
              <w:rPr>
                <w:sz w:val="18"/>
                <w:szCs w:val="18"/>
                <w:lang w:val="sl-SI"/>
              </w:rPr>
              <w:t>70</w:t>
            </w:r>
          </w:p>
        </w:tc>
        <w:tc>
          <w:tcPr>
            <w:tcW w:w="0" w:type="auto"/>
            <w:hideMark/>
          </w:tcPr>
          <w:p w14:paraId="1C436DB9" w14:textId="77777777" w:rsidR="00F80A3C" w:rsidRDefault="00F80A3C">
            <w:pPr>
              <w:pStyle w:val="Compact"/>
              <w:jc w:val="center"/>
              <w:rPr>
                <w:sz w:val="18"/>
                <w:szCs w:val="18"/>
                <w:lang w:val="sl-SI"/>
              </w:rPr>
            </w:pPr>
            <w:r>
              <w:rPr>
                <w:sz w:val="18"/>
                <w:szCs w:val="18"/>
                <w:lang w:val="sl-SI"/>
              </w:rPr>
              <w:t>34</w:t>
            </w:r>
          </w:p>
        </w:tc>
        <w:tc>
          <w:tcPr>
            <w:tcW w:w="0" w:type="auto"/>
            <w:hideMark/>
          </w:tcPr>
          <w:p w14:paraId="61D5090E" w14:textId="77777777" w:rsidR="00F80A3C" w:rsidRDefault="00F80A3C">
            <w:pPr>
              <w:pStyle w:val="Compact"/>
              <w:jc w:val="center"/>
              <w:rPr>
                <w:sz w:val="18"/>
                <w:szCs w:val="18"/>
                <w:lang w:val="sl-SI"/>
              </w:rPr>
            </w:pPr>
            <w:r>
              <w:rPr>
                <w:sz w:val="18"/>
                <w:szCs w:val="18"/>
                <w:lang w:val="sl-SI"/>
              </w:rPr>
              <w:t>0</w:t>
            </w:r>
          </w:p>
        </w:tc>
        <w:tc>
          <w:tcPr>
            <w:tcW w:w="0" w:type="auto"/>
            <w:hideMark/>
          </w:tcPr>
          <w:p w14:paraId="44C9366D" w14:textId="77777777" w:rsidR="00F80A3C" w:rsidRDefault="00F80A3C">
            <w:pPr>
              <w:pStyle w:val="Compact"/>
              <w:jc w:val="center"/>
              <w:rPr>
                <w:sz w:val="18"/>
                <w:szCs w:val="18"/>
                <w:lang w:val="sl-SI"/>
              </w:rPr>
            </w:pPr>
            <w:r>
              <w:rPr>
                <w:sz w:val="18"/>
                <w:szCs w:val="18"/>
                <w:lang w:val="sl-SI"/>
              </w:rPr>
              <w:t>0</w:t>
            </w:r>
          </w:p>
        </w:tc>
        <w:tc>
          <w:tcPr>
            <w:tcW w:w="0" w:type="auto"/>
            <w:hideMark/>
          </w:tcPr>
          <w:p w14:paraId="7639D35A" w14:textId="77777777" w:rsidR="00F80A3C" w:rsidRDefault="00F80A3C">
            <w:pPr>
              <w:pStyle w:val="Compact"/>
              <w:jc w:val="center"/>
              <w:rPr>
                <w:sz w:val="18"/>
                <w:szCs w:val="18"/>
                <w:lang w:val="sl-SI"/>
              </w:rPr>
            </w:pPr>
            <w:r>
              <w:rPr>
                <w:sz w:val="18"/>
                <w:szCs w:val="18"/>
                <w:lang w:val="sl-SI"/>
              </w:rPr>
              <w:t>0</w:t>
            </w:r>
          </w:p>
        </w:tc>
      </w:tr>
      <w:tr w:rsidR="00F80A3C" w14:paraId="5453C5D0" w14:textId="77777777" w:rsidTr="00F80A3C">
        <w:tc>
          <w:tcPr>
            <w:tcW w:w="0" w:type="auto"/>
            <w:hideMark/>
          </w:tcPr>
          <w:p w14:paraId="542D373F" w14:textId="77777777" w:rsidR="00F80A3C" w:rsidRDefault="00F80A3C">
            <w:pPr>
              <w:pStyle w:val="Compact"/>
              <w:jc w:val="center"/>
              <w:rPr>
                <w:sz w:val="18"/>
                <w:szCs w:val="18"/>
                <w:lang w:val="sl-SI"/>
              </w:rPr>
            </w:pPr>
            <w:r>
              <w:rPr>
                <w:sz w:val="18"/>
                <w:szCs w:val="18"/>
                <w:lang w:val="sl-SI"/>
              </w:rPr>
              <w:t>60</w:t>
            </w:r>
          </w:p>
        </w:tc>
        <w:tc>
          <w:tcPr>
            <w:tcW w:w="0" w:type="auto"/>
            <w:hideMark/>
          </w:tcPr>
          <w:p w14:paraId="65AD5EAD" w14:textId="77777777" w:rsidR="00F80A3C" w:rsidRDefault="00F80A3C">
            <w:pPr>
              <w:pStyle w:val="Compact"/>
              <w:jc w:val="center"/>
              <w:rPr>
                <w:sz w:val="18"/>
                <w:szCs w:val="18"/>
                <w:lang w:val="sl-SI"/>
              </w:rPr>
            </w:pPr>
            <w:r>
              <w:rPr>
                <w:sz w:val="18"/>
                <w:szCs w:val="18"/>
                <w:lang w:val="sl-SI"/>
              </w:rPr>
              <w:t>936</w:t>
            </w:r>
          </w:p>
        </w:tc>
        <w:tc>
          <w:tcPr>
            <w:tcW w:w="0" w:type="auto"/>
            <w:hideMark/>
          </w:tcPr>
          <w:p w14:paraId="4715F72D" w14:textId="77777777" w:rsidR="00F80A3C" w:rsidRDefault="00F80A3C">
            <w:pPr>
              <w:pStyle w:val="Compact"/>
              <w:jc w:val="center"/>
              <w:rPr>
                <w:sz w:val="18"/>
                <w:szCs w:val="18"/>
                <w:lang w:val="sl-SI"/>
              </w:rPr>
            </w:pPr>
            <w:r>
              <w:rPr>
                <w:sz w:val="18"/>
                <w:szCs w:val="18"/>
                <w:lang w:val="sl-SI"/>
              </w:rPr>
              <w:t>146</w:t>
            </w:r>
          </w:p>
        </w:tc>
        <w:tc>
          <w:tcPr>
            <w:tcW w:w="0" w:type="auto"/>
            <w:hideMark/>
          </w:tcPr>
          <w:p w14:paraId="30B85B81" w14:textId="77777777" w:rsidR="00F80A3C" w:rsidRDefault="00F80A3C">
            <w:pPr>
              <w:pStyle w:val="Compact"/>
              <w:jc w:val="center"/>
              <w:rPr>
                <w:sz w:val="18"/>
                <w:szCs w:val="18"/>
                <w:lang w:val="sl-SI"/>
              </w:rPr>
            </w:pPr>
            <w:r>
              <w:rPr>
                <w:sz w:val="18"/>
                <w:szCs w:val="18"/>
                <w:lang w:val="sl-SI"/>
              </w:rPr>
              <w:t>104</w:t>
            </w:r>
          </w:p>
        </w:tc>
        <w:tc>
          <w:tcPr>
            <w:tcW w:w="0" w:type="auto"/>
            <w:hideMark/>
          </w:tcPr>
          <w:p w14:paraId="2B9B3BC1" w14:textId="77777777" w:rsidR="00F80A3C" w:rsidRDefault="00F80A3C">
            <w:pPr>
              <w:pStyle w:val="Compact"/>
              <w:jc w:val="center"/>
              <w:rPr>
                <w:sz w:val="18"/>
                <w:szCs w:val="18"/>
                <w:lang w:val="sl-SI"/>
              </w:rPr>
            </w:pPr>
            <w:r>
              <w:rPr>
                <w:sz w:val="18"/>
                <w:szCs w:val="18"/>
                <w:lang w:val="sl-SI"/>
              </w:rPr>
              <w:t>135</w:t>
            </w:r>
          </w:p>
        </w:tc>
        <w:tc>
          <w:tcPr>
            <w:tcW w:w="0" w:type="auto"/>
            <w:hideMark/>
          </w:tcPr>
          <w:p w14:paraId="7D50376C" w14:textId="77777777" w:rsidR="00F80A3C" w:rsidRDefault="00F80A3C">
            <w:pPr>
              <w:pStyle w:val="Compact"/>
              <w:jc w:val="center"/>
              <w:rPr>
                <w:sz w:val="18"/>
                <w:szCs w:val="18"/>
                <w:lang w:val="sl-SI"/>
              </w:rPr>
            </w:pPr>
            <w:r>
              <w:rPr>
                <w:sz w:val="18"/>
                <w:szCs w:val="18"/>
                <w:lang w:val="sl-SI"/>
              </w:rPr>
              <w:t>0</w:t>
            </w:r>
          </w:p>
        </w:tc>
        <w:tc>
          <w:tcPr>
            <w:tcW w:w="0" w:type="auto"/>
            <w:hideMark/>
          </w:tcPr>
          <w:p w14:paraId="096B220C" w14:textId="77777777" w:rsidR="00F80A3C" w:rsidRDefault="00F80A3C">
            <w:pPr>
              <w:pStyle w:val="Compact"/>
              <w:jc w:val="center"/>
              <w:rPr>
                <w:sz w:val="18"/>
                <w:szCs w:val="18"/>
                <w:lang w:val="sl-SI"/>
              </w:rPr>
            </w:pPr>
            <w:r>
              <w:rPr>
                <w:sz w:val="18"/>
                <w:szCs w:val="18"/>
                <w:lang w:val="sl-SI"/>
              </w:rPr>
              <w:t>448</w:t>
            </w:r>
          </w:p>
        </w:tc>
        <w:tc>
          <w:tcPr>
            <w:tcW w:w="0" w:type="auto"/>
            <w:hideMark/>
          </w:tcPr>
          <w:p w14:paraId="6E05EAEB" w14:textId="77777777" w:rsidR="00F80A3C" w:rsidRDefault="00F80A3C">
            <w:pPr>
              <w:pStyle w:val="Compact"/>
              <w:jc w:val="center"/>
              <w:rPr>
                <w:sz w:val="18"/>
                <w:szCs w:val="18"/>
                <w:lang w:val="sl-SI"/>
              </w:rPr>
            </w:pPr>
            <w:r>
              <w:rPr>
                <w:sz w:val="18"/>
                <w:szCs w:val="18"/>
                <w:lang w:val="sl-SI"/>
              </w:rPr>
              <w:t>0</w:t>
            </w:r>
          </w:p>
        </w:tc>
        <w:tc>
          <w:tcPr>
            <w:tcW w:w="0" w:type="auto"/>
            <w:hideMark/>
          </w:tcPr>
          <w:p w14:paraId="74121AED" w14:textId="77777777" w:rsidR="00F80A3C" w:rsidRDefault="00F80A3C">
            <w:pPr>
              <w:pStyle w:val="Compact"/>
              <w:jc w:val="center"/>
              <w:rPr>
                <w:sz w:val="18"/>
                <w:szCs w:val="18"/>
                <w:lang w:val="sl-SI"/>
              </w:rPr>
            </w:pPr>
            <w:r>
              <w:rPr>
                <w:sz w:val="18"/>
                <w:szCs w:val="18"/>
                <w:lang w:val="sl-SI"/>
              </w:rPr>
              <w:t>0</w:t>
            </w:r>
          </w:p>
        </w:tc>
        <w:tc>
          <w:tcPr>
            <w:tcW w:w="0" w:type="auto"/>
            <w:hideMark/>
          </w:tcPr>
          <w:p w14:paraId="759FE31E" w14:textId="77777777" w:rsidR="00F80A3C" w:rsidRDefault="00F80A3C">
            <w:pPr>
              <w:pStyle w:val="Compact"/>
              <w:jc w:val="center"/>
              <w:rPr>
                <w:sz w:val="18"/>
                <w:szCs w:val="18"/>
                <w:lang w:val="sl-SI"/>
              </w:rPr>
            </w:pPr>
            <w:r>
              <w:rPr>
                <w:sz w:val="18"/>
                <w:szCs w:val="18"/>
                <w:lang w:val="sl-SI"/>
              </w:rPr>
              <w:t>70</w:t>
            </w:r>
          </w:p>
        </w:tc>
        <w:tc>
          <w:tcPr>
            <w:tcW w:w="0" w:type="auto"/>
            <w:hideMark/>
          </w:tcPr>
          <w:p w14:paraId="11D8DAD4" w14:textId="77777777" w:rsidR="00F80A3C" w:rsidRDefault="00F80A3C">
            <w:pPr>
              <w:pStyle w:val="Compact"/>
              <w:jc w:val="center"/>
              <w:rPr>
                <w:sz w:val="18"/>
                <w:szCs w:val="18"/>
                <w:lang w:val="sl-SI"/>
              </w:rPr>
            </w:pPr>
            <w:r>
              <w:rPr>
                <w:sz w:val="18"/>
                <w:szCs w:val="18"/>
                <w:lang w:val="sl-SI"/>
              </w:rPr>
              <w:t>34</w:t>
            </w:r>
          </w:p>
        </w:tc>
        <w:tc>
          <w:tcPr>
            <w:tcW w:w="0" w:type="auto"/>
            <w:hideMark/>
          </w:tcPr>
          <w:p w14:paraId="474FC444" w14:textId="77777777" w:rsidR="00F80A3C" w:rsidRDefault="00F80A3C">
            <w:pPr>
              <w:pStyle w:val="Compact"/>
              <w:jc w:val="center"/>
              <w:rPr>
                <w:sz w:val="18"/>
                <w:szCs w:val="18"/>
                <w:lang w:val="sl-SI"/>
              </w:rPr>
            </w:pPr>
            <w:r>
              <w:rPr>
                <w:sz w:val="18"/>
                <w:szCs w:val="18"/>
                <w:lang w:val="sl-SI"/>
              </w:rPr>
              <w:t>0</w:t>
            </w:r>
          </w:p>
        </w:tc>
        <w:tc>
          <w:tcPr>
            <w:tcW w:w="0" w:type="auto"/>
            <w:hideMark/>
          </w:tcPr>
          <w:p w14:paraId="5A2948F5" w14:textId="77777777" w:rsidR="00F80A3C" w:rsidRDefault="00F80A3C">
            <w:pPr>
              <w:pStyle w:val="Compact"/>
              <w:jc w:val="center"/>
              <w:rPr>
                <w:sz w:val="18"/>
                <w:szCs w:val="18"/>
                <w:lang w:val="sl-SI"/>
              </w:rPr>
            </w:pPr>
            <w:r>
              <w:rPr>
                <w:sz w:val="18"/>
                <w:szCs w:val="18"/>
                <w:lang w:val="sl-SI"/>
              </w:rPr>
              <w:t>0</w:t>
            </w:r>
          </w:p>
        </w:tc>
        <w:tc>
          <w:tcPr>
            <w:tcW w:w="0" w:type="auto"/>
            <w:hideMark/>
          </w:tcPr>
          <w:p w14:paraId="7CE0BA30" w14:textId="77777777" w:rsidR="00F80A3C" w:rsidRDefault="00F80A3C">
            <w:pPr>
              <w:pStyle w:val="Compact"/>
              <w:jc w:val="center"/>
              <w:rPr>
                <w:sz w:val="18"/>
                <w:szCs w:val="18"/>
                <w:lang w:val="sl-SI"/>
              </w:rPr>
            </w:pPr>
            <w:r>
              <w:rPr>
                <w:sz w:val="18"/>
                <w:szCs w:val="18"/>
                <w:lang w:val="sl-SI"/>
              </w:rPr>
              <w:t>0</w:t>
            </w:r>
          </w:p>
        </w:tc>
      </w:tr>
      <w:tr w:rsidR="00F80A3C" w14:paraId="7FFFEEE9" w14:textId="77777777" w:rsidTr="00F80A3C">
        <w:tc>
          <w:tcPr>
            <w:tcW w:w="0" w:type="auto"/>
            <w:hideMark/>
          </w:tcPr>
          <w:p w14:paraId="2CD89880" w14:textId="77777777" w:rsidR="00F80A3C" w:rsidRDefault="00F80A3C">
            <w:pPr>
              <w:pStyle w:val="Compact"/>
              <w:jc w:val="center"/>
              <w:rPr>
                <w:sz w:val="18"/>
                <w:szCs w:val="18"/>
                <w:lang w:val="sl-SI"/>
              </w:rPr>
            </w:pPr>
            <w:r>
              <w:rPr>
                <w:sz w:val="18"/>
                <w:szCs w:val="18"/>
                <w:lang w:val="sl-SI"/>
              </w:rPr>
              <w:t>70</w:t>
            </w:r>
          </w:p>
        </w:tc>
        <w:tc>
          <w:tcPr>
            <w:tcW w:w="0" w:type="auto"/>
            <w:hideMark/>
          </w:tcPr>
          <w:p w14:paraId="0C5F3B79" w14:textId="77777777" w:rsidR="00F80A3C" w:rsidRDefault="00F80A3C">
            <w:pPr>
              <w:pStyle w:val="Compact"/>
              <w:jc w:val="center"/>
              <w:rPr>
                <w:sz w:val="18"/>
                <w:szCs w:val="18"/>
                <w:lang w:val="sl-SI"/>
              </w:rPr>
            </w:pPr>
            <w:r>
              <w:rPr>
                <w:sz w:val="18"/>
                <w:szCs w:val="18"/>
                <w:lang w:val="sl-SI"/>
              </w:rPr>
              <w:t>814</w:t>
            </w:r>
          </w:p>
        </w:tc>
        <w:tc>
          <w:tcPr>
            <w:tcW w:w="0" w:type="auto"/>
            <w:hideMark/>
          </w:tcPr>
          <w:p w14:paraId="3C7943AF" w14:textId="77777777" w:rsidR="00F80A3C" w:rsidRDefault="00F80A3C">
            <w:pPr>
              <w:pStyle w:val="Compact"/>
              <w:jc w:val="center"/>
              <w:rPr>
                <w:sz w:val="18"/>
                <w:szCs w:val="18"/>
                <w:lang w:val="sl-SI"/>
              </w:rPr>
            </w:pPr>
            <w:r>
              <w:rPr>
                <w:sz w:val="18"/>
                <w:szCs w:val="18"/>
                <w:lang w:val="sl-SI"/>
              </w:rPr>
              <w:t>47</w:t>
            </w:r>
          </w:p>
        </w:tc>
        <w:tc>
          <w:tcPr>
            <w:tcW w:w="0" w:type="auto"/>
            <w:hideMark/>
          </w:tcPr>
          <w:p w14:paraId="1326694B" w14:textId="77777777" w:rsidR="00F80A3C" w:rsidRDefault="00F80A3C">
            <w:pPr>
              <w:pStyle w:val="Compact"/>
              <w:jc w:val="center"/>
              <w:rPr>
                <w:sz w:val="18"/>
                <w:szCs w:val="18"/>
                <w:lang w:val="sl-SI"/>
              </w:rPr>
            </w:pPr>
            <w:r>
              <w:rPr>
                <w:sz w:val="18"/>
                <w:szCs w:val="18"/>
                <w:lang w:val="sl-SI"/>
              </w:rPr>
              <w:t>80</w:t>
            </w:r>
          </w:p>
        </w:tc>
        <w:tc>
          <w:tcPr>
            <w:tcW w:w="0" w:type="auto"/>
            <w:hideMark/>
          </w:tcPr>
          <w:p w14:paraId="43A2181F" w14:textId="77777777" w:rsidR="00F80A3C" w:rsidRDefault="00F80A3C">
            <w:pPr>
              <w:pStyle w:val="Compact"/>
              <w:jc w:val="center"/>
              <w:rPr>
                <w:sz w:val="18"/>
                <w:szCs w:val="18"/>
                <w:lang w:val="sl-SI"/>
              </w:rPr>
            </w:pPr>
            <w:r>
              <w:rPr>
                <w:sz w:val="18"/>
                <w:szCs w:val="18"/>
                <w:lang w:val="sl-SI"/>
              </w:rPr>
              <w:t>135</w:t>
            </w:r>
          </w:p>
        </w:tc>
        <w:tc>
          <w:tcPr>
            <w:tcW w:w="0" w:type="auto"/>
            <w:hideMark/>
          </w:tcPr>
          <w:p w14:paraId="3C8427BE" w14:textId="77777777" w:rsidR="00F80A3C" w:rsidRDefault="00F80A3C">
            <w:pPr>
              <w:pStyle w:val="Compact"/>
              <w:jc w:val="center"/>
              <w:rPr>
                <w:sz w:val="18"/>
                <w:szCs w:val="18"/>
                <w:lang w:val="sl-SI"/>
              </w:rPr>
            </w:pPr>
            <w:r>
              <w:rPr>
                <w:sz w:val="18"/>
                <w:szCs w:val="18"/>
                <w:lang w:val="sl-SI"/>
              </w:rPr>
              <w:t>0</w:t>
            </w:r>
          </w:p>
        </w:tc>
        <w:tc>
          <w:tcPr>
            <w:tcW w:w="0" w:type="auto"/>
            <w:hideMark/>
          </w:tcPr>
          <w:p w14:paraId="34F56CA1" w14:textId="77777777" w:rsidR="00F80A3C" w:rsidRDefault="00F80A3C">
            <w:pPr>
              <w:pStyle w:val="Compact"/>
              <w:jc w:val="center"/>
              <w:rPr>
                <w:sz w:val="18"/>
                <w:szCs w:val="18"/>
                <w:lang w:val="sl-SI"/>
              </w:rPr>
            </w:pPr>
            <w:r>
              <w:rPr>
                <w:sz w:val="18"/>
                <w:szCs w:val="18"/>
                <w:lang w:val="sl-SI"/>
              </w:rPr>
              <w:t>448</w:t>
            </w:r>
          </w:p>
        </w:tc>
        <w:tc>
          <w:tcPr>
            <w:tcW w:w="0" w:type="auto"/>
            <w:hideMark/>
          </w:tcPr>
          <w:p w14:paraId="465536B4" w14:textId="77777777" w:rsidR="00F80A3C" w:rsidRDefault="00F80A3C">
            <w:pPr>
              <w:pStyle w:val="Compact"/>
              <w:jc w:val="center"/>
              <w:rPr>
                <w:sz w:val="18"/>
                <w:szCs w:val="18"/>
                <w:lang w:val="sl-SI"/>
              </w:rPr>
            </w:pPr>
            <w:r>
              <w:rPr>
                <w:sz w:val="18"/>
                <w:szCs w:val="18"/>
                <w:lang w:val="sl-SI"/>
              </w:rPr>
              <w:t>0</w:t>
            </w:r>
          </w:p>
        </w:tc>
        <w:tc>
          <w:tcPr>
            <w:tcW w:w="0" w:type="auto"/>
            <w:hideMark/>
          </w:tcPr>
          <w:p w14:paraId="4E20658A" w14:textId="77777777" w:rsidR="00F80A3C" w:rsidRDefault="00F80A3C">
            <w:pPr>
              <w:pStyle w:val="Compact"/>
              <w:jc w:val="center"/>
              <w:rPr>
                <w:sz w:val="18"/>
                <w:szCs w:val="18"/>
                <w:lang w:val="sl-SI"/>
              </w:rPr>
            </w:pPr>
            <w:r>
              <w:rPr>
                <w:sz w:val="18"/>
                <w:szCs w:val="18"/>
                <w:lang w:val="sl-SI"/>
              </w:rPr>
              <w:t>0</w:t>
            </w:r>
          </w:p>
        </w:tc>
        <w:tc>
          <w:tcPr>
            <w:tcW w:w="0" w:type="auto"/>
            <w:hideMark/>
          </w:tcPr>
          <w:p w14:paraId="4BE44A48" w14:textId="77777777" w:rsidR="00F80A3C" w:rsidRDefault="00F80A3C">
            <w:pPr>
              <w:pStyle w:val="Compact"/>
              <w:jc w:val="center"/>
              <w:rPr>
                <w:sz w:val="18"/>
                <w:szCs w:val="18"/>
                <w:lang w:val="sl-SI"/>
              </w:rPr>
            </w:pPr>
            <w:r>
              <w:rPr>
                <w:sz w:val="18"/>
                <w:szCs w:val="18"/>
                <w:lang w:val="sl-SI"/>
              </w:rPr>
              <w:t>70</w:t>
            </w:r>
          </w:p>
        </w:tc>
        <w:tc>
          <w:tcPr>
            <w:tcW w:w="0" w:type="auto"/>
            <w:hideMark/>
          </w:tcPr>
          <w:p w14:paraId="10027C42" w14:textId="77777777" w:rsidR="00F80A3C" w:rsidRDefault="00F80A3C">
            <w:pPr>
              <w:pStyle w:val="Compact"/>
              <w:jc w:val="center"/>
              <w:rPr>
                <w:sz w:val="18"/>
                <w:szCs w:val="18"/>
                <w:lang w:val="sl-SI"/>
              </w:rPr>
            </w:pPr>
            <w:r>
              <w:rPr>
                <w:sz w:val="18"/>
                <w:szCs w:val="18"/>
                <w:lang w:val="sl-SI"/>
              </w:rPr>
              <w:t>34</w:t>
            </w:r>
          </w:p>
        </w:tc>
        <w:tc>
          <w:tcPr>
            <w:tcW w:w="0" w:type="auto"/>
            <w:hideMark/>
          </w:tcPr>
          <w:p w14:paraId="4A65AA1F" w14:textId="77777777" w:rsidR="00F80A3C" w:rsidRDefault="00F80A3C">
            <w:pPr>
              <w:pStyle w:val="Compact"/>
              <w:jc w:val="center"/>
              <w:rPr>
                <w:sz w:val="18"/>
                <w:szCs w:val="18"/>
                <w:lang w:val="sl-SI"/>
              </w:rPr>
            </w:pPr>
            <w:r>
              <w:rPr>
                <w:sz w:val="18"/>
                <w:szCs w:val="18"/>
                <w:lang w:val="sl-SI"/>
              </w:rPr>
              <w:t>0</w:t>
            </w:r>
          </w:p>
        </w:tc>
        <w:tc>
          <w:tcPr>
            <w:tcW w:w="0" w:type="auto"/>
            <w:hideMark/>
          </w:tcPr>
          <w:p w14:paraId="393C3F4E" w14:textId="77777777" w:rsidR="00F80A3C" w:rsidRDefault="00F80A3C">
            <w:pPr>
              <w:pStyle w:val="Compact"/>
              <w:jc w:val="center"/>
              <w:rPr>
                <w:sz w:val="18"/>
                <w:szCs w:val="18"/>
                <w:lang w:val="sl-SI"/>
              </w:rPr>
            </w:pPr>
            <w:r>
              <w:rPr>
                <w:sz w:val="18"/>
                <w:szCs w:val="18"/>
                <w:lang w:val="sl-SI"/>
              </w:rPr>
              <w:t>0</w:t>
            </w:r>
          </w:p>
        </w:tc>
        <w:tc>
          <w:tcPr>
            <w:tcW w:w="0" w:type="auto"/>
            <w:hideMark/>
          </w:tcPr>
          <w:p w14:paraId="57555738" w14:textId="77777777" w:rsidR="00F80A3C" w:rsidRDefault="00F80A3C">
            <w:pPr>
              <w:pStyle w:val="Compact"/>
              <w:jc w:val="center"/>
              <w:rPr>
                <w:sz w:val="18"/>
                <w:szCs w:val="18"/>
                <w:lang w:val="sl-SI"/>
              </w:rPr>
            </w:pPr>
            <w:r>
              <w:rPr>
                <w:sz w:val="18"/>
                <w:szCs w:val="18"/>
                <w:lang w:val="sl-SI"/>
              </w:rPr>
              <w:t>0</w:t>
            </w:r>
          </w:p>
        </w:tc>
      </w:tr>
      <w:tr w:rsidR="00F80A3C" w14:paraId="295650AE" w14:textId="77777777" w:rsidTr="00F80A3C">
        <w:tc>
          <w:tcPr>
            <w:tcW w:w="0" w:type="auto"/>
            <w:hideMark/>
          </w:tcPr>
          <w:p w14:paraId="187D4C3F" w14:textId="77777777" w:rsidR="00F80A3C" w:rsidRDefault="00F80A3C">
            <w:pPr>
              <w:pStyle w:val="Compact"/>
              <w:jc w:val="center"/>
              <w:rPr>
                <w:sz w:val="18"/>
                <w:szCs w:val="18"/>
                <w:lang w:val="sl-SI"/>
              </w:rPr>
            </w:pPr>
            <w:r>
              <w:rPr>
                <w:sz w:val="18"/>
                <w:szCs w:val="18"/>
                <w:lang w:val="sl-SI"/>
              </w:rPr>
              <w:t>80</w:t>
            </w:r>
          </w:p>
        </w:tc>
        <w:tc>
          <w:tcPr>
            <w:tcW w:w="0" w:type="auto"/>
            <w:hideMark/>
          </w:tcPr>
          <w:p w14:paraId="19E2BA12" w14:textId="77777777" w:rsidR="00F80A3C" w:rsidRDefault="00F80A3C">
            <w:pPr>
              <w:pStyle w:val="Compact"/>
              <w:jc w:val="center"/>
              <w:rPr>
                <w:sz w:val="18"/>
                <w:szCs w:val="18"/>
                <w:lang w:val="sl-SI"/>
              </w:rPr>
            </w:pPr>
            <w:r>
              <w:rPr>
                <w:sz w:val="18"/>
                <w:szCs w:val="18"/>
                <w:lang w:val="sl-SI"/>
              </w:rPr>
              <w:t>647</w:t>
            </w:r>
          </w:p>
        </w:tc>
        <w:tc>
          <w:tcPr>
            <w:tcW w:w="0" w:type="auto"/>
            <w:hideMark/>
          </w:tcPr>
          <w:p w14:paraId="2A090C52" w14:textId="77777777" w:rsidR="00F80A3C" w:rsidRDefault="00F80A3C">
            <w:pPr>
              <w:pStyle w:val="Compact"/>
              <w:jc w:val="center"/>
              <w:rPr>
                <w:sz w:val="18"/>
                <w:szCs w:val="18"/>
                <w:lang w:val="sl-SI"/>
              </w:rPr>
            </w:pPr>
            <w:r>
              <w:rPr>
                <w:sz w:val="18"/>
                <w:szCs w:val="18"/>
                <w:lang w:val="sl-SI"/>
              </w:rPr>
              <w:t>0</w:t>
            </w:r>
          </w:p>
        </w:tc>
        <w:tc>
          <w:tcPr>
            <w:tcW w:w="0" w:type="auto"/>
            <w:hideMark/>
          </w:tcPr>
          <w:p w14:paraId="382A8014" w14:textId="77777777" w:rsidR="00F80A3C" w:rsidRDefault="00F80A3C">
            <w:pPr>
              <w:pStyle w:val="Compact"/>
              <w:jc w:val="center"/>
              <w:rPr>
                <w:sz w:val="18"/>
                <w:szCs w:val="18"/>
                <w:lang w:val="sl-SI"/>
              </w:rPr>
            </w:pPr>
            <w:r>
              <w:rPr>
                <w:sz w:val="18"/>
                <w:szCs w:val="18"/>
                <w:lang w:val="sl-SI"/>
              </w:rPr>
              <w:t>80</w:t>
            </w:r>
          </w:p>
        </w:tc>
        <w:tc>
          <w:tcPr>
            <w:tcW w:w="0" w:type="auto"/>
            <w:hideMark/>
          </w:tcPr>
          <w:p w14:paraId="51805462" w14:textId="77777777" w:rsidR="00F80A3C" w:rsidRDefault="00F80A3C">
            <w:pPr>
              <w:pStyle w:val="Compact"/>
              <w:jc w:val="center"/>
              <w:rPr>
                <w:sz w:val="18"/>
                <w:szCs w:val="18"/>
                <w:lang w:val="sl-SI"/>
              </w:rPr>
            </w:pPr>
            <w:r>
              <w:rPr>
                <w:sz w:val="18"/>
                <w:szCs w:val="18"/>
                <w:lang w:val="sl-SI"/>
              </w:rPr>
              <w:t>135</w:t>
            </w:r>
          </w:p>
        </w:tc>
        <w:tc>
          <w:tcPr>
            <w:tcW w:w="0" w:type="auto"/>
            <w:hideMark/>
          </w:tcPr>
          <w:p w14:paraId="43321AA1" w14:textId="77777777" w:rsidR="00F80A3C" w:rsidRDefault="00F80A3C">
            <w:pPr>
              <w:pStyle w:val="Compact"/>
              <w:jc w:val="center"/>
              <w:rPr>
                <w:sz w:val="18"/>
                <w:szCs w:val="18"/>
                <w:lang w:val="sl-SI"/>
              </w:rPr>
            </w:pPr>
            <w:r>
              <w:rPr>
                <w:sz w:val="18"/>
                <w:szCs w:val="18"/>
                <w:lang w:val="sl-SI"/>
              </w:rPr>
              <w:t>0</w:t>
            </w:r>
          </w:p>
        </w:tc>
        <w:tc>
          <w:tcPr>
            <w:tcW w:w="0" w:type="auto"/>
            <w:hideMark/>
          </w:tcPr>
          <w:p w14:paraId="743462F5" w14:textId="77777777" w:rsidR="00F80A3C" w:rsidRDefault="00F80A3C">
            <w:pPr>
              <w:pStyle w:val="Compact"/>
              <w:jc w:val="center"/>
              <w:rPr>
                <w:sz w:val="18"/>
                <w:szCs w:val="18"/>
                <w:lang w:val="sl-SI"/>
              </w:rPr>
            </w:pPr>
            <w:r>
              <w:rPr>
                <w:sz w:val="18"/>
                <w:szCs w:val="18"/>
                <w:lang w:val="sl-SI"/>
              </w:rPr>
              <w:t>398</w:t>
            </w:r>
          </w:p>
        </w:tc>
        <w:tc>
          <w:tcPr>
            <w:tcW w:w="0" w:type="auto"/>
            <w:hideMark/>
          </w:tcPr>
          <w:p w14:paraId="18C5545B" w14:textId="77777777" w:rsidR="00F80A3C" w:rsidRDefault="00F80A3C">
            <w:pPr>
              <w:pStyle w:val="Compact"/>
              <w:jc w:val="center"/>
              <w:rPr>
                <w:sz w:val="18"/>
                <w:szCs w:val="18"/>
                <w:lang w:val="sl-SI"/>
              </w:rPr>
            </w:pPr>
            <w:r>
              <w:rPr>
                <w:sz w:val="18"/>
                <w:szCs w:val="18"/>
                <w:lang w:val="sl-SI"/>
              </w:rPr>
              <w:t>0</w:t>
            </w:r>
          </w:p>
        </w:tc>
        <w:tc>
          <w:tcPr>
            <w:tcW w:w="0" w:type="auto"/>
            <w:hideMark/>
          </w:tcPr>
          <w:p w14:paraId="6541EA91" w14:textId="77777777" w:rsidR="00F80A3C" w:rsidRDefault="00F80A3C">
            <w:pPr>
              <w:pStyle w:val="Compact"/>
              <w:jc w:val="center"/>
              <w:rPr>
                <w:sz w:val="18"/>
                <w:szCs w:val="18"/>
                <w:lang w:val="sl-SI"/>
              </w:rPr>
            </w:pPr>
            <w:r>
              <w:rPr>
                <w:sz w:val="18"/>
                <w:szCs w:val="18"/>
                <w:lang w:val="sl-SI"/>
              </w:rPr>
              <w:t>0</w:t>
            </w:r>
          </w:p>
        </w:tc>
        <w:tc>
          <w:tcPr>
            <w:tcW w:w="0" w:type="auto"/>
            <w:hideMark/>
          </w:tcPr>
          <w:p w14:paraId="2CD0AFC4" w14:textId="77777777" w:rsidR="00F80A3C" w:rsidRDefault="00F80A3C">
            <w:pPr>
              <w:pStyle w:val="Compact"/>
              <w:jc w:val="center"/>
              <w:rPr>
                <w:sz w:val="18"/>
                <w:szCs w:val="18"/>
                <w:lang w:val="sl-SI"/>
              </w:rPr>
            </w:pPr>
            <w:r>
              <w:rPr>
                <w:sz w:val="18"/>
                <w:szCs w:val="18"/>
                <w:lang w:val="sl-SI"/>
              </w:rPr>
              <w:t>0</w:t>
            </w:r>
          </w:p>
        </w:tc>
        <w:tc>
          <w:tcPr>
            <w:tcW w:w="0" w:type="auto"/>
            <w:hideMark/>
          </w:tcPr>
          <w:p w14:paraId="5CF3CC0A" w14:textId="77777777" w:rsidR="00F80A3C" w:rsidRDefault="00F80A3C">
            <w:pPr>
              <w:pStyle w:val="Compact"/>
              <w:jc w:val="center"/>
              <w:rPr>
                <w:sz w:val="18"/>
                <w:szCs w:val="18"/>
                <w:lang w:val="sl-SI"/>
              </w:rPr>
            </w:pPr>
            <w:r>
              <w:rPr>
                <w:sz w:val="18"/>
                <w:szCs w:val="18"/>
                <w:lang w:val="sl-SI"/>
              </w:rPr>
              <w:t>34</w:t>
            </w:r>
          </w:p>
        </w:tc>
        <w:tc>
          <w:tcPr>
            <w:tcW w:w="0" w:type="auto"/>
            <w:hideMark/>
          </w:tcPr>
          <w:p w14:paraId="0FE793AC" w14:textId="77777777" w:rsidR="00F80A3C" w:rsidRDefault="00F80A3C">
            <w:pPr>
              <w:pStyle w:val="Compact"/>
              <w:jc w:val="center"/>
              <w:rPr>
                <w:sz w:val="18"/>
                <w:szCs w:val="18"/>
                <w:lang w:val="sl-SI"/>
              </w:rPr>
            </w:pPr>
            <w:r>
              <w:rPr>
                <w:sz w:val="18"/>
                <w:szCs w:val="18"/>
                <w:lang w:val="sl-SI"/>
              </w:rPr>
              <w:t>0</w:t>
            </w:r>
          </w:p>
        </w:tc>
        <w:tc>
          <w:tcPr>
            <w:tcW w:w="0" w:type="auto"/>
            <w:hideMark/>
          </w:tcPr>
          <w:p w14:paraId="4218E083" w14:textId="77777777" w:rsidR="00F80A3C" w:rsidRDefault="00F80A3C">
            <w:pPr>
              <w:pStyle w:val="Compact"/>
              <w:jc w:val="center"/>
              <w:rPr>
                <w:sz w:val="18"/>
                <w:szCs w:val="18"/>
                <w:lang w:val="sl-SI"/>
              </w:rPr>
            </w:pPr>
            <w:r>
              <w:rPr>
                <w:sz w:val="18"/>
                <w:szCs w:val="18"/>
                <w:lang w:val="sl-SI"/>
              </w:rPr>
              <w:t>0</w:t>
            </w:r>
          </w:p>
        </w:tc>
        <w:tc>
          <w:tcPr>
            <w:tcW w:w="0" w:type="auto"/>
            <w:hideMark/>
          </w:tcPr>
          <w:p w14:paraId="4F69CFD0" w14:textId="77777777" w:rsidR="00F80A3C" w:rsidRDefault="00F80A3C">
            <w:pPr>
              <w:pStyle w:val="Compact"/>
              <w:jc w:val="center"/>
              <w:rPr>
                <w:sz w:val="18"/>
                <w:szCs w:val="18"/>
                <w:lang w:val="sl-SI"/>
              </w:rPr>
            </w:pPr>
            <w:r>
              <w:rPr>
                <w:sz w:val="18"/>
                <w:szCs w:val="18"/>
                <w:lang w:val="sl-SI"/>
              </w:rPr>
              <w:t>0</w:t>
            </w:r>
          </w:p>
        </w:tc>
      </w:tr>
      <w:tr w:rsidR="00F80A3C" w14:paraId="001341A9" w14:textId="77777777" w:rsidTr="00F80A3C">
        <w:tc>
          <w:tcPr>
            <w:tcW w:w="0" w:type="auto"/>
            <w:hideMark/>
          </w:tcPr>
          <w:p w14:paraId="6F61EF30" w14:textId="77777777" w:rsidR="00F80A3C" w:rsidRDefault="00F80A3C">
            <w:pPr>
              <w:pStyle w:val="Compact"/>
              <w:jc w:val="center"/>
              <w:rPr>
                <w:sz w:val="18"/>
                <w:szCs w:val="18"/>
                <w:lang w:val="sl-SI"/>
              </w:rPr>
            </w:pPr>
            <w:r>
              <w:rPr>
                <w:sz w:val="18"/>
                <w:szCs w:val="18"/>
                <w:lang w:val="sl-SI"/>
              </w:rPr>
              <w:t>90</w:t>
            </w:r>
          </w:p>
        </w:tc>
        <w:tc>
          <w:tcPr>
            <w:tcW w:w="0" w:type="auto"/>
            <w:hideMark/>
          </w:tcPr>
          <w:p w14:paraId="1B21E553" w14:textId="77777777" w:rsidR="00F80A3C" w:rsidRDefault="00F80A3C">
            <w:pPr>
              <w:pStyle w:val="Compact"/>
              <w:jc w:val="center"/>
              <w:rPr>
                <w:sz w:val="18"/>
                <w:szCs w:val="18"/>
                <w:lang w:val="sl-SI"/>
              </w:rPr>
            </w:pPr>
            <w:r>
              <w:rPr>
                <w:sz w:val="18"/>
                <w:szCs w:val="18"/>
                <w:lang w:val="sl-SI"/>
              </w:rPr>
              <w:t>581</w:t>
            </w:r>
          </w:p>
        </w:tc>
        <w:tc>
          <w:tcPr>
            <w:tcW w:w="0" w:type="auto"/>
            <w:hideMark/>
          </w:tcPr>
          <w:p w14:paraId="7E674F61" w14:textId="77777777" w:rsidR="00F80A3C" w:rsidRDefault="00F80A3C">
            <w:pPr>
              <w:pStyle w:val="Compact"/>
              <w:jc w:val="center"/>
              <w:rPr>
                <w:sz w:val="18"/>
                <w:szCs w:val="18"/>
                <w:lang w:val="sl-SI"/>
              </w:rPr>
            </w:pPr>
            <w:r>
              <w:rPr>
                <w:sz w:val="18"/>
                <w:szCs w:val="18"/>
                <w:lang w:val="sl-SI"/>
              </w:rPr>
              <w:t>0</w:t>
            </w:r>
          </w:p>
        </w:tc>
        <w:tc>
          <w:tcPr>
            <w:tcW w:w="0" w:type="auto"/>
            <w:hideMark/>
          </w:tcPr>
          <w:p w14:paraId="5C5D3F36" w14:textId="77777777" w:rsidR="00F80A3C" w:rsidRDefault="00F80A3C">
            <w:pPr>
              <w:pStyle w:val="Compact"/>
              <w:jc w:val="center"/>
              <w:rPr>
                <w:sz w:val="18"/>
                <w:szCs w:val="18"/>
                <w:lang w:val="sl-SI"/>
              </w:rPr>
            </w:pPr>
            <w:r>
              <w:rPr>
                <w:sz w:val="18"/>
                <w:szCs w:val="18"/>
                <w:lang w:val="sl-SI"/>
              </w:rPr>
              <w:t>64</w:t>
            </w:r>
          </w:p>
        </w:tc>
        <w:tc>
          <w:tcPr>
            <w:tcW w:w="0" w:type="auto"/>
            <w:hideMark/>
          </w:tcPr>
          <w:p w14:paraId="004EE7F1" w14:textId="77777777" w:rsidR="00F80A3C" w:rsidRDefault="00F80A3C">
            <w:pPr>
              <w:pStyle w:val="Compact"/>
              <w:jc w:val="center"/>
              <w:rPr>
                <w:sz w:val="18"/>
                <w:szCs w:val="18"/>
                <w:lang w:val="sl-SI"/>
              </w:rPr>
            </w:pPr>
            <w:r>
              <w:rPr>
                <w:sz w:val="18"/>
                <w:szCs w:val="18"/>
                <w:lang w:val="sl-SI"/>
              </w:rPr>
              <w:t>135</w:t>
            </w:r>
          </w:p>
        </w:tc>
        <w:tc>
          <w:tcPr>
            <w:tcW w:w="0" w:type="auto"/>
            <w:hideMark/>
          </w:tcPr>
          <w:p w14:paraId="6E24BC8C" w14:textId="77777777" w:rsidR="00F80A3C" w:rsidRDefault="00F80A3C">
            <w:pPr>
              <w:pStyle w:val="Compact"/>
              <w:jc w:val="center"/>
              <w:rPr>
                <w:sz w:val="18"/>
                <w:szCs w:val="18"/>
                <w:lang w:val="sl-SI"/>
              </w:rPr>
            </w:pPr>
            <w:r>
              <w:rPr>
                <w:sz w:val="18"/>
                <w:szCs w:val="18"/>
                <w:lang w:val="sl-SI"/>
              </w:rPr>
              <w:t>0</w:t>
            </w:r>
          </w:p>
        </w:tc>
        <w:tc>
          <w:tcPr>
            <w:tcW w:w="0" w:type="auto"/>
            <w:hideMark/>
          </w:tcPr>
          <w:p w14:paraId="12624950" w14:textId="77777777" w:rsidR="00F80A3C" w:rsidRDefault="00F80A3C">
            <w:pPr>
              <w:pStyle w:val="Compact"/>
              <w:jc w:val="center"/>
              <w:rPr>
                <w:sz w:val="18"/>
                <w:szCs w:val="18"/>
                <w:lang w:val="sl-SI"/>
              </w:rPr>
            </w:pPr>
            <w:r>
              <w:rPr>
                <w:sz w:val="18"/>
                <w:szCs w:val="18"/>
                <w:lang w:val="sl-SI"/>
              </w:rPr>
              <w:t>348</w:t>
            </w:r>
          </w:p>
        </w:tc>
        <w:tc>
          <w:tcPr>
            <w:tcW w:w="0" w:type="auto"/>
            <w:hideMark/>
          </w:tcPr>
          <w:p w14:paraId="5FA34D10" w14:textId="77777777" w:rsidR="00F80A3C" w:rsidRDefault="00F80A3C">
            <w:pPr>
              <w:pStyle w:val="Compact"/>
              <w:jc w:val="center"/>
              <w:rPr>
                <w:sz w:val="18"/>
                <w:szCs w:val="18"/>
                <w:lang w:val="sl-SI"/>
              </w:rPr>
            </w:pPr>
            <w:r>
              <w:rPr>
                <w:sz w:val="18"/>
                <w:szCs w:val="18"/>
                <w:lang w:val="sl-SI"/>
              </w:rPr>
              <w:t>0</w:t>
            </w:r>
          </w:p>
        </w:tc>
        <w:tc>
          <w:tcPr>
            <w:tcW w:w="0" w:type="auto"/>
            <w:hideMark/>
          </w:tcPr>
          <w:p w14:paraId="16D05833" w14:textId="77777777" w:rsidR="00F80A3C" w:rsidRDefault="00F80A3C">
            <w:pPr>
              <w:pStyle w:val="Compact"/>
              <w:jc w:val="center"/>
              <w:rPr>
                <w:sz w:val="18"/>
                <w:szCs w:val="18"/>
                <w:lang w:val="sl-SI"/>
              </w:rPr>
            </w:pPr>
            <w:r>
              <w:rPr>
                <w:sz w:val="18"/>
                <w:szCs w:val="18"/>
                <w:lang w:val="sl-SI"/>
              </w:rPr>
              <w:t>0</w:t>
            </w:r>
          </w:p>
        </w:tc>
        <w:tc>
          <w:tcPr>
            <w:tcW w:w="0" w:type="auto"/>
            <w:hideMark/>
          </w:tcPr>
          <w:p w14:paraId="51D459E5" w14:textId="77777777" w:rsidR="00F80A3C" w:rsidRDefault="00F80A3C">
            <w:pPr>
              <w:pStyle w:val="Compact"/>
              <w:jc w:val="center"/>
              <w:rPr>
                <w:sz w:val="18"/>
                <w:szCs w:val="18"/>
                <w:lang w:val="sl-SI"/>
              </w:rPr>
            </w:pPr>
            <w:r>
              <w:rPr>
                <w:sz w:val="18"/>
                <w:szCs w:val="18"/>
                <w:lang w:val="sl-SI"/>
              </w:rPr>
              <w:t>0</w:t>
            </w:r>
          </w:p>
        </w:tc>
        <w:tc>
          <w:tcPr>
            <w:tcW w:w="0" w:type="auto"/>
            <w:hideMark/>
          </w:tcPr>
          <w:p w14:paraId="5A8976F6" w14:textId="77777777" w:rsidR="00F80A3C" w:rsidRDefault="00F80A3C">
            <w:pPr>
              <w:pStyle w:val="Compact"/>
              <w:jc w:val="center"/>
              <w:rPr>
                <w:sz w:val="18"/>
                <w:szCs w:val="18"/>
                <w:lang w:val="sl-SI"/>
              </w:rPr>
            </w:pPr>
            <w:r>
              <w:rPr>
                <w:sz w:val="18"/>
                <w:szCs w:val="18"/>
                <w:lang w:val="sl-SI"/>
              </w:rPr>
              <w:t>34</w:t>
            </w:r>
          </w:p>
        </w:tc>
        <w:tc>
          <w:tcPr>
            <w:tcW w:w="0" w:type="auto"/>
            <w:hideMark/>
          </w:tcPr>
          <w:p w14:paraId="66A5B439" w14:textId="77777777" w:rsidR="00F80A3C" w:rsidRDefault="00F80A3C">
            <w:pPr>
              <w:pStyle w:val="Compact"/>
              <w:jc w:val="center"/>
              <w:rPr>
                <w:sz w:val="18"/>
                <w:szCs w:val="18"/>
                <w:lang w:val="sl-SI"/>
              </w:rPr>
            </w:pPr>
            <w:r>
              <w:rPr>
                <w:sz w:val="18"/>
                <w:szCs w:val="18"/>
                <w:lang w:val="sl-SI"/>
              </w:rPr>
              <w:t>0</w:t>
            </w:r>
          </w:p>
        </w:tc>
        <w:tc>
          <w:tcPr>
            <w:tcW w:w="0" w:type="auto"/>
            <w:hideMark/>
          </w:tcPr>
          <w:p w14:paraId="7DFFEE62" w14:textId="77777777" w:rsidR="00F80A3C" w:rsidRDefault="00F80A3C">
            <w:pPr>
              <w:pStyle w:val="Compact"/>
              <w:jc w:val="center"/>
              <w:rPr>
                <w:sz w:val="18"/>
                <w:szCs w:val="18"/>
                <w:lang w:val="sl-SI"/>
              </w:rPr>
            </w:pPr>
            <w:r>
              <w:rPr>
                <w:sz w:val="18"/>
                <w:szCs w:val="18"/>
                <w:lang w:val="sl-SI"/>
              </w:rPr>
              <w:t>0</w:t>
            </w:r>
          </w:p>
        </w:tc>
        <w:tc>
          <w:tcPr>
            <w:tcW w:w="0" w:type="auto"/>
            <w:hideMark/>
          </w:tcPr>
          <w:p w14:paraId="5E691338" w14:textId="77777777" w:rsidR="00F80A3C" w:rsidRDefault="00F80A3C">
            <w:pPr>
              <w:pStyle w:val="Compact"/>
              <w:jc w:val="center"/>
              <w:rPr>
                <w:sz w:val="18"/>
                <w:szCs w:val="18"/>
                <w:lang w:val="sl-SI"/>
              </w:rPr>
            </w:pPr>
            <w:r>
              <w:rPr>
                <w:sz w:val="18"/>
                <w:szCs w:val="18"/>
                <w:lang w:val="sl-SI"/>
              </w:rPr>
              <w:t>0</w:t>
            </w:r>
          </w:p>
        </w:tc>
      </w:tr>
      <w:tr w:rsidR="00F80A3C" w14:paraId="1A00F59F" w14:textId="77777777" w:rsidTr="00F80A3C">
        <w:tc>
          <w:tcPr>
            <w:tcW w:w="0" w:type="auto"/>
            <w:hideMark/>
          </w:tcPr>
          <w:p w14:paraId="7DCA9C99" w14:textId="77777777" w:rsidR="00F80A3C" w:rsidRDefault="00F80A3C">
            <w:pPr>
              <w:pStyle w:val="Compact"/>
              <w:jc w:val="center"/>
              <w:rPr>
                <w:sz w:val="18"/>
                <w:szCs w:val="18"/>
                <w:lang w:val="sl-SI"/>
              </w:rPr>
            </w:pPr>
            <w:r>
              <w:rPr>
                <w:sz w:val="18"/>
                <w:szCs w:val="18"/>
                <w:lang w:val="sl-SI"/>
              </w:rPr>
              <w:t>100</w:t>
            </w:r>
          </w:p>
        </w:tc>
        <w:tc>
          <w:tcPr>
            <w:tcW w:w="0" w:type="auto"/>
            <w:hideMark/>
          </w:tcPr>
          <w:p w14:paraId="60E6A03A" w14:textId="77777777" w:rsidR="00F80A3C" w:rsidRDefault="00F80A3C">
            <w:pPr>
              <w:pStyle w:val="Compact"/>
              <w:jc w:val="center"/>
              <w:rPr>
                <w:sz w:val="18"/>
                <w:szCs w:val="18"/>
                <w:lang w:val="sl-SI"/>
              </w:rPr>
            </w:pPr>
            <w:r>
              <w:rPr>
                <w:sz w:val="18"/>
                <w:szCs w:val="18"/>
                <w:lang w:val="sl-SI"/>
              </w:rPr>
              <w:t>522</w:t>
            </w:r>
          </w:p>
        </w:tc>
        <w:tc>
          <w:tcPr>
            <w:tcW w:w="0" w:type="auto"/>
            <w:hideMark/>
          </w:tcPr>
          <w:p w14:paraId="0A9DC849" w14:textId="77777777" w:rsidR="00F80A3C" w:rsidRDefault="00F80A3C">
            <w:pPr>
              <w:pStyle w:val="Compact"/>
              <w:jc w:val="center"/>
              <w:rPr>
                <w:sz w:val="18"/>
                <w:szCs w:val="18"/>
                <w:lang w:val="sl-SI"/>
              </w:rPr>
            </w:pPr>
            <w:r>
              <w:rPr>
                <w:sz w:val="18"/>
                <w:szCs w:val="18"/>
                <w:lang w:val="sl-SI"/>
              </w:rPr>
              <w:t>0</w:t>
            </w:r>
          </w:p>
        </w:tc>
        <w:tc>
          <w:tcPr>
            <w:tcW w:w="0" w:type="auto"/>
            <w:hideMark/>
          </w:tcPr>
          <w:p w14:paraId="62194B9E" w14:textId="77777777" w:rsidR="00F80A3C" w:rsidRDefault="00F80A3C">
            <w:pPr>
              <w:pStyle w:val="Compact"/>
              <w:jc w:val="center"/>
              <w:rPr>
                <w:sz w:val="18"/>
                <w:szCs w:val="18"/>
                <w:lang w:val="sl-SI"/>
              </w:rPr>
            </w:pPr>
            <w:r>
              <w:rPr>
                <w:sz w:val="18"/>
                <w:szCs w:val="18"/>
                <w:lang w:val="sl-SI"/>
              </w:rPr>
              <w:t>64</w:t>
            </w:r>
          </w:p>
        </w:tc>
        <w:tc>
          <w:tcPr>
            <w:tcW w:w="0" w:type="auto"/>
            <w:hideMark/>
          </w:tcPr>
          <w:p w14:paraId="7F76E7F4" w14:textId="77777777" w:rsidR="00F80A3C" w:rsidRDefault="00F80A3C">
            <w:pPr>
              <w:pStyle w:val="Compact"/>
              <w:jc w:val="center"/>
              <w:rPr>
                <w:sz w:val="18"/>
                <w:szCs w:val="18"/>
                <w:lang w:val="sl-SI"/>
              </w:rPr>
            </w:pPr>
            <w:r>
              <w:rPr>
                <w:sz w:val="18"/>
                <w:szCs w:val="18"/>
                <w:lang w:val="sl-SI"/>
              </w:rPr>
              <w:t>76</w:t>
            </w:r>
          </w:p>
        </w:tc>
        <w:tc>
          <w:tcPr>
            <w:tcW w:w="0" w:type="auto"/>
            <w:hideMark/>
          </w:tcPr>
          <w:p w14:paraId="0FAD69A3" w14:textId="77777777" w:rsidR="00F80A3C" w:rsidRDefault="00F80A3C">
            <w:pPr>
              <w:pStyle w:val="Compact"/>
              <w:jc w:val="center"/>
              <w:rPr>
                <w:sz w:val="18"/>
                <w:szCs w:val="18"/>
                <w:lang w:val="sl-SI"/>
              </w:rPr>
            </w:pPr>
            <w:r>
              <w:rPr>
                <w:sz w:val="18"/>
                <w:szCs w:val="18"/>
                <w:lang w:val="sl-SI"/>
              </w:rPr>
              <w:t>0</w:t>
            </w:r>
          </w:p>
        </w:tc>
        <w:tc>
          <w:tcPr>
            <w:tcW w:w="0" w:type="auto"/>
            <w:hideMark/>
          </w:tcPr>
          <w:p w14:paraId="0ABA5E92" w14:textId="77777777" w:rsidR="00F80A3C" w:rsidRDefault="00F80A3C">
            <w:pPr>
              <w:pStyle w:val="Compact"/>
              <w:jc w:val="center"/>
              <w:rPr>
                <w:sz w:val="18"/>
                <w:szCs w:val="18"/>
                <w:lang w:val="sl-SI"/>
              </w:rPr>
            </w:pPr>
            <w:r>
              <w:rPr>
                <w:sz w:val="18"/>
                <w:szCs w:val="18"/>
                <w:lang w:val="sl-SI"/>
              </w:rPr>
              <w:t>348</w:t>
            </w:r>
          </w:p>
        </w:tc>
        <w:tc>
          <w:tcPr>
            <w:tcW w:w="0" w:type="auto"/>
            <w:hideMark/>
          </w:tcPr>
          <w:p w14:paraId="2ACABE0A" w14:textId="77777777" w:rsidR="00F80A3C" w:rsidRDefault="00F80A3C">
            <w:pPr>
              <w:pStyle w:val="Compact"/>
              <w:jc w:val="center"/>
              <w:rPr>
                <w:sz w:val="18"/>
                <w:szCs w:val="18"/>
                <w:lang w:val="sl-SI"/>
              </w:rPr>
            </w:pPr>
            <w:r>
              <w:rPr>
                <w:sz w:val="18"/>
                <w:szCs w:val="18"/>
                <w:lang w:val="sl-SI"/>
              </w:rPr>
              <w:t>0</w:t>
            </w:r>
          </w:p>
        </w:tc>
        <w:tc>
          <w:tcPr>
            <w:tcW w:w="0" w:type="auto"/>
            <w:hideMark/>
          </w:tcPr>
          <w:p w14:paraId="3EE9458C" w14:textId="77777777" w:rsidR="00F80A3C" w:rsidRDefault="00F80A3C">
            <w:pPr>
              <w:pStyle w:val="Compact"/>
              <w:jc w:val="center"/>
              <w:rPr>
                <w:sz w:val="18"/>
                <w:szCs w:val="18"/>
                <w:lang w:val="sl-SI"/>
              </w:rPr>
            </w:pPr>
            <w:r>
              <w:rPr>
                <w:sz w:val="18"/>
                <w:szCs w:val="18"/>
                <w:lang w:val="sl-SI"/>
              </w:rPr>
              <w:t>0</w:t>
            </w:r>
          </w:p>
        </w:tc>
        <w:tc>
          <w:tcPr>
            <w:tcW w:w="0" w:type="auto"/>
            <w:hideMark/>
          </w:tcPr>
          <w:p w14:paraId="161DE361" w14:textId="77777777" w:rsidR="00F80A3C" w:rsidRDefault="00F80A3C">
            <w:pPr>
              <w:pStyle w:val="Compact"/>
              <w:jc w:val="center"/>
              <w:rPr>
                <w:sz w:val="18"/>
                <w:szCs w:val="18"/>
                <w:lang w:val="sl-SI"/>
              </w:rPr>
            </w:pPr>
            <w:r>
              <w:rPr>
                <w:sz w:val="18"/>
                <w:szCs w:val="18"/>
                <w:lang w:val="sl-SI"/>
              </w:rPr>
              <w:t>0</w:t>
            </w:r>
          </w:p>
        </w:tc>
        <w:tc>
          <w:tcPr>
            <w:tcW w:w="0" w:type="auto"/>
            <w:hideMark/>
          </w:tcPr>
          <w:p w14:paraId="13A8B9B6" w14:textId="77777777" w:rsidR="00F80A3C" w:rsidRDefault="00F80A3C">
            <w:pPr>
              <w:pStyle w:val="Compact"/>
              <w:jc w:val="center"/>
              <w:rPr>
                <w:sz w:val="18"/>
                <w:szCs w:val="18"/>
                <w:lang w:val="sl-SI"/>
              </w:rPr>
            </w:pPr>
            <w:r>
              <w:rPr>
                <w:sz w:val="18"/>
                <w:szCs w:val="18"/>
                <w:lang w:val="sl-SI"/>
              </w:rPr>
              <w:t>34</w:t>
            </w:r>
          </w:p>
        </w:tc>
        <w:tc>
          <w:tcPr>
            <w:tcW w:w="0" w:type="auto"/>
            <w:hideMark/>
          </w:tcPr>
          <w:p w14:paraId="4AE93ACE" w14:textId="77777777" w:rsidR="00F80A3C" w:rsidRDefault="00F80A3C">
            <w:pPr>
              <w:pStyle w:val="Compact"/>
              <w:jc w:val="center"/>
              <w:rPr>
                <w:sz w:val="18"/>
                <w:szCs w:val="18"/>
                <w:lang w:val="sl-SI"/>
              </w:rPr>
            </w:pPr>
            <w:r>
              <w:rPr>
                <w:sz w:val="18"/>
                <w:szCs w:val="18"/>
                <w:lang w:val="sl-SI"/>
              </w:rPr>
              <w:t>0</w:t>
            </w:r>
          </w:p>
        </w:tc>
        <w:tc>
          <w:tcPr>
            <w:tcW w:w="0" w:type="auto"/>
            <w:hideMark/>
          </w:tcPr>
          <w:p w14:paraId="7081D9CF" w14:textId="77777777" w:rsidR="00F80A3C" w:rsidRDefault="00F80A3C">
            <w:pPr>
              <w:pStyle w:val="Compact"/>
              <w:jc w:val="center"/>
              <w:rPr>
                <w:sz w:val="18"/>
                <w:szCs w:val="18"/>
                <w:lang w:val="sl-SI"/>
              </w:rPr>
            </w:pPr>
            <w:r>
              <w:rPr>
                <w:sz w:val="18"/>
                <w:szCs w:val="18"/>
                <w:lang w:val="sl-SI"/>
              </w:rPr>
              <w:t>0</w:t>
            </w:r>
          </w:p>
        </w:tc>
        <w:tc>
          <w:tcPr>
            <w:tcW w:w="0" w:type="auto"/>
            <w:hideMark/>
          </w:tcPr>
          <w:p w14:paraId="408DC665" w14:textId="77777777" w:rsidR="00F80A3C" w:rsidRDefault="00F80A3C">
            <w:pPr>
              <w:pStyle w:val="Compact"/>
              <w:jc w:val="center"/>
              <w:rPr>
                <w:sz w:val="18"/>
                <w:szCs w:val="18"/>
                <w:lang w:val="sl-SI"/>
              </w:rPr>
            </w:pPr>
            <w:r>
              <w:rPr>
                <w:sz w:val="18"/>
                <w:szCs w:val="18"/>
                <w:lang w:val="sl-SI"/>
              </w:rPr>
              <w:t>0</w:t>
            </w:r>
          </w:p>
        </w:tc>
      </w:tr>
      <w:tr w:rsidR="00F80A3C" w14:paraId="1CA9280F" w14:textId="77777777" w:rsidTr="00F80A3C">
        <w:tc>
          <w:tcPr>
            <w:tcW w:w="0" w:type="auto"/>
            <w:hideMark/>
          </w:tcPr>
          <w:p w14:paraId="31DBA1F0" w14:textId="77777777" w:rsidR="00F80A3C" w:rsidRDefault="00F80A3C">
            <w:pPr>
              <w:pStyle w:val="Compact"/>
              <w:jc w:val="center"/>
              <w:rPr>
                <w:sz w:val="18"/>
                <w:szCs w:val="18"/>
                <w:lang w:val="sl-SI"/>
              </w:rPr>
            </w:pPr>
            <w:r>
              <w:rPr>
                <w:sz w:val="18"/>
                <w:szCs w:val="18"/>
                <w:lang w:val="sl-SI"/>
              </w:rPr>
              <w:t>110</w:t>
            </w:r>
          </w:p>
        </w:tc>
        <w:tc>
          <w:tcPr>
            <w:tcW w:w="0" w:type="auto"/>
            <w:hideMark/>
          </w:tcPr>
          <w:p w14:paraId="51E05179" w14:textId="77777777" w:rsidR="00F80A3C" w:rsidRDefault="00F80A3C">
            <w:pPr>
              <w:pStyle w:val="Compact"/>
              <w:jc w:val="center"/>
              <w:rPr>
                <w:sz w:val="18"/>
                <w:szCs w:val="18"/>
                <w:lang w:val="sl-SI"/>
              </w:rPr>
            </w:pPr>
            <w:r>
              <w:rPr>
                <w:sz w:val="18"/>
                <w:szCs w:val="18"/>
                <w:lang w:val="sl-SI"/>
              </w:rPr>
              <w:t>419</w:t>
            </w:r>
          </w:p>
        </w:tc>
        <w:tc>
          <w:tcPr>
            <w:tcW w:w="0" w:type="auto"/>
            <w:hideMark/>
          </w:tcPr>
          <w:p w14:paraId="25A26E45" w14:textId="77777777" w:rsidR="00F80A3C" w:rsidRDefault="00F80A3C">
            <w:pPr>
              <w:pStyle w:val="Compact"/>
              <w:jc w:val="center"/>
              <w:rPr>
                <w:sz w:val="18"/>
                <w:szCs w:val="18"/>
                <w:lang w:val="sl-SI"/>
              </w:rPr>
            </w:pPr>
            <w:r>
              <w:rPr>
                <w:sz w:val="18"/>
                <w:szCs w:val="18"/>
                <w:lang w:val="sl-SI"/>
              </w:rPr>
              <w:t>0</w:t>
            </w:r>
          </w:p>
        </w:tc>
        <w:tc>
          <w:tcPr>
            <w:tcW w:w="0" w:type="auto"/>
            <w:hideMark/>
          </w:tcPr>
          <w:p w14:paraId="636D0257" w14:textId="77777777" w:rsidR="00F80A3C" w:rsidRDefault="00F80A3C">
            <w:pPr>
              <w:pStyle w:val="Compact"/>
              <w:jc w:val="center"/>
              <w:rPr>
                <w:sz w:val="18"/>
                <w:szCs w:val="18"/>
                <w:lang w:val="sl-SI"/>
              </w:rPr>
            </w:pPr>
            <w:r>
              <w:rPr>
                <w:sz w:val="18"/>
                <w:szCs w:val="18"/>
                <w:lang w:val="sl-SI"/>
              </w:rPr>
              <w:t>53</w:t>
            </w:r>
          </w:p>
        </w:tc>
        <w:tc>
          <w:tcPr>
            <w:tcW w:w="0" w:type="auto"/>
            <w:hideMark/>
          </w:tcPr>
          <w:p w14:paraId="67FFA310" w14:textId="77777777" w:rsidR="00F80A3C" w:rsidRDefault="00F80A3C">
            <w:pPr>
              <w:pStyle w:val="Compact"/>
              <w:jc w:val="center"/>
              <w:rPr>
                <w:sz w:val="18"/>
                <w:szCs w:val="18"/>
                <w:lang w:val="sl-SI"/>
              </w:rPr>
            </w:pPr>
            <w:r>
              <w:rPr>
                <w:sz w:val="18"/>
                <w:szCs w:val="18"/>
                <w:lang w:val="sl-SI"/>
              </w:rPr>
              <w:t>8</w:t>
            </w:r>
          </w:p>
        </w:tc>
        <w:tc>
          <w:tcPr>
            <w:tcW w:w="0" w:type="auto"/>
            <w:hideMark/>
          </w:tcPr>
          <w:p w14:paraId="551F8663" w14:textId="77777777" w:rsidR="00F80A3C" w:rsidRDefault="00F80A3C">
            <w:pPr>
              <w:pStyle w:val="Compact"/>
              <w:jc w:val="center"/>
              <w:rPr>
                <w:sz w:val="18"/>
                <w:szCs w:val="18"/>
                <w:lang w:val="sl-SI"/>
              </w:rPr>
            </w:pPr>
            <w:r>
              <w:rPr>
                <w:sz w:val="18"/>
                <w:szCs w:val="18"/>
                <w:lang w:val="sl-SI"/>
              </w:rPr>
              <w:t>0</w:t>
            </w:r>
          </w:p>
        </w:tc>
        <w:tc>
          <w:tcPr>
            <w:tcW w:w="0" w:type="auto"/>
            <w:hideMark/>
          </w:tcPr>
          <w:p w14:paraId="35735B2F" w14:textId="77777777" w:rsidR="00F80A3C" w:rsidRDefault="00F80A3C">
            <w:pPr>
              <w:pStyle w:val="Compact"/>
              <w:jc w:val="center"/>
              <w:rPr>
                <w:sz w:val="18"/>
                <w:szCs w:val="18"/>
                <w:lang w:val="sl-SI"/>
              </w:rPr>
            </w:pPr>
            <w:r>
              <w:rPr>
                <w:sz w:val="18"/>
                <w:szCs w:val="18"/>
                <w:lang w:val="sl-SI"/>
              </w:rPr>
              <w:t>323</w:t>
            </w:r>
          </w:p>
        </w:tc>
        <w:tc>
          <w:tcPr>
            <w:tcW w:w="0" w:type="auto"/>
            <w:hideMark/>
          </w:tcPr>
          <w:p w14:paraId="257DDE09" w14:textId="77777777" w:rsidR="00F80A3C" w:rsidRDefault="00F80A3C">
            <w:pPr>
              <w:pStyle w:val="Compact"/>
              <w:jc w:val="center"/>
              <w:rPr>
                <w:sz w:val="18"/>
                <w:szCs w:val="18"/>
                <w:lang w:val="sl-SI"/>
              </w:rPr>
            </w:pPr>
            <w:r>
              <w:rPr>
                <w:sz w:val="18"/>
                <w:szCs w:val="18"/>
                <w:lang w:val="sl-SI"/>
              </w:rPr>
              <w:t>0</w:t>
            </w:r>
          </w:p>
        </w:tc>
        <w:tc>
          <w:tcPr>
            <w:tcW w:w="0" w:type="auto"/>
            <w:hideMark/>
          </w:tcPr>
          <w:p w14:paraId="68BBCF71" w14:textId="77777777" w:rsidR="00F80A3C" w:rsidRDefault="00F80A3C">
            <w:pPr>
              <w:pStyle w:val="Compact"/>
              <w:jc w:val="center"/>
              <w:rPr>
                <w:sz w:val="18"/>
                <w:szCs w:val="18"/>
                <w:lang w:val="sl-SI"/>
              </w:rPr>
            </w:pPr>
            <w:r>
              <w:rPr>
                <w:sz w:val="18"/>
                <w:szCs w:val="18"/>
                <w:lang w:val="sl-SI"/>
              </w:rPr>
              <w:t>0</w:t>
            </w:r>
          </w:p>
        </w:tc>
        <w:tc>
          <w:tcPr>
            <w:tcW w:w="0" w:type="auto"/>
            <w:hideMark/>
          </w:tcPr>
          <w:p w14:paraId="08120988" w14:textId="77777777" w:rsidR="00F80A3C" w:rsidRDefault="00F80A3C">
            <w:pPr>
              <w:pStyle w:val="Compact"/>
              <w:jc w:val="center"/>
              <w:rPr>
                <w:sz w:val="18"/>
                <w:szCs w:val="18"/>
                <w:lang w:val="sl-SI"/>
              </w:rPr>
            </w:pPr>
            <w:r>
              <w:rPr>
                <w:sz w:val="18"/>
                <w:szCs w:val="18"/>
                <w:lang w:val="sl-SI"/>
              </w:rPr>
              <w:t>0</w:t>
            </w:r>
          </w:p>
        </w:tc>
        <w:tc>
          <w:tcPr>
            <w:tcW w:w="0" w:type="auto"/>
            <w:hideMark/>
          </w:tcPr>
          <w:p w14:paraId="370453F7" w14:textId="77777777" w:rsidR="00F80A3C" w:rsidRDefault="00F80A3C">
            <w:pPr>
              <w:pStyle w:val="Compact"/>
              <w:jc w:val="center"/>
              <w:rPr>
                <w:sz w:val="18"/>
                <w:szCs w:val="18"/>
                <w:lang w:val="sl-SI"/>
              </w:rPr>
            </w:pPr>
            <w:r>
              <w:rPr>
                <w:sz w:val="18"/>
                <w:szCs w:val="18"/>
                <w:lang w:val="sl-SI"/>
              </w:rPr>
              <w:t>34</w:t>
            </w:r>
          </w:p>
        </w:tc>
        <w:tc>
          <w:tcPr>
            <w:tcW w:w="0" w:type="auto"/>
            <w:hideMark/>
          </w:tcPr>
          <w:p w14:paraId="3C15EEFE" w14:textId="77777777" w:rsidR="00F80A3C" w:rsidRDefault="00F80A3C">
            <w:pPr>
              <w:pStyle w:val="Compact"/>
              <w:jc w:val="center"/>
              <w:rPr>
                <w:sz w:val="18"/>
                <w:szCs w:val="18"/>
                <w:lang w:val="sl-SI"/>
              </w:rPr>
            </w:pPr>
            <w:r>
              <w:rPr>
                <w:sz w:val="18"/>
                <w:szCs w:val="18"/>
                <w:lang w:val="sl-SI"/>
              </w:rPr>
              <w:t>0</w:t>
            </w:r>
          </w:p>
        </w:tc>
        <w:tc>
          <w:tcPr>
            <w:tcW w:w="0" w:type="auto"/>
            <w:hideMark/>
          </w:tcPr>
          <w:p w14:paraId="307E4BF5" w14:textId="77777777" w:rsidR="00F80A3C" w:rsidRDefault="00F80A3C">
            <w:pPr>
              <w:pStyle w:val="Compact"/>
              <w:jc w:val="center"/>
              <w:rPr>
                <w:sz w:val="18"/>
                <w:szCs w:val="18"/>
                <w:lang w:val="sl-SI"/>
              </w:rPr>
            </w:pPr>
            <w:r>
              <w:rPr>
                <w:sz w:val="18"/>
                <w:szCs w:val="18"/>
                <w:lang w:val="sl-SI"/>
              </w:rPr>
              <w:t>0</w:t>
            </w:r>
          </w:p>
        </w:tc>
        <w:tc>
          <w:tcPr>
            <w:tcW w:w="0" w:type="auto"/>
            <w:hideMark/>
          </w:tcPr>
          <w:p w14:paraId="7834CCFE" w14:textId="77777777" w:rsidR="00F80A3C" w:rsidRDefault="00F80A3C">
            <w:pPr>
              <w:pStyle w:val="Compact"/>
              <w:jc w:val="center"/>
              <w:rPr>
                <w:sz w:val="18"/>
                <w:szCs w:val="18"/>
                <w:lang w:val="sl-SI"/>
              </w:rPr>
            </w:pPr>
            <w:r>
              <w:rPr>
                <w:sz w:val="18"/>
                <w:szCs w:val="18"/>
                <w:lang w:val="sl-SI"/>
              </w:rPr>
              <w:t>0</w:t>
            </w:r>
          </w:p>
        </w:tc>
      </w:tr>
      <w:tr w:rsidR="00F80A3C" w14:paraId="025B1F70" w14:textId="77777777" w:rsidTr="00F80A3C">
        <w:tc>
          <w:tcPr>
            <w:tcW w:w="0" w:type="auto"/>
            <w:hideMark/>
          </w:tcPr>
          <w:p w14:paraId="20727DA0" w14:textId="77777777" w:rsidR="00F80A3C" w:rsidRDefault="00F80A3C">
            <w:pPr>
              <w:pStyle w:val="Compact"/>
              <w:jc w:val="center"/>
              <w:rPr>
                <w:sz w:val="18"/>
                <w:szCs w:val="18"/>
                <w:lang w:val="sl-SI"/>
              </w:rPr>
            </w:pPr>
            <w:r>
              <w:rPr>
                <w:sz w:val="18"/>
                <w:szCs w:val="18"/>
                <w:lang w:val="sl-SI"/>
              </w:rPr>
              <w:t>120</w:t>
            </w:r>
          </w:p>
        </w:tc>
        <w:tc>
          <w:tcPr>
            <w:tcW w:w="0" w:type="auto"/>
            <w:hideMark/>
          </w:tcPr>
          <w:p w14:paraId="634A231D" w14:textId="77777777" w:rsidR="00F80A3C" w:rsidRDefault="00F80A3C">
            <w:pPr>
              <w:pStyle w:val="Compact"/>
              <w:jc w:val="center"/>
              <w:rPr>
                <w:sz w:val="18"/>
                <w:szCs w:val="18"/>
                <w:lang w:val="sl-SI"/>
              </w:rPr>
            </w:pPr>
            <w:r>
              <w:rPr>
                <w:sz w:val="18"/>
                <w:szCs w:val="18"/>
                <w:lang w:val="sl-SI"/>
              </w:rPr>
              <w:t>410</w:t>
            </w:r>
          </w:p>
        </w:tc>
        <w:tc>
          <w:tcPr>
            <w:tcW w:w="0" w:type="auto"/>
            <w:hideMark/>
          </w:tcPr>
          <w:p w14:paraId="2E31EE05" w14:textId="77777777" w:rsidR="00F80A3C" w:rsidRDefault="00F80A3C">
            <w:pPr>
              <w:pStyle w:val="Compact"/>
              <w:jc w:val="center"/>
              <w:rPr>
                <w:sz w:val="18"/>
                <w:szCs w:val="18"/>
                <w:lang w:val="sl-SI"/>
              </w:rPr>
            </w:pPr>
            <w:r>
              <w:rPr>
                <w:sz w:val="18"/>
                <w:szCs w:val="18"/>
                <w:lang w:val="sl-SI"/>
              </w:rPr>
              <w:t>0</w:t>
            </w:r>
          </w:p>
        </w:tc>
        <w:tc>
          <w:tcPr>
            <w:tcW w:w="0" w:type="auto"/>
            <w:hideMark/>
          </w:tcPr>
          <w:p w14:paraId="4C851187" w14:textId="77777777" w:rsidR="00F80A3C" w:rsidRDefault="00F80A3C">
            <w:pPr>
              <w:pStyle w:val="Compact"/>
              <w:jc w:val="center"/>
              <w:rPr>
                <w:sz w:val="18"/>
                <w:szCs w:val="18"/>
                <w:lang w:val="sl-SI"/>
              </w:rPr>
            </w:pPr>
            <w:r>
              <w:rPr>
                <w:sz w:val="18"/>
                <w:szCs w:val="18"/>
                <w:lang w:val="sl-SI"/>
              </w:rPr>
              <w:t>53</w:t>
            </w:r>
          </w:p>
        </w:tc>
        <w:tc>
          <w:tcPr>
            <w:tcW w:w="0" w:type="auto"/>
            <w:hideMark/>
          </w:tcPr>
          <w:p w14:paraId="27FE4E79" w14:textId="77777777" w:rsidR="00F80A3C" w:rsidRDefault="00F80A3C">
            <w:pPr>
              <w:pStyle w:val="Compact"/>
              <w:jc w:val="center"/>
              <w:rPr>
                <w:sz w:val="18"/>
                <w:szCs w:val="18"/>
                <w:lang w:val="sl-SI"/>
              </w:rPr>
            </w:pPr>
            <w:r>
              <w:rPr>
                <w:sz w:val="18"/>
                <w:szCs w:val="18"/>
                <w:lang w:val="sl-SI"/>
              </w:rPr>
              <w:t>0</w:t>
            </w:r>
          </w:p>
        </w:tc>
        <w:tc>
          <w:tcPr>
            <w:tcW w:w="0" w:type="auto"/>
            <w:hideMark/>
          </w:tcPr>
          <w:p w14:paraId="6215370B" w14:textId="77777777" w:rsidR="00F80A3C" w:rsidRDefault="00F80A3C">
            <w:pPr>
              <w:pStyle w:val="Compact"/>
              <w:jc w:val="center"/>
              <w:rPr>
                <w:sz w:val="18"/>
                <w:szCs w:val="18"/>
                <w:lang w:val="sl-SI"/>
              </w:rPr>
            </w:pPr>
            <w:r>
              <w:rPr>
                <w:sz w:val="18"/>
                <w:szCs w:val="18"/>
                <w:lang w:val="sl-SI"/>
              </w:rPr>
              <w:t>0</w:t>
            </w:r>
          </w:p>
        </w:tc>
        <w:tc>
          <w:tcPr>
            <w:tcW w:w="0" w:type="auto"/>
            <w:hideMark/>
          </w:tcPr>
          <w:p w14:paraId="62ED9EF3" w14:textId="77777777" w:rsidR="00F80A3C" w:rsidRDefault="00F80A3C">
            <w:pPr>
              <w:pStyle w:val="Compact"/>
              <w:jc w:val="center"/>
              <w:rPr>
                <w:sz w:val="18"/>
                <w:szCs w:val="18"/>
                <w:lang w:val="sl-SI"/>
              </w:rPr>
            </w:pPr>
            <w:r>
              <w:rPr>
                <w:sz w:val="18"/>
                <w:szCs w:val="18"/>
                <w:lang w:val="sl-SI"/>
              </w:rPr>
              <w:t>323</w:t>
            </w:r>
          </w:p>
        </w:tc>
        <w:tc>
          <w:tcPr>
            <w:tcW w:w="0" w:type="auto"/>
            <w:hideMark/>
          </w:tcPr>
          <w:p w14:paraId="50F7B714" w14:textId="77777777" w:rsidR="00F80A3C" w:rsidRDefault="00F80A3C">
            <w:pPr>
              <w:pStyle w:val="Compact"/>
              <w:jc w:val="center"/>
              <w:rPr>
                <w:sz w:val="18"/>
                <w:szCs w:val="18"/>
                <w:lang w:val="sl-SI"/>
              </w:rPr>
            </w:pPr>
            <w:r>
              <w:rPr>
                <w:sz w:val="18"/>
                <w:szCs w:val="18"/>
                <w:lang w:val="sl-SI"/>
              </w:rPr>
              <w:t>0</w:t>
            </w:r>
          </w:p>
        </w:tc>
        <w:tc>
          <w:tcPr>
            <w:tcW w:w="0" w:type="auto"/>
            <w:hideMark/>
          </w:tcPr>
          <w:p w14:paraId="4A375C32" w14:textId="77777777" w:rsidR="00F80A3C" w:rsidRDefault="00F80A3C">
            <w:pPr>
              <w:pStyle w:val="Compact"/>
              <w:jc w:val="center"/>
              <w:rPr>
                <w:sz w:val="18"/>
                <w:szCs w:val="18"/>
                <w:lang w:val="sl-SI"/>
              </w:rPr>
            </w:pPr>
            <w:r>
              <w:rPr>
                <w:sz w:val="18"/>
                <w:szCs w:val="18"/>
                <w:lang w:val="sl-SI"/>
              </w:rPr>
              <w:t>0</w:t>
            </w:r>
          </w:p>
        </w:tc>
        <w:tc>
          <w:tcPr>
            <w:tcW w:w="0" w:type="auto"/>
            <w:hideMark/>
          </w:tcPr>
          <w:p w14:paraId="48D8D383" w14:textId="77777777" w:rsidR="00F80A3C" w:rsidRDefault="00F80A3C">
            <w:pPr>
              <w:pStyle w:val="Compact"/>
              <w:jc w:val="center"/>
              <w:rPr>
                <w:sz w:val="18"/>
                <w:szCs w:val="18"/>
                <w:lang w:val="sl-SI"/>
              </w:rPr>
            </w:pPr>
            <w:r>
              <w:rPr>
                <w:sz w:val="18"/>
                <w:szCs w:val="18"/>
                <w:lang w:val="sl-SI"/>
              </w:rPr>
              <w:t>0</w:t>
            </w:r>
          </w:p>
        </w:tc>
        <w:tc>
          <w:tcPr>
            <w:tcW w:w="0" w:type="auto"/>
            <w:hideMark/>
          </w:tcPr>
          <w:p w14:paraId="41373144" w14:textId="77777777" w:rsidR="00F80A3C" w:rsidRDefault="00F80A3C">
            <w:pPr>
              <w:pStyle w:val="Compact"/>
              <w:jc w:val="center"/>
              <w:rPr>
                <w:sz w:val="18"/>
                <w:szCs w:val="18"/>
                <w:lang w:val="sl-SI"/>
              </w:rPr>
            </w:pPr>
            <w:r>
              <w:rPr>
                <w:sz w:val="18"/>
                <w:szCs w:val="18"/>
                <w:lang w:val="sl-SI"/>
              </w:rPr>
              <w:t>34</w:t>
            </w:r>
          </w:p>
        </w:tc>
        <w:tc>
          <w:tcPr>
            <w:tcW w:w="0" w:type="auto"/>
            <w:hideMark/>
          </w:tcPr>
          <w:p w14:paraId="7D69CE06" w14:textId="77777777" w:rsidR="00F80A3C" w:rsidRDefault="00F80A3C">
            <w:pPr>
              <w:pStyle w:val="Compact"/>
              <w:jc w:val="center"/>
              <w:rPr>
                <w:sz w:val="18"/>
                <w:szCs w:val="18"/>
                <w:lang w:val="sl-SI"/>
              </w:rPr>
            </w:pPr>
            <w:r>
              <w:rPr>
                <w:sz w:val="18"/>
                <w:szCs w:val="18"/>
                <w:lang w:val="sl-SI"/>
              </w:rPr>
              <w:t>0</w:t>
            </w:r>
          </w:p>
        </w:tc>
        <w:tc>
          <w:tcPr>
            <w:tcW w:w="0" w:type="auto"/>
            <w:hideMark/>
          </w:tcPr>
          <w:p w14:paraId="5F11B197" w14:textId="77777777" w:rsidR="00F80A3C" w:rsidRDefault="00F80A3C">
            <w:pPr>
              <w:pStyle w:val="Compact"/>
              <w:jc w:val="center"/>
              <w:rPr>
                <w:sz w:val="18"/>
                <w:szCs w:val="18"/>
                <w:lang w:val="sl-SI"/>
              </w:rPr>
            </w:pPr>
            <w:r>
              <w:rPr>
                <w:sz w:val="18"/>
                <w:szCs w:val="18"/>
                <w:lang w:val="sl-SI"/>
              </w:rPr>
              <w:t>0</w:t>
            </w:r>
          </w:p>
        </w:tc>
        <w:tc>
          <w:tcPr>
            <w:tcW w:w="0" w:type="auto"/>
            <w:hideMark/>
          </w:tcPr>
          <w:p w14:paraId="44D6DFF9" w14:textId="77777777" w:rsidR="00F80A3C" w:rsidRDefault="00F80A3C">
            <w:pPr>
              <w:pStyle w:val="Compact"/>
              <w:jc w:val="center"/>
              <w:rPr>
                <w:sz w:val="18"/>
                <w:szCs w:val="18"/>
                <w:lang w:val="sl-SI"/>
              </w:rPr>
            </w:pPr>
            <w:r>
              <w:rPr>
                <w:sz w:val="18"/>
                <w:szCs w:val="18"/>
                <w:lang w:val="sl-SI"/>
              </w:rPr>
              <w:t>0</w:t>
            </w:r>
          </w:p>
        </w:tc>
      </w:tr>
      <w:tr w:rsidR="00F80A3C" w14:paraId="129742C2" w14:textId="77777777" w:rsidTr="00F80A3C">
        <w:tc>
          <w:tcPr>
            <w:tcW w:w="0" w:type="auto"/>
            <w:hideMark/>
          </w:tcPr>
          <w:p w14:paraId="7CD1C634" w14:textId="77777777" w:rsidR="00F80A3C" w:rsidRDefault="00F80A3C">
            <w:pPr>
              <w:pStyle w:val="Compact"/>
              <w:jc w:val="center"/>
              <w:rPr>
                <w:sz w:val="18"/>
                <w:szCs w:val="18"/>
                <w:lang w:val="sl-SI"/>
              </w:rPr>
            </w:pPr>
            <w:r>
              <w:rPr>
                <w:sz w:val="18"/>
                <w:szCs w:val="18"/>
                <w:lang w:val="sl-SI"/>
              </w:rPr>
              <w:t>130</w:t>
            </w:r>
          </w:p>
        </w:tc>
        <w:tc>
          <w:tcPr>
            <w:tcW w:w="0" w:type="auto"/>
            <w:hideMark/>
          </w:tcPr>
          <w:p w14:paraId="16ADB3C7" w14:textId="77777777" w:rsidR="00F80A3C" w:rsidRDefault="00F80A3C">
            <w:pPr>
              <w:pStyle w:val="Compact"/>
              <w:jc w:val="center"/>
              <w:rPr>
                <w:sz w:val="18"/>
                <w:szCs w:val="18"/>
                <w:lang w:val="sl-SI"/>
              </w:rPr>
            </w:pPr>
            <w:r>
              <w:rPr>
                <w:sz w:val="18"/>
                <w:szCs w:val="18"/>
                <w:lang w:val="sl-SI"/>
              </w:rPr>
              <w:t>410</w:t>
            </w:r>
          </w:p>
        </w:tc>
        <w:tc>
          <w:tcPr>
            <w:tcW w:w="0" w:type="auto"/>
            <w:hideMark/>
          </w:tcPr>
          <w:p w14:paraId="20D69FA7" w14:textId="77777777" w:rsidR="00F80A3C" w:rsidRDefault="00F80A3C">
            <w:pPr>
              <w:pStyle w:val="Compact"/>
              <w:jc w:val="center"/>
              <w:rPr>
                <w:sz w:val="18"/>
                <w:szCs w:val="18"/>
                <w:lang w:val="sl-SI"/>
              </w:rPr>
            </w:pPr>
            <w:r>
              <w:rPr>
                <w:sz w:val="18"/>
                <w:szCs w:val="18"/>
                <w:lang w:val="sl-SI"/>
              </w:rPr>
              <w:t>0</w:t>
            </w:r>
          </w:p>
        </w:tc>
        <w:tc>
          <w:tcPr>
            <w:tcW w:w="0" w:type="auto"/>
            <w:hideMark/>
          </w:tcPr>
          <w:p w14:paraId="64B792A5" w14:textId="77777777" w:rsidR="00F80A3C" w:rsidRDefault="00F80A3C">
            <w:pPr>
              <w:pStyle w:val="Compact"/>
              <w:jc w:val="center"/>
              <w:rPr>
                <w:sz w:val="18"/>
                <w:szCs w:val="18"/>
                <w:lang w:val="sl-SI"/>
              </w:rPr>
            </w:pPr>
            <w:r>
              <w:rPr>
                <w:sz w:val="18"/>
                <w:szCs w:val="18"/>
                <w:lang w:val="sl-SI"/>
              </w:rPr>
              <w:t>53</w:t>
            </w:r>
          </w:p>
        </w:tc>
        <w:tc>
          <w:tcPr>
            <w:tcW w:w="0" w:type="auto"/>
            <w:hideMark/>
          </w:tcPr>
          <w:p w14:paraId="7181C0FE" w14:textId="77777777" w:rsidR="00F80A3C" w:rsidRDefault="00F80A3C">
            <w:pPr>
              <w:pStyle w:val="Compact"/>
              <w:jc w:val="center"/>
              <w:rPr>
                <w:sz w:val="18"/>
                <w:szCs w:val="18"/>
                <w:lang w:val="sl-SI"/>
              </w:rPr>
            </w:pPr>
            <w:r>
              <w:rPr>
                <w:sz w:val="18"/>
                <w:szCs w:val="18"/>
                <w:lang w:val="sl-SI"/>
              </w:rPr>
              <w:t>0</w:t>
            </w:r>
          </w:p>
        </w:tc>
        <w:tc>
          <w:tcPr>
            <w:tcW w:w="0" w:type="auto"/>
            <w:hideMark/>
          </w:tcPr>
          <w:p w14:paraId="19D5D68C" w14:textId="77777777" w:rsidR="00F80A3C" w:rsidRDefault="00F80A3C">
            <w:pPr>
              <w:pStyle w:val="Compact"/>
              <w:jc w:val="center"/>
              <w:rPr>
                <w:sz w:val="18"/>
                <w:szCs w:val="18"/>
                <w:lang w:val="sl-SI"/>
              </w:rPr>
            </w:pPr>
            <w:r>
              <w:rPr>
                <w:sz w:val="18"/>
                <w:szCs w:val="18"/>
                <w:lang w:val="sl-SI"/>
              </w:rPr>
              <w:t>0</w:t>
            </w:r>
          </w:p>
        </w:tc>
        <w:tc>
          <w:tcPr>
            <w:tcW w:w="0" w:type="auto"/>
            <w:hideMark/>
          </w:tcPr>
          <w:p w14:paraId="3B947F84" w14:textId="77777777" w:rsidR="00F80A3C" w:rsidRDefault="00F80A3C">
            <w:pPr>
              <w:pStyle w:val="Compact"/>
              <w:jc w:val="center"/>
              <w:rPr>
                <w:sz w:val="18"/>
                <w:szCs w:val="18"/>
                <w:lang w:val="sl-SI"/>
              </w:rPr>
            </w:pPr>
            <w:r>
              <w:rPr>
                <w:sz w:val="18"/>
                <w:szCs w:val="18"/>
                <w:lang w:val="sl-SI"/>
              </w:rPr>
              <w:t>323</w:t>
            </w:r>
          </w:p>
        </w:tc>
        <w:tc>
          <w:tcPr>
            <w:tcW w:w="0" w:type="auto"/>
            <w:hideMark/>
          </w:tcPr>
          <w:p w14:paraId="4AECCFCE" w14:textId="77777777" w:rsidR="00F80A3C" w:rsidRDefault="00F80A3C">
            <w:pPr>
              <w:pStyle w:val="Compact"/>
              <w:jc w:val="center"/>
              <w:rPr>
                <w:sz w:val="18"/>
                <w:szCs w:val="18"/>
                <w:lang w:val="sl-SI"/>
              </w:rPr>
            </w:pPr>
            <w:r>
              <w:rPr>
                <w:sz w:val="18"/>
                <w:szCs w:val="18"/>
                <w:lang w:val="sl-SI"/>
              </w:rPr>
              <w:t>0</w:t>
            </w:r>
          </w:p>
        </w:tc>
        <w:tc>
          <w:tcPr>
            <w:tcW w:w="0" w:type="auto"/>
            <w:hideMark/>
          </w:tcPr>
          <w:p w14:paraId="79ECFE67" w14:textId="77777777" w:rsidR="00F80A3C" w:rsidRDefault="00F80A3C">
            <w:pPr>
              <w:pStyle w:val="Compact"/>
              <w:jc w:val="center"/>
              <w:rPr>
                <w:sz w:val="18"/>
                <w:szCs w:val="18"/>
                <w:lang w:val="sl-SI"/>
              </w:rPr>
            </w:pPr>
            <w:r>
              <w:rPr>
                <w:sz w:val="18"/>
                <w:szCs w:val="18"/>
                <w:lang w:val="sl-SI"/>
              </w:rPr>
              <w:t>0</w:t>
            </w:r>
          </w:p>
        </w:tc>
        <w:tc>
          <w:tcPr>
            <w:tcW w:w="0" w:type="auto"/>
            <w:hideMark/>
          </w:tcPr>
          <w:p w14:paraId="13E8BD31" w14:textId="77777777" w:rsidR="00F80A3C" w:rsidRDefault="00F80A3C">
            <w:pPr>
              <w:pStyle w:val="Compact"/>
              <w:jc w:val="center"/>
              <w:rPr>
                <w:sz w:val="18"/>
                <w:szCs w:val="18"/>
                <w:lang w:val="sl-SI"/>
              </w:rPr>
            </w:pPr>
            <w:r>
              <w:rPr>
                <w:sz w:val="18"/>
                <w:szCs w:val="18"/>
                <w:lang w:val="sl-SI"/>
              </w:rPr>
              <w:t>0</w:t>
            </w:r>
          </w:p>
        </w:tc>
        <w:tc>
          <w:tcPr>
            <w:tcW w:w="0" w:type="auto"/>
            <w:hideMark/>
          </w:tcPr>
          <w:p w14:paraId="62AEB95F" w14:textId="77777777" w:rsidR="00F80A3C" w:rsidRDefault="00F80A3C">
            <w:pPr>
              <w:pStyle w:val="Compact"/>
              <w:jc w:val="center"/>
              <w:rPr>
                <w:sz w:val="18"/>
                <w:szCs w:val="18"/>
                <w:lang w:val="sl-SI"/>
              </w:rPr>
            </w:pPr>
            <w:r>
              <w:rPr>
                <w:sz w:val="18"/>
                <w:szCs w:val="18"/>
                <w:lang w:val="sl-SI"/>
              </w:rPr>
              <w:t>34</w:t>
            </w:r>
          </w:p>
        </w:tc>
        <w:tc>
          <w:tcPr>
            <w:tcW w:w="0" w:type="auto"/>
            <w:hideMark/>
          </w:tcPr>
          <w:p w14:paraId="640A50AB" w14:textId="77777777" w:rsidR="00F80A3C" w:rsidRDefault="00F80A3C">
            <w:pPr>
              <w:pStyle w:val="Compact"/>
              <w:jc w:val="center"/>
              <w:rPr>
                <w:sz w:val="18"/>
                <w:szCs w:val="18"/>
                <w:lang w:val="sl-SI"/>
              </w:rPr>
            </w:pPr>
            <w:r>
              <w:rPr>
                <w:sz w:val="18"/>
                <w:szCs w:val="18"/>
                <w:lang w:val="sl-SI"/>
              </w:rPr>
              <w:t>0</w:t>
            </w:r>
          </w:p>
        </w:tc>
        <w:tc>
          <w:tcPr>
            <w:tcW w:w="0" w:type="auto"/>
            <w:hideMark/>
          </w:tcPr>
          <w:p w14:paraId="7AC5A42F" w14:textId="77777777" w:rsidR="00F80A3C" w:rsidRDefault="00F80A3C">
            <w:pPr>
              <w:pStyle w:val="Compact"/>
              <w:jc w:val="center"/>
              <w:rPr>
                <w:sz w:val="18"/>
                <w:szCs w:val="18"/>
                <w:lang w:val="sl-SI"/>
              </w:rPr>
            </w:pPr>
            <w:r>
              <w:rPr>
                <w:sz w:val="18"/>
                <w:szCs w:val="18"/>
                <w:lang w:val="sl-SI"/>
              </w:rPr>
              <w:t>0</w:t>
            </w:r>
          </w:p>
        </w:tc>
        <w:tc>
          <w:tcPr>
            <w:tcW w:w="0" w:type="auto"/>
            <w:hideMark/>
          </w:tcPr>
          <w:p w14:paraId="0B3886C7" w14:textId="77777777" w:rsidR="00F80A3C" w:rsidRDefault="00F80A3C">
            <w:pPr>
              <w:pStyle w:val="Compact"/>
              <w:jc w:val="center"/>
              <w:rPr>
                <w:sz w:val="18"/>
                <w:szCs w:val="18"/>
                <w:lang w:val="sl-SI"/>
              </w:rPr>
            </w:pPr>
            <w:r>
              <w:rPr>
                <w:sz w:val="18"/>
                <w:szCs w:val="18"/>
                <w:lang w:val="sl-SI"/>
              </w:rPr>
              <w:t>0</w:t>
            </w:r>
          </w:p>
        </w:tc>
      </w:tr>
      <w:tr w:rsidR="00F80A3C" w14:paraId="4F178336" w14:textId="77777777" w:rsidTr="00F80A3C">
        <w:tc>
          <w:tcPr>
            <w:tcW w:w="0" w:type="auto"/>
            <w:hideMark/>
          </w:tcPr>
          <w:p w14:paraId="4FE8C45F" w14:textId="77777777" w:rsidR="00F80A3C" w:rsidRDefault="00F80A3C">
            <w:pPr>
              <w:pStyle w:val="Compact"/>
              <w:jc w:val="center"/>
              <w:rPr>
                <w:sz w:val="18"/>
                <w:szCs w:val="18"/>
                <w:lang w:val="sl-SI"/>
              </w:rPr>
            </w:pPr>
            <w:r>
              <w:rPr>
                <w:sz w:val="18"/>
                <w:szCs w:val="18"/>
                <w:lang w:val="sl-SI"/>
              </w:rPr>
              <w:t>140</w:t>
            </w:r>
          </w:p>
        </w:tc>
        <w:tc>
          <w:tcPr>
            <w:tcW w:w="0" w:type="auto"/>
            <w:hideMark/>
          </w:tcPr>
          <w:p w14:paraId="2FC25DAF" w14:textId="77777777" w:rsidR="00F80A3C" w:rsidRDefault="00F80A3C">
            <w:pPr>
              <w:pStyle w:val="Compact"/>
              <w:jc w:val="center"/>
              <w:rPr>
                <w:sz w:val="18"/>
                <w:szCs w:val="18"/>
                <w:lang w:val="sl-SI"/>
              </w:rPr>
            </w:pPr>
            <w:r>
              <w:rPr>
                <w:sz w:val="18"/>
                <w:szCs w:val="18"/>
                <w:lang w:val="sl-SI"/>
              </w:rPr>
              <w:t>392</w:t>
            </w:r>
          </w:p>
        </w:tc>
        <w:tc>
          <w:tcPr>
            <w:tcW w:w="0" w:type="auto"/>
            <w:hideMark/>
          </w:tcPr>
          <w:p w14:paraId="4E90CF00" w14:textId="77777777" w:rsidR="00F80A3C" w:rsidRDefault="00F80A3C">
            <w:pPr>
              <w:pStyle w:val="Compact"/>
              <w:jc w:val="center"/>
              <w:rPr>
                <w:sz w:val="18"/>
                <w:szCs w:val="18"/>
                <w:lang w:val="sl-SI"/>
              </w:rPr>
            </w:pPr>
            <w:r>
              <w:rPr>
                <w:sz w:val="18"/>
                <w:szCs w:val="18"/>
                <w:lang w:val="sl-SI"/>
              </w:rPr>
              <w:t>0</w:t>
            </w:r>
          </w:p>
        </w:tc>
        <w:tc>
          <w:tcPr>
            <w:tcW w:w="0" w:type="auto"/>
            <w:hideMark/>
          </w:tcPr>
          <w:p w14:paraId="24621755" w14:textId="77777777" w:rsidR="00F80A3C" w:rsidRDefault="00F80A3C">
            <w:pPr>
              <w:pStyle w:val="Compact"/>
              <w:jc w:val="center"/>
              <w:rPr>
                <w:sz w:val="18"/>
                <w:szCs w:val="18"/>
                <w:lang w:val="sl-SI"/>
              </w:rPr>
            </w:pPr>
            <w:r>
              <w:rPr>
                <w:sz w:val="18"/>
                <w:szCs w:val="18"/>
                <w:lang w:val="sl-SI"/>
              </w:rPr>
              <w:t>35</w:t>
            </w:r>
          </w:p>
        </w:tc>
        <w:tc>
          <w:tcPr>
            <w:tcW w:w="0" w:type="auto"/>
            <w:hideMark/>
          </w:tcPr>
          <w:p w14:paraId="6225D3AC" w14:textId="77777777" w:rsidR="00F80A3C" w:rsidRDefault="00F80A3C">
            <w:pPr>
              <w:pStyle w:val="Compact"/>
              <w:jc w:val="center"/>
              <w:rPr>
                <w:sz w:val="18"/>
                <w:szCs w:val="18"/>
                <w:lang w:val="sl-SI"/>
              </w:rPr>
            </w:pPr>
            <w:r>
              <w:rPr>
                <w:sz w:val="18"/>
                <w:szCs w:val="18"/>
                <w:lang w:val="sl-SI"/>
              </w:rPr>
              <w:t>0</w:t>
            </w:r>
          </w:p>
        </w:tc>
        <w:tc>
          <w:tcPr>
            <w:tcW w:w="0" w:type="auto"/>
            <w:hideMark/>
          </w:tcPr>
          <w:p w14:paraId="60364560" w14:textId="77777777" w:rsidR="00F80A3C" w:rsidRDefault="00F80A3C">
            <w:pPr>
              <w:pStyle w:val="Compact"/>
              <w:jc w:val="center"/>
              <w:rPr>
                <w:sz w:val="18"/>
                <w:szCs w:val="18"/>
                <w:lang w:val="sl-SI"/>
              </w:rPr>
            </w:pPr>
            <w:r>
              <w:rPr>
                <w:sz w:val="18"/>
                <w:szCs w:val="18"/>
                <w:lang w:val="sl-SI"/>
              </w:rPr>
              <w:t>0</w:t>
            </w:r>
          </w:p>
        </w:tc>
        <w:tc>
          <w:tcPr>
            <w:tcW w:w="0" w:type="auto"/>
            <w:hideMark/>
          </w:tcPr>
          <w:p w14:paraId="1D105030" w14:textId="77777777" w:rsidR="00F80A3C" w:rsidRDefault="00F80A3C">
            <w:pPr>
              <w:pStyle w:val="Compact"/>
              <w:jc w:val="center"/>
              <w:rPr>
                <w:sz w:val="18"/>
                <w:szCs w:val="18"/>
                <w:lang w:val="sl-SI"/>
              </w:rPr>
            </w:pPr>
            <w:r>
              <w:rPr>
                <w:sz w:val="18"/>
                <w:szCs w:val="18"/>
                <w:lang w:val="sl-SI"/>
              </w:rPr>
              <w:t>323</w:t>
            </w:r>
          </w:p>
        </w:tc>
        <w:tc>
          <w:tcPr>
            <w:tcW w:w="0" w:type="auto"/>
            <w:hideMark/>
          </w:tcPr>
          <w:p w14:paraId="15E112E3" w14:textId="77777777" w:rsidR="00F80A3C" w:rsidRDefault="00F80A3C">
            <w:pPr>
              <w:pStyle w:val="Compact"/>
              <w:jc w:val="center"/>
              <w:rPr>
                <w:sz w:val="18"/>
                <w:szCs w:val="18"/>
                <w:lang w:val="sl-SI"/>
              </w:rPr>
            </w:pPr>
            <w:r>
              <w:rPr>
                <w:sz w:val="18"/>
                <w:szCs w:val="18"/>
                <w:lang w:val="sl-SI"/>
              </w:rPr>
              <w:t>0</w:t>
            </w:r>
          </w:p>
        </w:tc>
        <w:tc>
          <w:tcPr>
            <w:tcW w:w="0" w:type="auto"/>
            <w:hideMark/>
          </w:tcPr>
          <w:p w14:paraId="769E52F2" w14:textId="77777777" w:rsidR="00F80A3C" w:rsidRDefault="00F80A3C">
            <w:pPr>
              <w:pStyle w:val="Compact"/>
              <w:jc w:val="center"/>
              <w:rPr>
                <w:sz w:val="18"/>
                <w:szCs w:val="18"/>
                <w:lang w:val="sl-SI"/>
              </w:rPr>
            </w:pPr>
            <w:r>
              <w:rPr>
                <w:sz w:val="18"/>
                <w:szCs w:val="18"/>
                <w:lang w:val="sl-SI"/>
              </w:rPr>
              <w:t>0</w:t>
            </w:r>
          </w:p>
        </w:tc>
        <w:tc>
          <w:tcPr>
            <w:tcW w:w="0" w:type="auto"/>
            <w:hideMark/>
          </w:tcPr>
          <w:p w14:paraId="32E10EDE" w14:textId="77777777" w:rsidR="00F80A3C" w:rsidRDefault="00F80A3C">
            <w:pPr>
              <w:pStyle w:val="Compact"/>
              <w:jc w:val="center"/>
              <w:rPr>
                <w:sz w:val="18"/>
                <w:szCs w:val="18"/>
                <w:lang w:val="sl-SI"/>
              </w:rPr>
            </w:pPr>
            <w:r>
              <w:rPr>
                <w:sz w:val="18"/>
                <w:szCs w:val="18"/>
                <w:lang w:val="sl-SI"/>
              </w:rPr>
              <w:t>0</w:t>
            </w:r>
          </w:p>
        </w:tc>
        <w:tc>
          <w:tcPr>
            <w:tcW w:w="0" w:type="auto"/>
            <w:hideMark/>
          </w:tcPr>
          <w:p w14:paraId="7F042559" w14:textId="77777777" w:rsidR="00F80A3C" w:rsidRDefault="00F80A3C">
            <w:pPr>
              <w:pStyle w:val="Compact"/>
              <w:jc w:val="center"/>
              <w:rPr>
                <w:sz w:val="18"/>
                <w:szCs w:val="18"/>
                <w:lang w:val="sl-SI"/>
              </w:rPr>
            </w:pPr>
            <w:r>
              <w:rPr>
                <w:sz w:val="18"/>
                <w:szCs w:val="18"/>
                <w:lang w:val="sl-SI"/>
              </w:rPr>
              <w:t>34</w:t>
            </w:r>
          </w:p>
        </w:tc>
        <w:tc>
          <w:tcPr>
            <w:tcW w:w="0" w:type="auto"/>
            <w:hideMark/>
          </w:tcPr>
          <w:p w14:paraId="5D19CB34" w14:textId="77777777" w:rsidR="00F80A3C" w:rsidRDefault="00F80A3C">
            <w:pPr>
              <w:pStyle w:val="Compact"/>
              <w:jc w:val="center"/>
              <w:rPr>
                <w:sz w:val="18"/>
                <w:szCs w:val="18"/>
                <w:lang w:val="sl-SI"/>
              </w:rPr>
            </w:pPr>
            <w:r>
              <w:rPr>
                <w:sz w:val="18"/>
                <w:szCs w:val="18"/>
                <w:lang w:val="sl-SI"/>
              </w:rPr>
              <w:t>0</w:t>
            </w:r>
          </w:p>
        </w:tc>
        <w:tc>
          <w:tcPr>
            <w:tcW w:w="0" w:type="auto"/>
            <w:hideMark/>
          </w:tcPr>
          <w:p w14:paraId="41957E1B" w14:textId="77777777" w:rsidR="00F80A3C" w:rsidRDefault="00F80A3C">
            <w:pPr>
              <w:pStyle w:val="Compact"/>
              <w:jc w:val="center"/>
              <w:rPr>
                <w:sz w:val="18"/>
                <w:szCs w:val="18"/>
                <w:lang w:val="sl-SI"/>
              </w:rPr>
            </w:pPr>
            <w:r>
              <w:rPr>
                <w:sz w:val="18"/>
                <w:szCs w:val="18"/>
                <w:lang w:val="sl-SI"/>
              </w:rPr>
              <w:t>0</w:t>
            </w:r>
          </w:p>
        </w:tc>
        <w:tc>
          <w:tcPr>
            <w:tcW w:w="0" w:type="auto"/>
            <w:hideMark/>
          </w:tcPr>
          <w:p w14:paraId="1F13A116" w14:textId="77777777" w:rsidR="00F80A3C" w:rsidRDefault="00F80A3C">
            <w:pPr>
              <w:pStyle w:val="Compact"/>
              <w:jc w:val="center"/>
              <w:rPr>
                <w:sz w:val="18"/>
                <w:szCs w:val="18"/>
                <w:lang w:val="sl-SI"/>
              </w:rPr>
            </w:pPr>
            <w:r>
              <w:rPr>
                <w:sz w:val="18"/>
                <w:szCs w:val="18"/>
                <w:lang w:val="sl-SI"/>
              </w:rPr>
              <w:t>0</w:t>
            </w:r>
          </w:p>
        </w:tc>
      </w:tr>
      <w:tr w:rsidR="00F80A3C" w14:paraId="7B62627C" w14:textId="77777777" w:rsidTr="00F80A3C">
        <w:tc>
          <w:tcPr>
            <w:tcW w:w="0" w:type="auto"/>
            <w:hideMark/>
          </w:tcPr>
          <w:p w14:paraId="54118DA0" w14:textId="77777777" w:rsidR="00F80A3C" w:rsidRDefault="00F80A3C">
            <w:pPr>
              <w:pStyle w:val="Compact"/>
              <w:jc w:val="center"/>
              <w:rPr>
                <w:sz w:val="18"/>
                <w:szCs w:val="18"/>
                <w:lang w:val="sl-SI"/>
              </w:rPr>
            </w:pPr>
            <w:r>
              <w:rPr>
                <w:sz w:val="18"/>
                <w:szCs w:val="18"/>
                <w:lang w:val="sl-SI"/>
              </w:rPr>
              <w:t>150</w:t>
            </w:r>
          </w:p>
        </w:tc>
        <w:tc>
          <w:tcPr>
            <w:tcW w:w="0" w:type="auto"/>
            <w:hideMark/>
          </w:tcPr>
          <w:p w14:paraId="40731941" w14:textId="77777777" w:rsidR="00F80A3C" w:rsidRDefault="00F80A3C">
            <w:pPr>
              <w:pStyle w:val="Compact"/>
              <w:jc w:val="center"/>
              <w:rPr>
                <w:sz w:val="18"/>
                <w:szCs w:val="18"/>
                <w:lang w:val="sl-SI"/>
              </w:rPr>
            </w:pPr>
            <w:r>
              <w:rPr>
                <w:sz w:val="18"/>
                <w:szCs w:val="18"/>
                <w:lang w:val="sl-SI"/>
              </w:rPr>
              <w:t>352</w:t>
            </w:r>
          </w:p>
        </w:tc>
        <w:tc>
          <w:tcPr>
            <w:tcW w:w="0" w:type="auto"/>
            <w:hideMark/>
          </w:tcPr>
          <w:p w14:paraId="1A9C9C32" w14:textId="77777777" w:rsidR="00F80A3C" w:rsidRDefault="00F80A3C">
            <w:pPr>
              <w:pStyle w:val="Compact"/>
              <w:jc w:val="center"/>
              <w:rPr>
                <w:sz w:val="18"/>
                <w:szCs w:val="18"/>
                <w:lang w:val="sl-SI"/>
              </w:rPr>
            </w:pPr>
            <w:r>
              <w:rPr>
                <w:sz w:val="18"/>
                <w:szCs w:val="18"/>
                <w:lang w:val="sl-SI"/>
              </w:rPr>
              <w:t>0</w:t>
            </w:r>
          </w:p>
        </w:tc>
        <w:tc>
          <w:tcPr>
            <w:tcW w:w="0" w:type="auto"/>
            <w:hideMark/>
          </w:tcPr>
          <w:p w14:paraId="0520EBE1" w14:textId="77777777" w:rsidR="00F80A3C" w:rsidRDefault="00F80A3C">
            <w:pPr>
              <w:pStyle w:val="Compact"/>
              <w:jc w:val="center"/>
              <w:rPr>
                <w:sz w:val="18"/>
                <w:szCs w:val="18"/>
                <w:lang w:val="sl-SI"/>
              </w:rPr>
            </w:pPr>
            <w:r>
              <w:rPr>
                <w:sz w:val="18"/>
                <w:szCs w:val="18"/>
                <w:lang w:val="sl-SI"/>
              </w:rPr>
              <w:t>35</w:t>
            </w:r>
          </w:p>
        </w:tc>
        <w:tc>
          <w:tcPr>
            <w:tcW w:w="0" w:type="auto"/>
            <w:hideMark/>
          </w:tcPr>
          <w:p w14:paraId="5B05D5AD" w14:textId="77777777" w:rsidR="00F80A3C" w:rsidRDefault="00F80A3C">
            <w:pPr>
              <w:pStyle w:val="Compact"/>
              <w:jc w:val="center"/>
              <w:rPr>
                <w:sz w:val="18"/>
                <w:szCs w:val="18"/>
                <w:lang w:val="sl-SI"/>
              </w:rPr>
            </w:pPr>
            <w:r>
              <w:rPr>
                <w:sz w:val="18"/>
                <w:szCs w:val="18"/>
                <w:lang w:val="sl-SI"/>
              </w:rPr>
              <w:t>0</w:t>
            </w:r>
          </w:p>
        </w:tc>
        <w:tc>
          <w:tcPr>
            <w:tcW w:w="0" w:type="auto"/>
            <w:hideMark/>
          </w:tcPr>
          <w:p w14:paraId="09E33DDE" w14:textId="77777777" w:rsidR="00F80A3C" w:rsidRDefault="00F80A3C">
            <w:pPr>
              <w:pStyle w:val="Compact"/>
              <w:jc w:val="center"/>
              <w:rPr>
                <w:sz w:val="18"/>
                <w:szCs w:val="18"/>
                <w:lang w:val="sl-SI"/>
              </w:rPr>
            </w:pPr>
            <w:r>
              <w:rPr>
                <w:sz w:val="18"/>
                <w:szCs w:val="18"/>
                <w:lang w:val="sl-SI"/>
              </w:rPr>
              <w:t>0</w:t>
            </w:r>
          </w:p>
        </w:tc>
        <w:tc>
          <w:tcPr>
            <w:tcW w:w="0" w:type="auto"/>
            <w:hideMark/>
          </w:tcPr>
          <w:p w14:paraId="6DC93654" w14:textId="77777777" w:rsidR="00F80A3C" w:rsidRDefault="00F80A3C">
            <w:pPr>
              <w:pStyle w:val="Compact"/>
              <w:jc w:val="center"/>
              <w:rPr>
                <w:sz w:val="18"/>
                <w:szCs w:val="18"/>
                <w:lang w:val="sl-SI"/>
              </w:rPr>
            </w:pPr>
            <w:r>
              <w:rPr>
                <w:sz w:val="18"/>
                <w:szCs w:val="18"/>
                <w:lang w:val="sl-SI"/>
              </w:rPr>
              <w:t>284</w:t>
            </w:r>
          </w:p>
        </w:tc>
        <w:tc>
          <w:tcPr>
            <w:tcW w:w="0" w:type="auto"/>
            <w:hideMark/>
          </w:tcPr>
          <w:p w14:paraId="5B3615B2" w14:textId="77777777" w:rsidR="00F80A3C" w:rsidRDefault="00F80A3C">
            <w:pPr>
              <w:pStyle w:val="Compact"/>
              <w:jc w:val="center"/>
              <w:rPr>
                <w:sz w:val="18"/>
                <w:szCs w:val="18"/>
                <w:lang w:val="sl-SI"/>
              </w:rPr>
            </w:pPr>
            <w:r>
              <w:rPr>
                <w:sz w:val="18"/>
                <w:szCs w:val="18"/>
                <w:lang w:val="sl-SI"/>
              </w:rPr>
              <w:t>0</w:t>
            </w:r>
          </w:p>
        </w:tc>
        <w:tc>
          <w:tcPr>
            <w:tcW w:w="0" w:type="auto"/>
            <w:hideMark/>
          </w:tcPr>
          <w:p w14:paraId="44EB3E22" w14:textId="77777777" w:rsidR="00F80A3C" w:rsidRDefault="00F80A3C">
            <w:pPr>
              <w:pStyle w:val="Compact"/>
              <w:jc w:val="center"/>
              <w:rPr>
                <w:sz w:val="18"/>
                <w:szCs w:val="18"/>
                <w:lang w:val="sl-SI"/>
              </w:rPr>
            </w:pPr>
            <w:r>
              <w:rPr>
                <w:sz w:val="18"/>
                <w:szCs w:val="18"/>
                <w:lang w:val="sl-SI"/>
              </w:rPr>
              <w:t>0</w:t>
            </w:r>
          </w:p>
        </w:tc>
        <w:tc>
          <w:tcPr>
            <w:tcW w:w="0" w:type="auto"/>
            <w:hideMark/>
          </w:tcPr>
          <w:p w14:paraId="0FBB6A7B" w14:textId="77777777" w:rsidR="00F80A3C" w:rsidRDefault="00F80A3C">
            <w:pPr>
              <w:pStyle w:val="Compact"/>
              <w:jc w:val="center"/>
              <w:rPr>
                <w:sz w:val="18"/>
                <w:szCs w:val="18"/>
                <w:lang w:val="sl-SI"/>
              </w:rPr>
            </w:pPr>
            <w:r>
              <w:rPr>
                <w:sz w:val="18"/>
                <w:szCs w:val="18"/>
                <w:lang w:val="sl-SI"/>
              </w:rPr>
              <w:t>0</w:t>
            </w:r>
          </w:p>
        </w:tc>
        <w:tc>
          <w:tcPr>
            <w:tcW w:w="0" w:type="auto"/>
            <w:hideMark/>
          </w:tcPr>
          <w:p w14:paraId="23F0B924" w14:textId="77777777" w:rsidR="00F80A3C" w:rsidRDefault="00F80A3C">
            <w:pPr>
              <w:pStyle w:val="Compact"/>
              <w:jc w:val="center"/>
              <w:rPr>
                <w:sz w:val="18"/>
                <w:szCs w:val="18"/>
                <w:lang w:val="sl-SI"/>
              </w:rPr>
            </w:pPr>
            <w:r>
              <w:rPr>
                <w:sz w:val="18"/>
                <w:szCs w:val="18"/>
                <w:lang w:val="sl-SI"/>
              </w:rPr>
              <w:t>34</w:t>
            </w:r>
          </w:p>
        </w:tc>
        <w:tc>
          <w:tcPr>
            <w:tcW w:w="0" w:type="auto"/>
            <w:hideMark/>
          </w:tcPr>
          <w:p w14:paraId="64FB665A" w14:textId="77777777" w:rsidR="00F80A3C" w:rsidRDefault="00F80A3C">
            <w:pPr>
              <w:pStyle w:val="Compact"/>
              <w:jc w:val="center"/>
              <w:rPr>
                <w:sz w:val="18"/>
                <w:szCs w:val="18"/>
                <w:lang w:val="sl-SI"/>
              </w:rPr>
            </w:pPr>
            <w:r>
              <w:rPr>
                <w:sz w:val="18"/>
                <w:szCs w:val="18"/>
                <w:lang w:val="sl-SI"/>
              </w:rPr>
              <w:t>0</w:t>
            </w:r>
          </w:p>
        </w:tc>
        <w:tc>
          <w:tcPr>
            <w:tcW w:w="0" w:type="auto"/>
            <w:hideMark/>
          </w:tcPr>
          <w:p w14:paraId="1B928774" w14:textId="77777777" w:rsidR="00F80A3C" w:rsidRDefault="00F80A3C">
            <w:pPr>
              <w:pStyle w:val="Compact"/>
              <w:jc w:val="center"/>
              <w:rPr>
                <w:sz w:val="18"/>
                <w:szCs w:val="18"/>
                <w:lang w:val="sl-SI"/>
              </w:rPr>
            </w:pPr>
            <w:r>
              <w:rPr>
                <w:sz w:val="18"/>
                <w:szCs w:val="18"/>
                <w:lang w:val="sl-SI"/>
              </w:rPr>
              <w:t>0</w:t>
            </w:r>
          </w:p>
        </w:tc>
        <w:tc>
          <w:tcPr>
            <w:tcW w:w="0" w:type="auto"/>
            <w:hideMark/>
          </w:tcPr>
          <w:p w14:paraId="5F63312D" w14:textId="77777777" w:rsidR="00F80A3C" w:rsidRDefault="00F80A3C">
            <w:pPr>
              <w:pStyle w:val="Compact"/>
              <w:jc w:val="center"/>
              <w:rPr>
                <w:sz w:val="18"/>
                <w:szCs w:val="18"/>
                <w:lang w:val="sl-SI"/>
              </w:rPr>
            </w:pPr>
            <w:r>
              <w:rPr>
                <w:sz w:val="18"/>
                <w:szCs w:val="18"/>
                <w:lang w:val="sl-SI"/>
              </w:rPr>
              <w:t>0</w:t>
            </w:r>
          </w:p>
        </w:tc>
      </w:tr>
      <w:tr w:rsidR="00F80A3C" w14:paraId="5607FB92" w14:textId="77777777" w:rsidTr="00F80A3C">
        <w:tc>
          <w:tcPr>
            <w:tcW w:w="0" w:type="auto"/>
            <w:hideMark/>
          </w:tcPr>
          <w:p w14:paraId="086938C5" w14:textId="77777777" w:rsidR="00F80A3C" w:rsidRDefault="00F80A3C">
            <w:pPr>
              <w:pStyle w:val="Compact"/>
              <w:jc w:val="center"/>
              <w:rPr>
                <w:sz w:val="18"/>
                <w:szCs w:val="18"/>
                <w:lang w:val="sl-SI"/>
              </w:rPr>
            </w:pPr>
            <w:r>
              <w:rPr>
                <w:sz w:val="18"/>
                <w:szCs w:val="18"/>
                <w:lang w:val="sl-SI"/>
              </w:rPr>
              <w:t>160</w:t>
            </w:r>
          </w:p>
        </w:tc>
        <w:tc>
          <w:tcPr>
            <w:tcW w:w="0" w:type="auto"/>
            <w:hideMark/>
          </w:tcPr>
          <w:p w14:paraId="47B38BA6" w14:textId="77777777" w:rsidR="00F80A3C" w:rsidRDefault="00F80A3C">
            <w:pPr>
              <w:pStyle w:val="Compact"/>
              <w:jc w:val="center"/>
              <w:rPr>
                <w:sz w:val="18"/>
                <w:szCs w:val="18"/>
                <w:lang w:val="sl-SI"/>
              </w:rPr>
            </w:pPr>
            <w:r>
              <w:rPr>
                <w:sz w:val="18"/>
                <w:szCs w:val="18"/>
                <w:lang w:val="sl-SI"/>
              </w:rPr>
              <w:t>352</w:t>
            </w:r>
          </w:p>
        </w:tc>
        <w:tc>
          <w:tcPr>
            <w:tcW w:w="0" w:type="auto"/>
            <w:hideMark/>
          </w:tcPr>
          <w:p w14:paraId="4E012DFB" w14:textId="77777777" w:rsidR="00F80A3C" w:rsidRDefault="00F80A3C">
            <w:pPr>
              <w:pStyle w:val="Compact"/>
              <w:jc w:val="center"/>
              <w:rPr>
                <w:sz w:val="18"/>
                <w:szCs w:val="18"/>
                <w:lang w:val="sl-SI"/>
              </w:rPr>
            </w:pPr>
            <w:r>
              <w:rPr>
                <w:sz w:val="18"/>
                <w:szCs w:val="18"/>
                <w:lang w:val="sl-SI"/>
              </w:rPr>
              <w:t>0</w:t>
            </w:r>
          </w:p>
        </w:tc>
        <w:tc>
          <w:tcPr>
            <w:tcW w:w="0" w:type="auto"/>
            <w:hideMark/>
          </w:tcPr>
          <w:p w14:paraId="1E4DC563" w14:textId="77777777" w:rsidR="00F80A3C" w:rsidRDefault="00F80A3C">
            <w:pPr>
              <w:pStyle w:val="Compact"/>
              <w:jc w:val="center"/>
              <w:rPr>
                <w:sz w:val="18"/>
                <w:szCs w:val="18"/>
                <w:lang w:val="sl-SI"/>
              </w:rPr>
            </w:pPr>
            <w:r>
              <w:rPr>
                <w:sz w:val="18"/>
                <w:szCs w:val="18"/>
                <w:lang w:val="sl-SI"/>
              </w:rPr>
              <w:t>35</w:t>
            </w:r>
          </w:p>
        </w:tc>
        <w:tc>
          <w:tcPr>
            <w:tcW w:w="0" w:type="auto"/>
            <w:hideMark/>
          </w:tcPr>
          <w:p w14:paraId="289A1A38" w14:textId="77777777" w:rsidR="00F80A3C" w:rsidRDefault="00F80A3C">
            <w:pPr>
              <w:pStyle w:val="Compact"/>
              <w:jc w:val="center"/>
              <w:rPr>
                <w:sz w:val="18"/>
                <w:szCs w:val="18"/>
                <w:lang w:val="sl-SI"/>
              </w:rPr>
            </w:pPr>
            <w:r>
              <w:rPr>
                <w:sz w:val="18"/>
                <w:szCs w:val="18"/>
                <w:lang w:val="sl-SI"/>
              </w:rPr>
              <w:t>0</w:t>
            </w:r>
          </w:p>
        </w:tc>
        <w:tc>
          <w:tcPr>
            <w:tcW w:w="0" w:type="auto"/>
            <w:hideMark/>
          </w:tcPr>
          <w:p w14:paraId="3AEC931C" w14:textId="77777777" w:rsidR="00F80A3C" w:rsidRDefault="00F80A3C">
            <w:pPr>
              <w:pStyle w:val="Compact"/>
              <w:jc w:val="center"/>
              <w:rPr>
                <w:sz w:val="18"/>
                <w:szCs w:val="18"/>
                <w:lang w:val="sl-SI"/>
              </w:rPr>
            </w:pPr>
            <w:r>
              <w:rPr>
                <w:sz w:val="18"/>
                <w:szCs w:val="18"/>
                <w:lang w:val="sl-SI"/>
              </w:rPr>
              <w:t>0</w:t>
            </w:r>
          </w:p>
        </w:tc>
        <w:tc>
          <w:tcPr>
            <w:tcW w:w="0" w:type="auto"/>
            <w:hideMark/>
          </w:tcPr>
          <w:p w14:paraId="20D47EED" w14:textId="77777777" w:rsidR="00F80A3C" w:rsidRDefault="00F80A3C">
            <w:pPr>
              <w:pStyle w:val="Compact"/>
              <w:jc w:val="center"/>
              <w:rPr>
                <w:sz w:val="18"/>
                <w:szCs w:val="18"/>
                <w:lang w:val="sl-SI"/>
              </w:rPr>
            </w:pPr>
            <w:r>
              <w:rPr>
                <w:sz w:val="18"/>
                <w:szCs w:val="18"/>
                <w:lang w:val="sl-SI"/>
              </w:rPr>
              <w:t>284</w:t>
            </w:r>
          </w:p>
        </w:tc>
        <w:tc>
          <w:tcPr>
            <w:tcW w:w="0" w:type="auto"/>
            <w:hideMark/>
          </w:tcPr>
          <w:p w14:paraId="13161734" w14:textId="77777777" w:rsidR="00F80A3C" w:rsidRDefault="00F80A3C">
            <w:pPr>
              <w:pStyle w:val="Compact"/>
              <w:jc w:val="center"/>
              <w:rPr>
                <w:sz w:val="18"/>
                <w:szCs w:val="18"/>
                <w:lang w:val="sl-SI"/>
              </w:rPr>
            </w:pPr>
            <w:r>
              <w:rPr>
                <w:sz w:val="18"/>
                <w:szCs w:val="18"/>
                <w:lang w:val="sl-SI"/>
              </w:rPr>
              <w:t>0</w:t>
            </w:r>
          </w:p>
        </w:tc>
        <w:tc>
          <w:tcPr>
            <w:tcW w:w="0" w:type="auto"/>
            <w:hideMark/>
          </w:tcPr>
          <w:p w14:paraId="5184D5D8" w14:textId="77777777" w:rsidR="00F80A3C" w:rsidRDefault="00F80A3C">
            <w:pPr>
              <w:pStyle w:val="Compact"/>
              <w:jc w:val="center"/>
              <w:rPr>
                <w:sz w:val="18"/>
                <w:szCs w:val="18"/>
                <w:lang w:val="sl-SI"/>
              </w:rPr>
            </w:pPr>
            <w:r>
              <w:rPr>
                <w:sz w:val="18"/>
                <w:szCs w:val="18"/>
                <w:lang w:val="sl-SI"/>
              </w:rPr>
              <w:t>0</w:t>
            </w:r>
          </w:p>
        </w:tc>
        <w:tc>
          <w:tcPr>
            <w:tcW w:w="0" w:type="auto"/>
            <w:hideMark/>
          </w:tcPr>
          <w:p w14:paraId="700CA2E5" w14:textId="77777777" w:rsidR="00F80A3C" w:rsidRDefault="00F80A3C">
            <w:pPr>
              <w:pStyle w:val="Compact"/>
              <w:jc w:val="center"/>
              <w:rPr>
                <w:sz w:val="18"/>
                <w:szCs w:val="18"/>
                <w:lang w:val="sl-SI"/>
              </w:rPr>
            </w:pPr>
            <w:r>
              <w:rPr>
                <w:sz w:val="18"/>
                <w:szCs w:val="18"/>
                <w:lang w:val="sl-SI"/>
              </w:rPr>
              <w:t>0</w:t>
            </w:r>
          </w:p>
        </w:tc>
        <w:tc>
          <w:tcPr>
            <w:tcW w:w="0" w:type="auto"/>
            <w:hideMark/>
          </w:tcPr>
          <w:p w14:paraId="2FD22CD2" w14:textId="77777777" w:rsidR="00F80A3C" w:rsidRDefault="00F80A3C">
            <w:pPr>
              <w:pStyle w:val="Compact"/>
              <w:jc w:val="center"/>
              <w:rPr>
                <w:sz w:val="18"/>
                <w:szCs w:val="18"/>
                <w:lang w:val="sl-SI"/>
              </w:rPr>
            </w:pPr>
            <w:r>
              <w:rPr>
                <w:sz w:val="18"/>
                <w:szCs w:val="18"/>
                <w:lang w:val="sl-SI"/>
              </w:rPr>
              <w:t>34</w:t>
            </w:r>
          </w:p>
        </w:tc>
        <w:tc>
          <w:tcPr>
            <w:tcW w:w="0" w:type="auto"/>
            <w:hideMark/>
          </w:tcPr>
          <w:p w14:paraId="2D0E310F" w14:textId="77777777" w:rsidR="00F80A3C" w:rsidRDefault="00F80A3C">
            <w:pPr>
              <w:pStyle w:val="Compact"/>
              <w:jc w:val="center"/>
              <w:rPr>
                <w:sz w:val="18"/>
                <w:szCs w:val="18"/>
                <w:lang w:val="sl-SI"/>
              </w:rPr>
            </w:pPr>
            <w:r>
              <w:rPr>
                <w:sz w:val="18"/>
                <w:szCs w:val="18"/>
                <w:lang w:val="sl-SI"/>
              </w:rPr>
              <w:t>0</w:t>
            </w:r>
          </w:p>
        </w:tc>
        <w:tc>
          <w:tcPr>
            <w:tcW w:w="0" w:type="auto"/>
            <w:hideMark/>
          </w:tcPr>
          <w:p w14:paraId="147CCBD7" w14:textId="77777777" w:rsidR="00F80A3C" w:rsidRDefault="00F80A3C">
            <w:pPr>
              <w:pStyle w:val="Compact"/>
              <w:jc w:val="center"/>
              <w:rPr>
                <w:sz w:val="18"/>
                <w:szCs w:val="18"/>
                <w:lang w:val="sl-SI"/>
              </w:rPr>
            </w:pPr>
            <w:r>
              <w:rPr>
                <w:sz w:val="18"/>
                <w:szCs w:val="18"/>
                <w:lang w:val="sl-SI"/>
              </w:rPr>
              <w:t>0</w:t>
            </w:r>
          </w:p>
        </w:tc>
        <w:tc>
          <w:tcPr>
            <w:tcW w:w="0" w:type="auto"/>
            <w:hideMark/>
          </w:tcPr>
          <w:p w14:paraId="12A4C436" w14:textId="77777777" w:rsidR="00F80A3C" w:rsidRDefault="00F80A3C">
            <w:pPr>
              <w:pStyle w:val="Compact"/>
              <w:jc w:val="center"/>
              <w:rPr>
                <w:sz w:val="18"/>
                <w:szCs w:val="18"/>
                <w:lang w:val="sl-SI"/>
              </w:rPr>
            </w:pPr>
            <w:r>
              <w:rPr>
                <w:sz w:val="18"/>
                <w:szCs w:val="18"/>
                <w:lang w:val="sl-SI"/>
              </w:rPr>
              <w:t>0</w:t>
            </w:r>
          </w:p>
        </w:tc>
      </w:tr>
      <w:tr w:rsidR="00F80A3C" w14:paraId="233AAD83" w14:textId="77777777" w:rsidTr="00F80A3C">
        <w:tc>
          <w:tcPr>
            <w:tcW w:w="0" w:type="auto"/>
            <w:hideMark/>
          </w:tcPr>
          <w:p w14:paraId="0B4AF379" w14:textId="77777777" w:rsidR="00F80A3C" w:rsidRDefault="00F80A3C">
            <w:pPr>
              <w:pStyle w:val="Compact"/>
              <w:jc w:val="center"/>
              <w:rPr>
                <w:sz w:val="18"/>
                <w:szCs w:val="18"/>
                <w:lang w:val="sl-SI"/>
              </w:rPr>
            </w:pPr>
            <w:r>
              <w:rPr>
                <w:sz w:val="18"/>
                <w:szCs w:val="18"/>
                <w:lang w:val="sl-SI"/>
              </w:rPr>
              <w:t>170</w:t>
            </w:r>
          </w:p>
        </w:tc>
        <w:tc>
          <w:tcPr>
            <w:tcW w:w="0" w:type="auto"/>
            <w:hideMark/>
          </w:tcPr>
          <w:p w14:paraId="556B1DDB" w14:textId="77777777" w:rsidR="00F80A3C" w:rsidRDefault="00F80A3C">
            <w:pPr>
              <w:pStyle w:val="Compact"/>
              <w:jc w:val="center"/>
              <w:rPr>
                <w:sz w:val="18"/>
                <w:szCs w:val="18"/>
                <w:lang w:val="sl-SI"/>
              </w:rPr>
            </w:pPr>
            <w:r>
              <w:rPr>
                <w:sz w:val="18"/>
                <w:szCs w:val="18"/>
                <w:lang w:val="sl-SI"/>
              </w:rPr>
              <w:t>347</w:t>
            </w:r>
          </w:p>
        </w:tc>
        <w:tc>
          <w:tcPr>
            <w:tcW w:w="0" w:type="auto"/>
            <w:hideMark/>
          </w:tcPr>
          <w:p w14:paraId="09653D8B" w14:textId="77777777" w:rsidR="00F80A3C" w:rsidRDefault="00F80A3C">
            <w:pPr>
              <w:pStyle w:val="Compact"/>
              <w:jc w:val="center"/>
              <w:rPr>
                <w:sz w:val="18"/>
                <w:szCs w:val="18"/>
                <w:lang w:val="sl-SI"/>
              </w:rPr>
            </w:pPr>
            <w:r>
              <w:rPr>
                <w:sz w:val="18"/>
                <w:szCs w:val="18"/>
                <w:lang w:val="sl-SI"/>
              </w:rPr>
              <w:t>0</w:t>
            </w:r>
          </w:p>
        </w:tc>
        <w:tc>
          <w:tcPr>
            <w:tcW w:w="0" w:type="auto"/>
            <w:hideMark/>
          </w:tcPr>
          <w:p w14:paraId="0BF6AEF4" w14:textId="77777777" w:rsidR="00F80A3C" w:rsidRDefault="00F80A3C">
            <w:pPr>
              <w:pStyle w:val="Compact"/>
              <w:jc w:val="center"/>
              <w:rPr>
                <w:sz w:val="18"/>
                <w:szCs w:val="18"/>
                <w:lang w:val="sl-SI"/>
              </w:rPr>
            </w:pPr>
            <w:r>
              <w:rPr>
                <w:sz w:val="18"/>
                <w:szCs w:val="18"/>
                <w:lang w:val="sl-SI"/>
              </w:rPr>
              <w:t>30</w:t>
            </w:r>
          </w:p>
        </w:tc>
        <w:tc>
          <w:tcPr>
            <w:tcW w:w="0" w:type="auto"/>
            <w:hideMark/>
          </w:tcPr>
          <w:p w14:paraId="11A275A0" w14:textId="77777777" w:rsidR="00F80A3C" w:rsidRDefault="00F80A3C">
            <w:pPr>
              <w:pStyle w:val="Compact"/>
              <w:jc w:val="center"/>
              <w:rPr>
                <w:sz w:val="18"/>
                <w:szCs w:val="18"/>
                <w:lang w:val="sl-SI"/>
              </w:rPr>
            </w:pPr>
            <w:r>
              <w:rPr>
                <w:sz w:val="18"/>
                <w:szCs w:val="18"/>
                <w:lang w:val="sl-SI"/>
              </w:rPr>
              <w:t>0</w:t>
            </w:r>
          </w:p>
        </w:tc>
        <w:tc>
          <w:tcPr>
            <w:tcW w:w="0" w:type="auto"/>
            <w:hideMark/>
          </w:tcPr>
          <w:p w14:paraId="20872A55" w14:textId="77777777" w:rsidR="00F80A3C" w:rsidRDefault="00F80A3C">
            <w:pPr>
              <w:pStyle w:val="Compact"/>
              <w:jc w:val="center"/>
              <w:rPr>
                <w:sz w:val="18"/>
                <w:szCs w:val="18"/>
                <w:lang w:val="sl-SI"/>
              </w:rPr>
            </w:pPr>
            <w:r>
              <w:rPr>
                <w:sz w:val="18"/>
                <w:szCs w:val="18"/>
                <w:lang w:val="sl-SI"/>
              </w:rPr>
              <w:t>0</w:t>
            </w:r>
          </w:p>
        </w:tc>
        <w:tc>
          <w:tcPr>
            <w:tcW w:w="0" w:type="auto"/>
            <w:hideMark/>
          </w:tcPr>
          <w:p w14:paraId="7C6FC2FC" w14:textId="77777777" w:rsidR="00F80A3C" w:rsidRDefault="00F80A3C">
            <w:pPr>
              <w:pStyle w:val="Compact"/>
              <w:jc w:val="center"/>
              <w:rPr>
                <w:sz w:val="18"/>
                <w:szCs w:val="18"/>
                <w:lang w:val="sl-SI"/>
              </w:rPr>
            </w:pPr>
            <w:r>
              <w:rPr>
                <w:sz w:val="18"/>
                <w:szCs w:val="18"/>
                <w:lang w:val="sl-SI"/>
              </w:rPr>
              <w:t>284</w:t>
            </w:r>
          </w:p>
        </w:tc>
        <w:tc>
          <w:tcPr>
            <w:tcW w:w="0" w:type="auto"/>
            <w:hideMark/>
          </w:tcPr>
          <w:p w14:paraId="66984205" w14:textId="77777777" w:rsidR="00F80A3C" w:rsidRDefault="00F80A3C">
            <w:pPr>
              <w:pStyle w:val="Compact"/>
              <w:jc w:val="center"/>
              <w:rPr>
                <w:sz w:val="18"/>
                <w:szCs w:val="18"/>
                <w:lang w:val="sl-SI"/>
              </w:rPr>
            </w:pPr>
            <w:r>
              <w:rPr>
                <w:sz w:val="18"/>
                <w:szCs w:val="18"/>
                <w:lang w:val="sl-SI"/>
              </w:rPr>
              <w:t>0</w:t>
            </w:r>
          </w:p>
        </w:tc>
        <w:tc>
          <w:tcPr>
            <w:tcW w:w="0" w:type="auto"/>
            <w:hideMark/>
          </w:tcPr>
          <w:p w14:paraId="7A29990C" w14:textId="77777777" w:rsidR="00F80A3C" w:rsidRDefault="00F80A3C">
            <w:pPr>
              <w:pStyle w:val="Compact"/>
              <w:jc w:val="center"/>
              <w:rPr>
                <w:sz w:val="18"/>
                <w:szCs w:val="18"/>
                <w:lang w:val="sl-SI"/>
              </w:rPr>
            </w:pPr>
            <w:r>
              <w:rPr>
                <w:sz w:val="18"/>
                <w:szCs w:val="18"/>
                <w:lang w:val="sl-SI"/>
              </w:rPr>
              <w:t>0</w:t>
            </w:r>
          </w:p>
        </w:tc>
        <w:tc>
          <w:tcPr>
            <w:tcW w:w="0" w:type="auto"/>
            <w:hideMark/>
          </w:tcPr>
          <w:p w14:paraId="28E15C65" w14:textId="77777777" w:rsidR="00F80A3C" w:rsidRDefault="00F80A3C">
            <w:pPr>
              <w:pStyle w:val="Compact"/>
              <w:jc w:val="center"/>
              <w:rPr>
                <w:sz w:val="18"/>
                <w:szCs w:val="18"/>
                <w:lang w:val="sl-SI"/>
              </w:rPr>
            </w:pPr>
            <w:r>
              <w:rPr>
                <w:sz w:val="18"/>
                <w:szCs w:val="18"/>
                <w:lang w:val="sl-SI"/>
              </w:rPr>
              <w:t>0</w:t>
            </w:r>
          </w:p>
        </w:tc>
        <w:tc>
          <w:tcPr>
            <w:tcW w:w="0" w:type="auto"/>
            <w:hideMark/>
          </w:tcPr>
          <w:p w14:paraId="68A24C0E" w14:textId="77777777" w:rsidR="00F80A3C" w:rsidRDefault="00F80A3C">
            <w:pPr>
              <w:pStyle w:val="Compact"/>
              <w:jc w:val="center"/>
              <w:rPr>
                <w:sz w:val="18"/>
                <w:szCs w:val="18"/>
                <w:lang w:val="sl-SI"/>
              </w:rPr>
            </w:pPr>
            <w:r>
              <w:rPr>
                <w:sz w:val="18"/>
                <w:szCs w:val="18"/>
                <w:lang w:val="sl-SI"/>
              </w:rPr>
              <w:t>34</w:t>
            </w:r>
          </w:p>
        </w:tc>
        <w:tc>
          <w:tcPr>
            <w:tcW w:w="0" w:type="auto"/>
            <w:hideMark/>
          </w:tcPr>
          <w:p w14:paraId="354CAC39" w14:textId="77777777" w:rsidR="00F80A3C" w:rsidRDefault="00F80A3C">
            <w:pPr>
              <w:pStyle w:val="Compact"/>
              <w:jc w:val="center"/>
              <w:rPr>
                <w:sz w:val="18"/>
                <w:szCs w:val="18"/>
                <w:lang w:val="sl-SI"/>
              </w:rPr>
            </w:pPr>
            <w:r>
              <w:rPr>
                <w:sz w:val="18"/>
                <w:szCs w:val="18"/>
                <w:lang w:val="sl-SI"/>
              </w:rPr>
              <w:t>0</w:t>
            </w:r>
          </w:p>
        </w:tc>
        <w:tc>
          <w:tcPr>
            <w:tcW w:w="0" w:type="auto"/>
            <w:hideMark/>
          </w:tcPr>
          <w:p w14:paraId="5977D934" w14:textId="77777777" w:rsidR="00F80A3C" w:rsidRDefault="00F80A3C">
            <w:pPr>
              <w:pStyle w:val="Compact"/>
              <w:jc w:val="center"/>
              <w:rPr>
                <w:sz w:val="18"/>
                <w:szCs w:val="18"/>
                <w:lang w:val="sl-SI"/>
              </w:rPr>
            </w:pPr>
            <w:r>
              <w:rPr>
                <w:sz w:val="18"/>
                <w:szCs w:val="18"/>
                <w:lang w:val="sl-SI"/>
              </w:rPr>
              <w:t>0</w:t>
            </w:r>
          </w:p>
        </w:tc>
        <w:tc>
          <w:tcPr>
            <w:tcW w:w="0" w:type="auto"/>
            <w:hideMark/>
          </w:tcPr>
          <w:p w14:paraId="65D47934" w14:textId="77777777" w:rsidR="00F80A3C" w:rsidRDefault="00F80A3C">
            <w:pPr>
              <w:pStyle w:val="Compact"/>
              <w:jc w:val="center"/>
              <w:rPr>
                <w:sz w:val="18"/>
                <w:szCs w:val="18"/>
                <w:lang w:val="sl-SI"/>
              </w:rPr>
            </w:pPr>
            <w:r>
              <w:rPr>
                <w:sz w:val="18"/>
                <w:szCs w:val="18"/>
                <w:lang w:val="sl-SI"/>
              </w:rPr>
              <w:t>0</w:t>
            </w:r>
          </w:p>
        </w:tc>
      </w:tr>
      <w:tr w:rsidR="00F80A3C" w14:paraId="743CEC51" w14:textId="77777777" w:rsidTr="00F80A3C">
        <w:tc>
          <w:tcPr>
            <w:tcW w:w="0" w:type="auto"/>
            <w:hideMark/>
          </w:tcPr>
          <w:p w14:paraId="1D1F4A77" w14:textId="77777777" w:rsidR="00F80A3C" w:rsidRDefault="00F80A3C">
            <w:pPr>
              <w:pStyle w:val="Compact"/>
              <w:jc w:val="center"/>
              <w:rPr>
                <w:sz w:val="18"/>
                <w:szCs w:val="18"/>
                <w:lang w:val="sl-SI"/>
              </w:rPr>
            </w:pPr>
            <w:r>
              <w:rPr>
                <w:sz w:val="18"/>
                <w:szCs w:val="18"/>
                <w:lang w:val="sl-SI"/>
              </w:rPr>
              <w:t>180</w:t>
            </w:r>
          </w:p>
        </w:tc>
        <w:tc>
          <w:tcPr>
            <w:tcW w:w="0" w:type="auto"/>
            <w:hideMark/>
          </w:tcPr>
          <w:p w14:paraId="547882D5" w14:textId="77777777" w:rsidR="00F80A3C" w:rsidRDefault="00F80A3C">
            <w:pPr>
              <w:pStyle w:val="Compact"/>
              <w:jc w:val="center"/>
              <w:rPr>
                <w:sz w:val="18"/>
                <w:szCs w:val="18"/>
                <w:lang w:val="sl-SI"/>
              </w:rPr>
            </w:pPr>
            <w:r>
              <w:rPr>
                <w:sz w:val="18"/>
                <w:szCs w:val="18"/>
                <w:lang w:val="sl-SI"/>
              </w:rPr>
              <w:t>297</w:t>
            </w:r>
          </w:p>
        </w:tc>
        <w:tc>
          <w:tcPr>
            <w:tcW w:w="0" w:type="auto"/>
            <w:hideMark/>
          </w:tcPr>
          <w:p w14:paraId="2E4009C9" w14:textId="77777777" w:rsidR="00F80A3C" w:rsidRDefault="00F80A3C">
            <w:pPr>
              <w:pStyle w:val="Compact"/>
              <w:jc w:val="center"/>
              <w:rPr>
                <w:sz w:val="18"/>
                <w:szCs w:val="18"/>
                <w:lang w:val="sl-SI"/>
              </w:rPr>
            </w:pPr>
            <w:r>
              <w:rPr>
                <w:sz w:val="18"/>
                <w:szCs w:val="18"/>
                <w:lang w:val="sl-SI"/>
              </w:rPr>
              <w:t>0</w:t>
            </w:r>
          </w:p>
        </w:tc>
        <w:tc>
          <w:tcPr>
            <w:tcW w:w="0" w:type="auto"/>
            <w:hideMark/>
          </w:tcPr>
          <w:p w14:paraId="69C426C7" w14:textId="77777777" w:rsidR="00F80A3C" w:rsidRDefault="00F80A3C">
            <w:pPr>
              <w:pStyle w:val="Compact"/>
              <w:jc w:val="center"/>
              <w:rPr>
                <w:sz w:val="18"/>
                <w:szCs w:val="18"/>
                <w:lang w:val="sl-SI"/>
              </w:rPr>
            </w:pPr>
            <w:r>
              <w:rPr>
                <w:sz w:val="18"/>
                <w:szCs w:val="18"/>
                <w:lang w:val="sl-SI"/>
              </w:rPr>
              <w:t>30</w:t>
            </w:r>
          </w:p>
        </w:tc>
        <w:tc>
          <w:tcPr>
            <w:tcW w:w="0" w:type="auto"/>
            <w:hideMark/>
          </w:tcPr>
          <w:p w14:paraId="25109A6E" w14:textId="77777777" w:rsidR="00F80A3C" w:rsidRDefault="00F80A3C">
            <w:pPr>
              <w:pStyle w:val="Compact"/>
              <w:jc w:val="center"/>
              <w:rPr>
                <w:sz w:val="18"/>
                <w:szCs w:val="18"/>
                <w:lang w:val="sl-SI"/>
              </w:rPr>
            </w:pPr>
            <w:r>
              <w:rPr>
                <w:sz w:val="18"/>
                <w:szCs w:val="18"/>
                <w:lang w:val="sl-SI"/>
              </w:rPr>
              <w:t>0</w:t>
            </w:r>
          </w:p>
        </w:tc>
        <w:tc>
          <w:tcPr>
            <w:tcW w:w="0" w:type="auto"/>
            <w:hideMark/>
          </w:tcPr>
          <w:p w14:paraId="0901244A" w14:textId="77777777" w:rsidR="00F80A3C" w:rsidRDefault="00F80A3C">
            <w:pPr>
              <w:pStyle w:val="Compact"/>
              <w:jc w:val="center"/>
              <w:rPr>
                <w:sz w:val="18"/>
                <w:szCs w:val="18"/>
                <w:lang w:val="sl-SI"/>
              </w:rPr>
            </w:pPr>
            <w:r>
              <w:rPr>
                <w:sz w:val="18"/>
                <w:szCs w:val="18"/>
                <w:lang w:val="sl-SI"/>
              </w:rPr>
              <w:t>0</w:t>
            </w:r>
          </w:p>
        </w:tc>
        <w:tc>
          <w:tcPr>
            <w:tcW w:w="0" w:type="auto"/>
            <w:hideMark/>
          </w:tcPr>
          <w:p w14:paraId="0BD9D273" w14:textId="77777777" w:rsidR="00F80A3C" w:rsidRDefault="00F80A3C">
            <w:pPr>
              <w:pStyle w:val="Compact"/>
              <w:jc w:val="center"/>
              <w:rPr>
                <w:sz w:val="18"/>
                <w:szCs w:val="18"/>
                <w:lang w:val="sl-SI"/>
              </w:rPr>
            </w:pPr>
            <w:r>
              <w:rPr>
                <w:sz w:val="18"/>
                <w:szCs w:val="18"/>
                <w:lang w:val="sl-SI"/>
              </w:rPr>
              <w:t>234</w:t>
            </w:r>
          </w:p>
        </w:tc>
        <w:tc>
          <w:tcPr>
            <w:tcW w:w="0" w:type="auto"/>
            <w:hideMark/>
          </w:tcPr>
          <w:p w14:paraId="3E6B35A8" w14:textId="77777777" w:rsidR="00F80A3C" w:rsidRDefault="00F80A3C">
            <w:pPr>
              <w:pStyle w:val="Compact"/>
              <w:jc w:val="center"/>
              <w:rPr>
                <w:sz w:val="18"/>
                <w:szCs w:val="18"/>
                <w:lang w:val="sl-SI"/>
              </w:rPr>
            </w:pPr>
            <w:r>
              <w:rPr>
                <w:sz w:val="18"/>
                <w:szCs w:val="18"/>
                <w:lang w:val="sl-SI"/>
              </w:rPr>
              <w:t>0</w:t>
            </w:r>
          </w:p>
        </w:tc>
        <w:tc>
          <w:tcPr>
            <w:tcW w:w="0" w:type="auto"/>
            <w:hideMark/>
          </w:tcPr>
          <w:p w14:paraId="31F64A7E" w14:textId="77777777" w:rsidR="00F80A3C" w:rsidRDefault="00F80A3C">
            <w:pPr>
              <w:pStyle w:val="Compact"/>
              <w:jc w:val="center"/>
              <w:rPr>
                <w:sz w:val="18"/>
                <w:szCs w:val="18"/>
                <w:lang w:val="sl-SI"/>
              </w:rPr>
            </w:pPr>
            <w:r>
              <w:rPr>
                <w:sz w:val="18"/>
                <w:szCs w:val="18"/>
                <w:lang w:val="sl-SI"/>
              </w:rPr>
              <w:t>0</w:t>
            </w:r>
          </w:p>
        </w:tc>
        <w:tc>
          <w:tcPr>
            <w:tcW w:w="0" w:type="auto"/>
            <w:hideMark/>
          </w:tcPr>
          <w:p w14:paraId="5094A328" w14:textId="77777777" w:rsidR="00F80A3C" w:rsidRDefault="00F80A3C">
            <w:pPr>
              <w:pStyle w:val="Compact"/>
              <w:jc w:val="center"/>
              <w:rPr>
                <w:sz w:val="18"/>
                <w:szCs w:val="18"/>
                <w:lang w:val="sl-SI"/>
              </w:rPr>
            </w:pPr>
            <w:r>
              <w:rPr>
                <w:sz w:val="18"/>
                <w:szCs w:val="18"/>
                <w:lang w:val="sl-SI"/>
              </w:rPr>
              <w:t>0</w:t>
            </w:r>
          </w:p>
        </w:tc>
        <w:tc>
          <w:tcPr>
            <w:tcW w:w="0" w:type="auto"/>
            <w:hideMark/>
          </w:tcPr>
          <w:p w14:paraId="71441822" w14:textId="77777777" w:rsidR="00F80A3C" w:rsidRDefault="00F80A3C">
            <w:pPr>
              <w:pStyle w:val="Compact"/>
              <w:jc w:val="center"/>
              <w:rPr>
                <w:sz w:val="18"/>
                <w:szCs w:val="18"/>
                <w:lang w:val="sl-SI"/>
              </w:rPr>
            </w:pPr>
            <w:r>
              <w:rPr>
                <w:sz w:val="18"/>
                <w:szCs w:val="18"/>
                <w:lang w:val="sl-SI"/>
              </w:rPr>
              <w:t>34</w:t>
            </w:r>
          </w:p>
        </w:tc>
        <w:tc>
          <w:tcPr>
            <w:tcW w:w="0" w:type="auto"/>
            <w:hideMark/>
          </w:tcPr>
          <w:p w14:paraId="5C5ED20D" w14:textId="77777777" w:rsidR="00F80A3C" w:rsidRDefault="00F80A3C">
            <w:pPr>
              <w:pStyle w:val="Compact"/>
              <w:jc w:val="center"/>
              <w:rPr>
                <w:sz w:val="18"/>
                <w:szCs w:val="18"/>
                <w:lang w:val="sl-SI"/>
              </w:rPr>
            </w:pPr>
            <w:r>
              <w:rPr>
                <w:sz w:val="18"/>
                <w:szCs w:val="18"/>
                <w:lang w:val="sl-SI"/>
              </w:rPr>
              <w:t>0</w:t>
            </w:r>
          </w:p>
        </w:tc>
        <w:tc>
          <w:tcPr>
            <w:tcW w:w="0" w:type="auto"/>
            <w:hideMark/>
          </w:tcPr>
          <w:p w14:paraId="3CAD26BF" w14:textId="77777777" w:rsidR="00F80A3C" w:rsidRDefault="00F80A3C">
            <w:pPr>
              <w:pStyle w:val="Compact"/>
              <w:jc w:val="center"/>
              <w:rPr>
                <w:sz w:val="18"/>
                <w:szCs w:val="18"/>
                <w:lang w:val="sl-SI"/>
              </w:rPr>
            </w:pPr>
            <w:r>
              <w:rPr>
                <w:sz w:val="18"/>
                <w:szCs w:val="18"/>
                <w:lang w:val="sl-SI"/>
              </w:rPr>
              <w:t>0</w:t>
            </w:r>
          </w:p>
        </w:tc>
        <w:tc>
          <w:tcPr>
            <w:tcW w:w="0" w:type="auto"/>
            <w:hideMark/>
          </w:tcPr>
          <w:p w14:paraId="59B4480C" w14:textId="77777777" w:rsidR="00F80A3C" w:rsidRDefault="00F80A3C">
            <w:pPr>
              <w:pStyle w:val="Compact"/>
              <w:jc w:val="center"/>
              <w:rPr>
                <w:sz w:val="18"/>
                <w:szCs w:val="18"/>
                <w:lang w:val="sl-SI"/>
              </w:rPr>
            </w:pPr>
            <w:r>
              <w:rPr>
                <w:sz w:val="18"/>
                <w:szCs w:val="18"/>
                <w:lang w:val="sl-SI"/>
              </w:rPr>
              <w:t>0</w:t>
            </w:r>
          </w:p>
        </w:tc>
      </w:tr>
      <w:tr w:rsidR="00F80A3C" w14:paraId="4C66DDB7" w14:textId="77777777" w:rsidTr="00F80A3C">
        <w:tc>
          <w:tcPr>
            <w:tcW w:w="0" w:type="auto"/>
            <w:hideMark/>
          </w:tcPr>
          <w:p w14:paraId="6042D835" w14:textId="77777777" w:rsidR="00F80A3C" w:rsidRDefault="00F80A3C">
            <w:pPr>
              <w:pStyle w:val="Compact"/>
              <w:jc w:val="center"/>
              <w:rPr>
                <w:sz w:val="18"/>
                <w:szCs w:val="18"/>
                <w:lang w:val="sl-SI"/>
              </w:rPr>
            </w:pPr>
            <w:r>
              <w:rPr>
                <w:sz w:val="18"/>
                <w:szCs w:val="18"/>
                <w:lang w:val="sl-SI"/>
              </w:rPr>
              <w:t>190</w:t>
            </w:r>
          </w:p>
        </w:tc>
        <w:tc>
          <w:tcPr>
            <w:tcW w:w="0" w:type="auto"/>
            <w:hideMark/>
          </w:tcPr>
          <w:p w14:paraId="7F6D61F6" w14:textId="77777777" w:rsidR="00F80A3C" w:rsidRDefault="00F80A3C">
            <w:pPr>
              <w:pStyle w:val="Compact"/>
              <w:jc w:val="center"/>
              <w:rPr>
                <w:sz w:val="18"/>
                <w:szCs w:val="18"/>
                <w:lang w:val="sl-SI"/>
              </w:rPr>
            </w:pPr>
            <w:r>
              <w:rPr>
                <w:sz w:val="18"/>
                <w:szCs w:val="18"/>
                <w:lang w:val="sl-SI"/>
              </w:rPr>
              <w:t>297</w:t>
            </w:r>
          </w:p>
        </w:tc>
        <w:tc>
          <w:tcPr>
            <w:tcW w:w="0" w:type="auto"/>
            <w:hideMark/>
          </w:tcPr>
          <w:p w14:paraId="22540C1C" w14:textId="77777777" w:rsidR="00F80A3C" w:rsidRDefault="00F80A3C">
            <w:pPr>
              <w:pStyle w:val="Compact"/>
              <w:jc w:val="center"/>
              <w:rPr>
                <w:sz w:val="18"/>
                <w:szCs w:val="18"/>
                <w:lang w:val="sl-SI"/>
              </w:rPr>
            </w:pPr>
            <w:r>
              <w:rPr>
                <w:sz w:val="18"/>
                <w:szCs w:val="18"/>
                <w:lang w:val="sl-SI"/>
              </w:rPr>
              <w:t>0</w:t>
            </w:r>
          </w:p>
        </w:tc>
        <w:tc>
          <w:tcPr>
            <w:tcW w:w="0" w:type="auto"/>
            <w:hideMark/>
          </w:tcPr>
          <w:p w14:paraId="0D615DD3" w14:textId="77777777" w:rsidR="00F80A3C" w:rsidRDefault="00F80A3C">
            <w:pPr>
              <w:pStyle w:val="Compact"/>
              <w:jc w:val="center"/>
              <w:rPr>
                <w:sz w:val="18"/>
                <w:szCs w:val="18"/>
                <w:lang w:val="sl-SI"/>
              </w:rPr>
            </w:pPr>
            <w:r>
              <w:rPr>
                <w:sz w:val="18"/>
                <w:szCs w:val="18"/>
                <w:lang w:val="sl-SI"/>
              </w:rPr>
              <w:t>30</w:t>
            </w:r>
          </w:p>
        </w:tc>
        <w:tc>
          <w:tcPr>
            <w:tcW w:w="0" w:type="auto"/>
            <w:hideMark/>
          </w:tcPr>
          <w:p w14:paraId="6B591E59" w14:textId="77777777" w:rsidR="00F80A3C" w:rsidRDefault="00F80A3C">
            <w:pPr>
              <w:pStyle w:val="Compact"/>
              <w:jc w:val="center"/>
              <w:rPr>
                <w:sz w:val="18"/>
                <w:szCs w:val="18"/>
                <w:lang w:val="sl-SI"/>
              </w:rPr>
            </w:pPr>
            <w:r>
              <w:rPr>
                <w:sz w:val="18"/>
                <w:szCs w:val="18"/>
                <w:lang w:val="sl-SI"/>
              </w:rPr>
              <w:t>0</w:t>
            </w:r>
          </w:p>
        </w:tc>
        <w:tc>
          <w:tcPr>
            <w:tcW w:w="0" w:type="auto"/>
            <w:hideMark/>
          </w:tcPr>
          <w:p w14:paraId="54EE2D19" w14:textId="77777777" w:rsidR="00F80A3C" w:rsidRDefault="00F80A3C">
            <w:pPr>
              <w:pStyle w:val="Compact"/>
              <w:jc w:val="center"/>
              <w:rPr>
                <w:sz w:val="18"/>
                <w:szCs w:val="18"/>
                <w:lang w:val="sl-SI"/>
              </w:rPr>
            </w:pPr>
            <w:r>
              <w:rPr>
                <w:sz w:val="18"/>
                <w:szCs w:val="18"/>
                <w:lang w:val="sl-SI"/>
              </w:rPr>
              <w:t>0</w:t>
            </w:r>
          </w:p>
        </w:tc>
        <w:tc>
          <w:tcPr>
            <w:tcW w:w="0" w:type="auto"/>
            <w:hideMark/>
          </w:tcPr>
          <w:p w14:paraId="50450028" w14:textId="77777777" w:rsidR="00F80A3C" w:rsidRDefault="00F80A3C">
            <w:pPr>
              <w:pStyle w:val="Compact"/>
              <w:jc w:val="center"/>
              <w:rPr>
                <w:sz w:val="18"/>
                <w:szCs w:val="18"/>
                <w:lang w:val="sl-SI"/>
              </w:rPr>
            </w:pPr>
            <w:r>
              <w:rPr>
                <w:sz w:val="18"/>
                <w:szCs w:val="18"/>
                <w:lang w:val="sl-SI"/>
              </w:rPr>
              <w:t>234</w:t>
            </w:r>
          </w:p>
        </w:tc>
        <w:tc>
          <w:tcPr>
            <w:tcW w:w="0" w:type="auto"/>
            <w:hideMark/>
          </w:tcPr>
          <w:p w14:paraId="0223E3D7" w14:textId="77777777" w:rsidR="00F80A3C" w:rsidRDefault="00F80A3C">
            <w:pPr>
              <w:pStyle w:val="Compact"/>
              <w:jc w:val="center"/>
              <w:rPr>
                <w:sz w:val="18"/>
                <w:szCs w:val="18"/>
                <w:lang w:val="sl-SI"/>
              </w:rPr>
            </w:pPr>
            <w:r>
              <w:rPr>
                <w:sz w:val="18"/>
                <w:szCs w:val="18"/>
                <w:lang w:val="sl-SI"/>
              </w:rPr>
              <w:t>0</w:t>
            </w:r>
          </w:p>
        </w:tc>
        <w:tc>
          <w:tcPr>
            <w:tcW w:w="0" w:type="auto"/>
            <w:hideMark/>
          </w:tcPr>
          <w:p w14:paraId="35E85266" w14:textId="77777777" w:rsidR="00F80A3C" w:rsidRDefault="00F80A3C">
            <w:pPr>
              <w:pStyle w:val="Compact"/>
              <w:jc w:val="center"/>
              <w:rPr>
                <w:sz w:val="18"/>
                <w:szCs w:val="18"/>
                <w:lang w:val="sl-SI"/>
              </w:rPr>
            </w:pPr>
            <w:r>
              <w:rPr>
                <w:sz w:val="18"/>
                <w:szCs w:val="18"/>
                <w:lang w:val="sl-SI"/>
              </w:rPr>
              <w:t>0</w:t>
            </w:r>
          </w:p>
        </w:tc>
        <w:tc>
          <w:tcPr>
            <w:tcW w:w="0" w:type="auto"/>
            <w:hideMark/>
          </w:tcPr>
          <w:p w14:paraId="2CADDBBD" w14:textId="77777777" w:rsidR="00F80A3C" w:rsidRDefault="00F80A3C">
            <w:pPr>
              <w:pStyle w:val="Compact"/>
              <w:jc w:val="center"/>
              <w:rPr>
                <w:sz w:val="18"/>
                <w:szCs w:val="18"/>
                <w:lang w:val="sl-SI"/>
              </w:rPr>
            </w:pPr>
            <w:r>
              <w:rPr>
                <w:sz w:val="18"/>
                <w:szCs w:val="18"/>
                <w:lang w:val="sl-SI"/>
              </w:rPr>
              <w:t>0</w:t>
            </w:r>
          </w:p>
        </w:tc>
        <w:tc>
          <w:tcPr>
            <w:tcW w:w="0" w:type="auto"/>
            <w:hideMark/>
          </w:tcPr>
          <w:p w14:paraId="24D3B37C" w14:textId="77777777" w:rsidR="00F80A3C" w:rsidRDefault="00F80A3C">
            <w:pPr>
              <w:pStyle w:val="Compact"/>
              <w:jc w:val="center"/>
              <w:rPr>
                <w:sz w:val="18"/>
                <w:szCs w:val="18"/>
                <w:lang w:val="sl-SI"/>
              </w:rPr>
            </w:pPr>
            <w:r>
              <w:rPr>
                <w:sz w:val="18"/>
                <w:szCs w:val="18"/>
                <w:lang w:val="sl-SI"/>
              </w:rPr>
              <w:t>34</w:t>
            </w:r>
          </w:p>
        </w:tc>
        <w:tc>
          <w:tcPr>
            <w:tcW w:w="0" w:type="auto"/>
            <w:hideMark/>
          </w:tcPr>
          <w:p w14:paraId="68995D02" w14:textId="77777777" w:rsidR="00F80A3C" w:rsidRDefault="00F80A3C">
            <w:pPr>
              <w:pStyle w:val="Compact"/>
              <w:jc w:val="center"/>
              <w:rPr>
                <w:sz w:val="18"/>
                <w:szCs w:val="18"/>
                <w:lang w:val="sl-SI"/>
              </w:rPr>
            </w:pPr>
            <w:r>
              <w:rPr>
                <w:sz w:val="18"/>
                <w:szCs w:val="18"/>
                <w:lang w:val="sl-SI"/>
              </w:rPr>
              <w:t>0</w:t>
            </w:r>
          </w:p>
        </w:tc>
        <w:tc>
          <w:tcPr>
            <w:tcW w:w="0" w:type="auto"/>
            <w:hideMark/>
          </w:tcPr>
          <w:p w14:paraId="5E920212" w14:textId="77777777" w:rsidR="00F80A3C" w:rsidRDefault="00F80A3C">
            <w:pPr>
              <w:pStyle w:val="Compact"/>
              <w:jc w:val="center"/>
              <w:rPr>
                <w:sz w:val="18"/>
                <w:szCs w:val="18"/>
                <w:lang w:val="sl-SI"/>
              </w:rPr>
            </w:pPr>
            <w:r>
              <w:rPr>
                <w:sz w:val="18"/>
                <w:szCs w:val="18"/>
                <w:lang w:val="sl-SI"/>
              </w:rPr>
              <w:t>0</w:t>
            </w:r>
          </w:p>
        </w:tc>
        <w:tc>
          <w:tcPr>
            <w:tcW w:w="0" w:type="auto"/>
            <w:hideMark/>
          </w:tcPr>
          <w:p w14:paraId="22665F68" w14:textId="77777777" w:rsidR="00F80A3C" w:rsidRDefault="00F80A3C">
            <w:pPr>
              <w:pStyle w:val="Compact"/>
              <w:jc w:val="center"/>
              <w:rPr>
                <w:sz w:val="18"/>
                <w:szCs w:val="18"/>
                <w:lang w:val="sl-SI"/>
              </w:rPr>
            </w:pPr>
            <w:r>
              <w:rPr>
                <w:sz w:val="18"/>
                <w:szCs w:val="18"/>
                <w:lang w:val="sl-SI"/>
              </w:rPr>
              <w:t>0</w:t>
            </w:r>
          </w:p>
        </w:tc>
      </w:tr>
      <w:tr w:rsidR="00F80A3C" w14:paraId="476383F6" w14:textId="77777777" w:rsidTr="00F80A3C">
        <w:tc>
          <w:tcPr>
            <w:tcW w:w="0" w:type="auto"/>
            <w:hideMark/>
          </w:tcPr>
          <w:p w14:paraId="21549385" w14:textId="77777777" w:rsidR="00F80A3C" w:rsidRDefault="00F80A3C">
            <w:pPr>
              <w:pStyle w:val="Compact"/>
              <w:jc w:val="center"/>
              <w:rPr>
                <w:sz w:val="18"/>
                <w:szCs w:val="18"/>
                <w:lang w:val="sl-SI"/>
              </w:rPr>
            </w:pPr>
            <w:r>
              <w:rPr>
                <w:sz w:val="18"/>
                <w:szCs w:val="18"/>
                <w:lang w:val="sl-SI"/>
              </w:rPr>
              <w:t>200</w:t>
            </w:r>
          </w:p>
        </w:tc>
        <w:tc>
          <w:tcPr>
            <w:tcW w:w="0" w:type="auto"/>
            <w:hideMark/>
          </w:tcPr>
          <w:p w14:paraId="44AC0738" w14:textId="77777777" w:rsidR="00F80A3C" w:rsidRDefault="00F80A3C">
            <w:pPr>
              <w:pStyle w:val="Compact"/>
              <w:jc w:val="center"/>
              <w:rPr>
                <w:sz w:val="18"/>
                <w:szCs w:val="18"/>
                <w:lang w:val="sl-SI"/>
              </w:rPr>
            </w:pPr>
            <w:r>
              <w:rPr>
                <w:sz w:val="18"/>
                <w:szCs w:val="18"/>
                <w:lang w:val="sl-SI"/>
              </w:rPr>
              <w:t>297</w:t>
            </w:r>
          </w:p>
        </w:tc>
        <w:tc>
          <w:tcPr>
            <w:tcW w:w="0" w:type="auto"/>
            <w:hideMark/>
          </w:tcPr>
          <w:p w14:paraId="169DC823" w14:textId="77777777" w:rsidR="00F80A3C" w:rsidRDefault="00F80A3C">
            <w:pPr>
              <w:pStyle w:val="Compact"/>
              <w:jc w:val="center"/>
              <w:rPr>
                <w:sz w:val="18"/>
                <w:szCs w:val="18"/>
                <w:lang w:val="sl-SI"/>
              </w:rPr>
            </w:pPr>
            <w:r>
              <w:rPr>
                <w:sz w:val="18"/>
                <w:szCs w:val="18"/>
                <w:lang w:val="sl-SI"/>
              </w:rPr>
              <w:t>0</w:t>
            </w:r>
          </w:p>
        </w:tc>
        <w:tc>
          <w:tcPr>
            <w:tcW w:w="0" w:type="auto"/>
            <w:hideMark/>
          </w:tcPr>
          <w:p w14:paraId="3E13A38F" w14:textId="77777777" w:rsidR="00F80A3C" w:rsidRDefault="00F80A3C">
            <w:pPr>
              <w:pStyle w:val="Compact"/>
              <w:jc w:val="center"/>
              <w:rPr>
                <w:sz w:val="18"/>
                <w:szCs w:val="18"/>
                <w:lang w:val="sl-SI"/>
              </w:rPr>
            </w:pPr>
            <w:r>
              <w:rPr>
                <w:sz w:val="18"/>
                <w:szCs w:val="18"/>
                <w:lang w:val="sl-SI"/>
              </w:rPr>
              <w:t>30</w:t>
            </w:r>
          </w:p>
        </w:tc>
        <w:tc>
          <w:tcPr>
            <w:tcW w:w="0" w:type="auto"/>
            <w:hideMark/>
          </w:tcPr>
          <w:p w14:paraId="12766B4F" w14:textId="77777777" w:rsidR="00F80A3C" w:rsidRDefault="00F80A3C">
            <w:pPr>
              <w:pStyle w:val="Compact"/>
              <w:jc w:val="center"/>
              <w:rPr>
                <w:sz w:val="18"/>
                <w:szCs w:val="18"/>
                <w:lang w:val="sl-SI"/>
              </w:rPr>
            </w:pPr>
            <w:r>
              <w:rPr>
                <w:sz w:val="18"/>
                <w:szCs w:val="18"/>
                <w:lang w:val="sl-SI"/>
              </w:rPr>
              <w:t>0</w:t>
            </w:r>
          </w:p>
        </w:tc>
        <w:tc>
          <w:tcPr>
            <w:tcW w:w="0" w:type="auto"/>
            <w:hideMark/>
          </w:tcPr>
          <w:p w14:paraId="63FF7EAD" w14:textId="77777777" w:rsidR="00F80A3C" w:rsidRDefault="00F80A3C">
            <w:pPr>
              <w:pStyle w:val="Compact"/>
              <w:jc w:val="center"/>
              <w:rPr>
                <w:sz w:val="18"/>
                <w:szCs w:val="18"/>
                <w:lang w:val="sl-SI"/>
              </w:rPr>
            </w:pPr>
            <w:r>
              <w:rPr>
                <w:sz w:val="18"/>
                <w:szCs w:val="18"/>
                <w:lang w:val="sl-SI"/>
              </w:rPr>
              <w:t>0</w:t>
            </w:r>
          </w:p>
        </w:tc>
        <w:tc>
          <w:tcPr>
            <w:tcW w:w="0" w:type="auto"/>
            <w:hideMark/>
          </w:tcPr>
          <w:p w14:paraId="5BABAFE7" w14:textId="77777777" w:rsidR="00F80A3C" w:rsidRDefault="00F80A3C">
            <w:pPr>
              <w:pStyle w:val="Compact"/>
              <w:jc w:val="center"/>
              <w:rPr>
                <w:sz w:val="18"/>
                <w:szCs w:val="18"/>
                <w:lang w:val="sl-SI"/>
              </w:rPr>
            </w:pPr>
            <w:r>
              <w:rPr>
                <w:sz w:val="18"/>
                <w:szCs w:val="18"/>
                <w:lang w:val="sl-SI"/>
              </w:rPr>
              <w:t>234</w:t>
            </w:r>
          </w:p>
        </w:tc>
        <w:tc>
          <w:tcPr>
            <w:tcW w:w="0" w:type="auto"/>
            <w:hideMark/>
          </w:tcPr>
          <w:p w14:paraId="648810D3" w14:textId="77777777" w:rsidR="00F80A3C" w:rsidRDefault="00F80A3C">
            <w:pPr>
              <w:pStyle w:val="Compact"/>
              <w:jc w:val="center"/>
              <w:rPr>
                <w:sz w:val="18"/>
                <w:szCs w:val="18"/>
                <w:lang w:val="sl-SI"/>
              </w:rPr>
            </w:pPr>
            <w:r>
              <w:rPr>
                <w:sz w:val="18"/>
                <w:szCs w:val="18"/>
                <w:lang w:val="sl-SI"/>
              </w:rPr>
              <w:t>0</w:t>
            </w:r>
          </w:p>
        </w:tc>
        <w:tc>
          <w:tcPr>
            <w:tcW w:w="0" w:type="auto"/>
            <w:hideMark/>
          </w:tcPr>
          <w:p w14:paraId="52FA5BAC" w14:textId="77777777" w:rsidR="00F80A3C" w:rsidRDefault="00F80A3C">
            <w:pPr>
              <w:pStyle w:val="Compact"/>
              <w:jc w:val="center"/>
              <w:rPr>
                <w:sz w:val="18"/>
                <w:szCs w:val="18"/>
                <w:lang w:val="sl-SI"/>
              </w:rPr>
            </w:pPr>
            <w:r>
              <w:rPr>
                <w:sz w:val="18"/>
                <w:szCs w:val="18"/>
                <w:lang w:val="sl-SI"/>
              </w:rPr>
              <w:t>0</w:t>
            </w:r>
          </w:p>
        </w:tc>
        <w:tc>
          <w:tcPr>
            <w:tcW w:w="0" w:type="auto"/>
            <w:hideMark/>
          </w:tcPr>
          <w:p w14:paraId="699BBA56" w14:textId="77777777" w:rsidR="00F80A3C" w:rsidRDefault="00F80A3C">
            <w:pPr>
              <w:pStyle w:val="Compact"/>
              <w:jc w:val="center"/>
              <w:rPr>
                <w:sz w:val="18"/>
                <w:szCs w:val="18"/>
                <w:lang w:val="sl-SI"/>
              </w:rPr>
            </w:pPr>
            <w:r>
              <w:rPr>
                <w:sz w:val="18"/>
                <w:szCs w:val="18"/>
                <w:lang w:val="sl-SI"/>
              </w:rPr>
              <w:t>0</w:t>
            </w:r>
          </w:p>
        </w:tc>
        <w:tc>
          <w:tcPr>
            <w:tcW w:w="0" w:type="auto"/>
            <w:hideMark/>
          </w:tcPr>
          <w:p w14:paraId="164861D1" w14:textId="77777777" w:rsidR="00F80A3C" w:rsidRDefault="00F80A3C">
            <w:pPr>
              <w:pStyle w:val="Compact"/>
              <w:jc w:val="center"/>
              <w:rPr>
                <w:sz w:val="18"/>
                <w:szCs w:val="18"/>
                <w:lang w:val="sl-SI"/>
              </w:rPr>
            </w:pPr>
            <w:r>
              <w:rPr>
                <w:sz w:val="18"/>
                <w:szCs w:val="18"/>
                <w:lang w:val="sl-SI"/>
              </w:rPr>
              <w:t>34</w:t>
            </w:r>
          </w:p>
        </w:tc>
        <w:tc>
          <w:tcPr>
            <w:tcW w:w="0" w:type="auto"/>
            <w:hideMark/>
          </w:tcPr>
          <w:p w14:paraId="71DD49F7" w14:textId="77777777" w:rsidR="00F80A3C" w:rsidRDefault="00F80A3C">
            <w:pPr>
              <w:pStyle w:val="Compact"/>
              <w:jc w:val="center"/>
              <w:rPr>
                <w:sz w:val="18"/>
                <w:szCs w:val="18"/>
                <w:lang w:val="sl-SI"/>
              </w:rPr>
            </w:pPr>
            <w:r>
              <w:rPr>
                <w:sz w:val="18"/>
                <w:szCs w:val="18"/>
                <w:lang w:val="sl-SI"/>
              </w:rPr>
              <w:t>0</w:t>
            </w:r>
          </w:p>
        </w:tc>
        <w:tc>
          <w:tcPr>
            <w:tcW w:w="0" w:type="auto"/>
            <w:hideMark/>
          </w:tcPr>
          <w:p w14:paraId="516B8E07" w14:textId="77777777" w:rsidR="00F80A3C" w:rsidRDefault="00F80A3C">
            <w:pPr>
              <w:pStyle w:val="Compact"/>
              <w:jc w:val="center"/>
              <w:rPr>
                <w:sz w:val="18"/>
                <w:szCs w:val="18"/>
                <w:lang w:val="sl-SI"/>
              </w:rPr>
            </w:pPr>
            <w:r>
              <w:rPr>
                <w:sz w:val="18"/>
                <w:szCs w:val="18"/>
                <w:lang w:val="sl-SI"/>
              </w:rPr>
              <w:t>0</w:t>
            </w:r>
          </w:p>
        </w:tc>
        <w:tc>
          <w:tcPr>
            <w:tcW w:w="0" w:type="auto"/>
            <w:hideMark/>
          </w:tcPr>
          <w:p w14:paraId="263481C7" w14:textId="77777777" w:rsidR="00F80A3C" w:rsidRDefault="00F80A3C">
            <w:pPr>
              <w:pStyle w:val="Compact"/>
              <w:jc w:val="center"/>
              <w:rPr>
                <w:sz w:val="18"/>
                <w:szCs w:val="18"/>
                <w:lang w:val="sl-SI"/>
              </w:rPr>
            </w:pPr>
            <w:r>
              <w:rPr>
                <w:sz w:val="18"/>
                <w:szCs w:val="18"/>
                <w:lang w:val="sl-SI"/>
              </w:rPr>
              <w:t>0</w:t>
            </w:r>
          </w:p>
        </w:tc>
      </w:tr>
    </w:tbl>
    <w:p w14:paraId="4FCA57F2" w14:textId="77777777" w:rsidR="00F80A3C" w:rsidRDefault="00F80A3C" w:rsidP="00F80A3C">
      <w:pPr>
        <w:rPr>
          <w:sz w:val="24"/>
          <w:szCs w:val="24"/>
        </w:rPr>
      </w:pPr>
      <w:r>
        <w:br w:type="page"/>
      </w:r>
    </w:p>
    <w:p w14:paraId="209CC81E" w14:textId="77777777" w:rsidR="00F80A3C" w:rsidRDefault="00F80A3C" w:rsidP="00F80A3C">
      <w:pPr>
        <w:pStyle w:val="Telobesedila"/>
      </w:pPr>
      <w:r>
        <w:rPr>
          <w:b/>
          <w:bCs/>
        </w:rPr>
        <w:t>DVOSTARŠEVSKA DRUŽINA Z DVEMA OTROKOMA (vrtčevski in učenec)</w:t>
      </w:r>
    </w:p>
    <w:p w14:paraId="39B5DB46"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535"/>
        <w:gridCol w:w="627"/>
        <w:gridCol w:w="503"/>
        <w:gridCol w:w="490"/>
        <w:gridCol w:w="490"/>
        <w:gridCol w:w="431"/>
        <w:gridCol w:w="490"/>
        <w:gridCol w:w="782"/>
        <w:gridCol w:w="782"/>
        <w:gridCol w:w="579"/>
        <w:gridCol w:w="504"/>
        <w:gridCol w:w="613"/>
        <w:gridCol w:w="591"/>
        <w:gridCol w:w="609"/>
      </w:tblGrid>
      <w:tr w:rsidR="00F80A3C" w14:paraId="42672221"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0A9E500"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60C2D8EF"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2E0941E9"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34324F80"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0920C2C3"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48DC5D79"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48FAD25C"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5964E05F"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0E008B42"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45EB2849"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69755308"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54FF43EE"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5FDDDC1F"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5D528938" w14:textId="77777777" w:rsidR="00F80A3C" w:rsidRDefault="00F80A3C">
            <w:pPr>
              <w:pStyle w:val="Compact"/>
              <w:jc w:val="center"/>
              <w:rPr>
                <w:sz w:val="18"/>
                <w:szCs w:val="18"/>
                <w:lang w:val="sl-SI"/>
              </w:rPr>
            </w:pPr>
            <w:r>
              <w:rPr>
                <w:sz w:val="18"/>
                <w:szCs w:val="18"/>
                <w:lang w:val="sl-SI"/>
              </w:rPr>
              <w:t>MalD</w:t>
            </w:r>
          </w:p>
        </w:tc>
      </w:tr>
      <w:tr w:rsidR="00F80A3C" w14:paraId="05A0A2A2" w14:textId="77777777" w:rsidTr="00F80A3C">
        <w:tc>
          <w:tcPr>
            <w:tcW w:w="0" w:type="auto"/>
            <w:hideMark/>
          </w:tcPr>
          <w:p w14:paraId="09951E57" w14:textId="77777777" w:rsidR="00F80A3C" w:rsidRDefault="00F80A3C">
            <w:pPr>
              <w:pStyle w:val="Compact"/>
              <w:jc w:val="center"/>
              <w:rPr>
                <w:sz w:val="18"/>
                <w:szCs w:val="18"/>
                <w:lang w:val="sl-SI"/>
              </w:rPr>
            </w:pPr>
            <w:r>
              <w:rPr>
                <w:sz w:val="18"/>
                <w:szCs w:val="18"/>
                <w:lang w:val="sl-SI"/>
              </w:rPr>
              <w:t>0</w:t>
            </w:r>
          </w:p>
        </w:tc>
        <w:tc>
          <w:tcPr>
            <w:tcW w:w="0" w:type="auto"/>
            <w:hideMark/>
          </w:tcPr>
          <w:p w14:paraId="38B9949F" w14:textId="77777777" w:rsidR="00F80A3C" w:rsidRDefault="00F80A3C">
            <w:pPr>
              <w:pStyle w:val="Compact"/>
              <w:jc w:val="center"/>
              <w:rPr>
                <w:sz w:val="18"/>
                <w:szCs w:val="18"/>
                <w:lang w:val="sl-SI"/>
              </w:rPr>
            </w:pPr>
            <w:r>
              <w:rPr>
                <w:sz w:val="18"/>
                <w:szCs w:val="18"/>
                <w:lang w:val="sl-SI"/>
              </w:rPr>
              <w:t>2.011</w:t>
            </w:r>
          </w:p>
        </w:tc>
        <w:tc>
          <w:tcPr>
            <w:tcW w:w="0" w:type="auto"/>
            <w:hideMark/>
          </w:tcPr>
          <w:p w14:paraId="42876743" w14:textId="77777777" w:rsidR="00F80A3C" w:rsidRDefault="00F80A3C">
            <w:pPr>
              <w:pStyle w:val="Compact"/>
              <w:jc w:val="center"/>
              <w:rPr>
                <w:sz w:val="18"/>
                <w:szCs w:val="18"/>
                <w:lang w:val="sl-SI"/>
              </w:rPr>
            </w:pPr>
            <w:r>
              <w:rPr>
                <w:sz w:val="18"/>
                <w:szCs w:val="18"/>
                <w:lang w:val="sl-SI"/>
              </w:rPr>
              <w:t>899</w:t>
            </w:r>
          </w:p>
        </w:tc>
        <w:tc>
          <w:tcPr>
            <w:tcW w:w="0" w:type="auto"/>
            <w:hideMark/>
          </w:tcPr>
          <w:p w14:paraId="5F914476" w14:textId="77777777" w:rsidR="00F80A3C" w:rsidRDefault="00F80A3C">
            <w:pPr>
              <w:pStyle w:val="Compact"/>
              <w:jc w:val="center"/>
              <w:rPr>
                <w:sz w:val="18"/>
                <w:szCs w:val="18"/>
                <w:lang w:val="sl-SI"/>
              </w:rPr>
            </w:pPr>
            <w:r>
              <w:rPr>
                <w:sz w:val="18"/>
                <w:szCs w:val="18"/>
                <w:lang w:val="sl-SI"/>
              </w:rPr>
              <w:t>254</w:t>
            </w:r>
          </w:p>
        </w:tc>
        <w:tc>
          <w:tcPr>
            <w:tcW w:w="0" w:type="auto"/>
            <w:hideMark/>
          </w:tcPr>
          <w:p w14:paraId="62FC5BE0" w14:textId="77777777" w:rsidR="00F80A3C" w:rsidRDefault="00F80A3C">
            <w:pPr>
              <w:pStyle w:val="Compact"/>
              <w:jc w:val="center"/>
              <w:rPr>
                <w:sz w:val="18"/>
                <w:szCs w:val="18"/>
                <w:lang w:val="sl-SI"/>
              </w:rPr>
            </w:pPr>
            <w:r>
              <w:rPr>
                <w:sz w:val="18"/>
                <w:szCs w:val="18"/>
                <w:lang w:val="sl-SI"/>
              </w:rPr>
              <w:t>160</w:t>
            </w:r>
          </w:p>
        </w:tc>
        <w:tc>
          <w:tcPr>
            <w:tcW w:w="0" w:type="auto"/>
            <w:hideMark/>
          </w:tcPr>
          <w:p w14:paraId="065D87A1" w14:textId="77777777" w:rsidR="00F80A3C" w:rsidRDefault="00F80A3C">
            <w:pPr>
              <w:pStyle w:val="Compact"/>
              <w:jc w:val="center"/>
              <w:rPr>
                <w:sz w:val="18"/>
                <w:szCs w:val="18"/>
                <w:lang w:val="sl-SI"/>
              </w:rPr>
            </w:pPr>
            <w:r>
              <w:rPr>
                <w:sz w:val="18"/>
                <w:szCs w:val="18"/>
                <w:lang w:val="sl-SI"/>
              </w:rPr>
              <w:t>0</w:t>
            </w:r>
          </w:p>
        </w:tc>
        <w:tc>
          <w:tcPr>
            <w:tcW w:w="0" w:type="auto"/>
            <w:hideMark/>
          </w:tcPr>
          <w:p w14:paraId="4D28EA81" w14:textId="77777777" w:rsidR="00F80A3C" w:rsidRDefault="00F80A3C">
            <w:pPr>
              <w:pStyle w:val="Compact"/>
              <w:jc w:val="center"/>
              <w:rPr>
                <w:sz w:val="18"/>
                <w:szCs w:val="18"/>
                <w:lang w:val="sl-SI"/>
              </w:rPr>
            </w:pPr>
            <w:r>
              <w:rPr>
                <w:sz w:val="18"/>
                <w:szCs w:val="18"/>
                <w:lang w:val="sl-SI"/>
              </w:rPr>
              <w:t>498</w:t>
            </w:r>
          </w:p>
        </w:tc>
        <w:tc>
          <w:tcPr>
            <w:tcW w:w="0" w:type="auto"/>
            <w:hideMark/>
          </w:tcPr>
          <w:p w14:paraId="35B9277D" w14:textId="77777777" w:rsidR="00F80A3C" w:rsidRDefault="00F80A3C">
            <w:pPr>
              <w:pStyle w:val="Compact"/>
              <w:jc w:val="center"/>
              <w:rPr>
                <w:sz w:val="18"/>
                <w:szCs w:val="18"/>
                <w:lang w:val="sl-SI"/>
              </w:rPr>
            </w:pPr>
            <w:r>
              <w:rPr>
                <w:sz w:val="18"/>
                <w:szCs w:val="18"/>
                <w:lang w:val="sl-SI"/>
              </w:rPr>
              <w:t>0</w:t>
            </w:r>
          </w:p>
        </w:tc>
        <w:tc>
          <w:tcPr>
            <w:tcW w:w="0" w:type="auto"/>
            <w:hideMark/>
          </w:tcPr>
          <w:p w14:paraId="1B2CAAF9" w14:textId="77777777" w:rsidR="00F80A3C" w:rsidRDefault="00F80A3C">
            <w:pPr>
              <w:pStyle w:val="Compact"/>
              <w:jc w:val="center"/>
              <w:rPr>
                <w:sz w:val="18"/>
                <w:szCs w:val="18"/>
                <w:lang w:val="sl-SI"/>
              </w:rPr>
            </w:pPr>
            <w:r>
              <w:rPr>
                <w:sz w:val="18"/>
                <w:szCs w:val="18"/>
                <w:lang w:val="sl-SI"/>
              </w:rPr>
              <w:t>0</w:t>
            </w:r>
          </w:p>
        </w:tc>
        <w:tc>
          <w:tcPr>
            <w:tcW w:w="0" w:type="auto"/>
            <w:hideMark/>
          </w:tcPr>
          <w:p w14:paraId="1BA7CDA7" w14:textId="77777777" w:rsidR="00F80A3C" w:rsidRDefault="00F80A3C">
            <w:pPr>
              <w:pStyle w:val="Compact"/>
              <w:jc w:val="center"/>
              <w:rPr>
                <w:sz w:val="18"/>
                <w:szCs w:val="18"/>
                <w:lang w:val="sl-SI"/>
              </w:rPr>
            </w:pPr>
            <w:r>
              <w:rPr>
                <w:sz w:val="18"/>
                <w:szCs w:val="18"/>
                <w:lang w:val="sl-SI"/>
              </w:rPr>
              <w:t>70</w:t>
            </w:r>
          </w:p>
        </w:tc>
        <w:tc>
          <w:tcPr>
            <w:tcW w:w="0" w:type="auto"/>
            <w:hideMark/>
          </w:tcPr>
          <w:p w14:paraId="0F89462E" w14:textId="77777777" w:rsidR="00F80A3C" w:rsidRDefault="00F80A3C">
            <w:pPr>
              <w:pStyle w:val="Compact"/>
              <w:jc w:val="center"/>
              <w:rPr>
                <w:sz w:val="18"/>
                <w:szCs w:val="18"/>
                <w:lang w:val="sl-SI"/>
              </w:rPr>
            </w:pPr>
            <w:r>
              <w:rPr>
                <w:sz w:val="18"/>
                <w:szCs w:val="18"/>
                <w:lang w:val="sl-SI"/>
              </w:rPr>
              <w:t>67</w:t>
            </w:r>
          </w:p>
        </w:tc>
        <w:tc>
          <w:tcPr>
            <w:tcW w:w="0" w:type="auto"/>
            <w:hideMark/>
          </w:tcPr>
          <w:p w14:paraId="20560344" w14:textId="77777777" w:rsidR="00F80A3C" w:rsidRDefault="00F80A3C">
            <w:pPr>
              <w:pStyle w:val="Compact"/>
              <w:jc w:val="center"/>
              <w:rPr>
                <w:sz w:val="18"/>
                <w:szCs w:val="18"/>
                <w:lang w:val="sl-SI"/>
              </w:rPr>
            </w:pPr>
            <w:r>
              <w:rPr>
                <w:sz w:val="18"/>
                <w:szCs w:val="18"/>
                <w:lang w:val="sl-SI"/>
              </w:rPr>
              <w:t>16</w:t>
            </w:r>
          </w:p>
        </w:tc>
        <w:tc>
          <w:tcPr>
            <w:tcW w:w="0" w:type="auto"/>
            <w:hideMark/>
          </w:tcPr>
          <w:p w14:paraId="1EC81628" w14:textId="77777777" w:rsidR="00F80A3C" w:rsidRDefault="00F80A3C">
            <w:pPr>
              <w:pStyle w:val="Compact"/>
              <w:jc w:val="center"/>
              <w:rPr>
                <w:sz w:val="18"/>
                <w:szCs w:val="18"/>
                <w:lang w:val="sl-SI"/>
              </w:rPr>
            </w:pPr>
            <w:r>
              <w:rPr>
                <w:sz w:val="18"/>
                <w:szCs w:val="18"/>
                <w:lang w:val="sl-SI"/>
              </w:rPr>
              <w:t>48</w:t>
            </w:r>
          </w:p>
        </w:tc>
        <w:tc>
          <w:tcPr>
            <w:tcW w:w="0" w:type="auto"/>
            <w:hideMark/>
          </w:tcPr>
          <w:p w14:paraId="7D06B6D2" w14:textId="77777777" w:rsidR="00F80A3C" w:rsidRDefault="00F80A3C">
            <w:pPr>
              <w:pStyle w:val="Compact"/>
              <w:jc w:val="center"/>
              <w:rPr>
                <w:sz w:val="18"/>
                <w:szCs w:val="18"/>
                <w:lang w:val="sl-SI"/>
              </w:rPr>
            </w:pPr>
            <w:r>
              <w:rPr>
                <w:sz w:val="18"/>
                <w:szCs w:val="18"/>
                <w:lang w:val="sl-SI"/>
              </w:rPr>
              <w:t>0</w:t>
            </w:r>
          </w:p>
        </w:tc>
      </w:tr>
      <w:tr w:rsidR="00F80A3C" w14:paraId="0F2E48F5" w14:textId="77777777" w:rsidTr="00F80A3C">
        <w:tc>
          <w:tcPr>
            <w:tcW w:w="0" w:type="auto"/>
            <w:hideMark/>
          </w:tcPr>
          <w:p w14:paraId="7E8BDC91" w14:textId="77777777" w:rsidR="00F80A3C" w:rsidRDefault="00F80A3C">
            <w:pPr>
              <w:pStyle w:val="Compact"/>
              <w:jc w:val="center"/>
              <w:rPr>
                <w:sz w:val="18"/>
                <w:szCs w:val="18"/>
                <w:lang w:val="sl-SI"/>
              </w:rPr>
            </w:pPr>
            <w:r>
              <w:rPr>
                <w:sz w:val="18"/>
                <w:szCs w:val="18"/>
                <w:lang w:val="sl-SI"/>
              </w:rPr>
              <w:t>10</w:t>
            </w:r>
          </w:p>
        </w:tc>
        <w:tc>
          <w:tcPr>
            <w:tcW w:w="0" w:type="auto"/>
            <w:hideMark/>
          </w:tcPr>
          <w:p w14:paraId="56999DF6" w14:textId="77777777" w:rsidR="00F80A3C" w:rsidRDefault="00F80A3C">
            <w:pPr>
              <w:pStyle w:val="Compact"/>
              <w:jc w:val="center"/>
              <w:rPr>
                <w:sz w:val="18"/>
                <w:szCs w:val="18"/>
                <w:lang w:val="sl-SI"/>
              </w:rPr>
            </w:pPr>
            <w:r>
              <w:rPr>
                <w:sz w:val="18"/>
                <w:szCs w:val="18"/>
                <w:lang w:val="sl-SI"/>
              </w:rPr>
              <w:t>2.037</w:t>
            </w:r>
          </w:p>
        </w:tc>
        <w:tc>
          <w:tcPr>
            <w:tcW w:w="0" w:type="auto"/>
            <w:hideMark/>
          </w:tcPr>
          <w:p w14:paraId="5E4DC6CC" w14:textId="77777777" w:rsidR="00F80A3C" w:rsidRDefault="00F80A3C">
            <w:pPr>
              <w:pStyle w:val="Compact"/>
              <w:jc w:val="center"/>
              <w:rPr>
                <w:sz w:val="18"/>
                <w:szCs w:val="18"/>
                <w:lang w:val="sl-SI"/>
              </w:rPr>
            </w:pPr>
            <w:r>
              <w:rPr>
                <w:sz w:val="18"/>
                <w:szCs w:val="18"/>
                <w:lang w:val="sl-SI"/>
              </w:rPr>
              <w:t>958</w:t>
            </w:r>
          </w:p>
        </w:tc>
        <w:tc>
          <w:tcPr>
            <w:tcW w:w="0" w:type="auto"/>
            <w:hideMark/>
          </w:tcPr>
          <w:p w14:paraId="68D0778B" w14:textId="77777777" w:rsidR="00F80A3C" w:rsidRDefault="00F80A3C">
            <w:pPr>
              <w:pStyle w:val="Compact"/>
              <w:jc w:val="center"/>
              <w:rPr>
                <w:sz w:val="18"/>
                <w:szCs w:val="18"/>
                <w:lang w:val="sl-SI"/>
              </w:rPr>
            </w:pPr>
            <w:r>
              <w:rPr>
                <w:sz w:val="18"/>
                <w:szCs w:val="18"/>
                <w:lang w:val="sl-SI"/>
              </w:rPr>
              <w:t>254</w:t>
            </w:r>
          </w:p>
        </w:tc>
        <w:tc>
          <w:tcPr>
            <w:tcW w:w="0" w:type="auto"/>
            <w:hideMark/>
          </w:tcPr>
          <w:p w14:paraId="2086FDDE" w14:textId="77777777" w:rsidR="00F80A3C" w:rsidRDefault="00F80A3C">
            <w:pPr>
              <w:pStyle w:val="Compact"/>
              <w:jc w:val="center"/>
              <w:rPr>
                <w:sz w:val="18"/>
                <w:szCs w:val="18"/>
                <w:lang w:val="sl-SI"/>
              </w:rPr>
            </w:pPr>
            <w:r>
              <w:rPr>
                <w:sz w:val="18"/>
                <w:szCs w:val="18"/>
                <w:lang w:val="sl-SI"/>
              </w:rPr>
              <w:t>160</w:t>
            </w:r>
          </w:p>
        </w:tc>
        <w:tc>
          <w:tcPr>
            <w:tcW w:w="0" w:type="auto"/>
            <w:hideMark/>
          </w:tcPr>
          <w:p w14:paraId="75C5F67A" w14:textId="77777777" w:rsidR="00F80A3C" w:rsidRDefault="00F80A3C">
            <w:pPr>
              <w:pStyle w:val="Compact"/>
              <w:jc w:val="center"/>
              <w:rPr>
                <w:sz w:val="18"/>
                <w:szCs w:val="18"/>
                <w:lang w:val="sl-SI"/>
              </w:rPr>
            </w:pPr>
            <w:r>
              <w:rPr>
                <w:sz w:val="18"/>
                <w:szCs w:val="18"/>
                <w:lang w:val="sl-SI"/>
              </w:rPr>
              <w:t>0</w:t>
            </w:r>
          </w:p>
        </w:tc>
        <w:tc>
          <w:tcPr>
            <w:tcW w:w="0" w:type="auto"/>
            <w:hideMark/>
          </w:tcPr>
          <w:p w14:paraId="468D9570" w14:textId="77777777" w:rsidR="00F80A3C" w:rsidRDefault="00F80A3C">
            <w:pPr>
              <w:pStyle w:val="Compact"/>
              <w:jc w:val="center"/>
              <w:rPr>
                <w:sz w:val="18"/>
                <w:szCs w:val="18"/>
                <w:lang w:val="sl-SI"/>
              </w:rPr>
            </w:pPr>
            <w:r>
              <w:rPr>
                <w:sz w:val="18"/>
                <w:szCs w:val="18"/>
                <w:lang w:val="sl-SI"/>
              </w:rPr>
              <w:t>498</w:t>
            </w:r>
          </w:p>
        </w:tc>
        <w:tc>
          <w:tcPr>
            <w:tcW w:w="0" w:type="auto"/>
            <w:hideMark/>
          </w:tcPr>
          <w:p w14:paraId="40AAD1EA" w14:textId="77777777" w:rsidR="00F80A3C" w:rsidRDefault="00F80A3C">
            <w:pPr>
              <w:pStyle w:val="Compact"/>
              <w:jc w:val="center"/>
              <w:rPr>
                <w:sz w:val="18"/>
                <w:szCs w:val="18"/>
                <w:lang w:val="sl-SI"/>
              </w:rPr>
            </w:pPr>
            <w:r>
              <w:rPr>
                <w:sz w:val="18"/>
                <w:szCs w:val="18"/>
                <w:lang w:val="sl-SI"/>
              </w:rPr>
              <w:t>0</w:t>
            </w:r>
          </w:p>
        </w:tc>
        <w:tc>
          <w:tcPr>
            <w:tcW w:w="0" w:type="auto"/>
            <w:hideMark/>
          </w:tcPr>
          <w:p w14:paraId="7443CAE2" w14:textId="77777777" w:rsidR="00F80A3C" w:rsidRDefault="00F80A3C">
            <w:pPr>
              <w:pStyle w:val="Compact"/>
              <w:jc w:val="center"/>
              <w:rPr>
                <w:sz w:val="18"/>
                <w:szCs w:val="18"/>
                <w:lang w:val="sl-SI"/>
              </w:rPr>
            </w:pPr>
            <w:r>
              <w:rPr>
                <w:sz w:val="18"/>
                <w:szCs w:val="18"/>
                <w:lang w:val="sl-SI"/>
              </w:rPr>
              <w:t>0</w:t>
            </w:r>
          </w:p>
        </w:tc>
        <w:tc>
          <w:tcPr>
            <w:tcW w:w="0" w:type="auto"/>
            <w:hideMark/>
          </w:tcPr>
          <w:p w14:paraId="67CB27E0" w14:textId="77777777" w:rsidR="00F80A3C" w:rsidRDefault="00F80A3C">
            <w:pPr>
              <w:pStyle w:val="Compact"/>
              <w:jc w:val="center"/>
              <w:rPr>
                <w:sz w:val="18"/>
                <w:szCs w:val="18"/>
                <w:lang w:val="sl-SI"/>
              </w:rPr>
            </w:pPr>
            <w:r>
              <w:rPr>
                <w:sz w:val="18"/>
                <w:szCs w:val="18"/>
                <w:lang w:val="sl-SI"/>
              </w:rPr>
              <w:t>70</w:t>
            </w:r>
          </w:p>
        </w:tc>
        <w:tc>
          <w:tcPr>
            <w:tcW w:w="0" w:type="auto"/>
            <w:hideMark/>
          </w:tcPr>
          <w:p w14:paraId="77C5AC3D" w14:textId="77777777" w:rsidR="00F80A3C" w:rsidRDefault="00F80A3C">
            <w:pPr>
              <w:pStyle w:val="Compact"/>
              <w:jc w:val="center"/>
              <w:rPr>
                <w:sz w:val="18"/>
                <w:szCs w:val="18"/>
                <w:lang w:val="sl-SI"/>
              </w:rPr>
            </w:pPr>
            <w:r>
              <w:rPr>
                <w:sz w:val="18"/>
                <w:szCs w:val="18"/>
                <w:lang w:val="sl-SI"/>
              </w:rPr>
              <w:t>34</w:t>
            </w:r>
          </w:p>
        </w:tc>
        <w:tc>
          <w:tcPr>
            <w:tcW w:w="0" w:type="auto"/>
            <w:hideMark/>
          </w:tcPr>
          <w:p w14:paraId="756DA7A1" w14:textId="77777777" w:rsidR="00F80A3C" w:rsidRDefault="00F80A3C">
            <w:pPr>
              <w:pStyle w:val="Compact"/>
              <w:jc w:val="center"/>
              <w:rPr>
                <w:sz w:val="18"/>
                <w:szCs w:val="18"/>
                <w:lang w:val="sl-SI"/>
              </w:rPr>
            </w:pPr>
            <w:r>
              <w:rPr>
                <w:sz w:val="18"/>
                <w:szCs w:val="18"/>
                <w:lang w:val="sl-SI"/>
              </w:rPr>
              <w:t>16</w:t>
            </w:r>
          </w:p>
        </w:tc>
        <w:tc>
          <w:tcPr>
            <w:tcW w:w="0" w:type="auto"/>
            <w:hideMark/>
          </w:tcPr>
          <w:p w14:paraId="0AC4B4EA" w14:textId="77777777" w:rsidR="00F80A3C" w:rsidRDefault="00F80A3C">
            <w:pPr>
              <w:pStyle w:val="Compact"/>
              <w:jc w:val="center"/>
              <w:rPr>
                <w:sz w:val="18"/>
                <w:szCs w:val="18"/>
                <w:lang w:val="sl-SI"/>
              </w:rPr>
            </w:pPr>
            <w:r>
              <w:rPr>
                <w:sz w:val="18"/>
                <w:szCs w:val="18"/>
                <w:lang w:val="sl-SI"/>
              </w:rPr>
              <w:t>48</w:t>
            </w:r>
          </w:p>
        </w:tc>
        <w:tc>
          <w:tcPr>
            <w:tcW w:w="0" w:type="auto"/>
            <w:hideMark/>
          </w:tcPr>
          <w:p w14:paraId="375D3E5D" w14:textId="77777777" w:rsidR="00F80A3C" w:rsidRDefault="00F80A3C">
            <w:pPr>
              <w:pStyle w:val="Compact"/>
              <w:jc w:val="center"/>
              <w:rPr>
                <w:sz w:val="18"/>
                <w:szCs w:val="18"/>
                <w:lang w:val="sl-SI"/>
              </w:rPr>
            </w:pPr>
            <w:r>
              <w:rPr>
                <w:sz w:val="18"/>
                <w:szCs w:val="18"/>
                <w:lang w:val="sl-SI"/>
              </w:rPr>
              <w:t>0</w:t>
            </w:r>
          </w:p>
        </w:tc>
      </w:tr>
      <w:tr w:rsidR="00F80A3C" w14:paraId="1F8AF82A" w14:textId="77777777" w:rsidTr="00F80A3C">
        <w:tc>
          <w:tcPr>
            <w:tcW w:w="0" w:type="auto"/>
            <w:hideMark/>
          </w:tcPr>
          <w:p w14:paraId="7DB1AA4E" w14:textId="77777777" w:rsidR="00F80A3C" w:rsidRDefault="00F80A3C">
            <w:pPr>
              <w:pStyle w:val="Compact"/>
              <w:jc w:val="center"/>
              <w:rPr>
                <w:sz w:val="18"/>
                <w:szCs w:val="18"/>
                <w:lang w:val="sl-SI"/>
              </w:rPr>
            </w:pPr>
            <w:r>
              <w:rPr>
                <w:sz w:val="18"/>
                <w:szCs w:val="18"/>
                <w:lang w:val="sl-SI"/>
              </w:rPr>
              <w:t>20</w:t>
            </w:r>
          </w:p>
        </w:tc>
        <w:tc>
          <w:tcPr>
            <w:tcW w:w="0" w:type="auto"/>
            <w:hideMark/>
          </w:tcPr>
          <w:p w14:paraId="23DF613B" w14:textId="77777777" w:rsidR="00F80A3C" w:rsidRDefault="00F80A3C">
            <w:pPr>
              <w:pStyle w:val="Compact"/>
              <w:jc w:val="center"/>
              <w:rPr>
                <w:sz w:val="18"/>
                <w:szCs w:val="18"/>
                <w:lang w:val="sl-SI"/>
              </w:rPr>
            </w:pPr>
            <w:r>
              <w:rPr>
                <w:sz w:val="18"/>
                <w:szCs w:val="18"/>
                <w:lang w:val="sl-SI"/>
              </w:rPr>
              <w:t>1.891</w:t>
            </w:r>
          </w:p>
        </w:tc>
        <w:tc>
          <w:tcPr>
            <w:tcW w:w="0" w:type="auto"/>
            <w:hideMark/>
          </w:tcPr>
          <w:p w14:paraId="4BA1E7AE" w14:textId="77777777" w:rsidR="00F80A3C" w:rsidRDefault="00F80A3C">
            <w:pPr>
              <w:pStyle w:val="Compact"/>
              <w:jc w:val="center"/>
              <w:rPr>
                <w:sz w:val="18"/>
                <w:szCs w:val="18"/>
                <w:lang w:val="sl-SI"/>
              </w:rPr>
            </w:pPr>
            <w:r>
              <w:rPr>
                <w:sz w:val="18"/>
                <w:szCs w:val="18"/>
                <w:lang w:val="sl-SI"/>
              </w:rPr>
              <w:t>812</w:t>
            </w:r>
          </w:p>
        </w:tc>
        <w:tc>
          <w:tcPr>
            <w:tcW w:w="0" w:type="auto"/>
            <w:hideMark/>
          </w:tcPr>
          <w:p w14:paraId="1D41D07C" w14:textId="77777777" w:rsidR="00F80A3C" w:rsidRDefault="00F80A3C">
            <w:pPr>
              <w:pStyle w:val="Compact"/>
              <w:jc w:val="center"/>
              <w:rPr>
                <w:sz w:val="18"/>
                <w:szCs w:val="18"/>
                <w:lang w:val="sl-SI"/>
              </w:rPr>
            </w:pPr>
            <w:r>
              <w:rPr>
                <w:sz w:val="18"/>
                <w:szCs w:val="18"/>
                <w:lang w:val="sl-SI"/>
              </w:rPr>
              <w:t>254</w:t>
            </w:r>
          </w:p>
        </w:tc>
        <w:tc>
          <w:tcPr>
            <w:tcW w:w="0" w:type="auto"/>
            <w:hideMark/>
          </w:tcPr>
          <w:p w14:paraId="00E7E976" w14:textId="77777777" w:rsidR="00F80A3C" w:rsidRDefault="00F80A3C">
            <w:pPr>
              <w:pStyle w:val="Compact"/>
              <w:jc w:val="center"/>
              <w:rPr>
                <w:sz w:val="18"/>
                <w:szCs w:val="18"/>
                <w:lang w:val="sl-SI"/>
              </w:rPr>
            </w:pPr>
            <w:r>
              <w:rPr>
                <w:sz w:val="18"/>
                <w:szCs w:val="18"/>
                <w:lang w:val="sl-SI"/>
              </w:rPr>
              <w:t>160</w:t>
            </w:r>
          </w:p>
        </w:tc>
        <w:tc>
          <w:tcPr>
            <w:tcW w:w="0" w:type="auto"/>
            <w:hideMark/>
          </w:tcPr>
          <w:p w14:paraId="5BF4011F" w14:textId="77777777" w:rsidR="00F80A3C" w:rsidRDefault="00F80A3C">
            <w:pPr>
              <w:pStyle w:val="Compact"/>
              <w:jc w:val="center"/>
              <w:rPr>
                <w:sz w:val="18"/>
                <w:szCs w:val="18"/>
                <w:lang w:val="sl-SI"/>
              </w:rPr>
            </w:pPr>
            <w:r>
              <w:rPr>
                <w:sz w:val="18"/>
                <w:szCs w:val="18"/>
                <w:lang w:val="sl-SI"/>
              </w:rPr>
              <w:t>0</w:t>
            </w:r>
          </w:p>
        </w:tc>
        <w:tc>
          <w:tcPr>
            <w:tcW w:w="0" w:type="auto"/>
            <w:hideMark/>
          </w:tcPr>
          <w:p w14:paraId="3ADBF760" w14:textId="77777777" w:rsidR="00F80A3C" w:rsidRDefault="00F80A3C">
            <w:pPr>
              <w:pStyle w:val="Compact"/>
              <w:jc w:val="center"/>
              <w:rPr>
                <w:sz w:val="18"/>
                <w:szCs w:val="18"/>
                <w:lang w:val="sl-SI"/>
              </w:rPr>
            </w:pPr>
            <w:r>
              <w:rPr>
                <w:sz w:val="18"/>
                <w:szCs w:val="18"/>
                <w:lang w:val="sl-SI"/>
              </w:rPr>
              <w:t>498</w:t>
            </w:r>
          </w:p>
        </w:tc>
        <w:tc>
          <w:tcPr>
            <w:tcW w:w="0" w:type="auto"/>
            <w:hideMark/>
          </w:tcPr>
          <w:p w14:paraId="23ADFF82" w14:textId="77777777" w:rsidR="00F80A3C" w:rsidRDefault="00F80A3C">
            <w:pPr>
              <w:pStyle w:val="Compact"/>
              <w:jc w:val="center"/>
              <w:rPr>
                <w:sz w:val="18"/>
                <w:szCs w:val="18"/>
                <w:lang w:val="sl-SI"/>
              </w:rPr>
            </w:pPr>
            <w:r>
              <w:rPr>
                <w:sz w:val="18"/>
                <w:szCs w:val="18"/>
                <w:lang w:val="sl-SI"/>
              </w:rPr>
              <w:t>0</w:t>
            </w:r>
          </w:p>
        </w:tc>
        <w:tc>
          <w:tcPr>
            <w:tcW w:w="0" w:type="auto"/>
            <w:hideMark/>
          </w:tcPr>
          <w:p w14:paraId="652FEBB3" w14:textId="77777777" w:rsidR="00F80A3C" w:rsidRDefault="00F80A3C">
            <w:pPr>
              <w:pStyle w:val="Compact"/>
              <w:jc w:val="center"/>
              <w:rPr>
                <w:sz w:val="18"/>
                <w:szCs w:val="18"/>
                <w:lang w:val="sl-SI"/>
              </w:rPr>
            </w:pPr>
            <w:r>
              <w:rPr>
                <w:sz w:val="18"/>
                <w:szCs w:val="18"/>
                <w:lang w:val="sl-SI"/>
              </w:rPr>
              <w:t>0</w:t>
            </w:r>
          </w:p>
        </w:tc>
        <w:tc>
          <w:tcPr>
            <w:tcW w:w="0" w:type="auto"/>
            <w:hideMark/>
          </w:tcPr>
          <w:p w14:paraId="7A722B2F" w14:textId="77777777" w:rsidR="00F80A3C" w:rsidRDefault="00F80A3C">
            <w:pPr>
              <w:pStyle w:val="Compact"/>
              <w:jc w:val="center"/>
              <w:rPr>
                <w:sz w:val="18"/>
                <w:szCs w:val="18"/>
                <w:lang w:val="sl-SI"/>
              </w:rPr>
            </w:pPr>
            <w:r>
              <w:rPr>
                <w:sz w:val="18"/>
                <w:szCs w:val="18"/>
                <w:lang w:val="sl-SI"/>
              </w:rPr>
              <w:t>70</w:t>
            </w:r>
          </w:p>
        </w:tc>
        <w:tc>
          <w:tcPr>
            <w:tcW w:w="0" w:type="auto"/>
            <w:hideMark/>
          </w:tcPr>
          <w:p w14:paraId="08EF9F44" w14:textId="77777777" w:rsidR="00F80A3C" w:rsidRDefault="00F80A3C">
            <w:pPr>
              <w:pStyle w:val="Compact"/>
              <w:jc w:val="center"/>
              <w:rPr>
                <w:sz w:val="18"/>
                <w:szCs w:val="18"/>
                <w:lang w:val="sl-SI"/>
              </w:rPr>
            </w:pPr>
            <w:r>
              <w:rPr>
                <w:sz w:val="18"/>
                <w:szCs w:val="18"/>
                <w:lang w:val="sl-SI"/>
              </w:rPr>
              <w:t>34</w:t>
            </w:r>
          </w:p>
        </w:tc>
        <w:tc>
          <w:tcPr>
            <w:tcW w:w="0" w:type="auto"/>
            <w:hideMark/>
          </w:tcPr>
          <w:p w14:paraId="6BBDAA79" w14:textId="77777777" w:rsidR="00F80A3C" w:rsidRDefault="00F80A3C">
            <w:pPr>
              <w:pStyle w:val="Compact"/>
              <w:jc w:val="center"/>
              <w:rPr>
                <w:sz w:val="18"/>
                <w:szCs w:val="18"/>
                <w:lang w:val="sl-SI"/>
              </w:rPr>
            </w:pPr>
            <w:r>
              <w:rPr>
                <w:sz w:val="18"/>
                <w:szCs w:val="18"/>
                <w:lang w:val="sl-SI"/>
              </w:rPr>
              <w:t>16</w:t>
            </w:r>
          </w:p>
        </w:tc>
        <w:tc>
          <w:tcPr>
            <w:tcW w:w="0" w:type="auto"/>
            <w:hideMark/>
          </w:tcPr>
          <w:p w14:paraId="6641DBB1" w14:textId="77777777" w:rsidR="00F80A3C" w:rsidRDefault="00F80A3C">
            <w:pPr>
              <w:pStyle w:val="Compact"/>
              <w:jc w:val="center"/>
              <w:rPr>
                <w:sz w:val="18"/>
                <w:szCs w:val="18"/>
                <w:lang w:val="sl-SI"/>
              </w:rPr>
            </w:pPr>
            <w:r>
              <w:rPr>
                <w:sz w:val="18"/>
                <w:szCs w:val="18"/>
                <w:lang w:val="sl-SI"/>
              </w:rPr>
              <w:t>48</w:t>
            </w:r>
          </w:p>
        </w:tc>
        <w:tc>
          <w:tcPr>
            <w:tcW w:w="0" w:type="auto"/>
            <w:hideMark/>
          </w:tcPr>
          <w:p w14:paraId="0795F955" w14:textId="77777777" w:rsidR="00F80A3C" w:rsidRDefault="00F80A3C">
            <w:pPr>
              <w:pStyle w:val="Compact"/>
              <w:jc w:val="center"/>
              <w:rPr>
                <w:sz w:val="18"/>
                <w:szCs w:val="18"/>
                <w:lang w:val="sl-SI"/>
              </w:rPr>
            </w:pPr>
            <w:r>
              <w:rPr>
                <w:sz w:val="18"/>
                <w:szCs w:val="18"/>
                <w:lang w:val="sl-SI"/>
              </w:rPr>
              <w:t>0</w:t>
            </w:r>
          </w:p>
        </w:tc>
      </w:tr>
      <w:tr w:rsidR="00F80A3C" w14:paraId="3DABBBDB" w14:textId="77777777" w:rsidTr="00F80A3C">
        <w:tc>
          <w:tcPr>
            <w:tcW w:w="0" w:type="auto"/>
            <w:hideMark/>
          </w:tcPr>
          <w:p w14:paraId="315F2545" w14:textId="77777777" w:rsidR="00F80A3C" w:rsidRDefault="00F80A3C">
            <w:pPr>
              <w:pStyle w:val="Compact"/>
              <w:jc w:val="center"/>
              <w:rPr>
                <w:sz w:val="18"/>
                <w:szCs w:val="18"/>
                <w:lang w:val="sl-SI"/>
              </w:rPr>
            </w:pPr>
            <w:r>
              <w:rPr>
                <w:sz w:val="18"/>
                <w:szCs w:val="18"/>
                <w:lang w:val="sl-SI"/>
              </w:rPr>
              <w:t>30</w:t>
            </w:r>
          </w:p>
        </w:tc>
        <w:tc>
          <w:tcPr>
            <w:tcW w:w="0" w:type="auto"/>
            <w:hideMark/>
          </w:tcPr>
          <w:p w14:paraId="2A25A2E2" w14:textId="77777777" w:rsidR="00F80A3C" w:rsidRDefault="00F80A3C">
            <w:pPr>
              <w:pStyle w:val="Compact"/>
              <w:jc w:val="center"/>
              <w:rPr>
                <w:sz w:val="18"/>
                <w:szCs w:val="18"/>
                <w:lang w:val="sl-SI"/>
              </w:rPr>
            </w:pPr>
            <w:r>
              <w:rPr>
                <w:sz w:val="18"/>
                <w:szCs w:val="18"/>
                <w:lang w:val="sl-SI"/>
              </w:rPr>
              <w:t>1.745</w:t>
            </w:r>
          </w:p>
        </w:tc>
        <w:tc>
          <w:tcPr>
            <w:tcW w:w="0" w:type="auto"/>
            <w:hideMark/>
          </w:tcPr>
          <w:p w14:paraId="00E67147" w14:textId="77777777" w:rsidR="00F80A3C" w:rsidRDefault="00F80A3C">
            <w:pPr>
              <w:pStyle w:val="Compact"/>
              <w:jc w:val="center"/>
              <w:rPr>
                <w:sz w:val="18"/>
                <w:szCs w:val="18"/>
                <w:lang w:val="sl-SI"/>
              </w:rPr>
            </w:pPr>
            <w:r>
              <w:rPr>
                <w:sz w:val="18"/>
                <w:szCs w:val="18"/>
                <w:lang w:val="sl-SI"/>
              </w:rPr>
              <w:t>666</w:t>
            </w:r>
          </w:p>
        </w:tc>
        <w:tc>
          <w:tcPr>
            <w:tcW w:w="0" w:type="auto"/>
            <w:hideMark/>
          </w:tcPr>
          <w:p w14:paraId="2394549C" w14:textId="77777777" w:rsidR="00F80A3C" w:rsidRDefault="00F80A3C">
            <w:pPr>
              <w:pStyle w:val="Compact"/>
              <w:jc w:val="center"/>
              <w:rPr>
                <w:sz w:val="18"/>
                <w:szCs w:val="18"/>
                <w:lang w:val="sl-SI"/>
              </w:rPr>
            </w:pPr>
            <w:r>
              <w:rPr>
                <w:sz w:val="18"/>
                <w:szCs w:val="18"/>
                <w:lang w:val="sl-SI"/>
              </w:rPr>
              <w:t>254</w:t>
            </w:r>
          </w:p>
        </w:tc>
        <w:tc>
          <w:tcPr>
            <w:tcW w:w="0" w:type="auto"/>
            <w:hideMark/>
          </w:tcPr>
          <w:p w14:paraId="0C7EB7C6" w14:textId="77777777" w:rsidR="00F80A3C" w:rsidRDefault="00F80A3C">
            <w:pPr>
              <w:pStyle w:val="Compact"/>
              <w:jc w:val="center"/>
              <w:rPr>
                <w:sz w:val="18"/>
                <w:szCs w:val="18"/>
                <w:lang w:val="sl-SI"/>
              </w:rPr>
            </w:pPr>
            <w:r>
              <w:rPr>
                <w:sz w:val="18"/>
                <w:szCs w:val="18"/>
                <w:lang w:val="sl-SI"/>
              </w:rPr>
              <w:t>160</w:t>
            </w:r>
          </w:p>
        </w:tc>
        <w:tc>
          <w:tcPr>
            <w:tcW w:w="0" w:type="auto"/>
            <w:hideMark/>
          </w:tcPr>
          <w:p w14:paraId="745CD066" w14:textId="77777777" w:rsidR="00F80A3C" w:rsidRDefault="00F80A3C">
            <w:pPr>
              <w:pStyle w:val="Compact"/>
              <w:jc w:val="center"/>
              <w:rPr>
                <w:sz w:val="18"/>
                <w:szCs w:val="18"/>
                <w:lang w:val="sl-SI"/>
              </w:rPr>
            </w:pPr>
            <w:r>
              <w:rPr>
                <w:sz w:val="18"/>
                <w:szCs w:val="18"/>
                <w:lang w:val="sl-SI"/>
              </w:rPr>
              <w:t>0</w:t>
            </w:r>
          </w:p>
        </w:tc>
        <w:tc>
          <w:tcPr>
            <w:tcW w:w="0" w:type="auto"/>
            <w:hideMark/>
          </w:tcPr>
          <w:p w14:paraId="27B3DAB8" w14:textId="77777777" w:rsidR="00F80A3C" w:rsidRDefault="00F80A3C">
            <w:pPr>
              <w:pStyle w:val="Compact"/>
              <w:jc w:val="center"/>
              <w:rPr>
                <w:sz w:val="18"/>
                <w:szCs w:val="18"/>
                <w:lang w:val="sl-SI"/>
              </w:rPr>
            </w:pPr>
            <w:r>
              <w:rPr>
                <w:sz w:val="18"/>
                <w:szCs w:val="18"/>
                <w:lang w:val="sl-SI"/>
              </w:rPr>
              <w:t>498</w:t>
            </w:r>
          </w:p>
        </w:tc>
        <w:tc>
          <w:tcPr>
            <w:tcW w:w="0" w:type="auto"/>
            <w:hideMark/>
          </w:tcPr>
          <w:p w14:paraId="39DA983D" w14:textId="77777777" w:rsidR="00F80A3C" w:rsidRDefault="00F80A3C">
            <w:pPr>
              <w:pStyle w:val="Compact"/>
              <w:jc w:val="center"/>
              <w:rPr>
                <w:sz w:val="18"/>
                <w:szCs w:val="18"/>
                <w:lang w:val="sl-SI"/>
              </w:rPr>
            </w:pPr>
            <w:r>
              <w:rPr>
                <w:sz w:val="18"/>
                <w:szCs w:val="18"/>
                <w:lang w:val="sl-SI"/>
              </w:rPr>
              <w:t>0</w:t>
            </w:r>
          </w:p>
        </w:tc>
        <w:tc>
          <w:tcPr>
            <w:tcW w:w="0" w:type="auto"/>
            <w:hideMark/>
          </w:tcPr>
          <w:p w14:paraId="120F3C5F" w14:textId="77777777" w:rsidR="00F80A3C" w:rsidRDefault="00F80A3C">
            <w:pPr>
              <w:pStyle w:val="Compact"/>
              <w:jc w:val="center"/>
              <w:rPr>
                <w:sz w:val="18"/>
                <w:szCs w:val="18"/>
                <w:lang w:val="sl-SI"/>
              </w:rPr>
            </w:pPr>
            <w:r>
              <w:rPr>
                <w:sz w:val="18"/>
                <w:szCs w:val="18"/>
                <w:lang w:val="sl-SI"/>
              </w:rPr>
              <w:t>0</w:t>
            </w:r>
          </w:p>
        </w:tc>
        <w:tc>
          <w:tcPr>
            <w:tcW w:w="0" w:type="auto"/>
            <w:hideMark/>
          </w:tcPr>
          <w:p w14:paraId="6D8BC4AD" w14:textId="77777777" w:rsidR="00F80A3C" w:rsidRDefault="00F80A3C">
            <w:pPr>
              <w:pStyle w:val="Compact"/>
              <w:jc w:val="center"/>
              <w:rPr>
                <w:sz w:val="18"/>
                <w:szCs w:val="18"/>
                <w:lang w:val="sl-SI"/>
              </w:rPr>
            </w:pPr>
            <w:r>
              <w:rPr>
                <w:sz w:val="18"/>
                <w:szCs w:val="18"/>
                <w:lang w:val="sl-SI"/>
              </w:rPr>
              <w:t>70</w:t>
            </w:r>
          </w:p>
        </w:tc>
        <w:tc>
          <w:tcPr>
            <w:tcW w:w="0" w:type="auto"/>
            <w:hideMark/>
          </w:tcPr>
          <w:p w14:paraId="26051B95" w14:textId="77777777" w:rsidR="00F80A3C" w:rsidRDefault="00F80A3C">
            <w:pPr>
              <w:pStyle w:val="Compact"/>
              <w:jc w:val="center"/>
              <w:rPr>
                <w:sz w:val="18"/>
                <w:szCs w:val="18"/>
                <w:lang w:val="sl-SI"/>
              </w:rPr>
            </w:pPr>
            <w:r>
              <w:rPr>
                <w:sz w:val="18"/>
                <w:szCs w:val="18"/>
                <w:lang w:val="sl-SI"/>
              </w:rPr>
              <w:t>34</w:t>
            </w:r>
          </w:p>
        </w:tc>
        <w:tc>
          <w:tcPr>
            <w:tcW w:w="0" w:type="auto"/>
            <w:hideMark/>
          </w:tcPr>
          <w:p w14:paraId="2CFFEAFD" w14:textId="77777777" w:rsidR="00F80A3C" w:rsidRDefault="00F80A3C">
            <w:pPr>
              <w:pStyle w:val="Compact"/>
              <w:jc w:val="center"/>
              <w:rPr>
                <w:sz w:val="18"/>
                <w:szCs w:val="18"/>
                <w:lang w:val="sl-SI"/>
              </w:rPr>
            </w:pPr>
            <w:r>
              <w:rPr>
                <w:sz w:val="18"/>
                <w:szCs w:val="18"/>
                <w:lang w:val="sl-SI"/>
              </w:rPr>
              <w:t>16</w:t>
            </w:r>
          </w:p>
        </w:tc>
        <w:tc>
          <w:tcPr>
            <w:tcW w:w="0" w:type="auto"/>
            <w:hideMark/>
          </w:tcPr>
          <w:p w14:paraId="70E6A6CD" w14:textId="77777777" w:rsidR="00F80A3C" w:rsidRDefault="00F80A3C">
            <w:pPr>
              <w:pStyle w:val="Compact"/>
              <w:jc w:val="center"/>
              <w:rPr>
                <w:sz w:val="18"/>
                <w:szCs w:val="18"/>
                <w:lang w:val="sl-SI"/>
              </w:rPr>
            </w:pPr>
            <w:r>
              <w:rPr>
                <w:sz w:val="18"/>
                <w:szCs w:val="18"/>
                <w:lang w:val="sl-SI"/>
              </w:rPr>
              <w:t>48</w:t>
            </w:r>
          </w:p>
        </w:tc>
        <w:tc>
          <w:tcPr>
            <w:tcW w:w="0" w:type="auto"/>
            <w:hideMark/>
          </w:tcPr>
          <w:p w14:paraId="5B99FDD5" w14:textId="77777777" w:rsidR="00F80A3C" w:rsidRDefault="00F80A3C">
            <w:pPr>
              <w:pStyle w:val="Compact"/>
              <w:jc w:val="center"/>
              <w:rPr>
                <w:sz w:val="18"/>
                <w:szCs w:val="18"/>
                <w:lang w:val="sl-SI"/>
              </w:rPr>
            </w:pPr>
            <w:r>
              <w:rPr>
                <w:sz w:val="18"/>
                <w:szCs w:val="18"/>
                <w:lang w:val="sl-SI"/>
              </w:rPr>
              <w:t>0</w:t>
            </w:r>
          </w:p>
        </w:tc>
      </w:tr>
      <w:tr w:rsidR="00F80A3C" w14:paraId="7D05CBD1" w14:textId="77777777" w:rsidTr="00F80A3C">
        <w:tc>
          <w:tcPr>
            <w:tcW w:w="0" w:type="auto"/>
            <w:hideMark/>
          </w:tcPr>
          <w:p w14:paraId="0052947C" w14:textId="77777777" w:rsidR="00F80A3C" w:rsidRDefault="00F80A3C">
            <w:pPr>
              <w:pStyle w:val="Compact"/>
              <w:jc w:val="center"/>
              <w:rPr>
                <w:sz w:val="18"/>
                <w:szCs w:val="18"/>
                <w:lang w:val="sl-SI"/>
              </w:rPr>
            </w:pPr>
            <w:r>
              <w:rPr>
                <w:sz w:val="18"/>
                <w:szCs w:val="18"/>
                <w:lang w:val="sl-SI"/>
              </w:rPr>
              <w:t>40</w:t>
            </w:r>
          </w:p>
        </w:tc>
        <w:tc>
          <w:tcPr>
            <w:tcW w:w="0" w:type="auto"/>
            <w:hideMark/>
          </w:tcPr>
          <w:p w14:paraId="7B16F6F1" w14:textId="77777777" w:rsidR="00F80A3C" w:rsidRDefault="00F80A3C">
            <w:pPr>
              <w:pStyle w:val="Compact"/>
              <w:jc w:val="center"/>
              <w:rPr>
                <w:sz w:val="18"/>
                <w:szCs w:val="18"/>
                <w:lang w:val="sl-SI"/>
              </w:rPr>
            </w:pPr>
            <w:r>
              <w:rPr>
                <w:sz w:val="18"/>
                <w:szCs w:val="18"/>
                <w:lang w:val="sl-SI"/>
              </w:rPr>
              <w:t>1.599</w:t>
            </w:r>
          </w:p>
        </w:tc>
        <w:tc>
          <w:tcPr>
            <w:tcW w:w="0" w:type="auto"/>
            <w:hideMark/>
          </w:tcPr>
          <w:p w14:paraId="3B0C6799" w14:textId="77777777" w:rsidR="00F80A3C" w:rsidRDefault="00F80A3C">
            <w:pPr>
              <w:pStyle w:val="Compact"/>
              <w:jc w:val="center"/>
              <w:rPr>
                <w:sz w:val="18"/>
                <w:szCs w:val="18"/>
                <w:lang w:val="sl-SI"/>
              </w:rPr>
            </w:pPr>
            <w:r>
              <w:rPr>
                <w:sz w:val="18"/>
                <w:szCs w:val="18"/>
                <w:lang w:val="sl-SI"/>
              </w:rPr>
              <w:t>520</w:t>
            </w:r>
          </w:p>
        </w:tc>
        <w:tc>
          <w:tcPr>
            <w:tcW w:w="0" w:type="auto"/>
            <w:hideMark/>
          </w:tcPr>
          <w:p w14:paraId="65EF3DF5" w14:textId="77777777" w:rsidR="00F80A3C" w:rsidRDefault="00F80A3C">
            <w:pPr>
              <w:pStyle w:val="Compact"/>
              <w:jc w:val="center"/>
              <w:rPr>
                <w:sz w:val="18"/>
                <w:szCs w:val="18"/>
                <w:lang w:val="sl-SI"/>
              </w:rPr>
            </w:pPr>
            <w:r>
              <w:rPr>
                <w:sz w:val="18"/>
                <w:szCs w:val="18"/>
                <w:lang w:val="sl-SI"/>
              </w:rPr>
              <w:t>254</w:t>
            </w:r>
          </w:p>
        </w:tc>
        <w:tc>
          <w:tcPr>
            <w:tcW w:w="0" w:type="auto"/>
            <w:hideMark/>
          </w:tcPr>
          <w:p w14:paraId="2628D6FE" w14:textId="77777777" w:rsidR="00F80A3C" w:rsidRDefault="00F80A3C">
            <w:pPr>
              <w:pStyle w:val="Compact"/>
              <w:jc w:val="center"/>
              <w:rPr>
                <w:sz w:val="18"/>
                <w:szCs w:val="18"/>
                <w:lang w:val="sl-SI"/>
              </w:rPr>
            </w:pPr>
            <w:r>
              <w:rPr>
                <w:sz w:val="18"/>
                <w:szCs w:val="18"/>
                <w:lang w:val="sl-SI"/>
              </w:rPr>
              <w:t>160</w:t>
            </w:r>
          </w:p>
        </w:tc>
        <w:tc>
          <w:tcPr>
            <w:tcW w:w="0" w:type="auto"/>
            <w:hideMark/>
          </w:tcPr>
          <w:p w14:paraId="07CC92D6" w14:textId="77777777" w:rsidR="00F80A3C" w:rsidRDefault="00F80A3C">
            <w:pPr>
              <w:pStyle w:val="Compact"/>
              <w:jc w:val="center"/>
              <w:rPr>
                <w:sz w:val="18"/>
                <w:szCs w:val="18"/>
                <w:lang w:val="sl-SI"/>
              </w:rPr>
            </w:pPr>
            <w:r>
              <w:rPr>
                <w:sz w:val="18"/>
                <w:szCs w:val="18"/>
                <w:lang w:val="sl-SI"/>
              </w:rPr>
              <w:t>0</w:t>
            </w:r>
          </w:p>
        </w:tc>
        <w:tc>
          <w:tcPr>
            <w:tcW w:w="0" w:type="auto"/>
            <w:hideMark/>
          </w:tcPr>
          <w:p w14:paraId="4E29D6EF" w14:textId="77777777" w:rsidR="00F80A3C" w:rsidRDefault="00F80A3C">
            <w:pPr>
              <w:pStyle w:val="Compact"/>
              <w:jc w:val="center"/>
              <w:rPr>
                <w:sz w:val="18"/>
                <w:szCs w:val="18"/>
                <w:lang w:val="sl-SI"/>
              </w:rPr>
            </w:pPr>
            <w:r>
              <w:rPr>
                <w:sz w:val="18"/>
                <w:szCs w:val="18"/>
                <w:lang w:val="sl-SI"/>
              </w:rPr>
              <w:t>498</w:t>
            </w:r>
          </w:p>
        </w:tc>
        <w:tc>
          <w:tcPr>
            <w:tcW w:w="0" w:type="auto"/>
            <w:hideMark/>
          </w:tcPr>
          <w:p w14:paraId="36277BB2" w14:textId="77777777" w:rsidR="00F80A3C" w:rsidRDefault="00F80A3C">
            <w:pPr>
              <w:pStyle w:val="Compact"/>
              <w:jc w:val="center"/>
              <w:rPr>
                <w:sz w:val="18"/>
                <w:szCs w:val="18"/>
                <w:lang w:val="sl-SI"/>
              </w:rPr>
            </w:pPr>
            <w:r>
              <w:rPr>
                <w:sz w:val="18"/>
                <w:szCs w:val="18"/>
                <w:lang w:val="sl-SI"/>
              </w:rPr>
              <w:t>0</w:t>
            </w:r>
          </w:p>
        </w:tc>
        <w:tc>
          <w:tcPr>
            <w:tcW w:w="0" w:type="auto"/>
            <w:hideMark/>
          </w:tcPr>
          <w:p w14:paraId="23C13295" w14:textId="77777777" w:rsidR="00F80A3C" w:rsidRDefault="00F80A3C">
            <w:pPr>
              <w:pStyle w:val="Compact"/>
              <w:jc w:val="center"/>
              <w:rPr>
                <w:sz w:val="18"/>
                <w:szCs w:val="18"/>
                <w:lang w:val="sl-SI"/>
              </w:rPr>
            </w:pPr>
            <w:r>
              <w:rPr>
                <w:sz w:val="18"/>
                <w:szCs w:val="18"/>
                <w:lang w:val="sl-SI"/>
              </w:rPr>
              <w:t>0</w:t>
            </w:r>
          </w:p>
        </w:tc>
        <w:tc>
          <w:tcPr>
            <w:tcW w:w="0" w:type="auto"/>
            <w:hideMark/>
          </w:tcPr>
          <w:p w14:paraId="45BE4C94" w14:textId="77777777" w:rsidR="00F80A3C" w:rsidRDefault="00F80A3C">
            <w:pPr>
              <w:pStyle w:val="Compact"/>
              <w:jc w:val="center"/>
              <w:rPr>
                <w:sz w:val="18"/>
                <w:szCs w:val="18"/>
                <w:lang w:val="sl-SI"/>
              </w:rPr>
            </w:pPr>
            <w:r>
              <w:rPr>
                <w:sz w:val="18"/>
                <w:szCs w:val="18"/>
                <w:lang w:val="sl-SI"/>
              </w:rPr>
              <w:t>70</w:t>
            </w:r>
          </w:p>
        </w:tc>
        <w:tc>
          <w:tcPr>
            <w:tcW w:w="0" w:type="auto"/>
            <w:hideMark/>
          </w:tcPr>
          <w:p w14:paraId="308CAA6D" w14:textId="77777777" w:rsidR="00F80A3C" w:rsidRDefault="00F80A3C">
            <w:pPr>
              <w:pStyle w:val="Compact"/>
              <w:jc w:val="center"/>
              <w:rPr>
                <w:sz w:val="18"/>
                <w:szCs w:val="18"/>
                <w:lang w:val="sl-SI"/>
              </w:rPr>
            </w:pPr>
            <w:r>
              <w:rPr>
                <w:sz w:val="18"/>
                <w:szCs w:val="18"/>
                <w:lang w:val="sl-SI"/>
              </w:rPr>
              <w:t>34</w:t>
            </w:r>
          </w:p>
        </w:tc>
        <w:tc>
          <w:tcPr>
            <w:tcW w:w="0" w:type="auto"/>
            <w:hideMark/>
          </w:tcPr>
          <w:p w14:paraId="1F72D737" w14:textId="77777777" w:rsidR="00F80A3C" w:rsidRDefault="00F80A3C">
            <w:pPr>
              <w:pStyle w:val="Compact"/>
              <w:jc w:val="center"/>
              <w:rPr>
                <w:sz w:val="18"/>
                <w:szCs w:val="18"/>
                <w:lang w:val="sl-SI"/>
              </w:rPr>
            </w:pPr>
            <w:r>
              <w:rPr>
                <w:sz w:val="18"/>
                <w:szCs w:val="18"/>
                <w:lang w:val="sl-SI"/>
              </w:rPr>
              <w:t>16</w:t>
            </w:r>
          </w:p>
        </w:tc>
        <w:tc>
          <w:tcPr>
            <w:tcW w:w="0" w:type="auto"/>
            <w:hideMark/>
          </w:tcPr>
          <w:p w14:paraId="13B714A0" w14:textId="77777777" w:rsidR="00F80A3C" w:rsidRDefault="00F80A3C">
            <w:pPr>
              <w:pStyle w:val="Compact"/>
              <w:jc w:val="center"/>
              <w:rPr>
                <w:sz w:val="18"/>
                <w:szCs w:val="18"/>
                <w:lang w:val="sl-SI"/>
              </w:rPr>
            </w:pPr>
            <w:r>
              <w:rPr>
                <w:sz w:val="18"/>
                <w:szCs w:val="18"/>
                <w:lang w:val="sl-SI"/>
              </w:rPr>
              <w:t>48</w:t>
            </w:r>
          </w:p>
        </w:tc>
        <w:tc>
          <w:tcPr>
            <w:tcW w:w="0" w:type="auto"/>
            <w:hideMark/>
          </w:tcPr>
          <w:p w14:paraId="719F0814" w14:textId="77777777" w:rsidR="00F80A3C" w:rsidRDefault="00F80A3C">
            <w:pPr>
              <w:pStyle w:val="Compact"/>
              <w:jc w:val="center"/>
              <w:rPr>
                <w:sz w:val="18"/>
                <w:szCs w:val="18"/>
                <w:lang w:val="sl-SI"/>
              </w:rPr>
            </w:pPr>
            <w:r>
              <w:rPr>
                <w:sz w:val="18"/>
                <w:szCs w:val="18"/>
                <w:lang w:val="sl-SI"/>
              </w:rPr>
              <w:t>0</w:t>
            </w:r>
          </w:p>
        </w:tc>
      </w:tr>
      <w:tr w:rsidR="00F80A3C" w14:paraId="7DA88326" w14:textId="77777777" w:rsidTr="00F80A3C">
        <w:tc>
          <w:tcPr>
            <w:tcW w:w="0" w:type="auto"/>
            <w:hideMark/>
          </w:tcPr>
          <w:p w14:paraId="62690823" w14:textId="77777777" w:rsidR="00F80A3C" w:rsidRDefault="00F80A3C">
            <w:pPr>
              <w:pStyle w:val="Compact"/>
              <w:jc w:val="center"/>
              <w:rPr>
                <w:sz w:val="18"/>
                <w:szCs w:val="18"/>
                <w:lang w:val="sl-SI"/>
              </w:rPr>
            </w:pPr>
            <w:r>
              <w:rPr>
                <w:sz w:val="18"/>
                <w:szCs w:val="18"/>
                <w:lang w:val="sl-SI"/>
              </w:rPr>
              <w:t>50</w:t>
            </w:r>
          </w:p>
        </w:tc>
        <w:tc>
          <w:tcPr>
            <w:tcW w:w="0" w:type="auto"/>
            <w:hideMark/>
          </w:tcPr>
          <w:p w14:paraId="726A0040" w14:textId="77777777" w:rsidR="00F80A3C" w:rsidRDefault="00F80A3C">
            <w:pPr>
              <w:pStyle w:val="Compact"/>
              <w:jc w:val="center"/>
              <w:rPr>
                <w:sz w:val="18"/>
                <w:szCs w:val="18"/>
                <w:lang w:val="sl-SI"/>
              </w:rPr>
            </w:pPr>
            <w:r>
              <w:rPr>
                <w:sz w:val="18"/>
                <w:szCs w:val="18"/>
                <w:lang w:val="sl-SI"/>
              </w:rPr>
              <w:t>1.453</w:t>
            </w:r>
          </w:p>
        </w:tc>
        <w:tc>
          <w:tcPr>
            <w:tcW w:w="0" w:type="auto"/>
            <w:hideMark/>
          </w:tcPr>
          <w:p w14:paraId="679899C6" w14:textId="77777777" w:rsidR="00F80A3C" w:rsidRDefault="00F80A3C">
            <w:pPr>
              <w:pStyle w:val="Compact"/>
              <w:jc w:val="center"/>
              <w:rPr>
                <w:sz w:val="18"/>
                <w:szCs w:val="18"/>
                <w:lang w:val="sl-SI"/>
              </w:rPr>
            </w:pPr>
            <w:r>
              <w:rPr>
                <w:sz w:val="18"/>
                <w:szCs w:val="18"/>
                <w:lang w:val="sl-SI"/>
              </w:rPr>
              <w:t>374</w:t>
            </w:r>
          </w:p>
        </w:tc>
        <w:tc>
          <w:tcPr>
            <w:tcW w:w="0" w:type="auto"/>
            <w:hideMark/>
          </w:tcPr>
          <w:p w14:paraId="64502AF4" w14:textId="77777777" w:rsidR="00F80A3C" w:rsidRDefault="00F80A3C">
            <w:pPr>
              <w:pStyle w:val="Compact"/>
              <w:jc w:val="center"/>
              <w:rPr>
                <w:sz w:val="18"/>
                <w:szCs w:val="18"/>
                <w:lang w:val="sl-SI"/>
              </w:rPr>
            </w:pPr>
            <w:r>
              <w:rPr>
                <w:sz w:val="18"/>
                <w:szCs w:val="18"/>
                <w:lang w:val="sl-SI"/>
              </w:rPr>
              <w:t>254</w:t>
            </w:r>
          </w:p>
        </w:tc>
        <w:tc>
          <w:tcPr>
            <w:tcW w:w="0" w:type="auto"/>
            <w:hideMark/>
          </w:tcPr>
          <w:p w14:paraId="728CAD4D" w14:textId="77777777" w:rsidR="00F80A3C" w:rsidRDefault="00F80A3C">
            <w:pPr>
              <w:pStyle w:val="Compact"/>
              <w:jc w:val="center"/>
              <w:rPr>
                <w:sz w:val="18"/>
                <w:szCs w:val="18"/>
                <w:lang w:val="sl-SI"/>
              </w:rPr>
            </w:pPr>
            <w:r>
              <w:rPr>
                <w:sz w:val="18"/>
                <w:szCs w:val="18"/>
                <w:lang w:val="sl-SI"/>
              </w:rPr>
              <w:t>160</w:t>
            </w:r>
          </w:p>
        </w:tc>
        <w:tc>
          <w:tcPr>
            <w:tcW w:w="0" w:type="auto"/>
            <w:hideMark/>
          </w:tcPr>
          <w:p w14:paraId="19E15AEF" w14:textId="77777777" w:rsidR="00F80A3C" w:rsidRDefault="00F80A3C">
            <w:pPr>
              <w:pStyle w:val="Compact"/>
              <w:jc w:val="center"/>
              <w:rPr>
                <w:sz w:val="18"/>
                <w:szCs w:val="18"/>
                <w:lang w:val="sl-SI"/>
              </w:rPr>
            </w:pPr>
            <w:r>
              <w:rPr>
                <w:sz w:val="18"/>
                <w:szCs w:val="18"/>
                <w:lang w:val="sl-SI"/>
              </w:rPr>
              <w:t>0</w:t>
            </w:r>
          </w:p>
        </w:tc>
        <w:tc>
          <w:tcPr>
            <w:tcW w:w="0" w:type="auto"/>
            <w:hideMark/>
          </w:tcPr>
          <w:p w14:paraId="756A5551" w14:textId="77777777" w:rsidR="00F80A3C" w:rsidRDefault="00F80A3C">
            <w:pPr>
              <w:pStyle w:val="Compact"/>
              <w:jc w:val="center"/>
              <w:rPr>
                <w:sz w:val="18"/>
                <w:szCs w:val="18"/>
                <w:lang w:val="sl-SI"/>
              </w:rPr>
            </w:pPr>
            <w:r>
              <w:rPr>
                <w:sz w:val="18"/>
                <w:szCs w:val="18"/>
                <w:lang w:val="sl-SI"/>
              </w:rPr>
              <w:t>498</w:t>
            </w:r>
          </w:p>
        </w:tc>
        <w:tc>
          <w:tcPr>
            <w:tcW w:w="0" w:type="auto"/>
            <w:hideMark/>
          </w:tcPr>
          <w:p w14:paraId="0B58041B" w14:textId="77777777" w:rsidR="00F80A3C" w:rsidRDefault="00F80A3C">
            <w:pPr>
              <w:pStyle w:val="Compact"/>
              <w:jc w:val="center"/>
              <w:rPr>
                <w:sz w:val="18"/>
                <w:szCs w:val="18"/>
                <w:lang w:val="sl-SI"/>
              </w:rPr>
            </w:pPr>
            <w:r>
              <w:rPr>
                <w:sz w:val="18"/>
                <w:szCs w:val="18"/>
                <w:lang w:val="sl-SI"/>
              </w:rPr>
              <w:t>0</w:t>
            </w:r>
          </w:p>
        </w:tc>
        <w:tc>
          <w:tcPr>
            <w:tcW w:w="0" w:type="auto"/>
            <w:hideMark/>
          </w:tcPr>
          <w:p w14:paraId="4AA24711" w14:textId="77777777" w:rsidR="00F80A3C" w:rsidRDefault="00F80A3C">
            <w:pPr>
              <w:pStyle w:val="Compact"/>
              <w:jc w:val="center"/>
              <w:rPr>
                <w:sz w:val="18"/>
                <w:szCs w:val="18"/>
                <w:lang w:val="sl-SI"/>
              </w:rPr>
            </w:pPr>
            <w:r>
              <w:rPr>
                <w:sz w:val="18"/>
                <w:szCs w:val="18"/>
                <w:lang w:val="sl-SI"/>
              </w:rPr>
              <w:t>0</w:t>
            </w:r>
          </w:p>
        </w:tc>
        <w:tc>
          <w:tcPr>
            <w:tcW w:w="0" w:type="auto"/>
            <w:hideMark/>
          </w:tcPr>
          <w:p w14:paraId="4E8D270C" w14:textId="77777777" w:rsidR="00F80A3C" w:rsidRDefault="00F80A3C">
            <w:pPr>
              <w:pStyle w:val="Compact"/>
              <w:jc w:val="center"/>
              <w:rPr>
                <w:sz w:val="18"/>
                <w:szCs w:val="18"/>
                <w:lang w:val="sl-SI"/>
              </w:rPr>
            </w:pPr>
            <w:r>
              <w:rPr>
                <w:sz w:val="18"/>
                <w:szCs w:val="18"/>
                <w:lang w:val="sl-SI"/>
              </w:rPr>
              <w:t>70</w:t>
            </w:r>
          </w:p>
        </w:tc>
        <w:tc>
          <w:tcPr>
            <w:tcW w:w="0" w:type="auto"/>
            <w:hideMark/>
          </w:tcPr>
          <w:p w14:paraId="181FE954" w14:textId="77777777" w:rsidR="00F80A3C" w:rsidRDefault="00F80A3C">
            <w:pPr>
              <w:pStyle w:val="Compact"/>
              <w:jc w:val="center"/>
              <w:rPr>
                <w:sz w:val="18"/>
                <w:szCs w:val="18"/>
                <w:lang w:val="sl-SI"/>
              </w:rPr>
            </w:pPr>
            <w:r>
              <w:rPr>
                <w:sz w:val="18"/>
                <w:szCs w:val="18"/>
                <w:lang w:val="sl-SI"/>
              </w:rPr>
              <w:t>34</w:t>
            </w:r>
          </w:p>
        </w:tc>
        <w:tc>
          <w:tcPr>
            <w:tcW w:w="0" w:type="auto"/>
            <w:hideMark/>
          </w:tcPr>
          <w:p w14:paraId="1B46F98F" w14:textId="77777777" w:rsidR="00F80A3C" w:rsidRDefault="00F80A3C">
            <w:pPr>
              <w:pStyle w:val="Compact"/>
              <w:jc w:val="center"/>
              <w:rPr>
                <w:sz w:val="18"/>
                <w:szCs w:val="18"/>
                <w:lang w:val="sl-SI"/>
              </w:rPr>
            </w:pPr>
            <w:r>
              <w:rPr>
                <w:sz w:val="18"/>
                <w:szCs w:val="18"/>
                <w:lang w:val="sl-SI"/>
              </w:rPr>
              <w:t>16</w:t>
            </w:r>
          </w:p>
        </w:tc>
        <w:tc>
          <w:tcPr>
            <w:tcW w:w="0" w:type="auto"/>
            <w:hideMark/>
          </w:tcPr>
          <w:p w14:paraId="0CE0A5B7" w14:textId="77777777" w:rsidR="00F80A3C" w:rsidRDefault="00F80A3C">
            <w:pPr>
              <w:pStyle w:val="Compact"/>
              <w:jc w:val="center"/>
              <w:rPr>
                <w:sz w:val="18"/>
                <w:szCs w:val="18"/>
                <w:lang w:val="sl-SI"/>
              </w:rPr>
            </w:pPr>
            <w:r>
              <w:rPr>
                <w:sz w:val="18"/>
                <w:szCs w:val="18"/>
                <w:lang w:val="sl-SI"/>
              </w:rPr>
              <w:t>48</w:t>
            </w:r>
          </w:p>
        </w:tc>
        <w:tc>
          <w:tcPr>
            <w:tcW w:w="0" w:type="auto"/>
            <w:hideMark/>
          </w:tcPr>
          <w:p w14:paraId="21420AE4" w14:textId="77777777" w:rsidR="00F80A3C" w:rsidRDefault="00F80A3C">
            <w:pPr>
              <w:pStyle w:val="Compact"/>
              <w:jc w:val="center"/>
              <w:rPr>
                <w:sz w:val="18"/>
                <w:szCs w:val="18"/>
                <w:lang w:val="sl-SI"/>
              </w:rPr>
            </w:pPr>
            <w:r>
              <w:rPr>
                <w:sz w:val="18"/>
                <w:szCs w:val="18"/>
                <w:lang w:val="sl-SI"/>
              </w:rPr>
              <w:t>0</w:t>
            </w:r>
          </w:p>
        </w:tc>
      </w:tr>
      <w:tr w:rsidR="00F80A3C" w14:paraId="37B819C3" w14:textId="77777777" w:rsidTr="00F80A3C">
        <w:tc>
          <w:tcPr>
            <w:tcW w:w="0" w:type="auto"/>
            <w:hideMark/>
          </w:tcPr>
          <w:p w14:paraId="44BC3D18" w14:textId="77777777" w:rsidR="00F80A3C" w:rsidRDefault="00F80A3C">
            <w:pPr>
              <w:pStyle w:val="Compact"/>
              <w:jc w:val="center"/>
              <w:rPr>
                <w:sz w:val="18"/>
                <w:szCs w:val="18"/>
                <w:lang w:val="sl-SI"/>
              </w:rPr>
            </w:pPr>
            <w:r>
              <w:rPr>
                <w:sz w:val="18"/>
                <w:szCs w:val="18"/>
                <w:lang w:val="sl-SI"/>
              </w:rPr>
              <w:t>60</w:t>
            </w:r>
          </w:p>
        </w:tc>
        <w:tc>
          <w:tcPr>
            <w:tcW w:w="0" w:type="auto"/>
            <w:hideMark/>
          </w:tcPr>
          <w:p w14:paraId="048097F7" w14:textId="77777777" w:rsidR="00F80A3C" w:rsidRDefault="00F80A3C">
            <w:pPr>
              <w:pStyle w:val="Compact"/>
              <w:jc w:val="center"/>
              <w:rPr>
                <w:sz w:val="18"/>
                <w:szCs w:val="18"/>
                <w:lang w:val="sl-SI"/>
              </w:rPr>
            </w:pPr>
            <w:r>
              <w:rPr>
                <w:sz w:val="18"/>
                <w:szCs w:val="18"/>
                <w:lang w:val="sl-SI"/>
              </w:rPr>
              <w:t>1.257</w:t>
            </w:r>
          </w:p>
        </w:tc>
        <w:tc>
          <w:tcPr>
            <w:tcW w:w="0" w:type="auto"/>
            <w:hideMark/>
          </w:tcPr>
          <w:p w14:paraId="545294D4" w14:textId="77777777" w:rsidR="00F80A3C" w:rsidRDefault="00F80A3C">
            <w:pPr>
              <w:pStyle w:val="Compact"/>
              <w:jc w:val="center"/>
              <w:rPr>
                <w:sz w:val="18"/>
                <w:szCs w:val="18"/>
                <w:lang w:val="sl-SI"/>
              </w:rPr>
            </w:pPr>
            <w:r>
              <w:rPr>
                <w:sz w:val="18"/>
                <w:szCs w:val="18"/>
                <w:lang w:val="sl-SI"/>
              </w:rPr>
              <w:t>263</w:t>
            </w:r>
          </w:p>
        </w:tc>
        <w:tc>
          <w:tcPr>
            <w:tcW w:w="0" w:type="auto"/>
            <w:hideMark/>
          </w:tcPr>
          <w:p w14:paraId="7F246865" w14:textId="77777777" w:rsidR="00F80A3C" w:rsidRDefault="00F80A3C">
            <w:pPr>
              <w:pStyle w:val="Compact"/>
              <w:jc w:val="center"/>
              <w:rPr>
                <w:sz w:val="18"/>
                <w:szCs w:val="18"/>
                <w:lang w:val="sl-SI"/>
              </w:rPr>
            </w:pPr>
            <w:r>
              <w:rPr>
                <w:sz w:val="18"/>
                <w:szCs w:val="18"/>
                <w:lang w:val="sl-SI"/>
              </w:rPr>
              <w:t>219</w:t>
            </w:r>
          </w:p>
        </w:tc>
        <w:tc>
          <w:tcPr>
            <w:tcW w:w="0" w:type="auto"/>
            <w:hideMark/>
          </w:tcPr>
          <w:p w14:paraId="32C5F3A9" w14:textId="77777777" w:rsidR="00F80A3C" w:rsidRDefault="00F80A3C">
            <w:pPr>
              <w:pStyle w:val="Compact"/>
              <w:jc w:val="center"/>
              <w:rPr>
                <w:sz w:val="18"/>
                <w:szCs w:val="18"/>
                <w:lang w:val="sl-SI"/>
              </w:rPr>
            </w:pPr>
            <w:r>
              <w:rPr>
                <w:sz w:val="18"/>
                <w:szCs w:val="18"/>
                <w:lang w:val="sl-SI"/>
              </w:rPr>
              <w:t>160</w:t>
            </w:r>
          </w:p>
        </w:tc>
        <w:tc>
          <w:tcPr>
            <w:tcW w:w="0" w:type="auto"/>
            <w:hideMark/>
          </w:tcPr>
          <w:p w14:paraId="6F2175BB" w14:textId="77777777" w:rsidR="00F80A3C" w:rsidRDefault="00F80A3C">
            <w:pPr>
              <w:pStyle w:val="Compact"/>
              <w:jc w:val="center"/>
              <w:rPr>
                <w:sz w:val="18"/>
                <w:szCs w:val="18"/>
                <w:lang w:val="sl-SI"/>
              </w:rPr>
            </w:pPr>
            <w:r>
              <w:rPr>
                <w:sz w:val="18"/>
                <w:szCs w:val="18"/>
                <w:lang w:val="sl-SI"/>
              </w:rPr>
              <w:t>0</w:t>
            </w:r>
          </w:p>
        </w:tc>
        <w:tc>
          <w:tcPr>
            <w:tcW w:w="0" w:type="auto"/>
            <w:hideMark/>
          </w:tcPr>
          <w:p w14:paraId="71AE70E1" w14:textId="77777777" w:rsidR="00F80A3C" w:rsidRDefault="00F80A3C">
            <w:pPr>
              <w:pStyle w:val="Compact"/>
              <w:jc w:val="center"/>
              <w:rPr>
                <w:sz w:val="18"/>
                <w:szCs w:val="18"/>
                <w:lang w:val="sl-SI"/>
              </w:rPr>
            </w:pPr>
            <w:r>
              <w:rPr>
                <w:sz w:val="18"/>
                <w:szCs w:val="18"/>
                <w:lang w:val="sl-SI"/>
              </w:rPr>
              <w:t>448</w:t>
            </w:r>
          </w:p>
        </w:tc>
        <w:tc>
          <w:tcPr>
            <w:tcW w:w="0" w:type="auto"/>
            <w:hideMark/>
          </w:tcPr>
          <w:p w14:paraId="4C2D61F2" w14:textId="77777777" w:rsidR="00F80A3C" w:rsidRDefault="00F80A3C">
            <w:pPr>
              <w:pStyle w:val="Compact"/>
              <w:jc w:val="center"/>
              <w:rPr>
                <w:sz w:val="18"/>
                <w:szCs w:val="18"/>
                <w:lang w:val="sl-SI"/>
              </w:rPr>
            </w:pPr>
            <w:r>
              <w:rPr>
                <w:sz w:val="18"/>
                <w:szCs w:val="18"/>
                <w:lang w:val="sl-SI"/>
              </w:rPr>
              <w:t>0</w:t>
            </w:r>
          </w:p>
        </w:tc>
        <w:tc>
          <w:tcPr>
            <w:tcW w:w="0" w:type="auto"/>
            <w:hideMark/>
          </w:tcPr>
          <w:p w14:paraId="041364A6" w14:textId="77777777" w:rsidR="00F80A3C" w:rsidRDefault="00F80A3C">
            <w:pPr>
              <w:pStyle w:val="Compact"/>
              <w:jc w:val="center"/>
              <w:rPr>
                <w:sz w:val="18"/>
                <w:szCs w:val="18"/>
                <w:lang w:val="sl-SI"/>
              </w:rPr>
            </w:pPr>
            <w:r>
              <w:rPr>
                <w:sz w:val="18"/>
                <w:szCs w:val="18"/>
                <w:lang w:val="sl-SI"/>
              </w:rPr>
              <w:t>0</w:t>
            </w:r>
          </w:p>
        </w:tc>
        <w:tc>
          <w:tcPr>
            <w:tcW w:w="0" w:type="auto"/>
            <w:hideMark/>
          </w:tcPr>
          <w:p w14:paraId="7708DEB6" w14:textId="77777777" w:rsidR="00F80A3C" w:rsidRDefault="00F80A3C">
            <w:pPr>
              <w:pStyle w:val="Compact"/>
              <w:jc w:val="center"/>
              <w:rPr>
                <w:sz w:val="18"/>
                <w:szCs w:val="18"/>
                <w:lang w:val="sl-SI"/>
              </w:rPr>
            </w:pPr>
            <w:r>
              <w:rPr>
                <w:sz w:val="18"/>
                <w:szCs w:val="18"/>
                <w:lang w:val="sl-SI"/>
              </w:rPr>
              <w:t>70</w:t>
            </w:r>
          </w:p>
        </w:tc>
        <w:tc>
          <w:tcPr>
            <w:tcW w:w="0" w:type="auto"/>
            <w:hideMark/>
          </w:tcPr>
          <w:p w14:paraId="2A54E4FA" w14:textId="77777777" w:rsidR="00F80A3C" w:rsidRDefault="00F80A3C">
            <w:pPr>
              <w:pStyle w:val="Compact"/>
              <w:jc w:val="center"/>
              <w:rPr>
                <w:sz w:val="18"/>
                <w:szCs w:val="18"/>
                <w:lang w:val="sl-SI"/>
              </w:rPr>
            </w:pPr>
            <w:r>
              <w:rPr>
                <w:sz w:val="18"/>
                <w:szCs w:val="18"/>
                <w:lang w:val="sl-SI"/>
              </w:rPr>
              <w:t>34</w:t>
            </w:r>
          </w:p>
        </w:tc>
        <w:tc>
          <w:tcPr>
            <w:tcW w:w="0" w:type="auto"/>
            <w:hideMark/>
          </w:tcPr>
          <w:p w14:paraId="15E12436" w14:textId="77777777" w:rsidR="00F80A3C" w:rsidRDefault="00F80A3C">
            <w:pPr>
              <w:pStyle w:val="Compact"/>
              <w:jc w:val="center"/>
              <w:rPr>
                <w:sz w:val="18"/>
                <w:szCs w:val="18"/>
                <w:lang w:val="sl-SI"/>
              </w:rPr>
            </w:pPr>
            <w:r>
              <w:rPr>
                <w:sz w:val="18"/>
                <w:szCs w:val="18"/>
                <w:lang w:val="sl-SI"/>
              </w:rPr>
              <w:t>16</w:t>
            </w:r>
          </w:p>
        </w:tc>
        <w:tc>
          <w:tcPr>
            <w:tcW w:w="0" w:type="auto"/>
            <w:hideMark/>
          </w:tcPr>
          <w:p w14:paraId="7936F9D7" w14:textId="77777777" w:rsidR="00F80A3C" w:rsidRDefault="00F80A3C">
            <w:pPr>
              <w:pStyle w:val="Compact"/>
              <w:jc w:val="center"/>
              <w:rPr>
                <w:sz w:val="18"/>
                <w:szCs w:val="18"/>
                <w:lang w:val="sl-SI"/>
              </w:rPr>
            </w:pPr>
            <w:r>
              <w:rPr>
                <w:sz w:val="18"/>
                <w:szCs w:val="18"/>
                <w:lang w:val="sl-SI"/>
              </w:rPr>
              <w:t>48</w:t>
            </w:r>
          </w:p>
        </w:tc>
        <w:tc>
          <w:tcPr>
            <w:tcW w:w="0" w:type="auto"/>
            <w:hideMark/>
          </w:tcPr>
          <w:p w14:paraId="4D1B9F39" w14:textId="77777777" w:rsidR="00F80A3C" w:rsidRDefault="00F80A3C">
            <w:pPr>
              <w:pStyle w:val="Compact"/>
              <w:jc w:val="center"/>
              <w:rPr>
                <w:sz w:val="18"/>
                <w:szCs w:val="18"/>
                <w:lang w:val="sl-SI"/>
              </w:rPr>
            </w:pPr>
            <w:r>
              <w:rPr>
                <w:sz w:val="18"/>
                <w:szCs w:val="18"/>
                <w:lang w:val="sl-SI"/>
              </w:rPr>
              <w:t>0</w:t>
            </w:r>
          </w:p>
        </w:tc>
      </w:tr>
      <w:tr w:rsidR="00F80A3C" w14:paraId="292C2EFF" w14:textId="77777777" w:rsidTr="00F80A3C">
        <w:tc>
          <w:tcPr>
            <w:tcW w:w="0" w:type="auto"/>
            <w:hideMark/>
          </w:tcPr>
          <w:p w14:paraId="2CC10F54" w14:textId="77777777" w:rsidR="00F80A3C" w:rsidRDefault="00F80A3C">
            <w:pPr>
              <w:pStyle w:val="Compact"/>
              <w:jc w:val="center"/>
              <w:rPr>
                <w:sz w:val="18"/>
                <w:szCs w:val="18"/>
                <w:lang w:val="sl-SI"/>
              </w:rPr>
            </w:pPr>
            <w:r>
              <w:rPr>
                <w:sz w:val="18"/>
                <w:szCs w:val="18"/>
                <w:lang w:val="sl-SI"/>
              </w:rPr>
              <w:t>70</w:t>
            </w:r>
          </w:p>
        </w:tc>
        <w:tc>
          <w:tcPr>
            <w:tcW w:w="0" w:type="auto"/>
            <w:hideMark/>
          </w:tcPr>
          <w:p w14:paraId="0575D9EB" w14:textId="77777777" w:rsidR="00F80A3C" w:rsidRDefault="00F80A3C">
            <w:pPr>
              <w:pStyle w:val="Compact"/>
              <w:jc w:val="center"/>
              <w:rPr>
                <w:sz w:val="18"/>
                <w:szCs w:val="18"/>
                <w:lang w:val="sl-SI"/>
              </w:rPr>
            </w:pPr>
            <w:r>
              <w:rPr>
                <w:sz w:val="18"/>
                <w:szCs w:val="18"/>
                <w:lang w:val="sl-SI"/>
              </w:rPr>
              <w:t>1.128</w:t>
            </w:r>
          </w:p>
        </w:tc>
        <w:tc>
          <w:tcPr>
            <w:tcW w:w="0" w:type="auto"/>
            <w:hideMark/>
          </w:tcPr>
          <w:p w14:paraId="1535BC07" w14:textId="77777777" w:rsidR="00F80A3C" w:rsidRDefault="00F80A3C">
            <w:pPr>
              <w:pStyle w:val="Compact"/>
              <w:jc w:val="center"/>
              <w:rPr>
                <w:sz w:val="18"/>
                <w:szCs w:val="18"/>
                <w:lang w:val="sl-SI"/>
              </w:rPr>
            </w:pPr>
            <w:r>
              <w:rPr>
                <w:sz w:val="18"/>
                <w:szCs w:val="18"/>
                <w:lang w:val="sl-SI"/>
              </w:rPr>
              <w:t>134</w:t>
            </w:r>
          </w:p>
        </w:tc>
        <w:tc>
          <w:tcPr>
            <w:tcW w:w="0" w:type="auto"/>
            <w:hideMark/>
          </w:tcPr>
          <w:p w14:paraId="497B2019" w14:textId="77777777" w:rsidR="00F80A3C" w:rsidRDefault="00F80A3C">
            <w:pPr>
              <w:pStyle w:val="Compact"/>
              <w:jc w:val="center"/>
              <w:rPr>
                <w:sz w:val="18"/>
                <w:szCs w:val="18"/>
                <w:lang w:val="sl-SI"/>
              </w:rPr>
            </w:pPr>
            <w:r>
              <w:rPr>
                <w:sz w:val="18"/>
                <w:szCs w:val="18"/>
                <w:lang w:val="sl-SI"/>
              </w:rPr>
              <w:t>219</w:t>
            </w:r>
          </w:p>
        </w:tc>
        <w:tc>
          <w:tcPr>
            <w:tcW w:w="0" w:type="auto"/>
            <w:hideMark/>
          </w:tcPr>
          <w:p w14:paraId="138B4AD5" w14:textId="77777777" w:rsidR="00F80A3C" w:rsidRDefault="00F80A3C">
            <w:pPr>
              <w:pStyle w:val="Compact"/>
              <w:jc w:val="center"/>
              <w:rPr>
                <w:sz w:val="18"/>
                <w:szCs w:val="18"/>
                <w:lang w:val="sl-SI"/>
              </w:rPr>
            </w:pPr>
            <w:r>
              <w:rPr>
                <w:sz w:val="18"/>
                <w:szCs w:val="18"/>
                <w:lang w:val="sl-SI"/>
              </w:rPr>
              <w:t>160</w:t>
            </w:r>
          </w:p>
        </w:tc>
        <w:tc>
          <w:tcPr>
            <w:tcW w:w="0" w:type="auto"/>
            <w:hideMark/>
          </w:tcPr>
          <w:p w14:paraId="61C2887F" w14:textId="77777777" w:rsidR="00F80A3C" w:rsidRDefault="00F80A3C">
            <w:pPr>
              <w:pStyle w:val="Compact"/>
              <w:jc w:val="center"/>
              <w:rPr>
                <w:sz w:val="18"/>
                <w:szCs w:val="18"/>
                <w:lang w:val="sl-SI"/>
              </w:rPr>
            </w:pPr>
            <w:r>
              <w:rPr>
                <w:sz w:val="18"/>
                <w:szCs w:val="18"/>
                <w:lang w:val="sl-SI"/>
              </w:rPr>
              <w:t>0</w:t>
            </w:r>
          </w:p>
        </w:tc>
        <w:tc>
          <w:tcPr>
            <w:tcW w:w="0" w:type="auto"/>
            <w:hideMark/>
          </w:tcPr>
          <w:p w14:paraId="7EFB5609" w14:textId="77777777" w:rsidR="00F80A3C" w:rsidRDefault="00F80A3C">
            <w:pPr>
              <w:pStyle w:val="Compact"/>
              <w:jc w:val="center"/>
              <w:rPr>
                <w:sz w:val="18"/>
                <w:szCs w:val="18"/>
                <w:lang w:val="sl-SI"/>
              </w:rPr>
            </w:pPr>
            <w:r>
              <w:rPr>
                <w:sz w:val="18"/>
                <w:szCs w:val="18"/>
                <w:lang w:val="sl-SI"/>
              </w:rPr>
              <w:t>448</w:t>
            </w:r>
          </w:p>
        </w:tc>
        <w:tc>
          <w:tcPr>
            <w:tcW w:w="0" w:type="auto"/>
            <w:hideMark/>
          </w:tcPr>
          <w:p w14:paraId="0B2098AD" w14:textId="77777777" w:rsidR="00F80A3C" w:rsidRDefault="00F80A3C">
            <w:pPr>
              <w:pStyle w:val="Compact"/>
              <w:jc w:val="center"/>
              <w:rPr>
                <w:sz w:val="18"/>
                <w:szCs w:val="18"/>
                <w:lang w:val="sl-SI"/>
              </w:rPr>
            </w:pPr>
            <w:r>
              <w:rPr>
                <w:sz w:val="18"/>
                <w:szCs w:val="18"/>
                <w:lang w:val="sl-SI"/>
              </w:rPr>
              <w:t>0</w:t>
            </w:r>
          </w:p>
        </w:tc>
        <w:tc>
          <w:tcPr>
            <w:tcW w:w="0" w:type="auto"/>
            <w:hideMark/>
          </w:tcPr>
          <w:p w14:paraId="7C8DCCA2" w14:textId="77777777" w:rsidR="00F80A3C" w:rsidRDefault="00F80A3C">
            <w:pPr>
              <w:pStyle w:val="Compact"/>
              <w:jc w:val="center"/>
              <w:rPr>
                <w:sz w:val="18"/>
                <w:szCs w:val="18"/>
                <w:lang w:val="sl-SI"/>
              </w:rPr>
            </w:pPr>
            <w:r>
              <w:rPr>
                <w:sz w:val="18"/>
                <w:szCs w:val="18"/>
                <w:lang w:val="sl-SI"/>
              </w:rPr>
              <w:t>0</w:t>
            </w:r>
          </w:p>
        </w:tc>
        <w:tc>
          <w:tcPr>
            <w:tcW w:w="0" w:type="auto"/>
            <w:hideMark/>
          </w:tcPr>
          <w:p w14:paraId="66F04DFF" w14:textId="77777777" w:rsidR="00F80A3C" w:rsidRDefault="00F80A3C">
            <w:pPr>
              <w:pStyle w:val="Compact"/>
              <w:jc w:val="center"/>
              <w:rPr>
                <w:sz w:val="18"/>
                <w:szCs w:val="18"/>
                <w:lang w:val="sl-SI"/>
              </w:rPr>
            </w:pPr>
            <w:r>
              <w:rPr>
                <w:sz w:val="18"/>
                <w:szCs w:val="18"/>
                <w:lang w:val="sl-SI"/>
              </w:rPr>
              <w:t>70</w:t>
            </w:r>
          </w:p>
        </w:tc>
        <w:tc>
          <w:tcPr>
            <w:tcW w:w="0" w:type="auto"/>
            <w:hideMark/>
          </w:tcPr>
          <w:p w14:paraId="2BED2640" w14:textId="77777777" w:rsidR="00F80A3C" w:rsidRDefault="00F80A3C">
            <w:pPr>
              <w:pStyle w:val="Compact"/>
              <w:jc w:val="center"/>
              <w:rPr>
                <w:sz w:val="18"/>
                <w:szCs w:val="18"/>
                <w:lang w:val="sl-SI"/>
              </w:rPr>
            </w:pPr>
            <w:r>
              <w:rPr>
                <w:sz w:val="18"/>
                <w:szCs w:val="18"/>
                <w:lang w:val="sl-SI"/>
              </w:rPr>
              <w:t>34</w:t>
            </w:r>
          </w:p>
        </w:tc>
        <w:tc>
          <w:tcPr>
            <w:tcW w:w="0" w:type="auto"/>
            <w:hideMark/>
          </w:tcPr>
          <w:p w14:paraId="43E12D55" w14:textId="77777777" w:rsidR="00F80A3C" w:rsidRDefault="00F80A3C">
            <w:pPr>
              <w:pStyle w:val="Compact"/>
              <w:jc w:val="center"/>
              <w:rPr>
                <w:sz w:val="18"/>
                <w:szCs w:val="18"/>
                <w:lang w:val="sl-SI"/>
              </w:rPr>
            </w:pPr>
            <w:r>
              <w:rPr>
                <w:sz w:val="18"/>
                <w:szCs w:val="18"/>
                <w:lang w:val="sl-SI"/>
              </w:rPr>
              <w:t>16</w:t>
            </w:r>
          </w:p>
        </w:tc>
        <w:tc>
          <w:tcPr>
            <w:tcW w:w="0" w:type="auto"/>
            <w:hideMark/>
          </w:tcPr>
          <w:p w14:paraId="3094E5AE" w14:textId="77777777" w:rsidR="00F80A3C" w:rsidRDefault="00F80A3C">
            <w:pPr>
              <w:pStyle w:val="Compact"/>
              <w:jc w:val="center"/>
              <w:rPr>
                <w:sz w:val="18"/>
                <w:szCs w:val="18"/>
                <w:lang w:val="sl-SI"/>
              </w:rPr>
            </w:pPr>
            <w:r>
              <w:rPr>
                <w:sz w:val="18"/>
                <w:szCs w:val="18"/>
                <w:lang w:val="sl-SI"/>
              </w:rPr>
              <w:t>48</w:t>
            </w:r>
          </w:p>
        </w:tc>
        <w:tc>
          <w:tcPr>
            <w:tcW w:w="0" w:type="auto"/>
            <w:hideMark/>
          </w:tcPr>
          <w:p w14:paraId="5B3C08D8" w14:textId="77777777" w:rsidR="00F80A3C" w:rsidRDefault="00F80A3C">
            <w:pPr>
              <w:pStyle w:val="Compact"/>
              <w:jc w:val="center"/>
              <w:rPr>
                <w:sz w:val="18"/>
                <w:szCs w:val="18"/>
                <w:lang w:val="sl-SI"/>
              </w:rPr>
            </w:pPr>
            <w:r>
              <w:rPr>
                <w:sz w:val="18"/>
                <w:szCs w:val="18"/>
                <w:lang w:val="sl-SI"/>
              </w:rPr>
              <w:t>0</w:t>
            </w:r>
          </w:p>
        </w:tc>
      </w:tr>
      <w:tr w:rsidR="00F80A3C" w14:paraId="36330141" w14:textId="77777777" w:rsidTr="00F80A3C">
        <w:tc>
          <w:tcPr>
            <w:tcW w:w="0" w:type="auto"/>
            <w:hideMark/>
          </w:tcPr>
          <w:p w14:paraId="1F13AF07" w14:textId="77777777" w:rsidR="00F80A3C" w:rsidRDefault="00F80A3C">
            <w:pPr>
              <w:pStyle w:val="Compact"/>
              <w:jc w:val="center"/>
              <w:rPr>
                <w:sz w:val="18"/>
                <w:szCs w:val="18"/>
                <w:lang w:val="sl-SI"/>
              </w:rPr>
            </w:pPr>
            <w:r>
              <w:rPr>
                <w:sz w:val="18"/>
                <w:szCs w:val="18"/>
                <w:lang w:val="sl-SI"/>
              </w:rPr>
              <w:t>80</w:t>
            </w:r>
          </w:p>
        </w:tc>
        <w:tc>
          <w:tcPr>
            <w:tcW w:w="0" w:type="auto"/>
            <w:hideMark/>
          </w:tcPr>
          <w:p w14:paraId="512E5078" w14:textId="77777777" w:rsidR="00F80A3C" w:rsidRDefault="00F80A3C">
            <w:pPr>
              <w:pStyle w:val="Compact"/>
              <w:jc w:val="center"/>
              <w:rPr>
                <w:sz w:val="18"/>
                <w:szCs w:val="18"/>
                <w:lang w:val="sl-SI"/>
              </w:rPr>
            </w:pPr>
            <w:r>
              <w:rPr>
                <w:sz w:val="18"/>
                <w:szCs w:val="18"/>
                <w:lang w:val="sl-SI"/>
              </w:rPr>
              <w:t>1.005</w:t>
            </w:r>
          </w:p>
        </w:tc>
        <w:tc>
          <w:tcPr>
            <w:tcW w:w="0" w:type="auto"/>
            <w:hideMark/>
          </w:tcPr>
          <w:p w14:paraId="78D1FCE2" w14:textId="77777777" w:rsidR="00F80A3C" w:rsidRDefault="00F80A3C">
            <w:pPr>
              <w:pStyle w:val="Compact"/>
              <w:jc w:val="center"/>
              <w:rPr>
                <w:sz w:val="18"/>
                <w:szCs w:val="18"/>
                <w:lang w:val="sl-SI"/>
              </w:rPr>
            </w:pPr>
            <w:r>
              <w:rPr>
                <w:sz w:val="18"/>
                <w:szCs w:val="18"/>
                <w:lang w:val="sl-SI"/>
              </w:rPr>
              <w:t>11</w:t>
            </w:r>
          </w:p>
        </w:tc>
        <w:tc>
          <w:tcPr>
            <w:tcW w:w="0" w:type="auto"/>
            <w:hideMark/>
          </w:tcPr>
          <w:p w14:paraId="2ADF5C85" w14:textId="77777777" w:rsidR="00F80A3C" w:rsidRDefault="00F80A3C">
            <w:pPr>
              <w:pStyle w:val="Compact"/>
              <w:jc w:val="center"/>
              <w:rPr>
                <w:sz w:val="18"/>
                <w:szCs w:val="18"/>
                <w:lang w:val="sl-SI"/>
              </w:rPr>
            </w:pPr>
            <w:r>
              <w:rPr>
                <w:sz w:val="18"/>
                <w:szCs w:val="18"/>
                <w:lang w:val="sl-SI"/>
              </w:rPr>
              <w:t>219</w:t>
            </w:r>
          </w:p>
        </w:tc>
        <w:tc>
          <w:tcPr>
            <w:tcW w:w="0" w:type="auto"/>
            <w:hideMark/>
          </w:tcPr>
          <w:p w14:paraId="55ED1BE1" w14:textId="77777777" w:rsidR="00F80A3C" w:rsidRDefault="00F80A3C">
            <w:pPr>
              <w:pStyle w:val="Compact"/>
              <w:jc w:val="center"/>
              <w:rPr>
                <w:sz w:val="18"/>
                <w:szCs w:val="18"/>
                <w:lang w:val="sl-SI"/>
              </w:rPr>
            </w:pPr>
            <w:r>
              <w:rPr>
                <w:sz w:val="18"/>
                <w:szCs w:val="18"/>
                <w:lang w:val="sl-SI"/>
              </w:rPr>
              <w:t>160</w:t>
            </w:r>
          </w:p>
        </w:tc>
        <w:tc>
          <w:tcPr>
            <w:tcW w:w="0" w:type="auto"/>
            <w:hideMark/>
          </w:tcPr>
          <w:p w14:paraId="04535E1C" w14:textId="77777777" w:rsidR="00F80A3C" w:rsidRDefault="00F80A3C">
            <w:pPr>
              <w:pStyle w:val="Compact"/>
              <w:jc w:val="center"/>
              <w:rPr>
                <w:sz w:val="18"/>
                <w:szCs w:val="18"/>
                <w:lang w:val="sl-SI"/>
              </w:rPr>
            </w:pPr>
            <w:r>
              <w:rPr>
                <w:sz w:val="18"/>
                <w:szCs w:val="18"/>
                <w:lang w:val="sl-SI"/>
              </w:rPr>
              <w:t>0</w:t>
            </w:r>
          </w:p>
        </w:tc>
        <w:tc>
          <w:tcPr>
            <w:tcW w:w="0" w:type="auto"/>
            <w:hideMark/>
          </w:tcPr>
          <w:p w14:paraId="0D4E03B5" w14:textId="77777777" w:rsidR="00F80A3C" w:rsidRDefault="00F80A3C">
            <w:pPr>
              <w:pStyle w:val="Compact"/>
              <w:jc w:val="center"/>
              <w:rPr>
                <w:sz w:val="18"/>
                <w:szCs w:val="18"/>
                <w:lang w:val="sl-SI"/>
              </w:rPr>
            </w:pPr>
            <w:r>
              <w:rPr>
                <w:sz w:val="18"/>
                <w:szCs w:val="18"/>
                <w:lang w:val="sl-SI"/>
              </w:rPr>
              <w:t>448</w:t>
            </w:r>
          </w:p>
        </w:tc>
        <w:tc>
          <w:tcPr>
            <w:tcW w:w="0" w:type="auto"/>
            <w:hideMark/>
          </w:tcPr>
          <w:p w14:paraId="04F0FEB0" w14:textId="77777777" w:rsidR="00F80A3C" w:rsidRDefault="00F80A3C">
            <w:pPr>
              <w:pStyle w:val="Compact"/>
              <w:jc w:val="center"/>
              <w:rPr>
                <w:sz w:val="18"/>
                <w:szCs w:val="18"/>
                <w:lang w:val="sl-SI"/>
              </w:rPr>
            </w:pPr>
            <w:r>
              <w:rPr>
                <w:sz w:val="18"/>
                <w:szCs w:val="18"/>
                <w:lang w:val="sl-SI"/>
              </w:rPr>
              <w:t>0</w:t>
            </w:r>
          </w:p>
        </w:tc>
        <w:tc>
          <w:tcPr>
            <w:tcW w:w="0" w:type="auto"/>
            <w:hideMark/>
          </w:tcPr>
          <w:p w14:paraId="2C6767CD" w14:textId="77777777" w:rsidR="00F80A3C" w:rsidRDefault="00F80A3C">
            <w:pPr>
              <w:pStyle w:val="Compact"/>
              <w:jc w:val="center"/>
              <w:rPr>
                <w:sz w:val="18"/>
                <w:szCs w:val="18"/>
                <w:lang w:val="sl-SI"/>
              </w:rPr>
            </w:pPr>
            <w:r>
              <w:rPr>
                <w:sz w:val="18"/>
                <w:szCs w:val="18"/>
                <w:lang w:val="sl-SI"/>
              </w:rPr>
              <w:t>0</w:t>
            </w:r>
          </w:p>
        </w:tc>
        <w:tc>
          <w:tcPr>
            <w:tcW w:w="0" w:type="auto"/>
            <w:hideMark/>
          </w:tcPr>
          <w:p w14:paraId="1605F05A" w14:textId="77777777" w:rsidR="00F80A3C" w:rsidRDefault="00F80A3C">
            <w:pPr>
              <w:pStyle w:val="Compact"/>
              <w:jc w:val="center"/>
              <w:rPr>
                <w:sz w:val="18"/>
                <w:szCs w:val="18"/>
                <w:lang w:val="sl-SI"/>
              </w:rPr>
            </w:pPr>
            <w:r>
              <w:rPr>
                <w:sz w:val="18"/>
                <w:szCs w:val="18"/>
                <w:lang w:val="sl-SI"/>
              </w:rPr>
              <w:t>70</w:t>
            </w:r>
          </w:p>
        </w:tc>
        <w:tc>
          <w:tcPr>
            <w:tcW w:w="0" w:type="auto"/>
            <w:hideMark/>
          </w:tcPr>
          <w:p w14:paraId="7CE26E1B" w14:textId="77777777" w:rsidR="00F80A3C" w:rsidRDefault="00F80A3C">
            <w:pPr>
              <w:pStyle w:val="Compact"/>
              <w:jc w:val="center"/>
              <w:rPr>
                <w:sz w:val="18"/>
                <w:szCs w:val="18"/>
                <w:lang w:val="sl-SI"/>
              </w:rPr>
            </w:pPr>
            <w:r>
              <w:rPr>
                <w:sz w:val="18"/>
                <w:szCs w:val="18"/>
                <w:lang w:val="sl-SI"/>
              </w:rPr>
              <w:t>34</w:t>
            </w:r>
          </w:p>
        </w:tc>
        <w:tc>
          <w:tcPr>
            <w:tcW w:w="0" w:type="auto"/>
            <w:hideMark/>
          </w:tcPr>
          <w:p w14:paraId="15A6F19B" w14:textId="77777777" w:rsidR="00F80A3C" w:rsidRDefault="00F80A3C">
            <w:pPr>
              <w:pStyle w:val="Compact"/>
              <w:jc w:val="center"/>
              <w:rPr>
                <w:sz w:val="18"/>
                <w:szCs w:val="18"/>
                <w:lang w:val="sl-SI"/>
              </w:rPr>
            </w:pPr>
            <w:r>
              <w:rPr>
                <w:sz w:val="18"/>
                <w:szCs w:val="18"/>
                <w:lang w:val="sl-SI"/>
              </w:rPr>
              <w:t>16</w:t>
            </w:r>
          </w:p>
        </w:tc>
        <w:tc>
          <w:tcPr>
            <w:tcW w:w="0" w:type="auto"/>
            <w:hideMark/>
          </w:tcPr>
          <w:p w14:paraId="408F7B16" w14:textId="77777777" w:rsidR="00F80A3C" w:rsidRDefault="00F80A3C">
            <w:pPr>
              <w:pStyle w:val="Compact"/>
              <w:jc w:val="center"/>
              <w:rPr>
                <w:sz w:val="18"/>
                <w:szCs w:val="18"/>
                <w:lang w:val="sl-SI"/>
              </w:rPr>
            </w:pPr>
            <w:r>
              <w:rPr>
                <w:sz w:val="18"/>
                <w:szCs w:val="18"/>
                <w:lang w:val="sl-SI"/>
              </w:rPr>
              <w:t>48</w:t>
            </w:r>
          </w:p>
        </w:tc>
        <w:tc>
          <w:tcPr>
            <w:tcW w:w="0" w:type="auto"/>
            <w:hideMark/>
          </w:tcPr>
          <w:p w14:paraId="5B71C22C" w14:textId="77777777" w:rsidR="00F80A3C" w:rsidRDefault="00F80A3C">
            <w:pPr>
              <w:pStyle w:val="Compact"/>
              <w:jc w:val="center"/>
              <w:rPr>
                <w:sz w:val="18"/>
                <w:szCs w:val="18"/>
                <w:lang w:val="sl-SI"/>
              </w:rPr>
            </w:pPr>
            <w:r>
              <w:rPr>
                <w:sz w:val="18"/>
                <w:szCs w:val="18"/>
                <w:lang w:val="sl-SI"/>
              </w:rPr>
              <w:t>0</w:t>
            </w:r>
          </w:p>
        </w:tc>
      </w:tr>
      <w:tr w:rsidR="00F80A3C" w14:paraId="5160B6A7" w14:textId="77777777" w:rsidTr="00F80A3C">
        <w:tc>
          <w:tcPr>
            <w:tcW w:w="0" w:type="auto"/>
            <w:hideMark/>
          </w:tcPr>
          <w:p w14:paraId="5DC3EA56" w14:textId="77777777" w:rsidR="00F80A3C" w:rsidRDefault="00F80A3C">
            <w:pPr>
              <w:pStyle w:val="Compact"/>
              <w:jc w:val="center"/>
              <w:rPr>
                <w:sz w:val="18"/>
                <w:szCs w:val="18"/>
                <w:lang w:val="sl-SI"/>
              </w:rPr>
            </w:pPr>
            <w:r>
              <w:rPr>
                <w:sz w:val="18"/>
                <w:szCs w:val="18"/>
                <w:lang w:val="sl-SI"/>
              </w:rPr>
              <w:t>90</w:t>
            </w:r>
          </w:p>
        </w:tc>
        <w:tc>
          <w:tcPr>
            <w:tcW w:w="0" w:type="auto"/>
            <w:hideMark/>
          </w:tcPr>
          <w:p w14:paraId="4001C946" w14:textId="77777777" w:rsidR="00F80A3C" w:rsidRDefault="00F80A3C">
            <w:pPr>
              <w:pStyle w:val="Compact"/>
              <w:jc w:val="center"/>
              <w:rPr>
                <w:sz w:val="18"/>
                <w:szCs w:val="18"/>
                <w:lang w:val="sl-SI"/>
              </w:rPr>
            </w:pPr>
            <w:r>
              <w:rPr>
                <w:sz w:val="18"/>
                <w:szCs w:val="18"/>
                <w:lang w:val="sl-SI"/>
              </w:rPr>
              <w:t>924</w:t>
            </w:r>
          </w:p>
        </w:tc>
        <w:tc>
          <w:tcPr>
            <w:tcW w:w="0" w:type="auto"/>
            <w:hideMark/>
          </w:tcPr>
          <w:p w14:paraId="1F9348B7" w14:textId="77777777" w:rsidR="00F80A3C" w:rsidRDefault="00F80A3C">
            <w:pPr>
              <w:pStyle w:val="Compact"/>
              <w:jc w:val="center"/>
              <w:rPr>
                <w:sz w:val="18"/>
                <w:szCs w:val="18"/>
                <w:lang w:val="sl-SI"/>
              </w:rPr>
            </w:pPr>
            <w:r>
              <w:rPr>
                <w:sz w:val="18"/>
                <w:szCs w:val="18"/>
                <w:lang w:val="sl-SI"/>
              </w:rPr>
              <w:t>0</w:t>
            </w:r>
          </w:p>
        </w:tc>
        <w:tc>
          <w:tcPr>
            <w:tcW w:w="0" w:type="auto"/>
            <w:hideMark/>
          </w:tcPr>
          <w:p w14:paraId="7059567D" w14:textId="77777777" w:rsidR="00F80A3C" w:rsidRDefault="00F80A3C">
            <w:pPr>
              <w:pStyle w:val="Compact"/>
              <w:jc w:val="center"/>
              <w:rPr>
                <w:sz w:val="18"/>
                <w:szCs w:val="18"/>
                <w:lang w:val="sl-SI"/>
              </w:rPr>
            </w:pPr>
            <w:r>
              <w:rPr>
                <w:sz w:val="18"/>
                <w:szCs w:val="18"/>
                <w:lang w:val="sl-SI"/>
              </w:rPr>
              <w:t>219</w:t>
            </w:r>
          </w:p>
        </w:tc>
        <w:tc>
          <w:tcPr>
            <w:tcW w:w="0" w:type="auto"/>
            <w:hideMark/>
          </w:tcPr>
          <w:p w14:paraId="2E57FA97" w14:textId="77777777" w:rsidR="00F80A3C" w:rsidRDefault="00F80A3C">
            <w:pPr>
              <w:pStyle w:val="Compact"/>
              <w:jc w:val="center"/>
              <w:rPr>
                <w:sz w:val="18"/>
                <w:szCs w:val="18"/>
                <w:lang w:val="sl-SI"/>
              </w:rPr>
            </w:pPr>
            <w:r>
              <w:rPr>
                <w:sz w:val="18"/>
                <w:szCs w:val="18"/>
                <w:lang w:val="sl-SI"/>
              </w:rPr>
              <w:t>160</w:t>
            </w:r>
          </w:p>
        </w:tc>
        <w:tc>
          <w:tcPr>
            <w:tcW w:w="0" w:type="auto"/>
            <w:hideMark/>
          </w:tcPr>
          <w:p w14:paraId="00352C08" w14:textId="77777777" w:rsidR="00F80A3C" w:rsidRDefault="00F80A3C">
            <w:pPr>
              <w:pStyle w:val="Compact"/>
              <w:jc w:val="center"/>
              <w:rPr>
                <w:sz w:val="18"/>
                <w:szCs w:val="18"/>
                <w:lang w:val="sl-SI"/>
              </w:rPr>
            </w:pPr>
            <w:r>
              <w:rPr>
                <w:sz w:val="18"/>
                <w:szCs w:val="18"/>
                <w:lang w:val="sl-SI"/>
              </w:rPr>
              <w:t>0</w:t>
            </w:r>
          </w:p>
        </w:tc>
        <w:tc>
          <w:tcPr>
            <w:tcW w:w="0" w:type="auto"/>
            <w:hideMark/>
          </w:tcPr>
          <w:p w14:paraId="12E6D2BA" w14:textId="77777777" w:rsidR="00F80A3C" w:rsidRDefault="00F80A3C">
            <w:pPr>
              <w:pStyle w:val="Compact"/>
              <w:jc w:val="center"/>
              <w:rPr>
                <w:sz w:val="18"/>
                <w:szCs w:val="18"/>
                <w:lang w:val="sl-SI"/>
              </w:rPr>
            </w:pPr>
            <w:r>
              <w:rPr>
                <w:sz w:val="18"/>
                <w:szCs w:val="18"/>
                <w:lang w:val="sl-SI"/>
              </w:rPr>
              <w:t>448</w:t>
            </w:r>
          </w:p>
        </w:tc>
        <w:tc>
          <w:tcPr>
            <w:tcW w:w="0" w:type="auto"/>
            <w:hideMark/>
          </w:tcPr>
          <w:p w14:paraId="3C2ED64E" w14:textId="77777777" w:rsidR="00F80A3C" w:rsidRDefault="00F80A3C">
            <w:pPr>
              <w:pStyle w:val="Compact"/>
              <w:jc w:val="center"/>
              <w:rPr>
                <w:sz w:val="18"/>
                <w:szCs w:val="18"/>
                <w:lang w:val="sl-SI"/>
              </w:rPr>
            </w:pPr>
            <w:r>
              <w:rPr>
                <w:sz w:val="18"/>
                <w:szCs w:val="18"/>
                <w:lang w:val="sl-SI"/>
              </w:rPr>
              <w:t>0</w:t>
            </w:r>
          </w:p>
        </w:tc>
        <w:tc>
          <w:tcPr>
            <w:tcW w:w="0" w:type="auto"/>
            <w:hideMark/>
          </w:tcPr>
          <w:p w14:paraId="6BE04109" w14:textId="77777777" w:rsidR="00F80A3C" w:rsidRDefault="00F80A3C">
            <w:pPr>
              <w:pStyle w:val="Compact"/>
              <w:jc w:val="center"/>
              <w:rPr>
                <w:sz w:val="18"/>
                <w:szCs w:val="18"/>
                <w:lang w:val="sl-SI"/>
              </w:rPr>
            </w:pPr>
            <w:r>
              <w:rPr>
                <w:sz w:val="18"/>
                <w:szCs w:val="18"/>
                <w:lang w:val="sl-SI"/>
              </w:rPr>
              <w:t>0</w:t>
            </w:r>
          </w:p>
        </w:tc>
        <w:tc>
          <w:tcPr>
            <w:tcW w:w="0" w:type="auto"/>
            <w:hideMark/>
          </w:tcPr>
          <w:p w14:paraId="152BEC5C" w14:textId="77777777" w:rsidR="00F80A3C" w:rsidRDefault="00F80A3C">
            <w:pPr>
              <w:pStyle w:val="Compact"/>
              <w:jc w:val="center"/>
              <w:rPr>
                <w:sz w:val="18"/>
                <w:szCs w:val="18"/>
                <w:lang w:val="sl-SI"/>
              </w:rPr>
            </w:pPr>
            <w:r>
              <w:rPr>
                <w:sz w:val="18"/>
                <w:szCs w:val="18"/>
                <w:lang w:val="sl-SI"/>
              </w:rPr>
              <w:t>0</w:t>
            </w:r>
          </w:p>
        </w:tc>
        <w:tc>
          <w:tcPr>
            <w:tcW w:w="0" w:type="auto"/>
            <w:hideMark/>
          </w:tcPr>
          <w:p w14:paraId="51174316" w14:textId="77777777" w:rsidR="00F80A3C" w:rsidRDefault="00F80A3C">
            <w:pPr>
              <w:pStyle w:val="Compact"/>
              <w:jc w:val="center"/>
              <w:rPr>
                <w:sz w:val="18"/>
                <w:szCs w:val="18"/>
                <w:lang w:val="sl-SI"/>
              </w:rPr>
            </w:pPr>
            <w:r>
              <w:rPr>
                <w:sz w:val="18"/>
                <w:szCs w:val="18"/>
                <w:lang w:val="sl-SI"/>
              </w:rPr>
              <w:t>34</w:t>
            </w:r>
          </w:p>
        </w:tc>
        <w:tc>
          <w:tcPr>
            <w:tcW w:w="0" w:type="auto"/>
            <w:hideMark/>
          </w:tcPr>
          <w:p w14:paraId="04758FA4" w14:textId="77777777" w:rsidR="00F80A3C" w:rsidRDefault="00F80A3C">
            <w:pPr>
              <w:pStyle w:val="Compact"/>
              <w:jc w:val="center"/>
              <w:rPr>
                <w:sz w:val="18"/>
                <w:szCs w:val="18"/>
                <w:lang w:val="sl-SI"/>
              </w:rPr>
            </w:pPr>
            <w:r>
              <w:rPr>
                <w:sz w:val="18"/>
                <w:szCs w:val="18"/>
                <w:lang w:val="sl-SI"/>
              </w:rPr>
              <w:t>16</w:t>
            </w:r>
          </w:p>
        </w:tc>
        <w:tc>
          <w:tcPr>
            <w:tcW w:w="0" w:type="auto"/>
            <w:hideMark/>
          </w:tcPr>
          <w:p w14:paraId="2D144897" w14:textId="77777777" w:rsidR="00F80A3C" w:rsidRDefault="00F80A3C">
            <w:pPr>
              <w:pStyle w:val="Compact"/>
              <w:jc w:val="center"/>
              <w:rPr>
                <w:sz w:val="18"/>
                <w:szCs w:val="18"/>
                <w:lang w:val="sl-SI"/>
              </w:rPr>
            </w:pPr>
            <w:r>
              <w:rPr>
                <w:sz w:val="18"/>
                <w:szCs w:val="18"/>
                <w:lang w:val="sl-SI"/>
              </w:rPr>
              <w:t>48</w:t>
            </w:r>
          </w:p>
        </w:tc>
        <w:tc>
          <w:tcPr>
            <w:tcW w:w="0" w:type="auto"/>
            <w:hideMark/>
          </w:tcPr>
          <w:p w14:paraId="7E31A3AA" w14:textId="77777777" w:rsidR="00F80A3C" w:rsidRDefault="00F80A3C">
            <w:pPr>
              <w:pStyle w:val="Compact"/>
              <w:jc w:val="center"/>
              <w:rPr>
                <w:sz w:val="18"/>
                <w:szCs w:val="18"/>
                <w:lang w:val="sl-SI"/>
              </w:rPr>
            </w:pPr>
            <w:r>
              <w:rPr>
                <w:sz w:val="18"/>
                <w:szCs w:val="18"/>
                <w:lang w:val="sl-SI"/>
              </w:rPr>
              <w:t>0</w:t>
            </w:r>
          </w:p>
        </w:tc>
      </w:tr>
      <w:tr w:rsidR="00F80A3C" w14:paraId="04F51C87" w14:textId="77777777" w:rsidTr="00F80A3C">
        <w:tc>
          <w:tcPr>
            <w:tcW w:w="0" w:type="auto"/>
            <w:hideMark/>
          </w:tcPr>
          <w:p w14:paraId="064C154A" w14:textId="77777777" w:rsidR="00F80A3C" w:rsidRDefault="00F80A3C">
            <w:pPr>
              <w:pStyle w:val="Compact"/>
              <w:jc w:val="center"/>
              <w:rPr>
                <w:sz w:val="18"/>
                <w:szCs w:val="18"/>
                <w:lang w:val="sl-SI"/>
              </w:rPr>
            </w:pPr>
            <w:r>
              <w:rPr>
                <w:sz w:val="18"/>
                <w:szCs w:val="18"/>
                <w:lang w:val="sl-SI"/>
              </w:rPr>
              <w:t>100</w:t>
            </w:r>
          </w:p>
        </w:tc>
        <w:tc>
          <w:tcPr>
            <w:tcW w:w="0" w:type="auto"/>
            <w:hideMark/>
          </w:tcPr>
          <w:p w14:paraId="2FD96B96" w14:textId="77777777" w:rsidR="00F80A3C" w:rsidRDefault="00F80A3C">
            <w:pPr>
              <w:pStyle w:val="Compact"/>
              <w:jc w:val="center"/>
              <w:rPr>
                <w:sz w:val="18"/>
                <w:szCs w:val="18"/>
                <w:lang w:val="sl-SI"/>
              </w:rPr>
            </w:pPr>
            <w:r>
              <w:rPr>
                <w:sz w:val="18"/>
                <w:szCs w:val="18"/>
                <w:lang w:val="sl-SI"/>
              </w:rPr>
              <w:t>825</w:t>
            </w:r>
          </w:p>
        </w:tc>
        <w:tc>
          <w:tcPr>
            <w:tcW w:w="0" w:type="auto"/>
            <w:hideMark/>
          </w:tcPr>
          <w:p w14:paraId="430119B5" w14:textId="77777777" w:rsidR="00F80A3C" w:rsidRDefault="00F80A3C">
            <w:pPr>
              <w:pStyle w:val="Compact"/>
              <w:jc w:val="center"/>
              <w:rPr>
                <w:sz w:val="18"/>
                <w:szCs w:val="18"/>
                <w:lang w:val="sl-SI"/>
              </w:rPr>
            </w:pPr>
            <w:r>
              <w:rPr>
                <w:sz w:val="18"/>
                <w:szCs w:val="18"/>
                <w:lang w:val="sl-SI"/>
              </w:rPr>
              <w:t>0</w:t>
            </w:r>
          </w:p>
        </w:tc>
        <w:tc>
          <w:tcPr>
            <w:tcW w:w="0" w:type="auto"/>
            <w:hideMark/>
          </w:tcPr>
          <w:p w14:paraId="1C4401C8" w14:textId="77777777" w:rsidR="00F80A3C" w:rsidRDefault="00F80A3C">
            <w:pPr>
              <w:pStyle w:val="Compact"/>
              <w:jc w:val="center"/>
              <w:rPr>
                <w:sz w:val="18"/>
                <w:szCs w:val="18"/>
                <w:lang w:val="sl-SI"/>
              </w:rPr>
            </w:pPr>
            <w:r>
              <w:rPr>
                <w:sz w:val="18"/>
                <w:szCs w:val="18"/>
                <w:lang w:val="sl-SI"/>
              </w:rPr>
              <w:t>170</w:t>
            </w:r>
          </w:p>
        </w:tc>
        <w:tc>
          <w:tcPr>
            <w:tcW w:w="0" w:type="auto"/>
            <w:hideMark/>
          </w:tcPr>
          <w:p w14:paraId="78052501" w14:textId="77777777" w:rsidR="00F80A3C" w:rsidRDefault="00F80A3C">
            <w:pPr>
              <w:pStyle w:val="Compact"/>
              <w:jc w:val="center"/>
              <w:rPr>
                <w:sz w:val="18"/>
                <w:szCs w:val="18"/>
                <w:lang w:val="sl-SI"/>
              </w:rPr>
            </w:pPr>
            <w:r>
              <w:rPr>
                <w:sz w:val="18"/>
                <w:szCs w:val="18"/>
                <w:lang w:val="sl-SI"/>
              </w:rPr>
              <w:t>160</w:t>
            </w:r>
          </w:p>
        </w:tc>
        <w:tc>
          <w:tcPr>
            <w:tcW w:w="0" w:type="auto"/>
            <w:hideMark/>
          </w:tcPr>
          <w:p w14:paraId="78697EE9" w14:textId="77777777" w:rsidR="00F80A3C" w:rsidRDefault="00F80A3C">
            <w:pPr>
              <w:pStyle w:val="Compact"/>
              <w:jc w:val="center"/>
              <w:rPr>
                <w:sz w:val="18"/>
                <w:szCs w:val="18"/>
                <w:lang w:val="sl-SI"/>
              </w:rPr>
            </w:pPr>
            <w:r>
              <w:rPr>
                <w:sz w:val="18"/>
                <w:szCs w:val="18"/>
                <w:lang w:val="sl-SI"/>
              </w:rPr>
              <w:t>0</w:t>
            </w:r>
          </w:p>
        </w:tc>
        <w:tc>
          <w:tcPr>
            <w:tcW w:w="0" w:type="auto"/>
            <w:hideMark/>
          </w:tcPr>
          <w:p w14:paraId="0236B20D" w14:textId="77777777" w:rsidR="00F80A3C" w:rsidRDefault="00F80A3C">
            <w:pPr>
              <w:pStyle w:val="Compact"/>
              <w:jc w:val="center"/>
              <w:rPr>
                <w:sz w:val="18"/>
                <w:szCs w:val="18"/>
                <w:lang w:val="sl-SI"/>
              </w:rPr>
            </w:pPr>
            <w:r>
              <w:rPr>
                <w:sz w:val="18"/>
                <w:szCs w:val="18"/>
                <w:lang w:val="sl-SI"/>
              </w:rPr>
              <w:t>398</w:t>
            </w:r>
          </w:p>
        </w:tc>
        <w:tc>
          <w:tcPr>
            <w:tcW w:w="0" w:type="auto"/>
            <w:hideMark/>
          </w:tcPr>
          <w:p w14:paraId="07594483" w14:textId="77777777" w:rsidR="00F80A3C" w:rsidRDefault="00F80A3C">
            <w:pPr>
              <w:pStyle w:val="Compact"/>
              <w:jc w:val="center"/>
              <w:rPr>
                <w:sz w:val="18"/>
                <w:szCs w:val="18"/>
                <w:lang w:val="sl-SI"/>
              </w:rPr>
            </w:pPr>
            <w:r>
              <w:rPr>
                <w:sz w:val="18"/>
                <w:szCs w:val="18"/>
                <w:lang w:val="sl-SI"/>
              </w:rPr>
              <w:t>0</w:t>
            </w:r>
          </w:p>
        </w:tc>
        <w:tc>
          <w:tcPr>
            <w:tcW w:w="0" w:type="auto"/>
            <w:hideMark/>
          </w:tcPr>
          <w:p w14:paraId="06A61A61" w14:textId="77777777" w:rsidR="00F80A3C" w:rsidRDefault="00F80A3C">
            <w:pPr>
              <w:pStyle w:val="Compact"/>
              <w:jc w:val="center"/>
              <w:rPr>
                <w:sz w:val="18"/>
                <w:szCs w:val="18"/>
                <w:lang w:val="sl-SI"/>
              </w:rPr>
            </w:pPr>
            <w:r>
              <w:rPr>
                <w:sz w:val="18"/>
                <w:szCs w:val="18"/>
                <w:lang w:val="sl-SI"/>
              </w:rPr>
              <w:t>0</w:t>
            </w:r>
          </w:p>
        </w:tc>
        <w:tc>
          <w:tcPr>
            <w:tcW w:w="0" w:type="auto"/>
            <w:hideMark/>
          </w:tcPr>
          <w:p w14:paraId="2D4EBBF8" w14:textId="77777777" w:rsidR="00F80A3C" w:rsidRDefault="00F80A3C">
            <w:pPr>
              <w:pStyle w:val="Compact"/>
              <w:jc w:val="center"/>
              <w:rPr>
                <w:sz w:val="18"/>
                <w:szCs w:val="18"/>
                <w:lang w:val="sl-SI"/>
              </w:rPr>
            </w:pPr>
            <w:r>
              <w:rPr>
                <w:sz w:val="18"/>
                <w:szCs w:val="18"/>
                <w:lang w:val="sl-SI"/>
              </w:rPr>
              <w:t>0</w:t>
            </w:r>
          </w:p>
        </w:tc>
        <w:tc>
          <w:tcPr>
            <w:tcW w:w="0" w:type="auto"/>
            <w:hideMark/>
          </w:tcPr>
          <w:p w14:paraId="408DE147" w14:textId="77777777" w:rsidR="00F80A3C" w:rsidRDefault="00F80A3C">
            <w:pPr>
              <w:pStyle w:val="Compact"/>
              <w:jc w:val="center"/>
              <w:rPr>
                <w:sz w:val="18"/>
                <w:szCs w:val="18"/>
                <w:lang w:val="sl-SI"/>
              </w:rPr>
            </w:pPr>
            <w:r>
              <w:rPr>
                <w:sz w:val="18"/>
                <w:szCs w:val="18"/>
                <w:lang w:val="sl-SI"/>
              </w:rPr>
              <w:t>34</w:t>
            </w:r>
          </w:p>
        </w:tc>
        <w:tc>
          <w:tcPr>
            <w:tcW w:w="0" w:type="auto"/>
            <w:hideMark/>
          </w:tcPr>
          <w:p w14:paraId="1E083EFB" w14:textId="77777777" w:rsidR="00F80A3C" w:rsidRDefault="00F80A3C">
            <w:pPr>
              <w:pStyle w:val="Compact"/>
              <w:jc w:val="center"/>
              <w:rPr>
                <w:sz w:val="18"/>
                <w:szCs w:val="18"/>
                <w:lang w:val="sl-SI"/>
              </w:rPr>
            </w:pPr>
            <w:r>
              <w:rPr>
                <w:sz w:val="18"/>
                <w:szCs w:val="18"/>
                <w:lang w:val="sl-SI"/>
              </w:rPr>
              <w:t>16</w:t>
            </w:r>
          </w:p>
        </w:tc>
        <w:tc>
          <w:tcPr>
            <w:tcW w:w="0" w:type="auto"/>
            <w:hideMark/>
          </w:tcPr>
          <w:p w14:paraId="3D64E306" w14:textId="77777777" w:rsidR="00F80A3C" w:rsidRDefault="00F80A3C">
            <w:pPr>
              <w:pStyle w:val="Compact"/>
              <w:jc w:val="center"/>
              <w:rPr>
                <w:sz w:val="18"/>
                <w:szCs w:val="18"/>
                <w:lang w:val="sl-SI"/>
              </w:rPr>
            </w:pPr>
            <w:r>
              <w:rPr>
                <w:sz w:val="18"/>
                <w:szCs w:val="18"/>
                <w:lang w:val="sl-SI"/>
              </w:rPr>
              <w:t>48</w:t>
            </w:r>
          </w:p>
        </w:tc>
        <w:tc>
          <w:tcPr>
            <w:tcW w:w="0" w:type="auto"/>
            <w:hideMark/>
          </w:tcPr>
          <w:p w14:paraId="62662DBA" w14:textId="77777777" w:rsidR="00F80A3C" w:rsidRDefault="00F80A3C">
            <w:pPr>
              <w:pStyle w:val="Compact"/>
              <w:jc w:val="center"/>
              <w:rPr>
                <w:sz w:val="18"/>
                <w:szCs w:val="18"/>
                <w:lang w:val="sl-SI"/>
              </w:rPr>
            </w:pPr>
            <w:r>
              <w:rPr>
                <w:sz w:val="18"/>
                <w:szCs w:val="18"/>
                <w:lang w:val="sl-SI"/>
              </w:rPr>
              <w:t>0</w:t>
            </w:r>
          </w:p>
        </w:tc>
      </w:tr>
      <w:tr w:rsidR="00F80A3C" w14:paraId="4BBB62EA" w14:textId="77777777" w:rsidTr="00F80A3C">
        <w:tc>
          <w:tcPr>
            <w:tcW w:w="0" w:type="auto"/>
            <w:hideMark/>
          </w:tcPr>
          <w:p w14:paraId="4A54265B" w14:textId="77777777" w:rsidR="00F80A3C" w:rsidRDefault="00F80A3C">
            <w:pPr>
              <w:pStyle w:val="Compact"/>
              <w:jc w:val="center"/>
              <w:rPr>
                <w:sz w:val="18"/>
                <w:szCs w:val="18"/>
                <w:lang w:val="sl-SI"/>
              </w:rPr>
            </w:pPr>
            <w:r>
              <w:rPr>
                <w:sz w:val="18"/>
                <w:szCs w:val="18"/>
                <w:lang w:val="sl-SI"/>
              </w:rPr>
              <w:t>110</w:t>
            </w:r>
          </w:p>
        </w:tc>
        <w:tc>
          <w:tcPr>
            <w:tcW w:w="0" w:type="auto"/>
            <w:hideMark/>
          </w:tcPr>
          <w:p w14:paraId="19505D8F" w14:textId="77777777" w:rsidR="00F80A3C" w:rsidRDefault="00F80A3C">
            <w:pPr>
              <w:pStyle w:val="Compact"/>
              <w:jc w:val="center"/>
              <w:rPr>
                <w:sz w:val="18"/>
                <w:szCs w:val="18"/>
                <w:lang w:val="sl-SI"/>
              </w:rPr>
            </w:pPr>
            <w:r>
              <w:rPr>
                <w:sz w:val="18"/>
                <w:szCs w:val="18"/>
                <w:lang w:val="sl-SI"/>
              </w:rPr>
              <w:t>825</w:t>
            </w:r>
          </w:p>
        </w:tc>
        <w:tc>
          <w:tcPr>
            <w:tcW w:w="0" w:type="auto"/>
            <w:hideMark/>
          </w:tcPr>
          <w:p w14:paraId="3B21EB06" w14:textId="77777777" w:rsidR="00F80A3C" w:rsidRDefault="00F80A3C">
            <w:pPr>
              <w:pStyle w:val="Compact"/>
              <w:jc w:val="center"/>
              <w:rPr>
                <w:sz w:val="18"/>
                <w:szCs w:val="18"/>
                <w:lang w:val="sl-SI"/>
              </w:rPr>
            </w:pPr>
            <w:r>
              <w:rPr>
                <w:sz w:val="18"/>
                <w:szCs w:val="18"/>
                <w:lang w:val="sl-SI"/>
              </w:rPr>
              <w:t>0</w:t>
            </w:r>
          </w:p>
        </w:tc>
        <w:tc>
          <w:tcPr>
            <w:tcW w:w="0" w:type="auto"/>
            <w:hideMark/>
          </w:tcPr>
          <w:p w14:paraId="1F42283D" w14:textId="77777777" w:rsidR="00F80A3C" w:rsidRDefault="00F80A3C">
            <w:pPr>
              <w:pStyle w:val="Compact"/>
              <w:jc w:val="center"/>
              <w:rPr>
                <w:sz w:val="18"/>
                <w:szCs w:val="18"/>
                <w:lang w:val="sl-SI"/>
              </w:rPr>
            </w:pPr>
            <w:r>
              <w:rPr>
                <w:sz w:val="18"/>
                <w:szCs w:val="18"/>
                <w:lang w:val="sl-SI"/>
              </w:rPr>
              <w:t>170</w:t>
            </w:r>
          </w:p>
        </w:tc>
        <w:tc>
          <w:tcPr>
            <w:tcW w:w="0" w:type="auto"/>
            <w:hideMark/>
          </w:tcPr>
          <w:p w14:paraId="480E6495" w14:textId="77777777" w:rsidR="00F80A3C" w:rsidRDefault="00F80A3C">
            <w:pPr>
              <w:pStyle w:val="Compact"/>
              <w:jc w:val="center"/>
              <w:rPr>
                <w:sz w:val="18"/>
                <w:szCs w:val="18"/>
                <w:lang w:val="sl-SI"/>
              </w:rPr>
            </w:pPr>
            <w:r>
              <w:rPr>
                <w:sz w:val="18"/>
                <w:szCs w:val="18"/>
                <w:lang w:val="sl-SI"/>
              </w:rPr>
              <w:t>160</w:t>
            </w:r>
          </w:p>
        </w:tc>
        <w:tc>
          <w:tcPr>
            <w:tcW w:w="0" w:type="auto"/>
            <w:hideMark/>
          </w:tcPr>
          <w:p w14:paraId="6B357959" w14:textId="77777777" w:rsidR="00F80A3C" w:rsidRDefault="00F80A3C">
            <w:pPr>
              <w:pStyle w:val="Compact"/>
              <w:jc w:val="center"/>
              <w:rPr>
                <w:sz w:val="18"/>
                <w:szCs w:val="18"/>
                <w:lang w:val="sl-SI"/>
              </w:rPr>
            </w:pPr>
            <w:r>
              <w:rPr>
                <w:sz w:val="18"/>
                <w:szCs w:val="18"/>
                <w:lang w:val="sl-SI"/>
              </w:rPr>
              <w:t>0</w:t>
            </w:r>
          </w:p>
        </w:tc>
        <w:tc>
          <w:tcPr>
            <w:tcW w:w="0" w:type="auto"/>
            <w:hideMark/>
          </w:tcPr>
          <w:p w14:paraId="7D7D47A2" w14:textId="77777777" w:rsidR="00F80A3C" w:rsidRDefault="00F80A3C">
            <w:pPr>
              <w:pStyle w:val="Compact"/>
              <w:jc w:val="center"/>
              <w:rPr>
                <w:sz w:val="18"/>
                <w:szCs w:val="18"/>
                <w:lang w:val="sl-SI"/>
              </w:rPr>
            </w:pPr>
            <w:r>
              <w:rPr>
                <w:sz w:val="18"/>
                <w:szCs w:val="18"/>
                <w:lang w:val="sl-SI"/>
              </w:rPr>
              <w:t>398</w:t>
            </w:r>
          </w:p>
        </w:tc>
        <w:tc>
          <w:tcPr>
            <w:tcW w:w="0" w:type="auto"/>
            <w:hideMark/>
          </w:tcPr>
          <w:p w14:paraId="4A321F3E" w14:textId="77777777" w:rsidR="00F80A3C" w:rsidRDefault="00F80A3C">
            <w:pPr>
              <w:pStyle w:val="Compact"/>
              <w:jc w:val="center"/>
              <w:rPr>
                <w:sz w:val="18"/>
                <w:szCs w:val="18"/>
                <w:lang w:val="sl-SI"/>
              </w:rPr>
            </w:pPr>
            <w:r>
              <w:rPr>
                <w:sz w:val="18"/>
                <w:szCs w:val="18"/>
                <w:lang w:val="sl-SI"/>
              </w:rPr>
              <w:t>0</w:t>
            </w:r>
          </w:p>
        </w:tc>
        <w:tc>
          <w:tcPr>
            <w:tcW w:w="0" w:type="auto"/>
            <w:hideMark/>
          </w:tcPr>
          <w:p w14:paraId="7FE55E11" w14:textId="77777777" w:rsidR="00F80A3C" w:rsidRDefault="00F80A3C">
            <w:pPr>
              <w:pStyle w:val="Compact"/>
              <w:jc w:val="center"/>
              <w:rPr>
                <w:sz w:val="18"/>
                <w:szCs w:val="18"/>
                <w:lang w:val="sl-SI"/>
              </w:rPr>
            </w:pPr>
            <w:r>
              <w:rPr>
                <w:sz w:val="18"/>
                <w:szCs w:val="18"/>
                <w:lang w:val="sl-SI"/>
              </w:rPr>
              <w:t>0</w:t>
            </w:r>
          </w:p>
        </w:tc>
        <w:tc>
          <w:tcPr>
            <w:tcW w:w="0" w:type="auto"/>
            <w:hideMark/>
          </w:tcPr>
          <w:p w14:paraId="1D56BC7F" w14:textId="77777777" w:rsidR="00F80A3C" w:rsidRDefault="00F80A3C">
            <w:pPr>
              <w:pStyle w:val="Compact"/>
              <w:jc w:val="center"/>
              <w:rPr>
                <w:sz w:val="18"/>
                <w:szCs w:val="18"/>
                <w:lang w:val="sl-SI"/>
              </w:rPr>
            </w:pPr>
            <w:r>
              <w:rPr>
                <w:sz w:val="18"/>
                <w:szCs w:val="18"/>
                <w:lang w:val="sl-SI"/>
              </w:rPr>
              <w:t>0</w:t>
            </w:r>
          </w:p>
        </w:tc>
        <w:tc>
          <w:tcPr>
            <w:tcW w:w="0" w:type="auto"/>
            <w:hideMark/>
          </w:tcPr>
          <w:p w14:paraId="238A139A" w14:textId="77777777" w:rsidR="00F80A3C" w:rsidRDefault="00F80A3C">
            <w:pPr>
              <w:pStyle w:val="Compact"/>
              <w:jc w:val="center"/>
              <w:rPr>
                <w:sz w:val="18"/>
                <w:szCs w:val="18"/>
                <w:lang w:val="sl-SI"/>
              </w:rPr>
            </w:pPr>
            <w:r>
              <w:rPr>
                <w:sz w:val="18"/>
                <w:szCs w:val="18"/>
                <w:lang w:val="sl-SI"/>
              </w:rPr>
              <w:t>34</w:t>
            </w:r>
          </w:p>
        </w:tc>
        <w:tc>
          <w:tcPr>
            <w:tcW w:w="0" w:type="auto"/>
            <w:hideMark/>
          </w:tcPr>
          <w:p w14:paraId="031ECF05" w14:textId="77777777" w:rsidR="00F80A3C" w:rsidRDefault="00F80A3C">
            <w:pPr>
              <w:pStyle w:val="Compact"/>
              <w:jc w:val="center"/>
              <w:rPr>
                <w:sz w:val="18"/>
                <w:szCs w:val="18"/>
                <w:lang w:val="sl-SI"/>
              </w:rPr>
            </w:pPr>
            <w:r>
              <w:rPr>
                <w:sz w:val="18"/>
                <w:szCs w:val="18"/>
                <w:lang w:val="sl-SI"/>
              </w:rPr>
              <w:t>16</w:t>
            </w:r>
          </w:p>
        </w:tc>
        <w:tc>
          <w:tcPr>
            <w:tcW w:w="0" w:type="auto"/>
            <w:hideMark/>
          </w:tcPr>
          <w:p w14:paraId="4FF89EA6" w14:textId="77777777" w:rsidR="00F80A3C" w:rsidRDefault="00F80A3C">
            <w:pPr>
              <w:pStyle w:val="Compact"/>
              <w:jc w:val="center"/>
              <w:rPr>
                <w:sz w:val="18"/>
                <w:szCs w:val="18"/>
                <w:lang w:val="sl-SI"/>
              </w:rPr>
            </w:pPr>
            <w:r>
              <w:rPr>
                <w:sz w:val="18"/>
                <w:szCs w:val="18"/>
                <w:lang w:val="sl-SI"/>
              </w:rPr>
              <w:t>48</w:t>
            </w:r>
          </w:p>
        </w:tc>
        <w:tc>
          <w:tcPr>
            <w:tcW w:w="0" w:type="auto"/>
            <w:hideMark/>
          </w:tcPr>
          <w:p w14:paraId="0FEB2A1D" w14:textId="77777777" w:rsidR="00F80A3C" w:rsidRDefault="00F80A3C">
            <w:pPr>
              <w:pStyle w:val="Compact"/>
              <w:jc w:val="center"/>
              <w:rPr>
                <w:sz w:val="18"/>
                <w:szCs w:val="18"/>
                <w:lang w:val="sl-SI"/>
              </w:rPr>
            </w:pPr>
            <w:r>
              <w:rPr>
                <w:sz w:val="18"/>
                <w:szCs w:val="18"/>
                <w:lang w:val="sl-SI"/>
              </w:rPr>
              <w:t>0</w:t>
            </w:r>
          </w:p>
        </w:tc>
      </w:tr>
      <w:tr w:rsidR="00F80A3C" w14:paraId="3B0BE4F5" w14:textId="77777777" w:rsidTr="00F80A3C">
        <w:tc>
          <w:tcPr>
            <w:tcW w:w="0" w:type="auto"/>
            <w:hideMark/>
          </w:tcPr>
          <w:p w14:paraId="6ECE96AD" w14:textId="77777777" w:rsidR="00F80A3C" w:rsidRDefault="00F80A3C">
            <w:pPr>
              <w:pStyle w:val="Compact"/>
              <w:jc w:val="center"/>
              <w:rPr>
                <w:sz w:val="18"/>
                <w:szCs w:val="18"/>
                <w:lang w:val="sl-SI"/>
              </w:rPr>
            </w:pPr>
            <w:r>
              <w:rPr>
                <w:sz w:val="18"/>
                <w:szCs w:val="18"/>
                <w:lang w:val="sl-SI"/>
              </w:rPr>
              <w:t>120</w:t>
            </w:r>
          </w:p>
        </w:tc>
        <w:tc>
          <w:tcPr>
            <w:tcW w:w="0" w:type="auto"/>
            <w:hideMark/>
          </w:tcPr>
          <w:p w14:paraId="06776BBA" w14:textId="77777777" w:rsidR="00F80A3C" w:rsidRDefault="00F80A3C">
            <w:pPr>
              <w:pStyle w:val="Compact"/>
              <w:jc w:val="center"/>
              <w:rPr>
                <w:sz w:val="18"/>
                <w:szCs w:val="18"/>
                <w:lang w:val="sl-SI"/>
              </w:rPr>
            </w:pPr>
            <w:r>
              <w:rPr>
                <w:sz w:val="18"/>
                <w:szCs w:val="18"/>
                <w:lang w:val="sl-SI"/>
              </w:rPr>
              <w:t>703</w:t>
            </w:r>
          </w:p>
        </w:tc>
        <w:tc>
          <w:tcPr>
            <w:tcW w:w="0" w:type="auto"/>
            <w:hideMark/>
          </w:tcPr>
          <w:p w14:paraId="2E6C823B" w14:textId="77777777" w:rsidR="00F80A3C" w:rsidRDefault="00F80A3C">
            <w:pPr>
              <w:pStyle w:val="Compact"/>
              <w:jc w:val="center"/>
              <w:rPr>
                <w:sz w:val="18"/>
                <w:szCs w:val="18"/>
                <w:lang w:val="sl-SI"/>
              </w:rPr>
            </w:pPr>
            <w:r>
              <w:rPr>
                <w:sz w:val="18"/>
                <w:szCs w:val="18"/>
                <w:lang w:val="sl-SI"/>
              </w:rPr>
              <w:t>0</w:t>
            </w:r>
          </w:p>
        </w:tc>
        <w:tc>
          <w:tcPr>
            <w:tcW w:w="0" w:type="auto"/>
            <w:hideMark/>
          </w:tcPr>
          <w:p w14:paraId="13CCEC1A" w14:textId="77777777" w:rsidR="00F80A3C" w:rsidRDefault="00F80A3C">
            <w:pPr>
              <w:pStyle w:val="Compact"/>
              <w:jc w:val="center"/>
              <w:rPr>
                <w:sz w:val="18"/>
                <w:szCs w:val="18"/>
                <w:lang w:val="sl-SI"/>
              </w:rPr>
            </w:pPr>
            <w:r>
              <w:rPr>
                <w:sz w:val="18"/>
                <w:szCs w:val="18"/>
                <w:lang w:val="sl-SI"/>
              </w:rPr>
              <w:t>137</w:t>
            </w:r>
          </w:p>
        </w:tc>
        <w:tc>
          <w:tcPr>
            <w:tcW w:w="0" w:type="auto"/>
            <w:hideMark/>
          </w:tcPr>
          <w:p w14:paraId="378A4CAE" w14:textId="77777777" w:rsidR="00F80A3C" w:rsidRDefault="00F80A3C">
            <w:pPr>
              <w:pStyle w:val="Compact"/>
              <w:jc w:val="center"/>
              <w:rPr>
                <w:sz w:val="18"/>
                <w:szCs w:val="18"/>
                <w:lang w:val="sl-SI"/>
              </w:rPr>
            </w:pPr>
            <w:r>
              <w:rPr>
                <w:sz w:val="18"/>
                <w:szCs w:val="18"/>
                <w:lang w:val="sl-SI"/>
              </w:rPr>
              <w:t>118</w:t>
            </w:r>
          </w:p>
        </w:tc>
        <w:tc>
          <w:tcPr>
            <w:tcW w:w="0" w:type="auto"/>
            <w:hideMark/>
          </w:tcPr>
          <w:p w14:paraId="4FAC81A2" w14:textId="77777777" w:rsidR="00F80A3C" w:rsidRDefault="00F80A3C">
            <w:pPr>
              <w:pStyle w:val="Compact"/>
              <w:jc w:val="center"/>
              <w:rPr>
                <w:sz w:val="18"/>
                <w:szCs w:val="18"/>
                <w:lang w:val="sl-SI"/>
              </w:rPr>
            </w:pPr>
            <w:r>
              <w:rPr>
                <w:sz w:val="18"/>
                <w:szCs w:val="18"/>
                <w:lang w:val="sl-SI"/>
              </w:rPr>
              <w:t>0</w:t>
            </w:r>
          </w:p>
        </w:tc>
        <w:tc>
          <w:tcPr>
            <w:tcW w:w="0" w:type="auto"/>
            <w:hideMark/>
          </w:tcPr>
          <w:p w14:paraId="27F5F633" w14:textId="77777777" w:rsidR="00F80A3C" w:rsidRDefault="00F80A3C">
            <w:pPr>
              <w:pStyle w:val="Compact"/>
              <w:jc w:val="center"/>
              <w:rPr>
                <w:sz w:val="18"/>
                <w:szCs w:val="18"/>
                <w:lang w:val="sl-SI"/>
              </w:rPr>
            </w:pPr>
            <w:r>
              <w:rPr>
                <w:sz w:val="18"/>
                <w:szCs w:val="18"/>
                <w:lang w:val="sl-SI"/>
              </w:rPr>
              <w:t>398</w:t>
            </w:r>
          </w:p>
        </w:tc>
        <w:tc>
          <w:tcPr>
            <w:tcW w:w="0" w:type="auto"/>
            <w:hideMark/>
          </w:tcPr>
          <w:p w14:paraId="21F2CDE8" w14:textId="77777777" w:rsidR="00F80A3C" w:rsidRDefault="00F80A3C">
            <w:pPr>
              <w:pStyle w:val="Compact"/>
              <w:jc w:val="center"/>
              <w:rPr>
                <w:sz w:val="18"/>
                <w:szCs w:val="18"/>
                <w:lang w:val="sl-SI"/>
              </w:rPr>
            </w:pPr>
            <w:r>
              <w:rPr>
                <w:sz w:val="18"/>
                <w:szCs w:val="18"/>
                <w:lang w:val="sl-SI"/>
              </w:rPr>
              <w:t>0</w:t>
            </w:r>
          </w:p>
        </w:tc>
        <w:tc>
          <w:tcPr>
            <w:tcW w:w="0" w:type="auto"/>
            <w:hideMark/>
          </w:tcPr>
          <w:p w14:paraId="7AD20CC7" w14:textId="77777777" w:rsidR="00F80A3C" w:rsidRDefault="00F80A3C">
            <w:pPr>
              <w:pStyle w:val="Compact"/>
              <w:jc w:val="center"/>
              <w:rPr>
                <w:sz w:val="18"/>
                <w:szCs w:val="18"/>
                <w:lang w:val="sl-SI"/>
              </w:rPr>
            </w:pPr>
            <w:r>
              <w:rPr>
                <w:sz w:val="18"/>
                <w:szCs w:val="18"/>
                <w:lang w:val="sl-SI"/>
              </w:rPr>
              <w:t>0</w:t>
            </w:r>
          </w:p>
        </w:tc>
        <w:tc>
          <w:tcPr>
            <w:tcW w:w="0" w:type="auto"/>
            <w:hideMark/>
          </w:tcPr>
          <w:p w14:paraId="674123C7" w14:textId="77777777" w:rsidR="00F80A3C" w:rsidRDefault="00F80A3C">
            <w:pPr>
              <w:pStyle w:val="Compact"/>
              <w:jc w:val="center"/>
              <w:rPr>
                <w:sz w:val="18"/>
                <w:szCs w:val="18"/>
                <w:lang w:val="sl-SI"/>
              </w:rPr>
            </w:pPr>
            <w:r>
              <w:rPr>
                <w:sz w:val="18"/>
                <w:szCs w:val="18"/>
                <w:lang w:val="sl-SI"/>
              </w:rPr>
              <w:t>0</w:t>
            </w:r>
          </w:p>
        </w:tc>
        <w:tc>
          <w:tcPr>
            <w:tcW w:w="0" w:type="auto"/>
            <w:hideMark/>
          </w:tcPr>
          <w:p w14:paraId="4906824D" w14:textId="77777777" w:rsidR="00F80A3C" w:rsidRDefault="00F80A3C">
            <w:pPr>
              <w:pStyle w:val="Compact"/>
              <w:jc w:val="center"/>
              <w:rPr>
                <w:sz w:val="18"/>
                <w:szCs w:val="18"/>
                <w:lang w:val="sl-SI"/>
              </w:rPr>
            </w:pPr>
            <w:r>
              <w:rPr>
                <w:sz w:val="18"/>
                <w:szCs w:val="18"/>
                <w:lang w:val="sl-SI"/>
              </w:rPr>
              <w:t>34</w:t>
            </w:r>
          </w:p>
        </w:tc>
        <w:tc>
          <w:tcPr>
            <w:tcW w:w="0" w:type="auto"/>
            <w:hideMark/>
          </w:tcPr>
          <w:p w14:paraId="19C1AB3A" w14:textId="77777777" w:rsidR="00F80A3C" w:rsidRDefault="00F80A3C">
            <w:pPr>
              <w:pStyle w:val="Compact"/>
              <w:jc w:val="center"/>
              <w:rPr>
                <w:sz w:val="18"/>
                <w:szCs w:val="18"/>
                <w:lang w:val="sl-SI"/>
              </w:rPr>
            </w:pPr>
            <w:r>
              <w:rPr>
                <w:sz w:val="18"/>
                <w:szCs w:val="18"/>
                <w:lang w:val="sl-SI"/>
              </w:rPr>
              <w:t>16</w:t>
            </w:r>
          </w:p>
        </w:tc>
        <w:tc>
          <w:tcPr>
            <w:tcW w:w="0" w:type="auto"/>
            <w:hideMark/>
          </w:tcPr>
          <w:p w14:paraId="35D28F16" w14:textId="77777777" w:rsidR="00F80A3C" w:rsidRDefault="00F80A3C">
            <w:pPr>
              <w:pStyle w:val="Compact"/>
              <w:jc w:val="center"/>
              <w:rPr>
                <w:sz w:val="18"/>
                <w:szCs w:val="18"/>
                <w:lang w:val="sl-SI"/>
              </w:rPr>
            </w:pPr>
            <w:r>
              <w:rPr>
                <w:sz w:val="18"/>
                <w:szCs w:val="18"/>
                <w:lang w:val="sl-SI"/>
              </w:rPr>
              <w:t>0</w:t>
            </w:r>
          </w:p>
        </w:tc>
        <w:tc>
          <w:tcPr>
            <w:tcW w:w="0" w:type="auto"/>
            <w:hideMark/>
          </w:tcPr>
          <w:p w14:paraId="69C80F9D" w14:textId="77777777" w:rsidR="00F80A3C" w:rsidRDefault="00F80A3C">
            <w:pPr>
              <w:pStyle w:val="Compact"/>
              <w:jc w:val="center"/>
              <w:rPr>
                <w:sz w:val="18"/>
                <w:szCs w:val="18"/>
                <w:lang w:val="sl-SI"/>
              </w:rPr>
            </w:pPr>
            <w:r>
              <w:rPr>
                <w:sz w:val="18"/>
                <w:szCs w:val="18"/>
                <w:lang w:val="sl-SI"/>
              </w:rPr>
              <w:t>0</w:t>
            </w:r>
          </w:p>
        </w:tc>
      </w:tr>
      <w:tr w:rsidR="00F80A3C" w14:paraId="7DDFA186" w14:textId="77777777" w:rsidTr="00F80A3C">
        <w:tc>
          <w:tcPr>
            <w:tcW w:w="0" w:type="auto"/>
            <w:hideMark/>
          </w:tcPr>
          <w:p w14:paraId="525B6C8F" w14:textId="77777777" w:rsidR="00F80A3C" w:rsidRDefault="00F80A3C">
            <w:pPr>
              <w:pStyle w:val="Compact"/>
              <w:jc w:val="center"/>
              <w:rPr>
                <w:sz w:val="18"/>
                <w:szCs w:val="18"/>
                <w:lang w:val="sl-SI"/>
              </w:rPr>
            </w:pPr>
            <w:r>
              <w:rPr>
                <w:sz w:val="18"/>
                <w:szCs w:val="18"/>
                <w:lang w:val="sl-SI"/>
              </w:rPr>
              <w:t>130</w:t>
            </w:r>
          </w:p>
        </w:tc>
        <w:tc>
          <w:tcPr>
            <w:tcW w:w="0" w:type="auto"/>
            <w:hideMark/>
          </w:tcPr>
          <w:p w14:paraId="186096D3" w14:textId="77777777" w:rsidR="00F80A3C" w:rsidRDefault="00F80A3C">
            <w:pPr>
              <w:pStyle w:val="Compact"/>
              <w:jc w:val="center"/>
              <w:rPr>
                <w:sz w:val="18"/>
                <w:szCs w:val="18"/>
                <w:lang w:val="sl-SI"/>
              </w:rPr>
            </w:pPr>
            <w:r>
              <w:rPr>
                <w:sz w:val="18"/>
                <w:szCs w:val="18"/>
                <w:lang w:val="sl-SI"/>
              </w:rPr>
              <w:t>578</w:t>
            </w:r>
          </w:p>
        </w:tc>
        <w:tc>
          <w:tcPr>
            <w:tcW w:w="0" w:type="auto"/>
            <w:hideMark/>
          </w:tcPr>
          <w:p w14:paraId="4C86CD35" w14:textId="77777777" w:rsidR="00F80A3C" w:rsidRDefault="00F80A3C">
            <w:pPr>
              <w:pStyle w:val="Compact"/>
              <w:jc w:val="center"/>
              <w:rPr>
                <w:sz w:val="18"/>
                <w:szCs w:val="18"/>
                <w:lang w:val="sl-SI"/>
              </w:rPr>
            </w:pPr>
            <w:r>
              <w:rPr>
                <w:sz w:val="18"/>
                <w:szCs w:val="18"/>
                <w:lang w:val="sl-SI"/>
              </w:rPr>
              <w:t>0</w:t>
            </w:r>
          </w:p>
        </w:tc>
        <w:tc>
          <w:tcPr>
            <w:tcW w:w="0" w:type="auto"/>
            <w:hideMark/>
          </w:tcPr>
          <w:p w14:paraId="6A7B38B4" w14:textId="77777777" w:rsidR="00F80A3C" w:rsidRDefault="00F80A3C">
            <w:pPr>
              <w:pStyle w:val="Compact"/>
              <w:jc w:val="center"/>
              <w:rPr>
                <w:sz w:val="18"/>
                <w:szCs w:val="18"/>
                <w:lang w:val="sl-SI"/>
              </w:rPr>
            </w:pPr>
            <w:r>
              <w:rPr>
                <w:sz w:val="18"/>
                <w:szCs w:val="18"/>
                <w:lang w:val="sl-SI"/>
              </w:rPr>
              <w:t>137</w:t>
            </w:r>
          </w:p>
        </w:tc>
        <w:tc>
          <w:tcPr>
            <w:tcW w:w="0" w:type="auto"/>
            <w:hideMark/>
          </w:tcPr>
          <w:p w14:paraId="143B320D" w14:textId="77777777" w:rsidR="00F80A3C" w:rsidRDefault="00F80A3C">
            <w:pPr>
              <w:pStyle w:val="Compact"/>
              <w:jc w:val="center"/>
              <w:rPr>
                <w:sz w:val="18"/>
                <w:szCs w:val="18"/>
                <w:lang w:val="sl-SI"/>
              </w:rPr>
            </w:pPr>
            <w:r>
              <w:rPr>
                <w:sz w:val="18"/>
                <w:szCs w:val="18"/>
                <w:lang w:val="sl-SI"/>
              </w:rPr>
              <w:t>43</w:t>
            </w:r>
          </w:p>
        </w:tc>
        <w:tc>
          <w:tcPr>
            <w:tcW w:w="0" w:type="auto"/>
            <w:hideMark/>
          </w:tcPr>
          <w:p w14:paraId="3DFBDC56" w14:textId="77777777" w:rsidR="00F80A3C" w:rsidRDefault="00F80A3C">
            <w:pPr>
              <w:pStyle w:val="Compact"/>
              <w:jc w:val="center"/>
              <w:rPr>
                <w:sz w:val="18"/>
                <w:szCs w:val="18"/>
                <w:lang w:val="sl-SI"/>
              </w:rPr>
            </w:pPr>
            <w:r>
              <w:rPr>
                <w:sz w:val="18"/>
                <w:szCs w:val="18"/>
                <w:lang w:val="sl-SI"/>
              </w:rPr>
              <w:t>0</w:t>
            </w:r>
          </w:p>
        </w:tc>
        <w:tc>
          <w:tcPr>
            <w:tcW w:w="0" w:type="auto"/>
            <w:hideMark/>
          </w:tcPr>
          <w:p w14:paraId="0240B141" w14:textId="77777777" w:rsidR="00F80A3C" w:rsidRDefault="00F80A3C">
            <w:pPr>
              <w:pStyle w:val="Compact"/>
              <w:jc w:val="center"/>
              <w:rPr>
                <w:sz w:val="18"/>
                <w:szCs w:val="18"/>
                <w:lang w:val="sl-SI"/>
              </w:rPr>
            </w:pPr>
            <w:r>
              <w:rPr>
                <w:sz w:val="18"/>
                <w:szCs w:val="18"/>
                <w:lang w:val="sl-SI"/>
              </w:rPr>
              <w:t>348</w:t>
            </w:r>
          </w:p>
        </w:tc>
        <w:tc>
          <w:tcPr>
            <w:tcW w:w="0" w:type="auto"/>
            <w:hideMark/>
          </w:tcPr>
          <w:p w14:paraId="06DCAE35" w14:textId="77777777" w:rsidR="00F80A3C" w:rsidRDefault="00F80A3C">
            <w:pPr>
              <w:pStyle w:val="Compact"/>
              <w:jc w:val="center"/>
              <w:rPr>
                <w:sz w:val="18"/>
                <w:szCs w:val="18"/>
                <w:lang w:val="sl-SI"/>
              </w:rPr>
            </w:pPr>
            <w:r>
              <w:rPr>
                <w:sz w:val="18"/>
                <w:szCs w:val="18"/>
                <w:lang w:val="sl-SI"/>
              </w:rPr>
              <w:t>0</w:t>
            </w:r>
          </w:p>
        </w:tc>
        <w:tc>
          <w:tcPr>
            <w:tcW w:w="0" w:type="auto"/>
            <w:hideMark/>
          </w:tcPr>
          <w:p w14:paraId="5B13E572" w14:textId="77777777" w:rsidR="00F80A3C" w:rsidRDefault="00F80A3C">
            <w:pPr>
              <w:pStyle w:val="Compact"/>
              <w:jc w:val="center"/>
              <w:rPr>
                <w:sz w:val="18"/>
                <w:szCs w:val="18"/>
                <w:lang w:val="sl-SI"/>
              </w:rPr>
            </w:pPr>
            <w:r>
              <w:rPr>
                <w:sz w:val="18"/>
                <w:szCs w:val="18"/>
                <w:lang w:val="sl-SI"/>
              </w:rPr>
              <w:t>0</w:t>
            </w:r>
          </w:p>
        </w:tc>
        <w:tc>
          <w:tcPr>
            <w:tcW w:w="0" w:type="auto"/>
            <w:hideMark/>
          </w:tcPr>
          <w:p w14:paraId="25562E1B" w14:textId="77777777" w:rsidR="00F80A3C" w:rsidRDefault="00F80A3C">
            <w:pPr>
              <w:pStyle w:val="Compact"/>
              <w:jc w:val="center"/>
              <w:rPr>
                <w:sz w:val="18"/>
                <w:szCs w:val="18"/>
                <w:lang w:val="sl-SI"/>
              </w:rPr>
            </w:pPr>
            <w:r>
              <w:rPr>
                <w:sz w:val="18"/>
                <w:szCs w:val="18"/>
                <w:lang w:val="sl-SI"/>
              </w:rPr>
              <w:t>0</w:t>
            </w:r>
          </w:p>
        </w:tc>
        <w:tc>
          <w:tcPr>
            <w:tcW w:w="0" w:type="auto"/>
            <w:hideMark/>
          </w:tcPr>
          <w:p w14:paraId="76339B58" w14:textId="77777777" w:rsidR="00F80A3C" w:rsidRDefault="00F80A3C">
            <w:pPr>
              <w:pStyle w:val="Compact"/>
              <w:jc w:val="center"/>
              <w:rPr>
                <w:sz w:val="18"/>
                <w:szCs w:val="18"/>
                <w:lang w:val="sl-SI"/>
              </w:rPr>
            </w:pPr>
            <w:r>
              <w:rPr>
                <w:sz w:val="18"/>
                <w:szCs w:val="18"/>
                <w:lang w:val="sl-SI"/>
              </w:rPr>
              <w:t>34</w:t>
            </w:r>
          </w:p>
        </w:tc>
        <w:tc>
          <w:tcPr>
            <w:tcW w:w="0" w:type="auto"/>
            <w:hideMark/>
          </w:tcPr>
          <w:p w14:paraId="34DB817F" w14:textId="77777777" w:rsidR="00F80A3C" w:rsidRDefault="00F80A3C">
            <w:pPr>
              <w:pStyle w:val="Compact"/>
              <w:jc w:val="center"/>
              <w:rPr>
                <w:sz w:val="18"/>
                <w:szCs w:val="18"/>
                <w:lang w:val="sl-SI"/>
              </w:rPr>
            </w:pPr>
            <w:r>
              <w:rPr>
                <w:sz w:val="18"/>
                <w:szCs w:val="18"/>
                <w:lang w:val="sl-SI"/>
              </w:rPr>
              <w:t>16</w:t>
            </w:r>
          </w:p>
        </w:tc>
        <w:tc>
          <w:tcPr>
            <w:tcW w:w="0" w:type="auto"/>
            <w:hideMark/>
          </w:tcPr>
          <w:p w14:paraId="6403A8CC" w14:textId="77777777" w:rsidR="00F80A3C" w:rsidRDefault="00F80A3C">
            <w:pPr>
              <w:pStyle w:val="Compact"/>
              <w:jc w:val="center"/>
              <w:rPr>
                <w:sz w:val="18"/>
                <w:szCs w:val="18"/>
                <w:lang w:val="sl-SI"/>
              </w:rPr>
            </w:pPr>
            <w:r>
              <w:rPr>
                <w:sz w:val="18"/>
                <w:szCs w:val="18"/>
                <w:lang w:val="sl-SI"/>
              </w:rPr>
              <w:t>0</w:t>
            </w:r>
          </w:p>
        </w:tc>
        <w:tc>
          <w:tcPr>
            <w:tcW w:w="0" w:type="auto"/>
            <w:hideMark/>
          </w:tcPr>
          <w:p w14:paraId="7B6F74C5" w14:textId="77777777" w:rsidR="00F80A3C" w:rsidRDefault="00F80A3C">
            <w:pPr>
              <w:pStyle w:val="Compact"/>
              <w:jc w:val="center"/>
              <w:rPr>
                <w:sz w:val="18"/>
                <w:szCs w:val="18"/>
                <w:lang w:val="sl-SI"/>
              </w:rPr>
            </w:pPr>
            <w:r>
              <w:rPr>
                <w:sz w:val="18"/>
                <w:szCs w:val="18"/>
                <w:lang w:val="sl-SI"/>
              </w:rPr>
              <w:t>0</w:t>
            </w:r>
          </w:p>
        </w:tc>
      </w:tr>
      <w:tr w:rsidR="00F80A3C" w14:paraId="70B9D2E3" w14:textId="77777777" w:rsidTr="00F80A3C">
        <w:tc>
          <w:tcPr>
            <w:tcW w:w="0" w:type="auto"/>
            <w:hideMark/>
          </w:tcPr>
          <w:p w14:paraId="07448A8B" w14:textId="77777777" w:rsidR="00F80A3C" w:rsidRDefault="00F80A3C">
            <w:pPr>
              <w:pStyle w:val="Compact"/>
              <w:jc w:val="center"/>
              <w:rPr>
                <w:sz w:val="18"/>
                <w:szCs w:val="18"/>
                <w:lang w:val="sl-SI"/>
              </w:rPr>
            </w:pPr>
            <w:r>
              <w:rPr>
                <w:sz w:val="18"/>
                <w:szCs w:val="18"/>
                <w:lang w:val="sl-SI"/>
              </w:rPr>
              <w:t>140</w:t>
            </w:r>
          </w:p>
        </w:tc>
        <w:tc>
          <w:tcPr>
            <w:tcW w:w="0" w:type="auto"/>
            <w:hideMark/>
          </w:tcPr>
          <w:p w14:paraId="6B83A985" w14:textId="77777777" w:rsidR="00F80A3C" w:rsidRDefault="00F80A3C">
            <w:pPr>
              <w:pStyle w:val="Compact"/>
              <w:jc w:val="center"/>
              <w:rPr>
                <w:sz w:val="18"/>
                <w:szCs w:val="18"/>
                <w:lang w:val="sl-SI"/>
              </w:rPr>
            </w:pPr>
            <w:r>
              <w:rPr>
                <w:sz w:val="18"/>
                <w:szCs w:val="18"/>
                <w:lang w:val="sl-SI"/>
              </w:rPr>
              <w:t>513</w:t>
            </w:r>
          </w:p>
        </w:tc>
        <w:tc>
          <w:tcPr>
            <w:tcW w:w="0" w:type="auto"/>
            <w:hideMark/>
          </w:tcPr>
          <w:p w14:paraId="350B47E8" w14:textId="77777777" w:rsidR="00F80A3C" w:rsidRDefault="00F80A3C">
            <w:pPr>
              <w:pStyle w:val="Compact"/>
              <w:jc w:val="center"/>
              <w:rPr>
                <w:sz w:val="18"/>
                <w:szCs w:val="18"/>
                <w:lang w:val="sl-SI"/>
              </w:rPr>
            </w:pPr>
            <w:r>
              <w:rPr>
                <w:sz w:val="18"/>
                <w:szCs w:val="18"/>
                <w:lang w:val="sl-SI"/>
              </w:rPr>
              <w:t>0</w:t>
            </w:r>
          </w:p>
        </w:tc>
        <w:tc>
          <w:tcPr>
            <w:tcW w:w="0" w:type="auto"/>
            <w:hideMark/>
          </w:tcPr>
          <w:p w14:paraId="0CD25B0A" w14:textId="77777777" w:rsidR="00F80A3C" w:rsidRDefault="00F80A3C">
            <w:pPr>
              <w:pStyle w:val="Compact"/>
              <w:jc w:val="center"/>
              <w:rPr>
                <w:sz w:val="18"/>
                <w:szCs w:val="18"/>
                <w:lang w:val="sl-SI"/>
              </w:rPr>
            </w:pPr>
            <w:r>
              <w:rPr>
                <w:sz w:val="18"/>
                <w:szCs w:val="18"/>
                <w:lang w:val="sl-SI"/>
              </w:rPr>
              <w:t>115</w:t>
            </w:r>
          </w:p>
        </w:tc>
        <w:tc>
          <w:tcPr>
            <w:tcW w:w="0" w:type="auto"/>
            <w:hideMark/>
          </w:tcPr>
          <w:p w14:paraId="7CFB343E" w14:textId="77777777" w:rsidR="00F80A3C" w:rsidRDefault="00F80A3C">
            <w:pPr>
              <w:pStyle w:val="Compact"/>
              <w:jc w:val="center"/>
              <w:rPr>
                <w:sz w:val="18"/>
                <w:szCs w:val="18"/>
                <w:lang w:val="sl-SI"/>
              </w:rPr>
            </w:pPr>
            <w:r>
              <w:rPr>
                <w:sz w:val="18"/>
                <w:szCs w:val="18"/>
                <w:lang w:val="sl-SI"/>
              </w:rPr>
              <w:t>0</w:t>
            </w:r>
          </w:p>
        </w:tc>
        <w:tc>
          <w:tcPr>
            <w:tcW w:w="0" w:type="auto"/>
            <w:hideMark/>
          </w:tcPr>
          <w:p w14:paraId="4C1035C5" w14:textId="77777777" w:rsidR="00F80A3C" w:rsidRDefault="00F80A3C">
            <w:pPr>
              <w:pStyle w:val="Compact"/>
              <w:jc w:val="center"/>
              <w:rPr>
                <w:sz w:val="18"/>
                <w:szCs w:val="18"/>
                <w:lang w:val="sl-SI"/>
              </w:rPr>
            </w:pPr>
            <w:r>
              <w:rPr>
                <w:sz w:val="18"/>
                <w:szCs w:val="18"/>
                <w:lang w:val="sl-SI"/>
              </w:rPr>
              <w:t>0</w:t>
            </w:r>
          </w:p>
        </w:tc>
        <w:tc>
          <w:tcPr>
            <w:tcW w:w="0" w:type="auto"/>
            <w:hideMark/>
          </w:tcPr>
          <w:p w14:paraId="24EB9B2A" w14:textId="77777777" w:rsidR="00F80A3C" w:rsidRDefault="00F80A3C">
            <w:pPr>
              <w:pStyle w:val="Compact"/>
              <w:jc w:val="center"/>
              <w:rPr>
                <w:sz w:val="18"/>
                <w:szCs w:val="18"/>
                <w:lang w:val="sl-SI"/>
              </w:rPr>
            </w:pPr>
            <w:r>
              <w:rPr>
                <w:sz w:val="18"/>
                <w:szCs w:val="18"/>
                <w:lang w:val="sl-SI"/>
              </w:rPr>
              <w:t>348</w:t>
            </w:r>
          </w:p>
        </w:tc>
        <w:tc>
          <w:tcPr>
            <w:tcW w:w="0" w:type="auto"/>
            <w:hideMark/>
          </w:tcPr>
          <w:p w14:paraId="7DAC5081" w14:textId="77777777" w:rsidR="00F80A3C" w:rsidRDefault="00F80A3C">
            <w:pPr>
              <w:pStyle w:val="Compact"/>
              <w:jc w:val="center"/>
              <w:rPr>
                <w:sz w:val="18"/>
                <w:szCs w:val="18"/>
                <w:lang w:val="sl-SI"/>
              </w:rPr>
            </w:pPr>
            <w:r>
              <w:rPr>
                <w:sz w:val="18"/>
                <w:szCs w:val="18"/>
                <w:lang w:val="sl-SI"/>
              </w:rPr>
              <w:t>0</w:t>
            </w:r>
          </w:p>
        </w:tc>
        <w:tc>
          <w:tcPr>
            <w:tcW w:w="0" w:type="auto"/>
            <w:hideMark/>
          </w:tcPr>
          <w:p w14:paraId="5699522F" w14:textId="77777777" w:rsidR="00F80A3C" w:rsidRDefault="00F80A3C">
            <w:pPr>
              <w:pStyle w:val="Compact"/>
              <w:jc w:val="center"/>
              <w:rPr>
                <w:sz w:val="18"/>
                <w:szCs w:val="18"/>
                <w:lang w:val="sl-SI"/>
              </w:rPr>
            </w:pPr>
            <w:r>
              <w:rPr>
                <w:sz w:val="18"/>
                <w:szCs w:val="18"/>
                <w:lang w:val="sl-SI"/>
              </w:rPr>
              <w:t>0</w:t>
            </w:r>
          </w:p>
        </w:tc>
        <w:tc>
          <w:tcPr>
            <w:tcW w:w="0" w:type="auto"/>
            <w:hideMark/>
          </w:tcPr>
          <w:p w14:paraId="52F2AF83" w14:textId="77777777" w:rsidR="00F80A3C" w:rsidRDefault="00F80A3C">
            <w:pPr>
              <w:pStyle w:val="Compact"/>
              <w:jc w:val="center"/>
              <w:rPr>
                <w:sz w:val="18"/>
                <w:szCs w:val="18"/>
                <w:lang w:val="sl-SI"/>
              </w:rPr>
            </w:pPr>
            <w:r>
              <w:rPr>
                <w:sz w:val="18"/>
                <w:szCs w:val="18"/>
                <w:lang w:val="sl-SI"/>
              </w:rPr>
              <w:t>0</w:t>
            </w:r>
          </w:p>
        </w:tc>
        <w:tc>
          <w:tcPr>
            <w:tcW w:w="0" w:type="auto"/>
            <w:hideMark/>
          </w:tcPr>
          <w:p w14:paraId="434417A5" w14:textId="77777777" w:rsidR="00F80A3C" w:rsidRDefault="00F80A3C">
            <w:pPr>
              <w:pStyle w:val="Compact"/>
              <w:jc w:val="center"/>
              <w:rPr>
                <w:sz w:val="18"/>
                <w:szCs w:val="18"/>
                <w:lang w:val="sl-SI"/>
              </w:rPr>
            </w:pPr>
            <w:r>
              <w:rPr>
                <w:sz w:val="18"/>
                <w:szCs w:val="18"/>
                <w:lang w:val="sl-SI"/>
              </w:rPr>
              <w:t>34</w:t>
            </w:r>
          </w:p>
        </w:tc>
        <w:tc>
          <w:tcPr>
            <w:tcW w:w="0" w:type="auto"/>
            <w:hideMark/>
          </w:tcPr>
          <w:p w14:paraId="264BF3BA" w14:textId="77777777" w:rsidR="00F80A3C" w:rsidRDefault="00F80A3C">
            <w:pPr>
              <w:pStyle w:val="Compact"/>
              <w:jc w:val="center"/>
              <w:rPr>
                <w:sz w:val="18"/>
                <w:szCs w:val="18"/>
                <w:lang w:val="sl-SI"/>
              </w:rPr>
            </w:pPr>
            <w:r>
              <w:rPr>
                <w:sz w:val="18"/>
                <w:szCs w:val="18"/>
                <w:lang w:val="sl-SI"/>
              </w:rPr>
              <w:t>16</w:t>
            </w:r>
          </w:p>
        </w:tc>
        <w:tc>
          <w:tcPr>
            <w:tcW w:w="0" w:type="auto"/>
            <w:hideMark/>
          </w:tcPr>
          <w:p w14:paraId="4AD1F7CB" w14:textId="77777777" w:rsidR="00F80A3C" w:rsidRDefault="00F80A3C">
            <w:pPr>
              <w:pStyle w:val="Compact"/>
              <w:jc w:val="center"/>
              <w:rPr>
                <w:sz w:val="18"/>
                <w:szCs w:val="18"/>
                <w:lang w:val="sl-SI"/>
              </w:rPr>
            </w:pPr>
            <w:r>
              <w:rPr>
                <w:sz w:val="18"/>
                <w:szCs w:val="18"/>
                <w:lang w:val="sl-SI"/>
              </w:rPr>
              <w:t>0</w:t>
            </w:r>
          </w:p>
        </w:tc>
        <w:tc>
          <w:tcPr>
            <w:tcW w:w="0" w:type="auto"/>
            <w:hideMark/>
          </w:tcPr>
          <w:p w14:paraId="741BFCB0" w14:textId="77777777" w:rsidR="00F80A3C" w:rsidRDefault="00F80A3C">
            <w:pPr>
              <w:pStyle w:val="Compact"/>
              <w:jc w:val="center"/>
              <w:rPr>
                <w:sz w:val="18"/>
                <w:szCs w:val="18"/>
                <w:lang w:val="sl-SI"/>
              </w:rPr>
            </w:pPr>
            <w:r>
              <w:rPr>
                <w:sz w:val="18"/>
                <w:szCs w:val="18"/>
                <w:lang w:val="sl-SI"/>
              </w:rPr>
              <w:t>0</w:t>
            </w:r>
          </w:p>
        </w:tc>
      </w:tr>
      <w:tr w:rsidR="00F80A3C" w14:paraId="1EE783A9" w14:textId="77777777" w:rsidTr="00F80A3C">
        <w:tc>
          <w:tcPr>
            <w:tcW w:w="0" w:type="auto"/>
            <w:hideMark/>
          </w:tcPr>
          <w:p w14:paraId="23DC3E7C" w14:textId="77777777" w:rsidR="00F80A3C" w:rsidRDefault="00F80A3C">
            <w:pPr>
              <w:pStyle w:val="Compact"/>
              <w:jc w:val="center"/>
              <w:rPr>
                <w:sz w:val="18"/>
                <w:szCs w:val="18"/>
                <w:lang w:val="sl-SI"/>
              </w:rPr>
            </w:pPr>
            <w:r>
              <w:rPr>
                <w:sz w:val="18"/>
                <w:szCs w:val="18"/>
                <w:lang w:val="sl-SI"/>
              </w:rPr>
              <w:t>150</w:t>
            </w:r>
          </w:p>
        </w:tc>
        <w:tc>
          <w:tcPr>
            <w:tcW w:w="0" w:type="auto"/>
            <w:hideMark/>
          </w:tcPr>
          <w:p w14:paraId="5355E3CD" w14:textId="77777777" w:rsidR="00F80A3C" w:rsidRDefault="00F80A3C">
            <w:pPr>
              <w:pStyle w:val="Compact"/>
              <w:jc w:val="center"/>
              <w:rPr>
                <w:sz w:val="18"/>
                <w:szCs w:val="18"/>
                <w:lang w:val="sl-SI"/>
              </w:rPr>
            </w:pPr>
            <w:r>
              <w:rPr>
                <w:sz w:val="18"/>
                <w:szCs w:val="18"/>
                <w:lang w:val="sl-SI"/>
              </w:rPr>
              <w:t>488</w:t>
            </w:r>
          </w:p>
        </w:tc>
        <w:tc>
          <w:tcPr>
            <w:tcW w:w="0" w:type="auto"/>
            <w:hideMark/>
          </w:tcPr>
          <w:p w14:paraId="211117A0" w14:textId="77777777" w:rsidR="00F80A3C" w:rsidRDefault="00F80A3C">
            <w:pPr>
              <w:pStyle w:val="Compact"/>
              <w:jc w:val="center"/>
              <w:rPr>
                <w:sz w:val="18"/>
                <w:szCs w:val="18"/>
                <w:lang w:val="sl-SI"/>
              </w:rPr>
            </w:pPr>
            <w:r>
              <w:rPr>
                <w:sz w:val="18"/>
                <w:szCs w:val="18"/>
                <w:lang w:val="sl-SI"/>
              </w:rPr>
              <w:t>0</w:t>
            </w:r>
          </w:p>
        </w:tc>
        <w:tc>
          <w:tcPr>
            <w:tcW w:w="0" w:type="auto"/>
            <w:hideMark/>
          </w:tcPr>
          <w:p w14:paraId="27C41B09" w14:textId="77777777" w:rsidR="00F80A3C" w:rsidRDefault="00F80A3C">
            <w:pPr>
              <w:pStyle w:val="Compact"/>
              <w:jc w:val="center"/>
              <w:rPr>
                <w:sz w:val="18"/>
                <w:szCs w:val="18"/>
                <w:lang w:val="sl-SI"/>
              </w:rPr>
            </w:pPr>
            <w:r>
              <w:rPr>
                <w:sz w:val="18"/>
                <w:szCs w:val="18"/>
                <w:lang w:val="sl-SI"/>
              </w:rPr>
              <w:t>115</w:t>
            </w:r>
          </w:p>
        </w:tc>
        <w:tc>
          <w:tcPr>
            <w:tcW w:w="0" w:type="auto"/>
            <w:hideMark/>
          </w:tcPr>
          <w:p w14:paraId="294DEDCE" w14:textId="77777777" w:rsidR="00F80A3C" w:rsidRDefault="00F80A3C">
            <w:pPr>
              <w:pStyle w:val="Compact"/>
              <w:jc w:val="center"/>
              <w:rPr>
                <w:sz w:val="18"/>
                <w:szCs w:val="18"/>
                <w:lang w:val="sl-SI"/>
              </w:rPr>
            </w:pPr>
            <w:r>
              <w:rPr>
                <w:sz w:val="18"/>
                <w:szCs w:val="18"/>
                <w:lang w:val="sl-SI"/>
              </w:rPr>
              <w:t>0</w:t>
            </w:r>
          </w:p>
        </w:tc>
        <w:tc>
          <w:tcPr>
            <w:tcW w:w="0" w:type="auto"/>
            <w:hideMark/>
          </w:tcPr>
          <w:p w14:paraId="2DA8C0E4" w14:textId="77777777" w:rsidR="00F80A3C" w:rsidRDefault="00F80A3C">
            <w:pPr>
              <w:pStyle w:val="Compact"/>
              <w:jc w:val="center"/>
              <w:rPr>
                <w:sz w:val="18"/>
                <w:szCs w:val="18"/>
                <w:lang w:val="sl-SI"/>
              </w:rPr>
            </w:pPr>
            <w:r>
              <w:rPr>
                <w:sz w:val="18"/>
                <w:szCs w:val="18"/>
                <w:lang w:val="sl-SI"/>
              </w:rPr>
              <w:t>0</w:t>
            </w:r>
          </w:p>
        </w:tc>
        <w:tc>
          <w:tcPr>
            <w:tcW w:w="0" w:type="auto"/>
            <w:hideMark/>
          </w:tcPr>
          <w:p w14:paraId="3DFCC87D" w14:textId="77777777" w:rsidR="00F80A3C" w:rsidRDefault="00F80A3C">
            <w:pPr>
              <w:pStyle w:val="Compact"/>
              <w:jc w:val="center"/>
              <w:rPr>
                <w:sz w:val="18"/>
                <w:szCs w:val="18"/>
                <w:lang w:val="sl-SI"/>
              </w:rPr>
            </w:pPr>
            <w:r>
              <w:rPr>
                <w:sz w:val="18"/>
                <w:szCs w:val="18"/>
                <w:lang w:val="sl-SI"/>
              </w:rPr>
              <w:t>323</w:t>
            </w:r>
          </w:p>
        </w:tc>
        <w:tc>
          <w:tcPr>
            <w:tcW w:w="0" w:type="auto"/>
            <w:hideMark/>
          </w:tcPr>
          <w:p w14:paraId="25A43F33" w14:textId="77777777" w:rsidR="00F80A3C" w:rsidRDefault="00F80A3C">
            <w:pPr>
              <w:pStyle w:val="Compact"/>
              <w:jc w:val="center"/>
              <w:rPr>
                <w:sz w:val="18"/>
                <w:szCs w:val="18"/>
                <w:lang w:val="sl-SI"/>
              </w:rPr>
            </w:pPr>
            <w:r>
              <w:rPr>
                <w:sz w:val="18"/>
                <w:szCs w:val="18"/>
                <w:lang w:val="sl-SI"/>
              </w:rPr>
              <w:t>0</w:t>
            </w:r>
          </w:p>
        </w:tc>
        <w:tc>
          <w:tcPr>
            <w:tcW w:w="0" w:type="auto"/>
            <w:hideMark/>
          </w:tcPr>
          <w:p w14:paraId="29194E90" w14:textId="77777777" w:rsidR="00F80A3C" w:rsidRDefault="00F80A3C">
            <w:pPr>
              <w:pStyle w:val="Compact"/>
              <w:jc w:val="center"/>
              <w:rPr>
                <w:sz w:val="18"/>
                <w:szCs w:val="18"/>
                <w:lang w:val="sl-SI"/>
              </w:rPr>
            </w:pPr>
            <w:r>
              <w:rPr>
                <w:sz w:val="18"/>
                <w:szCs w:val="18"/>
                <w:lang w:val="sl-SI"/>
              </w:rPr>
              <w:t>0</w:t>
            </w:r>
          </w:p>
        </w:tc>
        <w:tc>
          <w:tcPr>
            <w:tcW w:w="0" w:type="auto"/>
            <w:hideMark/>
          </w:tcPr>
          <w:p w14:paraId="4AE7A548" w14:textId="77777777" w:rsidR="00F80A3C" w:rsidRDefault="00F80A3C">
            <w:pPr>
              <w:pStyle w:val="Compact"/>
              <w:jc w:val="center"/>
              <w:rPr>
                <w:sz w:val="18"/>
                <w:szCs w:val="18"/>
                <w:lang w:val="sl-SI"/>
              </w:rPr>
            </w:pPr>
            <w:r>
              <w:rPr>
                <w:sz w:val="18"/>
                <w:szCs w:val="18"/>
                <w:lang w:val="sl-SI"/>
              </w:rPr>
              <w:t>0</w:t>
            </w:r>
          </w:p>
        </w:tc>
        <w:tc>
          <w:tcPr>
            <w:tcW w:w="0" w:type="auto"/>
            <w:hideMark/>
          </w:tcPr>
          <w:p w14:paraId="33BC9320" w14:textId="77777777" w:rsidR="00F80A3C" w:rsidRDefault="00F80A3C">
            <w:pPr>
              <w:pStyle w:val="Compact"/>
              <w:jc w:val="center"/>
              <w:rPr>
                <w:sz w:val="18"/>
                <w:szCs w:val="18"/>
                <w:lang w:val="sl-SI"/>
              </w:rPr>
            </w:pPr>
            <w:r>
              <w:rPr>
                <w:sz w:val="18"/>
                <w:szCs w:val="18"/>
                <w:lang w:val="sl-SI"/>
              </w:rPr>
              <w:t>34</w:t>
            </w:r>
          </w:p>
        </w:tc>
        <w:tc>
          <w:tcPr>
            <w:tcW w:w="0" w:type="auto"/>
            <w:hideMark/>
          </w:tcPr>
          <w:p w14:paraId="6464EF8A" w14:textId="77777777" w:rsidR="00F80A3C" w:rsidRDefault="00F80A3C">
            <w:pPr>
              <w:pStyle w:val="Compact"/>
              <w:jc w:val="center"/>
              <w:rPr>
                <w:sz w:val="18"/>
                <w:szCs w:val="18"/>
                <w:lang w:val="sl-SI"/>
              </w:rPr>
            </w:pPr>
            <w:r>
              <w:rPr>
                <w:sz w:val="18"/>
                <w:szCs w:val="18"/>
                <w:lang w:val="sl-SI"/>
              </w:rPr>
              <w:t>16</w:t>
            </w:r>
          </w:p>
        </w:tc>
        <w:tc>
          <w:tcPr>
            <w:tcW w:w="0" w:type="auto"/>
            <w:hideMark/>
          </w:tcPr>
          <w:p w14:paraId="0F4674D3" w14:textId="77777777" w:rsidR="00F80A3C" w:rsidRDefault="00F80A3C">
            <w:pPr>
              <w:pStyle w:val="Compact"/>
              <w:jc w:val="center"/>
              <w:rPr>
                <w:sz w:val="18"/>
                <w:szCs w:val="18"/>
                <w:lang w:val="sl-SI"/>
              </w:rPr>
            </w:pPr>
            <w:r>
              <w:rPr>
                <w:sz w:val="18"/>
                <w:szCs w:val="18"/>
                <w:lang w:val="sl-SI"/>
              </w:rPr>
              <w:t>0</w:t>
            </w:r>
          </w:p>
        </w:tc>
        <w:tc>
          <w:tcPr>
            <w:tcW w:w="0" w:type="auto"/>
            <w:hideMark/>
          </w:tcPr>
          <w:p w14:paraId="1CFC8784" w14:textId="77777777" w:rsidR="00F80A3C" w:rsidRDefault="00F80A3C">
            <w:pPr>
              <w:pStyle w:val="Compact"/>
              <w:jc w:val="center"/>
              <w:rPr>
                <w:sz w:val="18"/>
                <w:szCs w:val="18"/>
                <w:lang w:val="sl-SI"/>
              </w:rPr>
            </w:pPr>
            <w:r>
              <w:rPr>
                <w:sz w:val="18"/>
                <w:szCs w:val="18"/>
                <w:lang w:val="sl-SI"/>
              </w:rPr>
              <w:t>0</w:t>
            </w:r>
          </w:p>
        </w:tc>
      </w:tr>
      <w:tr w:rsidR="00F80A3C" w14:paraId="1BEFB56A" w14:textId="77777777" w:rsidTr="00F80A3C">
        <w:tc>
          <w:tcPr>
            <w:tcW w:w="0" w:type="auto"/>
            <w:hideMark/>
          </w:tcPr>
          <w:p w14:paraId="32B2A06B" w14:textId="77777777" w:rsidR="00F80A3C" w:rsidRDefault="00F80A3C">
            <w:pPr>
              <w:pStyle w:val="Compact"/>
              <w:jc w:val="center"/>
              <w:rPr>
                <w:sz w:val="18"/>
                <w:szCs w:val="18"/>
                <w:lang w:val="sl-SI"/>
              </w:rPr>
            </w:pPr>
            <w:r>
              <w:rPr>
                <w:sz w:val="18"/>
                <w:szCs w:val="18"/>
                <w:lang w:val="sl-SI"/>
              </w:rPr>
              <w:t>160</w:t>
            </w:r>
          </w:p>
        </w:tc>
        <w:tc>
          <w:tcPr>
            <w:tcW w:w="0" w:type="auto"/>
            <w:hideMark/>
          </w:tcPr>
          <w:p w14:paraId="09C1014A" w14:textId="77777777" w:rsidR="00F80A3C" w:rsidRDefault="00F80A3C">
            <w:pPr>
              <w:pStyle w:val="Compact"/>
              <w:jc w:val="center"/>
              <w:rPr>
                <w:sz w:val="18"/>
                <w:szCs w:val="18"/>
                <w:lang w:val="sl-SI"/>
              </w:rPr>
            </w:pPr>
            <w:r>
              <w:rPr>
                <w:sz w:val="18"/>
                <w:szCs w:val="18"/>
                <w:lang w:val="sl-SI"/>
              </w:rPr>
              <w:t>488</w:t>
            </w:r>
          </w:p>
        </w:tc>
        <w:tc>
          <w:tcPr>
            <w:tcW w:w="0" w:type="auto"/>
            <w:hideMark/>
          </w:tcPr>
          <w:p w14:paraId="4C5B343F" w14:textId="77777777" w:rsidR="00F80A3C" w:rsidRDefault="00F80A3C">
            <w:pPr>
              <w:pStyle w:val="Compact"/>
              <w:jc w:val="center"/>
              <w:rPr>
                <w:sz w:val="18"/>
                <w:szCs w:val="18"/>
                <w:lang w:val="sl-SI"/>
              </w:rPr>
            </w:pPr>
            <w:r>
              <w:rPr>
                <w:sz w:val="18"/>
                <w:szCs w:val="18"/>
                <w:lang w:val="sl-SI"/>
              </w:rPr>
              <w:t>0</w:t>
            </w:r>
          </w:p>
        </w:tc>
        <w:tc>
          <w:tcPr>
            <w:tcW w:w="0" w:type="auto"/>
            <w:hideMark/>
          </w:tcPr>
          <w:p w14:paraId="61F02FD9" w14:textId="77777777" w:rsidR="00F80A3C" w:rsidRDefault="00F80A3C">
            <w:pPr>
              <w:pStyle w:val="Compact"/>
              <w:jc w:val="center"/>
              <w:rPr>
                <w:sz w:val="18"/>
                <w:szCs w:val="18"/>
                <w:lang w:val="sl-SI"/>
              </w:rPr>
            </w:pPr>
            <w:r>
              <w:rPr>
                <w:sz w:val="18"/>
                <w:szCs w:val="18"/>
                <w:lang w:val="sl-SI"/>
              </w:rPr>
              <w:t>115</w:t>
            </w:r>
          </w:p>
        </w:tc>
        <w:tc>
          <w:tcPr>
            <w:tcW w:w="0" w:type="auto"/>
            <w:hideMark/>
          </w:tcPr>
          <w:p w14:paraId="5668854D" w14:textId="77777777" w:rsidR="00F80A3C" w:rsidRDefault="00F80A3C">
            <w:pPr>
              <w:pStyle w:val="Compact"/>
              <w:jc w:val="center"/>
              <w:rPr>
                <w:sz w:val="18"/>
                <w:szCs w:val="18"/>
                <w:lang w:val="sl-SI"/>
              </w:rPr>
            </w:pPr>
            <w:r>
              <w:rPr>
                <w:sz w:val="18"/>
                <w:szCs w:val="18"/>
                <w:lang w:val="sl-SI"/>
              </w:rPr>
              <w:t>0</w:t>
            </w:r>
          </w:p>
        </w:tc>
        <w:tc>
          <w:tcPr>
            <w:tcW w:w="0" w:type="auto"/>
            <w:hideMark/>
          </w:tcPr>
          <w:p w14:paraId="02CEC347" w14:textId="77777777" w:rsidR="00F80A3C" w:rsidRDefault="00F80A3C">
            <w:pPr>
              <w:pStyle w:val="Compact"/>
              <w:jc w:val="center"/>
              <w:rPr>
                <w:sz w:val="18"/>
                <w:szCs w:val="18"/>
                <w:lang w:val="sl-SI"/>
              </w:rPr>
            </w:pPr>
            <w:r>
              <w:rPr>
                <w:sz w:val="18"/>
                <w:szCs w:val="18"/>
                <w:lang w:val="sl-SI"/>
              </w:rPr>
              <w:t>0</w:t>
            </w:r>
          </w:p>
        </w:tc>
        <w:tc>
          <w:tcPr>
            <w:tcW w:w="0" w:type="auto"/>
            <w:hideMark/>
          </w:tcPr>
          <w:p w14:paraId="51262846" w14:textId="77777777" w:rsidR="00F80A3C" w:rsidRDefault="00F80A3C">
            <w:pPr>
              <w:pStyle w:val="Compact"/>
              <w:jc w:val="center"/>
              <w:rPr>
                <w:sz w:val="18"/>
                <w:szCs w:val="18"/>
                <w:lang w:val="sl-SI"/>
              </w:rPr>
            </w:pPr>
            <w:r>
              <w:rPr>
                <w:sz w:val="18"/>
                <w:szCs w:val="18"/>
                <w:lang w:val="sl-SI"/>
              </w:rPr>
              <w:t>323</w:t>
            </w:r>
          </w:p>
        </w:tc>
        <w:tc>
          <w:tcPr>
            <w:tcW w:w="0" w:type="auto"/>
            <w:hideMark/>
          </w:tcPr>
          <w:p w14:paraId="3FE3E916" w14:textId="77777777" w:rsidR="00F80A3C" w:rsidRDefault="00F80A3C">
            <w:pPr>
              <w:pStyle w:val="Compact"/>
              <w:jc w:val="center"/>
              <w:rPr>
                <w:sz w:val="18"/>
                <w:szCs w:val="18"/>
                <w:lang w:val="sl-SI"/>
              </w:rPr>
            </w:pPr>
            <w:r>
              <w:rPr>
                <w:sz w:val="18"/>
                <w:szCs w:val="18"/>
                <w:lang w:val="sl-SI"/>
              </w:rPr>
              <w:t>0</w:t>
            </w:r>
          </w:p>
        </w:tc>
        <w:tc>
          <w:tcPr>
            <w:tcW w:w="0" w:type="auto"/>
            <w:hideMark/>
          </w:tcPr>
          <w:p w14:paraId="2571D1CD" w14:textId="77777777" w:rsidR="00F80A3C" w:rsidRDefault="00F80A3C">
            <w:pPr>
              <w:pStyle w:val="Compact"/>
              <w:jc w:val="center"/>
              <w:rPr>
                <w:sz w:val="18"/>
                <w:szCs w:val="18"/>
                <w:lang w:val="sl-SI"/>
              </w:rPr>
            </w:pPr>
            <w:r>
              <w:rPr>
                <w:sz w:val="18"/>
                <w:szCs w:val="18"/>
                <w:lang w:val="sl-SI"/>
              </w:rPr>
              <w:t>0</w:t>
            </w:r>
          </w:p>
        </w:tc>
        <w:tc>
          <w:tcPr>
            <w:tcW w:w="0" w:type="auto"/>
            <w:hideMark/>
          </w:tcPr>
          <w:p w14:paraId="1A8A7307" w14:textId="77777777" w:rsidR="00F80A3C" w:rsidRDefault="00F80A3C">
            <w:pPr>
              <w:pStyle w:val="Compact"/>
              <w:jc w:val="center"/>
              <w:rPr>
                <w:sz w:val="18"/>
                <w:szCs w:val="18"/>
                <w:lang w:val="sl-SI"/>
              </w:rPr>
            </w:pPr>
            <w:r>
              <w:rPr>
                <w:sz w:val="18"/>
                <w:szCs w:val="18"/>
                <w:lang w:val="sl-SI"/>
              </w:rPr>
              <w:t>0</w:t>
            </w:r>
          </w:p>
        </w:tc>
        <w:tc>
          <w:tcPr>
            <w:tcW w:w="0" w:type="auto"/>
            <w:hideMark/>
          </w:tcPr>
          <w:p w14:paraId="4C6B86F1" w14:textId="77777777" w:rsidR="00F80A3C" w:rsidRDefault="00F80A3C">
            <w:pPr>
              <w:pStyle w:val="Compact"/>
              <w:jc w:val="center"/>
              <w:rPr>
                <w:sz w:val="18"/>
                <w:szCs w:val="18"/>
                <w:lang w:val="sl-SI"/>
              </w:rPr>
            </w:pPr>
            <w:r>
              <w:rPr>
                <w:sz w:val="18"/>
                <w:szCs w:val="18"/>
                <w:lang w:val="sl-SI"/>
              </w:rPr>
              <w:t>34</w:t>
            </w:r>
          </w:p>
        </w:tc>
        <w:tc>
          <w:tcPr>
            <w:tcW w:w="0" w:type="auto"/>
            <w:hideMark/>
          </w:tcPr>
          <w:p w14:paraId="5424BC9E" w14:textId="77777777" w:rsidR="00F80A3C" w:rsidRDefault="00F80A3C">
            <w:pPr>
              <w:pStyle w:val="Compact"/>
              <w:jc w:val="center"/>
              <w:rPr>
                <w:sz w:val="18"/>
                <w:szCs w:val="18"/>
                <w:lang w:val="sl-SI"/>
              </w:rPr>
            </w:pPr>
            <w:r>
              <w:rPr>
                <w:sz w:val="18"/>
                <w:szCs w:val="18"/>
                <w:lang w:val="sl-SI"/>
              </w:rPr>
              <w:t>16</w:t>
            </w:r>
          </w:p>
        </w:tc>
        <w:tc>
          <w:tcPr>
            <w:tcW w:w="0" w:type="auto"/>
            <w:hideMark/>
          </w:tcPr>
          <w:p w14:paraId="2064D6E9" w14:textId="77777777" w:rsidR="00F80A3C" w:rsidRDefault="00F80A3C">
            <w:pPr>
              <w:pStyle w:val="Compact"/>
              <w:jc w:val="center"/>
              <w:rPr>
                <w:sz w:val="18"/>
                <w:szCs w:val="18"/>
                <w:lang w:val="sl-SI"/>
              </w:rPr>
            </w:pPr>
            <w:r>
              <w:rPr>
                <w:sz w:val="18"/>
                <w:szCs w:val="18"/>
                <w:lang w:val="sl-SI"/>
              </w:rPr>
              <w:t>0</w:t>
            </w:r>
          </w:p>
        </w:tc>
        <w:tc>
          <w:tcPr>
            <w:tcW w:w="0" w:type="auto"/>
            <w:hideMark/>
          </w:tcPr>
          <w:p w14:paraId="5795767E" w14:textId="77777777" w:rsidR="00F80A3C" w:rsidRDefault="00F80A3C">
            <w:pPr>
              <w:pStyle w:val="Compact"/>
              <w:jc w:val="center"/>
              <w:rPr>
                <w:sz w:val="18"/>
                <w:szCs w:val="18"/>
                <w:lang w:val="sl-SI"/>
              </w:rPr>
            </w:pPr>
            <w:r>
              <w:rPr>
                <w:sz w:val="18"/>
                <w:szCs w:val="18"/>
                <w:lang w:val="sl-SI"/>
              </w:rPr>
              <w:t>0</w:t>
            </w:r>
          </w:p>
        </w:tc>
      </w:tr>
      <w:tr w:rsidR="00F80A3C" w14:paraId="1EF29EAB" w14:textId="77777777" w:rsidTr="00F80A3C">
        <w:tc>
          <w:tcPr>
            <w:tcW w:w="0" w:type="auto"/>
            <w:hideMark/>
          </w:tcPr>
          <w:p w14:paraId="560F5DBA" w14:textId="77777777" w:rsidR="00F80A3C" w:rsidRDefault="00F80A3C">
            <w:pPr>
              <w:pStyle w:val="Compact"/>
              <w:jc w:val="center"/>
              <w:rPr>
                <w:sz w:val="18"/>
                <w:szCs w:val="18"/>
                <w:lang w:val="sl-SI"/>
              </w:rPr>
            </w:pPr>
            <w:r>
              <w:rPr>
                <w:sz w:val="18"/>
                <w:szCs w:val="18"/>
                <w:lang w:val="sl-SI"/>
              </w:rPr>
              <w:t>170</w:t>
            </w:r>
          </w:p>
        </w:tc>
        <w:tc>
          <w:tcPr>
            <w:tcW w:w="0" w:type="auto"/>
            <w:hideMark/>
          </w:tcPr>
          <w:p w14:paraId="268B8795" w14:textId="77777777" w:rsidR="00F80A3C" w:rsidRDefault="00F80A3C">
            <w:pPr>
              <w:pStyle w:val="Compact"/>
              <w:jc w:val="center"/>
              <w:rPr>
                <w:sz w:val="18"/>
                <w:szCs w:val="18"/>
                <w:lang w:val="sl-SI"/>
              </w:rPr>
            </w:pPr>
            <w:r>
              <w:rPr>
                <w:sz w:val="18"/>
                <w:szCs w:val="18"/>
                <w:lang w:val="sl-SI"/>
              </w:rPr>
              <w:t>488</w:t>
            </w:r>
          </w:p>
        </w:tc>
        <w:tc>
          <w:tcPr>
            <w:tcW w:w="0" w:type="auto"/>
            <w:hideMark/>
          </w:tcPr>
          <w:p w14:paraId="51DD1EE4" w14:textId="77777777" w:rsidR="00F80A3C" w:rsidRDefault="00F80A3C">
            <w:pPr>
              <w:pStyle w:val="Compact"/>
              <w:jc w:val="center"/>
              <w:rPr>
                <w:sz w:val="18"/>
                <w:szCs w:val="18"/>
                <w:lang w:val="sl-SI"/>
              </w:rPr>
            </w:pPr>
            <w:r>
              <w:rPr>
                <w:sz w:val="18"/>
                <w:szCs w:val="18"/>
                <w:lang w:val="sl-SI"/>
              </w:rPr>
              <w:t>0</w:t>
            </w:r>
          </w:p>
        </w:tc>
        <w:tc>
          <w:tcPr>
            <w:tcW w:w="0" w:type="auto"/>
            <w:hideMark/>
          </w:tcPr>
          <w:p w14:paraId="2AF700C6" w14:textId="77777777" w:rsidR="00F80A3C" w:rsidRDefault="00F80A3C">
            <w:pPr>
              <w:pStyle w:val="Compact"/>
              <w:jc w:val="center"/>
              <w:rPr>
                <w:sz w:val="18"/>
                <w:szCs w:val="18"/>
                <w:lang w:val="sl-SI"/>
              </w:rPr>
            </w:pPr>
            <w:r>
              <w:rPr>
                <w:sz w:val="18"/>
                <w:szCs w:val="18"/>
                <w:lang w:val="sl-SI"/>
              </w:rPr>
              <w:t>115</w:t>
            </w:r>
          </w:p>
        </w:tc>
        <w:tc>
          <w:tcPr>
            <w:tcW w:w="0" w:type="auto"/>
            <w:hideMark/>
          </w:tcPr>
          <w:p w14:paraId="60E56DA4" w14:textId="77777777" w:rsidR="00F80A3C" w:rsidRDefault="00F80A3C">
            <w:pPr>
              <w:pStyle w:val="Compact"/>
              <w:jc w:val="center"/>
              <w:rPr>
                <w:sz w:val="18"/>
                <w:szCs w:val="18"/>
                <w:lang w:val="sl-SI"/>
              </w:rPr>
            </w:pPr>
            <w:r>
              <w:rPr>
                <w:sz w:val="18"/>
                <w:szCs w:val="18"/>
                <w:lang w:val="sl-SI"/>
              </w:rPr>
              <w:t>0</w:t>
            </w:r>
          </w:p>
        </w:tc>
        <w:tc>
          <w:tcPr>
            <w:tcW w:w="0" w:type="auto"/>
            <w:hideMark/>
          </w:tcPr>
          <w:p w14:paraId="5CAC11E1" w14:textId="77777777" w:rsidR="00F80A3C" w:rsidRDefault="00F80A3C">
            <w:pPr>
              <w:pStyle w:val="Compact"/>
              <w:jc w:val="center"/>
              <w:rPr>
                <w:sz w:val="18"/>
                <w:szCs w:val="18"/>
                <w:lang w:val="sl-SI"/>
              </w:rPr>
            </w:pPr>
            <w:r>
              <w:rPr>
                <w:sz w:val="18"/>
                <w:szCs w:val="18"/>
                <w:lang w:val="sl-SI"/>
              </w:rPr>
              <w:t>0</w:t>
            </w:r>
          </w:p>
        </w:tc>
        <w:tc>
          <w:tcPr>
            <w:tcW w:w="0" w:type="auto"/>
            <w:hideMark/>
          </w:tcPr>
          <w:p w14:paraId="5036D4C1" w14:textId="77777777" w:rsidR="00F80A3C" w:rsidRDefault="00F80A3C">
            <w:pPr>
              <w:pStyle w:val="Compact"/>
              <w:jc w:val="center"/>
              <w:rPr>
                <w:sz w:val="18"/>
                <w:szCs w:val="18"/>
                <w:lang w:val="sl-SI"/>
              </w:rPr>
            </w:pPr>
            <w:r>
              <w:rPr>
                <w:sz w:val="18"/>
                <w:szCs w:val="18"/>
                <w:lang w:val="sl-SI"/>
              </w:rPr>
              <w:t>323</w:t>
            </w:r>
          </w:p>
        </w:tc>
        <w:tc>
          <w:tcPr>
            <w:tcW w:w="0" w:type="auto"/>
            <w:hideMark/>
          </w:tcPr>
          <w:p w14:paraId="628CDF28" w14:textId="77777777" w:rsidR="00F80A3C" w:rsidRDefault="00F80A3C">
            <w:pPr>
              <w:pStyle w:val="Compact"/>
              <w:jc w:val="center"/>
              <w:rPr>
                <w:sz w:val="18"/>
                <w:szCs w:val="18"/>
                <w:lang w:val="sl-SI"/>
              </w:rPr>
            </w:pPr>
            <w:r>
              <w:rPr>
                <w:sz w:val="18"/>
                <w:szCs w:val="18"/>
                <w:lang w:val="sl-SI"/>
              </w:rPr>
              <w:t>0</w:t>
            </w:r>
          </w:p>
        </w:tc>
        <w:tc>
          <w:tcPr>
            <w:tcW w:w="0" w:type="auto"/>
            <w:hideMark/>
          </w:tcPr>
          <w:p w14:paraId="5159E2B6" w14:textId="77777777" w:rsidR="00F80A3C" w:rsidRDefault="00F80A3C">
            <w:pPr>
              <w:pStyle w:val="Compact"/>
              <w:jc w:val="center"/>
              <w:rPr>
                <w:sz w:val="18"/>
                <w:szCs w:val="18"/>
                <w:lang w:val="sl-SI"/>
              </w:rPr>
            </w:pPr>
            <w:r>
              <w:rPr>
                <w:sz w:val="18"/>
                <w:szCs w:val="18"/>
                <w:lang w:val="sl-SI"/>
              </w:rPr>
              <w:t>0</w:t>
            </w:r>
          </w:p>
        </w:tc>
        <w:tc>
          <w:tcPr>
            <w:tcW w:w="0" w:type="auto"/>
            <w:hideMark/>
          </w:tcPr>
          <w:p w14:paraId="005B5084" w14:textId="77777777" w:rsidR="00F80A3C" w:rsidRDefault="00F80A3C">
            <w:pPr>
              <w:pStyle w:val="Compact"/>
              <w:jc w:val="center"/>
              <w:rPr>
                <w:sz w:val="18"/>
                <w:szCs w:val="18"/>
                <w:lang w:val="sl-SI"/>
              </w:rPr>
            </w:pPr>
            <w:r>
              <w:rPr>
                <w:sz w:val="18"/>
                <w:szCs w:val="18"/>
                <w:lang w:val="sl-SI"/>
              </w:rPr>
              <w:t>0</w:t>
            </w:r>
          </w:p>
        </w:tc>
        <w:tc>
          <w:tcPr>
            <w:tcW w:w="0" w:type="auto"/>
            <w:hideMark/>
          </w:tcPr>
          <w:p w14:paraId="4A2C76C0" w14:textId="77777777" w:rsidR="00F80A3C" w:rsidRDefault="00F80A3C">
            <w:pPr>
              <w:pStyle w:val="Compact"/>
              <w:jc w:val="center"/>
              <w:rPr>
                <w:sz w:val="18"/>
                <w:szCs w:val="18"/>
                <w:lang w:val="sl-SI"/>
              </w:rPr>
            </w:pPr>
            <w:r>
              <w:rPr>
                <w:sz w:val="18"/>
                <w:szCs w:val="18"/>
                <w:lang w:val="sl-SI"/>
              </w:rPr>
              <w:t>34</w:t>
            </w:r>
          </w:p>
        </w:tc>
        <w:tc>
          <w:tcPr>
            <w:tcW w:w="0" w:type="auto"/>
            <w:hideMark/>
          </w:tcPr>
          <w:p w14:paraId="26D47054" w14:textId="77777777" w:rsidR="00F80A3C" w:rsidRDefault="00F80A3C">
            <w:pPr>
              <w:pStyle w:val="Compact"/>
              <w:jc w:val="center"/>
              <w:rPr>
                <w:sz w:val="18"/>
                <w:szCs w:val="18"/>
                <w:lang w:val="sl-SI"/>
              </w:rPr>
            </w:pPr>
            <w:r>
              <w:rPr>
                <w:sz w:val="18"/>
                <w:szCs w:val="18"/>
                <w:lang w:val="sl-SI"/>
              </w:rPr>
              <w:t>16</w:t>
            </w:r>
          </w:p>
        </w:tc>
        <w:tc>
          <w:tcPr>
            <w:tcW w:w="0" w:type="auto"/>
            <w:hideMark/>
          </w:tcPr>
          <w:p w14:paraId="3EE620CE" w14:textId="77777777" w:rsidR="00F80A3C" w:rsidRDefault="00F80A3C">
            <w:pPr>
              <w:pStyle w:val="Compact"/>
              <w:jc w:val="center"/>
              <w:rPr>
                <w:sz w:val="18"/>
                <w:szCs w:val="18"/>
                <w:lang w:val="sl-SI"/>
              </w:rPr>
            </w:pPr>
            <w:r>
              <w:rPr>
                <w:sz w:val="18"/>
                <w:szCs w:val="18"/>
                <w:lang w:val="sl-SI"/>
              </w:rPr>
              <w:t>0</w:t>
            </w:r>
          </w:p>
        </w:tc>
        <w:tc>
          <w:tcPr>
            <w:tcW w:w="0" w:type="auto"/>
            <w:hideMark/>
          </w:tcPr>
          <w:p w14:paraId="1D8553F5" w14:textId="77777777" w:rsidR="00F80A3C" w:rsidRDefault="00F80A3C">
            <w:pPr>
              <w:pStyle w:val="Compact"/>
              <w:jc w:val="center"/>
              <w:rPr>
                <w:sz w:val="18"/>
                <w:szCs w:val="18"/>
                <w:lang w:val="sl-SI"/>
              </w:rPr>
            </w:pPr>
            <w:r>
              <w:rPr>
                <w:sz w:val="18"/>
                <w:szCs w:val="18"/>
                <w:lang w:val="sl-SI"/>
              </w:rPr>
              <w:t>0</w:t>
            </w:r>
          </w:p>
        </w:tc>
      </w:tr>
      <w:tr w:rsidR="00F80A3C" w14:paraId="2021B148" w14:textId="77777777" w:rsidTr="00F80A3C">
        <w:tc>
          <w:tcPr>
            <w:tcW w:w="0" w:type="auto"/>
            <w:hideMark/>
          </w:tcPr>
          <w:p w14:paraId="5CBDD698" w14:textId="77777777" w:rsidR="00F80A3C" w:rsidRDefault="00F80A3C">
            <w:pPr>
              <w:pStyle w:val="Compact"/>
              <w:jc w:val="center"/>
              <w:rPr>
                <w:sz w:val="18"/>
                <w:szCs w:val="18"/>
                <w:lang w:val="sl-SI"/>
              </w:rPr>
            </w:pPr>
            <w:r>
              <w:rPr>
                <w:sz w:val="18"/>
                <w:szCs w:val="18"/>
                <w:lang w:val="sl-SI"/>
              </w:rPr>
              <w:t>180</w:t>
            </w:r>
          </w:p>
        </w:tc>
        <w:tc>
          <w:tcPr>
            <w:tcW w:w="0" w:type="auto"/>
            <w:hideMark/>
          </w:tcPr>
          <w:p w14:paraId="79DE6234" w14:textId="77777777" w:rsidR="00F80A3C" w:rsidRDefault="00F80A3C">
            <w:pPr>
              <w:pStyle w:val="Compact"/>
              <w:jc w:val="center"/>
              <w:rPr>
                <w:sz w:val="18"/>
                <w:szCs w:val="18"/>
                <w:lang w:val="sl-SI"/>
              </w:rPr>
            </w:pPr>
            <w:r>
              <w:rPr>
                <w:sz w:val="18"/>
                <w:szCs w:val="18"/>
                <w:lang w:val="sl-SI"/>
              </w:rPr>
              <w:t>488</w:t>
            </w:r>
          </w:p>
        </w:tc>
        <w:tc>
          <w:tcPr>
            <w:tcW w:w="0" w:type="auto"/>
            <w:hideMark/>
          </w:tcPr>
          <w:p w14:paraId="636A4EB0" w14:textId="77777777" w:rsidR="00F80A3C" w:rsidRDefault="00F80A3C">
            <w:pPr>
              <w:pStyle w:val="Compact"/>
              <w:jc w:val="center"/>
              <w:rPr>
                <w:sz w:val="18"/>
                <w:szCs w:val="18"/>
                <w:lang w:val="sl-SI"/>
              </w:rPr>
            </w:pPr>
            <w:r>
              <w:rPr>
                <w:sz w:val="18"/>
                <w:szCs w:val="18"/>
                <w:lang w:val="sl-SI"/>
              </w:rPr>
              <w:t>0</w:t>
            </w:r>
          </w:p>
        </w:tc>
        <w:tc>
          <w:tcPr>
            <w:tcW w:w="0" w:type="auto"/>
            <w:hideMark/>
          </w:tcPr>
          <w:p w14:paraId="0059A210" w14:textId="77777777" w:rsidR="00F80A3C" w:rsidRDefault="00F80A3C">
            <w:pPr>
              <w:pStyle w:val="Compact"/>
              <w:jc w:val="center"/>
              <w:rPr>
                <w:sz w:val="18"/>
                <w:szCs w:val="18"/>
                <w:lang w:val="sl-SI"/>
              </w:rPr>
            </w:pPr>
            <w:r>
              <w:rPr>
                <w:sz w:val="18"/>
                <w:szCs w:val="18"/>
                <w:lang w:val="sl-SI"/>
              </w:rPr>
              <w:t>115</w:t>
            </w:r>
          </w:p>
        </w:tc>
        <w:tc>
          <w:tcPr>
            <w:tcW w:w="0" w:type="auto"/>
            <w:hideMark/>
          </w:tcPr>
          <w:p w14:paraId="09AAF76A" w14:textId="77777777" w:rsidR="00F80A3C" w:rsidRDefault="00F80A3C">
            <w:pPr>
              <w:pStyle w:val="Compact"/>
              <w:jc w:val="center"/>
              <w:rPr>
                <w:sz w:val="18"/>
                <w:szCs w:val="18"/>
                <w:lang w:val="sl-SI"/>
              </w:rPr>
            </w:pPr>
            <w:r>
              <w:rPr>
                <w:sz w:val="18"/>
                <w:szCs w:val="18"/>
                <w:lang w:val="sl-SI"/>
              </w:rPr>
              <w:t>0</w:t>
            </w:r>
          </w:p>
        </w:tc>
        <w:tc>
          <w:tcPr>
            <w:tcW w:w="0" w:type="auto"/>
            <w:hideMark/>
          </w:tcPr>
          <w:p w14:paraId="7EE24871" w14:textId="77777777" w:rsidR="00F80A3C" w:rsidRDefault="00F80A3C">
            <w:pPr>
              <w:pStyle w:val="Compact"/>
              <w:jc w:val="center"/>
              <w:rPr>
                <w:sz w:val="18"/>
                <w:szCs w:val="18"/>
                <w:lang w:val="sl-SI"/>
              </w:rPr>
            </w:pPr>
            <w:r>
              <w:rPr>
                <w:sz w:val="18"/>
                <w:szCs w:val="18"/>
                <w:lang w:val="sl-SI"/>
              </w:rPr>
              <w:t>0</w:t>
            </w:r>
          </w:p>
        </w:tc>
        <w:tc>
          <w:tcPr>
            <w:tcW w:w="0" w:type="auto"/>
            <w:hideMark/>
          </w:tcPr>
          <w:p w14:paraId="4A020257" w14:textId="77777777" w:rsidR="00F80A3C" w:rsidRDefault="00F80A3C">
            <w:pPr>
              <w:pStyle w:val="Compact"/>
              <w:jc w:val="center"/>
              <w:rPr>
                <w:sz w:val="18"/>
                <w:szCs w:val="18"/>
                <w:lang w:val="sl-SI"/>
              </w:rPr>
            </w:pPr>
            <w:r>
              <w:rPr>
                <w:sz w:val="18"/>
                <w:szCs w:val="18"/>
                <w:lang w:val="sl-SI"/>
              </w:rPr>
              <w:t>323</w:t>
            </w:r>
          </w:p>
        </w:tc>
        <w:tc>
          <w:tcPr>
            <w:tcW w:w="0" w:type="auto"/>
            <w:hideMark/>
          </w:tcPr>
          <w:p w14:paraId="4A209281" w14:textId="77777777" w:rsidR="00F80A3C" w:rsidRDefault="00F80A3C">
            <w:pPr>
              <w:pStyle w:val="Compact"/>
              <w:jc w:val="center"/>
              <w:rPr>
                <w:sz w:val="18"/>
                <w:szCs w:val="18"/>
                <w:lang w:val="sl-SI"/>
              </w:rPr>
            </w:pPr>
            <w:r>
              <w:rPr>
                <w:sz w:val="18"/>
                <w:szCs w:val="18"/>
                <w:lang w:val="sl-SI"/>
              </w:rPr>
              <w:t>0</w:t>
            </w:r>
          </w:p>
        </w:tc>
        <w:tc>
          <w:tcPr>
            <w:tcW w:w="0" w:type="auto"/>
            <w:hideMark/>
          </w:tcPr>
          <w:p w14:paraId="5EA142F7" w14:textId="77777777" w:rsidR="00F80A3C" w:rsidRDefault="00F80A3C">
            <w:pPr>
              <w:pStyle w:val="Compact"/>
              <w:jc w:val="center"/>
              <w:rPr>
                <w:sz w:val="18"/>
                <w:szCs w:val="18"/>
                <w:lang w:val="sl-SI"/>
              </w:rPr>
            </w:pPr>
            <w:r>
              <w:rPr>
                <w:sz w:val="18"/>
                <w:szCs w:val="18"/>
                <w:lang w:val="sl-SI"/>
              </w:rPr>
              <w:t>0</w:t>
            </w:r>
          </w:p>
        </w:tc>
        <w:tc>
          <w:tcPr>
            <w:tcW w:w="0" w:type="auto"/>
            <w:hideMark/>
          </w:tcPr>
          <w:p w14:paraId="6B92F158" w14:textId="77777777" w:rsidR="00F80A3C" w:rsidRDefault="00F80A3C">
            <w:pPr>
              <w:pStyle w:val="Compact"/>
              <w:jc w:val="center"/>
              <w:rPr>
                <w:sz w:val="18"/>
                <w:szCs w:val="18"/>
                <w:lang w:val="sl-SI"/>
              </w:rPr>
            </w:pPr>
            <w:r>
              <w:rPr>
                <w:sz w:val="18"/>
                <w:szCs w:val="18"/>
                <w:lang w:val="sl-SI"/>
              </w:rPr>
              <w:t>0</w:t>
            </w:r>
          </w:p>
        </w:tc>
        <w:tc>
          <w:tcPr>
            <w:tcW w:w="0" w:type="auto"/>
            <w:hideMark/>
          </w:tcPr>
          <w:p w14:paraId="7F41A138" w14:textId="77777777" w:rsidR="00F80A3C" w:rsidRDefault="00F80A3C">
            <w:pPr>
              <w:pStyle w:val="Compact"/>
              <w:jc w:val="center"/>
              <w:rPr>
                <w:sz w:val="18"/>
                <w:szCs w:val="18"/>
                <w:lang w:val="sl-SI"/>
              </w:rPr>
            </w:pPr>
            <w:r>
              <w:rPr>
                <w:sz w:val="18"/>
                <w:szCs w:val="18"/>
                <w:lang w:val="sl-SI"/>
              </w:rPr>
              <w:t>34</w:t>
            </w:r>
          </w:p>
        </w:tc>
        <w:tc>
          <w:tcPr>
            <w:tcW w:w="0" w:type="auto"/>
            <w:hideMark/>
          </w:tcPr>
          <w:p w14:paraId="13D2E30C" w14:textId="77777777" w:rsidR="00F80A3C" w:rsidRDefault="00F80A3C">
            <w:pPr>
              <w:pStyle w:val="Compact"/>
              <w:jc w:val="center"/>
              <w:rPr>
                <w:sz w:val="18"/>
                <w:szCs w:val="18"/>
                <w:lang w:val="sl-SI"/>
              </w:rPr>
            </w:pPr>
            <w:r>
              <w:rPr>
                <w:sz w:val="18"/>
                <w:szCs w:val="18"/>
                <w:lang w:val="sl-SI"/>
              </w:rPr>
              <w:t>16</w:t>
            </w:r>
          </w:p>
        </w:tc>
        <w:tc>
          <w:tcPr>
            <w:tcW w:w="0" w:type="auto"/>
            <w:hideMark/>
          </w:tcPr>
          <w:p w14:paraId="1C5D0706" w14:textId="77777777" w:rsidR="00F80A3C" w:rsidRDefault="00F80A3C">
            <w:pPr>
              <w:pStyle w:val="Compact"/>
              <w:jc w:val="center"/>
              <w:rPr>
                <w:sz w:val="18"/>
                <w:szCs w:val="18"/>
                <w:lang w:val="sl-SI"/>
              </w:rPr>
            </w:pPr>
            <w:r>
              <w:rPr>
                <w:sz w:val="18"/>
                <w:szCs w:val="18"/>
                <w:lang w:val="sl-SI"/>
              </w:rPr>
              <w:t>0</w:t>
            </w:r>
          </w:p>
        </w:tc>
        <w:tc>
          <w:tcPr>
            <w:tcW w:w="0" w:type="auto"/>
            <w:hideMark/>
          </w:tcPr>
          <w:p w14:paraId="37E3257B" w14:textId="77777777" w:rsidR="00F80A3C" w:rsidRDefault="00F80A3C">
            <w:pPr>
              <w:pStyle w:val="Compact"/>
              <w:jc w:val="center"/>
              <w:rPr>
                <w:sz w:val="18"/>
                <w:szCs w:val="18"/>
                <w:lang w:val="sl-SI"/>
              </w:rPr>
            </w:pPr>
            <w:r>
              <w:rPr>
                <w:sz w:val="18"/>
                <w:szCs w:val="18"/>
                <w:lang w:val="sl-SI"/>
              </w:rPr>
              <w:t>0</w:t>
            </w:r>
          </w:p>
        </w:tc>
      </w:tr>
      <w:tr w:rsidR="00F80A3C" w14:paraId="029BDF05" w14:textId="77777777" w:rsidTr="00F80A3C">
        <w:tc>
          <w:tcPr>
            <w:tcW w:w="0" w:type="auto"/>
            <w:hideMark/>
          </w:tcPr>
          <w:p w14:paraId="479AE994" w14:textId="77777777" w:rsidR="00F80A3C" w:rsidRDefault="00F80A3C">
            <w:pPr>
              <w:pStyle w:val="Compact"/>
              <w:jc w:val="center"/>
              <w:rPr>
                <w:sz w:val="18"/>
                <w:szCs w:val="18"/>
                <w:lang w:val="sl-SI"/>
              </w:rPr>
            </w:pPr>
            <w:r>
              <w:rPr>
                <w:sz w:val="18"/>
                <w:szCs w:val="18"/>
                <w:lang w:val="sl-SI"/>
              </w:rPr>
              <w:t>190</w:t>
            </w:r>
          </w:p>
        </w:tc>
        <w:tc>
          <w:tcPr>
            <w:tcW w:w="0" w:type="auto"/>
            <w:hideMark/>
          </w:tcPr>
          <w:p w14:paraId="1CFFA51D" w14:textId="77777777" w:rsidR="00F80A3C" w:rsidRDefault="00F80A3C">
            <w:pPr>
              <w:pStyle w:val="Compact"/>
              <w:jc w:val="center"/>
              <w:rPr>
                <w:sz w:val="18"/>
                <w:szCs w:val="18"/>
                <w:lang w:val="sl-SI"/>
              </w:rPr>
            </w:pPr>
            <w:r>
              <w:rPr>
                <w:sz w:val="18"/>
                <w:szCs w:val="18"/>
                <w:lang w:val="sl-SI"/>
              </w:rPr>
              <w:t>435</w:t>
            </w:r>
          </w:p>
        </w:tc>
        <w:tc>
          <w:tcPr>
            <w:tcW w:w="0" w:type="auto"/>
            <w:hideMark/>
          </w:tcPr>
          <w:p w14:paraId="166E14EA" w14:textId="77777777" w:rsidR="00F80A3C" w:rsidRDefault="00F80A3C">
            <w:pPr>
              <w:pStyle w:val="Compact"/>
              <w:jc w:val="center"/>
              <w:rPr>
                <w:sz w:val="18"/>
                <w:szCs w:val="18"/>
                <w:lang w:val="sl-SI"/>
              </w:rPr>
            </w:pPr>
            <w:r>
              <w:rPr>
                <w:sz w:val="18"/>
                <w:szCs w:val="18"/>
                <w:lang w:val="sl-SI"/>
              </w:rPr>
              <w:t>0</w:t>
            </w:r>
          </w:p>
        </w:tc>
        <w:tc>
          <w:tcPr>
            <w:tcW w:w="0" w:type="auto"/>
            <w:hideMark/>
          </w:tcPr>
          <w:p w14:paraId="18252482" w14:textId="77777777" w:rsidR="00F80A3C" w:rsidRDefault="00F80A3C">
            <w:pPr>
              <w:pStyle w:val="Compact"/>
              <w:jc w:val="center"/>
              <w:rPr>
                <w:sz w:val="18"/>
                <w:szCs w:val="18"/>
                <w:lang w:val="sl-SI"/>
              </w:rPr>
            </w:pPr>
            <w:r>
              <w:rPr>
                <w:sz w:val="18"/>
                <w:szCs w:val="18"/>
                <w:lang w:val="sl-SI"/>
              </w:rPr>
              <w:t>79</w:t>
            </w:r>
          </w:p>
        </w:tc>
        <w:tc>
          <w:tcPr>
            <w:tcW w:w="0" w:type="auto"/>
            <w:hideMark/>
          </w:tcPr>
          <w:p w14:paraId="63F65E59" w14:textId="77777777" w:rsidR="00F80A3C" w:rsidRDefault="00F80A3C">
            <w:pPr>
              <w:pStyle w:val="Compact"/>
              <w:jc w:val="center"/>
              <w:rPr>
                <w:sz w:val="18"/>
                <w:szCs w:val="18"/>
                <w:lang w:val="sl-SI"/>
              </w:rPr>
            </w:pPr>
            <w:r>
              <w:rPr>
                <w:sz w:val="18"/>
                <w:szCs w:val="18"/>
                <w:lang w:val="sl-SI"/>
              </w:rPr>
              <w:t>0</w:t>
            </w:r>
          </w:p>
        </w:tc>
        <w:tc>
          <w:tcPr>
            <w:tcW w:w="0" w:type="auto"/>
            <w:hideMark/>
          </w:tcPr>
          <w:p w14:paraId="7D8E7556" w14:textId="77777777" w:rsidR="00F80A3C" w:rsidRDefault="00F80A3C">
            <w:pPr>
              <w:pStyle w:val="Compact"/>
              <w:jc w:val="center"/>
              <w:rPr>
                <w:sz w:val="18"/>
                <w:szCs w:val="18"/>
                <w:lang w:val="sl-SI"/>
              </w:rPr>
            </w:pPr>
            <w:r>
              <w:rPr>
                <w:sz w:val="18"/>
                <w:szCs w:val="18"/>
                <w:lang w:val="sl-SI"/>
              </w:rPr>
              <w:t>0</w:t>
            </w:r>
          </w:p>
        </w:tc>
        <w:tc>
          <w:tcPr>
            <w:tcW w:w="0" w:type="auto"/>
            <w:hideMark/>
          </w:tcPr>
          <w:p w14:paraId="5D3871DB" w14:textId="77777777" w:rsidR="00F80A3C" w:rsidRDefault="00F80A3C">
            <w:pPr>
              <w:pStyle w:val="Compact"/>
              <w:jc w:val="center"/>
              <w:rPr>
                <w:sz w:val="18"/>
                <w:szCs w:val="18"/>
                <w:lang w:val="sl-SI"/>
              </w:rPr>
            </w:pPr>
            <w:r>
              <w:rPr>
                <w:sz w:val="18"/>
                <w:szCs w:val="18"/>
                <w:lang w:val="sl-SI"/>
              </w:rPr>
              <w:t>323</w:t>
            </w:r>
          </w:p>
        </w:tc>
        <w:tc>
          <w:tcPr>
            <w:tcW w:w="0" w:type="auto"/>
            <w:hideMark/>
          </w:tcPr>
          <w:p w14:paraId="5974C416" w14:textId="77777777" w:rsidR="00F80A3C" w:rsidRDefault="00F80A3C">
            <w:pPr>
              <w:pStyle w:val="Compact"/>
              <w:jc w:val="center"/>
              <w:rPr>
                <w:sz w:val="18"/>
                <w:szCs w:val="18"/>
                <w:lang w:val="sl-SI"/>
              </w:rPr>
            </w:pPr>
            <w:r>
              <w:rPr>
                <w:sz w:val="18"/>
                <w:szCs w:val="18"/>
                <w:lang w:val="sl-SI"/>
              </w:rPr>
              <w:t>0</w:t>
            </w:r>
          </w:p>
        </w:tc>
        <w:tc>
          <w:tcPr>
            <w:tcW w:w="0" w:type="auto"/>
            <w:hideMark/>
          </w:tcPr>
          <w:p w14:paraId="6F935E8D" w14:textId="77777777" w:rsidR="00F80A3C" w:rsidRDefault="00F80A3C">
            <w:pPr>
              <w:pStyle w:val="Compact"/>
              <w:jc w:val="center"/>
              <w:rPr>
                <w:sz w:val="18"/>
                <w:szCs w:val="18"/>
                <w:lang w:val="sl-SI"/>
              </w:rPr>
            </w:pPr>
            <w:r>
              <w:rPr>
                <w:sz w:val="18"/>
                <w:szCs w:val="18"/>
                <w:lang w:val="sl-SI"/>
              </w:rPr>
              <w:t>0</w:t>
            </w:r>
          </w:p>
        </w:tc>
        <w:tc>
          <w:tcPr>
            <w:tcW w:w="0" w:type="auto"/>
            <w:hideMark/>
          </w:tcPr>
          <w:p w14:paraId="039F29E8" w14:textId="77777777" w:rsidR="00F80A3C" w:rsidRDefault="00F80A3C">
            <w:pPr>
              <w:pStyle w:val="Compact"/>
              <w:jc w:val="center"/>
              <w:rPr>
                <w:sz w:val="18"/>
                <w:szCs w:val="18"/>
                <w:lang w:val="sl-SI"/>
              </w:rPr>
            </w:pPr>
            <w:r>
              <w:rPr>
                <w:sz w:val="18"/>
                <w:szCs w:val="18"/>
                <w:lang w:val="sl-SI"/>
              </w:rPr>
              <w:t>0</w:t>
            </w:r>
          </w:p>
        </w:tc>
        <w:tc>
          <w:tcPr>
            <w:tcW w:w="0" w:type="auto"/>
            <w:hideMark/>
          </w:tcPr>
          <w:p w14:paraId="0C17654D" w14:textId="77777777" w:rsidR="00F80A3C" w:rsidRDefault="00F80A3C">
            <w:pPr>
              <w:pStyle w:val="Compact"/>
              <w:jc w:val="center"/>
              <w:rPr>
                <w:sz w:val="18"/>
                <w:szCs w:val="18"/>
                <w:lang w:val="sl-SI"/>
              </w:rPr>
            </w:pPr>
            <w:r>
              <w:rPr>
                <w:sz w:val="18"/>
                <w:szCs w:val="18"/>
                <w:lang w:val="sl-SI"/>
              </w:rPr>
              <w:t>34</w:t>
            </w:r>
          </w:p>
        </w:tc>
        <w:tc>
          <w:tcPr>
            <w:tcW w:w="0" w:type="auto"/>
            <w:hideMark/>
          </w:tcPr>
          <w:p w14:paraId="78960167" w14:textId="77777777" w:rsidR="00F80A3C" w:rsidRDefault="00F80A3C">
            <w:pPr>
              <w:pStyle w:val="Compact"/>
              <w:jc w:val="center"/>
              <w:rPr>
                <w:sz w:val="18"/>
                <w:szCs w:val="18"/>
                <w:lang w:val="sl-SI"/>
              </w:rPr>
            </w:pPr>
            <w:r>
              <w:rPr>
                <w:sz w:val="18"/>
                <w:szCs w:val="18"/>
                <w:lang w:val="sl-SI"/>
              </w:rPr>
              <w:t>0</w:t>
            </w:r>
          </w:p>
        </w:tc>
        <w:tc>
          <w:tcPr>
            <w:tcW w:w="0" w:type="auto"/>
            <w:hideMark/>
          </w:tcPr>
          <w:p w14:paraId="2DC0C2BB" w14:textId="77777777" w:rsidR="00F80A3C" w:rsidRDefault="00F80A3C">
            <w:pPr>
              <w:pStyle w:val="Compact"/>
              <w:jc w:val="center"/>
              <w:rPr>
                <w:sz w:val="18"/>
                <w:szCs w:val="18"/>
                <w:lang w:val="sl-SI"/>
              </w:rPr>
            </w:pPr>
            <w:r>
              <w:rPr>
                <w:sz w:val="18"/>
                <w:szCs w:val="18"/>
                <w:lang w:val="sl-SI"/>
              </w:rPr>
              <w:t>0</w:t>
            </w:r>
          </w:p>
        </w:tc>
        <w:tc>
          <w:tcPr>
            <w:tcW w:w="0" w:type="auto"/>
            <w:hideMark/>
          </w:tcPr>
          <w:p w14:paraId="56FB5294" w14:textId="77777777" w:rsidR="00F80A3C" w:rsidRDefault="00F80A3C">
            <w:pPr>
              <w:pStyle w:val="Compact"/>
              <w:jc w:val="center"/>
              <w:rPr>
                <w:sz w:val="18"/>
                <w:szCs w:val="18"/>
                <w:lang w:val="sl-SI"/>
              </w:rPr>
            </w:pPr>
            <w:r>
              <w:rPr>
                <w:sz w:val="18"/>
                <w:szCs w:val="18"/>
                <w:lang w:val="sl-SI"/>
              </w:rPr>
              <w:t>0</w:t>
            </w:r>
          </w:p>
        </w:tc>
      </w:tr>
      <w:tr w:rsidR="00F80A3C" w14:paraId="4AF25FB5" w14:textId="77777777" w:rsidTr="00F80A3C">
        <w:tc>
          <w:tcPr>
            <w:tcW w:w="0" w:type="auto"/>
            <w:hideMark/>
          </w:tcPr>
          <w:p w14:paraId="30C781D5" w14:textId="77777777" w:rsidR="00F80A3C" w:rsidRDefault="00F80A3C">
            <w:pPr>
              <w:pStyle w:val="Compact"/>
              <w:jc w:val="center"/>
              <w:rPr>
                <w:sz w:val="18"/>
                <w:szCs w:val="18"/>
                <w:lang w:val="sl-SI"/>
              </w:rPr>
            </w:pPr>
            <w:r>
              <w:rPr>
                <w:sz w:val="18"/>
                <w:szCs w:val="18"/>
                <w:lang w:val="sl-SI"/>
              </w:rPr>
              <w:t>200</w:t>
            </w:r>
          </w:p>
        </w:tc>
        <w:tc>
          <w:tcPr>
            <w:tcW w:w="0" w:type="auto"/>
            <w:hideMark/>
          </w:tcPr>
          <w:p w14:paraId="70CC9900" w14:textId="77777777" w:rsidR="00F80A3C" w:rsidRDefault="00F80A3C">
            <w:pPr>
              <w:pStyle w:val="Compact"/>
              <w:jc w:val="center"/>
              <w:rPr>
                <w:sz w:val="18"/>
                <w:szCs w:val="18"/>
                <w:lang w:val="sl-SI"/>
              </w:rPr>
            </w:pPr>
            <w:r>
              <w:rPr>
                <w:sz w:val="18"/>
                <w:szCs w:val="18"/>
                <w:lang w:val="sl-SI"/>
              </w:rPr>
              <w:t>396</w:t>
            </w:r>
          </w:p>
        </w:tc>
        <w:tc>
          <w:tcPr>
            <w:tcW w:w="0" w:type="auto"/>
            <w:hideMark/>
          </w:tcPr>
          <w:p w14:paraId="741696EC" w14:textId="77777777" w:rsidR="00F80A3C" w:rsidRDefault="00F80A3C">
            <w:pPr>
              <w:pStyle w:val="Compact"/>
              <w:jc w:val="center"/>
              <w:rPr>
                <w:sz w:val="18"/>
                <w:szCs w:val="18"/>
                <w:lang w:val="sl-SI"/>
              </w:rPr>
            </w:pPr>
            <w:r>
              <w:rPr>
                <w:sz w:val="18"/>
                <w:szCs w:val="18"/>
                <w:lang w:val="sl-SI"/>
              </w:rPr>
              <w:t>0</w:t>
            </w:r>
          </w:p>
        </w:tc>
        <w:tc>
          <w:tcPr>
            <w:tcW w:w="0" w:type="auto"/>
            <w:hideMark/>
          </w:tcPr>
          <w:p w14:paraId="21A8DABD" w14:textId="77777777" w:rsidR="00F80A3C" w:rsidRDefault="00F80A3C">
            <w:pPr>
              <w:pStyle w:val="Compact"/>
              <w:jc w:val="center"/>
              <w:rPr>
                <w:sz w:val="18"/>
                <w:szCs w:val="18"/>
                <w:lang w:val="sl-SI"/>
              </w:rPr>
            </w:pPr>
            <w:r>
              <w:rPr>
                <w:sz w:val="18"/>
                <w:szCs w:val="18"/>
                <w:lang w:val="sl-SI"/>
              </w:rPr>
              <w:t>79</w:t>
            </w:r>
          </w:p>
        </w:tc>
        <w:tc>
          <w:tcPr>
            <w:tcW w:w="0" w:type="auto"/>
            <w:hideMark/>
          </w:tcPr>
          <w:p w14:paraId="65DC5A00" w14:textId="77777777" w:rsidR="00F80A3C" w:rsidRDefault="00F80A3C">
            <w:pPr>
              <w:pStyle w:val="Compact"/>
              <w:jc w:val="center"/>
              <w:rPr>
                <w:sz w:val="18"/>
                <w:szCs w:val="18"/>
                <w:lang w:val="sl-SI"/>
              </w:rPr>
            </w:pPr>
            <w:r>
              <w:rPr>
                <w:sz w:val="18"/>
                <w:szCs w:val="18"/>
                <w:lang w:val="sl-SI"/>
              </w:rPr>
              <w:t>0</w:t>
            </w:r>
          </w:p>
        </w:tc>
        <w:tc>
          <w:tcPr>
            <w:tcW w:w="0" w:type="auto"/>
            <w:hideMark/>
          </w:tcPr>
          <w:p w14:paraId="5175ADEE" w14:textId="77777777" w:rsidR="00F80A3C" w:rsidRDefault="00F80A3C">
            <w:pPr>
              <w:pStyle w:val="Compact"/>
              <w:jc w:val="center"/>
              <w:rPr>
                <w:sz w:val="18"/>
                <w:szCs w:val="18"/>
                <w:lang w:val="sl-SI"/>
              </w:rPr>
            </w:pPr>
            <w:r>
              <w:rPr>
                <w:sz w:val="18"/>
                <w:szCs w:val="18"/>
                <w:lang w:val="sl-SI"/>
              </w:rPr>
              <w:t>0</w:t>
            </w:r>
          </w:p>
        </w:tc>
        <w:tc>
          <w:tcPr>
            <w:tcW w:w="0" w:type="auto"/>
            <w:hideMark/>
          </w:tcPr>
          <w:p w14:paraId="2A9E6DF0" w14:textId="77777777" w:rsidR="00F80A3C" w:rsidRDefault="00F80A3C">
            <w:pPr>
              <w:pStyle w:val="Compact"/>
              <w:jc w:val="center"/>
              <w:rPr>
                <w:sz w:val="18"/>
                <w:szCs w:val="18"/>
                <w:lang w:val="sl-SI"/>
              </w:rPr>
            </w:pPr>
            <w:r>
              <w:rPr>
                <w:sz w:val="18"/>
                <w:szCs w:val="18"/>
                <w:lang w:val="sl-SI"/>
              </w:rPr>
              <w:t>284</w:t>
            </w:r>
          </w:p>
        </w:tc>
        <w:tc>
          <w:tcPr>
            <w:tcW w:w="0" w:type="auto"/>
            <w:hideMark/>
          </w:tcPr>
          <w:p w14:paraId="1AEC47F0" w14:textId="77777777" w:rsidR="00F80A3C" w:rsidRDefault="00F80A3C">
            <w:pPr>
              <w:pStyle w:val="Compact"/>
              <w:jc w:val="center"/>
              <w:rPr>
                <w:sz w:val="18"/>
                <w:szCs w:val="18"/>
                <w:lang w:val="sl-SI"/>
              </w:rPr>
            </w:pPr>
            <w:r>
              <w:rPr>
                <w:sz w:val="18"/>
                <w:szCs w:val="18"/>
                <w:lang w:val="sl-SI"/>
              </w:rPr>
              <w:t>0</w:t>
            </w:r>
          </w:p>
        </w:tc>
        <w:tc>
          <w:tcPr>
            <w:tcW w:w="0" w:type="auto"/>
            <w:hideMark/>
          </w:tcPr>
          <w:p w14:paraId="75907B0E" w14:textId="77777777" w:rsidR="00F80A3C" w:rsidRDefault="00F80A3C">
            <w:pPr>
              <w:pStyle w:val="Compact"/>
              <w:jc w:val="center"/>
              <w:rPr>
                <w:sz w:val="18"/>
                <w:szCs w:val="18"/>
                <w:lang w:val="sl-SI"/>
              </w:rPr>
            </w:pPr>
            <w:r>
              <w:rPr>
                <w:sz w:val="18"/>
                <w:szCs w:val="18"/>
                <w:lang w:val="sl-SI"/>
              </w:rPr>
              <w:t>0</w:t>
            </w:r>
          </w:p>
        </w:tc>
        <w:tc>
          <w:tcPr>
            <w:tcW w:w="0" w:type="auto"/>
            <w:hideMark/>
          </w:tcPr>
          <w:p w14:paraId="42CDC31E" w14:textId="77777777" w:rsidR="00F80A3C" w:rsidRDefault="00F80A3C">
            <w:pPr>
              <w:pStyle w:val="Compact"/>
              <w:jc w:val="center"/>
              <w:rPr>
                <w:sz w:val="18"/>
                <w:szCs w:val="18"/>
                <w:lang w:val="sl-SI"/>
              </w:rPr>
            </w:pPr>
            <w:r>
              <w:rPr>
                <w:sz w:val="18"/>
                <w:szCs w:val="18"/>
                <w:lang w:val="sl-SI"/>
              </w:rPr>
              <w:t>0</w:t>
            </w:r>
          </w:p>
        </w:tc>
        <w:tc>
          <w:tcPr>
            <w:tcW w:w="0" w:type="auto"/>
            <w:hideMark/>
          </w:tcPr>
          <w:p w14:paraId="6AC339A0" w14:textId="77777777" w:rsidR="00F80A3C" w:rsidRDefault="00F80A3C">
            <w:pPr>
              <w:pStyle w:val="Compact"/>
              <w:jc w:val="center"/>
              <w:rPr>
                <w:sz w:val="18"/>
                <w:szCs w:val="18"/>
                <w:lang w:val="sl-SI"/>
              </w:rPr>
            </w:pPr>
            <w:r>
              <w:rPr>
                <w:sz w:val="18"/>
                <w:szCs w:val="18"/>
                <w:lang w:val="sl-SI"/>
              </w:rPr>
              <w:t>34</w:t>
            </w:r>
          </w:p>
        </w:tc>
        <w:tc>
          <w:tcPr>
            <w:tcW w:w="0" w:type="auto"/>
            <w:hideMark/>
          </w:tcPr>
          <w:p w14:paraId="5E86A642" w14:textId="77777777" w:rsidR="00F80A3C" w:rsidRDefault="00F80A3C">
            <w:pPr>
              <w:pStyle w:val="Compact"/>
              <w:jc w:val="center"/>
              <w:rPr>
                <w:sz w:val="18"/>
                <w:szCs w:val="18"/>
                <w:lang w:val="sl-SI"/>
              </w:rPr>
            </w:pPr>
            <w:r>
              <w:rPr>
                <w:sz w:val="18"/>
                <w:szCs w:val="18"/>
                <w:lang w:val="sl-SI"/>
              </w:rPr>
              <w:t>0</w:t>
            </w:r>
          </w:p>
        </w:tc>
        <w:tc>
          <w:tcPr>
            <w:tcW w:w="0" w:type="auto"/>
            <w:hideMark/>
          </w:tcPr>
          <w:p w14:paraId="6EA52AD5" w14:textId="77777777" w:rsidR="00F80A3C" w:rsidRDefault="00F80A3C">
            <w:pPr>
              <w:pStyle w:val="Compact"/>
              <w:jc w:val="center"/>
              <w:rPr>
                <w:sz w:val="18"/>
                <w:szCs w:val="18"/>
                <w:lang w:val="sl-SI"/>
              </w:rPr>
            </w:pPr>
            <w:r>
              <w:rPr>
                <w:sz w:val="18"/>
                <w:szCs w:val="18"/>
                <w:lang w:val="sl-SI"/>
              </w:rPr>
              <w:t>0</w:t>
            </w:r>
          </w:p>
        </w:tc>
        <w:tc>
          <w:tcPr>
            <w:tcW w:w="0" w:type="auto"/>
            <w:hideMark/>
          </w:tcPr>
          <w:p w14:paraId="51692D0E" w14:textId="77777777" w:rsidR="00F80A3C" w:rsidRDefault="00F80A3C">
            <w:pPr>
              <w:pStyle w:val="Compact"/>
              <w:jc w:val="center"/>
              <w:rPr>
                <w:sz w:val="18"/>
                <w:szCs w:val="18"/>
                <w:lang w:val="sl-SI"/>
              </w:rPr>
            </w:pPr>
            <w:r>
              <w:rPr>
                <w:sz w:val="18"/>
                <w:szCs w:val="18"/>
                <w:lang w:val="sl-SI"/>
              </w:rPr>
              <w:t>0</w:t>
            </w:r>
          </w:p>
        </w:tc>
      </w:tr>
    </w:tbl>
    <w:p w14:paraId="4F4E72A0" w14:textId="77777777" w:rsidR="00F80A3C" w:rsidRDefault="00F80A3C" w:rsidP="00F80A3C">
      <w:pPr>
        <w:rPr>
          <w:sz w:val="24"/>
          <w:szCs w:val="24"/>
        </w:rPr>
      </w:pPr>
      <w:r>
        <w:br w:type="page"/>
      </w:r>
    </w:p>
    <w:p w14:paraId="0F905618" w14:textId="77777777" w:rsidR="00F80A3C" w:rsidRDefault="00F80A3C" w:rsidP="00F80A3C">
      <w:pPr>
        <w:pStyle w:val="Telobesedila"/>
      </w:pPr>
      <w:r>
        <w:rPr>
          <w:b/>
          <w:bCs/>
        </w:rPr>
        <w:t>DVOSTARŠEVSKA DRUŽINA Z DVEMA OTROKOMA (dijak in študent)</w:t>
      </w:r>
    </w:p>
    <w:p w14:paraId="2F4394C3" w14:textId="77777777" w:rsidR="00F80A3C" w:rsidRDefault="00F80A3C" w:rsidP="00F80A3C">
      <w:pPr>
        <w:pStyle w:val="TableCaption"/>
      </w:pPr>
      <w:r>
        <w:rPr>
          <w:b/>
          <w:bCs/>
        </w:rPr>
        <w:t>Upravičenost do posameznih socialnih transferjev glede na višino plače (v EUR)</w:t>
      </w:r>
    </w:p>
    <w:tbl>
      <w:tblPr>
        <w:tblStyle w:val="Table"/>
        <w:tblW w:w="5000" w:type="pct"/>
        <w:tblInd w:w="0" w:type="dxa"/>
        <w:tblLook w:val="0020" w:firstRow="1" w:lastRow="0" w:firstColumn="0" w:lastColumn="0" w:noHBand="0" w:noVBand="0"/>
        <w:tblCaption w:val="Upravičenost do posameznih socialnih transferjev glede na višino plače (v EUR)"/>
      </w:tblPr>
      <w:tblGrid>
        <w:gridCol w:w="1609"/>
        <w:gridCol w:w="627"/>
        <w:gridCol w:w="503"/>
        <w:gridCol w:w="490"/>
        <w:gridCol w:w="490"/>
        <w:gridCol w:w="431"/>
        <w:gridCol w:w="416"/>
        <w:gridCol w:w="782"/>
        <w:gridCol w:w="782"/>
        <w:gridCol w:w="579"/>
        <w:gridCol w:w="504"/>
        <w:gridCol w:w="613"/>
        <w:gridCol w:w="591"/>
        <w:gridCol w:w="609"/>
      </w:tblGrid>
      <w:tr w:rsidR="00F80A3C" w14:paraId="3052D6F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EAEBF9A" w14:textId="77777777" w:rsidR="00F80A3C" w:rsidRDefault="00F80A3C">
            <w:pPr>
              <w:pStyle w:val="Compact"/>
              <w:jc w:val="center"/>
              <w:rPr>
                <w:sz w:val="18"/>
                <w:szCs w:val="18"/>
                <w:lang w:val="sl-SI"/>
              </w:rPr>
            </w:pPr>
            <w:r>
              <w:rPr>
                <w:sz w:val="18"/>
                <w:szCs w:val="18"/>
                <w:lang w:val="sl-SI"/>
              </w:rPr>
              <w:t>Plača (% povprečne plače)</w:t>
            </w:r>
          </w:p>
        </w:tc>
        <w:tc>
          <w:tcPr>
            <w:tcW w:w="0" w:type="auto"/>
            <w:tcBorders>
              <w:top w:val="nil"/>
              <w:left w:val="nil"/>
              <w:right w:val="nil"/>
            </w:tcBorders>
            <w:hideMark/>
          </w:tcPr>
          <w:p w14:paraId="20F94AB8" w14:textId="77777777" w:rsidR="00F80A3C" w:rsidRDefault="00F80A3C">
            <w:pPr>
              <w:pStyle w:val="Compact"/>
              <w:jc w:val="center"/>
              <w:rPr>
                <w:sz w:val="18"/>
                <w:szCs w:val="18"/>
                <w:lang w:val="sl-SI"/>
              </w:rPr>
            </w:pPr>
            <w:r>
              <w:rPr>
                <w:sz w:val="18"/>
                <w:szCs w:val="18"/>
                <w:lang w:val="sl-SI"/>
              </w:rPr>
              <w:t>SocTr</w:t>
            </w:r>
          </w:p>
        </w:tc>
        <w:tc>
          <w:tcPr>
            <w:tcW w:w="0" w:type="auto"/>
            <w:tcBorders>
              <w:top w:val="nil"/>
              <w:left w:val="nil"/>
              <w:right w:val="nil"/>
            </w:tcBorders>
            <w:hideMark/>
          </w:tcPr>
          <w:p w14:paraId="16B42B2B" w14:textId="77777777" w:rsidR="00F80A3C" w:rsidRDefault="00F80A3C">
            <w:pPr>
              <w:pStyle w:val="Compact"/>
              <w:jc w:val="center"/>
              <w:rPr>
                <w:sz w:val="18"/>
                <w:szCs w:val="18"/>
                <w:lang w:val="sl-SI"/>
              </w:rPr>
            </w:pPr>
            <w:r>
              <w:rPr>
                <w:sz w:val="18"/>
                <w:szCs w:val="18"/>
                <w:lang w:val="sl-SI"/>
              </w:rPr>
              <w:t>DSP</w:t>
            </w:r>
          </w:p>
        </w:tc>
        <w:tc>
          <w:tcPr>
            <w:tcW w:w="0" w:type="auto"/>
            <w:tcBorders>
              <w:top w:val="nil"/>
              <w:left w:val="nil"/>
              <w:right w:val="nil"/>
            </w:tcBorders>
            <w:hideMark/>
          </w:tcPr>
          <w:p w14:paraId="18E8DE8D" w14:textId="77777777" w:rsidR="00F80A3C" w:rsidRDefault="00F80A3C">
            <w:pPr>
              <w:pStyle w:val="Compact"/>
              <w:jc w:val="center"/>
              <w:rPr>
                <w:sz w:val="18"/>
                <w:szCs w:val="18"/>
                <w:lang w:val="sl-SI"/>
              </w:rPr>
            </w:pPr>
            <w:r>
              <w:rPr>
                <w:sz w:val="18"/>
                <w:szCs w:val="18"/>
                <w:lang w:val="sl-SI"/>
              </w:rPr>
              <w:t>OD</w:t>
            </w:r>
          </w:p>
        </w:tc>
        <w:tc>
          <w:tcPr>
            <w:tcW w:w="0" w:type="auto"/>
            <w:tcBorders>
              <w:top w:val="nil"/>
              <w:left w:val="nil"/>
              <w:right w:val="nil"/>
            </w:tcBorders>
            <w:hideMark/>
          </w:tcPr>
          <w:p w14:paraId="38AE771A" w14:textId="77777777" w:rsidR="00F80A3C" w:rsidRDefault="00F80A3C">
            <w:pPr>
              <w:pStyle w:val="Compact"/>
              <w:jc w:val="center"/>
              <w:rPr>
                <w:sz w:val="18"/>
                <w:szCs w:val="18"/>
                <w:lang w:val="sl-SI"/>
              </w:rPr>
            </w:pPr>
            <w:r>
              <w:rPr>
                <w:sz w:val="18"/>
                <w:szCs w:val="18"/>
                <w:lang w:val="sl-SI"/>
              </w:rPr>
              <w:t>HB</w:t>
            </w:r>
          </w:p>
        </w:tc>
        <w:tc>
          <w:tcPr>
            <w:tcW w:w="0" w:type="auto"/>
            <w:tcBorders>
              <w:top w:val="nil"/>
              <w:left w:val="nil"/>
              <w:right w:val="nil"/>
            </w:tcBorders>
            <w:hideMark/>
          </w:tcPr>
          <w:p w14:paraId="181BFCE9" w14:textId="77777777" w:rsidR="00F80A3C" w:rsidRDefault="00F80A3C">
            <w:pPr>
              <w:pStyle w:val="Compact"/>
              <w:jc w:val="center"/>
              <w:rPr>
                <w:sz w:val="18"/>
                <w:szCs w:val="18"/>
                <w:lang w:val="sl-SI"/>
              </w:rPr>
            </w:pPr>
            <w:r>
              <w:rPr>
                <w:sz w:val="18"/>
                <w:szCs w:val="18"/>
                <w:lang w:val="sl-SI"/>
              </w:rPr>
              <w:t>NB</w:t>
            </w:r>
          </w:p>
        </w:tc>
        <w:tc>
          <w:tcPr>
            <w:tcW w:w="0" w:type="auto"/>
            <w:tcBorders>
              <w:top w:val="nil"/>
              <w:left w:val="nil"/>
              <w:right w:val="nil"/>
            </w:tcBorders>
            <w:hideMark/>
          </w:tcPr>
          <w:p w14:paraId="04C22FAB" w14:textId="77777777" w:rsidR="00F80A3C" w:rsidRDefault="00F80A3C">
            <w:pPr>
              <w:pStyle w:val="Compact"/>
              <w:jc w:val="center"/>
              <w:rPr>
                <w:sz w:val="18"/>
                <w:szCs w:val="18"/>
                <w:lang w:val="sl-SI"/>
              </w:rPr>
            </w:pPr>
            <w:r>
              <w:rPr>
                <w:sz w:val="18"/>
                <w:szCs w:val="18"/>
                <w:lang w:val="sl-SI"/>
              </w:rPr>
              <w:t>VR</w:t>
            </w:r>
          </w:p>
        </w:tc>
        <w:tc>
          <w:tcPr>
            <w:tcW w:w="0" w:type="auto"/>
            <w:tcBorders>
              <w:top w:val="nil"/>
              <w:left w:val="nil"/>
              <w:right w:val="nil"/>
            </w:tcBorders>
            <w:hideMark/>
          </w:tcPr>
          <w:p w14:paraId="28AB6F5D" w14:textId="77777777" w:rsidR="00F80A3C" w:rsidRDefault="00F80A3C">
            <w:pPr>
              <w:pStyle w:val="Compact"/>
              <w:jc w:val="center"/>
              <w:rPr>
                <w:sz w:val="18"/>
                <w:szCs w:val="18"/>
                <w:lang w:val="sl-SI"/>
              </w:rPr>
            </w:pPr>
            <w:r>
              <w:rPr>
                <w:sz w:val="18"/>
                <w:szCs w:val="18"/>
                <w:lang w:val="sl-SI"/>
              </w:rPr>
              <w:t>DSdo18</w:t>
            </w:r>
          </w:p>
        </w:tc>
        <w:tc>
          <w:tcPr>
            <w:tcW w:w="0" w:type="auto"/>
            <w:tcBorders>
              <w:top w:val="nil"/>
              <w:left w:val="nil"/>
              <w:right w:val="nil"/>
            </w:tcBorders>
            <w:hideMark/>
          </w:tcPr>
          <w:p w14:paraId="53DC1E1F" w14:textId="77777777" w:rsidR="00F80A3C" w:rsidRDefault="00F80A3C">
            <w:pPr>
              <w:pStyle w:val="Compact"/>
              <w:jc w:val="center"/>
              <w:rPr>
                <w:sz w:val="18"/>
                <w:szCs w:val="18"/>
                <w:lang w:val="sl-SI"/>
              </w:rPr>
            </w:pPr>
            <w:r>
              <w:rPr>
                <w:sz w:val="18"/>
                <w:szCs w:val="18"/>
                <w:lang w:val="sl-SI"/>
              </w:rPr>
              <w:t>DSpo18</w:t>
            </w:r>
          </w:p>
        </w:tc>
        <w:tc>
          <w:tcPr>
            <w:tcW w:w="0" w:type="auto"/>
            <w:tcBorders>
              <w:top w:val="nil"/>
              <w:left w:val="nil"/>
              <w:right w:val="nil"/>
            </w:tcBorders>
            <w:hideMark/>
          </w:tcPr>
          <w:p w14:paraId="3E7C7536" w14:textId="77777777" w:rsidR="00F80A3C" w:rsidRDefault="00F80A3C">
            <w:pPr>
              <w:pStyle w:val="Compact"/>
              <w:jc w:val="center"/>
              <w:rPr>
                <w:sz w:val="18"/>
                <w:szCs w:val="18"/>
                <w:lang w:val="sl-SI"/>
              </w:rPr>
            </w:pPr>
            <w:r>
              <w:rPr>
                <w:sz w:val="18"/>
                <w:szCs w:val="18"/>
                <w:lang w:val="sl-SI"/>
              </w:rPr>
              <w:t>PVZS</w:t>
            </w:r>
          </w:p>
        </w:tc>
        <w:tc>
          <w:tcPr>
            <w:tcW w:w="0" w:type="auto"/>
            <w:tcBorders>
              <w:top w:val="nil"/>
              <w:left w:val="nil"/>
              <w:right w:val="nil"/>
            </w:tcBorders>
            <w:hideMark/>
          </w:tcPr>
          <w:p w14:paraId="47A96C50" w14:textId="77777777" w:rsidR="00F80A3C" w:rsidRDefault="00F80A3C">
            <w:pPr>
              <w:pStyle w:val="Compact"/>
              <w:jc w:val="center"/>
              <w:rPr>
                <w:sz w:val="18"/>
                <w:szCs w:val="18"/>
                <w:lang w:val="sl-SI"/>
              </w:rPr>
            </w:pPr>
            <w:r>
              <w:rPr>
                <w:sz w:val="18"/>
                <w:szCs w:val="18"/>
                <w:lang w:val="sl-SI"/>
              </w:rPr>
              <w:t>OZZ</w:t>
            </w:r>
          </w:p>
        </w:tc>
        <w:tc>
          <w:tcPr>
            <w:tcW w:w="0" w:type="auto"/>
            <w:tcBorders>
              <w:top w:val="nil"/>
              <w:left w:val="nil"/>
              <w:right w:val="nil"/>
            </w:tcBorders>
            <w:hideMark/>
          </w:tcPr>
          <w:p w14:paraId="49AD0EC8" w14:textId="77777777" w:rsidR="00F80A3C" w:rsidRDefault="00F80A3C">
            <w:pPr>
              <w:pStyle w:val="Compact"/>
              <w:jc w:val="center"/>
              <w:rPr>
                <w:sz w:val="18"/>
                <w:szCs w:val="18"/>
                <w:lang w:val="sl-SI"/>
              </w:rPr>
            </w:pPr>
            <w:r>
              <w:rPr>
                <w:sz w:val="18"/>
                <w:szCs w:val="18"/>
                <w:lang w:val="sl-SI"/>
              </w:rPr>
              <w:t>MalU</w:t>
            </w:r>
          </w:p>
        </w:tc>
        <w:tc>
          <w:tcPr>
            <w:tcW w:w="0" w:type="auto"/>
            <w:tcBorders>
              <w:top w:val="nil"/>
              <w:left w:val="nil"/>
              <w:right w:val="nil"/>
            </w:tcBorders>
            <w:hideMark/>
          </w:tcPr>
          <w:p w14:paraId="0F1CE0B5" w14:textId="77777777" w:rsidR="00F80A3C" w:rsidRDefault="00F80A3C">
            <w:pPr>
              <w:pStyle w:val="Compact"/>
              <w:jc w:val="center"/>
              <w:rPr>
                <w:sz w:val="18"/>
                <w:szCs w:val="18"/>
                <w:lang w:val="sl-SI"/>
              </w:rPr>
            </w:pPr>
            <w:r>
              <w:rPr>
                <w:sz w:val="18"/>
                <w:szCs w:val="18"/>
                <w:lang w:val="sl-SI"/>
              </w:rPr>
              <w:t>KosU</w:t>
            </w:r>
          </w:p>
        </w:tc>
        <w:tc>
          <w:tcPr>
            <w:tcW w:w="0" w:type="auto"/>
            <w:tcBorders>
              <w:top w:val="nil"/>
              <w:left w:val="nil"/>
              <w:right w:val="nil"/>
            </w:tcBorders>
            <w:hideMark/>
          </w:tcPr>
          <w:p w14:paraId="61E52F42" w14:textId="77777777" w:rsidR="00F80A3C" w:rsidRDefault="00F80A3C">
            <w:pPr>
              <w:pStyle w:val="Compact"/>
              <w:jc w:val="center"/>
              <w:rPr>
                <w:sz w:val="18"/>
                <w:szCs w:val="18"/>
                <w:lang w:val="sl-SI"/>
              </w:rPr>
            </w:pPr>
            <w:r>
              <w:rPr>
                <w:sz w:val="18"/>
                <w:szCs w:val="18"/>
                <w:lang w:val="sl-SI"/>
              </w:rPr>
              <w:t>MalD</w:t>
            </w:r>
          </w:p>
        </w:tc>
      </w:tr>
      <w:tr w:rsidR="00F80A3C" w14:paraId="01E7EF56" w14:textId="77777777" w:rsidTr="00F80A3C">
        <w:tc>
          <w:tcPr>
            <w:tcW w:w="0" w:type="auto"/>
            <w:hideMark/>
          </w:tcPr>
          <w:p w14:paraId="750D68FD" w14:textId="77777777" w:rsidR="00F80A3C" w:rsidRDefault="00F80A3C">
            <w:pPr>
              <w:pStyle w:val="Compact"/>
              <w:jc w:val="center"/>
              <w:rPr>
                <w:sz w:val="18"/>
                <w:szCs w:val="18"/>
                <w:lang w:val="sl-SI"/>
              </w:rPr>
            </w:pPr>
            <w:r>
              <w:rPr>
                <w:sz w:val="18"/>
                <w:szCs w:val="18"/>
                <w:lang w:val="sl-SI"/>
              </w:rPr>
              <w:t>0</w:t>
            </w:r>
          </w:p>
        </w:tc>
        <w:tc>
          <w:tcPr>
            <w:tcW w:w="0" w:type="auto"/>
            <w:hideMark/>
          </w:tcPr>
          <w:p w14:paraId="1E81B902" w14:textId="77777777" w:rsidR="00F80A3C" w:rsidRDefault="00F80A3C">
            <w:pPr>
              <w:pStyle w:val="Compact"/>
              <w:jc w:val="center"/>
              <w:rPr>
                <w:sz w:val="18"/>
                <w:szCs w:val="18"/>
                <w:lang w:val="sl-SI"/>
              </w:rPr>
            </w:pPr>
            <w:r>
              <w:rPr>
                <w:sz w:val="18"/>
                <w:szCs w:val="18"/>
                <w:lang w:val="sl-SI"/>
              </w:rPr>
              <w:t>1.673</w:t>
            </w:r>
          </w:p>
        </w:tc>
        <w:tc>
          <w:tcPr>
            <w:tcW w:w="0" w:type="auto"/>
            <w:hideMark/>
          </w:tcPr>
          <w:p w14:paraId="71A34862" w14:textId="77777777" w:rsidR="00F80A3C" w:rsidRDefault="00F80A3C">
            <w:pPr>
              <w:pStyle w:val="Compact"/>
              <w:jc w:val="center"/>
              <w:rPr>
                <w:sz w:val="18"/>
                <w:szCs w:val="18"/>
                <w:lang w:val="sl-SI"/>
              </w:rPr>
            </w:pPr>
            <w:r>
              <w:rPr>
                <w:sz w:val="18"/>
                <w:szCs w:val="18"/>
                <w:lang w:val="sl-SI"/>
              </w:rPr>
              <w:t>899</w:t>
            </w:r>
          </w:p>
        </w:tc>
        <w:tc>
          <w:tcPr>
            <w:tcW w:w="0" w:type="auto"/>
            <w:hideMark/>
          </w:tcPr>
          <w:p w14:paraId="201CBC75" w14:textId="77777777" w:rsidR="00F80A3C" w:rsidRDefault="00F80A3C">
            <w:pPr>
              <w:pStyle w:val="Compact"/>
              <w:jc w:val="center"/>
              <w:rPr>
                <w:sz w:val="18"/>
                <w:szCs w:val="18"/>
                <w:lang w:val="sl-SI"/>
              </w:rPr>
            </w:pPr>
            <w:r>
              <w:rPr>
                <w:sz w:val="18"/>
                <w:szCs w:val="18"/>
                <w:lang w:val="sl-SI"/>
              </w:rPr>
              <w:t>123</w:t>
            </w:r>
          </w:p>
        </w:tc>
        <w:tc>
          <w:tcPr>
            <w:tcW w:w="0" w:type="auto"/>
            <w:hideMark/>
          </w:tcPr>
          <w:p w14:paraId="09769ADD" w14:textId="77777777" w:rsidR="00F80A3C" w:rsidRDefault="00F80A3C">
            <w:pPr>
              <w:pStyle w:val="Compact"/>
              <w:jc w:val="center"/>
              <w:rPr>
                <w:sz w:val="18"/>
                <w:szCs w:val="18"/>
                <w:lang w:val="sl-SI"/>
              </w:rPr>
            </w:pPr>
            <w:r>
              <w:rPr>
                <w:sz w:val="18"/>
                <w:szCs w:val="18"/>
                <w:lang w:val="sl-SI"/>
              </w:rPr>
              <w:t>160</w:t>
            </w:r>
          </w:p>
        </w:tc>
        <w:tc>
          <w:tcPr>
            <w:tcW w:w="0" w:type="auto"/>
            <w:hideMark/>
          </w:tcPr>
          <w:p w14:paraId="261FD944" w14:textId="77777777" w:rsidR="00F80A3C" w:rsidRDefault="00F80A3C">
            <w:pPr>
              <w:pStyle w:val="Compact"/>
              <w:jc w:val="center"/>
              <w:rPr>
                <w:sz w:val="18"/>
                <w:szCs w:val="18"/>
                <w:lang w:val="sl-SI"/>
              </w:rPr>
            </w:pPr>
            <w:r>
              <w:rPr>
                <w:sz w:val="18"/>
                <w:szCs w:val="18"/>
                <w:lang w:val="sl-SI"/>
              </w:rPr>
              <w:t>0</w:t>
            </w:r>
          </w:p>
        </w:tc>
        <w:tc>
          <w:tcPr>
            <w:tcW w:w="0" w:type="auto"/>
            <w:hideMark/>
          </w:tcPr>
          <w:p w14:paraId="2EDEDC66" w14:textId="77777777" w:rsidR="00F80A3C" w:rsidRDefault="00F80A3C">
            <w:pPr>
              <w:pStyle w:val="Compact"/>
              <w:jc w:val="center"/>
              <w:rPr>
                <w:sz w:val="18"/>
                <w:szCs w:val="18"/>
                <w:lang w:val="sl-SI"/>
              </w:rPr>
            </w:pPr>
            <w:r>
              <w:rPr>
                <w:sz w:val="18"/>
                <w:szCs w:val="18"/>
                <w:lang w:val="sl-SI"/>
              </w:rPr>
              <w:t>0</w:t>
            </w:r>
          </w:p>
        </w:tc>
        <w:tc>
          <w:tcPr>
            <w:tcW w:w="0" w:type="auto"/>
            <w:hideMark/>
          </w:tcPr>
          <w:p w14:paraId="36B9EE9A" w14:textId="77777777" w:rsidR="00F80A3C" w:rsidRDefault="00F80A3C">
            <w:pPr>
              <w:pStyle w:val="Compact"/>
              <w:jc w:val="center"/>
              <w:rPr>
                <w:sz w:val="18"/>
                <w:szCs w:val="18"/>
                <w:lang w:val="sl-SI"/>
              </w:rPr>
            </w:pPr>
            <w:r>
              <w:rPr>
                <w:sz w:val="18"/>
                <w:szCs w:val="18"/>
                <w:lang w:val="sl-SI"/>
              </w:rPr>
              <w:t>102</w:t>
            </w:r>
          </w:p>
        </w:tc>
        <w:tc>
          <w:tcPr>
            <w:tcW w:w="0" w:type="auto"/>
            <w:hideMark/>
          </w:tcPr>
          <w:p w14:paraId="1603509B" w14:textId="77777777" w:rsidR="00F80A3C" w:rsidRDefault="00F80A3C">
            <w:pPr>
              <w:pStyle w:val="Compact"/>
              <w:jc w:val="center"/>
              <w:rPr>
                <w:sz w:val="18"/>
                <w:szCs w:val="18"/>
                <w:lang w:val="sl-SI"/>
              </w:rPr>
            </w:pPr>
            <w:r>
              <w:rPr>
                <w:sz w:val="18"/>
                <w:szCs w:val="18"/>
                <w:lang w:val="sl-SI"/>
              </w:rPr>
              <w:t>204</w:t>
            </w:r>
          </w:p>
        </w:tc>
        <w:tc>
          <w:tcPr>
            <w:tcW w:w="0" w:type="auto"/>
            <w:hideMark/>
          </w:tcPr>
          <w:p w14:paraId="183808CD" w14:textId="77777777" w:rsidR="00F80A3C" w:rsidRDefault="00F80A3C">
            <w:pPr>
              <w:pStyle w:val="Compact"/>
              <w:jc w:val="center"/>
              <w:rPr>
                <w:sz w:val="18"/>
                <w:szCs w:val="18"/>
                <w:lang w:val="sl-SI"/>
              </w:rPr>
            </w:pPr>
            <w:r>
              <w:rPr>
                <w:sz w:val="18"/>
                <w:szCs w:val="18"/>
                <w:lang w:val="sl-SI"/>
              </w:rPr>
              <w:t>70</w:t>
            </w:r>
          </w:p>
        </w:tc>
        <w:tc>
          <w:tcPr>
            <w:tcW w:w="0" w:type="auto"/>
            <w:hideMark/>
          </w:tcPr>
          <w:p w14:paraId="38B666AE" w14:textId="77777777" w:rsidR="00F80A3C" w:rsidRDefault="00F80A3C">
            <w:pPr>
              <w:pStyle w:val="Compact"/>
              <w:jc w:val="center"/>
              <w:rPr>
                <w:sz w:val="18"/>
                <w:szCs w:val="18"/>
                <w:lang w:val="sl-SI"/>
              </w:rPr>
            </w:pPr>
            <w:r>
              <w:rPr>
                <w:sz w:val="18"/>
                <w:szCs w:val="18"/>
                <w:lang w:val="sl-SI"/>
              </w:rPr>
              <w:t>67</w:t>
            </w:r>
          </w:p>
        </w:tc>
        <w:tc>
          <w:tcPr>
            <w:tcW w:w="0" w:type="auto"/>
            <w:hideMark/>
          </w:tcPr>
          <w:p w14:paraId="488E029E" w14:textId="77777777" w:rsidR="00F80A3C" w:rsidRDefault="00F80A3C">
            <w:pPr>
              <w:pStyle w:val="Compact"/>
              <w:jc w:val="center"/>
              <w:rPr>
                <w:sz w:val="18"/>
                <w:szCs w:val="18"/>
                <w:lang w:val="sl-SI"/>
              </w:rPr>
            </w:pPr>
            <w:r>
              <w:rPr>
                <w:sz w:val="18"/>
                <w:szCs w:val="18"/>
                <w:lang w:val="sl-SI"/>
              </w:rPr>
              <w:t>0</w:t>
            </w:r>
          </w:p>
        </w:tc>
        <w:tc>
          <w:tcPr>
            <w:tcW w:w="0" w:type="auto"/>
            <w:hideMark/>
          </w:tcPr>
          <w:p w14:paraId="0B074656" w14:textId="77777777" w:rsidR="00F80A3C" w:rsidRDefault="00F80A3C">
            <w:pPr>
              <w:pStyle w:val="Compact"/>
              <w:jc w:val="center"/>
              <w:rPr>
                <w:sz w:val="18"/>
                <w:szCs w:val="18"/>
                <w:lang w:val="sl-SI"/>
              </w:rPr>
            </w:pPr>
            <w:r>
              <w:rPr>
                <w:sz w:val="18"/>
                <w:szCs w:val="18"/>
                <w:lang w:val="sl-SI"/>
              </w:rPr>
              <w:t>0</w:t>
            </w:r>
          </w:p>
        </w:tc>
        <w:tc>
          <w:tcPr>
            <w:tcW w:w="0" w:type="auto"/>
            <w:hideMark/>
          </w:tcPr>
          <w:p w14:paraId="31220A0A" w14:textId="77777777" w:rsidR="00F80A3C" w:rsidRDefault="00F80A3C">
            <w:pPr>
              <w:pStyle w:val="Compact"/>
              <w:jc w:val="center"/>
              <w:rPr>
                <w:sz w:val="18"/>
                <w:szCs w:val="18"/>
                <w:lang w:val="sl-SI"/>
              </w:rPr>
            </w:pPr>
            <w:r>
              <w:rPr>
                <w:sz w:val="18"/>
                <w:szCs w:val="18"/>
                <w:lang w:val="sl-SI"/>
              </w:rPr>
              <w:t>48</w:t>
            </w:r>
          </w:p>
        </w:tc>
      </w:tr>
      <w:tr w:rsidR="00F80A3C" w14:paraId="16D6A20F" w14:textId="77777777" w:rsidTr="00F80A3C">
        <w:tc>
          <w:tcPr>
            <w:tcW w:w="0" w:type="auto"/>
            <w:hideMark/>
          </w:tcPr>
          <w:p w14:paraId="39D57795" w14:textId="77777777" w:rsidR="00F80A3C" w:rsidRDefault="00F80A3C">
            <w:pPr>
              <w:pStyle w:val="Compact"/>
              <w:jc w:val="center"/>
              <w:rPr>
                <w:sz w:val="18"/>
                <w:szCs w:val="18"/>
                <w:lang w:val="sl-SI"/>
              </w:rPr>
            </w:pPr>
            <w:r>
              <w:rPr>
                <w:sz w:val="18"/>
                <w:szCs w:val="18"/>
                <w:lang w:val="sl-SI"/>
              </w:rPr>
              <w:t>10</w:t>
            </w:r>
          </w:p>
        </w:tc>
        <w:tc>
          <w:tcPr>
            <w:tcW w:w="0" w:type="auto"/>
            <w:hideMark/>
          </w:tcPr>
          <w:p w14:paraId="4D595198" w14:textId="77777777" w:rsidR="00F80A3C" w:rsidRDefault="00F80A3C">
            <w:pPr>
              <w:pStyle w:val="Compact"/>
              <w:jc w:val="center"/>
              <w:rPr>
                <w:sz w:val="18"/>
                <w:szCs w:val="18"/>
                <w:lang w:val="sl-SI"/>
              </w:rPr>
            </w:pPr>
            <w:r>
              <w:rPr>
                <w:sz w:val="18"/>
                <w:szCs w:val="18"/>
                <w:lang w:val="sl-SI"/>
              </w:rPr>
              <w:t>1.650</w:t>
            </w:r>
          </w:p>
        </w:tc>
        <w:tc>
          <w:tcPr>
            <w:tcW w:w="0" w:type="auto"/>
            <w:hideMark/>
          </w:tcPr>
          <w:p w14:paraId="769C031E" w14:textId="77777777" w:rsidR="00F80A3C" w:rsidRDefault="00F80A3C">
            <w:pPr>
              <w:pStyle w:val="Compact"/>
              <w:jc w:val="center"/>
              <w:rPr>
                <w:sz w:val="18"/>
                <w:szCs w:val="18"/>
                <w:lang w:val="sl-SI"/>
              </w:rPr>
            </w:pPr>
            <w:r>
              <w:rPr>
                <w:sz w:val="18"/>
                <w:szCs w:val="18"/>
                <w:lang w:val="sl-SI"/>
              </w:rPr>
              <w:t>958</w:t>
            </w:r>
          </w:p>
        </w:tc>
        <w:tc>
          <w:tcPr>
            <w:tcW w:w="0" w:type="auto"/>
            <w:hideMark/>
          </w:tcPr>
          <w:p w14:paraId="5A307A00" w14:textId="77777777" w:rsidR="00F80A3C" w:rsidRDefault="00F80A3C">
            <w:pPr>
              <w:pStyle w:val="Compact"/>
              <w:jc w:val="center"/>
              <w:rPr>
                <w:sz w:val="18"/>
                <w:szCs w:val="18"/>
                <w:lang w:val="sl-SI"/>
              </w:rPr>
            </w:pPr>
            <w:r>
              <w:rPr>
                <w:sz w:val="18"/>
                <w:szCs w:val="18"/>
                <w:lang w:val="sl-SI"/>
              </w:rPr>
              <w:t>123</w:t>
            </w:r>
          </w:p>
        </w:tc>
        <w:tc>
          <w:tcPr>
            <w:tcW w:w="0" w:type="auto"/>
            <w:hideMark/>
          </w:tcPr>
          <w:p w14:paraId="10C5459E" w14:textId="77777777" w:rsidR="00F80A3C" w:rsidRDefault="00F80A3C">
            <w:pPr>
              <w:pStyle w:val="Compact"/>
              <w:jc w:val="center"/>
              <w:rPr>
                <w:sz w:val="18"/>
                <w:szCs w:val="18"/>
                <w:lang w:val="sl-SI"/>
              </w:rPr>
            </w:pPr>
            <w:r>
              <w:rPr>
                <w:sz w:val="18"/>
                <w:szCs w:val="18"/>
                <w:lang w:val="sl-SI"/>
              </w:rPr>
              <w:t>160</w:t>
            </w:r>
          </w:p>
        </w:tc>
        <w:tc>
          <w:tcPr>
            <w:tcW w:w="0" w:type="auto"/>
            <w:hideMark/>
          </w:tcPr>
          <w:p w14:paraId="7B0C7C49" w14:textId="77777777" w:rsidR="00F80A3C" w:rsidRDefault="00F80A3C">
            <w:pPr>
              <w:pStyle w:val="Compact"/>
              <w:jc w:val="center"/>
              <w:rPr>
                <w:sz w:val="18"/>
                <w:szCs w:val="18"/>
                <w:lang w:val="sl-SI"/>
              </w:rPr>
            </w:pPr>
            <w:r>
              <w:rPr>
                <w:sz w:val="18"/>
                <w:szCs w:val="18"/>
                <w:lang w:val="sl-SI"/>
              </w:rPr>
              <w:t>0</w:t>
            </w:r>
          </w:p>
        </w:tc>
        <w:tc>
          <w:tcPr>
            <w:tcW w:w="0" w:type="auto"/>
            <w:hideMark/>
          </w:tcPr>
          <w:p w14:paraId="2908FE13" w14:textId="77777777" w:rsidR="00F80A3C" w:rsidRDefault="00F80A3C">
            <w:pPr>
              <w:pStyle w:val="Compact"/>
              <w:jc w:val="center"/>
              <w:rPr>
                <w:sz w:val="18"/>
                <w:szCs w:val="18"/>
                <w:lang w:val="sl-SI"/>
              </w:rPr>
            </w:pPr>
            <w:r>
              <w:rPr>
                <w:sz w:val="18"/>
                <w:szCs w:val="18"/>
                <w:lang w:val="sl-SI"/>
              </w:rPr>
              <w:t>0</w:t>
            </w:r>
          </w:p>
        </w:tc>
        <w:tc>
          <w:tcPr>
            <w:tcW w:w="0" w:type="auto"/>
            <w:hideMark/>
          </w:tcPr>
          <w:p w14:paraId="5907D4A0" w14:textId="77777777" w:rsidR="00F80A3C" w:rsidRDefault="00F80A3C">
            <w:pPr>
              <w:pStyle w:val="Compact"/>
              <w:jc w:val="center"/>
              <w:rPr>
                <w:sz w:val="18"/>
                <w:szCs w:val="18"/>
                <w:lang w:val="sl-SI"/>
              </w:rPr>
            </w:pPr>
            <w:r>
              <w:rPr>
                <w:sz w:val="18"/>
                <w:szCs w:val="18"/>
                <w:lang w:val="sl-SI"/>
              </w:rPr>
              <w:t>86</w:t>
            </w:r>
          </w:p>
        </w:tc>
        <w:tc>
          <w:tcPr>
            <w:tcW w:w="0" w:type="auto"/>
            <w:hideMark/>
          </w:tcPr>
          <w:p w14:paraId="1C74E108" w14:textId="77777777" w:rsidR="00F80A3C" w:rsidRDefault="00F80A3C">
            <w:pPr>
              <w:pStyle w:val="Compact"/>
              <w:jc w:val="center"/>
              <w:rPr>
                <w:sz w:val="18"/>
                <w:szCs w:val="18"/>
                <w:lang w:val="sl-SI"/>
              </w:rPr>
            </w:pPr>
            <w:r>
              <w:rPr>
                <w:sz w:val="18"/>
                <w:szCs w:val="18"/>
                <w:lang w:val="sl-SI"/>
              </w:rPr>
              <w:t>172</w:t>
            </w:r>
          </w:p>
        </w:tc>
        <w:tc>
          <w:tcPr>
            <w:tcW w:w="0" w:type="auto"/>
            <w:hideMark/>
          </w:tcPr>
          <w:p w14:paraId="4AE9C0C1" w14:textId="77777777" w:rsidR="00F80A3C" w:rsidRDefault="00F80A3C">
            <w:pPr>
              <w:pStyle w:val="Compact"/>
              <w:jc w:val="center"/>
              <w:rPr>
                <w:sz w:val="18"/>
                <w:szCs w:val="18"/>
                <w:lang w:val="sl-SI"/>
              </w:rPr>
            </w:pPr>
            <w:r>
              <w:rPr>
                <w:sz w:val="18"/>
                <w:szCs w:val="18"/>
                <w:lang w:val="sl-SI"/>
              </w:rPr>
              <w:t>70</w:t>
            </w:r>
          </w:p>
        </w:tc>
        <w:tc>
          <w:tcPr>
            <w:tcW w:w="0" w:type="auto"/>
            <w:hideMark/>
          </w:tcPr>
          <w:p w14:paraId="04948595" w14:textId="77777777" w:rsidR="00F80A3C" w:rsidRDefault="00F80A3C">
            <w:pPr>
              <w:pStyle w:val="Compact"/>
              <w:jc w:val="center"/>
              <w:rPr>
                <w:sz w:val="18"/>
                <w:szCs w:val="18"/>
                <w:lang w:val="sl-SI"/>
              </w:rPr>
            </w:pPr>
            <w:r>
              <w:rPr>
                <w:sz w:val="18"/>
                <w:szCs w:val="18"/>
                <w:lang w:val="sl-SI"/>
              </w:rPr>
              <w:t>34</w:t>
            </w:r>
          </w:p>
        </w:tc>
        <w:tc>
          <w:tcPr>
            <w:tcW w:w="0" w:type="auto"/>
            <w:hideMark/>
          </w:tcPr>
          <w:p w14:paraId="50D553F5" w14:textId="77777777" w:rsidR="00F80A3C" w:rsidRDefault="00F80A3C">
            <w:pPr>
              <w:pStyle w:val="Compact"/>
              <w:jc w:val="center"/>
              <w:rPr>
                <w:sz w:val="18"/>
                <w:szCs w:val="18"/>
                <w:lang w:val="sl-SI"/>
              </w:rPr>
            </w:pPr>
            <w:r>
              <w:rPr>
                <w:sz w:val="18"/>
                <w:szCs w:val="18"/>
                <w:lang w:val="sl-SI"/>
              </w:rPr>
              <w:t>0</w:t>
            </w:r>
          </w:p>
        </w:tc>
        <w:tc>
          <w:tcPr>
            <w:tcW w:w="0" w:type="auto"/>
            <w:hideMark/>
          </w:tcPr>
          <w:p w14:paraId="2302CC00" w14:textId="77777777" w:rsidR="00F80A3C" w:rsidRDefault="00F80A3C">
            <w:pPr>
              <w:pStyle w:val="Compact"/>
              <w:jc w:val="center"/>
              <w:rPr>
                <w:sz w:val="18"/>
                <w:szCs w:val="18"/>
                <w:lang w:val="sl-SI"/>
              </w:rPr>
            </w:pPr>
            <w:r>
              <w:rPr>
                <w:sz w:val="18"/>
                <w:szCs w:val="18"/>
                <w:lang w:val="sl-SI"/>
              </w:rPr>
              <w:t>0</w:t>
            </w:r>
          </w:p>
        </w:tc>
        <w:tc>
          <w:tcPr>
            <w:tcW w:w="0" w:type="auto"/>
            <w:hideMark/>
          </w:tcPr>
          <w:p w14:paraId="3D58E85A" w14:textId="77777777" w:rsidR="00F80A3C" w:rsidRDefault="00F80A3C">
            <w:pPr>
              <w:pStyle w:val="Compact"/>
              <w:jc w:val="center"/>
              <w:rPr>
                <w:sz w:val="18"/>
                <w:szCs w:val="18"/>
                <w:lang w:val="sl-SI"/>
              </w:rPr>
            </w:pPr>
            <w:r>
              <w:rPr>
                <w:sz w:val="18"/>
                <w:szCs w:val="18"/>
                <w:lang w:val="sl-SI"/>
              </w:rPr>
              <w:t>48</w:t>
            </w:r>
          </w:p>
        </w:tc>
      </w:tr>
      <w:tr w:rsidR="00F80A3C" w14:paraId="391BAE0E" w14:textId="77777777" w:rsidTr="00F80A3C">
        <w:tc>
          <w:tcPr>
            <w:tcW w:w="0" w:type="auto"/>
            <w:hideMark/>
          </w:tcPr>
          <w:p w14:paraId="4313D95D" w14:textId="77777777" w:rsidR="00F80A3C" w:rsidRDefault="00F80A3C">
            <w:pPr>
              <w:pStyle w:val="Compact"/>
              <w:jc w:val="center"/>
              <w:rPr>
                <w:sz w:val="18"/>
                <w:szCs w:val="18"/>
                <w:lang w:val="sl-SI"/>
              </w:rPr>
            </w:pPr>
            <w:r>
              <w:rPr>
                <w:sz w:val="18"/>
                <w:szCs w:val="18"/>
                <w:lang w:val="sl-SI"/>
              </w:rPr>
              <w:t>20</w:t>
            </w:r>
          </w:p>
        </w:tc>
        <w:tc>
          <w:tcPr>
            <w:tcW w:w="0" w:type="auto"/>
            <w:hideMark/>
          </w:tcPr>
          <w:p w14:paraId="6B869C4D" w14:textId="77777777" w:rsidR="00F80A3C" w:rsidRDefault="00F80A3C">
            <w:pPr>
              <w:pStyle w:val="Compact"/>
              <w:jc w:val="center"/>
              <w:rPr>
                <w:sz w:val="18"/>
                <w:szCs w:val="18"/>
                <w:lang w:val="sl-SI"/>
              </w:rPr>
            </w:pPr>
            <w:r>
              <w:rPr>
                <w:sz w:val="18"/>
                <w:szCs w:val="18"/>
                <w:lang w:val="sl-SI"/>
              </w:rPr>
              <w:t>1.504</w:t>
            </w:r>
          </w:p>
        </w:tc>
        <w:tc>
          <w:tcPr>
            <w:tcW w:w="0" w:type="auto"/>
            <w:hideMark/>
          </w:tcPr>
          <w:p w14:paraId="262715CF" w14:textId="77777777" w:rsidR="00F80A3C" w:rsidRDefault="00F80A3C">
            <w:pPr>
              <w:pStyle w:val="Compact"/>
              <w:jc w:val="center"/>
              <w:rPr>
                <w:sz w:val="18"/>
                <w:szCs w:val="18"/>
                <w:lang w:val="sl-SI"/>
              </w:rPr>
            </w:pPr>
            <w:r>
              <w:rPr>
                <w:sz w:val="18"/>
                <w:szCs w:val="18"/>
                <w:lang w:val="sl-SI"/>
              </w:rPr>
              <w:t>812</w:t>
            </w:r>
          </w:p>
        </w:tc>
        <w:tc>
          <w:tcPr>
            <w:tcW w:w="0" w:type="auto"/>
            <w:hideMark/>
          </w:tcPr>
          <w:p w14:paraId="447C65F7" w14:textId="77777777" w:rsidR="00F80A3C" w:rsidRDefault="00F80A3C">
            <w:pPr>
              <w:pStyle w:val="Compact"/>
              <w:jc w:val="center"/>
              <w:rPr>
                <w:sz w:val="18"/>
                <w:szCs w:val="18"/>
                <w:lang w:val="sl-SI"/>
              </w:rPr>
            </w:pPr>
            <w:r>
              <w:rPr>
                <w:sz w:val="18"/>
                <w:szCs w:val="18"/>
                <w:lang w:val="sl-SI"/>
              </w:rPr>
              <w:t>123</w:t>
            </w:r>
          </w:p>
        </w:tc>
        <w:tc>
          <w:tcPr>
            <w:tcW w:w="0" w:type="auto"/>
            <w:hideMark/>
          </w:tcPr>
          <w:p w14:paraId="73607E4F" w14:textId="77777777" w:rsidR="00F80A3C" w:rsidRDefault="00F80A3C">
            <w:pPr>
              <w:pStyle w:val="Compact"/>
              <w:jc w:val="center"/>
              <w:rPr>
                <w:sz w:val="18"/>
                <w:szCs w:val="18"/>
                <w:lang w:val="sl-SI"/>
              </w:rPr>
            </w:pPr>
            <w:r>
              <w:rPr>
                <w:sz w:val="18"/>
                <w:szCs w:val="18"/>
                <w:lang w:val="sl-SI"/>
              </w:rPr>
              <w:t>160</w:t>
            </w:r>
          </w:p>
        </w:tc>
        <w:tc>
          <w:tcPr>
            <w:tcW w:w="0" w:type="auto"/>
            <w:hideMark/>
          </w:tcPr>
          <w:p w14:paraId="57DA84C6" w14:textId="77777777" w:rsidR="00F80A3C" w:rsidRDefault="00F80A3C">
            <w:pPr>
              <w:pStyle w:val="Compact"/>
              <w:jc w:val="center"/>
              <w:rPr>
                <w:sz w:val="18"/>
                <w:szCs w:val="18"/>
                <w:lang w:val="sl-SI"/>
              </w:rPr>
            </w:pPr>
            <w:r>
              <w:rPr>
                <w:sz w:val="18"/>
                <w:szCs w:val="18"/>
                <w:lang w:val="sl-SI"/>
              </w:rPr>
              <w:t>0</w:t>
            </w:r>
          </w:p>
        </w:tc>
        <w:tc>
          <w:tcPr>
            <w:tcW w:w="0" w:type="auto"/>
            <w:hideMark/>
          </w:tcPr>
          <w:p w14:paraId="7524854E" w14:textId="77777777" w:rsidR="00F80A3C" w:rsidRDefault="00F80A3C">
            <w:pPr>
              <w:pStyle w:val="Compact"/>
              <w:jc w:val="center"/>
              <w:rPr>
                <w:sz w:val="18"/>
                <w:szCs w:val="18"/>
                <w:lang w:val="sl-SI"/>
              </w:rPr>
            </w:pPr>
            <w:r>
              <w:rPr>
                <w:sz w:val="18"/>
                <w:szCs w:val="18"/>
                <w:lang w:val="sl-SI"/>
              </w:rPr>
              <w:t>0</w:t>
            </w:r>
          </w:p>
        </w:tc>
        <w:tc>
          <w:tcPr>
            <w:tcW w:w="0" w:type="auto"/>
            <w:hideMark/>
          </w:tcPr>
          <w:p w14:paraId="151AF853" w14:textId="77777777" w:rsidR="00F80A3C" w:rsidRDefault="00F80A3C">
            <w:pPr>
              <w:pStyle w:val="Compact"/>
              <w:jc w:val="center"/>
              <w:rPr>
                <w:sz w:val="18"/>
                <w:szCs w:val="18"/>
                <w:lang w:val="sl-SI"/>
              </w:rPr>
            </w:pPr>
            <w:r>
              <w:rPr>
                <w:sz w:val="18"/>
                <w:szCs w:val="18"/>
                <w:lang w:val="sl-SI"/>
              </w:rPr>
              <w:t>86</w:t>
            </w:r>
          </w:p>
        </w:tc>
        <w:tc>
          <w:tcPr>
            <w:tcW w:w="0" w:type="auto"/>
            <w:hideMark/>
          </w:tcPr>
          <w:p w14:paraId="46B54CB6" w14:textId="77777777" w:rsidR="00F80A3C" w:rsidRDefault="00F80A3C">
            <w:pPr>
              <w:pStyle w:val="Compact"/>
              <w:jc w:val="center"/>
              <w:rPr>
                <w:sz w:val="18"/>
                <w:szCs w:val="18"/>
                <w:lang w:val="sl-SI"/>
              </w:rPr>
            </w:pPr>
            <w:r>
              <w:rPr>
                <w:sz w:val="18"/>
                <w:szCs w:val="18"/>
                <w:lang w:val="sl-SI"/>
              </w:rPr>
              <w:t>172</w:t>
            </w:r>
          </w:p>
        </w:tc>
        <w:tc>
          <w:tcPr>
            <w:tcW w:w="0" w:type="auto"/>
            <w:hideMark/>
          </w:tcPr>
          <w:p w14:paraId="344CC3AD" w14:textId="77777777" w:rsidR="00F80A3C" w:rsidRDefault="00F80A3C">
            <w:pPr>
              <w:pStyle w:val="Compact"/>
              <w:jc w:val="center"/>
              <w:rPr>
                <w:sz w:val="18"/>
                <w:szCs w:val="18"/>
                <w:lang w:val="sl-SI"/>
              </w:rPr>
            </w:pPr>
            <w:r>
              <w:rPr>
                <w:sz w:val="18"/>
                <w:szCs w:val="18"/>
                <w:lang w:val="sl-SI"/>
              </w:rPr>
              <w:t>70</w:t>
            </w:r>
          </w:p>
        </w:tc>
        <w:tc>
          <w:tcPr>
            <w:tcW w:w="0" w:type="auto"/>
            <w:hideMark/>
          </w:tcPr>
          <w:p w14:paraId="7FFB8A5A" w14:textId="77777777" w:rsidR="00F80A3C" w:rsidRDefault="00F80A3C">
            <w:pPr>
              <w:pStyle w:val="Compact"/>
              <w:jc w:val="center"/>
              <w:rPr>
                <w:sz w:val="18"/>
                <w:szCs w:val="18"/>
                <w:lang w:val="sl-SI"/>
              </w:rPr>
            </w:pPr>
            <w:r>
              <w:rPr>
                <w:sz w:val="18"/>
                <w:szCs w:val="18"/>
                <w:lang w:val="sl-SI"/>
              </w:rPr>
              <w:t>34</w:t>
            </w:r>
          </w:p>
        </w:tc>
        <w:tc>
          <w:tcPr>
            <w:tcW w:w="0" w:type="auto"/>
            <w:hideMark/>
          </w:tcPr>
          <w:p w14:paraId="6FF79BF9" w14:textId="77777777" w:rsidR="00F80A3C" w:rsidRDefault="00F80A3C">
            <w:pPr>
              <w:pStyle w:val="Compact"/>
              <w:jc w:val="center"/>
              <w:rPr>
                <w:sz w:val="18"/>
                <w:szCs w:val="18"/>
                <w:lang w:val="sl-SI"/>
              </w:rPr>
            </w:pPr>
            <w:r>
              <w:rPr>
                <w:sz w:val="18"/>
                <w:szCs w:val="18"/>
                <w:lang w:val="sl-SI"/>
              </w:rPr>
              <w:t>0</w:t>
            </w:r>
          </w:p>
        </w:tc>
        <w:tc>
          <w:tcPr>
            <w:tcW w:w="0" w:type="auto"/>
            <w:hideMark/>
          </w:tcPr>
          <w:p w14:paraId="09279446" w14:textId="77777777" w:rsidR="00F80A3C" w:rsidRDefault="00F80A3C">
            <w:pPr>
              <w:pStyle w:val="Compact"/>
              <w:jc w:val="center"/>
              <w:rPr>
                <w:sz w:val="18"/>
                <w:szCs w:val="18"/>
                <w:lang w:val="sl-SI"/>
              </w:rPr>
            </w:pPr>
            <w:r>
              <w:rPr>
                <w:sz w:val="18"/>
                <w:szCs w:val="18"/>
                <w:lang w:val="sl-SI"/>
              </w:rPr>
              <w:t>0</w:t>
            </w:r>
          </w:p>
        </w:tc>
        <w:tc>
          <w:tcPr>
            <w:tcW w:w="0" w:type="auto"/>
            <w:hideMark/>
          </w:tcPr>
          <w:p w14:paraId="4E6FFBCC" w14:textId="77777777" w:rsidR="00F80A3C" w:rsidRDefault="00F80A3C">
            <w:pPr>
              <w:pStyle w:val="Compact"/>
              <w:jc w:val="center"/>
              <w:rPr>
                <w:sz w:val="18"/>
                <w:szCs w:val="18"/>
                <w:lang w:val="sl-SI"/>
              </w:rPr>
            </w:pPr>
            <w:r>
              <w:rPr>
                <w:sz w:val="18"/>
                <w:szCs w:val="18"/>
                <w:lang w:val="sl-SI"/>
              </w:rPr>
              <w:t>48</w:t>
            </w:r>
          </w:p>
        </w:tc>
      </w:tr>
      <w:tr w:rsidR="00F80A3C" w14:paraId="426926A6" w14:textId="77777777" w:rsidTr="00F80A3C">
        <w:tc>
          <w:tcPr>
            <w:tcW w:w="0" w:type="auto"/>
            <w:hideMark/>
          </w:tcPr>
          <w:p w14:paraId="75F12CF8" w14:textId="77777777" w:rsidR="00F80A3C" w:rsidRDefault="00F80A3C">
            <w:pPr>
              <w:pStyle w:val="Compact"/>
              <w:jc w:val="center"/>
              <w:rPr>
                <w:sz w:val="18"/>
                <w:szCs w:val="18"/>
                <w:lang w:val="sl-SI"/>
              </w:rPr>
            </w:pPr>
            <w:r>
              <w:rPr>
                <w:sz w:val="18"/>
                <w:szCs w:val="18"/>
                <w:lang w:val="sl-SI"/>
              </w:rPr>
              <w:t>30</w:t>
            </w:r>
          </w:p>
        </w:tc>
        <w:tc>
          <w:tcPr>
            <w:tcW w:w="0" w:type="auto"/>
            <w:hideMark/>
          </w:tcPr>
          <w:p w14:paraId="405716C9" w14:textId="77777777" w:rsidR="00F80A3C" w:rsidRDefault="00F80A3C">
            <w:pPr>
              <w:pStyle w:val="Compact"/>
              <w:jc w:val="center"/>
              <w:rPr>
                <w:sz w:val="18"/>
                <w:szCs w:val="18"/>
                <w:lang w:val="sl-SI"/>
              </w:rPr>
            </w:pPr>
            <w:r>
              <w:rPr>
                <w:sz w:val="18"/>
                <w:szCs w:val="18"/>
                <w:lang w:val="sl-SI"/>
              </w:rPr>
              <w:t>1.358</w:t>
            </w:r>
          </w:p>
        </w:tc>
        <w:tc>
          <w:tcPr>
            <w:tcW w:w="0" w:type="auto"/>
            <w:hideMark/>
          </w:tcPr>
          <w:p w14:paraId="6811FE0D" w14:textId="77777777" w:rsidR="00F80A3C" w:rsidRDefault="00F80A3C">
            <w:pPr>
              <w:pStyle w:val="Compact"/>
              <w:jc w:val="center"/>
              <w:rPr>
                <w:sz w:val="18"/>
                <w:szCs w:val="18"/>
                <w:lang w:val="sl-SI"/>
              </w:rPr>
            </w:pPr>
            <w:r>
              <w:rPr>
                <w:sz w:val="18"/>
                <w:szCs w:val="18"/>
                <w:lang w:val="sl-SI"/>
              </w:rPr>
              <w:t>666</w:t>
            </w:r>
          </w:p>
        </w:tc>
        <w:tc>
          <w:tcPr>
            <w:tcW w:w="0" w:type="auto"/>
            <w:hideMark/>
          </w:tcPr>
          <w:p w14:paraId="154C1B2E" w14:textId="77777777" w:rsidR="00F80A3C" w:rsidRDefault="00F80A3C">
            <w:pPr>
              <w:pStyle w:val="Compact"/>
              <w:jc w:val="center"/>
              <w:rPr>
                <w:sz w:val="18"/>
                <w:szCs w:val="18"/>
                <w:lang w:val="sl-SI"/>
              </w:rPr>
            </w:pPr>
            <w:r>
              <w:rPr>
                <w:sz w:val="18"/>
                <w:szCs w:val="18"/>
                <w:lang w:val="sl-SI"/>
              </w:rPr>
              <w:t>123</w:t>
            </w:r>
          </w:p>
        </w:tc>
        <w:tc>
          <w:tcPr>
            <w:tcW w:w="0" w:type="auto"/>
            <w:hideMark/>
          </w:tcPr>
          <w:p w14:paraId="23BB811D" w14:textId="77777777" w:rsidR="00F80A3C" w:rsidRDefault="00F80A3C">
            <w:pPr>
              <w:pStyle w:val="Compact"/>
              <w:jc w:val="center"/>
              <w:rPr>
                <w:sz w:val="18"/>
                <w:szCs w:val="18"/>
                <w:lang w:val="sl-SI"/>
              </w:rPr>
            </w:pPr>
            <w:r>
              <w:rPr>
                <w:sz w:val="18"/>
                <w:szCs w:val="18"/>
                <w:lang w:val="sl-SI"/>
              </w:rPr>
              <w:t>160</w:t>
            </w:r>
          </w:p>
        </w:tc>
        <w:tc>
          <w:tcPr>
            <w:tcW w:w="0" w:type="auto"/>
            <w:hideMark/>
          </w:tcPr>
          <w:p w14:paraId="6B55015C" w14:textId="77777777" w:rsidR="00F80A3C" w:rsidRDefault="00F80A3C">
            <w:pPr>
              <w:pStyle w:val="Compact"/>
              <w:jc w:val="center"/>
              <w:rPr>
                <w:sz w:val="18"/>
                <w:szCs w:val="18"/>
                <w:lang w:val="sl-SI"/>
              </w:rPr>
            </w:pPr>
            <w:r>
              <w:rPr>
                <w:sz w:val="18"/>
                <w:szCs w:val="18"/>
                <w:lang w:val="sl-SI"/>
              </w:rPr>
              <w:t>0</w:t>
            </w:r>
          </w:p>
        </w:tc>
        <w:tc>
          <w:tcPr>
            <w:tcW w:w="0" w:type="auto"/>
            <w:hideMark/>
          </w:tcPr>
          <w:p w14:paraId="37221FBB" w14:textId="77777777" w:rsidR="00F80A3C" w:rsidRDefault="00F80A3C">
            <w:pPr>
              <w:pStyle w:val="Compact"/>
              <w:jc w:val="center"/>
              <w:rPr>
                <w:sz w:val="18"/>
                <w:szCs w:val="18"/>
                <w:lang w:val="sl-SI"/>
              </w:rPr>
            </w:pPr>
            <w:r>
              <w:rPr>
                <w:sz w:val="18"/>
                <w:szCs w:val="18"/>
                <w:lang w:val="sl-SI"/>
              </w:rPr>
              <w:t>0</w:t>
            </w:r>
          </w:p>
        </w:tc>
        <w:tc>
          <w:tcPr>
            <w:tcW w:w="0" w:type="auto"/>
            <w:hideMark/>
          </w:tcPr>
          <w:p w14:paraId="332825C5" w14:textId="77777777" w:rsidR="00F80A3C" w:rsidRDefault="00F80A3C">
            <w:pPr>
              <w:pStyle w:val="Compact"/>
              <w:jc w:val="center"/>
              <w:rPr>
                <w:sz w:val="18"/>
                <w:szCs w:val="18"/>
                <w:lang w:val="sl-SI"/>
              </w:rPr>
            </w:pPr>
            <w:r>
              <w:rPr>
                <w:sz w:val="18"/>
                <w:szCs w:val="18"/>
                <w:lang w:val="sl-SI"/>
              </w:rPr>
              <w:t>86</w:t>
            </w:r>
          </w:p>
        </w:tc>
        <w:tc>
          <w:tcPr>
            <w:tcW w:w="0" w:type="auto"/>
            <w:hideMark/>
          </w:tcPr>
          <w:p w14:paraId="263DD26E" w14:textId="77777777" w:rsidR="00F80A3C" w:rsidRDefault="00F80A3C">
            <w:pPr>
              <w:pStyle w:val="Compact"/>
              <w:jc w:val="center"/>
              <w:rPr>
                <w:sz w:val="18"/>
                <w:szCs w:val="18"/>
                <w:lang w:val="sl-SI"/>
              </w:rPr>
            </w:pPr>
            <w:r>
              <w:rPr>
                <w:sz w:val="18"/>
                <w:szCs w:val="18"/>
                <w:lang w:val="sl-SI"/>
              </w:rPr>
              <w:t>172</w:t>
            </w:r>
          </w:p>
        </w:tc>
        <w:tc>
          <w:tcPr>
            <w:tcW w:w="0" w:type="auto"/>
            <w:hideMark/>
          </w:tcPr>
          <w:p w14:paraId="2CBE93F6" w14:textId="77777777" w:rsidR="00F80A3C" w:rsidRDefault="00F80A3C">
            <w:pPr>
              <w:pStyle w:val="Compact"/>
              <w:jc w:val="center"/>
              <w:rPr>
                <w:sz w:val="18"/>
                <w:szCs w:val="18"/>
                <w:lang w:val="sl-SI"/>
              </w:rPr>
            </w:pPr>
            <w:r>
              <w:rPr>
                <w:sz w:val="18"/>
                <w:szCs w:val="18"/>
                <w:lang w:val="sl-SI"/>
              </w:rPr>
              <w:t>70</w:t>
            </w:r>
          </w:p>
        </w:tc>
        <w:tc>
          <w:tcPr>
            <w:tcW w:w="0" w:type="auto"/>
            <w:hideMark/>
          </w:tcPr>
          <w:p w14:paraId="263F2194" w14:textId="77777777" w:rsidR="00F80A3C" w:rsidRDefault="00F80A3C">
            <w:pPr>
              <w:pStyle w:val="Compact"/>
              <w:jc w:val="center"/>
              <w:rPr>
                <w:sz w:val="18"/>
                <w:szCs w:val="18"/>
                <w:lang w:val="sl-SI"/>
              </w:rPr>
            </w:pPr>
            <w:r>
              <w:rPr>
                <w:sz w:val="18"/>
                <w:szCs w:val="18"/>
                <w:lang w:val="sl-SI"/>
              </w:rPr>
              <w:t>34</w:t>
            </w:r>
          </w:p>
        </w:tc>
        <w:tc>
          <w:tcPr>
            <w:tcW w:w="0" w:type="auto"/>
            <w:hideMark/>
          </w:tcPr>
          <w:p w14:paraId="5EF8031B" w14:textId="77777777" w:rsidR="00F80A3C" w:rsidRDefault="00F80A3C">
            <w:pPr>
              <w:pStyle w:val="Compact"/>
              <w:jc w:val="center"/>
              <w:rPr>
                <w:sz w:val="18"/>
                <w:szCs w:val="18"/>
                <w:lang w:val="sl-SI"/>
              </w:rPr>
            </w:pPr>
            <w:r>
              <w:rPr>
                <w:sz w:val="18"/>
                <w:szCs w:val="18"/>
                <w:lang w:val="sl-SI"/>
              </w:rPr>
              <w:t>0</w:t>
            </w:r>
          </w:p>
        </w:tc>
        <w:tc>
          <w:tcPr>
            <w:tcW w:w="0" w:type="auto"/>
            <w:hideMark/>
          </w:tcPr>
          <w:p w14:paraId="6B9C0291" w14:textId="77777777" w:rsidR="00F80A3C" w:rsidRDefault="00F80A3C">
            <w:pPr>
              <w:pStyle w:val="Compact"/>
              <w:jc w:val="center"/>
              <w:rPr>
                <w:sz w:val="18"/>
                <w:szCs w:val="18"/>
                <w:lang w:val="sl-SI"/>
              </w:rPr>
            </w:pPr>
            <w:r>
              <w:rPr>
                <w:sz w:val="18"/>
                <w:szCs w:val="18"/>
                <w:lang w:val="sl-SI"/>
              </w:rPr>
              <w:t>0</w:t>
            </w:r>
          </w:p>
        </w:tc>
        <w:tc>
          <w:tcPr>
            <w:tcW w:w="0" w:type="auto"/>
            <w:hideMark/>
          </w:tcPr>
          <w:p w14:paraId="5B1B53C2" w14:textId="77777777" w:rsidR="00F80A3C" w:rsidRDefault="00F80A3C">
            <w:pPr>
              <w:pStyle w:val="Compact"/>
              <w:jc w:val="center"/>
              <w:rPr>
                <w:sz w:val="18"/>
                <w:szCs w:val="18"/>
                <w:lang w:val="sl-SI"/>
              </w:rPr>
            </w:pPr>
            <w:r>
              <w:rPr>
                <w:sz w:val="18"/>
                <w:szCs w:val="18"/>
                <w:lang w:val="sl-SI"/>
              </w:rPr>
              <w:t>48</w:t>
            </w:r>
          </w:p>
        </w:tc>
      </w:tr>
      <w:tr w:rsidR="00F80A3C" w14:paraId="2DA2F759" w14:textId="77777777" w:rsidTr="00F80A3C">
        <w:tc>
          <w:tcPr>
            <w:tcW w:w="0" w:type="auto"/>
            <w:hideMark/>
          </w:tcPr>
          <w:p w14:paraId="56FC7ABB" w14:textId="77777777" w:rsidR="00F80A3C" w:rsidRDefault="00F80A3C">
            <w:pPr>
              <w:pStyle w:val="Compact"/>
              <w:jc w:val="center"/>
              <w:rPr>
                <w:sz w:val="18"/>
                <w:szCs w:val="18"/>
                <w:lang w:val="sl-SI"/>
              </w:rPr>
            </w:pPr>
            <w:r>
              <w:rPr>
                <w:sz w:val="18"/>
                <w:szCs w:val="18"/>
                <w:lang w:val="sl-SI"/>
              </w:rPr>
              <w:t>40</w:t>
            </w:r>
          </w:p>
        </w:tc>
        <w:tc>
          <w:tcPr>
            <w:tcW w:w="0" w:type="auto"/>
            <w:hideMark/>
          </w:tcPr>
          <w:p w14:paraId="2EFD3C44" w14:textId="77777777" w:rsidR="00F80A3C" w:rsidRDefault="00F80A3C">
            <w:pPr>
              <w:pStyle w:val="Compact"/>
              <w:jc w:val="center"/>
              <w:rPr>
                <w:sz w:val="18"/>
                <w:szCs w:val="18"/>
                <w:lang w:val="sl-SI"/>
              </w:rPr>
            </w:pPr>
            <w:r>
              <w:rPr>
                <w:sz w:val="18"/>
                <w:szCs w:val="18"/>
                <w:lang w:val="sl-SI"/>
              </w:rPr>
              <w:t>1.212</w:t>
            </w:r>
          </w:p>
        </w:tc>
        <w:tc>
          <w:tcPr>
            <w:tcW w:w="0" w:type="auto"/>
            <w:hideMark/>
          </w:tcPr>
          <w:p w14:paraId="43FDB87F" w14:textId="77777777" w:rsidR="00F80A3C" w:rsidRDefault="00F80A3C">
            <w:pPr>
              <w:pStyle w:val="Compact"/>
              <w:jc w:val="center"/>
              <w:rPr>
                <w:sz w:val="18"/>
                <w:szCs w:val="18"/>
                <w:lang w:val="sl-SI"/>
              </w:rPr>
            </w:pPr>
            <w:r>
              <w:rPr>
                <w:sz w:val="18"/>
                <w:szCs w:val="18"/>
                <w:lang w:val="sl-SI"/>
              </w:rPr>
              <w:t>520</w:t>
            </w:r>
          </w:p>
        </w:tc>
        <w:tc>
          <w:tcPr>
            <w:tcW w:w="0" w:type="auto"/>
            <w:hideMark/>
          </w:tcPr>
          <w:p w14:paraId="779BB806" w14:textId="77777777" w:rsidR="00F80A3C" w:rsidRDefault="00F80A3C">
            <w:pPr>
              <w:pStyle w:val="Compact"/>
              <w:jc w:val="center"/>
              <w:rPr>
                <w:sz w:val="18"/>
                <w:szCs w:val="18"/>
                <w:lang w:val="sl-SI"/>
              </w:rPr>
            </w:pPr>
            <w:r>
              <w:rPr>
                <w:sz w:val="18"/>
                <w:szCs w:val="18"/>
                <w:lang w:val="sl-SI"/>
              </w:rPr>
              <w:t>123</w:t>
            </w:r>
          </w:p>
        </w:tc>
        <w:tc>
          <w:tcPr>
            <w:tcW w:w="0" w:type="auto"/>
            <w:hideMark/>
          </w:tcPr>
          <w:p w14:paraId="2BEFC0DB" w14:textId="77777777" w:rsidR="00F80A3C" w:rsidRDefault="00F80A3C">
            <w:pPr>
              <w:pStyle w:val="Compact"/>
              <w:jc w:val="center"/>
              <w:rPr>
                <w:sz w:val="18"/>
                <w:szCs w:val="18"/>
                <w:lang w:val="sl-SI"/>
              </w:rPr>
            </w:pPr>
            <w:r>
              <w:rPr>
                <w:sz w:val="18"/>
                <w:szCs w:val="18"/>
                <w:lang w:val="sl-SI"/>
              </w:rPr>
              <w:t>160</w:t>
            </w:r>
          </w:p>
        </w:tc>
        <w:tc>
          <w:tcPr>
            <w:tcW w:w="0" w:type="auto"/>
            <w:hideMark/>
          </w:tcPr>
          <w:p w14:paraId="27C66302" w14:textId="77777777" w:rsidR="00F80A3C" w:rsidRDefault="00F80A3C">
            <w:pPr>
              <w:pStyle w:val="Compact"/>
              <w:jc w:val="center"/>
              <w:rPr>
                <w:sz w:val="18"/>
                <w:szCs w:val="18"/>
                <w:lang w:val="sl-SI"/>
              </w:rPr>
            </w:pPr>
            <w:r>
              <w:rPr>
                <w:sz w:val="18"/>
                <w:szCs w:val="18"/>
                <w:lang w:val="sl-SI"/>
              </w:rPr>
              <w:t>0</w:t>
            </w:r>
          </w:p>
        </w:tc>
        <w:tc>
          <w:tcPr>
            <w:tcW w:w="0" w:type="auto"/>
            <w:hideMark/>
          </w:tcPr>
          <w:p w14:paraId="00D10837" w14:textId="77777777" w:rsidR="00F80A3C" w:rsidRDefault="00F80A3C">
            <w:pPr>
              <w:pStyle w:val="Compact"/>
              <w:jc w:val="center"/>
              <w:rPr>
                <w:sz w:val="18"/>
                <w:szCs w:val="18"/>
                <w:lang w:val="sl-SI"/>
              </w:rPr>
            </w:pPr>
            <w:r>
              <w:rPr>
                <w:sz w:val="18"/>
                <w:szCs w:val="18"/>
                <w:lang w:val="sl-SI"/>
              </w:rPr>
              <w:t>0</w:t>
            </w:r>
          </w:p>
        </w:tc>
        <w:tc>
          <w:tcPr>
            <w:tcW w:w="0" w:type="auto"/>
            <w:hideMark/>
          </w:tcPr>
          <w:p w14:paraId="6E34DA34" w14:textId="77777777" w:rsidR="00F80A3C" w:rsidRDefault="00F80A3C">
            <w:pPr>
              <w:pStyle w:val="Compact"/>
              <w:jc w:val="center"/>
              <w:rPr>
                <w:sz w:val="18"/>
                <w:szCs w:val="18"/>
                <w:lang w:val="sl-SI"/>
              </w:rPr>
            </w:pPr>
            <w:r>
              <w:rPr>
                <w:sz w:val="18"/>
                <w:szCs w:val="18"/>
                <w:lang w:val="sl-SI"/>
              </w:rPr>
              <w:t>86</w:t>
            </w:r>
          </w:p>
        </w:tc>
        <w:tc>
          <w:tcPr>
            <w:tcW w:w="0" w:type="auto"/>
            <w:hideMark/>
          </w:tcPr>
          <w:p w14:paraId="7CA3EDE1" w14:textId="77777777" w:rsidR="00F80A3C" w:rsidRDefault="00F80A3C">
            <w:pPr>
              <w:pStyle w:val="Compact"/>
              <w:jc w:val="center"/>
              <w:rPr>
                <w:sz w:val="18"/>
                <w:szCs w:val="18"/>
                <w:lang w:val="sl-SI"/>
              </w:rPr>
            </w:pPr>
            <w:r>
              <w:rPr>
                <w:sz w:val="18"/>
                <w:szCs w:val="18"/>
                <w:lang w:val="sl-SI"/>
              </w:rPr>
              <w:t>172</w:t>
            </w:r>
          </w:p>
        </w:tc>
        <w:tc>
          <w:tcPr>
            <w:tcW w:w="0" w:type="auto"/>
            <w:hideMark/>
          </w:tcPr>
          <w:p w14:paraId="37E9D92F" w14:textId="77777777" w:rsidR="00F80A3C" w:rsidRDefault="00F80A3C">
            <w:pPr>
              <w:pStyle w:val="Compact"/>
              <w:jc w:val="center"/>
              <w:rPr>
                <w:sz w:val="18"/>
                <w:szCs w:val="18"/>
                <w:lang w:val="sl-SI"/>
              </w:rPr>
            </w:pPr>
            <w:r>
              <w:rPr>
                <w:sz w:val="18"/>
                <w:szCs w:val="18"/>
                <w:lang w:val="sl-SI"/>
              </w:rPr>
              <w:t>70</w:t>
            </w:r>
          </w:p>
        </w:tc>
        <w:tc>
          <w:tcPr>
            <w:tcW w:w="0" w:type="auto"/>
            <w:hideMark/>
          </w:tcPr>
          <w:p w14:paraId="213DB113" w14:textId="77777777" w:rsidR="00F80A3C" w:rsidRDefault="00F80A3C">
            <w:pPr>
              <w:pStyle w:val="Compact"/>
              <w:jc w:val="center"/>
              <w:rPr>
                <w:sz w:val="18"/>
                <w:szCs w:val="18"/>
                <w:lang w:val="sl-SI"/>
              </w:rPr>
            </w:pPr>
            <w:r>
              <w:rPr>
                <w:sz w:val="18"/>
                <w:szCs w:val="18"/>
                <w:lang w:val="sl-SI"/>
              </w:rPr>
              <w:t>34</w:t>
            </w:r>
          </w:p>
        </w:tc>
        <w:tc>
          <w:tcPr>
            <w:tcW w:w="0" w:type="auto"/>
            <w:hideMark/>
          </w:tcPr>
          <w:p w14:paraId="56BEE6F0" w14:textId="77777777" w:rsidR="00F80A3C" w:rsidRDefault="00F80A3C">
            <w:pPr>
              <w:pStyle w:val="Compact"/>
              <w:jc w:val="center"/>
              <w:rPr>
                <w:sz w:val="18"/>
                <w:szCs w:val="18"/>
                <w:lang w:val="sl-SI"/>
              </w:rPr>
            </w:pPr>
            <w:r>
              <w:rPr>
                <w:sz w:val="18"/>
                <w:szCs w:val="18"/>
                <w:lang w:val="sl-SI"/>
              </w:rPr>
              <w:t>0</w:t>
            </w:r>
          </w:p>
        </w:tc>
        <w:tc>
          <w:tcPr>
            <w:tcW w:w="0" w:type="auto"/>
            <w:hideMark/>
          </w:tcPr>
          <w:p w14:paraId="74AE7880" w14:textId="77777777" w:rsidR="00F80A3C" w:rsidRDefault="00F80A3C">
            <w:pPr>
              <w:pStyle w:val="Compact"/>
              <w:jc w:val="center"/>
              <w:rPr>
                <w:sz w:val="18"/>
                <w:szCs w:val="18"/>
                <w:lang w:val="sl-SI"/>
              </w:rPr>
            </w:pPr>
            <w:r>
              <w:rPr>
                <w:sz w:val="18"/>
                <w:szCs w:val="18"/>
                <w:lang w:val="sl-SI"/>
              </w:rPr>
              <w:t>0</w:t>
            </w:r>
          </w:p>
        </w:tc>
        <w:tc>
          <w:tcPr>
            <w:tcW w:w="0" w:type="auto"/>
            <w:hideMark/>
          </w:tcPr>
          <w:p w14:paraId="6451B53E" w14:textId="77777777" w:rsidR="00F80A3C" w:rsidRDefault="00F80A3C">
            <w:pPr>
              <w:pStyle w:val="Compact"/>
              <w:jc w:val="center"/>
              <w:rPr>
                <w:sz w:val="18"/>
                <w:szCs w:val="18"/>
                <w:lang w:val="sl-SI"/>
              </w:rPr>
            </w:pPr>
            <w:r>
              <w:rPr>
                <w:sz w:val="18"/>
                <w:szCs w:val="18"/>
                <w:lang w:val="sl-SI"/>
              </w:rPr>
              <w:t>48</w:t>
            </w:r>
          </w:p>
        </w:tc>
      </w:tr>
      <w:tr w:rsidR="00F80A3C" w14:paraId="1DDE15E3" w14:textId="77777777" w:rsidTr="00F80A3C">
        <w:tc>
          <w:tcPr>
            <w:tcW w:w="0" w:type="auto"/>
            <w:hideMark/>
          </w:tcPr>
          <w:p w14:paraId="5FF7D36B" w14:textId="77777777" w:rsidR="00F80A3C" w:rsidRDefault="00F80A3C">
            <w:pPr>
              <w:pStyle w:val="Compact"/>
              <w:jc w:val="center"/>
              <w:rPr>
                <w:sz w:val="18"/>
                <w:szCs w:val="18"/>
                <w:lang w:val="sl-SI"/>
              </w:rPr>
            </w:pPr>
            <w:r>
              <w:rPr>
                <w:sz w:val="18"/>
                <w:szCs w:val="18"/>
                <w:lang w:val="sl-SI"/>
              </w:rPr>
              <w:t>50</w:t>
            </w:r>
          </w:p>
        </w:tc>
        <w:tc>
          <w:tcPr>
            <w:tcW w:w="0" w:type="auto"/>
            <w:hideMark/>
          </w:tcPr>
          <w:p w14:paraId="417691A7" w14:textId="77777777" w:rsidR="00F80A3C" w:rsidRDefault="00F80A3C">
            <w:pPr>
              <w:pStyle w:val="Compact"/>
              <w:jc w:val="center"/>
              <w:rPr>
                <w:sz w:val="18"/>
                <w:szCs w:val="18"/>
                <w:lang w:val="sl-SI"/>
              </w:rPr>
            </w:pPr>
            <w:r>
              <w:rPr>
                <w:sz w:val="18"/>
                <w:szCs w:val="18"/>
                <w:lang w:val="sl-SI"/>
              </w:rPr>
              <w:t>1.066</w:t>
            </w:r>
          </w:p>
        </w:tc>
        <w:tc>
          <w:tcPr>
            <w:tcW w:w="0" w:type="auto"/>
            <w:hideMark/>
          </w:tcPr>
          <w:p w14:paraId="7CBE8F14" w14:textId="77777777" w:rsidR="00F80A3C" w:rsidRDefault="00F80A3C">
            <w:pPr>
              <w:pStyle w:val="Compact"/>
              <w:jc w:val="center"/>
              <w:rPr>
                <w:sz w:val="18"/>
                <w:szCs w:val="18"/>
                <w:lang w:val="sl-SI"/>
              </w:rPr>
            </w:pPr>
            <w:r>
              <w:rPr>
                <w:sz w:val="18"/>
                <w:szCs w:val="18"/>
                <w:lang w:val="sl-SI"/>
              </w:rPr>
              <w:t>374</w:t>
            </w:r>
          </w:p>
        </w:tc>
        <w:tc>
          <w:tcPr>
            <w:tcW w:w="0" w:type="auto"/>
            <w:hideMark/>
          </w:tcPr>
          <w:p w14:paraId="3583E32F" w14:textId="77777777" w:rsidR="00F80A3C" w:rsidRDefault="00F80A3C">
            <w:pPr>
              <w:pStyle w:val="Compact"/>
              <w:jc w:val="center"/>
              <w:rPr>
                <w:sz w:val="18"/>
                <w:szCs w:val="18"/>
                <w:lang w:val="sl-SI"/>
              </w:rPr>
            </w:pPr>
            <w:r>
              <w:rPr>
                <w:sz w:val="18"/>
                <w:szCs w:val="18"/>
                <w:lang w:val="sl-SI"/>
              </w:rPr>
              <w:t>123</w:t>
            </w:r>
          </w:p>
        </w:tc>
        <w:tc>
          <w:tcPr>
            <w:tcW w:w="0" w:type="auto"/>
            <w:hideMark/>
          </w:tcPr>
          <w:p w14:paraId="1FAF51BA" w14:textId="77777777" w:rsidR="00F80A3C" w:rsidRDefault="00F80A3C">
            <w:pPr>
              <w:pStyle w:val="Compact"/>
              <w:jc w:val="center"/>
              <w:rPr>
                <w:sz w:val="18"/>
                <w:szCs w:val="18"/>
                <w:lang w:val="sl-SI"/>
              </w:rPr>
            </w:pPr>
            <w:r>
              <w:rPr>
                <w:sz w:val="18"/>
                <w:szCs w:val="18"/>
                <w:lang w:val="sl-SI"/>
              </w:rPr>
              <w:t>160</w:t>
            </w:r>
          </w:p>
        </w:tc>
        <w:tc>
          <w:tcPr>
            <w:tcW w:w="0" w:type="auto"/>
            <w:hideMark/>
          </w:tcPr>
          <w:p w14:paraId="23DF0345" w14:textId="77777777" w:rsidR="00F80A3C" w:rsidRDefault="00F80A3C">
            <w:pPr>
              <w:pStyle w:val="Compact"/>
              <w:jc w:val="center"/>
              <w:rPr>
                <w:sz w:val="18"/>
                <w:szCs w:val="18"/>
                <w:lang w:val="sl-SI"/>
              </w:rPr>
            </w:pPr>
            <w:r>
              <w:rPr>
                <w:sz w:val="18"/>
                <w:szCs w:val="18"/>
                <w:lang w:val="sl-SI"/>
              </w:rPr>
              <w:t>0</w:t>
            </w:r>
          </w:p>
        </w:tc>
        <w:tc>
          <w:tcPr>
            <w:tcW w:w="0" w:type="auto"/>
            <w:hideMark/>
          </w:tcPr>
          <w:p w14:paraId="3D8D3878" w14:textId="77777777" w:rsidR="00F80A3C" w:rsidRDefault="00F80A3C">
            <w:pPr>
              <w:pStyle w:val="Compact"/>
              <w:jc w:val="center"/>
              <w:rPr>
                <w:sz w:val="18"/>
                <w:szCs w:val="18"/>
                <w:lang w:val="sl-SI"/>
              </w:rPr>
            </w:pPr>
            <w:r>
              <w:rPr>
                <w:sz w:val="18"/>
                <w:szCs w:val="18"/>
                <w:lang w:val="sl-SI"/>
              </w:rPr>
              <w:t>0</w:t>
            </w:r>
          </w:p>
        </w:tc>
        <w:tc>
          <w:tcPr>
            <w:tcW w:w="0" w:type="auto"/>
            <w:hideMark/>
          </w:tcPr>
          <w:p w14:paraId="6DBC3B97" w14:textId="77777777" w:rsidR="00F80A3C" w:rsidRDefault="00F80A3C">
            <w:pPr>
              <w:pStyle w:val="Compact"/>
              <w:jc w:val="center"/>
              <w:rPr>
                <w:sz w:val="18"/>
                <w:szCs w:val="18"/>
                <w:lang w:val="sl-SI"/>
              </w:rPr>
            </w:pPr>
            <w:r>
              <w:rPr>
                <w:sz w:val="18"/>
                <w:szCs w:val="18"/>
                <w:lang w:val="sl-SI"/>
              </w:rPr>
              <w:t>86</w:t>
            </w:r>
          </w:p>
        </w:tc>
        <w:tc>
          <w:tcPr>
            <w:tcW w:w="0" w:type="auto"/>
            <w:hideMark/>
          </w:tcPr>
          <w:p w14:paraId="6947148D" w14:textId="77777777" w:rsidR="00F80A3C" w:rsidRDefault="00F80A3C">
            <w:pPr>
              <w:pStyle w:val="Compact"/>
              <w:jc w:val="center"/>
              <w:rPr>
                <w:sz w:val="18"/>
                <w:szCs w:val="18"/>
                <w:lang w:val="sl-SI"/>
              </w:rPr>
            </w:pPr>
            <w:r>
              <w:rPr>
                <w:sz w:val="18"/>
                <w:szCs w:val="18"/>
                <w:lang w:val="sl-SI"/>
              </w:rPr>
              <w:t>172</w:t>
            </w:r>
          </w:p>
        </w:tc>
        <w:tc>
          <w:tcPr>
            <w:tcW w:w="0" w:type="auto"/>
            <w:hideMark/>
          </w:tcPr>
          <w:p w14:paraId="66EC596F" w14:textId="77777777" w:rsidR="00F80A3C" w:rsidRDefault="00F80A3C">
            <w:pPr>
              <w:pStyle w:val="Compact"/>
              <w:jc w:val="center"/>
              <w:rPr>
                <w:sz w:val="18"/>
                <w:szCs w:val="18"/>
                <w:lang w:val="sl-SI"/>
              </w:rPr>
            </w:pPr>
            <w:r>
              <w:rPr>
                <w:sz w:val="18"/>
                <w:szCs w:val="18"/>
                <w:lang w:val="sl-SI"/>
              </w:rPr>
              <w:t>70</w:t>
            </w:r>
          </w:p>
        </w:tc>
        <w:tc>
          <w:tcPr>
            <w:tcW w:w="0" w:type="auto"/>
            <w:hideMark/>
          </w:tcPr>
          <w:p w14:paraId="142FECF7" w14:textId="77777777" w:rsidR="00F80A3C" w:rsidRDefault="00F80A3C">
            <w:pPr>
              <w:pStyle w:val="Compact"/>
              <w:jc w:val="center"/>
              <w:rPr>
                <w:sz w:val="18"/>
                <w:szCs w:val="18"/>
                <w:lang w:val="sl-SI"/>
              </w:rPr>
            </w:pPr>
            <w:r>
              <w:rPr>
                <w:sz w:val="18"/>
                <w:szCs w:val="18"/>
                <w:lang w:val="sl-SI"/>
              </w:rPr>
              <w:t>34</w:t>
            </w:r>
          </w:p>
        </w:tc>
        <w:tc>
          <w:tcPr>
            <w:tcW w:w="0" w:type="auto"/>
            <w:hideMark/>
          </w:tcPr>
          <w:p w14:paraId="0DA279F4" w14:textId="77777777" w:rsidR="00F80A3C" w:rsidRDefault="00F80A3C">
            <w:pPr>
              <w:pStyle w:val="Compact"/>
              <w:jc w:val="center"/>
              <w:rPr>
                <w:sz w:val="18"/>
                <w:szCs w:val="18"/>
                <w:lang w:val="sl-SI"/>
              </w:rPr>
            </w:pPr>
            <w:r>
              <w:rPr>
                <w:sz w:val="18"/>
                <w:szCs w:val="18"/>
                <w:lang w:val="sl-SI"/>
              </w:rPr>
              <w:t>0</w:t>
            </w:r>
          </w:p>
        </w:tc>
        <w:tc>
          <w:tcPr>
            <w:tcW w:w="0" w:type="auto"/>
            <w:hideMark/>
          </w:tcPr>
          <w:p w14:paraId="2D2D3E4A" w14:textId="77777777" w:rsidR="00F80A3C" w:rsidRDefault="00F80A3C">
            <w:pPr>
              <w:pStyle w:val="Compact"/>
              <w:jc w:val="center"/>
              <w:rPr>
                <w:sz w:val="18"/>
                <w:szCs w:val="18"/>
                <w:lang w:val="sl-SI"/>
              </w:rPr>
            </w:pPr>
            <w:r>
              <w:rPr>
                <w:sz w:val="18"/>
                <w:szCs w:val="18"/>
                <w:lang w:val="sl-SI"/>
              </w:rPr>
              <w:t>0</w:t>
            </w:r>
          </w:p>
        </w:tc>
        <w:tc>
          <w:tcPr>
            <w:tcW w:w="0" w:type="auto"/>
            <w:hideMark/>
          </w:tcPr>
          <w:p w14:paraId="3BBB5CA6" w14:textId="77777777" w:rsidR="00F80A3C" w:rsidRDefault="00F80A3C">
            <w:pPr>
              <w:pStyle w:val="Compact"/>
              <w:jc w:val="center"/>
              <w:rPr>
                <w:sz w:val="18"/>
                <w:szCs w:val="18"/>
                <w:lang w:val="sl-SI"/>
              </w:rPr>
            </w:pPr>
            <w:r>
              <w:rPr>
                <w:sz w:val="18"/>
                <w:szCs w:val="18"/>
                <w:lang w:val="sl-SI"/>
              </w:rPr>
              <w:t>48</w:t>
            </w:r>
          </w:p>
        </w:tc>
      </w:tr>
      <w:tr w:rsidR="00F80A3C" w14:paraId="2AB648E6" w14:textId="77777777" w:rsidTr="00F80A3C">
        <w:tc>
          <w:tcPr>
            <w:tcW w:w="0" w:type="auto"/>
            <w:hideMark/>
          </w:tcPr>
          <w:p w14:paraId="6BFA672D" w14:textId="77777777" w:rsidR="00F80A3C" w:rsidRDefault="00F80A3C">
            <w:pPr>
              <w:pStyle w:val="Compact"/>
              <w:jc w:val="center"/>
              <w:rPr>
                <w:sz w:val="18"/>
                <w:szCs w:val="18"/>
                <w:lang w:val="sl-SI"/>
              </w:rPr>
            </w:pPr>
            <w:r>
              <w:rPr>
                <w:sz w:val="18"/>
                <w:szCs w:val="18"/>
                <w:lang w:val="sl-SI"/>
              </w:rPr>
              <w:t>60</w:t>
            </w:r>
          </w:p>
        </w:tc>
        <w:tc>
          <w:tcPr>
            <w:tcW w:w="0" w:type="auto"/>
            <w:hideMark/>
          </w:tcPr>
          <w:p w14:paraId="00550EA8" w14:textId="77777777" w:rsidR="00F80A3C" w:rsidRDefault="00F80A3C">
            <w:pPr>
              <w:pStyle w:val="Compact"/>
              <w:jc w:val="center"/>
              <w:rPr>
                <w:sz w:val="18"/>
                <w:szCs w:val="18"/>
                <w:lang w:val="sl-SI"/>
              </w:rPr>
            </w:pPr>
            <w:r>
              <w:rPr>
                <w:sz w:val="18"/>
                <w:szCs w:val="18"/>
                <w:lang w:val="sl-SI"/>
              </w:rPr>
              <w:t>937</w:t>
            </w:r>
          </w:p>
        </w:tc>
        <w:tc>
          <w:tcPr>
            <w:tcW w:w="0" w:type="auto"/>
            <w:hideMark/>
          </w:tcPr>
          <w:p w14:paraId="5A1FE652" w14:textId="77777777" w:rsidR="00F80A3C" w:rsidRDefault="00F80A3C">
            <w:pPr>
              <w:pStyle w:val="Compact"/>
              <w:jc w:val="center"/>
              <w:rPr>
                <w:sz w:val="18"/>
                <w:szCs w:val="18"/>
                <w:lang w:val="sl-SI"/>
              </w:rPr>
            </w:pPr>
            <w:r>
              <w:rPr>
                <w:sz w:val="18"/>
                <w:szCs w:val="18"/>
                <w:lang w:val="sl-SI"/>
              </w:rPr>
              <w:t>263</w:t>
            </w:r>
          </w:p>
        </w:tc>
        <w:tc>
          <w:tcPr>
            <w:tcW w:w="0" w:type="auto"/>
            <w:hideMark/>
          </w:tcPr>
          <w:p w14:paraId="14D3C6D6" w14:textId="77777777" w:rsidR="00F80A3C" w:rsidRDefault="00F80A3C">
            <w:pPr>
              <w:pStyle w:val="Compact"/>
              <w:jc w:val="center"/>
              <w:rPr>
                <w:sz w:val="18"/>
                <w:szCs w:val="18"/>
                <w:lang w:val="sl-SI"/>
              </w:rPr>
            </w:pPr>
            <w:r>
              <w:rPr>
                <w:sz w:val="18"/>
                <w:szCs w:val="18"/>
                <w:lang w:val="sl-SI"/>
              </w:rPr>
              <w:t>105</w:t>
            </w:r>
          </w:p>
        </w:tc>
        <w:tc>
          <w:tcPr>
            <w:tcW w:w="0" w:type="auto"/>
            <w:hideMark/>
          </w:tcPr>
          <w:p w14:paraId="1B7FC8F3" w14:textId="77777777" w:rsidR="00F80A3C" w:rsidRDefault="00F80A3C">
            <w:pPr>
              <w:pStyle w:val="Compact"/>
              <w:jc w:val="center"/>
              <w:rPr>
                <w:sz w:val="18"/>
                <w:szCs w:val="18"/>
                <w:lang w:val="sl-SI"/>
              </w:rPr>
            </w:pPr>
            <w:r>
              <w:rPr>
                <w:sz w:val="18"/>
                <w:szCs w:val="18"/>
                <w:lang w:val="sl-SI"/>
              </w:rPr>
              <w:t>160</w:t>
            </w:r>
          </w:p>
        </w:tc>
        <w:tc>
          <w:tcPr>
            <w:tcW w:w="0" w:type="auto"/>
            <w:hideMark/>
          </w:tcPr>
          <w:p w14:paraId="104CD784" w14:textId="77777777" w:rsidR="00F80A3C" w:rsidRDefault="00F80A3C">
            <w:pPr>
              <w:pStyle w:val="Compact"/>
              <w:jc w:val="center"/>
              <w:rPr>
                <w:sz w:val="18"/>
                <w:szCs w:val="18"/>
                <w:lang w:val="sl-SI"/>
              </w:rPr>
            </w:pPr>
            <w:r>
              <w:rPr>
                <w:sz w:val="18"/>
                <w:szCs w:val="18"/>
                <w:lang w:val="sl-SI"/>
              </w:rPr>
              <w:t>0</w:t>
            </w:r>
          </w:p>
        </w:tc>
        <w:tc>
          <w:tcPr>
            <w:tcW w:w="0" w:type="auto"/>
            <w:hideMark/>
          </w:tcPr>
          <w:p w14:paraId="6EF49022" w14:textId="77777777" w:rsidR="00F80A3C" w:rsidRDefault="00F80A3C">
            <w:pPr>
              <w:pStyle w:val="Compact"/>
              <w:jc w:val="center"/>
              <w:rPr>
                <w:sz w:val="18"/>
                <w:szCs w:val="18"/>
                <w:lang w:val="sl-SI"/>
              </w:rPr>
            </w:pPr>
            <w:r>
              <w:rPr>
                <w:sz w:val="18"/>
                <w:szCs w:val="18"/>
                <w:lang w:val="sl-SI"/>
              </w:rPr>
              <w:t>0</w:t>
            </w:r>
          </w:p>
        </w:tc>
        <w:tc>
          <w:tcPr>
            <w:tcW w:w="0" w:type="auto"/>
            <w:hideMark/>
          </w:tcPr>
          <w:p w14:paraId="374A567F" w14:textId="77777777" w:rsidR="00F80A3C" w:rsidRDefault="00F80A3C">
            <w:pPr>
              <w:pStyle w:val="Compact"/>
              <w:jc w:val="center"/>
              <w:rPr>
                <w:sz w:val="18"/>
                <w:szCs w:val="18"/>
                <w:lang w:val="sl-SI"/>
              </w:rPr>
            </w:pPr>
            <w:r>
              <w:rPr>
                <w:sz w:val="18"/>
                <w:szCs w:val="18"/>
                <w:lang w:val="sl-SI"/>
              </w:rPr>
              <w:t>86</w:t>
            </w:r>
          </w:p>
        </w:tc>
        <w:tc>
          <w:tcPr>
            <w:tcW w:w="0" w:type="auto"/>
            <w:hideMark/>
          </w:tcPr>
          <w:p w14:paraId="39E52093" w14:textId="77777777" w:rsidR="00F80A3C" w:rsidRDefault="00F80A3C">
            <w:pPr>
              <w:pStyle w:val="Compact"/>
              <w:jc w:val="center"/>
              <w:rPr>
                <w:sz w:val="18"/>
                <w:szCs w:val="18"/>
                <w:lang w:val="sl-SI"/>
              </w:rPr>
            </w:pPr>
            <w:r>
              <w:rPr>
                <w:sz w:val="18"/>
                <w:szCs w:val="18"/>
                <w:lang w:val="sl-SI"/>
              </w:rPr>
              <w:t>172</w:t>
            </w:r>
          </w:p>
        </w:tc>
        <w:tc>
          <w:tcPr>
            <w:tcW w:w="0" w:type="auto"/>
            <w:hideMark/>
          </w:tcPr>
          <w:p w14:paraId="261F8A76" w14:textId="77777777" w:rsidR="00F80A3C" w:rsidRDefault="00F80A3C">
            <w:pPr>
              <w:pStyle w:val="Compact"/>
              <w:jc w:val="center"/>
              <w:rPr>
                <w:sz w:val="18"/>
                <w:szCs w:val="18"/>
                <w:lang w:val="sl-SI"/>
              </w:rPr>
            </w:pPr>
            <w:r>
              <w:rPr>
                <w:sz w:val="18"/>
                <w:szCs w:val="18"/>
                <w:lang w:val="sl-SI"/>
              </w:rPr>
              <w:t>70</w:t>
            </w:r>
          </w:p>
        </w:tc>
        <w:tc>
          <w:tcPr>
            <w:tcW w:w="0" w:type="auto"/>
            <w:hideMark/>
          </w:tcPr>
          <w:p w14:paraId="230F894A" w14:textId="77777777" w:rsidR="00F80A3C" w:rsidRDefault="00F80A3C">
            <w:pPr>
              <w:pStyle w:val="Compact"/>
              <w:jc w:val="center"/>
              <w:rPr>
                <w:sz w:val="18"/>
                <w:szCs w:val="18"/>
                <w:lang w:val="sl-SI"/>
              </w:rPr>
            </w:pPr>
            <w:r>
              <w:rPr>
                <w:sz w:val="18"/>
                <w:szCs w:val="18"/>
                <w:lang w:val="sl-SI"/>
              </w:rPr>
              <w:t>34</w:t>
            </w:r>
          </w:p>
        </w:tc>
        <w:tc>
          <w:tcPr>
            <w:tcW w:w="0" w:type="auto"/>
            <w:hideMark/>
          </w:tcPr>
          <w:p w14:paraId="2612AD1B" w14:textId="77777777" w:rsidR="00F80A3C" w:rsidRDefault="00F80A3C">
            <w:pPr>
              <w:pStyle w:val="Compact"/>
              <w:jc w:val="center"/>
              <w:rPr>
                <w:sz w:val="18"/>
                <w:szCs w:val="18"/>
                <w:lang w:val="sl-SI"/>
              </w:rPr>
            </w:pPr>
            <w:r>
              <w:rPr>
                <w:sz w:val="18"/>
                <w:szCs w:val="18"/>
                <w:lang w:val="sl-SI"/>
              </w:rPr>
              <w:t>0</w:t>
            </w:r>
          </w:p>
        </w:tc>
        <w:tc>
          <w:tcPr>
            <w:tcW w:w="0" w:type="auto"/>
            <w:hideMark/>
          </w:tcPr>
          <w:p w14:paraId="3587BAC1" w14:textId="77777777" w:rsidR="00F80A3C" w:rsidRDefault="00F80A3C">
            <w:pPr>
              <w:pStyle w:val="Compact"/>
              <w:jc w:val="center"/>
              <w:rPr>
                <w:sz w:val="18"/>
                <w:szCs w:val="18"/>
                <w:lang w:val="sl-SI"/>
              </w:rPr>
            </w:pPr>
            <w:r>
              <w:rPr>
                <w:sz w:val="18"/>
                <w:szCs w:val="18"/>
                <w:lang w:val="sl-SI"/>
              </w:rPr>
              <w:t>0</w:t>
            </w:r>
          </w:p>
        </w:tc>
        <w:tc>
          <w:tcPr>
            <w:tcW w:w="0" w:type="auto"/>
            <w:hideMark/>
          </w:tcPr>
          <w:p w14:paraId="33143EB4" w14:textId="77777777" w:rsidR="00F80A3C" w:rsidRDefault="00F80A3C">
            <w:pPr>
              <w:pStyle w:val="Compact"/>
              <w:jc w:val="center"/>
              <w:rPr>
                <w:sz w:val="18"/>
                <w:szCs w:val="18"/>
                <w:lang w:val="sl-SI"/>
              </w:rPr>
            </w:pPr>
            <w:r>
              <w:rPr>
                <w:sz w:val="18"/>
                <w:szCs w:val="18"/>
                <w:lang w:val="sl-SI"/>
              </w:rPr>
              <w:t>48</w:t>
            </w:r>
          </w:p>
        </w:tc>
      </w:tr>
      <w:tr w:rsidR="00F80A3C" w14:paraId="7E17F1EB" w14:textId="77777777" w:rsidTr="00F80A3C">
        <w:tc>
          <w:tcPr>
            <w:tcW w:w="0" w:type="auto"/>
            <w:hideMark/>
          </w:tcPr>
          <w:p w14:paraId="2E175A4D" w14:textId="77777777" w:rsidR="00F80A3C" w:rsidRDefault="00F80A3C">
            <w:pPr>
              <w:pStyle w:val="Compact"/>
              <w:jc w:val="center"/>
              <w:rPr>
                <w:sz w:val="18"/>
                <w:szCs w:val="18"/>
                <w:lang w:val="sl-SI"/>
              </w:rPr>
            </w:pPr>
            <w:r>
              <w:rPr>
                <w:sz w:val="18"/>
                <w:szCs w:val="18"/>
                <w:lang w:val="sl-SI"/>
              </w:rPr>
              <w:t>70</w:t>
            </w:r>
          </w:p>
        </w:tc>
        <w:tc>
          <w:tcPr>
            <w:tcW w:w="0" w:type="auto"/>
            <w:hideMark/>
          </w:tcPr>
          <w:p w14:paraId="50EFFF08" w14:textId="77777777" w:rsidR="00F80A3C" w:rsidRDefault="00F80A3C">
            <w:pPr>
              <w:pStyle w:val="Compact"/>
              <w:jc w:val="center"/>
              <w:rPr>
                <w:sz w:val="18"/>
                <w:szCs w:val="18"/>
                <w:lang w:val="sl-SI"/>
              </w:rPr>
            </w:pPr>
            <w:r>
              <w:rPr>
                <w:sz w:val="18"/>
                <w:szCs w:val="18"/>
                <w:lang w:val="sl-SI"/>
              </w:rPr>
              <w:t>808</w:t>
            </w:r>
          </w:p>
        </w:tc>
        <w:tc>
          <w:tcPr>
            <w:tcW w:w="0" w:type="auto"/>
            <w:hideMark/>
          </w:tcPr>
          <w:p w14:paraId="2217C58D" w14:textId="77777777" w:rsidR="00F80A3C" w:rsidRDefault="00F80A3C">
            <w:pPr>
              <w:pStyle w:val="Compact"/>
              <w:jc w:val="center"/>
              <w:rPr>
                <w:sz w:val="18"/>
                <w:szCs w:val="18"/>
                <w:lang w:val="sl-SI"/>
              </w:rPr>
            </w:pPr>
            <w:r>
              <w:rPr>
                <w:sz w:val="18"/>
                <w:szCs w:val="18"/>
                <w:lang w:val="sl-SI"/>
              </w:rPr>
              <w:t>134</w:t>
            </w:r>
          </w:p>
        </w:tc>
        <w:tc>
          <w:tcPr>
            <w:tcW w:w="0" w:type="auto"/>
            <w:hideMark/>
          </w:tcPr>
          <w:p w14:paraId="05027E6E" w14:textId="77777777" w:rsidR="00F80A3C" w:rsidRDefault="00F80A3C">
            <w:pPr>
              <w:pStyle w:val="Compact"/>
              <w:jc w:val="center"/>
              <w:rPr>
                <w:sz w:val="18"/>
                <w:szCs w:val="18"/>
                <w:lang w:val="sl-SI"/>
              </w:rPr>
            </w:pPr>
            <w:r>
              <w:rPr>
                <w:sz w:val="18"/>
                <w:szCs w:val="18"/>
                <w:lang w:val="sl-SI"/>
              </w:rPr>
              <w:t>105</w:t>
            </w:r>
          </w:p>
        </w:tc>
        <w:tc>
          <w:tcPr>
            <w:tcW w:w="0" w:type="auto"/>
            <w:hideMark/>
          </w:tcPr>
          <w:p w14:paraId="4BB8EB05" w14:textId="77777777" w:rsidR="00F80A3C" w:rsidRDefault="00F80A3C">
            <w:pPr>
              <w:pStyle w:val="Compact"/>
              <w:jc w:val="center"/>
              <w:rPr>
                <w:sz w:val="18"/>
                <w:szCs w:val="18"/>
                <w:lang w:val="sl-SI"/>
              </w:rPr>
            </w:pPr>
            <w:r>
              <w:rPr>
                <w:sz w:val="18"/>
                <w:szCs w:val="18"/>
                <w:lang w:val="sl-SI"/>
              </w:rPr>
              <w:t>160</w:t>
            </w:r>
          </w:p>
        </w:tc>
        <w:tc>
          <w:tcPr>
            <w:tcW w:w="0" w:type="auto"/>
            <w:hideMark/>
          </w:tcPr>
          <w:p w14:paraId="101D0D57" w14:textId="77777777" w:rsidR="00F80A3C" w:rsidRDefault="00F80A3C">
            <w:pPr>
              <w:pStyle w:val="Compact"/>
              <w:jc w:val="center"/>
              <w:rPr>
                <w:sz w:val="18"/>
                <w:szCs w:val="18"/>
                <w:lang w:val="sl-SI"/>
              </w:rPr>
            </w:pPr>
            <w:r>
              <w:rPr>
                <w:sz w:val="18"/>
                <w:szCs w:val="18"/>
                <w:lang w:val="sl-SI"/>
              </w:rPr>
              <w:t>0</w:t>
            </w:r>
          </w:p>
        </w:tc>
        <w:tc>
          <w:tcPr>
            <w:tcW w:w="0" w:type="auto"/>
            <w:hideMark/>
          </w:tcPr>
          <w:p w14:paraId="45957302" w14:textId="77777777" w:rsidR="00F80A3C" w:rsidRDefault="00F80A3C">
            <w:pPr>
              <w:pStyle w:val="Compact"/>
              <w:jc w:val="center"/>
              <w:rPr>
                <w:sz w:val="18"/>
                <w:szCs w:val="18"/>
                <w:lang w:val="sl-SI"/>
              </w:rPr>
            </w:pPr>
            <w:r>
              <w:rPr>
                <w:sz w:val="18"/>
                <w:szCs w:val="18"/>
                <w:lang w:val="sl-SI"/>
              </w:rPr>
              <w:t>0</w:t>
            </w:r>
          </w:p>
        </w:tc>
        <w:tc>
          <w:tcPr>
            <w:tcW w:w="0" w:type="auto"/>
            <w:hideMark/>
          </w:tcPr>
          <w:p w14:paraId="1169FA9B" w14:textId="77777777" w:rsidR="00F80A3C" w:rsidRDefault="00F80A3C">
            <w:pPr>
              <w:pStyle w:val="Compact"/>
              <w:jc w:val="center"/>
              <w:rPr>
                <w:sz w:val="18"/>
                <w:szCs w:val="18"/>
                <w:lang w:val="sl-SI"/>
              </w:rPr>
            </w:pPr>
            <w:r>
              <w:rPr>
                <w:sz w:val="18"/>
                <w:szCs w:val="18"/>
                <w:lang w:val="sl-SI"/>
              </w:rPr>
              <w:t>86</w:t>
            </w:r>
          </w:p>
        </w:tc>
        <w:tc>
          <w:tcPr>
            <w:tcW w:w="0" w:type="auto"/>
            <w:hideMark/>
          </w:tcPr>
          <w:p w14:paraId="29BFCED9" w14:textId="77777777" w:rsidR="00F80A3C" w:rsidRDefault="00F80A3C">
            <w:pPr>
              <w:pStyle w:val="Compact"/>
              <w:jc w:val="center"/>
              <w:rPr>
                <w:sz w:val="18"/>
                <w:szCs w:val="18"/>
                <w:lang w:val="sl-SI"/>
              </w:rPr>
            </w:pPr>
            <w:r>
              <w:rPr>
                <w:sz w:val="18"/>
                <w:szCs w:val="18"/>
                <w:lang w:val="sl-SI"/>
              </w:rPr>
              <w:t>172</w:t>
            </w:r>
          </w:p>
        </w:tc>
        <w:tc>
          <w:tcPr>
            <w:tcW w:w="0" w:type="auto"/>
            <w:hideMark/>
          </w:tcPr>
          <w:p w14:paraId="3E6F19B3" w14:textId="77777777" w:rsidR="00F80A3C" w:rsidRDefault="00F80A3C">
            <w:pPr>
              <w:pStyle w:val="Compact"/>
              <w:jc w:val="center"/>
              <w:rPr>
                <w:sz w:val="18"/>
                <w:szCs w:val="18"/>
                <w:lang w:val="sl-SI"/>
              </w:rPr>
            </w:pPr>
            <w:r>
              <w:rPr>
                <w:sz w:val="18"/>
                <w:szCs w:val="18"/>
                <w:lang w:val="sl-SI"/>
              </w:rPr>
              <w:t>70</w:t>
            </w:r>
          </w:p>
        </w:tc>
        <w:tc>
          <w:tcPr>
            <w:tcW w:w="0" w:type="auto"/>
            <w:hideMark/>
          </w:tcPr>
          <w:p w14:paraId="4739AAB7" w14:textId="77777777" w:rsidR="00F80A3C" w:rsidRDefault="00F80A3C">
            <w:pPr>
              <w:pStyle w:val="Compact"/>
              <w:jc w:val="center"/>
              <w:rPr>
                <w:sz w:val="18"/>
                <w:szCs w:val="18"/>
                <w:lang w:val="sl-SI"/>
              </w:rPr>
            </w:pPr>
            <w:r>
              <w:rPr>
                <w:sz w:val="18"/>
                <w:szCs w:val="18"/>
                <w:lang w:val="sl-SI"/>
              </w:rPr>
              <w:t>34</w:t>
            </w:r>
          </w:p>
        </w:tc>
        <w:tc>
          <w:tcPr>
            <w:tcW w:w="0" w:type="auto"/>
            <w:hideMark/>
          </w:tcPr>
          <w:p w14:paraId="0A56FB49" w14:textId="77777777" w:rsidR="00F80A3C" w:rsidRDefault="00F80A3C">
            <w:pPr>
              <w:pStyle w:val="Compact"/>
              <w:jc w:val="center"/>
              <w:rPr>
                <w:sz w:val="18"/>
                <w:szCs w:val="18"/>
                <w:lang w:val="sl-SI"/>
              </w:rPr>
            </w:pPr>
            <w:r>
              <w:rPr>
                <w:sz w:val="18"/>
                <w:szCs w:val="18"/>
                <w:lang w:val="sl-SI"/>
              </w:rPr>
              <w:t>0</w:t>
            </w:r>
          </w:p>
        </w:tc>
        <w:tc>
          <w:tcPr>
            <w:tcW w:w="0" w:type="auto"/>
            <w:hideMark/>
          </w:tcPr>
          <w:p w14:paraId="45F2D9F7" w14:textId="77777777" w:rsidR="00F80A3C" w:rsidRDefault="00F80A3C">
            <w:pPr>
              <w:pStyle w:val="Compact"/>
              <w:jc w:val="center"/>
              <w:rPr>
                <w:sz w:val="18"/>
                <w:szCs w:val="18"/>
                <w:lang w:val="sl-SI"/>
              </w:rPr>
            </w:pPr>
            <w:r>
              <w:rPr>
                <w:sz w:val="18"/>
                <w:szCs w:val="18"/>
                <w:lang w:val="sl-SI"/>
              </w:rPr>
              <w:t>0</w:t>
            </w:r>
          </w:p>
        </w:tc>
        <w:tc>
          <w:tcPr>
            <w:tcW w:w="0" w:type="auto"/>
            <w:hideMark/>
          </w:tcPr>
          <w:p w14:paraId="10A0A649" w14:textId="77777777" w:rsidR="00F80A3C" w:rsidRDefault="00F80A3C">
            <w:pPr>
              <w:pStyle w:val="Compact"/>
              <w:jc w:val="center"/>
              <w:rPr>
                <w:sz w:val="18"/>
                <w:szCs w:val="18"/>
                <w:lang w:val="sl-SI"/>
              </w:rPr>
            </w:pPr>
            <w:r>
              <w:rPr>
                <w:sz w:val="18"/>
                <w:szCs w:val="18"/>
                <w:lang w:val="sl-SI"/>
              </w:rPr>
              <w:t>48</w:t>
            </w:r>
          </w:p>
        </w:tc>
      </w:tr>
      <w:tr w:rsidR="00F80A3C" w14:paraId="227C31AA" w14:textId="77777777" w:rsidTr="00F80A3C">
        <w:tc>
          <w:tcPr>
            <w:tcW w:w="0" w:type="auto"/>
            <w:hideMark/>
          </w:tcPr>
          <w:p w14:paraId="77A8B56F" w14:textId="77777777" w:rsidR="00F80A3C" w:rsidRDefault="00F80A3C">
            <w:pPr>
              <w:pStyle w:val="Compact"/>
              <w:jc w:val="center"/>
              <w:rPr>
                <w:sz w:val="18"/>
                <w:szCs w:val="18"/>
                <w:lang w:val="sl-SI"/>
              </w:rPr>
            </w:pPr>
            <w:r>
              <w:rPr>
                <w:sz w:val="18"/>
                <w:szCs w:val="18"/>
                <w:lang w:val="sl-SI"/>
              </w:rPr>
              <w:t>80</w:t>
            </w:r>
          </w:p>
        </w:tc>
        <w:tc>
          <w:tcPr>
            <w:tcW w:w="0" w:type="auto"/>
            <w:hideMark/>
          </w:tcPr>
          <w:p w14:paraId="1E456746" w14:textId="77777777" w:rsidR="00F80A3C" w:rsidRDefault="00F80A3C">
            <w:pPr>
              <w:pStyle w:val="Compact"/>
              <w:jc w:val="center"/>
              <w:rPr>
                <w:sz w:val="18"/>
                <w:szCs w:val="18"/>
                <w:lang w:val="sl-SI"/>
              </w:rPr>
            </w:pPr>
            <w:r>
              <w:rPr>
                <w:sz w:val="18"/>
                <w:szCs w:val="18"/>
                <w:lang w:val="sl-SI"/>
              </w:rPr>
              <w:t>685</w:t>
            </w:r>
          </w:p>
        </w:tc>
        <w:tc>
          <w:tcPr>
            <w:tcW w:w="0" w:type="auto"/>
            <w:hideMark/>
          </w:tcPr>
          <w:p w14:paraId="6797BD52" w14:textId="77777777" w:rsidR="00F80A3C" w:rsidRDefault="00F80A3C">
            <w:pPr>
              <w:pStyle w:val="Compact"/>
              <w:jc w:val="center"/>
              <w:rPr>
                <w:sz w:val="18"/>
                <w:szCs w:val="18"/>
                <w:lang w:val="sl-SI"/>
              </w:rPr>
            </w:pPr>
            <w:r>
              <w:rPr>
                <w:sz w:val="18"/>
                <w:szCs w:val="18"/>
                <w:lang w:val="sl-SI"/>
              </w:rPr>
              <w:t>11</w:t>
            </w:r>
          </w:p>
        </w:tc>
        <w:tc>
          <w:tcPr>
            <w:tcW w:w="0" w:type="auto"/>
            <w:hideMark/>
          </w:tcPr>
          <w:p w14:paraId="4346EB46" w14:textId="77777777" w:rsidR="00F80A3C" w:rsidRDefault="00F80A3C">
            <w:pPr>
              <w:pStyle w:val="Compact"/>
              <w:jc w:val="center"/>
              <w:rPr>
                <w:sz w:val="18"/>
                <w:szCs w:val="18"/>
                <w:lang w:val="sl-SI"/>
              </w:rPr>
            </w:pPr>
            <w:r>
              <w:rPr>
                <w:sz w:val="18"/>
                <w:szCs w:val="18"/>
                <w:lang w:val="sl-SI"/>
              </w:rPr>
              <w:t>105</w:t>
            </w:r>
          </w:p>
        </w:tc>
        <w:tc>
          <w:tcPr>
            <w:tcW w:w="0" w:type="auto"/>
            <w:hideMark/>
          </w:tcPr>
          <w:p w14:paraId="12BCB945" w14:textId="77777777" w:rsidR="00F80A3C" w:rsidRDefault="00F80A3C">
            <w:pPr>
              <w:pStyle w:val="Compact"/>
              <w:jc w:val="center"/>
              <w:rPr>
                <w:sz w:val="18"/>
                <w:szCs w:val="18"/>
                <w:lang w:val="sl-SI"/>
              </w:rPr>
            </w:pPr>
            <w:r>
              <w:rPr>
                <w:sz w:val="18"/>
                <w:szCs w:val="18"/>
                <w:lang w:val="sl-SI"/>
              </w:rPr>
              <w:t>160</w:t>
            </w:r>
          </w:p>
        </w:tc>
        <w:tc>
          <w:tcPr>
            <w:tcW w:w="0" w:type="auto"/>
            <w:hideMark/>
          </w:tcPr>
          <w:p w14:paraId="6D1C4190" w14:textId="77777777" w:rsidR="00F80A3C" w:rsidRDefault="00F80A3C">
            <w:pPr>
              <w:pStyle w:val="Compact"/>
              <w:jc w:val="center"/>
              <w:rPr>
                <w:sz w:val="18"/>
                <w:szCs w:val="18"/>
                <w:lang w:val="sl-SI"/>
              </w:rPr>
            </w:pPr>
            <w:r>
              <w:rPr>
                <w:sz w:val="18"/>
                <w:szCs w:val="18"/>
                <w:lang w:val="sl-SI"/>
              </w:rPr>
              <w:t>0</w:t>
            </w:r>
          </w:p>
        </w:tc>
        <w:tc>
          <w:tcPr>
            <w:tcW w:w="0" w:type="auto"/>
            <w:hideMark/>
          </w:tcPr>
          <w:p w14:paraId="700C25AC" w14:textId="77777777" w:rsidR="00F80A3C" w:rsidRDefault="00F80A3C">
            <w:pPr>
              <w:pStyle w:val="Compact"/>
              <w:jc w:val="center"/>
              <w:rPr>
                <w:sz w:val="18"/>
                <w:szCs w:val="18"/>
                <w:lang w:val="sl-SI"/>
              </w:rPr>
            </w:pPr>
            <w:r>
              <w:rPr>
                <w:sz w:val="18"/>
                <w:szCs w:val="18"/>
                <w:lang w:val="sl-SI"/>
              </w:rPr>
              <w:t>0</w:t>
            </w:r>
          </w:p>
        </w:tc>
        <w:tc>
          <w:tcPr>
            <w:tcW w:w="0" w:type="auto"/>
            <w:hideMark/>
          </w:tcPr>
          <w:p w14:paraId="1D0E3B23" w14:textId="77777777" w:rsidR="00F80A3C" w:rsidRDefault="00F80A3C">
            <w:pPr>
              <w:pStyle w:val="Compact"/>
              <w:jc w:val="center"/>
              <w:rPr>
                <w:sz w:val="18"/>
                <w:szCs w:val="18"/>
                <w:lang w:val="sl-SI"/>
              </w:rPr>
            </w:pPr>
            <w:r>
              <w:rPr>
                <w:sz w:val="18"/>
                <w:szCs w:val="18"/>
                <w:lang w:val="sl-SI"/>
              </w:rPr>
              <w:t>86</w:t>
            </w:r>
          </w:p>
        </w:tc>
        <w:tc>
          <w:tcPr>
            <w:tcW w:w="0" w:type="auto"/>
            <w:hideMark/>
          </w:tcPr>
          <w:p w14:paraId="45FF66BC" w14:textId="77777777" w:rsidR="00F80A3C" w:rsidRDefault="00F80A3C">
            <w:pPr>
              <w:pStyle w:val="Compact"/>
              <w:jc w:val="center"/>
              <w:rPr>
                <w:sz w:val="18"/>
                <w:szCs w:val="18"/>
                <w:lang w:val="sl-SI"/>
              </w:rPr>
            </w:pPr>
            <w:r>
              <w:rPr>
                <w:sz w:val="18"/>
                <w:szCs w:val="18"/>
                <w:lang w:val="sl-SI"/>
              </w:rPr>
              <w:t>172</w:t>
            </w:r>
          </w:p>
        </w:tc>
        <w:tc>
          <w:tcPr>
            <w:tcW w:w="0" w:type="auto"/>
            <w:hideMark/>
          </w:tcPr>
          <w:p w14:paraId="72151CE6" w14:textId="77777777" w:rsidR="00F80A3C" w:rsidRDefault="00F80A3C">
            <w:pPr>
              <w:pStyle w:val="Compact"/>
              <w:jc w:val="center"/>
              <w:rPr>
                <w:sz w:val="18"/>
                <w:szCs w:val="18"/>
                <w:lang w:val="sl-SI"/>
              </w:rPr>
            </w:pPr>
            <w:r>
              <w:rPr>
                <w:sz w:val="18"/>
                <w:szCs w:val="18"/>
                <w:lang w:val="sl-SI"/>
              </w:rPr>
              <w:t>70</w:t>
            </w:r>
          </w:p>
        </w:tc>
        <w:tc>
          <w:tcPr>
            <w:tcW w:w="0" w:type="auto"/>
            <w:hideMark/>
          </w:tcPr>
          <w:p w14:paraId="2F02A542" w14:textId="77777777" w:rsidR="00F80A3C" w:rsidRDefault="00F80A3C">
            <w:pPr>
              <w:pStyle w:val="Compact"/>
              <w:jc w:val="center"/>
              <w:rPr>
                <w:sz w:val="18"/>
                <w:szCs w:val="18"/>
                <w:lang w:val="sl-SI"/>
              </w:rPr>
            </w:pPr>
            <w:r>
              <w:rPr>
                <w:sz w:val="18"/>
                <w:szCs w:val="18"/>
                <w:lang w:val="sl-SI"/>
              </w:rPr>
              <w:t>34</w:t>
            </w:r>
          </w:p>
        </w:tc>
        <w:tc>
          <w:tcPr>
            <w:tcW w:w="0" w:type="auto"/>
            <w:hideMark/>
          </w:tcPr>
          <w:p w14:paraId="138A98A4" w14:textId="77777777" w:rsidR="00F80A3C" w:rsidRDefault="00F80A3C">
            <w:pPr>
              <w:pStyle w:val="Compact"/>
              <w:jc w:val="center"/>
              <w:rPr>
                <w:sz w:val="18"/>
                <w:szCs w:val="18"/>
                <w:lang w:val="sl-SI"/>
              </w:rPr>
            </w:pPr>
            <w:r>
              <w:rPr>
                <w:sz w:val="18"/>
                <w:szCs w:val="18"/>
                <w:lang w:val="sl-SI"/>
              </w:rPr>
              <w:t>0</w:t>
            </w:r>
          </w:p>
        </w:tc>
        <w:tc>
          <w:tcPr>
            <w:tcW w:w="0" w:type="auto"/>
            <w:hideMark/>
          </w:tcPr>
          <w:p w14:paraId="470E7FE1" w14:textId="77777777" w:rsidR="00F80A3C" w:rsidRDefault="00F80A3C">
            <w:pPr>
              <w:pStyle w:val="Compact"/>
              <w:jc w:val="center"/>
              <w:rPr>
                <w:sz w:val="18"/>
                <w:szCs w:val="18"/>
                <w:lang w:val="sl-SI"/>
              </w:rPr>
            </w:pPr>
            <w:r>
              <w:rPr>
                <w:sz w:val="18"/>
                <w:szCs w:val="18"/>
                <w:lang w:val="sl-SI"/>
              </w:rPr>
              <w:t>0</w:t>
            </w:r>
          </w:p>
        </w:tc>
        <w:tc>
          <w:tcPr>
            <w:tcW w:w="0" w:type="auto"/>
            <w:hideMark/>
          </w:tcPr>
          <w:p w14:paraId="124CAC57" w14:textId="77777777" w:rsidR="00F80A3C" w:rsidRDefault="00F80A3C">
            <w:pPr>
              <w:pStyle w:val="Compact"/>
              <w:jc w:val="center"/>
              <w:rPr>
                <w:sz w:val="18"/>
                <w:szCs w:val="18"/>
                <w:lang w:val="sl-SI"/>
              </w:rPr>
            </w:pPr>
            <w:r>
              <w:rPr>
                <w:sz w:val="18"/>
                <w:szCs w:val="18"/>
                <w:lang w:val="sl-SI"/>
              </w:rPr>
              <w:t>48</w:t>
            </w:r>
          </w:p>
        </w:tc>
      </w:tr>
      <w:tr w:rsidR="00F80A3C" w14:paraId="095C7F51" w14:textId="77777777" w:rsidTr="00F80A3C">
        <w:tc>
          <w:tcPr>
            <w:tcW w:w="0" w:type="auto"/>
            <w:hideMark/>
          </w:tcPr>
          <w:p w14:paraId="118A191B" w14:textId="77777777" w:rsidR="00F80A3C" w:rsidRDefault="00F80A3C">
            <w:pPr>
              <w:pStyle w:val="Compact"/>
              <w:jc w:val="center"/>
              <w:rPr>
                <w:sz w:val="18"/>
                <w:szCs w:val="18"/>
                <w:lang w:val="sl-SI"/>
              </w:rPr>
            </w:pPr>
            <w:r>
              <w:rPr>
                <w:sz w:val="18"/>
                <w:szCs w:val="18"/>
                <w:lang w:val="sl-SI"/>
              </w:rPr>
              <w:t>90</w:t>
            </w:r>
          </w:p>
        </w:tc>
        <w:tc>
          <w:tcPr>
            <w:tcW w:w="0" w:type="auto"/>
            <w:hideMark/>
          </w:tcPr>
          <w:p w14:paraId="79F1EC2F" w14:textId="77777777" w:rsidR="00F80A3C" w:rsidRDefault="00F80A3C">
            <w:pPr>
              <w:pStyle w:val="Compact"/>
              <w:jc w:val="center"/>
              <w:rPr>
                <w:sz w:val="18"/>
                <w:szCs w:val="18"/>
                <w:lang w:val="sl-SI"/>
              </w:rPr>
            </w:pPr>
            <w:r>
              <w:rPr>
                <w:sz w:val="18"/>
                <w:szCs w:val="18"/>
                <w:lang w:val="sl-SI"/>
              </w:rPr>
              <w:t>604</w:t>
            </w:r>
          </w:p>
        </w:tc>
        <w:tc>
          <w:tcPr>
            <w:tcW w:w="0" w:type="auto"/>
            <w:hideMark/>
          </w:tcPr>
          <w:p w14:paraId="50FEBCF0" w14:textId="77777777" w:rsidR="00F80A3C" w:rsidRDefault="00F80A3C">
            <w:pPr>
              <w:pStyle w:val="Compact"/>
              <w:jc w:val="center"/>
              <w:rPr>
                <w:sz w:val="18"/>
                <w:szCs w:val="18"/>
                <w:lang w:val="sl-SI"/>
              </w:rPr>
            </w:pPr>
            <w:r>
              <w:rPr>
                <w:sz w:val="18"/>
                <w:szCs w:val="18"/>
                <w:lang w:val="sl-SI"/>
              </w:rPr>
              <w:t>0</w:t>
            </w:r>
          </w:p>
        </w:tc>
        <w:tc>
          <w:tcPr>
            <w:tcW w:w="0" w:type="auto"/>
            <w:hideMark/>
          </w:tcPr>
          <w:p w14:paraId="57A31263" w14:textId="77777777" w:rsidR="00F80A3C" w:rsidRDefault="00F80A3C">
            <w:pPr>
              <w:pStyle w:val="Compact"/>
              <w:jc w:val="center"/>
              <w:rPr>
                <w:sz w:val="18"/>
                <w:szCs w:val="18"/>
                <w:lang w:val="sl-SI"/>
              </w:rPr>
            </w:pPr>
            <w:r>
              <w:rPr>
                <w:sz w:val="18"/>
                <w:szCs w:val="18"/>
                <w:lang w:val="sl-SI"/>
              </w:rPr>
              <w:t>105</w:t>
            </w:r>
          </w:p>
        </w:tc>
        <w:tc>
          <w:tcPr>
            <w:tcW w:w="0" w:type="auto"/>
            <w:hideMark/>
          </w:tcPr>
          <w:p w14:paraId="26053995" w14:textId="77777777" w:rsidR="00F80A3C" w:rsidRDefault="00F80A3C">
            <w:pPr>
              <w:pStyle w:val="Compact"/>
              <w:jc w:val="center"/>
              <w:rPr>
                <w:sz w:val="18"/>
                <w:szCs w:val="18"/>
                <w:lang w:val="sl-SI"/>
              </w:rPr>
            </w:pPr>
            <w:r>
              <w:rPr>
                <w:sz w:val="18"/>
                <w:szCs w:val="18"/>
                <w:lang w:val="sl-SI"/>
              </w:rPr>
              <w:t>160</w:t>
            </w:r>
          </w:p>
        </w:tc>
        <w:tc>
          <w:tcPr>
            <w:tcW w:w="0" w:type="auto"/>
            <w:hideMark/>
          </w:tcPr>
          <w:p w14:paraId="317EC5E6" w14:textId="77777777" w:rsidR="00F80A3C" w:rsidRDefault="00F80A3C">
            <w:pPr>
              <w:pStyle w:val="Compact"/>
              <w:jc w:val="center"/>
              <w:rPr>
                <w:sz w:val="18"/>
                <w:szCs w:val="18"/>
                <w:lang w:val="sl-SI"/>
              </w:rPr>
            </w:pPr>
            <w:r>
              <w:rPr>
                <w:sz w:val="18"/>
                <w:szCs w:val="18"/>
                <w:lang w:val="sl-SI"/>
              </w:rPr>
              <w:t>0</w:t>
            </w:r>
          </w:p>
        </w:tc>
        <w:tc>
          <w:tcPr>
            <w:tcW w:w="0" w:type="auto"/>
            <w:hideMark/>
          </w:tcPr>
          <w:p w14:paraId="677AC7F1" w14:textId="77777777" w:rsidR="00F80A3C" w:rsidRDefault="00F80A3C">
            <w:pPr>
              <w:pStyle w:val="Compact"/>
              <w:jc w:val="center"/>
              <w:rPr>
                <w:sz w:val="18"/>
                <w:szCs w:val="18"/>
                <w:lang w:val="sl-SI"/>
              </w:rPr>
            </w:pPr>
            <w:r>
              <w:rPr>
                <w:sz w:val="18"/>
                <w:szCs w:val="18"/>
                <w:lang w:val="sl-SI"/>
              </w:rPr>
              <w:t>0</w:t>
            </w:r>
          </w:p>
        </w:tc>
        <w:tc>
          <w:tcPr>
            <w:tcW w:w="0" w:type="auto"/>
            <w:hideMark/>
          </w:tcPr>
          <w:p w14:paraId="6C555C03" w14:textId="77777777" w:rsidR="00F80A3C" w:rsidRDefault="00F80A3C">
            <w:pPr>
              <w:pStyle w:val="Compact"/>
              <w:jc w:val="center"/>
              <w:rPr>
                <w:sz w:val="18"/>
                <w:szCs w:val="18"/>
                <w:lang w:val="sl-SI"/>
              </w:rPr>
            </w:pPr>
            <w:r>
              <w:rPr>
                <w:sz w:val="18"/>
                <w:szCs w:val="18"/>
                <w:lang w:val="sl-SI"/>
              </w:rPr>
              <w:t>86</w:t>
            </w:r>
          </w:p>
        </w:tc>
        <w:tc>
          <w:tcPr>
            <w:tcW w:w="0" w:type="auto"/>
            <w:hideMark/>
          </w:tcPr>
          <w:p w14:paraId="21B7DBC6" w14:textId="77777777" w:rsidR="00F80A3C" w:rsidRDefault="00F80A3C">
            <w:pPr>
              <w:pStyle w:val="Compact"/>
              <w:jc w:val="center"/>
              <w:rPr>
                <w:sz w:val="18"/>
                <w:szCs w:val="18"/>
                <w:lang w:val="sl-SI"/>
              </w:rPr>
            </w:pPr>
            <w:r>
              <w:rPr>
                <w:sz w:val="18"/>
                <w:szCs w:val="18"/>
                <w:lang w:val="sl-SI"/>
              </w:rPr>
              <w:t>172</w:t>
            </w:r>
          </w:p>
        </w:tc>
        <w:tc>
          <w:tcPr>
            <w:tcW w:w="0" w:type="auto"/>
            <w:hideMark/>
          </w:tcPr>
          <w:p w14:paraId="2576F800" w14:textId="77777777" w:rsidR="00F80A3C" w:rsidRDefault="00F80A3C">
            <w:pPr>
              <w:pStyle w:val="Compact"/>
              <w:jc w:val="center"/>
              <w:rPr>
                <w:sz w:val="18"/>
                <w:szCs w:val="18"/>
                <w:lang w:val="sl-SI"/>
              </w:rPr>
            </w:pPr>
            <w:r>
              <w:rPr>
                <w:sz w:val="18"/>
                <w:szCs w:val="18"/>
                <w:lang w:val="sl-SI"/>
              </w:rPr>
              <w:t>0</w:t>
            </w:r>
          </w:p>
        </w:tc>
        <w:tc>
          <w:tcPr>
            <w:tcW w:w="0" w:type="auto"/>
            <w:hideMark/>
          </w:tcPr>
          <w:p w14:paraId="6014CCE6" w14:textId="77777777" w:rsidR="00F80A3C" w:rsidRDefault="00F80A3C">
            <w:pPr>
              <w:pStyle w:val="Compact"/>
              <w:jc w:val="center"/>
              <w:rPr>
                <w:sz w:val="18"/>
                <w:szCs w:val="18"/>
                <w:lang w:val="sl-SI"/>
              </w:rPr>
            </w:pPr>
            <w:r>
              <w:rPr>
                <w:sz w:val="18"/>
                <w:szCs w:val="18"/>
                <w:lang w:val="sl-SI"/>
              </w:rPr>
              <w:t>34</w:t>
            </w:r>
          </w:p>
        </w:tc>
        <w:tc>
          <w:tcPr>
            <w:tcW w:w="0" w:type="auto"/>
            <w:hideMark/>
          </w:tcPr>
          <w:p w14:paraId="1905768A" w14:textId="77777777" w:rsidR="00F80A3C" w:rsidRDefault="00F80A3C">
            <w:pPr>
              <w:pStyle w:val="Compact"/>
              <w:jc w:val="center"/>
              <w:rPr>
                <w:sz w:val="18"/>
                <w:szCs w:val="18"/>
                <w:lang w:val="sl-SI"/>
              </w:rPr>
            </w:pPr>
            <w:r>
              <w:rPr>
                <w:sz w:val="18"/>
                <w:szCs w:val="18"/>
                <w:lang w:val="sl-SI"/>
              </w:rPr>
              <w:t>0</w:t>
            </w:r>
          </w:p>
        </w:tc>
        <w:tc>
          <w:tcPr>
            <w:tcW w:w="0" w:type="auto"/>
            <w:hideMark/>
          </w:tcPr>
          <w:p w14:paraId="01A13D97" w14:textId="77777777" w:rsidR="00F80A3C" w:rsidRDefault="00F80A3C">
            <w:pPr>
              <w:pStyle w:val="Compact"/>
              <w:jc w:val="center"/>
              <w:rPr>
                <w:sz w:val="18"/>
                <w:szCs w:val="18"/>
                <w:lang w:val="sl-SI"/>
              </w:rPr>
            </w:pPr>
            <w:r>
              <w:rPr>
                <w:sz w:val="18"/>
                <w:szCs w:val="18"/>
                <w:lang w:val="sl-SI"/>
              </w:rPr>
              <w:t>0</w:t>
            </w:r>
          </w:p>
        </w:tc>
        <w:tc>
          <w:tcPr>
            <w:tcW w:w="0" w:type="auto"/>
            <w:hideMark/>
          </w:tcPr>
          <w:p w14:paraId="21C478D6" w14:textId="77777777" w:rsidR="00F80A3C" w:rsidRDefault="00F80A3C">
            <w:pPr>
              <w:pStyle w:val="Compact"/>
              <w:jc w:val="center"/>
              <w:rPr>
                <w:sz w:val="18"/>
                <w:szCs w:val="18"/>
                <w:lang w:val="sl-SI"/>
              </w:rPr>
            </w:pPr>
            <w:r>
              <w:rPr>
                <w:sz w:val="18"/>
                <w:szCs w:val="18"/>
                <w:lang w:val="sl-SI"/>
              </w:rPr>
              <w:t>48</w:t>
            </w:r>
          </w:p>
        </w:tc>
      </w:tr>
      <w:tr w:rsidR="00F80A3C" w14:paraId="539D7FA8" w14:textId="77777777" w:rsidTr="00F80A3C">
        <w:tc>
          <w:tcPr>
            <w:tcW w:w="0" w:type="auto"/>
            <w:hideMark/>
          </w:tcPr>
          <w:p w14:paraId="3C8CEFAD" w14:textId="77777777" w:rsidR="00F80A3C" w:rsidRDefault="00F80A3C">
            <w:pPr>
              <w:pStyle w:val="Compact"/>
              <w:jc w:val="center"/>
              <w:rPr>
                <w:sz w:val="18"/>
                <w:szCs w:val="18"/>
                <w:lang w:val="sl-SI"/>
              </w:rPr>
            </w:pPr>
            <w:r>
              <w:rPr>
                <w:sz w:val="18"/>
                <w:szCs w:val="18"/>
                <w:lang w:val="sl-SI"/>
              </w:rPr>
              <w:t>100</w:t>
            </w:r>
          </w:p>
        </w:tc>
        <w:tc>
          <w:tcPr>
            <w:tcW w:w="0" w:type="auto"/>
            <w:hideMark/>
          </w:tcPr>
          <w:p w14:paraId="05D3863F" w14:textId="77777777" w:rsidR="00F80A3C" w:rsidRDefault="00F80A3C">
            <w:pPr>
              <w:pStyle w:val="Compact"/>
              <w:jc w:val="center"/>
              <w:rPr>
                <w:sz w:val="18"/>
                <w:szCs w:val="18"/>
                <w:lang w:val="sl-SI"/>
              </w:rPr>
            </w:pPr>
            <w:r>
              <w:rPr>
                <w:sz w:val="18"/>
                <w:szCs w:val="18"/>
                <w:lang w:val="sl-SI"/>
              </w:rPr>
              <w:t>579</w:t>
            </w:r>
          </w:p>
        </w:tc>
        <w:tc>
          <w:tcPr>
            <w:tcW w:w="0" w:type="auto"/>
            <w:hideMark/>
          </w:tcPr>
          <w:p w14:paraId="1ED1D822" w14:textId="77777777" w:rsidR="00F80A3C" w:rsidRDefault="00F80A3C">
            <w:pPr>
              <w:pStyle w:val="Compact"/>
              <w:jc w:val="center"/>
              <w:rPr>
                <w:sz w:val="18"/>
                <w:szCs w:val="18"/>
                <w:lang w:val="sl-SI"/>
              </w:rPr>
            </w:pPr>
            <w:r>
              <w:rPr>
                <w:sz w:val="18"/>
                <w:szCs w:val="18"/>
                <w:lang w:val="sl-SI"/>
              </w:rPr>
              <w:t>0</w:t>
            </w:r>
          </w:p>
        </w:tc>
        <w:tc>
          <w:tcPr>
            <w:tcW w:w="0" w:type="auto"/>
            <w:hideMark/>
          </w:tcPr>
          <w:p w14:paraId="735D617F" w14:textId="77777777" w:rsidR="00F80A3C" w:rsidRDefault="00F80A3C">
            <w:pPr>
              <w:pStyle w:val="Compact"/>
              <w:jc w:val="center"/>
              <w:rPr>
                <w:sz w:val="18"/>
                <w:szCs w:val="18"/>
                <w:lang w:val="sl-SI"/>
              </w:rPr>
            </w:pPr>
            <w:r>
              <w:rPr>
                <w:sz w:val="18"/>
                <w:szCs w:val="18"/>
                <w:lang w:val="sl-SI"/>
              </w:rPr>
              <w:t>80</w:t>
            </w:r>
          </w:p>
        </w:tc>
        <w:tc>
          <w:tcPr>
            <w:tcW w:w="0" w:type="auto"/>
            <w:hideMark/>
          </w:tcPr>
          <w:p w14:paraId="60723A79" w14:textId="77777777" w:rsidR="00F80A3C" w:rsidRDefault="00F80A3C">
            <w:pPr>
              <w:pStyle w:val="Compact"/>
              <w:jc w:val="center"/>
              <w:rPr>
                <w:sz w:val="18"/>
                <w:szCs w:val="18"/>
                <w:lang w:val="sl-SI"/>
              </w:rPr>
            </w:pPr>
            <w:r>
              <w:rPr>
                <w:sz w:val="18"/>
                <w:szCs w:val="18"/>
                <w:lang w:val="sl-SI"/>
              </w:rPr>
              <w:t>160</w:t>
            </w:r>
          </w:p>
        </w:tc>
        <w:tc>
          <w:tcPr>
            <w:tcW w:w="0" w:type="auto"/>
            <w:hideMark/>
          </w:tcPr>
          <w:p w14:paraId="193A1F2F" w14:textId="77777777" w:rsidR="00F80A3C" w:rsidRDefault="00F80A3C">
            <w:pPr>
              <w:pStyle w:val="Compact"/>
              <w:jc w:val="center"/>
              <w:rPr>
                <w:sz w:val="18"/>
                <w:szCs w:val="18"/>
                <w:lang w:val="sl-SI"/>
              </w:rPr>
            </w:pPr>
            <w:r>
              <w:rPr>
                <w:sz w:val="18"/>
                <w:szCs w:val="18"/>
                <w:lang w:val="sl-SI"/>
              </w:rPr>
              <w:t>0</w:t>
            </w:r>
          </w:p>
        </w:tc>
        <w:tc>
          <w:tcPr>
            <w:tcW w:w="0" w:type="auto"/>
            <w:hideMark/>
          </w:tcPr>
          <w:p w14:paraId="65CAFEC7" w14:textId="77777777" w:rsidR="00F80A3C" w:rsidRDefault="00F80A3C">
            <w:pPr>
              <w:pStyle w:val="Compact"/>
              <w:jc w:val="center"/>
              <w:rPr>
                <w:sz w:val="18"/>
                <w:szCs w:val="18"/>
                <w:lang w:val="sl-SI"/>
              </w:rPr>
            </w:pPr>
            <w:r>
              <w:rPr>
                <w:sz w:val="18"/>
                <w:szCs w:val="18"/>
                <w:lang w:val="sl-SI"/>
              </w:rPr>
              <w:t>0</w:t>
            </w:r>
          </w:p>
        </w:tc>
        <w:tc>
          <w:tcPr>
            <w:tcW w:w="0" w:type="auto"/>
            <w:hideMark/>
          </w:tcPr>
          <w:p w14:paraId="379CF4AE" w14:textId="77777777" w:rsidR="00F80A3C" w:rsidRDefault="00F80A3C">
            <w:pPr>
              <w:pStyle w:val="Compact"/>
              <w:jc w:val="center"/>
              <w:rPr>
                <w:sz w:val="18"/>
                <w:szCs w:val="18"/>
                <w:lang w:val="sl-SI"/>
              </w:rPr>
            </w:pPr>
            <w:r>
              <w:rPr>
                <w:sz w:val="18"/>
                <w:szCs w:val="18"/>
                <w:lang w:val="sl-SI"/>
              </w:rPr>
              <w:t>86</w:t>
            </w:r>
          </w:p>
        </w:tc>
        <w:tc>
          <w:tcPr>
            <w:tcW w:w="0" w:type="auto"/>
            <w:hideMark/>
          </w:tcPr>
          <w:p w14:paraId="1B638FA1" w14:textId="77777777" w:rsidR="00F80A3C" w:rsidRDefault="00F80A3C">
            <w:pPr>
              <w:pStyle w:val="Compact"/>
              <w:jc w:val="center"/>
              <w:rPr>
                <w:sz w:val="18"/>
                <w:szCs w:val="18"/>
                <w:lang w:val="sl-SI"/>
              </w:rPr>
            </w:pPr>
            <w:r>
              <w:rPr>
                <w:sz w:val="18"/>
                <w:szCs w:val="18"/>
                <w:lang w:val="sl-SI"/>
              </w:rPr>
              <w:t>172</w:t>
            </w:r>
          </w:p>
        </w:tc>
        <w:tc>
          <w:tcPr>
            <w:tcW w:w="0" w:type="auto"/>
            <w:hideMark/>
          </w:tcPr>
          <w:p w14:paraId="5589D3DA" w14:textId="77777777" w:rsidR="00F80A3C" w:rsidRDefault="00F80A3C">
            <w:pPr>
              <w:pStyle w:val="Compact"/>
              <w:jc w:val="center"/>
              <w:rPr>
                <w:sz w:val="18"/>
                <w:szCs w:val="18"/>
                <w:lang w:val="sl-SI"/>
              </w:rPr>
            </w:pPr>
            <w:r>
              <w:rPr>
                <w:sz w:val="18"/>
                <w:szCs w:val="18"/>
                <w:lang w:val="sl-SI"/>
              </w:rPr>
              <w:t>0</w:t>
            </w:r>
          </w:p>
        </w:tc>
        <w:tc>
          <w:tcPr>
            <w:tcW w:w="0" w:type="auto"/>
            <w:hideMark/>
          </w:tcPr>
          <w:p w14:paraId="23912D29" w14:textId="77777777" w:rsidR="00F80A3C" w:rsidRDefault="00F80A3C">
            <w:pPr>
              <w:pStyle w:val="Compact"/>
              <w:jc w:val="center"/>
              <w:rPr>
                <w:sz w:val="18"/>
                <w:szCs w:val="18"/>
                <w:lang w:val="sl-SI"/>
              </w:rPr>
            </w:pPr>
            <w:r>
              <w:rPr>
                <w:sz w:val="18"/>
                <w:szCs w:val="18"/>
                <w:lang w:val="sl-SI"/>
              </w:rPr>
              <w:t>34</w:t>
            </w:r>
          </w:p>
        </w:tc>
        <w:tc>
          <w:tcPr>
            <w:tcW w:w="0" w:type="auto"/>
            <w:hideMark/>
          </w:tcPr>
          <w:p w14:paraId="137E4501" w14:textId="77777777" w:rsidR="00F80A3C" w:rsidRDefault="00F80A3C">
            <w:pPr>
              <w:pStyle w:val="Compact"/>
              <w:jc w:val="center"/>
              <w:rPr>
                <w:sz w:val="18"/>
                <w:szCs w:val="18"/>
                <w:lang w:val="sl-SI"/>
              </w:rPr>
            </w:pPr>
            <w:r>
              <w:rPr>
                <w:sz w:val="18"/>
                <w:szCs w:val="18"/>
                <w:lang w:val="sl-SI"/>
              </w:rPr>
              <w:t>0</w:t>
            </w:r>
          </w:p>
        </w:tc>
        <w:tc>
          <w:tcPr>
            <w:tcW w:w="0" w:type="auto"/>
            <w:hideMark/>
          </w:tcPr>
          <w:p w14:paraId="6E29F94C" w14:textId="77777777" w:rsidR="00F80A3C" w:rsidRDefault="00F80A3C">
            <w:pPr>
              <w:pStyle w:val="Compact"/>
              <w:jc w:val="center"/>
              <w:rPr>
                <w:sz w:val="18"/>
                <w:szCs w:val="18"/>
                <w:lang w:val="sl-SI"/>
              </w:rPr>
            </w:pPr>
            <w:r>
              <w:rPr>
                <w:sz w:val="18"/>
                <w:szCs w:val="18"/>
                <w:lang w:val="sl-SI"/>
              </w:rPr>
              <w:t>0</w:t>
            </w:r>
          </w:p>
        </w:tc>
        <w:tc>
          <w:tcPr>
            <w:tcW w:w="0" w:type="auto"/>
            <w:hideMark/>
          </w:tcPr>
          <w:p w14:paraId="5B4DD2D1" w14:textId="77777777" w:rsidR="00F80A3C" w:rsidRDefault="00F80A3C">
            <w:pPr>
              <w:pStyle w:val="Compact"/>
              <w:jc w:val="center"/>
              <w:rPr>
                <w:sz w:val="18"/>
                <w:szCs w:val="18"/>
                <w:lang w:val="sl-SI"/>
              </w:rPr>
            </w:pPr>
            <w:r>
              <w:rPr>
                <w:sz w:val="18"/>
                <w:szCs w:val="18"/>
                <w:lang w:val="sl-SI"/>
              </w:rPr>
              <w:t>48</w:t>
            </w:r>
          </w:p>
        </w:tc>
      </w:tr>
      <w:tr w:rsidR="00F80A3C" w14:paraId="04D273D3" w14:textId="77777777" w:rsidTr="00F80A3C">
        <w:tc>
          <w:tcPr>
            <w:tcW w:w="0" w:type="auto"/>
            <w:hideMark/>
          </w:tcPr>
          <w:p w14:paraId="5C3720CD" w14:textId="77777777" w:rsidR="00F80A3C" w:rsidRDefault="00F80A3C">
            <w:pPr>
              <w:pStyle w:val="Compact"/>
              <w:jc w:val="center"/>
              <w:rPr>
                <w:sz w:val="18"/>
                <w:szCs w:val="18"/>
                <w:lang w:val="sl-SI"/>
              </w:rPr>
            </w:pPr>
            <w:r>
              <w:rPr>
                <w:sz w:val="18"/>
                <w:szCs w:val="18"/>
                <w:lang w:val="sl-SI"/>
              </w:rPr>
              <w:t>110</w:t>
            </w:r>
          </w:p>
        </w:tc>
        <w:tc>
          <w:tcPr>
            <w:tcW w:w="0" w:type="auto"/>
            <w:hideMark/>
          </w:tcPr>
          <w:p w14:paraId="49F25155" w14:textId="77777777" w:rsidR="00F80A3C" w:rsidRDefault="00F80A3C">
            <w:pPr>
              <w:pStyle w:val="Compact"/>
              <w:jc w:val="center"/>
              <w:rPr>
                <w:sz w:val="18"/>
                <w:szCs w:val="18"/>
                <w:lang w:val="sl-SI"/>
              </w:rPr>
            </w:pPr>
            <w:r>
              <w:rPr>
                <w:sz w:val="18"/>
                <w:szCs w:val="18"/>
                <w:lang w:val="sl-SI"/>
              </w:rPr>
              <w:t>531</w:t>
            </w:r>
          </w:p>
        </w:tc>
        <w:tc>
          <w:tcPr>
            <w:tcW w:w="0" w:type="auto"/>
            <w:hideMark/>
          </w:tcPr>
          <w:p w14:paraId="70270331" w14:textId="77777777" w:rsidR="00F80A3C" w:rsidRDefault="00F80A3C">
            <w:pPr>
              <w:pStyle w:val="Compact"/>
              <w:jc w:val="center"/>
              <w:rPr>
                <w:sz w:val="18"/>
                <w:szCs w:val="18"/>
                <w:lang w:val="sl-SI"/>
              </w:rPr>
            </w:pPr>
            <w:r>
              <w:rPr>
                <w:sz w:val="18"/>
                <w:szCs w:val="18"/>
                <w:lang w:val="sl-SI"/>
              </w:rPr>
              <w:t>0</w:t>
            </w:r>
          </w:p>
        </w:tc>
        <w:tc>
          <w:tcPr>
            <w:tcW w:w="0" w:type="auto"/>
            <w:hideMark/>
          </w:tcPr>
          <w:p w14:paraId="23B25C6C" w14:textId="77777777" w:rsidR="00F80A3C" w:rsidRDefault="00F80A3C">
            <w:pPr>
              <w:pStyle w:val="Compact"/>
              <w:jc w:val="center"/>
              <w:rPr>
                <w:sz w:val="18"/>
                <w:szCs w:val="18"/>
                <w:lang w:val="sl-SI"/>
              </w:rPr>
            </w:pPr>
            <w:r>
              <w:rPr>
                <w:sz w:val="18"/>
                <w:szCs w:val="18"/>
                <w:lang w:val="sl-SI"/>
              </w:rPr>
              <w:t>80</w:t>
            </w:r>
          </w:p>
        </w:tc>
        <w:tc>
          <w:tcPr>
            <w:tcW w:w="0" w:type="auto"/>
            <w:hideMark/>
          </w:tcPr>
          <w:p w14:paraId="0C906B30" w14:textId="77777777" w:rsidR="00F80A3C" w:rsidRDefault="00F80A3C">
            <w:pPr>
              <w:pStyle w:val="Compact"/>
              <w:jc w:val="center"/>
              <w:rPr>
                <w:sz w:val="18"/>
                <w:szCs w:val="18"/>
                <w:lang w:val="sl-SI"/>
              </w:rPr>
            </w:pPr>
            <w:r>
              <w:rPr>
                <w:sz w:val="18"/>
                <w:szCs w:val="18"/>
                <w:lang w:val="sl-SI"/>
              </w:rPr>
              <w:t>160</w:t>
            </w:r>
          </w:p>
        </w:tc>
        <w:tc>
          <w:tcPr>
            <w:tcW w:w="0" w:type="auto"/>
            <w:hideMark/>
          </w:tcPr>
          <w:p w14:paraId="1B6CBCA6" w14:textId="77777777" w:rsidR="00F80A3C" w:rsidRDefault="00F80A3C">
            <w:pPr>
              <w:pStyle w:val="Compact"/>
              <w:jc w:val="center"/>
              <w:rPr>
                <w:sz w:val="18"/>
                <w:szCs w:val="18"/>
                <w:lang w:val="sl-SI"/>
              </w:rPr>
            </w:pPr>
            <w:r>
              <w:rPr>
                <w:sz w:val="18"/>
                <w:szCs w:val="18"/>
                <w:lang w:val="sl-SI"/>
              </w:rPr>
              <w:t>0</w:t>
            </w:r>
          </w:p>
        </w:tc>
        <w:tc>
          <w:tcPr>
            <w:tcW w:w="0" w:type="auto"/>
            <w:hideMark/>
          </w:tcPr>
          <w:p w14:paraId="358DE63A" w14:textId="77777777" w:rsidR="00F80A3C" w:rsidRDefault="00F80A3C">
            <w:pPr>
              <w:pStyle w:val="Compact"/>
              <w:jc w:val="center"/>
              <w:rPr>
                <w:sz w:val="18"/>
                <w:szCs w:val="18"/>
                <w:lang w:val="sl-SI"/>
              </w:rPr>
            </w:pPr>
            <w:r>
              <w:rPr>
                <w:sz w:val="18"/>
                <w:szCs w:val="18"/>
                <w:lang w:val="sl-SI"/>
              </w:rPr>
              <w:t>0</w:t>
            </w:r>
          </w:p>
        </w:tc>
        <w:tc>
          <w:tcPr>
            <w:tcW w:w="0" w:type="auto"/>
            <w:hideMark/>
          </w:tcPr>
          <w:p w14:paraId="1FC60235" w14:textId="77777777" w:rsidR="00F80A3C" w:rsidRDefault="00F80A3C">
            <w:pPr>
              <w:pStyle w:val="Compact"/>
              <w:jc w:val="center"/>
              <w:rPr>
                <w:sz w:val="18"/>
                <w:szCs w:val="18"/>
                <w:lang w:val="sl-SI"/>
              </w:rPr>
            </w:pPr>
            <w:r>
              <w:rPr>
                <w:sz w:val="18"/>
                <w:szCs w:val="18"/>
                <w:lang w:val="sl-SI"/>
              </w:rPr>
              <w:t>70</w:t>
            </w:r>
          </w:p>
        </w:tc>
        <w:tc>
          <w:tcPr>
            <w:tcW w:w="0" w:type="auto"/>
            <w:hideMark/>
          </w:tcPr>
          <w:p w14:paraId="0A4F7B81" w14:textId="77777777" w:rsidR="00F80A3C" w:rsidRDefault="00F80A3C">
            <w:pPr>
              <w:pStyle w:val="Compact"/>
              <w:jc w:val="center"/>
              <w:rPr>
                <w:sz w:val="18"/>
                <w:szCs w:val="18"/>
                <w:lang w:val="sl-SI"/>
              </w:rPr>
            </w:pPr>
            <w:r>
              <w:rPr>
                <w:sz w:val="18"/>
                <w:szCs w:val="18"/>
                <w:lang w:val="sl-SI"/>
              </w:rPr>
              <w:t>140</w:t>
            </w:r>
          </w:p>
        </w:tc>
        <w:tc>
          <w:tcPr>
            <w:tcW w:w="0" w:type="auto"/>
            <w:hideMark/>
          </w:tcPr>
          <w:p w14:paraId="2641CBF2" w14:textId="77777777" w:rsidR="00F80A3C" w:rsidRDefault="00F80A3C">
            <w:pPr>
              <w:pStyle w:val="Compact"/>
              <w:jc w:val="center"/>
              <w:rPr>
                <w:sz w:val="18"/>
                <w:szCs w:val="18"/>
                <w:lang w:val="sl-SI"/>
              </w:rPr>
            </w:pPr>
            <w:r>
              <w:rPr>
                <w:sz w:val="18"/>
                <w:szCs w:val="18"/>
                <w:lang w:val="sl-SI"/>
              </w:rPr>
              <w:t>0</w:t>
            </w:r>
          </w:p>
        </w:tc>
        <w:tc>
          <w:tcPr>
            <w:tcW w:w="0" w:type="auto"/>
            <w:hideMark/>
          </w:tcPr>
          <w:p w14:paraId="4539D2B6" w14:textId="77777777" w:rsidR="00F80A3C" w:rsidRDefault="00F80A3C">
            <w:pPr>
              <w:pStyle w:val="Compact"/>
              <w:jc w:val="center"/>
              <w:rPr>
                <w:sz w:val="18"/>
                <w:szCs w:val="18"/>
                <w:lang w:val="sl-SI"/>
              </w:rPr>
            </w:pPr>
            <w:r>
              <w:rPr>
                <w:sz w:val="18"/>
                <w:szCs w:val="18"/>
                <w:lang w:val="sl-SI"/>
              </w:rPr>
              <w:t>34</w:t>
            </w:r>
          </w:p>
        </w:tc>
        <w:tc>
          <w:tcPr>
            <w:tcW w:w="0" w:type="auto"/>
            <w:hideMark/>
          </w:tcPr>
          <w:p w14:paraId="56557B1D" w14:textId="77777777" w:rsidR="00F80A3C" w:rsidRDefault="00F80A3C">
            <w:pPr>
              <w:pStyle w:val="Compact"/>
              <w:jc w:val="center"/>
              <w:rPr>
                <w:sz w:val="18"/>
                <w:szCs w:val="18"/>
                <w:lang w:val="sl-SI"/>
              </w:rPr>
            </w:pPr>
            <w:r>
              <w:rPr>
                <w:sz w:val="18"/>
                <w:szCs w:val="18"/>
                <w:lang w:val="sl-SI"/>
              </w:rPr>
              <w:t>0</w:t>
            </w:r>
          </w:p>
        </w:tc>
        <w:tc>
          <w:tcPr>
            <w:tcW w:w="0" w:type="auto"/>
            <w:hideMark/>
          </w:tcPr>
          <w:p w14:paraId="2860F010" w14:textId="77777777" w:rsidR="00F80A3C" w:rsidRDefault="00F80A3C">
            <w:pPr>
              <w:pStyle w:val="Compact"/>
              <w:jc w:val="center"/>
              <w:rPr>
                <w:sz w:val="18"/>
                <w:szCs w:val="18"/>
                <w:lang w:val="sl-SI"/>
              </w:rPr>
            </w:pPr>
            <w:r>
              <w:rPr>
                <w:sz w:val="18"/>
                <w:szCs w:val="18"/>
                <w:lang w:val="sl-SI"/>
              </w:rPr>
              <w:t>0</w:t>
            </w:r>
          </w:p>
        </w:tc>
        <w:tc>
          <w:tcPr>
            <w:tcW w:w="0" w:type="auto"/>
            <w:hideMark/>
          </w:tcPr>
          <w:p w14:paraId="29E65833" w14:textId="77777777" w:rsidR="00F80A3C" w:rsidRDefault="00F80A3C">
            <w:pPr>
              <w:pStyle w:val="Compact"/>
              <w:jc w:val="center"/>
              <w:rPr>
                <w:sz w:val="18"/>
                <w:szCs w:val="18"/>
                <w:lang w:val="sl-SI"/>
              </w:rPr>
            </w:pPr>
            <w:r>
              <w:rPr>
                <w:sz w:val="18"/>
                <w:szCs w:val="18"/>
                <w:lang w:val="sl-SI"/>
              </w:rPr>
              <w:t>48</w:t>
            </w:r>
          </w:p>
        </w:tc>
      </w:tr>
      <w:tr w:rsidR="00F80A3C" w14:paraId="239CA79E" w14:textId="77777777" w:rsidTr="00F80A3C">
        <w:tc>
          <w:tcPr>
            <w:tcW w:w="0" w:type="auto"/>
            <w:hideMark/>
          </w:tcPr>
          <w:p w14:paraId="18B20A38" w14:textId="77777777" w:rsidR="00F80A3C" w:rsidRDefault="00F80A3C">
            <w:pPr>
              <w:pStyle w:val="Compact"/>
              <w:jc w:val="center"/>
              <w:rPr>
                <w:sz w:val="18"/>
                <w:szCs w:val="18"/>
                <w:lang w:val="sl-SI"/>
              </w:rPr>
            </w:pPr>
            <w:r>
              <w:rPr>
                <w:sz w:val="18"/>
                <w:szCs w:val="18"/>
                <w:lang w:val="sl-SI"/>
              </w:rPr>
              <w:t>120</w:t>
            </w:r>
          </w:p>
        </w:tc>
        <w:tc>
          <w:tcPr>
            <w:tcW w:w="0" w:type="auto"/>
            <w:hideMark/>
          </w:tcPr>
          <w:p w14:paraId="013ED266" w14:textId="77777777" w:rsidR="00F80A3C" w:rsidRDefault="00F80A3C">
            <w:pPr>
              <w:pStyle w:val="Compact"/>
              <w:jc w:val="center"/>
              <w:rPr>
                <w:sz w:val="18"/>
                <w:szCs w:val="18"/>
                <w:lang w:val="sl-SI"/>
              </w:rPr>
            </w:pPr>
            <w:r>
              <w:rPr>
                <w:sz w:val="18"/>
                <w:szCs w:val="18"/>
                <w:lang w:val="sl-SI"/>
              </w:rPr>
              <w:t>490</w:t>
            </w:r>
          </w:p>
        </w:tc>
        <w:tc>
          <w:tcPr>
            <w:tcW w:w="0" w:type="auto"/>
            <w:hideMark/>
          </w:tcPr>
          <w:p w14:paraId="621A548A" w14:textId="77777777" w:rsidR="00F80A3C" w:rsidRDefault="00F80A3C">
            <w:pPr>
              <w:pStyle w:val="Compact"/>
              <w:jc w:val="center"/>
              <w:rPr>
                <w:sz w:val="18"/>
                <w:szCs w:val="18"/>
                <w:lang w:val="sl-SI"/>
              </w:rPr>
            </w:pPr>
            <w:r>
              <w:rPr>
                <w:sz w:val="18"/>
                <w:szCs w:val="18"/>
                <w:lang w:val="sl-SI"/>
              </w:rPr>
              <w:t>0</w:t>
            </w:r>
          </w:p>
        </w:tc>
        <w:tc>
          <w:tcPr>
            <w:tcW w:w="0" w:type="auto"/>
            <w:hideMark/>
          </w:tcPr>
          <w:p w14:paraId="272A28E6" w14:textId="77777777" w:rsidR="00F80A3C" w:rsidRDefault="00F80A3C">
            <w:pPr>
              <w:pStyle w:val="Compact"/>
              <w:jc w:val="center"/>
              <w:rPr>
                <w:sz w:val="18"/>
                <w:szCs w:val="18"/>
                <w:lang w:val="sl-SI"/>
              </w:rPr>
            </w:pPr>
            <w:r>
              <w:rPr>
                <w:sz w:val="18"/>
                <w:szCs w:val="18"/>
                <w:lang w:val="sl-SI"/>
              </w:rPr>
              <w:t>80</w:t>
            </w:r>
          </w:p>
        </w:tc>
        <w:tc>
          <w:tcPr>
            <w:tcW w:w="0" w:type="auto"/>
            <w:hideMark/>
          </w:tcPr>
          <w:p w14:paraId="176FBAAD" w14:textId="77777777" w:rsidR="00F80A3C" w:rsidRDefault="00F80A3C">
            <w:pPr>
              <w:pStyle w:val="Compact"/>
              <w:jc w:val="center"/>
              <w:rPr>
                <w:sz w:val="18"/>
                <w:szCs w:val="18"/>
                <w:lang w:val="sl-SI"/>
              </w:rPr>
            </w:pPr>
            <w:r>
              <w:rPr>
                <w:sz w:val="18"/>
                <w:szCs w:val="18"/>
                <w:lang w:val="sl-SI"/>
              </w:rPr>
              <w:t>118</w:t>
            </w:r>
          </w:p>
        </w:tc>
        <w:tc>
          <w:tcPr>
            <w:tcW w:w="0" w:type="auto"/>
            <w:hideMark/>
          </w:tcPr>
          <w:p w14:paraId="34593E63" w14:textId="77777777" w:rsidR="00F80A3C" w:rsidRDefault="00F80A3C">
            <w:pPr>
              <w:pStyle w:val="Compact"/>
              <w:jc w:val="center"/>
              <w:rPr>
                <w:sz w:val="18"/>
                <w:szCs w:val="18"/>
                <w:lang w:val="sl-SI"/>
              </w:rPr>
            </w:pPr>
            <w:r>
              <w:rPr>
                <w:sz w:val="18"/>
                <w:szCs w:val="18"/>
                <w:lang w:val="sl-SI"/>
              </w:rPr>
              <w:t>0</w:t>
            </w:r>
          </w:p>
        </w:tc>
        <w:tc>
          <w:tcPr>
            <w:tcW w:w="0" w:type="auto"/>
            <w:hideMark/>
          </w:tcPr>
          <w:p w14:paraId="5EBB3700" w14:textId="77777777" w:rsidR="00F80A3C" w:rsidRDefault="00F80A3C">
            <w:pPr>
              <w:pStyle w:val="Compact"/>
              <w:jc w:val="center"/>
              <w:rPr>
                <w:sz w:val="18"/>
                <w:szCs w:val="18"/>
                <w:lang w:val="sl-SI"/>
              </w:rPr>
            </w:pPr>
            <w:r>
              <w:rPr>
                <w:sz w:val="18"/>
                <w:szCs w:val="18"/>
                <w:lang w:val="sl-SI"/>
              </w:rPr>
              <w:t>0</w:t>
            </w:r>
          </w:p>
        </w:tc>
        <w:tc>
          <w:tcPr>
            <w:tcW w:w="0" w:type="auto"/>
            <w:hideMark/>
          </w:tcPr>
          <w:p w14:paraId="4F39EF70" w14:textId="77777777" w:rsidR="00F80A3C" w:rsidRDefault="00F80A3C">
            <w:pPr>
              <w:pStyle w:val="Compact"/>
              <w:jc w:val="center"/>
              <w:rPr>
                <w:sz w:val="18"/>
                <w:szCs w:val="18"/>
                <w:lang w:val="sl-SI"/>
              </w:rPr>
            </w:pPr>
            <w:r>
              <w:rPr>
                <w:sz w:val="18"/>
                <w:szCs w:val="18"/>
                <w:lang w:val="sl-SI"/>
              </w:rPr>
              <w:t>70</w:t>
            </w:r>
          </w:p>
        </w:tc>
        <w:tc>
          <w:tcPr>
            <w:tcW w:w="0" w:type="auto"/>
            <w:hideMark/>
          </w:tcPr>
          <w:p w14:paraId="7CA37FDD" w14:textId="77777777" w:rsidR="00F80A3C" w:rsidRDefault="00F80A3C">
            <w:pPr>
              <w:pStyle w:val="Compact"/>
              <w:jc w:val="center"/>
              <w:rPr>
                <w:sz w:val="18"/>
                <w:szCs w:val="18"/>
                <w:lang w:val="sl-SI"/>
              </w:rPr>
            </w:pPr>
            <w:r>
              <w:rPr>
                <w:sz w:val="18"/>
                <w:szCs w:val="18"/>
                <w:lang w:val="sl-SI"/>
              </w:rPr>
              <w:t>140</w:t>
            </w:r>
          </w:p>
        </w:tc>
        <w:tc>
          <w:tcPr>
            <w:tcW w:w="0" w:type="auto"/>
            <w:hideMark/>
          </w:tcPr>
          <w:p w14:paraId="276D3BDF" w14:textId="77777777" w:rsidR="00F80A3C" w:rsidRDefault="00F80A3C">
            <w:pPr>
              <w:pStyle w:val="Compact"/>
              <w:jc w:val="center"/>
              <w:rPr>
                <w:sz w:val="18"/>
                <w:szCs w:val="18"/>
                <w:lang w:val="sl-SI"/>
              </w:rPr>
            </w:pPr>
            <w:r>
              <w:rPr>
                <w:sz w:val="18"/>
                <w:szCs w:val="18"/>
                <w:lang w:val="sl-SI"/>
              </w:rPr>
              <w:t>0</w:t>
            </w:r>
          </w:p>
        </w:tc>
        <w:tc>
          <w:tcPr>
            <w:tcW w:w="0" w:type="auto"/>
            <w:hideMark/>
          </w:tcPr>
          <w:p w14:paraId="249E93C9" w14:textId="77777777" w:rsidR="00F80A3C" w:rsidRDefault="00F80A3C">
            <w:pPr>
              <w:pStyle w:val="Compact"/>
              <w:jc w:val="center"/>
              <w:rPr>
                <w:sz w:val="18"/>
                <w:szCs w:val="18"/>
                <w:lang w:val="sl-SI"/>
              </w:rPr>
            </w:pPr>
            <w:r>
              <w:rPr>
                <w:sz w:val="18"/>
                <w:szCs w:val="18"/>
                <w:lang w:val="sl-SI"/>
              </w:rPr>
              <w:t>34</w:t>
            </w:r>
          </w:p>
        </w:tc>
        <w:tc>
          <w:tcPr>
            <w:tcW w:w="0" w:type="auto"/>
            <w:hideMark/>
          </w:tcPr>
          <w:p w14:paraId="72983B37" w14:textId="77777777" w:rsidR="00F80A3C" w:rsidRDefault="00F80A3C">
            <w:pPr>
              <w:pStyle w:val="Compact"/>
              <w:jc w:val="center"/>
              <w:rPr>
                <w:sz w:val="18"/>
                <w:szCs w:val="18"/>
                <w:lang w:val="sl-SI"/>
              </w:rPr>
            </w:pPr>
            <w:r>
              <w:rPr>
                <w:sz w:val="18"/>
                <w:szCs w:val="18"/>
                <w:lang w:val="sl-SI"/>
              </w:rPr>
              <w:t>0</w:t>
            </w:r>
          </w:p>
        </w:tc>
        <w:tc>
          <w:tcPr>
            <w:tcW w:w="0" w:type="auto"/>
            <w:hideMark/>
          </w:tcPr>
          <w:p w14:paraId="5524ABD5" w14:textId="77777777" w:rsidR="00F80A3C" w:rsidRDefault="00F80A3C">
            <w:pPr>
              <w:pStyle w:val="Compact"/>
              <w:jc w:val="center"/>
              <w:rPr>
                <w:sz w:val="18"/>
                <w:szCs w:val="18"/>
                <w:lang w:val="sl-SI"/>
              </w:rPr>
            </w:pPr>
            <w:r>
              <w:rPr>
                <w:sz w:val="18"/>
                <w:szCs w:val="18"/>
                <w:lang w:val="sl-SI"/>
              </w:rPr>
              <w:t>0</w:t>
            </w:r>
          </w:p>
        </w:tc>
        <w:tc>
          <w:tcPr>
            <w:tcW w:w="0" w:type="auto"/>
            <w:hideMark/>
          </w:tcPr>
          <w:p w14:paraId="7AE0F825" w14:textId="77777777" w:rsidR="00F80A3C" w:rsidRDefault="00F80A3C">
            <w:pPr>
              <w:pStyle w:val="Compact"/>
              <w:jc w:val="center"/>
              <w:rPr>
                <w:sz w:val="18"/>
                <w:szCs w:val="18"/>
                <w:lang w:val="sl-SI"/>
              </w:rPr>
            </w:pPr>
            <w:r>
              <w:rPr>
                <w:sz w:val="18"/>
                <w:szCs w:val="18"/>
                <w:lang w:val="sl-SI"/>
              </w:rPr>
              <w:t>48</w:t>
            </w:r>
          </w:p>
        </w:tc>
      </w:tr>
      <w:tr w:rsidR="00F80A3C" w14:paraId="0E0A87A9" w14:textId="77777777" w:rsidTr="00F80A3C">
        <w:tc>
          <w:tcPr>
            <w:tcW w:w="0" w:type="auto"/>
            <w:hideMark/>
          </w:tcPr>
          <w:p w14:paraId="4BD71BC2" w14:textId="77777777" w:rsidR="00F80A3C" w:rsidRDefault="00F80A3C">
            <w:pPr>
              <w:pStyle w:val="Compact"/>
              <w:jc w:val="center"/>
              <w:rPr>
                <w:sz w:val="18"/>
                <w:szCs w:val="18"/>
                <w:lang w:val="sl-SI"/>
              </w:rPr>
            </w:pPr>
            <w:r>
              <w:rPr>
                <w:sz w:val="18"/>
                <w:szCs w:val="18"/>
                <w:lang w:val="sl-SI"/>
              </w:rPr>
              <w:t>130</w:t>
            </w:r>
          </w:p>
        </w:tc>
        <w:tc>
          <w:tcPr>
            <w:tcW w:w="0" w:type="auto"/>
            <w:hideMark/>
          </w:tcPr>
          <w:p w14:paraId="1650C6A2" w14:textId="77777777" w:rsidR="00F80A3C" w:rsidRDefault="00F80A3C">
            <w:pPr>
              <w:pStyle w:val="Compact"/>
              <w:jc w:val="center"/>
              <w:rPr>
                <w:sz w:val="18"/>
                <w:szCs w:val="18"/>
                <w:lang w:val="sl-SI"/>
              </w:rPr>
            </w:pPr>
            <w:r>
              <w:rPr>
                <w:sz w:val="18"/>
                <w:szCs w:val="18"/>
                <w:lang w:val="sl-SI"/>
              </w:rPr>
              <w:t>397</w:t>
            </w:r>
          </w:p>
        </w:tc>
        <w:tc>
          <w:tcPr>
            <w:tcW w:w="0" w:type="auto"/>
            <w:hideMark/>
          </w:tcPr>
          <w:p w14:paraId="33E0F092" w14:textId="77777777" w:rsidR="00F80A3C" w:rsidRDefault="00F80A3C">
            <w:pPr>
              <w:pStyle w:val="Compact"/>
              <w:jc w:val="center"/>
              <w:rPr>
                <w:sz w:val="18"/>
                <w:szCs w:val="18"/>
                <w:lang w:val="sl-SI"/>
              </w:rPr>
            </w:pPr>
            <w:r>
              <w:rPr>
                <w:sz w:val="18"/>
                <w:szCs w:val="18"/>
                <w:lang w:val="sl-SI"/>
              </w:rPr>
              <w:t>0</w:t>
            </w:r>
          </w:p>
        </w:tc>
        <w:tc>
          <w:tcPr>
            <w:tcW w:w="0" w:type="auto"/>
            <w:hideMark/>
          </w:tcPr>
          <w:p w14:paraId="5779E1F6" w14:textId="77777777" w:rsidR="00F80A3C" w:rsidRDefault="00F80A3C">
            <w:pPr>
              <w:pStyle w:val="Compact"/>
              <w:jc w:val="center"/>
              <w:rPr>
                <w:sz w:val="18"/>
                <w:szCs w:val="18"/>
                <w:lang w:val="sl-SI"/>
              </w:rPr>
            </w:pPr>
            <w:r>
              <w:rPr>
                <w:sz w:val="18"/>
                <w:szCs w:val="18"/>
                <w:lang w:val="sl-SI"/>
              </w:rPr>
              <w:t>63</w:t>
            </w:r>
          </w:p>
        </w:tc>
        <w:tc>
          <w:tcPr>
            <w:tcW w:w="0" w:type="auto"/>
            <w:hideMark/>
          </w:tcPr>
          <w:p w14:paraId="79DE7ACC" w14:textId="77777777" w:rsidR="00F80A3C" w:rsidRDefault="00F80A3C">
            <w:pPr>
              <w:pStyle w:val="Compact"/>
              <w:jc w:val="center"/>
              <w:rPr>
                <w:sz w:val="18"/>
                <w:szCs w:val="18"/>
                <w:lang w:val="sl-SI"/>
              </w:rPr>
            </w:pPr>
            <w:r>
              <w:rPr>
                <w:sz w:val="18"/>
                <w:szCs w:val="18"/>
                <w:lang w:val="sl-SI"/>
              </w:rPr>
              <w:t>43</w:t>
            </w:r>
          </w:p>
        </w:tc>
        <w:tc>
          <w:tcPr>
            <w:tcW w:w="0" w:type="auto"/>
            <w:hideMark/>
          </w:tcPr>
          <w:p w14:paraId="6719DB8B" w14:textId="77777777" w:rsidR="00F80A3C" w:rsidRDefault="00F80A3C">
            <w:pPr>
              <w:pStyle w:val="Compact"/>
              <w:jc w:val="center"/>
              <w:rPr>
                <w:sz w:val="18"/>
                <w:szCs w:val="18"/>
                <w:lang w:val="sl-SI"/>
              </w:rPr>
            </w:pPr>
            <w:r>
              <w:rPr>
                <w:sz w:val="18"/>
                <w:szCs w:val="18"/>
                <w:lang w:val="sl-SI"/>
              </w:rPr>
              <w:t>0</w:t>
            </w:r>
          </w:p>
        </w:tc>
        <w:tc>
          <w:tcPr>
            <w:tcW w:w="0" w:type="auto"/>
            <w:hideMark/>
          </w:tcPr>
          <w:p w14:paraId="66085203" w14:textId="77777777" w:rsidR="00F80A3C" w:rsidRDefault="00F80A3C">
            <w:pPr>
              <w:pStyle w:val="Compact"/>
              <w:jc w:val="center"/>
              <w:rPr>
                <w:sz w:val="18"/>
                <w:szCs w:val="18"/>
                <w:lang w:val="sl-SI"/>
              </w:rPr>
            </w:pPr>
            <w:r>
              <w:rPr>
                <w:sz w:val="18"/>
                <w:szCs w:val="18"/>
                <w:lang w:val="sl-SI"/>
              </w:rPr>
              <w:t>0</w:t>
            </w:r>
          </w:p>
        </w:tc>
        <w:tc>
          <w:tcPr>
            <w:tcW w:w="0" w:type="auto"/>
            <w:hideMark/>
          </w:tcPr>
          <w:p w14:paraId="683F3A38" w14:textId="77777777" w:rsidR="00F80A3C" w:rsidRDefault="00F80A3C">
            <w:pPr>
              <w:pStyle w:val="Compact"/>
              <w:jc w:val="center"/>
              <w:rPr>
                <w:sz w:val="18"/>
                <w:szCs w:val="18"/>
                <w:lang w:val="sl-SI"/>
              </w:rPr>
            </w:pPr>
            <w:r>
              <w:rPr>
                <w:sz w:val="18"/>
                <w:szCs w:val="18"/>
                <w:lang w:val="sl-SI"/>
              </w:rPr>
              <w:t>70</w:t>
            </w:r>
          </w:p>
        </w:tc>
        <w:tc>
          <w:tcPr>
            <w:tcW w:w="0" w:type="auto"/>
            <w:hideMark/>
          </w:tcPr>
          <w:p w14:paraId="5CA95D38" w14:textId="77777777" w:rsidR="00F80A3C" w:rsidRDefault="00F80A3C">
            <w:pPr>
              <w:pStyle w:val="Compact"/>
              <w:jc w:val="center"/>
              <w:rPr>
                <w:sz w:val="18"/>
                <w:szCs w:val="18"/>
                <w:lang w:val="sl-SI"/>
              </w:rPr>
            </w:pPr>
            <w:r>
              <w:rPr>
                <w:sz w:val="18"/>
                <w:szCs w:val="18"/>
                <w:lang w:val="sl-SI"/>
              </w:rPr>
              <w:t>140</w:t>
            </w:r>
          </w:p>
        </w:tc>
        <w:tc>
          <w:tcPr>
            <w:tcW w:w="0" w:type="auto"/>
            <w:hideMark/>
          </w:tcPr>
          <w:p w14:paraId="686A163E" w14:textId="77777777" w:rsidR="00F80A3C" w:rsidRDefault="00F80A3C">
            <w:pPr>
              <w:pStyle w:val="Compact"/>
              <w:jc w:val="center"/>
              <w:rPr>
                <w:sz w:val="18"/>
                <w:szCs w:val="18"/>
                <w:lang w:val="sl-SI"/>
              </w:rPr>
            </w:pPr>
            <w:r>
              <w:rPr>
                <w:sz w:val="18"/>
                <w:szCs w:val="18"/>
                <w:lang w:val="sl-SI"/>
              </w:rPr>
              <w:t>0</w:t>
            </w:r>
          </w:p>
        </w:tc>
        <w:tc>
          <w:tcPr>
            <w:tcW w:w="0" w:type="auto"/>
            <w:hideMark/>
          </w:tcPr>
          <w:p w14:paraId="48E42DC0" w14:textId="77777777" w:rsidR="00F80A3C" w:rsidRDefault="00F80A3C">
            <w:pPr>
              <w:pStyle w:val="Compact"/>
              <w:jc w:val="center"/>
              <w:rPr>
                <w:sz w:val="18"/>
                <w:szCs w:val="18"/>
                <w:lang w:val="sl-SI"/>
              </w:rPr>
            </w:pPr>
            <w:r>
              <w:rPr>
                <w:sz w:val="18"/>
                <w:szCs w:val="18"/>
                <w:lang w:val="sl-SI"/>
              </w:rPr>
              <w:t>34</w:t>
            </w:r>
          </w:p>
        </w:tc>
        <w:tc>
          <w:tcPr>
            <w:tcW w:w="0" w:type="auto"/>
            <w:hideMark/>
          </w:tcPr>
          <w:p w14:paraId="74BC07CC" w14:textId="77777777" w:rsidR="00F80A3C" w:rsidRDefault="00F80A3C">
            <w:pPr>
              <w:pStyle w:val="Compact"/>
              <w:jc w:val="center"/>
              <w:rPr>
                <w:sz w:val="18"/>
                <w:szCs w:val="18"/>
                <w:lang w:val="sl-SI"/>
              </w:rPr>
            </w:pPr>
            <w:r>
              <w:rPr>
                <w:sz w:val="18"/>
                <w:szCs w:val="18"/>
                <w:lang w:val="sl-SI"/>
              </w:rPr>
              <w:t>0</w:t>
            </w:r>
          </w:p>
        </w:tc>
        <w:tc>
          <w:tcPr>
            <w:tcW w:w="0" w:type="auto"/>
            <w:hideMark/>
          </w:tcPr>
          <w:p w14:paraId="6C841046" w14:textId="77777777" w:rsidR="00F80A3C" w:rsidRDefault="00F80A3C">
            <w:pPr>
              <w:pStyle w:val="Compact"/>
              <w:jc w:val="center"/>
              <w:rPr>
                <w:sz w:val="18"/>
                <w:szCs w:val="18"/>
                <w:lang w:val="sl-SI"/>
              </w:rPr>
            </w:pPr>
            <w:r>
              <w:rPr>
                <w:sz w:val="18"/>
                <w:szCs w:val="18"/>
                <w:lang w:val="sl-SI"/>
              </w:rPr>
              <w:t>0</w:t>
            </w:r>
          </w:p>
        </w:tc>
        <w:tc>
          <w:tcPr>
            <w:tcW w:w="0" w:type="auto"/>
            <w:hideMark/>
          </w:tcPr>
          <w:p w14:paraId="21712E50" w14:textId="77777777" w:rsidR="00F80A3C" w:rsidRDefault="00F80A3C">
            <w:pPr>
              <w:pStyle w:val="Compact"/>
              <w:jc w:val="center"/>
              <w:rPr>
                <w:sz w:val="18"/>
                <w:szCs w:val="18"/>
                <w:lang w:val="sl-SI"/>
              </w:rPr>
            </w:pPr>
            <w:r>
              <w:rPr>
                <w:sz w:val="18"/>
                <w:szCs w:val="18"/>
                <w:lang w:val="sl-SI"/>
              </w:rPr>
              <w:t>48</w:t>
            </w:r>
          </w:p>
        </w:tc>
      </w:tr>
      <w:tr w:rsidR="00F80A3C" w14:paraId="3C35AEC0" w14:textId="77777777" w:rsidTr="00F80A3C">
        <w:tc>
          <w:tcPr>
            <w:tcW w:w="0" w:type="auto"/>
            <w:hideMark/>
          </w:tcPr>
          <w:p w14:paraId="450314A5" w14:textId="77777777" w:rsidR="00F80A3C" w:rsidRDefault="00F80A3C">
            <w:pPr>
              <w:pStyle w:val="Compact"/>
              <w:jc w:val="center"/>
              <w:rPr>
                <w:sz w:val="18"/>
                <w:szCs w:val="18"/>
                <w:lang w:val="sl-SI"/>
              </w:rPr>
            </w:pPr>
            <w:r>
              <w:rPr>
                <w:sz w:val="18"/>
                <w:szCs w:val="18"/>
                <w:lang w:val="sl-SI"/>
              </w:rPr>
              <w:t>140</w:t>
            </w:r>
          </w:p>
        </w:tc>
        <w:tc>
          <w:tcPr>
            <w:tcW w:w="0" w:type="auto"/>
            <w:hideMark/>
          </w:tcPr>
          <w:p w14:paraId="223BC4E7" w14:textId="77777777" w:rsidR="00F80A3C" w:rsidRDefault="00F80A3C">
            <w:pPr>
              <w:pStyle w:val="Compact"/>
              <w:jc w:val="center"/>
              <w:rPr>
                <w:sz w:val="18"/>
                <w:szCs w:val="18"/>
                <w:lang w:val="sl-SI"/>
              </w:rPr>
            </w:pPr>
            <w:r>
              <w:rPr>
                <w:sz w:val="18"/>
                <w:szCs w:val="18"/>
                <w:lang w:val="sl-SI"/>
              </w:rPr>
              <w:t>292</w:t>
            </w:r>
          </w:p>
        </w:tc>
        <w:tc>
          <w:tcPr>
            <w:tcW w:w="0" w:type="auto"/>
            <w:hideMark/>
          </w:tcPr>
          <w:p w14:paraId="69FD85EA" w14:textId="77777777" w:rsidR="00F80A3C" w:rsidRDefault="00F80A3C">
            <w:pPr>
              <w:pStyle w:val="Compact"/>
              <w:jc w:val="center"/>
              <w:rPr>
                <w:sz w:val="18"/>
                <w:szCs w:val="18"/>
                <w:lang w:val="sl-SI"/>
              </w:rPr>
            </w:pPr>
            <w:r>
              <w:rPr>
                <w:sz w:val="18"/>
                <w:szCs w:val="18"/>
                <w:lang w:val="sl-SI"/>
              </w:rPr>
              <w:t>0</w:t>
            </w:r>
          </w:p>
        </w:tc>
        <w:tc>
          <w:tcPr>
            <w:tcW w:w="0" w:type="auto"/>
            <w:hideMark/>
          </w:tcPr>
          <w:p w14:paraId="3E076475" w14:textId="77777777" w:rsidR="00F80A3C" w:rsidRDefault="00F80A3C">
            <w:pPr>
              <w:pStyle w:val="Compact"/>
              <w:jc w:val="center"/>
              <w:rPr>
                <w:sz w:val="18"/>
                <w:szCs w:val="18"/>
                <w:lang w:val="sl-SI"/>
              </w:rPr>
            </w:pPr>
            <w:r>
              <w:rPr>
                <w:sz w:val="18"/>
                <w:szCs w:val="18"/>
                <w:lang w:val="sl-SI"/>
              </w:rPr>
              <w:t>63</w:t>
            </w:r>
          </w:p>
        </w:tc>
        <w:tc>
          <w:tcPr>
            <w:tcW w:w="0" w:type="auto"/>
            <w:hideMark/>
          </w:tcPr>
          <w:p w14:paraId="3CA5BF69" w14:textId="77777777" w:rsidR="00F80A3C" w:rsidRDefault="00F80A3C">
            <w:pPr>
              <w:pStyle w:val="Compact"/>
              <w:jc w:val="center"/>
              <w:rPr>
                <w:sz w:val="18"/>
                <w:szCs w:val="18"/>
                <w:lang w:val="sl-SI"/>
              </w:rPr>
            </w:pPr>
            <w:r>
              <w:rPr>
                <w:sz w:val="18"/>
                <w:szCs w:val="18"/>
                <w:lang w:val="sl-SI"/>
              </w:rPr>
              <w:t>0</w:t>
            </w:r>
          </w:p>
        </w:tc>
        <w:tc>
          <w:tcPr>
            <w:tcW w:w="0" w:type="auto"/>
            <w:hideMark/>
          </w:tcPr>
          <w:p w14:paraId="3DACEFFE" w14:textId="77777777" w:rsidR="00F80A3C" w:rsidRDefault="00F80A3C">
            <w:pPr>
              <w:pStyle w:val="Compact"/>
              <w:jc w:val="center"/>
              <w:rPr>
                <w:sz w:val="18"/>
                <w:szCs w:val="18"/>
                <w:lang w:val="sl-SI"/>
              </w:rPr>
            </w:pPr>
            <w:r>
              <w:rPr>
                <w:sz w:val="18"/>
                <w:szCs w:val="18"/>
                <w:lang w:val="sl-SI"/>
              </w:rPr>
              <w:t>0</w:t>
            </w:r>
          </w:p>
        </w:tc>
        <w:tc>
          <w:tcPr>
            <w:tcW w:w="0" w:type="auto"/>
            <w:hideMark/>
          </w:tcPr>
          <w:p w14:paraId="2E7FBCBD" w14:textId="77777777" w:rsidR="00F80A3C" w:rsidRDefault="00F80A3C">
            <w:pPr>
              <w:pStyle w:val="Compact"/>
              <w:jc w:val="center"/>
              <w:rPr>
                <w:sz w:val="18"/>
                <w:szCs w:val="18"/>
                <w:lang w:val="sl-SI"/>
              </w:rPr>
            </w:pPr>
            <w:r>
              <w:rPr>
                <w:sz w:val="18"/>
                <w:szCs w:val="18"/>
                <w:lang w:val="sl-SI"/>
              </w:rPr>
              <w:t>0</w:t>
            </w:r>
          </w:p>
        </w:tc>
        <w:tc>
          <w:tcPr>
            <w:tcW w:w="0" w:type="auto"/>
            <w:hideMark/>
          </w:tcPr>
          <w:p w14:paraId="757873DA" w14:textId="77777777" w:rsidR="00F80A3C" w:rsidRDefault="00F80A3C">
            <w:pPr>
              <w:pStyle w:val="Compact"/>
              <w:jc w:val="center"/>
              <w:rPr>
                <w:sz w:val="18"/>
                <w:szCs w:val="18"/>
                <w:lang w:val="sl-SI"/>
              </w:rPr>
            </w:pPr>
            <w:r>
              <w:rPr>
                <w:sz w:val="18"/>
                <w:szCs w:val="18"/>
                <w:lang w:val="sl-SI"/>
              </w:rPr>
              <w:t>54</w:t>
            </w:r>
          </w:p>
        </w:tc>
        <w:tc>
          <w:tcPr>
            <w:tcW w:w="0" w:type="auto"/>
            <w:hideMark/>
          </w:tcPr>
          <w:p w14:paraId="29016031" w14:textId="77777777" w:rsidR="00F80A3C" w:rsidRDefault="00F80A3C">
            <w:pPr>
              <w:pStyle w:val="Compact"/>
              <w:jc w:val="center"/>
              <w:rPr>
                <w:sz w:val="18"/>
                <w:szCs w:val="18"/>
                <w:lang w:val="sl-SI"/>
              </w:rPr>
            </w:pPr>
            <w:r>
              <w:rPr>
                <w:sz w:val="18"/>
                <w:szCs w:val="18"/>
                <w:lang w:val="sl-SI"/>
              </w:rPr>
              <w:t>107</w:t>
            </w:r>
          </w:p>
        </w:tc>
        <w:tc>
          <w:tcPr>
            <w:tcW w:w="0" w:type="auto"/>
            <w:hideMark/>
          </w:tcPr>
          <w:p w14:paraId="34D40427" w14:textId="77777777" w:rsidR="00F80A3C" w:rsidRDefault="00F80A3C">
            <w:pPr>
              <w:pStyle w:val="Compact"/>
              <w:jc w:val="center"/>
              <w:rPr>
                <w:sz w:val="18"/>
                <w:szCs w:val="18"/>
                <w:lang w:val="sl-SI"/>
              </w:rPr>
            </w:pPr>
            <w:r>
              <w:rPr>
                <w:sz w:val="18"/>
                <w:szCs w:val="18"/>
                <w:lang w:val="sl-SI"/>
              </w:rPr>
              <w:t>0</w:t>
            </w:r>
          </w:p>
        </w:tc>
        <w:tc>
          <w:tcPr>
            <w:tcW w:w="0" w:type="auto"/>
            <w:hideMark/>
          </w:tcPr>
          <w:p w14:paraId="44B02987" w14:textId="77777777" w:rsidR="00F80A3C" w:rsidRDefault="00F80A3C">
            <w:pPr>
              <w:pStyle w:val="Compact"/>
              <w:jc w:val="center"/>
              <w:rPr>
                <w:sz w:val="18"/>
                <w:szCs w:val="18"/>
                <w:lang w:val="sl-SI"/>
              </w:rPr>
            </w:pPr>
            <w:r>
              <w:rPr>
                <w:sz w:val="18"/>
                <w:szCs w:val="18"/>
                <w:lang w:val="sl-SI"/>
              </w:rPr>
              <w:t>34</w:t>
            </w:r>
          </w:p>
        </w:tc>
        <w:tc>
          <w:tcPr>
            <w:tcW w:w="0" w:type="auto"/>
            <w:hideMark/>
          </w:tcPr>
          <w:p w14:paraId="35360652" w14:textId="77777777" w:rsidR="00F80A3C" w:rsidRDefault="00F80A3C">
            <w:pPr>
              <w:pStyle w:val="Compact"/>
              <w:jc w:val="center"/>
              <w:rPr>
                <w:sz w:val="18"/>
                <w:szCs w:val="18"/>
                <w:lang w:val="sl-SI"/>
              </w:rPr>
            </w:pPr>
            <w:r>
              <w:rPr>
                <w:sz w:val="18"/>
                <w:szCs w:val="18"/>
                <w:lang w:val="sl-SI"/>
              </w:rPr>
              <w:t>0</w:t>
            </w:r>
          </w:p>
        </w:tc>
        <w:tc>
          <w:tcPr>
            <w:tcW w:w="0" w:type="auto"/>
            <w:hideMark/>
          </w:tcPr>
          <w:p w14:paraId="749D4F4D" w14:textId="77777777" w:rsidR="00F80A3C" w:rsidRDefault="00F80A3C">
            <w:pPr>
              <w:pStyle w:val="Compact"/>
              <w:jc w:val="center"/>
              <w:rPr>
                <w:sz w:val="18"/>
                <w:szCs w:val="18"/>
                <w:lang w:val="sl-SI"/>
              </w:rPr>
            </w:pPr>
            <w:r>
              <w:rPr>
                <w:sz w:val="18"/>
                <w:szCs w:val="18"/>
                <w:lang w:val="sl-SI"/>
              </w:rPr>
              <w:t>0</w:t>
            </w:r>
          </w:p>
        </w:tc>
        <w:tc>
          <w:tcPr>
            <w:tcW w:w="0" w:type="auto"/>
            <w:hideMark/>
          </w:tcPr>
          <w:p w14:paraId="51F8432B" w14:textId="77777777" w:rsidR="00F80A3C" w:rsidRDefault="00F80A3C">
            <w:pPr>
              <w:pStyle w:val="Compact"/>
              <w:jc w:val="center"/>
              <w:rPr>
                <w:sz w:val="18"/>
                <w:szCs w:val="18"/>
                <w:lang w:val="sl-SI"/>
              </w:rPr>
            </w:pPr>
            <w:r>
              <w:rPr>
                <w:sz w:val="18"/>
                <w:szCs w:val="18"/>
                <w:lang w:val="sl-SI"/>
              </w:rPr>
              <w:t>34</w:t>
            </w:r>
          </w:p>
        </w:tc>
      </w:tr>
      <w:tr w:rsidR="00F80A3C" w14:paraId="7A65822D" w14:textId="77777777" w:rsidTr="00F80A3C">
        <w:tc>
          <w:tcPr>
            <w:tcW w:w="0" w:type="auto"/>
            <w:hideMark/>
          </w:tcPr>
          <w:p w14:paraId="727DC554" w14:textId="77777777" w:rsidR="00F80A3C" w:rsidRDefault="00F80A3C">
            <w:pPr>
              <w:pStyle w:val="Compact"/>
              <w:jc w:val="center"/>
              <w:rPr>
                <w:sz w:val="18"/>
                <w:szCs w:val="18"/>
                <w:lang w:val="sl-SI"/>
              </w:rPr>
            </w:pPr>
            <w:r>
              <w:rPr>
                <w:sz w:val="18"/>
                <w:szCs w:val="18"/>
                <w:lang w:val="sl-SI"/>
              </w:rPr>
              <w:t>150</w:t>
            </w:r>
          </w:p>
        </w:tc>
        <w:tc>
          <w:tcPr>
            <w:tcW w:w="0" w:type="auto"/>
            <w:hideMark/>
          </w:tcPr>
          <w:p w14:paraId="5E080F97" w14:textId="77777777" w:rsidR="00F80A3C" w:rsidRDefault="00F80A3C">
            <w:pPr>
              <w:pStyle w:val="Compact"/>
              <w:jc w:val="center"/>
              <w:rPr>
                <w:sz w:val="18"/>
                <w:szCs w:val="18"/>
                <w:lang w:val="sl-SI"/>
              </w:rPr>
            </w:pPr>
            <w:r>
              <w:rPr>
                <w:sz w:val="18"/>
                <w:szCs w:val="18"/>
                <w:lang w:val="sl-SI"/>
              </w:rPr>
              <w:t>280</w:t>
            </w:r>
          </w:p>
        </w:tc>
        <w:tc>
          <w:tcPr>
            <w:tcW w:w="0" w:type="auto"/>
            <w:hideMark/>
          </w:tcPr>
          <w:p w14:paraId="764AF93B" w14:textId="77777777" w:rsidR="00F80A3C" w:rsidRDefault="00F80A3C">
            <w:pPr>
              <w:pStyle w:val="Compact"/>
              <w:jc w:val="center"/>
              <w:rPr>
                <w:sz w:val="18"/>
                <w:szCs w:val="18"/>
                <w:lang w:val="sl-SI"/>
              </w:rPr>
            </w:pPr>
            <w:r>
              <w:rPr>
                <w:sz w:val="18"/>
                <w:szCs w:val="18"/>
                <w:lang w:val="sl-SI"/>
              </w:rPr>
              <w:t>0</w:t>
            </w:r>
          </w:p>
        </w:tc>
        <w:tc>
          <w:tcPr>
            <w:tcW w:w="0" w:type="auto"/>
            <w:hideMark/>
          </w:tcPr>
          <w:p w14:paraId="3548436C" w14:textId="77777777" w:rsidR="00F80A3C" w:rsidRDefault="00F80A3C">
            <w:pPr>
              <w:pStyle w:val="Compact"/>
              <w:jc w:val="center"/>
              <w:rPr>
                <w:sz w:val="18"/>
                <w:szCs w:val="18"/>
                <w:lang w:val="sl-SI"/>
              </w:rPr>
            </w:pPr>
            <w:r>
              <w:rPr>
                <w:sz w:val="18"/>
                <w:szCs w:val="18"/>
                <w:lang w:val="sl-SI"/>
              </w:rPr>
              <w:t>52</w:t>
            </w:r>
          </w:p>
        </w:tc>
        <w:tc>
          <w:tcPr>
            <w:tcW w:w="0" w:type="auto"/>
            <w:hideMark/>
          </w:tcPr>
          <w:p w14:paraId="304F4ACC" w14:textId="77777777" w:rsidR="00F80A3C" w:rsidRDefault="00F80A3C">
            <w:pPr>
              <w:pStyle w:val="Compact"/>
              <w:jc w:val="center"/>
              <w:rPr>
                <w:sz w:val="18"/>
                <w:szCs w:val="18"/>
                <w:lang w:val="sl-SI"/>
              </w:rPr>
            </w:pPr>
            <w:r>
              <w:rPr>
                <w:sz w:val="18"/>
                <w:szCs w:val="18"/>
                <w:lang w:val="sl-SI"/>
              </w:rPr>
              <w:t>0</w:t>
            </w:r>
          </w:p>
        </w:tc>
        <w:tc>
          <w:tcPr>
            <w:tcW w:w="0" w:type="auto"/>
            <w:hideMark/>
          </w:tcPr>
          <w:p w14:paraId="6CF52F4D" w14:textId="77777777" w:rsidR="00F80A3C" w:rsidRDefault="00F80A3C">
            <w:pPr>
              <w:pStyle w:val="Compact"/>
              <w:jc w:val="center"/>
              <w:rPr>
                <w:sz w:val="18"/>
                <w:szCs w:val="18"/>
                <w:lang w:val="sl-SI"/>
              </w:rPr>
            </w:pPr>
            <w:r>
              <w:rPr>
                <w:sz w:val="18"/>
                <w:szCs w:val="18"/>
                <w:lang w:val="sl-SI"/>
              </w:rPr>
              <w:t>0</w:t>
            </w:r>
          </w:p>
        </w:tc>
        <w:tc>
          <w:tcPr>
            <w:tcW w:w="0" w:type="auto"/>
            <w:hideMark/>
          </w:tcPr>
          <w:p w14:paraId="152489D9" w14:textId="77777777" w:rsidR="00F80A3C" w:rsidRDefault="00F80A3C">
            <w:pPr>
              <w:pStyle w:val="Compact"/>
              <w:jc w:val="center"/>
              <w:rPr>
                <w:sz w:val="18"/>
                <w:szCs w:val="18"/>
                <w:lang w:val="sl-SI"/>
              </w:rPr>
            </w:pPr>
            <w:r>
              <w:rPr>
                <w:sz w:val="18"/>
                <w:szCs w:val="18"/>
                <w:lang w:val="sl-SI"/>
              </w:rPr>
              <w:t>0</w:t>
            </w:r>
          </w:p>
        </w:tc>
        <w:tc>
          <w:tcPr>
            <w:tcW w:w="0" w:type="auto"/>
            <w:hideMark/>
          </w:tcPr>
          <w:p w14:paraId="35C8FA76" w14:textId="77777777" w:rsidR="00F80A3C" w:rsidRDefault="00F80A3C">
            <w:pPr>
              <w:pStyle w:val="Compact"/>
              <w:jc w:val="center"/>
              <w:rPr>
                <w:sz w:val="18"/>
                <w:szCs w:val="18"/>
                <w:lang w:val="sl-SI"/>
              </w:rPr>
            </w:pPr>
            <w:r>
              <w:rPr>
                <w:sz w:val="18"/>
                <w:szCs w:val="18"/>
                <w:lang w:val="sl-SI"/>
              </w:rPr>
              <w:t>54</w:t>
            </w:r>
          </w:p>
        </w:tc>
        <w:tc>
          <w:tcPr>
            <w:tcW w:w="0" w:type="auto"/>
            <w:hideMark/>
          </w:tcPr>
          <w:p w14:paraId="7A3D5648" w14:textId="77777777" w:rsidR="00F80A3C" w:rsidRDefault="00F80A3C">
            <w:pPr>
              <w:pStyle w:val="Compact"/>
              <w:jc w:val="center"/>
              <w:rPr>
                <w:sz w:val="18"/>
                <w:szCs w:val="18"/>
                <w:lang w:val="sl-SI"/>
              </w:rPr>
            </w:pPr>
            <w:r>
              <w:rPr>
                <w:sz w:val="18"/>
                <w:szCs w:val="18"/>
                <w:lang w:val="sl-SI"/>
              </w:rPr>
              <w:t>107</w:t>
            </w:r>
          </w:p>
        </w:tc>
        <w:tc>
          <w:tcPr>
            <w:tcW w:w="0" w:type="auto"/>
            <w:hideMark/>
          </w:tcPr>
          <w:p w14:paraId="1E240B0F" w14:textId="77777777" w:rsidR="00F80A3C" w:rsidRDefault="00F80A3C">
            <w:pPr>
              <w:pStyle w:val="Compact"/>
              <w:jc w:val="center"/>
              <w:rPr>
                <w:sz w:val="18"/>
                <w:szCs w:val="18"/>
                <w:lang w:val="sl-SI"/>
              </w:rPr>
            </w:pPr>
            <w:r>
              <w:rPr>
                <w:sz w:val="18"/>
                <w:szCs w:val="18"/>
                <w:lang w:val="sl-SI"/>
              </w:rPr>
              <w:t>0</w:t>
            </w:r>
          </w:p>
        </w:tc>
        <w:tc>
          <w:tcPr>
            <w:tcW w:w="0" w:type="auto"/>
            <w:hideMark/>
          </w:tcPr>
          <w:p w14:paraId="67C8FE83" w14:textId="77777777" w:rsidR="00F80A3C" w:rsidRDefault="00F80A3C">
            <w:pPr>
              <w:pStyle w:val="Compact"/>
              <w:jc w:val="center"/>
              <w:rPr>
                <w:sz w:val="18"/>
                <w:szCs w:val="18"/>
                <w:lang w:val="sl-SI"/>
              </w:rPr>
            </w:pPr>
            <w:r>
              <w:rPr>
                <w:sz w:val="18"/>
                <w:szCs w:val="18"/>
                <w:lang w:val="sl-SI"/>
              </w:rPr>
              <w:t>34</w:t>
            </w:r>
          </w:p>
        </w:tc>
        <w:tc>
          <w:tcPr>
            <w:tcW w:w="0" w:type="auto"/>
            <w:hideMark/>
          </w:tcPr>
          <w:p w14:paraId="24D8CD0B" w14:textId="77777777" w:rsidR="00F80A3C" w:rsidRDefault="00F80A3C">
            <w:pPr>
              <w:pStyle w:val="Compact"/>
              <w:jc w:val="center"/>
              <w:rPr>
                <w:sz w:val="18"/>
                <w:szCs w:val="18"/>
                <w:lang w:val="sl-SI"/>
              </w:rPr>
            </w:pPr>
            <w:r>
              <w:rPr>
                <w:sz w:val="18"/>
                <w:szCs w:val="18"/>
                <w:lang w:val="sl-SI"/>
              </w:rPr>
              <w:t>0</w:t>
            </w:r>
          </w:p>
        </w:tc>
        <w:tc>
          <w:tcPr>
            <w:tcW w:w="0" w:type="auto"/>
            <w:hideMark/>
          </w:tcPr>
          <w:p w14:paraId="2C3EF697" w14:textId="77777777" w:rsidR="00F80A3C" w:rsidRDefault="00F80A3C">
            <w:pPr>
              <w:pStyle w:val="Compact"/>
              <w:jc w:val="center"/>
              <w:rPr>
                <w:sz w:val="18"/>
                <w:szCs w:val="18"/>
                <w:lang w:val="sl-SI"/>
              </w:rPr>
            </w:pPr>
            <w:r>
              <w:rPr>
                <w:sz w:val="18"/>
                <w:szCs w:val="18"/>
                <w:lang w:val="sl-SI"/>
              </w:rPr>
              <w:t>0</w:t>
            </w:r>
          </w:p>
        </w:tc>
        <w:tc>
          <w:tcPr>
            <w:tcW w:w="0" w:type="auto"/>
            <w:hideMark/>
          </w:tcPr>
          <w:p w14:paraId="0686BF4C" w14:textId="77777777" w:rsidR="00F80A3C" w:rsidRDefault="00F80A3C">
            <w:pPr>
              <w:pStyle w:val="Compact"/>
              <w:jc w:val="center"/>
              <w:rPr>
                <w:sz w:val="18"/>
                <w:szCs w:val="18"/>
                <w:lang w:val="sl-SI"/>
              </w:rPr>
            </w:pPr>
            <w:r>
              <w:rPr>
                <w:sz w:val="18"/>
                <w:szCs w:val="18"/>
                <w:lang w:val="sl-SI"/>
              </w:rPr>
              <w:t>34</w:t>
            </w:r>
          </w:p>
        </w:tc>
      </w:tr>
      <w:tr w:rsidR="00F80A3C" w14:paraId="235576F1" w14:textId="77777777" w:rsidTr="00F80A3C">
        <w:tc>
          <w:tcPr>
            <w:tcW w:w="0" w:type="auto"/>
            <w:hideMark/>
          </w:tcPr>
          <w:p w14:paraId="233FE1B3" w14:textId="77777777" w:rsidR="00F80A3C" w:rsidRDefault="00F80A3C">
            <w:pPr>
              <w:pStyle w:val="Compact"/>
              <w:jc w:val="center"/>
              <w:rPr>
                <w:sz w:val="18"/>
                <w:szCs w:val="18"/>
                <w:lang w:val="sl-SI"/>
              </w:rPr>
            </w:pPr>
            <w:r>
              <w:rPr>
                <w:sz w:val="18"/>
                <w:szCs w:val="18"/>
                <w:lang w:val="sl-SI"/>
              </w:rPr>
              <w:t>160</w:t>
            </w:r>
          </w:p>
        </w:tc>
        <w:tc>
          <w:tcPr>
            <w:tcW w:w="0" w:type="auto"/>
            <w:hideMark/>
          </w:tcPr>
          <w:p w14:paraId="64C2527D" w14:textId="77777777" w:rsidR="00F80A3C" w:rsidRDefault="00F80A3C">
            <w:pPr>
              <w:pStyle w:val="Compact"/>
              <w:jc w:val="center"/>
              <w:rPr>
                <w:sz w:val="18"/>
                <w:szCs w:val="18"/>
                <w:lang w:val="sl-SI"/>
              </w:rPr>
            </w:pPr>
            <w:r>
              <w:rPr>
                <w:sz w:val="18"/>
                <w:szCs w:val="18"/>
                <w:lang w:val="sl-SI"/>
              </w:rPr>
              <w:t>280</w:t>
            </w:r>
          </w:p>
        </w:tc>
        <w:tc>
          <w:tcPr>
            <w:tcW w:w="0" w:type="auto"/>
            <w:hideMark/>
          </w:tcPr>
          <w:p w14:paraId="0DE363AC" w14:textId="77777777" w:rsidR="00F80A3C" w:rsidRDefault="00F80A3C">
            <w:pPr>
              <w:pStyle w:val="Compact"/>
              <w:jc w:val="center"/>
              <w:rPr>
                <w:sz w:val="18"/>
                <w:szCs w:val="18"/>
                <w:lang w:val="sl-SI"/>
              </w:rPr>
            </w:pPr>
            <w:r>
              <w:rPr>
                <w:sz w:val="18"/>
                <w:szCs w:val="18"/>
                <w:lang w:val="sl-SI"/>
              </w:rPr>
              <w:t>0</w:t>
            </w:r>
          </w:p>
        </w:tc>
        <w:tc>
          <w:tcPr>
            <w:tcW w:w="0" w:type="auto"/>
            <w:hideMark/>
          </w:tcPr>
          <w:p w14:paraId="6773844A" w14:textId="77777777" w:rsidR="00F80A3C" w:rsidRDefault="00F80A3C">
            <w:pPr>
              <w:pStyle w:val="Compact"/>
              <w:jc w:val="center"/>
              <w:rPr>
                <w:sz w:val="18"/>
                <w:szCs w:val="18"/>
                <w:lang w:val="sl-SI"/>
              </w:rPr>
            </w:pPr>
            <w:r>
              <w:rPr>
                <w:sz w:val="18"/>
                <w:szCs w:val="18"/>
                <w:lang w:val="sl-SI"/>
              </w:rPr>
              <w:t>52</w:t>
            </w:r>
          </w:p>
        </w:tc>
        <w:tc>
          <w:tcPr>
            <w:tcW w:w="0" w:type="auto"/>
            <w:hideMark/>
          </w:tcPr>
          <w:p w14:paraId="55A6FDAC" w14:textId="77777777" w:rsidR="00F80A3C" w:rsidRDefault="00F80A3C">
            <w:pPr>
              <w:pStyle w:val="Compact"/>
              <w:jc w:val="center"/>
              <w:rPr>
                <w:sz w:val="18"/>
                <w:szCs w:val="18"/>
                <w:lang w:val="sl-SI"/>
              </w:rPr>
            </w:pPr>
            <w:r>
              <w:rPr>
                <w:sz w:val="18"/>
                <w:szCs w:val="18"/>
                <w:lang w:val="sl-SI"/>
              </w:rPr>
              <w:t>0</w:t>
            </w:r>
          </w:p>
        </w:tc>
        <w:tc>
          <w:tcPr>
            <w:tcW w:w="0" w:type="auto"/>
            <w:hideMark/>
          </w:tcPr>
          <w:p w14:paraId="025E93D1" w14:textId="77777777" w:rsidR="00F80A3C" w:rsidRDefault="00F80A3C">
            <w:pPr>
              <w:pStyle w:val="Compact"/>
              <w:jc w:val="center"/>
              <w:rPr>
                <w:sz w:val="18"/>
                <w:szCs w:val="18"/>
                <w:lang w:val="sl-SI"/>
              </w:rPr>
            </w:pPr>
            <w:r>
              <w:rPr>
                <w:sz w:val="18"/>
                <w:szCs w:val="18"/>
                <w:lang w:val="sl-SI"/>
              </w:rPr>
              <w:t>0</w:t>
            </w:r>
          </w:p>
        </w:tc>
        <w:tc>
          <w:tcPr>
            <w:tcW w:w="0" w:type="auto"/>
            <w:hideMark/>
          </w:tcPr>
          <w:p w14:paraId="015974B9" w14:textId="77777777" w:rsidR="00F80A3C" w:rsidRDefault="00F80A3C">
            <w:pPr>
              <w:pStyle w:val="Compact"/>
              <w:jc w:val="center"/>
              <w:rPr>
                <w:sz w:val="18"/>
                <w:szCs w:val="18"/>
                <w:lang w:val="sl-SI"/>
              </w:rPr>
            </w:pPr>
            <w:r>
              <w:rPr>
                <w:sz w:val="18"/>
                <w:szCs w:val="18"/>
                <w:lang w:val="sl-SI"/>
              </w:rPr>
              <w:t>0</w:t>
            </w:r>
          </w:p>
        </w:tc>
        <w:tc>
          <w:tcPr>
            <w:tcW w:w="0" w:type="auto"/>
            <w:hideMark/>
          </w:tcPr>
          <w:p w14:paraId="5FDF8EBC" w14:textId="77777777" w:rsidR="00F80A3C" w:rsidRDefault="00F80A3C">
            <w:pPr>
              <w:pStyle w:val="Compact"/>
              <w:jc w:val="center"/>
              <w:rPr>
                <w:sz w:val="18"/>
                <w:szCs w:val="18"/>
                <w:lang w:val="sl-SI"/>
              </w:rPr>
            </w:pPr>
            <w:r>
              <w:rPr>
                <w:sz w:val="18"/>
                <w:szCs w:val="18"/>
                <w:lang w:val="sl-SI"/>
              </w:rPr>
              <w:t>54</w:t>
            </w:r>
          </w:p>
        </w:tc>
        <w:tc>
          <w:tcPr>
            <w:tcW w:w="0" w:type="auto"/>
            <w:hideMark/>
          </w:tcPr>
          <w:p w14:paraId="1E73B59C" w14:textId="77777777" w:rsidR="00F80A3C" w:rsidRDefault="00F80A3C">
            <w:pPr>
              <w:pStyle w:val="Compact"/>
              <w:jc w:val="center"/>
              <w:rPr>
                <w:sz w:val="18"/>
                <w:szCs w:val="18"/>
                <w:lang w:val="sl-SI"/>
              </w:rPr>
            </w:pPr>
            <w:r>
              <w:rPr>
                <w:sz w:val="18"/>
                <w:szCs w:val="18"/>
                <w:lang w:val="sl-SI"/>
              </w:rPr>
              <w:t>107</w:t>
            </w:r>
          </w:p>
        </w:tc>
        <w:tc>
          <w:tcPr>
            <w:tcW w:w="0" w:type="auto"/>
            <w:hideMark/>
          </w:tcPr>
          <w:p w14:paraId="580AD6F2" w14:textId="77777777" w:rsidR="00F80A3C" w:rsidRDefault="00F80A3C">
            <w:pPr>
              <w:pStyle w:val="Compact"/>
              <w:jc w:val="center"/>
              <w:rPr>
                <w:sz w:val="18"/>
                <w:szCs w:val="18"/>
                <w:lang w:val="sl-SI"/>
              </w:rPr>
            </w:pPr>
            <w:r>
              <w:rPr>
                <w:sz w:val="18"/>
                <w:szCs w:val="18"/>
                <w:lang w:val="sl-SI"/>
              </w:rPr>
              <w:t>0</w:t>
            </w:r>
          </w:p>
        </w:tc>
        <w:tc>
          <w:tcPr>
            <w:tcW w:w="0" w:type="auto"/>
            <w:hideMark/>
          </w:tcPr>
          <w:p w14:paraId="32E4E160" w14:textId="77777777" w:rsidR="00F80A3C" w:rsidRDefault="00F80A3C">
            <w:pPr>
              <w:pStyle w:val="Compact"/>
              <w:jc w:val="center"/>
              <w:rPr>
                <w:sz w:val="18"/>
                <w:szCs w:val="18"/>
                <w:lang w:val="sl-SI"/>
              </w:rPr>
            </w:pPr>
            <w:r>
              <w:rPr>
                <w:sz w:val="18"/>
                <w:szCs w:val="18"/>
                <w:lang w:val="sl-SI"/>
              </w:rPr>
              <w:t>34</w:t>
            </w:r>
          </w:p>
        </w:tc>
        <w:tc>
          <w:tcPr>
            <w:tcW w:w="0" w:type="auto"/>
            <w:hideMark/>
          </w:tcPr>
          <w:p w14:paraId="11A6E317" w14:textId="77777777" w:rsidR="00F80A3C" w:rsidRDefault="00F80A3C">
            <w:pPr>
              <w:pStyle w:val="Compact"/>
              <w:jc w:val="center"/>
              <w:rPr>
                <w:sz w:val="18"/>
                <w:szCs w:val="18"/>
                <w:lang w:val="sl-SI"/>
              </w:rPr>
            </w:pPr>
            <w:r>
              <w:rPr>
                <w:sz w:val="18"/>
                <w:szCs w:val="18"/>
                <w:lang w:val="sl-SI"/>
              </w:rPr>
              <w:t>0</w:t>
            </w:r>
          </w:p>
        </w:tc>
        <w:tc>
          <w:tcPr>
            <w:tcW w:w="0" w:type="auto"/>
            <w:hideMark/>
          </w:tcPr>
          <w:p w14:paraId="4A629A35" w14:textId="77777777" w:rsidR="00F80A3C" w:rsidRDefault="00F80A3C">
            <w:pPr>
              <w:pStyle w:val="Compact"/>
              <w:jc w:val="center"/>
              <w:rPr>
                <w:sz w:val="18"/>
                <w:szCs w:val="18"/>
                <w:lang w:val="sl-SI"/>
              </w:rPr>
            </w:pPr>
            <w:r>
              <w:rPr>
                <w:sz w:val="18"/>
                <w:szCs w:val="18"/>
                <w:lang w:val="sl-SI"/>
              </w:rPr>
              <w:t>0</w:t>
            </w:r>
          </w:p>
        </w:tc>
        <w:tc>
          <w:tcPr>
            <w:tcW w:w="0" w:type="auto"/>
            <w:hideMark/>
          </w:tcPr>
          <w:p w14:paraId="43C2CD94" w14:textId="77777777" w:rsidR="00F80A3C" w:rsidRDefault="00F80A3C">
            <w:pPr>
              <w:pStyle w:val="Compact"/>
              <w:jc w:val="center"/>
              <w:rPr>
                <w:sz w:val="18"/>
                <w:szCs w:val="18"/>
                <w:lang w:val="sl-SI"/>
              </w:rPr>
            </w:pPr>
            <w:r>
              <w:rPr>
                <w:sz w:val="18"/>
                <w:szCs w:val="18"/>
                <w:lang w:val="sl-SI"/>
              </w:rPr>
              <w:t>34</w:t>
            </w:r>
          </w:p>
        </w:tc>
      </w:tr>
      <w:tr w:rsidR="00F80A3C" w14:paraId="7C7713F9" w14:textId="77777777" w:rsidTr="00F80A3C">
        <w:tc>
          <w:tcPr>
            <w:tcW w:w="0" w:type="auto"/>
            <w:hideMark/>
          </w:tcPr>
          <w:p w14:paraId="20C0BCAA" w14:textId="77777777" w:rsidR="00F80A3C" w:rsidRDefault="00F80A3C">
            <w:pPr>
              <w:pStyle w:val="Compact"/>
              <w:jc w:val="center"/>
              <w:rPr>
                <w:sz w:val="18"/>
                <w:szCs w:val="18"/>
                <w:lang w:val="sl-SI"/>
              </w:rPr>
            </w:pPr>
            <w:r>
              <w:rPr>
                <w:sz w:val="18"/>
                <w:szCs w:val="18"/>
                <w:lang w:val="sl-SI"/>
              </w:rPr>
              <w:t>170</w:t>
            </w:r>
          </w:p>
        </w:tc>
        <w:tc>
          <w:tcPr>
            <w:tcW w:w="0" w:type="auto"/>
            <w:hideMark/>
          </w:tcPr>
          <w:p w14:paraId="1D1299AE" w14:textId="77777777" w:rsidR="00F80A3C" w:rsidRDefault="00F80A3C">
            <w:pPr>
              <w:pStyle w:val="Compact"/>
              <w:jc w:val="center"/>
              <w:rPr>
                <w:sz w:val="18"/>
                <w:szCs w:val="18"/>
                <w:lang w:val="sl-SI"/>
              </w:rPr>
            </w:pPr>
            <w:r>
              <w:rPr>
                <w:sz w:val="18"/>
                <w:szCs w:val="18"/>
                <w:lang w:val="sl-SI"/>
              </w:rPr>
              <w:t>280</w:t>
            </w:r>
          </w:p>
        </w:tc>
        <w:tc>
          <w:tcPr>
            <w:tcW w:w="0" w:type="auto"/>
            <w:hideMark/>
          </w:tcPr>
          <w:p w14:paraId="6D9E6C78" w14:textId="77777777" w:rsidR="00F80A3C" w:rsidRDefault="00F80A3C">
            <w:pPr>
              <w:pStyle w:val="Compact"/>
              <w:jc w:val="center"/>
              <w:rPr>
                <w:sz w:val="18"/>
                <w:szCs w:val="18"/>
                <w:lang w:val="sl-SI"/>
              </w:rPr>
            </w:pPr>
            <w:r>
              <w:rPr>
                <w:sz w:val="18"/>
                <w:szCs w:val="18"/>
                <w:lang w:val="sl-SI"/>
              </w:rPr>
              <w:t>0</w:t>
            </w:r>
          </w:p>
        </w:tc>
        <w:tc>
          <w:tcPr>
            <w:tcW w:w="0" w:type="auto"/>
            <w:hideMark/>
          </w:tcPr>
          <w:p w14:paraId="71B423A3" w14:textId="77777777" w:rsidR="00F80A3C" w:rsidRDefault="00F80A3C">
            <w:pPr>
              <w:pStyle w:val="Compact"/>
              <w:jc w:val="center"/>
              <w:rPr>
                <w:sz w:val="18"/>
                <w:szCs w:val="18"/>
                <w:lang w:val="sl-SI"/>
              </w:rPr>
            </w:pPr>
            <w:r>
              <w:rPr>
                <w:sz w:val="18"/>
                <w:szCs w:val="18"/>
                <w:lang w:val="sl-SI"/>
              </w:rPr>
              <w:t>52</w:t>
            </w:r>
          </w:p>
        </w:tc>
        <w:tc>
          <w:tcPr>
            <w:tcW w:w="0" w:type="auto"/>
            <w:hideMark/>
          </w:tcPr>
          <w:p w14:paraId="26C821B9" w14:textId="77777777" w:rsidR="00F80A3C" w:rsidRDefault="00F80A3C">
            <w:pPr>
              <w:pStyle w:val="Compact"/>
              <w:jc w:val="center"/>
              <w:rPr>
                <w:sz w:val="18"/>
                <w:szCs w:val="18"/>
                <w:lang w:val="sl-SI"/>
              </w:rPr>
            </w:pPr>
            <w:r>
              <w:rPr>
                <w:sz w:val="18"/>
                <w:szCs w:val="18"/>
                <w:lang w:val="sl-SI"/>
              </w:rPr>
              <w:t>0</w:t>
            </w:r>
          </w:p>
        </w:tc>
        <w:tc>
          <w:tcPr>
            <w:tcW w:w="0" w:type="auto"/>
            <w:hideMark/>
          </w:tcPr>
          <w:p w14:paraId="66C27346" w14:textId="77777777" w:rsidR="00F80A3C" w:rsidRDefault="00F80A3C">
            <w:pPr>
              <w:pStyle w:val="Compact"/>
              <w:jc w:val="center"/>
              <w:rPr>
                <w:sz w:val="18"/>
                <w:szCs w:val="18"/>
                <w:lang w:val="sl-SI"/>
              </w:rPr>
            </w:pPr>
            <w:r>
              <w:rPr>
                <w:sz w:val="18"/>
                <w:szCs w:val="18"/>
                <w:lang w:val="sl-SI"/>
              </w:rPr>
              <w:t>0</w:t>
            </w:r>
          </w:p>
        </w:tc>
        <w:tc>
          <w:tcPr>
            <w:tcW w:w="0" w:type="auto"/>
            <w:hideMark/>
          </w:tcPr>
          <w:p w14:paraId="4CCD1FB1" w14:textId="77777777" w:rsidR="00F80A3C" w:rsidRDefault="00F80A3C">
            <w:pPr>
              <w:pStyle w:val="Compact"/>
              <w:jc w:val="center"/>
              <w:rPr>
                <w:sz w:val="18"/>
                <w:szCs w:val="18"/>
                <w:lang w:val="sl-SI"/>
              </w:rPr>
            </w:pPr>
            <w:r>
              <w:rPr>
                <w:sz w:val="18"/>
                <w:szCs w:val="18"/>
                <w:lang w:val="sl-SI"/>
              </w:rPr>
              <w:t>0</w:t>
            </w:r>
          </w:p>
        </w:tc>
        <w:tc>
          <w:tcPr>
            <w:tcW w:w="0" w:type="auto"/>
            <w:hideMark/>
          </w:tcPr>
          <w:p w14:paraId="7445AC47" w14:textId="77777777" w:rsidR="00F80A3C" w:rsidRDefault="00F80A3C">
            <w:pPr>
              <w:pStyle w:val="Compact"/>
              <w:jc w:val="center"/>
              <w:rPr>
                <w:sz w:val="18"/>
                <w:szCs w:val="18"/>
                <w:lang w:val="sl-SI"/>
              </w:rPr>
            </w:pPr>
            <w:r>
              <w:rPr>
                <w:sz w:val="18"/>
                <w:szCs w:val="18"/>
                <w:lang w:val="sl-SI"/>
              </w:rPr>
              <w:t>54</w:t>
            </w:r>
          </w:p>
        </w:tc>
        <w:tc>
          <w:tcPr>
            <w:tcW w:w="0" w:type="auto"/>
            <w:hideMark/>
          </w:tcPr>
          <w:p w14:paraId="2FEF1DF9" w14:textId="77777777" w:rsidR="00F80A3C" w:rsidRDefault="00F80A3C">
            <w:pPr>
              <w:pStyle w:val="Compact"/>
              <w:jc w:val="center"/>
              <w:rPr>
                <w:sz w:val="18"/>
                <w:szCs w:val="18"/>
                <w:lang w:val="sl-SI"/>
              </w:rPr>
            </w:pPr>
            <w:r>
              <w:rPr>
                <w:sz w:val="18"/>
                <w:szCs w:val="18"/>
                <w:lang w:val="sl-SI"/>
              </w:rPr>
              <w:t>107</w:t>
            </w:r>
          </w:p>
        </w:tc>
        <w:tc>
          <w:tcPr>
            <w:tcW w:w="0" w:type="auto"/>
            <w:hideMark/>
          </w:tcPr>
          <w:p w14:paraId="035DAECE" w14:textId="77777777" w:rsidR="00F80A3C" w:rsidRDefault="00F80A3C">
            <w:pPr>
              <w:pStyle w:val="Compact"/>
              <w:jc w:val="center"/>
              <w:rPr>
                <w:sz w:val="18"/>
                <w:szCs w:val="18"/>
                <w:lang w:val="sl-SI"/>
              </w:rPr>
            </w:pPr>
            <w:r>
              <w:rPr>
                <w:sz w:val="18"/>
                <w:szCs w:val="18"/>
                <w:lang w:val="sl-SI"/>
              </w:rPr>
              <w:t>0</w:t>
            </w:r>
          </w:p>
        </w:tc>
        <w:tc>
          <w:tcPr>
            <w:tcW w:w="0" w:type="auto"/>
            <w:hideMark/>
          </w:tcPr>
          <w:p w14:paraId="3C07C40B" w14:textId="77777777" w:rsidR="00F80A3C" w:rsidRDefault="00F80A3C">
            <w:pPr>
              <w:pStyle w:val="Compact"/>
              <w:jc w:val="center"/>
              <w:rPr>
                <w:sz w:val="18"/>
                <w:szCs w:val="18"/>
                <w:lang w:val="sl-SI"/>
              </w:rPr>
            </w:pPr>
            <w:r>
              <w:rPr>
                <w:sz w:val="18"/>
                <w:szCs w:val="18"/>
                <w:lang w:val="sl-SI"/>
              </w:rPr>
              <w:t>34</w:t>
            </w:r>
          </w:p>
        </w:tc>
        <w:tc>
          <w:tcPr>
            <w:tcW w:w="0" w:type="auto"/>
            <w:hideMark/>
          </w:tcPr>
          <w:p w14:paraId="10F89E1C" w14:textId="77777777" w:rsidR="00F80A3C" w:rsidRDefault="00F80A3C">
            <w:pPr>
              <w:pStyle w:val="Compact"/>
              <w:jc w:val="center"/>
              <w:rPr>
                <w:sz w:val="18"/>
                <w:szCs w:val="18"/>
                <w:lang w:val="sl-SI"/>
              </w:rPr>
            </w:pPr>
            <w:r>
              <w:rPr>
                <w:sz w:val="18"/>
                <w:szCs w:val="18"/>
                <w:lang w:val="sl-SI"/>
              </w:rPr>
              <w:t>0</w:t>
            </w:r>
          </w:p>
        </w:tc>
        <w:tc>
          <w:tcPr>
            <w:tcW w:w="0" w:type="auto"/>
            <w:hideMark/>
          </w:tcPr>
          <w:p w14:paraId="2CD64FEC" w14:textId="77777777" w:rsidR="00F80A3C" w:rsidRDefault="00F80A3C">
            <w:pPr>
              <w:pStyle w:val="Compact"/>
              <w:jc w:val="center"/>
              <w:rPr>
                <w:sz w:val="18"/>
                <w:szCs w:val="18"/>
                <w:lang w:val="sl-SI"/>
              </w:rPr>
            </w:pPr>
            <w:r>
              <w:rPr>
                <w:sz w:val="18"/>
                <w:szCs w:val="18"/>
                <w:lang w:val="sl-SI"/>
              </w:rPr>
              <w:t>0</w:t>
            </w:r>
          </w:p>
        </w:tc>
        <w:tc>
          <w:tcPr>
            <w:tcW w:w="0" w:type="auto"/>
            <w:hideMark/>
          </w:tcPr>
          <w:p w14:paraId="34C4C99B" w14:textId="77777777" w:rsidR="00F80A3C" w:rsidRDefault="00F80A3C">
            <w:pPr>
              <w:pStyle w:val="Compact"/>
              <w:jc w:val="center"/>
              <w:rPr>
                <w:sz w:val="18"/>
                <w:szCs w:val="18"/>
                <w:lang w:val="sl-SI"/>
              </w:rPr>
            </w:pPr>
            <w:r>
              <w:rPr>
                <w:sz w:val="18"/>
                <w:szCs w:val="18"/>
                <w:lang w:val="sl-SI"/>
              </w:rPr>
              <w:t>34</w:t>
            </w:r>
          </w:p>
        </w:tc>
      </w:tr>
      <w:tr w:rsidR="00F80A3C" w14:paraId="663174A2" w14:textId="77777777" w:rsidTr="00F80A3C">
        <w:tc>
          <w:tcPr>
            <w:tcW w:w="0" w:type="auto"/>
            <w:hideMark/>
          </w:tcPr>
          <w:p w14:paraId="7F464165" w14:textId="77777777" w:rsidR="00F80A3C" w:rsidRDefault="00F80A3C">
            <w:pPr>
              <w:pStyle w:val="Compact"/>
              <w:jc w:val="center"/>
              <w:rPr>
                <w:sz w:val="18"/>
                <w:szCs w:val="18"/>
                <w:lang w:val="sl-SI"/>
              </w:rPr>
            </w:pPr>
            <w:r>
              <w:rPr>
                <w:sz w:val="18"/>
                <w:szCs w:val="18"/>
                <w:lang w:val="sl-SI"/>
              </w:rPr>
              <w:t>180</w:t>
            </w:r>
          </w:p>
        </w:tc>
        <w:tc>
          <w:tcPr>
            <w:tcW w:w="0" w:type="auto"/>
            <w:hideMark/>
          </w:tcPr>
          <w:p w14:paraId="4547CF54" w14:textId="77777777" w:rsidR="00F80A3C" w:rsidRDefault="00F80A3C">
            <w:pPr>
              <w:pStyle w:val="Compact"/>
              <w:jc w:val="center"/>
              <w:rPr>
                <w:sz w:val="18"/>
                <w:szCs w:val="18"/>
                <w:lang w:val="sl-SI"/>
              </w:rPr>
            </w:pPr>
            <w:r>
              <w:rPr>
                <w:sz w:val="18"/>
                <w:szCs w:val="18"/>
                <w:lang w:val="sl-SI"/>
              </w:rPr>
              <w:t>232</w:t>
            </w:r>
          </w:p>
        </w:tc>
        <w:tc>
          <w:tcPr>
            <w:tcW w:w="0" w:type="auto"/>
            <w:hideMark/>
          </w:tcPr>
          <w:p w14:paraId="6EE9AB4B" w14:textId="77777777" w:rsidR="00F80A3C" w:rsidRDefault="00F80A3C">
            <w:pPr>
              <w:pStyle w:val="Compact"/>
              <w:jc w:val="center"/>
              <w:rPr>
                <w:sz w:val="18"/>
                <w:szCs w:val="18"/>
                <w:lang w:val="sl-SI"/>
              </w:rPr>
            </w:pPr>
            <w:r>
              <w:rPr>
                <w:sz w:val="18"/>
                <w:szCs w:val="18"/>
                <w:lang w:val="sl-SI"/>
              </w:rPr>
              <w:t>0</w:t>
            </w:r>
          </w:p>
        </w:tc>
        <w:tc>
          <w:tcPr>
            <w:tcW w:w="0" w:type="auto"/>
            <w:hideMark/>
          </w:tcPr>
          <w:p w14:paraId="155D5E06" w14:textId="77777777" w:rsidR="00F80A3C" w:rsidRDefault="00F80A3C">
            <w:pPr>
              <w:pStyle w:val="Compact"/>
              <w:jc w:val="center"/>
              <w:rPr>
                <w:sz w:val="18"/>
                <w:szCs w:val="18"/>
                <w:lang w:val="sl-SI"/>
              </w:rPr>
            </w:pPr>
            <w:r>
              <w:rPr>
                <w:sz w:val="18"/>
                <w:szCs w:val="18"/>
                <w:lang w:val="sl-SI"/>
              </w:rPr>
              <w:t>52</w:t>
            </w:r>
          </w:p>
        </w:tc>
        <w:tc>
          <w:tcPr>
            <w:tcW w:w="0" w:type="auto"/>
            <w:hideMark/>
          </w:tcPr>
          <w:p w14:paraId="39ECD6BC" w14:textId="77777777" w:rsidR="00F80A3C" w:rsidRDefault="00F80A3C">
            <w:pPr>
              <w:pStyle w:val="Compact"/>
              <w:jc w:val="center"/>
              <w:rPr>
                <w:sz w:val="18"/>
                <w:szCs w:val="18"/>
                <w:lang w:val="sl-SI"/>
              </w:rPr>
            </w:pPr>
            <w:r>
              <w:rPr>
                <w:sz w:val="18"/>
                <w:szCs w:val="18"/>
                <w:lang w:val="sl-SI"/>
              </w:rPr>
              <w:t>0</w:t>
            </w:r>
          </w:p>
        </w:tc>
        <w:tc>
          <w:tcPr>
            <w:tcW w:w="0" w:type="auto"/>
            <w:hideMark/>
          </w:tcPr>
          <w:p w14:paraId="4DF6B9DF" w14:textId="77777777" w:rsidR="00F80A3C" w:rsidRDefault="00F80A3C">
            <w:pPr>
              <w:pStyle w:val="Compact"/>
              <w:jc w:val="center"/>
              <w:rPr>
                <w:sz w:val="18"/>
                <w:szCs w:val="18"/>
                <w:lang w:val="sl-SI"/>
              </w:rPr>
            </w:pPr>
            <w:r>
              <w:rPr>
                <w:sz w:val="18"/>
                <w:szCs w:val="18"/>
                <w:lang w:val="sl-SI"/>
              </w:rPr>
              <w:t>0</w:t>
            </w:r>
          </w:p>
        </w:tc>
        <w:tc>
          <w:tcPr>
            <w:tcW w:w="0" w:type="auto"/>
            <w:hideMark/>
          </w:tcPr>
          <w:p w14:paraId="0D45761C" w14:textId="77777777" w:rsidR="00F80A3C" w:rsidRDefault="00F80A3C">
            <w:pPr>
              <w:pStyle w:val="Compact"/>
              <w:jc w:val="center"/>
              <w:rPr>
                <w:sz w:val="18"/>
                <w:szCs w:val="18"/>
                <w:lang w:val="sl-SI"/>
              </w:rPr>
            </w:pPr>
            <w:r>
              <w:rPr>
                <w:sz w:val="18"/>
                <w:szCs w:val="18"/>
                <w:lang w:val="sl-SI"/>
              </w:rPr>
              <w:t>0</w:t>
            </w:r>
          </w:p>
        </w:tc>
        <w:tc>
          <w:tcPr>
            <w:tcW w:w="0" w:type="auto"/>
            <w:hideMark/>
          </w:tcPr>
          <w:p w14:paraId="3CD0B855" w14:textId="77777777" w:rsidR="00F80A3C" w:rsidRDefault="00F80A3C">
            <w:pPr>
              <w:pStyle w:val="Compact"/>
              <w:jc w:val="center"/>
              <w:rPr>
                <w:sz w:val="18"/>
                <w:szCs w:val="18"/>
                <w:lang w:val="sl-SI"/>
              </w:rPr>
            </w:pPr>
            <w:r>
              <w:rPr>
                <w:sz w:val="18"/>
                <w:szCs w:val="18"/>
                <w:lang w:val="sl-SI"/>
              </w:rPr>
              <w:t>38</w:t>
            </w:r>
          </w:p>
        </w:tc>
        <w:tc>
          <w:tcPr>
            <w:tcW w:w="0" w:type="auto"/>
            <w:hideMark/>
          </w:tcPr>
          <w:p w14:paraId="2E3C7C82" w14:textId="77777777" w:rsidR="00F80A3C" w:rsidRDefault="00F80A3C">
            <w:pPr>
              <w:pStyle w:val="Compact"/>
              <w:jc w:val="center"/>
              <w:rPr>
                <w:sz w:val="18"/>
                <w:szCs w:val="18"/>
                <w:lang w:val="sl-SI"/>
              </w:rPr>
            </w:pPr>
            <w:r>
              <w:rPr>
                <w:sz w:val="18"/>
                <w:szCs w:val="18"/>
                <w:lang w:val="sl-SI"/>
              </w:rPr>
              <w:t>75</w:t>
            </w:r>
          </w:p>
        </w:tc>
        <w:tc>
          <w:tcPr>
            <w:tcW w:w="0" w:type="auto"/>
            <w:hideMark/>
          </w:tcPr>
          <w:p w14:paraId="618142B8" w14:textId="77777777" w:rsidR="00F80A3C" w:rsidRDefault="00F80A3C">
            <w:pPr>
              <w:pStyle w:val="Compact"/>
              <w:jc w:val="center"/>
              <w:rPr>
                <w:sz w:val="18"/>
                <w:szCs w:val="18"/>
                <w:lang w:val="sl-SI"/>
              </w:rPr>
            </w:pPr>
            <w:r>
              <w:rPr>
                <w:sz w:val="18"/>
                <w:szCs w:val="18"/>
                <w:lang w:val="sl-SI"/>
              </w:rPr>
              <w:t>0</w:t>
            </w:r>
          </w:p>
        </w:tc>
        <w:tc>
          <w:tcPr>
            <w:tcW w:w="0" w:type="auto"/>
            <w:hideMark/>
          </w:tcPr>
          <w:p w14:paraId="36E96F3A" w14:textId="77777777" w:rsidR="00F80A3C" w:rsidRDefault="00F80A3C">
            <w:pPr>
              <w:pStyle w:val="Compact"/>
              <w:jc w:val="center"/>
              <w:rPr>
                <w:sz w:val="18"/>
                <w:szCs w:val="18"/>
                <w:lang w:val="sl-SI"/>
              </w:rPr>
            </w:pPr>
            <w:r>
              <w:rPr>
                <w:sz w:val="18"/>
                <w:szCs w:val="18"/>
                <w:lang w:val="sl-SI"/>
              </w:rPr>
              <w:t>34</w:t>
            </w:r>
          </w:p>
        </w:tc>
        <w:tc>
          <w:tcPr>
            <w:tcW w:w="0" w:type="auto"/>
            <w:hideMark/>
          </w:tcPr>
          <w:p w14:paraId="345CCA81" w14:textId="77777777" w:rsidR="00F80A3C" w:rsidRDefault="00F80A3C">
            <w:pPr>
              <w:pStyle w:val="Compact"/>
              <w:jc w:val="center"/>
              <w:rPr>
                <w:sz w:val="18"/>
                <w:szCs w:val="18"/>
                <w:lang w:val="sl-SI"/>
              </w:rPr>
            </w:pPr>
            <w:r>
              <w:rPr>
                <w:sz w:val="18"/>
                <w:szCs w:val="18"/>
                <w:lang w:val="sl-SI"/>
              </w:rPr>
              <w:t>0</w:t>
            </w:r>
          </w:p>
        </w:tc>
        <w:tc>
          <w:tcPr>
            <w:tcW w:w="0" w:type="auto"/>
            <w:hideMark/>
          </w:tcPr>
          <w:p w14:paraId="66D186CF" w14:textId="77777777" w:rsidR="00F80A3C" w:rsidRDefault="00F80A3C">
            <w:pPr>
              <w:pStyle w:val="Compact"/>
              <w:jc w:val="center"/>
              <w:rPr>
                <w:sz w:val="18"/>
                <w:szCs w:val="18"/>
                <w:lang w:val="sl-SI"/>
              </w:rPr>
            </w:pPr>
            <w:r>
              <w:rPr>
                <w:sz w:val="18"/>
                <w:szCs w:val="18"/>
                <w:lang w:val="sl-SI"/>
              </w:rPr>
              <w:t>0</w:t>
            </w:r>
          </w:p>
        </w:tc>
        <w:tc>
          <w:tcPr>
            <w:tcW w:w="0" w:type="auto"/>
            <w:hideMark/>
          </w:tcPr>
          <w:p w14:paraId="0F2DAC23" w14:textId="77777777" w:rsidR="00F80A3C" w:rsidRDefault="00F80A3C">
            <w:pPr>
              <w:pStyle w:val="Compact"/>
              <w:jc w:val="center"/>
              <w:rPr>
                <w:sz w:val="18"/>
                <w:szCs w:val="18"/>
                <w:lang w:val="sl-SI"/>
              </w:rPr>
            </w:pPr>
            <w:r>
              <w:rPr>
                <w:sz w:val="18"/>
                <w:szCs w:val="18"/>
                <w:lang w:val="sl-SI"/>
              </w:rPr>
              <w:t>34</w:t>
            </w:r>
          </w:p>
        </w:tc>
      </w:tr>
      <w:tr w:rsidR="00F80A3C" w14:paraId="50EE9044" w14:textId="77777777" w:rsidTr="00F80A3C">
        <w:tc>
          <w:tcPr>
            <w:tcW w:w="0" w:type="auto"/>
            <w:hideMark/>
          </w:tcPr>
          <w:p w14:paraId="1254545B" w14:textId="77777777" w:rsidR="00F80A3C" w:rsidRDefault="00F80A3C">
            <w:pPr>
              <w:pStyle w:val="Compact"/>
              <w:jc w:val="center"/>
              <w:rPr>
                <w:sz w:val="18"/>
                <w:szCs w:val="18"/>
                <w:lang w:val="sl-SI"/>
              </w:rPr>
            </w:pPr>
            <w:r>
              <w:rPr>
                <w:sz w:val="18"/>
                <w:szCs w:val="18"/>
                <w:lang w:val="sl-SI"/>
              </w:rPr>
              <w:t>190</w:t>
            </w:r>
          </w:p>
        </w:tc>
        <w:tc>
          <w:tcPr>
            <w:tcW w:w="0" w:type="auto"/>
            <w:hideMark/>
          </w:tcPr>
          <w:p w14:paraId="4834D0F1" w14:textId="77777777" w:rsidR="00F80A3C" w:rsidRDefault="00F80A3C">
            <w:pPr>
              <w:pStyle w:val="Compact"/>
              <w:jc w:val="center"/>
              <w:rPr>
                <w:sz w:val="18"/>
                <w:szCs w:val="18"/>
                <w:lang w:val="sl-SI"/>
              </w:rPr>
            </w:pPr>
            <w:r>
              <w:rPr>
                <w:sz w:val="18"/>
                <w:szCs w:val="18"/>
                <w:lang w:val="sl-SI"/>
              </w:rPr>
              <w:t>217</w:t>
            </w:r>
          </w:p>
        </w:tc>
        <w:tc>
          <w:tcPr>
            <w:tcW w:w="0" w:type="auto"/>
            <w:hideMark/>
          </w:tcPr>
          <w:p w14:paraId="2D409BFF" w14:textId="77777777" w:rsidR="00F80A3C" w:rsidRDefault="00F80A3C">
            <w:pPr>
              <w:pStyle w:val="Compact"/>
              <w:jc w:val="center"/>
              <w:rPr>
                <w:sz w:val="18"/>
                <w:szCs w:val="18"/>
                <w:lang w:val="sl-SI"/>
              </w:rPr>
            </w:pPr>
            <w:r>
              <w:rPr>
                <w:sz w:val="18"/>
                <w:szCs w:val="18"/>
                <w:lang w:val="sl-SI"/>
              </w:rPr>
              <w:t>0</w:t>
            </w:r>
          </w:p>
        </w:tc>
        <w:tc>
          <w:tcPr>
            <w:tcW w:w="0" w:type="auto"/>
            <w:hideMark/>
          </w:tcPr>
          <w:p w14:paraId="22AD5570" w14:textId="77777777" w:rsidR="00F80A3C" w:rsidRDefault="00F80A3C">
            <w:pPr>
              <w:pStyle w:val="Compact"/>
              <w:jc w:val="center"/>
              <w:rPr>
                <w:sz w:val="18"/>
                <w:szCs w:val="18"/>
                <w:lang w:val="sl-SI"/>
              </w:rPr>
            </w:pPr>
            <w:r>
              <w:rPr>
                <w:sz w:val="18"/>
                <w:szCs w:val="18"/>
                <w:lang w:val="sl-SI"/>
              </w:rPr>
              <w:t>52</w:t>
            </w:r>
          </w:p>
        </w:tc>
        <w:tc>
          <w:tcPr>
            <w:tcW w:w="0" w:type="auto"/>
            <w:hideMark/>
          </w:tcPr>
          <w:p w14:paraId="6EB36E52" w14:textId="77777777" w:rsidR="00F80A3C" w:rsidRDefault="00F80A3C">
            <w:pPr>
              <w:pStyle w:val="Compact"/>
              <w:jc w:val="center"/>
              <w:rPr>
                <w:sz w:val="18"/>
                <w:szCs w:val="18"/>
                <w:lang w:val="sl-SI"/>
              </w:rPr>
            </w:pPr>
            <w:r>
              <w:rPr>
                <w:sz w:val="18"/>
                <w:szCs w:val="18"/>
                <w:lang w:val="sl-SI"/>
              </w:rPr>
              <w:t>0</w:t>
            </w:r>
          </w:p>
        </w:tc>
        <w:tc>
          <w:tcPr>
            <w:tcW w:w="0" w:type="auto"/>
            <w:hideMark/>
          </w:tcPr>
          <w:p w14:paraId="749C2850" w14:textId="77777777" w:rsidR="00F80A3C" w:rsidRDefault="00F80A3C">
            <w:pPr>
              <w:pStyle w:val="Compact"/>
              <w:jc w:val="center"/>
              <w:rPr>
                <w:sz w:val="18"/>
                <w:szCs w:val="18"/>
                <w:lang w:val="sl-SI"/>
              </w:rPr>
            </w:pPr>
            <w:r>
              <w:rPr>
                <w:sz w:val="18"/>
                <w:szCs w:val="18"/>
                <w:lang w:val="sl-SI"/>
              </w:rPr>
              <w:t>0</w:t>
            </w:r>
          </w:p>
        </w:tc>
        <w:tc>
          <w:tcPr>
            <w:tcW w:w="0" w:type="auto"/>
            <w:hideMark/>
          </w:tcPr>
          <w:p w14:paraId="25C36DE4" w14:textId="77777777" w:rsidR="00F80A3C" w:rsidRDefault="00F80A3C">
            <w:pPr>
              <w:pStyle w:val="Compact"/>
              <w:jc w:val="center"/>
              <w:rPr>
                <w:sz w:val="18"/>
                <w:szCs w:val="18"/>
                <w:lang w:val="sl-SI"/>
              </w:rPr>
            </w:pPr>
            <w:r>
              <w:rPr>
                <w:sz w:val="18"/>
                <w:szCs w:val="18"/>
                <w:lang w:val="sl-SI"/>
              </w:rPr>
              <w:t>0</w:t>
            </w:r>
          </w:p>
        </w:tc>
        <w:tc>
          <w:tcPr>
            <w:tcW w:w="0" w:type="auto"/>
            <w:hideMark/>
          </w:tcPr>
          <w:p w14:paraId="555B7BCC" w14:textId="77777777" w:rsidR="00F80A3C" w:rsidRDefault="00F80A3C">
            <w:pPr>
              <w:pStyle w:val="Compact"/>
              <w:jc w:val="center"/>
              <w:rPr>
                <w:sz w:val="18"/>
                <w:szCs w:val="18"/>
                <w:lang w:val="sl-SI"/>
              </w:rPr>
            </w:pPr>
            <w:r>
              <w:rPr>
                <w:sz w:val="18"/>
                <w:szCs w:val="18"/>
                <w:lang w:val="sl-SI"/>
              </w:rPr>
              <w:t>38</w:t>
            </w:r>
          </w:p>
        </w:tc>
        <w:tc>
          <w:tcPr>
            <w:tcW w:w="0" w:type="auto"/>
            <w:hideMark/>
          </w:tcPr>
          <w:p w14:paraId="31A93540" w14:textId="77777777" w:rsidR="00F80A3C" w:rsidRDefault="00F80A3C">
            <w:pPr>
              <w:pStyle w:val="Compact"/>
              <w:jc w:val="center"/>
              <w:rPr>
                <w:sz w:val="18"/>
                <w:szCs w:val="18"/>
                <w:lang w:val="sl-SI"/>
              </w:rPr>
            </w:pPr>
            <w:r>
              <w:rPr>
                <w:sz w:val="18"/>
                <w:szCs w:val="18"/>
                <w:lang w:val="sl-SI"/>
              </w:rPr>
              <w:t>75</w:t>
            </w:r>
          </w:p>
        </w:tc>
        <w:tc>
          <w:tcPr>
            <w:tcW w:w="0" w:type="auto"/>
            <w:hideMark/>
          </w:tcPr>
          <w:p w14:paraId="436CA08E" w14:textId="77777777" w:rsidR="00F80A3C" w:rsidRDefault="00F80A3C">
            <w:pPr>
              <w:pStyle w:val="Compact"/>
              <w:jc w:val="center"/>
              <w:rPr>
                <w:sz w:val="18"/>
                <w:szCs w:val="18"/>
                <w:lang w:val="sl-SI"/>
              </w:rPr>
            </w:pPr>
            <w:r>
              <w:rPr>
                <w:sz w:val="18"/>
                <w:szCs w:val="18"/>
                <w:lang w:val="sl-SI"/>
              </w:rPr>
              <w:t>0</w:t>
            </w:r>
          </w:p>
        </w:tc>
        <w:tc>
          <w:tcPr>
            <w:tcW w:w="0" w:type="auto"/>
            <w:hideMark/>
          </w:tcPr>
          <w:p w14:paraId="39584C4A" w14:textId="77777777" w:rsidR="00F80A3C" w:rsidRDefault="00F80A3C">
            <w:pPr>
              <w:pStyle w:val="Compact"/>
              <w:jc w:val="center"/>
              <w:rPr>
                <w:sz w:val="18"/>
                <w:szCs w:val="18"/>
                <w:lang w:val="sl-SI"/>
              </w:rPr>
            </w:pPr>
            <w:r>
              <w:rPr>
                <w:sz w:val="18"/>
                <w:szCs w:val="18"/>
                <w:lang w:val="sl-SI"/>
              </w:rPr>
              <w:t>34</w:t>
            </w:r>
          </w:p>
        </w:tc>
        <w:tc>
          <w:tcPr>
            <w:tcW w:w="0" w:type="auto"/>
            <w:hideMark/>
          </w:tcPr>
          <w:p w14:paraId="0B739185" w14:textId="77777777" w:rsidR="00F80A3C" w:rsidRDefault="00F80A3C">
            <w:pPr>
              <w:pStyle w:val="Compact"/>
              <w:jc w:val="center"/>
              <w:rPr>
                <w:sz w:val="18"/>
                <w:szCs w:val="18"/>
                <w:lang w:val="sl-SI"/>
              </w:rPr>
            </w:pPr>
            <w:r>
              <w:rPr>
                <w:sz w:val="18"/>
                <w:szCs w:val="18"/>
                <w:lang w:val="sl-SI"/>
              </w:rPr>
              <w:t>0</w:t>
            </w:r>
          </w:p>
        </w:tc>
        <w:tc>
          <w:tcPr>
            <w:tcW w:w="0" w:type="auto"/>
            <w:hideMark/>
          </w:tcPr>
          <w:p w14:paraId="6BA25E9A" w14:textId="77777777" w:rsidR="00F80A3C" w:rsidRDefault="00F80A3C">
            <w:pPr>
              <w:pStyle w:val="Compact"/>
              <w:jc w:val="center"/>
              <w:rPr>
                <w:sz w:val="18"/>
                <w:szCs w:val="18"/>
                <w:lang w:val="sl-SI"/>
              </w:rPr>
            </w:pPr>
            <w:r>
              <w:rPr>
                <w:sz w:val="18"/>
                <w:szCs w:val="18"/>
                <w:lang w:val="sl-SI"/>
              </w:rPr>
              <w:t>0</w:t>
            </w:r>
          </w:p>
        </w:tc>
        <w:tc>
          <w:tcPr>
            <w:tcW w:w="0" w:type="auto"/>
            <w:hideMark/>
          </w:tcPr>
          <w:p w14:paraId="4F141821" w14:textId="77777777" w:rsidR="00F80A3C" w:rsidRDefault="00F80A3C">
            <w:pPr>
              <w:pStyle w:val="Compact"/>
              <w:jc w:val="center"/>
              <w:rPr>
                <w:sz w:val="18"/>
                <w:szCs w:val="18"/>
                <w:lang w:val="sl-SI"/>
              </w:rPr>
            </w:pPr>
            <w:r>
              <w:rPr>
                <w:sz w:val="18"/>
                <w:szCs w:val="18"/>
                <w:lang w:val="sl-SI"/>
              </w:rPr>
              <w:t>19</w:t>
            </w:r>
          </w:p>
        </w:tc>
      </w:tr>
      <w:tr w:rsidR="00F80A3C" w14:paraId="7A134A9F" w14:textId="77777777" w:rsidTr="00F80A3C">
        <w:tc>
          <w:tcPr>
            <w:tcW w:w="0" w:type="auto"/>
            <w:hideMark/>
          </w:tcPr>
          <w:p w14:paraId="6B215838" w14:textId="77777777" w:rsidR="00F80A3C" w:rsidRDefault="00F80A3C">
            <w:pPr>
              <w:pStyle w:val="Compact"/>
              <w:jc w:val="center"/>
              <w:rPr>
                <w:sz w:val="18"/>
                <w:szCs w:val="18"/>
                <w:lang w:val="sl-SI"/>
              </w:rPr>
            </w:pPr>
            <w:r>
              <w:rPr>
                <w:sz w:val="18"/>
                <w:szCs w:val="18"/>
                <w:lang w:val="sl-SI"/>
              </w:rPr>
              <w:t>200</w:t>
            </w:r>
          </w:p>
        </w:tc>
        <w:tc>
          <w:tcPr>
            <w:tcW w:w="0" w:type="auto"/>
            <w:hideMark/>
          </w:tcPr>
          <w:p w14:paraId="79423C2D" w14:textId="77777777" w:rsidR="00F80A3C" w:rsidRDefault="00F80A3C">
            <w:pPr>
              <w:pStyle w:val="Compact"/>
              <w:jc w:val="center"/>
              <w:rPr>
                <w:sz w:val="18"/>
                <w:szCs w:val="18"/>
                <w:lang w:val="sl-SI"/>
              </w:rPr>
            </w:pPr>
            <w:r>
              <w:rPr>
                <w:sz w:val="18"/>
                <w:szCs w:val="18"/>
                <w:lang w:val="sl-SI"/>
              </w:rPr>
              <w:t>198</w:t>
            </w:r>
          </w:p>
        </w:tc>
        <w:tc>
          <w:tcPr>
            <w:tcW w:w="0" w:type="auto"/>
            <w:hideMark/>
          </w:tcPr>
          <w:p w14:paraId="7D0B7079" w14:textId="77777777" w:rsidR="00F80A3C" w:rsidRDefault="00F80A3C">
            <w:pPr>
              <w:pStyle w:val="Compact"/>
              <w:jc w:val="center"/>
              <w:rPr>
                <w:sz w:val="18"/>
                <w:szCs w:val="18"/>
                <w:lang w:val="sl-SI"/>
              </w:rPr>
            </w:pPr>
            <w:r>
              <w:rPr>
                <w:sz w:val="18"/>
                <w:szCs w:val="18"/>
                <w:lang w:val="sl-SI"/>
              </w:rPr>
              <w:t>0</w:t>
            </w:r>
          </w:p>
        </w:tc>
        <w:tc>
          <w:tcPr>
            <w:tcW w:w="0" w:type="auto"/>
            <w:hideMark/>
          </w:tcPr>
          <w:p w14:paraId="3AE6C1FA" w14:textId="77777777" w:rsidR="00F80A3C" w:rsidRDefault="00F80A3C">
            <w:pPr>
              <w:pStyle w:val="Compact"/>
              <w:jc w:val="center"/>
              <w:rPr>
                <w:sz w:val="18"/>
                <w:szCs w:val="18"/>
                <w:lang w:val="sl-SI"/>
              </w:rPr>
            </w:pPr>
            <w:r>
              <w:rPr>
                <w:sz w:val="18"/>
                <w:szCs w:val="18"/>
                <w:lang w:val="sl-SI"/>
              </w:rPr>
              <w:t>33</w:t>
            </w:r>
          </w:p>
        </w:tc>
        <w:tc>
          <w:tcPr>
            <w:tcW w:w="0" w:type="auto"/>
            <w:hideMark/>
          </w:tcPr>
          <w:p w14:paraId="41AC5C93" w14:textId="77777777" w:rsidR="00F80A3C" w:rsidRDefault="00F80A3C">
            <w:pPr>
              <w:pStyle w:val="Compact"/>
              <w:jc w:val="center"/>
              <w:rPr>
                <w:sz w:val="18"/>
                <w:szCs w:val="18"/>
                <w:lang w:val="sl-SI"/>
              </w:rPr>
            </w:pPr>
            <w:r>
              <w:rPr>
                <w:sz w:val="18"/>
                <w:szCs w:val="18"/>
                <w:lang w:val="sl-SI"/>
              </w:rPr>
              <w:t>0</w:t>
            </w:r>
          </w:p>
        </w:tc>
        <w:tc>
          <w:tcPr>
            <w:tcW w:w="0" w:type="auto"/>
            <w:hideMark/>
          </w:tcPr>
          <w:p w14:paraId="0C685B8E" w14:textId="77777777" w:rsidR="00F80A3C" w:rsidRDefault="00F80A3C">
            <w:pPr>
              <w:pStyle w:val="Compact"/>
              <w:jc w:val="center"/>
              <w:rPr>
                <w:sz w:val="18"/>
                <w:szCs w:val="18"/>
                <w:lang w:val="sl-SI"/>
              </w:rPr>
            </w:pPr>
            <w:r>
              <w:rPr>
                <w:sz w:val="18"/>
                <w:szCs w:val="18"/>
                <w:lang w:val="sl-SI"/>
              </w:rPr>
              <w:t>0</w:t>
            </w:r>
          </w:p>
        </w:tc>
        <w:tc>
          <w:tcPr>
            <w:tcW w:w="0" w:type="auto"/>
            <w:hideMark/>
          </w:tcPr>
          <w:p w14:paraId="1A8D1C7F" w14:textId="77777777" w:rsidR="00F80A3C" w:rsidRDefault="00F80A3C">
            <w:pPr>
              <w:pStyle w:val="Compact"/>
              <w:jc w:val="center"/>
              <w:rPr>
                <w:sz w:val="18"/>
                <w:szCs w:val="18"/>
                <w:lang w:val="sl-SI"/>
              </w:rPr>
            </w:pPr>
            <w:r>
              <w:rPr>
                <w:sz w:val="18"/>
                <w:szCs w:val="18"/>
                <w:lang w:val="sl-SI"/>
              </w:rPr>
              <w:t>0</w:t>
            </w:r>
          </w:p>
        </w:tc>
        <w:tc>
          <w:tcPr>
            <w:tcW w:w="0" w:type="auto"/>
            <w:hideMark/>
          </w:tcPr>
          <w:p w14:paraId="328AF9AC" w14:textId="77777777" w:rsidR="00F80A3C" w:rsidRDefault="00F80A3C">
            <w:pPr>
              <w:pStyle w:val="Compact"/>
              <w:jc w:val="center"/>
              <w:rPr>
                <w:sz w:val="18"/>
                <w:szCs w:val="18"/>
                <w:lang w:val="sl-SI"/>
              </w:rPr>
            </w:pPr>
            <w:r>
              <w:rPr>
                <w:sz w:val="18"/>
                <w:szCs w:val="18"/>
                <w:lang w:val="sl-SI"/>
              </w:rPr>
              <w:t>38</w:t>
            </w:r>
          </w:p>
        </w:tc>
        <w:tc>
          <w:tcPr>
            <w:tcW w:w="0" w:type="auto"/>
            <w:hideMark/>
          </w:tcPr>
          <w:p w14:paraId="1899048B" w14:textId="77777777" w:rsidR="00F80A3C" w:rsidRDefault="00F80A3C">
            <w:pPr>
              <w:pStyle w:val="Compact"/>
              <w:jc w:val="center"/>
              <w:rPr>
                <w:sz w:val="18"/>
                <w:szCs w:val="18"/>
                <w:lang w:val="sl-SI"/>
              </w:rPr>
            </w:pPr>
            <w:r>
              <w:rPr>
                <w:sz w:val="18"/>
                <w:szCs w:val="18"/>
                <w:lang w:val="sl-SI"/>
              </w:rPr>
              <w:t>75</w:t>
            </w:r>
          </w:p>
        </w:tc>
        <w:tc>
          <w:tcPr>
            <w:tcW w:w="0" w:type="auto"/>
            <w:hideMark/>
          </w:tcPr>
          <w:p w14:paraId="414FFFCB" w14:textId="77777777" w:rsidR="00F80A3C" w:rsidRDefault="00F80A3C">
            <w:pPr>
              <w:pStyle w:val="Compact"/>
              <w:jc w:val="center"/>
              <w:rPr>
                <w:sz w:val="18"/>
                <w:szCs w:val="18"/>
                <w:lang w:val="sl-SI"/>
              </w:rPr>
            </w:pPr>
            <w:r>
              <w:rPr>
                <w:sz w:val="18"/>
                <w:szCs w:val="18"/>
                <w:lang w:val="sl-SI"/>
              </w:rPr>
              <w:t>0</w:t>
            </w:r>
          </w:p>
        </w:tc>
        <w:tc>
          <w:tcPr>
            <w:tcW w:w="0" w:type="auto"/>
            <w:hideMark/>
          </w:tcPr>
          <w:p w14:paraId="3514EA89" w14:textId="77777777" w:rsidR="00F80A3C" w:rsidRDefault="00F80A3C">
            <w:pPr>
              <w:pStyle w:val="Compact"/>
              <w:jc w:val="center"/>
              <w:rPr>
                <w:sz w:val="18"/>
                <w:szCs w:val="18"/>
                <w:lang w:val="sl-SI"/>
              </w:rPr>
            </w:pPr>
            <w:r>
              <w:rPr>
                <w:sz w:val="18"/>
                <w:szCs w:val="18"/>
                <w:lang w:val="sl-SI"/>
              </w:rPr>
              <w:t>34</w:t>
            </w:r>
          </w:p>
        </w:tc>
        <w:tc>
          <w:tcPr>
            <w:tcW w:w="0" w:type="auto"/>
            <w:hideMark/>
          </w:tcPr>
          <w:p w14:paraId="7E7650CC" w14:textId="77777777" w:rsidR="00F80A3C" w:rsidRDefault="00F80A3C">
            <w:pPr>
              <w:pStyle w:val="Compact"/>
              <w:jc w:val="center"/>
              <w:rPr>
                <w:sz w:val="18"/>
                <w:szCs w:val="18"/>
                <w:lang w:val="sl-SI"/>
              </w:rPr>
            </w:pPr>
            <w:r>
              <w:rPr>
                <w:sz w:val="18"/>
                <w:szCs w:val="18"/>
                <w:lang w:val="sl-SI"/>
              </w:rPr>
              <w:t>0</w:t>
            </w:r>
          </w:p>
        </w:tc>
        <w:tc>
          <w:tcPr>
            <w:tcW w:w="0" w:type="auto"/>
            <w:hideMark/>
          </w:tcPr>
          <w:p w14:paraId="1C06A9CF" w14:textId="77777777" w:rsidR="00F80A3C" w:rsidRDefault="00F80A3C">
            <w:pPr>
              <w:pStyle w:val="Compact"/>
              <w:jc w:val="center"/>
              <w:rPr>
                <w:sz w:val="18"/>
                <w:szCs w:val="18"/>
                <w:lang w:val="sl-SI"/>
              </w:rPr>
            </w:pPr>
            <w:r>
              <w:rPr>
                <w:sz w:val="18"/>
                <w:szCs w:val="18"/>
                <w:lang w:val="sl-SI"/>
              </w:rPr>
              <w:t>0</w:t>
            </w:r>
          </w:p>
        </w:tc>
        <w:tc>
          <w:tcPr>
            <w:tcW w:w="0" w:type="auto"/>
            <w:hideMark/>
          </w:tcPr>
          <w:p w14:paraId="46AD1BE0" w14:textId="77777777" w:rsidR="00F80A3C" w:rsidRDefault="00F80A3C">
            <w:pPr>
              <w:pStyle w:val="Compact"/>
              <w:jc w:val="center"/>
              <w:rPr>
                <w:sz w:val="18"/>
                <w:szCs w:val="18"/>
                <w:lang w:val="sl-SI"/>
              </w:rPr>
            </w:pPr>
            <w:r>
              <w:rPr>
                <w:sz w:val="18"/>
                <w:szCs w:val="18"/>
                <w:lang w:val="sl-SI"/>
              </w:rPr>
              <w:t>19</w:t>
            </w:r>
          </w:p>
        </w:tc>
      </w:tr>
    </w:tbl>
    <w:p w14:paraId="5122A554" w14:textId="77777777" w:rsidR="00F80A3C" w:rsidRDefault="00F80A3C" w:rsidP="00F80A3C">
      <w:pPr>
        <w:rPr>
          <w:sz w:val="24"/>
          <w:szCs w:val="24"/>
        </w:rPr>
      </w:pPr>
      <w:r>
        <w:br w:type="page"/>
      </w:r>
    </w:p>
    <w:p w14:paraId="392D7330" w14:textId="77777777" w:rsidR="00F80A3C" w:rsidRDefault="00F80A3C" w:rsidP="00F80A3C">
      <w:pPr>
        <w:pStyle w:val="Naslov1"/>
      </w:pPr>
      <w:bookmarkStart w:id="26" w:name="_Toc104889701"/>
      <w:bookmarkEnd w:id="25"/>
      <w:r>
        <w:t>Stroški dela</w:t>
      </w:r>
      <w:bookmarkEnd w:id="26"/>
    </w:p>
    <w:p w14:paraId="1FA8D2F4" w14:textId="77777777" w:rsidR="00F80A3C" w:rsidRDefault="00F80A3C" w:rsidP="00F80A3C">
      <w:pPr>
        <w:pStyle w:val="FirstParagraph"/>
        <w:rPr>
          <w:lang w:val="sl-SI"/>
        </w:rPr>
      </w:pPr>
      <w:r>
        <w:rPr>
          <w:b/>
          <w:bCs/>
          <w:lang w:val="sl-SI"/>
        </w:rPr>
        <w:t>SAMSKA OSEBA</w:t>
      </w:r>
    </w:p>
    <w:p w14:paraId="2AB19E4D"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78D4B387"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B12CAA2"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AF4A0D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35CA1E0F"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25EFFEC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030D6C77"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3506BABE"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5E36D6A0" w14:textId="77777777" w:rsidR="00F80A3C" w:rsidRDefault="00F80A3C">
            <w:pPr>
              <w:pStyle w:val="Compact"/>
              <w:jc w:val="center"/>
              <w:rPr>
                <w:lang w:val="sl-SI"/>
              </w:rPr>
            </w:pPr>
            <w:r>
              <w:rPr>
                <w:lang w:val="sl-SI"/>
              </w:rPr>
              <w:t>Stroški dela</w:t>
            </w:r>
          </w:p>
        </w:tc>
      </w:tr>
      <w:tr w:rsidR="00F80A3C" w14:paraId="0AC9EEB5" w14:textId="77777777" w:rsidTr="00F80A3C">
        <w:tc>
          <w:tcPr>
            <w:tcW w:w="0" w:type="auto"/>
            <w:hideMark/>
          </w:tcPr>
          <w:p w14:paraId="12F84878" w14:textId="77777777" w:rsidR="00F80A3C" w:rsidRDefault="00F80A3C">
            <w:pPr>
              <w:pStyle w:val="Compact"/>
              <w:jc w:val="center"/>
              <w:rPr>
                <w:lang w:val="sl-SI"/>
              </w:rPr>
            </w:pPr>
            <w:r>
              <w:rPr>
                <w:lang w:val="sl-SI"/>
              </w:rPr>
              <w:t>0</w:t>
            </w:r>
          </w:p>
        </w:tc>
        <w:tc>
          <w:tcPr>
            <w:tcW w:w="0" w:type="auto"/>
            <w:hideMark/>
          </w:tcPr>
          <w:p w14:paraId="5A00D1F9" w14:textId="77777777" w:rsidR="00F80A3C" w:rsidRDefault="00F80A3C">
            <w:pPr>
              <w:pStyle w:val="Compact"/>
              <w:jc w:val="center"/>
              <w:rPr>
                <w:lang w:val="sl-SI"/>
              </w:rPr>
            </w:pPr>
            <w:r>
              <w:rPr>
                <w:lang w:val="sl-SI"/>
              </w:rPr>
              <w:t>544</w:t>
            </w:r>
          </w:p>
        </w:tc>
        <w:tc>
          <w:tcPr>
            <w:tcW w:w="0" w:type="auto"/>
            <w:hideMark/>
          </w:tcPr>
          <w:p w14:paraId="6C842801" w14:textId="77777777" w:rsidR="00F80A3C" w:rsidRDefault="00F80A3C">
            <w:pPr>
              <w:pStyle w:val="Compact"/>
              <w:jc w:val="center"/>
              <w:rPr>
                <w:lang w:val="sl-SI"/>
              </w:rPr>
            </w:pPr>
            <w:r>
              <w:rPr>
                <w:lang w:val="sl-SI"/>
              </w:rPr>
              <w:t>544</w:t>
            </w:r>
          </w:p>
        </w:tc>
        <w:tc>
          <w:tcPr>
            <w:tcW w:w="0" w:type="auto"/>
            <w:hideMark/>
          </w:tcPr>
          <w:p w14:paraId="24FF9372" w14:textId="77777777" w:rsidR="00F80A3C" w:rsidRDefault="00F80A3C">
            <w:pPr>
              <w:pStyle w:val="Compact"/>
              <w:jc w:val="center"/>
              <w:rPr>
                <w:lang w:val="sl-SI"/>
              </w:rPr>
            </w:pPr>
            <w:r>
              <w:rPr>
                <w:lang w:val="sl-SI"/>
              </w:rPr>
              <w:t>0</w:t>
            </w:r>
          </w:p>
        </w:tc>
        <w:tc>
          <w:tcPr>
            <w:tcW w:w="0" w:type="auto"/>
            <w:hideMark/>
          </w:tcPr>
          <w:p w14:paraId="7BC8313C" w14:textId="77777777" w:rsidR="00F80A3C" w:rsidRDefault="00F80A3C">
            <w:pPr>
              <w:pStyle w:val="Compact"/>
              <w:jc w:val="center"/>
              <w:rPr>
                <w:lang w:val="sl-SI"/>
              </w:rPr>
            </w:pPr>
            <w:r>
              <w:rPr>
                <w:lang w:val="sl-SI"/>
              </w:rPr>
              <w:t>0</w:t>
            </w:r>
          </w:p>
        </w:tc>
        <w:tc>
          <w:tcPr>
            <w:tcW w:w="0" w:type="auto"/>
            <w:hideMark/>
          </w:tcPr>
          <w:p w14:paraId="4A15CD2C" w14:textId="77777777" w:rsidR="00F80A3C" w:rsidRDefault="00F80A3C">
            <w:pPr>
              <w:pStyle w:val="Compact"/>
              <w:jc w:val="center"/>
              <w:rPr>
                <w:lang w:val="sl-SI"/>
              </w:rPr>
            </w:pPr>
            <w:r>
              <w:rPr>
                <w:lang w:val="sl-SI"/>
              </w:rPr>
              <w:t>0</w:t>
            </w:r>
          </w:p>
        </w:tc>
        <w:tc>
          <w:tcPr>
            <w:tcW w:w="0" w:type="auto"/>
            <w:hideMark/>
          </w:tcPr>
          <w:p w14:paraId="416CECEC" w14:textId="77777777" w:rsidR="00F80A3C" w:rsidRDefault="00F80A3C">
            <w:pPr>
              <w:pStyle w:val="Compact"/>
              <w:jc w:val="center"/>
              <w:rPr>
                <w:lang w:val="sl-SI"/>
              </w:rPr>
            </w:pPr>
            <w:r>
              <w:rPr>
                <w:lang w:val="sl-SI"/>
              </w:rPr>
              <w:t>0</w:t>
            </w:r>
          </w:p>
        </w:tc>
      </w:tr>
      <w:tr w:rsidR="00F80A3C" w14:paraId="2257BA2E" w14:textId="77777777" w:rsidTr="00F80A3C">
        <w:tc>
          <w:tcPr>
            <w:tcW w:w="0" w:type="auto"/>
            <w:hideMark/>
          </w:tcPr>
          <w:p w14:paraId="7FD7487A" w14:textId="77777777" w:rsidR="00F80A3C" w:rsidRDefault="00F80A3C">
            <w:pPr>
              <w:pStyle w:val="Compact"/>
              <w:jc w:val="center"/>
              <w:rPr>
                <w:lang w:val="sl-SI"/>
              </w:rPr>
            </w:pPr>
            <w:r>
              <w:rPr>
                <w:lang w:val="sl-SI"/>
              </w:rPr>
              <w:t>10</w:t>
            </w:r>
          </w:p>
        </w:tc>
        <w:tc>
          <w:tcPr>
            <w:tcW w:w="0" w:type="auto"/>
            <w:hideMark/>
          </w:tcPr>
          <w:p w14:paraId="01046F67" w14:textId="77777777" w:rsidR="00F80A3C" w:rsidRDefault="00F80A3C">
            <w:pPr>
              <w:pStyle w:val="Compact"/>
              <w:jc w:val="center"/>
              <w:rPr>
                <w:lang w:val="sl-SI"/>
              </w:rPr>
            </w:pPr>
            <w:r>
              <w:rPr>
                <w:lang w:val="sl-SI"/>
              </w:rPr>
              <w:t>711</w:t>
            </w:r>
          </w:p>
        </w:tc>
        <w:tc>
          <w:tcPr>
            <w:tcW w:w="0" w:type="auto"/>
            <w:hideMark/>
          </w:tcPr>
          <w:p w14:paraId="2232784B" w14:textId="77777777" w:rsidR="00F80A3C" w:rsidRDefault="00F80A3C">
            <w:pPr>
              <w:pStyle w:val="Compact"/>
              <w:jc w:val="center"/>
              <w:rPr>
                <w:lang w:val="sl-SI"/>
              </w:rPr>
            </w:pPr>
            <w:r>
              <w:rPr>
                <w:lang w:val="sl-SI"/>
              </w:rPr>
              <w:t>565</w:t>
            </w:r>
          </w:p>
        </w:tc>
        <w:tc>
          <w:tcPr>
            <w:tcW w:w="0" w:type="auto"/>
            <w:hideMark/>
          </w:tcPr>
          <w:p w14:paraId="053D9FBB" w14:textId="77777777" w:rsidR="00F80A3C" w:rsidRDefault="00F80A3C">
            <w:pPr>
              <w:pStyle w:val="Compact"/>
              <w:jc w:val="center"/>
              <w:rPr>
                <w:lang w:val="sl-SI"/>
              </w:rPr>
            </w:pPr>
            <w:r>
              <w:rPr>
                <w:lang w:val="sl-SI"/>
              </w:rPr>
              <w:t>146</w:t>
            </w:r>
          </w:p>
        </w:tc>
        <w:tc>
          <w:tcPr>
            <w:tcW w:w="0" w:type="auto"/>
            <w:hideMark/>
          </w:tcPr>
          <w:p w14:paraId="282576AE" w14:textId="77777777" w:rsidR="00F80A3C" w:rsidRDefault="00F80A3C">
            <w:pPr>
              <w:pStyle w:val="Compact"/>
              <w:jc w:val="center"/>
              <w:rPr>
                <w:lang w:val="sl-SI"/>
              </w:rPr>
            </w:pPr>
            <w:r>
              <w:rPr>
                <w:lang w:val="sl-SI"/>
              </w:rPr>
              <w:t>187</w:t>
            </w:r>
          </w:p>
        </w:tc>
        <w:tc>
          <w:tcPr>
            <w:tcW w:w="0" w:type="auto"/>
            <w:hideMark/>
          </w:tcPr>
          <w:p w14:paraId="4046B3B6" w14:textId="77777777" w:rsidR="00F80A3C" w:rsidRDefault="00F80A3C">
            <w:pPr>
              <w:pStyle w:val="Compact"/>
              <w:jc w:val="center"/>
              <w:rPr>
                <w:lang w:val="sl-SI"/>
              </w:rPr>
            </w:pPr>
            <w:r>
              <w:rPr>
                <w:lang w:val="sl-SI"/>
              </w:rPr>
              <w:t>384</w:t>
            </w:r>
          </w:p>
        </w:tc>
        <w:tc>
          <w:tcPr>
            <w:tcW w:w="0" w:type="auto"/>
            <w:hideMark/>
          </w:tcPr>
          <w:p w14:paraId="73691BAD" w14:textId="77777777" w:rsidR="00F80A3C" w:rsidRDefault="00F80A3C">
            <w:pPr>
              <w:pStyle w:val="Compact"/>
              <w:jc w:val="center"/>
              <w:rPr>
                <w:lang w:val="sl-SI"/>
              </w:rPr>
            </w:pPr>
            <w:r>
              <w:rPr>
                <w:lang w:val="sl-SI"/>
              </w:rPr>
              <w:t>571</w:t>
            </w:r>
          </w:p>
        </w:tc>
      </w:tr>
      <w:tr w:rsidR="00F80A3C" w14:paraId="3674E980" w14:textId="77777777" w:rsidTr="00F80A3C">
        <w:tc>
          <w:tcPr>
            <w:tcW w:w="0" w:type="auto"/>
            <w:hideMark/>
          </w:tcPr>
          <w:p w14:paraId="1A8E33C8" w14:textId="77777777" w:rsidR="00F80A3C" w:rsidRDefault="00F80A3C">
            <w:pPr>
              <w:pStyle w:val="Compact"/>
              <w:jc w:val="center"/>
              <w:rPr>
                <w:lang w:val="sl-SI"/>
              </w:rPr>
            </w:pPr>
            <w:r>
              <w:rPr>
                <w:lang w:val="sl-SI"/>
              </w:rPr>
              <w:t>20</w:t>
            </w:r>
          </w:p>
        </w:tc>
        <w:tc>
          <w:tcPr>
            <w:tcW w:w="0" w:type="auto"/>
            <w:hideMark/>
          </w:tcPr>
          <w:p w14:paraId="5C65348E" w14:textId="77777777" w:rsidR="00F80A3C" w:rsidRDefault="00F80A3C">
            <w:pPr>
              <w:pStyle w:val="Compact"/>
              <w:jc w:val="center"/>
              <w:rPr>
                <w:lang w:val="sl-SI"/>
              </w:rPr>
            </w:pPr>
            <w:r>
              <w:rPr>
                <w:lang w:val="sl-SI"/>
              </w:rPr>
              <w:t>711</w:t>
            </w:r>
          </w:p>
        </w:tc>
        <w:tc>
          <w:tcPr>
            <w:tcW w:w="0" w:type="auto"/>
            <w:hideMark/>
          </w:tcPr>
          <w:p w14:paraId="319E0E91" w14:textId="77777777" w:rsidR="00F80A3C" w:rsidRDefault="00F80A3C">
            <w:pPr>
              <w:pStyle w:val="Compact"/>
              <w:jc w:val="center"/>
              <w:rPr>
                <w:lang w:val="sl-SI"/>
              </w:rPr>
            </w:pPr>
            <w:r>
              <w:rPr>
                <w:lang w:val="sl-SI"/>
              </w:rPr>
              <w:t>420</w:t>
            </w:r>
          </w:p>
        </w:tc>
        <w:tc>
          <w:tcPr>
            <w:tcW w:w="0" w:type="auto"/>
            <w:hideMark/>
          </w:tcPr>
          <w:p w14:paraId="17A1A87F" w14:textId="77777777" w:rsidR="00F80A3C" w:rsidRDefault="00F80A3C">
            <w:pPr>
              <w:pStyle w:val="Compact"/>
              <w:jc w:val="center"/>
              <w:rPr>
                <w:lang w:val="sl-SI"/>
              </w:rPr>
            </w:pPr>
            <w:r>
              <w:rPr>
                <w:lang w:val="sl-SI"/>
              </w:rPr>
              <w:t>292</w:t>
            </w:r>
          </w:p>
        </w:tc>
        <w:tc>
          <w:tcPr>
            <w:tcW w:w="0" w:type="auto"/>
            <w:hideMark/>
          </w:tcPr>
          <w:p w14:paraId="2FC9BF1E" w14:textId="77777777" w:rsidR="00F80A3C" w:rsidRDefault="00F80A3C">
            <w:pPr>
              <w:pStyle w:val="Compact"/>
              <w:jc w:val="center"/>
              <w:rPr>
                <w:lang w:val="sl-SI"/>
              </w:rPr>
            </w:pPr>
            <w:r>
              <w:rPr>
                <w:lang w:val="sl-SI"/>
              </w:rPr>
              <w:t>375</w:t>
            </w:r>
          </w:p>
        </w:tc>
        <w:tc>
          <w:tcPr>
            <w:tcW w:w="0" w:type="auto"/>
            <w:hideMark/>
          </w:tcPr>
          <w:p w14:paraId="69B5B777" w14:textId="77777777" w:rsidR="00F80A3C" w:rsidRDefault="00F80A3C">
            <w:pPr>
              <w:pStyle w:val="Compact"/>
              <w:jc w:val="center"/>
              <w:rPr>
                <w:lang w:val="sl-SI"/>
              </w:rPr>
            </w:pPr>
            <w:r>
              <w:rPr>
                <w:lang w:val="sl-SI"/>
              </w:rPr>
              <w:t>343</w:t>
            </w:r>
          </w:p>
        </w:tc>
        <w:tc>
          <w:tcPr>
            <w:tcW w:w="0" w:type="auto"/>
            <w:hideMark/>
          </w:tcPr>
          <w:p w14:paraId="7B4C3AB3" w14:textId="77777777" w:rsidR="00F80A3C" w:rsidRDefault="00F80A3C">
            <w:pPr>
              <w:pStyle w:val="Compact"/>
              <w:jc w:val="center"/>
              <w:rPr>
                <w:lang w:val="sl-SI"/>
              </w:rPr>
            </w:pPr>
            <w:r>
              <w:rPr>
                <w:lang w:val="sl-SI"/>
              </w:rPr>
              <w:t>717</w:t>
            </w:r>
          </w:p>
        </w:tc>
      </w:tr>
      <w:tr w:rsidR="00F80A3C" w14:paraId="122AE116" w14:textId="77777777" w:rsidTr="00F80A3C">
        <w:tc>
          <w:tcPr>
            <w:tcW w:w="0" w:type="auto"/>
            <w:hideMark/>
          </w:tcPr>
          <w:p w14:paraId="3E2EB2BC" w14:textId="77777777" w:rsidR="00F80A3C" w:rsidRDefault="00F80A3C">
            <w:pPr>
              <w:pStyle w:val="Compact"/>
              <w:jc w:val="center"/>
              <w:rPr>
                <w:lang w:val="sl-SI"/>
              </w:rPr>
            </w:pPr>
            <w:r>
              <w:rPr>
                <w:lang w:val="sl-SI"/>
              </w:rPr>
              <w:t>30</w:t>
            </w:r>
          </w:p>
        </w:tc>
        <w:tc>
          <w:tcPr>
            <w:tcW w:w="0" w:type="auto"/>
            <w:hideMark/>
          </w:tcPr>
          <w:p w14:paraId="208BAAF8" w14:textId="77777777" w:rsidR="00F80A3C" w:rsidRDefault="00F80A3C">
            <w:pPr>
              <w:pStyle w:val="Compact"/>
              <w:jc w:val="center"/>
              <w:rPr>
                <w:lang w:val="sl-SI"/>
              </w:rPr>
            </w:pPr>
            <w:r>
              <w:rPr>
                <w:lang w:val="sl-SI"/>
              </w:rPr>
              <w:t>711</w:t>
            </w:r>
          </w:p>
        </w:tc>
        <w:tc>
          <w:tcPr>
            <w:tcW w:w="0" w:type="auto"/>
            <w:hideMark/>
          </w:tcPr>
          <w:p w14:paraId="292AA950" w14:textId="77777777" w:rsidR="00F80A3C" w:rsidRDefault="00F80A3C">
            <w:pPr>
              <w:pStyle w:val="Compact"/>
              <w:jc w:val="center"/>
              <w:rPr>
                <w:lang w:val="sl-SI"/>
              </w:rPr>
            </w:pPr>
            <w:r>
              <w:rPr>
                <w:lang w:val="sl-SI"/>
              </w:rPr>
              <w:t>274</w:t>
            </w:r>
          </w:p>
        </w:tc>
        <w:tc>
          <w:tcPr>
            <w:tcW w:w="0" w:type="auto"/>
            <w:hideMark/>
          </w:tcPr>
          <w:p w14:paraId="64AE24E6" w14:textId="77777777" w:rsidR="00F80A3C" w:rsidRDefault="00F80A3C">
            <w:pPr>
              <w:pStyle w:val="Compact"/>
              <w:jc w:val="center"/>
              <w:rPr>
                <w:lang w:val="sl-SI"/>
              </w:rPr>
            </w:pPr>
            <w:r>
              <w:rPr>
                <w:lang w:val="sl-SI"/>
              </w:rPr>
              <w:t>438</w:t>
            </w:r>
          </w:p>
        </w:tc>
        <w:tc>
          <w:tcPr>
            <w:tcW w:w="0" w:type="auto"/>
            <w:hideMark/>
          </w:tcPr>
          <w:p w14:paraId="07CA664C" w14:textId="77777777" w:rsidR="00F80A3C" w:rsidRDefault="00F80A3C">
            <w:pPr>
              <w:pStyle w:val="Compact"/>
              <w:jc w:val="center"/>
              <w:rPr>
                <w:lang w:val="sl-SI"/>
              </w:rPr>
            </w:pPr>
            <w:r>
              <w:rPr>
                <w:lang w:val="sl-SI"/>
              </w:rPr>
              <w:t>562</w:t>
            </w:r>
          </w:p>
        </w:tc>
        <w:tc>
          <w:tcPr>
            <w:tcW w:w="0" w:type="auto"/>
            <w:hideMark/>
          </w:tcPr>
          <w:p w14:paraId="7AC323CF" w14:textId="77777777" w:rsidR="00F80A3C" w:rsidRDefault="00F80A3C">
            <w:pPr>
              <w:pStyle w:val="Compact"/>
              <w:jc w:val="center"/>
              <w:rPr>
                <w:lang w:val="sl-SI"/>
              </w:rPr>
            </w:pPr>
            <w:r>
              <w:rPr>
                <w:lang w:val="sl-SI"/>
              </w:rPr>
              <w:t>301</w:t>
            </w:r>
          </w:p>
        </w:tc>
        <w:tc>
          <w:tcPr>
            <w:tcW w:w="0" w:type="auto"/>
            <w:hideMark/>
          </w:tcPr>
          <w:p w14:paraId="2B41B0DD" w14:textId="77777777" w:rsidR="00F80A3C" w:rsidRDefault="00F80A3C">
            <w:pPr>
              <w:pStyle w:val="Compact"/>
              <w:jc w:val="center"/>
              <w:rPr>
                <w:lang w:val="sl-SI"/>
              </w:rPr>
            </w:pPr>
            <w:r>
              <w:rPr>
                <w:lang w:val="sl-SI"/>
              </w:rPr>
              <w:t>863</w:t>
            </w:r>
          </w:p>
        </w:tc>
      </w:tr>
      <w:tr w:rsidR="00F80A3C" w14:paraId="2FE5768F" w14:textId="77777777" w:rsidTr="00F80A3C">
        <w:tc>
          <w:tcPr>
            <w:tcW w:w="0" w:type="auto"/>
            <w:hideMark/>
          </w:tcPr>
          <w:p w14:paraId="1209B175" w14:textId="77777777" w:rsidR="00F80A3C" w:rsidRDefault="00F80A3C">
            <w:pPr>
              <w:pStyle w:val="Compact"/>
              <w:jc w:val="center"/>
              <w:rPr>
                <w:lang w:val="sl-SI"/>
              </w:rPr>
            </w:pPr>
            <w:r>
              <w:rPr>
                <w:lang w:val="sl-SI"/>
              </w:rPr>
              <w:t>40</w:t>
            </w:r>
          </w:p>
        </w:tc>
        <w:tc>
          <w:tcPr>
            <w:tcW w:w="0" w:type="auto"/>
            <w:hideMark/>
          </w:tcPr>
          <w:p w14:paraId="18E98C47" w14:textId="77777777" w:rsidR="00F80A3C" w:rsidRDefault="00F80A3C">
            <w:pPr>
              <w:pStyle w:val="Compact"/>
              <w:jc w:val="center"/>
              <w:rPr>
                <w:lang w:val="sl-SI"/>
              </w:rPr>
            </w:pPr>
            <w:r>
              <w:rPr>
                <w:lang w:val="sl-SI"/>
              </w:rPr>
              <w:t>711</w:t>
            </w:r>
          </w:p>
        </w:tc>
        <w:tc>
          <w:tcPr>
            <w:tcW w:w="0" w:type="auto"/>
            <w:hideMark/>
          </w:tcPr>
          <w:p w14:paraId="52B7512A" w14:textId="77777777" w:rsidR="00F80A3C" w:rsidRDefault="00F80A3C">
            <w:pPr>
              <w:pStyle w:val="Compact"/>
              <w:jc w:val="center"/>
              <w:rPr>
                <w:lang w:val="sl-SI"/>
              </w:rPr>
            </w:pPr>
            <w:r>
              <w:rPr>
                <w:lang w:val="sl-SI"/>
              </w:rPr>
              <w:t>128</w:t>
            </w:r>
          </w:p>
        </w:tc>
        <w:tc>
          <w:tcPr>
            <w:tcW w:w="0" w:type="auto"/>
            <w:hideMark/>
          </w:tcPr>
          <w:p w14:paraId="5DB19C23" w14:textId="77777777" w:rsidR="00F80A3C" w:rsidRDefault="00F80A3C">
            <w:pPr>
              <w:pStyle w:val="Compact"/>
              <w:jc w:val="center"/>
              <w:rPr>
                <w:lang w:val="sl-SI"/>
              </w:rPr>
            </w:pPr>
            <w:r>
              <w:rPr>
                <w:lang w:val="sl-SI"/>
              </w:rPr>
              <w:t>584</w:t>
            </w:r>
          </w:p>
        </w:tc>
        <w:tc>
          <w:tcPr>
            <w:tcW w:w="0" w:type="auto"/>
            <w:hideMark/>
          </w:tcPr>
          <w:p w14:paraId="01BFC96E" w14:textId="77777777" w:rsidR="00F80A3C" w:rsidRDefault="00F80A3C">
            <w:pPr>
              <w:pStyle w:val="Compact"/>
              <w:jc w:val="center"/>
              <w:rPr>
                <w:lang w:val="sl-SI"/>
              </w:rPr>
            </w:pPr>
            <w:r>
              <w:rPr>
                <w:lang w:val="sl-SI"/>
              </w:rPr>
              <w:t>750</w:t>
            </w:r>
          </w:p>
        </w:tc>
        <w:tc>
          <w:tcPr>
            <w:tcW w:w="0" w:type="auto"/>
            <w:hideMark/>
          </w:tcPr>
          <w:p w14:paraId="359F24DA" w14:textId="77777777" w:rsidR="00F80A3C" w:rsidRDefault="00F80A3C">
            <w:pPr>
              <w:pStyle w:val="Compact"/>
              <w:jc w:val="center"/>
              <w:rPr>
                <w:lang w:val="sl-SI"/>
              </w:rPr>
            </w:pPr>
            <w:r>
              <w:rPr>
                <w:lang w:val="sl-SI"/>
              </w:rPr>
              <w:t>260</w:t>
            </w:r>
          </w:p>
        </w:tc>
        <w:tc>
          <w:tcPr>
            <w:tcW w:w="0" w:type="auto"/>
            <w:hideMark/>
          </w:tcPr>
          <w:p w14:paraId="35559943" w14:textId="77777777" w:rsidR="00F80A3C" w:rsidRDefault="00F80A3C">
            <w:pPr>
              <w:pStyle w:val="Compact"/>
              <w:jc w:val="center"/>
              <w:rPr>
                <w:lang w:val="sl-SI"/>
              </w:rPr>
            </w:pPr>
            <w:r>
              <w:rPr>
                <w:lang w:val="sl-SI"/>
              </w:rPr>
              <w:t>1.009</w:t>
            </w:r>
          </w:p>
        </w:tc>
      </w:tr>
      <w:tr w:rsidR="00F80A3C" w14:paraId="09E55F6F" w14:textId="77777777" w:rsidTr="00F80A3C">
        <w:tc>
          <w:tcPr>
            <w:tcW w:w="0" w:type="auto"/>
            <w:hideMark/>
          </w:tcPr>
          <w:p w14:paraId="11020FEA" w14:textId="77777777" w:rsidR="00F80A3C" w:rsidRDefault="00F80A3C">
            <w:pPr>
              <w:pStyle w:val="Compact"/>
              <w:jc w:val="center"/>
              <w:rPr>
                <w:lang w:val="sl-SI"/>
              </w:rPr>
            </w:pPr>
            <w:r>
              <w:rPr>
                <w:lang w:val="sl-SI"/>
              </w:rPr>
              <w:t>50</w:t>
            </w:r>
          </w:p>
        </w:tc>
        <w:tc>
          <w:tcPr>
            <w:tcW w:w="0" w:type="auto"/>
            <w:hideMark/>
          </w:tcPr>
          <w:p w14:paraId="17292DD2" w14:textId="77777777" w:rsidR="00F80A3C" w:rsidRDefault="00F80A3C">
            <w:pPr>
              <w:pStyle w:val="Compact"/>
              <w:jc w:val="center"/>
              <w:rPr>
                <w:lang w:val="sl-SI"/>
              </w:rPr>
            </w:pPr>
            <w:r>
              <w:rPr>
                <w:lang w:val="sl-SI"/>
              </w:rPr>
              <w:t>704</w:t>
            </w:r>
          </w:p>
        </w:tc>
        <w:tc>
          <w:tcPr>
            <w:tcW w:w="0" w:type="auto"/>
            <w:hideMark/>
          </w:tcPr>
          <w:p w14:paraId="21CF9267" w14:textId="77777777" w:rsidR="00F80A3C" w:rsidRDefault="00F80A3C">
            <w:pPr>
              <w:pStyle w:val="Compact"/>
              <w:jc w:val="center"/>
              <w:rPr>
                <w:lang w:val="sl-SI"/>
              </w:rPr>
            </w:pPr>
            <w:r>
              <w:rPr>
                <w:lang w:val="sl-SI"/>
              </w:rPr>
              <w:t>5</w:t>
            </w:r>
          </w:p>
        </w:tc>
        <w:tc>
          <w:tcPr>
            <w:tcW w:w="0" w:type="auto"/>
            <w:hideMark/>
          </w:tcPr>
          <w:p w14:paraId="33304D57" w14:textId="77777777" w:rsidR="00F80A3C" w:rsidRDefault="00F80A3C">
            <w:pPr>
              <w:pStyle w:val="Compact"/>
              <w:jc w:val="center"/>
              <w:rPr>
                <w:lang w:val="sl-SI"/>
              </w:rPr>
            </w:pPr>
            <w:r>
              <w:rPr>
                <w:lang w:val="sl-SI"/>
              </w:rPr>
              <w:t>699</w:t>
            </w:r>
          </w:p>
        </w:tc>
        <w:tc>
          <w:tcPr>
            <w:tcW w:w="0" w:type="auto"/>
            <w:hideMark/>
          </w:tcPr>
          <w:p w14:paraId="5F13C6DD" w14:textId="77777777" w:rsidR="00F80A3C" w:rsidRDefault="00F80A3C">
            <w:pPr>
              <w:pStyle w:val="Compact"/>
              <w:jc w:val="center"/>
              <w:rPr>
                <w:lang w:val="sl-SI"/>
              </w:rPr>
            </w:pPr>
            <w:r>
              <w:rPr>
                <w:lang w:val="sl-SI"/>
              </w:rPr>
              <w:t>937</w:t>
            </w:r>
          </w:p>
        </w:tc>
        <w:tc>
          <w:tcPr>
            <w:tcW w:w="0" w:type="auto"/>
            <w:hideMark/>
          </w:tcPr>
          <w:p w14:paraId="14C0F856" w14:textId="77777777" w:rsidR="00F80A3C" w:rsidRDefault="00F80A3C">
            <w:pPr>
              <w:pStyle w:val="Compact"/>
              <w:jc w:val="center"/>
              <w:rPr>
                <w:lang w:val="sl-SI"/>
              </w:rPr>
            </w:pPr>
            <w:r>
              <w:rPr>
                <w:lang w:val="sl-SI"/>
              </w:rPr>
              <w:t>218</w:t>
            </w:r>
          </w:p>
        </w:tc>
        <w:tc>
          <w:tcPr>
            <w:tcW w:w="0" w:type="auto"/>
            <w:hideMark/>
          </w:tcPr>
          <w:p w14:paraId="4A03ABDF" w14:textId="77777777" w:rsidR="00F80A3C" w:rsidRDefault="00F80A3C">
            <w:pPr>
              <w:pStyle w:val="Compact"/>
              <w:jc w:val="center"/>
              <w:rPr>
                <w:lang w:val="sl-SI"/>
              </w:rPr>
            </w:pPr>
            <w:r>
              <w:rPr>
                <w:lang w:val="sl-SI"/>
              </w:rPr>
              <w:t>1.155</w:t>
            </w:r>
          </w:p>
        </w:tc>
      </w:tr>
      <w:tr w:rsidR="00F80A3C" w14:paraId="32EF8A75" w14:textId="77777777" w:rsidTr="00F80A3C">
        <w:tc>
          <w:tcPr>
            <w:tcW w:w="0" w:type="auto"/>
            <w:hideMark/>
          </w:tcPr>
          <w:p w14:paraId="3F8ADB7F" w14:textId="77777777" w:rsidR="00F80A3C" w:rsidRDefault="00F80A3C">
            <w:pPr>
              <w:pStyle w:val="Compact"/>
              <w:jc w:val="center"/>
              <w:rPr>
                <w:lang w:val="sl-SI"/>
              </w:rPr>
            </w:pPr>
            <w:r>
              <w:rPr>
                <w:lang w:val="sl-SI"/>
              </w:rPr>
              <w:t>60</w:t>
            </w:r>
          </w:p>
        </w:tc>
        <w:tc>
          <w:tcPr>
            <w:tcW w:w="0" w:type="auto"/>
            <w:hideMark/>
          </w:tcPr>
          <w:p w14:paraId="4D137D7D" w14:textId="77777777" w:rsidR="00F80A3C" w:rsidRDefault="00F80A3C">
            <w:pPr>
              <w:pStyle w:val="Compact"/>
              <w:jc w:val="center"/>
              <w:rPr>
                <w:lang w:val="sl-SI"/>
              </w:rPr>
            </w:pPr>
            <w:r>
              <w:rPr>
                <w:lang w:val="sl-SI"/>
              </w:rPr>
              <w:t>782</w:t>
            </w:r>
          </w:p>
        </w:tc>
        <w:tc>
          <w:tcPr>
            <w:tcW w:w="0" w:type="auto"/>
            <w:hideMark/>
          </w:tcPr>
          <w:p w14:paraId="7FC202E4" w14:textId="77777777" w:rsidR="00F80A3C" w:rsidRDefault="00F80A3C">
            <w:pPr>
              <w:pStyle w:val="Compact"/>
              <w:jc w:val="center"/>
              <w:rPr>
                <w:lang w:val="sl-SI"/>
              </w:rPr>
            </w:pPr>
            <w:r>
              <w:rPr>
                <w:lang w:val="sl-SI"/>
              </w:rPr>
              <w:t>0</w:t>
            </w:r>
          </w:p>
        </w:tc>
        <w:tc>
          <w:tcPr>
            <w:tcW w:w="0" w:type="auto"/>
            <w:hideMark/>
          </w:tcPr>
          <w:p w14:paraId="50F5E6E7" w14:textId="77777777" w:rsidR="00F80A3C" w:rsidRDefault="00F80A3C">
            <w:pPr>
              <w:pStyle w:val="Compact"/>
              <w:jc w:val="center"/>
              <w:rPr>
                <w:lang w:val="sl-SI"/>
              </w:rPr>
            </w:pPr>
            <w:r>
              <w:rPr>
                <w:lang w:val="sl-SI"/>
              </w:rPr>
              <w:t>782</w:t>
            </w:r>
          </w:p>
        </w:tc>
        <w:tc>
          <w:tcPr>
            <w:tcW w:w="0" w:type="auto"/>
            <w:hideMark/>
          </w:tcPr>
          <w:p w14:paraId="04A81259" w14:textId="77777777" w:rsidR="00F80A3C" w:rsidRDefault="00F80A3C">
            <w:pPr>
              <w:pStyle w:val="Compact"/>
              <w:jc w:val="center"/>
              <w:rPr>
                <w:lang w:val="sl-SI"/>
              </w:rPr>
            </w:pPr>
            <w:r>
              <w:rPr>
                <w:lang w:val="sl-SI"/>
              </w:rPr>
              <w:t>1.124</w:t>
            </w:r>
          </w:p>
        </w:tc>
        <w:tc>
          <w:tcPr>
            <w:tcW w:w="0" w:type="auto"/>
            <w:hideMark/>
          </w:tcPr>
          <w:p w14:paraId="3ED49F6C" w14:textId="77777777" w:rsidR="00F80A3C" w:rsidRDefault="00F80A3C">
            <w:pPr>
              <w:pStyle w:val="Compact"/>
              <w:jc w:val="center"/>
              <w:rPr>
                <w:lang w:val="sl-SI"/>
              </w:rPr>
            </w:pPr>
            <w:r>
              <w:rPr>
                <w:lang w:val="sl-SI"/>
              </w:rPr>
              <w:t>181</w:t>
            </w:r>
          </w:p>
        </w:tc>
        <w:tc>
          <w:tcPr>
            <w:tcW w:w="0" w:type="auto"/>
            <w:hideMark/>
          </w:tcPr>
          <w:p w14:paraId="7DF4C9D2" w14:textId="77777777" w:rsidR="00F80A3C" w:rsidRDefault="00F80A3C">
            <w:pPr>
              <w:pStyle w:val="Compact"/>
              <w:jc w:val="center"/>
              <w:rPr>
                <w:lang w:val="sl-SI"/>
              </w:rPr>
            </w:pPr>
            <w:r>
              <w:rPr>
                <w:lang w:val="sl-SI"/>
              </w:rPr>
              <w:t>1.305</w:t>
            </w:r>
          </w:p>
        </w:tc>
      </w:tr>
      <w:tr w:rsidR="00F80A3C" w14:paraId="16EFB6B4" w14:textId="77777777" w:rsidTr="00F80A3C">
        <w:tc>
          <w:tcPr>
            <w:tcW w:w="0" w:type="auto"/>
            <w:hideMark/>
          </w:tcPr>
          <w:p w14:paraId="2A9F6613" w14:textId="77777777" w:rsidR="00F80A3C" w:rsidRDefault="00F80A3C">
            <w:pPr>
              <w:pStyle w:val="Compact"/>
              <w:jc w:val="center"/>
              <w:rPr>
                <w:lang w:val="sl-SI"/>
              </w:rPr>
            </w:pPr>
            <w:r>
              <w:rPr>
                <w:lang w:val="sl-SI"/>
              </w:rPr>
              <w:t>70</w:t>
            </w:r>
          </w:p>
        </w:tc>
        <w:tc>
          <w:tcPr>
            <w:tcW w:w="0" w:type="auto"/>
            <w:hideMark/>
          </w:tcPr>
          <w:p w14:paraId="401BA9E3" w14:textId="77777777" w:rsidR="00F80A3C" w:rsidRDefault="00F80A3C">
            <w:pPr>
              <w:pStyle w:val="Compact"/>
              <w:jc w:val="center"/>
              <w:rPr>
                <w:lang w:val="sl-SI"/>
              </w:rPr>
            </w:pPr>
            <w:r>
              <w:rPr>
                <w:lang w:val="sl-SI"/>
              </w:rPr>
              <w:t>903</w:t>
            </w:r>
          </w:p>
        </w:tc>
        <w:tc>
          <w:tcPr>
            <w:tcW w:w="0" w:type="auto"/>
            <w:hideMark/>
          </w:tcPr>
          <w:p w14:paraId="00515225" w14:textId="77777777" w:rsidR="00F80A3C" w:rsidRDefault="00F80A3C">
            <w:pPr>
              <w:pStyle w:val="Compact"/>
              <w:jc w:val="center"/>
              <w:rPr>
                <w:lang w:val="sl-SI"/>
              </w:rPr>
            </w:pPr>
            <w:r>
              <w:rPr>
                <w:lang w:val="sl-SI"/>
              </w:rPr>
              <w:t>0</w:t>
            </w:r>
          </w:p>
        </w:tc>
        <w:tc>
          <w:tcPr>
            <w:tcW w:w="0" w:type="auto"/>
            <w:hideMark/>
          </w:tcPr>
          <w:p w14:paraId="4AC8FF67" w14:textId="77777777" w:rsidR="00F80A3C" w:rsidRDefault="00F80A3C">
            <w:pPr>
              <w:pStyle w:val="Compact"/>
              <w:jc w:val="center"/>
              <w:rPr>
                <w:lang w:val="sl-SI"/>
              </w:rPr>
            </w:pPr>
            <w:r>
              <w:rPr>
                <w:lang w:val="sl-SI"/>
              </w:rPr>
              <w:t>903</w:t>
            </w:r>
          </w:p>
        </w:tc>
        <w:tc>
          <w:tcPr>
            <w:tcW w:w="0" w:type="auto"/>
            <w:hideMark/>
          </w:tcPr>
          <w:p w14:paraId="1BFAE179" w14:textId="77777777" w:rsidR="00F80A3C" w:rsidRDefault="00F80A3C">
            <w:pPr>
              <w:pStyle w:val="Compact"/>
              <w:jc w:val="center"/>
              <w:rPr>
                <w:lang w:val="sl-SI"/>
              </w:rPr>
            </w:pPr>
            <w:r>
              <w:rPr>
                <w:lang w:val="sl-SI"/>
              </w:rPr>
              <w:t>1.312</w:t>
            </w:r>
          </w:p>
        </w:tc>
        <w:tc>
          <w:tcPr>
            <w:tcW w:w="0" w:type="auto"/>
            <w:hideMark/>
          </w:tcPr>
          <w:p w14:paraId="02A892A9" w14:textId="77777777" w:rsidR="00F80A3C" w:rsidRDefault="00F80A3C">
            <w:pPr>
              <w:pStyle w:val="Compact"/>
              <w:jc w:val="center"/>
              <w:rPr>
                <w:lang w:val="sl-SI"/>
              </w:rPr>
            </w:pPr>
            <w:r>
              <w:rPr>
                <w:lang w:val="sl-SI"/>
              </w:rPr>
              <w:t>211</w:t>
            </w:r>
          </w:p>
        </w:tc>
        <w:tc>
          <w:tcPr>
            <w:tcW w:w="0" w:type="auto"/>
            <w:hideMark/>
          </w:tcPr>
          <w:p w14:paraId="180F1D9C" w14:textId="77777777" w:rsidR="00F80A3C" w:rsidRDefault="00F80A3C">
            <w:pPr>
              <w:pStyle w:val="Compact"/>
              <w:jc w:val="center"/>
              <w:rPr>
                <w:lang w:val="sl-SI"/>
              </w:rPr>
            </w:pPr>
            <w:r>
              <w:rPr>
                <w:lang w:val="sl-SI"/>
              </w:rPr>
              <w:t>1.523</w:t>
            </w:r>
          </w:p>
        </w:tc>
      </w:tr>
      <w:tr w:rsidR="00F80A3C" w14:paraId="3E6171FA" w14:textId="77777777" w:rsidTr="00F80A3C">
        <w:tc>
          <w:tcPr>
            <w:tcW w:w="0" w:type="auto"/>
            <w:hideMark/>
          </w:tcPr>
          <w:p w14:paraId="0540D762" w14:textId="77777777" w:rsidR="00F80A3C" w:rsidRDefault="00F80A3C">
            <w:pPr>
              <w:pStyle w:val="Compact"/>
              <w:jc w:val="center"/>
              <w:rPr>
                <w:lang w:val="sl-SI"/>
              </w:rPr>
            </w:pPr>
            <w:r>
              <w:rPr>
                <w:lang w:val="sl-SI"/>
              </w:rPr>
              <w:t>80</w:t>
            </w:r>
          </w:p>
        </w:tc>
        <w:tc>
          <w:tcPr>
            <w:tcW w:w="0" w:type="auto"/>
            <w:hideMark/>
          </w:tcPr>
          <w:p w14:paraId="239382BA" w14:textId="77777777" w:rsidR="00F80A3C" w:rsidRDefault="00F80A3C">
            <w:pPr>
              <w:pStyle w:val="Compact"/>
              <w:jc w:val="center"/>
              <w:rPr>
                <w:lang w:val="sl-SI"/>
              </w:rPr>
            </w:pPr>
            <w:r>
              <w:rPr>
                <w:lang w:val="sl-SI"/>
              </w:rPr>
              <w:t>1.011</w:t>
            </w:r>
          </w:p>
        </w:tc>
        <w:tc>
          <w:tcPr>
            <w:tcW w:w="0" w:type="auto"/>
            <w:hideMark/>
          </w:tcPr>
          <w:p w14:paraId="6D0ACEEB" w14:textId="77777777" w:rsidR="00F80A3C" w:rsidRDefault="00F80A3C">
            <w:pPr>
              <w:pStyle w:val="Compact"/>
              <w:jc w:val="center"/>
              <w:rPr>
                <w:lang w:val="sl-SI"/>
              </w:rPr>
            </w:pPr>
            <w:r>
              <w:rPr>
                <w:lang w:val="sl-SI"/>
              </w:rPr>
              <w:t>0</w:t>
            </w:r>
          </w:p>
        </w:tc>
        <w:tc>
          <w:tcPr>
            <w:tcW w:w="0" w:type="auto"/>
            <w:hideMark/>
          </w:tcPr>
          <w:p w14:paraId="52B0F3CC" w14:textId="77777777" w:rsidR="00F80A3C" w:rsidRDefault="00F80A3C">
            <w:pPr>
              <w:pStyle w:val="Compact"/>
              <w:jc w:val="center"/>
              <w:rPr>
                <w:lang w:val="sl-SI"/>
              </w:rPr>
            </w:pPr>
            <w:r>
              <w:rPr>
                <w:lang w:val="sl-SI"/>
              </w:rPr>
              <w:t>1.011</w:t>
            </w:r>
          </w:p>
        </w:tc>
        <w:tc>
          <w:tcPr>
            <w:tcW w:w="0" w:type="auto"/>
            <w:hideMark/>
          </w:tcPr>
          <w:p w14:paraId="6985BEA3" w14:textId="77777777" w:rsidR="00F80A3C" w:rsidRDefault="00F80A3C">
            <w:pPr>
              <w:pStyle w:val="Compact"/>
              <w:jc w:val="center"/>
              <w:rPr>
                <w:lang w:val="sl-SI"/>
              </w:rPr>
            </w:pPr>
            <w:r>
              <w:rPr>
                <w:lang w:val="sl-SI"/>
              </w:rPr>
              <w:t>1.499</w:t>
            </w:r>
          </w:p>
        </w:tc>
        <w:tc>
          <w:tcPr>
            <w:tcW w:w="0" w:type="auto"/>
            <w:hideMark/>
          </w:tcPr>
          <w:p w14:paraId="4AEF51C6" w14:textId="77777777" w:rsidR="00F80A3C" w:rsidRDefault="00F80A3C">
            <w:pPr>
              <w:pStyle w:val="Compact"/>
              <w:jc w:val="center"/>
              <w:rPr>
                <w:lang w:val="sl-SI"/>
              </w:rPr>
            </w:pPr>
            <w:r>
              <w:rPr>
                <w:lang w:val="sl-SI"/>
              </w:rPr>
              <w:t>241</w:t>
            </w:r>
          </w:p>
        </w:tc>
        <w:tc>
          <w:tcPr>
            <w:tcW w:w="0" w:type="auto"/>
            <w:hideMark/>
          </w:tcPr>
          <w:p w14:paraId="5A20FB9C" w14:textId="77777777" w:rsidR="00F80A3C" w:rsidRDefault="00F80A3C">
            <w:pPr>
              <w:pStyle w:val="Compact"/>
              <w:jc w:val="center"/>
              <w:rPr>
                <w:lang w:val="sl-SI"/>
              </w:rPr>
            </w:pPr>
            <w:r>
              <w:rPr>
                <w:lang w:val="sl-SI"/>
              </w:rPr>
              <w:t>1.740</w:t>
            </w:r>
          </w:p>
        </w:tc>
      </w:tr>
      <w:tr w:rsidR="00F80A3C" w14:paraId="26E1170B" w14:textId="77777777" w:rsidTr="00F80A3C">
        <w:tc>
          <w:tcPr>
            <w:tcW w:w="0" w:type="auto"/>
            <w:hideMark/>
          </w:tcPr>
          <w:p w14:paraId="3B5E69A6" w14:textId="77777777" w:rsidR="00F80A3C" w:rsidRDefault="00F80A3C">
            <w:pPr>
              <w:pStyle w:val="Compact"/>
              <w:jc w:val="center"/>
              <w:rPr>
                <w:lang w:val="sl-SI"/>
              </w:rPr>
            </w:pPr>
            <w:r>
              <w:rPr>
                <w:lang w:val="sl-SI"/>
              </w:rPr>
              <w:t>90</w:t>
            </w:r>
          </w:p>
        </w:tc>
        <w:tc>
          <w:tcPr>
            <w:tcW w:w="0" w:type="auto"/>
            <w:hideMark/>
          </w:tcPr>
          <w:p w14:paraId="3007D960" w14:textId="77777777" w:rsidR="00F80A3C" w:rsidRDefault="00F80A3C">
            <w:pPr>
              <w:pStyle w:val="Compact"/>
              <w:jc w:val="center"/>
              <w:rPr>
                <w:lang w:val="sl-SI"/>
              </w:rPr>
            </w:pPr>
            <w:r>
              <w:rPr>
                <w:lang w:val="sl-SI"/>
              </w:rPr>
              <w:t>1.119</w:t>
            </w:r>
          </w:p>
        </w:tc>
        <w:tc>
          <w:tcPr>
            <w:tcW w:w="0" w:type="auto"/>
            <w:hideMark/>
          </w:tcPr>
          <w:p w14:paraId="382B0A12" w14:textId="77777777" w:rsidR="00F80A3C" w:rsidRDefault="00F80A3C">
            <w:pPr>
              <w:pStyle w:val="Compact"/>
              <w:jc w:val="center"/>
              <w:rPr>
                <w:lang w:val="sl-SI"/>
              </w:rPr>
            </w:pPr>
            <w:r>
              <w:rPr>
                <w:lang w:val="sl-SI"/>
              </w:rPr>
              <w:t>0</w:t>
            </w:r>
          </w:p>
        </w:tc>
        <w:tc>
          <w:tcPr>
            <w:tcW w:w="0" w:type="auto"/>
            <w:hideMark/>
          </w:tcPr>
          <w:p w14:paraId="662E3857" w14:textId="77777777" w:rsidR="00F80A3C" w:rsidRDefault="00F80A3C">
            <w:pPr>
              <w:pStyle w:val="Compact"/>
              <w:jc w:val="center"/>
              <w:rPr>
                <w:lang w:val="sl-SI"/>
              </w:rPr>
            </w:pPr>
            <w:r>
              <w:rPr>
                <w:lang w:val="sl-SI"/>
              </w:rPr>
              <w:t>1.119</w:t>
            </w:r>
          </w:p>
        </w:tc>
        <w:tc>
          <w:tcPr>
            <w:tcW w:w="0" w:type="auto"/>
            <w:hideMark/>
          </w:tcPr>
          <w:p w14:paraId="16345FB6" w14:textId="77777777" w:rsidR="00F80A3C" w:rsidRDefault="00F80A3C">
            <w:pPr>
              <w:pStyle w:val="Compact"/>
              <w:jc w:val="center"/>
              <w:rPr>
                <w:lang w:val="sl-SI"/>
              </w:rPr>
            </w:pPr>
            <w:r>
              <w:rPr>
                <w:lang w:val="sl-SI"/>
              </w:rPr>
              <w:t>1.686</w:t>
            </w:r>
          </w:p>
        </w:tc>
        <w:tc>
          <w:tcPr>
            <w:tcW w:w="0" w:type="auto"/>
            <w:hideMark/>
          </w:tcPr>
          <w:p w14:paraId="7248977D" w14:textId="77777777" w:rsidR="00F80A3C" w:rsidRDefault="00F80A3C">
            <w:pPr>
              <w:pStyle w:val="Compact"/>
              <w:jc w:val="center"/>
              <w:rPr>
                <w:lang w:val="sl-SI"/>
              </w:rPr>
            </w:pPr>
            <w:r>
              <w:rPr>
                <w:lang w:val="sl-SI"/>
              </w:rPr>
              <w:t>272</w:t>
            </w:r>
          </w:p>
        </w:tc>
        <w:tc>
          <w:tcPr>
            <w:tcW w:w="0" w:type="auto"/>
            <w:hideMark/>
          </w:tcPr>
          <w:p w14:paraId="65E89676" w14:textId="77777777" w:rsidR="00F80A3C" w:rsidRDefault="00F80A3C">
            <w:pPr>
              <w:pStyle w:val="Compact"/>
              <w:jc w:val="center"/>
              <w:rPr>
                <w:lang w:val="sl-SI"/>
              </w:rPr>
            </w:pPr>
            <w:r>
              <w:rPr>
                <w:lang w:val="sl-SI"/>
              </w:rPr>
              <w:t>1.958</w:t>
            </w:r>
          </w:p>
        </w:tc>
      </w:tr>
      <w:tr w:rsidR="00F80A3C" w14:paraId="4B8312EC" w14:textId="77777777" w:rsidTr="00F80A3C">
        <w:tc>
          <w:tcPr>
            <w:tcW w:w="0" w:type="auto"/>
            <w:hideMark/>
          </w:tcPr>
          <w:p w14:paraId="243DC33C" w14:textId="77777777" w:rsidR="00F80A3C" w:rsidRDefault="00F80A3C">
            <w:pPr>
              <w:pStyle w:val="Compact"/>
              <w:jc w:val="center"/>
              <w:rPr>
                <w:lang w:val="sl-SI"/>
              </w:rPr>
            </w:pPr>
            <w:r>
              <w:rPr>
                <w:lang w:val="sl-SI"/>
              </w:rPr>
              <w:t>100</w:t>
            </w:r>
          </w:p>
        </w:tc>
        <w:tc>
          <w:tcPr>
            <w:tcW w:w="0" w:type="auto"/>
            <w:hideMark/>
          </w:tcPr>
          <w:p w14:paraId="70779E26" w14:textId="77777777" w:rsidR="00F80A3C" w:rsidRDefault="00F80A3C">
            <w:pPr>
              <w:pStyle w:val="Compact"/>
              <w:jc w:val="center"/>
              <w:rPr>
                <w:lang w:val="sl-SI"/>
              </w:rPr>
            </w:pPr>
            <w:r>
              <w:rPr>
                <w:lang w:val="sl-SI"/>
              </w:rPr>
              <w:t>1.227</w:t>
            </w:r>
          </w:p>
        </w:tc>
        <w:tc>
          <w:tcPr>
            <w:tcW w:w="0" w:type="auto"/>
            <w:hideMark/>
          </w:tcPr>
          <w:p w14:paraId="37FB1157" w14:textId="77777777" w:rsidR="00F80A3C" w:rsidRDefault="00F80A3C">
            <w:pPr>
              <w:pStyle w:val="Compact"/>
              <w:jc w:val="center"/>
              <w:rPr>
                <w:lang w:val="sl-SI"/>
              </w:rPr>
            </w:pPr>
            <w:r>
              <w:rPr>
                <w:lang w:val="sl-SI"/>
              </w:rPr>
              <w:t>0</w:t>
            </w:r>
          </w:p>
        </w:tc>
        <w:tc>
          <w:tcPr>
            <w:tcW w:w="0" w:type="auto"/>
            <w:hideMark/>
          </w:tcPr>
          <w:p w14:paraId="35D5020F" w14:textId="77777777" w:rsidR="00F80A3C" w:rsidRDefault="00F80A3C">
            <w:pPr>
              <w:pStyle w:val="Compact"/>
              <w:jc w:val="center"/>
              <w:rPr>
                <w:lang w:val="sl-SI"/>
              </w:rPr>
            </w:pPr>
            <w:r>
              <w:rPr>
                <w:lang w:val="sl-SI"/>
              </w:rPr>
              <w:t>1.227</w:t>
            </w:r>
          </w:p>
        </w:tc>
        <w:tc>
          <w:tcPr>
            <w:tcW w:w="0" w:type="auto"/>
            <w:hideMark/>
          </w:tcPr>
          <w:p w14:paraId="47BCCFEB" w14:textId="77777777" w:rsidR="00F80A3C" w:rsidRDefault="00F80A3C">
            <w:pPr>
              <w:pStyle w:val="Compact"/>
              <w:jc w:val="center"/>
              <w:rPr>
                <w:lang w:val="sl-SI"/>
              </w:rPr>
            </w:pPr>
            <w:r>
              <w:rPr>
                <w:lang w:val="sl-SI"/>
              </w:rPr>
              <w:t>1.874</w:t>
            </w:r>
          </w:p>
        </w:tc>
        <w:tc>
          <w:tcPr>
            <w:tcW w:w="0" w:type="auto"/>
            <w:hideMark/>
          </w:tcPr>
          <w:p w14:paraId="31813560" w14:textId="77777777" w:rsidR="00F80A3C" w:rsidRDefault="00F80A3C">
            <w:pPr>
              <w:pStyle w:val="Compact"/>
              <w:jc w:val="center"/>
              <w:rPr>
                <w:lang w:val="sl-SI"/>
              </w:rPr>
            </w:pPr>
            <w:r>
              <w:rPr>
                <w:lang w:val="sl-SI"/>
              </w:rPr>
              <w:t>302</w:t>
            </w:r>
          </w:p>
        </w:tc>
        <w:tc>
          <w:tcPr>
            <w:tcW w:w="0" w:type="auto"/>
            <w:hideMark/>
          </w:tcPr>
          <w:p w14:paraId="44E976E5" w14:textId="77777777" w:rsidR="00F80A3C" w:rsidRDefault="00F80A3C">
            <w:pPr>
              <w:pStyle w:val="Compact"/>
              <w:jc w:val="center"/>
              <w:rPr>
                <w:lang w:val="sl-SI"/>
              </w:rPr>
            </w:pPr>
            <w:r>
              <w:rPr>
                <w:lang w:val="sl-SI"/>
              </w:rPr>
              <w:t>2.175</w:t>
            </w:r>
          </w:p>
        </w:tc>
      </w:tr>
      <w:tr w:rsidR="00F80A3C" w14:paraId="6F2CB26A" w14:textId="77777777" w:rsidTr="00F80A3C">
        <w:tc>
          <w:tcPr>
            <w:tcW w:w="0" w:type="auto"/>
            <w:hideMark/>
          </w:tcPr>
          <w:p w14:paraId="7E79B881" w14:textId="77777777" w:rsidR="00F80A3C" w:rsidRDefault="00F80A3C">
            <w:pPr>
              <w:pStyle w:val="Compact"/>
              <w:jc w:val="center"/>
              <w:rPr>
                <w:lang w:val="sl-SI"/>
              </w:rPr>
            </w:pPr>
            <w:r>
              <w:rPr>
                <w:lang w:val="sl-SI"/>
              </w:rPr>
              <w:t>110</w:t>
            </w:r>
          </w:p>
        </w:tc>
        <w:tc>
          <w:tcPr>
            <w:tcW w:w="0" w:type="auto"/>
            <w:hideMark/>
          </w:tcPr>
          <w:p w14:paraId="1EA825BA" w14:textId="77777777" w:rsidR="00F80A3C" w:rsidRDefault="00F80A3C">
            <w:pPr>
              <w:pStyle w:val="Compact"/>
              <w:jc w:val="center"/>
              <w:rPr>
                <w:lang w:val="sl-SI"/>
              </w:rPr>
            </w:pPr>
            <w:r>
              <w:rPr>
                <w:lang w:val="sl-SI"/>
              </w:rPr>
              <w:t>1.335</w:t>
            </w:r>
          </w:p>
        </w:tc>
        <w:tc>
          <w:tcPr>
            <w:tcW w:w="0" w:type="auto"/>
            <w:hideMark/>
          </w:tcPr>
          <w:p w14:paraId="33BC0399" w14:textId="77777777" w:rsidR="00F80A3C" w:rsidRDefault="00F80A3C">
            <w:pPr>
              <w:pStyle w:val="Compact"/>
              <w:jc w:val="center"/>
              <w:rPr>
                <w:lang w:val="sl-SI"/>
              </w:rPr>
            </w:pPr>
            <w:r>
              <w:rPr>
                <w:lang w:val="sl-SI"/>
              </w:rPr>
              <w:t>0</w:t>
            </w:r>
          </w:p>
        </w:tc>
        <w:tc>
          <w:tcPr>
            <w:tcW w:w="0" w:type="auto"/>
            <w:hideMark/>
          </w:tcPr>
          <w:p w14:paraId="4EE2D2CE" w14:textId="77777777" w:rsidR="00F80A3C" w:rsidRDefault="00F80A3C">
            <w:pPr>
              <w:pStyle w:val="Compact"/>
              <w:jc w:val="center"/>
              <w:rPr>
                <w:lang w:val="sl-SI"/>
              </w:rPr>
            </w:pPr>
            <w:r>
              <w:rPr>
                <w:lang w:val="sl-SI"/>
              </w:rPr>
              <w:t>1.335</w:t>
            </w:r>
          </w:p>
        </w:tc>
        <w:tc>
          <w:tcPr>
            <w:tcW w:w="0" w:type="auto"/>
            <w:hideMark/>
          </w:tcPr>
          <w:p w14:paraId="6EBE1AF3" w14:textId="77777777" w:rsidR="00F80A3C" w:rsidRDefault="00F80A3C">
            <w:pPr>
              <w:pStyle w:val="Compact"/>
              <w:jc w:val="center"/>
              <w:rPr>
                <w:lang w:val="sl-SI"/>
              </w:rPr>
            </w:pPr>
            <w:r>
              <w:rPr>
                <w:lang w:val="sl-SI"/>
              </w:rPr>
              <w:t>2.061</w:t>
            </w:r>
          </w:p>
        </w:tc>
        <w:tc>
          <w:tcPr>
            <w:tcW w:w="0" w:type="auto"/>
            <w:hideMark/>
          </w:tcPr>
          <w:p w14:paraId="0E1CCE9F" w14:textId="77777777" w:rsidR="00F80A3C" w:rsidRDefault="00F80A3C">
            <w:pPr>
              <w:pStyle w:val="Compact"/>
              <w:jc w:val="center"/>
              <w:rPr>
                <w:lang w:val="sl-SI"/>
              </w:rPr>
            </w:pPr>
            <w:r>
              <w:rPr>
                <w:lang w:val="sl-SI"/>
              </w:rPr>
              <w:t>332</w:t>
            </w:r>
          </w:p>
        </w:tc>
        <w:tc>
          <w:tcPr>
            <w:tcW w:w="0" w:type="auto"/>
            <w:hideMark/>
          </w:tcPr>
          <w:p w14:paraId="022F646F" w14:textId="77777777" w:rsidR="00F80A3C" w:rsidRDefault="00F80A3C">
            <w:pPr>
              <w:pStyle w:val="Compact"/>
              <w:jc w:val="center"/>
              <w:rPr>
                <w:lang w:val="sl-SI"/>
              </w:rPr>
            </w:pPr>
            <w:r>
              <w:rPr>
                <w:lang w:val="sl-SI"/>
              </w:rPr>
              <w:t>2.393</w:t>
            </w:r>
          </w:p>
        </w:tc>
      </w:tr>
      <w:tr w:rsidR="00F80A3C" w14:paraId="60DBEA9C" w14:textId="77777777" w:rsidTr="00F80A3C">
        <w:tc>
          <w:tcPr>
            <w:tcW w:w="0" w:type="auto"/>
            <w:hideMark/>
          </w:tcPr>
          <w:p w14:paraId="20C58047" w14:textId="77777777" w:rsidR="00F80A3C" w:rsidRDefault="00F80A3C">
            <w:pPr>
              <w:pStyle w:val="Compact"/>
              <w:jc w:val="center"/>
              <w:rPr>
                <w:lang w:val="sl-SI"/>
              </w:rPr>
            </w:pPr>
            <w:r>
              <w:rPr>
                <w:lang w:val="sl-SI"/>
              </w:rPr>
              <w:t>120</w:t>
            </w:r>
          </w:p>
        </w:tc>
        <w:tc>
          <w:tcPr>
            <w:tcW w:w="0" w:type="auto"/>
            <w:hideMark/>
          </w:tcPr>
          <w:p w14:paraId="53D6E042" w14:textId="77777777" w:rsidR="00F80A3C" w:rsidRDefault="00F80A3C">
            <w:pPr>
              <w:pStyle w:val="Compact"/>
              <w:jc w:val="center"/>
              <w:rPr>
                <w:lang w:val="sl-SI"/>
              </w:rPr>
            </w:pPr>
            <w:r>
              <w:rPr>
                <w:lang w:val="sl-SI"/>
              </w:rPr>
              <w:t>1.443</w:t>
            </w:r>
          </w:p>
        </w:tc>
        <w:tc>
          <w:tcPr>
            <w:tcW w:w="0" w:type="auto"/>
            <w:hideMark/>
          </w:tcPr>
          <w:p w14:paraId="75663437" w14:textId="77777777" w:rsidR="00F80A3C" w:rsidRDefault="00F80A3C">
            <w:pPr>
              <w:pStyle w:val="Compact"/>
              <w:jc w:val="center"/>
              <w:rPr>
                <w:lang w:val="sl-SI"/>
              </w:rPr>
            </w:pPr>
            <w:r>
              <w:rPr>
                <w:lang w:val="sl-SI"/>
              </w:rPr>
              <w:t>0</w:t>
            </w:r>
          </w:p>
        </w:tc>
        <w:tc>
          <w:tcPr>
            <w:tcW w:w="0" w:type="auto"/>
            <w:hideMark/>
          </w:tcPr>
          <w:p w14:paraId="6CEE25ED" w14:textId="77777777" w:rsidR="00F80A3C" w:rsidRDefault="00F80A3C">
            <w:pPr>
              <w:pStyle w:val="Compact"/>
              <w:jc w:val="center"/>
              <w:rPr>
                <w:lang w:val="sl-SI"/>
              </w:rPr>
            </w:pPr>
            <w:r>
              <w:rPr>
                <w:lang w:val="sl-SI"/>
              </w:rPr>
              <w:t>1.443</w:t>
            </w:r>
          </w:p>
        </w:tc>
        <w:tc>
          <w:tcPr>
            <w:tcW w:w="0" w:type="auto"/>
            <w:hideMark/>
          </w:tcPr>
          <w:p w14:paraId="0731F05C" w14:textId="77777777" w:rsidR="00F80A3C" w:rsidRDefault="00F80A3C">
            <w:pPr>
              <w:pStyle w:val="Compact"/>
              <w:jc w:val="center"/>
              <w:rPr>
                <w:lang w:val="sl-SI"/>
              </w:rPr>
            </w:pPr>
            <w:r>
              <w:rPr>
                <w:lang w:val="sl-SI"/>
              </w:rPr>
              <w:t>2.249</w:t>
            </w:r>
          </w:p>
        </w:tc>
        <w:tc>
          <w:tcPr>
            <w:tcW w:w="0" w:type="auto"/>
            <w:hideMark/>
          </w:tcPr>
          <w:p w14:paraId="21DEA542" w14:textId="77777777" w:rsidR="00F80A3C" w:rsidRDefault="00F80A3C">
            <w:pPr>
              <w:pStyle w:val="Compact"/>
              <w:jc w:val="center"/>
              <w:rPr>
                <w:lang w:val="sl-SI"/>
              </w:rPr>
            </w:pPr>
            <w:r>
              <w:rPr>
                <w:lang w:val="sl-SI"/>
              </w:rPr>
              <w:t>362</w:t>
            </w:r>
          </w:p>
        </w:tc>
        <w:tc>
          <w:tcPr>
            <w:tcW w:w="0" w:type="auto"/>
            <w:hideMark/>
          </w:tcPr>
          <w:p w14:paraId="7576926A" w14:textId="77777777" w:rsidR="00F80A3C" w:rsidRDefault="00F80A3C">
            <w:pPr>
              <w:pStyle w:val="Compact"/>
              <w:jc w:val="center"/>
              <w:rPr>
                <w:lang w:val="sl-SI"/>
              </w:rPr>
            </w:pPr>
            <w:r>
              <w:rPr>
                <w:lang w:val="sl-SI"/>
              </w:rPr>
              <w:t>2.611</w:t>
            </w:r>
          </w:p>
        </w:tc>
      </w:tr>
      <w:tr w:rsidR="00F80A3C" w14:paraId="5D53AD2C" w14:textId="77777777" w:rsidTr="00F80A3C">
        <w:tc>
          <w:tcPr>
            <w:tcW w:w="0" w:type="auto"/>
            <w:hideMark/>
          </w:tcPr>
          <w:p w14:paraId="6FC4577C" w14:textId="77777777" w:rsidR="00F80A3C" w:rsidRDefault="00F80A3C">
            <w:pPr>
              <w:pStyle w:val="Compact"/>
              <w:jc w:val="center"/>
              <w:rPr>
                <w:lang w:val="sl-SI"/>
              </w:rPr>
            </w:pPr>
            <w:r>
              <w:rPr>
                <w:lang w:val="sl-SI"/>
              </w:rPr>
              <w:t>130</w:t>
            </w:r>
          </w:p>
        </w:tc>
        <w:tc>
          <w:tcPr>
            <w:tcW w:w="0" w:type="auto"/>
            <w:hideMark/>
          </w:tcPr>
          <w:p w14:paraId="5A5D10B4" w14:textId="77777777" w:rsidR="00F80A3C" w:rsidRDefault="00F80A3C">
            <w:pPr>
              <w:pStyle w:val="Compact"/>
              <w:jc w:val="center"/>
              <w:rPr>
                <w:lang w:val="sl-SI"/>
              </w:rPr>
            </w:pPr>
            <w:r>
              <w:rPr>
                <w:lang w:val="sl-SI"/>
              </w:rPr>
              <w:t>1.551</w:t>
            </w:r>
          </w:p>
        </w:tc>
        <w:tc>
          <w:tcPr>
            <w:tcW w:w="0" w:type="auto"/>
            <w:hideMark/>
          </w:tcPr>
          <w:p w14:paraId="3F56AF85" w14:textId="77777777" w:rsidR="00F80A3C" w:rsidRDefault="00F80A3C">
            <w:pPr>
              <w:pStyle w:val="Compact"/>
              <w:jc w:val="center"/>
              <w:rPr>
                <w:lang w:val="sl-SI"/>
              </w:rPr>
            </w:pPr>
            <w:r>
              <w:rPr>
                <w:lang w:val="sl-SI"/>
              </w:rPr>
              <w:t>0</w:t>
            </w:r>
          </w:p>
        </w:tc>
        <w:tc>
          <w:tcPr>
            <w:tcW w:w="0" w:type="auto"/>
            <w:hideMark/>
          </w:tcPr>
          <w:p w14:paraId="7B984AE5" w14:textId="77777777" w:rsidR="00F80A3C" w:rsidRDefault="00F80A3C">
            <w:pPr>
              <w:pStyle w:val="Compact"/>
              <w:jc w:val="center"/>
              <w:rPr>
                <w:lang w:val="sl-SI"/>
              </w:rPr>
            </w:pPr>
            <w:r>
              <w:rPr>
                <w:lang w:val="sl-SI"/>
              </w:rPr>
              <w:t>1.551</w:t>
            </w:r>
          </w:p>
        </w:tc>
        <w:tc>
          <w:tcPr>
            <w:tcW w:w="0" w:type="auto"/>
            <w:hideMark/>
          </w:tcPr>
          <w:p w14:paraId="1C7E1B45" w14:textId="77777777" w:rsidR="00F80A3C" w:rsidRDefault="00F80A3C">
            <w:pPr>
              <w:pStyle w:val="Compact"/>
              <w:jc w:val="center"/>
              <w:rPr>
                <w:lang w:val="sl-SI"/>
              </w:rPr>
            </w:pPr>
            <w:r>
              <w:rPr>
                <w:lang w:val="sl-SI"/>
              </w:rPr>
              <w:t>2.436</w:t>
            </w:r>
          </w:p>
        </w:tc>
        <w:tc>
          <w:tcPr>
            <w:tcW w:w="0" w:type="auto"/>
            <w:hideMark/>
          </w:tcPr>
          <w:p w14:paraId="2CE8E515" w14:textId="77777777" w:rsidR="00F80A3C" w:rsidRDefault="00F80A3C">
            <w:pPr>
              <w:pStyle w:val="Compact"/>
              <w:jc w:val="center"/>
              <w:rPr>
                <w:lang w:val="sl-SI"/>
              </w:rPr>
            </w:pPr>
            <w:r>
              <w:rPr>
                <w:lang w:val="sl-SI"/>
              </w:rPr>
              <w:t>392</w:t>
            </w:r>
          </w:p>
        </w:tc>
        <w:tc>
          <w:tcPr>
            <w:tcW w:w="0" w:type="auto"/>
            <w:hideMark/>
          </w:tcPr>
          <w:p w14:paraId="7DA92740" w14:textId="77777777" w:rsidR="00F80A3C" w:rsidRDefault="00F80A3C">
            <w:pPr>
              <w:pStyle w:val="Compact"/>
              <w:jc w:val="center"/>
              <w:rPr>
                <w:lang w:val="sl-SI"/>
              </w:rPr>
            </w:pPr>
            <w:r>
              <w:rPr>
                <w:lang w:val="sl-SI"/>
              </w:rPr>
              <w:t>2.828</w:t>
            </w:r>
          </w:p>
        </w:tc>
      </w:tr>
      <w:tr w:rsidR="00F80A3C" w14:paraId="4D8EEAD8" w14:textId="77777777" w:rsidTr="00F80A3C">
        <w:tc>
          <w:tcPr>
            <w:tcW w:w="0" w:type="auto"/>
            <w:hideMark/>
          </w:tcPr>
          <w:p w14:paraId="6E27529D" w14:textId="77777777" w:rsidR="00F80A3C" w:rsidRDefault="00F80A3C">
            <w:pPr>
              <w:pStyle w:val="Compact"/>
              <w:jc w:val="center"/>
              <w:rPr>
                <w:lang w:val="sl-SI"/>
              </w:rPr>
            </w:pPr>
            <w:r>
              <w:rPr>
                <w:lang w:val="sl-SI"/>
              </w:rPr>
              <w:t>140</w:t>
            </w:r>
          </w:p>
        </w:tc>
        <w:tc>
          <w:tcPr>
            <w:tcW w:w="0" w:type="auto"/>
            <w:hideMark/>
          </w:tcPr>
          <w:p w14:paraId="759944DF" w14:textId="77777777" w:rsidR="00F80A3C" w:rsidRDefault="00F80A3C">
            <w:pPr>
              <w:pStyle w:val="Compact"/>
              <w:jc w:val="center"/>
              <w:rPr>
                <w:lang w:val="sl-SI"/>
              </w:rPr>
            </w:pPr>
            <w:r>
              <w:rPr>
                <w:lang w:val="sl-SI"/>
              </w:rPr>
              <w:t>1.659</w:t>
            </w:r>
          </w:p>
        </w:tc>
        <w:tc>
          <w:tcPr>
            <w:tcW w:w="0" w:type="auto"/>
            <w:hideMark/>
          </w:tcPr>
          <w:p w14:paraId="13F41853" w14:textId="77777777" w:rsidR="00F80A3C" w:rsidRDefault="00F80A3C">
            <w:pPr>
              <w:pStyle w:val="Compact"/>
              <w:jc w:val="center"/>
              <w:rPr>
                <w:lang w:val="sl-SI"/>
              </w:rPr>
            </w:pPr>
            <w:r>
              <w:rPr>
                <w:lang w:val="sl-SI"/>
              </w:rPr>
              <w:t>0</w:t>
            </w:r>
          </w:p>
        </w:tc>
        <w:tc>
          <w:tcPr>
            <w:tcW w:w="0" w:type="auto"/>
            <w:hideMark/>
          </w:tcPr>
          <w:p w14:paraId="1655DEA1" w14:textId="77777777" w:rsidR="00F80A3C" w:rsidRDefault="00F80A3C">
            <w:pPr>
              <w:pStyle w:val="Compact"/>
              <w:jc w:val="center"/>
              <w:rPr>
                <w:lang w:val="sl-SI"/>
              </w:rPr>
            </w:pPr>
            <w:r>
              <w:rPr>
                <w:lang w:val="sl-SI"/>
              </w:rPr>
              <w:t>1.659</w:t>
            </w:r>
          </w:p>
        </w:tc>
        <w:tc>
          <w:tcPr>
            <w:tcW w:w="0" w:type="auto"/>
            <w:hideMark/>
          </w:tcPr>
          <w:p w14:paraId="774A7BFC" w14:textId="77777777" w:rsidR="00F80A3C" w:rsidRDefault="00F80A3C">
            <w:pPr>
              <w:pStyle w:val="Compact"/>
              <w:jc w:val="center"/>
              <w:rPr>
                <w:lang w:val="sl-SI"/>
              </w:rPr>
            </w:pPr>
            <w:r>
              <w:rPr>
                <w:lang w:val="sl-SI"/>
              </w:rPr>
              <w:t>2.623</w:t>
            </w:r>
          </w:p>
        </w:tc>
        <w:tc>
          <w:tcPr>
            <w:tcW w:w="0" w:type="auto"/>
            <w:hideMark/>
          </w:tcPr>
          <w:p w14:paraId="7F8366E8" w14:textId="77777777" w:rsidR="00F80A3C" w:rsidRDefault="00F80A3C">
            <w:pPr>
              <w:pStyle w:val="Compact"/>
              <w:jc w:val="center"/>
              <w:rPr>
                <w:lang w:val="sl-SI"/>
              </w:rPr>
            </w:pPr>
            <w:r>
              <w:rPr>
                <w:lang w:val="sl-SI"/>
              </w:rPr>
              <w:t>422</w:t>
            </w:r>
          </w:p>
        </w:tc>
        <w:tc>
          <w:tcPr>
            <w:tcW w:w="0" w:type="auto"/>
            <w:hideMark/>
          </w:tcPr>
          <w:p w14:paraId="6F0FD5ED" w14:textId="77777777" w:rsidR="00F80A3C" w:rsidRDefault="00F80A3C">
            <w:pPr>
              <w:pStyle w:val="Compact"/>
              <w:jc w:val="center"/>
              <w:rPr>
                <w:lang w:val="sl-SI"/>
              </w:rPr>
            </w:pPr>
            <w:r>
              <w:rPr>
                <w:lang w:val="sl-SI"/>
              </w:rPr>
              <w:t>3.046</w:t>
            </w:r>
          </w:p>
        </w:tc>
      </w:tr>
      <w:tr w:rsidR="00F80A3C" w14:paraId="2DAF6BF6" w14:textId="77777777" w:rsidTr="00F80A3C">
        <w:tc>
          <w:tcPr>
            <w:tcW w:w="0" w:type="auto"/>
            <w:hideMark/>
          </w:tcPr>
          <w:p w14:paraId="7ED44325" w14:textId="77777777" w:rsidR="00F80A3C" w:rsidRDefault="00F80A3C">
            <w:pPr>
              <w:pStyle w:val="Compact"/>
              <w:jc w:val="center"/>
              <w:rPr>
                <w:lang w:val="sl-SI"/>
              </w:rPr>
            </w:pPr>
            <w:r>
              <w:rPr>
                <w:lang w:val="sl-SI"/>
              </w:rPr>
              <w:t>150</w:t>
            </w:r>
          </w:p>
        </w:tc>
        <w:tc>
          <w:tcPr>
            <w:tcW w:w="0" w:type="auto"/>
            <w:hideMark/>
          </w:tcPr>
          <w:p w14:paraId="3020EB1D" w14:textId="77777777" w:rsidR="00F80A3C" w:rsidRDefault="00F80A3C">
            <w:pPr>
              <w:pStyle w:val="Compact"/>
              <w:jc w:val="center"/>
              <w:rPr>
                <w:lang w:val="sl-SI"/>
              </w:rPr>
            </w:pPr>
            <w:r>
              <w:rPr>
                <w:lang w:val="sl-SI"/>
              </w:rPr>
              <w:t>1.767</w:t>
            </w:r>
          </w:p>
        </w:tc>
        <w:tc>
          <w:tcPr>
            <w:tcW w:w="0" w:type="auto"/>
            <w:hideMark/>
          </w:tcPr>
          <w:p w14:paraId="79E876FF" w14:textId="77777777" w:rsidR="00F80A3C" w:rsidRDefault="00F80A3C">
            <w:pPr>
              <w:pStyle w:val="Compact"/>
              <w:jc w:val="center"/>
              <w:rPr>
                <w:lang w:val="sl-SI"/>
              </w:rPr>
            </w:pPr>
            <w:r>
              <w:rPr>
                <w:lang w:val="sl-SI"/>
              </w:rPr>
              <w:t>0</w:t>
            </w:r>
          </w:p>
        </w:tc>
        <w:tc>
          <w:tcPr>
            <w:tcW w:w="0" w:type="auto"/>
            <w:hideMark/>
          </w:tcPr>
          <w:p w14:paraId="662A0F11" w14:textId="77777777" w:rsidR="00F80A3C" w:rsidRDefault="00F80A3C">
            <w:pPr>
              <w:pStyle w:val="Compact"/>
              <w:jc w:val="center"/>
              <w:rPr>
                <w:lang w:val="sl-SI"/>
              </w:rPr>
            </w:pPr>
            <w:r>
              <w:rPr>
                <w:lang w:val="sl-SI"/>
              </w:rPr>
              <w:t>1.767</w:t>
            </w:r>
          </w:p>
        </w:tc>
        <w:tc>
          <w:tcPr>
            <w:tcW w:w="0" w:type="auto"/>
            <w:hideMark/>
          </w:tcPr>
          <w:p w14:paraId="7690F7E2" w14:textId="77777777" w:rsidR="00F80A3C" w:rsidRDefault="00F80A3C">
            <w:pPr>
              <w:pStyle w:val="Compact"/>
              <w:jc w:val="center"/>
              <w:rPr>
                <w:lang w:val="sl-SI"/>
              </w:rPr>
            </w:pPr>
            <w:r>
              <w:rPr>
                <w:lang w:val="sl-SI"/>
              </w:rPr>
              <w:t>2.811</w:t>
            </w:r>
          </w:p>
        </w:tc>
        <w:tc>
          <w:tcPr>
            <w:tcW w:w="0" w:type="auto"/>
            <w:hideMark/>
          </w:tcPr>
          <w:p w14:paraId="32828AD8" w14:textId="77777777" w:rsidR="00F80A3C" w:rsidRDefault="00F80A3C">
            <w:pPr>
              <w:pStyle w:val="Compact"/>
              <w:jc w:val="center"/>
              <w:rPr>
                <w:lang w:val="sl-SI"/>
              </w:rPr>
            </w:pPr>
            <w:r>
              <w:rPr>
                <w:lang w:val="sl-SI"/>
              </w:rPr>
              <w:t>453</w:t>
            </w:r>
          </w:p>
        </w:tc>
        <w:tc>
          <w:tcPr>
            <w:tcW w:w="0" w:type="auto"/>
            <w:hideMark/>
          </w:tcPr>
          <w:p w14:paraId="5515501E" w14:textId="77777777" w:rsidR="00F80A3C" w:rsidRDefault="00F80A3C">
            <w:pPr>
              <w:pStyle w:val="Compact"/>
              <w:jc w:val="center"/>
              <w:rPr>
                <w:lang w:val="sl-SI"/>
              </w:rPr>
            </w:pPr>
            <w:r>
              <w:rPr>
                <w:lang w:val="sl-SI"/>
              </w:rPr>
              <w:t>3.263</w:t>
            </w:r>
          </w:p>
        </w:tc>
      </w:tr>
      <w:tr w:rsidR="00F80A3C" w14:paraId="4C7BB107" w14:textId="77777777" w:rsidTr="00F80A3C">
        <w:tc>
          <w:tcPr>
            <w:tcW w:w="0" w:type="auto"/>
            <w:hideMark/>
          </w:tcPr>
          <w:p w14:paraId="3DCD86C5" w14:textId="77777777" w:rsidR="00F80A3C" w:rsidRDefault="00F80A3C">
            <w:pPr>
              <w:pStyle w:val="Compact"/>
              <w:jc w:val="center"/>
              <w:rPr>
                <w:lang w:val="sl-SI"/>
              </w:rPr>
            </w:pPr>
            <w:r>
              <w:rPr>
                <w:lang w:val="sl-SI"/>
              </w:rPr>
              <w:t>160</w:t>
            </w:r>
          </w:p>
        </w:tc>
        <w:tc>
          <w:tcPr>
            <w:tcW w:w="0" w:type="auto"/>
            <w:hideMark/>
          </w:tcPr>
          <w:p w14:paraId="10B81B92" w14:textId="77777777" w:rsidR="00F80A3C" w:rsidRDefault="00F80A3C">
            <w:pPr>
              <w:pStyle w:val="Compact"/>
              <w:jc w:val="center"/>
              <w:rPr>
                <w:lang w:val="sl-SI"/>
              </w:rPr>
            </w:pPr>
            <w:r>
              <w:rPr>
                <w:lang w:val="sl-SI"/>
              </w:rPr>
              <w:t>1.875</w:t>
            </w:r>
          </w:p>
        </w:tc>
        <w:tc>
          <w:tcPr>
            <w:tcW w:w="0" w:type="auto"/>
            <w:hideMark/>
          </w:tcPr>
          <w:p w14:paraId="02066804" w14:textId="77777777" w:rsidR="00F80A3C" w:rsidRDefault="00F80A3C">
            <w:pPr>
              <w:pStyle w:val="Compact"/>
              <w:jc w:val="center"/>
              <w:rPr>
                <w:lang w:val="sl-SI"/>
              </w:rPr>
            </w:pPr>
            <w:r>
              <w:rPr>
                <w:lang w:val="sl-SI"/>
              </w:rPr>
              <w:t>0</w:t>
            </w:r>
          </w:p>
        </w:tc>
        <w:tc>
          <w:tcPr>
            <w:tcW w:w="0" w:type="auto"/>
            <w:hideMark/>
          </w:tcPr>
          <w:p w14:paraId="4AD108DD" w14:textId="77777777" w:rsidR="00F80A3C" w:rsidRDefault="00F80A3C">
            <w:pPr>
              <w:pStyle w:val="Compact"/>
              <w:jc w:val="center"/>
              <w:rPr>
                <w:lang w:val="sl-SI"/>
              </w:rPr>
            </w:pPr>
            <w:r>
              <w:rPr>
                <w:lang w:val="sl-SI"/>
              </w:rPr>
              <w:t>1.875</w:t>
            </w:r>
          </w:p>
        </w:tc>
        <w:tc>
          <w:tcPr>
            <w:tcW w:w="0" w:type="auto"/>
            <w:hideMark/>
          </w:tcPr>
          <w:p w14:paraId="504DF4F5" w14:textId="77777777" w:rsidR="00F80A3C" w:rsidRDefault="00F80A3C">
            <w:pPr>
              <w:pStyle w:val="Compact"/>
              <w:jc w:val="center"/>
              <w:rPr>
                <w:lang w:val="sl-SI"/>
              </w:rPr>
            </w:pPr>
            <w:r>
              <w:rPr>
                <w:lang w:val="sl-SI"/>
              </w:rPr>
              <w:t>2.998</w:t>
            </w:r>
          </w:p>
        </w:tc>
        <w:tc>
          <w:tcPr>
            <w:tcW w:w="0" w:type="auto"/>
            <w:hideMark/>
          </w:tcPr>
          <w:p w14:paraId="59BB3059" w14:textId="77777777" w:rsidR="00F80A3C" w:rsidRDefault="00F80A3C">
            <w:pPr>
              <w:pStyle w:val="Compact"/>
              <w:jc w:val="center"/>
              <w:rPr>
                <w:lang w:val="sl-SI"/>
              </w:rPr>
            </w:pPr>
            <w:r>
              <w:rPr>
                <w:lang w:val="sl-SI"/>
              </w:rPr>
              <w:t>483</w:t>
            </w:r>
          </w:p>
        </w:tc>
        <w:tc>
          <w:tcPr>
            <w:tcW w:w="0" w:type="auto"/>
            <w:hideMark/>
          </w:tcPr>
          <w:p w14:paraId="7D3A9BE6" w14:textId="77777777" w:rsidR="00F80A3C" w:rsidRDefault="00F80A3C">
            <w:pPr>
              <w:pStyle w:val="Compact"/>
              <w:jc w:val="center"/>
              <w:rPr>
                <w:lang w:val="sl-SI"/>
              </w:rPr>
            </w:pPr>
            <w:r>
              <w:rPr>
                <w:lang w:val="sl-SI"/>
              </w:rPr>
              <w:t>3.481</w:t>
            </w:r>
          </w:p>
        </w:tc>
      </w:tr>
      <w:tr w:rsidR="00F80A3C" w14:paraId="477F8739" w14:textId="77777777" w:rsidTr="00F80A3C">
        <w:tc>
          <w:tcPr>
            <w:tcW w:w="0" w:type="auto"/>
            <w:hideMark/>
          </w:tcPr>
          <w:p w14:paraId="404337BA" w14:textId="77777777" w:rsidR="00F80A3C" w:rsidRDefault="00F80A3C">
            <w:pPr>
              <w:pStyle w:val="Compact"/>
              <w:jc w:val="center"/>
              <w:rPr>
                <w:lang w:val="sl-SI"/>
              </w:rPr>
            </w:pPr>
            <w:r>
              <w:rPr>
                <w:lang w:val="sl-SI"/>
              </w:rPr>
              <w:t>170</w:t>
            </w:r>
          </w:p>
        </w:tc>
        <w:tc>
          <w:tcPr>
            <w:tcW w:w="0" w:type="auto"/>
            <w:hideMark/>
          </w:tcPr>
          <w:p w14:paraId="6DBDC0C5" w14:textId="77777777" w:rsidR="00F80A3C" w:rsidRDefault="00F80A3C">
            <w:pPr>
              <w:pStyle w:val="Compact"/>
              <w:jc w:val="center"/>
              <w:rPr>
                <w:lang w:val="sl-SI"/>
              </w:rPr>
            </w:pPr>
            <w:r>
              <w:rPr>
                <w:lang w:val="sl-SI"/>
              </w:rPr>
              <w:t>1.975</w:t>
            </w:r>
          </w:p>
        </w:tc>
        <w:tc>
          <w:tcPr>
            <w:tcW w:w="0" w:type="auto"/>
            <w:hideMark/>
          </w:tcPr>
          <w:p w14:paraId="23993C7B" w14:textId="77777777" w:rsidR="00F80A3C" w:rsidRDefault="00F80A3C">
            <w:pPr>
              <w:pStyle w:val="Compact"/>
              <w:jc w:val="center"/>
              <w:rPr>
                <w:lang w:val="sl-SI"/>
              </w:rPr>
            </w:pPr>
            <w:r>
              <w:rPr>
                <w:lang w:val="sl-SI"/>
              </w:rPr>
              <w:t>0</w:t>
            </w:r>
          </w:p>
        </w:tc>
        <w:tc>
          <w:tcPr>
            <w:tcW w:w="0" w:type="auto"/>
            <w:hideMark/>
          </w:tcPr>
          <w:p w14:paraId="48B1F859" w14:textId="77777777" w:rsidR="00F80A3C" w:rsidRDefault="00F80A3C">
            <w:pPr>
              <w:pStyle w:val="Compact"/>
              <w:jc w:val="center"/>
              <w:rPr>
                <w:lang w:val="sl-SI"/>
              </w:rPr>
            </w:pPr>
            <w:r>
              <w:rPr>
                <w:lang w:val="sl-SI"/>
              </w:rPr>
              <w:t>1.975</w:t>
            </w:r>
          </w:p>
        </w:tc>
        <w:tc>
          <w:tcPr>
            <w:tcW w:w="0" w:type="auto"/>
            <w:hideMark/>
          </w:tcPr>
          <w:p w14:paraId="6E915AFA" w14:textId="77777777" w:rsidR="00F80A3C" w:rsidRDefault="00F80A3C">
            <w:pPr>
              <w:pStyle w:val="Compact"/>
              <w:jc w:val="center"/>
              <w:rPr>
                <w:lang w:val="sl-SI"/>
              </w:rPr>
            </w:pPr>
            <w:r>
              <w:rPr>
                <w:lang w:val="sl-SI"/>
              </w:rPr>
              <w:t>3.185</w:t>
            </w:r>
          </w:p>
        </w:tc>
        <w:tc>
          <w:tcPr>
            <w:tcW w:w="0" w:type="auto"/>
            <w:hideMark/>
          </w:tcPr>
          <w:p w14:paraId="595C1132" w14:textId="77777777" w:rsidR="00F80A3C" w:rsidRDefault="00F80A3C">
            <w:pPr>
              <w:pStyle w:val="Compact"/>
              <w:jc w:val="center"/>
              <w:rPr>
                <w:lang w:val="sl-SI"/>
              </w:rPr>
            </w:pPr>
            <w:r>
              <w:rPr>
                <w:lang w:val="sl-SI"/>
              </w:rPr>
              <w:t>513</w:t>
            </w:r>
          </w:p>
        </w:tc>
        <w:tc>
          <w:tcPr>
            <w:tcW w:w="0" w:type="auto"/>
            <w:hideMark/>
          </w:tcPr>
          <w:p w14:paraId="3C0C860D" w14:textId="77777777" w:rsidR="00F80A3C" w:rsidRDefault="00F80A3C">
            <w:pPr>
              <w:pStyle w:val="Compact"/>
              <w:jc w:val="center"/>
              <w:rPr>
                <w:lang w:val="sl-SI"/>
              </w:rPr>
            </w:pPr>
            <w:r>
              <w:rPr>
                <w:lang w:val="sl-SI"/>
              </w:rPr>
              <w:t>3.698</w:t>
            </w:r>
          </w:p>
        </w:tc>
      </w:tr>
      <w:tr w:rsidR="00F80A3C" w14:paraId="08E6531B" w14:textId="77777777" w:rsidTr="00F80A3C">
        <w:tc>
          <w:tcPr>
            <w:tcW w:w="0" w:type="auto"/>
            <w:hideMark/>
          </w:tcPr>
          <w:p w14:paraId="02738222" w14:textId="77777777" w:rsidR="00F80A3C" w:rsidRDefault="00F80A3C">
            <w:pPr>
              <w:pStyle w:val="Compact"/>
              <w:jc w:val="center"/>
              <w:rPr>
                <w:lang w:val="sl-SI"/>
              </w:rPr>
            </w:pPr>
            <w:r>
              <w:rPr>
                <w:lang w:val="sl-SI"/>
              </w:rPr>
              <w:t>180</w:t>
            </w:r>
          </w:p>
        </w:tc>
        <w:tc>
          <w:tcPr>
            <w:tcW w:w="0" w:type="auto"/>
            <w:hideMark/>
          </w:tcPr>
          <w:p w14:paraId="2453FF76" w14:textId="77777777" w:rsidR="00F80A3C" w:rsidRDefault="00F80A3C">
            <w:pPr>
              <w:pStyle w:val="Compact"/>
              <w:jc w:val="center"/>
              <w:rPr>
                <w:lang w:val="sl-SI"/>
              </w:rPr>
            </w:pPr>
            <w:r>
              <w:rPr>
                <w:lang w:val="sl-SI"/>
              </w:rPr>
              <w:t>2.073</w:t>
            </w:r>
          </w:p>
        </w:tc>
        <w:tc>
          <w:tcPr>
            <w:tcW w:w="0" w:type="auto"/>
            <w:hideMark/>
          </w:tcPr>
          <w:p w14:paraId="457C12AF" w14:textId="77777777" w:rsidR="00F80A3C" w:rsidRDefault="00F80A3C">
            <w:pPr>
              <w:pStyle w:val="Compact"/>
              <w:jc w:val="center"/>
              <w:rPr>
                <w:lang w:val="sl-SI"/>
              </w:rPr>
            </w:pPr>
            <w:r>
              <w:rPr>
                <w:lang w:val="sl-SI"/>
              </w:rPr>
              <w:t>0</w:t>
            </w:r>
          </w:p>
        </w:tc>
        <w:tc>
          <w:tcPr>
            <w:tcW w:w="0" w:type="auto"/>
            <w:hideMark/>
          </w:tcPr>
          <w:p w14:paraId="43E592A0" w14:textId="77777777" w:rsidR="00F80A3C" w:rsidRDefault="00F80A3C">
            <w:pPr>
              <w:pStyle w:val="Compact"/>
              <w:jc w:val="center"/>
              <w:rPr>
                <w:lang w:val="sl-SI"/>
              </w:rPr>
            </w:pPr>
            <w:r>
              <w:rPr>
                <w:lang w:val="sl-SI"/>
              </w:rPr>
              <w:t>2.073</w:t>
            </w:r>
          </w:p>
        </w:tc>
        <w:tc>
          <w:tcPr>
            <w:tcW w:w="0" w:type="auto"/>
            <w:hideMark/>
          </w:tcPr>
          <w:p w14:paraId="5936CFCD" w14:textId="77777777" w:rsidR="00F80A3C" w:rsidRDefault="00F80A3C">
            <w:pPr>
              <w:pStyle w:val="Compact"/>
              <w:jc w:val="center"/>
              <w:rPr>
                <w:lang w:val="sl-SI"/>
              </w:rPr>
            </w:pPr>
            <w:r>
              <w:rPr>
                <w:lang w:val="sl-SI"/>
              </w:rPr>
              <w:t>3.373</w:t>
            </w:r>
          </w:p>
        </w:tc>
        <w:tc>
          <w:tcPr>
            <w:tcW w:w="0" w:type="auto"/>
            <w:hideMark/>
          </w:tcPr>
          <w:p w14:paraId="26CED6D9" w14:textId="77777777" w:rsidR="00F80A3C" w:rsidRDefault="00F80A3C">
            <w:pPr>
              <w:pStyle w:val="Compact"/>
              <w:jc w:val="center"/>
              <w:rPr>
                <w:lang w:val="sl-SI"/>
              </w:rPr>
            </w:pPr>
            <w:r>
              <w:rPr>
                <w:lang w:val="sl-SI"/>
              </w:rPr>
              <w:t>543</w:t>
            </w:r>
          </w:p>
        </w:tc>
        <w:tc>
          <w:tcPr>
            <w:tcW w:w="0" w:type="auto"/>
            <w:hideMark/>
          </w:tcPr>
          <w:p w14:paraId="68150178" w14:textId="77777777" w:rsidR="00F80A3C" w:rsidRDefault="00F80A3C">
            <w:pPr>
              <w:pStyle w:val="Compact"/>
              <w:jc w:val="center"/>
              <w:rPr>
                <w:lang w:val="sl-SI"/>
              </w:rPr>
            </w:pPr>
            <w:r>
              <w:rPr>
                <w:lang w:val="sl-SI"/>
              </w:rPr>
              <w:t>3.916</w:t>
            </w:r>
          </w:p>
        </w:tc>
      </w:tr>
      <w:tr w:rsidR="00F80A3C" w14:paraId="392F63F5" w14:textId="77777777" w:rsidTr="00F80A3C">
        <w:tc>
          <w:tcPr>
            <w:tcW w:w="0" w:type="auto"/>
            <w:hideMark/>
          </w:tcPr>
          <w:p w14:paraId="070EE59D" w14:textId="77777777" w:rsidR="00F80A3C" w:rsidRDefault="00F80A3C">
            <w:pPr>
              <w:pStyle w:val="Compact"/>
              <w:jc w:val="center"/>
              <w:rPr>
                <w:lang w:val="sl-SI"/>
              </w:rPr>
            </w:pPr>
            <w:r>
              <w:rPr>
                <w:lang w:val="sl-SI"/>
              </w:rPr>
              <w:t>190</w:t>
            </w:r>
          </w:p>
        </w:tc>
        <w:tc>
          <w:tcPr>
            <w:tcW w:w="0" w:type="auto"/>
            <w:hideMark/>
          </w:tcPr>
          <w:p w14:paraId="618B715B" w14:textId="77777777" w:rsidR="00F80A3C" w:rsidRDefault="00F80A3C">
            <w:pPr>
              <w:pStyle w:val="Compact"/>
              <w:jc w:val="center"/>
              <w:rPr>
                <w:lang w:val="sl-SI"/>
              </w:rPr>
            </w:pPr>
            <w:r>
              <w:rPr>
                <w:lang w:val="sl-SI"/>
              </w:rPr>
              <w:t>2.171</w:t>
            </w:r>
          </w:p>
        </w:tc>
        <w:tc>
          <w:tcPr>
            <w:tcW w:w="0" w:type="auto"/>
            <w:hideMark/>
          </w:tcPr>
          <w:p w14:paraId="3D88882D" w14:textId="77777777" w:rsidR="00F80A3C" w:rsidRDefault="00F80A3C">
            <w:pPr>
              <w:pStyle w:val="Compact"/>
              <w:jc w:val="center"/>
              <w:rPr>
                <w:lang w:val="sl-SI"/>
              </w:rPr>
            </w:pPr>
            <w:r>
              <w:rPr>
                <w:lang w:val="sl-SI"/>
              </w:rPr>
              <w:t>0</w:t>
            </w:r>
          </w:p>
        </w:tc>
        <w:tc>
          <w:tcPr>
            <w:tcW w:w="0" w:type="auto"/>
            <w:hideMark/>
          </w:tcPr>
          <w:p w14:paraId="39DCF134" w14:textId="77777777" w:rsidR="00F80A3C" w:rsidRDefault="00F80A3C">
            <w:pPr>
              <w:pStyle w:val="Compact"/>
              <w:jc w:val="center"/>
              <w:rPr>
                <w:lang w:val="sl-SI"/>
              </w:rPr>
            </w:pPr>
            <w:r>
              <w:rPr>
                <w:lang w:val="sl-SI"/>
              </w:rPr>
              <w:t>2.171</w:t>
            </w:r>
          </w:p>
        </w:tc>
        <w:tc>
          <w:tcPr>
            <w:tcW w:w="0" w:type="auto"/>
            <w:hideMark/>
          </w:tcPr>
          <w:p w14:paraId="6C1E1CF9" w14:textId="77777777" w:rsidR="00F80A3C" w:rsidRDefault="00F80A3C">
            <w:pPr>
              <w:pStyle w:val="Compact"/>
              <w:jc w:val="center"/>
              <w:rPr>
                <w:lang w:val="sl-SI"/>
              </w:rPr>
            </w:pPr>
            <w:r>
              <w:rPr>
                <w:lang w:val="sl-SI"/>
              </w:rPr>
              <w:t>3.560</w:t>
            </w:r>
          </w:p>
        </w:tc>
        <w:tc>
          <w:tcPr>
            <w:tcW w:w="0" w:type="auto"/>
            <w:hideMark/>
          </w:tcPr>
          <w:p w14:paraId="5A4A686D" w14:textId="77777777" w:rsidR="00F80A3C" w:rsidRDefault="00F80A3C">
            <w:pPr>
              <w:pStyle w:val="Compact"/>
              <w:jc w:val="center"/>
              <w:rPr>
                <w:lang w:val="sl-SI"/>
              </w:rPr>
            </w:pPr>
            <w:r>
              <w:rPr>
                <w:lang w:val="sl-SI"/>
              </w:rPr>
              <w:t>573</w:t>
            </w:r>
          </w:p>
        </w:tc>
        <w:tc>
          <w:tcPr>
            <w:tcW w:w="0" w:type="auto"/>
            <w:hideMark/>
          </w:tcPr>
          <w:p w14:paraId="7395140E" w14:textId="77777777" w:rsidR="00F80A3C" w:rsidRDefault="00F80A3C">
            <w:pPr>
              <w:pStyle w:val="Compact"/>
              <w:jc w:val="center"/>
              <w:rPr>
                <w:lang w:val="sl-SI"/>
              </w:rPr>
            </w:pPr>
            <w:r>
              <w:rPr>
                <w:lang w:val="sl-SI"/>
              </w:rPr>
              <w:t>4.133</w:t>
            </w:r>
          </w:p>
        </w:tc>
      </w:tr>
      <w:tr w:rsidR="00F80A3C" w14:paraId="389683CA" w14:textId="77777777" w:rsidTr="00F80A3C">
        <w:tc>
          <w:tcPr>
            <w:tcW w:w="0" w:type="auto"/>
            <w:hideMark/>
          </w:tcPr>
          <w:p w14:paraId="6A1A860B" w14:textId="77777777" w:rsidR="00F80A3C" w:rsidRDefault="00F80A3C">
            <w:pPr>
              <w:pStyle w:val="Compact"/>
              <w:jc w:val="center"/>
              <w:rPr>
                <w:lang w:val="sl-SI"/>
              </w:rPr>
            </w:pPr>
            <w:r>
              <w:rPr>
                <w:lang w:val="sl-SI"/>
              </w:rPr>
              <w:t>200</w:t>
            </w:r>
          </w:p>
        </w:tc>
        <w:tc>
          <w:tcPr>
            <w:tcW w:w="0" w:type="auto"/>
            <w:hideMark/>
          </w:tcPr>
          <w:p w14:paraId="16953E3F" w14:textId="77777777" w:rsidR="00F80A3C" w:rsidRDefault="00F80A3C">
            <w:pPr>
              <w:pStyle w:val="Compact"/>
              <w:jc w:val="center"/>
              <w:rPr>
                <w:lang w:val="sl-SI"/>
              </w:rPr>
            </w:pPr>
            <w:r>
              <w:rPr>
                <w:lang w:val="sl-SI"/>
              </w:rPr>
              <w:t>2.269</w:t>
            </w:r>
          </w:p>
        </w:tc>
        <w:tc>
          <w:tcPr>
            <w:tcW w:w="0" w:type="auto"/>
            <w:hideMark/>
          </w:tcPr>
          <w:p w14:paraId="7681C017" w14:textId="77777777" w:rsidR="00F80A3C" w:rsidRDefault="00F80A3C">
            <w:pPr>
              <w:pStyle w:val="Compact"/>
              <w:jc w:val="center"/>
              <w:rPr>
                <w:lang w:val="sl-SI"/>
              </w:rPr>
            </w:pPr>
            <w:r>
              <w:rPr>
                <w:lang w:val="sl-SI"/>
              </w:rPr>
              <w:t>0</w:t>
            </w:r>
          </w:p>
        </w:tc>
        <w:tc>
          <w:tcPr>
            <w:tcW w:w="0" w:type="auto"/>
            <w:hideMark/>
          </w:tcPr>
          <w:p w14:paraId="6AB31DF3" w14:textId="77777777" w:rsidR="00F80A3C" w:rsidRDefault="00F80A3C">
            <w:pPr>
              <w:pStyle w:val="Compact"/>
              <w:jc w:val="center"/>
              <w:rPr>
                <w:lang w:val="sl-SI"/>
              </w:rPr>
            </w:pPr>
            <w:r>
              <w:rPr>
                <w:lang w:val="sl-SI"/>
              </w:rPr>
              <w:t>2.269</w:t>
            </w:r>
          </w:p>
        </w:tc>
        <w:tc>
          <w:tcPr>
            <w:tcW w:w="0" w:type="auto"/>
            <w:hideMark/>
          </w:tcPr>
          <w:p w14:paraId="7490ED2F" w14:textId="77777777" w:rsidR="00F80A3C" w:rsidRDefault="00F80A3C">
            <w:pPr>
              <w:pStyle w:val="Compact"/>
              <w:jc w:val="center"/>
              <w:rPr>
                <w:lang w:val="sl-SI"/>
              </w:rPr>
            </w:pPr>
            <w:r>
              <w:rPr>
                <w:lang w:val="sl-SI"/>
              </w:rPr>
              <w:t>3.748</w:t>
            </w:r>
          </w:p>
        </w:tc>
        <w:tc>
          <w:tcPr>
            <w:tcW w:w="0" w:type="auto"/>
            <w:hideMark/>
          </w:tcPr>
          <w:p w14:paraId="76E81237" w14:textId="77777777" w:rsidR="00F80A3C" w:rsidRDefault="00F80A3C">
            <w:pPr>
              <w:pStyle w:val="Compact"/>
              <w:jc w:val="center"/>
              <w:rPr>
                <w:lang w:val="sl-SI"/>
              </w:rPr>
            </w:pPr>
            <w:r>
              <w:rPr>
                <w:lang w:val="sl-SI"/>
              </w:rPr>
              <w:t>603</w:t>
            </w:r>
          </w:p>
        </w:tc>
        <w:tc>
          <w:tcPr>
            <w:tcW w:w="0" w:type="auto"/>
            <w:hideMark/>
          </w:tcPr>
          <w:p w14:paraId="400FC8C8" w14:textId="77777777" w:rsidR="00F80A3C" w:rsidRDefault="00F80A3C">
            <w:pPr>
              <w:pStyle w:val="Compact"/>
              <w:jc w:val="center"/>
              <w:rPr>
                <w:lang w:val="sl-SI"/>
              </w:rPr>
            </w:pPr>
            <w:r>
              <w:rPr>
                <w:lang w:val="sl-SI"/>
              </w:rPr>
              <w:t>4.351</w:t>
            </w:r>
          </w:p>
        </w:tc>
      </w:tr>
    </w:tbl>
    <w:p w14:paraId="014A9BC7" w14:textId="77777777" w:rsidR="00F80A3C" w:rsidRDefault="00F80A3C" w:rsidP="00F80A3C">
      <w:r>
        <w:br w:type="page"/>
      </w:r>
    </w:p>
    <w:p w14:paraId="2646C808" w14:textId="77777777" w:rsidR="00F80A3C" w:rsidRDefault="00F80A3C" w:rsidP="00F80A3C">
      <w:pPr>
        <w:pStyle w:val="Telobesedila"/>
      </w:pPr>
      <w:r>
        <w:rPr>
          <w:b/>
          <w:bCs/>
        </w:rPr>
        <w:t>ENOSTARŠEVSKA DRUŽINA Z ENIM OTROKOM</w:t>
      </w:r>
    </w:p>
    <w:p w14:paraId="0474B13B"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7781036D"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BBFC6A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57344520"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0B4CC005"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A6F447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39A1D84E"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10F3EABA"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7880927F" w14:textId="77777777" w:rsidR="00F80A3C" w:rsidRDefault="00F80A3C">
            <w:pPr>
              <w:pStyle w:val="Compact"/>
              <w:jc w:val="center"/>
              <w:rPr>
                <w:lang w:val="sl-SI"/>
              </w:rPr>
            </w:pPr>
            <w:r>
              <w:rPr>
                <w:lang w:val="sl-SI"/>
              </w:rPr>
              <w:t>Stroški dela</w:t>
            </w:r>
          </w:p>
        </w:tc>
      </w:tr>
      <w:tr w:rsidR="00F80A3C" w14:paraId="71CDD3AC" w14:textId="77777777" w:rsidTr="00F80A3C">
        <w:tc>
          <w:tcPr>
            <w:tcW w:w="0" w:type="auto"/>
            <w:hideMark/>
          </w:tcPr>
          <w:p w14:paraId="2B6D5F04" w14:textId="77777777" w:rsidR="00F80A3C" w:rsidRDefault="00F80A3C">
            <w:pPr>
              <w:pStyle w:val="Compact"/>
              <w:jc w:val="center"/>
              <w:rPr>
                <w:lang w:val="sl-SI"/>
              </w:rPr>
            </w:pPr>
            <w:r>
              <w:rPr>
                <w:lang w:val="sl-SI"/>
              </w:rPr>
              <w:t>0</w:t>
            </w:r>
          </w:p>
        </w:tc>
        <w:tc>
          <w:tcPr>
            <w:tcW w:w="0" w:type="auto"/>
            <w:hideMark/>
          </w:tcPr>
          <w:p w14:paraId="1DE2DE05" w14:textId="77777777" w:rsidR="00F80A3C" w:rsidRDefault="00F80A3C">
            <w:pPr>
              <w:pStyle w:val="Compact"/>
              <w:jc w:val="center"/>
              <w:rPr>
                <w:lang w:val="sl-SI"/>
              </w:rPr>
            </w:pPr>
            <w:r>
              <w:rPr>
                <w:lang w:val="sl-SI"/>
              </w:rPr>
              <w:t>1.447</w:t>
            </w:r>
          </w:p>
        </w:tc>
        <w:tc>
          <w:tcPr>
            <w:tcW w:w="0" w:type="auto"/>
            <w:hideMark/>
          </w:tcPr>
          <w:p w14:paraId="236C16D2" w14:textId="77777777" w:rsidR="00F80A3C" w:rsidRDefault="00F80A3C">
            <w:pPr>
              <w:pStyle w:val="Compact"/>
              <w:jc w:val="center"/>
              <w:rPr>
                <w:lang w:val="sl-SI"/>
              </w:rPr>
            </w:pPr>
            <w:r>
              <w:rPr>
                <w:lang w:val="sl-SI"/>
              </w:rPr>
              <w:t>1.447</w:t>
            </w:r>
          </w:p>
        </w:tc>
        <w:tc>
          <w:tcPr>
            <w:tcW w:w="0" w:type="auto"/>
            <w:hideMark/>
          </w:tcPr>
          <w:p w14:paraId="04B44831" w14:textId="77777777" w:rsidR="00F80A3C" w:rsidRDefault="00F80A3C">
            <w:pPr>
              <w:pStyle w:val="Compact"/>
              <w:jc w:val="center"/>
              <w:rPr>
                <w:lang w:val="sl-SI"/>
              </w:rPr>
            </w:pPr>
            <w:r>
              <w:rPr>
                <w:lang w:val="sl-SI"/>
              </w:rPr>
              <w:t>0</w:t>
            </w:r>
          </w:p>
        </w:tc>
        <w:tc>
          <w:tcPr>
            <w:tcW w:w="0" w:type="auto"/>
            <w:hideMark/>
          </w:tcPr>
          <w:p w14:paraId="1342215F" w14:textId="77777777" w:rsidR="00F80A3C" w:rsidRDefault="00F80A3C">
            <w:pPr>
              <w:pStyle w:val="Compact"/>
              <w:jc w:val="center"/>
              <w:rPr>
                <w:lang w:val="sl-SI"/>
              </w:rPr>
            </w:pPr>
            <w:r>
              <w:rPr>
                <w:lang w:val="sl-SI"/>
              </w:rPr>
              <w:t>0</w:t>
            </w:r>
          </w:p>
        </w:tc>
        <w:tc>
          <w:tcPr>
            <w:tcW w:w="0" w:type="auto"/>
            <w:hideMark/>
          </w:tcPr>
          <w:p w14:paraId="6B06FB5F" w14:textId="77777777" w:rsidR="00F80A3C" w:rsidRDefault="00F80A3C">
            <w:pPr>
              <w:pStyle w:val="Compact"/>
              <w:jc w:val="center"/>
              <w:rPr>
                <w:lang w:val="sl-SI"/>
              </w:rPr>
            </w:pPr>
            <w:r>
              <w:rPr>
                <w:lang w:val="sl-SI"/>
              </w:rPr>
              <w:t>0</w:t>
            </w:r>
          </w:p>
        </w:tc>
        <w:tc>
          <w:tcPr>
            <w:tcW w:w="0" w:type="auto"/>
            <w:hideMark/>
          </w:tcPr>
          <w:p w14:paraId="05E65EC1" w14:textId="77777777" w:rsidR="00F80A3C" w:rsidRDefault="00F80A3C">
            <w:pPr>
              <w:pStyle w:val="Compact"/>
              <w:jc w:val="center"/>
              <w:rPr>
                <w:lang w:val="sl-SI"/>
              </w:rPr>
            </w:pPr>
            <w:r>
              <w:rPr>
                <w:lang w:val="sl-SI"/>
              </w:rPr>
              <w:t>0</w:t>
            </w:r>
          </w:p>
        </w:tc>
      </w:tr>
      <w:tr w:rsidR="00F80A3C" w14:paraId="6CAE3989" w14:textId="77777777" w:rsidTr="00F80A3C">
        <w:tc>
          <w:tcPr>
            <w:tcW w:w="0" w:type="auto"/>
            <w:hideMark/>
          </w:tcPr>
          <w:p w14:paraId="003E6B38" w14:textId="77777777" w:rsidR="00F80A3C" w:rsidRDefault="00F80A3C">
            <w:pPr>
              <w:pStyle w:val="Compact"/>
              <w:jc w:val="center"/>
              <w:rPr>
                <w:lang w:val="sl-SI"/>
              </w:rPr>
            </w:pPr>
            <w:r>
              <w:rPr>
                <w:lang w:val="sl-SI"/>
              </w:rPr>
              <w:t>10</w:t>
            </w:r>
          </w:p>
        </w:tc>
        <w:tc>
          <w:tcPr>
            <w:tcW w:w="0" w:type="auto"/>
            <w:hideMark/>
          </w:tcPr>
          <w:p w14:paraId="75A3EF06" w14:textId="77777777" w:rsidR="00F80A3C" w:rsidRDefault="00F80A3C">
            <w:pPr>
              <w:pStyle w:val="Compact"/>
              <w:jc w:val="center"/>
              <w:rPr>
                <w:lang w:val="sl-SI"/>
              </w:rPr>
            </w:pPr>
            <w:r>
              <w:rPr>
                <w:lang w:val="sl-SI"/>
              </w:rPr>
              <w:t>1.619</w:t>
            </w:r>
          </w:p>
        </w:tc>
        <w:tc>
          <w:tcPr>
            <w:tcW w:w="0" w:type="auto"/>
            <w:hideMark/>
          </w:tcPr>
          <w:p w14:paraId="2D15B56A" w14:textId="77777777" w:rsidR="00F80A3C" w:rsidRDefault="00F80A3C">
            <w:pPr>
              <w:pStyle w:val="Compact"/>
              <w:jc w:val="center"/>
              <w:rPr>
                <w:lang w:val="sl-SI"/>
              </w:rPr>
            </w:pPr>
            <w:r>
              <w:rPr>
                <w:lang w:val="sl-SI"/>
              </w:rPr>
              <w:t>1.473</w:t>
            </w:r>
          </w:p>
        </w:tc>
        <w:tc>
          <w:tcPr>
            <w:tcW w:w="0" w:type="auto"/>
            <w:hideMark/>
          </w:tcPr>
          <w:p w14:paraId="34DD6B84" w14:textId="77777777" w:rsidR="00F80A3C" w:rsidRDefault="00F80A3C">
            <w:pPr>
              <w:pStyle w:val="Compact"/>
              <w:jc w:val="center"/>
              <w:rPr>
                <w:lang w:val="sl-SI"/>
              </w:rPr>
            </w:pPr>
            <w:r>
              <w:rPr>
                <w:lang w:val="sl-SI"/>
              </w:rPr>
              <w:t>146</w:t>
            </w:r>
          </w:p>
        </w:tc>
        <w:tc>
          <w:tcPr>
            <w:tcW w:w="0" w:type="auto"/>
            <w:hideMark/>
          </w:tcPr>
          <w:p w14:paraId="2D726FC9" w14:textId="77777777" w:rsidR="00F80A3C" w:rsidRDefault="00F80A3C">
            <w:pPr>
              <w:pStyle w:val="Compact"/>
              <w:jc w:val="center"/>
              <w:rPr>
                <w:lang w:val="sl-SI"/>
              </w:rPr>
            </w:pPr>
            <w:r>
              <w:rPr>
                <w:lang w:val="sl-SI"/>
              </w:rPr>
              <w:t>187</w:t>
            </w:r>
          </w:p>
        </w:tc>
        <w:tc>
          <w:tcPr>
            <w:tcW w:w="0" w:type="auto"/>
            <w:hideMark/>
          </w:tcPr>
          <w:p w14:paraId="1A373AC7" w14:textId="77777777" w:rsidR="00F80A3C" w:rsidRDefault="00F80A3C">
            <w:pPr>
              <w:pStyle w:val="Compact"/>
              <w:jc w:val="center"/>
              <w:rPr>
                <w:lang w:val="sl-SI"/>
              </w:rPr>
            </w:pPr>
            <w:r>
              <w:rPr>
                <w:lang w:val="sl-SI"/>
              </w:rPr>
              <w:t>384</w:t>
            </w:r>
          </w:p>
        </w:tc>
        <w:tc>
          <w:tcPr>
            <w:tcW w:w="0" w:type="auto"/>
            <w:hideMark/>
          </w:tcPr>
          <w:p w14:paraId="53D6A614" w14:textId="77777777" w:rsidR="00F80A3C" w:rsidRDefault="00F80A3C">
            <w:pPr>
              <w:pStyle w:val="Compact"/>
              <w:jc w:val="center"/>
              <w:rPr>
                <w:lang w:val="sl-SI"/>
              </w:rPr>
            </w:pPr>
            <w:r>
              <w:rPr>
                <w:lang w:val="sl-SI"/>
              </w:rPr>
              <w:t>571</w:t>
            </w:r>
          </w:p>
        </w:tc>
      </w:tr>
      <w:tr w:rsidR="00F80A3C" w14:paraId="479E3994" w14:textId="77777777" w:rsidTr="00F80A3C">
        <w:tc>
          <w:tcPr>
            <w:tcW w:w="0" w:type="auto"/>
            <w:hideMark/>
          </w:tcPr>
          <w:p w14:paraId="72E228AA" w14:textId="77777777" w:rsidR="00F80A3C" w:rsidRDefault="00F80A3C">
            <w:pPr>
              <w:pStyle w:val="Compact"/>
              <w:jc w:val="center"/>
              <w:rPr>
                <w:lang w:val="sl-SI"/>
              </w:rPr>
            </w:pPr>
            <w:r>
              <w:rPr>
                <w:lang w:val="sl-SI"/>
              </w:rPr>
              <w:t>20</w:t>
            </w:r>
          </w:p>
        </w:tc>
        <w:tc>
          <w:tcPr>
            <w:tcW w:w="0" w:type="auto"/>
            <w:hideMark/>
          </w:tcPr>
          <w:p w14:paraId="693EF12D" w14:textId="77777777" w:rsidR="00F80A3C" w:rsidRDefault="00F80A3C">
            <w:pPr>
              <w:pStyle w:val="Compact"/>
              <w:jc w:val="center"/>
              <w:rPr>
                <w:lang w:val="sl-SI"/>
              </w:rPr>
            </w:pPr>
            <w:r>
              <w:rPr>
                <w:lang w:val="sl-SI"/>
              </w:rPr>
              <w:t>1.619</w:t>
            </w:r>
          </w:p>
        </w:tc>
        <w:tc>
          <w:tcPr>
            <w:tcW w:w="0" w:type="auto"/>
            <w:hideMark/>
          </w:tcPr>
          <w:p w14:paraId="2EB72916" w14:textId="77777777" w:rsidR="00F80A3C" w:rsidRDefault="00F80A3C">
            <w:pPr>
              <w:pStyle w:val="Compact"/>
              <w:jc w:val="center"/>
              <w:rPr>
                <w:lang w:val="sl-SI"/>
              </w:rPr>
            </w:pPr>
            <w:r>
              <w:rPr>
                <w:lang w:val="sl-SI"/>
              </w:rPr>
              <w:t>1.327</w:t>
            </w:r>
          </w:p>
        </w:tc>
        <w:tc>
          <w:tcPr>
            <w:tcW w:w="0" w:type="auto"/>
            <w:hideMark/>
          </w:tcPr>
          <w:p w14:paraId="43AFED62" w14:textId="77777777" w:rsidR="00F80A3C" w:rsidRDefault="00F80A3C">
            <w:pPr>
              <w:pStyle w:val="Compact"/>
              <w:jc w:val="center"/>
              <w:rPr>
                <w:lang w:val="sl-SI"/>
              </w:rPr>
            </w:pPr>
            <w:r>
              <w:rPr>
                <w:lang w:val="sl-SI"/>
              </w:rPr>
              <w:t>292</w:t>
            </w:r>
          </w:p>
        </w:tc>
        <w:tc>
          <w:tcPr>
            <w:tcW w:w="0" w:type="auto"/>
            <w:hideMark/>
          </w:tcPr>
          <w:p w14:paraId="4F32B1E0" w14:textId="77777777" w:rsidR="00F80A3C" w:rsidRDefault="00F80A3C">
            <w:pPr>
              <w:pStyle w:val="Compact"/>
              <w:jc w:val="center"/>
              <w:rPr>
                <w:lang w:val="sl-SI"/>
              </w:rPr>
            </w:pPr>
            <w:r>
              <w:rPr>
                <w:lang w:val="sl-SI"/>
              </w:rPr>
              <w:t>375</w:t>
            </w:r>
          </w:p>
        </w:tc>
        <w:tc>
          <w:tcPr>
            <w:tcW w:w="0" w:type="auto"/>
            <w:hideMark/>
          </w:tcPr>
          <w:p w14:paraId="66DEC014" w14:textId="77777777" w:rsidR="00F80A3C" w:rsidRDefault="00F80A3C">
            <w:pPr>
              <w:pStyle w:val="Compact"/>
              <w:jc w:val="center"/>
              <w:rPr>
                <w:lang w:val="sl-SI"/>
              </w:rPr>
            </w:pPr>
            <w:r>
              <w:rPr>
                <w:lang w:val="sl-SI"/>
              </w:rPr>
              <w:t>343</w:t>
            </w:r>
          </w:p>
        </w:tc>
        <w:tc>
          <w:tcPr>
            <w:tcW w:w="0" w:type="auto"/>
            <w:hideMark/>
          </w:tcPr>
          <w:p w14:paraId="0A7BBA14" w14:textId="77777777" w:rsidR="00F80A3C" w:rsidRDefault="00F80A3C">
            <w:pPr>
              <w:pStyle w:val="Compact"/>
              <w:jc w:val="center"/>
              <w:rPr>
                <w:lang w:val="sl-SI"/>
              </w:rPr>
            </w:pPr>
            <w:r>
              <w:rPr>
                <w:lang w:val="sl-SI"/>
              </w:rPr>
              <w:t>717</w:t>
            </w:r>
          </w:p>
        </w:tc>
      </w:tr>
      <w:tr w:rsidR="00F80A3C" w14:paraId="3C90900A" w14:textId="77777777" w:rsidTr="00F80A3C">
        <w:tc>
          <w:tcPr>
            <w:tcW w:w="0" w:type="auto"/>
            <w:hideMark/>
          </w:tcPr>
          <w:p w14:paraId="1C13B1F8" w14:textId="77777777" w:rsidR="00F80A3C" w:rsidRDefault="00F80A3C">
            <w:pPr>
              <w:pStyle w:val="Compact"/>
              <w:jc w:val="center"/>
              <w:rPr>
                <w:lang w:val="sl-SI"/>
              </w:rPr>
            </w:pPr>
            <w:r>
              <w:rPr>
                <w:lang w:val="sl-SI"/>
              </w:rPr>
              <w:t>30</w:t>
            </w:r>
          </w:p>
        </w:tc>
        <w:tc>
          <w:tcPr>
            <w:tcW w:w="0" w:type="auto"/>
            <w:hideMark/>
          </w:tcPr>
          <w:p w14:paraId="3A9F2A58" w14:textId="77777777" w:rsidR="00F80A3C" w:rsidRDefault="00F80A3C">
            <w:pPr>
              <w:pStyle w:val="Compact"/>
              <w:jc w:val="center"/>
              <w:rPr>
                <w:lang w:val="sl-SI"/>
              </w:rPr>
            </w:pPr>
            <w:r>
              <w:rPr>
                <w:lang w:val="sl-SI"/>
              </w:rPr>
              <w:t>1.564</w:t>
            </w:r>
          </w:p>
        </w:tc>
        <w:tc>
          <w:tcPr>
            <w:tcW w:w="0" w:type="auto"/>
            <w:hideMark/>
          </w:tcPr>
          <w:p w14:paraId="0728551A" w14:textId="77777777" w:rsidR="00F80A3C" w:rsidRDefault="00F80A3C">
            <w:pPr>
              <w:pStyle w:val="Compact"/>
              <w:jc w:val="center"/>
              <w:rPr>
                <w:lang w:val="sl-SI"/>
              </w:rPr>
            </w:pPr>
            <w:r>
              <w:rPr>
                <w:lang w:val="sl-SI"/>
              </w:rPr>
              <w:t>1.126</w:t>
            </w:r>
          </w:p>
        </w:tc>
        <w:tc>
          <w:tcPr>
            <w:tcW w:w="0" w:type="auto"/>
            <w:hideMark/>
          </w:tcPr>
          <w:p w14:paraId="315585D6" w14:textId="77777777" w:rsidR="00F80A3C" w:rsidRDefault="00F80A3C">
            <w:pPr>
              <w:pStyle w:val="Compact"/>
              <w:jc w:val="center"/>
              <w:rPr>
                <w:lang w:val="sl-SI"/>
              </w:rPr>
            </w:pPr>
            <w:r>
              <w:rPr>
                <w:lang w:val="sl-SI"/>
              </w:rPr>
              <w:t>438</w:t>
            </w:r>
          </w:p>
        </w:tc>
        <w:tc>
          <w:tcPr>
            <w:tcW w:w="0" w:type="auto"/>
            <w:hideMark/>
          </w:tcPr>
          <w:p w14:paraId="38FC2FD8" w14:textId="77777777" w:rsidR="00F80A3C" w:rsidRDefault="00F80A3C">
            <w:pPr>
              <w:pStyle w:val="Compact"/>
              <w:jc w:val="center"/>
              <w:rPr>
                <w:lang w:val="sl-SI"/>
              </w:rPr>
            </w:pPr>
            <w:r>
              <w:rPr>
                <w:lang w:val="sl-SI"/>
              </w:rPr>
              <w:t>562</w:t>
            </w:r>
          </w:p>
        </w:tc>
        <w:tc>
          <w:tcPr>
            <w:tcW w:w="0" w:type="auto"/>
            <w:hideMark/>
          </w:tcPr>
          <w:p w14:paraId="3DC447C9" w14:textId="77777777" w:rsidR="00F80A3C" w:rsidRDefault="00F80A3C">
            <w:pPr>
              <w:pStyle w:val="Compact"/>
              <w:jc w:val="center"/>
              <w:rPr>
                <w:lang w:val="sl-SI"/>
              </w:rPr>
            </w:pPr>
            <w:r>
              <w:rPr>
                <w:lang w:val="sl-SI"/>
              </w:rPr>
              <w:t>301</w:t>
            </w:r>
          </w:p>
        </w:tc>
        <w:tc>
          <w:tcPr>
            <w:tcW w:w="0" w:type="auto"/>
            <w:hideMark/>
          </w:tcPr>
          <w:p w14:paraId="2E02CD73" w14:textId="77777777" w:rsidR="00F80A3C" w:rsidRDefault="00F80A3C">
            <w:pPr>
              <w:pStyle w:val="Compact"/>
              <w:jc w:val="center"/>
              <w:rPr>
                <w:lang w:val="sl-SI"/>
              </w:rPr>
            </w:pPr>
            <w:r>
              <w:rPr>
                <w:lang w:val="sl-SI"/>
              </w:rPr>
              <w:t>863</w:t>
            </w:r>
          </w:p>
        </w:tc>
      </w:tr>
      <w:tr w:rsidR="00F80A3C" w14:paraId="031CD3F4" w14:textId="77777777" w:rsidTr="00F80A3C">
        <w:tc>
          <w:tcPr>
            <w:tcW w:w="0" w:type="auto"/>
            <w:hideMark/>
          </w:tcPr>
          <w:p w14:paraId="10F2B29E" w14:textId="77777777" w:rsidR="00F80A3C" w:rsidRDefault="00F80A3C">
            <w:pPr>
              <w:pStyle w:val="Compact"/>
              <w:jc w:val="center"/>
              <w:rPr>
                <w:lang w:val="sl-SI"/>
              </w:rPr>
            </w:pPr>
            <w:r>
              <w:rPr>
                <w:lang w:val="sl-SI"/>
              </w:rPr>
              <w:t>40</w:t>
            </w:r>
          </w:p>
        </w:tc>
        <w:tc>
          <w:tcPr>
            <w:tcW w:w="0" w:type="auto"/>
            <w:hideMark/>
          </w:tcPr>
          <w:p w14:paraId="49BB08DA" w14:textId="77777777" w:rsidR="00F80A3C" w:rsidRDefault="00F80A3C">
            <w:pPr>
              <w:pStyle w:val="Compact"/>
              <w:jc w:val="center"/>
              <w:rPr>
                <w:lang w:val="sl-SI"/>
              </w:rPr>
            </w:pPr>
            <w:r>
              <w:rPr>
                <w:lang w:val="sl-SI"/>
              </w:rPr>
              <w:t>1.564</w:t>
            </w:r>
          </w:p>
        </w:tc>
        <w:tc>
          <w:tcPr>
            <w:tcW w:w="0" w:type="auto"/>
            <w:hideMark/>
          </w:tcPr>
          <w:p w14:paraId="274F688A" w14:textId="77777777" w:rsidR="00F80A3C" w:rsidRDefault="00F80A3C">
            <w:pPr>
              <w:pStyle w:val="Compact"/>
              <w:jc w:val="center"/>
              <w:rPr>
                <w:lang w:val="sl-SI"/>
              </w:rPr>
            </w:pPr>
            <w:r>
              <w:rPr>
                <w:lang w:val="sl-SI"/>
              </w:rPr>
              <w:t>980</w:t>
            </w:r>
          </w:p>
        </w:tc>
        <w:tc>
          <w:tcPr>
            <w:tcW w:w="0" w:type="auto"/>
            <w:hideMark/>
          </w:tcPr>
          <w:p w14:paraId="2C6A4BB4" w14:textId="77777777" w:rsidR="00F80A3C" w:rsidRDefault="00F80A3C">
            <w:pPr>
              <w:pStyle w:val="Compact"/>
              <w:jc w:val="center"/>
              <w:rPr>
                <w:lang w:val="sl-SI"/>
              </w:rPr>
            </w:pPr>
            <w:r>
              <w:rPr>
                <w:lang w:val="sl-SI"/>
              </w:rPr>
              <w:t>584</w:t>
            </w:r>
          </w:p>
        </w:tc>
        <w:tc>
          <w:tcPr>
            <w:tcW w:w="0" w:type="auto"/>
            <w:hideMark/>
          </w:tcPr>
          <w:p w14:paraId="04E6FC81" w14:textId="77777777" w:rsidR="00F80A3C" w:rsidRDefault="00F80A3C">
            <w:pPr>
              <w:pStyle w:val="Compact"/>
              <w:jc w:val="center"/>
              <w:rPr>
                <w:lang w:val="sl-SI"/>
              </w:rPr>
            </w:pPr>
            <w:r>
              <w:rPr>
                <w:lang w:val="sl-SI"/>
              </w:rPr>
              <w:t>750</w:t>
            </w:r>
          </w:p>
        </w:tc>
        <w:tc>
          <w:tcPr>
            <w:tcW w:w="0" w:type="auto"/>
            <w:hideMark/>
          </w:tcPr>
          <w:p w14:paraId="2C71989D" w14:textId="77777777" w:rsidR="00F80A3C" w:rsidRDefault="00F80A3C">
            <w:pPr>
              <w:pStyle w:val="Compact"/>
              <w:jc w:val="center"/>
              <w:rPr>
                <w:lang w:val="sl-SI"/>
              </w:rPr>
            </w:pPr>
            <w:r>
              <w:rPr>
                <w:lang w:val="sl-SI"/>
              </w:rPr>
              <w:t>260</w:t>
            </w:r>
          </w:p>
        </w:tc>
        <w:tc>
          <w:tcPr>
            <w:tcW w:w="0" w:type="auto"/>
            <w:hideMark/>
          </w:tcPr>
          <w:p w14:paraId="1CF877E8" w14:textId="77777777" w:rsidR="00F80A3C" w:rsidRDefault="00F80A3C">
            <w:pPr>
              <w:pStyle w:val="Compact"/>
              <w:jc w:val="center"/>
              <w:rPr>
                <w:lang w:val="sl-SI"/>
              </w:rPr>
            </w:pPr>
            <w:r>
              <w:rPr>
                <w:lang w:val="sl-SI"/>
              </w:rPr>
              <w:t>1.009</w:t>
            </w:r>
          </w:p>
        </w:tc>
      </w:tr>
      <w:tr w:rsidR="00F80A3C" w14:paraId="7DC5AAF5" w14:textId="77777777" w:rsidTr="00F80A3C">
        <w:tc>
          <w:tcPr>
            <w:tcW w:w="0" w:type="auto"/>
            <w:hideMark/>
          </w:tcPr>
          <w:p w14:paraId="03FBF4DC" w14:textId="77777777" w:rsidR="00F80A3C" w:rsidRDefault="00F80A3C">
            <w:pPr>
              <w:pStyle w:val="Compact"/>
              <w:jc w:val="center"/>
              <w:rPr>
                <w:lang w:val="sl-SI"/>
              </w:rPr>
            </w:pPr>
            <w:r>
              <w:rPr>
                <w:lang w:val="sl-SI"/>
              </w:rPr>
              <w:t>50</w:t>
            </w:r>
          </w:p>
        </w:tc>
        <w:tc>
          <w:tcPr>
            <w:tcW w:w="0" w:type="auto"/>
            <w:hideMark/>
          </w:tcPr>
          <w:p w14:paraId="73ED5EC2" w14:textId="77777777" w:rsidR="00F80A3C" w:rsidRDefault="00F80A3C">
            <w:pPr>
              <w:pStyle w:val="Compact"/>
              <w:jc w:val="center"/>
              <w:rPr>
                <w:lang w:val="sl-SI"/>
              </w:rPr>
            </w:pPr>
            <w:r>
              <w:rPr>
                <w:lang w:val="sl-SI"/>
              </w:rPr>
              <w:t>1.507</w:t>
            </w:r>
          </w:p>
        </w:tc>
        <w:tc>
          <w:tcPr>
            <w:tcW w:w="0" w:type="auto"/>
            <w:hideMark/>
          </w:tcPr>
          <w:p w14:paraId="74592A35" w14:textId="77777777" w:rsidR="00F80A3C" w:rsidRDefault="00F80A3C">
            <w:pPr>
              <w:pStyle w:val="Compact"/>
              <w:jc w:val="center"/>
              <w:rPr>
                <w:lang w:val="sl-SI"/>
              </w:rPr>
            </w:pPr>
            <w:r>
              <w:rPr>
                <w:lang w:val="sl-SI"/>
              </w:rPr>
              <w:t>777</w:t>
            </w:r>
          </w:p>
        </w:tc>
        <w:tc>
          <w:tcPr>
            <w:tcW w:w="0" w:type="auto"/>
            <w:hideMark/>
          </w:tcPr>
          <w:p w14:paraId="1BB519FC" w14:textId="77777777" w:rsidR="00F80A3C" w:rsidRDefault="00F80A3C">
            <w:pPr>
              <w:pStyle w:val="Compact"/>
              <w:jc w:val="center"/>
              <w:rPr>
                <w:lang w:val="sl-SI"/>
              </w:rPr>
            </w:pPr>
            <w:r>
              <w:rPr>
                <w:lang w:val="sl-SI"/>
              </w:rPr>
              <w:t>730</w:t>
            </w:r>
          </w:p>
        </w:tc>
        <w:tc>
          <w:tcPr>
            <w:tcW w:w="0" w:type="auto"/>
            <w:hideMark/>
          </w:tcPr>
          <w:p w14:paraId="0DB28D3A" w14:textId="77777777" w:rsidR="00F80A3C" w:rsidRDefault="00F80A3C">
            <w:pPr>
              <w:pStyle w:val="Compact"/>
              <w:jc w:val="center"/>
              <w:rPr>
                <w:lang w:val="sl-SI"/>
              </w:rPr>
            </w:pPr>
            <w:r>
              <w:rPr>
                <w:lang w:val="sl-SI"/>
              </w:rPr>
              <w:t>937</w:t>
            </w:r>
          </w:p>
        </w:tc>
        <w:tc>
          <w:tcPr>
            <w:tcW w:w="0" w:type="auto"/>
            <w:hideMark/>
          </w:tcPr>
          <w:p w14:paraId="15E091C9" w14:textId="77777777" w:rsidR="00F80A3C" w:rsidRDefault="00F80A3C">
            <w:pPr>
              <w:pStyle w:val="Compact"/>
              <w:jc w:val="center"/>
              <w:rPr>
                <w:lang w:val="sl-SI"/>
              </w:rPr>
            </w:pPr>
            <w:r>
              <w:rPr>
                <w:lang w:val="sl-SI"/>
              </w:rPr>
              <w:t>218</w:t>
            </w:r>
          </w:p>
        </w:tc>
        <w:tc>
          <w:tcPr>
            <w:tcW w:w="0" w:type="auto"/>
            <w:hideMark/>
          </w:tcPr>
          <w:p w14:paraId="634589D5" w14:textId="77777777" w:rsidR="00F80A3C" w:rsidRDefault="00F80A3C">
            <w:pPr>
              <w:pStyle w:val="Compact"/>
              <w:jc w:val="center"/>
              <w:rPr>
                <w:lang w:val="sl-SI"/>
              </w:rPr>
            </w:pPr>
            <w:r>
              <w:rPr>
                <w:lang w:val="sl-SI"/>
              </w:rPr>
              <w:t>1.155</w:t>
            </w:r>
          </w:p>
        </w:tc>
      </w:tr>
      <w:tr w:rsidR="00F80A3C" w14:paraId="1B06F774" w14:textId="77777777" w:rsidTr="00F80A3C">
        <w:tc>
          <w:tcPr>
            <w:tcW w:w="0" w:type="auto"/>
            <w:hideMark/>
          </w:tcPr>
          <w:p w14:paraId="233C7F81" w14:textId="77777777" w:rsidR="00F80A3C" w:rsidRDefault="00F80A3C">
            <w:pPr>
              <w:pStyle w:val="Compact"/>
              <w:jc w:val="center"/>
              <w:rPr>
                <w:lang w:val="sl-SI"/>
              </w:rPr>
            </w:pPr>
            <w:r>
              <w:rPr>
                <w:lang w:val="sl-SI"/>
              </w:rPr>
              <w:t>60</w:t>
            </w:r>
          </w:p>
        </w:tc>
        <w:tc>
          <w:tcPr>
            <w:tcW w:w="0" w:type="auto"/>
            <w:hideMark/>
          </w:tcPr>
          <w:p w14:paraId="62F42D23" w14:textId="77777777" w:rsidR="00F80A3C" w:rsidRDefault="00F80A3C">
            <w:pPr>
              <w:pStyle w:val="Compact"/>
              <w:jc w:val="center"/>
              <w:rPr>
                <w:lang w:val="sl-SI"/>
              </w:rPr>
            </w:pPr>
            <w:r>
              <w:rPr>
                <w:lang w:val="sl-SI"/>
              </w:rPr>
              <w:t>1.452</w:t>
            </w:r>
          </w:p>
        </w:tc>
        <w:tc>
          <w:tcPr>
            <w:tcW w:w="0" w:type="auto"/>
            <w:hideMark/>
          </w:tcPr>
          <w:p w14:paraId="4C74772C" w14:textId="77777777" w:rsidR="00F80A3C" w:rsidRDefault="00F80A3C">
            <w:pPr>
              <w:pStyle w:val="Compact"/>
              <w:jc w:val="center"/>
              <w:rPr>
                <w:lang w:val="sl-SI"/>
              </w:rPr>
            </w:pPr>
            <w:r>
              <w:rPr>
                <w:lang w:val="sl-SI"/>
              </w:rPr>
              <w:t>637</w:t>
            </w:r>
          </w:p>
        </w:tc>
        <w:tc>
          <w:tcPr>
            <w:tcW w:w="0" w:type="auto"/>
            <w:hideMark/>
          </w:tcPr>
          <w:p w14:paraId="2B0CBC8F" w14:textId="77777777" w:rsidR="00F80A3C" w:rsidRDefault="00F80A3C">
            <w:pPr>
              <w:pStyle w:val="Compact"/>
              <w:jc w:val="center"/>
              <w:rPr>
                <w:lang w:val="sl-SI"/>
              </w:rPr>
            </w:pPr>
            <w:r>
              <w:rPr>
                <w:lang w:val="sl-SI"/>
              </w:rPr>
              <w:t>815</w:t>
            </w:r>
          </w:p>
        </w:tc>
        <w:tc>
          <w:tcPr>
            <w:tcW w:w="0" w:type="auto"/>
            <w:hideMark/>
          </w:tcPr>
          <w:p w14:paraId="22AA912B" w14:textId="77777777" w:rsidR="00F80A3C" w:rsidRDefault="00F80A3C">
            <w:pPr>
              <w:pStyle w:val="Compact"/>
              <w:jc w:val="center"/>
              <w:rPr>
                <w:lang w:val="sl-SI"/>
              </w:rPr>
            </w:pPr>
            <w:r>
              <w:rPr>
                <w:lang w:val="sl-SI"/>
              </w:rPr>
              <w:t>1.124</w:t>
            </w:r>
          </w:p>
        </w:tc>
        <w:tc>
          <w:tcPr>
            <w:tcW w:w="0" w:type="auto"/>
            <w:hideMark/>
          </w:tcPr>
          <w:p w14:paraId="048FE296" w14:textId="77777777" w:rsidR="00F80A3C" w:rsidRDefault="00F80A3C">
            <w:pPr>
              <w:pStyle w:val="Compact"/>
              <w:jc w:val="center"/>
              <w:rPr>
                <w:lang w:val="sl-SI"/>
              </w:rPr>
            </w:pPr>
            <w:r>
              <w:rPr>
                <w:lang w:val="sl-SI"/>
              </w:rPr>
              <w:t>181</w:t>
            </w:r>
          </w:p>
        </w:tc>
        <w:tc>
          <w:tcPr>
            <w:tcW w:w="0" w:type="auto"/>
            <w:hideMark/>
          </w:tcPr>
          <w:p w14:paraId="1EF43E4E" w14:textId="77777777" w:rsidR="00F80A3C" w:rsidRDefault="00F80A3C">
            <w:pPr>
              <w:pStyle w:val="Compact"/>
              <w:jc w:val="center"/>
              <w:rPr>
                <w:lang w:val="sl-SI"/>
              </w:rPr>
            </w:pPr>
            <w:r>
              <w:rPr>
                <w:lang w:val="sl-SI"/>
              </w:rPr>
              <w:t>1.305</w:t>
            </w:r>
          </w:p>
        </w:tc>
      </w:tr>
      <w:tr w:rsidR="00F80A3C" w14:paraId="566CF259" w14:textId="77777777" w:rsidTr="00F80A3C">
        <w:tc>
          <w:tcPr>
            <w:tcW w:w="0" w:type="auto"/>
            <w:hideMark/>
          </w:tcPr>
          <w:p w14:paraId="754FCAB2" w14:textId="77777777" w:rsidR="00F80A3C" w:rsidRDefault="00F80A3C">
            <w:pPr>
              <w:pStyle w:val="Compact"/>
              <w:jc w:val="center"/>
              <w:rPr>
                <w:lang w:val="sl-SI"/>
              </w:rPr>
            </w:pPr>
            <w:r>
              <w:rPr>
                <w:lang w:val="sl-SI"/>
              </w:rPr>
              <w:t>70</w:t>
            </w:r>
          </w:p>
        </w:tc>
        <w:tc>
          <w:tcPr>
            <w:tcW w:w="0" w:type="auto"/>
            <w:hideMark/>
          </w:tcPr>
          <w:p w14:paraId="111FF94A" w14:textId="77777777" w:rsidR="00F80A3C" w:rsidRDefault="00F80A3C">
            <w:pPr>
              <w:pStyle w:val="Compact"/>
              <w:jc w:val="center"/>
              <w:rPr>
                <w:lang w:val="sl-SI"/>
              </w:rPr>
            </w:pPr>
            <w:r>
              <w:rPr>
                <w:lang w:val="sl-SI"/>
              </w:rPr>
              <w:t>1.439</w:t>
            </w:r>
          </w:p>
        </w:tc>
        <w:tc>
          <w:tcPr>
            <w:tcW w:w="0" w:type="auto"/>
            <w:hideMark/>
          </w:tcPr>
          <w:p w14:paraId="12AB51A5" w14:textId="77777777" w:rsidR="00F80A3C" w:rsidRDefault="00F80A3C">
            <w:pPr>
              <w:pStyle w:val="Compact"/>
              <w:jc w:val="center"/>
              <w:rPr>
                <w:lang w:val="sl-SI"/>
              </w:rPr>
            </w:pPr>
            <w:r>
              <w:rPr>
                <w:lang w:val="sl-SI"/>
              </w:rPr>
              <w:t>502</w:t>
            </w:r>
          </w:p>
        </w:tc>
        <w:tc>
          <w:tcPr>
            <w:tcW w:w="0" w:type="auto"/>
            <w:hideMark/>
          </w:tcPr>
          <w:p w14:paraId="5167DE8A" w14:textId="77777777" w:rsidR="00F80A3C" w:rsidRDefault="00F80A3C">
            <w:pPr>
              <w:pStyle w:val="Compact"/>
              <w:jc w:val="center"/>
              <w:rPr>
                <w:lang w:val="sl-SI"/>
              </w:rPr>
            </w:pPr>
            <w:r>
              <w:rPr>
                <w:lang w:val="sl-SI"/>
              </w:rPr>
              <w:t>937</w:t>
            </w:r>
          </w:p>
        </w:tc>
        <w:tc>
          <w:tcPr>
            <w:tcW w:w="0" w:type="auto"/>
            <w:hideMark/>
          </w:tcPr>
          <w:p w14:paraId="18D1256F" w14:textId="77777777" w:rsidR="00F80A3C" w:rsidRDefault="00F80A3C">
            <w:pPr>
              <w:pStyle w:val="Compact"/>
              <w:jc w:val="center"/>
              <w:rPr>
                <w:lang w:val="sl-SI"/>
              </w:rPr>
            </w:pPr>
            <w:r>
              <w:rPr>
                <w:lang w:val="sl-SI"/>
              </w:rPr>
              <w:t>1.312</w:t>
            </w:r>
          </w:p>
        </w:tc>
        <w:tc>
          <w:tcPr>
            <w:tcW w:w="0" w:type="auto"/>
            <w:hideMark/>
          </w:tcPr>
          <w:p w14:paraId="2A95C9E0" w14:textId="77777777" w:rsidR="00F80A3C" w:rsidRDefault="00F80A3C">
            <w:pPr>
              <w:pStyle w:val="Compact"/>
              <w:jc w:val="center"/>
              <w:rPr>
                <w:lang w:val="sl-SI"/>
              </w:rPr>
            </w:pPr>
            <w:r>
              <w:rPr>
                <w:lang w:val="sl-SI"/>
              </w:rPr>
              <w:t>211</w:t>
            </w:r>
          </w:p>
        </w:tc>
        <w:tc>
          <w:tcPr>
            <w:tcW w:w="0" w:type="auto"/>
            <w:hideMark/>
          </w:tcPr>
          <w:p w14:paraId="4F6E52D7" w14:textId="77777777" w:rsidR="00F80A3C" w:rsidRDefault="00F80A3C">
            <w:pPr>
              <w:pStyle w:val="Compact"/>
              <w:jc w:val="center"/>
              <w:rPr>
                <w:lang w:val="sl-SI"/>
              </w:rPr>
            </w:pPr>
            <w:r>
              <w:rPr>
                <w:lang w:val="sl-SI"/>
              </w:rPr>
              <w:t>1.523</w:t>
            </w:r>
          </w:p>
        </w:tc>
      </w:tr>
      <w:tr w:rsidR="00F80A3C" w14:paraId="5BB7AD3E" w14:textId="77777777" w:rsidTr="00F80A3C">
        <w:tc>
          <w:tcPr>
            <w:tcW w:w="0" w:type="auto"/>
            <w:hideMark/>
          </w:tcPr>
          <w:p w14:paraId="2C9A1DEB" w14:textId="77777777" w:rsidR="00F80A3C" w:rsidRDefault="00F80A3C">
            <w:pPr>
              <w:pStyle w:val="Compact"/>
              <w:jc w:val="center"/>
              <w:rPr>
                <w:lang w:val="sl-SI"/>
              </w:rPr>
            </w:pPr>
            <w:r>
              <w:rPr>
                <w:lang w:val="sl-SI"/>
              </w:rPr>
              <w:t>80</w:t>
            </w:r>
          </w:p>
        </w:tc>
        <w:tc>
          <w:tcPr>
            <w:tcW w:w="0" w:type="auto"/>
            <w:hideMark/>
          </w:tcPr>
          <w:p w14:paraId="2F7A9531" w14:textId="77777777" w:rsidR="00F80A3C" w:rsidRDefault="00F80A3C">
            <w:pPr>
              <w:pStyle w:val="Compact"/>
              <w:jc w:val="center"/>
              <w:rPr>
                <w:lang w:val="sl-SI"/>
              </w:rPr>
            </w:pPr>
            <w:r>
              <w:rPr>
                <w:lang w:val="sl-SI"/>
              </w:rPr>
              <w:t>1.539</w:t>
            </w:r>
          </w:p>
        </w:tc>
        <w:tc>
          <w:tcPr>
            <w:tcW w:w="0" w:type="auto"/>
            <w:hideMark/>
          </w:tcPr>
          <w:p w14:paraId="0CBA43F5" w14:textId="77777777" w:rsidR="00F80A3C" w:rsidRDefault="00F80A3C">
            <w:pPr>
              <w:pStyle w:val="Compact"/>
              <w:jc w:val="center"/>
              <w:rPr>
                <w:lang w:val="sl-SI"/>
              </w:rPr>
            </w:pPr>
            <w:r>
              <w:rPr>
                <w:lang w:val="sl-SI"/>
              </w:rPr>
              <w:t>478</w:t>
            </w:r>
          </w:p>
        </w:tc>
        <w:tc>
          <w:tcPr>
            <w:tcW w:w="0" w:type="auto"/>
            <w:hideMark/>
          </w:tcPr>
          <w:p w14:paraId="60CDC899" w14:textId="77777777" w:rsidR="00F80A3C" w:rsidRDefault="00F80A3C">
            <w:pPr>
              <w:pStyle w:val="Compact"/>
              <w:jc w:val="center"/>
              <w:rPr>
                <w:lang w:val="sl-SI"/>
              </w:rPr>
            </w:pPr>
            <w:r>
              <w:rPr>
                <w:lang w:val="sl-SI"/>
              </w:rPr>
              <w:t>1.060</w:t>
            </w:r>
          </w:p>
        </w:tc>
        <w:tc>
          <w:tcPr>
            <w:tcW w:w="0" w:type="auto"/>
            <w:hideMark/>
          </w:tcPr>
          <w:p w14:paraId="51957112" w14:textId="77777777" w:rsidR="00F80A3C" w:rsidRDefault="00F80A3C">
            <w:pPr>
              <w:pStyle w:val="Compact"/>
              <w:jc w:val="center"/>
              <w:rPr>
                <w:lang w:val="sl-SI"/>
              </w:rPr>
            </w:pPr>
            <w:r>
              <w:rPr>
                <w:lang w:val="sl-SI"/>
              </w:rPr>
              <w:t>1.499</w:t>
            </w:r>
          </w:p>
        </w:tc>
        <w:tc>
          <w:tcPr>
            <w:tcW w:w="0" w:type="auto"/>
            <w:hideMark/>
          </w:tcPr>
          <w:p w14:paraId="6D1F910F" w14:textId="77777777" w:rsidR="00F80A3C" w:rsidRDefault="00F80A3C">
            <w:pPr>
              <w:pStyle w:val="Compact"/>
              <w:jc w:val="center"/>
              <w:rPr>
                <w:lang w:val="sl-SI"/>
              </w:rPr>
            </w:pPr>
            <w:r>
              <w:rPr>
                <w:lang w:val="sl-SI"/>
              </w:rPr>
              <w:t>241</w:t>
            </w:r>
          </w:p>
        </w:tc>
        <w:tc>
          <w:tcPr>
            <w:tcW w:w="0" w:type="auto"/>
            <w:hideMark/>
          </w:tcPr>
          <w:p w14:paraId="6F0CDE43" w14:textId="77777777" w:rsidR="00F80A3C" w:rsidRDefault="00F80A3C">
            <w:pPr>
              <w:pStyle w:val="Compact"/>
              <w:jc w:val="center"/>
              <w:rPr>
                <w:lang w:val="sl-SI"/>
              </w:rPr>
            </w:pPr>
            <w:r>
              <w:rPr>
                <w:lang w:val="sl-SI"/>
              </w:rPr>
              <w:t>1.740</w:t>
            </w:r>
          </w:p>
        </w:tc>
      </w:tr>
      <w:tr w:rsidR="00F80A3C" w14:paraId="7092192D" w14:textId="77777777" w:rsidTr="00F80A3C">
        <w:tc>
          <w:tcPr>
            <w:tcW w:w="0" w:type="auto"/>
            <w:hideMark/>
          </w:tcPr>
          <w:p w14:paraId="307E1BEF" w14:textId="77777777" w:rsidR="00F80A3C" w:rsidRDefault="00F80A3C">
            <w:pPr>
              <w:pStyle w:val="Compact"/>
              <w:jc w:val="center"/>
              <w:rPr>
                <w:lang w:val="sl-SI"/>
              </w:rPr>
            </w:pPr>
            <w:r>
              <w:rPr>
                <w:lang w:val="sl-SI"/>
              </w:rPr>
              <w:t>90</w:t>
            </w:r>
          </w:p>
        </w:tc>
        <w:tc>
          <w:tcPr>
            <w:tcW w:w="0" w:type="auto"/>
            <w:hideMark/>
          </w:tcPr>
          <w:p w14:paraId="710275B0" w14:textId="77777777" w:rsidR="00F80A3C" w:rsidRDefault="00F80A3C">
            <w:pPr>
              <w:pStyle w:val="Compact"/>
              <w:jc w:val="center"/>
              <w:rPr>
                <w:lang w:val="sl-SI"/>
              </w:rPr>
            </w:pPr>
            <w:r>
              <w:rPr>
                <w:lang w:val="sl-SI"/>
              </w:rPr>
              <w:t>1.561</w:t>
            </w:r>
          </w:p>
        </w:tc>
        <w:tc>
          <w:tcPr>
            <w:tcW w:w="0" w:type="auto"/>
            <w:hideMark/>
          </w:tcPr>
          <w:p w14:paraId="0669E74A" w14:textId="77777777" w:rsidR="00F80A3C" w:rsidRDefault="00F80A3C">
            <w:pPr>
              <w:pStyle w:val="Compact"/>
              <w:jc w:val="center"/>
              <w:rPr>
                <w:lang w:val="sl-SI"/>
              </w:rPr>
            </w:pPr>
            <w:r>
              <w:rPr>
                <w:lang w:val="sl-SI"/>
              </w:rPr>
              <w:t>390</w:t>
            </w:r>
          </w:p>
        </w:tc>
        <w:tc>
          <w:tcPr>
            <w:tcW w:w="0" w:type="auto"/>
            <w:hideMark/>
          </w:tcPr>
          <w:p w14:paraId="27DAA939" w14:textId="77777777" w:rsidR="00F80A3C" w:rsidRDefault="00F80A3C">
            <w:pPr>
              <w:pStyle w:val="Compact"/>
              <w:jc w:val="center"/>
              <w:rPr>
                <w:lang w:val="sl-SI"/>
              </w:rPr>
            </w:pPr>
            <w:r>
              <w:rPr>
                <w:lang w:val="sl-SI"/>
              </w:rPr>
              <w:t>1.172</w:t>
            </w:r>
          </w:p>
        </w:tc>
        <w:tc>
          <w:tcPr>
            <w:tcW w:w="0" w:type="auto"/>
            <w:hideMark/>
          </w:tcPr>
          <w:p w14:paraId="0A9AB10C" w14:textId="77777777" w:rsidR="00F80A3C" w:rsidRDefault="00F80A3C">
            <w:pPr>
              <w:pStyle w:val="Compact"/>
              <w:jc w:val="center"/>
              <w:rPr>
                <w:lang w:val="sl-SI"/>
              </w:rPr>
            </w:pPr>
            <w:r>
              <w:rPr>
                <w:lang w:val="sl-SI"/>
              </w:rPr>
              <w:t>1.686</w:t>
            </w:r>
          </w:p>
        </w:tc>
        <w:tc>
          <w:tcPr>
            <w:tcW w:w="0" w:type="auto"/>
            <w:hideMark/>
          </w:tcPr>
          <w:p w14:paraId="6B86DBD2" w14:textId="77777777" w:rsidR="00F80A3C" w:rsidRDefault="00F80A3C">
            <w:pPr>
              <w:pStyle w:val="Compact"/>
              <w:jc w:val="center"/>
              <w:rPr>
                <w:lang w:val="sl-SI"/>
              </w:rPr>
            </w:pPr>
            <w:r>
              <w:rPr>
                <w:lang w:val="sl-SI"/>
              </w:rPr>
              <w:t>272</w:t>
            </w:r>
          </w:p>
        </w:tc>
        <w:tc>
          <w:tcPr>
            <w:tcW w:w="0" w:type="auto"/>
            <w:hideMark/>
          </w:tcPr>
          <w:p w14:paraId="2FABE58D" w14:textId="77777777" w:rsidR="00F80A3C" w:rsidRDefault="00F80A3C">
            <w:pPr>
              <w:pStyle w:val="Compact"/>
              <w:jc w:val="center"/>
              <w:rPr>
                <w:lang w:val="sl-SI"/>
              </w:rPr>
            </w:pPr>
            <w:r>
              <w:rPr>
                <w:lang w:val="sl-SI"/>
              </w:rPr>
              <w:t>1.958</w:t>
            </w:r>
          </w:p>
        </w:tc>
      </w:tr>
      <w:tr w:rsidR="00F80A3C" w14:paraId="4B6D45E4" w14:textId="77777777" w:rsidTr="00F80A3C">
        <w:tc>
          <w:tcPr>
            <w:tcW w:w="0" w:type="auto"/>
            <w:hideMark/>
          </w:tcPr>
          <w:p w14:paraId="2FDCD413" w14:textId="77777777" w:rsidR="00F80A3C" w:rsidRDefault="00F80A3C">
            <w:pPr>
              <w:pStyle w:val="Compact"/>
              <w:jc w:val="center"/>
              <w:rPr>
                <w:lang w:val="sl-SI"/>
              </w:rPr>
            </w:pPr>
            <w:r>
              <w:rPr>
                <w:lang w:val="sl-SI"/>
              </w:rPr>
              <w:t>100</w:t>
            </w:r>
          </w:p>
        </w:tc>
        <w:tc>
          <w:tcPr>
            <w:tcW w:w="0" w:type="auto"/>
            <w:hideMark/>
          </w:tcPr>
          <w:p w14:paraId="45C0B924" w14:textId="77777777" w:rsidR="00F80A3C" w:rsidRDefault="00F80A3C">
            <w:pPr>
              <w:pStyle w:val="Compact"/>
              <w:jc w:val="center"/>
              <w:rPr>
                <w:lang w:val="sl-SI"/>
              </w:rPr>
            </w:pPr>
            <w:r>
              <w:rPr>
                <w:lang w:val="sl-SI"/>
              </w:rPr>
              <w:t>1.608</w:t>
            </w:r>
          </w:p>
        </w:tc>
        <w:tc>
          <w:tcPr>
            <w:tcW w:w="0" w:type="auto"/>
            <w:hideMark/>
          </w:tcPr>
          <w:p w14:paraId="0D8B648F" w14:textId="77777777" w:rsidR="00F80A3C" w:rsidRDefault="00F80A3C">
            <w:pPr>
              <w:pStyle w:val="Compact"/>
              <w:jc w:val="center"/>
              <w:rPr>
                <w:lang w:val="sl-SI"/>
              </w:rPr>
            </w:pPr>
            <w:r>
              <w:rPr>
                <w:lang w:val="sl-SI"/>
              </w:rPr>
              <w:t>328</w:t>
            </w:r>
          </w:p>
        </w:tc>
        <w:tc>
          <w:tcPr>
            <w:tcW w:w="0" w:type="auto"/>
            <w:hideMark/>
          </w:tcPr>
          <w:p w14:paraId="379D8A8E" w14:textId="77777777" w:rsidR="00F80A3C" w:rsidRDefault="00F80A3C">
            <w:pPr>
              <w:pStyle w:val="Compact"/>
              <w:jc w:val="center"/>
              <w:rPr>
                <w:lang w:val="sl-SI"/>
              </w:rPr>
            </w:pPr>
            <w:r>
              <w:rPr>
                <w:lang w:val="sl-SI"/>
              </w:rPr>
              <w:t>1.280</w:t>
            </w:r>
          </w:p>
        </w:tc>
        <w:tc>
          <w:tcPr>
            <w:tcW w:w="0" w:type="auto"/>
            <w:hideMark/>
          </w:tcPr>
          <w:p w14:paraId="31D943CD" w14:textId="77777777" w:rsidR="00F80A3C" w:rsidRDefault="00F80A3C">
            <w:pPr>
              <w:pStyle w:val="Compact"/>
              <w:jc w:val="center"/>
              <w:rPr>
                <w:lang w:val="sl-SI"/>
              </w:rPr>
            </w:pPr>
            <w:r>
              <w:rPr>
                <w:lang w:val="sl-SI"/>
              </w:rPr>
              <w:t>1.874</w:t>
            </w:r>
          </w:p>
        </w:tc>
        <w:tc>
          <w:tcPr>
            <w:tcW w:w="0" w:type="auto"/>
            <w:hideMark/>
          </w:tcPr>
          <w:p w14:paraId="770ADD9F" w14:textId="77777777" w:rsidR="00F80A3C" w:rsidRDefault="00F80A3C">
            <w:pPr>
              <w:pStyle w:val="Compact"/>
              <w:jc w:val="center"/>
              <w:rPr>
                <w:lang w:val="sl-SI"/>
              </w:rPr>
            </w:pPr>
            <w:r>
              <w:rPr>
                <w:lang w:val="sl-SI"/>
              </w:rPr>
              <w:t>302</w:t>
            </w:r>
          </w:p>
        </w:tc>
        <w:tc>
          <w:tcPr>
            <w:tcW w:w="0" w:type="auto"/>
            <w:hideMark/>
          </w:tcPr>
          <w:p w14:paraId="76E507E8" w14:textId="77777777" w:rsidR="00F80A3C" w:rsidRDefault="00F80A3C">
            <w:pPr>
              <w:pStyle w:val="Compact"/>
              <w:jc w:val="center"/>
              <w:rPr>
                <w:lang w:val="sl-SI"/>
              </w:rPr>
            </w:pPr>
            <w:r>
              <w:rPr>
                <w:lang w:val="sl-SI"/>
              </w:rPr>
              <w:t>2.175</w:t>
            </w:r>
          </w:p>
        </w:tc>
      </w:tr>
      <w:tr w:rsidR="00F80A3C" w14:paraId="5B932835" w14:textId="77777777" w:rsidTr="00F80A3C">
        <w:tc>
          <w:tcPr>
            <w:tcW w:w="0" w:type="auto"/>
            <w:hideMark/>
          </w:tcPr>
          <w:p w14:paraId="3A1F2A59" w14:textId="77777777" w:rsidR="00F80A3C" w:rsidRDefault="00F80A3C">
            <w:pPr>
              <w:pStyle w:val="Compact"/>
              <w:jc w:val="center"/>
              <w:rPr>
                <w:lang w:val="sl-SI"/>
              </w:rPr>
            </w:pPr>
            <w:r>
              <w:rPr>
                <w:lang w:val="sl-SI"/>
              </w:rPr>
              <w:t>110</w:t>
            </w:r>
          </w:p>
        </w:tc>
        <w:tc>
          <w:tcPr>
            <w:tcW w:w="0" w:type="auto"/>
            <w:hideMark/>
          </w:tcPr>
          <w:p w14:paraId="58A86F19" w14:textId="77777777" w:rsidR="00F80A3C" w:rsidRDefault="00F80A3C">
            <w:pPr>
              <w:pStyle w:val="Compact"/>
              <w:jc w:val="center"/>
              <w:rPr>
                <w:lang w:val="sl-SI"/>
              </w:rPr>
            </w:pPr>
            <w:r>
              <w:rPr>
                <w:lang w:val="sl-SI"/>
              </w:rPr>
              <w:t>1.708</w:t>
            </w:r>
          </w:p>
        </w:tc>
        <w:tc>
          <w:tcPr>
            <w:tcW w:w="0" w:type="auto"/>
            <w:hideMark/>
          </w:tcPr>
          <w:p w14:paraId="50BAF8F5" w14:textId="77777777" w:rsidR="00F80A3C" w:rsidRDefault="00F80A3C">
            <w:pPr>
              <w:pStyle w:val="Compact"/>
              <w:jc w:val="center"/>
              <w:rPr>
                <w:lang w:val="sl-SI"/>
              </w:rPr>
            </w:pPr>
            <w:r>
              <w:rPr>
                <w:lang w:val="sl-SI"/>
              </w:rPr>
              <w:t>321</w:t>
            </w:r>
          </w:p>
        </w:tc>
        <w:tc>
          <w:tcPr>
            <w:tcW w:w="0" w:type="auto"/>
            <w:hideMark/>
          </w:tcPr>
          <w:p w14:paraId="2FEDB7E8" w14:textId="77777777" w:rsidR="00F80A3C" w:rsidRDefault="00F80A3C">
            <w:pPr>
              <w:pStyle w:val="Compact"/>
              <w:jc w:val="center"/>
              <w:rPr>
                <w:lang w:val="sl-SI"/>
              </w:rPr>
            </w:pPr>
            <w:r>
              <w:rPr>
                <w:lang w:val="sl-SI"/>
              </w:rPr>
              <w:t>1.388</w:t>
            </w:r>
          </w:p>
        </w:tc>
        <w:tc>
          <w:tcPr>
            <w:tcW w:w="0" w:type="auto"/>
            <w:hideMark/>
          </w:tcPr>
          <w:p w14:paraId="4DB4FE25" w14:textId="77777777" w:rsidR="00F80A3C" w:rsidRDefault="00F80A3C">
            <w:pPr>
              <w:pStyle w:val="Compact"/>
              <w:jc w:val="center"/>
              <w:rPr>
                <w:lang w:val="sl-SI"/>
              </w:rPr>
            </w:pPr>
            <w:r>
              <w:rPr>
                <w:lang w:val="sl-SI"/>
              </w:rPr>
              <w:t>2.061</w:t>
            </w:r>
          </w:p>
        </w:tc>
        <w:tc>
          <w:tcPr>
            <w:tcW w:w="0" w:type="auto"/>
            <w:hideMark/>
          </w:tcPr>
          <w:p w14:paraId="3386BA7E" w14:textId="77777777" w:rsidR="00F80A3C" w:rsidRDefault="00F80A3C">
            <w:pPr>
              <w:pStyle w:val="Compact"/>
              <w:jc w:val="center"/>
              <w:rPr>
                <w:lang w:val="sl-SI"/>
              </w:rPr>
            </w:pPr>
            <w:r>
              <w:rPr>
                <w:lang w:val="sl-SI"/>
              </w:rPr>
              <w:t>332</w:t>
            </w:r>
          </w:p>
        </w:tc>
        <w:tc>
          <w:tcPr>
            <w:tcW w:w="0" w:type="auto"/>
            <w:hideMark/>
          </w:tcPr>
          <w:p w14:paraId="52AD4093" w14:textId="77777777" w:rsidR="00F80A3C" w:rsidRDefault="00F80A3C">
            <w:pPr>
              <w:pStyle w:val="Compact"/>
              <w:jc w:val="center"/>
              <w:rPr>
                <w:lang w:val="sl-SI"/>
              </w:rPr>
            </w:pPr>
            <w:r>
              <w:rPr>
                <w:lang w:val="sl-SI"/>
              </w:rPr>
              <w:t>2.393</w:t>
            </w:r>
          </w:p>
        </w:tc>
      </w:tr>
      <w:tr w:rsidR="00F80A3C" w14:paraId="1A8D4F23" w14:textId="77777777" w:rsidTr="00F80A3C">
        <w:tc>
          <w:tcPr>
            <w:tcW w:w="0" w:type="auto"/>
            <w:hideMark/>
          </w:tcPr>
          <w:p w14:paraId="377A6D2B" w14:textId="77777777" w:rsidR="00F80A3C" w:rsidRDefault="00F80A3C">
            <w:pPr>
              <w:pStyle w:val="Compact"/>
              <w:jc w:val="center"/>
              <w:rPr>
                <w:lang w:val="sl-SI"/>
              </w:rPr>
            </w:pPr>
            <w:r>
              <w:rPr>
                <w:lang w:val="sl-SI"/>
              </w:rPr>
              <w:t>120</w:t>
            </w:r>
          </w:p>
        </w:tc>
        <w:tc>
          <w:tcPr>
            <w:tcW w:w="0" w:type="auto"/>
            <w:hideMark/>
          </w:tcPr>
          <w:p w14:paraId="6EBAE462" w14:textId="77777777" w:rsidR="00F80A3C" w:rsidRDefault="00F80A3C">
            <w:pPr>
              <w:pStyle w:val="Compact"/>
              <w:jc w:val="center"/>
              <w:rPr>
                <w:lang w:val="sl-SI"/>
              </w:rPr>
            </w:pPr>
            <w:r>
              <w:rPr>
                <w:lang w:val="sl-SI"/>
              </w:rPr>
              <w:t>1.767</w:t>
            </w:r>
          </w:p>
        </w:tc>
        <w:tc>
          <w:tcPr>
            <w:tcW w:w="0" w:type="auto"/>
            <w:hideMark/>
          </w:tcPr>
          <w:p w14:paraId="12D874AC" w14:textId="77777777" w:rsidR="00F80A3C" w:rsidRDefault="00F80A3C">
            <w:pPr>
              <w:pStyle w:val="Compact"/>
              <w:jc w:val="center"/>
              <w:rPr>
                <w:lang w:val="sl-SI"/>
              </w:rPr>
            </w:pPr>
            <w:r>
              <w:rPr>
                <w:lang w:val="sl-SI"/>
              </w:rPr>
              <w:t>271</w:t>
            </w:r>
          </w:p>
        </w:tc>
        <w:tc>
          <w:tcPr>
            <w:tcW w:w="0" w:type="auto"/>
            <w:hideMark/>
          </w:tcPr>
          <w:p w14:paraId="1500A1B6" w14:textId="77777777" w:rsidR="00F80A3C" w:rsidRDefault="00F80A3C">
            <w:pPr>
              <w:pStyle w:val="Compact"/>
              <w:jc w:val="center"/>
              <w:rPr>
                <w:lang w:val="sl-SI"/>
              </w:rPr>
            </w:pPr>
            <w:r>
              <w:rPr>
                <w:lang w:val="sl-SI"/>
              </w:rPr>
              <w:t>1.496</w:t>
            </w:r>
          </w:p>
        </w:tc>
        <w:tc>
          <w:tcPr>
            <w:tcW w:w="0" w:type="auto"/>
            <w:hideMark/>
          </w:tcPr>
          <w:p w14:paraId="54487192" w14:textId="77777777" w:rsidR="00F80A3C" w:rsidRDefault="00F80A3C">
            <w:pPr>
              <w:pStyle w:val="Compact"/>
              <w:jc w:val="center"/>
              <w:rPr>
                <w:lang w:val="sl-SI"/>
              </w:rPr>
            </w:pPr>
            <w:r>
              <w:rPr>
                <w:lang w:val="sl-SI"/>
              </w:rPr>
              <w:t>2.249</w:t>
            </w:r>
          </w:p>
        </w:tc>
        <w:tc>
          <w:tcPr>
            <w:tcW w:w="0" w:type="auto"/>
            <w:hideMark/>
          </w:tcPr>
          <w:p w14:paraId="7A39DF8D" w14:textId="77777777" w:rsidR="00F80A3C" w:rsidRDefault="00F80A3C">
            <w:pPr>
              <w:pStyle w:val="Compact"/>
              <w:jc w:val="center"/>
              <w:rPr>
                <w:lang w:val="sl-SI"/>
              </w:rPr>
            </w:pPr>
            <w:r>
              <w:rPr>
                <w:lang w:val="sl-SI"/>
              </w:rPr>
              <w:t>362</w:t>
            </w:r>
          </w:p>
        </w:tc>
        <w:tc>
          <w:tcPr>
            <w:tcW w:w="0" w:type="auto"/>
            <w:hideMark/>
          </w:tcPr>
          <w:p w14:paraId="19422B8C" w14:textId="77777777" w:rsidR="00F80A3C" w:rsidRDefault="00F80A3C">
            <w:pPr>
              <w:pStyle w:val="Compact"/>
              <w:jc w:val="center"/>
              <w:rPr>
                <w:lang w:val="sl-SI"/>
              </w:rPr>
            </w:pPr>
            <w:r>
              <w:rPr>
                <w:lang w:val="sl-SI"/>
              </w:rPr>
              <w:t>2.611</w:t>
            </w:r>
          </w:p>
        </w:tc>
      </w:tr>
      <w:tr w:rsidR="00F80A3C" w14:paraId="6FC482A8" w14:textId="77777777" w:rsidTr="00F80A3C">
        <w:tc>
          <w:tcPr>
            <w:tcW w:w="0" w:type="auto"/>
            <w:hideMark/>
          </w:tcPr>
          <w:p w14:paraId="3A21AAD0" w14:textId="77777777" w:rsidR="00F80A3C" w:rsidRDefault="00F80A3C">
            <w:pPr>
              <w:pStyle w:val="Compact"/>
              <w:jc w:val="center"/>
              <w:rPr>
                <w:lang w:val="sl-SI"/>
              </w:rPr>
            </w:pPr>
            <w:r>
              <w:rPr>
                <w:lang w:val="sl-SI"/>
              </w:rPr>
              <w:t>130</w:t>
            </w:r>
          </w:p>
        </w:tc>
        <w:tc>
          <w:tcPr>
            <w:tcW w:w="0" w:type="auto"/>
            <w:hideMark/>
          </w:tcPr>
          <w:p w14:paraId="38A2B0C6" w14:textId="77777777" w:rsidR="00F80A3C" w:rsidRDefault="00F80A3C">
            <w:pPr>
              <w:pStyle w:val="Compact"/>
              <w:jc w:val="center"/>
              <w:rPr>
                <w:lang w:val="sl-SI"/>
              </w:rPr>
            </w:pPr>
            <w:r>
              <w:rPr>
                <w:lang w:val="sl-SI"/>
              </w:rPr>
              <w:t>1.875</w:t>
            </w:r>
          </w:p>
        </w:tc>
        <w:tc>
          <w:tcPr>
            <w:tcW w:w="0" w:type="auto"/>
            <w:hideMark/>
          </w:tcPr>
          <w:p w14:paraId="54647325" w14:textId="77777777" w:rsidR="00F80A3C" w:rsidRDefault="00F80A3C">
            <w:pPr>
              <w:pStyle w:val="Compact"/>
              <w:jc w:val="center"/>
              <w:rPr>
                <w:lang w:val="sl-SI"/>
              </w:rPr>
            </w:pPr>
            <w:r>
              <w:rPr>
                <w:lang w:val="sl-SI"/>
              </w:rPr>
              <w:t>271</w:t>
            </w:r>
          </w:p>
        </w:tc>
        <w:tc>
          <w:tcPr>
            <w:tcW w:w="0" w:type="auto"/>
            <w:hideMark/>
          </w:tcPr>
          <w:p w14:paraId="2CA23CC4" w14:textId="77777777" w:rsidR="00F80A3C" w:rsidRDefault="00F80A3C">
            <w:pPr>
              <w:pStyle w:val="Compact"/>
              <w:jc w:val="center"/>
              <w:rPr>
                <w:lang w:val="sl-SI"/>
              </w:rPr>
            </w:pPr>
            <w:r>
              <w:rPr>
                <w:lang w:val="sl-SI"/>
              </w:rPr>
              <w:t>1.604</w:t>
            </w:r>
          </w:p>
        </w:tc>
        <w:tc>
          <w:tcPr>
            <w:tcW w:w="0" w:type="auto"/>
            <w:hideMark/>
          </w:tcPr>
          <w:p w14:paraId="6701FB60" w14:textId="77777777" w:rsidR="00F80A3C" w:rsidRDefault="00F80A3C">
            <w:pPr>
              <w:pStyle w:val="Compact"/>
              <w:jc w:val="center"/>
              <w:rPr>
                <w:lang w:val="sl-SI"/>
              </w:rPr>
            </w:pPr>
            <w:r>
              <w:rPr>
                <w:lang w:val="sl-SI"/>
              </w:rPr>
              <w:t>2.436</w:t>
            </w:r>
          </w:p>
        </w:tc>
        <w:tc>
          <w:tcPr>
            <w:tcW w:w="0" w:type="auto"/>
            <w:hideMark/>
          </w:tcPr>
          <w:p w14:paraId="5215795A" w14:textId="77777777" w:rsidR="00F80A3C" w:rsidRDefault="00F80A3C">
            <w:pPr>
              <w:pStyle w:val="Compact"/>
              <w:jc w:val="center"/>
              <w:rPr>
                <w:lang w:val="sl-SI"/>
              </w:rPr>
            </w:pPr>
            <w:r>
              <w:rPr>
                <w:lang w:val="sl-SI"/>
              </w:rPr>
              <w:t>392</w:t>
            </w:r>
          </w:p>
        </w:tc>
        <w:tc>
          <w:tcPr>
            <w:tcW w:w="0" w:type="auto"/>
            <w:hideMark/>
          </w:tcPr>
          <w:p w14:paraId="1CDD459E" w14:textId="77777777" w:rsidR="00F80A3C" w:rsidRDefault="00F80A3C">
            <w:pPr>
              <w:pStyle w:val="Compact"/>
              <w:jc w:val="center"/>
              <w:rPr>
                <w:lang w:val="sl-SI"/>
              </w:rPr>
            </w:pPr>
            <w:r>
              <w:rPr>
                <w:lang w:val="sl-SI"/>
              </w:rPr>
              <w:t>2.828</w:t>
            </w:r>
          </w:p>
        </w:tc>
      </w:tr>
      <w:tr w:rsidR="00F80A3C" w14:paraId="043FA410" w14:textId="77777777" w:rsidTr="00F80A3C">
        <w:tc>
          <w:tcPr>
            <w:tcW w:w="0" w:type="auto"/>
            <w:hideMark/>
          </w:tcPr>
          <w:p w14:paraId="60D55314" w14:textId="77777777" w:rsidR="00F80A3C" w:rsidRDefault="00F80A3C">
            <w:pPr>
              <w:pStyle w:val="Compact"/>
              <w:jc w:val="center"/>
              <w:rPr>
                <w:lang w:val="sl-SI"/>
              </w:rPr>
            </w:pPr>
            <w:r>
              <w:rPr>
                <w:lang w:val="sl-SI"/>
              </w:rPr>
              <w:t>140</w:t>
            </w:r>
          </w:p>
        </w:tc>
        <w:tc>
          <w:tcPr>
            <w:tcW w:w="0" w:type="auto"/>
            <w:hideMark/>
          </w:tcPr>
          <w:p w14:paraId="72E0FD68" w14:textId="77777777" w:rsidR="00F80A3C" w:rsidRDefault="00F80A3C">
            <w:pPr>
              <w:pStyle w:val="Compact"/>
              <w:jc w:val="center"/>
              <w:rPr>
                <w:lang w:val="sl-SI"/>
              </w:rPr>
            </w:pPr>
            <w:r>
              <w:rPr>
                <w:lang w:val="sl-SI"/>
              </w:rPr>
              <w:t>1.983</w:t>
            </w:r>
          </w:p>
        </w:tc>
        <w:tc>
          <w:tcPr>
            <w:tcW w:w="0" w:type="auto"/>
            <w:hideMark/>
          </w:tcPr>
          <w:p w14:paraId="3C666223" w14:textId="77777777" w:rsidR="00F80A3C" w:rsidRDefault="00F80A3C">
            <w:pPr>
              <w:pStyle w:val="Compact"/>
              <w:jc w:val="center"/>
              <w:rPr>
                <w:lang w:val="sl-SI"/>
              </w:rPr>
            </w:pPr>
            <w:r>
              <w:rPr>
                <w:lang w:val="sl-SI"/>
              </w:rPr>
              <w:t>271</w:t>
            </w:r>
          </w:p>
        </w:tc>
        <w:tc>
          <w:tcPr>
            <w:tcW w:w="0" w:type="auto"/>
            <w:hideMark/>
          </w:tcPr>
          <w:p w14:paraId="3ECFAD29" w14:textId="77777777" w:rsidR="00F80A3C" w:rsidRDefault="00F80A3C">
            <w:pPr>
              <w:pStyle w:val="Compact"/>
              <w:jc w:val="center"/>
              <w:rPr>
                <w:lang w:val="sl-SI"/>
              </w:rPr>
            </w:pPr>
            <w:r>
              <w:rPr>
                <w:lang w:val="sl-SI"/>
              </w:rPr>
              <w:t>1.712</w:t>
            </w:r>
          </w:p>
        </w:tc>
        <w:tc>
          <w:tcPr>
            <w:tcW w:w="0" w:type="auto"/>
            <w:hideMark/>
          </w:tcPr>
          <w:p w14:paraId="4032CC92" w14:textId="77777777" w:rsidR="00F80A3C" w:rsidRDefault="00F80A3C">
            <w:pPr>
              <w:pStyle w:val="Compact"/>
              <w:jc w:val="center"/>
              <w:rPr>
                <w:lang w:val="sl-SI"/>
              </w:rPr>
            </w:pPr>
            <w:r>
              <w:rPr>
                <w:lang w:val="sl-SI"/>
              </w:rPr>
              <w:t>2.623</w:t>
            </w:r>
          </w:p>
        </w:tc>
        <w:tc>
          <w:tcPr>
            <w:tcW w:w="0" w:type="auto"/>
            <w:hideMark/>
          </w:tcPr>
          <w:p w14:paraId="77DECC3C" w14:textId="77777777" w:rsidR="00F80A3C" w:rsidRDefault="00F80A3C">
            <w:pPr>
              <w:pStyle w:val="Compact"/>
              <w:jc w:val="center"/>
              <w:rPr>
                <w:lang w:val="sl-SI"/>
              </w:rPr>
            </w:pPr>
            <w:r>
              <w:rPr>
                <w:lang w:val="sl-SI"/>
              </w:rPr>
              <w:t>422</w:t>
            </w:r>
          </w:p>
        </w:tc>
        <w:tc>
          <w:tcPr>
            <w:tcW w:w="0" w:type="auto"/>
            <w:hideMark/>
          </w:tcPr>
          <w:p w14:paraId="394E19C6" w14:textId="77777777" w:rsidR="00F80A3C" w:rsidRDefault="00F80A3C">
            <w:pPr>
              <w:pStyle w:val="Compact"/>
              <w:jc w:val="center"/>
              <w:rPr>
                <w:lang w:val="sl-SI"/>
              </w:rPr>
            </w:pPr>
            <w:r>
              <w:rPr>
                <w:lang w:val="sl-SI"/>
              </w:rPr>
              <w:t>3.046</w:t>
            </w:r>
          </w:p>
        </w:tc>
      </w:tr>
      <w:tr w:rsidR="00F80A3C" w14:paraId="798E9DAE" w14:textId="77777777" w:rsidTr="00F80A3C">
        <w:tc>
          <w:tcPr>
            <w:tcW w:w="0" w:type="auto"/>
            <w:hideMark/>
          </w:tcPr>
          <w:p w14:paraId="1885B934" w14:textId="77777777" w:rsidR="00F80A3C" w:rsidRDefault="00F80A3C">
            <w:pPr>
              <w:pStyle w:val="Compact"/>
              <w:jc w:val="center"/>
              <w:rPr>
                <w:lang w:val="sl-SI"/>
              </w:rPr>
            </w:pPr>
            <w:r>
              <w:rPr>
                <w:lang w:val="sl-SI"/>
              </w:rPr>
              <w:t>150</w:t>
            </w:r>
          </w:p>
        </w:tc>
        <w:tc>
          <w:tcPr>
            <w:tcW w:w="0" w:type="auto"/>
            <w:hideMark/>
          </w:tcPr>
          <w:p w14:paraId="5D1ECCFE" w14:textId="77777777" w:rsidR="00F80A3C" w:rsidRDefault="00F80A3C">
            <w:pPr>
              <w:pStyle w:val="Compact"/>
              <w:jc w:val="center"/>
              <w:rPr>
                <w:lang w:val="sl-SI"/>
              </w:rPr>
            </w:pPr>
            <w:r>
              <w:rPr>
                <w:lang w:val="sl-SI"/>
              </w:rPr>
              <w:t>2.087</w:t>
            </w:r>
          </w:p>
        </w:tc>
        <w:tc>
          <w:tcPr>
            <w:tcW w:w="0" w:type="auto"/>
            <w:hideMark/>
          </w:tcPr>
          <w:p w14:paraId="01AB0298" w14:textId="77777777" w:rsidR="00F80A3C" w:rsidRDefault="00F80A3C">
            <w:pPr>
              <w:pStyle w:val="Compact"/>
              <w:jc w:val="center"/>
              <w:rPr>
                <w:lang w:val="sl-SI"/>
              </w:rPr>
            </w:pPr>
            <w:r>
              <w:rPr>
                <w:lang w:val="sl-SI"/>
              </w:rPr>
              <w:t>267</w:t>
            </w:r>
          </w:p>
        </w:tc>
        <w:tc>
          <w:tcPr>
            <w:tcW w:w="0" w:type="auto"/>
            <w:hideMark/>
          </w:tcPr>
          <w:p w14:paraId="188F3E4A" w14:textId="77777777" w:rsidR="00F80A3C" w:rsidRDefault="00F80A3C">
            <w:pPr>
              <w:pStyle w:val="Compact"/>
              <w:jc w:val="center"/>
              <w:rPr>
                <w:lang w:val="sl-SI"/>
              </w:rPr>
            </w:pPr>
            <w:r>
              <w:rPr>
                <w:lang w:val="sl-SI"/>
              </w:rPr>
              <w:t>1.820</w:t>
            </w:r>
          </w:p>
        </w:tc>
        <w:tc>
          <w:tcPr>
            <w:tcW w:w="0" w:type="auto"/>
            <w:hideMark/>
          </w:tcPr>
          <w:p w14:paraId="4A5551C9" w14:textId="77777777" w:rsidR="00F80A3C" w:rsidRDefault="00F80A3C">
            <w:pPr>
              <w:pStyle w:val="Compact"/>
              <w:jc w:val="center"/>
              <w:rPr>
                <w:lang w:val="sl-SI"/>
              </w:rPr>
            </w:pPr>
            <w:r>
              <w:rPr>
                <w:lang w:val="sl-SI"/>
              </w:rPr>
              <w:t>2.811</w:t>
            </w:r>
          </w:p>
        </w:tc>
        <w:tc>
          <w:tcPr>
            <w:tcW w:w="0" w:type="auto"/>
            <w:hideMark/>
          </w:tcPr>
          <w:p w14:paraId="462F5FA4" w14:textId="77777777" w:rsidR="00F80A3C" w:rsidRDefault="00F80A3C">
            <w:pPr>
              <w:pStyle w:val="Compact"/>
              <w:jc w:val="center"/>
              <w:rPr>
                <w:lang w:val="sl-SI"/>
              </w:rPr>
            </w:pPr>
            <w:r>
              <w:rPr>
                <w:lang w:val="sl-SI"/>
              </w:rPr>
              <w:t>453</w:t>
            </w:r>
          </w:p>
        </w:tc>
        <w:tc>
          <w:tcPr>
            <w:tcW w:w="0" w:type="auto"/>
            <w:hideMark/>
          </w:tcPr>
          <w:p w14:paraId="2274E554" w14:textId="77777777" w:rsidR="00F80A3C" w:rsidRDefault="00F80A3C">
            <w:pPr>
              <w:pStyle w:val="Compact"/>
              <w:jc w:val="center"/>
              <w:rPr>
                <w:lang w:val="sl-SI"/>
              </w:rPr>
            </w:pPr>
            <w:r>
              <w:rPr>
                <w:lang w:val="sl-SI"/>
              </w:rPr>
              <w:t>3.263</w:t>
            </w:r>
          </w:p>
        </w:tc>
      </w:tr>
      <w:tr w:rsidR="00F80A3C" w14:paraId="7039249F" w14:textId="77777777" w:rsidTr="00F80A3C">
        <w:tc>
          <w:tcPr>
            <w:tcW w:w="0" w:type="auto"/>
            <w:hideMark/>
          </w:tcPr>
          <w:p w14:paraId="6F441811" w14:textId="77777777" w:rsidR="00F80A3C" w:rsidRDefault="00F80A3C">
            <w:pPr>
              <w:pStyle w:val="Compact"/>
              <w:jc w:val="center"/>
              <w:rPr>
                <w:lang w:val="sl-SI"/>
              </w:rPr>
            </w:pPr>
            <w:r>
              <w:rPr>
                <w:lang w:val="sl-SI"/>
              </w:rPr>
              <w:t>160</w:t>
            </w:r>
          </w:p>
        </w:tc>
        <w:tc>
          <w:tcPr>
            <w:tcW w:w="0" w:type="auto"/>
            <w:hideMark/>
          </w:tcPr>
          <w:p w14:paraId="225C27C2" w14:textId="77777777" w:rsidR="00F80A3C" w:rsidRDefault="00F80A3C">
            <w:pPr>
              <w:pStyle w:val="Compact"/>
              <w:jc w:val="center"/>
              <w:rPr>
                <w:lang w:val="sl-SI"/>
              </w:rPr>
            </w:pPr>
            <w:r>
              <w:rPr>
                <w:lang w:val="sl-SI"/>
              </w:rPr>
              <w:t>2.130</w:t>
            </w:r>
          </w:p>
        </w:tc>
        <w:tc>
          <w:tcPr>
            <w:tcW w:w="0" w:type="auto"/>
            <w:hideMark/>
          </w:tcPr>
          <w:p w14:paraId="446E0063" w14:textId="77777777" w:rsidR="00F80A3C" w:rsidRDefault="00F80A3C">
            <w:pPr>
              <w:pStyle w:val="Compact"/>
              <w:jc w:val="center"/>
              <w:rPr>
                <w:lang w:val="sl-SI"/>
              </w:rPr>
            </w:pPr>
            <w:r>
              <w:rPr>
                <w:lang w:val="sl-SI"/>
              </w:rPr>
              <w:t>202</w:t>
            </w:r>
          </w:p>
        </w:tc>
        <w:tc>
          <w:tcPr>
            <w:tcW w:w="0" w:type="auto"/>
            <w:hideMark/>
          </w:tcPr>
          <w:p w14:paraId="4B11B7AC" w14:textId="77777777" w:rsidR="00F80A3C" w:rsidRDefault="00F80A3C">
            <w:pPr>
              <w:pStyle w:val="Compact"/>
              <w:jc w:val="center"/>
              <w:rPr>
                <w:lang w:val="sl-SI"/>
              </w:rPr>
            </w:pPr>
            <w:r>
              <w:rPr>
                <w:lang w:val="sl-SI"/>
              </w:rPr>
              <w:t>1.928</w:t>
            </w:r>
          </w:p>
        </w:tc>
        <w:tc>
          <w:tcPr>
            <w:tcW w:w="0" w:type="auto"/>
            <w:hideMark/>
          </w:tcPr>
          <w:p w14:paraId="01C015EF" w14:textId="77777777" w:rsidR="00F80A3C" w:rsidRDefault="00F80A3C">
            <w:pPr>
              <w:pStyle w:val="Compact"/>
              <w:jc w:val="center"/>
              <w:rPr>
                <w:lang w:val="sl-SI"/>
              </w:rPr>
            </w:pPr>
            <w:r>
              <w:rPr>
                <w:lang w:val="sl-SI"/>
              </w:rPr>
              <w:t>2.998</w:t>
            </w:r>
          </w:p>
        </w:tc>
        <w:tc>
          <w:tcPr>
            <w:tcW w:w="0" w:type="auto"/>
            <w:hideMark/>
          </w:tcPr>
          <w:p w14:paraId="41161A23" w14:textId="77777777" w:rsidR="00F80A3C" w:rsidRDefault="00F80A3C">
            <w:pPr>
              <w:pStyle w:val="Compact"/>
              <w:jc w:val="center"/>
              <w:rPr>
                <w:lang w:val="sl-SI"/>
              </w:rPr>
            </w:pPr>
            <w:r>
              <w:rPr>
                <w:lang w:val="sl-SI"/>
              </w:rPr>
              <w:t>483</w:t>
            </w:r>
          </w:p>
        </w:tc>
        <w:tc>
          <w:tcPr>
            <w:tcW w:w="0" w:type="auto"/>
            <w:hideMark/>
          </w:tcPr>
          <w:p w14:paraId="07F57FEC" w14:textId="77777777" w:rsidR="00F80A3C" w:rsidRDefault="00F80A3C">
            <w:pPr>
              <w:pStyle w:val="Compact"/>
              <w:jc w:val="center"/>
              <w:rPr>
                <w:lang w:val="sl-SI"/>
              </w:rPr>
            </w:pPr>
            <w:r>
              <w:rPr>
                <w:lang w:val="sl-SI"/>
              </w:rPr>
              <w:t>3.481</w:t>
            </w:r>
          </w:p>
        </w:tc>
      </w:tr>
      <w:tr w:rsidR="00F80A3C" w14:paraId="2186F4BF" w14:textId="77777777" w:rsidTr="00F80A3C">
        <w:tc>
          <w:tcPr>
            <w:tcW w:w="0" w:type="auto"/>
            <w:hideMark/>
          </w:tcPr>
          <w:p w14:paraId="5B3EE830" w14:textId="77777777" w:rsidR="00F80A3C" w:rsidRDefault="00F80A3C">
            <w:pPr>
              <w:pStyle w:val="Compact"/>
              <w:jc w:val="center"/>
              <w:rPr>
                <w:lang w:val="sl-SI"/>
              </w:rPr>
            </w:pPr>
            <w:r>
              <w:rPr>
                <w:lang w:val="sl-SI"/>
              </w:rPr>
              <w:t>170</w:t>
            </w:r>
          </w:p>
        </w:tc>
        <w:tc>
          <w:tcPr>
            <w:tcW w:w="0" w:type="auto"/>
            <w:hideMark/>
          </w:tcPr>
          <w:p w14:paraId="175E602B" w14:textId="77777777" w:rsidR="00F80A3C" w:rsidRDefault="00F80A3C">
            <w:pPr>
              <w:pStyle w:val="Compact"/>
              <w:jc w:val="center"/>
              <w:rPr>
                <w:lang w:val="sl-SI"/>
              </w:rPr>
            </w:pPr>
            <w:r>
              <w:rPr>
                <w:lang w:val="sl-SI"/>
              </w:rPr>
              <w:t>2.238</w:t>
            </w:r>
          </w:p>
        </w:tc>
        <w:tc>
          <w:tcPr>
            <w:tcW w:w="0" w:type="auto"/>
            <w:hideMark/>
          </w:tcPr>
          <w:p w14:paraId="1A9C0639" w14:textId="77777777" w:rsidR="00F80A3C" w:rsidRDefault="00F80A3C">
            <w:pPr>
              <w:pStyle w:val="Compact"/>
              <w:jc w:val="center"/>
              <w:rPr>
                <w:lang w:val="sl-SI"/>
              </w:rPr>
            </w:pPr>
            <w:r>
              <w:rPr>
                <w:lang w:val="sl-SI"/>
              </w:rPr>
              <w:t>202</w:t>
            </w:r>
          </w:p>
        </w:tc>
        <w:tc>
          <w:tcPr>
            <w:tcW w:w="0" w:type="auto"/>
            <w:hideMark/>
          </w:tcPr>
          <w:p w14:paraId="6EA77FD0" w14:textId="77777777" w:rsidR="00F80A3C" w:rsidRDefault="00F80A3C">
            <w:pPr>
              <w:pStyle w:val="Compact"/>
              <w:jc w:val="center"/>
              <w:rPr>
                <w:lang w:val="sl-SI"/>
              </w:rPr>
            </w:pPr>
            <w:r>
              <w:rPr>
                <w:lang w:val="sl-SI"/>
              </w:rPr>
              <w:t>2.036</w:t>
            </w:r>
          </w:p>
        </w:tc>
        <w:tc>
          <w:tcPr>
            <w:tcW w:w="0" w:type="auto"/>
            <w:hideMark/>
          </w:tcPr>
          <w:p w14:paraId="2ADF36DD" w14:textId="77777777" w:rsidR="00F80A3C" w:rsidRDefault="00F80A3C">
            <w:pPr>
              <w:pStyle w:val="Compact"/>
              <w:jc w:val="center"/>
              <w:rPr>
                <w:lang w:val="sl-SI"/>
              </w:rPr>
            </w:pPr>
            <w:r>
              <w:rPr>
                <w:lang w:val="sl-SI"/>
              </w:rPr>
              <w:t>3.185</w:t>
            </w:r>
          </w:p>
        </w:tc>
        <w:tc>
          <w:tcPr>
            <w:tcW w:w="0" w:type="auto"/>
            <w:hideMark/>
          </w:tcPr>
          <w:p w14:paraId="50489021" w14:textId="77777777" w:rsidR="00F80A3C" w:rsidRDefault="00F80A3C">
            <w:pPr>
              <w:pStyle w:val="Compact"/>
              <w:jc w:val="center"/>
              <w:rPr>
                <w:lang w:val="sl-SI"/>
              </w:rPr>
            </w:pPr>
            <w:r>
              <w:rPr>
                <w:lang w:val="sl-SI"/>
              </w:rPr>
              <w:t>513</w:t>
            </w:r>
          </w:p>
        </w:tc>
        <w:tc>
          <w:tcPr>
            <w:tcW w:w="0" w:type="auto"/>
            <w:hideMark/>
          </w:tcPr>
          <w:p w14:paraId="0ACE25A5" w14:textId="77777777" w:rsidR="00F80A3C" w:rsidRDefault="00F80A3C">
            <w:pPr>
              <w:pStyle w:val="Compact"/>
              <w:jc w:val="center"/>
              <w:rPr>
                <w:lang w:val="sl-SI"/>
              </w:rPr>
            </w:pPr>
            <w:r>
              <w:rPr>
                <w:lang w:val="sl-SI"/>
              </w:rPr>
              <w:t>3.698</w:t>
            </w:r>
          </w:p>
        </w:tc>
      </w:tr>
      <w:tr w:rsidR="00F80A3C" w14:paraId="73DD6D78" w14:textId="77777777" w:rsidTr="00F80A3C">
        <w:tc>
          <w:tcPr>
            <w:tcW w:w="0" w:type="auto"/>
            <w:hideMark/>
          </w:tcPr>
          <w:p w14:paraId="51681A01" w14:textId="77777777" w:rsidR="00F80A3C" w:rsidRDefault="00F80A3C">
            <w:pPr>
              <w:pStyle w:val="Compact"/>
              <w:jc w:val="center"/>
              <w:rPr>
                <w:lang w:val="sl-SI"/>
              </w:rPr>
            </w:pPr>
            <w:r>
              <w:rPr>
                <w:lang w:val="sl-SI"/>
              </w:rPr>
              <w:t>180</w:t>
            </w:r>
          </w:p>
        </w:tc>
        <w:tc>
          <w:tcPr>
            <w:tcW w:w="0" w:type="auto"/>
            <w:hideMark/>
          </w:tcPr>
          <w:p w14:paraId="21BA714E" w14:textId="77777777" w:rsidR="00F80A3C" w:rsidRDefault="00F80A3C">
            <w:pPr>
              <w:pStyle w:val="Compact"/>
              <w:jc w:val="center"/>
              <w:rPr>
                <w:lang w:val="sl-SI"/>
              </w:rPr>
            </w:pPr>
            <w:r>
              <w:rPr>
                <w:lang w:val="sl-SI"/>
              </w:rPr>
              <w:t>2.309</w:t>
            </w:r>
          </w:p>
        </w:tc>
        <w:tc>
          <w:tcPr>
            <w:tcW w:w="0" w:type="auto"/>
            <w:hideMark/>
          </w:tcPr>
          <w:p w14:paraId="0899881E" w14:textId="77777777" w:rsidR="00F80A3C" w:rsidRDefault="00F80A3C">
            <w:pPr>
              <w:pStyle w:val="Compact"/>
              <w:jc w:val="center"/>
              <w:rPr>
                <w:lang w:val="sl-SI"/>
              </w:rPr>
            </w:pPr>
            <w:r>
              <w:rPr>
                <w:lang w:val="sl-SI"/>
              </w:rPr>
              <w:t>169</w:t>
            </w:r>
          </w:p>
        </w:tc>
        <w:tc>
          <w:tcPr>
            <w:tcW w:w="0" w:type="auto"/>
            <w:hideMark/>
          </w:tcPr>
          <w:p w14:paraId="0507A505" w14:textId="77777777" w:rsidR="00F80A3C" w:rsidRDefault="00F80A3C">
            <w:pPr>
              <w:pStyle w:val="Compact"/>
              <w:jc w:val="center"/>
              <w:rPr>
                <w:lang w:val="sl-SI"/>
              </w:rPr>
            </w:pPr>
            <w:r>
              <w:rPr>
                <w:lang w:val="sl-SI"/>
              </w:rPr>
              <w:t>2.140</w:t>
            </w:r>
          </w:p>
        </w:tc>
        <w:tc>
          <w:tcPr>
            <w:tcW w:w="0" w:type="auto"/>
            <w:hideMark/>
          </w:tcPr>
          <w:p w14:paraId="11525430" w14:textId="77777777" w:rsidR="00F80A3C" w:rsidRDefault="00F80A3C">
            <w:pPr>
              <w:pStyle w:val="Compact"/>
              <w:jc w:val="center"/>
              <w:rPr>
                <w:lang w:val="sl-SI"/>
              </w:rPr>
            </w:pPr>
            <w:r>
              <w:rPr>
                <w:lang w:val="sl-SI"/>
              </w:rPr>
              <w:t>3.373</w:t>
            </w:r>
          </w:p>
        </w:tc>
        <w:tc>
          <w:tcPr>
            <w:tcW w:w="0" w:type="auto"/>
            <w:hideMark/>
          </w:tcPr>
          <w:p w14:paraId="1E745EBA" w14:textId="77777777" w:rsidR="00F80A3C" w:rsidRDefault="00F80A3C">
            <w:pPr>
              <w:pStyle w:val="Compact"/>
              <w:jc w:val="center"/>
              <w:rPr>
                <w:lang w:val="sl-SI"/>
              </w:rPr>
            </w:pPr>
            <w:r>
              <w:rPr>
                <w:lang w:val="sl-SI"/>
              </w:rPr>
              <w:t>543</w:t>
            </w:r>
          </w:p>
        </w:tc>
        <w:tc>
          <w:tcPr>
            <w:tcW w:w="0" w:type="auto"/>
            <w:hideMark/>
          </w:tcPr>
          <w:p w14:paraId="7162BC44" w14:textId="77777777" w:rsidR="00F80A3C" w:rsidRDefault="00F80A3C">
            <w:pPr>
              <w:pStyle w:val="Compact"/>
              <w:jc w:val="center"/>
              <w:rPr>
                <w:lang w:val="sl-SI"/>
              </w:rPr>
            </w:pPr>
            <w:r>
              <w:rPr>
                <w:lang w:val="sl-SI"/>
              </w:rPr>
              <w:t>3.916</w:t>
            </w:r>
          </w:p>
        </w:tc>
      </w:tr>
      <w:tr w:rsidR="00F80A3C" w14:paraId="5DC5950E" w14:textId="77777777" w:rsidTr="00F80A3C">
        <w:tc>
          <w:tcPr>
            <w:tcW w:w="0" w:type="auto"/>
            <w:hideMark/>
          </w:tcPr>
          <w:p w14:paraId="10BD7CAC" w14:textId="77777777" w:rsidR="00F80A3C" w:rsidRDefault="00F80A3C">
            <w:pPr>
              <w:pStyle w:val="Compact"/>
              <w:jc w:val="center"/>
              <w:rPr>
                <w:lang w:val="sl-SI"/>
              </w:rPr>
            </w:pPr>
            <w:r>
              <w:rPr>
                <w:lang w:val="sl-SI"/>
              </w:rPr>
              <w:t>190</w:t>
            </w:r>
          </w:p>
        </w:tc>
        <w:tc>
          <w:tcPr>
            <w:tcW w:w="0" w:type="auto"/>
            <w:hideMark/>
          </w:tcPr>
          <w:p w14:paraId="50649180" w14:textId="77777777" w:rsidR="00F80A3C" w:rsidRDefault="00F80A3C">
            <w:pPr>
              <w:pStyle w:val="Compact"/>
              <w:jc w:val="center"/>
              <w:rPr>
                <w:lang w:val="sl-SI"/>
              </w:rPr>
            </w:pPr>
            <w:r>
              <w:rPr>
                <w:lang w:val="sl-SI"/>
              </w:rPr>
              <w:t>2.353</w:t>
            </w:r>
          </w:p>
        </w:tc>
        <w:tc>
          <w:tcPr>
            <w:tcW w:w="0" w:type="auto"/>
            <w:hideMark/>
          </w:tcPr>
          <w:p w14:paraId="3D2EAC20" w14:textId="77777777" w:rsidR="00F80A3C" w:rsidRDefault="00F80A3C">
            <w:pPr>
              <w:pStyle w:val="Compact"/>
              <w:jc w:val="center"/>
              <w:rPr>
                <w:lang w:val="sl-SI"/>
              </w:rPr>
            </w:pPr>
            <w:r>
              <w:rPr>
                <w:lang w:val="sl-SI"/>
              </w:rPr>
              <w:t>114</w:t>
            </w:r>
          </w:p>
        </w:tc>
        <w:tc>
          <w:tcPr>
            <w:tcW w:w="0" w:type="auto"/>
            <w:hideMark/>
          </w:tcPr>
          <w:p w14:paraId="428E0C2F" w14:textId="77777777" w:rsidR="00F80A3C" w:rsidRDefault="00F80A3C">
            <w:pPr>
              <w:pStyle w:val="Compact"/>
              <w:jc w:val="center"/>
              <w:rPr>
                <w:lang w:val="sl-SI"/>
              </w:rPr>
            </w:pPr>
            <w:r>
              <w:rPr>
                <w:lang w:val="sl-SI"/>
              </w:rPr>
              <w:t>2.238</w:t>
            </w:r>
          </w:p>
        </w:tc>
        <w:tc>
          <w:tcPr>
            <w:tcW w:w="0" w:type="auto"/>
            <w:hideMark/>
          </w:tcPr>
          <w:p w14:paraId="5E7648A1" w14:textId="77777777" w:rsidR="00F80A3C" w:rsidRDefault="00F80A3C">
            <w:pPr>
              <w:pStyle w:val="Compact"/>
              <w:jc w:val="center"/>
              <w:rPr>
                <w:lang w:val="sl-SI"/>
              </w:rPr>
            </w:pPr>
            <w:r>
              <w:rPr>
                <w:lang w:val="sl-SI"/>
              </w:rPr>
              <w:t>3.560</w:t>
            </w:r>
          </w:p>
        </w:tc>
        <w:tc>
          <w:tcPr>
            <w:tcW w:w="0" w:type="auto"/>
            <w:hideMark/>
          </w:tcPr>
          <w:p w14:paraId="7ACD355B" w14:textId="77777777" w:rsidR="00F80A3C" w:rsidRDefault="00F80A3C">
            <w:pPr>
              <w:pStyle w:val="Compact"/>
              <w:jc w:val="center"/>
              <w:rPr>
                <w:lang w:val="sl-SI"/>
              </w:rPr>
            </w:pPr>
            <w:r>
              <w:rPr>
                <w:lang w:val="sl-SI"/>
              </w:rPr>
              <w:t>573</w:t>
            </w:r>
          </w:p>
        </w:tc>
        <w:tc>
          <w:tcPr>
            <w:tcW w:w="0" w:type="auto"/>
            <w:hideMark/>
          </w:tcPr>
          <w:p w14:paraId="2D84E157" w14:textId="77777777" w:rsidR="00F80A3C" w:rsidRDefault="00F80A3C">
            <w:pPr>
              <w:pStyle w:val="Compact"/>
              <w:jc w:val="center"/>
              <w:rPr>
                <w:lang w:val="sl-SI"/>
              </w:rPr>
            </w:pPr>
            <w:r>
              <w:rPr>
                <w:lang w:val="sl-SI"/>
              </w:rPr>
              <w:t>4.133</w:t>
            </w:r>
          </w:p>
        </w:tc>
      </w:tr>
      <w:tr w:rsidR="00F80A3C" w14:paraId="0D94ADC2" w14:textId="77777777" w:rsidTr="00F80A3C">
        <w:tc>
          <w:tcPr>
            <w:tcW w:w="0" w:type="auto"/>
            <w:hideMark/>
          </w:tcPr>
          <w:p w14:paraId="7FF41ABD" w14:textId="77777777" w:rsidR="00F80A3C" w:rsidRDefault="00F80A3C">
            <w:pPr>
              <w:pStyle w:val="Compact"/>
              <w:jc w:val="center"/>
              <w:rPr>
                <w:lang w:val="sl-SI"/>
              </w:rPr>
            </w:pPr>
            <w:r>
              <w:rPr>
                <w:lang w:val="sl-SI"/>
              </w:rPr>
              <w:t>200</w:t>
            </w:r>
          </w:p>
        </w:tc>
        <w:tc>
          <w:tcPr>
            <w:tcW w:w="0" w:type="auto"/>
            <w:hideMark/>
          </w:tcPr>
          <w:p w14:paraId="52B2D100" w14:textId="77777777" w:rsidR="00F80A3C" w:rsidRDefault="00F80A3C">
            <w:pPr>
              <w:pStyle w:val="Compact"/>
              <w:jc w:val="center"/>
              <w:rPr>
                <w:lang w:val="sl-SI"/>
              </w:rPr>
            </w:pPr>
            <w:r>
              <w:rPr>
                <w:lang w:val="sl-SI"/>
              </w:rPr>
              <w:t>2.450</w:t>
            </w:r>
          </w:p>
        </w:tc>
        <w:tc>
          <w:tcPr>
            <w:tcW w:w="0" w:type="auto"/>
            <w:hideMark/>
          </w:tcPr>
          <w:p w14:paraId="3108CF15" w14:textId="77777777" w:rsidR="00F80A3C" w:rsidRDefault="00F80A3C">
            <w:pPr>
              <w:pStyle w:val="Compact"/>
              <w:jc w:val="center"/>
              <w:rPr>
                <w:lang w:val="sl-SI"/>
              </w:rPr>
            </w:pPr>
            <w:r>
              <w:rPr>
                <w:lang w:val="sl-SI"/>
              </w:rPr>
              <w:t>114</w:t>
            </w:r>
          </w:p>
        </w:tc>
        <w:tc>
          <w:tcPr>
            <w:tcW w:w="0" w:type="auto"/>
            <w:hideMark/>
          </w:tcPr>
          <w:p w14:paraId="39FD298D" w14:textId="77777777" w:rsidR="00F80A3C" w:rsidRDefault="00F80A3C">
            <w:pPr>
              <w:pStyle w:val="Compact"/>
              <w:jc w:val="center"/>
              <w:rPr>
                <w:lang w:val="sl-SI"/>
              </w:rPr>
            </w:pPr>
            <w:r>
              <w:rPr>
                <w:lang w:val="sl-SI"/>
              </w:rPr>
              <w:t>2.336</w:t>
            </w:r>
          </w:p>
        </w:tc>
        <w:tc>
          <w:tcPr>
            <w:tcW w:w="0" w:type="auto"/>
            <w:hideMark/>
          </w:tcPr>
          <w:p w14:paraId="402FE6A8" w14:textId="77777777" w:rsidR="00F80A3C" w:rsidRDefault="00F80A3C">
            <w:pPr>
              <w:pStyle w:val="Compact"/>
              <w:jc w:val="center"/>
              <w:rPr>
                <w:lang w:val="sl-SI"/>
              </w:rPr>
            </w:pPr>
            <w:r>
              <w:rPr>
                <w:lang w:val="sl-SI"/>
              </w:rPr>
              <w:t>3.748</w:t>
            </w:r>
          </w:p>
        </w:tc>
        <w:tc>
          <w:tcPr>
            <w:tcW w:w="0" w:type="auto"/>
            <w:hideMark/>
          </w:tcPr>
          <w:p w14:paraId="08B08C1B" w14:textId="77777777" w:rsidR="00F80A3C" w:rsidRDefault="00F80A3C">
            <w:pPr>
              <w:pStyle w:val="Compact"/>
              <w:jc w:val="center"/>
              <w:rPr>
                <w:lang w:val="sl-SI"/>
              </w:rPr>
            </w:pPr>
            <w:r>
              <w:rPr>
                <w:lang w:val="sl-SI"/>
              </w:rPr>
              <w:t>603</w:t>
            </w:r>
          </w:p>
        </w:tc>
        <w:tc>
          <w:tcPr>
            <w:tcW w:w="0" w:type="auto"/>
            <w:hideMark/>
          </w:tcPr>
          <w:p w14:paraId="77FBAFD0" w14:textId="77777777" w:rsidR="00F80A3C" w:rsidRDefault="00F80A3C">
            <w:pPr>
              <w:pStyle w:val="Compact"/>
              <w:jc w:val="center"/>
              <w:rPr>
                <w:lang w:val="sl-SI"/>
              </w:rPr>
            </w:pPr>
            <w:r>
              <w:rPr>
                <w:lang w:val="sl-SI"/>
              </w:rPr>
              <w:t>4.351</w:t>
            </w:r>
          </w:p>
        </w:tc>
      </w:tr>
    </w:tbl>
    <w:p w14:paraId="1BDAB43C" w14:textId="77777777" w:rsidR="00F80A3C" w:rsidRDefault="00F80A3C" w:rsidP="00F80A3C">
      <w:r>
        <w:br w:type="page"/>
      </w:r>
    </w:p>
    <w:p w14:paraId="30412396" w14:textId="77777777" w:rsidR="00F80A3C" w:rsidRDefault="00F80A3C" w:rsidP="00F80A3C">
      <w:pPr>
        <w:pStyle w:val="Telobesedila"/>
      </w:pPr>
      <w:r>
        <w:rPr>
          <w:b/>
          <w:bCs/>
        </w:rPr>
        <w:t>ENOSTARŠEVSKA DRUŽINA Z DVEMA OTROKOMA (vrtčevski in učenec)</w:t>
      </w:r>
    </w:p>
    <w:p w14:paraId="4DFEF766"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67D92D5"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4965EFF4"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66B32CB2"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02C68654"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151BF9F1"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6D505995"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3E89A177"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41042148" w14:textId="77777777" w:rsidR="00F80A3C" w:rsidRDefault="00F80A3C">
            <w:pPr>
              <w:pStyle w:val="Compact"/>
              <w:jc w:val="center"/>
              <w:rPr>
                <w:lang w:val="sl-SI"/>
              </w:rPr>
            </w:pPr>
            <w:r>
              <w:rPr>
                <w:lang w:val="sl-SI"/>
              </w:rPr>
              <w:t>Stroški dela</w:t>
            </w:r>
          </w:p>
        </w:tc>
      </w:tr>
      <w:tr w:rsidR="00F80A3C" w14:paraId="1E3BEEE6" w14:textId="77777777" w:rsidTr="00F80A3C">
        <w:tc>
          <w:tcPr>
            <w:tcW w:w="0" w:type="auto"/>
            <w:hideMark/>
          </w:tcPr>
          <w:p w14:paraId="2A76E0C1" w14:textId="77777777" w:rsidR="00F80A3C" w:rsidRDefault="00F80A3C">
            <w:pPr>
              <w:pStyle w:val="Compact"/>
              <w:jc w:val="center"/>
              <w:rPr>
                <w:lang w:val="sl-SI"/>
              </w:rPr>
            </w:pPr>
            <w:r>
              <w:rPr>
                <w:lang w:val="sl-SI"/>
              </w:rPr>
              <w:t>0</w:t>
            </w:r>
          </w:p>
        </w:tc>
        <w:tc>
          <w:tcPr>
            <w:tcW w:w="0" w:type="auto"/>
            <w:hideMark/>
          </w:tcPr>
          <w:p w14:paraId="2D990AC1" w14:textId="77777777" w:rsidR="00F80A3C" w:rsidRDefault="00F80A3C">
            <w:pPr>
              <w:pStyle w:val="Compact"/>
              <w:jc w:val="center"/>
              <w:rPr>
                <w:lang w:val="sl-SI"/>
              </w:rPr>
            </w:pPr>
            <w:r>
              <w:rPr>
                <w:lang w:val="sl-SI"/>
              </w:rPr>
              <w:t>1.907</w:t>
            </w:r>
          </w:p>
        </w:tc>
        <w:tc>
          <w:tcPr>
            <w:tcW w:w="0" w:type="auto"/>
            <w:hideMark/>
          </w:tcPr>
          <w:p w14:paraId="633E6242" w14:textId="77777777" w:rsidR="00F80A3C" w:rsidRDefault="00F80A3C">
            <w:pPr>
              <w:pStyle w:val="Compact"/>
              <w:jc w:val="center"/>
              <w:rPr>
                <w:lang w:val="sl-SI"/>
              </w:rPr>
            </w:pPr>
            <w:r>
              <w:rPr>
                <w:lang w:val="sl-SI"/>
              </w:rPr>
              <w:t>1.907</w:t>
            </w:r>
          </w:p>
        </w:tc>
        <w:tc>
          <w:tcPr>
            <w:tcW w:w="0" w:type="auto"/>
            <w:hideMark/>
          </w:tcPr>
          <w:p w14:paraId="6B4C5724" w14:textId="77777777" w:rsidR="00F80A3C" w:rsidRDefault="00F80A3C">
            <w:pPr>
              <w:pStyle w:val="Compact"/>
              <w:jc w:val="center"/>
              <w:rPr>
                <w:lang w:val="sl-SI"/>
              </w:rPr>
            </w:pPr>
            <w:r>
              <w:rPr>
                <w:lang w:val="sl-SI"/>
              </w:rPr>
              <w:t>0</w:t>
            </w:r>
          </w:p>
        </w:tc>
        <w:tc>
          <w:tcPr>
            <w:tcW w:w="0" w:type="auto"/>
            <w:hideMark/>
          </w:tcPr>
          <w:p w14:paraId="6AB7DFC2" w14:textId="77777777" w:rsidR="00F80A3C" w:rsidRDefault="00F80A3C">
            <w:pPr>
              <w:pStyle w:val="Compact"/>
              <w:jc w:val="center"/>
              <w:rPr>
                <w:lang w:val="sl-SI"/>
              </w:rPr>
            </w:pPr>
            <w:r>
              <w:rPr>
                <w:lang w:val="sl-SI"/>
              </w:rPr>
              <w:t>0</w:t>
            </w:r>
          </w:p>
        </w:tc>
        <w:tc>
          <w:tcPr>
            <w:tcW w:w="0" w:type="auto"/>
            <w:hideMark/>
          </w:tcPr>
          <w:p w14:paraId="2B101408" w14:textId="77777777" w:rsidR="00F80A3C" w:rsidRDefault="00F80A3C">
            <w:pPr>
              <w:pStyle w:val="Compact"/>
              <w:jc w:val="center"/>
              <w:rPr>
                <w:lang w:val="sl-SI"/>
              </w:rPr>
            </w:pPr>
            <w:r>
              <w:rPr>
                <w:lang w:val="sl-SI"/>
              </w:rPr>
              <w:t>0</w:t>
            </w:r>
          </w:p>
        </w:tc>
        <w:tc>
          <w:tcPr>
            <w:tcW w:w="0" w:type="auto"/>
            <w:hideMark/>
          </w:tcPr>
          <w:p w14:paraId="22DD48BB" w14:textId="77777777" w:rsidR="00F80A3C" w:rsidRDefault="00F80A3C">
            <w:pPr>
              <w:pStyle w:val="Compact"/>
              <w:jc w:val="center"/>
              <w:rPr>
                <w:lang w:val="sl-SI"/>
              </w:rPr>
            </w:pPr>
            <w:r>
              <w:rPr>
                <w:lang w:val="sl-SI"/>
              </w:rPr>
              <w:t>0</w:t>
            </w:r>
          </w:p>
        </w:tc>
      </w:tr>
      <w:tr w:rsidR="00F80A3C" w14:paraId="761CF5F9" w14:textId="77777777" w:rsidTr="00F80A3C">
        <w:tc>
          <w:tcPr>
            <w:tcW w:w="0" w:type="auto"/>
            <w:hideMark/>
          </w:tcPr>
          <w:p w14:paraId="7C48B389" w14:textId="77777777" w:rsidR="00F80A3C" w:rsidRDefault="00F80A3C">
            <w:pPr>
              <w:pStyle w:val="Compact"/>
              <w:jc w:val="center"/>
              <w:rPr>
                <w:lang w:val="sl-SI"/>
              </w:rPr>
            </w:pPr>
            <w:r>
              <w:rPr>
                <w:lang w:val="sl-SI"/>
              </w:rPr>
              <w:t>10</w:t>
            </w:r>
          </w:p>
        </w:tc>
        <w:tc>
          <w:tcPr>
            <w:tcW w:w="0" w:type="auto"/>
            <w:hideMark/>
          </w:tcPr>
          <w:p w14:paraId="0C1C81A3" w14:textId="77777777" w:rsidR="00F80A3C" w:rsidRDefault="00F80A3C">
            <w:pPr>
              <w:pStyle w:val="Compact"/>
              <w:jc w:val="center"/>
              <w:rPr>
                <w:lang w:val="sl-SI"/>
              </w:rPr>
            </w:pPr>
            <w:r>
              <w:rPr>
                <w:lang w:val="sl-SI"/>
              </w:rPr>
              <w:t>2.079</w:t>
            </w:r>
          </w:p>
        </w:tc>
        <w:tc>
          <w:tcPr>
            <w:tcW w:w="0" w:type="auto"/>
            <w:hideMark/>
          </w:tcPr>
          <w:p w14:paraId="3CA60F39" w14:textId="77777777" w:rsidR="00F80A3C" w:rsidRDefault="00F80A3C">
            <w:pPr>
              <w:pStyle w:val="Compact"/>
              <w:jc w:val="center"/>
              <w:rPr>
                <w:lang w:val="sl-SI"/>
              </w:rPr>
            </w:pPr>
            <w:r>
              <w:rPr>
                <w:lang w:val="sl-SI"/>
              </w:rPr>
              <w:t>1.933</w:t>
            </w:r>
          </w:p>
        </w:tc>
        <w:tc>
          <w:tcPr>
            <w:tcW w:w="0" w:type="auto"/>
            <w:hideMark/>
          </w:tcPr>
          <w:p w14:paraId="49A2E2B6" w14:textId="77777777" w:rsidR="00F80A3C" w:rsidRDefault="00F80A3C">
            <w:pPr>
              <w:pStyle w:val="Compact"/>
              <w:jc w:val="center"/>
              <w:rPr>
                <w:lang w:val="sl-SI"/>
              </w:rPr>
            </w:pPr>
            <w:r>
              <w:rPr>
                <w:lang w:val="sl-SI"/>
              </w:rPr>
              <w:t>146</w:t>
            </w:r>
          </w:p>
        </w:tc>
        <w:tc>
          <w:tcPr>
            <w:tcW w:w="0" w:type="auto"/>
            <w:hideMark/>
          </w:tcPr>
          <w:p w14:paraId="08E03444" w14:textId="77777777" w:rsidR="00F80A3C" w:rsidRDefault="00F80A3C">
            <w:pPr>
              <w:pStyle w:val="Compact"/>
              <w:jc w:val="center"/>
              <w:rPr>
                <w:lang w:val="sl-SI"/>
              </w:rPr>
            </w:pPr>
            <w:r>
              <w:rPr>
                <w:lang w:val="sl-SI"/>
              </w:rPr>
              <w:t>187</w:t>
            </w:r>
          </w:p>
        </w:tc>
        <w:tc>
          <w:tcPr>
            <w:tcW w:w="0" w:type="auto"/>
            <w:hideMark/>
          </w:tcPr>
          <w:p w14:paraId="1C41C782" w14:textId="77777777" w:rsidR="00F80A3C" w:rsidRDefault="00F80A3C">
            <w:pPr>
              <w:pStyle w:val="Compact"/>
              <w:jc w:val="center"/>
              <w:rPr>
                <w:lang w:val="sl-SI"/>
              </w:rPr>
            </w:pPr>
            <w:r>
              <w:rPr>
                <w:lang w:val="sl-SI"/>
              </w:rPr>
              <w:t>384</w:t>
            </w:r>
          </w:p>
        </w:tc>
        <w:tc>
          <w:tcPr>
            <w:tcW w:w="0" w:type="auto"/>
            <w:hideMark/>
          </w:tcPr>
          <w:p w14:paraId="228F7F8D" w14:textId="77777777" w:rsidR="00F80A3C" w:rsidRDefault="00F80A3C">
            <w:pPr>
              <w:pStyle w:val="Compact"/>
              <w:jc w:val="center"/>
              <w:rPr>
                <w:lang w:val="sl-SI"/>
              </w:rPr>
            </w:pPr>
            <w:r>
              <w:rPr>
                <w:lang w:val="sl-SI"/>
              </w:rPr>
              <w:t>571</w:t>
            </w:r>
          </w:p>
        </w:tc>
      </w:tr>
      <w:tr w:rsidR="00F80A3C" w14:paraId="3C38AECE" w14:textId="77777777" w:rsidTr="00F80A3C">
        <w:tc>
          <w:tcPr>
            <w:tcW w:w="0" w:type="auto"/>
            <w:hideMark/>
          </w:tcPr>
          <w:p w14:paraId="501542AC" w14:textId="77777777" w:rsidR="00F80A3C" w:rsidRDefault="00F80A3C">
            <w:pPr>
              <w:pStyle w:val="Compact"/>
              <w:jc w:val="center"/>
              <w:rPr>
                <w:lang w:val="sl-SI"/>
              </w:rPr>
            </w:pPr>
            <w:r>
              <w:rPr>
                <w:lang w:val="sl-SI"/>
              </w:rPr>
              <w:t>20</w:t>
            </w:r>
          </w:p>
        </w:tc>
        <w:tc>
          <w:tcPr>
            <w:tcW w:w="0" w:type="auto"/>
            <w:hideMark/>
          </w:tcPr>
          <w:p w14:paraId="5AABAC01" w14:textId="77777777" w:rsidR="00F80A3C" w:rsidRDefault="00F80A3C">
            <w:pPr>
              <w:pStyle w:val="Compact"/>
              <w:jc w:val="center"/>
              <w:rPr>
                <w:lang w:val="sl-SI"/>
              </w:rPr>
            </w:pPr>
            <w:r>
              <w:rPr>
                <w:lang w:val="sl-SI"/>
              </w:rPr>
              <w:t>2.079</w:t>
            </w:r>
          </w:p>
        </w:tc>
        <w:tc>
          <w:tcPr>
            <w:tcW w:w="0" w:type="auto"/>
            <w:hideMark/>
          </w:tcPr>
          <w:p w14:paraId="06F2954F" w14:textId="77777777" w:rsidR="00F80A3C" w:rsidRDefault="00F80A3C">
            <w:pPr>
              <w:pStyle w:val="Compact"/>
              <w:jc w:val="center"/>
              <w:rPr>
                <w:lang w:val="sl-SI"/>
              </w:rPr>
            </w:pPr>
            <w:r>
              <w:rPr>
                <w:lang w:val="sl-SI"/>
              </w:rPr>
              <w:t>1.787</w:t>
            </w:r>
          </w:p>
        </w:tc>
        <w:tc>
          <w:tcPr>
            <w:tcW w:w="0" w:type="auto"/>
            <w:hideMark/>
          </w:tcPr>
          <w:p w14:paraId="23569D3E" w14:textId="77777777" w:rsidR="00F80A3C" w:rsidRDefault="00F80A3C">
            <w:pPr>
              <w:pStyle w:val="Compact"/>
              <w:jc w:val="center"/>
              <w:rPr>
                <w:lang w:val="sl-SI"/>
              </w:rPr>
            </w:pPr>
            <w:r>
              <w:rPr>
                <w:lang w:val="sl-SI"/>
              </w:rPr>
              <w:t>292</w:t>
            </w:r>
          </w:p>
        </w:tc>
        <w:tc>
          <w:tcPr>
            <w:tcW w:w="0" w:type="auto"/>
            <w:hideMark/>
          </w:tcPr>
          <w:p w14:paraId="4CDB0713" w14:textId="77777777" w:rsidR="00F80A3C" w:rsidRDefault="00F80A3C">
            <w:pPr>
              <w:pStyle w:val="Compact"/>
              <w:jc w:val="center"/>
              <w:rPr>
                <w:lang w:val="sl-SI"/>
              </w:rPr>
            </w:pPr>
            <w:r>
              <w:rPr>
                <w:lang w:val="sl-SI"/>
              </w:rPr>
              <w:t>375</w:t>
            </w:r>
          </w:p>
        </w:tc>
        <w:tc>
          <w:tcPr>
            <w:tcW w:w="0" w:type="auto"/>
            <w:hideMark/>
          </w:tcPr>
          <w:p w14:paraId="09AB3C8C" w14:textId="77777777" w:rsidR="00F80A3C" w:rsidRDefault="00F80A3C">
            <w:pPr>
              <w:pStyle w:val="Compact"/>
              <w:jc w:val="center"/>
              <w:rPr>
                <w:lang w:val="sl-SI"/>
              </w:rPr>
            </w:pPr>
            <w:r>
              <w:rPr>
                <w:lang w:val="sl-SI"/>
              </w:rPr>
              <w:t>343</w:t>
            </w:r>
          </w:p>
        </w:tc>
        <w:tc>
          <w:tcPr>
            <w:tcW w:w="0" w:type="auto"/>
            <w:hideMark/>
          </w:tcPr>
          <w:p w14:paraId="093E75C5" w14:textId="77777777" w:rsidR="00F80A3C" w:rsidRDefault="00F80A3C">
            <w:pPr>
              <w:pStyle w:val="Compact"/>
              <w:jc w:val="center"/>
              <w:rPr>
                <w:lang w:val="sl-SI"/>
              </w:rPr>
            </w:pPr>
            <w:r>
              <w:rPr>
                <w:lang w:val="sl-SI"/>
              </w:rPr>
              <w:t>717</w:t>
            </w:r>
          </w:p>
        </w:tc>
      </w:tr>
      <w:tr w:rsidR="00F80A3C" w14:paraId="671567D1" w14:textId="77777777" w:rsidTr="00F80A3C">
        <w:tc>
          <w:tcPr>
            <w:tcW w:w="0" w:type="auto"/>
            <w:hideMark/>
          </w:tcPr>
          <w:p w14:paraId="6596DD11" w14:textId="77777777" w:rsidR="00F80A3C" w:rsidRDefault="00F80A3C">
            <w:pPr>
              <w:pStyle w:val="Compact"/>
              <w:jc w:val="center"/>
              <w:rPr>
                <w:lang w:val="sl-SI"/>
              </w:rPr>
            </w:pPr>
            <w:r>
              <w:rPr>
                <w:lang w:val="sl-SI"/>
              </w:rPr>
              <w:t>30</w:t>
            </w:r>
          </w:p>
        </w:tc>
        <w:tc>
          <w:tcPr>
            <w:tcW w:w="0" w:type="auto"/>
            <w:hideMark/>
          </w:tcPr>
          <w:p w14:paraId="67ABB2E9" w14:textId="77777777" w:rsidR="00F80A3C" w:rsidRDefault="00F80A3C">
            <w:pPr>
              <w:pStyle w:val="Compact"/>
              <w:jc w:val="center"/>
              <w:rPr>
                <w:lang w:val="sl-SI"/>
              </w:rPr>
            </w:pPr>
            <w:r>
              <w:rPr>
                <w:lang w:val="sl-SI"/>
              </w:rPr>
              <w:t>2.079</w:t>
            </w:r>
          </w:p>
        </w:tc>
        <w:tc>
          <w:tcPr>
            <w:tcW w:w="0" w:type="auto"/>
            <w:hideMark/>
          </w:tcPr>
          <w:p w14:paraId="40FB7766" w14:textId="77777777" w:rsidR="00F80A3C" w:rsidRDefault="00F80A3C">
            <w:pPr>
              <w:pStyle w:val="Compact"/>
              <w:jc w:val="center"/>
              <w:rPr>
                <w:lang w:val="sl-SI"/>
              </w:rPr>
            </w:pPr>
            <w:r>
              <w:rPr>
                <w:lang w:val="sl-SI"/>
              </w:rPr>
              <w:t>1.641</w:t>
            </w:r>
          </w:p>
        </w:tc>
        <w:tc>
          <w:tcPr>
            <w:tcW w:w="0" w:type="auto"/>
            <w:hideMark/>
          </w:tcPr>
          <w:p w14:paraId="0A206D55" w14:textId="77777777" w:rsidR="00F80A3C" w:rsidRDefault="00F80A3C">
            <w:pPr>
              <w:pStyle w:val="Compact"/>
              <w:jc w:val="center"/>
              <w:rPr>
                <w:lang w:val="sl-SI"/>
              </w:rPr>
            </w:pPr>
            <w:r>
              <w:rPr>
                <w:lang w:val="sl-SI"/>
              </w:rPr>
              <w:t>438</w:t>
            </w:r>
          </w:p>
        </w:tc>
        <w:tc>
          <w:tcPr>
            <w:tcW w:w="0" w:type="auto"/>
            <w:hideMark/>
          </w:tcPr>
          <w:p w14:paraId="190F113A" w14:textId="77777777" w:rsidR="00F80A3C" w:rsidRDefault="00F80A3C">
            <w:pPr>
              <w:pStyle w:val="Compact"/>
              <w:jc w:val="center"/>
              <w:rPr>
                <w:lang w:val="sl-SI"/>
              </w:rPr>
            </w:pPr>
            <w:r>
              <w:rPr>
                <w:lang w:val="sl-SI"/>
              </w:rPr>
              <w:t>562</w:t>
            </w:r>
          </w:p>
        </w:tc>
        <w:tc>
          <w:tcPr>
            <w:tcW w:w="0" w:type="auto"/>
            <w:hideMark/>
          </w:tcPr>
          <w:p w14:paraId="72148C26" w14:textId="77777777" w:rsidR="00F80A3C" w:rsidRDefault="00F80A3C">
            <w:pPr>
              <w:pStyle w:val="Compact"/>
              <w:jc w:val="center"/>
              <w:rPr>
                <w:lang w:val="sl-SI"/>
              </w:rPr>
            </w:pPr>
            <w:r>
              <w:rPr>
                <w:lang w:val="sl-SI"/>
              </w:rPr>
              <w:t>301</w:t>
            </w:r>
          </w:p>
        </w:tc>
        <w:tc>
          <w:tcPr>
            <w:tcW w:w="0" w:type="auto"/>
            <w:hideMark/>
          </w:tcPr>
          <w:p w14:paraId="195182D8" w14:textId="77777777" w:rsidR="00F80A3C" w:rsidRDefault="00F80A3C">
            <w:pPr>
              <w:pStyle w:val="Compact"/>
              <w:jc w:val="center"/>
              <w:rPr>
                <w:lang w:val="sl-SI"/>
              </w:rPr>
            </w:pPr>
            <w:r>
              <w:rPr>
                <w:lang w:val="sl-SI"/>
              </w:rPr>
              <w:t>863</w:t>
            </w:r>
          </w:p>
        </w:tc>
      </w:tr>
      <w:tr w:rsidR="00F80A3C" w14:paraId="56A3A469" w14:textId="77777777" w:rsidTr="00F80A3C">
        <w:tc>
          <w:tcPr>
            <w:tcW w:w="0" w:type="auto"/>
            <w:hideMark/>
          </w:tcPr>
          <w:p w14:paraId="3B3CA47A" w14:textId="77777777" w:rsidR="00F80A3C" w:rsidRDefault="00F80A3C">
            <w:pPr>
              <w:pStyle w:val="Compact"/>
              <w:jc w:val="center"/>
              <w:rPr>
                <w:lang w:val="sl-SI"/>
              </w:rPr>
            </w:pPr>
            <w:r>
              <w:rPr>
                <w:lang w:val="sl-SI"/>
              </w:rPr>
              <w:t>40</w:t>
            </w:r>
          </w:p>
        </w:tc>
        <w:tc>
          <w:tcPr>
            <w:tcW w:w="0" w:type="auto"/>
            <w:hideMark/>
          </w:tcPr>
          <w:p w14:paraId="207EB736" w14:textId="77777777" w:rsidR="00F80A3C" w:rsidRDefault="00F80A3C">
            <w:pPr>
              <w:pStyle w:val="Compact"/>
              <w:jc w:val="center"/>
              <w:rPr>
                <w:lang w:val="sl-SI"/>
              </w:rPr>
            </w:pPr>
            <w:r>
              <w:rPr>
                <w:lang w:val="sl-SI"/>
              </w:rPr>
              <w:t>2.068</w:t>
            </w:r>
          </w:p>
        </w:tc>
        <w:tc>
          <w:tcPr>
            <w:tcW w:w="0" w:type="auto"/>
            <w:hideMark/>
          </w:tcPr>
          <w:p w14:paraId="384752C2" w14:textId="77777777" w:rsidR="00F80A3C" w:rsidRDefault="00F80A3C">
            <w:pPr>
              <w:pStyle w:val="Compact"/>
              <w:jc w:val="center"/>
              <w:rPr>
                <w:lang w:val="sl-SI"/>
              </w:rPr>
            </w:pPr>
            <w:r>
              <w:rPr>
                <w:lang w:val="sl-SI"/>
              </w:rPr>
              <w:t>1.484</w:t>
            </w:r>
          </w:p>
        </w:tc>
        <w:tc>
          <w:tcPr>
            <w:tcW w:w="0" w:type="auto"/>
            <w:hideMark/>
          </w:tcPr>
          <w:p w14:paraId="233EA289" w14:textId="77777777" w:rsidR="00F80A3C" w:rsidRDefault="00F80A3C">
            <w:pPr>
              <w:pStyle w:val="Compact"/>
              <w:jc w:val="center"/>
              <w:rPr>
                <w:lang w:val="sl-SI"/>
              </w:rPr>
            </w:pPr>
            <w:r>
              <w:rPr>
                <w:lang w:val="sl-SI"/>
              </w:rPr>
              <w:t>584</w:t>
            </w:r>
          </w:p>
        </w:tc>
        <w:tc>
          <w:tcPr>
            <w:tcW w:w="0" w:type="auto"/>
            <w:hideMark/>
          </w:tcPr>
          <w:p w14:paraId="34EE353E" w14:textId="77777777" w:rsidR="00F80A3C" w:rsidRDefault="00F80A3C">
            <w:pPr>
              <w:pStyle w:val="Compact"/>
              <w:jc w:val="center"/>
              <w:rPr>
                <w:lang w:val="sl-SI"/>
              </w:rPr>
            </w:pPr>
            <w:r>
              <w:rPr>
                <w:lang w:val="sl-SI"/>
              </w:rPr>
              <w:t>750</w:t>
            </w:r>
          </w:p>
        </w:tc>
        <w:tc>
          <w:tcPr>
            <w:tcW w:w="0" w:type="auto"/>
            <w:hideMark/>
          </w:tcPr>
          <w:p w14:paraId="317D4C56" w14:textId="77777777" w:rsidR="00F80A3C" w:rsidRDefault="00F80A3C">
            <w:pPr>
              <w:pStyle w:val="Compact"/>
              <w:jc w:val="center"/>
              <w:rPr>
                <w:lang w:val="sl-SI"/>
              </w:rPr>
            </w:pPr>
            <w:r>
              <w:rPr>
                <w:lang w:val="sl-SI"/>
              </w:rPr>
              <w:t>260</w:t>
            </w:r>
          </w:p>
        </w:tc>
        <w:tc>
          <w:tcPr>
            <w:tcW w:w="0" w:type="auto"/>
            <w:hideMark/>
          </w:tcPr>
          <w:p w14:paraId="2EE65DA7" w14:textId="77777777" w:rsidR="00F80A3C" w:rsidRDefault="00F80A3C">
            <w:pPr>
              <w:pStyle w:val="Compact"/>
              <w:jc w:val="center"/>
              <w:rPr>
                <w:lang w:val="sl-SI"/>
              </w:rPr>
            </w:pPr>
            <w:r>
              <w:rPr>
                <w:lang w:val="sl-SI"/>
              </w:rPr>
              <w:t>1.009</w:t>
            </w:r>
          </w:p>
        </w:tc>
      </w:tr>
      <w:tr w:rsidR="00F80A3C" w14:paraId="358304EE" w14:textId="77777777" w:rsidTr="00F80A3C">
        <w:tc>
          <w:tcPr>
            <w:tcW w:w="0" w:type="auto"/>
            <w:hideMark/>
          </w:tcPr>
          <w:p w14:paraId="5EE73AB1" w14:textId="77777777" w:rsidR="00F80A3C" w:rsidRDefault="00F80A3C">
            <w:pPr>
              <w:pStyle w:val="Compact"/>
              <w:jc w:val="center"/>
              <w:rPr>
                <w:lang w:val="sl-SI"/>
              </w:rPr>
            </w:pPr>
            <w:r>
              <w:rPr>
                <w:lang w:val="sl-SI"/>
              </w:rPr>
              <w:t>50</w:t>
            </w:r>
          </w:p>
        </w:tc>
        <w:tc>
          <w:tcPr>
            <w:tcW w:w="0" w:type="auto"/>
            <w:hideMark/>
          </w:tcPr>
          <w:p w14:paraId="67C37D60" w14:textId="77777777" w:rsidR="00F80A3C" w:rsidRDefault="00F80A3C">
            <w:pPr>
              <w:pStyle w:val="Compact"/>
              <w:jc w:val="center"/>
              <w:rPr>
                <w:lang w:val="sl-SI"/>
              </w:rPr>
            </w:pPr>
            <w:r>
              <w:rPr>
                <w:lang w:val="sl-SI"/>
              </w:rPr>
              <w:t>2.019</w:t>
            </w:r>
          </w:p>
        </w:tc>
        <w:tc>
          <w:tcPr>
            <w:tcW w:w="0" w:type="auto"/>
            <w:hideMark/>
          </w:tcPr>
          <w:p w14:paraId="51ADCD5A" w14:textId="77777777" w:rsidR="00F80A3C" w:rsidRDefault="00F80A3C">
            <w:pPr>
              <w:pStyle w:val="Compact"/>
              <w:jc w:val="center"/>
              <w:rPr>
                <w:lang w:val="sl-SI"/>
              </w:rPr>
            </w:pPr>
            <w:r>
              <w:rPr>
                <w:lang w:val="sl-SI"/>
              </w:rPr>
              <w:t>1.289</w:t>
            </w:r>
          </w:p>
        </w:tc>
        <w:tc>
          <w:tcPr>
            <w:tcW w:w="0" w:type="auto"/>
            <w:hideMark/>
          </w:tcPr>
          <w:p w14:paraId="13ABCABE" w14:textId="77777777" w:rsidR="00F80A3C" w:rsidRDefault="00F80A3C">
            <w:pPr>
              <w:pStyle w:val="Compact"/>
              <w:jc w:val="center"/>
              <w:rPr>
                <w:lang w:val="sl-SI"/>
              </w:rPr>
            </w:pPr>
            <w:r>
              <w:rPr>
                <w:lang w:val="sl-SI"/>
              </w:rPr>
              <w:t>730</w:t>
            </w:r>
          </w:p>
        </w:tc>
        <w:tc>
          <w:tcPr>
            <w:tcW w:w="0" w:type="auto"/>
            <w:hideMark/>
          </w:tcPr>
          <w:p w14:paraId="408D94B8" w14:textId="77777777" w:rsidR="00F80A3C" w:rsidRDefault="00F80A3C">
            <w:pPr>
              <w:pStyle w:val="Compact"/>
              <w:jc w:val="center"/>
              <w:rPr>
                <w:lang w:val="sl-SI"/>
              </w:rPr>
            </w:pPr>
            <w:r>
              <w:rPr>
                <w:lang w:val="sl-SI"/>
              </w:rPr>
              <w:t>937</w:t>
            </w:r>
          </w:p>
        </w:tc>
        <w:tc>
          <w:tcPr>
            <w:tcW w:w="0" w:type="auto"/>
            <w:hideMark/>
          </w:tcPr>
          <w:p w14:paraId="128F2B71" w14:textId="77777777" w:rsidR="00F80A3C" w:rsidRDefault="00F80A3C">
            <w:pPr>
              <w:pStyle w:val="Compact"/>
              <w:jc w:val="center"/>
              <w:rPr>
                <w:lang w:val="sl-SI"/>
              </w:rPr>
            </w:pPr>
            <w:r>
              <w:rPr>
                <w:lang w:val="sl-SI"/>
              </w:rPr>
              <w:t>218</w:t>
            </w:r>
          </w:p>
        </w:tc>
        <w:tc>
          <w:tcPr>
            <w:tcW w:w="0" w:type="auto"/>
            <w:hideMark/>
          </w:tcPr>
          <w:p w14:paraId="1982444D" w14:textId="77777777" w:rsidR="00F80A3C" w:rsidRDefault="00F80A3C">
            <w:pPr>
              <w:pStyle w:val="Compact"/>
              <w:jc w:val="center"/>
              <w:rPr>
                <w:lang w:val="sl-SI"/>
              </w:rPr>
            </w:pPr>
            <w:r>
              <w:rPr>
                <w:lang w:val="sl-SI"/>
              </w:rPr>
              <w:t>1.155</w:t>
            </w:r>
          </w:p>
        </w:tc>
      </w:tr>
      <w:tr w:rsidR="00F80A3C" w14:paraId="75D84C16" w14:textId="77777777" w:rsidTr="00F80A3C">
        <w:tc>
          <w:tcPr>
            <w:tcW w:w="0" w:type="auto"/>
            <w:hideMark/>
          </w:tcPr>
          <w:p w14:paraId="7E60F8D2" w14:textId="77777777" w:rsidR="00F80A3C" w:rsidRDefault="00F80A3C">
            <w:pPr>
              <w:pStyle w:val="Compact"/>
              <w:jc w:val="center"/>
              <w:rPr>
                <w:lang w:val="sl-SI"/>
              </w:rPr>
            </w:pPr>
            <w:r>
              <w:rPr>
                <w:lang w:val="sl-SI"/>
              </w:rPr>
              <w:t>60</w:t>
            </w:r>
          </w:p>
        </w:tc>
        <w:tc>
          <w:tcPr>
            <w:tcW w:w="0" w:type="auto"/>
            <w:hideMark/>
          </w:tcPr>
          <w:p w14:paraId="693692BD" w14:textId="77777777" w:rsidR="00F80A3C" w:rsidRDefault="00F80A3C">
            <w:pPr>
              <w:pStyle w:val="Compact"/>
              <w:jc w:val="center"/>
              <w:rPr>
                <w:lang w:val="sl-SI"/>
              </w:rPr>
            </w:pPr>
            <w:r>
              <w:rPr>
                <w:lang w:val="sl-SI"/>
              </w:rPr>
              <w:t>2.019</w:t>
            </w:r>
          </w:p>
        </w:tc>
        <w:tc>
          <w:tcPr>
            <w:tcW w:w="0" w:type="auto"/>
            <w:hideMark/>
          </w:tcPr>
          <w:p w14:paraId="6DA83FA3" w14:textId="77777777" w:rsidR="00F80A3C" w:rsidRDefault="00F80A3C">
            <w:pPr>
              <w:pStyle w:val="Compact"/>
              <w:jc w:val="center"/>
              <w:rPr>
                <w:lang w:val="sl-SI"/>
              </w:rPr>
            </w:pPr>
            <w:r>
              <w:rPr>
                <w:lang w:val="sl-SI"/>
              </w:rPr>
              <w:t>1.168</w:t>
            </w:r>
          </w:p>
        </w:tc>
        <w:tc>
          <w:tcPr>
            <w:tcW w:w="0" w:type="auto"/>
            <w:hideMark/>
          </w:tcPr>
          <w:p w14:paraId="6A9E4E64" w14:textId="77777777" w:rsidR="00F80A3C" w:rsidRDefault="00F80A3C">
            <w:pPr>
              <w:pStyle w:val="Compact"/>
              <w:jc w:val="center"/>
              <w:rPr>
                <w:lang w:val="sl-SI"/>
              </w:rPr>
            </w:pPr>
            <w:r>
              <w:rPr>
                <w:lang w:val="sl-SI"/>
              </w:rPr>
              <w:t>850</w:t>
            </w:r>
          </w:p>
        </w:tc>
        <w:tc>
          <w:tcPr>
            <w:tcW w:w="0" w:type="auto"/>
            <w:hideMark/>
          </w:tcPr>
          <w:p w14:paraId="56324E09" w14:textId="77777777" w:rsidR="00F80A3C" w:rsidRDefault="00F80A3C">
            <w:pPr>
              <w:pStyle w:val="Compact"/>
              <w:jc w:val="center"/>
              <w:rPr>
                <w:lang w:val="sl-SI"/>
              </w:rPr>
            </w:pPr>
            <w:r>
              <w:rPr>
                <w:lang w:val="sl-SI"/>
              </w:rPr>
              <w:t>1.124</w:t>
            </w:r>
          </w:p>
        </w:tc>
        <w:tc>
          <w:tcPr>
            <w:tcW w:w="0" w:type="auto"/>
            <w:hideMark/>
          </w:tcPr>
          <w:p w14:paraId="62E884D6" w14:textId="77777777" w:rsidR="00F80A3C" w:rsidRDefault="00F80A3C">
            <w:pPr>
              <w:pStyle w:val="Compact"/>
              <w:jc w:val="center"/>
              <w:rPr>
                <w:lang w:val="sl-SI"/>
              </w:rPr>
            </w:pPr>
            <w:r>
              <w:rPr>
                <w:lang w:val="sl-SI"/>
              </w:rPr>
              <w:t>181</w:t>
            </w:r>
          </w:p>
        </w:tc>
        <w:tc>
          <w:tcPr>
            <w:tcW w:w="0" w:type="auto"/>
            <w:hideMark/>
          </w:tcPr>
          <w:p w14:paraId="0D3CF038" w14:textId="77777777" w:rsidR="00F80A3C" w:rsidRDefault="00F80A3C">
            <w:pPr>
              <w:pStyle w:val="Compact"/>
              <w:jc w:val="center"/>
              <w:rPr>
                <w:lang w:val="sl-SI"/>
              </w:rPr>
            </w:pPr>
            <w:r>
              <w:rPr>
                <w:lang w:val="sl-SI"/>
              </w:rPr>
              <w:t>1.305</w:t>
            </w:r>
          </w:p>
        </w:tc>
      </w:tr>
      <w:tr w:rsidR="00F80A3C" w14:paraId="556F0A46" w14:textId="77777777" w:rsidTr="00F80A3C">
        <w:tc>
          <w:tcPr>
            <w:tcW w:w="0" w:type="auto"/>
            <w:hideMark/>
          </w:tcPr>
          <w:p w14:paraId="05EBED98" w14:textId="77777777" w:rsidR="00F80A3C" w:rsidRDefault="00F80A3C">
            <w:pPr>
              <w:pStyle w:val="Compact"/>
              <w:jc w:val="center"/>
              <w:rPr>
                <w:lang w:val="sl-SI"/>
              </w:rPr>
            </w:pPr>
            <w:r>
              <w:rPr>
                <w:lang w:val="sl-SI"/>
              </w:rPr>
              <w:t>70</w:t>
            </w:r>
          </w:p>
        </w:tc>
        <w:tc>
          <w:tcPr>
            <w:tcW w:w="0" w:type="auto"/>
            <w:hideMark/>
          </w:tcPr>
          <w:p w14:paraId="47068E99" w14:textId="77777777" w:rsidR="00F80A3C" w:rsidRDefault="00F80A3C">
            <w:pPr>
              <w:pStyle w:val="Compact"/>
              <w:jc w:val="center"/>
              <w:rPr>
                <w:lang w:val="sl-SI"/>
              </w:rPr>
            </w:pPr>
            <w:r>
              <w:rPr>
                <w:lang w:val="sl-SI"/>
              </w:rPr>
              <w:t>2.004</w:t>
            </w:r>
          </w:p>
        </w:tc>
        <w:tc>
          <w:tcPr>
            <w:tcW w:w="0" w:type="auto"/>
            <w:hideMark/>
          </w:tcPr>
          <w:p w14:paraId="61996E21" w14:textId="77777777" w:rsidR="00F80A3C" w:rsidRDefault="00F80A3C">
            <w:pPr>
              <w:pStyle w:val="Compact"/>
              <w:jc w:val="center"/>
              <w:rPr>
                <w:lang w:val="sl-SI"/>
              </w:rPr>
            </w:pPr>
            <w:r>
              <w:rPr>
                <w:lang w:val="sl-SI"/>
              </w:rPr>
              <w:t>1.031</w:t>
            </w:r>
          </w:p>
        </w:tc>
        <w:tc>
          <w:tcPr>
            <w:tcW w:w="0" w:type="auto"/>
            <w:hideMark/>
          </w:tcPr>
          <w:p w14:paraId="5622CD11" w14:textId="77777777" w:rsidR="00F80A3C" w:rsidRDefault="00F80A3C">
            <w:pPr>
              <w:pStyle w:val="Compact"/>
              <w:jc w:val="center"/>
              <w:rPr>
                <w:lang w:val="sl-SI"/>
              </w:rPr>
            </w:pPr>
            <w:r>
              <w:rPr>
                <w:lang w:val="sl-SI"/>
              </w:rPr>
              <w:t>973</w:t>
            </w:r>
          </w:p>
        </w:tc>
        <w:tc>
          <w:tcPr>
            <w:tcW w:w="0" w:type="auto"/>
            <w:hideMark/>
          </w:tcPr>
          <w:p w14:paraId="1021E04B" w14:textId="77777777" w:rsidR="00F80A3C" w:rsidRDefault="00F80A3C">
            <w:pPr>
              <w:pStyle w:val="Compact"/>
              <w:jc w:val="center"/>
              <w:rPr>
                <w:lang w:val="sl-SI"/>
              </w:rPr>
            </w:pPr>
            <w:r>
              <w:rPr>
                <w:lang w:val="sl-SI"/>
              </w:rPr>
              <w:t>1.312</w:t>
            </w:r>
          </w:p>
        </w:tc>
        <w:tc>
          <w:tcPr>
            <w:tcW w:w="0" w:type="auto"/>
            <w:hideMark/>
          </w:tcPr>
          <w:p w14:paraId="7EA64BEC" w14:textId="77777777" w:rsidR="00F80A3C" w:rsidRDefault="00F80A3C">
            <w:pPr>
              <w:pStyle w:val="Compact"/>
              <w:jc w:val="center"/>
              <w:rPr>
                <w:lang w:val="sl-SI"/>
              </w:rPr>
            </w:pPr>
            <w:r>
              <w:rPr>
                <w:lang w:val="sl-SI"/>
              </w:rPr>
              <w:t>211</w:t>
            </w:r>
          </w:p>
        </w:tc>
        <w:tc>
          <w:tcPr>
            <w:tcW w:w="0" w:type="auto"/>
            <w:hideMark/>
          </w:tcPr>
          <w:p w14:paraId="4CBBA328" w14:textId="77777777" w:rsidR="00F80A3C" w:rsidRDefault="00F80A3C">
            <w:pPr>
              <w:pStyle w:val="Compact"/>
              <w:jc w:val="center"/>
              <w:rPr>
                <w:lang w:val="sl-SI"/>
              </w:rPr>
            </w:pPr>
            <w:r>
              <w:rPr>
                <w:lang w:val="sl-SI"/>
              </w:rPr>
              <w:t>1.523</w:t>
            </w:r>
          </w:p>
        </w:tc>
      </w:tr>
      <w:tr w:rsidR="00F80A3C" w14:paraId="3E358CEB" w14:textId="77777777" w:rsidTr="00F80A3C">
        <w:tc>
          <w:tcPr>
            <w:tcW w:w="0" w:type="auto"/>
            <w:hideMark/>
          </w:tcPr>
          <w:p w14:paraId="1FEA09FB" w14:textId="77777777" w:rsidR="00F80A3C" w:rsidRDefault="00F80A3C">
            <w:pPr>
              <w:pStyle w:val="Compact"/>
              <w:jc w:val="center"/>
              <w:rPr>
                <w:lang w:val="sl-SI"/>
              </w:rPr>
            </w:pPr>
            <w:r>
              <w:rPr>
                <w:lang w:val="sl-SI"/>
              </w:rPr>
              <w:t>80</w:t>
            </w:r>
          </w:p>
        </w:tc>
        <w:tc>
          <w:tcPr>
            <w:tcW w:w="0" w:type="auto"/>
            <w:hideMark/>
          </w:tcPr>
          <w:p w14:paraId="708DA0E5" w14:textId="77777777" w:rsidR="00F80A3C" w:rsidRDefault="00F80A3C">
            <w:pPr>
              <w:pStyle w:val="Compact"/>
              <w:jc w:val="center"/>
              <w:rPr>
                <w:lang w:val="sl-SI"/>
              </w:rPr>
            </w:pPr>
            <w:r>
              <w:rPr>
                <w:lang w:val="sl-SI"/>
              </w:rPr>
              <w:t>1.954</w:t>
            </w:r>
          </w:p>
        </w:tc>
        <w:tc>
          <w:tcPr>
            <w:tcW w:w="0" w:type="auto"/>
            <w:hideMark/>
          </w:tcPr>
          <w:p w14:paraId="046272AC" w14:textId="77777777" w:rsidR="00F80A3C" w:rsidRDefault="00F80A3C">
            <w:pPr>
              <w:pStyle w:val="Compact"/>
              <w:jc w:val="center"/>
              <w:rPr>
                <w:lang w:val="sl-SI"/>
              </w:rPr>
            </w:pPr>
            <w:r>
              <w:rPr>
                <w:lang w:val="sl-SI"/>
              </w:rPr>
              <w:t>859</w:t>
            </w:r>
          </w:p>
        </w:tc>
        <w:tc>
          <w:tcPr>
            <w:tcW w:w="0" w:type="auto"/>
            <w:hideMark/>
          </w:tcPr>
          <w:p w14:paraId="4FD5DF2A" w14:textId="77777777" w:rsidR="00F80A3C" w:rsidRDefault="00F80A3C">
            <w:pPr>
              <w:pStyle w:val="Compact"/>
              <w:jc w:val="center"/>
              <w:rPr>
                <w:lang w:val="sl-SI"/>
              </w:rPr>
            </w:pPr>
            <w:r>
              <w:rPr>
                <w:lang w:val="sl-SI"/>
              </w:rPr>
              <w:t>1.095</w:t>
            </w:r>
          </w:p>
        </w:tc>
        <w:tc>
          <w:tcPr>
            <w:tcW w:w="0" w:type="auto"/>
            <w:hideMark/>
          </w:tcPr>
          <w:p w14:paraId="5ADF2E51" w14:textId="77777777" w:rsidR="00F80A3C" w:rsidRDefault="00F80A3C">
            <w:pPr>
              <w:pStyle w:val="Compact"/>
              <w:jc w:val="center"/>
              <w:rPr>
                <w:lang w:val="sl-SI"/>
              </w:rPr>
            </w:pPr>
            <w:r>
              <w:rPr>
                <w:lang w:val="sl-SI"/>
              </w:rPr>
              <w:t>1.499</w:t>
            </w:r>
          </w:p>
        </w:tc>
        <w:tc>
          <w:tcPr>
            <w:tcW w:w="0" w:type="auto"/>
            <w:hideMark/>
          </w:tcPr>
          <w:p w14:paraId="3F00AE05" w14:textId="77777777" w:rsidR="00F80A3C" w:rsidRDefault="00F80A3C">
            <w:pPr>
              <w:pStyle w:val="Compact"/>
              <w:jc w:val="center"/>
              <w:rPr>
                <w:lang w:val="sl-SI"/>
              </w:rPr>
            </w:pPr>
            <w:r>
              <w:rPr>
                <w:lang w:val="sl-SI"/>
              </w:rPr>
              <w:t>241</w:t>
            </w:r>
          </w:p>
        </w:tc>
        <w:tc>
          <w:tcPr>
            <w:tcW w:w="0" w:type="auto"/>
            <w:hideMark/>
          </w:tcPr>
          <w:p w14:paraId="1820D26E" w14:textId="77777777" w:rsidR="00F80A3C" w:rsidRDefault="00F80A3C">
            <w:pPr>
              <w:pStyle w:val="Compact"/>
              <w:jc w:val="center"/>
              <w:rPr>
                <w:lang w:val="sl-SI"/>
              </w:rPr>
            </w:pPr>
            <w:r>
              <w:rPr>
                <w:lang w:val="sl-SI"/>
              </w:rPr>
              <w:t>1.740</w:t>
            </w:r>
          </w:p>
        </w:tc>
      </w:tr>
      <w:tr w:rsidR="00F80A3C" w14:paraId="326C074C" w14:textId="77777777" w:rsidTr="00F80A3C">
        <w:tc>
          <w:tcPr>
            <w:tcW w:w="0" w:type="auto"/>
            <w:hideMark/>
          </w:tcPr>
          <w:p w14:paraId="276BEDBD" w14:textId="77777777" w:rsidR="00F80A3C" w:rsidRDefault="00F80A3C">
            <w:pPr>
              <w:pStyle w:val="Compact"/>
              <w:jc w:val="center"/>
              <w:rPr>
                <w:lang w:val="sl-SI"/>
              </w:rPr>
            </w:pPr>
            <w:r>
              <w:rPr>
                <w:lang w:val="sl-SI"/>
              </w:rPr>
              <w:t>90</w:t>
            </w:r>
          </w:p>
        </w:tc>
        <w:tc>
          <w:tcPr>
            <w:tcW w:w="0" w:type="auto"/>
            <w:hideMark/>
          </w:tcPr>
          <w:p w14:paraId="728C2162" w14:textId="77777777" w:rsidR="00F80A3C" w:rsidRDefault="00F80A3C">
            <w:pPr>
              <w:pStyle w:val="Compact"/>
              <w:jc w:val="center"/>
              <w:rPr>
                <w:lang w:val="sl-SI"/>
              </w:rPr>
            </w:pPr>
            <w:r>
              <w:rPr>
                <w:lang w:val="sl-SI"/>
              </w:rPr>
              <w:t>1.893</w:t>
            </w:r>
          </w:p>
        </w:tc>
        <w:tc>
          <w:tcPr>
            <w:tcW w:w="0" w:type="auto"/>
            <w:hideMark/>
          </w:tcPr>
          <w:p w14:paraId="04E98F83" w14:textId="77777777" w:rsidR="00F80A3C" w:rsidRDefault="00F80A3C">
            <w:pPr>
              <w:pStyle w:val="Compact"/>
              <w:jc w:val="center"/>
              <w:rPr>
                <w:lang w:val="sl-SI"/>
              </w:rPr>
            </w:pPr>
            <w:r>
              <w:rPr>
                <w:lang w:val="sl-SI"/>
              </w:rPr>
              <w:t>675</w:t>
            </w:r>
          </w:p>
        </w:tc>
        <w:tc>
          <w:tcPr>
            <w:tcW w:w="0" w:type="auto"/>
            <w:hideMark/>
          </w:tcPr>
          <w:p w14:paraId="0F333F14" w14:textId="77777777" w:rsidR="00F80A3C" w:rsidRDefault="00F80A3C">
            <w:pPr>
              <w:pStyle w:val="Compact"/>
              <w:jc w:val="center"/>
              <w:rPr>
                <w:lang w:val="sl-SI"/>
              </w:rPr>
            </w:pPr>
            <w:r>
              <w:rPr>
                <w:lang w:val="sl-SI"/>
              </w:rPr>
              <w:t>1.218</w:t>
            </w:r>
          </w:p>
        </w:tc>
        <w:tc>
          <w:tcPr>
            <w:tcW w:w="0" w:type="auto"/>
            <w:hideMark/>
          </w:tcPr>
          <w:p w14:paraId="3C07955E" w14:textId="77777777" w:rsidR="00F80A3C" w:rsidRDefault="00F80A3C">
            <w:pPr>
              <w:pStyle w:val="Compact"/>
              <w:jc w:val="center"/>
              <w:rPr>
                <w:lang w:val="sl-SI"/>
              </w:rPr>
            </w:pPr>
            <w:r>
              <w:rPr>
                <w:lang w:val="sl-SI"/>
              </w:rPr>
              <w:t>1.686</w:t>
            </w:r>
          </w:p>
        </w:tc>
        <w:tc>
          <w:tcPr>
            <w:tcW w:w="0" w:type="auto"/>
            <w:hideMark/>
          </w:tcPr>
          <w:p w14:paraId="09FA0C58" w14:textId="77777777" w:rsidR="00F80A3C" w:rsidRDefault="00F80A3C">
            <w:pPr>
              <w:pStyle w:val="Compact"/>
              <w:jc w:val="center"/>
              <w:rPr>
                <w:lang w:val="sl-SI"/>
              </w:rPr>
            </w:pPr>
            <w:r>
              <w:rPr>
                <w:lang w:val="sl-SI"/>
              </w:rPr>
              <w:t>272</w:t>
            </w:r>
          </w:p>
        </w:tc>
        <w:tc>
          <w:tcPr>
            <w:tcW w:w="0" w:type="auto"/>
            <w:hideMark/>
          </w:tcPr>
          <w:p w14:paraId="58B85399" w14:textId="77777777" w:rsidR="00F80A3C" w:rsidRDefault="00F80A3C">
            <w:pPr>
              <w:pStyle w:val="Compact"/>
              <w:jc w:val="center"/>
              <w:rPr>
                <w:lang w:val="sl-SI"/>
              </w:rPr>
            </w:pPr>
            <w:r>
              <w:rPr>
                <w:lang w:val="sl-SI"/>
              </w:rPr>
              <w:t>1.958</w:t>
            </w:r>
          </w:p>
        </w:tc>
      </w:tr>
      <w:tr w:rsidR="00F80A3C" w14:paraId="7BC98805" w14:textId="77777777" w:rsidTr="00F80A3C">
        <w:tc>
          <w:tcPr>
            <w:tcW w:w="0" w:type="auto"/>
            <w:hideMark/>
          </w:tcPr>
          <w:p w14:paraId="7560CBF8" w14:textId="77777777" w:rsidR="00F80A3C" w:rsidRDefault="00F80A3C">
            <w:pPr>
              <w:pStyle w:val="Compact"/>
              <w:jc w:val="center"/>
              <w:rPr>
                <w:lang w:val="sl-SI"/>
              </w:rPr>
            </w:pPr>
            <w:r>
              <w:rPr>
                <w:lang w:val="sl-SI"/>
              </w:rPr>
              <w:t>100</w:t>
            </w:r>
          </w:p>
        </w:tc>
        <w:tc>
          <w:tcPr>
            <w:tcW w:w="0" w:type="auto"/>
            <w:hideMark/>
          </w:tcPr>
          <w:p w14:paraId="1D7DCF60" w14:textId="77777777" w:rsidR="00F80A3C" w:rsidRDefault="00F80A3C">
            <w:pPr>
              <w:pStyle w:val="Compact"/>
              <w:jc w:val="center"/>
              <w:rPr>
                <w:lang w:val="sl-SI"/>
              </w:rPr>
            </w:pPr>
            <w:r>
              <w:rPr>
                <w:lang w:val="sl-SI"/>
              </w:rPr>
              <w:t>2.012</w:t>
            </w:r>
          </w:p>
        </w:tc>
        <w:tc>
          <w:tcPr>
            <w:tcW w:w="0" w:type="auto"/>
            <w:hideMark/>
          </w:tcPr>
          <w:p w14:paraId="7E894719" w14:textId="77777777" w:rsidR="00F80A3C" w:rsidRDefault="00F80A3C">
            <w:pPr>
              <w:pStyle w:val="Compact"/>
              <w:jc w:val="center"/>
              <w:rPr>
                <w:lang w:val="sl-SI"/>
              </w:rPr>
            </w:pPr>
            <w:r>
              <w:rPr>
                <w:lang w:val="sl-SI"/>
              </w:rPr>
              <w:t>675</w:t>
            </w:r>
          </w:p>
        </w:tc>
        <w:tc>
          <w:tcPr>
            <w:tcW w:w="0" w:type="auto"/>
            <w:hideMark/>
          </w:tcPr>
          <w:p w14:paraId="7379973E" w14:textId="77777777" w:rsidR="00F80A3C" w:rsidRDefault="00F80A3C">
            <w:pPr>
              <w:pStyle w:val="Compact"/>
              <w:jc w:val="center"/>
              <w:rPr>
                <w:lang w:val="sl-SI"/>
              </w:rPr>
            </w:pPr>
            <w:r>
              <w:rPr>
                <w:lang w:val="sl-SI"/>
              </w:rPr>
              <w:t>1.337</w:t>
            </w:r>
          </w:p>
        </w:tc>
        <w:tc>
          <w:tcPr>
            <w:tcW w:w="0" w:type="auto"/>
            <w:hideMark/>
          </w:tcPr>
          <w:p w14:paraId="1AAC2DD2" w14:textId="77777777" w:rsidR="00F80A3C" w:rsidRDefault="00F80A3C">
            <w:pPr>
              <w:pStyle w:val="Compact"/>
              <w:jc w:val="center"/>
              <w:rPr>
                <w:lang w:val="sl-SI"/>
              </w:rPr>
            </w:pPr>
            <w:r>
              <w:rPr>
                <w:lang w:val="sl-SI"/>
              </w:rPr>
              <w:t>1.874</w:t>
            </w:r>
          </w:p>
        </w:tc>
        <w:tc>
          <w:tcPr>
            <w:tcW w:w="0" w:type="auto"/>
            <w:hideMark/>
          </w:tcPr>
          <w:p w14:paraId="5A669459" w14:textId="77777777" w:rsidR="00F80A3C" w:rsidRDefault="00F80A3C">
            <w:pPr>
              <w:pStyle w:val="Compact"/>
              <w:jc w:val="center"/>
              <w:rPr>
                <w:lang w:val="sl-SI"/>
              </w:rPr>
            </w:pPr>
            <w:r>
              <w:rPr>
                <w:lang w:val="sl-SI"/>
              </w:rPr>
              <w:t>302</w:t>
            </w:r>
          </w:p>
        </w:tc>
        <w:tc>
          <w:tcPr>
            <w:tcW w:w="0" w:type="auto"/>
            <w:hideMark/>
          </w:tcPr>
          <w:p w14:paraId="2C5609FA" w14:textId="77777777" w:rsidR="00F80A3C" w:rsidRDefault="00F80A3C">
            <w:pPr>
              <w:pStyle w:val="Compact"/>
              <w:jc w:val="center"/>
              <w:rPr>
                <w:lang w:val="sl-SI"/>
              </w:rPr>
            </w:pPr>
            <w:r>
              <w:rPr>
                <w:lang w:val="sl-SI"/>
              </w:rPr>
              <w:t>2.175</w:t>
            </w:r>
          </w:p>
        </w:tc>
      </w:tr>
      <w:tr w:rsidR="00F80A3C" w14:paraId="417AC94D" w14:textId="77777777" w:rsidTr="00F80A3C">
        <w:tc>
          <w:tcPr>
            <w:tcW w:w="0" w:type="auto"/>
            <w:hideMark/>
          </w:tcPr>
          <w:p w14:paraId="7D741D9A" w14:textId="77777777" w:rsidR="00F80A3C" w:rsidRDefault="00F80A3C">
            <w:pPr>
              <w:pStyle w:val="Compact"/>
              <w:jc w:val="center"/>
              <w:rPr>
                <w:lang w:val="sl-SI"/>
              </w:rPr>
            </w:pPr>
            <w:r>
              <w:rPr>
                <w:lang w:val="sl-SI"/>
              </w:rPr>
              <w:t>110</w:t>
            </w:r>
          </w:p>
        </w:tc>
        <w:tc>
          <w:tcPr>
            <w:tcW w:w="0" w:type="auto"/>
            <w:hideMark/>
          </w:tcPr>
          <w:p w14:paraId="6AA08B76" w14:textId="77777777" w:rsidR="00F80A3C" w:rsidRDefault="00F80A3C">
            <w:pPr>
              <w:pStyle w:val="Compact"/>
              <w:jc w:val="center"/>
              <w:rPr>
                <w:lang w:val="sl-SI"/>
              </w:rPr>
            </w:pPr>
            <w:r>
              <w:rPr>
                <w:lang w:val="sl-SI"/>
              </w:rPr>
              <w:t>2.063</w:t>
            </w:r>
          </w:p>
        </w:tc>
        <w:tc>
          <w:tcPr>
            <w:tcW w:w="0" w:type="auto"/>
            <w:hideMark/>
          </w:tcPr>
          <w:p w14:paraId="2C132B13" w14:textId="77777777" w:rsidR="00F80A3C" w:rsidRDefault="00F80A3C">
            <w:pPr>
              <w:pStyle w:val="Compact"/>
              <w:jc w:val="center"/>
              <w:rPr>
                <w:lang w:val="sl-SI"/>
              </w:rPr>
            </w:pPr>
            <w:r>
              <w:rPr>
                <w:lang w:val="sl-SI"/>
              </w:rPr>
              <w:t>617</w:t>
            </w:r>
          </w:p>
        </w:tc>
        <w:tc>
          <w:tcPr>
            <w:tcW w:w="0" w:type="auto"/>
            <w:hideMark/>
          </w:tcPr>
          <w:p w14:paraId="76683F62" w14:textId="77777777" w:rsidR="00F80A3C" w:rsidRDefault="00F80A3C">
            <w:pPr>
              <w:pStyle w:val="Compact"/>
              <w:jc w:val="center"/>
              <w:rPr>
                <w:lang w:val="sl-SI"/>
              </w:rPr>
            </w:pPr>
            <w:r>
              <w:rPr>
                <w:lang w:val="sl-SI"/>
              </w:rPr>
              <w:t>1.445</w:t>
            </w:r>
          </w:p>
        </w:tc>
        <w:tc>
          <w:tcPr>
            <w:tcW w:w="0" w:type="auto"/>
            <w:hideMark/>
          </w:tcPr>
          <w:p w14:paraId="18547762" w14:textId="77777777" w:rsidR="00F80A3C" w:rsidRDefault="00F80A3C">
            <w:pPr>
              <w:pStyle w:val="Compact"/>
              <w:jc w:val="center"/>
              <w:rPr>
                <w:lang w:val="sl-SI"/>
              </w:rPr>
            </w:pPr>
            <w:r>
              <w:rPr>
                <w:lang w:val="sl-SI"/>
              </w:rPr>
              <w:t>2.061</w:t>
            </w:r>
          </w:p>
        </w:tc>
        <w:tc>
          <w:tcPr>
            <w:tcW w:w="0" w:type="auto"/>
            <w:hideMark/>
          </w:tcPr>
          <w:p w14:paraId="7B74A9EA" w14:textId="77777777" w:rsidR="00F80A3C" w:rsidRDefault="00F80A3C">
            <w:pPr>
              <w:pStyle w:val="Compact"/>
              <w:jc w:val="center"/>
              <w:rPr>
                <w:lang w:val="sl-SI"/>
              </w:rPr>
            </w:pPr>
            <w:r>
              <w:rPr>
                <w:lang w:val="sl-SI"/>
              </w:rPr>
              <w:t>332</w:t>
            </w:r>
          </w:p>
        </w:tc>
        <w:tc>
          <w:tcPr>
            <w:tcW w:w="0" w:type="auto"/>
            <w:hideMark/>
          </w:tcPr>
          <w:p w14:paraId="45A76281" w14:textId="77777777" w:rsidR="00F80A3C" w:rsidRDefault="00F80A3C">
            <w:pPr>
              <w:pStyle w:val="Compact"/>
              <w:jc w:val="center"/>
              <w:rPr>
                <w:lang w:val="sl-SI"/>
              </w:rPr>
            </w:pPr>
            <w:r>
              <w:rPr>
                <w:lang w:val="sl-SI"/>
              </w:rPr>
              <w:t>2.393</w:t>
            </w:r>
          </w:p>
        </w:tc>
      </w:tr>
      <w:tr w:rsidR="00F80A3C" w14:paraId="26DC6DE8" w14:textId="77777777" w:rsidTr="00F80A3C">
        <w:tc>
          <w:tcPr>
            <w:tcW w:w="0" w:type="auto"/>
            <w:hideMark/>
          </w:tcPr>
          <w:p w14:paraId="1E897208" w14:textId="77777777" w:rsidR="00F80A3C" w:rsidRDefault="00F80A3C">
            <w:pPr>
              <w:pStyle w:val="Compact"/>
              <w:jc w:val="center"/>
              <w:rPr>
                <w:lang w:val="sl-SI"/>
              </w:rPr>
            </w:pPr>
            <w:r>
              <w:rPr>
                <w:lang w:val="sl-SI"/>
              </w:rPr>
              <w:t>120</w:t>
            </w:r>
          </w:p>
        </w:tc>
        <w:tc>
          <w:tcPr>
            <w:tcW w:w="0" w:type="auto"/>
            <w:hideMark/>
          </w:tcPr>
          <w:p w14:paraId="19E85554" w14:textId="77777777" w:rsidR="00F80A3C" w:rsidRDefault="00F80A3C">
            <w:pPr>
              <w:pStyle w:val="Compact"/>
              <w:jc w:val="center"/>
              <w:rPr>
                <w:lang w:val="sl-SI"/>
              </w:rPr>
            </w:pPr>
            <w:r>
              <w:rPr>
                <w:lang w:val="sl-SI"/>
              </w:rPr>
              <w:t>2.095</w:t>
            </w:r>
          </w:p>
        </w:tc>
        <w:tc>
          <w:tcPr>
            <w:tcW w:w="0" w:type="auto"/>
            <w:hideMark/>
          </w:tcPr>
          <w:p w14:paraId="011E48BE" w14:textId="77777777" w:rsidR="00F80A3C" w:rsidRDefault="00F80A3C">
            <w:pPr>
              <w:pStyle w:val="Compact"/>
              <w:jc w:val="center"/>
              <w:rPr>
                <w:lang w:val="sl-SI"/>
              </w:rPr>
            </w:pPr>
            <w:r>
              <w:rPr>
                <w:lang w:val="sl-SI"/>
              </w:rPr>
              <w:t>542</w:t>
            </w:r>
          </w:p>
        </w:tc>
        <w:tc>
          <w:tcPr>
            <w:tcW w:w="0" w:type="auto"/>
            <w:hideMark/>
          </w:tcPr>
          <w:p w14:paraId="01D9509B" w14:textId="77777777" w:rsidR="00F80A3C" w:rsidRDefault="00F80A3C">
            <w:pPr>
              <w:pStyle w:val="Compact"/>
              <w:jc w:val="center"/>
              <w:rPr>
                <w:lang w:val="sl-SI"/>
              </w:rPr>
            </w:pPr>
            <w:r>
              <w:rPr>
                <w:lang w:val="sl-SI"/>
              </w:rPr>
              <w:t>1.553</w:t>
            </w:r>
          </w:p>
        </w:tc>
        <w:tc>
          <w:tcPr>
            <w:tcW w:w="0" w:type="auto"/>
            <w:hideMark/>
          </w:tcPr>
          <w:p w14:paraId="08F60AE7" w14:textId="77777777" w:rsidR="00F80A3C" w:rsidRDefault="00F80A3C">
            <w:pPr>
              <w:pStyle w:val="Compact"/>
              <w:jc w:val="center"/>
              <w:rPr>
                <w:lang w:val="sl-SI"/>
              </w:rPr>
            </w:pPr>
            <w:r>
              <w:rPr>
                <w:lang w:val="sl-SI"/>
              </w:rPr>
              <w:t>2.249</w:t>
            </w:r>
          </w:p>
        </w:tc>
        <w:tc>
          <w:tcPr>
            <w:tcW w:w="0" w:type="auto"/>
            <w:hideMark/>
          </w:tcPr>
          <w:p w14:paraId="620CEE8F" w14:textId="77777777" w:rsidR="00F80A3C" w:rsidRDefault="00F80A3C">
            <w:pPr>
              <w:pStyle w:val="Compact"/>
              <w:jc w:val="center"/>
              <w:rPr>
                <w:lang w:val="sl-SI"/>
              </w:rPr>
            </w:pPr>
            <w:r>
              <w:rPr>
                <w:lang w:val="sl-SI"/>
              </w:rPr>
              <w:t>362</w:t>
            </w:r>
          </w:p>
        </w:tc>
        <w:tc>
          <w:tcPr>
            <w:tcW w:w="0" w:type="auto"/>
            <w:hideMark/>
          </w:tcPr>
          <w:p w14:paraId="2528BCB7" w14:textId="77777777" w:rsidR="00F80A3C" w:rsidRDefault="00F80A3C">
            <w:pPr>
              <w:pStyle w:val="Compact"/>
              <w:jc w:val="center"/>
              <w:rPr>
                <w:lang w:val="sl-SI"/>
              </w:rPr>
            </w:pPr>
            <w:r>
              <w:rPr>
                <w:lang w:val="sl-SI"/>
              </w:rPr>
              <w:t>2.611</w:t>
            </w:r>
          </w:p>
        </w:tc>
      </w:tr>
      <w:tr w:rsidR="00F80A3C" w14:paraId="4EC3FB28" w14:textId="77777777" w:rsidTr="00F80A3C">
        <w:tc>
          <w:tcPr>
            <w:tcW w:w="0" w:type="auto"/>
            <w:hideMark/>
          </w:tcPr>
          <w:p w14:paraId="71712450" w14:textId="77777777" w:rsidR="00F80A3C" w:rsidRDefault="00F80A3C">
            <w:pPr>
              <w:pStyle w:val="Compact"/>
              <w:jc w:val="center"/>
              <w:rPr>
                <w:lang w:val="sl-SI"/>
              </w:rPr>
            </w:pPr>
            <w:r>
              <w:rPr>
                <w:lang w:val="sl-SI"/>
              </w:rPr>
              <w:t>130</w:t>
            </w:r>
          </w:p>
        </w:tc>
        <w:tc>
          <w:tcPr>
            <w:tcW w:w="0" w:type="auto"/>
            <w:hideMark/>
          </w:tcPr>
          <w:p w14:paraId="1C8AF266" w14:textId="77777777" w:rsidR="00F80A3C" w:rsidRDefault="00F80A3C">
            <w:pPr>
              <w:pStyle w:val="Compact"/>
              <w:jc w:val="center"/>
              <w:rPr>
                <w:lang w:val="sl-SI"/>
              </w:rPr>
            </w:pPr>
            <w:r>
              <w:rPr>
                <w:lang w:val="sl-SI"/>
              </w:rPr>
              <w:t>2.147</w:t>
            </w:r>
          </w:p>
        </w:tc>
        <w:tc>
          <w:tcPr>
            <w:tcW w:w="0" w:type="auto"/>
            <w:hideMark/>
          </w:tcPr>
          <w:p w14:paraId="1981E4BC" w14:textId="77777777" w:rsidR="00F80A3C" w:rsidRDefault="00F80A3C">
            <w:pPr>
              <w:pStyle w:val="Compact"/>
              <w:jc w:val="center"/>
              <w:rPr>
                <w:lang w:val="sl-SI"/>
              </w:rPr>
            </w:pPr>
            <w:r>
              <w:rPr>
                <w:lang w:val="sl-SI"/>
              </w:rPr>
              <w:t>486</w:t>
            </w:r>
          </w:p>
        </w:tc>
        <w:tc>
          <w:tcPr>
            <w:tcW w:w="0" w:type="auto"/>
            <w:hideMark/>
          </w:tcPr>
          <w:p w14:paraId="2730C42F" w14:textId="77777777" w:rsidR="00F80A3C" w:rsidRDefault="00F80A3C">
            <w:pPr>
              <w:pStyle w:val="Compact"/>
              <w:jc w:val="center"/>
              <w:rPr>
                <w:lang w:val="sl-SI"/>
              </w:rPr>
            </w:pPr>
            <w:r>
              <w:rPr>
                <w:lang w:val="sl-SI"/>
              </w:rPr>
              <w:t>1.661</w:t>
            </w:r>
          </w:p>
        </w:tc>
        <w:tc>
          <w:tcPr>
            <w:tcW w:w="0" w:type="auto"/>
            <w:hideMark/>
          </w:tcPr>
          <w:p w14:paraId="14E30848" w14:textId="77777777" w:rsidR="00F80A3C" w:rsidRDefault="00F80A3C">
            <w:pPr>
              <w:pStyle w:val="Compact"/>
              <w:jc w:val="center"/>
              <w:rPr>
                <w:lang w:val="sl-SI"/>
              </w:rPr>
            </w:pPr>
            <w:r>
              <w:rPr>
                <w:lang w:val="sl-SI"/>
              </w:rPr>
              <w:t>2.436</w:t>
            </w:r>
          </w:p>
        </w:tc>
        <w:tc>
          <w:tcPr>
            <w:tcW w:w="0" w:type="auto"/>
            <w:hideMark/>
          </w:tcPr>
          <w:p w14:paraId="64C17763" w14:textId="77777777" w:rsidR="00F80A3C" w:rsidRDefault="00F80A3C">
            <w:pPr>
              <w:pStyle w:val="Compact"/>
              <w:jc w:val="center"/>
              <w:rPr>
                <w:lang w:val="sl-SI"/>
              </w:rPr>
            </w:pPr>
            <w:r>
              <w:rPr>
                <w:lang w:val="sl-SI"/>
              </w:rPr>
              <w:t>392</w:t>
            </w:r>
          </w:p>
        </w:tc>
        <w:tc>
          <w:tcPr>
            <w:tcW w:w="0" w:type="auto"/>
            <w:hideMark/>
          </w:tcPr>
          <w:p w14:paraId="6D0E0ADF" w14:textId="77777777" w:rsidR="00F80A3C" w:rsidRDefault="00F80A3C">
            <w:pPr>
              <w:pStyle w:val="Compact"/>
              <w:jc w:val="center"/>
              <w:rPr>
                <w:lang w:val="sl-SI"/>
              </w:rPr>
            </w:pPr>
            <w:r>
              <w:rPr>
                <w:lang w:val="sl-SI"/>
              </w:rPr>
              <w:t>2.828</w:t>
            </w:r>
          </w:p>
        </w:tc>
      </w:tr>
      <w:tr w:rsidR="00F80A3C" w14:paraId="4DB9F8E1" w14:textId="77777777" w:rsidTr="00F80A3C">
        <w:tc>
          <w:tcPr>
            <w:tcW w:w="0" w:type="auto"/>
            <w:hideMark/>
          </w:tcPr>
          <w:p w14:paraId="4F8707F8" w14:textId="77777777" w:rsidR="00F80A3C" w:rsidRDefault="00F80A3C">
            <w:pPr>
              <w:pStyle w:val="Compact"/>
              <w:jc w:val="center"/>
              <w:rPr>
                <w:lang w:val="sl-SI"/>
              </w:rPr>
            </w:pPr>
            <w:r>
              <w:rPr>
                <w:lang w:val="sl-SI"/>
              </w:rPr>
              <w:t>140</w:t>
            </w:r>
          </w:p>
        </w:tc>
        <w:tc>
          <w:tcPr>
            <w:tcW w:w="0" w:type="auto"/>
            <w:hideMark/>
          </w:tcPr>
          <w:p w14:paraId="0A499827" w14:textId="77777777" w:rsidR="00F80A3C" w:rsidRDefault="00F80A3C">
            <w:pPr>
              <w:pStyle w:val="Compact"/>
              <w:jc w:val="center"/>
              <w:rPr>
                <w:lang w:val="sl-SI"/>
              </w:rPr>
            </w:pPr>
            <w:r>
              <w:rPr>
                <w:lang w:val="sl-SI"/>
              </w:rPr>
              <w:t>2.192</w:t>
            </w:r>
          </w:p>
        </w:tc>
        <w:tc>
          <w:tcPr>
            <w:tcW w:w="0" w:type="auto"/>
            <w:hideMark/>
          </w:tcPr>
          <w:p w14:paraId="445EC897" w14:textId="77777777" w:rsidR="00F80A3C" w:rsidRDefault="00F80A3C">
            <w:pPr>
              <w:pStyle w:val="Compact"/>
              <w:jc w:val="center"/>
              <w:rPr>
                <w:lang w:val="sl-SI"/>
              </w:rPr>
            </w:pPr>
            <w:r>
              <w:rPr>
                <w:lang w:val="sl-SI"/>
              </w:rPr>
              <w:t>423</w:t>
            </w:r>
          </w:p>
        </w:tc>
        <w:tc>
          <w:tcPr>
            <w:tcW w:w="0" w:type="auto"/>
            <w:hideMark/>
          </w:tcPr>
          <w:p w14:paraId="03421A15" w14:textId="77777777" w:rsidR="00F80A3C" w:rsidRDefault="00F80A3C">
            <w:pPr>
              <w:pStyle w:val="Compact"/>
              <w:jc w:val="center"/>
              <w:rPr>
                <w:lang w:val="sl-SI"/>
              </w:rPr>
            </w:pPr>
            <w:r>
              <w:rPr>
                <w:lang w:val="sl-SI"/>
              </w:rPr>
              <w:t>1.769</w:t>
            </w:r>
          </w:p>
        </w:tc>
        <w:tc>
          <w:tcPr>
            <w:tcW w:w="0" w:type="auto"/>
            <w:hideMark/>
          </w:tcPr>
          <w:p w14:paraId="19EF4736" w14:textId="77777777" w:rsidR="00F80A3C" w:rsidRDefault="00F80A3C">
            <w:pPr>
              <w:pStyle w:val="Compact"/>
              <w:jc w:val="center"/>
              <w:rPr>
                <w:lang w:val="sl-SI"/>
              </w:rPr>
            </w:pPr>
            <w:r>
              <w:rPr>
                <w:lang w:val="sl-SI"/>
              </w:rPr>
              <w:t>2.623</w:t>
            </w:r>
          </w:p>
        </w:tc>
        <w:tc>
          <w:tcPr>
            <w:tcW w:w="0" w:type="auto"/>
            <w:hideMark/>
          </w:tcPr>
          <w:p w14:paraId="0B8BA336" w14:textId="77777777" w:rsidR="00F80A3C" w:rsidRDefault="00F80A3C">
            <w:pPr>
              <w:pStyle w:val="Compact"/>
              <w:jc w:val="center"/>
              <w:rPr>
                <w:lang w:val="sl-SI"/>
              </w:rPr>
            </w:pPr>
            <w:r>
              <w:rPr>
                <w:lang w:val="sl-SI"/>
              </w:rPr>
              <w:t>422</w:t>
            </w:r>
          </w:p>
        </w:tc>
        <w:tc>
          <w:tcPr>
            <w:tcW w:w="0" w:type="auto"/>
            <w:hideMark/>
          </w:tcPr>
          <w:p w14:paraId="070108C4" w14:textId="77777777" w:rsidR="00F80A3C" w:rsidRDefault="00F80A3C">
            <w:pPr>
              <w:pStyle w:val="Compact"/>
              <w:jc w:val="center"/>
              <w:rPr>
                <w:lang w:val="sl-SI"/>
              </w:rPr>
            </w:pPr>
            <w:r>
              <w:rPr>
                <w:lang w:val="sl-SI"/>
              </w:rPr>
              <w:t>3.046</w:t>
            </w:r>
          </w:p>
        </w:tc>
      </w:tr>
      <w:tr w:rsidR="00F80A3C" w14:paraId="73B2F39C" w14:textId="77777777" w:rsidTr="00F80A3C">
        <w:tc>
          <w:tcPr>
            <w:tcW w:w="0" w:type="auto"/>
            <w:hideMark/>
          </w:tcPr>
          <w:p w14:paraId="728DB9FC" w14:textId="77777777" w:rsidR="00F80A3C" w:rsidRDefault="00F80A3C">
            <w:pPr>
              <w:pStyle w:val="Compact"/>
              <w:jc w:val="center"/>
              <w:rPr>
                <w:lang w:val="sl-SI"/>
              </w:rPr>
            </w:pPr>
            <w:r>
              <w:rPr>
                <w:lang w:val="sl-SI"/>
              </w:rPr>
              <w:t>150</w:t>
            </w:r>
          </w:p>
        </w:tc>
        <w:tc>
          <w:tcPr>
            <w:tcW w:w="0" w:type="auto"/>
            <w:hideMark/>
          </w:tcPr>
          <w:p w14:paraId="4224E81E" w14:textId="77777777" w:rsidR="00F80A3C" w:rsidRDefault="00F80A3C">
            <w:pPr>
              <w:pStyle w:val="Compact"/>
              <w:jc w:val="center"/>
              <w:rPr>
                <w:lang w:val="sl-SI"/>
              </w:rPr>
            </w:pPr>
            <w:r>
              <w:rPr>
                <w:lang w:val="sl-SI"/>
              </w:rPr>
              <w:t>2.260</w:t>
            </w:r>
          </w:p>
        </w:tc>
        <w:tc>
          <w:tcPr>
            <w:tcW w:w="0" w:type="auto"/>
            <w:hideMark/>
          </w:tcPr>
          <w:p w14:paraId="1CE98C36" w14:textId="77777777" w:rsidR="00F80A3C" w:rsidRDefault="00F80A3C">
            <w:pPr>
              <w:pStyle w:val="Compact"/>
              <w:jc w:val="center"/>
              <w:rPr>
                <w:lang w:val="sl-SI"/>
              </w:rPr>
            </w:pPr>
            <w:r>
              <w:rPr>
                <w:lang w:val="sl-SI"/>
              </w:rPr>
              <w:t>383</w:t>
            </w:r>
          </w:p>
        </w:tc>
        <w:tc>
          <w:tcPr>
            <w:tcW w:w="0" w:type="auto"/>
            <w:hideMark/>
          </w:tcPr>
          <w:p w14:paraId="46B4A7C4" w14:textId="77777777" w:rsidR="00F80A3C" w:rsidRDefault="00F80A3C">
            <w:pPr>
              <w:pStyle w:val="Compact"/>
              <w:jc w:val="center"/>
              <w:rPr>
                <w:lang w:val="sl-SI"/>
              </w:rPr>
            </w:pPr>
            <w:r>
              <w:rPr>
                <w:lang w:val="sl-SI"/>
              </w:rPr>
              <w:t>1.877</w:t>
            </w:r>
          </w:p>
        </w:tc>
        <w:tc>
          <w:tcPr>
            <w:tcW w:w="0" w:type="auto"/>
            <w:hideMark/>
          </w:tcPr>
          <w:p w14:paraId="1B94F43B" w14:textId="77777777" w:rsidR="00F80A3C" w:rsidRDefault="00F80A3C">
            <w:pPr>
              <w:pStyle w:val="Compact"/>
              <w:jc w:val="center"/>
              <w:rPr>
                <w:lang w:val="sl-SI"/>
              </w:rPr>
            </w:pPr>
            <w:r>
              <w:rPr>
                <w:lang w:val="sl-SI"/>
              </w:rPr>
              <w:t>2.811</w:t>
            </w:r>
          </w:p>
        </w:tc>
        <w:tc>
          <w:tcPr>
            <w:tcW w:w="0" w:type="auto"/>
            <w:hideMark/>
          </w:tcPr>
          <w:p w14:paraId="3C6A2FBC" w14:textId="77777777" w:rsidR="00F80A3C" w:rsidRDefault="00F80A3C">
            <w:pPr>
              <w:pStyle w:val="Compact"/>
              <w:jc w:val="center"/>
              <w:rPr>
                <w:lang w:val="sl-SI"/>
              </w:rPr>
            </w:pPr>
            <w:r>
              <w:rPr>
                <w:lang w:val="sl-SI"/>
              </w:rPr>
              <w:t>453</w:t>
            </w:r>
          </w:p>
        </w:tc>
        <w:tc>
          <w:tcPr>
            <w:tcW w:w="0" w:type="auto"/>
            <w:hideMark/>
          </w:tcPr>
          <w:p w14:paraId="50B610E5" w14:textId="77777777" w:rsidR="00F80A3C" w:rsidRDefault="00F80A3C">
            <w:pPr>
              <w:pStyle w:val="Compact"/>
              <w:jc w:val="center"/>
              <w:rPr>
                <w:lang w:val="sl-SI"/>
              </w:rPr>
            </w:pPr>
            <w:r>
              <w:rPr>
                <w:lang w:val="sl-SI"/>
              </w:rPr>
              <w:t>3.263</w:t>
            </w:r>
          </w:p>
        </w:tc>
      </w:tr>
      <w:tr w:rsidR="00F80A3C" w14:paraId="05A596D5" w14:textId="77777777" w:rsidTr="00F80A3C">
        <w:tc>
          <w:tcPr>
            <w:tcW w:w="0" w:type="auto"/>
            <w:hideMark/>
          </w:tcPr>
          <w:p w14:paraId="3338A062" w14:textId="77777777" w:rsidR="00F80A3C" w:rsidRDefault="00F80A3C">
            <w:pPr>
              <w:pStyle w:val="Compact"/>
              <w:jc w:val="center"/>
              <w:rPr>
                <w:lang w:val="sl-SI"/>
              </w:rPr>
            </w:pPr>
            <w:r>
              <w:rPr>
                <w:lang w:val="sl-SI"/>
              </w:rPr>
              <w:t>160</w:t>
            </w:r>
          </w:p>
        </w:tc>
        <w:tc>
          <w:tcPr>
            <w:tcW w:w="0" w:type="auto"/>
            <w:hideMark/>
          </w:tcPr>
          <w:p w14:paraId="1E6D9B0F" w14:textId="77777777" w:rsidR="00F80A3C" w:rsidRDefault="00F80A3C">
            <w:pPr>
              <w:pStyle w:val="Compact"/>
              <w:jc w:val="center"/>
              <w:rPr>
                <w:lang w:val="sl-SI"/>
              </w:rPr>
            </w:pPr>
            <w:r>
              <w:rPr>
                <w:lang w:val="sl-SI"/>
              </w:rPr>
              <w:t>2.368</w:t>
            </w:r>
          </w:p>
        </w:tc>
        <w:tc>
          <w:tcPr>
            <w:tcW w:w="0" w:type="auto"/>
            <w:hideMark/>
          </w:tcPr>
          <w:p w14:paraId="6DE23E8D" w14:textId="77777777" w:rsidR="00F80A3C" w:rsidRDefault="00F80A3C">
            <w:pPr>
              <w:pStyle w:val="Compact"/>
              <w:jc w:val="center"/>
              <w:rPr>
                <w:lang w:val="sl-SI"/>
              </w:rPr>
            </w:pPr>
            <w:r>
              <w:rPr>
                <w:lang w:val="sl-SI"/>
              </w:rPr>
              <w:t>383</w:t>
            </w:r>
          </w:p>
        </w:tc>
        <w:tc>
          <w:tcPr>
            <w:tcW w:w="0" w:type="auto"/>
            <w:hideMark/>
          </w:tcPr>
          <w:p w14:paraId="1B869897" w14:textId="77777777" w:rsidR="00F80A3C" w:rsidRDefault="00F80A3C">
            <w:pPr>
              <w:pStyle w:val="Compact"/>
              <w:jc w:val="center"/>
              <w:rPr>
                <w:lang w:val="sl-SI"/>
              </w:rPr>
            </w:pPr>
            <w:r>
              <w:rPr>
                <w:lang w:val="sl-SI"/>
              </w:rPr>
              <w:t>1.985</w:t>
            </w:r>
          </w:p>
        </w:tc>
        <w:tc>
          <w:tcPr>
            <w:tcW w:w="0" w:type="auto"/>
            <w:hideMark/>
          </w:tcPr>
          <w:p w14:paraId="1598ABF4" w14:textId="77777777" w:rsidR="00F80A3C" w:rsidRDefault="00F80A3C">
            <w:pPr>
              <w:pStyle w:val="Compact"/>
              <w:jc w:val="center"/>
              <w:rPr>
                <w:lang w:val="sl-SI"/>
              </w:rPr>
            </w:pPr>
            <w:r>
              <w:rPr>
                <w:lang w:val="sl-SI"/>
              </w:rPr>
              <w:t>2.998</w:t>
            </w:r>
          </w:p>
        </w:tc>
        <w:tc>
          <w:tcPr>
            <w:tcW w:w="0" w:type="auto"/>
            <w:hideMark/>
          </w:tcPr>
          <w:p w14:paraId="1D0973FA" w14:textId="77777777" w:rsidR="00F80A3C" w:rsidRDefault="00F80A3C">
            <w:pPr>
              <w:pStyle w:val="Compact"/>
              <w:jc w:val="center"/>
              <w:rPr>
                <w:lang w:val="sl-SI"/>
              </w:rPr>
            </w:pPr>
            <w:r>
              <w:rPr>
                <w:lang w:val="sl-SI"/>
              </w:rPr>
              <w:t>483</w:t>
            </w:r>
          </w:p>
        </w:tc>
        <w:tc>
          <w:tcPr>
            <w:tcW w:w="0" w:type="auto"/>
            <w:hideMark/>
          </w:tcPr>
          <w:p w14:paraId="0EB30A7A" w14:textId="77777777" w:rsidR="00F80A3C" w:rsidRDefault="00F80A3C">
            <w:pPr>
              <w:pStyle w:val="Compact"/>
              <w:jc w:val="center"/>
              <w:rPr>
                <w:lang w:val="sl-SI"/>
              </w:rPr>
            </w:pPr>
            <w:r>
              <w:rPr>
                <w:lang w:val="sl-SI"/>
              </w:rPr>
              <w:t>3.481</w:t>
            </w:r>
          </w:p>
        </w:tc>
      </w:tr>
      <w:tr w:rsidR="00F80A3C" w14:paraId="6E83A685" w14:textId="77777777" w:rsidTr="00F80A3C">
        <w:tc>
          <w:tcPr>
            <w:tcW w:w="0" w:type="auto"/>
            <w:hideMark/>
          </w:tcPr>
          <w:p w14:paraId="3C9818CF" w14:textId="77777777" w:rsidR="00F80A3C" w:rsidRDefault="00F80A3C">
            <w:pPr>
              <w:pStyle w:val="Compact"/>
              <w:jc w:val="center"/>
              <w:rPr>
                <w:lang w:val="sl-SI"/>
              </w:rPr>
            </w:pPr>
            <w:r>
              <w:rPr>
                <w:lang w:val="sl-SI"/>
              </w:rPr>
              <w:t>170</w:t>
            </w:r>
          </w:p>
        </w:tc>
        <w:tc>
          <w:tcPr>
            <w:tcW w:w="0" w:type="auto"/>
            <w:hideMark/>
          </w:tcPr>
          <w:p w14:paraId="31FC9637" w14:textId="77777777" w:rsidR="00F80A3C" w:rsidRDefault="00F80A3C">
            <w:pPr>
              <w:pStyle w:val="Compact"/>
              <w:jc w:val="center"/>
              <w:rPr>
                <w:lang w:val="sl-SI"/>
              </w:rPr>
            </w:pPr>
            <w:r>
              <w:rPr>
                <w:lang w:val="sl-SI"/>
              </w:rPr>
              <w:t>2.461</w:t>
            </w:r>
          </w:p>
        </w:tc>
        <w:tc>
          <w:tcPr>
            <w:tcW w:w="0" w:type="auto"/>
            <w:hideMark/>
          </w:tcPr>
          <w:p w14:paraId="421B8DBA" w14:textId="77777777" w:rsidR="00F80A3C" w:rsidRDefault="00F80A3C">
            <w:pPr>
              <w:pStyle w:val="Compact"/>
              <w:jc w:val="center"/>
              <w:rPr>
                <w:lang w:val="sl-SI"/>
              </w:rPr>
            </w:pPr>
            <w:r>
              <w:rPr>
                <w:lang w:val="sl-SI"/>
              </w:rPr>
              <w:t>368</w:t>
            </w:r>
          </w:p>
        </w:tc>
        <w:tc>
          <w:tcPr>
            <w:tcW w:w="0" w:type="auto"/>
            <w:hideMark/>
          </w:tcPr>
          <w:p w14:paraId="3618F8EE" w14:textId="77777777" w:rsidR="00F80A3C" w:rsidRDefault="00F80A3C">
            <w:pPr>
              <w:pStyle w:val="Compact"/>
              <w:jc w:val="center"/>
              <w:rPr>
                <w:lang w:val="sl-SI"/>
              </w:rPr>
            </w:pPr>
            <w:r>
              <w:rPr>
                <w:lang w:val="sl-SI"/>
              </w:rPr>
              <w:t>2.093</w:t>
            </w:r>
          </w:p>
        </w:tc>
        <w:tc>
          <w:tcPr>
            <w:tcW w:w="0" w:type="auto"/>
            <w:hideMark/>
          </w:tcPr>
          <w:p w14:paraId="77128C90" w14:textId="77777777" w:rsidR="00F80A3C" w:rsidRDefault="00F80A3C">
            <w:pPr>
              <w:pStyle w:val="Compact"/>
              <w:jc w:val="center"/>
              <w:rPr>
                <w:lang w:val="sl-SI"/>
              </w:rPr>
            </w:pPr>
            <w:r>
              <w:rPr>
                <w:lang w:val="sl-SI"/>
              </w:rPr>
              <w:t>3.185</w:t>
            </w:r>
          </w:p>
        </w:tc>
        <w:tc>
          <w:tcPr>
            <w:tcW w:w="0" w:type="auto"/>
            <w:hideMark/>
          </w:tcPr>
          <w:p w14:paraId="1DA762CE" w14:textId="77777777" w:rsidR="00F80A3C" w:rsidRDefault="00F80A3C">
            <w:pPr>
              <w:pStyle w:val="Compact"/>
              <w:jc w:val="center"/>
              <w:rPr>
                <w:lang w:val="sl-SI"/>
              </w:rPr>
            </w:pPr>
            <w:r>
              <w:rPr>
                <w:lang w:val="sl-SI"/>
              </w:rPr>
              <w:t>513</w:t>
            </w:r>
          </w:p>
        </w:tc>
        <w:tc>
          <w:tcPr>
            <w:tcW w:w="0" w:type="auto"/>
            <w:hideMark/>
          </w:tcPr>
          <w:p w14:paraId="3986414B" w14:textId="77777777" w:rsidR="00F80A3C" w:rsidRDefault="00F80A3C">
            <w:pPr>
              <w:pStyle w:val="Compact"/>
              <w:jc w:val="center"/>
              <w:rPr>
                <w:lang w:val="sl-SI"/>
              </w:rPr>
            </w:pPr>
            <w:r>
              <w:rPr>
                <w:lang w:val="sl-SI"/>
              </w:rPr>
              <w:t>3.698</w:t>
            </w:r>
          </w:p>
        </w:tc>
      </w:tr>
      <w:tr w:rsidR="00F80A3C" w14:paraId="15DDDD03" w14:textId="77777777" w:rsidTr="00F80A3C">
        <w:tc>
          <w:tcPr>
            <w:tcW w:w="0" w:type="auto"/>
            <w:hideMark/>
          </w:tcPr>
          <w:p w14:paraId="4B983912" w14:textId="77777777" w:rsidR="00F80A3C" w:rsidRDefault="00F80A3C">
            <w:pPr>
              <w:pStyle w:val="Compact"/>
              <w:jc w:val="center"/>
              <w:rPr>
                <w:lang w:val="sl-SI"/>
              </w:rPr>
            </w:pPr>
            <w:r>
              <w:rPr>
                <w:lang w:val="sl-SI"/>
              </w:rPr>
              <w:t>180</w:t>
            </w:r>
          </w:p>
        </w:tc>
        <w:tc>
          <w:tcPr>
            <w:tcW w:w="0" w:type="auto"/>
            <w:hideMark/>
          </w:tcPr>
          <w:p w14:paraId="29D25204" w14:textId="77777777" w:rsidR="00F80A3C" w:rsidRDefault="00F80A3C">
            <w:pPr>
              <w:pStyle w:val="Compact"/>
              <w:jc w:val="center"/>
              <w:rPr>
                <w:lang w:val="sl-SI"/>
              </w:rPr>
            </w:pPr>
            <w:r>
              <w:rPr>
                <w:lang w:val="sl-SI"/>
              </w:rPr>
              <w:t>2.519</w:t>
            </w:r>
          </w:p>
        </w:tc>
        <w:tc>
          <w:tcPr>
            <w:tcW w:w="0" w:type="auto"/>
            <w:hideMark/>
          </w:tcPr>
          <w:p w14:paraId="04A11B34" w14:textId="77777777" w:rsidR="00F80A3C" w:rsidRDefault="00F80A3C">
            <w:pPr>
              <w:pStyle w:val="Compact"/>
              <w:jc w:val="center"/>
              <w:rPr>
                <w:lang w:val="sl-SI"/>
              </w:rPr>
            </w:pPr>
            <w:r>
              <w:rPr>
                <w:lang w:val="sl-SI"/>
              </w:rPr>
              <w:t>318</w:t>
            </w:r>
          </w:p>
        </w:tc>
        <w:tc>
          <w:tcPr>
            <w:tcW w:w="0" w:type="auto"/>
            <w:hideMark/>
          </w:tcPr>
          <w:p w14:paraId="339D52C3" w14:textId="77777777" w:rsidR="00F80A3C" w:rsidRDefault="00F80A3C">
            <w:pPr>
              <w:pStyle w:val="Compact"/>
              <w:jc w:val="center"/>
              <w:rPr>
                <w:lang w:val="sl-SI"/>
              </w:rPr>
            </w:pPr>
            <w:r>
              <w:rPr>
                <w:lang w:val="sl-SI"/>
              </w:rPr>
              <w:t>2.201</w:t>
            </w:r>
          </w:p>
        </w:tc>
        <w:tc>
          <w:tcPr>
            <w:tcW w:w="0" w:type="auto"/>
            <w:hideMark/>
          </w:tcPr>
          <w:p w14:paraId="357CD783" w14:textId="77777777" w:rsidR="00F80A3C" w:rsidRDefault="00F80A3C">
            <w:pPr>
              <w:pStyle w:val="Compact"/>
              <w:jc w:val="center"/>
              <w:rPr>
                <w:lang w:val="sl-SI"/>
              </w:rPr>
            </w:pPr>
            <w:r>
              <w:rPr>
                <w:lang w:val="sl-SI"/>
              </w:rPr>
              <w:t>3.373</w:t>
            </w:r>
          </w:p>
        </w:tc>
        <w:tc>
          <w:tcPr>
            <w:tcW w:w="0" w:type="auto"/>
            <w:hideMark/>
          </w:tcPr>
          <w:p w14:paraId="116479CF" w14:textId="77777777" w:rsidR="00F80A3C" w:rsidRDefault="00F80A3C">
            <w:pPr>
              <w:pStyle w:val="Compact"/>
              <w:jc w:val="center"/>
              <w:rPr>
                <w:lang w:val="sl-SI"/>
              </w:rPr>
            </w:pPr>
            <w:r>
              <w:rPr>
                <w:lang w:val="sl-SI"/>
              </w:rPr>
              <w:t>543</w:t>
            </w:r>
          </w:p>
        </w:tc>
        <w:tc>
          <w:tcPr>
            <w:tcW w:w="0" w:type="auto"/>
            <w:hideMark/>
          </w:tcPr>
          <w:p w14:paraId="56A1BD09" w14:textId="77777777" w:rsidR="00F80A3C" w:rsidRDefault="00F80A3C">
            <w:pPr>
              <w:pStyle w:val="Compact"/>
              <w:jc w:val="center"/>
              <w:rPr>
                <w:lang w:val="sl-SI"/>
              </w:rPr>
            </w:pPr>
            <w:r>
              <w:rPr>
                <w:lang w:val="sl-SI"/>
              </w:rPr>
              <w:t>3.916</w:t>
            </w:r>
          </w:p>
        </w:tc>
      </w:tr>
      <w:tr w:rsidR="00F80A3C" w14:paraId="36C6DA84" w14:textId="77777777" w:rsidTr="00F80A3C">
        <w:tc>
          <w:tcPr>
            <w:tcW w:w="0" w:type="auto"/>
            <w:hideMark/>
          </w:tcPr>
          <w:p w14:paraId="7B746E4A" w14:textId="77777777" w:rsidR="00F80A3C" w:rsidRDefault="00F80A3C">
            <w:pPr>
              <w:pStyle w:val="Compact"/>
              <w:jc w:val="center"/>
              <w:rPr>
                <w:lang w:val="sl-SI"/>
              </w:rPr>
            </w:pPr>
            <w:r>
              <w:rPr>
                <w:lang w:val="sl-SI"/>
              </w:rPr>
              <w:t>190</w:t>
            </w:r>
          </w:p>
        </w:tc>
        <w:tc>
          <w:tcPr>
            <w:tcW w:w="0" w:type="auto"/>
            <w:hideMark/>
          </w:tcPr>
          <w:p w14:paraId="3CB8018C" w14:textId="77777777" w:rsidR="00F80A3C" w:rsidRDefault="00F80A3C">
            <w:pPr>
              <w:pStyle w:val="Compact"/>
              <w:jc w:val="center"/>
              <w:rPr>
                <w:lang w:val="sl-SI"/>
              </w:rPr>
            </w:pPr>
            <w:r>
              <w:rPr>
                <w:lang w:val="sl-SI"/>
              </w:rPr>
              <w:t>2.627</w:t>
            </w:r>
          </w:p>
        </w:tc>
        <w:tc>
          <w:tcPr>
            <w:tcW w:w="0" w:type="auto"/>
            <w:hideMark/>
          </w:tcPr>
          <w:p w14:paraId="7A202AA7" w14:textId="77777777" w:rsidR="00F80A3C" w:rsidRDefault="00F80A3C">
            <w:pPr>
              <w:pStyle w:val="Compact"/>
              <w:jc w:val="center"/>
              <w:rPr>
                <w:lang w:val="sl-SI"/>
              </w:rPr>
            </w:pPr>
            <w:r>
              <w:rPr>
                <w:lang w:val="sl-SI"/>
              </w:rPr>
              <w:t>318</w:t>
            </w:r>
          </w:p>
        </w:tc>
        <w:tc>
          <w:tcPr>
            <w:tcW w:w="0" w:type="auto"/>
            <w:hideMark/>
          </w:tcPr>
          <w:p w14:paraId="3F113DDB" w14:textId="77777777" w:rsidR="00F80A3C" w:rsidRDefault="00F80A3C">
            <w:pPr>
              <w:pStyle w:val="Compact"/>
              <w:jc w:val="center"/>
              <w:rPr>
                <w:lang w:val="sl-SI"/>
              </w:rPr>
            </w:pPr>
            <w:r>
              <w:rPr>
                <w:lang w:val="sl-SI"/>
              </w:rPr>
              <w:t>2.309</w:t>
            </w:r>
          </w:p>
        </w:tc>
        <w:tc>
          <w:tcPr>
            <w:tcW w:w="0" w:type="auto"/>
            <w:hideMark/>
          </w:tcPr>
          <w:p w14:paraId="137ED7B3" w14:textId="77777777" w:rsidR="00F80A3C" w:rsidRDefault="00F80A3C">
            <w:pPr>
              <w:pStyle w:val="Compact"/>
              <w:jc w:val="center"/>
              <w:rPr>
                <w:lang w:val="sl-SI"/>
              </w:rPr>
            </w:pPr>
            <w:r>
              <w:rPr>
                <w:lang w:val="sl-SI"/>
              </w:rPr>
              <w:t>3.560</w:t>
            </w:r>
          </w:p>
        </w:tc>
        <w:tc>
          <w:tcPr>
            <w:tcW w:w="0" w:type="auto"/>
            <w:hideMark/>
          </w:tcPr>
          <w:p w14:paraId="0425990A" w14:textId="77777777" w:rsidR="00F80A3C" w:rsidRDefault="00F80A3C">
            <w:pPr>
              <w:pStyle w:val="Compact"/>
              <w:jc w:val="center"/>
              <w:rPr>
                <w:lang w:val="sl-SI"/>
              </w:rPr>
            </w:pPr>
            <w:r>
              <w:rPr>
                <w:lang w:val="sl-SI"/>
              </w:rPr>
              <w:t>573</w:t>
            </w:r>
          </w:p>
        </w:tc>
        <w:tc>
          <w:tcPr>
            <w:tcW w:w="0" w:type="auto"/>
            <w:hideMark/>
          </w:tcPr>
          <w:p w14:paraId="316CD226" w14:textId="77777777" w:rsidR="00F80A3C" w:rsidRDefault="00F80A3C">
            <w:pPr>
              <w:pStyle w:val="Compact"/>
              <w:jc w:val="center"/>
              <w:rPr>
                <w:lang w:val="sl-SI"/>
              </w:rPr>
            </w:pPr>
            <w:r>
              <w:rPr>
                <w:lang w:val="sl-SI"/>
              </w:rPr>
              <w:t>4.133</w:t>
            </w:r>
          </w:p>
        </w:tc>
      </w:tr>
      <w:tr w:rsidR="00F80A3C" w14:paraId="164DB20E" w14:textId="77777777" w:rsidTr="00F80A3C">
        <w:tc>
          <w:tcPr>
            <w:tcW w:w="0" w:type="auto"/>
            <w:hideMark/>
          </w:tcPr>
          <w:p w14:paraId="05B9C436" w14:textId="77777777" w:rsidR="00F80A3C" w:rsidRDefault="00F80A3C">
            <w:pPr>
              <w:pStyle w:val="Compact"/>
              <w:jc w:val="center"/>
              <w:rPr>
                <w:lang w:val="sl-SI"/>
              </w:rPr>
            </w:pPr>
            <w:r>
              <w:rPr>
                <w:lang w:val="sl-SI"/>
              </w:rPr>
              <w:t>200</w:t>
            </w:r>
          </w:p>
        </w:tc>
        <w:tc>
          <w:tcPr>
            <w:tcW w:w="0" w:type="auto"/>
            <w:hideMark/>
          </w:tcPr>
          <w:p w14:paraId="42A8FF51" w14:textId="77777777" w:rsidR="00F80A3C" w:rsidRDefault="00F80A3C">
            <w:pPr>
              <w:pStyle w:val="Compact"/>
              <w:jc w:val="center"/>
              <w:rPr>
                <w:lang w:val="sl-SI"/>
              </w:rPr>
            </w:pPr>
            <w:r>
              <w:rPr>
                <w:lang w:val="sl-SI"/>
              </w:rPr>
              <w:t>2.727</w:t>
            </w:r>
          </w:p>
        </w:tc>
        <w:tc>
          <w:tcPr>
            <w:tcW w:w="0" w:type="auto"/>
            <w:hideMark/>
          </w:tcPr>
          <w:p w14:paraId="6857AD00" w14:textId="77777777" w:rsidR="00F80A3C" w:rsidRDefault="00F80A3C">
            <w:pPr>
              <w:pStyle w:val="Compact"/>
              <w:jc w:val="center"/>
              <w:rPr>
                <w:lang w:val="sl-SI"/>
              </w:rPr>
            </w:pPr>
            <w:r>
              <w:rPr>
                <w:lang w:val="sl-SI"/>
              </w:rPr>
              <w:t>318</w:t>
            </w:r>
          </w:p>
        </w:tc>
        <w:tc>
          <w:tcPr>
            <w:tcW w:w="0" w:type="auto"/>
            <w:hideMark/>
          </w:tcPr>
          <w:p w14:paraId="0694CC65" w14:textId="77777777" w:rsidR="00F80A3C" w:rsidRDefault="00F80A3C">
            <w:pPr>
              <w:pStyle w:val="Compact"/>
              <w:jc w:val="center"/>
              <w:rPr>
                <w:lang w:val="sl-SI"/>
              </w:rPr>
            </w:pPr>
            <w:r>
              <w:rPr>
                <w:lang w:val="sl-SI"/>
              </w:rPr>
              <w:t>2.409</w:t>
            </w:r>
          </w:p>
        </w:tc>
        <w:tc>
          <w:tcPr>
            <w:tcW w:w="0" w:type="auto"/>
            <w:hideMark/>
          </w:tcPr>
          <w:p w14:paraId="1571E7AE" w14:textId="77777777" w:rsidR="00F80A3C" w:rsidRDefault="00F80A3C">
            <w:pPr>
              <w:pStyle w:val="Compact"/>
              <w:jc w:val="center"/>
              <w:rPr>
                <w:lang w:val="sl-SI"/>
              </w:rPr>
            </w:pPr>
            <w:r>
              <w:rPr>
                <w:lang w:val="sl-SI"/>
              </w:rPr>
              <w:t>3.748</w:t>
            </w:r>
          </w:p>
        </w:tc>
        <w:tc>
          <w:tcPr>
            <w:tcW w:w="0" w:type="auto"/>
            <w:hideMark/>
          </w:tcPr>
          <w:p w14:paraId="4DD1BF66" w14:textId="77777777" w:rsidR="00F80A3C" w:rsidRDefault="00F80A3C">
            <w:pPr>
              <w:pStyle w:val="Compact"/>
              <w:jc w:val="center"/>
              <w:rPr>
                <w:lang w:val="sl-SI"/>
              </w:rPr>
            </w:pPr>
            <w:r>
              <w:rPr>
                <w:lang w:val="sl-SI"/>
              </w:rPr>
              <w:t>603</w:t>
            </w:r>
          </w:p>
        </w:tc>
        <w:tc>
          <w:tcPr>
            <w:tcW w:w="0" w:type="auto"/>
            <w:hideMark/>
          </w:tcPr>
          <w:p w14:paraId="02A886F2" w14:textId="77777777" w:rsidR="00F80A3C" w:rsidRDefault="00F80A3C">
            <w:pPr>
              <w:pStyle w:val="Compact"/>
              <w:jc w:val="center"/>
              <w:rPr>
                <w:lang w:val="sl-SI"/>
              </w:rPr>
            </w:pPr>
            <w:r>
              <w:rPr>
                <w:lang w:val="sl-SI"/>
              </w:rPr>
              <w:t>4.351</w:t>
            </w:r>
          </w:p>
        </w:tc>
      </w:tr>
    </w:tbl>
    <w:p w14:paraId="3DB48926" w14:textId="77777777" w:rsidR="00F80A3C" w:rsidRDefault="00F80A3C" w:rsidP="00F80A3C">
      <w:r>
        <w:br w:type="page"/>
      </w:r>
    </w:p>
    <w:p w14:paraId="51FE3AEA" w14:textId="77777777" w:rsidR="00F80A3C" w:rsidRDefault="00F80A3C" w:rsidP="00F80A3C">
      <w:pPr>
        <w:pStyle w:val="Telobesedila"/>
      </w:pPr>
      <w:r>
        <w:rPr>
          <w:b/>
          <w:bCs/>
        </w:rPr>
        <w:t>ENOSTARŠEVSKA DRUŽINA Z DVEMA OTROKOMA (dijak in študent)</w:t>
      </w:r>
    </w:p>
    <w:p w14:paraId="2127011F"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8D3912F"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062BB21"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16B1DC06"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40528F8C"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A59BEA2"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FF31F5A"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4D0672A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0B691191" w14:textId="77777777" w:rsidR="00F80A3C" w:rsidRDefault="00F80A3C">
            <w:pPr>
              <w:pStyle w:val="Compact"/>
              <w:jc w:val="center"/>
              <w:rPr>
                <w:lang w:val="sl-SI"/>
              </w:rPr>
            </w:pPr>
            <w:r>
              <w:rPr>
                <w:lang w:val="sl-SI"/>
              </w:rPr>
              <w:t>Stroški dela</w:t>
            </w:r>
          </w:p>
        </w:tc>
      </w:tr>
      <w:tr w:rsidR="00F80A3C" w14:paraId="459A46BB" w14:textId="77777777" w:rsidTr="00F80A3C">
        <w:tc>
          <w:tcPr>
            <w:tcW w:w="0" w:type="auto"/>
            <w:hideMark/>
          </w:tcPr>
          <w:p w14:paraId="4775AA0A" w14:textId="77777777" w:rsidR="00F80A3C" w:rsidRDefault="00F80A3C">
            <w:pPr>
              <w:pStyle w:val="Compact"/>
              <w:jc w:val="center"/>
              <w:rPr>
                <w:lang w:val="sl-SI"/>
              </w:rPr>
            </w:pPr>
            <w:r>
              <w:rPr>
                <w:lang w:val="sl-SI"/>
              </w:rPr>
              <w:t>0</w:t>
            </w:r>
          </w:p>
        </w:tc>
        <w:tc>
          <w:tcPr>
            <w:tcW w:w="0" w:type="auto"/>
            <w:hideMark/>
          </w:tcPr>
          <w:p w14:paraId="0809260A" w14:textId="77777777" w:rsidR="00F80A3C" w:rsidRDefault="00F80A3C">
            <w:pPr>
              <w:pStyle w:val="Compact"/>
              <w:jc w:val="center"/>
              <w:rPr>
                <w:lang w:val="sl-SI"/>
              </w:rPr>
            </w:pPr>
            <w:r>
              <w:rPr>
                <w:lang w:val="sl-SI"/>
              </w:rPr>
              <w:t>1.484</w:t>
            </w:r>
          </w:p>
        </w:tc>
        <w:tc>
          <w:tcPr>
            <w:tcW w:w="0" w:type="auto"/>
            <w:hideMark/>
          </w:tcPr>
          <w:p w14:paraId="62051064" w14:textId="77777777" w:rsidR="00F80A3C" w:rsidRDefault="00F80A3C">
            <w:pPr>
              <w:pStyle w:val="Compact"/>
              <w:jc w:val="center"/>
              <w:rPr>
                <w:lang w:val="sl-SI"/>
              </w:rPr>
            </w:pPr>
            <w:r>
              <w:rPr>
                <w:lang w:val="sl-SI"/>
              </w:rPr>
              <w:t>1.484</w:t>
            </w:r>
          </w:p>
        </w:tc>
        <w:tc>
          <w:tcPr>
            <w:tcW w:w="0" w:type="auto"/>
            <w:hideMark/>
          </w:tcPr>
          <w:p w14:paraId="7752C675" w14:textId="77777777" w:rsidR="00F80A3C" w:rsidRDefault="00F80A3C">
            <w:pPr>
              <w:pStyle w:val="Compact"/>
              <w:jc w:val="center"/>
              <w:rPr>
                <w:lang w:val="sl-SI"/>
              </w:rPr>
            </w:pPr>
            <w:r>
              <w:rPr>
                <w:lang w:val="sl-SI"/>
              </w:rPr>
              <w:t>0</w:t>
            </w:r>
          </w:p>
        </w:tc>
        <w:tc>
          <w:tcPr>
            <w:tcW w:w="0" w:type="auto"/>
            <w:hideMark/>
          </w:tcPr>
          <w:p w14:paraId="3D94798E" w14:textId="77777777" w:rsidR="00F80A3C" w:rsidRDefault="00F80A3C">
            <w:pPr>
              <w:pStyle w:val="Compact"/>
              <w:jc w:val="center"/>
              <w:rPr>
                <w:lang w:val="sl-SI"/>
              </w:rPr>
            </w:pPr>
            <w:r>
              <w:rPr>
                <w:lang w:val="sl-SI"/>
              </w:rPr>
              <w:t>0</w:t>
            </w:r>
          </w:p>
        </w:tc>
        <w:tc>
          <w:tcPr>
            <w:tcW w:w="0" w:type="auto"/>
            <w:hideMark/>
          </w:tcPr>
          <w:p w14:paraId="04080A97" w14:textId="77777777" w:rsidR="00F80A3C" w:rsidRDefault="00F80A3C">
            <w:pPr>
              <w:pStyle w:val="Compact"/>
              <w:jc w:val="center"/>
              <w:rPr>
                <w:lang w:val="sl-SI"/>
              </w:rPr>
            </w:pPr>
            <w:r>
              <w:rPr>
                <w:lang w:val="sl-SI"/>
              </w:rPr>
              <w:t>0</w:t>
            </w:r>
          </w:p>
        </w:tc>
        <w:tc>
          <w:tcPr>
            <w:tcW w:w="0" w:type="auto"/>
            <w:hideMark/>
          </w:tcPr>
          <w:p w14:paraId="438AF9B4" w14:textId="77777777" w:rsidR="00F80A3C" w:rsidRDefault="00F80A3C">
            <w:pPr>
              <w:pStyle w:val="Compact"/>
              <w:jc w:val="center"/>
              <w:rPr>
                <w:lang w:val="sl-SI"/>
              </w:rPr>
            </w:pPr>
            <w:r>
              <w:rPr>
                <w:lang w:val="sl-SI"/>
              </w:rPr>
              <w:t>0</w:t>
            </w:r>
          </w:p>
        </w:tc>
      </w:tr>
      <w:tr w:rsidR="00F80A3C" w14:paraId="3B450593" w14:textId="77777777" w:rsidTr="00F80A3C">
        <w:tc>
          <w:tcPr>
            <w:tcW w:w="0" w:type="auto"/>
            <w:hideMark/>
          </w:tcPr>
          <w:p w14:paraId="4A9853B1" w14:textId="77777777" w:rsidR="00F80A3C" w:rsidRDefault="00F80A3C">
            <w:pPr>
              <w:pStyle w:val="Compact"/>
              <w:jc w:val="center"/>
              <w:rPr>
                <w:lang w:val="sl-SI"/>
              </w:rPr>
            </w:pPr>
            <w:r>
              <w:rPr>
                <w:lang w:val="sl-SI"/>
              </w:rPr>
              <w:t>10</w:t>
            </w:r>
          </w:p>
        </w:tc>
        <w:tc>
          <w:tcPr>
            <w:tcW w:w="0" w:type="auto"/>
            <w:hideMark/>
          </w:tcPr>
          <w:p w14:paraId="50CF8C62" w14:textId="77777777" w:rsidR="00F80A3C" w:rsidRDefault="00F80A3C">
            <w:pPr>
              <w:pStyle w:val="Compact"/>
              <w:jc w:val="center"/>
              <w:rPr>
                <w:lang w:val="sl-SI"/>
              </w:rPr>
            </w:pPr>
            <w:r>
              <w:rPr>
                <w:lang w:val="sl-SI"/>
              </w:rPr>
              <w:t>1.607</w:t>
            </w:r>
          </w:p>
        </w:tc>
        <w:tc>
          <w:tcPr>
            <w:tcW w:w="0" w:type="auto"/>
            <w:hideMark/>
          </w:tcPr>
          <w:p w14:paraId="454978B2" w14:textId="77777777" w:rsidR="00F80A3C" w:rsidRDefault="00F80A3C">
            <w:pPr>
              <w:pStyle w:val="Compact"/>
              <w:jc w:val="center"/>
              <w:rPr>
                <w:lang w:val="sl-SI"/>
              </w:rPr>
            </w:pPr>
            <w:r>
              <w:rPr>
                <w:lang w:val="sl-SI"/>
              </w:rPr>
              <w:t>1.461</w:t>
            </w:r>
          </w:p>
        </w:tc>
        <w:tc>
          <w:tcPr>
            <w:tcW w:w="0" w:type="auto"/>
            <w:hideMark/>
          </w:tcPr>
          <w:p w14:paraId="2EA8307D" w14:textId="77777777" w:rsidR="00F80A3C" w:rsidRDefault="00F80A3C">
            <w:pPr>
              <w:pStyle w:val="Compact"/>
              <w:jc w:val="center"/>
              <w:rPr>
                <w:lang w:val="sl-SI"/>
              </w:rPr>
            </w:pPr>
            <w:r>
              <w:rPr>
                <w:lang w:val="sl-SI"/>
              </w:rPr>
              <w:t>146</w:t>
            </w:r>
          </w:p>
        </w:tc>
        <w:tc>
          <w:tcPr>
            <w:tcW w:w="0" w:type="auto"/>
            <w:hideMark/>
          </w:tcPr>
          <w:p w14:paraId="0558ED80" w14:textId="77777777" w:rsidR="00F80A3C" w:rsidRDefault="00F80A3C">
            <w:pPr>
              <w:pStyle w:val="Compact"/>
              <w:jc w:val="center"/>
              <w:rPr>
                <w:lang w:val="sl-SI"/>
              </w:rPr>
            </w:pPr>
            <w:r>
              <w:rPr>
                <w:lang w:val="sl-SI"/>
              </w:rPr>
              <w:t>187</w:t>
            </w:r>
          </w:p>
        </w:tc>
        <w:tc>
          <w:tcPr>
            <w:tcW w:w="0" w:type="auto"/>
            <w:hideMark/>
          </w:tcPr>
          <w:p w14:paraId="3F9C02EB" w14:textId="77777777" w:rsidR="00F80A3C" w:rsidRDefault="00F80A3C">
            <w:pPr>
              <w:pStyle w:val="Compact"/>
              <w:jc w:val="center"/>
              <w:rPr>
                <w:lang w:val="sl-SI"/>
              </w:rPr>
            </w:pPr>
            <w:r>
              <w:rPr>
                <w:lang w:val="sl-SI"/>
              </w:rPr>
              <w:t>384</w:t>
            </w:r>
          </w:p>
        </w:tc>
        <w:tc>
          <w:tcPr>
            <w:tcW w:w="0" w:type="auto"/>
            <w:hideMark/>
          </w:tcPr>
          <w:p w14:paraId="5F28CCC8" w14:textId="77777777" w:rsidR="00F80A3C" w:rsidRDefault="00F80A3C">
            <w:pPr>
              <w:pStyle w:val="Compact"/>
              <w:jc w:val="center"/>
              <w:rPr>
                <w:lang w:val="sl-SI"/>
              </w:rPr>
            </w:pPr>
            <w:r>
              <w:rPr>
                <w:lang w:val="sl-SI"/>
              </w:rPr>
              <w:t>571</w:t>
            </w:r>
          </w:p>
        </w:tc>
      </w:tr>
      <w:tr w:rsidR="00F80A3C" w14:paraId="788B6406" w14:textId="77777777" w:rsidTr="00F80A3C">
        <w:tc>
          <w:tcPr>
            <w:tcW w:w="0" w:type="auto"/>
            <w:hideMark/>
          </w:tcPr>
          <w:p w14:paraId="61F3A7F9" w14:textId="77777777" w:rsidR="00F80A3C" w:rsidRDefault="00F80A3C">
            <w:pPr>
              <w:pStyle w:val="Compact"/>
              <w:jc w:val="center"/>
              <w:rPr>
                <w:lang w:val="sl-SI"/>
              </w:rPr>
            </w:pPr>
            <w:r>
              <w:rPr>
                <w:lang w:val="sl-SI"/>
              </w:rPr>
              <w:t>20</w:t>
            </w:r>
          </w:p>
        </w:tc>
        <w:tc>
          <w:tcPr>
            <w:tcW w:w="0" w:type="auto"/>
            <w:hideMark/>
          </w:tcPr>
          <w:p w14:paraId="5B7FF7E9" w14:textId="77777777" w:rsidR="00F80A3C" w:rsidRDefault="00F80A3C">
            <w:pPr>
              <w:pStyle w:val="Compact"/>
              <w:jc w:val="center"/>
              <w:rPr>
                <w:lang w:val="sl-SI"/>
              </w:rPr>
            </w:pPr>
            <w:r>
              <w:rPr>
                <w:lang w:val="sl-SI"/>
              </w:rPr>
              <w:t>1.607</w:t>
            </w:r>
          </w:p>
        </w:tc>
        <w:tc>
          <w:tcPr>
            <w:tcW w:w="0" w:type="auto"/>
            <w:hideMark/>
          </w:tcPr>
          <w:p w14:paraId="57569A88" w14:textId="77777777" w:rsidR="00F80A3C" w:rsidRDefault="00F80A3C">
            <w:pPr>
              <w:pStyle w:val="Compact"/>
              <w:jc w:val="center"/>
              <w:rPr>
                <w:lang w:val="sl-SI"/>
              </w:rPr>
            </w:pPr>
            <w:r>
              <w:rPr>
                <w:lang w:val="sl-SI"/>
              </w:rPr>
              <w:t>1.315</w:t>
            </w:r>
          </w:p>
        </w:tc>
        <w:tc>
          <w:tcPr>
            <w:tcW w:w="0" w:type="auto"/>
            <w:hideMark/>
          </w:tcPr>
          <w:p w14:paraId="30733B09" w14:textId="77777777" w:rsidR="00F80A3C" w:rsidRDefault="00F80A3C">
            <w:pPr>
              <w:pStyle w:val="Compact"/>
              <w:jc w:val="center"/>
              <w:rPr>
                <w:lang w:val="sl-SI"/>
              </w:rPr>
            </w:pPr>
            <w:r>
              <w:rPr>
                <w:lang w:val="sl-SI"/>
              </w:rPr>
              <w:t>292</w:t>
            </w:r>
          </w:p>
        </w:tc>
        <w:tc>
          <w:tcPr>
            <w:tcW w:w="0" w:type="auto"/>
            <w:hideMark/>
          </w:tcPr>
          <w:p w14:paraId="4FAC83C3" w14:textId="77777777" w:rsidR="00F80A3C" w:rsidRDefault="00F80A3C">
            <w:pPr>
              <w:pStyle w:val="Compact"/>
              <w:jc w:val="center"/>
              <w:rPr>
                <w:lang w:val="sl-SI"/>
              </w:rPr>
            </w:pPr>
            <w:r>
              <w:rPr>
                <w:lang w:val="sl-SI"/>
              </w:rPr>
              <w:t>375</w:t>
            </w:r>
          </w:p>
        </w:tc>
        <w:tc>
          <w:tcPr>
            <w:tcW w:w="0" w:type="auto"/>
            <w:hideMark/>
          </w:tcPr>
          <w:p w14:paraId="2847B239" w14:textId="77777777" w:rsidR="00F80A3C" w:rsidRDefault="00F80A3C">
            <w:pPr>
              <w:pStyle w:val="Compact"/>
              <w:jc w:val="center"/>
              <w:rPr>
                <w:lang w:val="sl-SI"/>
              </w:rPr>
            </w:pPr>
            <w:r>
              <w:rPr>
                <w:lang w:val="sl-SI"/>
              </w:rPr>
              <w:t>343</w:t>
            </w:r>
          </w:p>
        </w:tc>
        <w:tc>
          <w:tcPr>
            <w:tcW w:w="0" w:type="auto"/>
            <w:hideMark/>
          </w:tcPr>
          <w:p w14:paraId="618CFB23" w14:textId="77777777" w:rsidR="00F80A3C" w:rsidRDefault="00F80A3C">
            <w:pPr>
              <w:pStyle w:val="Compact"/>
              <w:jc w:val="center"/>
              <w:rPr>
                <w:lang w:val="sl-SI"/>
              </w:rPr>
            </w:pPr>
            <w:r>
              <w:rPr>
                <w:lang w:val="sl-SI"/>
              </w:rPr>
              <w:t>717</w:t>
            </w:r>
          </w:p>
        </w:tc>
      </w:tr>
      <w:tr w:rsidR="00F80A3C" w14:paraId="74721015" w14:textId="77777777" w:rsidTr="00F80A3C">
        <w:tc>
          <w:tcPr>
            <w:tcW w:w="0" w:type="auto"/>
            <w:hideMark/>
          </w:tcPr>
          <w:p w14:paraId="1689331E" w14:textId="77777777" w:rsidR="00F80A3C" w:rsidRDefault="00F80A3C">
            <w:pPr>
              <w:pStyle w:val="Compact"/>
              <w:jc w:val="center"/>
              <w:rPr>
                <w:lang w:val="sl-SI"/>
              </w:rPr>
            </w:pPr>
            <w:r>
              <w:rPr>
                <w:lang w:val="sl-SI"/>
              </w:rPr>
              <w:t>30</w:t>
            </w:r>
          </w:p>
        </w:tc>
        <w:tc>
          <w:tcPr>
            <w:tcW w:w="0" w:type="auto"/>
            <w:hideMark/>
          </w:tcPr>
          <w:p w14:paraId="287ABFF8" w14:textId="77777777" w:rsidR="00F80A3C" w:rsidRDefault="00F80A3C">
            <w:pPr>
              <w:pStyle w:val="Compact"/>
              <w:jc w:val="center"/>
              <w:rPr>
                <w:lang w:val="sl-SI"/>
              </w:rPr>
            </w:pPr>
            <w:r>
              <w:rPr>
                <w:lang w:val="sl-SI"/>
              </w:rPr>
              <w:t>1.607</w:t>
            </w:r>
          </w:p>
        </w:tc>
        <w:tc>
          <w:tcPr>
            <w:tcW w:w="0" w:type="auto"/>
            <w:hideMark/>
          </w:tcPr>
          <w:p w14:paraId="08235E2B" w14:textId="77777777" w:rsidR="00F80A3C" w:rsidRDefault="00F80A3C">
            <w:pPr>
              <w:pStyle w:val="Compact"/>
              <w:jc w:val="center"/>
              <w:rPr>
                <w:lang w:val="sl-SI"/>
              </w:rPr>
            </w:pPr>
            <w:r>
              <w:rPr>
                <w:lang w:val="sl-SI"/>
              </w:rPr>
              <w:t>1.169</w:t>
            </w:r>
          </w:p>
        </w:tc>
        <w:tc>
          <w:tcPr>
            <w:tcW w:w="0" w:type="auto"/>
            <w:hideMark/>
          </w:tcPr>
          <w:p w14:paraId="4FE05FA0" w14:textId="77777777" w:rsidR="00F80A3C" w:rsidRDefault="00F80A3C">
            <w:pPr>
              <w:pStyle w:val="Compact"/>
              <w:jc w:val="center"/>
              <w:rPr>
                <w:lang w:val="sl-SI"/>
              </w:rPr>
            </w:pPr>
            <w:r>
              <w:rPr>
                <w:lang w:val="sl-SI"/>
              </w:rPr>
              <w:t>438</w:t>
            </w:r>
          </w:p>
        </w:tc>
        <w:tc>
          <w:tcPr>
            <w:tcW w:w="0" w:type="auto"/>
            <w:hideMark/>
          </w:tcPr>
          <w:p w14:paraId="6DC16C51" w14:textId="77777777" w:rsidR="00F80A3C" w:rsidRDefault="00F80A3C">
            <w:pPr>
              <w:pStyle w:val="Compact"/>
              <w:jc w:val="center"/>
              <w:rPr>
                <w:lang w:val="sl-SI"/>
              </w:rPr>
            </w:pPr>
            <w:r>
              <w:rPr>
                <w:lang w:val="sl-SI"/>
              </w:rPr>
              <w:t>562</w:t>
            </w:r>
          </w:p>
        </w:tc>
        <w:tc>
          <w:tcPr>
            <w:tcW w:w="0" w:type="auto"/>
            <w:hideMark/>
          </w:tcPr>
          <w:p w14:paraId="30654E8C" w14:textId="77777777" w:rsidR="00F80A3C" w:rsidRDefault="00F80A3C">
            <w:pPr>
              <w:pStyle w:val="Compact"/>
              <w:jc w:val="center"/>
              <w:rPr>
                <w:lang w:val="sl-SI"/>
              </w:rPr>
            </w:pPr>
            <w:r>
              <w:rPr>
                <w:lang w:val="sl-SI"/>
              </w:rPr>
              <w:t>301</w:t>
            </w:r>
          </w:p>
        </w:tc>
        <w:tc>
          <w:tcPr>
            <w:tcW w:w="0" w:type="auto"/>
            <w:hideMark/>
          </w:tcPr>
          <w:p w14:paraId="398312B9" w14:textId="77777777" w:rsidR="00F80A3C" w:rsidRDefault="00F80A3C">
            <w:pPr>
              <w:pStyle w:val="Compact"/>
              <w:jc w:val="center"/>
              <w:rPr>
                <w:lang w:val="sl-SI"/>
              </w:rPr>
            </w:pPr>
            <w:r>
              <w:rPr>
                <w:lang w:val="sl-SI"/>
              </w:rPr>
              <w:t>863</w:t>
            </w:r>
          </w:p>
        </w:tc>
      </w:tr>
      <w:tr w:rsidR="00F80A3C" w14:paraId="03CA9E1B" w14:textId="77777777" w:rsidTr="00F80A3C">
        <w:tc>
          <w:tcPr>
            <w:tcW w:w="0" w:type="auto"/>
            <w:hideMark/>
          </w:tcPr>
          <w:p w14:paraId="56DFDD67" w14:textId="77777777" w:rsidR="00F80A3C" w:rsidRDefault="00F80A3C">
            <w:pPr>
              <w:pStyle w:val="Compact"/>
              <w:jc w:val="center"/>
              <w:rPr>
                <w:lang w:val="sl-SI"/>
              </w:rPr>
            </w:pPr>
            <w:r>
              <w:rPr>
                <w:lang w:val="sl-SI"/>
              </w:rPr>
              <w:t>40</w:t>
            </w:r>
          </w:p>
        </w:tc>
        <w:tc>
          <w:tcPr>
            <w:tcW w:w="0" w:type="auto"/>
            <w:hideMark/>
          </w:tcPr>
          <w:p w14:paraId="653DA849" w14:textId="77777777" w:rsidR="00F80A3C" w:rsidRDefault="00F80A3C">
            <w:pPr>
              <w:pStyle w:val="Compact"/>
              <w:jc w:val="center"/>
              <w:rPr>
                <w:lang w:val="sl-SI"/>
              </w:rPr>
            </w:pPr>
            <w:r>
              <w:rPr>
                <w:lang w:val="sl-SI"/>
              </w:rPr>
              <w:t>1.642</w:t>
            </w:r>
          </w:p>
        </w:tc>
        <w:tc>
          <w:tcPr>
            <w:tcW w:w="0" w:type="auto"/>
            <w:hideMark/>
          </w:tcPr>
          <w:p w14:paraId="096DD9A1" w14:textId="77777777" w:rsidR="00F80A3C" w:rsidRDefault="00F80A3C">
            <w:pPr>
              <w:pStyle w:val="Compact"/>
              <w:jc w:val="center"/>
              <w:rPr>
                <w:lang w:val="sl-SI"/>
              </w:rPr>
            </w:pPr>
            <w:r>
              <w:rPr>
                <w:lang w:val="sl-SI"/>
              </w:rPr>
              <w:t>1.058</w:t>
            </w:r>
          </w:p>
        </w:tc>
        <w:tc>
          <w:tcPr>
            <w:tcW w:w="0" w:type="auto"/>
            <w:hideMark/>
          </w:tcPr>
          <w:p w14:paraId="5642B88C" w14:textId="77777777" w:rsidR="00F80A3C" w:rsidRDefault="00F80A3C">
            <w:pPr>
              <w:pStyle w:val="Compact"/>
              <w:jc w:val="center"/>
              <w:rPr>
                <w:lang w:val="sl-SI"/>
              </w:rPr>
            </w:pPr>
            <w:r>
              <w:rPr>
                <w:lang w:val="sl-SI"/>
              </w:rPr>
              <w:t>584</w:t>
            </w:r>
          </w:p>
        </w:tc>
        <w:tc>
          <w:tcPr>
            <w:tcW w:w="0" w:type="auto"/>
            <w:hideMark/>
          </w:tcPr>
          <w:p w14:paraId="58AEC280" w14:textId="77777777" w:rsidR="00F80A3C" w:rsidRDefault="00F80A3C">
            <w:pPr>
              <w:pStyle w:val="Compact"/>
              <w:jc w:val="center"/>
              <w:rPr>
                <w:lang w:val="sl-SI"/>
              </w:rPr>
            </w:pPr>
            <w:r>
              <w:rPr>
                <w:lang w:val="sl-SI"/>
              </w:rPr>
              <w:t>750</w:t>
            </w:r>
          </w:p>
        </w:tc>
        <w:tc>
          <w:tcPr>
            <w:tcW w:w="0" w:type="auto"/>
            <w:hideMark/>
          </w:tcPr>
          <w:p w14:paraId="43689B11" w14:textId="77777777" w:rsidR="00F80A3C" w:rsidRDefault="00F80A3C">
            <w:pPr>
              <w:pStyle w:val="Compact"/>
              <w:jc w:val="center"/>
              <w:rPr>
                <w:lang w:val="sl-SI"/>
              </w:rPr>
            </w:pPr>
            <w:r>
              <w:rPr>
                <w:lang w:val="sl-SI"/>
              </w:rPr>
              <w:t>260</w:t>
            </w:r>
          </w:p>
        </w:tc>
        <w:tc>
          <w:tcPr>
            <w:tcW w:w="0" w:type="auto"/>
            <w:hideMark/>
          </w:tcPr>
          <w:p w14:paraId="1F11AA9A" w14:textId="77777777" w:rsidR="00F80A3C" w:rsidRDefault="00F80A3C">
            <w:pPr>
              <w:pStyle w:val="Compact"/>
              <w:jc w:val="center"/>
              <w:rPr>
                <w:lang w:val="sl-SI"/>
              </w:rPr>
            </w:pPr>
            <w:r>
              <w:rPr>
                <w:lang w:val="sl-SI"/>
              </w:rPr>
              <w:t>1.009</w:t>
            </w:r>
          </w:p>
        </w:tc>
      </w:tr>
      <w:tr w:rsidR="00F80A3C" w14:paraId="5314F16B" w14:textId="77777777" w:rsidTr="00F80A3C">
        <w:tc>
          <w:tcPr>
            <w:tcW w:w="0" w:type="auto"/>
            <w:hideMark/>
          </w:tcPr>
          <w:p w14:paraId="0F202237" w14:textId="77777777" w:rsidR="00F80A3C" w:rsidRDefault="00F80A3C">
            <w:pPr>
              <w:pStyle w:val="Compact"/>
              <w:jc w:val="center"/>
              <w:rPr>
                <w:lang w:val="sl-SI"/>
              </w:rPr>
            </w:pPr>
            <w:r>
              <w:rPr>
                <w:lang w:val="sl-SI"/>
              </w:rPr>
              <w:t>50</w:t>
            </w:r>
          </w:p>
        </w:tc>
        <w:tc>
          <w:tcPr>
            <w:tcW w:w="0" w:type="auto"/>
            <w:hideMark/>
          </w:tcPr>
          <w:p w14:paraId="5ECD587E" w14:textId="77777777" w:rsidR="00F80A3C" w:rsidRDefault="00F80A3C">
            <w:pPr>
              <w:pStyle w:val="Compact"/>
              <w:jc w:val="center"/>
              <w:rPr>
                <w:lang w:val="sl-SI"/>
              </w:rPr>
            </w:pPr>
            <w:r>
              <w:rPr>
                <w:lang w:val="sl-SI"/>
              </w:rPr>
              <w:t>1.619</w:t>
            </w:r>
          </w:p>
        </w:tc>
        <w:tc>
          <w:tcPr>
            <w:tcW w:w="0" w:type="auto"/>
            <w:hideMark/>
          </w:tcPr>
          <w:p w14:paraId="06C8C2AD" w14:textId="77777777" w:rsidR="00F80A3C" w:rsidRDefault="00F80A3C">
            <w:pPr>
              <w:pStyle w:val="Compact"/>
              <w:jc w:val="center"/>
              <w:rPr>
                <w:lang w:val="sl-SI"/>
              </w:rPr>
            </w:pPr>
            <w:r>
              <w:rPr>
                <w:lang w:val="sl-SI"/>
              </w:rPr>
              <w:t>889</w:t>
            </w:r>
          </w:p>
        </w:tc>
        <w:tc>
          <w:tcPr>
            <w:tcW w:w="0" w:type="auto"/>
            <w:hideMark/>
          </w:tcPr>
          <w:p w14:paraId="5EE125B6" w14:textId="77777777" w:rsidR="00F80A3C" w:rsidRDefault="00F80A3C">
            <w:pPr>
              <w:pStyle w:val="Compact"/>
              <w:jc w:val="center"/>
              <w:rPr>
                <w:lang w:val="sl-SI"/>
              </w:rPr>
            </w:pPr>
            <w:r>
              <w:rPr>
                <w:lang w:val="sl-SI"/>
              </w:rPr>
              <w:t>730</w:t>
            </w:r>
          </w:p>
        </w:tc>
        <w:tc>
          <w:tcPr>
            <w:tcW w:w="0" w:type="auto"/>
            <w:hideMark/>
          </w:tcPr>
          <w:p w14:paraId="7E70A02A" w14:textId="77777777" w:rsidR="00F80A3C" w:rsidRDefault="00F80A3C">
            <w:pPr>
              <w:pStyle w:val="Compact"/>
              <w:jc w:val="center"/>
              <w:rPr>
                <w:lang w:val="sl-SI"/>
              </w:rPr>
            </w:pPr>
            <w:r>
              <w:rPr>
                <w:lang w:val="sl-SI"/>
              </w:rPr>
              <w:t>937</w:t>
            </w:r>
          </w:p>
        </w:tc>
        <w:tc>
          <w:tcPr>
            <w:tcW w:w="0" w:type="auto"/>
            <w:hideMark/>
          </w:tcPr>
          <w:p w14:paraId="41BD5E6C" w14:textId="77777777" w:rsidR="00F80A3C" w:rsidRDefault="00F80A3C">
            <w:pPr>
              <w:pStyle w:val="Compact"/>
              <w:jc w:val="center"/>
              <w:rPr>
                <w:lang w:val="sl-SI"/>
              </w:rPr>
            </w:pPr>
            <w:r>
              <w:rPr>
                <w:lang w:val="sl-SI"/>
              </w:rPr>
              <w:t>218</w:t>
            </w:r>
          </w:p>
        </w:tc>
        <w:tc>
          <w:tcPr>
            <w:tcW w:w="0" w:type="auto"/>
            <w:hideMark/>
          </w:tcPr>
          <w:p w14:paraId="18DC361F" w14:textId="77777777" w:rsidR="00F80A3C" w:rsidRDefault="00F80A3C">
            <w:pPr>
              <w:pStyle w:val="Compact"/>
              <w:jc w:val="center"/>
              <w:rPr>
                <w:lang w:val="sl-SI"/>
              </w:rPr>
            </w:pPr>
            <w:r>
              <w:rPr>
                <w:lang w:val="sl-SI"/>
              </w:rPr>
              <w:t>1.155</w:t>
            </w:r>
          </w:p>
        </w:tc>
      </w:tr>
      <w:tr w:rsidR="00F80A3C" w14:paraId="35A117AF" w14:textId="77777777" w:rsidTr="00F80A3C">
        <w:tc>
          <w:tcPr>
            <w:tcW w:w="0" w:type="auto"/>
            <w:hideMark/>
          </w:tcPr>
          <w:p w14:paraId="657E6B83" w14:textId="77777777" w:rsidR="00F80A3C" w:rsidRDefault="00F80A3C">
            <w:pPr>
              <w:pStyle w:val="Compact"/>
              <w:jc w:val="center"/>
              <w:rPr>
                <w:lang w:val="sl-SI"/>
              </w:rPr>
            </w:pPr>
            <w:r>
              <w:rPr>
                <w:lang w:val="sl-SI"/>
              </w:rPr>
              <w:t>60</w:t>
            </w:r>
          </w:p>
        </w:tc>
        <w:tc>
          <w:tcPr>
            <w:tcW w:w="0" w:type="auto"/>
            <w:hideMark/>
          </w:tcPr>
          <w:p w14:paraId="3DEF7208" w14:textId="77777777" w:rsidR="00F80A3C" w:rsidRDefault="00F80A3C">
            <w:pPr>
              <w:pStyle w:val="Compact"/>
              <w:jc w:val="center"/>
              <w:rPr>
                <w:lang w:val="sl-SI"/>
              </w:rPr>
            </w:pPr>
            <w:r>
              <w:rPr>
                <w:lang w:val="sl-SI"/>
              </w:rPr>
              <w:t>1.619</w:t>
            </w:r>
          </w:p>
        </w:tc>
        <w:tc>
          <w:tcPr>
            <w:tcW w:w="0" w:type="auto"/>
            <w:hideMark/>
          </w:tcPr>
          <w:p w14:paraId="25F676E6" w14:textId="77777777" w:rsidR="00F80A3C" w:rsidRDefault="00F80A3C">
            <w:pPr>
              <w:pStyle w:val="Compact"/>
              <w:jc w:val="center"/>
              <w:rPr>
                <w:lang w:val="sl-SI"/>
              </w:rPr>
            </w:pPr>
            <w:r>
              <w:rPr>
                <w:lang w:val="sl-SI"/>
              </w:rPr>
              <w:t>769</w:t>
            </w:r>
          </w:p>
        </w:tc>
        <w:tc>
          <w:tcPr>
            <w:tcW w:w="0" w:type="auto"/>
            <w:hideMark/>
          </w:tcPr>
          <w:p w14:paraId="7B3C0ECC" w14:textId="77777777" w:rsidR="00F80A3C" w:rsidRDefault="00F80A3C">
            <w:pPr>
              <w:pStyle w:val="Compact"/>
              <w:jc w:val="center"/>
              <w:rPr>
                <w:lang w:val="sl-SI"/>
              </w:rPr>
            </w:pPr>
            <w:r>
              <w:rPr>
                <w:lang w:val="sl-SI"/>
              </w:rPr>
              <w:t>850</w:t>
            </w:r>
          </w:p>
        </w:tc>
        <w:tc>
          <w:tcPr>
            <w:tcW w:w="0" w:type="auto"/>
            <w:hideMark/>
          </w:tcPr>
          <w:p w14:paraId="4A109F9F" w14:textId="77777777" w:rsidR="00F80A3C" w:rsidRDefault="00F80A3C">
            <w:pPr>
              <w:pStyle w:val="Compact"/>
              <w:jc w:val="center"/>
              <w:rPr>
                <w:lang w:val="sl-SI"/>
              </w:rPr>
            </w:pPr>
            <w:r>
              <w:rPr>
                <w:lang w:val="sl-SI"/>
              </w:rPr>
              <w:t>1.124</w:t>
            </w:r>
          </w:p>
        </w:tc>
        <w:tc>
          <w:tcPr>
            <w:tcW w:w="0" w:type="auto"/>
            <w:hideMark/>
          </w:tcPr>
          <w:p w14:paraId="7AC865CF" w14:textId="77777777" w:rsidR="00F80A3C" w:rsidRDefault="00F80A3C">
            <w:pPr>
              <w:pStyle w:val="Compact"/>
              <w:jc w:val="center"/>
              <w:rPr>
                <w:lang w:val="sl-SI"/>
              </w:rPr>
            </w:pPr>
            <w:r>
              <w:rPr>
                <w:lang w:val="sl-SI"/>
              </w:rPr>
              <w:t>181</w:t>
            </w:r>
          </w:p>
        </w:tc>
        <w:tc>
          <w:tcPr>
            <w:tcW w:w="0" w:type="auto"/>
            <w:hideMark/>
          </w:tcPr>
          <w:p w14:paraId="74F6A83D" w14:textId="77777777" w:rsidR="00F80A3C" w:rsidRDefault="00F80A3C">
            <w:pPr>
              <w:pStyle w:val="Compact"/>
              <w:jc w:val="center"/>
              <w:rPr>
                <w:lang w:val="sl-SI"/>
              </w:rPr>
            </w:pPr>
            <w:r>
              <w:rPr>
                <w:lang w:val="sl-SI"/>
              </w:rPr>
              <w:t>1.305</w:t>
            </w:r>
          </w:p>
        </w:tc>
      </w:tr>
      <w:tr w:rsidR="00F80A3C" w14:paraId="190D042A" w14:textId="77777777" w:rsidTr="00F80A3C">
        <w:tc>
          <w:tcPr>
            <w:tcW w:w="0" w:type="auto"/>
            <w:hideMark/>
          </w:tcPr>
          <w:p w14:paraId="0016613B" w14:textId="77777777" w:rsidR="00F80A3C" w:rsidRDefault="00F80A3C">
            <w:pPr>
              <w:pStyle w:val="Compact"/>
              <w:jc w:val="center"/>
              <w:rPr>
                <w:lang w:val="sl-SI"/>
              </w:rPr>
            </w:pPr>
            <w:r>
              <w:rPr>
                <w:lang w:val="sl-SI"/>
              </w:rPr>
              <w:t>70</w:t>
            </w:r>
          </w:p>
        </w:tc>
        <w:tc>
          <w:tcPr>
            <w:tcW w:w="0" w:type="auto"/>
            <w:hideMark/>
          </w:tcPr>
          <w:p w14:paraId="759CC0F0" w14:textId="77777777" w:rsidR="00F80A3C" w:rsidRDefault="00F80A3C">
            <w:pPr>
              <w:pStyle w:val="Compact"/>
              <w:jc w:val="center"/>
              <w:rPr>
                <w:lang w:val="sl-SI"/>
              </w:rPr>
            </w:pPr>
            <w:r>
              <w:rPr>
                <w:lang w:val="sl-SI"/>
              </w:rPr>
              <w:t>1.668</w:t>
            </w:r>
          </w:p>
        </w:tc>
        <w:tc>
          <w:tcPr>
            <w:tcW w:w="0" w:type="auto"/>
            <w:hideMark/>
          </w:tcPr>
          <w:p w14:paraId="19A2B359" w14:textId="77777777" w:rsidR="00F80A3C" w:rsidRDefault="00F80A3C">
            <w:pPr>
              <w:pStyle w:val="Compact"/>
              <w:jc w:val="center"/>
              <w:rPr>
                <w:lang w:val="sl-SI"/>
              </w:rPr>
            </w:pPr>
            <w:r>
              <w:rPr>
                <w:lang w:val="sl-SI"/>
              </w:rPr>
              <w:t>695</w:t>
            </w:r>
          </w:p>
        </w:tc>
        <w:tc>
          <w:tcPr>
            <w:tcW w:w="0" w:type="auto"/>
            <w:hideMark/>
          </w:tcPr>
          <w:p w14:paraId="11C71DB3" w14:textId="77777777" w:rsidR="00F80A3C" w:rsidRDefault="00F80A3C">
            <w:pPr>
              <w:pStyle w:val="Compact"/>
              <w:jc w:val="center"/>
              <w:rPr>
                <w:lang w:val="sl-SI"/>
              </w:rPr>
            </w:pPr>
            <w:r>
              <w:rPr>
                <w:lang w:val="sl-SI"/>
              </w:rPr>
              <w:t>973</w:t>
            </w:r>
          </w:p>
        </w:tc>
        <w:tc>
          <w:tcPr>
            <w:tcW w:w="0" w:type="auto"/>
            <w:hideMark/>
          </w:tcPr>
          <w:p w14:paraId="1ECB10A1" w14:textId="77777777" w:rsidR="00F80A3C" w:rsidRDefault="00F80A3C">
            <w:pPr>
              <w:pStyle w:val="Compact"/>
              <w:jc w:val="center"/>
              <w:rPr>
                <w:lang w:val="sl-SI"/>
              </w:rPr>
            </w:pPr>
            <w:r>
              <w:rPr>
                <w:lang w:val="sl-SI"/>
              </w:rPr>
              <w:t>1.312</w:t>
            </w:r>
          </w:p>
        </w:tc>
        <w:tc>
          <w:tcPr>
            <w:tcW w:w="0" w:type="auto"/>
            <w:hideMark/>
          </w:tcPr>
          <w:p w14:paraId="6F49B798" w14:textId="77777777" w:rsidR="00F80A3C" w:rsidRDefault="00F80A3C">
            <w:pPr>
              <w:pStyle w:val="Compact"/>
              <w:jc w:val="center"/>
              <w:rPr>
                <w:lang w:val="sl-SI"/>
              </w:rPr>
            </w:pPr>
            <w:r>
              <w:rPr>
                <w:lang w:val="sl-SI"/>
              </w:rPr>
              <w:t>211</w:t>
            </w:r>
          </w:p>
        </w:tc>
        <w:tc>
          <w:tcPr>
            <w:tcW w:w="0" w:type="auto"/>
            <w:hideMark/>
          </w:tcPr>
          <w:p w14:paraId="7A152A84" w14:textId="77777777" w:rsidR="00F80A3C" w:rsidRDefault="00F80A3C">
            <w:pPr>
              <w:pStyle w:val="Compact"/>
              <w:jc w:val="center"/>
              <w:rPr>
                <w:lang w:val="sl-SI"/>
              </w:rPr>
            </w:pPr>
            <w:r>
              <w:rPr>
                <w:lang w:val="sl-SI"/>
              </w:rPr>
              <w:t>1.523</w:t>
            </w:r>
          </w:p>
        </w:tc>
      </w:tr>
      <w:tr w:rsidR="00F80A3C" w14:paraId="3DBFC4AE" w14:textId="77777777" w:rsidTr="00F80A3C">
        <w:tc>
          <w:tcPr>
            <w:tcW w:w="0" w:type="auto"/>
            <w:hideMark/>
          </w:tcPr>
          <w:p w14:paraId="23657CA0" w14:textId="77777777" w:rsidR="00F80A3C" w:rsidRDefault="00F80A3C">
            <w:pPr>
              <w:pStyle w:val="Compact"/>
              <w:jc w:val="center"/>
              <w:rPr>
                <w:lang w:val="sl-SI"/>
              </w:rPr>
            </w:pPr>
            <w:r>
              <w:rPr>
                <w:lang w:val="sl-SI"/>
              </w:rPr>
              <w:t>80</w:t>
            </w:r>
          </w:p>
        </w:tc>
        <w:tc>
          <w:tcPr>
            <w:tcW w:w="0" w:type="auto"/>
            <w:hideMark/>
          </w:tcPr>
          <w:p w14:paraId="076AD6E7" w14:textId="77777777" w:rsidR="00F80A3C" w:rsidRDefault="00F80A3C">
            <w:pPr>
              <w:pStyle w:val="Compact"/>
              <w:jc w:val="center"/>
              <w:rPr>
                <w:lang w:val="sl-SI"/>
              </w:rPr>
            </w:pPr>
            <w:r>
              <w:rPr>
                <w:lang w:val="sl-SI"/>
              </w:rPr>
              <w:t>1.636</w:t>
            </w:r>
          </w:p>
        </w:tc>
        <w:tc>
          <w:tcPr>
            <w:tcW w:w="0" w:type="auto"/>
            <w:hideMark/>
          </w:tcPr>
          <w:p w14:paraId="28C3080D" w14:textId="77777777" w:rsidR="00F80A3C" w:rsidRDefault="00F80A3C">
            <w:pPr>
              <w:pStyle w:val="Compact"/>
              <w:jc w:val="center"/>
              <w:rPr>
                <w:lang w:val="sl-SI"/>
              </w:rPr>
            </w:pPr>
            <w:r>
              <w:rPr>
                <w:lang w:val="sl-SI"/>
              </w:rPr>
              <w:t>540</w:t>
            </w:r>
          </w:p>
        </w:tc>
        <w:tc>
          <w:tcPr>
            <w:tcW w:w="0" w:type="auto"/>
            <w:hideMark/>
          </w:tcPr>
          <w:p w14:paraId="5D18B409" w14:textId="77777777" w:rsidR="00F80A3C" w:rsidRDefault="00F80A3C">
            <w:pPr>
              <w:pStyle w:val="Compact"/>
              <w:jc w:val="center"/>
              <w:rPr>
                <w:lang w:val="sl-SI"/>
              </w:rPr>
            </w:pPr>
            <w:r>
              <w:rPr>
                <w:lang w:val="sl-SI"/>
              </w:rPr>
              <w:t>1.095</w:t>
            </w:r>
          </w:p>
        </w:tc>
        <w:tc>
          <w:tcPr>
            <w:tcW w:w="0" w:type="auto"/>
            <w:hideMark/>
          </w:tcPr>
          <w:p w14:paraId="17BFAAE4" w14:textId="77777777" w:rsidR="00F80A3C" w:rsidRDefault="00F80A3C">
            <w:pPr>
              <w:pStyle w:val="Compact"/>
              <w:jc w:val="center"/>
              <w:rPr>
                <w:lang w:val="sl-SI"/>
              </w:rPr>
            </w:pPr>
            <w:r>
              <w:rPr>
                <w:lang w:val="sl-SI"/>
              </w:rPr>
              <w:t>1.499</w:t>
            </w:r>
          </w:p>
        </w:tc>
        <w:tc>
          <w:tcPr>
            <w:tcW w:w="0" w:type="auto"/>
            <w:hideMark/>
          </w:tcPr>
          <w:p w14:paraId="2F0BBCB4" w14:textId="77777777" w:rsidR="00F80A3C" w:rsidRDefault="00F80A3C">
            <w:pPr>
              <w:pStyle w:val="Compact"/>
              <w:jc w:val="center"/>
              <w:rPr>
                <w:lang w:val="sl-SI"/>
              </w:rPr>
            </w:pPr>
            <w:r>
              <w:rPr>
                <w:lang w:val="sl-SI"/>
              </w:rPr>
              <w:t>241</w:t>
            </w:r>
          </w:p>
        </w:tc>
        <w:tc>
          <w:tcPr>
            <w:tcW w:w="0" w:type="auto"/>
            <w:hideMark/>
          </w:tcPr>
          <w:p w14:paraId="705310FE" w14:textId="77777777" w:rsidR="00F80A3C" w:rsidRDefault="00F80A3C">
            <w:pPr>
              <w:pStyle w:val="Compact"/>
              <w:jc w:val="center"/>
              <w:rPr>
                <w:lang w:val="sl-SI"/>
              </w:rPr>
            </w:pPr>
            <w:r>
              <w:rPr>
                <w:lang w:val="sl-SI"/>
              </w:rPr>
              <w:t>1.740</w:t>
            </w:r>
          </w:p>
        </w:tc>
      </w:tr>
      <w:tr w:rsidR="00F80A3C" w14:paraId="62B1D532" w14:textId="77777777" w:rsidTr="00F80A3C">
        <w:tc>
          <w:tcPr>
            <w:tcW w:w="0" w:type="auto"/>
            <w:hideMark/>
          </w:tcPr>
          <w:p w14:paraId="00E909FA" w14:textId="77777777" w:rsidR="00F80A3C" w:rsidRDefault="00F80A3C">
            <w:pPr>
              <w:pStyle w:val="Compact"/>
              <w:jc w:val="center"/>
              <w:rPr>
                <w:lang w:val="sl-SI"/>
              </w:rPr>
            </w:pPr>
            <w:r>
              <w:rPr>
                <w:lang w:val="sl-SI"/>
              </w:rPr>
              <w:t>90</w:t>
            </w:r>
          </w:p>
        </w:tc>
        <w:tc>
          <w:tcPr>
            <w:tcW w:w="0" w:type="auto"/>
            <w:hideMark/>
          </w:tcPr>
          <w:p w14:paraId="0730693B" w14:textId="77777777" w:rsidR="00F80A3C" w:rsidRDefault="00F80A3C">
            <w:pPr>
              <w:pStyle w:val="Compact"/>
              <w:jc w:val="center"/>
              <w:rPr>
                <w:lang w:val="sl-SI"/>
              </w:rPr>
            </w:pPr>
            <w:r>
              <w:rPr>
                <w:lang w:val="sl-SI"/>
              </w:rPr>
              <w:t>1.693</w:t>
            </w:r>
          </w:p>
        </w:tc>
        <w:tc>
          <w:tcPr>
            <w:tcW w:w="0" w:type="auto"/>
            <w:hideMark/>
          </w:tcPr>
          <w:p w14:paraId="6741B2C1" w14:textId="77777777" w:rsidR="00F80A3C" w:rsidRDefault="00F80A3C">
            <w:pPr>
              <w:pStyle w:val="Compact"/>
              <w:jc w:val="center"/>
              <w:rPr>
                <w:lang w:val="sl-SI"/>
              </w:rPr>
            </w:pPr>
            <w:r>
              <w:rPr>
                <w:lang w:val="sl-SI"/>
              </w:rPr>
              <w:t>475</w:t>
            </w:r>
          </w:p>
        </w:tc>
        <w:tc>
          <w:tcPr>
            <w:tcW w:w="0" w:type="auto"/>
            <w:hideMark/>
          </w:tcPr>
          <w:p w14:paraId="5E7395E7" w14:textId="77777777" w:rsidR="00F80A3C" w:rsidRDefault="00F80A3C">
            <w:pPr>
              <w:pStyle w:val="Compact"/>
              <w:jc w:val="center"/>
              <w:rPr>
                <w:lang w:val="sl-SI"/>
              </w:rPr>
            </w:pPr>
            <w:r>
              <w:rPr>
                <w:lang w:val="sl-SI"/>
              </w:rPr>
              <w:t>1.218</w:t>
            </w:r>
          </w:p>
        </w:tc>
        <w:tc>
          <w:tcPr>
            <w:tcW w:w="0" w:type="auto"/>
            <w:hideMark/>
          </w:tcPr>
          <w:p w14:paraId="134AA3C6" w14:textId="77777777" w:rsidR="00F80A3C" w:rsidRDefault="00F80A3C">
            <w:pPr>
              <w:pStyle w:val="Compact"/>
              <w:jc w:val="center"/>
              <w:rPr>
                <w:lang w:val="sl-SI"/>
              </w:rPr>
            </w:pPr>
            <w:r>
              <w:rPr>
                <w:lang w:val="sl-SI"/>
              </w:rPr>
              <w:t>1.686</w:t>
            </w:r>
          </w:p>
        </w:tc>
        <w:tc>
          <w:tcPr>
            <w:tcW w:w="0" w:type="auto"/>
            <w:hideMark/>
          </w:tcPr>
          <w:p w14:paraId="3179A924" w14:textId="77777777" w:rsidR="00F80A3C" w:rsidRDefault="00F80A3C">
            <w:pPr>
              <w:pStyle w:val="Compact"/>
              <w:jc w:val="center"/>
              <w:rPr>
                <w:lang w:val="sl-SI"/>
              </w:rPr>
            </w:pPr>
            <w:r>
              <w:rPr>
                <w:lang w:val="sl-SI"/>
              </w:rPr>
              <w:t>272</w:t>
            </w:r>
          </w:p>
        </w:tc>
        <w:tc>
          <w:tcPr>
            <w:tcW w:w="0" w:type="auto"/>
            <w:hideMark/>
          </w:tcPr>
          <w:p w14:paraId="235A8520" w14:textId="77777777" w:rsidR="00F80A3C" w:rsidRDefault="00F80A3C">
            <w:pPr>
              <w:pStyle w:val="Compact"/>
              <w:jc w:val="center"/>
              <w:rPr>
                <w:lang w:val="sl-SI"/>
              </w:rPr>
            </w:pPr>
            <w:r>
              <w:rPr>
                <w:lang w:val="sl-SI"/>
              </w:rPr>
              <w:t>1.958</w:t>
            </w:r>
          </w:p>
        </w:tc>
      </w:tr>
      <w:tr w:rsidR="00F80A3C" w14:paraId="00E4DB25" w14:textId="77777777" w:rsidTr="00F80A3C">
        <w:tc>
          <w:tcPr>
            <w:tcW w:w="0" w:type="auto"/>
            <w:hideMark/>
          </w:tcPr>
          <w:p w14:paraId="5B4CBE52" w14:textId="77777777" w:rsidR="00F80A3C" w:rsidRDefault="00F80A3C">
            <w:pPr>
              <w:pStyle w:val="Compact"/>
              <w:jc w:val="center"/>
              <w:rPr>
                <w:lang w:val="sl-SI"/>
              </w:rPr>
            </w:pPr>
            <w:r>
              <w:rPr>
                <w:lang w:val="sl-SI"/>
              </w:rPr>
              <w:t>100</w:t>
            </w:r>
          </w:p>
        </w:tc>
        <w:tc>
          <w:tcPr>
            <w:tcW w:w="0" w:type="auto"/>
            <w:hideMark/>
          </w:tcPr>
          <w:p w14:paraId="2A2E43DB" w14:textId="77777777" w:rsidR="00F80A3C" w:rsidRDefault="00F80A3C">
            <w:pPr>
              <w:pStyle w:val="Compact"/>
              <w:jc w:val="center"/>
              <w:rPr>
                <w:lang w:val="sl-SI"/>
              </w:rPr>
            </w:pPr>
            <w:r>
              <w:rPr>
                <w:lang w:val="sl-SI"/>
              </w:rPr>
              <w:t>1.764</w:t>
            </w:r>
          </w:p>
        </w:tc>
        <w:tc>
          <w:tcPr>
            <w:tcW w:w="0" w:type="auto"/>
            <w:hideMark/>
          </w:tcPr>
          <w:p w14:paraId="4BEDE9E5" w14:textId="77777777" w:rsidR="00F80A3C" w:rsidRDefault="00F80A3C">
            <w:pPr>
              <w:pStyle w:val="Compact"/>
              <w:jc w:val="center"/>
              <w:rPr>
                <w:lang w:val="sl-SI"/>
              </w:rPr>
            </w:pPr>
            <w:r>
              <w:rPr>
                <w:lang w:val="sl-SI"/>
              </w:rPr>
              <w:t>427</w:t>
            </w:r>
          </w:p>
        </w:tc>
        <w:tc>
          <w:tcPr>
            <w:tcW w:w="0" w:type="auto"/>
            <w:hideMark/>
          </w:tcPr>
          <w:p w14:paraId="0132DF05" w14:textId="77777777" w:rsidR="00F80A3C" w:rsidRDefault="00F80A3C">
            <w:pPr>
              <w:pStyle w:val="Compact"/>
              <w:jc w:val="center"/>
              <w:rPr>
                <w:lang w:val="sl-SI"/>
              </w:rPr>
            </w:pPr>
            <w:r>
              <w:rPr>
                <w:lang w:val="sl-SI"/>
              </w:rPr>
              <w:t>1.337</w:t>
            </w:r>
          </w:p>
        </w:tc>
        <w:tc>
          <w:tcPr>
            <w:tcW w:w="0" w:type="auto"/>
            <w:hideMark/>
          </w:tcPr>
          <w:p w14:paraId="17A27AB7" w14:textId="77777777" w:rsidR="00F80A3C" w:rsidRDefault="00F80A3C">
            <w:pPr>
              <w:pStyle w:val="Compact"/>
              <w:jc w:val="center"/>
              <w:rPr>
                <w:lang w:val="sl-SI"/>
              </w:rPr>
            </w:pPr>
            <w:r>
              <w:rPr>
                <w:lang w:val="sl-SI"/>
              </w:rPr>
              <w:t>1.874</w:t>
            </w:r>
          </w:p>
        </w:tc>
        <w:tc>
          <w:tcPr>
            <w:tcW w:w="0" w:type="auto"/>
            <w:hideMark/>
          </w:tcPr>
          <w:p w14:paraId="4F4A854A" w14:textId="77777777" w:rsidR="00F80A3C" w:rsidRDefault="00F80A3C">
            <w:pPr>
              <w:pStyle w:val="Compact"/>
              <w:jc w:val="center"/>
              <w:rPr>
                <w:lang w:val="sl-SI"/>
              </w:rPr>
            </w:pPr>
            <w:r>
              <w:rPr>
                <w:lang w:val="sl-SI"/>
              </w:rPr>
              <w:t>302</w:t>
            </w:r>
          </w:p>
        </w:tc>
        <w:tc>
          <w:tcPr>
            <w:tcW w:w="0" w:type="auto"/>
            <w:hideMark/>
          </w:tcPr>
          <w:p w14:paraId="78E83FCF" w14:textId="77777777" w:rsidR="00F80A3C" w:rsidRDefault="00F80A3C">
            <w:pPr>
              <w:pStyle w:val="Compact"/>
              <w:jc w:val="center"/>
              <w:rPr>
                <w:lang w:val="sl-SI"/>
              </w:rPr>
            </w:pPr>
            <w:r>
              <w:rPr>
                <w:lang w:val="sl-SI"/>
              </w:rPr>
              <w:t>2.175</w:t>
            </w:r>
          </w:p>
        </w:tc>
      </w:tr>
      <w:tr w:rsidR="00F80A3C" w14:paraId="69E94984" w14:textId="77777777" w:rsidTr="00F80A3C">
        <w:tc>
          <w:tcPr>
            <w:tcW w:w="0" w:type="auto"/>
            <w:hideMark/>
          </w:tcPr>
          <w:p w14:paraId="66B7C021" w14:textId="77777777" w:rsidR="00F80A3C" w:rsidRDefault="00F80A3C">
            <w:pPr>
              <w:pStyle w:val="Compact"/>
              <w:jc w:val="center"/>
              <w:rPr>
                <w:lang w:val="sl-SI"/>
              </w:rPr>
            </w:pPr>
            <w:r>
              <w:rPr>
                <w:lang w:val="sl-SI"/>
              </w:rPr>
              <w:t>110</w:t>
            </w:r>
          </w:p>
        </w:tc>
        <w:tc>
          <w:tcPr>
            <w:tcW w:w="0" w:type="auto"/>
            <w:hideMark/>
          </w:tcPr>
          <w:p w14:paraId="325299D7" w14:textId="77777777" w:rsidR="00F80A3C" w:rsidRDefault="00F80A3C">
            <w:pPr>
              <w:pStyle w:val="Compact"/>
              <w:jc w:val="center"/>
              <w:rPr>
                <w:lang w:val="sl-SI"/>
              </w:rPr>
            </w:pPr>
            <w:r>
              <w:rPr>
                <w:lang w:val="sl-SI"/>
              </w:rPr>
              <w:t>1.838</w:t>
            </w:r>
          </w:p>
        </w:tc>
        <w:tc>
          <w:tcPr>
            <w:tcW w:w="0" w:type="auto"/>
            <w:hideMark/>
          </w:tcPr>
          <w:p w14:paraId="25E4A8F8" w14:textId="77777777" w:rsidR="00F80A3C" w:rsidRDefault="00F80A3C">
            <w:pPr>
              <w:pStyle w:val="Compact"/>
              <w:jc w:val="center"/>
              <w:rPr>
                <w:lang w:val="sl-SI"/>
              </w:rPr>
            </w:pPr>
            <w:r>
              <w:rPr>
                <w:lang w:val="sl-SI"/>
              </w:rPr>
              <w:t>393</w:t>
            </w:r>
          </w:p>
        </w:tc>
        <w:tc>
          <w:tcPr>
            <w:tcW w:w="0" w:type="auto"/>
            <w:hideMark/>
          </w:tcPr>
          <w:p w14:paraId="50330018" w14:textId="77777777" w:rsidR="00F80A3C" w:rsidRDefault="00F80A3C">
            <w:pPr>
              <w:pStyle w:val="Compact"/>
              <w:jc w:val="center"/>
              <w:rPr>
                <w:lang w:val="sl-SI"/>
              </w:rPr>
            </w:pPr>
            <w:r>
              <w:rPr>
                <w:lang w:val="sl-SI"/>
              </w:rPr>
              <w:t>1.445</w:t>
            </w:r>
          </w:p>
        </w:tc>
        <w:tc>
          <w:tcPr>
            <w:tcW w:w="0" w:type="auto"/>
            <w:hideMark/>
          </w:tcPr>
          <w:p w14:paraId="4F9775EE" w14:textId="77777777" w:rsidR="00F80A3C" w:rsidRDefault="00F80A3C">
            <w:pPr>
              <w:pStyle w:val="Compact"/>
              <w:jc w:val="center"/>
              <w:rPr>
                <w:lang w:val="sl-SI"/>
              </w:rPr>
            </w:pPr>
            <w:r>
              <w:rPr>
                <w:lang w:val="sl-SI"/>
              </w:rPr>
              <w:t>2.061</w:t>
            </w:r>
          </w:p>
        </w:tc>
        <w:tc>
          <w:tcPr>
            <w:tcW w:w="0" w:type="auto"/>
            <w:hideMark/>
          </w:tcPr>
          <w:p w14:paraId="009403CE" w14:textId="77777777" w:rsidR="00F80A3C" w:rsidRDefault="00F80A3C">
            <w:pPr>
              <w:pStyle w:val="Compact"/>
              <w:jc w:val="center"/>
              <w:rPr>
                <w:lang w:val="sl-SI"/>
              </w:rPr>
            </w:pPr>
            <w:r>
              <w:rPr>
                <w:lang w:val="sl-SI"/>
              </w:rPr>
              <w:t>332</w:t>
            </w:r>
          </w:p>
        </w:tc>
        <w:tc>
          <w:tcPr>
            <w:tcW w:w="0" w:type="auto"/>
            <w:hideMark/>
          </w:tcPr>
          <w:p w14:paraId="4962AF3B" w14:textId="77777777" w:rsidR="00F80A3C" w:rsidRDefault="00F80A3C">
            <w:pPr>
              <w:pStyle w:val="Compact"/>
              <w:jc w:val="center"/>
              <w:rPr>
                <w:lang w:val="sl-SI"/>
              </w:rPr>
            </w:pPr>
            <w:r>
              <w:rPr>
                <w:lang w:val="sl-SI"/>
              </w:rPr>
              <w:t>2.393</w:t>
            </w:r>
          </w:p>
        </w:tc>
      </w:tr>
      <w:tr w:rsidR="00F80A3C" w14:paraId="55E5EFF7" w14:textId="77777777" w:rsidTr="00F80A3C">
        <w:tc>
          <w:tcPr>
            <w:tcW w:w="0" w:type="auto"/>
            <w:hideMark/>
          </w:tcPr>
          <w:p w14:paraId="35B64584" w14:textId="77777777" w:rsidR="00F80A3C" w:rsidRDefault="00F80A3C">
            <w:pPr>
              <w:pStyle w:val="Compact"/>
              <w:jc w:val="center"/>
              <w:rPr>
                <w:lang w:val="sl-SI"/>
              </w:rPr>
            </w:pPr>
            <w:r>
              <w:rPr>
                <w:lang w:val="sl-SI"/>
              </w:rPr>
              <w:t>120</w:t>
            </w:r>
          </w:p>
        </w:tc>
        <w:tc>
          <w:tcPr>
            <w:tcW w:w="0" w:type="auto"/>
            <w:hideMark/>
          </w:tcPr>
          <w:p w14:paraId="2C959665" w14:textId="77777777" w:rsidR="00F80A3C" w:rsidRDefault="00F80A3C">
            <w:pPr>
              <w:pStyle w:val="Compact"/>
              <w:jc w:val="center"/>
              <w:rPr>
                <w:lang w:val="sl-SI"/>
              </w:rPr>
            </w:pPr>
            <w:r>
              <w:rPr>
                <w:lang w:val="sl-SI"/>
              </w:rPr>
              <w:t>1.871</w:t>
            </w:r>
          </w:p>
        </w:tc>
        <w:tc>
          <w:tcPr>
            <w:tcW w:w="0" w:type="auto"/>
            <w:hideMark/>
          </w:tcPr>
          <w:p w14:paraId="01B77870" w14:textId="77777777" w:rsidR="00F80A3C" w:rsidRDefault="00F80A3C">
            <w:pPr>
              <w:pStyle w:val="Compact"/>
              <w:jc w:val="center"/>
              <w:rPr>
                <w:lang w:val="sl-SI"/>
              </w:rPr>
            </w:pPr>
            <w:r>
              <w:rPr>
                <w:lang w:val="sl-SI"/>
              </w:rPr>
              <w:t>318</w:t>
            </w:r>
          </w:p>
        </w:tc>
        <w:tc>
          <w:tcPr>
            <w:tcW w:w="0" w:type="auto"/>
            <w:hideMark/>
          </w:tcPr>
          <w:p w14:paraId="769408B2" w14:textId="77777777" w:rsidR="00F80A3C" w:rsidRDefault="00F80A3C">
            <w:pPr>
              <w:pStyle w:val="Compact"/>
              <w:jc w:val="center"/>
              <w:rPr>
                <w:lang w:val="sl-SI"/>
              </w:rPr>
            </w:pPr>
            <w:r>
              <w:rPr>
                <w:lang w:val="sl-SI"/>
              </w:rPr>
              <w:t>1.553</w:t>
            </w:r>
          </w:p>
        </w:tc>
        <w:tc>
          <w:tcPr>
            <w:tcW w:w="0" w:type="auto"/>
            <w:hideMark/>
          </w:tcPr>
          <w:p w14:paraId="281E94B8" w14:textId="77777777" w:rsidR="00F80A3C" w:rsidRDefault="00F80A3C">
            <w:pPr>
              <w:pStyle w:val="Compact"/>
              <w:jc w:val="center"/>
              <w:rPr>
                <w:lang w:val="sl-SI"/>
              </w:rPr>
            </w:pPr>
            <w:r>
              <w:rPr>
                <w:lang w:val="sl-SI"/>
              </w:rPr>
              <w:t>2.249</w:t>
            </w:r>
          </w:p>
        </w:tc>
        <w:tc>
          <w:tcPr>
            <w:tcW w:w="0" w:type="auto"/>
            <w:hideMark/>
          </w:tcPr>
          <w:p w14:paraId="383C3195" w14:textId="77777777" w:rsidR="00F80A3C" w:rsidRDefault="00F80A3C">
            <w:pPr>
              <w:pStyle w:val="Compact"/>
              <w:jc w:val="center"/>
              <w:rPr>
                <w:lang w:val="sl-SI"/>
              </w:rPr>
            </w:pPr>
            <w:r>
              <w:rPr>
                <w:lang w:val="sl-SI"/>
              </w:rPr>
              <w:t>362</w:t>
            </w:r>
          </w:p>
        </w:tc>
        <w:tc>
          <w:tcPr>
            <w:tcW w:w="0" w:type="auto"/>
            <w:hideMark/>
          </w:tcPr>
          <w:p w14:paraId="7846F9B1" w14:textId="77777777" w:rsidR="00F80A3C" w:rsidRDefault="00F80A3C">
            <w:pPr>
              <w:pStyle w:val="Compact"/>
              <w:jc w:val="center"/>
              <w:rPr>
                <w:lang w:val="sl-SI"/>
              </w:rPr>
            </w:pPr>
            <w:r>
              <w:rPr>
                <w:lang w:val="sl-SI"/>
              </w:rPr>
              <w:t>2.611</w:t>
            </w:r>
          </w:p>
        </w:tc>
      </w:tr>
      <w:tr w:rsidR="00F80A3C" w14:paraId="388798C2" w14:textId="77777777" w:rsidTr="00F80A3C">
        <w:tc>
          <w:tcPr>
            <w:tcW w:w="0" w:type="auto"/>
            <w:hideMark/>
          </w:tcPr>
          <w:p w14:paraId="7133A986" w14:textId="77777777" w:rsidR="00F80A3C" w:rsidRDefault="00F80A3C">
            <w:pPr>
              <w:pStyle w:val="Compact"/>
              <w:jc w:val="center"/>
              <w:rPr>
                <w:lang w:val="sl-SI"/>
              </w:rPr>
            </w:pPr>
            <w:r>
              <w:rPr>
                <w:lang w:val="sl-SI"/>
              </w:rPr>
              <w:t>130</w:t>
            </w:r>
          </w:p>
        </w:tc>
        <w:tc>
          <w:tcPr>
            <w:tcW w:w="0" w:type="auto"/>
            <w:hideMark/>
          </w:tcPr>
          <w:p w14:paraId="65FB6EDE" w14:textId="77777777" w:rsidR="00F80A3C" w:rsidRDefault="00F80A3C">
            <w:pPr>
              <w:pStyle w:val="Compact"/>
              <w:jc w:val="center"/>
              <w:rPr>
                <w:lang w:val="sl-SI"/>
              </w:rPr>
            </w:pPr>
            <w:r>
              <w:rPr>
                <w:lang w:val="sl-SI"/>
              </w:rPr>
              <w:t>1.875</w:t>
            </w:r>
          </w:p>
        </w:tc>
        <w:tc>
          <w:tcPr>
            <w:tcW w:w="0" w:type="auto"/>
            <w:hideMark/>
          </w:tcPr>
          <w:p w14:paraId="79D917C8" w14:textId="77777777" w:rsidR="00F80A3C" w:rsidRDefault="00F80A3C">
            <w:pPr>
              <w:pStyle w:val="Compact"/>
              <w:jc w:val="center"/>
              <w:rPr>
                <w:lang w:val="sl-SI"/>
              </w:rPr>
            </w:pPr>
            <w:r>
              <w:rPr>
                <w:lang w:val="sl-SI"/>
              </w:rPr>
              <w:t>214</w:t>
            </w:r>
          </w:p>
        </w:tc>
        <w:tc>
          <w:tcPr>
            <w:tcW w:w="0" w:type="auto"/>
            <w:hideMark/>
          </w:tcPr>
          <w:p w14:paraId="18724B65" w14:textId="77777777" w:rsidR="00F80A3C" w:rsidRDefault="00F80A3C">
            <w:pPr>
              <w:pStyle w:val="Compact"/>
              <w:jc w:val="center"/>
              <w:rPr>
                <w:lang w:val="sl-SI"/>
              </w:rPr>
            </w:pPr>
            <w:r>
              <w:rPr>
                <w:lang w:val="sl-SI"/>
              </w:rPr>
              <w:t>1.661</w:t>
            </w:r>
          </w:p>
        </w:tc>
        <w:tc>
          <w:tcPr>
            <w:tcW w:w="0" w:type="auto"/>
            <w:hideMark/>
          </w:tcPr>
          <w:p w14:paraId="73C31F5B" w14:textId="77777777" w:rsidR="00F80A3C" w:rsidRDefault="00F80A3C">
            <w:pPr>
              <w:pStyle w:val="Compact"/>
              <w:jc w:val="center"/>
              <w:rPr>
                <w:lang w:val="sl-SI"/>
              </w:rPr>
            </w:pPr>
            <w:r>
              <w:rPr>
                <w:lang w:val="sl-SI"/>
              </w:rPr>
              <w:t>2.436</w:t>
            </w:r>
          </w:p>
        </w:tc>
        <w:tc>
          <w:tcPr>
            <w:tcW w:w="0" w:type="auto"/>
            <w:hideMark/>
          </w:tcPr>
          <w:p w14:paraId="1F96D2B5" w14:textId="77777777" w:rsidR="00F80A3C" w:rsidRDefault="00F80A3C">
            <w:pPr>
              <w:pStyle w:val="Compact"/>
              <w:jc w:val="center"/>
              <w:rPr>
                <w:lang w:val="sl-SI"/>
              </w:rPr>
            </w:pPr>
            <w:r>
              <w:rPr>
                <w:lang w:val="sl-SI"/>
              </w:rPr>
              <w:t>392</w:t>
            </w:r>
          </w:p>
        </w:tc>
        <w:tc>
          <w:tcPr>
            <w:tcW w:w="0" w:type="auto"/>
            <w:hideMark/>
          </w:tcPr>
          <w:p w14:paraId="781E2BEA" w14:textId="77777777" w:rsidR="00F80A3C" w:rsidRDefault="00F80A3C">
            <w:pPr>
              <w:pStyle w:val="Compact"/>
              <w:jc w:val="center"/>
              <w:rPr>
                <w:lang w:val="sl-SI"/>
              </w:rPr>
            </w:pPr>
            <w:r>
              <w:rPr>
                <w:lang w:val="sl-SI"/>
              </w:rPr>
              <w:t>2.828</w:t>
            </w:r>
          </w:p>
        </w:tc>
      </w:tr>
      <w:tr w:rsidR="00F80A3C" w14:paraId="7FA4F366" w14:textId="77777777" w:rsidTr="00F80A3C">
        <w:tc>
          <w:tcPr>
            <w:tcW w:w="0" w:type="auto"/>
            <w:hideMark/>
          </w:tcPr>
          <w:p w14:paraId="44FC21EB" w14:textId="77777777" w:rsidR="00F80A3C" w:rsidRDefault="00F80A3C">
            <w:pPr>
              <w:pStyle w:val="Compact"/>
              <w:jc w:val="center"/>
              <w:rPr>
                <w:lang w:val="sl-SI"/>
              </w:rPr>
            </w:pPr>
            <w:r>
              <w:rPr>
                <w:lang w:val="sl-SI"/>
              </w:rPr>
              <w:t>140</w:t>
            </w:r>
          </w:p>
        </w:tc>
        <w:tc>
          <w:tcPr>
            <w:tcW w:w="0" w:type="auto"/>
            <w:hideMark/>
          </w:tcPr>
          <w:p w14:paraId="17AE0D3D" w14:textId="77777777" w:rsidR="00F80A3C" w:rsidRDefault="00F80A3C">
            <w:pPr>
              <w:pStyle w:val="Compact"/>
              <w:jc w:val="center"/>
              <w:rPr>
                <w:lang w:val="sl-SI"/>
              </w:rPr>
            </w:pPr>
            <w:r>
              <w:rPr>
                <w:lang w:val="sl-SI"/>
              </w:rPr>
              <w:t>1.968</w:t>
            </w:r>
          </w:p>
        </w:tc>
        <w:tc>
          <w:tcPr>
            <w:tcW w:w="0" w:type="auto"/>
            <w:hideMark/>
          </w:tcPr>
          <w:p w14:paraId="0B3EA0F9" w14:textId="77777777" w:rsidR="00F80A3C" w:rsidRDefault="00F80A3C">
            <w:pPr>
              <w:pStyle w:val="Compact"/>
              <w:jc w:val="center"/>
              <w:rPr>
                <w:lang w:val="sl-SI"/>
              </w:rPr>
            </w:pPr>
            <w:r>
              <w:rPr>
                <w:lang w:val="sl-SI"/>
              </w:rPr>
              <w:t>199</w:t>
            </w:r>
          </w:p>
        </w:tc>
        <w:tc>
          <w:tcPr>
            <w:tcW w:w="0" w:type="auto"/>
            <w:hideMark/>
          </w:tcPr>
          <w:p w14:paraId="7CB232B1" w14:textId="77777777" w:rsidR="00F80A3C" w:rsidRDefault="00F80A3C">
            <w:pPr>
              <w:pStyle w:val="Compact"/>
              <w:jc w:val="center"/>
              <w:rPr>
                <w:lang w:val="sl-SI"/>
              </w:rPr>
            </w:pPr>
            <w:r>
              <w:rPr>
                <w:lang w:val="sl-SI"/>
              </w:rPr>
              <w:t>1.769</w:t>
            </w:r>
          </w:p>
        </w:tc>
        <w:tc>
          <w:tcPr>
            <w:tcW w:w="0" w:type="auto"/>
            <w:hideMark/>
          </w:tcPr>
          <w:p w14:paraId="5B4FA004" w14:textId="77777777" w:rsidR="00F80A3C" w:rsidRDefault="00F80A3C">
            <w:pPr>
              <w:pStyle w:val="Compact"/>
              <w:jc w:val="center"/>
              <w:rPr>
                <w:lang w:val="sl-SI"/>
              </w:rPr>
            </w:pPr>
            <w:r>
              <w:rPr>
                <w:lang w:val="sl-SI"/>
              </w:rPr>
              <w:t>2.623</w:t>
            </w:r>
          </w:p>
        </w:tc>
        <w:tc>
          <w:tcPr>
            <w:tcW w:w="0" w:type="auto"/>
            <w:hideMark/>
          </w:tcPr>
          <w:p w14:paraId="18BAB311" w14:textId="77777777" w:rsidR="00F80A3C" w:rsidRDefault="00F80A3C">
            <w:pPr>
              <w:pStyle w:val="Compact"/>
              <w:jc w:val="center"/>
              <w:rPr>
                <w:lang w:val="sl-SI"/>
              </w:rPr>
            </w:pPr>
            <w:r>
              <w:rPr>
                <w:lang w:val="sl-SI"/>
              </w:rPr>
              <w:t>422</w:t>
            </w:r>
          </w:p>
        </w:tc>
        <w:tc>
          <w:tcPr>
            <w:tcW w:w="0" w:type="auto"/>
            <w:hideMark/>
          </w:tcPr>
          <w:p w14:paraId="4D743F15" w14:textId="77777777" w:rsidR="00F80A3C" w:rsidRDefault="00F80A3C">
            <w:pPr>
              <w:pStyle w:val="Compact"/>
              <w:jc w:val="center"/>
              <w:rPr>
                <w:lang w:val="sl-SI"/>
              </w:rPr>
            </w:pPr>
            <w:r>
              <w:rPr>
                <w:lang w:val="sl-SI"/>
              </w:rPr>
              <w:t>3.046</w:t>
            </w:r>
          </w:p>
        </w:tc>
      </w:tr>
      <w:tr w:rsidR="00F80A3C" w14:paraId="68946A7A" w14:textId="77777777" w:rsidTr="00F80A3C">
        <w:tc>
          <w:tcPr>
            <w:tcW w:w="0" w:type="auto"/>
            <w:hideMark/>
          </w:tcPr>
          <w:p w14:paraId="761A8A09" w14:textId="77777777" w:rsidR="00F80A3C" w:rsidRDefault="00F80A3C">
            <w:pPr>
              <w:pStyle w:val="Compact"/>
              <w:jc w:val="center"/>
              <w:rPr>
                <w:lang w:val="sl-SI"/>
              </w:rPr>
            </w:pPr>
            <w:r>
              <w:rPr>
                <w:lang w:val="sl-SI"/>
              </w:rPr>
              <w:t>150</w:t>
            </w:r>
          </w:p>
        </w:tc>
        <w:tc>
          <w:tcPr>
            <w:tcW w:w="0" w:type="auto"/>
            <w:hideMark/>
          </w:tcPr>
          <w:p w14:paraId="732E7061" w14:textId="77777777" w:rsidR="00F80A3C" w:rsidRDefault="00F80A3C">
            <w:pPr>
              <w:pStyle w:val="Compact"/>
              <w:jc w:val="center"/>
              <w:rPr>
                <w:lang w:val="sl-SI"/>
              </w:rPr>
            </w:pPr>
            <w:r>
              <w:rPr>
                <w:lang w:val="sl-SI"/>
              </w:rPr>
              <w:t>2.052</w:t>
            </w:r>
          </w:p>
        </w:tc>
        <w:tc>
          <w:tcPr>
            <w:tcW w:w="0" w:type="auto"/>
            <w:hideMark/>
          </w:tcPr>
          <w:p w14:paraId="579A35D8" w14:textId="77777777" w:rsidR="00F80A3C" w:rsidRDefault="00F80A3C">
            <w:pPr>
              <w:pStyle w:val="Compact"/>
              <w:jc w:val="center"/>
              <w:rPr>
                <w:lang w:val="sl-SI"/>
              </w:rPr>
            </w:pPr>
            <w:r>
              <w:rPr>
                <w:lang w:val="sl-SI"/>
              </w:rPr>
              <w:t>175</w:t>
            </w:r>
          </w:p>
        </w:tc>
        <w:tc>
          <w:tcPr>
            <w:tcW w:w="0" w:type="auto"/>
            <w:hideMark/>
          </w:tcPr>
          <w:p w14:paraId="52107C01" w14:textId="77777777" w:rsidR="00F80A3C" w:rsidRDefault="00F80A3C">
            <w:pPr>
              <w:pStyle w:val="Compact"/>
              <w:jc w:val="center"/>
              <w:rPr>
                <w:lang w:val="sl-SI"/>
              </w:rPr>
            </w:pPr>
            <w:r>
              <w:rPr>
                <w:lang w:val="sl-SI"/>
              </w:rPr>
              <w:t>1.877</w:t>
            </w:r>
          </w:p>
        </w:tc>
        <w:tc>
          <w:tcPr>
            <w:tcW w:w="0" w:type="auto"/>
            <w:hideMark/>
          </w:tcPr>
          <w:p w14:paraId="5D7218B7" w14:textId="77777777" w:rsidR="00F80A3C" w:rsidRDefault="00F80A3C">
            <w:pPr>
              <w:pStyle w:val="Compact"/>
              <w:jc w:val="center"/>
              <w:rPr>
                <w:lang w:val="sl-SI"/>
              </w:rPr>
            </w:pPr>
            <w:r>
              <w:rPr>
                <w:lang w:val="sl-SI"/>
              </w:rPr>
              <w:t>2.811</w:t>
            </w:r>
          </w:p>
        </w:tc>
        <w:tc>
          <w:tcPr>
            <w:tcW w:w="0" w:type="auto"/>
            <w:hideMark/>
          </w:tcPr>
          <w:p w14:paraId="7D2B02F6" w14:textId="77777777" w:rsidR="00F80A3C" w:rsidRDefault="00F80A3C">
            <w:pPr>
              <w:pStyle w:val="Compact"/>
              <w:jc w:val="center"/>
              <w:rPr>
                <w:lang w:val="sl-SI"/>
              </w:rPr>
            </w:pPr>
            <w:r>
              <w:rPr>
                <w:lang w:val="sl-SI"/>
              </w:rPr>
              <w:t>453</w:t>
            </w:r>
          </w:p>
        </w:tc>
        <w:tc>
          <w:tcPr>
            <w:tcW w:w="0" w:type="auto"/>
            <w:hideMark/>
          </w:tcPr>
          <w:p w14:paraId="761D9971" w14:textId="77777777" w:rsidR="00F80A3C" w:rsidRDefault="00F80A3C">
            <w:pPr>
              <w:pStyle w:val="Compact"/>
              <w:jc w:val="center"/>
              <w:rPr>
                <w:lang w:val="sl-SI"/>
              </w:rPr>
            </w:pPr>
            <w:r>
              <w:rPr>
                <w:lang w:val="sl-SI"/>
              </w:rPr>
              <w:t>3.263</w:t>
            </w:r>
          </w:p>
        </w:tc>
      </w:tr>
      <w:tr w:rsidR="00F80A3C" w14:paraId="6ADCABD9" w14:textId="77777777" w:rsidTr="00F80A3C">
        <w:tc>
          <w:tcPr>
            <w:tcW w:w="0" w:type="auto"/>
            <w:hideMark/>
          </w:tcPr>
          <w:p w14:paraId="20C5AFDA" w14:textId="77777777" w:rsidR="00F80A3C" w:rsidRDefault="00F80A3C">
            <w:pPr>
              <w:pStyle w:val="Compact"/>
              <w:jc w:val="center"/>
              <w:rPr>
                <w:lang w:val="sl-SI"/>
              </w:rPr>
            </w:pPr>
            <w:r>
              <w:rPr>
                <w:lang w:val="sl-SI"/>
              </w:rPr>
              <w:t>160</w:t>
            </w:r>
          </w:p>
        </w:tc>
        <w:tc>
          <w:tcPr>
            <w:tcW w:w="0" w:type="auto"/>
            <w:hideMark/>
          </w:tcPr>
          <w:p w14:paraId="5AF7F664" w14:textId="77777777" w:rsidR="00F80A3C" w:rsidRDefault="00F80A3C">
            <w:pPr>
              <w:pStyle w:val="Compact"/>
              <w:jc w:val="center"/>
              <w:rPr>
                <w:lang w:val="sl-SI"/>
              </w:rPr>
            </w:pPr>
            <w:r>
              <w:rPr>
                <w:lang w:val="sl-SI"/>
              </w:rPr>
              <w:t>2.160</w:t>
            </w:r>
          </w:p>
        </w:tc>
        <w:tc>
          <w:tcPr>
            <w:tcW w:w="0" w:type="auto"/>
            <w:hideMark/>
          </w:tcPr>
          <w:p w14:paraId="75B43D01" w14:textId="77777777" w:rsidR="00F80A3C" w:rsidRDefault="00F80A3C">
            <w:pPr>
              <w:pStyle w:val="Compact"/>
              <w:jc w:val="center"/>
              <w:rPr>
                <w:lang w:val="sl-SI"/>
              </w:rPr>
            </w:pPr>
            <w:r>
              <w:rPr>
                <w:lang w:val="sl-SI"/>
              </w:rPr>
              <w:t>175</w:t>
            </w:r>
          </w:p>
        </w:tc>
        <w:tc>
          <w:tcPr>
            <w:tcW w:w="0" w:type="auto"/>
            <w:hideMark/>
          </w:tcPr>
          <w:p w14:paraId="1E955809" w14:textId="77777777" w:rsidR="00F80A3C" w:rsidRDefault="00F80A3C">
            <w:pPr>
              <w:pStyle w:val="Compact"/>
              <w:jc w:val="center"/>
              <w:rPr>
                <w:lang w:val="sl-SI"/>
              </w:rPr>
            </w:pPr>
            <w:r>
              <w:rPr>
                <w:lang w:val="sl-SI"/>
              </w:rPr>
              <w:t>1.985</w:t>
            </w:r>
          </w:p>
        </w:tc>
        <w:tc>
          <w:tcPr>
            <w:tcW w:w="0" w:type="auto"/>
            <w:hideMark/>
          </w:tcPr>
          <w:p w14:paraId="625F10BB" w14:textId="77777777" w:rsidR="00F80A3C" w:rsidRDefault="00F80A3C">
            <w:pPr>
              <w:pStyle w:val="Compact"/>
              <w:jc w:val="center"/>
              <w:rPr>
                <w:lang w:val="sl-SI"/>
              </w:rPr>
            </w:pPr>
            <w:r>
              <w:rPr>
                <w:lang w:val="sl-SI"/>
              </w:rPr>
              <w:t>2.998</w:t>
            </w:r>
          </w:p>
        </w:tc>
        <w:tc>
          <w:tcPr>
            <w:tcW w:w="0" w:type="auto"/>
            <w:hideMark/>
          </w:tcPr>
          <w:p w14:paraId="7411D05D" w14:textId="77777777" w:rsidR="00F80A3C" w:rsidRDefault="00F80A3C">
            <w:pPr>
              <w:pStyle w:val="Compact"/>
              <w:jc w:val="center"/>
              <w:rPr>
                <w:lang w:val="sl-SI"/>
              </w:rPr>
            </w:pPr>
            <w:r>
              <w:rPr>
                <w:lang w:val="sl-SI"/>
              </w:rPr>
              <w:t>483</w:t>
            </w:r>
          </w:p>
        </w:tc>
        <w:tc>
          <w:tcPr>
            <w:tcW w:w="0" w:type="auto"/>
            <w:hideMark/>
          </w:tcPr>
          <w:p w14:paraId="6A737858" w14:textId="77777777" w:rsidR="00F80A3C" w:rsidRDefault="00F80A3C">
            <w:pPr>
              <w:pStyle w:val="Compact"/>
              <w:jc w:val="center"/>
              <w:rPr>
                <w:lang w:val="sl-SI"/>
              </w:rPr>
            </w:pPr>
            <w:r>
              <w:rPr>
                <w:lang w:val="sl-SI"/>
              </w:rPr>
              <w:t>3.481</w:t>
            </w:r>
          </w:p>
        </w:tc>
      </w:tr>
      <w:tr w:rsidR="00F80A3C" w14:paraId="5DEA7884" w14:textId="77777777" w:rsidTr="00F80A3C">
        <w:tc>
          <w:tcPr>
            <w:tcW w:w="0" w:type="auto"/>
            <w:hideMark/>
          </w:tcPr>
          <w:p w14:paraId="2EB9828B" w14:textId="77777777" w:rsidR="00F80A3C" w:rsidRDefault="00F80A3C">
            <w:pPr>
              <w:pStyle w:val="Compact"/>
              <w:jc w:val="center"/>
              <w:rPr>
                <w:lang w:val="sl-SI"/>
              </w:rPr>
            </w:pPr>
            <w:r>
              <w:rPr>
                <w:lang w:val="sl-SI"/>
              </w:rPr>
              <w:t>170</w:t>
            </w:r>
          </w:p>
        </w:tc>
        <w:tc>
          <w:tcPr>
            <w:tcW w:w="0" w:type="auto"/>
            <w:hideMark/>
          </w:tcPr>
          <w:p w14:paraId="1DD1D8C1" w14:textId="77777777" w:rsidR="00F80A3C" w:rsidRDefault="00F80A3C">
            <w:pPr>
              <w:pStyle w:val="Compact"/>
              <w:jc w:val="center"/>
              <w:rPr>
                <w:lang w:val="sl-SI"/>
              </w:rPr>
            </w:pPr>
            <w:r>
              <w:rPr>
                <w:lang w:val="sl-SI"/>
              </w:rPr>
              <w:t>2.136</w:t>
            </w:r>
          </w:p>
        </w:tc>
        <w:tc>
          <w:tcPr>
            <w:tcW w:w="0" w:type="auto"/>
            <w:hideMark/>
          </w:tcPr>
          <w:p w14:paraId="167517D1" w14:textId="77777777" w:rsidR="00F80A3C" w:rsidRDefault="00F80A3C">
            <w:pPr>
              <w:pStyle w:val="Compact"/>
              <w:jc w:val="center"/>
              <w:rPr>
                <w:lang w:val="sl-SI"/>
              </w:rPr>
            </w:pPr>
            <w:r>
              <w:rPr>
                <w:lang w:val="sl-SI"/>
              </w:rPr>
              <w:t>43</w:t>
            </w:r>
          </w:p>
        </w:tc>
        <w:tc>
          <w:tcPr>
            <w:tcW w:w="0" w:type="auto"/>
            <w:hideMark/>
          </w:tcPr>
          <w:p w14:paraId="251F6D24" w14:textId="77777777" w:rsidR="00F80A3C" w:rsidRDefault="00F80A3C">
            <w:pPr>
              <w:pStyle w:val="Compact"/>
              <w:jc w:val="center"/>
              <w:rPr>
                <w:lang w:val="sl-SI"/>
              </w:rPr>
            </w:pPr>
            <w:r>
              <w:rPr>
                <w:lang w:val="sl-SI"/>
              </w:rPr>
              <w:t>2.093</w:t>
            </w:r>
          </w:p>
        </w:tc>
        <w:tc>
          <w:tcPr>
            <w:tcW w:w="0" w:type="auto"/>
            <w:hideMark/>
          </w:tcPr>
          <w:p w14:paraId="41AACB1B" w14:textId="77777777" w:rsidR="00F80A3C" w:rsidRDefault="00F80A3C">
            <w:pPr>
              <w:pStyle w:val="Compact"/>
              <w:jc w:val="center"/>
              <w:rPr>
                <w:lang w:val="sl-SI"/>
              </w:rPr>
            </w:pPr>
            <w:r>
              <w:rPr>
                <w:lang w:val="sl-SI"/>
              </w:rPr>
              <w:t>3.185</w:t>
            </w:r>
          </w:p>
        </w:tc>
        <w:tc>
          <w:tcPr>
            <w:tcW w:w="0" w:type="auto"/>
            <w:hideMark/>
          </w:tcPr>
          <w:p w14:paraId="503E9A28" w14:textId="77777777" w:rsidR="00F80A3C" w:rsidRDefault="00F80A3C">
            <w:pPr>
              <w:pStyle w:val="Compact"/>
              <w:jc w:val="center"/>
              <w:rPr>
                <w:lang w:val="sl-SI"/>
              </w:rPr>
            </w:pPr>
            <w:r>
              <w:rPr>
                <w:lang w:val="sl-SI"/>
              </w:rPr>
              <w:t>513</w:t>
            </w:r>
          </w:p>
        </w:tc>
        <w:tc>
          <w:tcPr>
            <w:tcW w:w="0" w:type="auto"/>
            <w:hideMark/>
          </w:tcPr>
          <w:p w14:paraId="0CACD816" w14:textId="77777777" w:rsidR="00F80A3C" w:rsidRDefault="00F80A3C">
            <w:pPr>
              <w:pStyle w:val="Compact"/>
              <w:jc w:val="center"/>
              <w:rPr>
                <w:lang w:val="sl-SI"/>
              </w:rPr>
            </w:pPr>
            <w:r>
              <w:rPr>
                <w:lang w:val="sl-SI"/>
              </w:rPr>
              <w:t>3.698</w:t>
            </w:r>
          </w:p>
        </w:tc>
      </w:tr>
      <w:tr w:rsidR="00F80A3C" w14:paraId="3919B810" w14:textId="77777777" w:rsidTr="00F80A3C">
        <w:tc>
          <w:tcPr>
            <w:tcW w:w="0" w:type="auto"/>
            <w:hideMark/>
          </w:tcPr>
          <w:p w14:paraId="071E4675" w14:textId="77777777" w:rsidR="00F80A3C" w:rsidRDefault="00F80A3C">
            <w:pPr>
              <w:pStyle w:val="Compact"/>
              <w:jc w:val="center"/>
              <w:rPr>
                <w:lang w:val="sl-SI"/>
              </w:rPr>
            </w:pPr>
            <w:r>
              <w:rPr>
                <w:lang w:val="sl-SI"/>
              </w:rPr>
              <w:t>180</w:t>
            </w:r>
          </w:p>
        </w:tc>
        <w:tc>
          <w:tcPr>
            <w:tcW w:w="0" w:type="auto"/>
            <w:hideMark/>
          </w:tcPr>
          <w:p w14:paraId="2F81BC90" w14:textId="77777777" w:rsidR="00F80A3C" w:rsidRDefault="00F80A3C">
            <w:pPr>
              <w:pStyle w:val="Compact"/>
              <w:jc w:val="center"/>
              <w:rPr>
                <w:lang w:val="sl-SI"/>
              </w:rPr>
            </w:pPr>
            <w:r>
              <w:rPr>
                <w:lang w:val="sl-SI"/>
              </w:rPr>
              <w:t>2.241</w:t>
            </w:r>
          </w:p>
        </w:tc>
        <w:tc>
          <w:tcPr>
            <w:tcW w:w="0" w:type="auto"/>
            <w:hideMark/>
          </w:tcPr>
          <w:p w14:paraId="1F2BB3C9" w14:textId="77777777" w:rsidR="00F80A3C" w:rsidRDefault="00F80A3C">
            <w:pPr>
              <w:pStyle w:val="Compact"/>
              <w:jc w:val="center"/>
              <w:rPr>
                <w:lang w:val="sl-SI"/>
              </w:rPr>
            </w:pPr>
            <w:r>
              <w:rPr>
                <w:lang w:val="sl-SI"/>
              </w:rPr>
              <w:t>40</w:t>
            </w:r>
          </w:p>
        </w:tc>
        <w:tc>
          <w:tcPr>
            <w:tcW w:w="0" w:type="auto"/>
            <w:hideMark/>
          </w:tcPr>
          <w:p w14:paraId="6A9CE6D5" w14:textId="77777777" w:rsidR="00F80A3C" w:rsidRDefault="00F80A3C">
            <w:pPr>
              <w:pStyle w:val="Compact"/>
              <w:jc w:val="center"/>
              <w:rPr>
                <w:lang w:val="sl-SI"/>
              </w:rPr>
            </w:pPr>
            <w:r>
              <w:rPr>
                <w:lang w:val="sl-SI"/>
              </w:rPr>
              <w:t>2.201</w:t>
            </w:r>
          </w:p>
        </w:tc>
        <w:tc>
          <w:tcPr>
            <w:tcW w:w="0" w:type="auto"/>
            <w:hideMark/>
          </w:tcPr>
          <w:p w14:paraId="205057CA" w14:textId="77777777" w:rsidR="00F80A3C" w:rsidRDefault="00F80A3C">
            <w:pPr>
              <w:pStyle w:val="Compact"/>
              <w:jc w:val="center"/>
              <w:rPr>
                <w:lang w:val="sl-SI"/>
              </w:rPr>
            </w:pPr>
            <w:r>
              <w:rPr>
                <w:lang w:val="sl-SI"/>
              </w:rPr>
              <w:t>3.373</w:t>
            </w:r>
          </w:p>
        </w:tc>
        <w:tc>
          <w:tcPr>
            <w:tcW w:w="0" w:type="auto"/>
            <w:hideMark/>
          </w:tcPr>
          <w:p w14:paraId="4544B520" w14:textId="77777777" w:rsidR="00F80A3C" w:rsidRDefault="00F80A3C">
            <w:pPr>
              <w:pStyle w:val="Compact"/>
              <w:jc w:val="center"/>
              <w:rPr>
                <w:lang w:val="sl-SI"/>
              </w:rPr>
            </w:pPr>
            <w:r>
              <w:rPr>
                <w:lang w:val="sl-SI"/>
              </w:rPr>
              <w:t>543</w:t>
            </w:r>
          </w:p>
        </w:tc>
        <w:tc>
          <w:tcPr>
            <w:tcW w:w="0" w:type="auto"/>
            <w:hideMark/>
          </w:tcPr>
          <w:p w14:paraId="77E5772C" w14:textId="77777777" w:rsidR="00F80A3C" w:rsidRDefault="00F80A3C">
            <w:pPr>
              <w:pStyle w:val="Compact"/>
              <w:jc w:val="center"/>
              <w:rPr>
                <w:lang w:val="sl-SI"/>
              </w:rPr>
            </w:pPr>
            <w:r>
              <w:rPr>
                <w:lang w:val="sl-SI"/>
              </w:rPr>
              <w:t>3.916</w:t>
            </w:r>
          </w:p>
        </w:tc>
      </w:tr>
      <w:tr w:rsidR="00F80A3C" w14:paraId="34DBCFCC" w14:textId="77777777" w:rsidTr="00F80A3C">
        <w:tc>
          <w:tcPr>
            <w:tcW w:w="0" w:type="auto"/>
            <w:hideMark/>
          </w:tcPr>
          <w:p w14:paraId="2AB71900" w14:textId="77777777" w:rsidR="00F80A3C" w:rsidRDefault="00F80A3C">
            <w:pPr>
              <w:pStyle w:val="Compact"/>
              <w:jc w:val="center"/>
              <w:rPr>
                <w:lang w:val="sl-SI"/>
              </w:rPr>
            </w:pPr>
            <w:r>
              <w:rPr>
                <w:lang w:val="sl-SI"/>
              </w:rPr>
              <w:t>190</w:t>
            </w:r>
          </w:p>
        </w:tc>
        <w:tc>
          <w:tcPr>
            <w:tcW w:w="0" w:type="auto"/>
            <w:hideMark/>
          </w:tcPr>
          <w:p w14:paraId="4D46F103" w14:textId="77777777" w:rsidR="00F80A3C" w:rsidRDefault="00F80A3C">
            <w:pPr>
              <w:pStyle w:val="Compact"/>
              <w:jc w:val="center"/>
              <w:rPr>
                <w:lang w:val="sl-SI"/>
              </w:rPr>
            </w:pPr>
            <w:r>
              <w:rPr>
                <w:lang w:val="sl-SI"/>
              </w:rPr>
              <w:t>2.349</w:t>
            </w:r>
          </w:p>
        </w:tc>
        <w:tc>
          <w:tcPr>
            <w:tcW w:w="0" w:type="auto"/>
            <w:hideMark/>
          </w:tcPr>
          <w:p w14:paraId="3598DC07" w14:textId="77777777" w:rsidR="00F80A3C" w:rsidRDefault="00F80A3C">
            <w:pPr>
              <w:pStyle w:val="Compact"/>
              <w:jc w:val="center"/>
              <w:rPr>
                <w:lang w:val="sl-SI"/>
              </w:rPr>
            </w:pPr>
            <w:r>
              <w:rPr>
                <w:lang w:val="sl-SI"/>
              </w:rPr>
              <w:t>40</w:t>
            </w:r>
          </w:p>
        </w:tc>
        <w:tc>
          <w:tcPr>
            <w:tcW w:w="0" w:type="auto"/>
            <w:hideMark/>
          </w:tcPr>
          <w:p w14:paraId="443DCD83" w14:textId="77777777" w:rsidR="00F80A3C" w:rsidRDefault="00F80A3C">
            <w:pPr>
              <w:pStyle w:val="Compact"/>
              <w:jc w:val="center"/>
              <w:rPr>
                <w:lang w:val="sl-SI"/>
              </w:rPr>
            </w:pPr>
            <w:r>
              <w:rPr>
                <w:lang w:val="sl-SI"/>
              </w:rPr>
              <w:t>2.309</w:t>
            </w:r>
          </w:p>
        </w:tc>
        <w:tc>
          <w:tcPr>
            <w:tcW w:w="0" w:type="auto"/>
            <w:hideMark/>
          </w:tcPr>
          <w:p w14:paraId="1201F3AF" w14:textId="77777777" w:rsidR="00F80A3C" w:rsidRDefault="00F80A3C">
            <w:pPr>
              <w:pStyle w:val="Compact"/>
              <w:jc w:val="center"/>
              <w:rPr>
                <w:lang w:val="sl-SI"/>
              </w:rPr>
            </w:pPr>
            <w:r>
              <w:rPr>
                <w:lang w:val="sl-SI"/>
              </w:rPr>
              <w:t>3.560</w:t>
            </w:r>
          </w:p>
        </w:tc>
        <w:tc>
          <w:tcPr>
            <w:tcW w:w="0" w:type="auto"/>
            <w:hideMark/>
          </w:tcPr>
          <w:p w14:paraId="6FEE32EC" w14:textId="77777777" w:rsidR="00F80A3C" w:rsidRDefault="00F80A3C">
            <w:pPr>
              <w:pStyle w:val="Compact"/>
              <w:jc w:val="center"/>
              <w:rPr>
                <w:lang w:val="sl-SI"/>
              </w:rPr>
            </w:pPr>
            <w:r>
              <w:rPr>
                <w:lang w:val="sl-SI"/>
              </w:rPr>
              <w:t>573</w:t>
            </w:r>
          </w:p>
        </w:tc>
        <w:tc>
          <w:tcPr>
            <w:tcW w:w="0" w:type="auto"/>
            <w:hideMark/>
          </w:tcPr>
          <w:p w14:paraId="20248A56" w14:textId="77777777" w:rsidR="00F80A3C" w:rsidRDefault="00F80A3C">
            <w:pPr>
              <w:pStyle w:val="Compact"/>
              <w:jc w:val="center"/>
              <w:rPr>
                <w:lang w:val="sl-SI"/>
              </w:rPr>
            </w:pPr>
            <w:r>
              <w:rPr>
                <w:lang w:val="sl-SI"/>
              </w:rPr>
              <w:t>4.133</w:t>
            </w:r>
          </w:p>
        </w:tc>
      </w:tr>
      <w:tr w:rsidR="00F80A3C" w14:paraId="283DAC86" w14:textId="77777777" w:rsidTr="00F80A3C">
        <w:tc>
          <w:tcPr>
            <w:tcW w:w="0" w:type="auto"/>
            <w:hideMark/>
          </w:tcPr>
          <w:p w14:paraId="6FBF94AE" w14:textId="77777777" w:rsidR="00F80A3C" w:rsidRDefault="00F80A3C">
            <w:pPr>
              <w:pStyle w:val="Compact"/>
              <w:jc w:val="center"/>
              <w:rPr>
                <w:lang w:val="sl-SI"/>
              </w:rPr>
            </w:pPr>
            <w:r>
              <w:rPr>
                <w:lang w:val="sl-SI"/>
              </w:rPr>
              <w:t>200</w:t>
            </w:r>
          </w:p>
        </w:tc>
        <w:tc>
          <w:tcPr>
            <w:tcW w:w="0" w:type="auto"/>
            <w:hideMark/>
          </w:tcPr>
          <w:p w14:paraId="23B7D3AB" w14:textId="77777777" w:rsidR="00F80A3C" w:rsidRDefault="00F80A3C">
            <w:pPr>
              <w:pStyle w:val="Compact"/>
              <w:jc w:val="center"/>
              <w:rPr>
                <w:lang w:val="sl-SI"/>
              </w:rPr>
            </w:pPr>
            <w:r>
              <w:rPr>
                <w:lang w:val="sl-SI"/>
              </w:rPr>
              <w:t>2.449</w:t>
            </w:r>
          </w:p>
        </w:tc>
        <w:tc>
          <w:tcPr>
            <w:tcW w:w="0" w:type="auto"/>
            <w:hideMark/>
          </w:tcPr>
          <w:p w14:paraId="5E4015B8" w14:textId="77777777" w:rsidR="00F80A3C" w:rsidRDefault="00F80A3C">
            <w:pPr>
              <w:pStyle w:val="Compact"/>
              <w:jc w:val="center"/>
              <w:rPr>
                <w:lang w:val="sl-SI"/>
              </w:rPr>
            </w:pPr>
            <w:r>
              <w:rPr>
                <w:lang w:val="sl-SI"/>
              </w:rPr>
              <w:t>40</w:t>
            </w:r>
          </w:p>
        </w:tc>
        <w:tc>
          <w:tcPr>
            <w:tcW w:w="0" w:type="auto"/>
            <w:hideMark/>
          </w:tcPr>
          <w:p w14:paraId="5B8E2270" w14:textId="77777777" w:rsidR="00F80A3C" w:rsidRDefault="00F80A3C">
            <w:pPr>
              <w:pStyle w:val="Compact"/>
              <w:jc w:val="center"/>
              <w:rPr>
                <w:lang w:val="sl-SI"/>
              </w:rPr>
            </w:pPr>
            <w:r>
              <w:rPr>
                <w:lang w:val="sl-SI"/>
              </w:rPr>
              <w:t>2.409</w:t>
            </w:r>
          </w:p>
        </w:tc>
        <w:tc>
          <w:tcPr>
            <w:tcW w:w="0" w:type="auto"/>
            <w:hideMark/>
          </w:tcPr>
          <w:p w14:paraId="76CC006B" w14:textId="77777777" w:rsidR="00F80A3C" w:rsidRDefault="00F80A3C">
            <w:pPr>
              <w:pStyle w:val="Compact"/>
              <w:jc w:val="center"/>
              <w:rPr>
                <w:lang w:val="sl-SI"/>
              </w:rPr>
            </w:pPr>
            <w:r>
              <w:rPr>
                <w:lang w:val="sl-SI"/>
              </w:rPr>
              <w:t>3.748</w:t>
            </w:r>
          </w:p>
        </w:tc>
        <w:tc>
          <w:tcPr>
            <w:tcW w:w="0" w:type="auto"/>
            <w:hideMark/>
          </w:tcPr>
          <w:p w14:paraId="0B3911FE" w14:textId="77777777" w:rsidR="00F80A3C" w:rsidRDefault="00F80A3C">
            <w:pPr>
              <w:pStyle w:val="Compact"/>
              <w:jc w:val="center"/>
              <w:rPr>
                <w:lang w:val="sl-SI"/>
              </w:rPr>
            </w:pPr>
            <w:r>
              <w:rPr>
                <w:lang w:val="sl-SI"/>
              </w:rPr>
              <w:t>603</w:t>
            </w:r>
          </w:p>
        </w:tc>
        <w:tc>
          <w:tcPr>
            <w:tcW w:w="0" w:type="auto"/>
            <w:hideMark/>
          </w:tcPr>
          <w:p w14:paraId="27740056" w14:textId="77777777" w:rsidR="00F80A3C" w:rsidRDefault="00F80A3C">
            <w:pPr>
              <w:pStyle w:val="Compact"/>
              <w:jc w:val="center"/>
              <w:rPr>
                <w:lang w:val="sl-SI"/>
              </w:rPr>
            </w:pPr>
            <w:r>
              <w:rPr>
                <w:lang w:val="sl-SI"/>
              </w:rPr>
              <w:t>4.351</w:t>
            </w:r>
          </w:p>
        </w:tc>
      </w:tr>
    </w:tbl>
    <w:p w14:paraId="61105CE1" w14:textId="77777777" w:rsidR="00F80A3C" w:rsidRDefault="00F80A3C" w:rsidP="00F80A3C">
      <w:r>
        <w:br w:type="page"/>
      </w:r>
    </w:p>
    <w:p w14:paraId="4BC81986" w14:textId="77777777" w:rsidR="00F80A3C" w:rsidRDefault="00F80A3C" w:rsidP="00F80A3C">
      <w:pPr>
        <w:pStyle w:val="Telobesedila"/>
      </w:pPr>
      <w:r>
        <w:rPr>
          <w:b/>
          <w:bCs/>
        </w:rPr>
        <w:t>PAR BREZ OTROK</w:t>
      </w:r>
    </w:p>
    <w:p w14:paraId="56881833"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383E437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3E15334B"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4E5DAB1F"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7A7AAD28"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4F51E31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3830564"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24727ABD"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56DB5AFB" w14:textId="77777777" w:rsidR="00F80A3C" w:rsidRDefault="00F80A3C">
            <w:pPr>
              <w:pStyle w:val="Compact"/>
              <w:jc w:val="center"/>
              <w:rPr>
                <w:lang w:val="sl-SI"/>
              </w:rPr>
            </w:pPr>
            <w:r>
              <w:rPr>
                <w:lang w:val="sl-SI"/>
              </w:rPr>
              <w:t>Stroški dela</w:t>
            </w:r>
          </w:p>
        </w:tc>
      </w:tr>
      <w:tr w:rsidR="00F80A3C" w14:paraId="54EE7FE8" w14:textId="77777777" w:rsidTr="00F80A3C">
        <w:tc>
          <w:tcPr>
            <w:tcW w:w="0" w:type="auto"/>
            <w:hideMark/>
          </w:tcPr>
          <w:p w14:paraId="47AF4F33" w14:textId="77777777" w:rsidR="00F80A3C" w:rsidRDefault="00F80A3C">
            <w:pPr>
              <w:pStyle w:val="Compact"/>
              <w:jc w:val="center"/>
              <w:rPr>
                <w:lang w:val="sl-SI"/>
              </w:rPr>
            </w:pPr>
            <w:r>
              <w:rPr>
                <w:lang w:val="sl-SI"/>
              </w:rPr>
              <w:t>0</w:t>
            </w:r>
          </w:p>
        </w:tc>
        <w:tc>
          <w:tcPr>
            <w:tcW w:w="0" w:type="auto"/>
            <w:hideMark/>
          </w:tcPr>
          <w:p w14:paraId="2B7E33FE" w14:textId="77777777" w:rsidR="00F80A3C" w:rsidRDefault="00F80A3C">
            <w:pPr>
              <w:pStyle w:val="Compact"/>
              <w:jc w:val="center"/>
              <w:rPr>
                <w:lang w:val="sl-SI"/>
              </w:rPr>
            </w:pPr>
            <w:r>
              <w:rPr>
                <w:lang w:val="sl-SI"/>
              </w:rPr>
              <w:t>879</w:t>
            </w:r>
          </w:p>
        </w:tc>
        <w:tc>
          <w:tcPr>
            <w:tcW w:w="0" w:type="auto"/>
            <w:hideMark/>
          </w:tcPr>
          <w:p w14:paraId="239D504C" w14:textId="77777777" w:rsidR="00F80A3C" w:rsidRDefault="00F80A3C">
            <w:pPr>
              <w:pStyle w:val="Compact"/>
              <w:jc w:val="center"/>
              <w:rPr>
                <w:lang w:val="sl-SI"/>
              </w:rPr>
            </w:pPr>
            <w:r>
              <w:rPr>
                <w:lang w:val="sl-SI"/>
              </w:rPr>
              <w:t>879</w:t>
            </w:r>
          </w:p>
        </w:tc>
        <w:tc>
          <w:tcPr>
            <w:tcW w:w="0" w:type="auto"/>
            <w:hideMark/>
          </w:tcPr>
          <w:p w14:paraId="651E2FDA" w14:textId="77777777" w:rsidR="00F80A3C" w:rsidRDefault="00F80A3C">
            <w:pPr>
              <w:pStyle w:val="Compact"/>
              <w:jc w:val="center"/>
              <w:rPr>
                <w:lang w:val="sl-SI"/>
              </w:rPr>
            </w:pPr>
            <w:r>
              <w:rPr>
                <w:lang w:val="sl-SI"/>
              </w:rPr>
              <w:t>0</w:t>
            </w:r>
          </w:p>
        </w:tc>
        <w:tc>
          <w:tcPr>
            <w:tcW w:w="0" w:type="auto"/>
            <w:hideMark/>
          </w:tcPr>
          <w:p w14:paraId="521E9988" w14:textId="77777777" w:rsidR="00F80A3C" w:rsidRDefault="00F80A3C">
            <w:pPr>
              <w:pStyle w:val="Compact"/>
              <w:jc w:val="center"/>
              <w:rPr>
                <w:lang w:val="sl-SI"/>
              </w:rPr>
            </w:pPr>
            <w:r>
              <w:rPr>
                <w:lang w:val="sl-SI"/>
              </w:rPr>
              <w:t>0</w:t>
            </w:r>
          </w:p>
        </w:tc>
        <w:tc>
          <w:tcPr>
            <w:tcW w:w="0" w:type="auto"/>
            <w:hideMark/>
          </w:tcPr>
          <w:p w14:paraId="7AF4E05A" w14:textId="77777777" w:rsidR="00F80A3C" w:rsidRDefault="00F80A3C">
            <w:pPr>
              <w:pStyle w:val="Compact"/>
              <w:jc w:val="center"/>
              <w:rPr>
                <w:lang w:val="sl-SI"/>
              </w:rPr>
            </w:pPr>
            <w:r>
              <w:rPr>
                <w:lang w:val="sl-SI"/>
              </w:rPr>
              <w:t>0</w:t>
            </w:r>
          </w:p>
        </w:tc>
        <w:tc>
          <w:tcPr>
            <w:tcW w:w="0" w:type="auto"/>
            <w:hideMark/>
          </w:tcPr>
          <w:p w14:paraId="1F4FD6C1" w14:textId="77777777" w:rsidR="00F80A3C" w:rsidRDefault="00F80A3C">
            <w:pPr>
              <w:pStyle w:val="Compact"/>
              <w:jc w:val="center"/>
              <w:rPr>
                <w:lang w:val="sl-SI"/>
              </w:rPr>
            </w:pPr>
            <w:r>
              <w:rPr>
                <w:lang w:val="sl-SI"/>
              </w:rPr>
              <w:t>0</w:t>
            </w:r>
          </w:p>
        </w:tc>
      </w:tr>
      <w:tr w:rsidR="00F80A3C" w14:paraId="5F9D27CB" w14:textId="77777777" w:rsidTr="00F80A3C">
        <w:tc>
          <w:tcPr>
            <w:tcW w:w="0" w:type="auto"/>
            <w:hideMark/>
          </w:tcPr>
          <w:p w14:paraId="5CADC04B" w14:textId="77777777" w:rsidR="00F80A3C" w:rsidRDefault="00F80A3C">
            <w:pPr>
              <w:pStyle w:val="Compact"/>
              <w:jc w:val="center"/>
              <w:rPr>
                <w:lang w:val="sl-SI"/>
              </w:rPr>
            </w:pPr>
            <w:r>
              <w:rPr>
                <w:lang w:val="sl-SI"/>
              </w:rPr>
              <w:t>10</w:t>
            </w:r>
          </w:p>
        </w:tc>
        <w:tc>
          <w:tcPr>
            <w:tcW w:w="0" w:type="auto"/>
            <w:hideMark/>
          </w:tcPr>
          <w:p w14:paraId="10B6F55C" w14:textId="77777777" w:rsidR="00F80A3C" w:rsidRDefault="00F80A3C">
            <w:pPr>
              <w:pStyle w:val="Compact"/>
              <w:jc w:val="center"/>
              <w:rPr>
                <w:lang w:val="sl-SI"/>
              </w:rPr>
            </w:pPr>
            <w:r>
              <w:rPr>
                <w:lang w:val="sl-SI"/>
              </w:rPr>
              <w:t>1.051</w:t>
            </w:r>
          </w:p>
        </w:tc>
        <w:tc>
          <w:tcPr>
            <w:tcW w:w="0" w:type="auto"/>
            <w:hideMark/>
          </w:tcPr>
          <w:p w14:paraId="55EF846A" w14:textId="77777777" w:rsidR="00F80A3C" w:rsidRDefault="00F80A3C">
            <w:pPr>
              <w:pStyle w:val="Compact"/>
              <w:jc w:val="center"/>
              <w:rPr>
                <w:lang w:val="sl-SI"/>
              </w:rPr>
            </w:pPr>
            <w:r>
              <w:rPr>
                <w:lang w:val="sl-SI"/>
              </w:rPr>
              <w:t>905</w:t>
            </w:r>
          </w:p>
        </w:tc>
        <w:tc>
          <w:tcPr>
            <w:tcW w:w="0" w:type="auto"/>
            <w:hideMark/>
          </w:tcPr>
          <w:p w14:paraId="60B7C6F9" w14:textId="77777777" w:rsidR="00F80A3C" w:rsidRDefault="00F80A3C">
            <w:pPr>
              <w:pStyle w:val="Compact"/>
              <w:jc w:val="center"/>
              <w:rPr>
                <w:lang w:val="sl-SI"/>
              </w:rPr>
            </w:pPr>
            <w:r>
              <w:rPr>
                <w:lang w:val="sl-SI"/>
              </w:rPr>
              <w:t>146</w:t>
            </w:r>
          </w:p>
        </w:tc>
        <w:tc>
          <w:tcPr>
            <w:tcW w:w="0" w:type="auto"/>
            <w:hideMark/>
          </w:tcPr>
          <w:p w14:paraId="055930F4" w14:textId="77777777" w:rsidR="00F80A3C" w:rsidRDefault="00F80A3C">
            <w:pPr>
              <w:pStyle w:val="Compact"/>
              <w:jc w:val="center"/>
              <w:rPr>
                <w:lang w:val="sl-SI"/>
              </w:rPr>
            </w:pPr>
            <w:r>
              <w:rPr>
                <w:lang w:val="sl-SI"/>
              </w:rPr>
              <w:t>187</w:t>
            </w:r>
          </w:p>
        </w:tc>
        <w:tc>
          <w:tcPr>
            <w:tcW w:w="0" w:type="auto"/>
            <w:hideMark/>
          </w:tcPr>
          <w:p w14:paraId="49B7A2BC" w14:textId="77777777" w:rsidR="00F80A3C" w:rsidRDefault="00F80A3C">
            <w:pPr>
              <w:pStyle w:val="Compact"/>
              <w:jc w:val="center"/>
              <w:rPr>
                <w:lang w:val="sl-SI"/>
              </w:rPr>
            </w:pPr>
            <w:r>
              <w:rPr>
                <w:lang w:val="sl-SI"/>
              </w:rPr>
              <w:t>384</w:t>
            </w:r>
          </w:p>
        </w:tc>
        <w:tc>
          <w:tcPr>
            <w:tcW w:w="0" w:type="auto"/>
            <w:hideMark/>
          </w:tcPr>
          <w:p w14:paraId="24EAD293" w14:textId="77777777" w:rsidR="00F80A3C" w:rsidRDefault="00F80A3C">
            <w:pPr>
              <w:pStyle w:val="Compact"/>
              <w:jc w:val="center"/>
              <w:rPr>
                <w:lang w:val="sl-SI"/>
              </w:rPr>
            </w:pPr>
            <w:r>
              <w:rPr>
                <w:lang w:val="sl-SI"/>
              </w:rPr>
              <w:t>571</w:t>
            </w:r>
          </w:p>
        </w:tc>
      </w:tr>
      <w:tr w:rsidR="00F80A3C" w14:paraId="59884BFE" w14:textId="77777777" w:rsidTr="00F80A3C">
        <w:tc>
          <w:tcPr>
            <w:tcW w:w="0" w:type="auto"/>
            <w:hideMark/>
          </w:tcPr>
          <w:p w14:paraId="2B0C8125" w14:textId="77777777" w:rsidR="00F80A3C" w:rsidRDefault="00F80A3C">
            <w:pPr>
              <w:pStyle w:val="Compact"/>
              <w:jc w:val="center"/>
              <w:rPr>
                <w:lang w:val="sl-SI"/>
              </w:rPr>
            </w:pPr>
            <w:r>
              <w:rPr>
                <w:lang w:val="sl-SI"/>
              </w:rPr>
              <w:t>20</w:t>
            </w:r>
          </w:p>
        </w:tc>
        <w:tc>
          <w:tcPr>
            <w:tcW w:w="0" w:type="auto"/>
            <w:hideMark/>
          </w:tcPr>
          <w:p w14:paraId="19C33F96" w14:textId="77777777" w:rsidR="00F80A3C" w:rsidRDefault="00F80A3C">
            <w:pPr>
              <w:pStyle w:val="Compact"/>
              <w:jc w:val="center"/>
              <w:rPr>
                <w:lang w:val="sl-SI"/>
              </w:rPr>
            </w:pPr>
            <w:r>
              <w:rPr>
                <w:lang w:val="sl-SI"/>
              </w:rPr>
              <w:t>1.051</w:t>
            </w:r>
          </w:p>
        </w:tc>
        <w:tc>
          <w:tcPr>
            <w:tcW w:w="0" w:type="auto"/>
            <w:hideMark/>
          </w:tcPr>
          <w:p w14:paraId="726B1A7B" w14:textId="77777777" w:rsidR="00F80A3C" w:rsidRDefault="00F80A3C">
            <w:pPr>
              <w:pStyle w:val="Compact"/>
              <w:jc w:val="center"/>
              <w:rPr>
                <w:lang w:val="sl-SI"/>
              </w:rPr>
            </w:pPr>
            <w:r>
              <w:rPr>
                <w:lang w:val="sl-SI"/>
              </w:rPr>
              <w:t>759</w:t>
            </w:r>
          </w:p>
        </w:tc>
        <w:tc>
          <w:tcPr>
            <w:tcW w:w="0" w:type="auto"/>
            <w:hideMark/>
          </w:tcPr>
          <w:p w14:paraId="11E3DB58" w14:textId="77777777" w:rsidR="00F80A3C" w:rsidRDefault="00F80A3C">
            <w:pPr>
              <w:pStyle w:val="Compact"/>
              <w:jc w:val="center"/>
              <w:rPr>
                <w:lang w:val="sl-SI"/>
              </w:rPr>
            </w:pPr>
            <w:r>
              <w:rPr>
                <w:lang w:val="sl-SI"/>
              </w:rPr>
              <w:t>292</w:t>
            </w:r>
          </w:p>
        </w:tc>
        <w:tc>
          <w:tcPr>
            <w:tcW w:w="0" w:type="auto"/>
            <w:hideMark/>
          </w:tcPr>
          <w:p w14:paraId="6D627FC7" w14:textId="77777777" w:rsidR="00F80A3C" w:rsidRDefault="00F80A3C">
            <w:pPr>
              <w:pStyle w:val="Compact"/>
              <w:jc w:val="center"/>
              <w:rPr>
                <w:lang w:val="sl-SI"/>
              </w:rPr>
            </w:pPr>
            <w:r>
              <w:rPr>
                <w:lang w:val="sl-SI"/>
              </w:rPr>
              <w:t>375</w:t>
            </w:r>
          </w:p>
        </w:tc>
        <w:tc>
          <w:tcPr>
            <w:tcW w:w="0" w:type="auto"/>
            <w:hideMark/>
          </w:tcPr>
          <w:p w14:paraId="76CCFA10" w14:textId="77777777" w:rsidR="00F80A3C" w:rsidRDefault="00F80A3C">
            <w:pPr>
              <w:pStyle w:val="Compact"/>
              <w:jc w:val="center"/>
              <w:rPr>
                <w:lang w:val="sl-SI"/>
              </w:rPr>
            </w:pPr>
            <w:r>
              <w:rPr>
                <w:lang w:val="sl-SI"/>
              </w:rPr>
              <w:t>343</w:t>
            </w:r>
          </w:p>
        </w:tc>
        <w:tc>
          <w:tcPr>
            <w:tcW w:w="0" w:type="auto"/>
            <w:hideMark/>
          </w:tcPr>
          <w:p w14:paraId="30A232EC" w14:textId="77777777" w:rsidR="00F80A3C" w:rsidRDefault="00F80A3C">
            <w:pPr>
              <w:pStyle w:val="Compact"/>
              <w:jc w:val="center"/>
              <w:rPr>
                <w:lang w:val="sl-SI"/>
              </w:rPr>
            </w:pPr>
            <w:r>
              <w:rPr>
                <w:lang w:val="sl-SI"/>
              </w:rPr>
              <w:t>717</w:t>
            </w:r>
          </w:p>
        </w:tc>
      </w:tr>
      <w:tr w:rsidR="00F80A3C" w14:paraId="1FBCA41A" w14:textId="77777777" w:rsidTr="00F80A3C">
        <w:tc>
          <w:tcPr>
            <w:tcW w:w="0" w:type="auto"/>
            <w:hideMark/>
          </w:tcPr>
          <w:p w14:paraId="5CD83B52" w14:textId="77777777" w:rsidR="00F80A3C" w:rsidRDefault="00F80A3C">
            <w:pPr>
              <w:pStyle w:val="Compact"/>
              <w:jc w:val="center"/>
              <w:rPr>
                <w:lang w:val="sl-SI"/>
              </w:rPr>
            </w:pPr>
            <w:r>
              <w:rPr>
                <w:lang w:val="sl-SI"/>
              </w:rPr>
              <w:t>30</w:t>
            </w:r>
          </w:p>
        </w:tc>
        <w:tc>
          <w:tcPr>
            <w:tcW w:w="0" w:type="auto"/>
            <w:hideMark/>
          </w:tcPr>
          <w:p w14:paraId="6E688FC7" w14:textId="77777777" w:rsidR="00F80A3C" w:rsidRDefault="00F80A3C">
            <w:pPr>
              <w:pStyle w:val="Compact"/>
              <w:jc w:val="center"/>
              <w:rPr>
                <w:lang w:val="sl-SI"/>
              </w:rPr>
            </w:pPr>
            <w:r>
              <w:rPr>
                <w:lang w:val="sl-SI"/>
              </w:rPr>
              <w:t>1.051</w:t>
            </w:r>
          </w:p>
        </w:tc>
        <w:tc>
          <w:tcPr>
            <w:tcW w:w="0" w:type="auto"/>
            <w:hideMark/>
          </w:tcPr>
          <w:p w14:paraId="3C60C113" w14:textId="77777777" w:rsidR="00F80A3C" w:rsidRDefault="00F80A3C">
            <w:pPr>
              <w:pStyle w:val="Compact"/>
              <w:jc w:val="center"/>
              <w:rPr>
                <w:lang w:val="sl-SI"/>
              </w:rPr>
            </w:pPr>
            <w:r>
              <w:rPr>
                <w:lang w:val="sl-SI"/>
              </w:rPr>
              <w:t>613</w:t>
            </w:r>
          </w:p>
        </w:tc>
        <w:tc>
          <w:tcPr>
            <w:tcW w:w="0" w:type="auto"/>
            <w:hideMark/>
          </w:tcPr>
          <w:p w14:paraId="66DBD270" w14:textId="77777777" w:rsidR="00F80A3C" w:rsidRDefault="00F80A3C">
            <w:pPr>
              <w:pStyle w:val="Compact"/>
              <w:jc w:val="center"/>
              <w:rPr>
                <w:lang w:val="sl-SI"/>
              </w:rPr>
            </w:pPr>
            <w:r>
              <w:rPr>
                <w:lang w:val="sl-SI"/>
              </w:rPr>
              <w:t>438</w:t>
            </w:r>
          </w:p>
        </w:tc>
        <w:tc>
          <w:tcPr>
            <w:tcW w:w="0" w:type="auto"/>
            <w:hideMark/>
          </w:tcPr>
          <w:p w14:paraId="1A24F90B" w14:textId="77777777" w:rsidR="00F80A3C" w:rsidRDefault="00F80A3C">
            <w:pPr>
              <w:pStyle w:val="Compact"/>
              <w:jc w:val="center"/>
              <w:rPr>
                <w:lang w:val="sl-SI"/>
              </w:rPr>
            </w:pPr>
            <w:r>
              <w:rPr>
                <w:lang w:val="sl-SI"/>
              </w:rPr>
              <w:t>562</w:t>
            </w:r>
          </w:p>
        </w:tc>
        <w:tc>
          <w:tcPr>
            <w:tcW w:w="0" w:type="auto"/>
            <w:hideMark/>
          </w:tcPr>
          <w:p w14:paraId="1772D31F" w14:textId="77777777" w:rsidR="00F80A3C" w:rsidRDefault="00F80A3C">
            <w:pPr>
              <w:pStyle w:val="Compact"/>
              <w:jc w:val="center"/>
              <w:rPr>
                <w:lang w:val="sl-SI"/>
              </w:rPr>
            </w:pPr>
            <w:r>
              <w:rPr>
                <w:lang w:val="sl-SI"/>
              </w:rPr>
              <w:t>301</w:t>
            </w:r>
          </w:p>
        </w:tc>
        <w:tc>
          <w:tcPr>
            <w:tcW w:w="0" w:type="auto"/>
            <w:hideMark/>
          </w:tcPr>
          <w:p w14:paraId="2B1A019D" w14:textId="77777777" w:rsidR="00F80A3C" w:rsidRDefault="00F80A3C">
            <w:pPr>
              <w:pStyle w:val="Compact"/>
              <w:jc w:val="center"/>
              <w:rPr>
                <w:lang w:val="sl-SI"/>
              </w:rPr>
            </w:pPr>
            <w:r>
              <w:rPr>
                <w:lang w:val="sl-SI"/>
              </w:rPr>
              <w:t>863</w:t>
            </w:r>
          </w:p>
        </w:tc>
      </w:tr>
      <w:tr w:rsidR="00F80A3C" w14:paraId="0D5073CB" w14:textId="77777777" w:rsidTr="00F80A3C">
        <w:tc>
          <w:tcPr>
            <w:tcW w:w="0" w:type="auto"/>
            <w:hideMark/>
          </w:tcPr>
          <w:p w14:paraId="22F03889" w14:textId="77777777" w:rsidR="00F80A3C" w:rsidRDefault="00F80A3C">
            <w:pPr>
              <w:pStyle w:val="Compact"/>
              <w:jc w:val="center"/>
              <w:rPr>
                <w:lang w:val="sl-SI"/>
              </w:rPr>
            </w:pPr>
            <w:r>
              <w:rPr>
                <w:lang w:val="sl-SI"/>
              </w:rPr>
              <w:t>40</w:t>
            </w:r>
          </w:p>
        </w:tc>
        <w:tc>
          <w:tcPr>
            <w:tcW w:w="0" w:type="auto"/>
            <w:hideMark/>
          </w:tcPr>
          <w:p w14:paraId="74B5B75C" w14:textId="77777777" w:rsidR="00F80A3C" w:rsidRDefault="00F80A3C">
            <w:pPr>
              <w:pStyle w:val="Compact"/>
              <w:jc w:val="center"/>
              <w:rPr>
                <w:lang w:val="sl-SI"/>
              </w:rPr>
            </w:pPr>
            <w:r>
              <w:rPr>
                <w:lang w:val="sl-SI"/>
              </w:rPr>
              <w:t>1.051</w:t>
            </w:r>
          </w:p>
        </w:tc>
        <w:tc>
          <w:tcPr>
            <w:tcW w:w="0" w:type="auto"/>
            <w:hideMark/>
          </w:tcPr>
          <w:p w14:paraId="7A482B38" w14:textId="77777777" w:rsidR="00F80A3C" w:rsidRDefault="00F80A3C">
            <w:pPr>
              <w:pStyle w:val="Compact"/>
              <w:jc w:val="center"/>
              <w:rPr>
                <w:lang w:val="sl-SI"/>
              </w:rPr>
            </w:pPr>
            <w:r>
              <w:rPr>
                <w:lang w:val="sl-SI"/>
              </w:rPr>
              <w:t>467</w:t>
            </w:r>
          </w:p>
        </w:tc>
        <w:tc>
          <w:tcPr>
            <w:tcW w:w="0" w:type="auto"/>
            <w:hideMark/>
          </w:tcPr>
          <w:p w14:paraId="3DAF0BA4" w14:textId="77777777" w:rsidR="00F80A3C" w:rsidRDefault="00F80A3C">
            <w:pPr>
              <w:pStyle w:val="Compact"/>
              <w:jc w:val="center"/>
              <w:rPr>
                <w:lang w:val="sl-SI"/>
              </w:rPr>
            </w:pPr>
            <w:r>
              <w:rPr>
                <w:lang w:val="sl-SI"/>
              </w:rPr>
              <w:t>584</w:t>
            </w:r>
          </w:p>
        </w:tc>
        <w:tc>
          <w:tcPr>
            <w:tcW w:w="0" w:type="auto"/>
            <w:hideMark/>
          </w:tcPr>
          <w:p w14:paraId="7F5E55A3" w14:textId="77777777" w:rsidR="00F80A3C" w:rsidRDefault="00F80A3C">
            <w:pPr>
              <w:pStyle w:val="Compact"/>
              <w:jc w:val="center"/>
              <w:rPr>
                <w:lang w:val="sl-SI"/>
              </w:rPr>
            </w:pPr>
            <w:r>
              <w:rPr>
                <w:lang w:val="sl-SI"/>
              </w:rPr>
              <w:t>750</w:t>
            </w:r>
          </w:p>
        </w:tc>
        <w:tc>
          <w:tcPr>
            <w:tcW w:w="0" w:type="auto"/>
            <w:hideMark/>
          </w:tcPr>
          <w:p w14:paraId="61083DDB" w14:textId="77777777" w:rsidR="00F80A3C" w:rsidRDefault="00F80A3C">
            <w:pPr>
              <w:pStyle w:val="Compact"/>
              <w:jc w:val="center"/>
              <w:rPr>
                <w:lang w:val="sl-SI"/>
              </w:rPr>
            </w:pPr>
            <w:r>
              <w:rPr>
                <w:lang w:val="sl-SI"/>
              </w:rPr>
              <w:t>260</w:t>
            </w:r>
          </w:p>
        </w:tc>
        <w:tc>
          <w:tcPr>
            <w:tcW w:w="0" w:type="auto"/>
            <w:hideMark/>
          </w:tcPr>
          <w:p w14:paraId="1439ED47" w14:textId="77777777" w:rsidR="00F80A3C" w:rsidRDefault="00F80A3C">
            <w:pPr>
              <w:pStyle w:val="Compact"/>
              <w:jc w:val="center"/>
              <w:rPr>
                <w:lang w:val="sl-SI"/>
              </w:rPr>
            </w:pPr>
            <w:r>
              <w:rPr>
                <w:lang w:val="sl-SI"/>
              </w:rPr>
              <w:t>1.009</w:t>
            </w:r>
          </w:p>
        </w:tc>
      </w:tr>
      <w:tr w:rsidR="00F80A3C" w14:paraId="0866C852" w14:textId="77777777" w:rsidTr="00F80A3C">
        <w:tc>
          <w:tcPr>
            <w:tcW w:w="0" w:type="auto"/>
            <w:hideMark/>
          </w:tcPr>
          <w:p w14:paraId="6276F2A8" w14:textId="77777777" w:rsidR="00F80A3C" w:rsidRDefault="00F80A3C">
            <w:pPr>
              <w:pStyle w:val="Compact"/>
              <w:jc w:val="center"/>
              <w:rPr>
                <w:lang w:val="sl-SI"/>
              </w:rPr>
            </w:pPr>
            <w:r>
              <w:rPr>
                <w:lang w:val="sl-SI"/>
              </w:rPr>
              <w:t>50</w:t>
            </w:r>
          </w:p>
        </w:tc>
        <w:tc>
          <w:tcPr>
            <w:tcW w:w="0" w:type="auto"/>
            <w:hideMark/>
          </w:tcPr>
          <w:p w14:paraId="084814EA" w14:textId="77777777" w:rsidR="00F80A3C" w:rsidRDefault="00F80A3C">
            <w:pPr>
              <w:pStyle w:val="Compact"/>
              <w:jc w:val="center"/>
              <w:rPr>
                <w:lang w:val="sl-SI"/>
              </w:rPr>
            </w:pPr>
            <w:r>
              <w:rPr>
                <w:lang w:val="sl-SI"/>
              </w:rPr>
              <w:t>1.051</w:t>
            </w:r>
          </w:p>
        </w:tc>
        <w:tc>
          <w:tcPr>
            <w:tcW w:w="0" w:type="auto"/>
            <w:hideMark/>
          </w:tcPr>
          <w:p w14:paraId="50570E7A" w14:textId="77777777" w:rsidR="00F80A3C" w:rsidRDefault="00F80A3C">
            <w:pPr>
              <w:pStyle w:val="Compact"/>
              <w:jc w:val="center"/>
              <w:rPr>
                <w:lang w:val="sl-SI"/>
              </w:rPr>
            </w:pPr>
            <w:r>
              <w:rPr>
                <w:lang w:val="sl-SI"/>
              </w:rPr>
              <w:t>321</w:t>
            </w:r>
          </w:p>
        </w:tc>
        <w:tc>
          <w:tcPr>
            <w:tcW w:w="0" w:type="auto"/>
            <w:hideMark/>
          </w:tcPr>
          <w:p w14:paraId="36D34460" w14:textId="77777777" w:rsidR="00F80A3C" w:rsidRDefault="00F80A3C">
            <w:pPr>
              <w:pStyle w:val="Compact"/>
              <w:jc w:val="center"/>
              <w:rPr>
                <w:lang w:val="sl-SI"/>
              </w:rPr>
            </w:pPr>
            <w:r>
              <w:rPr>
                <w:lang w:val="sl-SI"/>
              </w:rPr>
              <w:t>730</w:t>
            </w:r>
          </w:p>
        </w:tc>
        <w:tc>
          <w:tcPr>
            <w:tcW w:w="0" w:type="auto"/>
            <w:hideMark/>
          </w:tcPr>
          <w:p w14:paraId="61F2D97C" w14:textId="77777777" w:rsidR="00F80A3C" w:rsidRDefault="00F80A3C">
            <w:pPr>
              <w:pStyle w:val="Compact"/>
              <w:jc w:val="center"/>
              <w:rPr>
                <w:lang w:val="sl-SI"/>
              </w:rPr>
            </w:pPr>
            <w:r>
              <w:rPr>
                <w:lang w:val="sl-SI"/>
              </w:rPr>
              <w:t>937</w:t>
            </w:r>
          </w:p>
        </w:tc>
        <w:tc>
          <w:tcPr>
            <w:tcW w:w="0" w:type="auto"/>
            <w:hideMark/>
          </w:tcPr>
          <w:p w14:paraId="3C8E563E" w14:textId="77777777" w:rsidR="00F80A3C" w:rsidRDefault="00F80A3C">
            <w:pPr>
              <w:pStyle w:val="Compact"/>
              <w:jc w:val="center"/>
              <w:rPr>
                <w:lang w:val="sl-SI"/>
              </w:rPr>
            </w:pPr>
            <w:r>
              <w:rPr>
                <w:lang w:val="sl-SI"/>
              </w:rPr>
              <w:t>218</w:t>
            </w:r>
          </w:p>
        </w:tc>
        <w:tc>
          <w:tcPr>
            <w:tcW w:w="0" w:type="auto"/>
            <w:hideMark/>
          </w:tcPr>
          <w:p w14:paraId="3B8F6D74" w14:textId="77777777" w:rsidR="00F80A3C" w:rsidRDefault="00F80A3C">
            <w:pPr>
              <w:pStyle w:val="Compact"/>
              <w:jc w:val="center"/>
              <w:rPr>
                <w:lang w:val="sl-SI"/>
              </w:rPr>
            </w:pPr>
            <w:r>
              <w:rPr>
                <w:lang w:val="sl-SI"/>
              </w:rPr>
              <w:t>1.155</w:t>
            </w:r>
          </w:p>
        </w:tc>
      </w:tr>
      <w:tr w:rsidR="00F80A3C" w14:paraId="5BF26AED" w14:textId="77777777" w:rsidTr="00F80A3C">
        <w:tc>
          <w:tcPr>
            <w:tcW w:w="0" w:type="auto"/>
            <w:hideMark/>
          </w:tcPr>
          <w:p w14:paraId="6A1FA8B6" w14:textId="77777777" w:rsidR="00F80A3C" w:rsidRDefault="00F80A3C">
            <w:pPr>
              <w:pStyle w:val="Compact"/>
              <w:jc w:val="center"/>
              <w:rPr>
                <w:lang w:val="sl-SI"/>
              </w:rPr>
            </w:pPr>
            <w:r>
              <w:rPr>
                <w:lang w:val="sl-SI"/>
              </w:rPr>
              <w:t>60</w:t>
            </w:r>
          </w:p>
        </w:tc>
        <w:tc>
          <w:tcPr>
            <w:tcW w:w="0" w:type="auto"/>
            <w:hideMark/>
          </w:tcPr>
          <w:p w14:paraId="5B982D6D" w14:textId="77777777" w:rsidR="00F80A3C" w:rsidRDefault="00F80A3C">
            <w:pPr>
              <w:pStyle w:val="Compact"/>
              <w:jc w:val="center"/>
              <w:rPr>
                <w:lang w:val="sl-SI"/>
              </w:rPr>
            </w:pPr>
            <w:r>
              <w:rPr>
                <w:lang w:val="sl-SI"/>
              </w:rPr>
              <w:t>1.051</w:t>
            </w:r>
          </w:p>
        </w:tc>
        <w:tc>
          <w:tcPr>
            <w:tcW w:w="0" w:type="auto"/>
            <w:hideMark/>
          </w:tcPr>
          <w:p w14:paraId="78138A3B" w14:textId="77777777" w:rsidR="00F80A3C" w:rsidRDefault="00F80A3C">
            <w:pPr>
              <w:pStyle w:val="Compact"/>
              <w:jc w:val="center"/>
              <w:rPr>
                <w:lang w:val="sl-SI"/>
              </w:rPr>
            </w:pPr>
            <w:r>
              <w:rPr>
                <w:lang w:val="sl-SI"/>
              </w:rPr>
              <w:t>236</w:t>
            </w:r>
          </w:p>
        </w:tc>
        <w:tc>
          <w:tcPr>
            <w:tcW w:w="0" w:type="auto"/>
            <w:hideMark/>
          </w:tcPr>
          <w:p w14:paraId="20AAFF42" w14:textId="77777777" w:rsidR="00F80A3C" w:rsidRDefault="00F80A3C">
            <w:pPr>
              <w:pStyle w:val="Compact"/>
              <w:jc w:val="center"/>
              <w:rPr>
                <w:lang w:val="sl-SI"/>
              </w:rPr>
            </w:pPr>
            <w:r>
              <w:rPr>
                <w:lang w:val="sl-SI"/>
              </w:rPr>
              <w:t>815</w:t>
            </w:r>
          </w:p>
        </w:tc>
        <w:tc>
          <w:tcPr>
            <w:tcW w:w="0" w:type="auto"/>
            <w:hideMark/>
          </w:tcPr>
          <w:p w14:paraId="5B0F4A56" w14:textId="77777777" w:rsidR="00F80A3C" w:rsidRDefault="00F80A3C">
            <w:pPr>
              <w:pStyle w:val="Compact"/>
              <w:jc w:val="center"/>
              <w:rPr>
                <w:lang w:val="sl-SI"/>
              </w:rPr>
            </w:pPr>
            <w:r>
              <w:rPr>
                <w:lang w:val="sl-SI"/>
              </w:rPr>
              <w:t>1.124</w:t>
            </w:r>
          </w:p>
        </w:tc>
        <w:tc>
          <w:tcPr>
            <w:tcW w:w="0" w:type="auto"/>
            <w:hideMark/>
          </w:tcPr>
          <w:p w14:paraId="74A3AA64" w14:textId="77777777" w:rsidR="00F80A3C" w:rsidRDefault="00F80A3C">
            <w:pPr>
              <w:pStyle w:val="Compact"/>
              <w:jc w:val="center"/>
              <w:rPr>
                <w:lang w:val="sl-SI"/>
              </w:rPr>
            </w:pPr>
            <w:r>
              <w:rPr>
                <w:lang w:val="sl-SI"/>
              </w:rPr>
              <w:t>181</w:t>
            </w:r>
          </w:p>
        </w:tc>
        <w:tc>
          <w:tcPr>
            <w:tcW w:w="0" w:type="auto"/>
            <w:hideMark/>
          </w:tcPr>
          <w:p w14:paraId="45CCC6C6" w14:textId="77777777" w:rsidR="00F80A3C" w:rsidRDefault="00F80A3C">
            <w:pPr>
              <w:pStyle w:val="Compact"/>
              <w:jc w:val="center"/>
              <w:rPr>
                <w:lang w:val="sl-SI"/>
              </w:rPr>
            </w:pPr>
            <w:r>
              <w:rPr>
                <w:lang w:val="sl-SI"/>
              </w:rPr>
              <w:t>1.305</w:t>
            </w:r>
          </w:p>
        </w:tc>
      </w:tr>
      <w:tr w:rsidR="00F80A3C" w14:paraId="055871D4" w14:textId="77777777" w:rsidTr="00F80A3C">
        <w:tc>
          <w:tcPr>
            <w:tcW w:w="0" w:type="auto"/>
            <w:hideMark/>
          </w:tcPr>
          <w:p w14:paraId="7DFCED7F" w14:textId="77777777" w:rsidR="00F80A3C" w:rsidRDefault="00F80A3C">
            <w:pPr>
              <w:pStyle w:val="Compact"/>
              <w:jc w:val="center"/>
              <w:rPr>
                <w:lang w:val="sl-SI"/>
              </w:rPr>
            </w:pPr>
            <w:r>
              <w:rPr>
                <w:lang w:val="sl-SI"/>
              </w:rPr>
              <w:t>70</w:t>
            </w:r>
          </w:p>
        </w:tc>
        <w:tc>
          <w:tcPr>
            <w:tcW w:w="0" w:type="auto"/>
            <w:hideMark/>
          </w:tcPr>
          <w:p w14:paraId="6B301473" w14:textId="77777777" w:rsidR="00F80A3C" w:rsidRDefault="00F80A3C">
            <w:pPr>
              <w:pStyle w:val="Compact"/>
              <w:jc w:val="center"/>
              <w:rPr>
                <w:lang w:val="sl-SI"/>
              </w:rPr>
            </w:pPr>
            <w:r>
              <w:rPr>
                <w:lang w:val="sl-SI"/>
              </w:rPr>
              <w:t>1.082</w:t>
            </w:r>
          </w:p>
        </w:tc>
        <w:tc>
          <w:tcPr>
            <w:tcW w:w="0" w:type="auto"/>
            <w:hideMark/>
          </w:tcPr>
          <w:p w14:paraId="2E8D6E99" w14:textId="77777777" w:rsidR="00F80A3C" w:rsidRDefault="00F80A3C">
            <w:pPr>
              <w:pStyle w:val="Compact"/>
              <w:jc w:val="center"/>
              <w:rPr>
                <w:lang w:val="sl-SI"/>
              </w:rPr>
            </w:pPr>
            <w:r>
              <w:rPr>
                <w:lang w:val="sl-SI"/>
              </w:rPr>
              <w:t>144</w:t>
            </w:r>
          </w:p>
        </w:tc>
        <w:tc>
          <w:tcPr>
            <w:tcW w:w="0" w:type="auto"/>
            <w:hideMark/>
          </w:tcPr>
          <w:p w14:paraId="02D8AFF0" w14:textId="77777777" w:rsidR="00F80A3C" w:rsidRDefault="00F80A3C">
            <w:pPr>
              <w:pStyle w:val="Compact"/>
              <w:jc w:val="center"/>
              <w:rPr>
                <w:lang w:val="sl-SI"/>
              </w:rPr>
            </w:pPr>
            <w:r>
              <w:rPr>
                <w:lang w:val="sl-SI"/>
              </w:rPr>
              <w:t>937</w:t>
            </w:r>
          </w:p>
        </w:tc>
        <w:tc>
          <w:tcPr>
            <w:tcW w:w="0" w:type="auto"/>
            <w:hideMark/>
          </w:tcPr>
          <w:p w14:paraId="4DE2412F" w14:textId="77777777" w:rsidR="00F80A3C" w:rsidRDefault="00F80A3C">
            <w:pPr>
              <w:pStyle w:val="Compact"/>
              <w:jc w:val="center"/>
              <w:rPr>
                <w:lang w:val="sl-SI"/>
              </w:rPr>
            </w:pPr>
            <w:r>
              <w:rPr>
                <w:lang w:val="sl-SI"/>
              </w:rPr>
              <w:t>1.312</w:t>
            </w:r>
          </w:p>
        </w:tc>
        <w:tc>
          <w:tcPr>
            <w:tcW w:w="0" w:type="auto"/>
            <w:hideMark/>
          </w:tcPr>
          <w:p w14:paraId="7BEB8E5A" w14:textId="77777777" w:rsidR="00F80A3C" w:rsidRDefault="00F80A3C">
            <w:pPr>
              <w:pStyle w:val="Compact"/>
              <w:jc w:val="center"/>
              <w:rPr>
                <w:lang w:val="sl-SI"/>
              </w:rPr>
            </w:pPr>
            <w:r>
              <w:rPr>
                <w:lang w:val="sl-SI"/>
              </w:rPr>
              <w:t>211</w:t>
            </w:r>
          </w:p>
        </w:tc>
        <w:tc>
          <w:tcPr>
            <w:tcW w:w="0" w:type="auto"/>
            <w:hideMark/>
          </w:tcPr>
          <w:p w14:paraId="16C10138" w14:textId="77777777" w:rsidR="00F80A3C" w:rsidRDefault="00F80A3C">
            <w:pPr>
              <w:pStyle w:val="Compact"/>
              <w:jc w:val="center"/>
              <w:rPr>
                <w:lang w:val="sl-SI"/>
              </w:rPr>
            </w:pPr>
            <w:r>
              <w:rPr>
                <w:lang w:val="sl-SI"/>
              </w:rPr>
              <w:t>1.523</w:t>
            </w:r>
          </w:p>
        </w:tc>
      </w:tr>
      <w:tr w:rsidR="00F80A3C" w14:paraId="29BB8495" w14:textId="77777777" w:rsidTr="00F80A3C">
        <w:tc>
          <w:tcPr>
            <w:tcW w:w="0" w:type="auto"/>
            <w:hideMark/>
          </w:tcPr>
          <w:p w14:paraId="2D137323" w14:textId="77777777" w:rsidR="00F80A3C" w:rsidRDefault="00F80A3C">
            <w:pPr>
              <w:pStyle w:val="Compact"/>
              <w:jc w:val="center"/>
              <w:rPr>
                <w:lang w:val="sl-SI"/>
              </w:rPr>
            </w:pPr>
            <w:r>
              <w:rPr>
                <w:lang w:val="sl-SI"/>
              </w:rPr>
              <w:t>80</w:t>
            </w:r>
          </w:p>
        </w:tc>
        <w:tc>
          <w:tcPr>
            <w:tcW w:w="0" w:type="auto"/>
            <w:hideMark/>
          </w:tcPr>
          <w:p w14:paraId="5E34C421" w14:textId="77777777" w:rsidR="00F80A3C" w:rsidRDefault="00F80A3C">
            <w:pPr>
              <w:pStyle w:val="Compact"/>
              <w:jc w:val="center"/>
              <w:rPr>
                <w:lang w:val="sl-SI"/>
              </w:rPr>
            </w:pPr>
            <w:r>
              <w:rPr>
                <w:lang w:val="sl-SI"/>
              </w:rPr>
              <w:t>1.121</w:t>
            </w:r>
          </w:p>
        </w:tc>
        <w:tc>
          <w:tcPr>
            <w:tcW w:w="0" w:type="auto"/>
            <w:hideMark/>
          </w:tcPr>
          <w:p w14:paraId="29550B98" w14:textId="77777777" w:rsidR="00F80A3C" w:rsidRDefault="00F80A3C">
            <w:pPr>
              <w:pStyle w:val="Compact"/>
              <w:jc w:val="center"/>
              <w:rPr>
                <w:lang w:val="sl-SI"/>
              </w:rPr>
            </w:pPr>
            <w:r>
              <w:rPr>
                <w:lang w:val="sl-SI"/>
              </w:rPr>
              <w:t>61</w:t>
            </w:r>
          </w:p>
        </w:tc>
        <w:tc>
          <w:tcPr>
            <w:tcW w:w="0" w:type="auto"/>
            <w:hideMark/>
          </w:tcPr>
          <w:p w14:paraId="3EAA8562" w14:textId="77777777" w:rsidR="00F80A3C" w:rsidRDefault="00F80A3C">
            <w:pPr>
              <w:pStyle w:val="Compact"/>
              <w:jc w:val="center"/>
              <w:rPr>
                <w:lang w:val="sl-SI"/>
              </w:rPr>
            </w:pPr>
            <w:r>
              <w:rPr>
                <w:lang w:val="sl-SI"/>
              </w:rPr>
              <w:t>1.060</w:t>
            </w:r>
          </w:p>
        </w:tc>
        <w:tc>
          <w:tcPr>
            <w:tcW w:w="0" w:type="auto"/>
            <w:hideMark/>
          </w:tcPr>
          <w:p w14:paraId="2ECBDF2A" w14:textId="77777777" w:rsidR="00F80A3C" w:rsidRDefault="00F80A3C">
            <w:pPr>
              <w:pStyle w:val="Compact"/>
              <w:jc w:val="center"/>
              <w:rPr>
                <w:lang w:val="sl-SI"/>
              </w:rPr>
            </w:pPr>
            <w:r>
              <w:rPr>
                <w:lang w:val="sl-SI"/>
              </w:rPr>
              <w:t>1.499</w:t>
            </w:r>
          </w:p>
        </w:tc>
        <w:tc>
          <w:tcPr>
            <w:tcW w:w="0" w:type="auto"/>
            <w:hideMark/>
          </w:tcPr>
          <w:p w14:paraId="5E3D0A93" w14:textId="77777777" w:rsidR="00F80A3C" w:rsidRDefault="00F80A3C">
            <w:pPr>
              <w:pStyle w:val="Compact"/>
              <w:jc w:val="center"/>
              <w:rPr>
                <w:lang w:val="sl-SI"/>
              </w:rPr>
            </w:pPr>
            <w:r>
              <w:rPr>
                <w:lang w:val="sl-SI"/>
              </w:rPr>
              <w:t>241</w:t>
            </w:r>
          </w:p>
        </w:tc>
        <w:tc>
          <w:tcPr>
            <w:tcW w:w="0" w:type="auto"/>
            <w:hideMark/>
          </w:tcPr>
          <w:p w14:paraId="66CB8BB5" w14:textId="77777777" w:rsidR="00F80A3C" w:rsidRDefault="00F80A3C">
            <w:pPr>
              <w:pStyle w:val="Compact"/>
              <w:jc w:val="center"/>
              <w:rPr>
                <w:lang w:val="sl-SI"/>
              </w:rPr>
            </w:pPr>
            <w:r>
              <w:rPr>
                <w:lang w:val="sl-SI"/>
              </w:rPr>
              <w:t>1.740</w:t>
            </w:r>
          </w:p>
        </w:tc>
      </w:tr>
      <w:tr w:rsidR="00F80A3C" w14:paraId="699C5B8A" w14:textId="77777777" w:rsidTr="00F80A3C">
        <w:tc>
          <w:tcPr>
            <w:tcW w:w="0" w:type="auto"/>
            <w:hideMark/>
          </w:tcPr>
          <w:p w14:paraId="19DA1C33" w14:textId="77777777" w:rsidR="00F80A3C" w:rsidRDefault="00F80A3C">
            <w:pPr>
              <w:pStyle w:val="Compact"/>
              <w:jc w:val="center"/>
              <w:rPr>
                <w:lang w:val="sl-SI"/>
              </w:rPr>
            </w:pPr>
            <w:r>
              <w:rPr>
                <w:lang w:val="sl-SI"/>
              </w:rPr>
              <w:t>90</w:t>
            </w:r>
          </w:p>
        </w:tc>
        <w:tc>
          <w:tcPr>
            <w:tcW w:w="0" w:type="auto"/>
            <w:hideMark/>
          </w:tcPr>
          <w:p w14:paraId="5F78A2B9" w14:textId="77777777" w:rsidR="00F80A3C" w:rsidRDefault="00F80A3C">
            <w:pPr>
              <w:pStyle w:val="Compact"/>
              <w:jc w:val="center"/>
              <w:rPr>
                <w:lang w:val="sl-SI"/>
              </w:rPr>
            </w:pPr>
            <w:r>
              <w:rPr>
                <w:lang w:val="sl-SI"/>
              </w:rPr>
              <w:t>1.205</w:t>
            </w:r>
          </w:p>
        </w:tc>
        <w:tc>
          <w:tcPr>
            <w:tcW w:w="0" w:type="auto"/>
            <w:hideMark/>
          </w:tcPr>
          <w:p w14:paraId="32077703" w14:textId="77777777" w:rsidR="00F80A3C" w:rsidRDefault="00F80A3C">
            <w:pPr>
              <w:pStyle w:val="Compact"/>
              <w:jc w:val="center"/>
              <w:rPr>
                <w:lang w:val="sl-SI"/>
              </w:rPr>
            </w:pPr>
            <w:r>
              <w:rPr>
                <w:lang w:val="sl-SI"/>
              </w:rPr>
              <w:t>34</w:t>
            </w:r>
          </w:p>
        </w:tc>
        <w:tc>
          <w:tcPr>
            <w:tcW w:w="0" w:type="auto"/>
            <w:hideMark/>
          </w:tcPr>
          <w:p w14:paraId="636D85D4" w14:textId="77777777" w:rsidR="00F80A3C" w:rsidRDefault="00F80A3C">
            <w:pPr>
              <w:pStyle w:val="Compact"/>
              <w:jc w:val="center"/>
              <w:rPr>
                <w:lang w:val="sl-SI"/>
              </w:rPr>
            </w:pPr>
            <w:r>
              <w:rPr>
                <w:lang w:val="sl-SI"/>
              </w:rPr>
              <w:t>1.172</w:t>
            </w:r>
          </w:p>
        </w:tc>
        <w:tc>
          <w:tcPr>
            <w:tcW w:w="0" w:type="auto"/>
            <w:hideMark/>
          </w:tcPr>
          <w:p w14:paraId="7BB40AC0" w14:textId="77777777" w:rsidR="00F80A3C" w:rsidRDefault="00F80A3C">
            <w:pPr>
              <w:pStyle w:val="Compact"/>
              <w:jc w:val="center"/>
              <w:rPr>
                <w:lang w:val="sl-SI"/>
              </w:rPr>
            </w:pPr>
            <w:r>
              <w:rPr>
                <w:lang w:val="sl-SI"/>
              </w:rPr>
              <w:t>1.686</w:t>
            </w:r>
          </w:p>
        </w:tc>
        <w:tc>
          <w:tcPr>
            <w:tcW w:w="0" w:type="auto"/>
            <w:hideMark/>
          </w:tcPr>
          <w:p w14:paraId="450D67CD" w14:textId="77777777" w:rsidR="00F80A3C" w:rsidRDefault="00F80A3C">
            <w:pPr>
              <w:pStyle w:val="Compact"/>
              <w:jc w:val="center"/>
              <w:rPr>
                <w:lang w:val="sl-SI"/>
              </w:rPr>
            </w:pPr>
            <w:r>
              <w:rPr>
                <w:lang w:val="sl-SI"/>
              </w:rPr>
              <w:t>272</w:t>
            </w:r>
          </w:p>
        </w:tc>
        <w:tc>
          <w:tcPr>
            <w:tcW w:w="0" w:type="auto"/>
            <w:hideMark/>
          </w:tcPr>
          <w:p w14:paraId="2E540DA6" w14:textId="77777777" w:rsidR="00F80A3C" w:rsidRDefault="00F80A3C">
            <w:pPr>
              <w:pStyle w:val="Compact"/>
              <w:jc w:val="center"/>
              <w:rPr>
                <w:lang w:val="sl-SI"/>
              </w:rPr>
            </w:pPr>
            <w:r>
              <w:rPr>
                <w:lang w:val="sl-SI"/>
              </w:rPr>
              <w:t>1.958</w:t>
            </w:r>
          </w:p>
        </w:tc>
      </w:tr>
      <w:tr w:rsidR="00F80A3C" w14:paraId="6324A473" w14:textId="77777777" w:rsidTr="00F80A3C">
        <w:tc>
          <w:tcPr>
            <w:tcW w:w="0" w:type="auto"/>
            <w:hideMark/>
          </w:tcPr>
          <w:p w14:paraId="2E70ACDA" w14:textId="77777777" w:rsidR="00F80A3C" w:rsidRDefault="00F80A3C">
            <w:pPr>
              <w:pStyle w:val="Compact"/>
              <w:jc w:val="center"/>
              <w:rPr>
                <w:lang w:val="sl-SI"/>
              </w:rPr>
            </w:pPr>
            <w:r>
              <w:rPr>
                <w:lang w:val="sl-SI"/>
              </w:rPr>
              <w:t>100</w:t>
            </w:r>
          </w:p>
        </w:tc>
        <w:tc>
          <w:tcPr>
            <w:tcW w:w="0" w:type="auto"/>
            <w:hideMark/>
          </w:tcPr>
          <w:p w14:paraId="33A3FA5E" w14:textId="77777777" w:rsidR="00F80A3C" w:rsidRDefault="00F80A3C">
            <w:pPr>
              <w:pStyle w:val="Compact"/>
              <w:jc w:val="center"/>
              <w:rPr>
                <w:lang w:val="sl-SI"/>
              </w:rPr>
            </w:pPr>
            <w:r>
              <w:rPr>
                <w:lang w:val="sl-SI"/>
              </w:rPr>
              <w:t>1.313</w:t>
            </w:r>
          </w:p>
        </w:tc>
        <w:tc>
          <w:tcPr>
            <w:tcW w:w="0" w:type="auto"/>
            <w:hideMark/>
          </w:tcPr>
          <w:p w14:paraId="34C8B374" w14:textId="77777777" w:rsidR="00F80A3C" w:rsidRDefault="00F80A3C">
            <w:pPr>
              <w:pStyle w:val="Compact"/>
              <w:jc w:val="center"/>
              <w:rPr>
                <w:lang w:val="sl-SI"/>
              </w:rPr>
            </w:pPr>
            <w:r>
              <w:rPr>
                <w:lang w:val="sl-SI"/>
              </w:rPr>
              <w:t>34</w:t>
            </w:r>
          </w:p>
        </w:tc>
        <w:tc>
          <w:tcPr>
            <w:tcW w:w="0" w:type="auto"/>
            <w:hideMark/>
          </w:tcPr>
          <w:p w14:paraId="129931AD" w14:textId="77777777" w:rsidR="00F80A3C" w:rsidRDefault="00F80A3C">
            <w:pPr>
              <w:pStyle w:val="Compact"/>
              <w:jc w:val="center"/>
              <w:rPr>
                <w:lang w:val="sl-SI"/>
              </w:rPr>
            </w:pPr>
            <w:r>
              <w:rPr>
                <w:lang w:val="sl-SI"/>
              </w:rPr>
              <w:t>1.280</w:t>
            </w:r>
          </w:p>
        </w:tc>
        <w:tc>
          <w:tcPr>
            <w:tcW w:w="0" w:type="auto"/>
            <w:hideMark/>
          </w:tcPr>
          <w:p w14:paraId="1A1366BB" w14:textId="77777777" w:rsidR="00F80A3C" w:rsidRDefault="00F80A3C">
            <w:pPr>
              <w:pStyle w:val="Compact"/>
              <w:jc w:val="center"/>
              <w:rPr>
                <w:lang w:val="sl-SI"/>
              </w:rPr>
            </w:pPr>
            <w:r>
              <w:rPr>
                <w:lang w:val="sl-SI"/>
              </w:rPr>
              <w:t>1.874</w:t>
            </w:r>
          </w:p>
        </w:tc>
        <w:tc>
          <w:tcPr>
            <w:tcW w:w="0" w:type="auto"/>
            <w:hideMark/>
          </w:tcPr>
          <w:p w14:paraId="7558E634" w14:textId="77777777" w:rsidR="00F80A3C" w:rsidRDefault="00F80A3C">
            <w:pPr>
              <w:pStyle w:val="Compact"/>
              <w:jc w:val="center"/>
              <w:rPr>
                <w:lang w:val="sl-SI"/>
              </w:rPr>
            </w:pPr>
            <w:r>
              <w:rPr>
                <w:lang w:val="sl-SI"/>
              </w:rPr>
              <w:t>302</w:t>
            </w:r>
          </w:p>
        </w:tc>
        <w:tc>
          <w:tcPr>
            <w:tcW w:w="0" w:type="auto"/>
            <w:hideMark/>
          </w:tcPr>
          <w:p w14:paraId="6E8443A9" w14:textId="77777777" w:rsidR="00F80A3C" w:rsidRDefault="00F80A3C">
            <w:pPr>
              <w:pStyle w:val="Compact"/>
              <w:jc w:val="center"/>
              <w:rPr>
                <w:lang w:val="sl-SI"/>
              </w:rPr>
            </w:pPr>
            <w:r>
              <w:rPr>
                <w:lang w:val="sl-SI"/>
              </w:rPr>
              <w:t>2.175</w:t>
            </w:r>
          </w:p>
        </w:tc>
      </w:tr>
      <w:tr w:rsidR="00F80A3C" w14:paraId="0B8A3827" w14:textId="77777777" w:rsidTr="00F80A3C">
        <w:tc>
          <w:tcPr>
            <w:tcW w:w="0" w:type="auto"/>
            <w:hideMark/>
          </w:tcPr>
          <w:p w14:paraId="0FC5CBF0" w14:textId="77777777" w:rsidR="00F80A3C" w:rsidRDefault="00F80A3C">
            <w:pPr>
              <w:pStyle w:val="Compact"/>
              <w:jc w:val="center"/>
              <w:rPr>
                <w:lang w:val="sl-SI"/>
              </w:rPr>
            </w:pPr>
            <w:r>
              <w:rPr>
                <w:lang w:val="sl-SI"/>
              </w:rPr>
              <w:t>110</w:t>
            </w:r>
          </w:p>
        </w:tc>
        <w:tc>
          <w:tcPr>
            <w:tcW w:w="0" w:type="auto"/>
            <w:hideMark/>
          </w:tcPr>
          <w:p w14:paraId="322D68D7" w14:textId="77777777" w:rsidR="00F80A3C" w:rsidRDefault="00F80A3C">
            <w:pPr>
              <w:pStyle w:val="Compact"/>
              <w:jc w:val="center"/>
              <w:rPr>
                <w:lang w:val="sl-SI"/>
              </w:rPr>
            </w:pPr>
            <w:r>
              <w:rPr>
                <w:lang w:val="sl-SI"/>
              </w:rPr>
              <w:t>1.421</w:t>
            </w:r>
          </w:p>
        </w:tc>
        <w:tc>
          <w:tcPr>
            <w:tcW w:w="0" w:type="auto"/>
            <w:hideMark/>
          </w:tcPr>
          <w:p w14:paraId="131BD1DB" w14:textId="77777777" w:rsidR="00F80A3C" w:rsidRDefault="00F80A3C">
            <w:pPr>
              <w:pStyle w:val="Compact"/>
              <w:jc w:val="center"/>
              <w:rPr>
                <w:lang w:val="sl-SI"/>
              </w:rPr>
            </w:pPr>
            <w:r>
              <w:rPr>
                <w:lang w:val="sl-SI"/>
              </w:rPr>
              <w:t>34</w:t>
            </w:r>
          </w:p>
        </w:tc>
        <w:tc>
          <w:tcPr>
            <w:tcW w:w="0" w:type="auto"/>
            <w:hideMark/>
          </w:tcPr>
          <w:p w14:paraId="2D4E788E" w14:textId="77777777" w:rsidR="00F80A3C" w:rsidRDefault="00F80A3C">
            <w:pPr>
              <w:pStyle w:val="Compact"/>
              <w:jc w:val="center"/>
              <w:rPr>
                <w:lang w:val="sl-SI"/>
              </w:rPr>
            </w:pPr>
            <w:r>
              <w:rPr>
                <w:lang w:val="sl-SI"/>
              </w:rPr>
              <w:t>1.388</w:t>
            </w:r>
          </w:p>
        </w:tc>
        <w:tc>
          <w:tcPr>
            <w:tcW w:w="0" w:type="auto"/>
            <w:hideMark/>
          </w:tcPr>
          <w:p w14:paraId="3673A9B1" w14:textId="77777777" w:rsidR="00F80A3C" w:rsidRDefault="00F80A3C">
            <w:pPr>
              <w:pStyle w:val="Compact"/>
              <w:jc w:val="center"/>
              <w:rPr>
                <w:lang w:val="sl-SI"/>
              </w:rPr>
            </w:pPr>
            <w:r>
              <w:rPr>
                <w:lang w:val="sl-SI"/>
              </w:rPr>
              <w:t>2.061</w:t>
            </w:r>
          </w:p>
        </w:tc>
        <w:tc>
          <w:tcPr>
            <w:tcW w:w="0" w:type="auto"/>
            <w:hideMark/>
          </w:tcPr>
          <w:p w14:paraId="0E41B76E" w14:textId="77777777" w:rsidR="00F80A3C" w:rsidRDefault="00F80A3C">
            <w:pPr>
              <w:pStyle w:val="Compact"/>
              <w:jc w:val="center"/>
              <w:rPr>
                <w:lang w:val="sl-SI"/>
              </w:rPr>
            </w:pPr>
            <w:r>
              <w:rPr>
                <w:lang w:val="sl-SI"/>
              </w:rPr>
              <w:t>332</w:t>
            </w:r>
          </w:p>
        </w:tc>
        <w:tc>
          <w:tcPr>
            <w:tcW w:w="0" w:type="auto"/>
            <w:hideMark/>
          </w:tcPr>
          <w:p w14:paraId="0A26BF6C" w14:textId="77777777" w:rsidR="00F80A3C" w:rsidRDefault="00F80A3C">
            <w:pPr>
              <w:pStyle w:val="Compact"/>
              <w:jc w:val="center"/>
              <w:rPr>
                <w:lang w:val="sl-SI"/>
              </w:rPr>
            </w:pPr>
            <w:r>
              <w:rPr>
                <w:lang w:val="sl-SI"/>
              </w:rPr>
              <w:t>2.393</w:t>
            </w:r>
          </w:p>
        </w:tc>
      </w:tr>
      <w:tr w:rsidR="00F80A3C" w14:paraId="6769B27A" w14:textId="77777777" w:rsidTr="00F80A3C">
        <w:tc>
          <w:tcPr>
            <w:tcW w:w="0" w:type="auto"/>
            <w:hideMark/>
          </w:tcPr>
          <w:p w14:paraId="5098E032" w14:textId="77777777" w:rsidR="00F80A3C" w:rsidRDefault="00F80A3C">
            <w:pPr>
              <w:pStyle w:val="Compact"/>
              <w:jc w:val="center"/>
              <w:rPr>
                <w:lang w:val="sl-SI"/>
              </w:rPr>
            </w:pPr>
            <w:r>
              <w:rPr>
                <w:lang w:val="sl-SI"/>
              </w:rPr>
              <w:t>120</w:t>
            </w:r>
          </w:p>
        </w:tc>
        <w:tc>
          <w:tcPr>
            <w:tcW w:w="0" w:type="auto"/>
            <w:hideMark/>
          </w:tcPr>
          <w:p w14:paraId="13DDC891" w14:textId="77777777" w:rsidR="00F80A3C" w:rsidRDefault="00F80A3C">
            <w:pPr>
              <w:pStyle w:val="Compact"/>
              <w:jc w:val="center"/>
              <w:rPr>
                <w:lang w:val="sl-SI"/>
              </w:rPr>
            </w:pPr>
            <w:r>
              <w:rPr>
                <w:lang w:val="sl-SI"/>
              </w:rPr>
              <w:t>1.529</w:t>
            </w:r>
          </w:p>
        </w:tc>
        <w:tc>
          <w:tcPr>
            <w:tcW w:w="0" w:type="auto"/>
            <w:hideMark/>
          </w:tcPr>
          <w:p w14:paraId="3E641374" w14:textId="77777777" w:rsidR="00F80A3C" w:rsidRDefault="00F80A3C">
            <w:pPr>
              <w:pStyle w:val="Compact"/>
              <w:jc w:val="center"/>
              <w:rPr>
                <w:lang w:val="sl-SI"/>
              </w:rPr>
            </w:pPr>
            <w:r>
              <w:rPr>
                <w:lang w:val="sl-SI"/>
              </w:rPr>
              <w:t>34</w:t>
            </w:r>
          </w:p>
        </w:tc>
        <w:tc>
          <w:tcPr>
            <w:tcW w:w="0" w:type="auto"/>
            <w:hideMark/>
          </w:tcPr>
          <w:p w14:paraId="204B2C7F" w14:textId="77777777" w:rsidR="00F80A3C" w:rsidRDefault="00F80A3C">
            <w:pPr>
              <w:pStyle w:val="Compact"/>
              <w:jc w:val="center"/>
              <w:rPr>
                <w:lang w:val="sl-SI"/>
              </w:rPr>
            </w:pPr>
            <w:r>
              <w:rPr>
                <w:lang w:val="sl-SI"/>
              </w:rPr>
              <w:t>1.496</w:t>
            </w:r>
          </w:p>
        </w:tc>
        <w:tc>
          <w:tcPr>
            <w:tcW w:w="0" w:type="auto"/>
            <w:hideMark/>
          </w:tcPr>
          <w:p w14:paraId="7EF6D86D" w14:textId="77777777" w:rsidR="00F80A3C" w:rsidRDefault="00F80A3C">
            <w:pPr>
              <w:pStyle w:val="Compact"/>
              <w:jc w:val="center"/>
              <w:rPr>
                <w:lang w:val="sl-SI"/>
              </w:rPr>
            </w:pPr>
            <w:r>
              <w:rPr>
                <w:lang w:val="sl-SI"/>
              </w:rPr>
              <w:t>2.249</w:t>
            </w:r>
          </w:p>
        </w:tc>
        <w:tc>
          <w:tcPr>
            <w:tcW w:w="0" w:type="auto"/>
            <w:hideMark/>
          </w:tcPr>
          <w:p w14:paraId="5ED9DB10" w14:textId="77777777" w:rsidR="00F80A3C" w:rsidRDefault="00F80A3C">
            <w:pPr>
              <w:pStyle w:val="Compact"/>
              <w:jc w:val="center"/>
              <w:rPr>
                <w:lang w:val="sl-SI"/>
              </w:rPr>
            </w:pPr>
            <w:r>
              <w:rPr>
                <w:lang w:val="sl-SI"/>
              </w:rPr>
              <w:t>362</w:t>
            </w:r>
          </w:p>
        </w:tc>
        <w:tc>
          <w:tcPr>
            <w:tcW w:w="0" w:type="auto"/>
            <w:hideMark/>
          </w:tcPr>
          <w:p w14:paraId="66B5CC40" w14:textId="77777777" w:rsidR="00F80A3C" w:rsidRDefault="00F80A3C">
            <w:pPr>
              <w:pStyle w:val="Compact"/>
              <w:jc w:val="center"/>
              <w:rPr>
                <w:lang w:val="sl-SI"/>
              </w:rPr>
            </w:pPr>
            <w:r>
              <w:rPr>
                <w:lang w:val="sl-SI"/>
              </w:rPr>
              <w:t>2.611</w:t>
            </w:r>
          </w:p>
        </w:tc>
      </w:tr>
      <w:tr w:rsidR="00F80A3C" w14:paraId="598AD501" w14:textId="77777777" w:rsidTr="00F80A3C">
        <w:tc>
          <w:tcPr>
            <w:tcW w:w="0" w:type="auto"/>
            <w:hideMark/>
          </w:tcPr>
          <w:p w14:paraId="5CF0DC7E" w14:textId="77777777" w:rsidR="00F80A3C" w:rsidRDefault="00F80A3C">
            <w:pPr>
              <w:pStyle w:val="Compact"/>
              <w:jc w:val="center"/>
              <w:rPr>
                <w:lang w:val="sl-SI"/>
              </w:rPr>
            </w:pPr>
            <w:r>
              <w:rPr>
                <w:lang w:val="sl-SI"/>
              </w:rPr>
              <w:t>130</w:t>
            </w:r>
          </w:p>
        </w:tc>
        <w:tc>
          <w:tcPr>
            <w:tcW w:w="0" w:type="auto"/>
            <w:hideMark/>
          </w:tcPr>
          <w:p w14:paraId="1F47B660" w14:textId="77777777" w:rsidR="00F80A3C" w:rsidRDefault="00F80A3C">
            <w:pPr>
              <w:pStyle w:val="Compact"/>
              <w:jc w:val="center"/>
              <w:rPr>
                <w:lang w:val="sl-SI"/>
              </w:rPr>
            </w:pPr>
            <w:r>
              <w:rPr>
                <w:lang w:val="sl-SI"/>
              </w:rPr>
              <w:t>1.637</w:t>
            </w:r>
          </w:p>
        </w:tc>
        <w:tc>
          <w:tcPr>
            <w:tcW w:w="0" w:type="auto"/>
            <w:hideMark/>
          </w:tcPr>
          <w:p w14:paraId="1D2C4A3B" w14:textId="77777777" w:rsidR="00F80A3C" w:rsidRDefault="00F80A3C">
            <w:pPr>
              <w:pStyle w:val="Compact"/>
              <w:jc w:val="center"/>
              <w:rPr>
                <w:lang w:val="sl-SI"/>
              </w:rPr>
            </w:pPr>
            <w:r>
              <w:rPr>
                <w:lang w:val="sl-SI"/>
              </w:rPr>
              <w:t>34</w:t>
            </w:r>
          </w:p>
        </w:tc>
        <w:tc>
          <w:tcPr>
            <w:tcW w:w="0" w:type="auto"/>
            <w:hideMark/>
          </w:tcPr>
          <w:p w14:paraId="47288C9B" w14:textId="77777777" w:rsidR="00F80A3C" w:rsidRDefault="00F80A3C">
            <w:pPr>
              <w:pStyle w:val="Compact"/>
              <w:jc w:val="center"/>
              <w:rPr>
                <w:lang w:val="sl-SI"/>
              </w:rPr>
            </w:pPr>
            <w:r>
              <w:rPr>
                <w:lang w:val="sl-SI"/>
              </w:rPr>
              <w:t>1.604</w:t>
            </w:r>
          </w:p>
        </w:tc>
        <w:tc>
          <w:tcPr>
            <w:tcW w:w="0" w:type="auto"/>
            <w:hideMark/>
          </w:tcPr>
          <w:p w14:paraId="79A6E19C" w14:textId="77777777" w:rsidR="00F80A3C" w:rsidRDefault="00F80A3C">
            <w:pPr>
              <w:pStyle w:val="Compact"/>
              <w:jc w:val="center"/>
              <w:rPr>
                <w:lang w:val="sl-SI"/>
              </w:rPr>
            </w:pPr>
            <w:r>
              <w:rPr>
                <w:lang w:val="sl-SI"/>
              </w:rPr>
              <w:t>2.436</w:t>
            </w:r>
          </w:p>
        </w:tc>
        <w:tc>
          <w:tcPr>
            <w:tcW w:w="0" w:type="auto"/>
            <w:hideMark/>
          </w:tcPr>
          <w:p w14:paraId="122A0C92" w14:textId="77777777" w:rsidR="00F80A3C" w:rsidRDefault="00F80A3C">
            <w:pPr>
              <w:pStyle w:val="Compact"/>
              <w:jc w:val="center"/>
              <w:rPr>
                <w:lang w:val="sl-SI"/>
              </w:rPr>
            </w:pPr>
            <w:r>
              <w:rPr>
                <w:lang w:val="sl-SI"/>
              </w:rPr>
              <w:t>392</w:t>
            </w:r>
          </w:p>
        </w:tc>
        <w:tc>
          <w:tcPr>
            <w:tcW w:w="0" w:type="auto"/>
            <w:hideMark/>
          </w:tcPr>
          <w:p w14:paraId="7230E9EB" w14:textId="77777777" w:rsidR="00F80A3C" w:rsidRDefault="00F80A3C">
            <w:pPr>
              <w:pStyle w:val="Compact"/>
              <w:jc w:val="center"/>
              <w:rPr>
                <w:lang w:val="sl-SI"/>
              </w:rPr>
            </w:pPr>
            <w:r>
              <w:rPr>
                <w:lang w:val="sl-SI"/>
              </w:rPr>
              <w:t>2.828</w:t>
            </w:r>
          </w:p>
        </w:tc>
      </w:tr>
      <w:tr w:rsidR="00F80A3C" w14:paraId="5E14F4F4" w14:textId="77777777" w:rsidTr="00F80A3C">
        <w:tc>
          <w:tcPr>
            <w:tcW w:w="0" w:type="auto"/>
            <w:hideMark/>
          </w:tcPr>
          <w:p w14:paraId="3E1A7249" w14:textId="77777777" w:rsidR="00F80A3C" w:rsidRDefault="00F80A3C">
            <w:pPr>
              <w:pStyle w:val="Compact"/>
              <w:jc w:val="center"/>
              <w:rPr>
                <w:lang w:val="sl-SI"/>
              </w:rPr>
            </w:pPr>
            <w:r>
              <w:rPr>
                <w:lang w:val="sl-SI"/>
              </w:rPr>
              <w:t>140</w:t>
            </w:r>
          </w:p>
        </w:tc>
        <w:tc>
          <w:tcPr>
            <w:tcW w:w="0" w:type="auto"/>
            <w:hideMark/>
          </w:tcPr>
          <w:p w14:paraId="179F3C14" w14:textId="77777777" w:rsidR="00F80A3C" w:rsidRDefault="00F80A3C">
            <w:pPr>
              <w:pStyle w:val="Compact"/>
              <w:jc w:val="center"/>
              <w:rPr>
                <w:lang w:val="sl-SI"/>
              </w:rPr>
            </w:pPr>
            <w:r>
              <w:rPr>
                <w:lang w:val="sl-SI"/>
              </w:rPr>
              <w:t>1.745</w:t>
            </w:r>
          </w:p>
        </w:tc>
        <w:tc>
          <w:tcPr>
            <w:tcW w:w="0" w:type="auto"/>
            <w:hideMark/>
          </w:tcPr>
          <w:p w14:paraId="52D091C6" w14:textId="77777777" w:rsidR="00F80A3C" w:rsidRDefault="00F80A3C">
            <w:pPr>
              <w:pStyle w:val="Compact"/>
              <w:jc w:val="center"/>
              <w:rPr>
                <w:lang w:val="sl-SI"/>
              </w:rPr>
            </w:pPr>
            <w:r>
              <w:rPr>
                <w:lang w:val="sl-SI"/>
              </w:rPr>
              <w:t>34</w:t>
            </w:r>
          </w:p>
        </w:tc>
        <w:tc>
          <w:tcPr>
            <w:tcW w:w="0" w:type="auto"/>
            <w:hideMark/>
          </w:tcPr>
          <w:p w14:paraId="26752FD9" w14:textId="77777777" w:rsidR="00F80A3C" w:rsidRDefault="00F80A3C">
            <w:pPr>
              <w:pStyle w:val="Compact"/>
              <w:jc w:val="center"/>
              <w:rPr>
                <w:lang w:val="sl-SI"/>
              </w:rPr>
            </w:pPr>
            <w:r>
              <w:rPr>
                <w:lang w:val="sl-SI"/>
              </w:rPr>
              <w:t>1.712</w:t>
            </w:r>
          </w:p>
        </w:tc>
        <w:tc>
          <w:tcPr>
            <w:tcW w:w="0" w:type="auto"/>
            <w:hideMark/>
          </w:tcPr>
          <w:p w14:paraId="78B96647" w14:textId="77777777" w:rsidR="00F80A3C" w:rsidRDefault="00F80A3C">
            <w:pPr>
              <w:pStyle w:val="Compact"/>
              <w:jc w:val="center"/>
              <w:rPr>
                <w:lang w:val="sl-SI"/>
              </w:rPr>
            </w:pPr>
            <w:r>
              <w:rPr>
                <w:lang w:val="sl-SI"/>
              </w:rPr>
              <w:t>2.623</w:t>
            </w:r>
          </w:p>
        </w:tc>
        <w:tc>
          <w:tcPr>
            <w:tcW w:w="0" w:type="auto"/>
            <w:hideMark/>
          </w:tcPr>
          <w:p w14:paraId="7B95B8CF" w14:textId="77777777" w:rsidR="00F80A3C" w:rsidRDefault="00F80A3C">
            <w:pPr>
              <w:pStyle w:val="Compact"/>
              <w:jc w:val="center"/>
              <w:rPr>
                <w:lang w:val="sl-SI"/>
              </w:rPr>
            </w:pPr>
            <w:r>
              <w:rPr>
                <w:lang w:val="sl-SI"/>
              </w:rPr>
              <w:t>422</w:t>
            </w:r>
          </w:p>
        </w:tc>
        <w:tc>
          <w:tcPr>
            <w:tcW w:w="0" w:type="auto"/>
            <w:hideMark/>
          </w:tcPr>
          <w:p w14:paraId="39DFE9B1" w14:textId="77777777" w:rsidR="00F80A3C" w:rsidRDefault="00F80A3C">
            <w:pPr>
              <w:pStyle w:val="Compact"/>
              <w:jc w:val="center"/>
              <w:rPr>
                <w:lang w:val="sl-SI"/>
              </w:rPr>
            </w:pPr>
            <w:r>
              <w:rPr>
                <w:lang w:val="sl-SI"/>
              </w:rPr>
              <w:t>3.046</w:t>
            </w:r>
          </w:p>
        </w:tc>
      </w:tr>
      <w:tr w:rsidR="00F80A3C" w14:paraId="6CBE5BAD" w14:textId="77777777" w:rsidTr="00F80A3C">
        <w:tc>
          <w:tcPr>
            <w:tcW w:w="0" w:type="auto"/>
            <w:hideMark/>
          </w:tcPr>
          <w:p w14:paraId="650623AF" w14:textId="77777777" w:rsidR="00F80A3C" w:rsidRDefault="00F80A3C">
            <w:pPr>
              <w:pStyle w:val="Compact"/>
              <w:jc w:val="center"/>
              <w:rPr>
                <w:lang w:val="sl-SI"/>
              </w:rPr>
            </w:pPr>
            <w:r>
              <w:rPr>
                <w:lang w:val="sl-SI"/>
              </w:rPr>
              <w:t>150</w:t>
            </w:r>
          </w:p>
        </w:tc>
        <w:tc>
          <w:tcPr>
            <w:tcW w:w="0" w:type="auto"/>
            <w:hideMark/>
          </w:tcPr>
          <w:p w14:paraId="3793D1C2" w14:textId="77777777" w:rsidR="00F80A3C" w:rsidRDefault="00F80A3C">
            <w:pPr>
              <w:pStyle w:val="Compact"/>
              <w:jc w:val="center"/>
              <w:rPr>
                <w:lang w:val="sl-SI"/>
              </w:rPr>
            </w:pPr>
            <w:r>
              <w:rPr>
                <w:lang w:val="sl-SI"/>
              </w:rPr>
              <w:t>1.853</w:t>
            </w:r>
          </w:p>
        </w:tc>
        <w:tc>
          <w:tcPr>
            <w:tcW w:w="0" w:type="auto"/>
            <w:hideMark/>
          </w:tcPr>
          <w:p w14:paraId="3CE2C982" w14:textId="77777777" w:rsidR="00F80A3C" w:rsidRDefault="00F80A3C">
            <w:pPr>
              <w:pStyle w:val="Compact"/>
              <w:jc w:val="center"/>
              <w:rPr>
                <w:lang w:val="sl-SI"/>
              </w:rPr>
            </w:pPr>
            <w:r>
              <w:rPr>
                <w:lang w:val="sl-SI"/>
              </w:rPr>
              <w:t>34</w:t>
            </w:r>
          </w:p>
        </w:tc>
        <w:tc>
          <w:tcPr>
            <w:tcW w:w="0" w:type="auto"/>
            <w:hideMark/>
          </w:tcPr>
          <w:p w14:paraId="63594562" w14:textId="77777777" w:rsidR="00F80A3C" w:rsidRDefault="00F80A3C">
            <w:pPr>
              <w:pStyle w:val="Compact"/>
              <w:jc w:val="center"/>
              <w:rPr>
                <w:lang w:val="sl-SI"/>
              </w:rPr>
            </w:pPr>
            <w:r>
              <w:rPr>
                <w:lang w:val="sl-SI"/>
              </w:rPr>
              <w:t>1.820</w:t>
            </w:r>
          </w:p>
        </w:tc>
        <w:tc>
          <w:tcPr>
            <w:tcW w:w="0" w:type="auto"/>
            <w:hideMark/>
          </w:tcPr>
          <w:p w14:paraId="72C7B38A" w14:textId="77777777" w:rsidR="00F80A3C" w:rsidRDefault="00F80A3C">
            <w:pPr>
              <w:pStyle w:val="Compact"/>
              <w:jc w:val="center"/>
              <w:rPr>
                <w:lang w:val="sl-SI"/>
              </w:rPr>
            </w:pPr>
            <w:r>
              <w:rPr>
                <w:lang w:val="sl-SI"/>
              </w:rPr>
              <w:t>2.811</w:t>
            </w:r>
          </w:p>
        </w:tc>
        <w:tc>
          <w:tcPr>
            <w:tcW w:w="0" w:type="auto"/>
            <w:hideMark/>
          </w:tcPr>
          <w:p w14:paraId="723FA765" w14:textId="77777777" w:rsidR="00F80A3C" w:rsidRDefault="00F80A3C">
            <w:pPr>
              <w:pStyle w:val="Compact"/>
              <w:jc w:val="center"/>
              <w:rPr>
                <w:lang w:val="sl-SI"/>
              </w:rPr>
            </w:pPr>
            <w:r>
              <w:rPr>
                <w:lang w:val="sl-SI"/>
              </w:rPr>
              <w:t>453</w:t>
            </w:r>
          </w:p>
        </w:tc>
        <w:tc>
          <w:tcPr>
            <w:tcW w:w="0" w:type="auto"/>
            <w:hideMark/>
          </w:tcPr>
          <w:p w14:paraId="0F05CE0C" w14:textId="77777777" w:rsidR="00F80A3C" w:rsidRDefault="00F80A3C">
            <w:pPr>
              <w:pStyle w:val="Compact"/>
              <w:jc w:val="center"/>
              <w:rPr>
                <w:lang w:val="sl-SI"/>
              </w:rPr>
            </w:pPr>
            <w:r>
              <w:rPr>
                <w:lang w:val="sl-SI"/>
              </w:rPr>
              <w:t>3.263</w:t>
            </w:r>
          </w:p>
        </w:tc>
      </w:tr>
      <w:tr w:rsidR="00F80A3C" w14:paraId="1B2BA472" w14:textId="77777777" w:rsidTr="00F80A3C">
        <w:tc>
          <w:tcPr>
            <w:tcW w:w="0" w:type="auto"/>
            <w:hideMark/>
          </w:tcPr>
          <w:p w14:paraId="5DCFFA53" w14:textId="77777777" w:rsidR="00F80A3C" w:rsidRDefault="00F80A3C">
            <w:pPr>
              <w:pStyle w:val="Compact"/>
              <w:jc w:val="center"/>
              <w:rPr>
                <w:lang w:val="sl-SI"/>
              </w:rPr>
            </w:pPr>
            <w:r>
              <w:rPr>
                <w:lang w:val="sl-SI"/>
              </w:rPr>
              <w:t>160</w:t>
            </w:r>
          </w:p>
        </w:tc>
        <w:tc>
          <w:tcPr>
            <w:tcW w:w="0" w:type="auto"/>
            <w:hideMark/>
          </w:tcPr>
          <w:p w14:paraId="0EC3335F" w14:textId="77777777" w:rsidR="00F80A3C" w:rsidRDefault="00F80A3C">
            <w:pPr>
              <w:pStyle w:val="Compact"/>
              <w:jc w:val="center"/>
              <w:rPr>
                <w:lang w:val="sl-SI"/>
              </w:rPr>
            </w:pPr>
            <w:r>
              <w:rPr>
                <w:lang w:val="sl-SI"/>
              </w:rPr>
              <w:t>1.961</w:t>
            </w:r>
          </w:p>
        </w:tc>
        <w:tc>
          <w:tcPr>
            <w:tcW w:w="0" w:type="auto"/>
            <w:hideMark/>
          </w:tcPr>
          <w:p w14:paraId="71968898" w14:textId="77777777" w:rsidR="00F80A3C" w:rsidRDefault="00F80A3C">
            <w:pPr>
              <w:pStyle w:val="Compact"/>
              <w:jc w:val="center"/>
              <w:rPr>
                <w:lang w:val="sl-SI"/>
              </w:rPr>
            </w:pPr>
            <w:r>
              <w:rPr>
                <w:lang w:val="sl-SI"/>
              </w:rPr>
              <w:t>34</w:t>
            </w:r>
          </w:p>
        </w:tc>
        <w:tc>
          <w:tcPr>
            <w:tcW w:w="0" w:type="auto"/>
            <w:hideMark/>
          </w:tcPr>
          <w:p w14:paraId="37031B31" w14:textId="77777777" w:rsidR="00F80A3C" w:rsidRDefault="00F80A3C">
            <w:pPr>
              <w:pStyle w:val="Compact"/>
              <w:jc w:val="center"/>
              <w:rPr>
                <w:lang w:val="sl-SI"/>
              </w:rPr>
            </w:pPr>
            <w:r>
              <w:rPr>
                <w:lang w:val="sl-SI"/>
              </w:rPr>
              <w:t>1.928</w:t>
            </w:r>
          </w:p>
        </w:tc>
        <w:tc>
          <w:tcPr>
            <w:tcW w:w="0" w:type="auto"/>
            <w:hideMark/>
          </w:tcPr>
          <w:p w14:paraId="0D36F6E7" w14:textId="77777777" w:rsidR="00F80A3C" w:rsidRDefault="00F80A3C">
            <w:pPr>
              <w:pStyle w:val="Compact"/>
              <w:jc w:val="center"/>
              <w:rPr>
                <w:lang w:val="sl-SI"/>
              </w:rPr>
            </w:pPr>
            <w:r>
              <w:rPr>
                <w:lang w:val="sl-SI"/>
              </w:rPr>
              <w:t>2.998</w:t>
            </w:r>
          </w:p>
        </w:tc>
        <w:tc>
          <w:tcPr>
            <w:tcW w:w="0" w:type="auto"/>
            <w:hideMark/>
          </w:tcPr>
          <w:p w14:paraId="10AAB611" w14:textId="77777777" w:rsidR="00F80A3C" w:rsidRDefault="00F80A3C">
            <w:pPr>
              <w:pStyle w:val="Compact"/>
              <w:jc w:val="center"/>
              <w:rPr>
                <w:lang w:val="sl-SI"/>
              </w:rPr>
            </w:pPr>
            <w:r>
              <w:rPr>
                <w:lang w:val="sl-SI"/>
              </w:rPr>
              <w:t>483</w:t>
            </w:r>
          </w:p>
        </w:tc>
        <w:tc>
          <w:tcPr>
            <w:tcW w:w="0" w:type="auto"/>
            <w:hideMark/>
          </w:tcPr>
          <w:p w14:paraId="00175BDC" w14:textId="77777777" w:rsidR="00F80A3C" w:rsidRDefault="00F80A3C">
            <w:pPr>
              <w:pStyle w:val="Compact"/>
              <w:jc w:val="center"/>
              <w:rPr>
                <w:lang w:val="sl-SI"/>
              </w:rPr>
            </w:pPr>
            <w:r>
              <w:rPr>
                <w:lang w:val="sl-SI"/>
              </w:rPr>
              <w:t>3.481</w:t>
            </w:r>
          </w:p>
        </w:tc>
      </w:tr>
      <w:tr w:rsidR="00F80A3C" w14:paraId="40812DBC" w14:textId="77777777" w:rsidTr="00F80A3C">
        <w:tc>
          <w:tcPr>
            <w:tcW w:w="0" w:type="auto"/>
            <w:hideMark/>
          </w:tcPr>
          <w:p w14:paraId="7450729E" w14:textId="77777777" w:rsidR="00F80A3C" w:rsidRDefault="00F80A3C">
            <w:pPr>
              <w:pStyle w:val="Compact"/>
              <w:jc w:val="center"/>
              <w:rPr>
                <w:lang w:val="sl-SI"/>
              </w:rPr>
            </w:pPr>
            <w:r>
              <w:rPr>
                <w:lang w:val="sl-SI"/>
              </w:rPr>
              <w:t>170</w:t>
            </w:r>
          </w:p>
        </w:tc>
        <w:tc>
          <w:tcPr>
            <w:tcW w:w="0" w:type="auto"/>
            <w:hideMark/>
          </w:tcPr>
          <w:p w14:paraId="4D4A10A2" w14:textId="77777777" w:rsidR="00F80A3C" w:rsidRDefault="00F80A3C">
            <w:pPr>
              <w:pStyle w:val="Compact"/>
              <w:jc w:val="center"/>
              <w:rPr>
                <w:lang w:val="sl-SI"/>
              </w:rPr>
            </w:pPr>
            <w:r>
              <w:rPr>
                <w:lang w:val="sl-SI"/>
              </w:rPr>
              <w:t>2.069</w:t>
            </w:r>
          </w:p>
        </w:tc>
        <w:tc>
          <w:tcPr>
            <w:tcW w:w="0" w:type="auto"/>
            <w:hideMark/>
          </w:tcPr>
          <w:p w14:paraId="2D6CECCC" w14:textId="77777777" w:rsidR="00F80A3C" w:rsidRDefault="00F80A3C">
            <w:pPr>
              <w:pStyle w:val="Compact"/>
              <w:jc w:val="center"/>
              <w:rPr>
                <w:lang w:val="sl-SI"/>
              </w:rPr>
            </w:pPr>
            <w:r>
              <w:rPr>
                <w:lang w:val="sl-SI"/>
              </w:rPr>
              <w:t>34</w:t>
            </w:r>
          </w:p>
        </w:tc>
        <w:tc>
          <w:tcPr>
            <w:tcW w:w="0" w:type="auto"/>
            <w:hideMark/>
          </w:tcPr>
          <w:p w14:paraId="46C50EB3" w14:textId="77777777" w:rsidR="00F80A3C" w:rsidRDefault="00F80A3C">
            <w:pPr>
              <w:pStyle w:val="Compact"/>
              <w:jc w:val="center"/>
              <w:rPr>
                <w:lang w:val="sl-SI"/>
              </w:rPr>
            </w:pPr>
            <w:r>
              <w:rPr>
                <w:lang w:val="sl-SI"/>
              </w:rPr>
              <w:t>2.036</w:t>
            </w:r>
          </w:p>
        </w:tc>
        <w:tc>
          <w:tcPr>
            <w:tcW w:w="0" w:type="auto"/>
            <w:hideMark/>
          </w:tcPr>
          <w:p w14:paraId="10D1B289" w14:textId="77777777" w:rsidR="00F80A3C" w:rsidRDefault="00F80A3C">
            <w:pPr>
              <w:pStyle w:val="Compact"/>
              <w:jc w:val="center"/>
              <w:rPr>
                <w:lang w:val="sl-SI"/>
              </w:rPr>
            </w:pPr>
            <w:r>
              <w:rPr>
                <w:lang w:val="sl-SI"/>
              </w:rPr>
              <w:t>3.185</w:t>
            </w:r>
          </w:p>
        </w:tc>
        <w:tc>
          <w:tcPr>
            <w:tcW w:w="0" w:type="auto"/>
            <w:hideMark/>
          </w:tcPr>
          <w:p w14:paraId="57BAEC83" w14:textId="77777777" w:rsidR="00F80A3C" w:rsidRDefault="00F80A3C">
            <w:pPr>
              <w:pStyle w:val="Compact"/>
              <w:jc w:val="center"/>
              <w:rPr>
                <w:lang w:val="sl-SI"/>
              </w:rPr>
            </w:pPr>
            <w:r>
              <w:rPr>
                <w:lang w:val="sl-SI"/>
              </w:rPr>
              <w:t>513</w:t>
            </w:r>
          </w:p>
        </w:tc>
        <w:tc>
          <w:tcPr>
            <w:tcW w:w="0" w:type="auto"/>
            <w:hideMark/>
          </w:tcPr>
          <w:p w14:paraId="39104704" w14:textId="77777777" w:rsidR="00F80A3C" w:rsidRDefault="00F80A3C">
            <w:pPr>
              <w:pStyle w:val="Compact"/>
              <w:jc w:val="center"/>
              <w:rPr>
                <w:lang w:val="sl-SI"/>
              </w:rPr>
            </w:pPr>
            <w:r>
              <w:rPr>
                <w:lang w:val="sl-SI"/>
              </w:rPr>
              <w:t>3.698</w:t>
            </w:r>
          </w:p>
        </w:tc>
      </w:tr>
      <w:tr w:rsidR="00F80A3C" w14:paraId="40C2D846" w14:textId="77777777" w:rsidTr="00F80A3C">
        <w:tc>
          <w:tcPr>
            <w:tcW w:w="0" w:type="auto"/>
            <w:hideMark/>
          </w:tcPr>
          <w:p w14:paraId="36C45180" w14:textId="77777777" w:rsidR="00F80A3C" w:rsidRDefault="00F80A3C">
            <w:pPr>
              <w:pStyle w:val="Compact"/>
              <w:jc w:val="center"/>
              <w:rPr>
                <w:lang w:val="sl-SI"/>
              </w:rPr>
            </w:pPr>
            <w:r>
              <w:rPr>
                <w:lang w:val="sl-SI"/>
              </w:rPr>
              <w:t>180</w:t>
            </w:r>
          </w:p>
        </w:tc>
        <w:tc>
          <w:tcPr>
            <w:tcW w:w="0" w:type="auto"/>
            <w:hideMark/>
          </w:tcPr>
          <w:p w14:paraId="24776AED" w14:textId="77777777" w:rsidR="00F80A3C" w:rsidRDefault="00F80A3C">
            <w:pPr>
              <w:pStyle w:val="Compact"/>
              <w:jc w:val="center"/>
              <w:rPr>
                <w:lang w:val="sl-SI"/>
              </w:rPr>
            </w:pPr>
            <w:r>
              <w:rPr>
                <w:lang w:val="sl-SI"/>
              </w:rPr>
              <w:t>2.174</w:t>
            </w:r>
          </w:p>
        </w:tc>
        <w:tc>
          <w:tcPr>
            <w:tcW w:w="0" w:type="auto"/>
            <w:hideMark/>
          </w:tcPr>
          <w:p w14:paraId="144DCE42" w14:textId="77777777" w:rsidR="00F80A3C" w:rsidRDefault="00F80A3C">
            <w:pPr>
              <w:pStyle w:val="Compact"/>
              <w:jc w:val="center"/>
              <w:rPr>
                <w:lang w:val="sl-SI"/>
              </w:rPr>
            </w:pPr>
            <w:r>
              <w:rPr>
                <w:lang w:val="sl-SI"/>
              </w:rPr>
              <w:t>34</w:t>
            </w:r>
          </w:p>
        </w:tc>
        <w:tc>
          <w:tcPr>
            <w:tcW w:w="0" w:type="auto"/>
            <w:hideMark/>
          </w:tcPr>
          <w:p w14:paraId="07EE6A62" w14:textId="77777777" w:rsidR="00F80A3C" w:rsidRDefault="00F80A3C">
            <w:pPr>
              <w:pStyle w:val="Compact"/>
              <w:jc w:val="center"/>
              <w:rPr>
                <w:lang w:val="sl-SI"/>
              </w:rPr>
            </w:pPr>
            <w:r>
              <w:rPr>
                <w:lang w:val="sl-SI"/>
              </w:rPr>
              <w:t>2.140</w:t>
            </w:r>
          </w:p>
        </w:tc>
        <w:tc>
          <w:tcPr>
            <w:tcW w:w="0" w:type="auto"/>
            <w:hideMark/>
          </w:tcPr>
          <w:p w14:paraId="6073F21D" w14:textId="77777777" w:rsidR="00F80A3C" w:rsidRDefault="00F80A3C">
            <w:pPr>
              <w:pStyle w:val="Compact"/>
              <w:jc w:val="center"/>
              <w:rPr>
                <w:lang w:val="sl-SI"/>
              </w:rPr>
            </w:pPr>
            <w:r>
              <w:rPr>
                <w:lang w:val="sl-SI"/>
              </w:rPr>
              <w:t>3.373</w:t>
            </w:r>
          </w:p>
        </w:tc>
        <w:tc>
          <w:tcPr>
            <w:tcW w:w="0" w:type="auto"/>
            <w:hideMark/>
          </w:tcPr>
          <w:p w14:paraId="5B1C2B6F" w14:textId="77777777" w:rsidR="00F80A3C" w:rsidRDefault="00F80A3C">
            <w:pPr>
              <w:pStyle w:val="Compact"/>
              <w:jc w:val="center"/>
              <w:rPr>
                <w:lang w:val="sl-SI"/>
              </w:rPr>
            </w:pPr>
            <w:r>
              <w:rPr>
                <w:lang w:val="sl-SI"/>
              </w:rPr>
              <w:t>543</w:t>
            </w:r>
          </w:p>
        </w:tc>
        <w:tc>
          <w:tcPr>
            <w:tcW w:w="0" w:type="auto"/>
            <w:hideMark/>
          </w:tcPr>
          <w:p w14:paraId="62BB268D" w14:textId="77777777" w:rsidR="00F80A3C" w:rsidRDefault="00F80A3C">
            <w:pPr>
              <w:pStyle w:val="Compact"/>
              <w:jc w:val="center"/>
              <w:rPr>
                <w:lang w:val="sl-SI"/>
              </w:rPr>
            </w:pPr>
            <w:r>
              <w:rPr>
                <w:lang w:val="sl-SI"/>
              </w:rPr>
              <w:t>3.916</w:t>
            </w:r>
          </w:p>
        </w:tc>
      </w:tr>
      <w:tr w:rsidR="00F80A3C" w14:paraId="2A6AF073" w14:textId="77777777" w:rsidTr="00F80A3C">
        <w:tc>
          <w:tcPr>
            <w:tcW w:w="0" w:type="auto"/>
            <w:hideMark/>
          </w:tcPr>
          <w:p w14:paraId="0DEFC23C" w14:textId="77777777" w:rsidR="00F80A3C" w:rsidRDefault="00F80A3C">
            <w:pPr>
              <w:pStyle w:val="Compact"/>
              <w:jc w:val="center"/>
              <w:rPr>
                <w:lang w:val="sl-SI"/>
              </w:rPr>
            </w:pPr>
            <w:r>
              <w:rPr>
                <w:lang w:val="sl-SI"/>
              </w:rPr>
              <w:t>190</w:t>
            </w:r>
          </w:p>
        </w:tc>
        <w:tc>
          <w:tcPr>
            <w:tcW w:w="0" w:type="auto"/>
            <w:hideMark/>
          </w:tcPr>
          <w:p w14:paraId="41FB323E" w14:textId="77777777" w:rsidR="00F80A3C" w:rsidRDefault="00F80A3C">
            <w:pPr>
              <w:pStyle w:val="Compact"/>
              <w:jc w:val="center"/>
              <w:rPr>
                <w:lang w:val="sl-SI"/>
              </w:rPr>
            </w:pPr>
            <w:r>
              <w:rPr>
                <w:lang w:val="sl-SI"/>
              </w:rPr>
              <w:t>2.272</w:t>
            </w:r>
          </w:p>
        </w:tc>
        <w:tc>
          <w:tcPr>
            <w:tcW w:w="0" w:type="auto"/>
            <w:hideMark/>
          </w:tcPr>
          <w:p w14:paraId="5CC34213" w14:textId="77777777" w:rsidR="00F80A3C" w:rsidRDefault="00F80A3C">
            <w:pPr>
              <w:pStyle w:val="Compact"/>
              <w:jc w:val="center"/>
              <w:rPr>
                <w:lang w:val="sl-SI"/>
              </w:rPr>
            </w:pPr>
            <w:r>
              <w:rPr>
                <w:lang w:val="sl-SI"/>
              </w:rPr>
              <w:t>34</w:t>
            </w:r>
          </w:p>
        </w:tc>
        <w:tc>
          <w:tcPr>
            <w:tcW w:w="0" w:type="auto"/>
            <w:hideMark/>
          </w:tcPr>
          <w:p w14:paraId="49CAACAB" w14:textId="77777777" w:rsidR="00F80A3C" w:rsidRDefault="00F80A3C">
            <w:pPr>
              <w:pStyle w:val="Compact"/>
              <w:jc w:val="center"/>
              <w:rPr>
                <w:lang w:val="sl-SI"/>
              </w:rPr>
            </w:pPr>
            <w:r>
              <w:rPr>
                <w:lang w:val="sl-SI"/>
              </w:rPr>
              <w:t>2.238</w:t>
            </w:r>
          </w:p>
        </w:tc>
        <w:tc>
          <w:tcPr>
            <w:tcW w:w="0" w:type="auto"/>
            <w:hideMark/>
          </w:tcPr>
          <w:p w14:paraId="7F4EE6D2" w14:textId="77777777" w:rsidR="00F80A3C" w:rsidRDefault="00F80A3C">
            <w:pPr>
              <w:pStyle w:val="Compact"/>
              <w:jc w:val="center"/>
              <w:rPr>
                <w:lang w:val="sl-SI"/>
              </w:rPr>
            </w:pPr>
            <w:r>
              <w:rPr>
                <w:lang w:val="sl-SI"/>
              </w:rPr>
              <w:t>3.560</w:t>
            </w:r>
          </w:p>
        </w:tc>
        <w:tc>
          <w:tcPr>
            <w:tcW w:w="0" w:type="auto"/>
            <w:hideMark/>
          </w:tcPr>
          <w:p w14:paraId="10FA0A2B" w14:textId="77777777" w:rsidR="00F80A3C" w:rsidRDefault="00F80A3C">
            <w:pPr>
              <w:pStyle w:val="Compact"/>
              <w:jc w:val="center"/>
              <w:rPr>
                <w:lang w:val="sl-SI"/>
              </w:rPr>
            </w:pPr>
            <w:r>
              <w:rPr>
                <w:lang w:val="sl-SI"/>
              </w:rPr>
              <w:t>573</w:t>
            </w:r>
          </w:p>
        </w:tc>
        <w:tc>
          <w:tcPr>
            <w:tcW w:w="0" w:type="auto"/>
            <w:hideMark/>
          </w:tcPr>
          <w:p w14:paraId="6364BB1B" w14:textId="77777777" w:rsidR="00F80A3C" w:rsidRDefault="00F80A3C">
            <w:pPr>
              <w:pStyle w:val="Compact"/>
              <w:jc w:val="center"/>
              <w:rPr>
                <w:lang w:val="sl-SI"/>
              </w:rPr>
            </w:pPr>
            <w:r>
              <w:rPr>
                <w:lang w:val="sl-SI"/>
              </w:rPr>
              <w:t>4.133</w:t>
            </w:r>
          </w:p>
        </w:tc>
      </w:tr>
      <w:tr w:rsidR="00F80A3C" w14:paraId="1B96383A" w14:textId="77777777" w:rsidTr="00F80A3C">
        <w:tc>
          <w:tcPr>
            <w:tcW w:w="0" w:type="auto"/>
            <w:hideMark/>
          </w:tcPr>
          <w:p w14:paraId="639725FF" w14:textId="77777777" w:rsidR="00F80A3C" w:rsidRDefault="00F80A3C">
            <w:pPr>
              <w:pStyle w:val="Compact"/>
              <w:jc w:val="center"/>
              <w:rPr>
                <w:lang w:val="sl-SI"/>
              </w:rPr>
            </w:pPr>
            <w:r>
              <w:rPr>
                <w:lang w:val="sl-SI"/>
              </w:rPr>
              <w:t>200</w:t>
            </w:r>
          </w:p>
        </w:tc>
        <w:tc>
          <w:tcPr>
            <w:tcW w:w="0" w:type="auto"/>
            <w:hideMark/>
          </w:tcPr>
          <w:p w14:paraId="389986A6" w14:textId="77777777" w:rsidR="00F80A3C" w:rsidRDefault="00F80A3C">
            <w:pPr>
              <w:pStyle w:val="Compact"/>
              <w:jc w:val="center"/>
              <w:rPr>
                <w:lang w:val="sl-SI"/>
              </w:rPr>
            </w:pPr>
            <w:r>
              <w:rPr>
                <w:lang w:val="sl-SI"/>
              </w:rPr>
              <w:t>2.369</w:t>
            </w:r>
          </w:p>
        </w:tc>
        <w:tc>
          <w:tcPr>
            <w:tcW w:w="0" w:type="auto"/>
            <w:hideMark/>
          </w:tcPr>
          <w:p w14:paraId="74CF4E11" w14:textId="77777777" w:rsidR="00F80A3C" w:rsidRDefault="00F80A3C">
            <w:pPr>
              <w:pStyle w:val="Compact"/>
              <w:jc w:val="center"/>
              <w:rPr>
                <w:lang w:val="sl-SI"/>
              </w:rPr>
            </w:pPr>
            <w:r>
              <w:rPr>
                <w:lang w:val="sl-SI"/>
              </w:rPr>
              <w:t>34</w:t>
            </w:r>
          </w:p>
        </w:tc>
        <w:tc>
          <w:tcPr>
            <w:tcW w:w="0" w:type="auto"/>
            <w:hideMark/>
          </w:tcPr>
          <w:p w14:paraId="4FF2D21E" w14:textId="77777777" w:rsidR="00F80A3C" w:rsidRDefault="00F80A3C">
            <w:pPr>
              <w:pStyle w:val="Compact"/>
              <w:jc w:val="center"/>
              <w:rPr>
                <w:lang w:val="sl-SI"/>
              </w:rPr>
            </w:pPr>
            <w:r>
              <w:rPr>
                <w:lang w:val="sl-SI"/>
              </w:rPr>
              <w:t>2.336</w:t>
            </w:r>
          </w:p>
        </w:tc>
        <w:tc>
          <w:tcPr>
            <w:tcW w:w="0" w:type="auto"/>
            <w:hideMark/>
          </w:tcPr>
          <w:p w14:paraId="3173B120" w14:textId="77777777" w:rsidR="00F80A3C" w:rsidRDefault="00F80A3C">
            <w:pPr>
              <w:pStyle w:val="Compact"/>
              <w:jc w:val="center"/>
              <w:rPr>
                <w:lang w:val="sl-SI"/>
              </w:rPr>
            </w:pPr>
            <w:r>
              <w:rPr>
                <w:lang w:val="sl-SI"/>
              </w:rPr>
              <w:t>3.748</w:t>
            </w:r>
          </w:p>
        </w:tc>
        <w:tc>
          <w:tcPr>
            <w:tcW w:w="0" w:type="auto"/>
            <w:hideMark/>
          </w:tcPr>
          <w:p w14:paraId="3E5EE580" w14:textId="77777777" w:rsidR="00F80A3C" w:rsidRDefault="00F80A3C">
            <w:pPr>
              <w:pStyle w:val="Compact"/>
              <w:jc w:val="center"/>
              <w:rPr>
                <w:lang w:val="sl-SI"/>
              </w:rPr>
            </w:pPr>
            <w:r>
              <w:rPr>
                <w:lang w:val="sl-SI"/>
              </w:rPr>
              <w:t>603</w:t>
            </w:r>
          </w:p>
        </w:tc>
        <w:tc>
          <w:tcPr>
            <w:tcW w:w="0" w:type="auto"/>
            <w:hideMark/>
          </w:tcPr>
          <w:p w14:paraId="59974746" w14:textId="77777777" w:rsidR="00F80A3C" w:rsidRDefault="00F80A3C">
            <w:pPr>
              <w:pStyle w:val="Compact"/>
              <w:jc w:val="center"/>
              <w:rPr>
                <w:lang w:val="sl-SI"/>
              </w:rPr>
            </w:pPr>
            <w:r>
              <w:rPr>
                <w:lang w:val="sl-SI"/>
              </w:rPr>
              <w:t>4.351</w:t>
            </w:r>
          </w:p>
        </w:tc>
      </w:tr>
    </w:tbl>
    <w:p w14:paraId="6CF7BCD8" w14:textId="77777777" w:rsidR="00F80A3C" w:rsidRDefault="00F80A3C" w:rsidP="00F80A3C">
      <w:r>
        <w:br w:type="page"/>
      </w:r>
    </w:p>
    <w:p w14:paraId="77149803" w14:textId="77777777" w:rsidR="00F80A3C" w:rsidRDefault="00F80A3C" w:rsidP="00F80A3C">
      <w:pPr>
        <w:pStyle w:val="Telobesedila"/>
      </w:pPr>
      <w:r>
        <w:rPr>
          <w:b/>
          <w:bCs/>
        </w:rPr>
        <w:t>DVOSTARŠEVSKA DRUŽINA Z ENIM OTROKOM</w:t>
      </w:r>
    </w:p>
    <w:p w14:paraId="6C189A81"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5450712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06EC4AF7"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3204A233"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76CF4867"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09199B5F"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366A3A0B"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24418A1F"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015C7DBD" w14:textId="77777777" w:rsidR="00F80A3C" w:rsidRDefault="00F80A3C">
            <w:pPr>
              <w:pStyle w:val="Compact"/>
              <w:jc w:val="center"/>
              <w:rPr>
                <w:lang w:val="sl-SI"/>
              </w:rPr>
            </w:pPr>
            <w:r>
              <w:rPr>
                <w:lang w:val="sl-SI"/>
              </w:rPr>
              <w:t>Stroški dela</w:t>
            </w:r>
          </w:p>
        </w:tc>
      </w:tr>
      <w:tr w:rsidR="00F80A3C" w14:paraId="571095D0" w14:textId="77777777" w:rsidTr="00F80A3C">
        <w:tc>
          <w:tcPr>
            <w:tcW w:w="0" w:type="auto"/>
            <w:hideMark/>
          </w:tcPr>
          <w:p w14:paraId="2D11FFE6" w14:textId="77777777" w:rsidR="00F80A3C" w:rsidRDefault="00F80A3C">
            <w:pPr>
              <w:pStyle w:val="Compact"/>
              <w:jc w:val="center"/>
              <w:rPr>
                <w:lang w:val="sl-SI"/>
              </w:rPr>
            </w:pPr>
            <w:r>
              <w:rPr>
                <w:lang w:val="sl-SI"/>
              </w:rPr>
              <w:t>0</w:t>
            </w:r>
          </w:p>
        </w:tc>
        <w:tc>
          <w:tcPr>
            <w:tcW w:w="0" w:type="auto"/>
            <w:hideMark/>
          </w:tcPr>
          <w:p w14:paraId="2692DCDE" w14:textId="77777777" w:rsidR="00F80A3C" w:rsidRDefault="00F80A3C">
            <w:pPr>
              <w:pStyle w:val="Compact"/>
              <w:jc w:val="center"/>
              <w:rPr>
                <w:lang w:val="sl-SI"/>
              </w:rPr>
            </w:pPr>
            <w:r>
              <w:rPr>
                <w:lang w:val="sl-SI"/>
              </w:rPr>
              <w:t>1.662</w:t>
            </w:r>
          </w:p>
        </w:tc>
        <w:tc>
          <w:tcPr>
            <w:tcW w:w="0" w:type="auto"/>
            <w:hideMark/>
          </w:tcPr>
          <w:p w14:paraId="6B3000F8" w14:textId="77777777" w:rsidR="00F80A3C" w:rsidRDefault="00F80A3C">
            <w:pPr>
              <w:pStyle w:val="Compact"/>
              <w:jc w:val="center"/>
              <w:rPr>
                <w:lang w:val="sl-SI"/>
              </w:rPr>
            </w:pPr>
            <w:r>
              <w:rPr>
                <w:lang w:val="sl-SI"/>
              </w:rPr>
              <w:t>1.662</w:t>
            </w:r>
          </w:p>
        </w:tc>
        <w:tc>
          <w:tcPr>
            <w:tcW w:w="0" w:type="auto"/>
            <w:hideMark/>
          </w:tcPr>
          <w:p w14:paraId="2BA21F82" w14:textId="77777777" w:rsidR="00F80A3C" w:rsidRDefault="00F80A3C">
            <w:pPr>
              <w:pStyle w:val="Compact"/>
              <w:jc w:val="center"/>
              <w:rPr>
                <w:lang w:val="sl-SI"/>
              </w:rPr>
            </w:pPr>
            <w:r>
              <w:rPr>
                <w:lang w:val="sl-SI"/>
              </w:rPr>
              <w:t>0</w:t>
            </w:r>
          </w:p>
        </w:tc>
        <w:tc>
          <w:tcPr>
            <w:tcW w:w="0" w:type="auto"/>
            <w:hideMark/>
          </w:tcPr>
          <w:p w14:paraId="059F89FC" w14:textId="77777777" w:rsidR="00F80A3C" w:rsidRDefault="00F80A3C">
            <w:pPr>
              <w:pStyle w:val="Compact"/>
              <w:jc w:val="center"/>
              <w:rPr>
                <w:lang w:val="sl-SI"/>
              </w:rPr>
            </w:pPr>
            <w:r>
              <w:rPr>
                <w:lang w:val="sl-SI"/>
              </w:rPr>
              <w:t>0</w:t>
            </w:r>
          </w:p>
        </w:tc>
        <w:tc>
          <w:tcPr>
            <w:tcW w:w="0" w:type="auto"/>
            <w:hideMark/>
          </w:tcPr>
          <w:p w14:paraId="547D2E29" w14:textId="77777777" w:rsidR="00F80A3C" w:rsidRDefault="00F80A3C">
            <w:pPr>
              <w:pStyle w:val="Compact"/>
              <w:jc w:val="center"/>
              <w:rPr>
                <w:lang w:val="sl-SI"/>
              </w:rPr>
            </w:pPr>
            <w:r>
              <w:rPr>
                <w:lang w:val="sl-SI"/>
              </w:rPr>
              <w:t>0</w:t>
            </w:r>
          </w:p>
        </w:tc>
        <w:tc>
          <w:tcPr>
            <w:tcW w:w="0" w:type="auto"/>
            <w:hideMark/>
          </w:tcPr>
          <w:p w14:paraId="6160BBC6" w14:textId="77777777" w:rsidR="00F80A3C" w:rsidRDefault="00F80A3C">
            <w:pPr>
              <w:pStyle w:val="Compact"/>
              <w:jc w:val="center"/>
              <w:rPr>
                <w:lang w:val="sl-SI"/>
              </w:rPr>
            </w:pPr>
            <w:r>
              <w:rPr>
                <w:lang w:val="sl-SI"/>
              </w:rPr>
              <w:t>0</w:t>
            </w:r>
          </w:p>
        </w:tc>
      </w:tr>
      <w:tr w:rsidR="00F80A3C" w14:paraId="7D6F4928" w14:textId="77777777" w:rsidTr="00F80A3C">
        <w:tc>
          <w:tcPr>
            <w:tcW w:w="0" w:type="auto"/>
            <w:hideMark/>
          </w:tcPr>
          <w:p w14:paraId="32502235" w14:textId="77777777" w:rsidR="00F80A3C" w:rsidRDefault="00F80A3C">
            <w:pPr>
              <w:pStyle w:val="Compact"/>
              <w:jc w:val="center"/>
              <w:rPr>
                <w:lang w:val="sl-SI"/>
              </w:rPr>
            </w:pPr>
            <w:r>
              <w:rPr>
                <w:lang w:val="sl-SI"/>
              </w:rPr>
              <w:t>10</w:t>
            </w:r>
          </w:p>
        </w:tc>
        <w:tc>
          <w:tcPr>
            <w:tcW w:w="0" w:type="auto"/>
            <w:hideMark/>
          </w:tcPr>
          <w:p w14:paraId="473D1655" w14:textId="77777777" w:rsidR="00F80A3C" w:rsidRDefault="00F80A3C">
            <w:pPr>
              <w:pStyle w:val="Compact"/>
              <w:jc w:val="center"/>
              <w:rPr>
                <w:lang w:val="sl-SI"/>
              </w:rPr>
            </w:pPr>
            <w:r>
              <w:rPr>
                <w:lang w:val="sl-SI"/>
              </w:rPr>
              <w:t>1.833</w:t>
            </w:r>
          </w:p>
        </w:tc>
        <w:tc>
          <w:tcPr>
            <w:tcW w:w="0" w:type="auto"/>
            <w:hideMark/>
          </w:tcPr>
          <w:p w14:paraId="0D8E94DF" w14:textId="77777777" w:rsidR="00F80A3C" w:rsidRDefault="00F80A3C">
            <w:pPr>
              <w:pStyle w:val="Compact"/>
              <w:jc w:val="center"/>
              <w:rPr>
                <w:lang w:val="sl-SI"/>
              </w:rPr>
            </w:pPr>
            <w:r>
              <w:rPr>
                <w:lang w:val="sl-SI"/>
              </w:rPr>
              <w:t>1.687</w:t>
            </w:r>
          </w:p>
        </w:tc>
        <w:tc>
          <w:tcPr>
            <w:tcW w:w="0" w:type="auto"/>
            <w:hideMark/>
          </w:tcPr>
          <w:p w14:paraId="31F1E842" w14:textId="77777777" w:rsidR="00F80A3C" w:rsidRDefault="00F80A3C">
            <w:pPr>
              <w:pStyle w:val="Compact"/>
              <w:jc w:val="center"/>
              <w:rPr>
                <w:lang w:val="sl-SI"/>
              </w:rPr>
            </w:pPr>
            <w:r>
              <w:rPr>
                <w:lang w:val="sl-SI"/>
              </w:rPr>
              <w:t>146</w:t>
            </w:r>
          </w:p>
        </w:tc>
        <w:tc>
          <w:tcPr>
            <w:tcW w:w="0" w:type="auto"/>
            <w:hideMark/>
          </w:tcPr>
          <w:p w14:paraId="2867FD20" w14:textId="77777777" w:rsidR="00F80A3C" w:rsidRDefault="00F80A3C">
            <w:pPr>
              <w:pStyle w:val="Compact"/>
              <w:jc w:val="center"/>
              <w:rPr>
                <w:lang w:val="sl-SI"/>
              </w:rPr>
            </w:pPr>
            <w:r>
              <w:rPr>
                <w:lang w:val="sl-SI"/>
              </w:rPr>
              <w:t>187</w:t>
            </w:r>
          </w:p>
        </w:tc>
        <w:tc>
          <w:tcPr>
            <w:tcW w:w="0" w:type="auto"/>
            <w:hideMark/>
          </w:tcPr>
          <w:p w14:paraId="3866839A" w14:textId="77777777" w:rsidR="00F80A3C" w:rsidRDefault="00F80A3C">
            <w:pPr>
              <w:pStyle w:val="Compact"/>
              <w:jc w:val="center"/>
              <w:rPr>
                <w:lang w:val="sl-SI"/>
              </w:rPr>
            </w:pPr>
            <w:r>
              <w:rPr>
                <w:lang w:val="sl-SI"/>
              </w:rPr>
              <w:t>384</w:t>
            </w:r>
          </w:p>
        </w:tc>
        <w:tc>
          <w:tcPr>
            <w:tcW w:w="0" w:type="auto"/>
            <w:hideMark/>
          </w:tcPr>
          <w:p w14:paraId="4FD36FA7" w14:textId="77777777" w:rsidR="00F80A3C" w:rsidRDefault="00F80A3C">
            <w:pPr>
              <w:pStyle w:val="Compact"/>
              <w:jc w:val="center"/>
              <w:rPr>
                <w:lang w:val="sl-SI"/>
              </w:rPr>
            </w:pPr>
            <w:r>
              <w:rPr>
                <w:lang w:val="sl-SI"/>
              </w:rPr>
              <w:t>571</w:t>
            </w:r>
          </w:p>
        </w:tc>
      </w:tr>
      <w:tr w:rsidR="00F80A3C" w14:paraId="49E2551D" w14:textId="77777777" w:rsidTr="00F80A3C">
        <w:tc>
          <w:tcPr>
            <w:tcW w:w="0" w:type="auto"/>
            <w:hideMark/>
          </w:tcPr>
          <w:p w14:paraId="31568E86" w14:textId="77777777" w:rsidR="00F80A3C" w:rsidRDefault="00F80A3C">
            <w:pPr>
              <w:pStyle w:val="Compact"/>
              <w:jc w:val="center"/>
              <w:rPr>
                <w:lang w:val="sl-SI"/>
              </w:rPr>
            </w:pPr>
            <w:r>
              <w:rPr>
                <w:lang w:val="sl-SI"/>
              </w:rPr>
              <w:t>20</w:t>
            </w:r>
          </w:p>
        </w:tc>
        <w:tc>
          <w:tcPr>
            <w:tcW w:w="0" w:type="auto"/>
            <w:hideMark/>
          </w:tcPr>
          <w:p w14:paraId="60A6826B" w14:textId="77777777" w:rsidR="00F80A3C" w:rsidRDefault="00F80A3C">
            <w:pPr>
              <w:pStyle w:val="Compact"/>
              <w:jc w:val="center"/>
              <w:rPr>
                <w:lang w:val="sl-SI"/>
              </w:rPr>
            </w:pPr>
            <w:r>
              <w:rPr>
                <w:lang w:val="sl-SI"/>
              </w:rPr>
              <w:t>1.833</w:t>
            </w:r>
          </w:p>
        </w:tc>
        <w:tc>
          <w:tcPr>
            <w:tcW w:w="0" w:type="auto"/>
            <w:hideMark/>
          </w:tcPr>
          <w:p w14:paraId="6EE6379B" w14:textId="77777777" w:rsidR="00F80A3C" w:rsidRDefault="00F80A3C">
            <w:pPr>
              <w:pStyle w:val="Compact"/>
              <w:jc w:val="center"/>
              <w:rPr>
                <w:lang w:val="sl-SI"/>
              </w:rPr>
            </w:pPr>
            <w:r>
              <w:rPr>
                <w:lang w:val="sl-SI"/>
              </w:rPr>
              <w:t>1.541</w:t>
            </w:r>
          </w:p>
        </w:tc>
        <w:tc>
          <w:tcPr>
            <w:tcW w:w="0" w:type="auto"/>
            <w:hideMark/>
          </w:tcPr>
          <w:p w14:paraId="10F0355D" w14:textId="77777777" w:rsidR="00F80A3C" w:rsidRDefault="00F80A3C">
            <w:pPr>
              <w:pStyle w:val="Compact"/>
              <w:jc w:val="center"/>
              <w:rPr>
                <w:lang w:val="sl-SI"/>
              </w:rPr>
            </w:pPr>
            <w:r>
              <w:rPr>
                <w:lang w:val="sl-SI"/>
              </w:rPr>
              <w:t>292</w:t>
            </w:r>
          </w:p>
        </w:tc>
        <w:tc>
          <w:tcPr>
            <w:tcW w:w="0" w:type="auto"/>
            <w:hideMark/>
          </w:tcPr>
          <w:p w14:paraId="6A3BF498" w14:textId="77777777" w:rsidR="00F80A3C" w:rsidRDefault="00F80A3C">
            <w:pPr>
              <w:pStyle w:val="Compact"/>
              <w:jc w:val="center"/>
              <w:rPr>
                <w:lang w:val="sl-SI"/>
              </w:rPr>
            </w:pPr>
            <w:r>
              <w:rPr>
                <w:lang w:val="sl-SI"/>
              </w:rPr>
              <w:t>375</w:t>
            </w:r>
          </w:p>
        </w:tc>
        <w:tc>
          <w:tcPr>
            <w:tcW w:w="0" w:type="auto"/>
            <w:hideMark/>
          </w:tcPr>
          <w:p w14:paraId="192353D2" w14:textId="77777777" w:rsidR="00F80A3C" w:rsidRDefault="00F80A3C">
            <w:pPr>
              <w:pStyle w:val="Compact"/>
              <w:jc w:val="center"/>
              <w:rPr>
                <w:lang w:val="sl-SI"/>
              </w:rPr>
            </w:pPr>
            <w:r>
              <w:rPr>
                <w:lang w:val="sl-SI"/>
              </w:rPr>
              <w:t>343</w:t>
            </w:r>
          </w:p>
        </w:tc>
        <w:tc>
          <w:tcPr>
            <w:tcW w:w="0" w:type="auto"/>
            <w:hideMark/>
          </w:tcPr>
          <w:p w14:paraId="7B5368A4" w14:textId="77777777" w:rsidR="00F80A3C" w:rsidRDefault="00F80A3C">
            <w:pPr>
              <w:pStyle w:val="Compact"/>
              <w:jc w:val="center"/>
              <w:rPr>
                <w:lang w:val="sl-SI"/>
              </w:rPr>
            </w:pPr>
            <w:r>
              <w:rPr>
                <w:lang w:val="sl-SI"/>
              </w:rPr>
              <w:t>717</w:t>
            </w:r>
          </w:p>
        </w:tc>
      </w:tr>
      <w:tr w:rsidR="00F80A3C" w14:paraId="15B6E14C" w14:textId="77777777" w:rsidTr="00F80A3C">
        <w:tc>
          <w:tcPr>
            <w:tcW w:w="0" w:type="auto"/>
            <w:hideMark/>
          </w:tcPr>
          <w:p w14:paraId="0AE804FE" w14:textId="77777777" w:rsidR="00F80A3C" w:rsidRDefault="00F80A3C">
            <w:pPr>
              <w:pStyle w:val="Compact"/>
              <w:jc w:val="center"/>
              <w:rPr>
                <w:lang w:val="sl-SI"/>
              </w:rPr>
            </w:pPr>
            <w:r>
              <w:rPr>
                <w:lang w:val="sl-SI"/>
              </w:rPr>
              <w:t>30</w:t>
            </w:r>
          </w:p>
        </w:tc>
        <w:tc>
          <w:tcPr>
            <w:tcW w:w="0" w:type="auto"/>
            <w:hideMark/>
          </w:tcPr>
          <w:p w14:paraId="02143462" w14:textId="77777777" w:rsidR="00F80A3C" w:rsidRDefault="00F80A3C">
            <w:pPr>
              <w:pStyle w:val="Compact"/>
              <w:jc w:val="center"/>
              <w:rPr>
                <w:lang w:val="sl-SI"/>
              </w:rPr>
            </w:pPr>
            <w:r>
              <w:rPr>
                <w:lang w:val="sl-SI"/>
              </w:rPr>
              <w:t>1.833</w:t>
            </w:r>
          </w:p>
        </w:tc>
        <w:tc>
          <w:tcPr>
            <w:tcW w:w="0" w:type="auto"/>
            <w:hideMark/>
          </w:tcPr>
          <w:p w14:paraId="5C2A383D" w14:textId="77777777" w:rsidR="00F80A3C" w:rsidRDefault="00F80A3C">
            <w:pPr>
              <w:pStyle w:val="Compact"/>
              <w:jc w:val="center"/>
              <w:rPr>
                <w:lang w:val="sl-SI"/>
              </w:rPr>
            </w:pPr>
            <w:r>
              <w:rPr>
                <w:lang w:val="sl-SI"/>
              </w:rPr>
              <w:t>1.395</w:t>
            </w:r>
          </w:p>
        </w:tc>
        <w:tc>
          <w:tcPr>
            <w:tcW w:w="0" w:type="auto"/>
            <w:hideMark/>
          </w:tcPr>
          <w:p w14:paraId="5ABC758C" w14:textId="77777777" w:rsidR="00F80A3C" w:rsidRDefault="00F80A3C">
            <w:pPr>
              <w:pStyle w:val="Compact"/>
              <w:jc w:val="center"/>
              <w:rPr>
                <w:lang w:val="sl-SI"/>
              </w:rPr>
            </w:pPr>
            <w:r>
              <w:rPr>
                <w:lang w:val="sl-SI"/>
              </w:rPr>
              <w:t>438</w:t>
            </w:r>
          </w:p>
        </w:tc>
        <w:tc>
          <w:tcPr>
            <w:tcW w:w="0" w:type="auto"/>
            <w:hideMark/>
          </w:tcPr>
          <w:p w14:paraId="0AF6503B" w14:textId="77777777" w:rsidR="00F80A3C" w:rsidRDefault="00F80A3C">
            <w:pPr>
              <w:pStyle w:val="Compact"/>
              <w:jc w:val="center"/>
              <w:rPr>
                <w:lang w:val="sl-SI"/>
              </w:rPr>
            </w:pPr>
            <w:r>
              <w:rPr>
                <w:lang w:val="sl-SI"/>
              </w:rPr>
              <w:t>562</w:t>
            </w:r>
          </w:p>
        </w:tc>
        <w:tc>
          <w:tcPr>
            <w:tcW w:w="0" w:type="auto"/>
            <w:hideMark/>
          </w:tcPr>
          <w:p w14:paraId="2670AF24" w14:textId="77777777" w:rsidR="00F80A3C" w:rsidRDefault="00F80A3C">
            <w:pPr>
              <w:pStyle w:val="Compact"/>
              <w:jc w:val="center"/>
              <w:rPr>
                <w:lang w:val="sl-SI"/>
              </w:rPr>
            </w:pPr>
            <w:r>
              <w:rPr>
                <w:lang w:val="sl-SI"/>
              </w:rPr>
              <w:t>301</w:t>
            </w:r>
          </w:p>
        </w:tc>
        <w:tc>
          <w:tcPr>
            <w:tcW w:w="0" w:type="auto"/>
            <w:hideMark/>
          </w:tcPr>
          <w:p w14:paraId="4BFBCB66" w14:textId="77777777" w:rsidR="00F80A3C" w:rsidRDefault="00F80A3C">
            <w:pPr>
              <w:pStyle w:val="Compact"/>
              <w:jc w:val="center"/>
              <w:rPr>
                <w:lang w:val="sl-SI"/>
              </w:rPr>
            </w:pPr>
            <w:r>
              <w:rPr>
                <w:lang w:val="sl-SI"/>
              </w:rPr>
              <w:t>863</w:t>
            </w:r>
          </w:p>
        </w:tc>
      </w:tr>
      <w:tr w:rsidR="00F80A3C" w14:paraId="68AA2F43" w14:textId="77777777" w:rsidTr="00F80A3C">
        <w:tc>
          <w:tcPr>
            <w:tcW w:w="0" w:type="auto"/>
            <w:hideMark/>
          </w:tcPr>
          <w:p w14:paraId="23EDE0E6" w14:textId="77777777" w:rsidR="00F80A3C" w:rsidRDefault="00F80A3C">
            <w:pPr>
              <w:pStyle w:val="Compact"/>
              <w:jc w:val="center"/>
              <w:rPr>
                <w:lang w:val="sl-SI"/>
              </w:rPr>
            </w:pPr>
            <w:r>
              <w:rPr>
                <w:lang w:val="sl-SI"/>
              </w:rPr>
              <w:t>40</w:t>
            </w:r>
          </w:p>
        </w:tc>
        <w:tc>
          <w:tcPr>
            <w:tcW w:w="0" w:type="auto"/>
            <w:hideMark/>
          </w:tcPr>
          <w:p w14:paraId="77D9AB8C" w14:textId="77777777" w:rsidR="00F80A3C" w:rsidRDefault="00F80A3C">
            <w:pPr>
              <w:pStyle w:val="Compact"/>
              <w:jc w:val="center"/>
              <w:rPr>
                <w:lang w:val="sl-SI"/>
              </w:rPr>
            </w:pPr>
            <w:r>
              <w:rPr>
                <w:lang w:val="sl-SI"/>
              </w:rPr>
              <w:t>1.833</w:t>
            </w:r>
          </w:p>
        </w:tc>
        <w:tc>
          <w:tcPr>
            <w:tcW w:w="0" w:type="auto"/>
            <w:hideMark/>
          </w:tcPr>
          <w:p w14:paraId="74970B73" w14:textId="77777777" w:rsidR="00F80A3C" w:rsidRDefault="00F80A3C">
            <w:pPr>
              <w:pStyle w:val="Compact"/>
              <w:jc w:val="center"/>
              <w:rPr>
                <w:lang w:val="sl-SI"/>
              </w:rPr>
            </w:pPr>
            <w:r>
              <w:rPr>
                <w:lang w:val="sl-SI"/>
              </w:rPr>
              <w:t>1.249</w:t>
            </w:r>
          </w:p>
        </w:tc>
        <w:tc>
          <w:tcPr>
            <w:tcW w:w="0" w:type="auto"/>
            <w:hideMark/>
          </w:tcPr>
          <w:p w14:paraId="619F22B3" w14:textId="77777777" w:rsidR="00F80A3C" w:rsidRDefault="00F80A3C">
            <w:pPr>
              <w:pStyle w:val="Compact"/>
              <w:jc w:val="center"/>
              <w:rPr>
                <w:lang w:val="sl-SI"/>
              </w:rPr>
            </w:pPr>
            <w:r>
              <w:rPr>
                <w:lang w:val="sl-SI"/>
              </w:rPr>
              <w:t>584</w:t>
            </w:r>
          </w:p>
        </w:tc>
        <w:tc>
          <w:tcPr>
            <w:tcW w:w="0" w:type="auto"/>
            <w:hideMark/>
          </w:tcPr>
          <w:p w14:paraId="31032AD5" w14:textId="77777777" w:rsidR="00F80A3C" w:rsidRDefault="00F80A3C">
            <w:pPr>
              <w:pStyle w:val="Compact"/>
              <w:jc w:val="center"/>
              <w:rPr>
                <w:lang w:val="sl-SI"/>
              </w:rPr>
            </w:pPr>
            <w:r>
              <w:rPr>
                <w:lang w:val="sl-SI"/>
              </w:rPr>
              <w:t>750</w:t>
            </w:r>
          </w:p>
        </w:tc>
        <w:tc>
          <w:tcPr>
            <w:tcW w:w="0" w:type="auto"/>
            <w:hideMark/>
          </w:tcPr>
          <w:p w14:paraId="618F063E" w14:textId="77777777" w:rsidR="00F80A3C" w:rsidRDefault="00F80A3C">
            <w:pPr>
              <w:pStyle w:val="Compact"/>
              <w:jc w:val="center"/>
              <w:rPr>
                <w:lang w:val="sl-SI"/>
              </w:rPr>
            </w:pPr>
            <w:r>
              <w:rPr>
                <w:lang w:val="sl-SI"/>
              </w:rPr>
              <w:t>260</w:t>
            </w:r>
          </w:p>
        </w:tc>
        <w:tc>
          <w:tcPr>
            <w:tcW w:w="0" w:type="auto"/>
            <w:hideMark/>
          </w:tcPr>
          <w:p w14:paraId="46EF62B2" w14:textId="77777777" w:rsidR="00F80A3C" w:rsidRDefault="00F80A3C">
            <w:pPr>
              <w:pStyle w:val="Compact"/>
              <w:jc w:val="center"/>
              <w:rPr>
                <w:lang w:val="sl-SI"/>
              </w:rPr>
            </w:pPr>
            <w:r>
              <w:rPr>
                <w:lang w:val="sl-SI"/>
              </w:rPr>
              <w:t>1.009</w:t>
            </w:r>
          </w:p>
        </w:tc>
      </w:tr>
      <w:tr w:rsidR="00F80A3C" w14:paraId="77CBE3B9" w14:textId="77777777" w:rsidTr="00F80A3C">
        <w:tc>
          <w:tcPr>
            <w:tcW w:w="0" w:type="auto"/>
            <w:hideMark/>
          </w:tcPr>
          <w:p w14:paraId="63E40D0E" w14:textId="77777777" w:rsidR="00F80A3C" w:rsidRDefault="00F80A3C">
            <w:pPr>
              <w:pStyle w:val="Compact"/>
              <w:jc w:val="center"/>
              <w:rPr>
                <w:lang w:val="sl-SI"/>
              </w:rPr>
            </w:pPr>
            <w:r>
              <w:rPr>
                <w:lang w:val="sl-SI"/>
              </w:rPr>
              <w:t>50</w:t>
            </w:r>
          </w:p>
        </w:tc>
        <w:tc>
          <w:tcPr>
            <w:tcW w:w="0" w:type="auto"/>
            <w:hideMark/>
          </w:tcPr>
          <w:p w14:paraId="3ED5CB9F" w14:textId="77777777" w:rsidR="00F80A3C" w:rsidRDefault="00F80A3C">
            <w:pPr>
              <w:pStyle w:val="Compact"/>
              <w:jc w:val="center"/>
              <w:rPr>
                <w:lang w:val="sl-SI"/>
              </w:rPr>
            </w:pPr>
            <w:r>
              <w:rPr>
                <w:lang w:val="sl-SI"/>
              </w:rPr>
              <w:t>1.784</w:t>
            </w:r>
          </w:p>
        </w:tc>
        <w:tc>
          <w:tcPr>
            <w:tcW w:w="0" w:type="auto"/>
            <w:hideMark/>
          </w:tcPr>
          <w:p w14:paraId="2AF15E11" w14:textId="77777777" w:rsidR="00F80A3C" w:rsidRDefault="00F80A3C">
            <w:pPr>
              <w:pStyle w:val="Compact"/>
              <w:jc w:val="center"/>
              <w:rPr>
                <w:lang w:val="sl-SI"/>
              </w:rPr>
            </w:pPr>
            <w:r>
              <w:rPr>
                <w:lang w:val="sl-SI"/>
              </w:rPr>
              <w:t>1.054</w:t>
            </w:r>
          </w:p>
        </w:tc>
        <w:tc>
          <w:tcPr>
            <w:tcW w:w="0" w:type="auto"/>
            <w:hideMark/>
          </w:tcPr>
          <w:p w14:paraId="08B27AB6" w14:textId="77777777" w:rsidR="00F80A3C" w:rsidRDefault="00F80A3C">
            <w:pPr>
              <w:pStyle w:val="Compact"/>
              <w:jc w:val="center"/>
              <w:rPr>
                <w:lang w:val="sl-SI"/>
              </w:rPr>
            </w:pPr>
            <w:r>
              <w:rPr>
                <w:lang w:val="sl-SI"/>
              </w:rPr>
              <w:t>730</w:t>
            </w:r>
          </w:p>
        </w:tc>
        <w:tc>
          <w:tcPr>
            <w:tcW w:w="0" w:type="auto"/>
            <w:hideMark/>
          </w:tcPr>
          <w:p w14:paraId="421A4500" w14:textId="77777777" w:rsidR="00F80A3C" w:rsidRDefault="00F80A3C">
            <w:pPr>
              <w:pStyle w:val="Compact"/>
              <w:jc w:val="center"/>
              <w:rPr>
                <w:lang w:val="sl-SI"/>
              </w:rPr>
            </w:pPr>
            <w:r>
              <w:rPr>
                <w:lang w:val="sl-SI"/>
              </w:rPr>
              <w:t>937</w:t>
            </w:r>
          </w:p>
        </w:tc>
        <w:tc>
          <w:tcPr>
            <w:tcW w:w="0" w:type="auto"/>
            <w:hideMark/>
          </w:tcPr>
          <w:p w14:paraId="04D5E346" w14:textId="77777777" w:rsidR="00F80A3C" w:rsidRDefault="00F80A3C">
            <w:pPr>
              <w:pStyle w:val="Compact"/>
              <w:jc w:val="center"/>
              <w:rPr>
                <w:lang w:val="sl-SI"/>
              </w:rPr>
            </w:pPr>
            <w:r>
              <w:rPr>
                <w:lang w:val="sl-SI"/>
              </w:rPr>
              <w:t>218</w:t>
            </w:r>
          </w:p>
        </w:tc>
        <w:tc>
          <w:tcPr>
            <w:tcW w:w="0" w:type="auto"/>
            <w:hideMark/>
          </w:tcPr>
          <w:p w14:paraId="1C7CB8D7" w14:textId="77777777" w:rsidR="00F80A3C" w:rsidRDefault="00F80A3C">
            <w:pPr>
              <w:pStyle w:val="Compact"/>
              <w:jc w:val="center"/>
              <w:rPr>
                <w:lang w:val="sl-SI"/>
              </w:rPr>
            </w:pPr>
            <w:r>
              <w:rPr>
                <w:lang w:val="sl-SI"/>
              </w:rPr>
              <w:t>1.155</w:t>
            </w:r>
          </w:p>
        </w:tc>
      </w:tr>
      <w:tr w:rsidR="00F80A3C" w14:paraId="1807034C" w14:textId="77777777" w:rsidTr="00F80A3C">
        <w:tc>
          <w:tcPr>
            <w:tcW w:w="0" w:type="auto"/>
            <w:hideMark/>
          </w:tcPr>
          <w:p w14:paraId="63EC2551" w14:textId="77777777" w:rsidR="00F80A3C" w:rsidRDefault="00F80A3C">
            <w:pPr>
              <w:pStyle w:val="Compact"/>
              <w:jc w:val="center"/>
              <w:rPr>
                <w:lang w:val="sl-SI"/>
              </w:rPr>
            </w:pPr>
            <w:r>
              <w:rPr>
                <w:lang w:val="sl-SI"/>
              </w:rPr>
              <w:t>60</w:t>
            </w:r>
          </w:p>
        </w:tc>
        <w:tc>
          <w:tcPr>
            <w:tcW w:w="0" w:type="auto"/>
            <w:hideMark/>
          </w:tcPr>
          <w:p w14:paraId="75609107" w14:textId="77777777" w:rsidR="00F80A3C" w:rsidRDefault="00F80A3C">
            <w:pPr>
              <w:pStyle w:val="Compact"/>
              <w:jc w:val="center"/>
              <w:rPr>
                <w:lang w:val="sl-SI"/>
              </w:rPr>
            </w:pPr>
            <w:r>
              <w:rPr>
                <w:lang w:val="sl-SI"/>
              </w:rPr>
              <w:t>1.784</w:t>
            </w:r>
          </w:p>
        </w:tc>
        <w:tc>
          <w:tcPr>
            <w:tcW w:w="0" w:type="auto"/>
            <w:hideMark/>
          </w:tcPr>
          <w:p w14:paraId="14A8BC5F" w14:textId="77777777" w:rsidR="00F80A3C" w:rsidRDefault="00F80A3C">
            <w:pPr>
              <w:pStyle w:val="Compact"/>
              <w:jc w:val="center"/>
              <w:rPr>
                <w:lang w:val="sl-SI"/>
              </w:rPr>
            </w:pPr>
            <w:r>
              <w:rPr>
                <w:lang w:val="sl-SI"/>
              </w:rPr>
              <w:t>936</w:t>
            </w:r>
          </w:p>
        </w:tc>
        <w:tc>
          <w:tcPr>
            <w:tcW w:w="0" w:type="auto"/>
            <w:hideMark/>
          </w:tcPr>
          <w:p w14:paraId="284F41AF" w14:textId="77777777" w:rsidR="00F80A3C" w:rsidRDefault="00F80A3C">
            <w:pPr>
              <w:pStyle w:val="Compact"/>
              <w:jc w:val="center"/>
              <w:rPr>
                <w:lang w:val="sl-SI"/>
              </w:rPr>
            </w:pPr>
            <w:r>
              <w:rPr>
                <w:lang w:val="sl-SI"/>
              </w:rPr>
              <w:t>847</w:t>
            </w:r>
          </w:p>
        </w:tc>
        <w:tc>
          <w:tcPr>
            <w:tcW w:w="0" w:type="auto"/>
            <w:hideMark/>
          </w:tcPr>
          <w:p w14:paraId="0397A0C2" w14:textId="77777777" w:rsidR="00F80A3C" w:rsidRDefault="00F80A3C">
            <w:pPr>
              <w:pStyle w:val="Compact"/>
              <w:jc w:val="center"/>
              <w:rPr>
                <w:lang w:val="sl-SI"/>
              </w:rPr>
            </w:pPr>
            <w:r>
              <w:rPr>
                <w:lang w:val="sl-SI"/>
              </w:rPr>
              <w:t>1.124</w:t>
            </w:r>
          </w:p>
        </w:tc>
        <w:tc>
          <w:tcPr>
            <w:tcW w:w="0" w:type="auto"/>
            <w:hideMark/>
          </w:tcPr>
          <w:p w14:paraId="6AFEDF35" w14:textId="77777777" w:rsidR="00F80A3C" w:rsidRDefault="00F80A3C">
            <w:pPr>
              <w:pStyle w:val="Compact"/>
              <w:jc w:val="center"/>
              <w:rPr>
                <w:lang w:val="sl-SI"/>
              </w:rPr>
            </w:pPr>
            <w:r>
              <w:rPr>
                <w:lang w:val="sl-SI"/>
              </w:rPr>
              <w:t>181</w:t>
            </w:r>
          </w:p>
        </w:tc>
        <w:tc>
          <w:tcPr>
            <w:tcW w:w="0" w:type="auto"/>
            <w:hideMark/>
          </w:tcPr>
          <w:p w14:paraId="4EC5DEF4" w14:textId="77777777" w:rsidR="00F80A3C" w:rsidRDefault="00F80A3C">
            <w:pPr>
              <w:pStyle w:val="Compact"/>
              <w:jc w:val="center"/>
              <w:rPr>
                <w:lang w:val="sl-SI"/>
              </w:rPr>
            </w:pPr>
            <w:r>
              <w:rPr>
                <w:lang w:val="sl-SI"/>
              </w:rPr>
              <w:t>1.305</w:t>
            </w:r>
          </w:p>
        </w:tc>
      </w:tr>
      <w:tr w:rsidR="00F80A3C" w14:paraId="604BCD3B" w14:textId="77777777" w:rsidTr="00F80A3C">
        <w:tc>
          <w:tcPr>
            <w:tcW w:w="0" w:type="auto"/>
            <w:hideMark/>
          </w:tcPr>
          <w:p w14:paraId="6016271D" w14:textId="77777777" w:rsidR="00F80A3C" w:rsidRDefault="00F80A3C">
            <w:pPr>
              <w:pStyle w:val="Compact"/>
              <w:jc w:val="center"/>
              <w:rPr>
                <w:lang w:val="sl-SI"/>
              </w:rPr>
            </w:pPr>
            <w:r>
              <w:rPr>
                <w:lang w:val="sl-SI"/>
              </w:rPr>
              <w:t>70</w:t>
            </w:r>
          </w:p>
        </w:tc>
        <w:tc>
          <w:tcPr>
            <w:tcW w:w="0" w:type="auto"/>
            <w:hideMark/>
          </w:tcPr>
          <w:p w14:paraId="4CE77FB1" w14:textId="77777777" w:rsidR="00F80A3C" w:rsidRDefault="00F80A3C">
            <w:pPr>
              <w:pStyle w:val="Compact"/>
              <w:jc w:val="center"/>
              <w:rPr>
                <w:lang w:val="sl-SI"/>
              </w:rPr>
            </w:pPr>
            <w:r>
              <w:rPr>
                <w:lang w:val="sl-SI"/>
              </w:rPr>
              <w:t>1.784</w:t>
            </w:r>
          </w:p>
        </w:tc>
        <w:tc>
          <w:tcPr>
            <w:tcW w:w="0" w:type="auto"/>
            <w:hideMark/>
          </w:tcPr>
          <w:p w14:paraId="681A8250" w14:textId="77777777" w:rsidR="00F80A3C" w:rsidRDefault="00F80A3C">
            <w:pPr>
              <w:pStyle w:val="Compact"/>
              <w:jc w:val="center"/>
              <w:rPr>
                <w:lang w:val="sl-SI"/>
              </w:rPr>
            </w:pPr>
            <w:r>
              <w:rPr>
                <w:lang w:val="sl-SI"/>
              </w:rPr>
              <w:t>814</w:t>
            </w:r>
          </w:p>
        </w:tc>
        <w:tc>
          <w:tcPr>
            <w:tcW w:w="0" w:type="auto"/>
            <w:hideMark/>
          </w:tcPr>
          <w:p w14:paraId="5C062F2C" w14:textId="77777777" w:rsidR="00F80A3C" w:rsidRDefault="00F80A3C">
            <w:pPr>
              <w:pStyle w:val="Compact"/>
              <w:jc w:val="center"/>
              <w:rPr>
                <w:lang w:val="sl-SI"/>
              </w:rPr>
            </w:pPr>
            <w:r>
              <w:rPr>
                <w:lang w:val="sl-SI"/>
              </w:rPr>
              <w:t>970</w:t>
            </w:r>
          </w:p>
        </w:tc>
        <w:tc>
          <w:tcPr>
            <w:tcW w:w="0" w:type="auto"/>
            <w:hideMark/>
          </w:tcPr>
          <w:p w14:paraId="744C8B57" w14:textId="77777777" w:rsidR="00F80A3C" w:rsidRDefault="00F80A3C">
            <w:pPr>
              <w:pStyle w:val="Compact"/>
              <w:jc w:val="center"/>
              <w:rPr>
                <w:lang w:val="sl-SI"/>
              </w:rPr>
            </w:pPr>
            <w:r>
              <w:rPr>
                <w:lang w:val="sl-SI"/>
              </w:rPr>
              <w:t>1.312</w:t>
            </w:r>
          </w:p>
        </w:tc>
        <w:tc>
          <w:tcPr>
            <w:tcW w:w="0" w:type="auto"/>
            <w:hideMark/>
          </w:tcPr>
          <w:p w14:paraId="378A7913" w14:textId="77777777" w:rsidR="00F80A3C" w:rsidRDefault="00F80A3C">
            <w:pPr>
              <w:pStyle w:val="Compact"/>
              <w:jc w:val="center"/>
              <w:rPr>
                <w:lang w:val="sl-SI"/>
              </w:rPr>
            </w:pPr>
            <w:r>
              <w:rPr>
                <w:lang w:val="sl-SI"/>
              </w:rPr>
              <w:t>211</w:t>
            </w:r>
          </w:p>
        </w:tc>
        <w:tc>
          <w:tcPr>
            <w:tcW w:w="0" w:type="auto"/>
            <w:hideMark/>
          </w:tcPr>
          <w:p w14:paraId="56539A1A" w14:textId="77777777" w:rsidR="00F80A3C" w:rsidRDefault="00F80A3C">
            <w:pPr>
              <w:pStyle w:val="Compact"/>
              <w:jc w:val="center"/>
              <w:rPr>
                <w:lang w:val="sl-SI"/>
              </w:rPr>
            </w:pPr>
            <w:r>
              <w:rPr>
                <w:lang w:val="sl-SI"/>
              </w:rPr>
              <w:t>1.523</w:t>
            </w:r>
          </w:p>
        </w:tc>
      </w:tr>
      <w:tr w:rsidR="00F80A3C" w14:paraId="55AFEA12" w14:textId="77777777" w:rsidTr="00F80A3C">
        <w:tc>
          <w:tcPr>
            <w:tcW w:w="0" w:type="auto"/>
            <w:hideMark/>
          </w:tcPr>
          <w:p w14:paraId="570D3EF4" w14:textId="77777777" w:rsidR="00F80A3C" w:rsidRDefault="00F80A3C">
            <w:pPr>
              <w:pStyle w:val="Compact"/>
              <w:jc w:val="center"/>
              <w:rPr>
                <w:lang w:val="sl-SI"/>
              </w:rPr>
            </w:pPr>
            <w:r>
              <w:rPr>
                <w:lang w:val="sl-SI"/>
              </w:rPr>
              <w:t>80</w:t>
            </w:r>
          </w:p>
        </w:tc>
        <w:tc>
          <w:tcPr>
            <w:tcW w:w="0" w:type="auto"/>
            <w:hideMark/>
          </w:tcPr>
          <w:p w14:paraId="3234ED69" w14:textId="77777777" w:rsidR="00F80A3C" w:rsidRDefault="00F80A3C">
            <w:pPr>
              <w:pStyle w:val="Compact"/>
              <w:jc w:val="center"/>
              <w:rPr>
                <w:lang w:val="sl-SI"/>
              </w:rPr>
            </w:pPr>
            <w:r>
              <w:rPr>
                <w:lang w:val="sl-SI"/>
              </w:rPr>
              <w:t>1.740</w:t>
            </w:r>
          </w:p>
        </w:tc>
        <w:tc>
          <w:tcPr>
            <w:tcW w:w="0" w:type="auto"/>
            <w:hideMark/>
          </w:tcPr>
          <w:p w14:paraId="338495A9" w14:textId="77777777" w:rsidR="00F80A3C" w:rsidRDefault="00F80A3C">
            <w:pPr>
              <w:pStyle w:val="Compact"/>
              <w:jc w:val="center"/>
              <w:rPr>
                <w:lang w:val="sl-SI"/>
              </w:rPr>
            </w:pPr>
            <w:r>
              <w:rPr>
                <w:lang w:val="sl-SI"/>
              </w:rPr>
              <w:t>647</w:t>
            </w:r>
          </w:p>
        </w:tc>
        <w:tc>
          <w:tcPr>
            <w:tcW w:w="0" w:type="auto"/>
            <w:hideMark/>
          </w:tcPr>
          <w:p w14:paraId="006E36EF" w14:textId="77777777" w:rsidR="00F80A3C" w:rsidRDefault="00F80A3C">
            <w:pPr>
              <w:pStyle w:val="Compact"/>
              <w:jc w:val="center"/>
              <w:rPr>
                <w:lang w:val="sl-SI"/>
              </w:rPr>
            </w:pPr>
            <w:r>
              <w:rPr>
                <w:lang w:val="sl-SI"/>
              </w:rPr>
              <w:t>1.093</w:t>
            </w:r>
          </w:p>
        </w:tc>
        <w:tc>
          <w:tcPr>
            <w:tcW w:w="0" w:type="auto"/>
            <w:hideMark/>
          </w:tcPr>
          <w:p w14:paraId="1F3E2DB1" w14:textId="77777777" w:rsidR="00F80A3C" w:rsidRDefault="00F80A3C">
            <w:pPr>
              <w:pStyle w:val="Compact"/>
              <w:jc w:val="center"/>
              <w:rPr>
                <w:lang w:val="sl-SI"/>
              </w:rPr>
            </w:pPr>
            <w:r>
              <w:rPr>
                <w:lang w:val="sl-SI"/>
              </w:rPr>
              <w:t>1.499</w:t>
            </w:r>
          </w:p>
        </w:tc>
        <w:tc>
          <w:tcPr>
            <w:tcW w:w="0" w:type="auto"/>
            <w:hideMark/>
          </w:tcPr>
          <w:p w14:paraId="2F6BA1FD" w14:textId="77777777" w:rsidR="00F80A3C" w:rsidRDefault="00F80A3C">
            <w:pPr>
              <w:pStyle w:val="Compact"/>
              <w:jc w:val="center"/>
              <w:rPr>
                <w:lang w:val="sl-SI"/>
              </w:rPr>
            </w:pPr>
            <w:r>
              <w:rPr>
                <w:lang w:val="sl-SI"/>
              </w:rPr>
              <w:t>241</w:t>
            </w:r>
          </w:p>
        </w:tc>
        <w:tc>
          <w:tcPr>
            <w:tcW w:w="0" w:type="auto"/>
            <w:hideMark/>
          </w:tcPr>
          <w:p w14:paraId="4F323F36" w14:textId="77777777" w:rsidR="00F80A3C" w:rsidRDefault="00F80A3C">
            <w:pPr>
              <w:pStyle w:val="Compact"/>
              <w:jc w:val="center"/>
              <w:rPr>
                <w:lang w:val="sl-SI"/>
              </w:rPr>
            </w:pPr>
            <w:r>
              <w:rPr>
                <w:lang w:val="sl-SI"/>
              </w:rPr>
              <w:t>1.740</w:t>
            </w:r>
          </w:p>
        </w:tc>
      </w:tr>
      <w:tr w:rsidR="00F80A3C" w14:paraId="50F9F67F" w14:textId="77777777" w:rsidTr="00F80A3C">
        <w:tc>
          <w:tcPr>
            <w:tcW w:w="0" w:type="auto"/>
            <w:hideMark/>
          </w:tcPr>
          <w:p w14:paraId="58B3A8D4" w14:textId="77777777" w:rsidR="00F80A3C" w:rsidRDefault="00F80A3C">
            <w:pPr>
              <w:pStyle w:val="Compact"/>
              <w:jc w:val="center"/>
              <w:rPr>
                <w:lang w:val="sl-SI"/>
              </w:rPr>
            </w:pPr>
            <w:r>
              <w:rPr>
                <w:lang w:val="sl-SI"/>
              </w:rPr>
              <w:t>90</w:t>
            </w:r>
          </w:p>
        </w:tc>
        <w:tc>
          <w:tcPr>
            <w:tcW w:w="0" w:type="auto"/>
            <w:hideMark/>
          </w:tcPr>
          <w:p w14:paraId="7F60A341" w14:textId="77777777" w:rsidR="00F80A3C" w:rsidRDefault="00F80A3C">
            <w:pPr>
              <w:pStyle w:val="Compact"/>
              <w:jc w:val="center"/>
              <w:rPr>
                <w:lang w:val="sl-SI"/>
              </w:rPr>
            </w:pPr>
            <w:r>
              <w:rPr>
                <w:lang w:val="sl-SI"/>
              </w:rPr>
              <w:t>1.796</w:t>
            </w:r>
          </w:p>
        </w:tc>
        <w:tc>
          <w:tcPr>
            <w:tcW w:w="0" w:type="auto"/>
            <w:hideMark/>
          </w:tcPr>
          <w:p w14:paraId="3963F770" w14:textId="77777777" w:rsidR="00F80A3C" w:rsidRDefault="00F80A3C">
            <w:pPr>
              <w:pStyle w:val="Compact"/>
              <w:jc w:val="center"/>
              <w:rPr>
                <w:lang w:val="sl-SI"/>
              </w:rPr>
            </w:pPr>
            <w:r>
              <w:rPr>
                <w:lang w:val="sl-SI"/>
              </w:rPr>
              <w:t>581</w:t>
            </w:r>
          </w:p>
        </w:tc>
        <w:tc>
          <w:tcPr>
            <w:tcW w:w="0" w:type="auto"/>
            <w:hideMark/>
          </w:tcPr>
          <w:p w14:paraId="4B186339" w14:textId="77777777" w:rsidR="00F80A3C" w:rsidRDefault="00F80A3C">
            <w:pPr>
              <w:pStyle w:val="Compact"/>
              <w:jc w:val="center"/>
              <w:rPr>
                <w:lang w:val="sl-SI"/>
              </w:rPr>
            </w:pPr>
            <w:r>
              <w:rPr>
                <w:lang w:val="sl-SI"/>
              </w:rPr>
              <w:t>1.215</w:t>
            </w:r>
          </w:p>
        </w:tc>
        <w:tc>
          <w:tcPr>
            <w:tcW w:w="0" w:type="auto"/>
            <w:hideMark/>
          </w:tcPr>
          <w:p w14:paraId="01A34BE4" w14:textId="77777777" w:rsidR="00F80A3C" w:rsidRDefault="00F80A3C">
            <w:pPr>
              <w:pStyle w:val="Compact"/>
              <w:jc w:val="center"/>
              <w:rPr>
                <w:lang w:val="sl-SI"/>
              </w:rPr>
            </w:pPr>
            <w:r>
              <w:rPr>
                <w:lang w:val="sl-SI"/>
              </w:rPr>
              <w:t>1.686</w:t>
            </w:r>
          </w:p>
        </w:tc>
        <w:tc>
          <w:tcPr>
            <w:tcW w:w="0" w:type="auto"/>
            <w:hideMark/>
          </w:tcPr>
          <w:p w14:paraId="70A3168F" w14:textId="77777777" w:rsidR="00F80A3C" w:rsidRDefault="00F80A3C">
            <w:pPr>
              <w:pStyle w:val="Compact"/>
              <w:jc w:val="center"/>
              <w:rPr>
                <w:lang w:val="sl-SI"/>
              </w:rPr>
            </w:pPr>
            <w:r>
              <w:rPr>
                <w:lang w:val="sl-SI"/>
              </w:rPr>
              <w:t>272</w:t>
            </w:r>
          </w:p>
        </w:tc>
        <w:tc>
          <w:tcPr>
            <w:tcW w:w="0" w:type="auto"/>
            <w:hideMark/>
          </w:tcPr>
          <w:p w14:paraId="3BA556A6" w14:textId="77777777" w:rsidR="00F80A3C" w:rsidRDefault="00F80A3C">
            <w:pPr>
              <w:pStyle w:val="Compact"/>
              <w:jc w:val="center"/>
              <w:rPr>
                <w:lang w:val="sl-SI"/>
              </w:rPr>
            </w:pPr>
            <w:r>
              <w:rPr>
                <w:lang w:val="sl-SI"/>
              </w:rPr>
              <w:t>1.958</w:t>
            </w:r>
          </w:p>
        </w:tc>
      </w:tr>
      <w:tr w:rsidR="00F80A3C" w14:paraId="6C804C24" w14:textId="77777777" w:rsidTr="00F80A3C">
        <w:tc>
          <w:tcPr>
            <w:tcW w:w="0" w:type="auto"/>
            <w:hideMark/>
          </w:tcPr>
          <w:p w14:paraId="207237F6" w14:textId="77777777" w:rsidR="00F80A3C" w:rsidRDefault="00F80A3C">
            <w:pPr>
              <w:pStyle w:val="Compact"/>
              <w:jc w:val="center"/>
              <w:rPr>
                <w:lang w:val="sl-SI"/>
              </w:rPr>
            </w:pPr>
            <w:r>
              <w:rPr>
                <w:lang w:val="sl-SI"/>
              </w:rPr>
              <w:t>100</w:t>
            </w:r>
          </w:p>
        </w:tc>
        <w:tc>
          <w:tcPr>
            <w:tcW w:w="0" w:type="auto"/>
            <w:hideMark/>
          </w:tcPr>
          <w:p w14:paraId="58D99954" w14:textId="77777777" w:rsidR="00F80A3C" w:rsidRDefault="00F80A3C">
            <w:pPr>
              <w:pStyle w:val="Compact"/>
              <w:jc w:val="center"/>
              <w:rPr>
                <w:lang w:val="sl-SI"/>
              </w:rPr>
            </w:pPr>
            <w:r>
              <w:rPr>
                <w:lang w:val="sl-SI"/>
              </w:rPr>
              <w:t>1.855</w:t>
            </w:r>
          </w:p>
        </w:tc>
        <w:tc>
          <w:tcPr>
            <w:tcW w:w="0" w:type="auto"/>
            <w:hideMark/>
          </w:tcPr>
          <w:p w14:paraId="2EDC17DD" w14:textId="77777777" w:rsidR="00F80A3C" w:rsidRDefault="00F80A3C">
            <w:pPr>
              <w:pStyle w:val="Compact"/>
              <w:jc w:val="center"/>
              <w:rPr>
                <w:lang w:val="sl-SI"/>
              </w:rPr>
            </w:pPr>
            <w:r>
              <w:rPr>
                <w:lang w:val="sl-SI"/>
              </w:rPr>
              <w:t>522</w:t>
            </w:r>
          </w:p>
        </w:tc>
        <w:tc>
          <w:tcPr>
            <w:tcW w:w="0" w:type="auto"/>
            <w:hideMark/>
          </w:tcPr>
          <w:p w14:paraId="4C8C45C9" w14:textId="77777777" w:rsidR="00F80A3C" w:rsidRDefault="00F80A3C">
            <w:pPr>
              <w:pStyle w:val="Compact"/>
              <w:jc w:val="center"/>
              <w:rPr>
                <w:lang w:val="sl-SI"/>
              </w:rPr>
            </w:pPr>
            <w:r>
              <w:rPr>
                <w:lang w:val="sl-SI"/>
              </w:rPr>
              <w:t>1.332</w:t>
            </w:r>
          </w:p>
        </w:tc>
        <w:tc>
          <w:tcPr>
            <w:tcW w:w="0" w:type="auto"/>
            <w:hideMark/>
          </w:tcPr>
          <w:p w14:paraId="3C5E1B51" w14:textId="77777777" w:rsidR="00F80A3C" w:rsidRDefault="00F80A3C">
            <w:pPr>
              <w:pStyle w:val="Compact"/>
              <w:jc w:val="center"/>
              <w:rPr>
                <w:lang w:val="sl-SI"/>
              </w:rPr>
            </w:pPr>
            <w:r>
              <w:rPr>
                <w:lang w:val="sl-SI"/>
              </w:rPr>
              <w:t>1.874</w:t>
            </w:r>
          </w:p>
        </w:tc>
        <w:tc>
          <w:tcPr>
            <w:tcW w:w="0" w:type="auto"/>
            <w:hideMark/>
          </w:tcPr>
          <w:p w14:paraId="014AD077" w14:textId="77777777" w:rsidR="00F80A3C" w:rsidRDefault="00F80A3C">
            <w:pPr>
              <w:pStyle w:val="Compact"/>
              <w:jc w:val="center"/>
              <w:rPr>
                <w:lang w:val="sl-SI"/>
              </w:rPr>
            </w:pPr>
            <w:r>
              <w:rPr>
                <w:lang w:val="sl-SI"/>
              </w:rPr>
              <w:t>302</w:t>
            </w:r>
          </w:p>
        </w:tc>
        <w:tc>
          <w:tcPr>
            <w:tcW w:w="0" w:type="auto"/>
            <w:hideMark/>
          </w:tcPr>
          <w:p w14:paraId="2E2C1722" w14:textId="77777777" w:rsidR="00F80A3C" w:rsidRDefault="00F80A3C">
            <w:pPr>
              <w:pStyle w:val="Compact"/>
              <w:jc w:val="center"/>
              <w:rPr>
                <w:lang w:val="sl-SI"/>
              </w:rPr>
            </w:pPr>
            <w:r>
              <w:rPr>
                <w:lang w:val="sl-SI"/>
              </w:rPr>
              <w:t>2.175</w:t>
            </w:r>
          </w:p>
        </w:tc>
      </w:tr>
      <w:tr w:rsidR="00F80A3C" w14:paraId="5B41A6D8" w14:textId="77777777" w:rsidTr="00F80A3C">
        <w:tc>
          <w:tcPr>
            <w:tcW w:w="0" w:type="auto"/>
            <w:hideMark/>
          </w:tcPr>
          <w:p w14:paraId="10F5EFCA" w14:textId="77777777" w:rsidR="00F80A3C" w:rsidRDefault="00F80A3C">
            <w:pPr>
              <w:pStyle w:val="Compact"/>
              <w:jc w:val="center"/>
              <w:rPr>
                <w:lang w:val="sl-SI"/>
              </w:rPr>
            </w:pPr>
            <w:r>
              <w:rPr>
                <w:lang w:val="sl-SI"/>
              </w:rPr>
              <w:t>110</w:t>
            </w:r>
          </w:p>
        </w:tc>
        <w:tc>
          <w:tcPr>
            <w:tcW w:w="0" w:type="auto"/>
            <w:hideMark/>
          </w:tcPr>
          <w:p w14:paraId="45FCC710" w14:textId="77777777" w:rsidR="00F80A3C" w:rsidRDefault="00F80A3C">
            <w:pPr>
              <w:pStyle w:val="Compact"/>
              <w:jc w:val="center"/>
              <w:rPr>
                <w:lang w:val="sl-SI"/>
              </w:rPr>
            </w:pPr>
            <w:r>
              <w:rPr>
                <w:lang w:val="sl-SI"/>
              </w:rPr>
              <w:t>1.859</w:t>
            </w:r>
          </w:p>
        </w:tc>
        <w:tc>
          <w:tcPr>
            <w:tcW w:w="0" w:type="auto"/>
            <w:hideMark/>
          </w:tcPr>
          <w:p w14:paraId="0D6D90E0" w14:textId="77777777" w:rsidR="00F80A3C" w:rsidRDefault="00F80A3C">
            <w:pPr>
              <w:pStyle w:val="Compact"/>
              <w:jc w:val="center"/>
              <w:rPr>
                <w:lang w:val="sl-SI"/>
              </w:rPr>
            </w:pPr>
            <w:r>
              <w:rPr>
                <w:lang w:val="sl-SI"/>
              </w:rPr>
              <w:t>419</w:t>
            </w:r>
          </w:p>
        </w:tc>
        <w:tc>
          <w:tcPr>
            <w:tcW w:w="0" w:type="auto"/>
            <w:hideMark/>
          </w:tcPr>
          <w:p w14:paraId="3F5B8F9B" w14:textId="77777777" w:rsidR="00F80A3C" w:rsidRDefault="00F80A3C">
            <w:pPr>
              <w:pStyle w:val="Compact"/>
              <w:jc w:val="center"/>
              <w:rPr>
                <w:lang w:val="sl-SI"/>
              </w:rPr>
            </w:pPr>
            <w:r>
              <w:rPr>
                <w:lang w:val="sl-SI"/>
              </w:rPr>
              <w:t>1.440</w:t>
            </w:r>
          </w:p>
        </w:tc>
        <w:tc>
          <w:tcPr>
            <w:tcW w:w="0" w:type="auto"/>
            <w:hideMark/>
          </w:tcPr>
          <w:p w14:paraId="36A109EC" w14:textId="77777777" w:rsidR="00F80A3C" w:rsidRDefault="00F80A3C">
            <w:pPr>
              <w:pStyle w:val="Compact"/>
              <w:jc w:val="center"/>
              <w:rPr>
                <w:lang w:val="sl-SI"/>
              </w:rPr>
            </w:pPr>
            <w:r>
              <w:rPr>
                <w:lang w:val="sl-SI"/>
              </w:rPr>
              <w:t>2.061</w:t>
            </w:r>
          </w:p>
        </w:tc>
        <w:tc>
          <w:tcPr>
            <w:tcW w:w="0" w:type="auto"/>
            <w:hideMark/>
          </w:tcPr>
          <w:p w14:paraId="5B0669B1" w14:textId="77777777" w:rsidR="00F80A3C" w:rsidRDefault="00F80A3C">
            <w:pPr>
              <w:pStyle w:val="Compact"/>
              <w:jc w:val="center"/>
              <w:rPr>
                <w:lang w:val="sl-SI"/>
              </w:rPr>
            </w:pPr>
            <w:r>
              <w:rPr>
                <w:lang w:val="sl-SI"/>
              </w:rPr>
              <w:t>332</w:t>
            </w:r>
          </w:p>
        </w:tc>
        <w:tc>
          <w:tcPr>
            <w:tcW w:w="0" w:type="auto"/>
            <w:hideMark/>
          </w:tcPr>
          <w:p w14:paraId="201185AB" w14:textId="77777777" w:rsidR="00F80A3C" w:rsidRDefault="00F80A3C">
            <w:pPr>
              <w:pStyle w:val="Compact"/>
              <w:jc w:val="center"/>
              <w:rPr>
                <w:lang w:val="sl-SI"/>
              </w:rPr>
            </w:pPr>
            <w:r>
              <w:rPr>
                <w:lang w:val="sl-SI"/>
              </w:rPr>
              <w:t>2.393</w:t>
            </w:r>
          </w:p>
        </w:tc>
      </w:tr>
      <w:tr w:rsidR="00F80A3C" w14:paraId="49BAE1A8" w14:textId="77777777" w:rsidTr="00F80A3C">
        <w:tc>
          <w:tcPr>
            <w:tcW w:w="0" w:type="auto"/>
            <w:hideMark/>
          </w:tcPr>
          <w:p w14:paraId="00AA8F61" w14:textId="77777777" w:rsidR="00F80A3C" w:rsidRDefault="00F80A3C">
            <w:pPr>
              <w:pStyle w:val="Compact"/>
              <w:jc w:val="center"/>
              <w:rPr>
                <w:lang w:val="sl-SI"/>
              </w:rPr>
            </w:pPr>
            <w:r>
              <w:rPr>
                <w:lang w:val="sl-SI"/>
              </w:rPr>
              <w:t>120</w:t>
            </w:r>
          </w:p>
        </w:tc>
        <w:tc>
          <w:tcPr>
            <w:tcW w:w="0" w:type="auto"/>
            <w:hideMark/>
          </w:tcPr>
          <w:p w14:paraId="2A4B26B9" w14:textId="77777777" w:rsidR="00F80A3C" w:rsidRDefault="00F80A3C">
            <w:pPr>
              <w:pStyle w:val="Compact"/>
              <w:jc w:val="center"/>
              <w:rPr>
                <w:lang w:val="sl-SI"/>
              </w:rPr>
            </w:pPr>
            <w:r>
              <w:rPr>
                <w:lang w:val="sl-SI"/>
              </w:rPr>
              <w:t>1.959</w:t>
            </w:r>
          </w:p>
        </w:tc>
        <w:tc>
          <w:tcPr>
            <w:tcW w:w="0" w:type="auto"/>
            <w:hideMark/>
          </w:tcPr>
          <w:p w14:paraId="201960AD" w14:textId="77777777" w:rsidR="00F80A3C" w:rsidRDefault="00F80A3C">
            <w:pPr>
              <w:pStyle w:val="Compact"/>
              <w:jc w:val="center"/>
              <w:rPr>
                <w:lang w:val="sl-SI"/>
              </w:rPr>
            </w:pPr>
            <w:r>
              <w:rPr>
                <w:lang w:val="sl-SI"/>
              </w:rPr>
              <w:t>410</w:t>
            </w:r>
          </w:p>
        </w:tc>
        <w:tc>
          <w:tcPr>
            <w:tcW w:w="0" w:type="auto"/>
            <w:hideMark/>
          </w:tcPr>
          <w:p w14:paraId="089E872F" w14:textId="77777777" w:rsidR="00F80A3C" w:rsidRDefault="00F80A3C">
            <w:pPr>
              <w:pStyle w:val="Compact"/>
              <w:jc w:val="center"/>
              <w:rPr>
                <w:lang w:val="sl-SI"/>
              </w:rPr>
            </w:pPr>
            <w:r>
              <w:rPr>
                <w:lang w:val="sl-SI"/>
              </w:rPr>
              <w:t>1.548</w:t>
            </w:r>
          </w:p>
        </w:tc>
        <w:tc>
          <w:tcPr>
            <w:tcW w:w="0" w:type="auto"/>
            <w:hideMark/>
          </w:tcPr>
          <w:p w14:paraId="44B4C5FE" w14:textId="77777777" w:rsidR="00F80A3C" w:rsidRDefault="00F80A3C">
            <w:pPr>
              <w:pStyle w:val="Compact"/>
              <w:jc w:val="center"/>
              <w:rPr>
                <w:lang w:val="sl-SI"/>
              </w:rPr>
            </w:pPr>
            <w:r>
              <w:rPr>
                <w:lang w:val="sl-SI"/>
              </w:rPr>
              <w:t>2.249</w:t>
            </w:r>
          </w:p>
        </w:tc>
        <w:tc>
          <w:tcPr>
            <w:tcW w:w="0" w:type="auto"/>
            <w:hideMark/>
          </w:tcPr>
          <w:p w14:paraId="661C6E09" w14:textId="77777777" w:rsidR="00F80A3C" w:rsidRDefault="00F80A3C">
            <w:pPr>
              <w:pStyle w:val="Compact"/>
              <w:jc w:val="center"/>
              <w:rPr>
                <w:lang w:val="sl-SI"/>
              </w:rPr>
            </w:pPr>
            <w:r>
              <w:rPr>
                <w:lang w:val="sl-SI"/>
              </w:rPr>
              <w:t>362</w:t>
            </w:r>
          </w:p>
        </w:tc>
        <w:tc>
          <w:tcPr>
            <w:tcW w:w="0" w:type="auto"/>
            <w:hideMark/>
          </w:tcPr>
          <w:p w14:paraId="6BB63FCF" w14:textId="77777777" w:rsidR="00F80A3C" w:rsidRDefault="00F80A3C">
            <w:pPr>
              <w:pStyle w:val="Compact"/>
              <w:jc w:val="center"/>
              <w:rPr>
                <w:lang w:val="sl-SI"/>
              </w:rPr>
            </w:pPr>
            <w:r>
              <w:rPr>
                <w:lang w:val="sl-SI"/>
              </w:rPr>
              <w:t>2.611</w:t>
            </w:r>
          </w:p>
        </w:tc>
      </w:tr>
      <w:tr w:rsidR="00F80A3C" w14:paraId="067C58BB" w14:textId="77777777" w:rsidTr="00F80A3C">
        <w:tc>
          <w:tcPr>
            <w:tcW w:w="0" w:type="auto"/>
            <w:hideMark/>
          </w:tcPr>
          <w:p w14:paraId="216FD4CE" w14:textId="77777777" w:rsidR="00F80A3C" w:rsidRDefault="00F80A3C">
            <w:pPr>
              <w:pStyle w:val="Compact"/>
              <w:jc w:val="center"/>
              <w:rPr>
                <w:lang w:val="sl-SI"/>
              </w:rPr>
            </w:pPr>
            <w:r>
              <w:rPr>
                <w:lang w:val="sl-SI"/>
              </w:rPr>
              <w:t>130</w:t>
            </w:r>
          </w:p>
        </w:tc>
        <w:tc>
          <w:tcPr>
            <w:tcW w:w="0" w:type="auto"/>
            <w:hideMark/>
          </w:tcPr>
          <w:p w14:paraId="5A43B674" w14:textId="77777777" w:rsidR="00F80A3C" w:rsidRDefault="00F80A3C">
            <w:pPr>
              <w:pStyle w:val="Compact"/>
              <w:jc w:val="center"/>
              <w:rPr>
                <w:lang w:val="sl-SI"/>
              </w:rPr>
            </w:pPr>
            <w:r>
              <w:rPr>
                <w:lang w:val="sl-SI"/>
              </w:rPr>
              <w:t>2.067</w:t>
            </w:r>
          </w:p>
        </w:tc>
        <w:tc>
          <w:tcPr>
            <w:tcW w:w="0" w:type="auto"/>
            <w:hideMark/>
          </w:tcPr>
          <w:p w14:paraId="72BB7540" w14:textId="77777777" w:rsidR="00F80A3C" w:rsidRDefault="00F80A3C">
            <w:pPr>
              <w:pStyle w:val="Compact"/>
              <w:jc w:val="center"/>
              <w:rPr>
                <w:lang w:val="sl-SI"/>
              </w:rPr>
            </w:pPr>
            <w:r>
              <w:rPr>
                <w:lang w:val="sl-SI"/>
              </w:rPr>
              <w:t>410</w:t>
            </w:r>
          </w:p>
        </w:tc>
        <w:tc>
          <w:tcPr>
            <w:tcW w:w="0" w:type="auto"/>
            <w:hideMark/>
          </w:tcPr>
          <w:p w14:paraId="1C8E14C9" w14:textId="77777777" w:rsidR="00F80A3C" w:rsidRDefault="00F80A3C">
            <w:pPr>
              <w:pStyle w:val="Compact"/>
              <w:jc w:val="center"/>
              <w:rPr>
                <w:lang w:val="sl-SI"/>
              </w:rPr>
            </w:pPr>
            <w:r>
              <w:rPr>
                <w:lang w:val="sl-SI"/>
              </w:rPr>
              <w:t>1.656</w:t>
            </w:r>
          </w:p>
        </w:tc>
        <w:tc>
          <w:tcPr>
            <w:tcW w:w="0" w:type="auto"/>
            <w:hideMark/>
          </w:tcPr>
          <w:p w14:paraId="11C0124D" w14:textId="77777777" w:rsidR="00F80A3C" w:rsidRDefault="00F80A3C">
            <w:pPr>
              <w:pStyle w:val="Compact"/>
              <w:jc w:val="center"/>
              <w:rPr>
                <w:lang w:val="sl-SI"/>
              </w:rPr>
            </w:pPr>
            <w:r>
              <w:rPr>
                <w:lang w:val="sl-SI"/>
              </w:rPr>
              <w:t>2.436</w:t>
            </w:r>
          </w:p>
        </w:tc>
        <w:tc>
          <w:tcPr>
            <w:tcW w:w="0" w:type="auto"/>
            <w:hideMark/>
          </w:tcPr>
          <w:p w14:paraId="108ADF0E" w14:textId="77777777" w:rsidR="00F80A3C" w:rsidRDefault="00F80A3C">
            <w:pPr>
              <w:pStyle w:val="Compact"/>
              <w:jc w:val="center"/>
              <w:rPr>
                <w:lang w:val="sl-SI"/>
              </w:rPr>
            </w:pPr>
            <w:r>
              <w:rPr>
                <w:lang w:val="sl-SI"/>
              </w:rPr>
              <w:t>392</w:t>
            </w:r>
          </w:p>
        </w:tc>
        <w:tc>
          <w:tcPr>
            <w:tcW w:w="0" w:type="auto"/>
            <w:hideMark/>
          </w:tcPr>
          <w:p w14:paraId="3A9BCFB6" w14:textId="77777777" w:rsidR="00F80A3C" w:rsidRDefault="00F80A3C">
            <w:pPr>
              <w:pStyle w:val="Compact"/>
              <w:jc w:val="center"/>
              <w:rPr>
                <w:lang w:val="sl-SI"/>
              </w:rPr>
            </w:pPr>
            <w:r>
              <w:rPr>
                <w:lang w:val="sl-SI"/>
              </w:rPr>
              <w:t>2.828</w:t>
            </w:r>
          </w:p>
        </w:tc>
      </w:tr>
      <w:tr w:rsidR="00F80A3C" w14:paraId="55BCED28" w14:textId="77777777" w:rsidTr="00F80A3C">
        <w:tc>
          <w:tcPr>
            <w:tcW w:w="0" w:type="auto"/>
            <w:hideMark/>
          </w:tcPr>
          <w:p w14:paraId="6B64A8B7" w14:textId="77777777" w:rsidR="00F80A3C" w:rsidRDefault="00F80A3C">
            <w:pPr>
              <w:pStyle w:val="Compact"/>
              <w:jc w:val="center"/>
              <w:rPr>
                <w:lang w:val="sl-SI"/>
              </w:rPr>
            </w:pPr>
            <w:r>
              <w:rPr>
                <w:lang w:val="sl-SI"/>
              </w:rPr>
              <w:t>140</w:t>
            </w:r>
          </w:p>
        </w:tc>
        <w:tc>
          <w:tcPr>
            <w:tcW w:w="0" w:type="auto"/>
            <w:hideMark/>
          </w:tcPr>
          <w:p w14:paraId="0FA969D2" w14:textId="77777777" w:rsidR="00F80A3C" w:rsidRDefault="00F80A3C">
            <w:pPr>
              <w:pStyle w:val="Compact"/>
              <w:jc w:val="center"/>
              <w:rPr>
                <w:lang w:val="sl-SI"/>
              </w:rPr>
            </w:pPr>
            <w:r>
              <w:rPr>
                <w:lang w:val="sl-SI"/>
              </w:rPr>
              <w:t>2.157</w:t>
            </w:r>
          </w:p>
        </w:tc>
        <w:tc>
          <w:tcPr>
            <w:tcW w:w="0" w:type="auto"/>
            <w:hideMark/>
          </w:tcPr>
          <w:p w14:paraId="714D6225" w14:textId="77777777" w:rsidR="00F80A3C" w:rsidRDefault="00F80A3C">
            <w:pPr>
              <w:pStyle w:val="Compact"/>
              <w:jc w:val="center"/>
              <w:rPr>
                <w:lang w:val="sl-SI"/>
              </w:rPr>
            </w:pPr>
            <w:r>
              <w:rPr>
                <w:lang w:val="sl-SI"/>
              </w:rPr>
              <w:t>392</w:t>
            </w:r>
          </w:p>
        </w:tc>
        <w:tc>
          <w:tcPr>
            <w:tcW w:w="0" w:type="auto"/>
            <w:hideMark/>
          </w:tcPr>
          <w:p w14:paraId="40BB22DF" w14:textId="77777777" w:rsidR="00F80A3C" w:rsidRDefault="00F80A3C">
            <w:pPr>
              <w:pStyle w:val="Compact"/>
              <w:jc w:val="center"/>
              <w:rPr>
                <w:lang w:val="sl-SI"/>
              </w:rPr>
            </w:pPr>
            <w:r>
              <w:rPr>
                <w:lang w:val="sl-SI"/>
              </w:rPr>
              <w:t>1.764</w:t>
            </w:r>
          </w:p>
        </w:tc>
        <w:tc>
          <w:tcPr>
            <w:tcW w:w="0" w:type="auto"/>
            <w:hideMark/>
          </w:tcPr>
          <w:p w14:paraId="6635A18C" w14:textId="77777777" w:rsidR="00F80A3C" w:rsidRDefault="00F80A3C">
            <w:pPr>
              <w:pStyle w:val="Compact"/>
              <w:jc w:val="center"/>
              <w:rPr>
                <w:lang w:val="sl-SI"/>
              </w:rPr>
            </w:pPr>
            <w:r>
              <w:rPr>
                <w:lang w:val="sl-SI"/>
              </w:rPr>
              <w:t>2.623</w:t>
            </w:r>
          </w:p>
        </w:tc>
        <w:tc>
          <w:tcPr>
            <w:tcW w:w="0" w:type="auto"/>
            <w:hideMark/>
          </w:tcPr>
          <w:p w14:paraId="32835E36" w14:textId="77777777" w:rsidR="00F80A3C" w:rsidRDefault="00F80A3C">
            <w:pPr>
              <w:pStyle w:val="Compact"/>
              <w:jc w:val="center"/>
              <w:rPr>
                <w:lang w:val="sl-SI"/>
              </w:rPr>
            </w:pPr>
            <w:r>
              <w:rPr>
                <w:lang w:val="sl-SI"/>
              </w:rPr>
              <w:t>422</w:t>
            </w:r>
          </w:p>
        </w:tc>
        <w:tc>
          <w:tcPr>
            <w:tcW w:w="0" w:type="auto"/>
            <w:hideMark/>
          </w:tcPr>
          <w:p w14:paraId="74C21C19" w14:textId="77777777" w:rsidR="00F80A3C" w:rsidRDefault="00F80A3C">
            <w:pPr>
              <w:pStyle w:val="Compact"/>
              <w:jc w:val="center"/>
              <w:rPr>
                <w:lang w:val="sl-SI"/>
              </w:rPr>
            </w:pPr>
            <w:r>
              <w:rPr>
                <w:lang w:val="sl-SI"/>
              </w:rPr>
              <w:t>3.046</w:t>
            </w:r>
          </w:p>
        </w:tc>
      </w:tr>
      <w:tr w:rsidR="00F80A3C" w14:paraId="44D3D1E5" w14:textId="77777777" w:rsidTr="00F80A3C">
        <w:tc>
          <w:tcPr>
            <w:tcW w:w="0" w:type="auto"/>
            <w:hideMark/>
          </w:tcPr>
          <w:p w14:paraId="4BE2FDF5" w14:textId="77777777" w:rsidR="00F80A3C" w:rsidRDefault="00F80A3C">
            <w:pPr>
              <w:pStyle w:val="Compact"/>
              <w:jc w:val="center"/>
              <w:rPr>
                <w:lang w:val="sl-SI"/>
              </w:rPr>
            </w:pPr>
            <w:r>
              <w:rPr>
                <w:lang w:val="sl-SI"/>
              </w:rPr>
              <w:t>150</w:t>
            </w:r>
          </w:p>
        </w:tc>
        <w:tc>
          <w:tcPr>
            <w:tcW w:w="0" w:type="auto"/>
            <w:hideMark/>
          </w:tcPr>
          <w:p w14:paraId="5E358575" w14:textId="77777777" w:rsidR="00F80A3C" w:rsidRDefault="00F80A3C">
            <w:pPr>
              <w:pStyle w:val="Compact"/>
              <w:jc w:val="center"/>
              <w:rPr>
                <w:lang w:val="sl-SI"/>
              </w:rPr>
            </w:pPr>
            <w:r>
              <w:rPr>
                <w:lang w:val="sl-SI"/>
              </w:rPr>
              <w:t>2.225</w:t>
            </w:r>
          </w:p>
        </w:tc>
        <w:tc>
          <w:tcPr>
            <w:tcW w:w="0" w:type="auto"/>
            <w:hideMark/>
          </w:tcPr>
          <w:p w14:paraId="464DB118" w14:textId="77777777" w:rsidR="00F80A3C" w:rsidRDefault="00F80A3C">
            <w:pPr>
              <w:pStyle w:val="Compact"/>
              <w:jc w:val="center"/>
              <w:rPr>
                <w:lang w:val="sl-SI"/>
              </w:rPr>
            </w:pPr>
            <w:r>
              <w:rPr>
                <w:lang w:val="sl-SI"/>
              </w:rPr>
              <w:t>352</w:t>
            </w:r>
          </w:p>
        </w:tc>
        <w:tc>
          <w:tcPr>
            <w:tcW w:w="0" w:type="auto"/>
            <w:hideMark/>
          </w:tcPr>
          <w:p w14:paraId="2D8FCC86" w14:textId="77777777" w:rsidR="00F80A3C" w:rsidRDefault="00F80A3C">
            <w:pPr>
              <w:pStyle w:val="Compact"/>
              <w:jc w:val="center"/>
              <w:rPr>
                <w:lang w:val="sl-SI"/>
              </w:rPr>
            </w:pPr>
            <w:r>
              <w:rPr>
                <w:lang w:val="sl-SI"/>
              </w:rPr>
              <w:t>1.873</w:t>
            </w:r>
          </w:p>
        </w:tc>
        <w:tc>
          <w:tcPr>
            <w:tcW w:w="0" w:type="auto"/>
            <w:hideMark/>
          </w:tcPr>
          <w:p w14:paraId="00A5EC40" w14:textId="77777777" w:rsidR="00F80A3C" w:rsidRDefault="00F80A3C">
            <w:pPr>
              <w:pStyle w:val="Compact"/>
              <w:jc w:val="center"/>
              <w:rPr>
                <w:lang w:val="sl-SI"/>
              </w:rPr>
            </w:pPr>
            <w:r>
              <w:rPr>
                <w:lang w:val="sl-SI"/>
              </w:rPr>
              <w:t>2.811</w:t>
            </w:r>
          </w:p>
        </w:tc>
        <w:tc>
          <w:tcPr>
            <w:tcW w:w="0" w:type="auto"/>
            <w:hideMark/>
          </w:tcPr>
          <w:p w14:paraId="7865163C" w14:textId="77777777" w:rsidR="00F80A3C" w:rsidRDefault="00F80A3C">
            <w:pPr>
              <w:pStyle w:val="Compact"/>
              <w:jc w:val="center"/>
              <w:rPr>
                <w:lang w:val="sl-SI"/>
              </w:rPr>
            </w:pPr>
            <w:r>
              <w:rPr>
                <w:lang w:val="sl-SI"/>
              </w:rPr>
              <w:t>453</w:t>
            </w:r>
          </w:p>
        </w:tc>
        <w:tc>
          <w:tcPr>
            <w:tcW w:w="0" w:type="auto"/>
            <w:hideMark/>
          </w:tcPr>
          <w:p w14:paraId="5912E479" w14:textId="77777777" w:rsidR="00F80A3C" w:rsidRDefault="00F80A3C">
            <w:pPr>
              <w:pStyle w:val="Compact"/>
              <w:jc w:val="center"/>
              <w:rPr>
                <w:lang w:val="sl-SI"/>
              </w:rPr>
            </w:pPr>
            <w:r>
              <w:rPr>
                <w:lang w:val="sl-SI"/>
              </w:rPr>
              <w:t>3.263</w:t>
            </w:r>
          </w:p>
        </w:tc>
      </w:tr>
      <w:tr w:rsidR="00F80A3C" w14:paraId="0AA9B610" w14:textId="77777777" w:rsidTr="00F80A3C">
        <w:tc>
          <w:tcPr>
            <w:tcW w:w="0" w:type="auto"/>
            <w:hideMark/>
          </w:tcPr>
          <w:p w14:paraId="0D28132A" w14:textId="77777777" w:rsidR="00F80A3C" w:rsidRDefault="00F80A3C">
            <w:pPr>
              <w:pStyle w:val="Compact"/>
              <w:jc w:val="center"/>
              <w:rPr>
                <w:lang w:val="sl-SI"/>
              </w:rPr>
            </w:pPr>
            <w:r>
              <w:rPr>
                <w:lang w:val="sl-SI"/>
              </w:rPr>
              <w:t>160</w:t>
            </w:r>
          </w:p>
        </w:tc>
        <w:tc>
          <w:tcPr>
            <w:tcW w:w="0" w:type="auto"/>
            <w:hideMark/>
          </w:tcPr>
          <w:p w14:paraId="5573E4FC" w14:textId="77777777" w:rsidR="00F80A3C" w:rsidRDefault="00F80A3C">
            <w:pPr>
              <w:pStyle w:val="Compact"/>
              <w:jc w:val="center"/>
              <w:rPr>
                <w:lang w:val="sl-SI"/>
              </w:rPr>
            </w:pPr>
            <w:r>
              <w:rPr>
                <w:lang w:val="sl-SI"/>
              </w:rPr>
              <w:t>2.333</w:t>
            </w:r>
          </w:p>
        </w:tc>
        <w:tc>
          <w:tcPr>
            <w:tcW w:w="0" w:type="auto"/>
            <w:hideMark/>
          </w:tcPr>
          <w:p w14:paraId="5A247043" w14:textId="77777777" w:rsidR="00F80A3C" w:rsidRDefault="00F80A3C">
            <w:pPr>
              <w:pStyle w:val="Compact"/>
              <w:jc w:val="center"/>
              <w:rPr>
                <w:lang w:val="sl-SI"/>
              </w:rPr>
            </w:pPr>
            <w:r>
              <w:rPr>
                <w:lang w:val="sl-SI"/>
              </w:rPr>
              <w:t>352</w:t>
            </w:r>
          </w:p>
        </w:tc>
        <w:tc>
          <w:tcPr>
            <w:tcW w:w="0" w:type="auto"/>
            <w:hideMark/>
          </w:tcPr>
          <w:p w14:paraId="42F39694" w14:textId="77777777" w:rsidR="00F80A3C" w:rsidRDefault="00F80A3C">
            <w:pPr>
              <w:pStyle w:val="Compact"/>
              <w:jc w:val="center"/>
              <w:rPr>
                <w:lang w:val="sl-SI"/>
              </w:rPr>
            </w:pPr>
            <w:r>
              <w:rPr>
                <w:lang w:val="sl-SI"/>
              </w:rPr>
              <w:t>1.981</w:t>
            </w:r>
          </w:p>
        </w:tc>
        <w:tc>
          <w:tcPr>
            <w:tcW w:w="0" w:type="auto"/>
            <w:hideMark/>
          </w:tcPr>
          <w:p w14:paraId="15E4763F" w14:textId="77777777" w:rsidR="00F80A3C" w:rsidRDefault="00F80A3C">
            <w:pPr>
              <w:pStyle w:val="Compact"/>
              <w:jc w:val="center"/>
              <w:rPr>
                <w:lang w:val="sl-SI"/>
              </w:rPr>
            </w:pPr>
            <w:r>
              <w:rPr>
                <w:lang w:val="sl-SI"/>
              </w:rPr>
              <w:t>2.998</w:t>
            </w:r>
          </w:p>
        </w:tc>
        <w:tc>
          <w:tcPr>
            <w:tcW w:w="0" w:type="auto"/>
            <w:hideMark/>
          </w:tcPr>
          <w:p w14:paraId="7899177D" w14:textId="77777777" w:rsidR="00F80A3C" w:rsidRDefault="00F80A3C">
            <w:pPr>
              <w:pStyle w:val="Compact"/>
              <w:jc w:val="center"/>
              <w:rPr>
                <w:lang w:val="sl-SI"/>
              </w:rPr>
            </w:pPr>
            <w:r>
              <w:rPr>
                <w:lang w:val="sl-SI"/>
              </w:rPr>
              <w:t>483</w:t>
            </w:r>
          </w:p>
        </w:tc>
        <w:tc>
          <w:tcPr>
            <w:tcW w:w="0" w:type="auto"/>
            <w:hideMark/>
          </w:tcPr>
          <w:p w14:paraId="242716FD" w14:textId="77777777" w:rsidR="00F80A3C" w:rsidRDefault="00F80A3C">
            <w:pPr>
              <w:pStyle w:val="Compact"/>
              <w:jc w:val="center"/>
              <w:rPr>
                <w:lang w:val="sl-SI"/>
              </w:rPr>
            </w:pPr>
            <w:r>
              <w:rPr>
                <w:lang w:val="sl-SI"/>
              </w:rPr>
              <w:t>3.481</w:t>
            </w:r>
          </w:p>
        </w:tc>
      </w:tr>
      <w:tr w:rsidR="00F80A3C" w14:paraId="216B95B7" w14:textId="77777777" w:rsidTr="00F80A3C">
        <w:tc>
          <w:tcPr>
            <w:tcW w:w="0" w:type="auto"/>
            <w:hideMark/>
          </w:tcPr>
          <w:p w14:paraId="2BBA4899" w14:textId="77777777" w:rsidR="00F80A3C" w:rsidRDefault="00F80A3C">
            <w:pPr>
              <w:pStyle w:val="Compact"/>
              <w:jc w:val="center"/>
              <w:rPr>
                <w:lang w:val="sl-SI"/>
              </w:rPr>
            </w:pPr>
            <w:r>
              <w:rPr>
                <w:lang w:val="sl-SI"/>
              </w:rPr>
              <w:t>170</w:t>
            </w:r>
          </w:p>
        </w:tc>
        <w:tc>
          <w:tcPr>
            <w:tcW w:w="0" w:type="auto"/>
            <w:hideMark/>
          </w:tcPr>
          <w:p w14:paraId="247FE5AF" w14:textId="77777777" w:rsidR="00F80A3C" w:rsidRDefault="00F80A3C">
            <w:pPr>
              <w:pStyle w:val="Compact"/>
              <w:jc w:val="center"/>
              <w:rPr>
                <w:lang w:val="sl-SI"/>
              </w:rPr>
            </w:pPr>
            <w:r>
              <w:rPr>
                <w:lang w:val="sl-SI"/>
              </w:rPr>
              <w:t>2.436</w:t>
            </w:r>
          </w:p>
        </w:tc>
        <w:tc>
          <w:tcPr>
            <w:tcW w:w="0" w:type="auto"/>
            <w:hideMark/>
          </w:tcPr>
          <w:p w14:paraId="599B24B8" w14:textId="77777777" w:rsidR="00F80A3C" w:rsidRDefault="00F80A3C">
            <w:pPr>
              <w:pStyle w:val="Compact"/>
              <w:jc w:val="center"/>
              <w:rPr>
                <w:lang w:val="sl-SI"/>
              </w:rPr>
            </w:pPr>
            <w:r>
              <w:rPr>
                <w:lang w:val="sl-SI"/>
              </w:rPr>
              <w:t>347</w:t>
            </w:r>
          </w:p>
        </w:tc>
        <w:tc>
          <w:tcPr>
            <w:tcW w:w="0" w:type="auto"/>
            <w:hideMark/>
          </w:tcPr>
          <w:p w14:paraId="2FDC7EE3" w14:textId="77777777" w:rsidR="00F80A3C" w:rsidRDefault="00F80A3C">
            <w:pPr>
              <w:pStyle w:val="Compact"/>
              <w:jc w:val="center"/>
              <w:rPr>
                <w:lang w:val="sl-SI"/>
              </w:rPr>
            </w:pPr>
            <w:r>
              <w:rPr>
                <w:lang w:val="sl-SI"/>
              </w:rPr>
              <w:t>2.089</w:t>
            </w:r>
          </w:p>
        </w:tc>
        <w:tc>
          <w:tcPr>
            <w:tcW w:w="0" w:type="auto"/>
            <w:hideMark/>
          </w:tcPr>
          <w:p w14:paraId="38FC8E5A" w14:textId="77777777" w:rsidR="00F80A3C" w:rsidRDefault="00F80A3C">
            <w:pPr>
              <w:pStyle w:val="Compact"/>
              <w:jc w:val="center"/>
              <w:rPr>
                <w:lang w:val="sl-SI"/>
              </w:rPr>
            </w:pPr>
            <w:r>
              <w:rPr>
                <w:lang w:val="sl-SI"/>
              </w:rPr>
              <w:t>3.185</w:t>
            </w:r>
          </w:p>
        </w:tc>
        <w:tc>
          <w:tcPr>
            <w:tcW w:w="0" w:type="auto"/>
            <w:hideMark/>
          </w:tcPr>
          <w:p w14:paraId="4BEDDBE6" w14:textId="77777777" w:rsidR="00F80A3C" w:rsidRDefault="00F80A3C">
            <w:pPr>
              <w:pStyle w:val="Compact"/>
              <w:jc w:val="center"/>
              <w:rPr>
                <w:lang w:val="sl-SI"/>
              </w:rPr>
            </w:pPr>
            <w:r>
              <w:rPr>
                <w:lang w:val="sl-SI"/>
              </w:rPr>
              <w:t>513</w:t>
            </w:r>
          </w:p>
        </w:tc>
        <w:tc>
          <w:tcPr>
            <w:tcW w:w="0" w:type="auto"/>
            <w:hideMark/>
          </w:tcPr>
          <w:p w14:paraId="7F19F226" w14:textId="77777777" w:rsidR="00F80A3C" w:rsidRDefault="00F80A3C">
            <w:pPr>
              <w:pStyle w:val="Compact"/>
              <w:jc w:val="center"/>
              <w:rPr>
                <w:lang w:val="sl-SI"/>
              </w:rPr>
            </w:pPr>
            <w:r>
              <w:rPr>
                <w:lang w:val="sl-SI"/>
              </w:rPr>
              <w:t>3.698</w:t>
            </w:r>
          </w:p>
        </w:tc>
      </w:tr>
      <w:tr w:rsidR="00F80A3C" w14:paraId="059FD797" w14:textId="77777777" w:rsidTr="00F80A3C">
        <w:tc>
          <w:tcPr>
            <w:tcW w:w="0" w:type="auto"/>
            <w:hideMark/>
          </w:tcPr>
          <w:p w14:paraId="375B5556" w14:textId="77777777" w:rsidR="00F80A3C" w:rsidRDefault="00F80A3C">
            <w:pPr>
              <w:pStyle w:val="Compact"/>
              <w:jc w:val="center"/>
              <w:rPr>
                <w:lang w:val="sl-SI"/>
              </w:rPr>
            </w:pPr>
            <w:r>
              <w:rPr>
                <w:lang w:val="sl-SI"/>
              </w:rPr>
              <w:t>180</w:t>
            </w:r>
          </w:p>
        </w:tc>
        <w:tc>
          <w:tcPr>
            <w:tcW w:w="0" w:type="auto"/>
            <w:hideMark/>
          </w:tcPr>
          <w:p w14:paraId="45E5A580" w14:textId="77777777" w:rsidR="00F80A3C" w:rsidRDefault="00F80A3C">
            <w:pPr>
              <w:pStyle w:val="Compact"/>
              <w:jc w:val="center"/>
              <w:rPr>
                <w:lang w:val="sl-SI"/>
              </w:rPr>
            </w:pPr>
            <w:r>
              <w:rPr>
                <w:lang w:val="sl-SI"/>
              </w:rPr>
              <w:t>2.494</w:t>
            </w:r>
          </w:p>
        </w:tc>
        <w:tc>
          <w:tcPr>
            <w:tcW w:w="0" w:type="auto"/>
            <w:hideMark/>
          </w:tcPr>
          <w:p w14:paraId="160AF080" w14:textId="77777777" w:rsidR="00F80A3C" w:rsidRDefault="00F80A3C">
            <w:pPr>
              <w:pStyle w:val="Compact"/>
              <w:jc w:val="center"/>
              <w:rPr>
                <w:lang w:val="sl-SI"/>
              </w:rPr>
            </w:pPr>
            <w:r>
              <w:rPr>
                <w:lang w:val="sl-SI"/>
              </w:rPr>
              <w:t>297</w:t>
            </w:r>
          </w:p>
        </w:tc>
        <w:tc>
          <w:tcPr>
            <w:tcW w:w="0" w:type="auto"/>
            <w:hideMark/>
          </w:tcPr>
          <w:p w14:paraId="3CB91F8A" w14:textId="77777777" w:rsidR="00F80A3C" w:rsidRDefault="00F80A3C">
            <w:pPr>
              <w:pStyle w:val="Compact"/>
              <w:jc w:val="center"/>
              <w:rPr>
                <w:lang w:val="sl-SI"/>
              </w:rPr>
            </w:pPr>
            <w:r>
              <w:rPr>
                <w:lang w:val="sl-SI"/>
              </w:rPr>
              <w:t>2.197</w:t>
            </w:r>
          </w:p>
        </w:tc>
        <w:tc>
          <w:tcPr>
            <w:tcW w:w="0" w:type="auto"/>
            <w:hideMark/>
          </w:tcPr>
          <w:p w14:paraId="24FBBE16" w14:textId="77777777" w:rsidR="00F80A3C" w:rsidRDefault="00F80A3C">
            <w:pPr>
              <w:pStyle w:val="Compact"/>
              <w:jc w:val="center"/>
              <w:rPr>
                <w:lang w:val="sl-SI"/>
              </w:rPr>
            </w:pPr>
            <w:r>
              <w:rPr>
                <w:lang w:val="sl-SI"/>
              </w:rPr>
              <w:t>3.373</w:t>
            </w:r>
          </w:p>
        </w:tc>
        <w:tc>
          <w:tcPr>
            <w:tcW w:w="0" w:type="auto"/>
            <w:hideMark/>
          </w:tcPr>
          <w:p w14:paraId="68B81A5F" w14:textId="77777777" w:rsidR="00F80A3C" w:rsidRDefault="00F80A3C">
            <w:pPr>
              <w:pStyle w:val="Compact"/>
              <w:jc w:val="center"/>
              <w:rPr>
                <w:lang w:val="sl-SI"/>
              </w:rPr>
            </w:pPr>
            <w:r>
              <w:rPr>
                <w:lang w:val="sl-SI"/>
              </w:rPr>
              <w:t>543</w:t>
            </w:r>
          </w:p>
        </w:tc>
        <w:tc>
          <w:tcPr>
            <w:tcW w:w="0" w:type="auto"/>
            <w:hideMark/>
          </w:tcPr>
          <w:p w14:paraId="79D89A2E" w14:textId="77777777" w:rsidR="00F80A3C" w:rsidRDefault="00F80A3C">
            <w:pPr>
              <w:pStyle w:val="Compact"/>
              <w:jc w:val="center"/>
              <w:rPr>
                <w:lang w:val="sl-SI"/>
              </w:rPr>
            </w:pPr>
            <w:r>
              <w:rPr>
                <w:lang w:val="sl-SI"/>
              </w:rPr>
              <w:t>3.916</w:t>
            </w:r>
          </w:p>
        </w:tc>
      </w:tr>
      <w:tr w:rsidR="00F80A3C" w14:paraId="3D8A3183" w14:textId="77777777" w:rsidTr="00F80A3C">
        <w:tc>
          <w:tcPr>
            <w:tcW w:w="0" w:type="auto"/>
            <w:hideMark/>
          </w:tcPr>
          <w:p w14:paraId="601E7F84" w14:textId="77777777" w:rsidR="00F80A3C" w:rsidRDefault="00F80A3C">
            <w:pPr>
              <w:pStyle w:val="Compact"/>
              <w:jc w:val="center"/>
              <w:rPr>
                <w:lang w:val="sl-SI"/>
              </w:rPr>
            </w:pPr>
            <w:r>
              <w:rPr>
                <w:lang w:val="sl-SI"/>
              </w:rPr>
              <w:t>190</w:t>
            </w:r>
          </w:p>
        </w:tc>
        <w:tc>
          <w:tcPr>
            <w:tcW w:w="0" w:type="auto"/>
            <w:hideMark/>
          </w:tcPr>
          <w:p w14:paraId="0D0EC59F" w14:textId="77777777" w:rsidR="00F80A3C" w:rsidRDefault="00F80A3C">
            <w:pPr>
              <w:pStyle w:val="Compact"/>
              <w:jc w:val="center"/>
              <w:rPr>
                <w:lang w:val="sl-SI"/>
              </w:rPr>
            </w:pPr>
            <w:r>
              <w:rPr>
                <w:lang w:val="sl-SI"/>
              </w:rPr>
              <w:t>2.602</w:t>
            </w:r>
          </w:p>
        </w:tc>
        <w:tc>
          <w:tcPr>
            <w:tcW w:w="0" w:type="auto"/>
            <w:hideMark/>
          </w:tcPr>
          <w:p w14:paraId="0AC01000" w14:textId="77777777" w:rsidR="00F80A3C" w:rsidRDefault="00F80A3C">
            <w:pPr>
              <w:pStyle w:val="Compact"/>
              <w:jc w:val="center"/>
              <w:rPr>
                <w:lang w:val="sl-SI"/>
              </w:rPr>
            </w:pPr>
            <w:r>
              <w:rPr>
                <w:lang w:val="sl-SI"/>
              </w:rPr>
              <w:t>297</w:t>
            </w:r>
          </w:p>
        </w:tc>
        <w:tc>
          <w:tcPr>
            <w:tcW w:w="0" w:type="auto"/>
            <w:hideMark/>
          </w:tcPr>
          <w:p w14:paraId="05327C10" w14:textId="77777777" w:rsidR="00F80A3C" w:rsidRDefault="00F80A3C">
            <w:pPr>
              <w:pStyle w:val="Compact"/>
              <w:jc w:val="center"/>
              <w:rPr>
                <w:lang w:val="sl-SI"/>
              </w:rPr>
            </w:pPr>
            <w:r>
              <w:rPr>
                <w:lang w:val="sl-SI"/>
              </w:rPr>
              <w:t>2.305</w:t>
            </w:r>
          </w:p>
        </w:tc>
        <w:tc>
          <w:tcPr>
            <w:tcW w:w="0" w:type="auto"/>
            <w:hideMark/>
          </w:tcPr>
          <w:p w14:paraId="7CCE1DCB" w14:textId="77777777" w:rsidR="00F80A3C" w:rsidRDefault="00F80A3C">
            <w:pPr>
              <w:pStyle w:val="Compact"/>
              <w:jc w:val="center"/>
              <w:rPr>
                <w:lang w:val="sl-SI"/>
              </w:rPr>
            </w:pPr>
            <w:r>
              <w:rPr>
                <w:lang w:val="sl-SI"/>
              </w:rPr>
              <w:t>3.560</w:t>
            </w:r>
          </w:p>
        </w:tc>
        <w:tc>
          <w:tcPr>
            <w:tcW w:w="0" w:type="auto"/>
            <w:hideMark/>
          </w:tcPr>
          <w:p w14:paraId="0A59E67E" w14:textId="77777777" w:rsidR="00F80A3C" w:rsidRDefault="00F80A3C">
            <w:pPr>
              <w:pStyle w:val="Compact"/>
              <w:jc w:val="center"/>
              <w:rPr>
                <w:lang w:val="sl-SI"/>
              </w:rPr>
            </w:pPr>
            <w:r>
              <w:rPr>
                <w:lang w:val="sl-SI"/>
              </w:rPr>
              <w:t>573</w:t>
            </w:r>
          </w:p>
        </w:tc>
        <w:tc>
          <w:tcPr>
            <w:tcW w:w="0" w:type="auto"/>
            <w:hideMark/>
          </w:tcPr>
          <w:p w14:paraId="35EC190F" w14:textId="77777777" w:rsidR="00F80A3C" w:rsidRDefault="00F80A3C">
            <w:pPr>
              <w:pStyle w:val="Compact"/>
              <w:jc w:val="center"/>
              <w:rPr>
                <w:lang w:val="sl-SI"/>
              </w:rPr>
            </w:pPr>
            <w:r>
              <w:rPr>
                <w:lang w:val="sl-SI"/>
              </w:rPr>
              <w:t>4.133</w:t>
            </w:r>
          </w:p>
        </w:tc>
      </w:tr>
      <w:tr w:rsidR="00F80A3C" w14:paraId="4C9B5429" w14:textId="77777777" w:rsidTr="00F80A3C">
        <w:tc>
          <w:tcPr>
            <w:tcW w:w="0" w:type="auto"/>
            <w:hideMark/>
          </w:tcPr>
          <w:p w14:paraId="799A38FE" w14:textId="77777777" w:rsidR="00F80A3C" w:rsidRDefault="00F80A3C">
            <w:pPr>
              <w:pStyle w:val="Compact"/>
              <w:jc w:val="center"/>
              <w:rPr>
                <w:lang w:val="sl-SI"/>
              </w:rPr>
            </w:pPr>
            <w:r>
              <w:rPr>
                <w:lang w:val="sl-SI"/>
              </w:rPr>
              <w:t>200</w:t>
            </w:r>
          </w:p>
        </w:tc>
        <w:tc>
          <w:tcPr>
            <w:tcW w:w="0" w:type="auto"/>
            <w:hideMark/>
          </w:tcPr>
          <w:p w14:paraId="2C895047" w14:textId="77777777" w:rsidR="00F80A3C" w:rsidRDefault="00F80A3C">
            <w:pPr>
              <w:pStyle w:val="Compact"/>
              <w:jc w:val="center"/>
              <w:rPr>
                <w:lang w:val="sl-SI"/>
              </w:rPr>
            </w:pPr>
            <w:r>
              <w:rPr>
                <w:lang w:val="sl-SI"/>
              </w:rPr>
              <w:t>2.700</w:t>
            </w:r>
          </w:p>
        </w:tc>
        <w:tc>
          <w:tcPr>
            <w:tcW w:w="0" w:type="auto"/>
            <w:hideMark/>
          </w:tcPr>
          <w:p w14:paraId="2AD96BC4" w14:textId="77777777" w:rsidR="00F80A3C" w:rsidRDefault="00F80A3C">
            <w:pPr>
              <w:pStyle w:val="Compact"/>
              <w:jc w:val="center"/>
              <w:rPr>
                <w:lang w:val="sl-SI"/>
              </w:rPr>
            </w:pPr>
            <w:r>
              <w:rPr>
                <w:lang w:val="sl-SI"/>
              </w:rPr>
              <w:t>297</w:t>
            </w:r>
          </w:p>
        </w:tc>
        <w:tc>
          <w:tcPr>
            <w:tcW w:w="0" w:type="auto"/>
            <w:hideMark/>
          </w:tcPr>
          <w:p w14:paraId="72080BFA" w14:textId="77777777" w:rsidR="00F80A3C" w:rsidRDefault="00F80A3C">
            <w:pPr>
              <w:pStyle w:val="Compact"/>
              <w:jc w:val="center"/>
              <w:rPr>
                <w:lang w:val="sl-SI"/>
              </w:rPr>
            </w:pPr>
            <w:r>
              <w:rPr>
                <w:lang w:val="sl-SI"/>
              </w:rPr>
              <w:t>2.403</w:t>
            </w:r>
          </w:p>
        </w:tc>
        <w:tc>
          <w:tcPr>
            <w:tcW w:w="0" w:type="auto"/>
            <w:hideMark/>
          </w:tcPr>
          <w:p w14:paraId="39C0647D" w14:textId="77777777" w:rsidR="00F80A3C" w:rsidRDefault="00F80A3C">
            <w:pPr>
              <w:pStyle w:val="Compact"/>
              <w:jc w:val="center"/>
              <w:rPr>
                <w:lang w:val="sl-SI"/>
              </w:rPr>
            </w:pPr>
            <w:r>
              <w:rPr>
                <w:lang w:val="sl-SI"/>
              </w:rPr>
              <w:t>3.748</w:t>
            </w:r>
          </w:p>
        </w:tc>
        <w:tc>
          <w:tcPr>
            <w:tcW w:w="0" w:type="auto"/>
            <w:hideMark/>
          </w:tcPr>
          <w:p w14:paraId="24DBF431" w14:textId="77777777" w:rsidR="00F80A3C" w:rsidRDefault="00F80A3C">
            <w:pPr>
              <w:pStyle w:val="Compact"/>
              <w:jc w:val="center"/>
              <w:rPr>
                <w:lang w:val="sl-SI"/>
              </w:rPr>
            </w:pPr>
            <w:r>
              <w:rPr>
                <w:lang w:val="sl-SI"/>
              </w:rPr>
              <w:t>603</w:t>
            </w:r>
          </w:p>
        </w:tc>
        <w:tc>
          <w:tcPr>
            <w:tcW w:w="0" w:type="auto"/>
            <w:hideMark/>
          </w:tcPr>
          <w:p w14:paraId="2533BB0B" w14:textId="77777777" w:rsidR="00F80A3C" w:rsidRDefault="00F80A3C">
            <w:pPr>
              <w:pStyle w:val="Compact"/>
              <w:jc w:val="center"/>
              <w:rPr>
                <w:lang w:val="sl-SI"/>
              </w:rPr>
            </w:pPr>
            <w:r>
              <w:rPr>
                <w:lang w:val="sl-SI"/>
              </w:rPr>
              <w:t>4.351</w:t>
            </w:r>
          </w:p>
        </w:tc>
      </w:tr>
    </w:tbl>
    <w:p w14:paraId="7DF88773" w14:textId="77777777" w:rsidR="00F80A3C" w:rsidRDefault="00F80A3C" w:rsidP="00F80A3C">
      <w:r>
        <w:br w:type="page"/>
      </w:r>
    </w:p>
    <w:p w14:paraId="42714FD2" w14:textId="77777777" w:rsidR="00F80A3C" w:rsidRDefault="00F80A3C" w:rsidP="00F80A3C">
      <w:pPr>
        <w:pStyle w:val="Telobesedila"/>
      </w:pPr>
      <w:r>
        <w:rPr>
          <w:b/>
          <w:bCs/>
        </w:rPr>
        <w:t>DVOSTARŠEVSKA DRUŽINA Z DVEMA OTROKOMA (vrtčevski in učenec)</w:t>
      </w:r>
    </w:p>
    <w:p w14:paraId="10100DAC"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2D492B2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2E945EB"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5A2C1851"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8ADD45C"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6FB8ADB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1AECBBE4"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06F0EA1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6350C958" w14:textId="77777777" w:rsidR="00F80A3C" w:rsidRDefault="00F80A3C">
            <w:pPr>
              <w:pStyle w:val="Compact"/>
              <w:jc w:val="center"/>
              <w:rPr>
                <w:lang w:val="sl-SI"/>
              </w:rPr>
            </w:pPr>
            <w:r>
              <w:rPr>
                <w:lang w:val="sl-SI"/>
              </w:rPr>
              <w:t>Stroški dela</w:t>
            </w:r>
          </w:p>
        </w:tc>
      </w:tr>
      <w:tr w:rsidR="00F80A3C" w14:paraId="744AB8FB" w14:textId="77777777" w:rsidTr="00F80A3C">
        <w:tc>
          <w:tcPr>
            <w:tcW w:w="0" w:type="auto"/>
            <w:hideMark/>
          </w:tcPr>
          <w:p w14:paraId="6B087BFC" w14:textId="77777777" w:rsidR="00F80A3C" w:rsidRDefault="00F80A3C">
            <w:pPr>
              <w:pStyle w:val="Compact"/>
              <w:jc w:val="center"/>
              <w:rPr>
                <w:lang w:val="sl-SI"/>
              </w:rPr>
            </w:pPr>
            <w:r>
              <w:rPr>
                <w:lang w:val="sl-SI"/>
              </w:rPr>
              <w:t>0</w:t>
            </w:r>
          </w:p>
        </w:tc>
        <w:tc>
          <w:tcPr>
            <w:tcW w:w="0" w:type="auto"/>
            <w:hideMark/>
          </w:tcPr>
          <w:p w14:paraId="3F895B12" w14:textId="77777777" w:rsidR="00F80A3C" w:rsidRDefault="00F80A3C">
            <w:pPr>
              <w:pStyle w:val="Compact"/>
              <w:jc w:val="center"/>
              <w:rPr>
                <w:lang w:val="sl-SI"/>
              </w:rPr>
            </w:pPr>
            <w:r>
              <w:rPr>
                <w:lang w:val="sl-SI"/>
              </w:rPr>
              <w:t>2.011</w:t>
            </w:r>
          </w:p>
        </w:tc>
        <w:tc>
          <w:tcPr>
            <w:tcW w:w="0" w:type="auto"/>
            <w:hideMark/>
          </w:tcPr>
          <w:p w14:paraId="1377AA5E" w14:textId="77777777" w:rsidR="00F80A3C" w:rsidRDefault="00F80A3C">
            <w:pPr>
              <w:pStyle w:val="Compact"/>
              <w:jc w:val="center"/>
              <w:rPr>
                <w:lang w:val="sl-SI"/>
              </w:rPr>
            </w:pPr>
            <w:r>
              <w:rPr>
                <w:lang w:val="sl-SI"/>
              </w:rPr>
              <w:t>2.011</w:t>
            </w:r>
          </w:p>
        </w:tc>
        <w:tc>
          <w:tcPr>
            <w:tcW w:w="0" w:type="auto"/>
            <w:hideMark/>
          </w:tcPr>
          <w:p w14:paraId="70CF900B" w14:textId="77777777" w:rsidR="00F80A3C" w:rsidRDefault="00F80A3C">
            <w:pPr>
              <w:pStyle w:val="Compact"/>
              <w:jc w:val="center"/>
              <w:rPr>
                <w:lang w:val="sl-SI"/>
              </w:rPr>
            </w:pPr>
            <w:r>
              <w:rPr>
                <w:lang w:val="sl-SI"/>
              </w:rPr>
              <w:t>0</w:t>
            </w:r>
          </w:p>
        </w:tc>
        <w:tc>
          <w:tcPr>
            <w:tcW w:w="0" w:type="auto"/>
            <w:hideMark/>
          </w:tcPr>
          <w:p w14:paraId="65D5E32A" w14:textId="77777777" w:rsidR="00F80A3C" w:rsidRDefault="00F80A3C">
            <w:pPr>
              <w:pStyle w:val="Compact"/>
              <w:jc w:val="center"/>
              <w:rPr>
                <w:lang w:val="sl-SI"/>
              </w:rPr>
            </w:pPr>
            <w:r>
              <w:rPr>
                <w:lang w:val="sl-SI"/>
              </w:rPr>
              <w:t>0</w:t>
            </w:r>
          </w:p>
        </w:tc>
        <w:tc>
          <w:tcPr>
            <w:tcW w:w="0" w:type="auto"/>
            <w:hideMark/>
          </w:tcPr>
          <w:p w14:paraId="5978B51F" w14:textId="77777777" w:rsidR="00F80A3C" w:rsidRDefault="00F80A3C">
            <w:pPr>
              <w:pStyle w:val="Compact"/>
              <w:jc w:val="center"/>
              <w:rPr>
                <w:lang w:val="sl-SI"/>
              </w:rPr>
            </w:pPr>
            <w:r>
              <w:rPr>
                <w:lang w:val="sl-SI"/>
              </w:rPr>
              <w:t>0</w:t>
            </w:r>
          </w:p>
        </w:tc>
        <w:tc>
          <w:tcPr>
            <w:tcW w:w="0" w:type="auto"/>
            <w:hideMark/>
          </w:tcPr>
          <w:p w14:paraId="06C95190" w14:textId="77777777" w:rsidR="00F80A3C" w:rsidRDefault="00F80A3C">
            <w:pPr>
              <w:pStyle w:val="Compact"/>
              <w:jc w:val="center"/>
              <w:rPr>
                <w:lang w:val="sl-SI"/>
              </w:rPr>
            </w:pPr>
            <w:r>
              <w:rPr>
                <w:lang w:val="sl-SI"/>
              </w:rPr>
              <w:t>0</w:t>
            </w:r>
          </w:p>
        </w:tc>
      </w:tr>
      <w:tr w:rsidR="00F80A3C" w14:paraId="7CACEF5B" w14:textId="77777777" w:rsidTr="00F80A3C">
        <w:tc>
          <w:tcPr>
            <w:tcW w:w="0" w:type="auto"/>
            <w:hideMark/>
          </w:tcPr>
          <w:p w14:paraId="71A773CF" w14:textId="77777777" w:rsidR="00F80A3C" w:rsidRDefault="00F80A3C">
            <w:pPr>
              <w:pStyle w:val="Compact"/>
              <w:jc w:val="center"/>
              <w:rPr>
                <w:lang w:val="sl-SI"/>
              </w:rPr>
            </w:pPr>
            <w:r>
              <w:rPr>
                <w:lang w:val="sl-SI"/>
              </w:rPr>
              <w:t>10</w:t>
            </w:r>
          </w:p>
        </w:tc>
        <w:tc>
          <w:tcPr>
            <w:tcW w:w="0" w:type="auto"/>
            <w:hideMark/>
          </w:tcPr>
          <w:p w14:paraId="4012CB81" w14:textId="77777777" w:rsidR="00F80A3C" w:rsidRDefault="00F80A3C">
            <w:pPr>
              <w:pStyle w:val="Compact"/>
              <w:jc w:val="center"/>
              <w:rPr>
                <w:lang w:val="sl-SI"/>
              </w:rPr>
            </w:pPr>
            <w:r>
              <w:rPr>
                <w:lang w:val="sl-SI"/>
              </w:rPr>
              <w:t>2.183</w:t>
            </w:r>
          </w:p>
        </w:tc>
        <w:tc>
          <w:tcPr>
            <w:tcW w:w="0" w:type="auto"/>
            <w:hideMark/>
          </w:tcPr>
          <w:p w14:paraId="2C15DEB8" w14:textId="77777777" w:rsidR="00F80A3C" w:rsidRDefault="00F80A3C">
            <w:pPr>
              <w:pStyle w:val="Compact"/>
              <w:jc w:val="center"/>
              <w:rPr>
                <w:lang w:val="sl-SI"/>
              </w:rPr>
            </w:pPr>
            <w:r>
              <w:rPr>
                <w:lang w:val="sl-SI"/>
              </w:rPr>
              <w:t>2.037</w:t>
            </w:r>
          </w:p>
        </w:tc>
        <w:tc>
          <w:tcPr>
            <w:tcW w:w="0" w:type="auto"/>
            <w:hideMark/>
          </w:tcPr>
          <w:p w14:paraId="5E0DFDED" w14:textId="77777777" w:rsidR="00F80A3C" w:rsidRDefault="00F80A3C">
            <w:pPr>
              <w:pStyle w:val="Compact"/>
              <w:jc w:val="center"/>
              <w:rPr>
                <w:lang w:val="sl-SI"/>
              </w:rPr>
            </w:pPr>
            <w:r>
              <w:rPr>
                <w:lang w:val="sl-SI"/>
              </w:rPr>
              <w:t>146</w:t>
            </w:r>
          </w:p>
        </w:tc>
        <w:tc>
          <w:tcPr>
            <w:tcW w:w="0" w:type="auto"/>
            <w:hideMark/>
          </w:tcPr>
          <w:p w14:paraId="59D35911" w14:textId="77777777" w:rsidR="00F80A3C" w:rsidRDefault="00F80A3C">
            <w:pPr>
              <w:pStyle w:val="Compact"/>
              <w:jc w:val="center"/>
              <w:rPr>
                <w:lang w:val="sl-SI"/>
              </w:rPr>
            </w:pPr>
            <w:r>
              <w:rPr>
                <w:lang w:val="sl-SI"/>
              </w:rPr>
              <w:t>187</w:t>
            </w:r>
          </w:p>
        </w:tc>
        <w:tc>
          <w:tcPr>
            <w:tcW w:w="0" w:type="auto"/>
            <w:hideMark/>
          </w:tcPr>
          <w:p w14:paraId="1C0CD791" w14:textId="77777777" w:rsidR="00F80A3C" w:rsidRDefault="00F80A3C">
            <w:pPr>
              <w:pStyle w:val="Compact"/>
              <w:jc w:val="center"/>
              <w:rPr>
                <w:lang w:val="sl-SI"/>
              </w:rPr>
            </w:pPr>
            <w:r>
              <w:rPr>
                <w:lang w:val="sl-SI"/>
              </w:rPr>
              <w:t>384</w:t>
            </w:r>
          </w:p>
        </w:tc>
        <w:tc>
          <w:tcPr>
            <w:tcW w:w="0" w:type="auto"/>
            <w:hideMark/>
          </w:tcPr>
          <w:p w14:paraId="33B688DA" w14:textId="77777777" w:rsidR="00F80A3C" w:rsidRDefault="00F80A3C">
            <w:pPr>
              <w:pStyle w:val="Compact"/>
              <w:jc w:val="center"/>
              <w:rPr>
                <w:lang w:val="sl-SI"/>
              </w:rPr>
            </w:pPr>
            <w:r>
              <w:rPr>
                <w:lang w:val="sl-SI"/>
              </w:rPr>
              <w:t>571</w:t>
            </w:r>
          </w:p>
        </w:tc>
      </w:tr>
      <w:tr w:rsidR="00F80A3C" w14:paraId="2C43E2D8" w14:textId="77777777" w:rsidTr="00F80A3C">
        <w:tc>
          <w:tcPr>
            <w:tcW w:w="0" w:type="auto"/>
            <w:hideMark/>
          </w:tcPr>
          <w:p w14:paraId="11675FEF" w14:textId="77777777" w:rsidR="00F80A3C" w:rsidRDefault="00F80A3C">
            <w:pPr>
              <w:pStyle w:val="Compact"/>
              <w:jc w:val="center"/>
              <w:rPr>
                <w:lang w:val="sl-SI"/>
              </w:rPr>
            </w:pPr>
            <w:r>
              <w:rPr>
                <w:lang w:val="sl-SI"/>
              </w:rPr>
              <w:t>20</w:t>
            </w:r>
          </w:p>
        </w:tc>
        <w:tc>
          <w:tcPr>
            <w:tcW w:w="0" w:type="auto"/>
            <w:hideMark/>
          </w:tcPr>
          <w:p w14:paraId="45D820A0" w14:textId="77777777" w:rsidR="00F80A3C" w:rsidRDefault="00F80A3C">
            <w:pPr>
              <w:pStyle w:val="Compact"/>
              <w:jc w:val="center"/>
              <w:rPr>
                <w:lang w:val="sl-SI"/>
              </w:rPr>
            </w:pPr>
            <w:r>
              <w:rPr>
                <w:lang w:val="sl-SI"/>
              </w:rPr>
              <w:t>2.183</w:t>
            </w:r>
          </w:p>
        </w:tc>
        <w:tc>
          <w:tcPr>
            <w:tcW w:w="0" w:type="auto"/>
            <w:hideMark/>
          </w:tcPr>
          <w:p w14:paraId="0F687AF0" w14:textId="77777777" w:rsidR="00F80A3C" w:rsidRDefault="00F80A3C">
            <w:pPr>
              <w:pStyle w:val="Compact"/>
              <w:jc w:val="center"/>
              <w:rPr>
                <w:lang w:val="sl-SI"/>
              </w:rPr>
            </w:pPr>
            <w:r>
              <w:rPr>
                <w:lang w:val="sl-SI"/>
              </w:rPr>
              <w:t>1.891</w:t>
            </w:r>
          </w:p>
        </w:tc>
        <w:tc>
          <w:tcPr>
            <w:tcW w:w="0" w:type="auto"/>
            <w:hideMark/>
          </w:tcPr>
          <w:p w14:paraId="3640F060" w14:textId="77777777" w:rsidR="00F80A3C" w:rsidRDefault="00F80A3C">
            <w:pPr>
              <w:pStyle w:val="Compact"/>
              <w:jc w:val="center"/>
              <w:rPr>
                <w:lang w:val="sl-SI"/>
              </w:rPr>
            </w:pPr>
            <w:r>
              <w:rPr>
                <w:lang w:val="sl-SI"/>
              </w:rPr>
              <w:t>292</w:t>
            </w:r>
          </w:p>
        </w:tc>
        <w:tc>
          <w:tcPr>
            <w:tcW w:w="0" w:type="auto"/>
            <w:hideMark/>
          </w:tcPr>
          <w:p w14:paraId="74526CA3" w14:textId="77777777" w:rsidR="00F80A3C" w:rsidRDefault="00F80A3C">
            <w:pPr>
              <w:pStyle w:val="Compact"/>
              <w:jc w:val="center"/>
              <w:rPr>
                <w:lang w:val="sl-SI"/>
              </w:rPr>
            </w:pPr>
            <w:r>
              <w:rPr>
                <w:lang w:val="sl-SI"/>
              </w:rPr>
              <w:t>375</w:t>
            </w:r>
          </w:p>
        </w:tc>
        <w:tc>
          <w:tcPr>
            <w:tcW w:w="0" w:type="auto"/>
            <w:hideMark/>
          </w:tcPr>
          <w:p w14:paraId="191E9A49" w14:textId="77777777" w:rsidR="00F80A3C" w:rsidRDefault="00F80A3C">
            <w:pPr>
              <w:pStyle w:val="Compact"/>
              <w:jc w:val="center"/>
              <w:rPr>
                <w:lang w:val="sl-SI"/>
              </w:rPr>
            </w:pPr>
            <w:r>
              <w:rPr>
                <w:lang w:val="sl-SI"/>
              </w:rPr>
              <w:t>343</w:t>
            </w:r>
          </w:p>
        </w:tc>
        <w:tc>
          <w:tcPr>
            <w:tcW w:w="0" w:type="auto"/>
            <w:hideMark/>
          </w:tcPr>
          <w:p w14:paraId="461199BE" w14:textId="77777777" w:rsidR="00F80A3C" w:rsidRDefault="00F80A3C">
            <w:pPr>
              <w:pStyle w:val="Compact"/>
              <w:jc w:val="center"/>
              <w:rPr>
                <w:lang w:val="sl-SI"/>
              </w:rPr>
            </w:pPr>
            <w:r>
              <w:rPr>
                <w:lang w:val="sl-SI"/>
              </w:rPr>
              <w:t>717</w:t>
            </w:r>
          </w:p>
        </w:tc>
      </w:tr>
      <w:tr w:rsidR="00F80A3C" w14:paraId="7D3033B7" w14:textId="77777777" w:rsidTr="00F80A3C">
        <w:tc>
          <w:tcPr>
            <w:tcW w:w="0" w:type="auto"/>
            <w:hideMark/>
          </w:tcPr>
          <w:p w14:paraId="4362439F" w14:textId="77777777" w:rsidR="00F80A3C" w:rsidRDefault="00F80A3C">
            <w:pPr>
              <w:pStyle w:val="Compact"/>
              <w:jc w:val="center"/>
              <w:rPr>
                <w:lang w:val="sl-SI"/>
              </w:rPr>
            </w:pPr>
            <w:r>
              <w:rPr>
                <w:lang w:val="sl-SI"/>
              </w:rPr>
              <w:t>30</w:t>
            </w:r>
          </w:p>
        </w:tc>
        <w:tc>
          <w:tcPr>
            <w:tcW w:w="0" w:type="auto"/>
            <w:hideMark/>
          </w:tcPr>
          <w:p w14:paraId="2BC90BB8" w14:textId="77777777" w:rsidR="00F80A3C" w:rsidRDefault="00F80A3C">
            <w:pPr>
              <w:pStyle w:val="Compact"/>
              <w:jc w:val="center"/>
              <w:rPr>
                <w:lang w:val="sl-SI"/>
              </w:rPr>
            </w:pPr>
            <w:r>
              <w:rPr>
                <w:lang w:val="sl-SI"/>
              </w:rPr>
              <w:t>2.183</w:t>
            </w:r>
          </w:p>
        </w:tc>
        <w:tc>
          <w:tcPr>
            <w:tcW w:w="0" w:type="auto"/>
            <w:hideMark/>
          </w:tcPr>
          <w:p w14:paraId="5AD36D54" w14:textId="77777777" w:rsidR="00F80A3C" w:rsidRDefault="00F80A3C">
            <w:pPr>
              <w:pStyle w:val="Compact"/>
              <w:jc w:val="center"/>
              <w:rPr>
                <w:lang w:val="sl-SI"/>
              </w:rPr>
            </w:pPr>
            <w:r>
              <w:rPr>
                <w:lang w:val="sl-SI"/>
              </w:rPr>
              <w:t>1.745</w:t>
            </w:r>
          </w:p>
        </w:tc>
        <w:tc>
          <w:tcPr>
            <w:tcW w:w="0" w:type="auto"/>
            <w:hideMark/>
          </w:tcPr>
          <w:p w14:paraId="7C162766" w14:textId="77777777" w:rsidR="00F80A3C" w:rsidRDefault="00F80A3C">
            <w:pPr>
              <w:pStyle w:val="Compact"/>
              <w:jc w:val="center"/>
              <w:rPr>
                <w:lang w:val="sl-SI"/>
              </w:rPr>
            </w:pPr>
            <w:r>
              <w:rPr>
                <w:lang w:val="sl-SI"/>
              </w:rPr>
              <w:t>438</w:t>
            </w:r>
          </w:p>
        </w:tc>
        <w:tc>
          <w:tcPr>
            <w:tcW w:w="0" w:type="auto"/>
            <w:hideMark/>
          </w:tcPr>
          <w:p w14:paraId="78F265DE" w14:textId="77777777" w:rsidR="00F80A3C" w:rsidRDefault="00F80A3C">
            <w:pPr>
              <w:pStyle w:val="Compact"/>
              <w:jc w:val="center"/>
              <w:rPr>
                <w:lang w:val="sl-SI"/>
              </w:rPr>
            </w:pPr>
            <w:r>
              <w:rPr>
                <w:lang w:val="sl-SI"/>
              </w:rPr>
              <w:t>562</w:t>
            </w:r>
          </w:p>
        </w:tc>
        <w:tc>
          <w:tcPr>
            <w:tcW w:w="0" w:type="auto"/>
            <w:hideMark/>
          </w:tcPr>
          <w:p w14:paraId="063AF28F" w14:textId="77777777" w:rsidR="00F80A3C" w:rsidRDefault="00F80A3C">
            <w:pPr>
              <w:pStyle w:val="Compact"/>
              <w:jc w:val="center"/>
              <w:rPr>
                <w:lang w:val="sl-SI"/>
              </w:rPr>
            </w:pPr>
            <w:r>
              <w:rPr>
                <w:lang w:val="sl-SI"/>
              </w:rPr>
              <w:t>301</w:t>
            </w:r>
          </w:p>
        </w:tc>
        <w:tc>
          <w:tcPr>
            <w:tcW w:w="0" w:type="auto"/>
            <w:hideMark/>
          </w:tcPr>
          <w:p w14:paraId="1E7803A3" w14:textId="77777777" w:rsidR="00F80A3C" w:rsidRDefault="00F80A3C">
            <w:pPr>
              <w:pStyle w:val="Compact"/>
              <w:jc w:val="center"/>
              <w:rPr>
                <w:lang w:val="sl-SI"/>
              </w:rPr>
            </w:pPr>
            <w:r>
              <w:rPr>
                <w:lang w:val="sl-SI"/>
              </w:rPr>
              <w:t>863</w:t>
            </w:r>
          </w:p>
        </w:tc>
      </w:tr>
      <w:tr w:rsidR="00F80A3C" w14:paraId="170F5F8F" w14:textId="77777777" w:rsidTr="00F80A3C">
        <w:tc>
          <w:tcPr>
            <w:tcW w:w="0" w:type="auto"/>
            <w:hideMark/>
          </w:tcPr>
          <w:p w14:paraId="3D3CF9D4" w14:textId="77777777" w:rsidR="00F80A3C" w:rsidRDefault="00F80A3C">
            <w:pPr>
              <w:pStyle w:val="Compact"/>
              <w:jc w:val="center"/>
              <w:rPr>
                <w:lang w:val="sl-SI"/>
              </w:rPr>
            </w:pPr>
            <w:r>
              <w:rPr>
                <w:lang w:val="sl-SI"/>
              </w:rPr>
              <w:t>40</w:t>
            </w:r>
          </w:p>
        </w:tc>
        <w:tc>
          <w:tcPr>
            <w:tcW w:w="0" w:type="auto"/>
            <w:hideMark/>
          </w:tcPr>
          <w:p w14:paraId="674907B7" w14:textId="77777777" w:rsidR="00F80A3C" w:rsidRDefault="00F80A3C">
            <w:pPr>
              <w:pStyle w:val="Compact"/>
              <w:jc w:val="center"/>
              <w:rPr>
                <w:lang w:val="sl-SI"/>
              </w:rPr>
            </w:pPr>
            <w:r>
              <w:rPr>
                <w:lang w:val="sl-SI"/>
              </w:rPr>
              <w:t>2.183</w:t>
            </w:r>
          </w:p>
        </w:tc>
        <w:tc>
          <w:tcPr>
            <w:tcW w:w="0" w:type="auto"/>
            <w:hideMark/>
          </w:tcPr>
          <w:p w14:paraId="77B9DF2E" w14:textId="77777777" w:rsidR="00F80A3C" w:rsidRDefault="00F80A3C">
            <w:pPr>
              <w:pStyle w:val="Compact"/>
              <w:jc w:val="center"/>
              <w:rPr>
                <w:lang w:val="sl-SI"/>
              </w:rPr>
            </w:pPr>
            <w:r>
              <w:rPr>
                <w:lang w:val="sl-SI"/>
              </w:rPr>
              <w:t>1.599</w:t>
            </w:r>
          </w:p>
        </w:tc>
        <w:tc>
          <w:tcPr>
            <w:tcW w:w="0" w:type="auto"/>
            <w:hideMark/>
          </w:tcPr>
          <w:p w14:paraId="30B3D089" w14:textId="77777777" w:rsidR="00F80A3C" w:rsidRDefault="00F80A3C">
            <w:pPr>
              <w:pStyle w:val="Compact"/>
              <w:jc w:val="center"/>
              <w:rPr>
                <w:lang w:val="sl-SI"/>
              </w:rPr>
            </w:pPr>
            <w:r>
              <w:rPr>
                <w:lang w:val="sl-SI"/>
              </w:rPr>
              <w:t>584</w:t>
            </w:r>
          </w:p>
        </w:tc>
        <w:tc>
          <w:tcPr>
            <w:tcW w:w="0" w:type="auto"/>
            <w:hideMark/>
          </w:tcPr>
          <w:p w14:paraId="7D53F61A" w14:textId="77777777" w:rsidR="00F80A3C" w:rsidRDefault="00F80A3C">
            <w:pPr>
              <w:pStyle w:val="Compact"/>
              <w:jc w:val="center"/>
              <w:rPr>
                <w:lang w:val="sl-SI"/>
              </w:rPr>
            </w:pPr>
            <w:r>
              <w:rPr>
                <w:lang w:val="sl-SI"/>
              </w:rPr>
              <w:t>750</w:t>
            </w:r>
          </w:p>
        </w:tc>
        <w:tc>
          <w:tcPr>
            <w:tcW w:w="0" w:type="auto"/>
            <w:hideMark/>
          </w:tcPr>
          <w:p w14:paraId="19153796" w14:textId="77777777" w:rsidR="00F80A3C" w:rsidRDefault="00F80A3C">
            <w:pPr>
              <w:pStyle w:val="Compact"/>
              <w:jc w:val="center"/>
              <w:rPr>
                <w:lang w:val="sl-SI"/>
              </w:rPr>
            </w:pPr>
            <w:r>
              <w:rPr>
                <w:lang w:val="sl-SI"/>
              </w:rPr>
              <w:t>260</w:t>
            </w:r>
          </w:p>
        </w:tc>
        <w:tc>
          <w:tcPr>
            <w:tcW w:w="0" w:type="auto"/>
            <w:hideMark/>
          </w:tcPr>
          <w:p w14:paraId="5E023DF2" w14:textId="77777777" w:rsidR="00F80A3C" w:rsidRDefault="00F80A3C">
            <w:pPr>
              <w:pStyle w:val="Compact"/>
              <w:jc w:val="center"/>
              <w:rPr>
                <w:lang w:val="sl-SI"/>
              </w:rPr>
            </w:pPr>
            <w:r>
              <w:rPr>
                <w:lang w:val="sl-SI"/>
              </w:rPr>
              <w:t>1.009</w:t>
            </w:r>
          </w:p>
        </w:tc>
      </w:tr>
      <w:tr w:rsidR="00F80A3C" w14:paraId="38D5A4C7" w14:textId="77777777" w:rsidTr="00F80A3C">
        <w:tc>
          <w:tcPr>
            <w:tcW w:w="0" w:type="auto"/>
            <w:hideMark/>
          </w:tcPr>
          <w:p w14:paraId="43D1A0FA" w14:textId="77777777" w:rsidR="00F80A3C" w:rsidRDefault="00F80A3C">
            <w:pPr>
              <w:pStyle w:val="Compact"/>
              <w:jc w:val="center"/>
              <w:rPr>
                <w:lang w:val="sl-SI"/>
              </w:rPr>
            </w:pPr>
            <w:r>
              <w:rPr>
                <w:lang w:val="sl-SI"/>
              </w:rPr>
              <w:t>50</w:t>
            </w:r>
          </w:p>
        </w:tc>
        <w:tc>
          <w:tcPr>
            <w:tcW w:w="0" w:type="auto"/>
            <w:hideMark/>
          </w:tcPr>
          <w:p w14:paraId="5C198138" w14:textId="77777777" w:rsidR="00F80A3C" w:rsidRDefault="00F80A3C">
            <w:pPr>
              <w:pStyle w:val="Compact"/>
              <w:jc w:val="center"/>
              <w:rPr>
                <w:lang w:val="sl-SI"/>
              </w:rPr>
            </w:pPr>
            <w:r>
              <w:rPr>
                <w:lang w:val="sl-SI"/>
              </w:rPr>
              <w:t>2.183</w:t>
            </w:r>
          </w:p>
        </w:tc>
        <w:tc>
          <w:tcPr>
            <w:tcW w:w="0" w:type="auto"/>
            <w:hideMark/>
          </w:tcPr>
          <w:p w14:paraId="597F187C" w14:textId="77777777" w:rsidR="00F80A3C" w:rsidRDefault="00F80A3C">
            <w:pPr>
              <w:pStyle w:val="Compact"/>
              <w:jc w:val="center"/>
              <w:rPr>
                <w:lang w:val="sl-SI"/>
              </w:rPr>
            </w:pPr>
            <w:r>
              <w:rPr>
                <w:lang w:val="sl-SI"/>
              </w:rPr>
              <w:t>1.453</w:t>
            </w:r>
          </w:p>
        </w:tc>
        <w:tc>
          <w:tcPr>
            <w:tcW w:w="0" w:type="auto"/>
            <w:hideMark/>
          </w:tcPr>
          <w:p w14:paraId="7BDB3066" w14:textId="77777777" w:rsidR="00F80A3C" w:rsidRDefault="00F80A3C">
            <w:pPr>
              <w:pStyle w:val="Compact"/>
              <w:jc w:val="center"/>
              <w:rPr>
                <w:lang w:val="sl-SI"/>
              </w:rPr>
            </w:pPr>
            <w:r>
              <w:rPr>
                <w:lang w:val="sl-SI"/>
              </w:rPr>
              <w:t>730</w:t>
            </w:r>
          </w:p>
        </w:tc>
        <w:tc>
          <w:tcPr>
            <w:tcW w:w="0" w:type="auto"/>
            <w:hideMark/>
          </w:tcPr>
          <w:p w14:paraId="22DCB3B7" w14:textId="77777777" w:rsidR="00F80A3C" w:rsidRDefault="00F80A3C">
            <w:pPr>
              <w:pStyle w:val="Compact"/>
              <w:jc w:val="center"/>
              <w:rPr>
                <w:lang w:val="sl-SI"/>
              </w:rPr>
            </w:pPr>
            <w:r>
              <w:rPr>
                <w:lang w:val="sl-SI"/>
              </w:rPr>
              <w:t>937</w:t>
            </w:r>
          </w:p>
        </w:tc>
        <w:tc>
          <w:tcPr>
            <w:tcW w:w="0" w:type="auto"/>
            <w:hideMark/>
          </w:tcPr>
          <w:p w14:paraId="07E7344C" w14:textId="77777777" w:rsidR="00F80A3C" w:rsidRDefault="00F80A3C">
            <w:pPr>
              <w:pStyle w:val="Compact"/>
              <w:jc w:val="center"/>
              <w:rPr>
                <w:lang w:val="sl-SI"/>
              </w:rPr>
            </w:pPr>
            <w:r>
              <w:rPr>
                <w:lang w:val="sl-SI"/>
              </w:rPr>
              <w:t>218</w:t>
            </w:r>
          </w:p>
        </w:tc>
        <w:tc>
          <w:tcPr>
            <w:tcW w:w="0" w:type="auto"/>
            <w:hideMark/>
          </w:tcPr>
          <w:p w14:paraId="4BCDFFA8" w14:textId="77777777" w:rsidR="00F80A3C" w:rsidRDefault="00F80A3C">
            <w:pPr>
              <w:pStyle w:val="Compact"/>
              <w:jc w:val="center"/>
              <w:rPr>
                <w:lang w:val="sl-SI"/>
              </w:rPr>
            </w:pPr>
            <w:r>
              <w:rPr>
                <w:lang w:val="sl-SI"/>
              </w:rPr>
              <w:t>1.155</w:t>
            </w:r>
          </w:p>
        </w:tc>
      </w:tr>
      <w:tr w:rsidR="00F80A3C" w14:paraId="4ACF78C7" w14:textId="77777777" w:rsidTr="00F80A3C">
        <w:tc>
          <w:tcPr>
            <w:tcW w:w="0" w:type="auto"/>
            <w:hideMark/>
          </w:tcPr>
          <w:p w14:paraId="771F2A7A" w14:textId="77777777" w:rsidR="00F80A3C" w:rsidRDefault="00F80A3C">
            <w:pPr>
              <w:pStyle w:val="Compact"/>
              <w:jc w:val="center"/>
              <w:rPr>
                <w:lang w:val="sl-SI"/>
              </w:rPr>
            </w:pPr>
            <w:r>
              <w:rPr>
                <w:lang w:val="sl-SI"/>
              </w:rPr>
              <w:t>60</w:t>
            </w:r>
          </w:p>
        </w:tc>
        <w:tc>
          <w:tcPr>
            <w:tcW w:w="0" w:type="auto"/>
            <w:hideMark/>
          </w:tcPr>
          <w:p w14:paraId="01AD6F67" w14:textId="77777777" w:rsidR="00F80A3C" w:rsidRDefault="00F80A3C">
            <w:pPr>
              <w:pStyle w:val="Compact"/>
              <w:jc w:val="center"/>
              <w:rPr>
                <w:lang w:val="sl-SI"/>
              </w:rPr>
            </w:pPr>
            <w:r>
              <w:rPr>
                <w:lang w:val="sl-SI"/>
              </w:rPr>
              <w:t>2.133</w:t>
            </w:r>
          </w:p>
        </w:tc>
        <w:tc>
          <w:tcPr>
            <w:tcW w:w="0" w:type="auto"/>
            <w:hideMark/>
          </w:tcPr>
          <w:p w14:paraId="7597773D" w14:textId="77777777" w:rsidR="00F80A3C" w:rsidRDefault="00F80A3C">
            <w:pPr>
              <w:pStyle w:val="Compact"/>
              <w:jc w:val="center"/>
              <w:rPr>
                <w:lang w:val="sl-SI"/>
              </w:rPr>
            </w:pPr>
            <w:r>
              <w:rPr>
                <w:lang w:val="sl-SI"/>
              </w:rPr>
              <w:t>1.257</w:t>
            </w:r>
          </w:p>
        </w:tc>
        <w:tc>
          <w:tcPr>
            <w:tcW w:w="0" w:type="auto"/>
            <w:hideMark/>
          </w:tcPr>
          <w:p w14:paraId="4EC6618A" w14:textId="77777777" w:rsidR="00F80A3C" w:rsidRDefault="00F80A3C">
            <w:pPr>
              <w:pStyle w:val="Compact"/>
              <w:jc w:val="center"/>
              <w:rPr>
                <w:lang w:val="sl-SI"/>
              </w:rPr>
            </w:pPr>
            <w:r>
              <w:rPr>
                <w:lang w:val="sl-SI"/>
              </w:rPr>
              <w:t>876</w:t>
            </w:r>
          </w:p>
        </w:tc>
        <w:tc>
          <w:tcPr>
            <w:tcW w:w="0" w:type="auto"/>
            <w:hideMark/>
          </w:tcPr>
          <w:p w14:paraId="2B98B7C9" w14:textId="77777777" w:rsidR="00F80A3C" w:rsidRDefault="00F80A3C">
            <w:pPr>
              <w:pStyle w:val="Compact"/>
              <w:jc w:val="center"/>
              <w:rPr>
                <w:lang w:val="sl-SI"/>
              </w:rPr>
            </w:pPr>
            <w:r>
              <w:rPr>
                <w:lang w:val="sl-SI"/>
              </w:rPr>
              <w:t>1.124</w:t>
            </w:r>
          </w:p>
        </w:tc>
        <w:tc>
          <w:tcPr>
            <w:tcW w:w="0" w:type="auto"/>
            <w:hideMark/>
          </w:tcPr>
          <w:p w14:paraId="1CCF6CE5" w14:textId="77777777" w:rsidR="00F80A3C" w:rsidRDefault="00F80A3C">
            <w:pPr>
              <w:pStyle w:val="Compact"/>
              <w:jc w:val="center"/>
              <w:rPr>
                <w:lang w:val="sl-SI"/>
              </w:rPr>
            </w:pPr>
            <w:r>
              <w:rPr>
                <w:lang w:val="sl-SI"/>
              </w:rPr>
              <w:t>181</w:t>
            </w:r>
          </w:p>
        </w:tc>
        <w:tc>
          <w:tcPr>
            <w:tcW w:w="0" w:type="auto"/>
            <w:hideMark/>
          </w:tcPr>
          <w:p w14:paraId="5C913C9F" w14:textId="77777777" w:rsidR="00F80A3C" w:rsidRDefault="00F80A3C">
            <w:pPr>
              <w:pStyle w:val="Compact"/>
              <w:jc w:val="center"/>
              <w:rPr>
                <w:lang w:val="sl-SI"/>
              </w:rPr>
            </w:pPr>
            <w:r>
              <w:rPr>
                <w:lang w:val="sl-SI"/>
              </w:rPr>
              <w:t>1.305</w:t>
            </w:r>
          </w:p>
        </w:tc>
      </w:tr>
      <w:tr w:rsidR="00F80A3C" w14:paraId="69AC4E7F" w14:textId="77777777" w:rsidTr="00F80A3C">
        <w:tc>
          <w:tcPr>
            <w:tcW w:w="0" w:type="auto"/>
            <w:hideMark/>
          </w:tcPr>
          <w:p w14:paraId="14593C0B" w14:textId="77777777" w:rsidR="00F80A3C" w:rsidRDefault="00F80A3C">
            <w:pPr>
              <w:pStyle w:val="Compact"/>
              <w:jc w:val="center"/>
              <w:rPr>
                <w:lang w:val="sl-SI"/>
              </w:rPr>
            </w:pPr>
            <w:r>
              <w:rPr>
                <w:lang w:val="sl-SI"/>
              </w:rPr>
              <w:t>70</w:t>
            </w:r>
          </w:p>
        </w:tc>
        <w:tc>
          <w:tcPr>
            <w:tcW w:w="0" w:type="auto"/>
            <w:hideMark/>
          </w:tcPr>
          <w:p w14:paraId="3E612BFE" w14:textId="77777777" w:rsidR="00F80A3C" w:rsidRDefault="00F80A3C">
            <w:pPr>
              <w:pStyle w:val="Compact"/>
              <w:jc w:val="center"/>
              <w:rPr>
                <w:lang w:val="sl-SI"/>
              </w:rPr>
            </w:pPr>
            <w:r>
              <w:rPr>
                <w:lang w:val="sl-SI"/>
              </w:rPr>
              <w:t>2.133</w:t>
            </w:r>
          </w:p>
        </w:tc>
        <w:tc>
          <w:tcPr>
            <w:tcW w:w="0" w:type="auto"/>
            <w:hideMark/>
          </w:tcPr>
          <w:p w14:paraId="30E17961" w14:textId="77777777" w:rsidR="00F80A3C" w:rsidRDefault="00F80A3C">
            <w:pPr>
              <w:pStyle w:val="Compact"/>
              <w:jc w:val="center"/>
              <w:rPr>
                <w:lang w:val="sl-SI"/>
              </w:rPr>
            </w:pPr>
            <w:r>
              <w:rPr>
                <w:lang w:val="sl-SI"/>
              </w:rPr>
              <w:t>1.128</w:t>
            </w:r>
          </w:p>
        </w:tc>
        <w:tc>
          <w:tcPr>
            <w:tcW w:w="0" w:type="auto"/>
            <w:hideMark/>
          </w:tcPr>
          <w:p w14:paraId="54FA4A5D" w14:textId="77777777" w:rsidR="00F80A3C" w:rsidRDefault="00F80A3C">
            <w:pPr>
              <w:pStyle w:val="Compact"/>
              <w:jc w:val="center"/>
              <w:rPr>
                <w:lang w:val="sl-SI"/>
              </w:rPr>
            </w:pPr>
            <w:r>
              <w:rPr>
                <w:lang w:val="sl-SI"/>
              </w:rPr>
              <w:t>1.005</w:t>
            </w:r>
          </w:p>
        </w:tc>
        <w:tc>
          <w:tcPr>
            <w:tcW w:w="0" w:type="auto"/>
            <w:hideMark/>
          </w:tcPr>
          <w:p w14:paraId="2103C09B" w14:textId="77777777" w:rsidR="00F80A3C" w:rsidRDefault="00F80A3C">
            <w:pPr>
              <w:pStyle w:val="Compact"/>
              <w:jc w:val="center"/>
              <w:rPr>
                <w:lang w:val="sl-SI"/>
              </w:rPr>
            </w:pPr>
            <w:r>
              <w:rPr>
                <w:lang w:val="sl-SI"/>
              </w:rPr>
              <w:t>1.312</w:t>
            </w:r>
          </w:p>
        </w:tc>
        <w:tc>
          <w:tcPr>
            <w:tcW w:w="0" w:type="auto"/>
            <w:hideMark/>
          </w:tcPr>
          <w:p w14:paraId="2800C696" w14:textId="77777777" w:rsidR="00F80A3C" w:rsidRDefault="00F80A3C">
            <w:pPr>
              <w:pStyle w:val="Compact"/>
              <w:jc w:val="center"/>
              <w:rPr>
                <w:lang w:val="sl-SI"/>
              </w:rPr>
            </w:pPr>
            <w:r>
              <w:rPr>
                <w:lang w:val="sl-SI"/>
              </w:rPr>
              <w:t>211</w:t>
            </w:r>
          </w:p>
        </w:tc>
        <w:tc>
          <w:tcPr>
            <w:tcW w:w="0" w:type="auto"/>
            <w:hideMark/>
          </w:tcPr>
          <w:p w14:paraId="40CF3EE3" w14:textId="77777777" w:rsidR="00F80A3C" w:rsidRDefault="00F80A3C">
            <w:pPr>
              <w:pStyle w:val="Compact"/>
              <w:jc w:val="center"/>
              <w:rPr>
                <w:lang w:val="sl-SI"/>
              </w:rPr>
            </w:pPr>
            <w:r>
              <w:rPr>
                <w:lang w:val="sl-SI"/>
              </w:rPr>
              <w:t>1.523</w:t>
            </w:r>
          </w:p>
        </w:tc>
      </w:tr>
      <w:tr w:rsidR="00F80A3C" w14:paraId="77A23220" w14:textId="77777777" w:rsidTr="00F80A3C">
        <w:tc>
          <w:tcPr>
            <w:tcW w:w="0" w:type="auto"/>
            <w:hideMark/>
          </w:tcPr>
          <w:p w14:paraId="124C5BA5" w14:textId="77777777" w:rsidR="00F80A3C" w:rsidRDefault="00F80A3C">
            <w:pPr>
              <w:pStyle w:val="Compact"/>
              <w:jc w:val="center"/>
              <w:rPr>
                <w:lang w:val="sl-SI"/>
              </w:rPr>
            </w:pPr>
            <w:r>
              <w:rPr>
                <w:lang w:val="sl-SI"/>
              </w:rPr>
              <w:t>80</w:t>
            </w:r>
          </w:p>
        </w:tc>
        <w:tc>
          <w:tcPr>
            <w:tcW w:w="0" w:type="auto"/>
            <w:hideMark/>
          </w:tcPr>
          <w:p w14:paraId="166485F0" w14:textId="77777777" w:rsidR="00F80A3C" w:rsidRDefault="00F80A3C">
            <w:pPr>
              <w:pStyle w:val="Compact"/>
              <w:jc w:val="center"/>
              <w:rPr>
                <w:lang w:val="sl-SI"/>
              </w:rPr>
            </w:pPr>
            <w:r>
              <w:rPr>
                <w:lang w:val="sl-SI"/>
              </w:rPr>
              <w:t>2.133</w:t>
            </w:r>
          </w:p>
        </w:tc>
        <w:tc>
          <w:tcPr>
            <w:tcW w:w="0" w:type="auto"/>
            <w:hideMark/>
          </w:tcPr>
          <w:p w14:paraId="2972F61F" w14:textId="77777777" w:rsidR="00F80A3C" w:rsidRDefault="00F80A3C">
            <w:pPr>
              <w:pStyle w:val="Compact"/>
              <w:jc w:val="center"/>
              <w:rPr>
                <w:lang w:val="sl-SI"/>
              </w:rPr>
            </w:pPr>
            <w:r>
              <w:rPr>
                <w:lang w:val="sl-SI"/>
              </w:rPr>
              <w:t>1.005</w:t>
            </w:r>
          </w:p>
        </w:tc>
        <w:tc>
          <w:tcPr>
            <w:tcW w:w="0" w:type="auto"/>
            <w:hideMark/>
          </w:tcPr>
          <w:p w14:paraId="3A58C400" w14:textId="77777777" w:rsidR="00F80A3C" w:rsidRDefault="00F80A3C">
            <w:pPr>
              <w:pStyle w:val="Compact"/>
              <w:jc w:val="center"/>
              <w:rPr>
                <w:lang w:val="sl-SI"/>
              </w:rPr>
            </w:pPr>
            <w:r>
              <w:rPr>
                <w:lang w:val="sl-SI"/>
              </w:rPr>
              <w:t>1.128</w:t>
            </w:r>
          </w:p>
        </w:tc>
        <w:tc>
          <w:tcPr>
            <w:tcW w:w="0" w:type="auto"/>
            <w:hideMark/>
          </w:tcPr>
          <w:p w14:paraId="7A640B70" w14:textId="77777777" w:rsidR="00F80A3C" w:rsidRDefault="00F80A3C">
            <w:pPr>
              <w:pStyle w:val="Compact"/>
              <w:jc w:val="center"/>
              <w:rPr>
                <w:lang w:val="sl-SI"/>
              </w:rPr>
            </w:pPr>
            <w:r>
              <w:rPr>
                <w:lang w:val="sl-SI"/>
              </w:rPr>
              <w:t>1.499</w:t>
            </w:r>
          </w:p>
        </w:tc>
        <w:tc>
          <w:tcPr>
            <w:tcW w:w="0" w:type="auto"/>
            <w:hideMark/>
          </w:tcPr>
          <w:p w14:paraId="6B17C6EA" w14:textId="77777777" w:rsidR="00F80A3C" w:rsidRDefault="00F80A3C">
            <w:pPr>
              <w:pStyle w:val="Compact"/>
              <w:jc w:val="center"/>
              <w:rPr>
                <w:lang w:val="sl-SI"/>
              </w:rPr>
            </w:pPr>
            <w:r>
              <w:rPr>
                <w:lang w:val="sl-SI"/>
              </w:rPr>
              <w:t>241</w:t>
            </w:r>
          </w:p>
        </w:tc>
        <w:tc>
          <w:tcPr>
            <w:tcW w:w="0" w:type="auto"/>
            <w:hideMark/>
          </w:tcPr>
          <w:p w14:paraId="0A36E956" w14:textId="77777777" w:rsidR="00F80A3C" w:rsidRDefault="00F80A3C">
            <w:pPr>
              <w:pStyle w:val="Compact"/>
              <w:jc w:val="center"/>
              <w:rPr>
                <w:lang w:val="sl-SI"/>
              </w:rPr>
            </w:pPr>
            <w:r>
              <w:rPr>
                <w:lang w:val="sl-SI"/>
              </w:rPr>
              <w:t>1.740</w:t>
            </w:r>
          </w:p>
        </w:tc>
      </w:tr>
      <w:tr w:rsidR="00F80A3C" w14:paraId="60242D54" w14:textId="77777777" w:rsidTr="00F80A3C">
        <w:tc>
          <w:tcPr>
            <w:tcW w:w="0" w:type="auto"/>
            <w:hideMark/>
          </w:tcPr>
          <w:p w14:paraId="2469E412" w14:textId="77777777" w:rsidR="00F80A3C" w:rsidRDefault="00F80A3C">
            <w:pPr>
              <w:pStyle w:val="Compact"/>
              <w:jc w:val="center"/>
              <w:rPr>
                <w:lang w:val="sl-SI"/>
              </w:rPr>
            </w:pPr>
            <w:r>
              <w:rPr>
                <w:lang w:val="sl-SI"/>
              </w:rPr>
              <w:t>90</w:t>
            </w:r>
          </w:p>
        </w:tc>
        <w:tc>
          <w:tcPr>
            <w:tcW w:w="0" w:type="auto"/>
            <w:hideMark/>
          </w:tcPr>
          <w:p w14:paraId="0D5F567E" w14:textId="77777777" w:rsidR="00F80A3C" w:rsidRDefault="00F80A3C">
            <w:pPr>
              <w:pStyle w:val="Compact"/>
              <w:jc w:val="center"/>
              <w:rPr>
                <w:lang w:val="sl-SI"/>
              </w:rPr>
            </w:pPr>
            <w:r>
              <w:rPr>
                <w:lang w:val="sl-SI"/>
              </w:rPr>
              <w:t>2.174</w:t>
            </w:r>
          </w:p>
        </w:tc>
        <w:tc>
          <w:tcPr>
            <w:tcW w:w="0" w:type="auto"/>
            <w:hideMark/>
          </w:tcPr>
          <w:p w14:paraId="1D85CBFC" w14:textId="77777777" w:rsidR="00F80A3C" w:rsidRDefault="00F80A3C">
            <w:pPr>
              <w:pStyle w:val="Compact"/>
              <w:jc w:val="center"/>
              <w:rPr>
                <w:lang w:val="sl-SI"/>
              </w:rPr>
            </w:pPr>
            <w:r>
              <w:rPr>
                <w:lang w:val="sl-SI"/>
              </w:rPr>
              <w:t>924</w:t>
            </w:r>
          </w:p>
        </w:tc>
        <w:tc>
          <w:tcPr>
            <w:tcW w:w="0" w:type="auto"/>
            <w:hideMark/>
          </w:tcPr>
          <w:p w14:paraId="30EF3C78" w14:textId="77777777" w:rsidR="00F80A3C" w:rsidRDefault="00F80A3C">
            <w:pPr>
              <w:pStyle w:val="Compact"/>
              <w:jc w:val="center"/>
              <w:rPr>
                <w:lang w:val="sl-SI"/>
              </w:rPr>
            </w:pPr>
            <w:r>
              <w:rPr>
                <w:lang w:val="sl-SI"/>
              </w:rPr>
              <w:t>1.250</w:t>
            </w:r>
          </w:p>
        </w:tc>
        <w:tc>
          <w:tcPr>
            <w:tcW w:w="0" w:type="auto"/>
            <w:hideMark/>
          </w:tcPr>
          <w:p w14:paraId="64EF8ABA" w14:textId="77777777" w:rsidR="00F80A3C" w:rsidRDefault="00F80A3C">
            <w:pPr>
              <w:pStyle w:val="Compact"/>
              <w:jc w:val="center"/>
              <w:rPr>
                <w:lang w:val="sl-SI"/>
              </w:rPr>
            </w:pPr>
            <w:r>
              <w:rPr>
                <w:lang w:val="sl-SI"/>
              </w:rPr>
              <w:t>1.686</w:t>
            </w:r>
          </w:p>
        </w:tc>
        <w:tc>
          <w:tcPr>
            <w:tcW w:w="0" w:type="auto"/>
            <w:hideMark/>
          </w:tcPr>
          <w:p w14:paraId="54A9F82E" w14:textId="77777777" w:rsidR="00F80A3C" w:rsidRDefault="00F80A3C">
            <w:pPr>
              <w:pStyle w:val="Compact"/>
              <w:jc w:val="center"/>
              <w:rPr>
                <w:lang w:val="sl-SI"/>
              </w:rPr>
            </w:pPr>
            <w:r>
              <w:rPr>
                <w:lang w:val="sl-SI"/>
              </w:rPr>
              <w:t>272</w:t>
            </w:r>
          </w:p>
        </w:tc>
        <w:tc>
          <w:tcPr>
            <w:tcW w:w="0" w:type="auto"/>
            <w:hideMark/>
          </w:tcPr>
          <w:p w14:paraId="17A2EB28" w14:textId="77777777" w:rsidR="00F80A3C" w:rsidRDefault="00F80A3C">
            <w:pPr>
              <w:pStyle w:val="Compact"/>
              <w:jc w:val="center"/>
              <w:rPr>
                <w:lang w:val="sl-SI"/>
              </w:rPr>
            </w:pPr>
            <w:r>
              <w:rPr>
                <w:lang w:val="sl-SI"/>
              </w:rPr>
              <w:t>1.958</w:t>
            </w:r>
          </w:p>
        </w:tc>
      </w:tr>
      <w:tr w:rsidR="00F80A3C" w14:paraId="6C8C6548" w14:textId="77777777" w:rsidTr="00F80A3C">
        <w:tc>
          <w:tcPr>
            <w:tcW w:w="0" w:type="auto"/>
            <w:hideMark/>
          </w:tcPr>
          <w:p w14:paraId="66EBDA83" w14:textId="77777777" w:rsidR="00F80A3C" w:rsidRDefault="00F80A3C">
            <w:pPr>
              <w:pStyle w:val="Compact"/>
              <w:jc w:val="center"/>
              <w:rPr>
                <w:lang w:val="sl-SI"/>
              </w:rPr>
            </w:pPr>
            <w:r>
              <w:rPr>
                <w:lang w:val="sl-SI"/>
              </w:rPr>
              <w:t>100</w:t>
            </w:r>
          </w:p>
        </w:tc>
        <w:tc>
          <w:tcPr>
            <w:tcW w:w="0" w:type="auto"/>
            <w:hideMark/>
          </w:tcPr>
          <w:p w14:paraId="012ABC1E" w14:textId="77777777" w:rsidR="00F80A3C" w:rsidRDefault="00F80A3C">
            <w:pPr>
              <w:pStyle w:val="Compact"/>
              <w:jc w:val="center"/>
              <w:rPr>
                <w:lang w:val="sl-SI"/>
              </w:rPr>
            </w:pPr>
            <w:r>
              <w:rPr>
                <w:lang w:val="sl-SI"/>
              </w:rPr>
              <w:t>2.198</w:t>
            </w:r>
          </w:p>
        </w:tc>
        <w:tc>
          <w:tcPr>
            <w:tcW w:w="0" w:type="auto"/>
            <w:hideMark/>
          </w:tcPr>
          <w:p w14:paraId="5F7F8D49" w14:textId="77777777" w:rsidR="00F80A3C" w:rsidRDefault="00F80A3C">
            <w:pPr>
              <w:pStyle w:val="Compact"/>
              <w:jc w:val="center"/>
              <w:rPr>
                <w:lang w:val="sl-SI"/>
              </w:rPr>
            </w:pPr>
            <w:r>
              <w:rPr>
                <w:lang w:val="sl-SI"/>
              </w:rPr>
              <w:t>825</w:t>
            </w:r>
          </w:p>
        </w:tc>
        <w:tc>
          <w:tcPr>
            <w:tcW w:w="0" w:type="auto"/>
            <w:hideMark/>
          </w:tcPr>
          <w:p w14:paraId="3B5C00D0" w14:textId="77777777" w:rsidR="00F80A3C" w:rsidRDefault="00F80A3C">
            <w:pPr>
              <w:pStyle w:val="Compact"/>
              <w:jc w:val="center"/>
              <w:rPr>
                <w:lang w:val="sl-SI"/>
              </w:rPr>
            </w:pPr>
            <w:r>
              <w:rPr>
                <w:lang w:val="sl-SI"/>
              </w:rPr>
              <w:t>1.373</w:t>
            </w:r>
          </w:p>
        </w:tc>
        <w:tc>
          <w:tcPr>
            <w:tcW w:w="0" w:type="auto"/>
            <w:hideMark/>
          </w:tcPr>
          <w:p w14:paraId="539801F4" w14:textId="77777777" w:rsidR="00F80A3C" w:rsidRDefault="00F80A3C">
            <w:pPr>
              <w:pStyle w:val="Compact"/>
              <w:jc w:val="center"/>
              <w:rPr>
                <w:lang w:val="sl-SI"/>
              </w:rPr>
            </w:pPr>
            <w:r>
              <w:rPr>
                <w:lang w:val="sl-SI"/>
              </w:rPr>
              <w:t>1.874</w:t>
            </w:r>
          </w:p>
        </w:tc>
        <w:tc>
          <w:tcPr>
            <w:tcW w:w="0" w:type="auto"/>
            <w:hideMark/>
          </w:tcPr>
          <w:p w14:paraId="098FD80B" w14:textId="77777777" w:rsidR="00F80A3C" w:rsidRDefault="00F80A3C">
            <w:pPr>
              <w:pStyle w:val="Compact"/>
              <w:jc w:val="center"/>
              <w:rPr>
                <w:lang w:val="sl-SI"/>
              </w:rPr>
            </w:pPr>
            <w:r>
              <w:rPr>
                <w:lang w:val="sl-SI"/>
              </w:rPr>
              <w:t>302</w:t>
            </w:r>
          </w:p>
        </w:tc>
        <w:tc>
          <w:tcPr>
            <w:tcW w:w="0" w:type="auto"/>
            <w:hideMark/>
          </w:tcPr>
          <w:p w14:paraId="6E5FCEC6" w14:textId="77777777" w:rsidR="00F80A3C" w:rsidRDefault="00F80A3C">
            <w:pPr>
              <w:pStyle w:val="Compact"/>
              <w:jc w:val="center"/>
              <w:rPr>
                <w:lang w:val="sl-SI"/>
              </w:rPr>
            </w:pPr>
            <w:r>
              <w:rPr>
                <w:lang w:val="sl-SI"/>
              </w:rPr>
              <w:t>2.175</w:t>
            </w:r>
          </w:p>
        </w:tc>
      </w:tr>
      <w:tr w:rsidR="00F80A3C" w14:paraId="0CD21DDA" w14:textId="77777777" w:rsidTr="00F80A3C">
        <w:tc>
          <w:tcPr>
            <w:tcW w:w="0" w:type="auto"/>
            <w:hideMark/>
          </w:tcPr>
          <w:p w14:paraId="611675F6" w14:textId="77777777" w:rsidR="00F80A3C" w:rsidRDefault="00F80A3C">
            <w:pPr>
              <w:pStyle w:val="Compact"/>
              <w:jc w:val="center"/>
              <w:rPr>
                <w:lang w:val="sl-SI"/>
              </w:rPr>
            </w:pPr>
            <w:r>
              <w:rPr>
                <w:lang w:val="sl-SI"/>
              </w:rPr>
              <w:t>110</w:t>
            </w:r>
          </w:p>
        </w:tc>
        <w:tc>
          <w:tcPr>
            <w:tcW w:w="0" w:type="auto"/>
            <w:hideMark/>
          </w:tcPr>
          <w:p w14:paraId="35B8537B" w14:textId="77777777" w:rsidR="00F80A3C" w:rsidRDefault="00F80A3C">
            <w:pPr>
              <w:pStyle w:val="Compact"/>
              <w:jc w:val="center"/>
              <w:rPr>
                <w:lang w:val="sl-SI"/>
              </w:rPr>
            </w:pPr>
            <w:r>
              <w:rPr>
                <w:lang w:val="sl-SI"/>
              </w:rPr>
              <w:t>2.321</w:t>
            </w:r>
          </w:p>
        </w:tc>
        <w:tc>
          <w:tcPr>
            <w:tcW w:w="0" w:type="auto"/>
            <w:hideMark/>
          </w:tcPr>
          <w:p w14:paraId="7B676BD9" w14:textId="77777777" w:rsidR="00F80A3C" w:rsidRDefault="00F80A3C">
            <w:pPr>
              <w:pStyle w:val="Compact"/>
              <w:jc w:val="center"/>
              <w:rPr>
                <w:lang w:val="sl-SI"/>
              </w:rPr>
            </w:pPr>
            <w:r>
              <w:rPr>
                <w:lang w:val="sl-SI"/>
              </w:rPr>
              <w:t>825</w:t>
            </w:r>
          </w:p>
        </w:tc>
        <w:tc>
          <w:tcPr>
            <w:tcW w:w="0" w:type="auto"/>
            <w:hideMark/>
          </w:tcPr>
          <w:p w14:paraId="49A15FB0" w14:textId="77777777" w:rsidR="00F80A3C" w:rsidRDefault="00F80A3C">
            <w:pPr>
              <w:pStyle w:val="Compact"/>
              <w:jc w:val="center"/>
              <w:rPr>
                <w:lang w:val="sl-SI"/>
              </w:rPr>
            </w:pPr>
            <w:r>
              <w:rPr>
                <w:lang w:val="sl-SI"/>
              </w:rPr>
              <w:t>1.496</w:t>
            </w:r>
          </w:p>
        </w:tc>
        <w:tc>
          <w:tcPr>
            <w:tcW w:w="0" w:type="auto"/>
            <w:hideMark/>
          </w:tcPr>
          <w:p w14:paraId="4EE0C684" w14:textId="77777777" w:rsidR="00F80A3C" w:rsidRDefault="00F80A3C">
            <w:pPr>
              <w:pStyle w:val="Compact"/>
              <w:jc w:val="center"/>
              <w:rPr>
                <w:lang w:val="sl-SI"/>
              </w:rPr>
            </w:pPr>
            <w:r>
              <w:rPr>
                <w:lang w:val="sl-SI"/>
              </w:rPr>
              <w:t>2.061</w:t>
            </w:r>
          </w:p>
        </w:tc>
        <w:tc>
          <w:tcPr>
            <w:tcW w:w="0" w:type="auto"/>
            <w:hideMark/>
          </w:tcPr>
          <w:p w14:paraId="202C9F28" w14:textId="77777777" w:rsidR="00F80A3C" w:rsidRDefault="00F80A3C">
            <w:pPr>
              <w:pStyle w:val="Compact"/>
              <w:jc w:val="center"/>
              <w:rPr>
                <w:lang w:val="sl-SI"/>
              </w:rPr>
            </w:pPr>
            <w:r>
              <w:rPr>
                <w:lang w:val="sl-SI"/>
              </w:rPr>
              <w:t>332</w:t>
            </w:r>
          </w:p>
        </w:tc>
        <w:tc>
          <w:tcPr>
            <w:tcW w:w="0" w:type="auto"/>
            <w:hideMark/>
          </w:tcPr>
          <w:p w14:paraId="6AE275E7" w14:textId="77777777" w:rsidR="00F80A3C" w:rsidRDefault="00F80A3C">
            <w:pPr>
              <w:pStyle w:val="Compact"/>
              <w:jc w:val="center"/>
              <w:rPr>
                <w:lang w:val="sl-SI"/>
              </w:rPr>
            </w:pPr>
            <w:r>
              <w:rPr>
                <w:lang w:val="sl-SI"/>
              </w:rPr>
              <w:t>2.393</w:t>
            </w:r>
          </w:p>
        </w:tc>
      </w:tr>
      <w:tr w:rsidR="00F80A3C" w14:paraId="6A92BC7F" w14:textId="77777777" w:rsidTr="00F80A3C">
        <w:tc>
          <w:tcPr>
            <w:tcW w:w="0" w:type="auto"/>
            <w:hideMark/>
          </w:tcPr>
          <w:p w14:paraId="73CFDC47" w14:textId="77777777" w:rsidR="00F80A3C" w:rsidRDefault="00F80A3C">
            <w:pPr>
              <w:pStyle w:val="Compact"/>
              <w:jc w:val="center"/>
              <w:rPr>
                <w:lang w:val="sl-SI"/>
              </w:rPr>
            </w:pPr>
            <w:r>
              <w:rPr>
                <w:lang w:val="sl-SI"/>
              </w:rPr>
              <w:t>120</w:t>
            </w:r>
          </w:p>
        </w:tc>
        <w:tc>
          <w:tcPr>
            <w:tcW w:w="0" w:type="auto"/>
            <w:hideMark/>
          </w:tcPr>
          <w:p w14:paraId="084296D1" w14:textId="77777777" w:rsidR="00F80A3C" w:rsidRDefault="00F80A3C">
            <w:pPr>
              <w:pStyle w:val="Compact"/>
              <w:jc w:val="center"/>
              <w:rPr>
                <w:lang w:val="sl-SI"/>
              </w:rPr>
            </w:pPr>
            <w:r>
              <w:rPr>
                <w:lang w:val="sl-SI"/>
              </w:rPr>
              <w:t>2.309</w:t>
            </w:r>
          </w:p>
        </w:tc>
        <w:tc>
          <w:tcPr>
            <w:tcW w:w="0" w:type="auto"/>
            <w:hideMark/>
          </w:tcPr>
          <w:p w14:paraId="7DA08FB0" w14:textId="77777777" w:rsidR="00F80A3C" w:rsidRDefault="00F80A3C">
            <w:pPr>
              <w:pStyle w:val="Compact"/>
              <w:jc w:val="center"/>
              <w:rPr>
                <w:lang w:val="sl-SI"/>
              </w:rPr>
            </w:pPr>
            <w:r>
              <w:rPr>
                <w:lang w:val="sl-SI"/>
              </w:rPr>
              <w:t>703</w:t>
            </w:r>
          </w:p>
        </w:tc>
        <w:tc>
          <w:tcPr>
            <w:tcW w:w="0" w:type="auto"/>
            <w:hideMark/>
          </w:tcPr>
          <w:p w14:paraId="13B542E2" w14:textId="77777777" w:rsidR="00F80A3C" w:rsidRDefault="00F80A3C">
            <w:pPr>
              <w:pStyle w:val="Compact"/>
              <w:jc w:val="center"/>
              <w:rPr>
                <w:lang w:val="sl-SI"/>
              </w:rPr>
            </w:pPr>
            <w:r>
              <w:rPr>
                <w:lang w:val="sl-SI"/>
              </w:rPr>
              <w:t>1.606</w:t>
            </w:r>
          </w:p>
        </w:tc>
        <w:tc>
          <w:tcPr>
            <w:tcW w:w="0" w:type="auto"/>
            <w:hideMark/>
          </w:tcPr>
          <w:p w14:paraId="2BD399F7" w14:textId="77777777" w:rsidR="00F80A3C" w:rsidRDefault="00F80A3C">
            <w:pPr>
              <w:pStyle w:val="Compact"/>
              <w:jc w:val="center"/>
              <w:rPr>
                <w:lang w:val="sl-SI"/>
              </w:rPr>
            </w:pPr>
            <w:r>
              <w:rPr>
                <w:lang w:val="sl-SI"/>
              </w:rPr>
              <w:t>2.249</w:t>
            </w:r>
          </w:p>
        </w:tc>
        <w:tc>
          <w:tcPr>
            <w:tcW w:w="0" w:type="auto"/>
            <w:hideMark/>
          </w:tcPr>
          <w:p w14:paraId="6FC6659B" w14:textId="77777777" w:rsidR="00F80A3C" w:rsidRDefault="00F80A3C">
            <w:pPr>
              <w:pStyle w:val="Compact"/>
              <w:jc w:val="center"/>
              <w:rPr>
                <w:lang w:val="sl-SI"/>
              </w:rPr>
            </w:pPr>
            <w:r>
              <w:rPr>
                <w:lang w:val="sl-SI"/>
              </w:rPr>
              <w:t>362</w:t>
            </w:r>
          </w:p>
        </w:tc>
        <w:tc>
          <w:tcPr>
            <w:tcW w:w="0" w:type="auto"/>
            <w:hideMark/>
          </w:tcPr>
          <w:p w14:paraId="2934D316" w14:textId="77777777" w:rsidR="00F80A3C" w:rsidRDefault="00F80A3C">
            <w:pPr>
              <w:pStyle w:val="Compact"/>
              <w:jc w:val="center"/>
              <w:rPr>
                <w:lang w:val="sl-SI"/>
              </w:rPr>
            </w:pPr>
            <w:r>
              <w:rPr>
                <w:lang w:val="sl-SI"/>
              </w:rPr>
              <w:t>2.611</w:t>
            </w:r>
          </w:p>
        </w:tc>
      </w:tr>
      <w:tr w:rsidR="00F80A3C" w14:paraId="20672D11" w14:textId="77777777" w:rsidTr="00F80A3C">
        <w:tc>
          <w:tcPr>
            <w:tcW w:w="0" w:type="auto"/>
            <w:hideMark/>
          </w:tcPr>
          <w:p w14:paraId="1A56353F" w14:textId="77777777" w:rsidR="00F80A3C" w:rsidRDefault="00F80A3C">
            <w:pPr>
              <w:pStyle w:val="Compact"/>
              <w:jc w:val="center"/>
              <w:rPr>
                <w:lang w:val="sl-SI"/>
              </w:rPr>
            </w:pPr>
            <w:r>
              <w:rPr>
                <w:lang w:val="sl-SI"/>
              </w:rPr>
              <w:t>130</w:t>
            </w:r>
          </w:p>
        </w:tc>
        <w:tc>
          <w:tcPr>
            <w:tcW w:w="0" w:type="auto"/>
            <w:hideMark/>
          </w:tcPr>
          <w:p w14:paraId="784574F2" w14:textId="77777777" w:rsidR="00F80A3C" w:rsidRDefault="00F80A3C">
            <w:pPr>
              <w:pStyle w:val="Compact"/>
              <w:jc w:val="center"/>
              <w:rPr>
                <w:lang w:val="sl-SI"/>
              </w:rPr>
            </w:pPr>
            <w:r>
              <w:rPr>
                <w:lang w:val="sl-SI"/>
              </w:rPr>
              <w:t>2.291</w:t>
            </w:r>
          </w:p>
        </w:tc>
        <w:tc>
          <w:tcPr>
            <w:tcW w:w="0" w:type="auto"/>
            <w:hideMark/>
          </w:tcPr>
          <w:p w14:paraId="1BA4578F" w14:textId="77777777" w:rsidR="00F80A3C" w:rsidRDefault="00F80A3C">
            <w:pPr>
              <w:pStyle w:val="Compact"/>
              <w:jc w:val="center"/>
              <w:rPr>
                <w:lang w:val="sl-SI"/>
              </w:rPr>
            </w:pPr>
            <w:r>
              <w:rPr>
                <w:lang w:val="sl-SI"/>
              </w:rPr>
              <w:t>578</w:t>
            </w:r>
          </w:p>
        </w:tc>
        <w:tc>
          <w:tcPr>
            <w:tcW w:w="0" w:type="auto"/>
            <w:hideMark/>
          </w:tcPr>
          <w:p w14:paraId="0ABFD54E" w14:textId="77777777" w:rsidR="00F80A3C" w:rsidRDefault="00F80A3C">
            <w:pPr>
              <w:pStyle w:val="Compact"/>
              <w:jc w:val="center"/>
              <w:rPr>
                <w:lang w:val="sl-SI"/>
              </w:rPr>
            </w:pPr>
            <w:r>
              <w:rPr>
                <w:lang w:val="sl-SI"/>
              </w:rPr>
              <w:t>1.714</w:t>
            </w:r>
          </w:p>
        </w:tc>
        <w:tc>
          <w:tcPr>
            <w:tcW w:w="0" w:type="auto"/>
            <w:hideMark/>
          </w:tcPr>
          <w:p w14:paraId="7C66C854" w14:textId="77777777" w:rsidR="00F80A3C" w:rsidRDefault="00F80A3C">
            <w:pPr>
              <w:pStyle w:val="Compact"/>
              <w:jc w:val="center"/>
              <w:rPr>
                <w:lang w:val="sl-SI"/>
              </w:rPr>
            </w:pPr>
            <w:r>
              <w:rPr>
                <w:lang w:val="sl-SI"/>
              </w:rPr>
              <w:t>2.436</w:t>
            </w:r>
          </w:p>
        </w:tc>
        <w:tc>
          <w:tcPr>
            <w:tcW w:w="0" w:type="auto"/>
            <w:hideMark/>
          </w:tcPr>
          <w:p w14:paraId="0E204B29" w14:textId="77777777" w:rsidR="00F80A3C" w:rsidRDefault="00F80A3C">
            <w:pPr>
              <w:pStyle w:val="Compact"/>
              <w:jc w:val="center"/>
              <w:rPr>
                <w:lang w:val="sl-SI"/>
              </w:rPr>
            </w:pPr>
            <w:r>
              <w:rPr>
                <w:lang w:val="sl-SI"/>
              </w:rPr>
              <w:t>392</w:t>
            </w:r>
          </w:p>
        </w:tc>
        <w:tc>
          <w:tcPr>
            <w:tcW w:w="0" w:type="auto"/>
            <w:hideMark/>
          </w:tcPr>
          <w:p w14:paraId="07F01520" w14:textId="77777777" w:rsidR="00F80A3C" w:rsidRDefault="00F80A3C">
            <w:pPr>
              <w:pStyle w:val="Compact"/>
              <w:jc w:val="center"/>
              <w:rPr>
                <w:lang w:val="sl-SI"/>
              </w:rPr>
            </w:pPr>
            <w:r>
              <w:rPr>
                <w:lang w:val="sl-SI"/>
              </w:rPr>
              <w:t>2.828</w:t>
            </w:r>
          </w:p>
        </w:tc>
      </w:tr>
      <w:tr w:rsidR="00F80A3C" w14:paraId="17D2EF8B" w14:textId="77777777" w:rsidTr="00F80A3C">
        <w:tc>
          <w:tcPr>
            <w:tcW w:w="0" w:type="auto"/>
            <w:hideMark/>
          </w:tcPr>
          <w:p w14:paraId="3138A0BF" w14:textId="77777777" w:rsidR="00F80A3C" w:rsidRDefault="00F80A3C">
            <w:pPr>
              <w:pStyle w:val="Compact"/>
              <w:jc w:val="center"/>
              <w:rPr>
                <w:lang w:val="sl-SI"/>
              </w:rPr>
            </w:pPr>
            <w:r>
              <w:rPr>
                <w:lang w:val="sl-SI"/>
              </w:rPr>
              <w:t>140</w:t>
            </w:r>
          </w:p>
        </w:tc>
        <w:tc>
          <w:tcPr>
            <w:tcW w:w="0" w:type="auto"/>
            <w:hideMark/>
          </w:tcPr>
          <w:p w14:paraId="647B825F" w14:textId="77777777" w:rsidR="00F80A3C" w:rsidRDefault="00F80A3C">
            <w:pPr>
              <w:pStyle w:val="Compact"/>
              <w:jc w:val="center"/>
              <w:rPr>
                <w:lang w:val="sl-SI"/>
              </w:rPr>
            </w:pPr>
            <w:r>
              <w:rPr>
                <w:lang w:val="sl-SI"/>
              </w:rPr>
              <w:t>2.335</w:t>
            </w:r>
          </w:p>
        </w:tc>
        <w:tc>
          <w:tcPr>
            <w:tcW w:w="0" w:type="auto"/>
            <w:hideMark/>
          </w:tcPr>
          <w:p w14:paraId="71455F2F" w14:textId="77777777" w:rsidR="00F80A3C" w:rsidRDefault="00F80A3C">
            <w:pPr>
              <w:pStyle w:val="Compact"/>
              <w:jc w:val="center"/>
              <w:rPr>
                <w:lang w:val="sl-SI"/>
              </w:rPr>
            </w:pPr>
            <w:r>
              <w:rPr>
                <w:lang w:val="sl-SI"/>
              </w:rPr>
              <w:t>513</w:t>
            </w:r>
          </w:p>
        </w:tc>
        <w:tc>
          <w:tcPr>
            <w:tcW w:w="0" w:type="auto"/>
            <w:hideMark/>
          </w:tcPr>
          <w:p w14:paraId="0D6184C4" w14:textId="77777777" w:rsidR="00F80A3C" w:rsidRDefault="00F80A3C">
            <w:pPr>
              <w:pStyle w:val="Compact"/>
              <w:jc w:val="center"/>
              <w:rPr>
                <w:lang w:val="sl-SI"/>
              </w:rPr>
            </w:pPr>
            <w:r>
              <w:rPr>
                <w:lang w:val="sl-SI"/>
              </w:rPr>
              <w:t>1.822</w:t>
            </w:r>
          </w:p>
        </w:tc>
        <w:tc>
          <w:tcPr>
            <w:tcW w:w="0" w:type="auto"/>
            <w:hideMark/>
          </w:tcPr>
          <w:p w14:paraId="712EFBE3" w14:textId="77777777" w:rsidR="00F80A3C" w:rsidRDefault="00F80A3C">
            <w:pPr>
              <w:pStyle w:val="Compact"/>
              <w:jc w:val="center"/>
              <w:rPr>
                <w:lang w:val="sl-SI"/>
              </w:rPr>
            </w:pPr>
            <w:r>
              <w:rPr>
                <w:lang w:val="sl-SI"/>
              </w:rPr>
              <w:t>2.623</w:t>
            </w:r>
          </w:p>
        </w:tc>
        <w:tc>
          <w:tcPr>
            <w:tcW w:w="0" w:type="auto"/>
            <w:hideMark/>
          </w:tcPr>
          <w:p w14:paraId="32822582" w14:textId="77777777" w:rsidR="00F80A3C" w:rsidRDefault="00F80A3C">
            <w:pPr>
              <w:pStyle w:val="Compact"/>
              <w:jc w:val="center"/>
              <w:rPr>
                <w:lang w:val="sl-SI"/>
              </w:rPr>
            </w:pPr>
            <w:r>
              <w:rPr>
                <w:lang w:val="sl-SI"/>
              </w:rPr>
              <w:t>422</w:t>
            </w:r>
          </w:p>
        </w:tc>
        <w:tc>
          <w:tcPr>
            <w:tcW w:w="0" w:type="auto"/>
            <w:hideMark/>
          </w:tcPr>
          <w:p w14:paraId="45E5B163" w14:textId="77777777" w:rsidR="00F80A3C" w:rsidRDefault="00F80A3C">
            <w:pPr>
              <w:pStyle w:val="Compact"/>
              <w:jc w:val="center"/>
              <w:rPr>
                <w:lang w:val="sl-SI"/>
              </w:rPr>
            </w:pPr>
            <w:r>
              <w:rPr>
                <w:lang w:val="sl-SI"/>
              </w:rPr>
              <w:t>3.046</w:t>
            </w:r>
          </w:p>
        </w:tc>
      </w:tr>
      <w:tr w:rsidR="00F80A3C" w14:paraId="6C6CAFC3" w14:textId="77777777" w:rsidTr="00F80A3C">
        <w:tc>
          <w:tcPr>
            <w:tcW w:w="0" w:type="auto"/>
            <w:hideMark/>
          </w:tcPr>
          <w:p w14:paraId="123C7367" w14:textId="77777777" w:rsidR="00F80A3C" w:rsidRDefault="00F80A3C">
            <w:pPr>
              <w:pStyle w:val="Compact"/>
              <w:jc w:val="center"/>
              <w:rPr>
                <w:lang w:val="sl-SI"/>
              </w:rPr>
            </w:pPr>
            <w:r>
              <w:rPr>
                <w:lang w:val="sl-SI"/>
              </w:rPr>
              <w:t>150</w:t>
            </w:r>
          </w:p>
        </w:tc>
        <w:tc>
          <w:tcPr>
            <w:tcW w:w="0" w:type="auto"/>
            <w:hideMark/>
          </w:tcPr>
          <w:p w14:paraId="3423E9F8" w14:textId="77777777" w:rsidR="00F80A3C" w:rsidRDefault="00F80A3C">
            <w:pPr>
              <w:pStyle w:val="Compact"/>
              <w:jc w:val="center"/>
              <w:rPr>
                <w:lang w:val="sl-SI"/>
              </w:rPr>
            </w:pPr>
            <w:r>
              <w:rPr>
                <w:lang w:val="sl-SI"/>
              </w:rPr>
              <w:t>2.418</w:t>
            </w:r>
          </w:p>
        </w:tc>
        <w:tc>
          <w:tcPr>
            <w:tcW w:w="0" w:type="auto"/>
            <w:hideMark/>
          </w:tcPr>
          <w:p w14:paraId="60D3A7BB" w14:textId="77777777" w:rsidR="00F80A3C" w:rsidRDefault="00F80A3C">
            <w:pPr>
              <w:pStyle w:val="Compact"/>
              <w:jc w:val="center"/>
              <w:rPr>
                <w:lang w:val="sl-SI"/>
              </w:rPr>
            </w:pPr>
            <w:r>
              <w:rPr>
                <w:lang w:val="sl-SI"/>
              </w:rPr>
              <w:t>488</w:t>
            </w:r>
          </w:p>
        </w:tc>
        <w:tc>
          <w:tcPr>
            <w:tcW w:w="0" w:type="auto"/>
            <w:hideMark/>
          </w:tcPr>
          <w:p w14:paraId="32D6AC91" w14:textId="77777777" w:rsidR="00F80A3C" w:rsidRDefault="00F80A3C">
            <w:pPr>
              <w:pStyle w:val="Compact"/>
              <w:jc w:val="center"/>
              <w:rPr>
                <w:lang w:val="sl-SI"/>
              </w:rPr>
            </w:pPr>
            <w:r>
              <w:rPr>
                <w:lang w:val="sl-SI"/>
              </w:rPr>
              <w:t>1.930</w:t>
            </w:r>
          </w:p>
        </w:tc>
        <w:tc>
          <w:tcPr>
            <w:tcW w:w="0" w:type="auto"/>
            <w:hideMark/>
          </w:tcPr>
          <w:p w14:paraId="70A70546" w14:textId="77777777" w:rsidR="00F80A3C" w:rsidRDefault="00F80A3C">
            <w:pPr>
              <w:pStyle w:val="Compact"/>
              <w:jc w:val="center"/>
              <w:rPr>
                <w:lang w:val="sl-SI"/>
              </w:rPr>
            </w:pPr>
            <w:r>
              <w:rPr>
                <w:lang w:val="sl-SI"/>
              </w:rPr>
              <w:t>2.811</w:t>
            </w:r>
          </w:p>
        </w:tc>
        <w:tc>
          <w:tcPr>
            <w:tcW w:w="0" w:type="auto"/>
            <w:hideMark/>
          </w:tcPr>
          <w:p w14:paraId="52823D06" w14:textId="77777777" w:rsidR="00F80A3C" w:rsidRDefault="00F80A3C">
            <w:pPr>
              <w:pStyle w:val="Compact"/>
              <w:jc w:val="center"/>
              <w:rPr>
                <w:lang w:val="sl-SI"/>
              </w:rPr>
            </w:pPr>
            <w:r>
              <w:rPr>
                <w:lang w:val="sl-SI"/>
              </w:rPr>
              <w:t>453</w:t>
            </w:r>
          </w:p>
        </w:tc>
        <w:tc>
          <w:tcPr>
            <w:tcW w:w="0" w:type="auto"/>
            <w:hideMark/>
          </w:tcPr>
          <w:p w14:paraId="696BECEA" w14:textId="77777777" w:rsidR="00F80A3C" w:rsidRDefault="00F80A3C">
            <w:pPr>
              <w:pStyle w:val="Compact"/>
              <w:jc w:val="center"/>
              <w:rPr>
                <w:lang w:val="sl-SI"/>
              </w:rPr>
            </w:pPr>
            <w:r>
              <w:rPr>
                <w:lang w:val="sl-SI"/>
              </w:rPr>
              <w:t>3.263</w:t>
            </w:r>
          </w:p>
        </w:tc>
      </w:tr>
      <w:tr w:rsidR="00F80A3C" w14:paraId="3E6830C6" w14:textId="77777777" w:rsidTr="00F80A3C">
        <w:tc>
          <w:tcPr>
            <w:tcW w:w="0" w:type="auto"/>
            <w:hideMark/>
          </w:tcPr>
          <w:p w14:paraId="209FB51E" w14:textId="77777777" w:rsidR="00F80A3C" w:rsidRDefault="00F80A3C">
            <w:pPr>
              <w:pStyle w:val="Compact"/>
              <w:jc w:val="center"/>
              <w:rPr>
                <w:lang w:val="sl-SI"/>
              </w:rPr>
            </w:pPr>
            <w:r>
              <w:rPr>
                <w:lang w:val="sl-SI"/>
              </w:rPr>
              <w:t>160</w:t>
            </w:r>
          </w:p>
        </w:tc>
        <w:tc>
          <w:tcPr>
            <w:tcW w:w="0" w:type="auto"/>
            <w:hideMark/>
          </w:tcPr>
          <w:p w14:paraId="29F3FB51" w14:textId="77777777" w:rsidR="00F80A3C" w:rsidRDefault="00F80A3C">
            <w:pPr>
              <w:pStyle w:val="Compact"/>
              <w:jc w:val="center"/>
              <w:rPr>
                <w:lang w:val="sl-SI"/>
              </w:rPr>
            </w:pPr>
            <w:r>
              <w:rPr>
                <w:lang w:val="sl-SI"/>
              </w:rPr>
              <w:t>2.526</w:t>
            </w:r>
          </w:p>
        </w:tc>
        <w:tc>
          <w:tcPr>
            <w:tcW w:w="0" w:type="auto"/>
            <w:hideMark/>
          </w:tcPr>
          <w:p w14:paraId="0FFD2DD7" w14:textId="77777777" w:rsidR="00F80A3C" w:rsidRDefault="00F80A3C">
            <w:pPr>
              <w:pStyle w:val="Compact"/>
              <w:jc w:val="center"/>
              <w:rPr>
                <w:lang w:val="sl-SI"/>
              </w:rPr>
            </w:pPr>
            <w:r>
              <w:rPr>
                <w:lang w:val="sl-SI"/>
              </w:rPr>
              <w:t>488</w:t>
            </w:r>
          </w:p>
        </w:tc>
        <w:tc>
          <w:tcPr>
            <w:tcW w:w="0" w:type="auto"/>
            <w:hideMark/>
          </w:tcPr>
          <w:p w14:paraId="7ED45BA8" w14:textId="77777777" w:rsidR="00F80A3C" w:rsidRDefault="00F80A3C">
            <w:pPr>
              <w:pStyle w:val="Compact"/>
              <w:jc w:val="center"/>
              <w:rPr>
                <w:lang w:val="sl-SI"/>
              </w:rPr>
            </w:pPr>
            <w:r>
              <w:rPr>
                <w:lang w:val="sl-SI"/>
              </w:rPr>
              <w:t>2.038</w:t>
            </w:r>
          </w:p>
        </w:tc>
        <w:tc>
          <w:tcPr>
            <w:tcW w:w="0" w:type="auto"/>
            <w:hideMark/>
          </w:tcPr>
          <w:p w14:paraId="33CD31F8" w14:textId="77777777" w:rsidR="00F80A3C" w:rsidRDefault="00F80A3C">
            <w:pPr>
              <w:pStyle w:val="Compact"/>
              <w:jc w:val="center"/>
              <w:rPr>
                <w:lang w:val="sl-SI"/>
              </w:rPr>
            </w:pPr>
            <w:r>
              <w:rPr>
                <w:lang w:val="sl-SI"/>
              </w:rPr>
              <w:t>2.998</w:t>
            </w:r>
          </w:p>
        </w:tc>
        <w:tc>
          <w:tcPr>
            <w:tcW w:w="0" w:type="auto"/>
            <w:hideMark/>
          </w:tcPr>
          <w:p w14:paraId="6202CD56" w14:textId="77777777" w:rsidR="00F80A3C" w:rsidRDefault="00F80A3C">
            <w:pPr>
              <w:pStyle w:val="Compact"/>
              <w:jc w:val="center"/>
              <w:rPr>
                <w:lang w:val="sl-SI"/>
              </w:rPr>
            </w:pPr>
            <w:r>
              <w:rPr>
                <w:lang w:val="sl-SI"/>
              </w:rPr>
              <w:t>483</w:t>
            </w:r>
          </w:p>
        </w:tc>
        <w:tc>
          <w:tcPr>
            <w:tcW w:w="0" w:type="auto"/>
            <w:hideMark/>
          </w:tcPr>
          <w:p w14:paraId="208C38B5" w14:textId="77777777" w:rsidR="00F80A3C" w:rsidRDefault="00F80A3C">
            <w:pPr>
              <w:pStyle w:val="Compact"/>
              <w:jc w:val="center"/>
              <w:rPr>
                <w:lang w:val="sl-SI"/>
              </w:rPr>
            </w:pPr>
            <w:r>
              <w:rPr>
                <w:lang w:val="sl-SI"/>
              </w:rPr>
              <w:t>3.481</w:t>
            </w:r>
          </w:p>
        </w:tc>
      </w:tr>
      <w:tr w:rsidR="00F80A3C" w14:paraId="49680984" w14:textId="77777777" w:rsidTr="00F80A3C">
        <w:tc>
          <w:tcPr>
            <w:tcW w:w="0" w:type="auto"/>
            <w:hideMark/>
          </w:tcPr>
          <w:p w14:paraId="3E23FE89" w14:textId="77777777" w:rsidR="00F80A3C" w:rsidRDefault="00F80A3C">
            <w:pPr>
              <w:pStyle w:val="Compact"/>
              <w:jc w:val="center"/>
              <w:rPr>
                <w:lang w:val="sl-SI"/>
              </w:rPr>
            </w:pPr>
            <w:r>
              <w:rPr>
                <w:lang w:val="sl-SI"/>
              </w:rPr>
              <w:t>170</w:t>
            </w:r>
          </w:p>
        </w:tc>
        <w:tc>
          <w:tcPr>
            <w:tcW w:w="0" w:type="auto"/>
            <w:hideMark/>
          </w:tcPr>
          <w:p w14:paraId="05E8A91C" w14:textId="77777777" w:rsidR="00F80A3C" w:rsidRDefault="00F80A3C">
            <w:pPr>
              <w:pStyle w:val="Compact"/>
              <w:jc w:val="center"/>
              <w:rPr>
                <w:lang w:val="sl-SI"/>
              </w:rPr>
            </w:pPr>
            <w:r>
              <w:rPr>
                <w:lang w:val="sl-SI"/>
              </w:rPr>
              <w:t>2.634</w:t>
            </w:r>
          </w:p>
        </w:tc>
        <w:tc>
          <w:tcPr>
            <w:tcW w:w="0" w:type="auto"/>
            <w:hideMark/>
          </w:tcPr>
          <w:p w14:paraId="49AC5AC2" w14:textId="77777777" w:rsidR="00F80A3C" w:rsidRDefault="00F80A3C">
            <w:pPr>
              <w:pStyle w:val="Compact"/>
              <w:jc w:val="center"/>
              <w:rPr>
                <w:lang w:val="sl-SI"/>
              </w:rPr>
            </w:pPr>
            <w:r>
              <w:rPr>
                <w:lang w:val="sl-SI"/>
              </w:rPr>
              <w:t>488</w:t>
            </w:r>
          </w:p>
        </w:tc>
        <w:tc>
          <w:tcPr>
            <w:tcW w:w="0" w:type="auto"/>
            <w:hideMark/>
          </w:tcPr>
          <w:p w14:paraId="7422982B" w14:textId="77777777" w:rsidR="00F80A3C" w:rsidRDefault="00F80A3C">
            <w:pPr>
              <w:pStyle w:val="Compact"/>
              <w:jc w:val="center"/>
              <w:rPr>
                <w:lang w:val="sl-SI"/>
              </w:rPr>
            </w:pPr>
            <w:r>
              <w:rPr>
                <w:lang w:val="sl-SI"/>
              </w:rPr>
              <w:t>2.146</w:t>
            </w:r>
          </w:p>
        </w:tc>
        <w:tc>
          <w:tcPr>
            <w:tcW w:w="0" w:type="auto"/>
            <w:hideMark/>
          </w:tcPr>
          <w:p w14:paraId="6E34A5B3" w14:textId="77777777" w:rsidR="00F80A3C" w:rsidRDefault="00F80A3C">
            <w:pPr>
              <w:pStyle w:val="Compact"/>
              <w:jc w:val="center"/>
              <w:rPr>
                <w:lang w:val="sl-SI"/>
              </w:rPr>
            </w:pPr>
            <w:r>
              <w:rPr>
                <w:lang w:val="sl-SI"/>
              </w:rPr>
              <w:t>3.185</w:t>
            </w:r>
          </w:p>
        </w:tc>
        <w:tc>
          <w:tcPr>
            <w:tcW w:w="0" w:type="auto"/>
            <w:hideMark/>
          </w:tcPr>
          <w:p w14:paraId="74C5BC6F" w14:textId="77777777" w:rsidR="00F80A3C" w:rsidRDefault="00F80A3C">
            <w:pPr>
              <w:pStyle w:val="Compact"/>
              <w:jc w:val="center"/>
              <w:rPr>
                <w:lang w:val="sl-SI"/>
              </w:rPr>
            </w:pPr>
            <w:r>
              <w:rPr>
                <w:lang w:val="sl-SI"/>
              </w:rPr>
              <w:t>513</w:t>
            </w:r>
          </w:p>
        </w:tc>
        <w:tc>
          <w:tcPr>
            <w:tcW w:w="0" w:type="auto"/>
            <w:hideMark/>
          </w:tcPr>
          <w:p w14:paraId="60DAEAA1" w14:textId="77777777" w:rsidR="00F80A3C" w:rsidRDefault="00F80A3C">
            <w:pPr>
              <w:pStyle w:val="Compact"/>
              <w:jc w:val="center"/>
              <w:rPr>
                <w:lang w:val="sl-SI"/>
              </w:rPr>
            </w:pPr>
            <w:r>
              <w:rPr>
                <w:lang w:val="sl-SI"/>
              </w:rPr>
              <w:t>3.698</w:t>
            </w:r>
          </w:p>
        </w:tc>
      </w:tr>
      <w:tr w:rsidR="00F80A3C" w14:paraId="7A6951AB" w14:textId="77777777" w:rsidTr="00F80A3C">
        <w:tc>
          <w:tcPr>
            <w:tcW w:w="0" w:type="auto"/>
            <w:hideMark/>
          </w:tcPr>
          <w:p w14:paraId="3741DD6D" w14:textId="77777777" w:rsidR="00F80A3C" w:rsidRDefault="00F80A3C">
            <w:pPr>
              <w:pStyle w:val="Compact"/>
              <w:jc w:val="center"/>
              <w:rPr>
                <w:lang w:val="sl-SI"/>
              </w:rPr>
            </w:pPr>
            <w:r>
              <w:rPr>
                <w:lang w:val="sl-SI"/>
              </w:rPr>
              <w:t>180</w:t>
            </w:r>
          </w:p>
        </w:tc>
        <w:tc>
          <w:tcPr>
            <w:tcW w:w="0" w:type="auto"/>
            <w:hideMark/>
          </w:tcPr>
          <w:p w14:paraId="74D87B95" w14:textId="77777777" w:rsidR="00F80A3C" w:rsidRDefault="00F80A3C">
            <w:pPr>
              <w:pStyle w:val="Compact"/>
              <w:jc w:val="center"/>
              <w:rPr>
                <w:lang w:val="sl-SI"/>
              </w:rPr>
            </w:pPr>
            <w:r>
              <w:rPr>
                <w:lang w:val="sl-SI"/>
              </w:rPr>
              <w:t>2.742</w:t>
            </w:r>
          </w:p>
        </w:tc>
        <w:tc>
          <w:tcPr>
            <w:tcW w:w="0" w:type="auto"/>
            <w:hideMark/>
          </w:tcPr>
          <w:p w14:paraId="3009ECEE" w14:textId="77777777" w:rsidR="00F80A3C" w:rsidRDefault="00F80A3C">
            <w:pPr>
              <w:pStyle w:val="Compact"/>
              <w:jc w:val="center"/>
              <w:rPr>
                <w:lang w:val="sl-SI"/>
              </w:rPr>
            </w:pPr>
            <w:r>
              <w:rPr>
                <w:lang w:val="sl-SI"/>
              </w:rPr>
              <w:t>488</w:t>
            </w:r>
          </w:p>
        </w:tc>
        <w:tc>
          <w:tcPr>
            <w:tcW w:w="0" w:type="auto"/>
            <w:hideMark/>
          </w:tcPr>
          <w:p w14:paraId="07D32C39" w14:textId="77777777" w:rsidR="00F80A3C" w:rsidRDefault="00F80A3C">
            <w:pPr>
              <w:pStyle w:val="Compact"/>
              <w:jc w:val="center"/>
              <w:rPr>
                <w:lang w:val="sl-SI"/>
              </w:rPr>
            </w:pPr>
            <w:r>
              <w:rPr>
                <w:lang w:val="sl-SI"/>
              </w:rPr>
              <w:t>2.254</w:t>
            </w:r>
          </w:p>
        </w:tc>
        <w:tc>
          <w:tcPr>
            <w:tcW w:w="0" w:type="auto"/>
            <w:hideMark/>
          </w:tcPr>
          <w:p w14:paraId="4B543E4E" w14:textId="77777777" w:rsidR="00F80A3C" w:rsidRDefault="00F80A3C">
            <w:pPr>
              <w:pStyle w:val="Compact"/>
              <w:jc w:val="center"/>
              <w:rPr>
                <w:lang w:val="sl-SI"/>
              </w:rPr>
            </w:pPr>
            <w:r>
              <w:rPr>
                <w:lang w:val="sl-SI"/>
              </w:rPr>
              <w:t>3.373</w:t>
            </w:r>
          </w:p>
        </w:tc>
        <w:tc>
          <w:tcPr>
            <w:tcW w:w="0" w:type="auto"/>
            <w:hideMark/>
          </w:tcPr>
          <w:p w14:paraId="79E707A1" w14:textId="77777777" w:rsidR="00F80A3C" w:rsidRDefault="00F80A3C">
            <w:pPr>
              <w:pStyle w:val="Compact"/>
              <w:jc w:val="center"/>
              <w:rPr>
                <w:lang w:val="sl-SI"/>
              </w:rPr>
            </w:pPr>
            <w:r>
              <w:rPr>
                <w:lang w:val="sl-SI"/>
              </w:rPr>
              <w:t>543</w:t>
            </w:r>
          </w:p>
        </w:tc>
        <w:tc>
          <w:tcPr>
            <w:tcW w:w="0" w:type="auto"/>
            <w:hideMark/>
          </w:tcPr>
          <w:p w14:paraId="2F1CAEC4" w14:textId="77777777" w:rsidR="00F80A3C" w:rsidRDefault="00F80A3C">
            <w:pPr>
              <w:pStyle w:val="Compact"/>
              <w:jc w:val="center"/>
              <w:rPr>
                <w:lang w:val="sl-SI"/>
              </w:rPr>
            </w:pPr>
            <w:r>
              <w:rPr>
                <w:lang w:val="sl-SI"/>
              </w:rPr>
              <w:t>3.916</w:t>
            </w:r>
          </w:p>
        </w:tc>
      </w:tr>
      <w:tr w:rsidR="00F80A3C" w14:paraId="050930A5" w14:textId="77777777" w:rsidTr="00F80A3C">
        <w:tc>
          <w:tcPr>
            <w:tcW w:w="0" w:type="auto"/>
            <w:hideMark/>
          </w:tcPr>
          <w:p w14:paraId="356EFD5D" w14:textId="77777777" w:rsidR="00F80A3C" w:rsidRDefault="00F80A3C">
            <w:pPr>
              <w:pStyle w:val="Compact"/>
              <w:jc w:val="center"/>
              <w:rPr>
                <w:lang w:val="sl-SI"/>
              </w:rPr>
            </w:pPr>
            <w:r>
              <w:rPr>
                <w:lang w:val="sl-SI"/>
              </w:rPr>
              <w:t>190</w:t>
            </w:r>
          </w:p>
        </w:tc>
        <w:tc>
          <w:tcPr>
            <w:tcW w:w="0" w:type="auto"/>
            <w:hideMark/>
          </w:tcPr>
          <w:p w14:paraId="7DFAB684" w14:textId="77777777" w:rsidR="00F80A3C" w:rsidRDefault="00F80A3C">
            <w:pPr>
              <w:pStyle w:val="Compact"/>
              <w:jc w:val="center"/>
              <w:rPr>
                <w:lang w:val="sl-SI"/>
              </w:rPr>
            </w:pPr>
            <w:r>
              <w:rPr>
                <w:lang w:val="sl-SI"/>
              </w:rPr>
              <w:t>2.797</w:t>
            </w:r>
          </w:p>
        </w:tc>
        <w:tc>
          <w:tcPr>
            <w:tcW w:w="0" w:type="auto"/>
            <w:hideMark/>
          </w:tcPr>
          <w:p w14:paraId="1638EF13" w14:textId="77777777" w:rsidR="00F80A3C" w:rsidRDefault="00F80A3C">
            <w:pPr>
              <w:pStyle w:val="Compact"/>
              <w:jc w:val="center"/>
              <w:rPr>
                <w:lang w:val="sl-SI"/>
              </w:rPr>
            </w:pPr>
            <w:r>
              <w:rPr>
                <w:lang w:val="sl-SI"/>
              </w:rPr>
              <w:t>435</w:t>
            </w:r>
          </w:p>
        </w:tc>
        <w:tc>
          <w:tcPr>
            <w:tcW w:w="0" w:type="auto"/>
            <w:hideMark/>
          </w:tcPr>
          <w:p w14:paraId="21386EF7" w14:textId="77777777" w:rsidR="00F80A3C" w:rsidRDefault="00F80A3C">
            <w:pPr>
              <w:pStyle w:val="Compact"/>
              <w:jc w:val="center"/>
              <w:rPr>
                <w:lang w:val="sl-SI"/>
              </w:rPr>
            </w:pPr>
            <w:r>
              <w:rPr>
                <w:lang w:val="sl-SI"/>
              </w:rPr>
              <w:t>2.362</w:t>
            </w:r>
          </w:p>
        </w:tc>
        <w:tc>
          <w:tcPr>
            <w:tcW w:w="0" w:type="auto"/>
            <w:hideMark/>
          </w:tcPr>
          <w:p w14:paraId="0D05C304" w14:textId="77777777" w:rsidR="00F80A3C" w:rsidRDefault="00F80A3C">
            <w:pPr>
              <w:pStyle w:val="Compact"/>
              <w:jc w:val="center"/>
              <w:rPr>
                <w:lang w:val="sl-SI"/>
              </w:rPr>
            </w:pPr>
            <w:r>
              <w:rPr>
                <w:lang w:val="sl-SI"/>
              </w:rPr>
              <w:t>3.560</w:t>
            </w:r>
          </w:p>
        </w:tc>
        <w:tc>
          <w:tcPr>
            <w:tcW w:w="0" w:type="auto"/>
            <w:hideMark/>
          </w:tcPr>
          <w:p w14:paraId="3117164B" w14:textId="77777777" w:rsidR="00F80A3C" w:rsidRDefault="00F80A3C">
            <w:pPr>
              <w:pStyle w:val="Compact"/>
              <w:jc w:val="center"/>
              <w:rPr>
                <w:lang w:val="sl-SI"/>
              </w:rPr>
            </w:pPr>
            <w:r>
              <w:rPr>
                <w:lang w:val="sl-SI"/>
              </w:rPr>
              <w:t>573</w:t>
            </w:r>
          </w:p>
        </w:tc>
        <w:tc>
          <w:tcPr>
            <w:tcW w:w="0" w:type="auto"/>
            <w:hideMark/>
          </w:tcPr>
          <w:p w14:paraId="5DBF0AAB" w14:textId="77777777" w:rsidR="00F80A3C" w:rsidRDefault="00F80A3C">
            <w:pPr>
              <w:pStyle w:val="Compact"/>
              <w:jc w:val="center"/>
              <w:rPr>
                <w:lang w:val="sl-SI"/>
              </w:rPr>
            </w:pPr>
            <w:r>
              <w:rPr>
                <w:lang w:val="sl-SI"/>
              </w:rPr>
              <w:t>4.133</w:t>
            </w:r>
          </w:p>
        </w:tc>
      </w:tr>
      <w:tr w:rsidR="00F80A3C" w14:paraId="0F0AAA57" w14:textId="77777777" w:rsidTr="00F80A3C">
        <w:tc>
          <w:tcPr>
            <w:tcW w:w="0" w:type="auto"/>
            <w:hideMark/>
          </w:tcPr>
          <w:p w14:paraId="4C9BDA58" w14:textId="77777777" w:rsidR="00F80A3C" w:rsidRDefault="00F80A3C">
            <w:pPr>
              <w:pStyle w:val="Compact"/>
              <w:jc w:val="center"/>
              <w:rPr>
                <w:lang w:val="sl-SI"/>
              </w:rPr>
            </w:pPr>
            <w:r>
              <w:rPr>
                <w:lang w:val="sl-SI"/>
              </w:rPr>
              <w:t>200</w:t>
            </w:r>
          </w:p>
        </w:tc>
        <w:tc>
          <w:tcPr>
            <w:tcW w:w="0" w:type="auto"/>
            <w:hideMark/>
          </w:tcPr>
          <w:p w14:paraId="121448D9" w14:textId="77777777" w:rsidR="00F80A3C" w:rsidRDefault="00F80A3C">
            <w:pPr>
              <w:pStyle w:val="Compact"/>
              <w:jc w:val="center"/>
              <w:rPr>
                <w:lang w:val="sl-SI"/>
              </w:rPr>
            </w:pPr>
            <w:r>
              <w:rPr>
                <w:lang w:val="sl-SI"/>
              </w:rPr>
              <w:t>2.866</w:t>
            </w:r>
          </w:p>
        </w:tc>
        <w:tc>
          <w:tcPr>
            <w:tcW w:w="0" w:type="auto"/>
            <w:hideMark/>
          </w:tcPr>
          <w:p w14:paraId="2F3B6F5F" w14:textId="77777777" w:rsidR="00F80A3C" w:rsidRDefault="00F80A3C">
            <w:pPr>
              <w:pStyle w:val="Compact"/>
              <w:jc w:val="center"/>
              <w:rPr>
                <w:lang w:val="sl-SI"/>
              </w:rPr>
            </w:pPr>
            <w:r>
              <w:rPr>
                <w:lang w:val="sl-SI"/>
              </w:rPr>
              <w:t>396</w:t>
            </w:r>
          </w:p>
        </w:tc>
        <w:tc>
          <w:tcPr>
            <w:tcW w:w="0" w:type="auto"/>
            <w:hideMark/>
          </w:tcPr>
          <w:p w14:paraId="162C4E61" w14:textId="77777777" w:rsidR="00F80A3C" w:rsidRDefault="00F80A3C">
            <w:pPr>
              <w:pStyle w:val="Compact"/>
              <w:jc w:val="center"/>
              <w:rPr>
                <w:lang w:val="sl-SI"/>
              </w:rPr>
            </w:pPr>
            <w:r>
              <w:rPr>
                <w:lang w:val="sl-SI"/>
              </w:rPr>
              <w:t>2.470</w:t>
            </w:r>
          </w:p>
        </w:tc>
        <w:tc>
          <w:tcPr>
            <w:tcW w:w="0" w:type="auto"/>
            <w:hideMark/>
          </w:tcPr>
          <w:p w14:paraId="3CC7A1ED" w14:textId="77777777" w:rsidR="00F80A3C" w:rsidRDefault="00F80A3C">
            <w:pPr>
              <w:pStyle w:val="Compact"/>
              <w:jc w:val="center"/>
              <w:rPr>
                <w:lang w:val="sl-SI"/>
              </w:rPr>
            </w:pPr>
            <w:r>
              <w:rPr>
                <w:lang w:val="sl-SI"/>
              </w:rPr>
              <w:t>3.748</w:t>
            </w:r>
          </w:p>
        </w:tc>
        <w:tc>
          <w:tcPr>
            <w:tcW w:w="0" w:type="auto"/>
            <w:hideMark/>
          </w:tcPr>
          <w:p w14:paraId="519BCDE6" w14:textId="77777777" w:rsidR="00F80A3C" w:rsidRDefault="00F80A3C">
            <w:pPr>
              <w:pStyle w:val="Compact"/>
              <w:jc w:val="center"/>
              <w:rPr>
                <w:lang w:val="sl-SI"/>
              </w:rPr>
            </w:pPr>
            <w:r>
              <w:rPr>
                <w:lang w:val="sl-SI"/>
              </w:rPr>
              <w:t>603</w:t>
            </w:r>
          </w:p>
        </w:tc>
        <w:tc>
          <w:tcPr>
            <w:tcW w:w="0" w:type="auto"/>
            <w:hideMark/>
          </w:tcPr>
          <w:p w14:paraId="6136D15C" w14:textId="77777777" w:rsidR="00F80A3C" w:rsidRDefault="00F80A3C">
            <w:pPr>
              <w:pStyle w:val="Compact"/>
              <w:jc w:val="center"/>
              <w:rPr>
                <w:lang w:val="sl-SI"/>
              </w:rPr>
            </w:pPr>
            <w:r>
              <w:rPr>
                <w:lang w:val="sl-SI"/>
              </w:rPr>
              <w:t>4.351</w:t>
            </w:r>
          </w:p>
        </w:tc>
      </w:tr>
    </w:tbl>
    <w:p w14:paraId="27357F02" w14:textId="77777777" w:rsidR="00F80A3C" w:rsidRDefault="00F80A3C" w:rsidP="00F80A3C">
      <w:r>
        <w:br w:type="page"/>
      </w:r>
    </w:p>
    <w:p w14:paraId="4A563A6E" w14:textId="77777777" w:rsidR="00F80A3C" w:rsidRDefault="00F80A3C" w:rsidP="00F80A3C">
      <w:pPr>
        <w:pStyle w:val="Telobesedila"/>
      </w:pPr>
      <w:r>
        <w:rPr>
          <w:b/>
          <w:bCs/>
        </w:rPr>
        <w:t>DVOSTARŠEVSKA DRUŽINA Z DVEMA OTROKOMA (dijak in študent)</w:t>
      </w:r>
    </w:p>
    <w:p w14:paraId="690C6B78" w14:textId="77777777" w:rsidR="00F80A3C" w:rsidRDefault="00F80A3C" w:rsidP="00F80A3C">
      <w:pPr>
        <w:pStyle w:val="TableCaption"/>
      </w:pPr>
      <w:r>
        <w:rPr>
          <w:b/>
          <w:bCs/>
        </w:rPr>
        <w:t>Stroški dela in drugi relevantni podatki (v EUR)</w:t>
      </w:r>
    </w:p>
    <w:tbl>
      <w:tblPr>
        <w:tblStyle w:val="Table"/>
        <w:tblW w:w="5000" w:type="pct"/>
        <w:tblInd w:w="0" w:type="dxa"/>
        <w:tblLook w:val="0020" w:firstRow="1" w:lastRow="0" w:firstColumn="0" w:lastColumn="0" w:noHBand="0" w:noVBand="0"/>
        <w:tblCaption w:val="Stroški dela in drugi relevantni podatki (v EUR)"/>
      </w:tblPr>
      <w:tblGrid>
        <w:gridCol w:w="1533"/>
        <w:gridCol w:w="1791"/>
        <w:gridCol w:w="1238"/>
        <w:gridCol w:w="848"/>
        <w:gridCol w:w="859"/>
        <w:gridCol w:w="1803"/>
        <w:gridCol w:w="954"/>
      </w:tblGrid>
      <w:tr w:rsidR="00F80A3C" w14:paraId="097A0073"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1C83CECF" w14:textId="77777777" w:rsidR="00F80A3C" w:rsidRDefault="00F80A3C">
            <w:pPr>
              <w:pStyle w:val="Compact"/>
              <w:jc w:val="center"/>
              <w:rPr>
                <w:lang w:val="sl-SI"/>
              </w:rPr>
            </w:pPr>
            <w:r>
              <w:rPr>
                <w:lang w:val="sl-SI"/>
              </w:rPr>
              <w:t>Plača (v % povprečne plače)</w:t>
            </w:r>
          </w:p>
        </w:tc>
        <w:tc>
          <w:tcPr>
            <w:tcW w:w="0" w:type="auto"/>
            <w:tcBorders>
              <w:top w:val="nil"/>
              <w:left w:val="nil"/>
              <w:right w:val="nil"/>
            </w:tcBorders>
            <w:hideMark/>
          </w:tcPr>
          <w:p w14:paraId="07A1AA7A" w14:textId="77777777" w:rsidR="00F80A3C" w:rsidRDefault="00F80A3C">
            <w:pPr>
              <w:pStyle w:val="Compact"/>
              <w:jc w:val="center"/>
              <w:rPr>
                <w:lang w:val="sl-SI"/>
              </w:rPr>
            </w:pPr>
            <w:r>
              <w:rPr>
                <w:lang w:val="sl-SI"/>
              </w:rPr>
              <w:t>Razpoložljivi dohodek in subvencije</w:t>
            </w:r>
          </w:p>
        </w:tc>
        <w:tc>
          <w:tcPr>
            <w:tcW w:w="0" w:type="auto"/>
            <w:tcBorders>
              <w:top w:val="nil"/>
              <w:left w:val="nil"/>
              <w:right w:val="nil"/>
            </w:tcBorders>
            <w:hideMark/>
          </w:tcPr>
          <w:p w14:paraId="6015C48A" w14:textId="77777777" w:rsidR="00F80A3C" w:rsidRDefault="00F80A3C">
            <w:pPr>
              <w:pStyle w:val="Compact"/>
              <w:jc w:val="center"/>
              <w:rPr>
                <w:lang w:val="sl-SI"/>
              </w:rPr>
            </w:pPr>
            <w:r>
              <w:rPr>
                <w:lang w:val="sl-SI"/>
              </w:rPr>
              <w:t>Socialni transferji</w:t>
            </w:r>
          </w:p>
        </w:tc>
        <w:tc>
          <w:tcPr>
            <w:tcW w:w="0" w:type="auto"/>
            <w:tcBorders>
              <w:top w:val="nil"/>
              <w:left w:val="nil"/>
              <w:right w:val="nil"/>
            </w:tcBorders>
            <w:hideMark/>
          </w:tcPr>
          <w:p w14:paraId="3E21C124" w14:textId="77777777" w:rsidR="00F80A3C" w:rsidRDefault="00F80A3C">
            <w:pPr>
              <w:pStyle w:val="Compact"/>
              <w:jc w:val="center"/>
              <w:rPr>
                <w:lang w:val="sl-SI"/>
              </w:rPr>
            </w:pPr>
            <w:r>
              <w:rPr>
                <w:lang w:val="sl-SI"/>
              </w:rPr>
              <w:t>Neto plača</w:t>
            </w:r>
          </w:p>
        </w:tc>
        <w:tc>
          <w:tcPr>
            <w:tcW w:w="0" w:type="auto"/>
            <w:tcBorders>
              <w:top w:val="nil"/>
              <w:left w:val="nil"/>
              <w:right w:val="nil"/>
            </w:tcBorders>
            <w:hideMark/>
          </w:tcPr>
          <w:p w14:paraId="2FFB6835" w14:textId="77777777" w:rsidR="00F80A3C" w:rsidRDefault="00F80A3C">
            <w:pPr>
              <w:pStyle w:val="Compact"/>
              <w:jc w:val="center"/>
              <w:rPr>
                <w:lang w:val="sl-SI"/>
              </w:rPr>
            </w:pPr>
            <w:r>
              <w:rPr>
                <w:lang w:val="sl-SI"/>
              </w:rPr>
              <w:t>Bruto plača</w:t>
            </w:r>
          </w:p>
        </w:tc>
        <w:tc>
          <w:tcPr>
            <w:tcW w:w="0" w:type="auto"/>
            <w:tcBorders>
              <w:top w:val="nil"/>
              <w:left w:val="nil"/>
              <w:right w:val="nil"/>
            </w:tcBorders>
            <w:hideMark/>
          </w:tcPr>
          <w:p w14:paraId="5AD982D5" w14:textId="77777777" w:rsidR="00F80A3C" w:rsidRDefault="00F80A3C">
            <w:pPr>
              <w:pStyle w:val="Compact"/>
              <w:jc w:val="center"/>
              <w:rPr>
                <w:lang w:val="sl-SI"/>
              </w:rPr>
            </w:pPr>
            <w:r>
              <w:rPr>
                <w:lang w:val="sl-SI"/>
              </w:rPr>
              <w:t>Prispevki delodajalca za socialno varnost</w:t>
            </w:r>
          </w:p>
        </w:tc>
        <w:tc>
          <w:tcPr>
            <w:tcW w:w="0" w:type="auto"/>
            <w:tcBorders>
              <w:top w:val="nil"/>
              <w:left w:val="nil"/>
              <w:right w:val="nil"/>
            </w:tcBorders>
            <w:hideMark/>
          </w:tcPr>
          <w:p w14:paraId="657D0D74" w14:textId="77777777" w:rsidR="00F80A3C" w:rsidRDefault="00F80A3C">
            <w:pPr>
              <w:pStyle w:val="Compact"/>
              <w:jc w:val="center"/>
              <w:rPr>
                <w:lang w:val="sl-SI"/>
              </w:rPr>
            </w:pPr>
            <w:r>
              <w:rPr>
                <w:lang w:val="sl-SI"/>
              </w:rPr>
              <w:t>Stroški dela</w:t>
            </w:r>
          </w:p>
        </w:tc>
      </w:tr>
      <w:tr w:rsidR="00F80A3C" w14:paraId="6A39F558" w14:textId="77777777" w:rsidTr="00F80A3C">
        <w:tc>
          <w:tcPr>
            <w:tcW w:w="0" w:type="auto"/>
            <w:hideMark/>
          </w:tcPr>
          <w:p w14:paraId="286FDF12" w14:textId="77777777" w:rsidR="00F80A3C" w:rsidRDefault="00F80A3C">
            <w:pPr>
              <w:pStyle w:val="Compact"/>
              <w:jc w:val="center"/>
              <w:rPr>
                <w:lang w:val="sl-SI"/>
              </w:rPr>
            </w:pPr>
            <w:r>
              <w:rPr>
                <w:lang w:val="sl-SI"/>
              </w:rPr>
              <w:t>0</w:t>
            </w:r>
          </w:p>
        </w:tc>
        <w:tc>
          <w:tcPr>
            <w:tcW w:w="0" w:type="auto"/>
            <w:hideMark/>
          </w:tcPr>
          <w:p w14:paraId="66CD7E38" w14:textId="77777777" w:rsidR="00F80A3C" w:rsidRDefault="00F80A3C">
            <w:pPr>
              <w:pStyle w:val="Compact"/>
              <w:jc w:val="center"/>
              <w:rPr>
                <w:lang w:val="sl-SI"/>
              </w:rPr>
            </w:pPr>
            <w:r>
              <w:rPr>
                <w:lang w:val="sl-SI"/>
              </w:rPr>
              <w:t>1.673</w:t>
            </w:r>
          </w:p>
        </w:tc>
        <w:tc>
          <w:tcPr>
            <w:tcW w:w="0" w:type="auto"/>
            <w:hideMark/>
          </w:tcPr>
          <w:p w14:paraId="74700B86" w14:textId="77777777" w:rsidR="00F80A3C" w:rsidRDefault="00F80A3C">
            <w:pPr>
              <w:pStyle w:val="Compact"/>
              <w:jc w:val="center"/>
              <w:rPr>
                <w:lang w:val="sl-SI"/>
              </w:rPr>
            </w:pPr>
            <w:r>
              <w:rPr>
                <w:lang w:val="sl-SI"/>
              </w:rPr>
              <w:t>1.673</w:t>
            </w:r>
          </w:p>
        </w:tc>
        <w:tc>
          <w:tcPr>
            <w:tcW w:w="0" w:type="auto"/>
            <w:hideMark/>
          </w:tcPr>
          <w:p w14:paraId="09770413" w14:textId="77777777" w:rsidR="00F80A3C" w:rsidRDefault="00F80A3C">
            <w:pPr>
              <w:pStyle w:val="Compact"/>
              <w:jc w:val="center"/>
              <w:rPr>
                <w:lang w:val="sl-SI"/>
              </w:rPr>
            </w:pPr>
            <w:r>
              <w:rPr>
                <w:lang w:val="sl-SI"/>
              </w:rPr>
              <w:t>0</w:t>
            </w:r>
          </w:p>
        </w:tc>
        <w:tc>
          <w:tcPr>
            <w:tcW w:w="0" w:type="auto"/>
            <w:hideMark/>
          </w:tcPr>
          <w:p w14:paraId="35E41210" w14:textId="77777777" w:rsidR="00F80A3C" w:rsidRDefault="00F80A3C">
            <w:pPr>
              <w:pStyle w:val="Compact"/>
              <w:jc w:val="center"/>
              <w:rPr>
                <w:lang w:val="sl-SI"/>
              </w:rPr>
            </w:pPr>
            <w:r>
              <w:rPr>
                <w:lang w:val="sl-SI"/>
              </w:rPr>
              <w:t>0</w:t>
            </w:r>
          </w:p>
        </w:tc>
        <w:tc>
          <w:tcPr>
            <w:tcW w:w="0" w:type="auto"/>
            <w:hideMark/>
          </w:tcPr>
          <w:p w14:paraId="0995BC65" w14:textId="77777777" w:rsidR="00F80A3C" w:rsidRDefault="00F80A3C">
            <w:pPr>
              <w:pStyle w:val="Compact"/>
              <w:jc w:val="center"/>
              <w:rPr>
                <w:lang w:val="sl-SI"/>
              </w:rPr>
            </w:pPr>
            <w:r>
              <w:rPr>
                <w:lang w:val="sl-SI"/>
              </w:rPr>
              <w:t>0</w:t>
            </w:r>
          </w:p>
        </w:tc>
        <w:tc>
          <w:tcPr>
            <w:tcW w:w="0" w:type="auto"/>
            <w:hideMark/>
          </w:tcPr>
          <w:p w14:paraId="5069143B" w14:textId="77777777" w:rsidR="00F80A3C" w:rsidRDefault="00F80A3C">
            <w:pPr>
              <w:pStyle w:val="Compact"/>
              <w:jc w:val="center"/>
              <w:rPr>
                <w:lang w:val="sl-SI"/>
              </w:rPr>
            </w:pPr>
            <w:r>
              <w:rPr>
                <w:lang w:val="sl-SI"/>
              </w:rPr>
              <w:t>0</w:t>
            </w:r>
          </w:p>
        </w:tc>
      </w:tr>
      <w:tr w:rsidR="00F80A3C" w14:paraId="7B23FB3E" w14:textId="77777777" w:rsidTr="00F80A3C">
        <w:tc>
          <w:tcPr>
            <w:tcW w:w="0" w:type="auto"/>
            <w:hideMark/>
          </w:tcPr>
          <w:p w14:paraId="4C862FF9" w14:textId="77777777" w:rsidR="00F80A3C" w:rsidRDefault="00F80A3C">
            <w:pPr>
              <w:pStyle w:val="Compact"/>
              <w:jc w:val="center"/>
              <w:rPr>
                <w:lang w:val="sl-SI"/>
              </w:rPr>
            </w:pPr>
            <w:r>
              <w:rPr>
                <w:lang w:val="sl-SI"/>
              </w:rPr>
              <w:t>10</w:t>
            </w:r>
          </w:p>
        </w:tc>
        <w:tc>
          <w:tcPr>
            <w:tcW w:w="0" w:type="auto"/>
            <w:hideMark/>
          </w:tcPr>
          <w:p w14:paraId="52EB38B9" w14:textId="77777777" w:rsidR="00F80A3C" w:rsidRDefault="00F80A3C">
            <w:pPr>
              <w:pStyle w:val="Compact"/>
              <w:jc w:val="center"/>
              <w:rPr>
                <w:lang w:val="sl-SI"/>
              </w:rPr>
            </w:pPr>
            <w:r>
              <w:rPr>
                <w:lang w:val="sl-SI"/>
              </w:rPr>
              <w:t>1.796</w:t>
            </w:r>
          </w:p>
        </w:tc>
        <w:tc>
          <w:tcPr>
            <w:tcW w:w="0" w:type="auto"/>
            <w:hideMark/>
          </w:tcPr>
          <w:p w14:paraId="24EC062C" w14:textId="77777777" w:rsidR="00F80A3C" w:rsidRDefault="00F80A3C">
            <w:pPr>
              <w:pStyle w:val="Compact"/>
              <w:jc w:val="center"/>
              <w:rPr>
                <w:lang w:val="sl-SI"/>
              </w:rPr>
            </w:pPr>
            <w:r>
              <w:rPr>
                <w:lang w:val="sl-SI"/>
              </w:rPr>
              <w:t>1.650</w:t>
            </w:r>
          </w:p>
        </w:tc>
        <w:tc>
          <w:tcPr>
            <w:tcW w:w="0" w:type="auto"/>
            <w:hideMark/>
          </w:tcPr>
          <w:p w14:paraId="0DB58E38" w14:textId="77777777" w:rsidR="00F80A3C" w:rsidRDefault="00F80A3C">
            <w:pPr>
              <w:pStyle w:val="Compact"/>
              <w:jc w:val="center"/>
              <w:rPr>
                <w:lang w:val="sl-SI"/>
              </w:rPr>
            </w:pPr>
            <w:r>
              <w:rPr>
                <w:lang w:val="sl-SI"/>
              </w:rPr>
              <w:t>146</w:t>
            </w:r>
          </w:p>
        </w:tc>
        <w:tc>
          <w:tcPr>
            <w:tcW w:w="0" w:type="auto"/>
            <w:hideMark/>
          </w:tcPr>
          <w:p w14:paraId="091DB1B8" w14:textId="77777777" w:rsidR="00F80A3C" w:rsidRDefault="00F80A3C">
            <w:pPr>
              <w:pStyle w:val="Compact"/>
              <w:jc w:val="center"/>
              <w:rPr>
                <w:lang w:val="sl-SI"/>
              </w:rPr>
            </w:pPr>
            <w:r>
              <w:rPr>
                <w:lang w:val="sl-SI"/>
              </w:rPr>
              <w:t>187</w:t>
            </w:r>
          </w:p>
        </w:tc>
        <w:tc>
          <w:tcPr>
            <w:tcW w:w="0" w:type="auto"/>
            <w:hideMark/>
          </w:tcPr>
          <w:p w14:paraId="53379C3C" w14:textId="77777777" w:rsidR="00F80A3C" w:rsidRDefault="00F80A3C">
            <w:pPr>
              <w:pStyle w:val="Compact"/>
              <w:jc w:val="center"/>
              <w:rPr>
                <w:lang w:val="sl-SI"/>
              </w:rPr>
            </w:pPr>
            <w:r>
              <w:rPr>
                <w:lang w:val="sl-SI"/>
              </w:rPr>
              <w:t>384</w:t>
            </w:r>
          </w:p>
        </w:tc>
        <w:tc>
          <w:tcPr>
            <w:tcW w:w="0" w:type="auto"/>
            <w:hideMark/>
          </w:tcPr>
          <w:p w14:paraId="17719313" w14:textId="77777777" w:rsidR="00F80A3C" w:rsidRDefault="00F80A3C">
            <w:pPr>
              <w:pStyle w:val="Compact"/>
              <w:jc w:val="center"/>
              <w:rPr>
                <w:lang w:val="sl-SI"/>
              </w:rPr>
            </w:pPr>
            <w:r>
              <w:rPr>
                <w:lang w:val="sl-SI"/>
              </w:rPr>
              <w:t>571</w:t>
            </w:r>
          </w:p>
        </w:tc>
      </w:tr>
      <w:tr w:rsidR="00F80A3C" w14:paraId="09E8AD5C" w14:textId="77777777" w:rsidTr="00F80A3C">
        <w:tc>
          <w:tcPr>
            <w:tcW w:w="0" w:type="auto"/>
            <w:hideMark/>
          </w:tcPr>
          <w:p w14:paraId="2E6A7455" w14:textId="77777777" w:rsidR="00F80A3C" w:rsidRDefault="00F80A3C">
            <w:pPr>
              <w:pStyle w:val="Compact"/>
              <w:jc w:val="center"/>
              <w:rPr>
                <w:lang w:val="sl-SI"/>
              </w:rPr>
            </w:pPr>
            <w:r>
              <w:rPr>
                <w:lang w:val="sl-SI"/>
              </w:rPr>
              <w:t>20</w:t>
            </w:r>
          </w:p>
        </w:tc>
        <w:tc>
          <w:tcPr>
            <w:tcW w:w="0" w:type="auto"/>
            <w:hideMark/>
          </w:tcPr>
          <w:p w14:paraId="44FDAFA1" w14:textId="77777777" w:rsidR="00F80A3C" w:rsidRDefault="00F80A3C">
            <w:pPr>
              <w:pStyle w:val="Compact"/>
              <w:jc w:val="center"/>
              <w:rPr>
                <w:lang w:val="sl-SI"/>
              </w:rPr>
            </w:pPr>
            <w:r>
              <w:rPr>
                <w:lang w:val="sl-SI"/>
              </w:rPr>
              <w:t>1.796</w:t>
            </w:r>
          </w:p>
        </w:tc>
        <w:tc>
          <w:tcPr>
            <w:tcW w:w="0" w:type="auto"/>
            <w:hideMark/>
          </w:tcPr>
          <w:p w14:paraId="534789A8" w14:textId="77777777" w:rsidR="00F80A3C" w:rsidRDefault="00F80A3C">
            <w:pPr>
              <w:pStyle w:val="Compact"/>
              <w:jc w:val="center"/>
              <w:rPr>
                <w:lang w:val="sl-SI"/>
              </w:rPr>
            </w:pPr>
            <w:r>
              <w:rPr>
                <w:lang w:val="sl-SI"/>
              </w:rPr>
              <w:t>1.504</w:t>
            </w:r>
          </w:p>
        </w:tc>
        <w:tc>
          <w:tcPr>
            <w:tcW w:w="0" w:type="auto"/>
            <w:hideMark/>
          </w:tcPr>
          <w:p w14:paraId="7A78C785" w14:textId="77777777" w:rsidR="00F80A3C" w:rsidRDefault="00F80A3C">
            <w:pPr>
              <w:pStyle w:val="Compact"/>
              <w:jc w:val="center"/>
              <w:rPr>
                <w:lang w:val="sl-SI"/>
              </w:rPr>
            </w:pPr>
            <w:r>
              <w:rPr>
                <w:lang w:val="sl-SI"/>
              </w:rPr>
              <w:t>292</w:t>
            </w:r>
          </w:p>
        </w:tc>
        <w:tc>
          <w:tcPr>
            <w:tcW w:w="0" w:type="auto"/>
            <w:hideMark/>
          </w:tcPr>
          <w:p w14:paraId="068B4330" w14:textId="77777777" w:rsidR="00F80A3C" w:rsidRDefault="00F80A3C">
            <w:pPr>
              <w:pStyle w:val="Compact"/>
              <w:jc w:val="center"/>
              <w:rPr>
                <w:lang w:val="sl-SI"/>
              </w:rPr>
            </w:pPr>
            <w:r>
              <w:rPr>
                <w:lang w:val="sl-SI"/>
              </w:rPr>
              <w:t>375</w:t>
            </w:r>
          </w:p>
        </w:tc>
        <w:tc>
          <w:tcPr>
            <w:tcW w:w="0" w:type="auto"/>
            <w:hideMark/>
          </w:tcPr>
          <w:p w14:paraId="279D444F" w14:textId="77777777" w:rsidR="00F80A3C" w:rsidRDefault="00F80A3C">
            <w:pPr>
              <w:pStyle w:val="Compact"/>
              <w:jc w:val="center"/>
              <w:rPr>
                <w:lang w:val="sl-SI"/>
              </w:rPr>
            </w:pPr>
            <w:r>
              <w:rPr>
                <w:lang w:val="sl-SI"/>
              </w:rPr>
              <w:t>343</w:t>
            </w:r>
          </w:p>
        </w:tc>
        <w:tc>
          <w:tcPr>
            <w:tcW w:w="0" w:type="auto"/>
            <w:hideMark/>
          </w:tcPr>
          <w:p w14:paraId="57524332" w14:textId="77777777" w:rsidR="00F80A3C" w:rsidRDefault="00F80A3C">
            <w:pPr>
              <w:pStyle w:val="Compact"/>
              <w:jc w:val="center"/>
              <w:rPr>
                <w:lang w:val="sl-SI"/>
              </w:rPr>
            </w:pPr>
            <w:r>
              <w:rPr>
                <w:lang w:val="sl-SI"/>
              </w:rPr>
              <w:t>717</w:t>
            </w:r>
          </w:p>
        </w:tc>
      </w:tr>
      <w:tr w:rsidR="00F80A3C" w14:paraId="5B66EC80" w14:textId="77777777" w:rsidTr="00F80A3C">
        <w:tc>
          <w:tcPr>
            <w:tcW w:w="0" w:type="auto"/>
            <w:hideMark/>
          </w:tcPr>
          <w:p w14:paraId="3E4F4DE1" w14:textId="77777777" w:rsidR="00F80A3C" w:rsidRDefault="00F80A3C">
            <w:pPr>
              <w:pStyle w:val="Compact"/>
              <w:jc w:val="center"/>
              <w:rPr>
                <w:lang w:val="sl-SI"/>
              </w:rPr>
            </w:pPr>
            <w:r>
              <w:rPr>
                <w:lang w:val="sl-SI"/>
              </w:rPr>
              <w:t>30</w:t>
            </w:r>
          </w:p>
        </w:tc>
        <w:tc>
          <w:tcPr>
            <w:tcW w:w="0" w:type="auto"/>
            <w:hideMark/>
          </w:tcPr>
          <w:p w14:paraId="036B9812" w14:textId="77777777" w:rsidR="00F80A3C" w:rsidRDefault="00F80A3C">
            <w:pPr>
              <w:pStyle w:val="Compact"/>
              <w:jc w:val="center"/>
              <w:rPr>
                <w:lang w:val="sl-SI"/>
              </w:rPr>
            </w:pPr>
            <w:r>
              <w:rPr>
                <w:lang w:val="sl-SI"/>
              </w:rPr>
              <w:t>1.796</w:t>
            </w:r>
          </w:p>
        </w:tc>
        <w:tc>
          <w:tcPr>
            <w:tcW w:w="0" w:type="auto"/>
            <w:hideMark/>
          </w:tcPr>
          <w:p w14:paraId="51B58A28" w14:textId="77777777" w:rsidR="00F80A3C" w:rsidRDefault="00F80A3C">
            <w:pPr>
              <w:pStyle w:val="Compact"/>
              <w:jc w:val="center"/>
              <w:rPr>
                <w:lang w:val="sl-SI"/>
              </w:rPr>
            </w:pPr>
            <w:r>
              <w:rPr>
                <w:lang w:val="sl-SI"/>
              </w:rPr>
              <w:t>1.358</w:t>
            </w:r>
          </w:p>
        </w:tc>
        <w:tc>
          <w:tcPr>
            <w:tcW w:w="0" w:type="auto"/>
            <w:hideMark/>
          </w:tcPr>
          <w:p w14:paraId="3C821366" w14:textId="77777777" w:rsidR="00F80A3C" w:rsidRDefault="00F80A3C">
            <w:pPr>
              <w:pStyle w:val="Compact"/>
              <w:jc w:val="center"/>
              <w:rPr>
                <w:lang w:val="sl-SI"/>
              </w:rPr>
            </w:pPr>
            <w:r>
              <w:rPr>
                <w:lang w:val="sl-SI"/>
              </w:rPr>
              <w:t>438</w:t>
            </w:r>
          </w:p>
        </w:tc>
        <w:tc>
          <w:tcPr>
            <w:tcW w:w="0" w:type="auto"/>
            <w:hideMark/>
          </w:tcPr>
          <w:p w14:paraId="652EF4FD" w14:textId="77777777" w:rsidR="00F80A3C" w:rsidRDefault="00F80A3C">
            <w:pPr>
              <w:pStyle w:val="Compact"/>
              <w:jc w:val="center"/>
              <w:rPr>
                <w:lang w:val="sl-SI"/>
              </w:rPr>
            </w:pPr>
            <w:r>
              <w:rPr>
                <w:lang w:val="sl-SI"/>
              </w:rPr>
              <w:t>562</w:t>
            </w:r>
          </w:p>
        </w:tc>
        <w:tc>
          <w:tcPr>
            <w:tcW w:w="0" w:type="auto"/>
            <w:hideMark/>
          </w:tcPr>
          <w:p w14:paraId="55796BF2" w14:textId="77777777" w:rsidR="00F80A3C" w:rsidRDefault="00F80A3C">
            <w:pPr>
              <w:pStyle w:val="Compact"/>
              <w:jc w:val="center"/>
              <w:rPr>
                <w:lang w:val="sl-SI"/>
              </w:rPr>
            </w:pPr>
            <w:r>
              <w:rPr>
                <w:lang w:val="sl-SI"/>
              </w:rPr>
              <w:t>301</w:t>
            </w:r>
          </w:p>
        </w:tc>
        <w:tc>
          <w:tcPr>
            <w:tcW w:w="0" w:type="auto"/>
            <w:hideMark/>
          </w:tcPr>
          <w:p w14:paraId="2E2EFB2E" w14:textId="77777777" w:rsidR="00F80A3C" w:rsidRDefault="00F80A3C">
            <w:pPr>
              <w:pStyle w:val="Compact"/>
              <w:jc w:val="center"/>
              <w:rPr>
                <w:lang w:val="sl-SI"/>
              </w:rPr>
            </w:pPr>
            <w:r>
              <w:rPr>
                <w:lang w:val="sl-SI"/>
              </w:rPr>
              <w:t>863</w:t>
            </w:r>
          </w:p>
        </w:tc>
      </w:tr>
      <w:tr w:rsidR="00F80A3C" w14:paraId="162590EF" w14:textId="77777777" w:rsidTr="00F80A3C">
        <w:tc>
          <w:tcPr>
            <w:tcW w:w="0" w:type="auto"/>
            <w:hideMark/>
          </w:tcPr>
          <w:p w14:paraId="168BCDB5" w14:textId="77777777" w:rsidR="00F80A3C" w:rsidRDefault="00F80A3C">
            <w:pPr>
              <w:pStyle w:val="Compact"/>
              <w:jc w:val="center"/>
              <w:rPr>
                <w:lang w:val="sl-SI"/>
              </w:rPr>
            </w:pPr>
            <w:r>
              <w:rPr>
                <w:lang w:val="sl-SI"/>
              </w:rPr>
              <w:t>40</w:t>
            </w:r>
          </w:p>
        </w:tc>
        <w:tc>
          <w:tcPr>
            <w:tcW w:w="0" w:type="auto"/>
            <w:hideMark/>
          </w:tcPr>
          <w:p w14:paraId="0C5F5F1D" w14:textId="77777777" w:rsidR="00F80A3C" w:rsidRDefault="00F80A3C">
            <w:pPr>
              <w:pStyle w:val="Compact"/>
              <w:jc w:val="center"/>
              <w:rPr>
                <w:lang w:val="sl-SI"/>
              </w:rPr>
            </w:pPr>
            <w:r>
              <w:rPr>
                <w:lang w:val="sl-SI"/>
              </w:rPr>
              <w:t>1.796</w:t>
            </w:r>
          </w:p>
        </w:tc>
        <w:tc>
          <w:tcPr>
            <w:tcW w:w="0" w:type="auto"/>
            <w:hideMark/>
          </w:tcPr>
          <w:p w14:paraId="41D0A484" w14:textId="77777777" w:rsidR="00F80A3C" w:rsidRDefault="00F80A3C">
            <w:pPr>
              <w:pStyle w:val="Compact"/>
              <w:jc w:val="center"/>
              <w:rPr>
                <w:lang w:val="sl-SI"/>
              </w:rPr>
            </w:pPr>
            <w:r>
              <w:rPr>
                <w:lang w:val="sl-SI"/>
              </w:rPr>
              <w:t>1.212</w:t>
            </w:r>
          </w:p>
        </w:tc>
        <w:tc>
          <w:tcPr>
            <w:tcW w:w="0" w:type="auto"/>
            <w:hideMark/>
          </w:tcPr>
          <w:p w14:paraId="7C4432A4" w14:textId="77777777" w:rsidR="00F80A3C" w:rsidRDefault="00F80A3C">
            <w:pPr>
              <w:pStyle w:val="Compact"/>
              <w:jc w:val="center"/>
              <w:rPr>
                <w:lang w:val="sl-SI"/>
              </w:rPr>
            </w:pPr>
            <w:r>
              <w:rPr>
                <w:lang w:val="sl-SI"/>
              </w:rPr>
              <w:t>584</w:t>
            </w:r>
          </w:p>
        </w:tc>
        <w:tc>
          <w:tcPr>
            <w:tcW w:w="0" w:type="auto"/>
            <w:hideMark/>
          </w:tcPr>
          <w:p w14:paraId="5F57C3D9" w14:textId="77777777" w:rsidR="00F80A3C" w:rsidRDefault="00F80A3C">
            <w:pPr>
              <w:pStyle w:val="Compact"/>
              <w:jc w:val="center"/>
              <w:rPr>
                <w:lang w:val="sl-SI"/>
              </w:rPr>
            </w:pPr>
            <w:r>
              <w:rPr>
                <w:lang w:val="sl-SI"/>
              </w:rPr>
              <w:t>750</w:t>
            </w:r>
          </w:p>
        </w:tc>
        <w:tc>
          <w:tcPr>
            <w:tcW w:w="0" w:type="auto"/>
            <w:hideMark/>
          </w:tcPr>
          <w:p w14:paraId="450148DA" w14:textId="77777777" w:rsidR="00F80A3C" w:rsidRDefault="00F80A3C">
            <w:pPr>
              <w:pStyle w:val="Compact"/>
              <w:jc w:val="center"/>
              <w:rPr>
                <w:lang w:val="sl-SI"/>
              </w:rPr>
            </w:pPr>
            <w:r>
              <w:rPr>
                <w:lang w:val="sl-SI"/>
              </w:rPr>
              <w:t>260</w:t>
            </w:r>
          </w:p>
        </w:tc>
        <w:tc>
          <w:tcPr>
            <w:tcW w:w="0" w:type="auto"/>
            <w:hideMark/>
          </w:tcPr>
          <w:p w14:paraId="5D54B80C" w14:textId="77777777" w:rsidR="00F80A3C" w:rsidRDefault="00F80A3C">
            <w:pPr>
              <w:pStyle w:val="Compact"/>
              <w:jc w:val="center"/>
              <w:rPr>
                <w:lang w:val="sl-SI"/>
              </w:rPr>
            </w:pPr>
            <w:r>
              <w:rPr>
                <w:lang w:val="sl-SI"/>
              </w:rPr>
              <w:t>1.009</w:t>
            </w:r>
          </w:p>
        </w:tc>
      </w:tr>
      <w:tr w:rsidR="00F80A3C" w14:paraId="558D93F4" w14:textId="77777777" w:rsidTr="00F80A3C">
        <w:tc>
          <w:tcPr>
            <w:tcW w:w="0" w:type="auto"/>
            <w:hideMark/>
          </w:tcPr>
          <w:p w14:paraId="3A35DBDE" w14:textId="77777777" w:rsidR="00F80A3C" w:rsidRDefault="00F80A3C">
            <w:pPr>
              <w:pStyle w:val="Compact"/>
              <w:jc w:val="center"/>
              <w:rPr>
                <w:lang w:val="sl-SI"/>
              </w:rPr>
            </w:pPr>
            <w:r>
              <w:rPr>
                <w:lang w:val="sl-SI"/>
              </w:rPr>
              <w:t>50</w:t>
            </w:r>
          </w:p>
        </w:tc>
        <w:tc>
          <w:tcPr>
            <w:tcW w:w="0" w:type="auto"/>
            <w:hideMark/>
          </w:tcPr>
          <w:p w14:paraId="3F40B295" w14:textId="77777777" w:rsidR="00F80A3C" w:rsidRDefault="00F80A3C">
            <w:pPr>
              <w:pStyle w:val="Compact"/>
              <w:jc w:val="center"/>
              <w:rPr>
                <w:lang w:val="sl-SI"/>
              </w:rPr>
            </w:pPr>
            <w:r>
              <w:rPr>
                <w:lang w:val="sl-SI"/>
              </w:rPr>
              <w:t>1.796</w:t>
            </w:r>
          </w:p>
        </w:tc>
        <w:tc>
          <w:tcPr>
            <w:tcW w:w="0" w:type="auto"/>
            <w:hideMark/>
          </w:tcPr>
          <w:p w14:paraId="300FDD4A" w14:textId="77777777" w:rsidR="00F80A3C" w:rsidRDefault="00F80A3C">
            <w:pPr>
              <w:pStyle w:val="Compact"/>
              <w:jc w:val="center"/>
              <w:rPr>
                <w:lang w:val="sl-SI"/>
              </w:rPr>
            </w:pPr>
            <w:r>
              <w:rPr>
                <w:lang w:val="sl-SI"/>
              </w:rPr>
              <w:t>1.066</w:t>
            </w:r>
          </w:p>
        </w:tc>
        <w:tc>
          <w:tcPr>
            <w:tcW w:w="0" w:type="auto"/>
            <w:hideMark/>
          </w:tcPr>
          <w:p w14:paraId="6BA92D95" w14:textId="77777777" w:rsidR="00F80A3C" w:rsidRDefault="00F80A3C">
            <w:pPr>
              <w:pStyle w:val="Compact"/>
              <w:jc w:val="center"/>
              <w:rPr>
                <w:lang w:val="sl-SI"/>
              </w:rPr>
            </w:pPr>
            <w:r>
              <w:rPr>
                <w:lang w:val="sl-SI"/>
              </w:rPr>
              <w:t>730</w:t>
            </w:r>
          </w:p>
        </w:tc>
        <w:tc>
          <w:tcPr>
            <w:tcW w:w="0" w:type="auto"/>
            <w:hideMark/>
          </w:tcPr>
          <w:p w14:paraId="544694D4" w14:textId="77777777" w:rsidR="00F80A3C" w:rsidRDefault="00F80A3C">
            <w:pPr>
              <w:pStyle w:val="Compact"/>
              <w:jc w:val="center"/>
              <w:rPr>
                <w:lang w:val="sl-SI"/>
              </w:rPr>
            </w:pPr>
            <w:r>
              <w:rPr>
                <w:lang w:val="sl-SI"/>
              </w:rPr>
              <w:t>937</w:t>
            </w:r>
          </w:p>
        </w:tc>
        <w:tc>
          <w:tcPr>
            <w:tcW w:w="0" w:type="auto"/>
            <w:hideMark/>
          </w:tcPr>
          <w:p w14:paraId="32C871D7" w14:textId="77777777" w:rsidR="00F80A3C" w:rsidRDefault="00F80A3C">
            <w:pPr>
              <w:pStyle w:val="Compact"/>
              <w:jc w:val="center"/>
              <w:rPr>
                <w:lang w:val="sl-SI"/>
              </w:rPr>
            </w:pPr>
            <w:r>
              <w:rPr>
                <w:lang w:val="sl-SI"/>
              </w:rPr>
              <w:t>218</w:t>
            </w:r>
          </w:p>
        </w:tc>
        <w:tc>
          <w:tcPr>
            <w:tcW w:w="0" w:type="auto"/>
            <w:hideMark/>
          </w:tcPr>
          <w:p w14:paraId="4EC4235D" w14:textId="77777777" w:rsidR="00F80A3C" w:rsidRDefault="00F80A3C">
            <w:pPr>
              <w:pStyle w:val="Compact"/>
              <w:jc w:val="center"/>
              <w:rPr>
                <w:lang w:val="sl-SI"/>
              </w:rPr>
            </w:pPr>
            <w:r>
              <w:rPr>
                <w:lang w:val="sl-SI"/>
              </w:rPr>
              <w:t>1.155</w:t>
            </w:r>
          </w:p>
        </w:tc>
      </w:tr>
      <w:tr w:rsidR="00F80A3C" w14:paraId="45D220C2" w14:textId="77777777" w:rsidTr="00F80A3C">
        <w:tc>
          <w:tcPr>
            <w:tcW w:w="0" w:type="auto"/>
            <w:hideMark/>
          </w:tcPr>
          <w:p w14:paraId="3371EA6F" w14:textId="77777777" w:rsidR="00F80A3C" w:rsidRDefault="00F80A3C">
            <w:pPr>
              <w:pStyle w:val="Compact"/>
              <w:jc w:val="center"/>
              <w:rPr>
                <w:lang w:val="sl-SI"/>
              </w:rPr>
            </w:pPr>
            <w:r>
              <w:rPr>
                <w:lang w:val="sl-SI"/>
              </w:rPr>
              <w:t>60</w:t>
            </w:r>
          </w:p>
        </w:tc>
        <w:tc>
          <w:tcPr>
            <w:tcW w:w="0" w:type="auto"/>
            <w:hideMark/>
          </w:tcPr>
          <w:p w14:paraId="343B624A" w14:textId="77777777" w:rsidR="00F80A3C" w:rsidRDefault="00F80A3C">
            <w:pPr>
              <w:pStyle w:val="Compact"/>
              <w:jc w:val="center"/>
              <w:rPr>
                <w:lang w:val="sl-SI"/>
              </w:rPr>
            </w:pPr>
            <w:r>
              <w:rPr>
                <w:lang w:val="sl-SI"/>
              </w:rPr>
              <w:t>1.813</w:t>
            </w:r>
          </w:p>
        </w:tc>
        <w:tc>
          <w:tcPr>
            <w:tcW w:w="0" w:type="auto"/>
            <w:hideMark/>
          </w:tcPr>
          <w:p w14:paraId="65369309" w14:textId="77777777" w:rsidR="00F80A3C" w:rsidRDefault="00F80A3C">
            <w:pPr>
              <w:pStyle w:val="Compact"/>
              <w:jc w:val="center"/>
              <w:rPr>
                <w:lang w:val="sl-SI"/>
              </w:rPr>
            </w:pPr>
            <w:r>
              <w:rPr>
                <w:lang w:val="sl-SI"/>
              </w:rPr>
              <w:t>937</w:t>
            </w:r>
          </w:p>
        </w:tc>
        <w:tc>
          <w:tcPr>
            <w:tcW w:w="0" w:type="auto"/>
            <w:hideMark/>
          </w:tcPr>
          <w:p w14:paraId="79B3BE85" w14:textId="77777777" w:rsidR="00F80A3C" w:rsidRDefault="00F80A3C">
            <w:pPr>
              <w:pStyle w:val="Compact"/>
              <w:jc w:val="center"/>
              <w:rPr>
                <w:lang w:val="sl-SI"/>
              </w:rPr>
            </w:pPr>
            <w:r>
              <w:rPr>
                <w:lang w:val="sl-SI"/>
              </w:rPr>
              <w:t>876</w:t>
            </w:r>
          </w:p>
        </w:tc>
        <w:tc>
          <w:tcPr>
            <w:tcW w:w="0" w:type="auto"/>
            <w:hideMark/>
          </w:tcPr>
          <w:p w14:paraId="7FA0F6FD" w14:textId="77777777" w:rsidR="00F80A3C" w:rsidRDefault="00F80A3C">
            <w:pPr>
              <w:pStyle w:val="Compact"/>
              <w:jc w:val="center"/>
              <w:rPr>
                <w:lang w:val="sl-SI"/>
              </w:rPr>
            </w:pPr>
            <w:r>
              <w:rPr>
                <w:lang w:val="sl-SI"/>
              </w:rPr>
              <w:t>1.124</w:t>
            </w:r>
          </w:p>
        </w:tc>
        <w:tc>
          <w:tcPr>
            <w:tcW w:w="0" w:type="auto"/>
            <w:hideMark/>
          </w:tcPr>
          <w:p w14:paraId="5D303FB8" w14:textId="77777777" w:rsidR="00F80A3C" w:rsidRDefault="00F80A3C">
            <w:pPr>
              <w:pStyle w:val="Compact"/>
              <w:jc w:val="center"/>
              <w:rPr>
                <w:lang w:val="sl-SI"/>
              </w:rPr>
            </w:pPr>
            <w:r>
              <w:rPr>
                <w:lang w:val="sl-SI"/>
              </w:rPr>
              <w:t>181</w:t>
            </w:r>
          </w:p>
        </w:tc>
        <w:tc>
          <w:tcPr>
            <w:tcW w:w="0" w:type="auto"/>
            <w:hideMark/>
          </w:tcPr>
          <w:p w14:paraId="1F0960C5" w14:textId="77777777" w:rsidR="00F80A3C" w:rsidRDefault="00F80A3C">
            <w:pPr>
              <w:pStyle w:val="Compact"/>
              <w:jc w:val="center"/>
              <w:rPr>
                <w:lang w:val="sl-SI"/>
              </w:rPr>
            </w:pPr>
            <w:r>
              <w:rPr>
                <w:lang w:val="sl-SI"/>
              </w:rPr>
              <w:t>1.305</w:t>
            </w:r>
          </w:p>
        </w:tc>
      </w:tr>
      <w:tr w:rsidR="00F80A3C" w14:paraId="76F3B9F6" w14:textId="77777777" w:rsidTr="00F80A3C">
        <w:tc>
          <w:tcPr>
            <w:tcW w:w="0" w:type="auto"/>
            <w:hideMark/>
          </w:tcPr>
          <w:p w14:paraId="293F9F59" w14:textId="77777777" w:rsidR="00F80A3C" w:rsidRDefault="00F80A3C">
            <w:pPr>
              <w:pStyle w:val="Compact"/>
              <w:jc w:val="center"/>
              <w:rPr>
                <w:lang w:val="sl-SI"/>
              </w:rPr>
            </w:pPr>
            <w:r>
              <w:rPr>
                <w:lang w:val="sl-SI"/>
              </w:rPr>
              <w:t>70</w:t>
            </w:r>
          </w:p>
        </w:tc>
        <w:tc>
          <w:tcPr>
            <w:tcW w:w="0" w:type="auto"/>
            <w:hideMark/>
          </w:tcPr>
          <w:p w14:paraId="08D0F041" w14:textId="77777777" w:rsidR="00F80A3C" w:rsidRDefault="00F80A3C">
            <w:pPr>
              <w:pStyle w:val="Compact"/>
              <w:jc w:val="center"/>
              <w:rPr>
                <w:lang w:val="sl-SI"/>
              </w:rPr>
            </w:pPr>
            <w:r>
              <w:rPr>
                <w:lang w:val="sl-SI"/>
              </w:rPr>
              <w:t>1.813</w:t>
            </w:r>
          </w:p>
        </w:tc>
        <w:tc>
          <w:tcPr>
            <w:tcW w:w="0" w:type="auto"/>
            <w:hideMark/>
          </w:tcPr>
          <w:p w14:paraId="529D95B3" w14:textId="77777777" w:rsidR="00F80A3C" w:rsidRDefault="00F80A3C">
            <w:pPr>
              <w:pStyle w:val="Compact"/>
              <w:jc w:val="center"/>
              <w:rPr>
                <w:lang w:val="sl-SI"/>
              </w:rPr>
            </w:pPr>
            <w:r>
              <w:rPr>
                <w:lang w:val="sl-SI"/>
              </w:rPr>
              <w:t>808</w:t>
            </w:r>
          </w:p>
        </w:tc>
        <w:tc>
          <w:tcPr>
            <w:tcW w:w="0" w:type="auto"/>
            <w:hideMark/>
          </w:tcPr>
          <w:p w14:paraId="0284D4B0" w14:textId="77777777" w:rsidR="00F80A3C" w:rsidRDefault="00F80A3C">
            <w:pPr>
              <w:pStyle w:val="Compact"/>
              <w:jc w:val="center"/>
              <w:rPr>
                <w:lang w:val="sl-SI"/>
              </w:rPr>
            </w:pPr>
            <w:r>
              <w:rPr>
                <w:lang w:val="sl-SI"/>
              </w:rPr>
              <w:t>1.005</w:t>
            </w:r>
          </w:p>
        </w:tc>
        <w:tc>
          <w:tcPr>
            <w:tcW w:w="0" w:type="auto"/>
            <w:hideMark/>
          </w:tcPr>
          <w:p w14:paraId="3CE0238D" w14:textId="77777777" w:rsidR="00F80A3C" w:rsidRDefault="00F80A3C">
            <w:pPr>
              <w:pStyle w:val="Compact"/>
              <w:jc w:val="center"/>
              <w:rPr>
                <w:lang w:val="sl-SI"/>
              </w:rPr>
            </w:pPr>
            <w:r>
              <w:rPr>
                <w:lang w:val="sl-SI"/>
              </w:rPr>
              <w:t>1.312</w:t>
            </w:r>
          </w:p>
        </w:tc>
        <w:tc>
          <w:tcPr>
            <w:tcW w:w="0" w:type="auto"/>
            <w:hideMark/>
          </w:tcPr>
          <w:p w14:paraId="7DC0BA3A" w14:textId="77777777" w:rsidR="00F80A3C" w:rsidRDefault="00F80A3C">
            <w:pPr>
              <w:pStyle w:val="Compact"/>
              <w:jc w:val="center"/>
              <w:rPr>
                <w:lang w:val="sl-SI"/>
              </w:rPr>
            </w:pPr>
            <w:r>
              <w:rPr>
                <w:lang w:val="sl-SI"/>
              </w:rPr>
              <w:t>211</w:t>
            </w:r>
          </w:p>
        </w:tc>
        <w:tc>
          <w:tcPr>
            <w:tcW w:w="0" w:type="auto"/>
            <w:hideMark/>
          </w:tcPr>
          <w:p w14:paraId="65B54A64" w14:textId="77777777" w:rsidR="00F80A3C" w:rsidRDefault="00F80A3C">
            <w:pPr>
              <w:pStyle w:val="Compact"/>
              <w:jc w:val="center"/>
              <w:rPr>
                <w:lang w:val="sl-SI"/>
              </w:rPr>
            </w:pPr>
            <w:r>
              <w:rPr>
                <w:lang w:val="sl-SI"/>
              </w:rPr>
              <w:t>1.523</w:t>
            </w:r>
          </w:p>
        </w:tc>
      </w:tr>
      <w:tr w:rsidR="00F80A3C" w14:paraId="123497B9" w14:textId="77777777" w:rsidTr="00F80A3C">
        <w:tc>
          <w:tcPr>
            <w:tcW w:w="0" w:type="auto"/>
            <w:hideMark/>
          </w:tcPr>
          <w:p w14:paraId="7F321830" w14:textId="77777777" w:rsidR="00F80A3C" w:rsidRDefault="00F80A3C">
            <w:pPr>
              <w:pStyle w:val="Compact"/>
              <w:jc w:val="center"/>
              <w:rPr>
                <w:lang w:val="sl-SI"/>
              </w:rPr>
            </w:pPr>
            <w:r>
              <w:rPr>
                <w:lang w:val="sl-SI"/>
              </w:rPr>
              <w:t>80</w:t>
            </w:r>
          </w:p>
        </w:tc>
        <w:tc>
          <w:tcPr>
            <w:tcW w:w="0" w:type="auto"/>
            <w:hideMark/>
          </w:tcPr>
          <w:p w14:paraId="3FD6D329" w14:textId="77777777" w:rsidR="00F80A3C" w:rsidRDefault="00F80A3C">
            <w:pPr>
              <w:pStyle w:val="Compact"/>
              <w:jc w:val="center"/>
              <w:rPr>
                <w:lang w:val="sl-SI"/>
              </w:rPr>
            </w:pPr>
            <w:r>
              <w:rPr>
                <w:lang w:val="sl-SI"/>
              </w:rPr>
              <w:t>1.813</w:t>
            </w:r>
          </w:p>
        </w:tc>
        <w:tc>
          <w:tcPr>
            <w:tcW w:w="0" w:type="auto"/>
            <w:hideMark/>
          </w:tcPr>
          <w:p w14:paraId="2F6FB120" w14:textId="77777777" w:rsidR="00F80A3C" w:rsidRDefault="00F80A3C">
            <w:pPr>
              <w:pStyle w:val="Compact"/>
              <w:jc w:val="center"/>
              <w:rPr>
                <w:lang w:val="sl-SI"/>
              </w:rPr>
            </w:pPr>
            <w:r>
              <w:rPr>
                <w:lang w:val="sl-SI"/>
              </w:rPr>
              <w:t>685</w:t>
            </w:r>
          </w:p>
        </w:tc>
        <w:tc>
          <w:tcPr>
            <w:tcW w:w="0" w:type="auto"/>
            <w:hideMark/>
          </w:tcPr>
          <w:p w14:paraId="6AEADB4F" w14:textId="77777777" w:rsidR="00F80A3C" w:rsidRDefault="00F80A3C">
            <w:pPr>
              <w:pStyle w:val="Compact"/>
              <w:jc w:val="center"/>
              <w:rPr>
                <w:lang w:val="sl-SI"/>
              </w:rPr>
            </w:pPr>
            <w:r>
              <w:rPr>
                <w:lang w:val="sl-SI"/>
              </w:rPr>
              <w:t>1.128</w:t>
            </w:r>
          </w:p>
        </w:tc>
        <w:tc>
          <w:tcPr>
            <w:tcW w:w="0" w:type="auto"/>
            <w:hideMark/>
          </w:tcPr>
          <w:p w14:paraId="4EEC58DD" w14:textId="77777777" w:rsidR="00F80A3C" w:rsidRDefault="00F80A3C">
            <w:pPr>
              <w:pStyle w:val="Compact"/>
              <w:jc w:val="center"/>
              <w:rPr>
                <w:lang w:val="sl-SI"/>
              </w:rPr>
            </w:pPr>
            <w:r>
              <w:rPr>
                <w:lang w:val="sl-SI"/>
              </w:rPr>
              <w:t>1.499</w:t>
            </w:r>
          </w:p>
        </w:tc>
        <w:tc>
          <w:tcPr>
            <w:tcW w:w="0" w:type="auto"/>
            <w:hideMark/>
          </w:tcPr>
          <w:p w14:paraId="5C19F72B" w14:textId="77777777" w:rsidR="00F80A3C" w:rsidRDefault="00F80A3C">
            <w:pPr>
              <w:pStyle w:val="Compact"/>
              <w:jc w:val="center"/>
              <w:rPr>
                <w:lang w:val="sl-SI"/>
              </w:rPr>
            </w:pPr>
            <w:r>
              <w:rPr>
                <w:lang w:val="sl-SI"/>
              </w:rPr>
              <w:t>241</w:t>
            </w:r>
          </w:p>
        </w:tc>
        <w:tc>
          <w:tcPr>
            <w:tcW w:w="0" w:type="auto"/>
            <w:hideMark/>
          </w:tcPr>
          <w:p w14:paraId="6B2C0123" w14:textId="77777777" w:rsidR="00F80A3C" w:rsidRDefault="00F80A3C">
            <w:pPr>
              <w:pStyle w:val="Compact"/>
              <w:jc w:val="center"/>
              <w:rPr>
                <w:lang w:val="sl-SI"/>
              </w:rPr>
            </w:pPr>
            <w:r>
              <w:rPr>
                <w:lang w:val="sl-SI"/>
              </w:rPr>
              <w:t>1.740</w:t>
            </w:r>
          </w:p>
        </w:tc>
      </w:tr>
      <w:tr w:rsidR="00F80A3C" w14:paraId="651F8376" w14:textId="77777777" w:rsidTr="00F80A3C">
        <w:tc>
          <w:tcPr>
            <w:tcW w:w="0" w:type="auto"/>
            <w:hideMark/>
          </w:tcPr>
          <w:p w14:paraId="06AD5F5D" w14:textId="77777777" w:rsidR="00F80A3C" w:rsidRDefault="00F80A3C">
            <w:pPr>
              <w:pStyle w:val="Compact"/>
              <w:jc w:val="center"/>
              <w:rPr>
                <w:lang w:val="sl-SI"/>
              </w:rPr>
            </w:pPr>
            <w:r>
              <w:rPr>
                <w:lang w:val="sl-SI"/>
              </w:rPr>
              <w:t>90</w:t>
            </w:r>
          </w:p>
        </w:tc>
        <w:tc>
          <w:tcPr>
            <w:tcW w:w="0" w:type="auto"/>
            <w:hideMark/>
          </w:tcPr>
          <w:p w14:paraId="44302D61" w14:textId="77777777" w:rsidR="00F80A3C" w:rsidRDefault="00F80A3C">
            <w:pPr>
              <w:pStyle w:val="Compact"/>
              <w:jc w:val="center"/>
              <w:rPr>
                <w:lang w:val="sl-SI"/>
              </w:rPr>
            </w:pPr>
            <w:r>
              <w:rPr>
                <w:lang w:val="sl-SI"/>
              </w:rPr>
              <w:t>1.855</w:t>
            </w:r>
          </w:p>
        </w:tc>
        <w:tc>
          <w:tcPr>
            <w:tcW w:w="0" w:type="auto"/>
            <w:hideMark/>
          </w:tcPr>
          <w:p w14:paraId="0749BDBB" w14:textId="77777777" w:rsidR="00F80A3C" w:rsidRDefault="00F80A3C">
            <w:pPr>
              <w:pStyle w:val="Compact"/>
              <w:jc w:val="center"/>
              <w:rPr>
                <w:lang w:val="sl-SI"/>
              </w:rPr>
            </w:pPr>
            <w:r>
              <w:rPr>
                <w:lang w:val="sl-SI"/>
              </w:rPr>
              <w:t>604</w:t>
            </w:r>
          </w:p>
        </w:tc>
        <w:tc>
          <w:tcPr>
            <w:tcW w:w="0" w:type="auto"/>
            <w:hideMark/>
          </w:tcPr>
          <w:p w14:paraId="33005A18" w14:textId="77777777" w:rsidR="00F80A3C" w:rsidRDefault="00F80A3C">
            <w:pPr>
              <w:pStyle w:val="Compact"/>
              <w:jc w:val="center"/>
              <w:rPr>
                <w:lang w:val="sl-SI"/>
              </w:rPr>
            </w:pPr>
            <w:r>
              <w:rPr>
                <w:lang w:val="sl-SI"/>
              </w:rPr>
              <w:t>1.250</w:t>
            </w:r>
          </w:p>
        </w:tc>
        <w:tc>
          <w:tcPr>
            <w:tcW w:w="0" w:type="auto"/>
            <w:hideMark/>
          </w:tcPr>
          <w:p w14:paraId="2F8D162C" w14:textId="77777777" w:rsidR="00F80A3C" w:rsidRDefault="00F80A3C">
            <w:pPr>
              <w:pStyle w:val="Compact"/>
              <w:jc w:val="center"/>
              <w:rPr>
                <w:lang w:val="sl-SI"/>
              </w:rPr>
            </w:pPr>
            <w:r>
              <w:rPr>
                <w:lang w:val="sl-SI"/>
              </w:rPr>
              <w:t>1.686</w:t>
            </w:r>
          </w:p>
        </w:tc>
        <w:tc>
          <w:tcPr>
            <w:tcW w:w="0" w:type="auto"/>
            <w:hideMark/>
          </w:tcPr>
          <w:p w14:paraId="52986C73" w14:textId="77777777" w:rsidR="00F80A3C" w:rsidRDefault="00F80A3C">
            <w:pPr>
              <w:pStyle w:val="Compact"/>
              <w:jc w:val="center"/>
              <w:rPr>
                <w:lang w:val="sl-SI"/>
              </w:rPr>
            </w:pPr>
            <w:r>
              <w:rPr>
                <w:lang w:val="sl-SI"/>
              </w:rPr>
              <w:t>272</w:t>
            </w:r>
          </w:p>
        </w:tc>
        <w:tc>
          <w:tcPr>
            <w:tcW w:w="0" w:type="auto"/>
            <w:hideMark/>
          </w:tcPr>
          <w:p w14:paraId="3C856925" w14:textId="77777777" w:rsidR="00F80A3C" w:rsidRDefault="00F80A3C">
            <w:pPr>
              <w:pStyle w:val="Compact"/>
              <w:jc w:val="center"/>
              <w:rPr>
                <w:lang w:val="sl-SI"/>
              </w:rPr>
            </w:pPr>
            <w:r>
              <w:rPr>
                <w:lang w:val="sl-SI"/>
              </w:rPr>
              <w:t>1.958</w:t>
            </w:r>
          </w:p>
        </w:tc>
      </w:tr>
      <w:tr w:rsidR="00F80A3C" w14:paraId="458FCC1A" w14:textId="77777777" w:rsidTr="00F80A3C">
        <w:tc>
          <w:tcPr>
            <w:tcW w:w="0" w:type="auto"/>
            <w:hideMark/>
          </w:tcPr>
          <w:p w14:paraId="0503299A" w14:textId="77777777" w:rsidR="00F80A3C" w:rsidRDefault="00F80A3C">
            <w:pPr>
              <w:pStyle w:val="Compact"/>
              <w:jc w:val="center"/>
              <w:rPr>
                <w:lang w:val="sl-SI"/>
              </w:rPr>
            </w:pPr>
            <w:r>
              <w:rPr>
                <w:lang w:val="sl-SI"/>
              </w:rPr>
              <w:t>100</w:t>
            </w:r>
          </w:p>
        </w:tc>
        <w:tc>
          <w:tcPr>
            <w:tcW w:w="0" w:type="auto"/>
            <w:hideMark/>
          </w:tcPr>
          <w:p w14:paraId="655FA35A" w14:textId="77777777" w:rsidR="00F80A3C" w:rsidRDefault="00F80A3C">
            <w:pPr>
              <w:pStyle w:val="Compact"/>
              <w:jc w:val="center"/>
              <w:rPr>
                <w:lang w:val="sl-SI"/>
              </w:rPr>
            </w:pPr>
            <w:r>
              <w:rPr>
                <w:lang w:val="sl-SI"/>
              </w:rPr>
              <w:t>1.952</w:t>
            </w:r>
          </w:p>
        </w:tc>
        <w:tc>
          <w:tcPr>
            <w:tcW w:w="0" w:type="auto"/>
            <w:hideMark/>
          </w:tcPr>
          <w:p w14:paraId="210AAC8F" w14:textId="77777777" w:rsidR="00F80A3C" w:rsidRDefault="00F80A3C">
            <w:pPr>
              <w:pStyle w:val="Compact"/>
              <w:jc w:val="center"/>
              <w:rPr>
                <w:lang w:val="sl-SI"/>
              </w:rPr>
            </w:pPr>
            <w:r>
              <w:rPr>
                <w:lang w:val="sl-SI"/>
              </w:rPr>
              <w:t>579</w:t>
            </w:r>
          </w:p>
        </w:tc>
        <w:tc>
          <w:tcPr>
            <w:tcW w:w="0" w:type="auto"/>
            <w:hideMark/>
          </w:tcPr>
          <w:p w14:paraId="318A9CE7" w14:textId="77777777" w:rsidR="00F80A3C" w:rsidRDefault="00F80A3C">
            <w:pPr>
              <w:pStyle w:val="Compact"/>
              <w:jc w:val="center"/>
              <w:rPr>
                <w:lang w:val="sl-SI"/>
              </w:rPr>
            </w:pPr>
            <w:r>
              <w:rPr>
                <w:lang w:val="sl-SI"/>
              </w:rPr>
              <w:t>1.373</w:t>
            </w:r>
          </w:p>
        </w:tc>
        <w:tc>
          <w:tcPr>
            <w:tcW w:w="0" w:type="auto"/>
            <w:hideMark/>
          </w:tcPr>
          <w:p w14:paraId="2DB2112D" w14:textId="77777777" w:rsidR="00F80A3C" w:rsidRDefault="00F80A3C">
            <w:pPr>
              <w:pStyle w:val="Compact"/>
              <w:jc w:val="center"/>
              <w:rPr>
                <w:lang w:val="sl-SI"/>
              </w:rPr>
            </w:pPr>
            <w:r>
              <w:rPr>
                <w:lang w:val="sl-SI"/>
              </w:rPr>
              <w:t>1.874</w:t>
            </w:r>
          </w:p>
        </w:tc>
        <w:tc>
          <w:tcPr>
            <w:tcW w:w="0" w:type="auto"/>
            <w:hideMark/>
          </w:tcPr>
          <w:p w14:paraId="2349BB39" w14:textId="77777777" w:rsidR="00F80A3C" w:rsidRDefault="00F80A3C">
            <w:pPr>
              <w:pStyle w:val="Compact"/>
              <w:jc w:val="center"/>
              <w:rPr>
                <w:lang w:val="sl-SI"/>
              </w:rPr>
            </w:pPr>
            <w:r>
              <w:rPr>
                <w:lang w:val="sl-SI"/>
              </w:rPr>
              <w:t>302</w:t>
            </w:r>
          </w:p>
        </w:tc>
        <w:tc>
          <w:tcPr>
            <w:tcW w:w="0" w:type="auto"/>
            <w:hideMark/>
          </w:tcPr>
          <w:p w14:paraId="5EA0454F" w14:textId="77777777" w:rsidR="00F80A3C" w:rsidRDefault="00F80A3C">
            <w:pPr>
              <w:pStyle w:val="Compact"/>
              <w:jc w:val="center"/>
              <w:rPr>
                <w:lang w:val="sl-SI"/>
              </w:rPr>
            </w:pPr>
            <w:r>
              <w:rPr>
                <w:lang w:val="sl-SI"/>
              </w:rPr>
              <w:t>2.175</w:t>
            </w:r>
          </w:p>
        </w:tc>
      </w:tr>
      <w:tr w:rsidR="00F80A3C" w14:paraId="62E47DB5" w14:textId="77777777" w:rsidTr="00F80A3C">
        <w:tc>
          <w:tcPr>
            <w:tcW w:w="0" w:type="auto"/>
            <w:hideMark/>
          </w:tcPr>
          <w:p w14:paraId="3895EA92" w14:textId="77777777" w:rsidR="00F80A3C" w:rsidRDefault="00F80A3C">
            <w:pPr>
              <w:pStyle w:val="Compact"/>
              <w:jc w:val="center"/>
              <w:rPr>
                <w:lang w:val="sl-SI"/>
              </w:rPr>
            </w:pPr>
            <w:r>
              <w:rPr>
                <w:lang w:val="sl-SI"/>
              </w:rPr>
              <w:t>110</w:t>
            </w:r>
          </w:p>
        </w:tc>
        <w:tc>
          <w:tcPr>
            <w:tcW w:w="0" w:type="auto"/>
            <w:hideMark/>
          </w:tcPr>
          <w:p w14:paraId="6A54B6CE" w14:textId="77777777" w:rsidR="00F80A3C" w:rsidRDefault="00F80A3C">
            <w:pPr>
              <w:pStyle w:val="Compact"/>
              <w:jc w:val="center"/>
              <w:rPr>
                <w:lang w:val="sl-SI"/>
              </w:rPr>
            </w:pPr>
            <w:r>
              <w:rPr>
                <w:lang w:val="sl-SI"/>
              </w:rPr>
              <w:t>2.027</w:t>
            </w:r>
          </w:p>
        </w:tc>
        <w:tc>
          <w:tcPr>
            <w:tcW w:w="0" w:type="auto"/>
            <w:hideMark/>
          </w:tcPr>
          <w:p w14:paraId="4EF5FFE3" w14:textId="77777777" w:rsidR="00F80A3C" w:rsidRDefault="00F80A3C">
            <w:pPr>
              <w:pStyle w:val="Compact"/>
              <w:jc w:val="center"/>
              <w:rPr>
                <w:lang w:val="sl-SI"/>
              </w:rPr>
            </w:pPr>
            <w:r>
              <w:rPr>
                <w:lang w:val="sl-SI"/>
              </w:rPr>
              <w:t>531</w:t>
            </w:r>
          </w:p>
        </w:tc>
        <w:tc>
          <w:tcPr>
            <w:tcW w:w="0" w:type="auto"/>
            <w:hideMark/>
          </w:tcPr>
          <w:p w14:paraId="4E667564" w14:textId="77777777" w:rsidR="00F80A3C" w:rsidRDefault="00F80A3C">
            <w:pPr>
              <w:pStyle w:val="Compact"/>
              <w:jc w:val="center"/>
              <w:rPr>
                <w:lang w:val="sl-SI"/>
              </w:rPr>
            </w:pPr>
            <w:r>
              <w:rPr>
                <w:lang w:val="sl-SI"/>
              </w:rPr>
              <w:t>1.496</w:t>
            </w:r>
          </w:p>
        </w:tc>
        <w:tc>
          <w:tcPr>
            <w:tcW w:w="0" w:type="auto"/>
            <w:hideMark/>
          </w:tcPr>
          <w:p w14:paraId="4BB25392" w14:textId="77777777" w:rsidR="00F80A3C" w:rsidRDefault="00F80A3C">
            <w:pPr>
              <w:pStyle w:val="Compact"/>
              <w:jc w:val="center"/>
              <w:rPr>
                <w:lang w:val="sl-SI"/>
              </w:rPr>
            </w:pPr>
            <w:r>
              <w:rPr>
                <w:lang w:val="sl-SI"/>
              </w:rPr>
              <w:t>2.061</w:t>
            </w:r>
          </w:p>
        </w:tc>
        <w:tc>
          <w:tcPr>
            <w:tcW w:w="0" w:type="auto"/>
            <w:hideMark/>
          </w:tcPr>
          <w:p w14:paraId="133CE481" w14:textId="77777777" w:rsidR="00F80A3C" w:rsidRDefault="00F80A3C">
            <w:pPr>
              <w:pStyle w:val="Compact"/>
              <w:jc w:val="center"/>
              <w:rPr>
                <w:lang w:val="sl-SI"/>
              </w:rPr>
            </w:pPr>
            <w:r>
              <w:rPr>
                <w:lang w:val="sl-SI"/>
              </w:rPr>
              <w:t>332</w:t>
            </w:r>
          </w:p>
        </w:tc>
        <w:tc>
          <w:tcPr>
            <w:tcW w:w="0" w:type="auto"/>
            <w:hideMark/>
          </w:tcPr>
          <w:p w14:paraId="2216E1E3" w14:textId="77777777" w:rsidR="00F80A3C" w:rsidRDefault="00F80A3C">
            <w:pPr>
              <w:pStyle w:val="Compact"/>
              <w:jc w:val="center"/>
              <w:rPr>
                <w:lang w:val="sl-SI"/>
              </w:rPr>
            </w:pPr>
            <w:r>
              <w:rPr>
                <w:lang w:val="sl-SI"/>
              </w:rPr>
              <w:t>2.393</w:t>
            </w:r>
          </w:p>
        </w:tc>
      </w:tr>
      <w:tr w:rsidR="00F80A3C" w14:paraId="569CDD44" w14:textId="77777777" w:rsidTr="00F80A3C">
        <w:tc>
          <w:tcPr>
            <w:tcW w:w="0" w:type="auto"/>
            <w:hideMark/>
          </w:tcPr>
          <w:p w14:paraId="72B76417" w14:textId="77777777" w:rsidR="00F80A3C" w:rsidRDefault="00F80A3C">
            <w:pPr>
              <w:pStyle w:val="Compact"/>
              <w:jc w:val="center"/>
              <w:rPr>
                <w:lang w:val="sl-SI"/>
              </w:rPr>
            </w:pPr>
            <w:r>
              <w:rPr>
                <w:lang w:val="sl-SI"/>
              </w:rPr>
              <w:t>120</w:t>
            </w:r>
          </w:p>
        </w:tc>
        <w:tc>
          <w:tcPr>
            <w:tcW w:w="0" w:type="auto"/>
            <w:hideMark/>
          </w:tcPr>
          <w:p w14:paraId="0087B04F" w14:textId="77777777" w:rsidR="00F80A3C" w:rsidRDefault="00F80A3C">
            <w:pPr>
              <w:pStyle w:val="Compact"/>
              <w:jc w:val="center"/>
              <w:rPr>
                <w:lang w:val="sl-SI"/>
              </w:rPr>
            </w:pPr>
            <w:r>
              <w:rPr>
                <w:lang w:val="sl-SI"/>
              </w:rPr>
              <w:t>2.095</w:t>
            </w:r>
          </w:p>
        </w:tc>
        <w:tc>
          <w:tcPr>
            <w:tcW w:w="0" w:type="auto"/>
            <w:hideMark/>
          </w:tcPr>
          <w:p w14:paraId="7083742E" w14:textId="77777777" w:rsidR="00F80A3C" w:rsidRDefault="00F80A3C">
            <w:pPr>
              <w:pStyle w:val="Compact"/>
              <w:jc w:val="center"/>
              <w:rPr>
                <w:lang w:val="sl-SI"/>
              </w:rPr>
            </w:pPr>
            <w:r>
              <w:rPr>
                <w:lang w:val="sl-SI"/>
              </w:rPr>
              <w:t>490</w:t>
            </w:r>
          </w:p>
        </w:tc>
        <w:tc>
          <w:tcPr>
            <w:tcW w:w="0" w:type="auto"/>
            <w:hideMark/>
          </w:tcPr>
          <w:p w14:paraId="7E0CEC5D" w14:textId="77777777" w:rsidR="00F80A3C" w:rsidRDefault="00F80A3C">
            <w:pPr>
              <w:pStyle w:val="Compact"/>
              <w:jc w:val="center"/>
              <w:rPr>
                <w:lang w:val="sl-SI"/>
              </w:rPr>
            </w:pPr>
            <w:r>
              <w:rPr>
                <w:lang w:val="sl-SI"/>
              </w:rPr>
              <w:t>1.606</w:t>
            </w:r>
          </w:p>
        </w:tc>
        <w:tc>
          <w:tcPr>
            <w:tcW w:w="0" w:type="auto"/>
            <w:hideMark/>
          </w:tcPr>
          <w:p w14:paraId="50D4A77E" w14:textId="77777777" w:rsidR="00F80A3C" w:rsidRDefault="00F80A3C">
            <w:pPr>
              <w:pStyle w:val="Compact"/>
              <w:jc w:val="center"/>
              <w:rPr>
                <w:lang w:val="sl-SI"/>
              </w:rPr>
            </w:pPr>
            <w:r>
              <w:rPr>
                <w:lang w:val="sl-SI"/>
              </w:rPr>
              <w:t>2.249</w:t>
            </w:r>
          </w:p>
        </w:tc>
        <w:tc>
          <w:tcPr>
            <w:tcW w:w="0" w:type="auto"/>
            <w:hideMark/>
          </w:tcPr>
          <w:p w14:paraId="092A626C" w14:textId="77777777" w:rsidR="00F80A3C" w:rsidRDefault="00F80A3C">
            <w:pPr>
              <w:pStyle w:val="Compact"/>
              <w:jc w:val="center"/>
              <w:rPr>
                <w:lang w:val="sl-SI"/>
              </w:rPr>
            </w:pPr>
            <w:r>
              <w:rPr>
                <w:lang w:val="sl-SI"/>
              </w:rPr>
              <w:t>362</w:t>
            </w:r>
          </w:p>
        </w:tc>
        <w:tc>
          <w:tcPr>
            <w:tcW w:w="0" w:type="auto"/>
            <w:hideMark/>
          </w:tcPr>
          <w:p w14:paraId="3A0E6DF3" w14:textId="77777777" w:rsidR="00F80A3C" w:rsidRDefault="00F80A3C">
            <w:pPr>
              <w:pStyle w:val="Compact"/>
              <w:jc w:val="center"/>
              <w:rPr>
                <w:lang w:val="sl-SI"/>
              </w:rPr>
            </w:pPr>
            <w:r>
              <w:rPr>
                <w:lang w:val="sl-SI"/>
              </w:rPr>
              <w:t>2.611</w:t>
            </w:r>
          </w:p>
        </w:tc>
      </w:tr>
      <w:tr w:rsidR="00F80A3C" w14:paraId="736AEFE2" w14:textId="77777777" w:rsidTr="00F80A3C">
        <w:tc>
          <w:tcPr>
            <w:tcW w:w="0" w:type="auto"/>
            <w:hideMark/>
          </w:tcPr>
          <w:p w14:paraId="5AE1594F" w14:textId="77777777" w:rsidR="00F80A3C" w:rsidRDefault="00F80A3C">
            <w:pPr>
              <w:pStyle w:val="Compact"/>
              <w:jc w:val="center"/>
              <w:rPr>
                <w:lang w:val="sl-SI"/>
              </w:rPr>
            </w:pPr>
            <w:r>
              <w:rPr>
                <w:lang w:val="sl-SI"/>
              </w:rPr>
              <w:t>130</w:t>
            </w:r>
          </w:p>
        </w:tc>
        <w:tc>
          <w:tcPr>
            <w:tcW w:w="0" w:type="auto"/>
            <w:hideMark/>
          </w:tcPr>
          <w:p w14:paraId="122C2337" w14:textId="77777777" w:rsidR="00F80A3C" w:rsidRDefault="00F80A3C">
            <w:pPr>
              <w:pStyle w:val="Compact"/>
              <w:jc w:val="center"/>
              <w:rPr>
                <w:lang w:val="sl-SI"/>
              </w:rPr>
            </w:pPr>
            <w:r>
              <w:rPr>
                <w:lang w:val="sl-SI"/>
              </w:rPr>
              <w:t>2.111</w:t>
            </w:r>
          </w:p>
        </w:tc>
        <w:tc>
          <w:tcPr>
            <w:tcW w:w="0" w:type="auto"/>
            <w:hideMark/>
          </w:tcPr>
          <w:p w14:paraId="424F9D97" w14:textId="77777777" w:rsidR="00F80A3C" w:rsidRDefault="00F80A3C">
            <w:pPr>
              <w:pStyle w:val="Compact"/>
              <w:jc w:val="center"/>
              <w:rPr>
                <w:lang w:val="sl-SI"/>
              </w:rPr>
            </w:pPr>
            <w:r>
              <w:rPr>
                <w:lang w:val="sl-SI"/>
              </w:rPr>
              <w:t>397</w:t>
            </w:r>
          </w:p>
        </w:tc>
        <w:tc>
          <w:tcPr>
            <w:tcW w:w="0" w:type="auto"/>
            <w:hideMark/>
          </w:tcPr>
          <w:p w14:paraId="035D94EF" w14:textId="77777777" w:rsidR="00F80A3C" w:rsidRDefault="00F80A3C">
            <w:pPr>
              <w:pStyle w:val="Compact"/>
              <w:jc w:val="center"/>
              <w:rPr>
                <w:lang w:val="sl-SI"/>
              </w:rPr>
            </w:pPr>
            <w:r>
              <w:rPr>
                <w:lang w:val="sl-SI"/>
              </w:rPr>
              <w:t>1.714</w:t>
            </w:r>
          </w:p>
        </w:tc>
        <w:tc>
          <w:tcPr>
            <w:tcW w:w="0" w:type="auto"/>
            <w:hideMark/>
          </w:tcPr>
          <w:p w14:paraId="38273797" w14:textId="77777777" w:rsidR="00F80A3C" w:rsidRDefault="00F80A3C">
            <w:pPr>
              <w:pStyle w:val="Compact"/>
              <w:jc w:val="center"/>
              <w:rPr>
                <w:lang w:val="sl-SI"/>
              </w:rPr>
            </w:pPr>
            <w:r>
              <w:rPr>
                <w:lang w:val="sl-SI"/>
              </w:rPr>
              <w:t>2.436</w:t>
            </w:r>
          </w:p>
        </w:tc>
        <w:tc>
          <w:tcPr>
            <w:tcW w:w="0" w:type="auto"/>
            <w:hideMark/>
          </w:tcPr>
          <w:p w14:paraId="538C807C" w14:textId="77777777" w:rsidR="00F80A3C" w:rsidRDefault="00F80A3C">
            <w:pPr>
              <w:pStyle w:val="Compact"/>
              <w:jc w:val="center"/>
              <w:rPr>
                <w:lang w:val="sl-SI"/>
              </w:rPr>
            </w:pPr>
            <w:r>
              <w:rPr>
                <w:lang w:val="sl-SI"/>
              </w:rPr>
              <w:t>392</w:t>
            </w:r>
          </w:p>
        </w:tc>
        <w:tc>
          <w:tcPr>
            <w:tcW w:w="0" w:type="auto"/>
            <w:hideMark/>
          </w:tcPr>
          <w:p w14:paraId="5029ECB6" w14:textId="77777777" w:rsidR="00F80A3C" w:rsidRDefault="00F80A3C">
            <w:pPr>
              <w:pStyle w:val="Compact"/>
              <w:jc w:val="center"/>
              <w:rPr>
                <w:lang w:val="sl-SI"/>
              </w:rPr>
            </w:pPr>
            <w:r>
              <w:rPr>
                <w:lang w:val="sl-SI"/>
              </w:rPr>
              <w:t>2.828</w:t>
            </w:r>
          </w:p>
        </w:tc>
      </w:tr>
      <w:tr w:rsidR="00F80A3C" w14:paraId="218997BB" w14:textId="77777777" w:rsidTr="00F80A3C">
        <w:tc>
          <w:tcPr>
            <w:tcW w:w="0" w:type="auto"/>
            <w:hideMark/>
          </w:tcPr>
          <w:p w14:paraId="6881B546" w14:textId="77777777" w:rsidR="00F80A3C" w:rsidRDefault="00F80A3C">
            <w:pPr>
              <w:pStyle w:val="Compact"/>
              <w:jc w:val="center"/>
              <w:rPr>
                <w:lang w:val="sl-SI"/>
              </w:rPr>
            </w:pPr>
            <w:r>
              <w:rPr>
                <w:lang w:val="sl-SI"/>
              </w:rPr>
              <w:t>140</w:t>
            </w:r>
          </w:p>
        </w:tc>
        <w:tc>
          <w:tcPr>
            <w:tcW w:w="0" w:type="auto"/>
            <w:hideMark/>
          </w:tcPr>
          <w:p w14:paraId="53142827" w14:textId="77777777" w:rsidR="00F80A3C" w:rsidRDefault="00F80A3C">
            <w:pPr>
              <w:pStyle w:val="Compact"/>
              <w:jc w:val="center"/>
              <w:rPr>
                <w:lang w:val="sl-SI"/>
              </w:rPr>
            </w:pPr>
            <w:r>
              <w:rPr>
                <w:lang w:val="sl-SI"/>
              </w:rPr>
              <w:t>2.114</w:t>
            </w:r>
          </w:p>
        </w:tc>
        <w:tc>
          <w:tcPr>
            <w:tcW w:w="0" w:type="auto"/>
            <w:hideMark/>
          </w:tcPr>
          <w:p w14:paraId="47554552" w14:textId="77777777" w:rsidR="00F80A3C" w:rsidRDefault="00F80A3C">
            <w:pPr>
              <w:pStyle w:val="Compact"/>
              <w:jc w:val="center"/>
              <w:rPr>
                <w:lang w:val="sl-SI"/>
              </w:rPr>
            </w:pPr>
            <w:r>
              <w:rPr>
                <w:lang w:val="sl-SI"/>
              </w:rPr>
              <w:t>292</w:t>
            </w:r>
          </w:p>
        </w:tc>
        <w:tc>
          <w:tcPr>
            <w:tcW w:w="0" w:type="auto"/>
            <w:hideMark/>
          </w:tcPr>
          <w:p w14:paraId="2D513CDF" w14:textId="77777777" w:rsidR="00F80A3C" w:rsidRDefault="00F80A3C">
            <w:pPr>
              <w:pStyle w:val="Compact"/>
              <w:jc w:val="center"/>
              <w:rPr>
                <w:lang w:val="sl-SI"/>
              </w:rPr>
            </w:pPr>
            <w:r>
              <w:rPr>
                <w:lang w:val="sl-SI"/>
              </w:rPr>
              <w:t>1.822</w:t>
            </w:r>
          </w:p>
        </w:tc>
        <w:tc>
          <w:tcPr>
            <w:tcW w:w="0" w:type="auto"/>
            <w:hideMark/>
          </w:tcPr>
          <w:p w14:paraId="209907F0" w14:textId="77777777" w:rsidR="00F80A3C" w:rsidRDefault="00F80A3C">
            <w:pPr>
              <w:pStyle w:val="Compact"/>
              <w:jc w:val="center"/>
              <w:rPr>
                <w:lang w:val="sl-SI"/>
              </w:rPr>
            </w:pPr>
            <w:r>
              <w:rPr>
                <w:lang w:val="sl-SI"/>
              </w:rPr>
              <w:t>2.623</w:t>
            </w:r>
          </w:p>
        </w:tc>
        <w:tc>
          <w:tcPr>
            <w:tcW w:w="0" w:type="auto"/>
            <w:hideMark/>
          </w:tcPr>
          <w:p w14:paraId="29D23C42" w14:textId="77777777" w:rsidR="00F80A3C" w:rsidRDefault="00F80A3C">
            <w:pPr>
              <w:pStyle w:val="Compact"/>
              <w:jc w:val="center"/>
              <w:rPr>
                <w:lang w:val="sl-SI"/>
              </w:rPr>
            </w:pPr>
            <w:r>
              <w:rPr>
                <w:lang w:val="sl-SI"/>
              </w:rPr>
              <w:t>422</w:t>
            </w:r>
          </w:p>
        </w:tc>
        <w:tc>
          <w:tcPr>
            <w:tcW w:w="0" w:type="auto"/>
            <w:hideMark/>
          </w:tcPr>
          <w:p w14:paraId="015E810E" w14:textId="77777777" w:rsidR="00F80A3C" w:rsidRDefault="00F80A3C">
            <w:pPr>
              <w:pStyle w:val="Compact"/>
              <w:jc w:val="center"/>
              <w:rPr>
                <w:lang w:val="sl-SI"/>
              </w:rPr>
            </w:pPr>
            <w:r>
              <w:rPr>
                <w:lang w:val="sl-SI"/>
              </w:rPr>
              <w:t>3.046</w:t>
            </w:r>
          </w:p>
        </w:tc>
      </w:tr>
      <w:tr w:rsidR="00F80A3C" w14:paraId="5DD2ED8B" w14:textId="77777777" w:rsidTr="00F80A3C">
        <w:tc>
          <w:tcPr>
            <w:tcW w:w="0" w:type="auto"/>
            <w:hideMark/>
          </w:tcPr>
          <w:p w14:paraId="368EA9C4" w14:textId="77777777" w:rsidR="00F80A3C" w:rsidRDefault="00F80A3C">
            <w:pPr>
              <w:pStyle w:val="Compact"/>
              <w:jc w:val="center"/>
              <w:rPr>
                <w:lang w:val="sl-SI"/>
              </w:rPr>
            </w:pPr>
            <w:r>
              <w:rPr>
                <w:lang w:val="sl-SI"/>
              </w:rPr>
              <w:t>150</w:t>
            </w:r>
          </w:p>
        </w:tc>
        <w:tc>
          <w:tcPr>
            <w:tcW w:w="0" w:type="auto"/>
            <w:hideMark/>
          </w:tcPr>
          <w:p w14:paraId="1A139876" w14:textId="77777777" w:rsidR="00F80A3C" w:rsidRDefault="00F80A3C">
            <w:pPr>
              <w:pStyle w:val="Compact"/>
              <w:jc w:val="center"/>
              <w:rPr>
                <w:lang w:val="sl-SI"/>
              </w:rPr>
            </w:pPr>
            <w:r>
              <w:rPr>
                <w:lang w:val="sl-SI"/>
              </w:rPr>
              <w:t>2.210</w:t>
            </w:r>
          </w:p>
        </w:tc>
        <w:tc>
          <w:tcPr>
            <w:tcW w:w="0" w:type="auto"/>
            <w:hideMark/>
          </w:tcPr>
          <w:p w14:paraId="7CCCB756" w14:textId="77777777" w:rsidR="00F80A3C" w:rsidRDefault="00F80A3C">
            <w:pPr>
              <w:pStyle w:val="Compact"/>
              <w:jc w:val="center"/>
              <w:rPr>
                <w:lang w:val="sl-SI"/>
              </w:rPr>
            </w:pPr>
            <w:r>
              <w:rPr>
                <w:lang w:val="sl-SI"/>
              </w:rPr>
              <w:t>280</w:t>
            </w:r>
          </w:p>
        </w:tc>
        <w:tc>
          <w:tcPr>
            <w:tcW w:w="0" w:type="auto"/>
            <w:hideMark/>
          </w:tcPr>
          <w:p w14:paraId="54A26197" w14:textId="77777777" w:rsidR="00F80A3C" w:rsidRDefault="00F80A3C">
            <w:pPr>
              <w:pStyle w:val="Compact"/>
              <w:jc w:val="center"/>
              <w:rPr>
                <w:lang w:val="sl-SI"/>
              </w:rPr>
            </w:pPr>
            <w:r>
              <w:rPr>
                <w:lang w:val="sl-SI"/>
              </w:rPr>
              <w:t>1.930</w:t>
            </w:r>
          </w:p>
        </w:tc>
        <w:tc>
          <w:tcPr>
            <w:tcW w:w="0" w:type="auto"/>
            <w:hideMark/>
          </w:tcPr>
          <w:p w14:paraId="7486C7BA" w14:textId="77777777" w:rsidR="00F80A3C" w:rsidRDefault="00F80A3C">
            <w:pPr>
              <w:pStyle w:val="Compact"/>
              <w:jc w:val="center"/>
              <w:rPr>
                <w:lang w:val="sl-SI"/>
              </w:rPr>
            </w:pPr>
            <w:r>
              <w:rPr>
                <w:lang w:val="sl-SI"/>
              </w:rPr>
              <w:t>2.811</w:t>
            </w:r>
          </w:p>
        </w:tc>
        <w:tc>
          <w:tcPr>
            <w:tcW w:w="0" w:type="auto"/>
            <w:hideMark/>
          </w:tcPr>
          <w:p w14:paraId="71A91DA8" w14:textId="77777777" w:rsidR="00F80A3C" w:rsidRDefault="00F80A3C">
            <w:pPr>
              <w:pStyle w:val="Compact"/>
              <w:jc w:val="center"/>
              <w:rPr>
                <w:lang w:val="sl-SI"/>
              </w:rPr>
            </w:pPr>
            <w:r>
              <w:rPr>
                <w:lang w:val="sl-SI"/>
              </w:rPr>
              <w:t>453</w:t>
            </w:r>
          </w:p>
        </w:tc>
        <w:tc>
          <w:tcPr>
            <w:tcW w:w="0" w:type="auto"/>
            <w:hideMark/>
          </w:tcPr>
          <w:p w14:paraId="7FE3B63B" w14:textId="77777777" w:rsidR="00F80A3C" w:rsidRDefault="00F80A3C">
            <w:pPr>
              <w:pStyle w:val="Compact"/>
              <w:jc w:val="center"/>
              <w:rPr>
                <w:lang w:val="sl-SI"/>
              </w:rPr>
            </w:pPr>
            <w:r>
              <w:rPr>
                <w:lang w:val="sl-SI"/>
              </w:rPr>
              <w:t>3.263</w:t>
            </w:r>
          </w:p>
        </w:tc>
      </w:tr>
      <w:tr w:rsidR="00F80A3C" w14:paraId="264F0882" w14:textId="77777777" w:rsidTr="00F80A3C">
        <w:tc>
          <w:tcPr>
            <w:tcW w:w="0" w:type="auto"/>
            <w:hideMark/>
          </w:tcPr>
          <w:p w14:paraId="7FEFCDED" w14:textId="77777777" w:rsidR="00F80A3C" w:rsidRDefault="00F80A3C">
            <w:pPr>
              <w:pStyle w:val="Compact"/>
              <w:jc w:val="center"/>
              <w:rPr>
                <w:lang w:val="sl-SI"/>
              </w:rPr>
            </w:pPr>
            <w:r>
              <w:rPr>
                <w:lang w:val="sl-SI"/>
              </w:rPr>
              <w:t>160</w:t>
            </w:r>
          </w:p>
        </w:tc>
        <w:tc>
          <w:tcPr>
            <w:tcW w:w="0" w:type="auto"/>
            <w:hideMark/>
          </w:tcPr>
          <w:p w14:paraId="2DBBF489" w14:textId="77777777" w:rsidR="00F80A3C" w:rsidRDefault="00F80A3C">
            <w:pPr>
              <w:pStyle w:val="Compact"/>
              <w:jc w:val="center"/>
              <w:rPr>
                <w:lang w:val="sl-SI"/>
              </w:rPr>
            </w:pPr>
            <w:r>
              <w:rPr>
                <w:lang w:val="sl-SI"/>
              </w:rPr>
              <w:t>2.318</w:t>
            </w:r>
          </w:p>
        </w:tc>
        <w:tc>
          <w:tcPr>
            <w:tcW w:w="0" w:type="auto"/>
            <w:hideMark/>
          </w:tcPr>
          <w:p w14:paraId="1EA0F3EE" w14:textId="77777777" w:rsidR="00F80A3C" w:rsidRDefault="00F80A3C">
            <w:pPr>
              <w:pStyle w:val="Compact"/>
              <w:jc w:val="center"/>
              <w:rPr>
                <w:lang w:val="sl-SI"/>
              </w:rPr>
            </w:pPr>
            <w:r>
              <w:rPr>
                <w:lang w:val="sl-SI"/>
              </w:rPr>
              <w:t>280</w:t>
            </w:r>
          </w:p>
        </w:tc>
        <w:tc>
          <w:tcPr>
            <w:tcW w:w="0" w:type="auto"/>
            <w:hideMark/>
          </w:tcPr>
          <w:p w14:paraId="1FBAA1DE" w14:textId="77777777" w:rsidR="00F80A3C" w:rsidRDefault="00F80A3C">
            <w:pPr>
              <w:pStyle w:val="Compact"/>
              <w:jc w:val="center"/>
              <w:rPr>
                <w:lang w:val="sl-SI"/>
              </w:rPr>
            </w:pPr>
            <w:r>
              <w:rPr>
                <w:lang w:val="sl-SI"/>
              </w:rPr>
              <w:t>2.038</w:t>
            </w:r>
          </w:p>
        </w:tc>
        <w:tc>
          <w:tcPr>
            <w:tcW w:w="0" w:type="auto"/>
            <w:hideMark/>
          </w:tcPr>
          <w:p w14:paraId="55E08229" w14:textId="77777777" w:rsidR="00F80A3C" w:rsidRDefault="00F80A3C">
            <w:pPr>
              <w:pStyle w:val="Compact"/>
              <w:jc w:val="center"/>
              <w:rPr>
                <w:lang w:val="sl-SI"/>
              </w:rPr>
            </w:pPr>
            <w:r>
              <w:rPr>
                <w:lang w:val="sl-SI"/>
              </w:rPr>
              <w:t>2.998</w:t>
            </w:r>
          </w:p>
        </w:tc>
        <w:tc>
          <w:tcPr>
            <w:tcW w:w="0" w:type="auto"/>
            <w:hideMark/>
          </w:tcPr>
          <w:p w14:paraId="20EE47CC" w14:textId="77777777" w:rsidR="00F80A3C" w:rsidRDefault="00F80A3C">
            <w:pPr>
              <w:pStyle w:val="Compact"/>
              <w:jc w:val="center"/>
              <w:rPr>
                <w:lang w:val="sl-SI"/>
              </w:rPr>
            </w:pPr>
            <w:r>
              <w:rPr>
                <w:lang w:val="sl-SI"/>
              </w:rPr>
              <w:t>483</w:t>
            </w:r>
          </w:p>
        </w:tc>
        <w:tc>
          <w:tcPr>
            <w:tcW w:w="0" w:type="auto"/>
            <w:hideMark/>
          </w:tcPr>
          <w:p w14:paraId="70451BF9" w14:textId="77777777" w:rsidR="00F80A3C" w:rsidRDefault="00F80A3C">
            <w:pPr>
              <w:pStyle w:val="Compact"/>
              <w:jc w:val="center"/>
              <w:rPr>
                <w:lang w:val="sl-SI"/>
              </w:rPr>
            </w:pPr>
            <w:r>
              <w:rPr>
                <w:lang w:val="sl-SI"/>
              </w:rPr>
              <w:t>3.481</w:t>
            </w:r>
          </w:p>
        </w:tc>
      </w:tr>
      <w:tr w:rsidR="00F80A3C" w14:paraId="6F434006" w14:textId="77777777" w:rsidTr="00F80A3C">
        <w:tc>
          <w:tcPr>
            <w:tcW w:w="0" w:type="auto"/>
            <w:hideMark/>
          </w:tcPr>
          <w:p w14:paraId="4106302E" w14:textId="77777777" w:rsidR="00F80A3C" w:rsidRDefault="00F80A3C">
            <w:pPr>
              <w:pStyle w:val="Compact"/>
              <w:jc w:val="center"/>
              <w:rPr>
                <w:lang w:val="sl-SI"/>
              </w:rPr>
            </w:pPr>
            <w:r>
              <w:rPr>
                <w:lang w:val="sl-SI"/>
              </w:rPr>
              <w:t>170</w:t>
            </w:r>
          </w:p>
        </w:tc>
        <w:tc>
          <w:tcPr>
            <w:tcW w:w="0" w:type="auto"/>
            <w:hideMark/>
          </w:tcPr>
          <w:p w14:paraId="25731D18" w14:textId="77777777" w:rsidR="00F80A3C" w:rsidRDefault="00F80A3C">
            <w:pPr>
              <w:pStyle w:val="Compact"/>
              <w:jc w:val="center"/>
              <w:rPr>
                <w:lang w:val="sl-SI"/>
              </w:rPr>
            </w:pPr>
            <w:r>
              <w:rPr>
                <w:lang w:val="sl-SI"/>
              </w:rPr>
              <w:t>2.426</w:t>
            </w:r>
          </w:p>
        </w:tc>
        <w:tc>
          <w:tcPr>
            <w:tcW w:w="0" w:type="auto"/>
            <w:hideMark/>
          </w:tcPr>
          <w:p w14:paraId="4C2FE707" w14:textId="77777777" w:rsidR="00F80A3C" w:rsidRDefault="00F80A3C">
            <w:pPr>
              <w:pStyle w:val="Compact"/>
              <w:jc w:val="center"/>
              <w:rPr>
                <w:lang w:val="sl-SI"/>
              </w:rPr>
            </w:pPr>
            <w:r>
              <w:rPr>
                <w:lang w:val="sl-SI"/>
              </w:rPr>
              <w:t>280</w:t>
            </w:r>
          </w:p>
        </w:tc>
        <w:tc>
          <w:tcPr>
            <w:tcW w:w="0" w:type="auto"/>
            <w:hideMark/>
          </w:tcPr>
          <w:p w14:paraId="64BED20E" w14:textId="77777777" w:rsidR="00F80A3C" w:rsidRDefault="00F80A3C">
            <w:pPr>
              <w:pStyle w:val="Compact"/>
              <w:jc w:val="center"/>
              <w:rPr>
                <w:lang w:val="sl-SI"/>
              </w:rPr>
            </w:pPr>
            <w:r>
              <w:rPr>
                <w:lang w:val="sl-SI"/>
              </w:rPr>
              <w:t>2.146</w:t>
            </w:r>
          </w:p>
        </w:tc>
        <w:tc>
          <w:tcPr>
            <w:tcW w:w="0" w:type="auto"/>
            <w:hideMark/>
          </w:tcPr>
          <w:p w14:paraId="078D4D1D" w14:textId="77777777" w:rsidR="00F80A3C" w:rsidRDefault="00F80A3C">
            <w:pPr>
              <w:pStyle w:val="Compact"/>
              <w:jc w:val="center"/>
              <w:rPr>
                <w:lang w:val="sl-SI"/>
              </w:rPr>
            </w:pPr>
            <w:r>
              <w:rPr>
                <w:lang w:val="sl-SI"/>
              </w:rPr>
              <w:t>3.185</w:t>
            </w:r>
          </w:p>
        </w:tc>
        <w:tc>
          <w:tcPr>
            <w:tcW w:w="0" w:type="auto"/>
            <w:hideMark/>
          </w:tcPr>
          <w:p w14:paraId="52D405D6" w14:textId="77777777" w:rsidR="00F80A3C" w:rsidRDefault="00F80A3C">
            <w:pPr>
              <w:pStyle w:val="Compact"/>
              <w:jc w:val="center"/>
              <w:rPr>
                <w:lang w:val="sl-SI"/>
              </w:rPr>
            </w:pPr>
            <w:r>
              <w:rPr>
                <w:lang w:val="sl-SI"/>
              </w:rPr>
              <w:t>513</w:t>
            </w:r>
          </w:p>
        </w:tc>
        <w:tc>
          <w:tcPr>
            <w:tcW w:w="0" w:type="auto"/>
            <w:hideMark/>
          </w:tcPr>
          <w:p w14:paraId="2AF0B457" w14:textId="77777777" w:rsidR="00F80A3C" w:rsidRDefault="00F80A3C">
            <w:pPr>
              <w:pStyle w:val="Compact"/>
              <w:jc w:val="center"/>
              <w:rPr>
                <w:lang w:val="sl-SI"/>
              </w:rPr>
            </w:pPr>
            <w:r>
              <w:rPr>
                <w:lang w:val="sl-SI"/>
              </w:rPr>
              <w:t>3.698</w:t>
            </w:r>
          </w:p>
        </w:tc>
      </w:tr>
      <w:tr w:rsidR="00F80A3C" w14:paraId="524F0B92" w14:textId="77777777" w:rsidTr="00F80A3C">
        <w:tc>
          <w:tcPr>
            <w:tcW w:w="0" w:type="auto"/>
            <w:hideMark/>
          </w:tcPr>
          <w:p w14:paraId="01FC1EE5" w14:textId="77777777" w:rsidR="00F80A3C" w:rsidRDefault="00F80A3C">
            <w:pPr>
              <w:pStyle w:val="Compact"/>
              <w:jc w:val="center"/>
              <w:rPr>
                <w:lang w:val="sl-SI"/>
              </w:rPr>
            </w:pPr>
            <w:r>
              <w:rPr>
                <w:lang w:val="sl-SI"/>
              </w:rPr>
              <w:t>180</w:t>
            </w:r>
          </w:p>
        </w:tc>
        <w:tc>
          <w:tcPr>
            <w:tcW w:w="0" w:type="auto"/>
            <w:hideMark/>
          </w:tcPr>
          <w:p w14:paraId="4039DC48" w14:textId="77777777" w:rsidR="00F80A3C" w:rsidRDefault="00F80A3C">
            <w:pPr>
              <w:pStyle w:val="Compact"/>
              <w:jc w:val="center"/>
              <w:rPr>
                <w:lang w:val="sl-SI"/>
              </w:rPr>
            </w:pPr>
            <w:r>
              <w:rPr>
                <w:lang w:val="sl-SI"/>
              </w:rPr>
              <w:t>2.486</w:t>
            </w:r>
          </w:p>
        </w:tc>
        <w:tc>
          <w:tcPr>
            <w:tcW w:w="0" w:type="auto"/>
            <w:hideMark/>
          </w:tcPr>
          <w:p w14:paraId="06C48CA1" w14:textId="77777777" w:rsidR="00F80A3C" w:rsidRDefault="00F80A3C">
            <w:pPr>
              <w:pStyle w:val="Compact"/>
              <w:jc w:val="center"/>
              <w:rPr>
                <w:lang w:val="sl-SI"/>
              </w:rPr>
            </w:pPr>
            <w:r>
              <w:rPr>
                <w:lang w:val="sl-SI"/>
              </w:rPr>
              <w:t>232</w:t>
            </w:r>
          </w:p>
        </w:tc>
        <w:tc>
          <w:tcPr>
            <w:tcW w:w="0" w:type="auto"/>
            <w:hideMark/>
          </w:tcPr>
          <w:p w14:paraId="3D53B822" w14:textId="77777777" w:rsidR="00F80A3C" w:rsidRDefault="00F80A3C">
            <w:pPr>
              <w:pStyle w:val="Compact"/>
              <w:jc w:val="center"/>
              <w:rPr>
                <w:lang w:val="sl-SI"/>
              </w:rPr>
            </w:pPr>
            <w:r>
              <w:rPr>
                <w:lang w:val="sl-SI"/>
              </w:rPr>
              <w:t>2.254</w:t>
            </w:r>
          </w:p>
        </w:tc>
        <w:tc>
          <w:tcPr>
            <w:tcW w:w="0" w:type="auto"/>
            <w:hideMark/>
          </w:tcPr>
          <w:p w14:paraId="4FCBBA4E" w14:textId="77777777" w:rsidR="00F80A3C" w:rsidRDefault="00F80A3C">
            <w:pPr>
              <w:pStyle w:val="Compact"/>
              <w:jc w:val="center"/>
              <w:rPr>
                <w:lang w:val="sl-SI"/>
              </w:rPr>
            </w:pPr>
            <w:r>
              <w:rPr>
                <w:lang w:val="sl-SI"/>
              </w:rPr>
              <w:t>3.373</w:t>
            </w:r>
          </w:p>
        </w:tc>
        <w:tc>
          <w:tcPr>
            <w:tcW w:w="0" w:type="auto"/>
            <w:hideMark/>
          </w:tcPr>
          <w:p w14:paraId="55B726E4" w14:textId="77777777" w:rsidR="00F80A3C" w:rsidRDefault="00F80A3C">
            <w:pPr>
              <w:pStyle w:val="Compact"/>
              <w:jc w:val="center"/>
              <w:rPr>
                <w:lang w:val="sl-SI"/>
              </w:rPr>
            </w:pPr>
            <w:r>
              <w:rPr>
                <w:lang w:val="sl-SI"/>
              </w:rPr>
              <w:t>543</w:t>
            </w:r>
          </w:p>
        </w:tc>
        <w:tc>
          <w:tcPr>
            <w:tcW w:w="0" w:type="auto"/>
            <w:hideMark/>
          </w:tcPr>
          <w:p w14:paraId="6E5BC986" w14:textId="77777777" w:rsidR="00F80A3C" w:rsidRDefault="00F80A3C">
            <w:pPr>
              <w:pStyle w:val="Compact"/>
              <w:jc w:val="center"/>
              <w:rPr>
                <w:lang w:val="sl-SI"/>
              </w:rPr>
            </w:pPr>
            <w:r>
              <w:rPr>
                <w:lang w:val="sl-SI"/>
              </w:rPr>
              <w:t>3.916</w:t>
            </w:r>
          </w:p>
        </w:tc>
      </w:tr>
      <w:tr w:rsidR="00F80A3C" w14:paraId="1FE3482D" w14:textId="77777777" w:rsidTr="00F80A3C">
        <w:tc>
          <w:tcPr>
            <w:tcW w:w="0" w:type="auto"/>
            <w:hideMark/>
          </w:tcPr>
          <w:p w14:paraId="3D7BBD7A" w14:textId="77777777" w:rsidR="00F80A3C" w:rsidRDefault="00F80A3C">
            <w:pPr>
              <w:pStyle w:val="Compact"/>
              <w:jc w:val="center"/>
              <w:rPr>
                <w:lang w:val="sl-SI"/>
              </w:rPr>
            </w:pPr>
            <w:r>
              <w:rPr>
                <w:lang w:val="sl-SI"/>
              </w:rPr>
              <w:t>190</w:t>
            </w:r>
          </w:p>
        </w:tc>
        <w:tc>
          <w:tcPr>
            <w:tcW w:w="0" w:type="auto"/>
            <w:hideMark/>
          </w:tcPr>
          <w:p w14:paraId="4F20B834" w14:textId="77777777" w:rsidR="00F80A3C" w:rsidRDefault="00F80A3C">
            <w:pPr>
              <w:pStyle w:val="Compact"/>
              <w:jc w:val="center"/>
              <w:rPr>
                <w:lang w:val="sl-SI"/>
              </w:rPr>
            </w:pPr>
            <w:r>
              <w:rPr>
                <w:lang w:val="sl-SI"/>
              </w:rPr>
              <w:t>2.579</w:t>
            </w:r>
          </w:p>
        </w:tc>
        <w:tc>
          <w:tcPr>
            <w:tcW w:w="0" w:type="auto"/>
            <w:hideMark/>
          </w:tcPr>
          <w:p w14:paraId="35477649" w14:textId="77777777" w:rsidR="00F80A3C" w:rsidRDefault="00F80A3C">
            <w:pPr>
              <w:pStyle w:val="Compact"/>
              <w:jc w:val="center"/>
              <w:rPr>
                <w:lang w:val="sl-SI"/>
              </w:rPr>
            </w:pPr>
            <w:r>
              <w:rPr>
                <w:lang w:val="sl-SI"/>
              </w:rPr>
              <w:t>217</w:t>
            </w:r>
          </w:p>
        </w:tc>
        <w:tc>
          <w:tcPr>
            <w:tcW w:w="0" w:type="auto"/>
            <w:hideMark/>
          </w:tcPr>
          <w:p w14:paraId="1191AEBB" w14:textId="77777777" w:rsidR="00F80A3C" w:rsidRDefault="00F80A3C">
            <w:pPr>
              <w:pStyle w:val="Compact"/>
              <w:jc w:val="center"/>
              <w:rPr>
                <w:lang w:val="sl-SI"/>
              </w:rPr>
            </w:pPr>
            <w:r>
              <w:rPr>
                <w:lang w:val="sl-SI"/>
              </w:rPr>
              <w:t>2.362</w:t>
            </w:r>
          </w:p>
        </w:tc>
        <w:tc>
          <w:tcPr>
            <w:tcW w:w="0" w:type="auto"/>
            <w:hideMark/>
          </w:tcPr>
          <w:p w14:paraId="1CE8F81A" w14:textId="77777777" w:rsidR="00F80A3C" w:rsidRDefault="00F80A3C">
            <w:pPr>
              <w:pStyle w:val="Compact"/>
              <w:jc w:val="center"/>
              <w:rPr>
                <w:lang w:val="sl-SI"/>
              </w:rPr>
            </w:pPr>
            <w:r>
              <w:rPr>
                <w:lang w:val="sl-SI"/>
              </w:rPr>
              <w:t>3.560</w:t>
            </w:r>
          </w:p>
        </w:tc>
        <w:tc>
          <w:tcPr>
            <w:tcW w:w="0" w:type="auto"/>
            <w:hideMark/>
          </w:tcPr>
          <w:p w14:paraId="3082D1D1" w14:textId="77777777" w:rsidR="00F80A3C" w:rsidRDefault="00F80A3C">
            <w:pPr>
              <w:pStyle w:val="Compact"/>
              <w:jc w:val="center"/>
              <w:rPr>
                <w:lang w:val="sl-SI"/>
              </w:rPr>
            </w:pPr>
            <w:r>
              <w:rPr>
                <w:lang w:val="sl-SI"/>
              </w:rPr>
              <w:t>573</w:t>
            </w:r>
          </w:p>
        </w:tc>
        <w:tc>
          <w:tcPr>
            <w:tcW w:w="0" w:type="auto"/>
            <w:hideMark/>
          </w:tcPr>
          <w:p w14:paraId="25B806A2" w14:textId="77777777" w:rsidR="00F80A3C" w:rsidRDefault="00F80A3C">
            <w:pPr>
              <w:pStyle w:val="Compact"/>
              <w:jc w:val="center"/>
              <w:rPr>
                <w:lang w:val="sl-SI"/>
              </w:rPr>
            </w:pPr>
            <w:r>
              <w:rPr>
                <w:lang w:val="sl-SI"/>
              </w:rPr>
              <w:t>4.133</w:t>
            </w:r>
          </w:p>
        </w:tc>
      </w:tr>
      <w:tr w:rsidR="00F80A3C" w14:paraId="5A280724" w14:textId="77777777" w:rsidTr="00F80A3C">
        <w:tc>
          <w:tcPr>
            <w:tcW w:w="0" w:type="auto"/>
            <w:hideMark/>
          </w:tcPr>
          <w:p w14:paraId="6D549939" w14:textId="77777777" w:rsidR="00F80A3C" w:rsidRDefault="00F80A3C">
            <w:pPr>
              <w:pStyle w:val="Compact"/>
              <w:jc w:val="center"/>
              <w:rPr>
                <w:lang w:val="sl-SI"/>
              </w:rPr>
            </w:pPr>
            <w:r>
              <w:rPr>
                <w:lang w:val="sl-SI"/>
              </w:rPr>
              <w:t>200</w:t>
            </w:r>
          </w:p>
        </w:tc>
        <w:tc>
          <w:tcPr>
            <w:tcW w:w="0" w:type="auto"/>
            <w:hideMark/>
          </w:tcPr>
          <w:p w14:paraId="6187065B" w14:textId="77777777" w:rsidR="00F80A3C" w:rsidRDefault="00F80A3C">
            <w:pPr>
              <w:pStyle w:val="Compact"/>
              <w:jc w:val="center"/>
              <w:rPr>
                <w:lang w:val="sl-SI"/>
              </w:rPr>
            </w:pPr>
            <w:r>
              <w:rPr>
                <w:lang w:val="sl-SI"/>
              </w:rPr>
              <w:t>2.668</w:t>
            </w:r>
          </w:p>
        </w:tc>
        <w:tc>
          <w:tcPr>
            <w:tcW w:w="0" w:type="auto"/>
            <w:hideMark/>
          </w:tcPr>
          <w:p w14:paraId="140BCB92" w14:textId="77777777" w:rsidR="00F80A3C" w:rsidRDefault="00F80A3C">
            <w:pPr>
              <w:pStyle w:val="Compact"/>
              <w:jc w:val="center"/>
              <w:rPr>
                <w:lang w:val="sl-SI"/>
              </w:rPr>
            </w:pPr>
            <w:r>
              <w:rPr>
                <w:lang w:val="sl-SI"/>
              </w:rPr>
              <w:t>198</w:t>
            </w:r>
          </w:p>
        </w:tc>
        <w:tc>
          <w:tcPr>
            <w:tcW w:w="0" w:type="auto"/>
            <w:hideMark/>
          </w:tcPr>
          <w:p w14:paraId="238D52D8" w14:textId="77777777" w:rsidR="00F80A3C" w:rsidRDefault="00F80A3C">
            <w:pPr>
              <w:pStyle w:val="Compact"/>
              <w:jc w:val="center"/>
              <w:rPr>
                <w:lang w:val="sl-SI"/>
              </w:rPr>
            </w:pPr>
            <w:r>
              <w:rPr>
                <w:lang w:val="sl-SI"/>
              </w:rPr>
              <w:t>2.470</w:t>
            </w:r>
          </w:p>
        </w:tc>
        <w:tc>
          <w:tcPr>
            <w:tcW w:w="0" w:type="auto"/>
            <w:hideMark/>
          </w:tcPr>
          <w:p w14:paraId="7FAFE1C9" w14:textId="77777777" w:rsidR="00F80A3C" w:rsidRDefault="00F80A3C">
            <w:pPr>
              <w:pStyle w:val="Compact"/>
              <w:jc w:val="center"/>
              <w:rPr>
                <w:lang w:val="sl-SI"/>
              </w:rPr>
            </w:pPr>
            <w:r>
              <w:rPr>
                <w:lang w:val="sl-SI"/>
              </w:rPr>
              <w:t>3.748</w:t>
            </w:r>
          </w:p>
        </w:tc>
        <w:tc>
          <w:tcPr>
            <w:tcW w:w="0" w:type="auto"/>
            <w:hideMark/>
          </w:tcPr>
          <w:p w14:paraId="1975DA80" w14:textId="77777777" w:rsidR="00F80A3C" w:rsidRDefault="00F80A3C">
            <w:pPr>
              <w:pStyle w:val="Compact"/>
              <w:jc w:val="center"/>
              <w:rPr>
                <w:lang w:val="sl-SI"/>
              </w:rPr>
            </w:pPr>
            <w:r>
              <w:rPr>
                <w:lang w:val="sl-SI"/>
              </w:rPr>
              <w:t>603</w:t>
            </w:r>
          </w:p>
        </w:tc>
        <w:tc>
          <w:tcPr>
            <w:tcW w:w="0" w:type="auto"/>
            <w:hideMark/>
          </w:tcPr>
          <w:p w14:paraId="594C2B5A" w14:textId="77777777" w:rsidR="00F80A3C" w:rsidRDefault="00F80A3C">
            <w:pPr>
              <w:pStyle w:val="Compact"/>
              <w:jc w:val="center"/>
              <w:rPr>
                <w:lang w:val="sl-SI"/>
              </w:rPr>
            </w:pPr>
            <w:r>
              <w:rPr>
                <w:lang w:val="sl-SI"/>
              </w:rPr>
              <w:t>4.351</w:t>
            </w:r>
          </w:p>
        </w:tc>
      </w:tr>
    </w:tbl>
    <w:p w14:paraId="4CA6DC0D" w14:textId="77777777" w:rsidR="00F80A3C" w:rsidRDefault="00F80A3C" w:rsidP="00F80A3C">
      <w:r>
        <w:br w:type="page"/>
      </w:r>
    </w:p>
    <w:p w14:paraId="3854AEBF" w14:textId="77777777" w:rsidR="00F80A3C" w:rsidRDefault="00F80A3C" w:rsidP="00F80A3C">
      <w:pPr>
        <w:pStyle w:val="Naslov1"/>
      </w:pPr>
      <w:bookmarkStart w:id="27" w:name="stroški-dela"/>
      <w:bookmarkStart w:id="28" w:name="_Toc104889702"/>
      <w:bookmarkStart w:id="29" w:name="kazalniki"/>
      <w:bookmarkEnd w:id="27"/>
      <w:r>
        <w:t>Kazalniki</w:t>
      </w:r>
      <w:bookmarkEnd w:id="28"/>
    </w:p>
    <w:p w14:paraId="23C0AEEE" w14:textId="77777777" w:rsidR="00F80A3C" w:rsidRDefault="00F80A3C" w:rsidP="00F80A3C">
      <w:pPr>
        <w:pStyle w:val="Naslov2"/>
      </w:pPr>
      <w:bookmarkStart w:id="30" w:name="_Toc104889703"/>
      <w:r>
        <w:t>Velikodušnost socialnih transferjev</w:t>
      </w:r>
      <w:bookmarkEnd w:id="30"/>
    </w:p>
    <w:p w14:paraId="32039643" w14:textId="77777777" w:rsidR="00F80A3C" w:rsidRDefault="00F80A3C" w:rsidP="00F80A3C">
      <w:pPr>
        <w:pStyle w:val="Naslov3"/>
      </w:pPr>
      <w:bookmarkStart w:id="31" w:name="_Toc104889704"/>
      <w:r>
        <w:t>Ustreznost višine minimalnega dohodka</w:t>
      </w:r>
      <w:bookmarkEnd w:id="31"/>
    </w:p>
    <w:p w14:paraId="4EA84BDA" w14:textId="77777777" w:rsidR="00F80A3C" w:rsidRDefault="00F80A3C" w:rsidP="00C453CA">
      <w:pPr>
        <w:pStyle w:val="FirstParagraph"/>
        <w:rPr>
          <w:lang w:val="sl-SI"/>
        </w:rPr>
      </w:pPr>
      <w:r>
        <w:rPr>
          <w:lang w:val="sl-SI"/>
        </w:rPr>
        <w:t xml:space="preserve">Ustreznost višine minimalnega dohodka (IA) primerja višino neto razpoložljivega dohodka družin, ki prejemajo denarno socialno pomoč (tj. so brez dohodkov iz dela), z mediano ekvivalentnega razpoložljivega dohodka prebivalstva. Za potrebe prikaza v tem poročilu je upoštevano, da družine, glede na njihovo sestavo, uveljavljajo denarno socialno pomoč, subvencijo najemnine in otroški dodatek. Pri paru je pri izračunu ustreznosti višine minimalnega dohodka upoštevano, da sta brezposelna oba odrasla. Kazalnik se lahko uporablja kot mera oddaljenosti dohodka družine od praga tveganja revščine (ang. </w:t>
      </w:r>
      <w:r>
        <w:rPr>
          <w:i/>
          <w:iCs/>
          <w:lang w:val="sl-SI"/>
        </w:rPr>
        <w:t>poverty line</w:t>
      </w:r>
      <w:r>
        <w:rPr>
          <w:lang w:val="sl-SI"/>
        </w:rPr>
        <w:t xml:space="preserve">).  </w:t>
      </w:r>
    </w:p>
    <w:p w14:paraId="2972B6EC" w14:textId="5EF623BA" w:rsidR="00F80A3C" w:rsidRDefault="00F80A3C" w:rsidP="00C453CA">
      <w:pPr>
        <w:pStyle w:val="Telobesedila"/>
        <w:jc w:val="both"/>
      </w:pPr>
      <w:r>
        <w:t xml:space="preserve">V letu 2021 je bil v Sloveniji </w:t>
      </w:r>
      <w:r w:rsidR="00E773B0">
        <w:t>r</w:t>
      </w:r>
      <w:r>
        <w:t>azpoložljivi dohodek vseh tipov družin in samskih oseb, ki prejemajo denarno socialno pomoč</w:t>
      </w:r>
      <w:r w:rsidR="00FF71A7">
        <w:t xml:space="preserve"> </w:t>
      </w:r>
      <w:r w:rsidR="00125C23">
        <w:t xml:space="preserve">in nimajo drugih prihodkov </w:t>
      </w:r>
      <w:r w:rsidR="00125C23" w:rsidRPr="00C82C10">
        <w:t>iz dela ter</w:t>
      </w:r>
      <w:r w:rsidR="00FF71A7" w:rsidRPr="00C82C10">
        <w:t xml:space="preserve"> ne prejemajo nadomestila za brezposelnost,</w:t>
      </w:r>
      <w:r w:rsidRPr="00C82C10">
        <w:t xml:space="preserve"> pod pragom tveganja revščine. Prag tveganja revščine</w:t>
      </w:r>
      <w:r>
        <w:t xml:space="preserve"> je v Sloveniji določen v višini 60 % mediane ekvivalentnega (neto) razpoložljivega dohodka vseh gospodinjstev v državi. V primeru, da bi bil prag tveganja revščine določen v višini 50% mediane zgoraj navedenega razpoložljivega dohodka (to vrednost uporablja OECD), bi ta prag presegel razpoložljivi dohodek samske osebe z dvema otrokoma (za 3 odstotne točke), razpoložljivi dohodek para z </w:t>
      </w:r>
      <w:r w:rsidR="00835EAC">
        <w:t xml:space="preserve">dvema </w:t>
      </w:r>
      <w:r>
        <w:t>otrokom</w:t>
      </w:r>
      <w:r w:rsidR="00835EAC">
        <w:t>a</w:t>
      </w:r>
      <w:r>
        <w:t xml:space="preserve"> pa bi bil za 3 odstotne točke pod pragom tveganja revščine. K blaženju tveganja revščine in ustreznosti minimalnega dohodka prispeva subvencija najemnine. V primeru, da bi bile v izračunu upoštevane še državne štipendije, bi to zvišalo ustreznost razpoložljivega dohodka pri družinah s šolajočimi se otroki.</w:t>
      </w:r>
    </w:p>
    <w:p w14:paraId="56628BAF" w14:textId="77777777" w:rsidR="00BB37B2" w:rsidRDefault="00BB37B2" w:rsidP="00C453CA">
      <w:pPr>
        <w:pStyle w:val="Telobesedila"/>
        <w:jc w:val="both"/>
      </w:pPr>
    </w:p>
    <w:p w14:paraId="30E05593" w14:textId="23C588EA" w:rsidR="00F80A3C" w:rsidRDefault="00F80A3C" w:rsidP="00835EAC">
      <w:pPr>
        <w:pStyle w:val="Telobesedila"/>
        <w:jc w:val="center"/>
      </w:pPr>
      <w:r>
        <w:rPr>
          <w:b/>
          <w:bCs/>
        </w:rPr>
        <w:t>Ustreznost višine minimalnega dohodka za različne tipe družin</w:t>
      </w:r>
      <w:r>
        <w:t xml:space="preserve"> </w:t>
      </w:r>
      <w:r>
        <w:rPr>
          <w:noProof/>
        </w:rPr>
        <w:drawing>
          <wp:inline distT="0" distB="0" distL="0" distR="0" wp14:anchorId="190BC10E" wp14:editId="40B8CA1A">
            <wp:extent cx="5335905" cy="2909570"/>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5905" cy="2909570"/>
                    </a:xfrm>
                    <a:prstGeom prst="rect">
                      <a:avLst/>
                    </a:prstGeom>
                    <a:noFill/>
                    <a:ln>
                      <a:noFill/>
                    </a:ln>
                  </pic:spPr>
                </pic:pic>
              </a:graphicData>
            </a:graphic>
          </wp:inline>
        </w:drawing>
      </w:r>
    </w:p>
    <w:p w14:paraId="293FBA13" w14:textId="77777777" w:rsidR="00F80A3C" w:rsidRDefault="00F80A3C" w:rsidP="00F80A3C">
      <w:r>
        <w:br w:type="page"/>
      </w:r>
    </w:p>
    <w:p w14:paraId="0CD2444C" w14:textId="77777777" w:rsidR="00F80A3C" w:rsidRDefault="00F80A3C" w:rsidP="00F80A3C">
      <w:pPr>
        <w:pStyle w:val="Naslov3"/>
      </w:pPr>
      <w:bookmarkStart w:id="32" w:name="ustreznost-višine-minimalnega-dohodka"/>
      <w:bookmarkStart w:id="33" w:name="_Toc104889705"/>
      <w:bookmarkStart w:id="34" w:name="X2c89ae19dd2d546a5a7d3e6c85e52c51b01726b"/>
      <w:bookmarkEnd w:id="32"/>
      <w:r>
        <w:t>Neto nadomestitvene stopnje v primeru brezposelnosti</w:t>
      </w:r>
      <w:bookmarkEnd w:id="33"/>
    </w:p>
    <w:p w14:paraId="7992BF78" w14:textId="77777777" w:rsidR="00F80A3C" w:rsidRDefault="00F80A3C" w:rsidP="00C453CA">
      <w:pPr>
        <w:pStyle w:val="FirstParagraph"/>
        <w:rPr>
          <w:lang w:val="sl-SI"/>
        </w:rPr>
      </w:pPr>
      <w:r>
        <w:rPr>
          <w:lang w:val="sl-SI"/>
        </w:rPr>
        <w:t>Neto nadomestitvene stopnje v primeru brezposelnosti (NRR) merijo delež neto dohodka gospodinjstva pred izgubo zaposlitve, ki se ohrani po n- mesecih brezposelnosti. Za potrebe prikaza v tem poročilu je NRR izračunan za 3. mesec brezposelnosti. Poleg tega je upoštevano, da družine, glede na sestavo družine, uveljavljajo denarno socialno pomoč, subvencijo najemnine in otroški dodatek.</w:t>
      </w:r>
    </w:p>
    <w:p w14:paraId="0DC850B7" w14:textId="77777777" w:rsidR="00F80A3C" w:rsidRDefault="00F80A3C" w:rsidP="00C453CA">
      <w:pPr>
        <w:pStyle w:val="Telobesedila"/>
        <w:jc w:val="both"/>
      </w:pPr>
      <w:r>
        <w:t>Višja kot je plača, ki jo je oseba prejemala pred brezposelnostjo, manjši delež neto dohodka družine oz. samske osebe pred izgubo zaposlitve se ohrani v 3. mesecu brezposelnosti. Število otrok praviloma zvišuje delež neto dohodka, ki se ohrani. V 3. mesecu brezposelnosti najmanjši delež neto dohodka pred brezposelnostjo ohrani samska oseba brez otrok in par brez otrok, največji delež pa samska oseba z dvema otrokoma in par z dvema otrokoma. Slednja tipa družin do ravni plače pred brezposelnostjo v višini 80 % povprečne plače v 3. mesecu brezposelnosti ohranita 86 % njene vrednosti.</w:t>
      </w:r>
    </w:p>
    <w:p w14:paraId="58CD222B" w14:textId="77777777" w:rsidR="00F80A3C" w:rsidRDefault="00F80A3C" w:rsidP="00C453CA">
      <w:pPr>
        <w:pStyle w:val="Telobesedila"/>
        <w:jc w:val="both"/>
      </w:pPr>
      <w:r>
        <w:rPr>
          <w:i/>
          <w:iCs/>
        </w:rPr>
        <w:t>Pri paru je pri izračunu ustreznosti višine neto nadomestitvene stopnje v primeru brezposelnosti upoštevano, da sta brezposelna oba odrasla.</w:t>
      </w:r>
    </w:p>
    <w:p w14:paraId="50A4B379" w14:textId="77777777" w:rsidR="00F80A3C" w:rsidRDefault="00F80A3C" w:rsidP="00F80A3C">
      <w:pPr>
        <w:pStyle w:val="TableCaption"/>
      </w:pPr>
      <w:r>
        <w:rPr>
          <w:b/>
          <w:bCs/>
        </w:rPr>
        <w:t>NRR glede na tip družine in višino plače</w:t>
      </w:r>
    </w:p>
    <w:tbl>
      <w:tblPr>
        <w:tblStyle w:val="Table"/>
        <w:tblW w:w="5000" w:type="pct"/>
        <w:tblInd w:w="0" w:type="dxa"/>
        <w:tblLook w:val="0020" w:firstRow="1" w:lastRow="0" w:firstColumn="0" w:lastColumn="0" w:noHBand="0" w:noVBand="0"/>
        <w:tblCaption w:val="NRR glede na tip družine in višino plače"/>
      </w:tblPr>
      <w:tblGrid>
        <w:gridCol w:w="2292"/>
        <w:gridCol w:w="1274"/>
        <w:gridCol w:w="1356"/>
        <w:gridCol w:w="1434"/>
        <w:gridCol w:w="493"/>
        <w:gridCol w:w="1039"/>
        <w:gridCol w:w="1138"/>
      </w:tblGrid>
      <w:tr w:rsidR="00F80A3C" w14:paraId="2D143FD5"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5985F95B" w14:textId="77777777" w:rsidR="00F80A3C" w:rsidRDefault="00F80A3C">
            <w:pPr>
              <w:pStyle w:val="Compact"/>
              <w:jc w:val="center"/>
              <w:rPr>
                <w:sz w:val="20"/>
                <w:szCs w:val="20"/>
                <w:lang w:val="sl-SI"/>
              </w:rPr>
            </w:pPr>
            <w:r>
              <w:rPr>
                <w:sz w:val="20"/>
                <w:szCs w:val="20"/>
                <w:lang w:val="sl-SI"/>
              </w:rPr>
              <w:t>Pretekla plača v % povp. plače</w:t>
            </w:r>
          </w:p>
        </w:tc>
        <w:tc>
          <w:tcPr>
            <w:tcW w:w="0" w:type="auto"/>
            <w:tcBorders>
              <w:top w:val="nil"/>
              <w:left w:val="nil"/>
              <w:right w:val="nil"/>
            </w:tcBorders>
            <w:hideMark/>
          </w:tcPr>
          <w:p w14:paraId="03BBEE15" w14:textId="77777777" w:rsidR="00F80A3C" w:rsidRDefault="00F80A3C">
            <w:pPr>
              <w:pStyle w:val="Compact"/>
              <w:jc w:val="center"/>
              <w:rPr>
                <w:sz w:val="20"/>
                <w:szCs w:val="20"/>
                <w:lang w:val="sl-SI"/>
              </w:rPr>
            </w:pPr>
            <w:r>
              <w:rPr>
                <w:b/>
                <w:bCs/>
                <w:sz w:val="20"/>
                <w:szCs w:val="20"/>
                <w:lang w:val="sl-SI"/>
              </w:rPr>
              <w:t>Samska oseba</w:t>
            </w:r>
          </w:p>
        </w:tc>
        <w:tc>
          <w:tcPr>
            <w:tcW w:w="0" w:type="auto"/>
            <w:tcBorders>
              <w:top w:val="nil"/>
              <w:left w:val="nil"/>
              <w:right w:val="nil"/>
            </w:tcBorders>
            <w:hideMark/>
          </w:tcPr>
          <w:p w14:paraId="5BA93CD2" w14:textId="77777777" w:rsidR="00F80A3C" w:rsidRDefault="00F80A3C">
            <w:pPr>
              <w:pStyle w:val="Compact"/>
              <w:jc w:val="center"/>
              <w:rPr>
                <w:sz w:val="20"/>
                <w:szCs w:val="20"/>
                <w:lang w:val="sl-SI"/>
              </w:rPr>
            </w:pPr>
            <w:r>
              <w:rPr>
                <w:b/>
                <w:bCs/>
                <w:sz w:val="20"/>
                <w:szCs w:val="20"/>
                <w:lang w:val="sl-SI"/>
              </w:rPr>
              <w:t>Samska 1 otrok</w:t>
            </w:r>
          </w:p>
        </w:tc>
        <w:tc>
          <w:tcPr>
            <w:tcW w:w="0" w:type="auto"/>
            <w:tcBorders>
              <w:top w:val="nil"/>
              <w:left w:val="nil"/>
              <w:right w:val="nil"/>
            </w:tcBorders>
            <w:hideMark/>
          </w:tcPr>
          <w:p w14:paraId="068F300A" w14:textId="77777777" w:rsidR="00F80A3C" w:rsidRDefault="00F80A3C">
            <w:pPr>
              <w:pStyle w:val="Compact"/>
              <w:jc w:val="center"/>
              <w:rPr>
                <w:sz w:val="20"/>
                <w:szCs w:val="20"/>
                <w:lang w:val="sl-SI"/>
              </w:rPr>
            </w:pPr>
            <w:r>
              <w:rPr>
                <w:b/>
                <w:bCs/>
                <w:sz w:val="20"/>
                <w:szCs w:val="20"/>
                <w:lang w:val="sl-SI"/>
              </w:rPr>
              <w:t>Samska 2 otroka</w:t>
            </w:r>
          </w:p>
        </w:tc>
        <w:tc>
          <w:tcPr>
            <w:tcW w:w="0" w:type="auto"/>
            <w:tcBorders>
              <w:top w:val="nil"/>
              <w:left w:val="nil"/>
              <w:right w:val="nil"/>
            </w:tcBorders>
            <w:hideMark/>
          </w:tcPr>
          <w:p w14:paraId="3E32AAC0" w14:textId="77777777" w:rsidR="00F80A3C" w:rsidRDefault="00F80A3C">
            <w:pPr>
              <w:pStyle w:val="Compact"/>
              <w:jc w:val="center"/>
              <w:rPr>
                <w:sz w:val="20"/>
                <w:szCs w:val="20"/>
                <w:lang w:val="sl-SI"/>
              </w:rPr>
            </w:pPr>
            <w:r>
              <w:rPr>
                <w:b/>
                <w:bCs/>
                <w:sz w:val="20"/>
                <w:szCs w:val="20"/>
                <w:lang w:val="sl-SI"/>
              </w:rPr>
              <w:t>Par</w:t>
            </w:r>
          </w:p>
        </w:tc>
        <w:tc>
          <w:tcPr>
            <w:tcW w:w="0" w:type="auto"/>
            <w:tcBorders>
              <w:top w:val="nil"/>
              <w:left w:val="nil"/>
              <w:right w:val="nil"/>
            </w:tcBorders>
            <w:hideMark/>
          </w:tcPr>
          <w:p w14:paraId="38CD6DA7" w14:textId="77777777" w:rsidR="00F80A3C" w:rsidRDefault="00F80A3C">
            <w:pPr>
              <w:pStyle w:val="Compact"/>
              <w:jc w:val="center"/>
              <w:rPr>
                <w:sz w:val="20"/>
                <w:szCs w:val="20"/>
                <w:lang w:val="sl-SI"/>
              </w:rPr>
            </w:pPr>
            <w:r>
              <w:rPr>
                <w:b/>
                <w:bCs/>
                <w:sz w:val="20"/>
                <w:szCs w:val="20"/>
                <w:lang w:val="sl-SI"/>
              </w:rPr>
              <w:t>Par 1 otrok</w:t>
            </w:r>
          </w:p>
        </w:tc>
        <w:tc>
          <w:tcPr>
            <w:tcW w:w="0" w:type="auto"/>
            <w:tcBorders>
              <w:top w:val="nil"/>
              <w:left w:val="nil"/>
              <w:right w:val="nil"/>
            </w:tcBorders>
            <w:hideMark/>
          </w:tcPr>
          <w:p w14:paraId="3BF47AB5" w14:textId="77777777" w:rsidR="00F80A3C" w:rsidRDefault="00F80A3C">
            <w:pPr>
              <w:pStyle w:val="Compact"/>
              <w:jc w:val="center"/>
              <w:rPr>
                <w:sz w:val="20"/>
                <w:szCs w:val="20"/>
                <w:lang w:val="sl-SI"/>
              </w:rPr>
            </w:pPr>
            <w:r>
              <w:rPr>
                <w:b/>
                <w:bCs/>
                <w:sz w:val="20"/>
                <w:szCs w:val="20"/>
                <w:lang w:val="sl-SI"/>
              </w:rPr>
              <w:t>Par 2 otroka</w:t>
            </w:r>
          </w:p>
        </w:tc>
      </w:tr>
      <w:tr w:rsidR="00F80A3C" w14:paraId="3062C855" w14:textId="77777777" w:rsidTr="00F80A3C">
        <w:tc>
          <w:tcPr>
            <w:tcW w:w="0" w:type="auto"/>
            <w:hideMark/>
          </w:tcPr>
          <w:p w14:paraId="7CE18C31" w14:textId="77777777" w:rsidR="00F80A3C" w:rsidRDefault="00F80A3C">
            <w:pPr>
              <w:pStyle w:val="Compact"/>
              <w:jc w:val="center"/>
              <w:rPr>
                <w:sz w:val="20"/>
                <w:szCs w:val="20"/>
                <w:lang w:val="sl-SI"/>
              </w:rPr>
            </w:pPr>
            <w:r>
              <w:rPr>
                <w:sz w:val="20"/>
                <w:szCs w:val="20"/>
                <w:lang w:val="sl-SI"/>
              </w:rPr>
              <w:t>10</w:t>
            </w:r>
          </w:p>
        </w:tc>
        <w:tc>
          <w:tcPr>
            <w:tcW w:w="0" w:type="auto"/>
            <w:hideMark/>
          </w:tcPr>
          <w:p w14:paraId="73CC2E61" w14:textId="77777777" w:rsidR="00F80A3C" w:rsidRDefault="00F80A3C">
            <w:pPr>
              <w:pStyle w:val="Compact"/>
              <w:jc w:val="center"/>
              <w:rPr>
                <w:sz w:val="20"/>
                <w:szCs w:val="20"/>
                <w:lang w:val="sl-SI"/>
              </w:rPr>
            </w:pPr>
            <w:r>
              <w:rPr>
                <w:sz w:val="20"/>
                <w:szCs w:val="20"/>
                <w:lang w:val="sl-SI"/>
              </w:rPr>
              <w:t>72</w:t>
            </w:r>
          </w:p>
        </w:tc>
        <w:tc>
          <w:tcPr>
            <w:tcW w:w="0" w:type="auto"/>
            <w:hideMark/>
          </w:tcPr>
          <w:p w14:paraId="7B1C45BB" w14:textId="77777777" w:rsidR="00F80A3C" w:rsidRDefault="00F80A3C">
            <w:pPr>
              <w:pStyle w:val="Compact"/>
              <w:jc w:val="center"/>
              <w:rPr>
                <w:sz w:val="20"/>
                <w:szCs w:val="20"/>
                <w:lang w:val="sl-SI"/>
              </w:rPr>
            </w:pPr>
            <w:r>
              <w:rPr>
                <w:sz w:val="20"/>
                <w:szCs w:val="20"/>
                <w:lang w:val="sl-SI"/>
              </w:rPr>
              <w:t>81</w:t>
            </w:r>
          </w:p>
        </w:tc>
        <w:tc>
          <w:tcPr>
            <w:tcW w:w="0" w:type="auto"/>
            <w:hideMark/>
          </w:tcPr>
          <w:p w14:paraId="06AC18F0" w14:textId="77777777" w:rsidR="00F80A3C" w:rsidRDefault="00F80A3C">
            <w:pPr>
              <w:pStyle w:val="Compact"/>
              <w:jc w:val="center"/>
              <w:rPr>
                <w:sz w:val="20"/>
                <w:szCs w:val="20"/>
                <w:lang w:val="sl-SI"/>
              </w:rPr>
            </w:pPr>
            <w:r>
              <w:rPr>
                <w:sz w:val="20"/>
                <w:szCs w:val="20"/>
                <w:lang w:val="sl-SI"/>
              </w:rPr>
              <w:t>86</w:t>
            </w:r>
          </w:p>
        </w:tc>
        <w:tc>
          <w:tcPr>
            <w:tcW w:w="0" w:type="auto"/>
            <w:hideMark/>
          </w:tcPr>
          <w:p w14:paraId="1345685C" w14:textId="77777777" w:rsidR="00F80A3C" w:rsidRDefault="00F80A3C">
            <w:pPr>
              <w:pStyle w:val="Compact"/>
              <w:jc w:val="center"/>
              <w:rPr>
                <w:sz w:val="20"/>
                <w:szCs w:val="20"/>
                <w:lang w:val="sl-SI"/>
              </w:rPr>
            </w:pPr>
            <w:r>
              <w:rPr>
                <w:sz w:val="20"/>
                <w:szCs w:val="20"/>
                <w:lang w:val="sl-SI"/>
              </w:rPr>
              <w:t>78</w:t>
            </w:r>
          </w:p>
        </w:tc>
        <w:tc>
          <w:tcPr>
            <w:tcW w:w="0" w:type="auto"/>
            <w:hideMark/>
          </w:tcPr>
          <w:p w14:paraId="68C15B99" w14:textId="77777777" w:rsidR="00F80A3C" w:rsidRDefault="00F80A3C">
            <w:pPr>
              <w:pStyle w:val="Compact"/>
              <w:jc w:val="center"/>
              <w:rPr>
                <w:sz w:val="20"/>
                <w:szCs w:val="20"/>
                <w:lang w:val="sl-SI"/>
              </w:rPr>
            </w:pPr>
            <w:r>
              <w:rPr>
                <w:sz w:val="20"/>
                <w:szCs w:val="20"/>
                <w:lang w:val="sl-SI"/>
              </w:rPr>
              <w:t>83</w:t>
            </w:r>
          </w:p>
        </w:tc>
        <w:tc>
          <w:tcPr>
            <w:tcW w:w="0" w:type="auto"/>
            <w:hideMark/>
          </w:tcPr>
          <w:p w14:paraId="5CE3F60A" w14:textId="77777777" w:rsidR="00F80A3C" w:rsidRDefault="00F80A3C">
            <w:pPr>
              <w:pStyle w:val="Compact"/>
              <w:jc w:val="center"/>
              <w:rPr>
                <w:sz w:val="20"/>
                <w:szCs w:val="20"/>
                <w:lang w:val="sl-SI"/>
              </w:rPr>
            </w:pPr>
            <w:r>
              <w:rPr>
                <w:sz w:val="20"/>
                <w:szCs w:val="20"/>
                <w:lang w:val="sl-SI"/>
              </w:rPr>
              <w:t>86</w:t>
            </w:r>
          </w:p>
        </w:tc>
      </w:tr>
      <w:tr w:rsidR="00F80A3C" w14:paraId="00A5380A" w14:textId="77777777" w:rsidTr="00F80A3C">
        <w:tc>
          <w:tcPr>
            <w:tcW w:w="0" w:type="auto"/>
            <w:hideMark/>
          </w:tcPr>
          <w:p w14:paraId="58AC3188" w14:textId="77777777" w:rsidR="00F80A3C" w:rsidRDefault="00F80A3C">
            <w:pPr>
              <w:pStyle w:val="Compact"/>
              <w:jc w:val="center"/>
              <w:rPr>
                <w:sz w:val="20"/>
                <w:szCs w:val="20"/>
                <w:lang w:val="sl-SI"/>
              </w:rPr>
            </w:pPr>
            <w:r>
              <w:rPr>
                <w:sz w:val="20"/>
                <w:szCs w:val="20"/>
                <w:lang w:val="sl-SI"/>
              </w:rPr>
              <w:t>20</w:t>
            </w:r>
          </w:p>
        </w:tc>
        <w:tc>
          <w:tcPr>
            <w:tcW w:w="0" w:type="auto"/>
            <w:hideMark/>
          </w:tcPr>
          <w:p w14:paraId="60F50146" w14:textId="77777777" w:rsidR="00F80A3C" w:rsidRDefault="00F80A3C">
            <w:pPr>
              <w:pStyle w:val="Compact"/>
              <w:jc w:val="center"/>
              <w:rPr>
                <w:sz w:val="20"/>
                <w:szCs w:val="20"/>
                <w:lang w:val="sl-SI"/>
              </w:rPr>
            </w:pPr>
            <w:r>
              <w:rPr>
                <w:sz w:val="20"/>
                <w:szCs w:val="20"/>
                <w:lang w:val="sl-SI"/>
              </w:rPr>
              <w:t>72</w:t>
            </w:r>
          </w:p>
        </w:tc>
        <w:tc>
          <w:tcPr>
            <w:tcW w:w="0" w:type="auto"/>
            <w:hideMark/>
          </w:tcPr>
          <w:p w14:paraId="323ED696" w14:textId="77777777" w:rsidR="00F80A3C" w:rsidRDefault="00F80A3C">
            <w:pPr>
              <w:pStyle w:val="Compact"/>
              <w:jc w:val="center"/>
              <w:rPr>
                <w:sz w:val="20"/>
                <w:szCs w:val="20"/>
                <w:lang w:val="sl-SI"/>
              </w:rPr>
            </w:pPr>
            <w:r>
              <w:rPr>
                <w:sz w:val="20"/>
                <w:szCs w:val="20"/>
                <w:lang w:val="sl-SI"/>
              </w:rPr>
              <w:t>81</w:t>
            </w:r>
          </w:p>
        </w:tc>
        <w:tc>
          <w:tcPr>
            <w:tcW w:w="0" w:type="auto"/>
            <w:hideMark/>
          </w:tcPr>
          <w:p w14:paraId="2FBB1182" w14:textId="77777777" w:rsidR="00F80A3C" w:rsidRDefault="00F80A3C">
            <w:pPr>
              <w:pStyle w:val="Compact"/>
              <w:jc w:val="center"/>
              <w:rPr>
                <w:sz w:val="20"/>
                <w:szCs w:val="20"/>
                <w:lang w:val="sl-SI"/>
              </w:rPr>
            </w:pPr>
            <w:r>
              <w:rPr>
                <w:sz w:val="20"/>
                <w:szCs w:val="20"/>
                <w:lang w:val="sl-SI"/>
              </w:rPr>
              <w:t>86</w:t>
            </w:r>
          </w:p>
        </w:tc>
        <w:tc>
          <w:tcPr>
            <w:tcW w:w="0" w:type="auto"/>
            <w:hideMark/>
          </w:tcPr>
          <w:p w14:paraId="369B79F9" w14:textId="77777777" w:rsidR="00F80A3C" w:rsidRDefault="00F80A3C">
            <w:pPr>
              <w:pStyle w:val="Compact"/>
              <w:jc w:val="center"/>
              <w:rPr>
                <w:sz w:val="20"/>
                <w:szCs w:val="20"/>
                <w:lang w:val="sl-SI"/>
              </w:rPr>
            </w:pPr>
            <w:r>
              <w:rPr>
                <w:sz w:val="20"/>
                <w:szCs w:val="20"/>
                <w:lang w:val="sl-SI"/>
              </w:rPr>
              <w:t>78</w:t>
            </w:r>
          </w:p>
        </w:tc>
        <w:tc>
          <w:tcPr>
            <w:tcW w:w="0" w:type="auto"/>
            <w:hideMark/>
          </w:tcPr>
          <w:p w14:paraId="05A325D2" w14:textId="77777777" w:rsidR="00F80A3C" w:rsidRDefault="00F80A3C">
            <w:pPr>
              <w:pStyle w:val="Compact"/>
              <w:jc w:val="center"/>
              <w:rPr>
                <w:sz w:val="20"/>
                <w:szCs w:val="20"/>
                <w:lang w:val="sl-SI"/>
              </w:rPr>
            </w:pPr>
            <w:r>
              <w:rPr>
                <w:sz w:val="20"/>
                <w:szCs w:val="20"/>
                <w:lang w:val="sl-SI"/>
              </w:rPr>
              <w:t>83</w:t>
            </w:r>
          </w:p>
        </w:tc>
        <w:tc>
          <w:tcPr>
            <w:tcW w:w="0" w:type="auto"/>
            <w:hideMark/>
          </w:tcPr>
          <w:p w14:paraId="5EEE8D07" w14:textId="77777777" w:rsidR="00F80A3C" w:rsidRDefault="00F80A3C">
            <w:pPr>
              <w:pStyle w:val="Compact"/>
              <w:jc w:val="center"/>
              <w:rPr>
                <w:sz w:val="20"/>
                <w:szCs w:val="20"/>
                <w:lang w:val="sl-SI"/>
              </w:rPr>
            </w:pPr>
            <w:r>
              <w:rPr>
                <w:sz w:val="20"/>
                <w:szCs w:val="20"/>
                <w:lang w:val="sl-SI"/>
              </w:rPr>
              <w:t>86</w:t>
            </w:r>
          </w:p>
        </w:tc>
      </w:tr>
      <w:tr w:rsidR="00F80A3C" w14:paraId="03F18162" w14:textId="77777777" w:rsidTr="00F80A3C">
        <w:tc>
          <w:tcPr>
            <w:tcW w:w="0" w:type="auto"/>
            <w:hideMark/>
          </w:tcPr>
          <w:p w14:paraId="5D6379B9" w14:textId="77777777" w:rsidR="00F80A3C" w:rsidRDefault="00F80A3C">
            <w:pPr>
              <w:pStyle w:val="Compact"/>
              <w:jc w:val="center"/>
              <w:rPr>
                <w:sz w:val="20"/>
                <w:szCs w:val="20"/>
                <w:lang w:val="sl-SI"/>
              </w:rPr>
            </w:pPr>
            <w:r>
              <w:rPr>
                <w:sz w:val="20"/>
                <w:szCs w:val="20"/>
                <w:lang w:val="sl-SI"/>
              </w:rPr>
              <w:t>30</w:t>
            </w:r>
          </w:p>
        </w:tc>
        <w:tc>
          <w:tcPr>
            <w:tcW w:w="0" w:type="auto"/>
            <w:hideMark/>
          </w:tcPr>
          <w:p w14:paraId="4C41A0D9" w14:textId="77777777" w:rsidR="00F80A3C" w:rsidRDefault="00F80A3C">
            <w:pPr>
              <w:pStyle w:val="Compact"/>
              <w:jc w:val="center"/>
              <w:rPr>
                <w:sz w:val="20"/>
                <w:szCs w:val="20"/>
                <w:lang w:val="sl-SI"/>
              </w:rPr>
            </w:pPr>
            <w:r>
              <w:rPr>
                <w:sz w:val="20"/>
                <w:szCs w:val="20"/>
                <w:lang w:val="sl-SI"/>
              </w:rPr>
              <w:t>72</w:t>
            </w:r>
          </w:p>
        </w:tc>
        <w:tc>
          <w:tcPr>
            <w:tcW w:w="0" w:type="auto"/>
            <w:hideMark/>
          </w:tcPr>
          <w:p w14:paraId="0CC486B1" w14:textId="77777777" w:rsidR="00F80A3C" w:rsidRDefault="00F80A3C">
            <w:pPr>
              <w:pStyle w:val="Compact"/>
              <w:jc w:val="center"/>
              <w:rPr>
                <w:sz w:val="20"/>
                <w:szCs w:val="20"/>
                <w:lang w:val="sl-SI"/>
              </w:rPr>
            </w:pPr>
            <w:r>
              <w:rPr>
                <w:sz w:val="20"/>
                <w:szCs w:val="20"/>
                <w:lang w:val="sl-SI"/>
              </w:rPr>
              <w:t>81</w:t>
            </w:r>
          </w:p>
        </w:tc>
        <w:tc>
          <w:tcPr>
            <w:tcW w:w="0" w:type="auto"/>
            <w:hideMark/>
          </w:tcPr>
          <w:p w14:paraId="6A6FF051" w14:textId="77777777" w:rsidR="00F80A3C" w:rsidRDefault="00F80A3C">
            <w:pPr>
              <w:pStyle w:val="Compact"/>
              <w:jc w:val="center"/>
              <w:rPr>
                <w:sz w:val="20"/>
                <w:szCs w:val="20"/>
                <w:lang w:val="sl-SI"/>
              </w:rPr>
            </w:pPr>
            <w:r>
              <w:rPr>
                <w:sz w:val="20"/>
                <w:szCs w:val="20"/>
                <w:lang w:val="sl-SI"/>
              </w:rPr>
              <w:t>86</w:t>
            </w:r>
          </w:p>
        </w:tc>
        <w:tc>
          <w:tcPr>
            <w:tcW w:w="0" w:type="auto"/>
            <w:hideMark/>
          </w:tcPr>
          <w:p w14:paraId="63634038" w14:textId="77777777" w:rsidR="00F80A3C" w:rsidRDefault="00F80A3C">
            <w:pPr>
              <w:pStyle w:val="Compact"/>
              <w:jc w:val="center"/>
              <w:rPr>
                <w:sz w:val="20"/>
                <w:szCs w:val="20"/>
                <w:lang w:val="sl-SI"/>
              </w:rPr>
            </w:pPr>
            <w:r>
              <w:rPr>
                <w:sz w:val="20"/>
                <w:szCs w:val="20"/>
                <w:lang w:val="sl-SI"/>
              </w:rPr>
              <w:t>78</w:t>
            </w:r>
          </w:p>
        </w:tc>
        <w:tc>
          <w:tcPr>
            <w:tcW w:w="0" w:type="auto"/>
            <w:hideMark/>
          </w:tcPr>
          <w:p w14:paraId="71A39AA7" w14:textId="77777777" w:rsidR="00F80A3C" w:rsidRDefault="00F80A3C">
            <w:pPr>
              <w:pStyle w:val="Compact"/>
              <w:jc w:val="center"/>
              <w:rPr>
                <w:sz w:val="20"/>
                <w:szCs w:val="20"/>
                <w:lang w:val="sl-SI"/>
              </w:rPr>
            </w:pPr>
            <w:r>
              <w:rPr>
                <w:sz w:val="20"/>
                <w:szCs w:val="20"/>
                <w:lang w:val="sl-SI"/>
              </w:rPr>
              <w:t>83</w:t>
            </w:r>
          </w:p>
        </w:tc>
        <w:tc>
          <w:tcPr>
            <w:tcW w:w="0" w:type="auto"/>
            <w:hideMark/>
          </w:tcPr>
          <w:p w14:paraId="2C70F19B" w14:textId="77777777" w:rsidR="00F80A3C" w:rsidRDefault="00F80A3C">
            <w:pPr>
              <w:pStyle w:val="Compact"/>
              <w:jc w:val="center"/>
              <w:rPr>
                <w:sz w:val="20"/>
                <w:szCs w:val="20"/>
                <w:lang w:val="sl-SI"/>
              </w:rPr>
            </w:pPr>
            <w:r>
              <w:rPr>
                <w:sz w:val="20"/>
                <w:szCs w:val="20"/>
                <w:lang w:val="sl-SI"/>
              </w:rPr>
              <w:t>86</w:t>
            </w:r>
          </w:p>
        </w:tc>
      </w:tr>
      <w:tr w:rsidR="00F80A3C" w14:paraId="0F52930C" w14:textId="77777777" w:rsidTr="00F80A3C">
        <w:tc>
          <w:tcPr>
            <w:tcW w:w="0" w:type="auto"/>
            <w:hideMark/>
          </w:tcPr>
          <w:p w14:paraId="62FD374F" w14:textId="77777777" w:rsidR="00F80A3C" w:rsidRDefault="00F80A3C">
            <w:pPr>
              <w:pStyle w:val="Compact"/>
              <w:jc w:val="center"/>
              <w:rPr>
                <w:sz w:val="20"/>
                <w:szCs w:val="20"/>
                <w:lang w:val="sl-SI"/>
              </w:rPr>
            </w:pPr>
            <w:r>
              <w:rPr>
                <w:sz w:val="20"/>
                <w:szCs w:val="20"/>
                <w:lang w:val="sl-SI"/>
              </w:rPr>
              <w:t>40</w:t>
            </w:r>
          </w:p>
        </w:tc>
        <w:tc>
          <w:tcPr>
            <w:tcW w:w="0" w:type="auto"/>
            <w:hideMark/>
          </w:tcPr>
          <w:p w14:paraId="273FC012" w14:textId="77777777" w:rsidR="00F80A3C" w:rsidRDefault="00F80A3C">
            <w:pPr>
              <w:pStyle w:val="Compact"/>
              <w:jc w:val="center"/>
              <w:rPr>
                <w:sz w:val="20"/>
                <w:szCs w:val="20"/>
                <w:lang w:val="sl-SI"/>
              </w:rPr>
            </w:pPr>
            <w:r>
              <w:rPr>
                <w:sz w:val="20"/>
                <w:szCs w:val="20"/>
                <w:lang w:val="sl-SI"/>
              </w:rPr>
              <w:t>80</w:t>
            </w:r>
          </w:p>
        </w:tc>
        <w:tc>
          <w:tcPr>
            <w:tcW w:w="0" w:type="auto"/>
            <w:hideMark/>
          </w:tcPr>
          <w:p w14:paraId="53B83B5E" w14:textId="77777777" w:rsidR="00F80A3C" w:rsidRDefault="00F80A3C">
            <w:pPr>
              <w:pStyle w:val="Compact"/>
              <w:jc w:val="center"/>
              <w:rPr>
                <w:sz w:val="20"/>
                <w:szCs w:val="20"/>
                <w:lang w:val="sl-SI"/>
              </w:rPr>
            </w:pPr>
            <w:r>
              <w:rPr>
                <w:sz w:val="20"/>
                <w:szCs w:val="20"/>
                <w:lang w:val="sl-SI"/>
              </w:rPr>
              <w:t>81</w:t>
            </w:r>
          </w:p>
        </w:tc>
        <w:tc>
          <w:tcPr>
            <w:tcW w:w="0" w:type="auto"/>
            <w:hideMark/>
          </w:tcPr>
          <w:p w14:paraId="5DCA7444" w14:textId="77777777" w:rsidR="00F80A3C" w:rsidRDefault="00F80A3C">
            <w:pPr>
              <w:pStyle w:val="Compact"/>
              <w:jc w:val="center"/>
              <w:rPr>
                <w:sz w:val="20"/>
                <w:szCs w:val="20"/>
                <w:lang w:val="sl-SI"/>
              </w:rPr>
            </w:pPr>
            <w:r>
              <w:rPr>
                <w:sz w:val="20"/>
                <w:szCs w:val="20"/>
                <w:lang w:val="sl-SI"/>
              </w:rPr>
              <w:t>87</w:t>
            </w:r>
          </w:p>
        </w:tc>
        <w:tc>
          <w:tcPr>
            <w:tcW w:w="0" w:type="auto"/>
            <w:hideMark/>
          </w:tcPr>
          <w:p w14:paraId="3ADB3CDB" w14:textId="77777777" w:rsidR="00F80A3C" w:rsidRDefault="00F80A3C">
            <w:pPr>
              <w:pStyle w:val="Compact"/>
              <w:jc w:val="center"/>
              <w:rPr>
                <w:sz w:val="20"/>
                <w:szCs w:val="20"/>
                <w:lang w:val="sl-SI"/>
              </w:rPr>
            </w:pPr>
            <w:r>
              <w:rPr>
                <w:sz w:val="20"/>
                <w:szCs w:val="20"/>
                <w:lang w:val="sl-SI"/>
              </w:rPr>
              <w:t>78</w:t>
            </w:r>
          </w:p>
        </w:tc>
        <w:tc>
          <w:tcPr>
            <w:tcW w:w="0" w:type="auto"/>
            <w:hideMark/>
          </w:tcPr>
          <w:p w14:paraId="07BA6378" w14:textId="77777777" w:rsidR="00F80A3C" w:rsidRDefault="00F80A3C">
            <w:pPr>
              <w:pStyle w:val="Compact"/>
              <w:jc w:val="center"/>
              <w:rPr>
                <w:sz w:val="20"/>
                <w:szCs w:val="20"/>
                <w:lang w:val="sl-SI"/>
              </w:rPr>
            </w:pPr>
            <w:r>
              <w:rPr>
                <w:sz w:val="20"/>
                <w:szCs w:val="20"/>
                <w:lang w:val="sl-SI"/>
              </w:rPr>
              <w:t>83</w:t>
            </w:r>
          </w:p>
        </w:tc>
        <w:tc>
          <w:tcPr>
            <w:tcW w:w="0" w:type="auto"/>
            <w:hideMark/>
          </w:tcPr>
          <w:p w14:paraId="1486B821" w14:textId="77777777" w:rsidR="00F80A3C" w:rsidRDefault="00F80A3C">
            <w:pPr>
              <w:pStyle w:val="Compact"/>
              <w:jc w:val="center"/>
              <w:rPr>
                <w:sz w:val="20"/>
                <w:szCs w:val="20"/>
                <w:lang w:val="sl-SI"/>
              </w:rPr>
            </w:pPr>
            <w:r>
              <w:rPr>
                <w:sz w:val="20"/>
                <w:szCs w:val="20"/>
                <w:lang w:val="sl-SI"/>
              </w:rPr>
              <w:t>86</w:t>
            </w:r>
          </w:p>
        </w:tc>
      </w:tr>
      <w:tr w:rsidR="00F80A3C" w14:paraId="630FEA95" w14:textId="77777777" w:rsidTr="00F80A3C">
        <w:tc>
          <w:tcPr>
            <w:tcW w:w="0" w:type="auto"/>
            <w:hideMark/>
          </w:tcPr>
          <w:p w14:paraId="6DDFEAA7" w14:textId="77777777" w:rsidR="00F80A3C" w:rsidRDefault="00F80A3C">
            <w:pPr>
              <w:pStyle w:val="Compact"/>
              <w:jc w:val="center"/>
              <w:rPr>
                <w:sz w:val="20"/>
                <w:szCs w:val="20"/>
                <w:lang w:val="sl-SI"/>
              </w:rPr>
            </w:pPr>
            <w:r>
              <w:rPr>
                <w:sz w:val="20"/>
                <w:szCs w:val="20"/>
                <w:lang w:val="sl-SI"/>
              </w:rPr>
              <w:t>50</w:t>
            </w:r>
          </w:p>
        </w:tc>
        <w:tc>
          <w:tcPr>
            <w:tcW w:w="0" w:type="auto"/>
            <w:hideMark/>
          </w:tcPr>
          <w:p w14:paraId="423A0AD2" w14:textId="77777777" w:rsidR="00F80A3C" w:rsidRDefault="00F80A3C">
            <w:pPr>
              <w:pStyle w:val="Compact"/>
              <w:jc w:val="center"/>
              <w:rPr>
                <w:sz w:val="20"/>
                <w:szCs w:val="20"/>
                <w:lang w:val="sl-SI"/>
              </w:rPr>
            </w:pPr>
            <w:r>
              <w:rPr>
                <w:sz w:val="20"/>
                <w:szCs w:val="20"/>
                <w:lang w:val="sl-SI"/>
              </w:rPr>
              <w:t>93</w:t>
            </w:r>
          </w:p>
        </w:tc>
        <w:tc>
          <w:tcPr>
            <w:tcW w:w="0" w:type="auto"/>
            <w:hideMark/>
          </w:tcPr>
          <w:p w14:paraId="47BDE165" w14:textId="77777777" w:rsidR="00F80A3C" w:rsidRDefault="00F80A3C">
            <w:pPr>
              <w:pStyle w:val="Compact"/>
              <w:jc w:val="center"/>
              <w:rPr>
                <w:sz w:val="20"/>
                <w:szCs w:val="20"/>
                <w:lang w:val="sl-SI"/>
              </w:rPr>
            </w:pPr>
            <w:r>
              <w:rPr>
                <w:sz w:val="20"/>
                <w:szCs w:val="20"/>
                <w:lang w:val="sl-SI"/>
              </w:rPr>
              <w:t>82</w:t>
            </w:r>
          </w:p>
        </w:tc>
        <w:tc>
          <w:tcPr>
            <w:tcW w:w="0" w:type="auto"/>
            <w:hideMark/>
          </w:tcPr>
          <w:p w14:paraId="5A7CC7FE" w14:textId="77777777" w:rsidR="00F80A3C" w:rsidRDefault="00F80A3C">
            <w:pPr>
              <w:pStyle w:val="Compact"/>
              <w:jc w:val="center"/>
              <w:rPr>
                <w:sz w:val="20"/>
                <w:szCs w:val="20"/>
                <w:lang w:val="sl-SI"/>
              </w:rPr>
            </w:pPr>
            <w:r>
              <w:rPr>
                <w:sz w:val="20"/>
                <w:szCs w:val="20"/>
                <w:lang w:val="sl-SI"/>
              </w:rPr>
              <w:t>86</w:t>
            </w:r>
          </w:p>
        </w:tc>
        <w:tc>
          <w:tcPr>
            <w:tcW w:w="0" w:type="auto"/>
            <w:hideMark/>
          </w:tcPr>
          <w:p w14:paraId="00112F1F" w14:textId="77777777" w:rsidR="00F80A3C" w:rsidRDefault="00F80A3C">
            <w:pPr>
              <w:pStyle w:val="Compact"/>
              <w:jc w:val="center"/>
              <w:rPr>
                <w:sz w:val="20"/>
                <w:szCs w:val="20"/>
                <w:lang w:val="sl-SI"/>
              </w:rPr>
            </w:pPr>
            <w:r>
              <w:rPr>
                <w:sz w:val="20"/>
                <w:szCs w:val="20"/>
                <w:lang w:val="sl-SI"/>
              </w:rPr>
              <w:t>78</w:t>
            </w:r>
          </w:p>
        </w:tc>
        <w:tc>
          <w:tcPr>
            <w:tcW w:w="0" w:type="auto"/>
            <w:hideMark/>
          </w:tcPr>
          <w:p w14:paraId="2E49758E" w14:textId="77777777" w:rsidR="00F80A3C" w:rsidRDefault="00F80A3C">
            <w:pPr>
              <w:pStyle w:val="Compact"/>
              <w:jc w:val="center"/>
              <w:rPr>
                <w:sz w:val="20"/>
                <w:szCs w:val="20"/>
                <w:lang w:val="sl-SI"/>
              </w:rPr>
            </w:pPr>
            <w:r>
              <w:rPr>
                <w:sz w:val="20"/>
                <w:szCs w:val="20"/>
                <w:lang w:val="sl-SI"/>
              </w:rPr>
              <w:t>83</w:t>
            </w:r>
          </w:p>
        </w:tc>
        <w:tc>
          <w:tcPr>
            <w:tcW w:w="0" w:type="auto"/>
            <w:hideMark/>
          </w:tcPr>
          <w:p w14:paraId="532F9264" w14:textId="77777777" w:rsidR="00F80A3C" w:rsidRDefault="00F80A3C">
            <w:pPr>
              <w:pStyle w:val="Compact"/>
              <w:jc w:val="center"/>
              <w:rPr>
                <w:sz w:val="20"/>
                <w:szCs w:val="20"/>
                <w:lang w:val="sl-SI"/>
              </w:rPr>
            </w:pPr>
            <w:r>
              <w:rPr>
                <w:sz w:val="20"/>
                <w:szCs w:val="20"/>
                <w:lang w:val="sl-SI"/>
              </w:rPr>
              <w:t>86</w:t>
            </w:r>
          </w:p>
        </w:tc>
      </w:tr>
      <w:tr w:rsidR="00F80A3C" w14:paraId="7E8ECD5D" w14:textId="77777777" w:rsidTr="00F80A3C">
        <w:tc>
          <w:tcPr>
            <w:tcW w:w="0" w:type="auto"/>
            <w:hideMark/>
          </w:tcPr>
          <w:p w14:paraId="74A73150" w14:textId="77777777" w:rsidR="00F80A3C" w:rsidRDefault="00F80A3C">
            <w:pPr>
              <w:pStyle w:val="Compact"/>
              <w:jc w:val="center"/>
              <w:rPr>
                <w:sz w:val="20"/>
                <w:szCs w:val="20"/>
                <w:lang w:val="sl-SI"/>
              </w:rPr>
            </w:pPr>
            <w:r>
              <w:rPr>
                <w:sz w:val="20"/>
                <w:szCs w:val="20"/>
                <w:lang w:val="sl-SI"/>
              </w:rPr>
              <w:t>60</w:t>
            </w:r>
          </w:p>
        </w:tc>
        <w:tc>
          <w:tcPr>
            <w:tcW w:w="0" w:type="auto"/>
            <w:hideMark/>
          </w:tcPr>
          <w:p w14:paraId="4D1BCC70" w14:textId="77777777" w:rsidR="00F80A3C" w:rsidRDefault="00F80A3C">
            <w:pPr>
              <w:pStyle w:val="Compact"/>
              <w:jc w:val="center"/>
              <w:rPr>
                <w:sz w:val="20"/>
                <w:szCs w:val="20"/>
                <w:lang w:val="sl-SI"/>
              </w:rPr>
            </w:pPr>
            <w:r>
              <w:rPr>
                <w:sz w:val="20"/>
                <w:szCs w:val="20"/>
                <w:lang w:val="sl-SI"/>
              </w:rPr>
              <w:t>89</w:t>
            </w:r>
          </w:p>
        </w:tc>
        <w:tc>
          <w:tcPr>
            <w:tcW w:w="0" w:type="auto"/>
            <w:hideMark/>
          </w:tcPr>
          <w:p w14:paraId="3E7EC0A0" w14:textId="77777777" w:rsidR="00F80A3C" w:rsidRDefault="00F80A3C">
            <w:pPr>
              <w:pStyle w:val="Compact"/>
              <w:jc w:val="center"/>
              <w:rPr>
                <w:sz w:val="20"/>
                <w:szCs w:val="20"/>
                <w:lang w:val="sl-SI"/>
              </w:rPr>
            </w:pPr>
            <w:r>
              <w:rPr>
                <w:sz w:val="20"/>
                <w:szCs w:val="20"/>
                <w:lang w:val="sl-SI"/>
              </w:rPr>
              <w:t>85</w:t>
            </w:r>
          </w:p>
        </w:tc>
        <w:tc>
          <w:tcPr>
            <w:tcW w:w="0" w:type="auto"/>
            <w:hideMark/>
          </w:tcPr>
          <w:p w14:paraId="1FB08F19" w14:textId="77777777" w:rsidR="00F80A3C" w:rsidRDefault="00F80A3C">
            <w:pPr>
              <w:pStyle w:val="Compact"/>
              <w:jc w:val="center"/>
              <w:rPr>
                <w:sz w:val="20"/>
                <w:szCs w:val="20"/>
                <w:lang w:val="sl-SI"/>
              </w:rPr>
            </w:pPr>
            <w:r>
              <w:rPr>
                <w:sz w:val="20"/>
                <w:szCs w:val="20"/>
                <w:lang w:val="sl-SI"/>
              </w:rPr>
              <w:t>86</w:t>
            </w:r>
          </w:p>
        </w:tc>
        <w:tc>
          <w:tcPr>
            <w:tcW w:w="0" w:type="auto"/>
            <w:hideMark/>
          </w:tcPr>
          <w:p w14:paraId="536E64CF" w14:textId="77777777" w:rsidR="00F80A3C" w:rsidRDefault="00F80A3C">
            <w:pPr>
              <w:pStyle w:val="Compact"/>
              <w:jc w:val="center"/>
              <w:rPr>
                <w:sz w:val="20"/>
                <w:szCs w:val="20"/>
                <w:lang w:val="sl-SI"/>
              </w:rPr>
            </w:pPr>
            <w:r>
              <w:rPr>
                <w:sz w:val="20"/>
                <w:szCs w:val="20"/>
                <w:lang w:val="sl-SI"/>
              </w:rPr>
              <w:t>85</w:t>
            </w:r>
          </w:p>
        </w:tc>
        <w:tc>
          <w:tcPr>
            <w:tcW w:w="0" w:type="auto"/>
            <w:hideMark/>
          </w:tcPr>
          <w:p w14:paraId="4D1E31EA" w14:textId="77777777" w:rsidR="00F80A3C" w:rsidRDefault="00F80A3C">
            <w:pPr>
              <w:pStyle w:val="Compact"/>
              <w:jc w:val="center"/>
              <w:rPr>
                <w:sz w:val="20"/>
                <w:szCs w:val="20"/>
                <w:lang w:val="sl-SI"/>
              </w:rPr>
            </w:pPr>
            <w:r>
              <w:rPr>
                <w:sz w:val="20"/>
                <w:szCs w:val="20"/>
                <w:lang w:val="sl-SI"/>
              </w:rPr>
              <w:t>83</w:t>
            </w:r>
          </w:p>
        </w:tc>
        <w:tc>
          <w:tcPr>
            <w:tcW w:w="0" w:type="auto"/>
            <w:hideMark/>
          </w:tcPr>
          <w:p w14:paraId="1A6DBA3F" w14:textId="77777777" w:rsidR="00F80A3C" w:rsidRDefault="00F80A3C">
            <w:pPr>
              <w:pStyle w:val="Compact"/>
              <w:jc w:val="center"/>
              <w:rPr>
                <w:sz w:val="20"/>
                <w:szCs w:val="20"/>
                <w:lang w:val="sl-SI"/>
              </w:rPr>
            </w:pPr>
            <w:r>
              <w:rPr>
                <w:sz w:val="20"/>
                <w:szCs w:val="20"/>
                <w:lang w:val="sl-SI"/>
              </w:rPr>
              <w:t>86</w:t>
            </w:r>
          </w:p>
        </w:tc>
      </w:tr>
      <w:tr w:rsidR="00F80A3C" w14:paraId="3D0DFB3F" w14:textId="77777777" w:rsidTr="00F80A3C">
        <w:tc>
          <w:tcPr>
            <w:tcW w:w="0" w:type="auto"/>
            <w:hideMark/>
          </w:tcPr>
          <w:p w14:paraId="476957C1" w14:textId="77777777" w:rsidR="00F80A3C" w:rsidRDefault="00F80A3C">
            <w:pPr>
              <w:pStyle w:val="Compact"/>
              <w:jc w:val="center"/>
              <w:rPr>
                <w:sz w:val="20"/>
                <w:szCs w:val="20"/>
                <w:lang w:val="sl-SI"/>
              </w:rPr>
            </w:pPr>
            <w:r>
              <w:rPr>
                <w:sz w:val="20"/>
                <w:szCs w:val="20"/>
                <w:lang w:val="sl-SI"/>
              </w:rPr>
              <w:t>70</w:t>
            </w:r>
          </w:p>
        </w:tc>
        <w:tc>
          <w:tcPr>
            <w:tcW w:w="0" w:type="auto"/>
            <w:hideMark/>
          </w:tcPr>
          <w:p w14:paraId="2F586167" w14:textId="77777777" w:rsidR="00F80A3C" w:rsidRDefault="00F80A3C">
            <w:pPr>
              <w:pStyle w:val="Compact"/>
              <w:jc w:val="center"/>
              <w:rPr>
                <w:sz w:val="20"/>
                <w:szCs w:val="20"/>
                <w:lang w:val="sl-SI"/>
              </w:rPr>
            </w:pPr>
            <w:r>
              <w:rPr>
                <w:sz w:val="20"/>
                <w:szCs w:val="20"/>
                <w:lang w:val="sl-SI"/>
              </w:rPr>
              <w:t>77</w:t>
            </w:r>
          </w:p>
        </w:tc>
        <w:tc>
          <w:tcPr>
            <w:tcW w:w="0" w:type="auto"/>
            <w:hideMark/>
          </w:tcPr>
          <w:p w14:paraId="6C9D8189" w14:textId="77777777" w:rsidR="00F80A3C" w:rsidRDefault="00F80A3C">
            <w:pPr>
              <w:pStyle w:val="Compact"/>
              <w:jc w:val="center"/>
              <w:rPr>
                <w:sz w:val="20"/>
                <w:szCs w:val="20"/>
                <w:lang w:val="sl-SI"/>
              </w:rPr>
            </w:pPr>
            <w:r>
              <w:rPr>
                <w:sz w:val="20"/>
                <w:szCs w:val="20"/>
                <w:lang w:val="sl-SI"/>
              </w:rPr>
              <w:t>81</w:t>
            </w:r>
          </w:p>
        </w:tc>
        <w:tc>
          <w:tcPr>
            <w:tcW w:w="0" w:type="auto"/>
            <w:hideMark/>
          </w:tcPr>
          <w:p w14:paraId="717F4BCB" w14:textId="77777777" w:rsidR="00F80A3C" w:rsidRDefault="00F80A3C">
            <w:pPr>
              <w:pStyle w:val="Compact"/>
              <w:jc w:val="center"/>
              <w:rPr>
                <w:sz w:val="20"/>
                <w:szCs w:val="20"/>
                <w:lang w:val="sl-SI"/>
              </w:rPr>
            </w:pPr>
            <w:r>
              <w:rPr>
                <w:sz w:val="20"/>
                <w:szCs w:val="20"/>
                <w:lang w:val="sl-SI"/>
              </w:rPr>
              <w:t>87</w:t>
            </w:r>
          </w:p>
        </w:tc>
        <w:tc>
          <w:tcPr>
            <w:tcW w:w="0" w:type="auto"/>
            <w:hideMark/>
          </w:tcPr>
          <w:p w14:paraId="3B8BA1A8" w14:textId="77777777" w:rsidR="00F80A3C" w:rsidRDefault="00F80A3C">
            <w:pPr>
              <w:pStyle w:val="Compact"/>
              <w:jc w:val="center"/>
              <w:rPr>
                <w:sz w:val="20"/>
                <w:szCs w:val="20"/>
                <w:lang w:val="sl-SI"/>
              </w:rPr>
            </w:pPr>
            <w:r>
              <w:rPr>
                <w:sz w:val="20"/>
                <w:szCs w:val="20"/>
                <w:lang w:val="sl-SI"/>
              </w:rPr>
              <w:t>77</w:t>
            </w:r>
          </w:p>
        </w:tc>
        <w:tc>
          <w:tcPr>
            <w:tcW w:w="0" w:type="auto"/>
            <w:hideMark/>
          </w:tcPr>
          <w:p w14:paraId="76C58E0F" w14:textId="77777777" w:rsidR="00F80A3C" w:rsidRDefault="00F80A3C">
            <w:pPr>
              <w:pStyle w:val="Compact"/>
              <w:jc w:val="center"/>
              <w:rPr>
                <w:sz w:val="20"/>
                <w:szCs w:val="20"/>
                <w:lang w:val="sl-SI"/>
              </w:rPr>
            </w:pPr>
            <w:r>
              <w:rPr>
                <w:sz w:val="20"/>
                <w:szCs w:val="20"/>
                <w:lang w:val="sl-SI"/>
              </w:rPr>
              <w:t>83</w:t>
            </w:r>
          </w:p>
        </w:tc>
        <w:tc>
          <w:tcPr>
            <w:tcW w:w="0" w:type="auto"/>
            <w:hideMark/>
          </w:tcPr>
          <w:p w14:paraId="13E7C219" w14:textId="77777777" w:rsidR="00F80A3C" w:rsidRDefault="00F80A3C">
            <w:pPr>
              <w:pStyle w:val="Compact"/>
              <w:jc w:val="center"/>
              <w:rPr>
                <w:sz w:val="20"/>
                <w:szCs w:val="20"/>
                <w:lang w:val="sl-SI"/>
              </w:rPr>
            </w:pPr>
            <w:r>
              <w:rPr>
                <w:sz w:val="20"/>
                <w:szCs w:val="20"/>
                <w:lang w:val="sl-SI"/>
              </w:rPr>
              <w:t>86</w:t>
            </w:r>
          </w:p>
        </w:tc>
      </w:tr>
      <w:tr w:rsidR="00F80A3C" w14:paraId="493C22BB" w14:textId="77777777" w:rsidTr="00F80A3C">
        <w:tc>
          <w:tcPr>
            <w:tcW w:w="0" w:type="auto"/>
            <w:hideMark/>
          </w:tcPr>
          <w:p w14:paraId="5C6C6246" w14:textId="77777777" w:rsidR="00F80A3C" w:rsidRDefault="00F80A3C">
            <w:pPr>
              <w:pStyle w:val="Compact"/>
              <w:jc w:val="center"/>
              <w:rPr>
                <w:sz w:val="20"/>
                <w:szCs w:val="20"/>
                <w:lang w:val="sl-SI"/>
              </w:rPr>
            </w:pPr>
            <w:r>
              <w:rPr>
                <w:sz w:val="20"/>
                <w:szCs w:val="20"/>
                <w:lang w:val="sl-SI"/>
              </w:rPr>
              <w:t>80</w:t>
            </w:r>
          </w:p>
        </w:tc>
        <w:tc>
          <w:tcPr>
            <w:tcW w:w="0" w:type="auto"/>
            <w:hideMark/>
          </w:tcPr>
          <w:p w14:paraId="4502EEB9" w14:textId="77777777" w:rsidR="00F80A3C" w:rsidRDefault="00F80A3C">
            <w:pPr>
              <w:pStyle w:val="Compact"/>
              <w:jc w:val="center"/>
              <w:rPr>
                <w:sz w:val="20"/>
                <w:szCs w:val="20"/>
                <w:lang w:val="sl-SI"/>
              </w:rPr>
            </w:pPr>
            <w:r>
              <w:rPr>
                <w:sz w:val="20"/>
                <w:szCs w:val="20"/>
                <w:lang w:val="sl-SI"/>
              </w:rPr>
              <w:t>69</w:t>
            </w:r>
          </w:p>
        </w:tc>
        <w:tc>
          <w:tcPr>
            <w:tcW w:w="0" w:type="auto"/>
            <w:hideMark/>
          </w:tcPr>
          <w:p w14:paraId="1C8CFA23" w14:textId="77777777" w:rsidR="00F80A3C" w:rsidRDefault="00F80A3C">
            <w:pPr>
              <w:pStyle w:val="Compact"/>
              <w:jc w:val="center"/>
              <w:rPr>
                <w:sz w:val="20"/>
                <w:szCs w:val="20"/>
                <w:lang w:val="sl-SI"/>
              </w:rPr>
            </w:pPr>
            <w:r>
              <w:rPr>
                <w:sz w:val="20"/>
                <w:szCs w:val="20"/>
                <w:lang w:val="sl-SI"/>
              </w:rPr>
              <w:t>75</w:t>
            </w:r>
          </w:p>
        </w:tc>
        <w:tc>
          <w:tcPr>
            <w:tcW w:w="0" w:type="auto"/>
            <w:hideMark/>
          </w:tcPr>
          <w:p w14:paraId="6764DCC4" w14:textId="77777777" w:rsidR="00F80A3C" w:rsidRDefault="00F80A3C">
            <w:pPr>
              <w:pStyle w:val="Compact"/>
              <w:jc w:val="center"/>
              <w:rPr>
                <w:sz w:val="20"/>
                <w:szCs w:val="20"/>
                <w:lang w:val="sl-SI"/>
              </w:rPr>
            </w:pPr>
            <w:r>
              <w:rPr>
                <w:sz w:val="20"/>
                <w:szCs w:val="20"/>
                <w:lang w:val="sl-SI"/>
              </w:rPr>
              <w:t>87</w:t>
            </w:r>
          </w:p>
        </w:tc>
        <w:tc>
          <w:tcPr>
            <w:tcW w:w="0" w:type="auto"/>
            <w:hideMark/>
          </w:tcPr>
          <w:p w14:paraId="2376330E" w14:textId="77777777" w:rsidR="00F80A3C" w:rsidRDefault="00F80A3C">
            <w:pPr>
              <w:pStyle w:val="Compact"/>
              <w:jc w:val="center"/>
              <w:rPr>
                <w:sz w:val="20"/>
                <w:szCs w:val="20"/>
                <w:lang w:val="sl-SI"/>
              </w:rPr>
            </w:pPr>
            <w:r>
              <w:rPr>
                <w:sz w:val="20"/>
                <w:szCs w:val="20"/>
                <w:lang w:val="sl-SI"/>
              </w:rPr>
              <w:t>74</w:t>
            </w:r>
          </w:p>
        </w:tc>
        <w:tc>
          <w:tcPr>
            <w:tcW w:w="0" w:type="auto"/>
            <w:hideMark/>
          </w:tcPr>
          <w:p w14:paraId="0891707D" w14:textId="77777777" w:rsidR="00F80A3C" w:rsidRDefault="00F80A3C">
            <w:pPr>
              <w:pStyle w:val="Compact"/>
              <w:jc w:val="center"/>
              <w:rPr>
                <w:sz w:val="20"/>
                <w:szCs w:val="20"/>
                <w:lang w:val="sl-SI"/>
              </w:rPr>
            </w:pPr>
            <w:r>
              <w:rPr>
                <w:sz w:val="20"/>
                <w:szCs w:val="20"/>
                <w:lang w:val="sl-SI"/>
              </w:rPr>
              <w:t>79</w:t>
            </w:r>
          </w:p>
        </w:tc>
        <w:tc>
          <w:tcPr>
            <w:tcW w:w="0" w:type="auto"/>
            <w:hideMark/>
          </w:tcPr>
          <w:p w14:paraId="4E951B10" w14:textId="77777777" w:rsidR="00F80A3C" w:rsidRDefault="00F80A3C">
            <w:pPr>
              <w:pStyle w:val="Compact"/>
              <w:jc w:val="center"/>
              <w:rPr>
                <w:sz w:val="20"/>
                <w:szCs w:val="20"/>
                <w:lang w:val="sl-SI"/>
              </w:rPr>
            </w:pPr>
            <w:r>
              <w:rPr>
                <w:sz w:val="20"/>
                <w:szCs w:val="20"/>
                <w:lang w:val="sl-SI"/>
              </w:rPr>
              <w:t>86</w:t>
            </w:r>
          </w:p>
        </w:tc>
      </w:tr>
      <w:tr w:rsidR="00F80A3C" w14:paraId="7B7F5523" w14:textId="77777777" w:rsidTr="00F80A3C">
        <w:tc>
          <w:tcPr>
            <w:tcW w:w="0" w:type="auto"/>
            <w:hideMark/>
          </w:tcPr>
          <w:p w14:paraId="230D4BAF" w14:textId="77777777" w:rsidR="00F80A3C" w:rsidRDefault="00F80A3C">
            <w:pPr>
              <w:pStyle w:val="Compact"/>
              <w:jc w:val="center"/>
              <w:rPr>
                <w:sz w:val="20"/>
                <w:szCs w:val="20"/>
                <w:lang w:val="sl-SI"/>
              </w:rPr>
            </w:pPr>
            <w:r>
              <w:rPr>
                <w:sz w:val="20"/>
                <w:szCs w:val="20"/>
                <w:lang w:val="sl-SI"/>
              </w:rPr>
              <w:t>90</w:t>
            </w:r>
          </w:p>
        </w:tc>
        <w:tc>
          <w:tcPr>
            <w:tcW w:w="0" w:type="auto"/>
            <w:hideMark/>
          </w:tcPr>
          <w:p w14:paraId="501D33B1" w14:textId="77777777" w:rsidR="00F80A3C" w:rsidRDefault="00F80A3C">
            <w:pPr>
              <w:pStyle w:val="Compact"/>
              <w:jc w:val="center"/>
              <w:rPr>
                <w:sz w:val="20"/>
                <w:szCs w:val="20"/>
                <w:lang w:val="sl-SI"/>
              </w:rPr>
            </w:pPr>
            <w:r>
              <w:rPr>
                <w:sz w:val="20"/>
                <w:szCs w:val="20"/>
                <w:lang w:val="sl-SI"/>
              </w:rPr>
              <w:t>62</w:t>
            </w:r>
          </w:p>
        </w:tc>
        <w:tc>
          <w:tcPr>
            <w:tcW w:w="0" w:type="auto"/>
            <w:hideMark/>
          </w:tcPr>
          <w:p w14:paraId="0B54F335" w14:textId="77777777" w:rsidR="00F80A3C" w:rsidRDefault="00F80A3C">
            <w:pPr>
              <w:pStyle w:val="Compact"/>
              <w:jc w:val="center"/>
              <w:rPr>
                <w:sz w:val="20"/>
                <w:szCs w:val="20"/>
                <w:lang w:val="sl-SI"/>
              </w:rPr>
            </w:pPr>
            <w:r>
              <w:rPr>
                <w:sz w:val="20"/>
                <w:szCs w:val="20"/>
                <w:lang w:val="sl-SI"/>
              </w:rPr>
              <w:t>73</w:t>
            </w:r>
          </w:p>
        </w:tc>
        <w:tc>
          <w:tcPr>
            <w:tcW w:w="0" w:type="auto"/>
            <w:hideMark/>
          </w:tcPr>
          <w:p w14:paraId="5502ECED" w14:textId="77777777" w:rsidR="00F80A3C" w:rsidRDefault="00F80A3C">
            <w:pPr>
              <w:pStyle w:val="Compact"/>
              <w:jc w:val="center"/>
              <w:rPr>
                <w:sz w:val="20"/>
                <w:szCs w:val="20"/>
                <w:lang w:val="sl-SI"/>
              </w:rPr>
            </w:pPr>
            <w:r>
              <w:rPr>
                <w:sz w:val="20"/>
                <w:szCs w:val="20"/>
                <w:lang w:val="sl-SI"/>
              </w:rPr>
              <w:t>83</w:t>
            </w:r>
          </w:p>
        </w:tc>
        <w:tc>
          <w:tcPr>
            <w:tcW w:w="0" w:type="auto"/>
            <w:hideMark/>
          </w:tcPr>
          <w:p w14:paraId="6C483489" w14:textId="77777777" w:rsidR="00F80A3C" w:rsidRDefault="00F80A3C">
            <w:pPr>
              <w:pStyle w:val="Compact"/>
              <w:jc w:val="center"/>
              <w:rPr>
                <w:sz w:val="20"/>
                <w:szCs w:val="20"/>
                <w:lang w:val="sl-SI"/>
              </w:rPr>
            </w:pPr>
            <w:r>
              <w:rPr>
                <w:sz w:val="20"/>
                <w:szCs w:val="20"/>
                <w:lang w:val="sl-SI"/>
              </w:rPr>
              <w:t>69</w:t>
            </w:r>
          </w:p>
        </w:tc>
        <w:tc>
          <w:tcPr>
            <w:tcW w:w="0" w:type="auto"/>
            <w:hideMark/>
          </w:tcPr>
          <w:p w14:paraId="29144FF3" w14:textId="77777777" w:rsidR="00F80A3C" w:rsidRDefault="00F80A3C">
            <w:pPr>
              <w:pStyle w:val="Compact"/>
              <w:jc w:val="center"/>
              <w:rPr>
                <w:sz w:val="20"/>
                <w:szCs w:val="20"/>
                <w:lang w:val="sl-SI"/>
              </w:rPr>
            </w:pPr>
            <w:r>
              <w:rPr>
                <w:sz w:val="20"/>
                <w:szCs w:val="20"/>
                <w:lang w:val="sl-SI"/>
              </w:rPr>
              <w:t>73</w:t>
            </w:r>
          </w:p>
        </w:tc>
        <w:tc>
          <w:tcPr>
            <w:tcW w:w="0" w:type="auto"/>
            <w:hideMark/>
          </w:tcPr>
          <w:p w14:paraId="0B4BF193" w14:textId="77777777" w:rsidR="00F80A3C" w:rsidRDefault="00F80A3C">
            <w:pPr>
              <w:pStyle w:val="Compact"/>
              <w:jc w:val="center"/>
              <w:rPr>
                <w:sz w:val="20"/>
                <w:szCs w:val="20"/>
                <w:lang w:val="sl-SI"/>
              </w:rPr>
            </w:pPr>
            <w:r>
              <w:rPr>
                <w:sz w:val="20"/>
                <w:szCs w:val="20"/>
                <w:lang w:val="sl-SI"/>
              </w:rPr>
              <w:t>81</w:t>
            </w:r>
          </w:p>
        </w:tc>
      </w:tr>
      <w:tr w:rsidR="00F80A3C" w14:paraId="0D45734D" w14:textId="77777777" w:rsidTr="00F80A3C">
        <w:tc>
          <w:tcPr>
            <w:tcW w:w="0" w:type="auto"/>
            <w:hideMark/>
          </w:tcPr>
          <w:p w14:paraId="5EF21D85" w14:textId="77777777" w:rsidR="00F80A3C" w:rsidRDefault="00F80A3C">
            <w:pPr>
              <w:pStyle w:val="Compact"/>
              <w:jc w:val="center"/>
              <w:rPr>
                <w:sz w:val="20"/>
                <w:szCs w:val="20"/>
                <w:lang w:val="sl-SI"/>
              </w:rPr>
            </w:pPr>
            <w:r>
              <w:rPr>
                <w:sz w:val="20"/>
                <w:szCs w:val="20"/>
                <w:lang w:val="sl-SI"/>
              </w:rPr>
              <w:t>100</w:t>
            </w:r>
          </w:p>
        </w:tc>
        <w:tc>
          <w:tcPr>
            <w:tcW w:w="0" w:type="auto"/>
            <w:hideMark/>
          </w:tcPr>
          <w:p w14:paraId="09635043" w14:textId="77777777" w:rsidR="00F80A3C" w:rsidRDefault="00F80A3C">
            <w:pPr>
              <w:pStyle w:val="Compact"/>
              <w:jc w:val="center"/>
              <w:rPr>
                <w:sz w:val="20"/>
                <w:szCs w:val="20"/>
                <w:lang w:val="sl-SI"/>
              </w:rPr>
            </w:pPr>
            <w:r>
              <w:rPr>
                <w:sz w:val="20"/>
                <w:szCs w:val="20"/>
                <w:lang w:val="sl-SI"/>
              </w:rPr>
              <w:t>57</w:t>
            </w:r>
          </w:p>
        </w:tc>
        <w:tc>
          <w:tcPr>
            <w:tcW w:w="0" w:type="auto"/>
            <w:hideMark/>
          </w:tcPr>
          <w:p w14:paraId="420ABEC1" w14:textId="77777777" w:rsidR="00F80A3C" w:rsidRDefault="00F80A3C">
            <w:pPr>
              <w:pStyle w:val="Compact"/>
              <w:jc w:val="center"/>
              <w:rPr>
                <w:sz w:val="20"/>
                <w:szCs w:val="20"/>
                <w:lang w:val="sl-SI"/>
              </w:rPr>
            </w:pPr>
            <w:r>
              <w:rPr>
                <w:sz w:val="20"/>
                <w:szCs w:val="20"/>
                <w:lang w:val="sl-SI"/>
              </w:rPr>
              <w:t>69</w:t>
            </w:r>
          </w:p>
        </w:tc>
        <w:tc>
          <w:tcPr>
            <w:tcW w:w="0" w:type="auto"/>
            <w:hideMark/>
          </w:tcPr>
          <w:p w14:paraId="3144D698" w14:textId="77777777" w:rsidR="00F80A3C" w:rsidRDefault="00F80A3C">
            <w:pPr>
              <w:pStyle w:val="Compact"/>
              <w:jc w:val="center"/>
              <w:rPr>
                <w:sz w:val="20"/>
                <w:szCs w:val="20"/>
                <w:lang w:val="sl-SI"/>
              </w:rPr>
            </w:pPr>
            <w:r>
              <w:rPr>
                <w:sz w:val="20"/>
                <w:szCs w:val="20"/>
                <w:lang w:val="sl-SI"/>
              </w:rPr>
              <w:t>77</w:t>
            </w:r>
          </w:p>
        </w:tc>
        <w:tc>
          <w:tcPr>
            <w:tcW w:w="0" w:type="auto"/>
            <w:hideMark/>
          </w:tcPr>
          <w:p w14:paraId="38E94EF3" w14:textId="77777777" w:rsidR="00F80A3C" w:rsidRDefault="00F80A3C">
            <w:pPr>
              <w:pStyle w:val="Compact"/>
              <w:jc w:val="center"/>
              <w:rPr>
                <w:sz w:val="20"/>
                <w:szCs w:val="20"/>
                <w:lang w:val="sl-SI"/>
              </w:rPr>
            </w:pPr>
            <w:r>
              <w:rPr>
                <w:sz w:val="20"/>
                <w:szCs w:val="20"/>
                <w:lang w:val="sl-SI"/>
              </w:rPr>
              <w:t>63</w:t>
            </w:r>
          </w:p>
        </w:tc>
        <w:tc>
          <w:tcPr>
            <w:tcW w:w="0" w:type="auto"/>
            <w:hideMark/>
          </w:tcPr>
          <w:p w14:paraId="69868FED" w14:textId="77777777" w:rsidR="00F80A3C" w:rsidRDefault="00F80A3C">
            <w:pPr>
              <w:pStyle w:val="Compact"/>
              <w:jc w:val="center"/>
              <w:rPr>
                <w:sz w:val="20"/>
                <w:szCs w:val="20"/>
                <w:lang w:val="sl-SI"/>
              </w:rPr>
            </w:pPr>
            <w:r>
              <w:rPr>
                <w:sz w:val="20"/>
                <w:szCs w:val="20"/>
                <w:lang w:val="sl-SI"/>
              </w:rPr>
              <w:t>70</w:t>
            </w:r>
          </w:p>
        </w:tc>
        <w:tc>
          <w:tcPr>
            <w:tcW w:w="0" w:type="auto"/>
            <w:hideMark/>
          </w:tcPr>
          <w:p w14:paraId="6A4C5428" w14:textId="77777777" w:rsidR="00F80A3C" w:rsidRDefault="00F80A3C">
            <w:pPr>
              <w:pStyle w:val="Compact"/>
              <w:jc w:val="center"/>
              <w:rPr>
                <w:sz w:val="20"/>
                <w:szCs w:val="20"/>
                <w:lang w:val="sl-SI"/>
              </w:rPr>
            </w:pPr>
            <w:r>
              <w:rPr>
                <w:sz w:val="20"/>
                <w:szCs w:val="20"/>
                <w:lang w:val="sl-SI"/>
              </w:rPr>
              <w:t>77</w:t>
            </w:r>
          </w:p>
        </w:tc>
      </w:tr>
      <w:tr w:rsidR="00F80A3C" w14:paraId="09ABB24F" w14:textId="77777777" w:rsidTr="00F80A3C">
        <w:tc>
          <w:tcPr>
            <w:tcW w:w="0" w:type="auto"/>
            <w:hideMark/>
          </w:tcPr>
          <w:p w14:paraId="3C65129C" w14:textId="77777777" w:rsidR="00F80A3C" w:rsidRDefault="00F80A3C">
            <w:pPr>
              <w:pStyle w:val="Compact"/>
              <w:jc w:val="center"/>
              <w:rPr>
                <w:sz w:val="20"/>
                <w:szCs w:val="20"/>
                <w:lang w:val="sl-SI"/>
              </w:rPr>
            </w:pPr>
            <w:r>
              <w:rPr>
                <w:sz w:val="20"/>
                <w:szCs w:val="20"/>
                <w:lang w:val="sl-SI"/>
              </w:rPr>
              <w:t>110</w:t>
            </w:r>
          </w:p>
        </w:tc>
        <w:tc>
          <w:tcPr>
            <w:tcW w:w="0" w:type="auto"/>
            <w:hideMark/>
          </w:tcPr>
          <w:p w14:paraId="0C87C903" w14:textId="77777777" w:rsidR="00F80A3C" w:rsidRDefault="00F80A3C">
            <w:pPr>
              <w:pStyle w:val="Compact"/>
              <w:jc w:val="center"/>
              <w:rPr>
                <w:sz w:val="20"/>
                <w:szCs w:val="20"/>
                <w:lang w:val="sl-SI"/>
              </w:rPr>
            </w:pPr>
            <w:r>
              <w:rPr>
                <w:sz w:val="20"/>
                <w:szCs w:val="20"/>
                <w:lang w:val="sl-SI"/>
              </w:rPr>
              <w:t>52</w:t>
            </w:r>
          </w:p>
        </w:tc>
        <w:tc>
          <w:tcPr>
            <w:tcW w:w="0" w:type="auto"/>
            <w:hideMark/>
          </w:tcPr>
          <w:p w14:paraId="50371F80" w14:textId="77777777" w:rsidR="00F80A3C" w:rsidRDefault="00F80A3C">
            <w:pPr>
              <w:pStyle w:val="Compact"/>
              <w:jc w:val="center"/>
              <w:rPr>
                <w:sz w:val="20"/>
                <w:szCs w:val="20"/>
                <w:lang w:val="sl-SI"/>
              </w:rPr>
            </w:pPr>
            <w:r>
              <w:rPr>
                <w:sz w:val="20"/>
                <w:szCs w:val="20"/>
                <w:lang w:val="sl-SI"/>
              </w:rPr>
              <w:t>64</w:t>
            </w:r>
          </w:p>
        </w:tc>
        <w:tc>
          <w:tcPr>
            <w:tcW w:w="0" w:type="auto"/>
            <w:hideMark/>
          </w:tcPr>
          <w:p w14:paraId="6DC0602B" w14:textId="77777777" w:rsidR="00F80A3C" w:rsidRDefault="00F80A3C">
            <w:pPr>
              <w:pStyle w:val="Compact"/>
              <w:jc w:val="center"/>
              <w:rPr>
                <w:sz w:val="20"/>
                <w:szCs w:val="20"/>
                <w:lang w:val="sl-SI"/>
              </w:rPr>
            </w:pPr>
            <w:r>
              <w:rPr>
                <w:sz w:val="20"/>
                <w:szCs w:val="20"/>
                <w:lang w:val="sl-SI"/>
              </w:rPr>
              <w:t>74</w:t>
            </w:r>
          </w:p>
        </w:tc>
        <w:tc>
          <w:tcPr>
            <w:tcW w:w="0" w:type="auto"/>
            <w:hideMark/>
          </w:tcPr>
          <w:p w14:paraId="08363654" w14:textId="77777777" w:rsidR="00F80A3C" w:rsidRDefault="00F80A3C">
            <w:pPr>
              <w:pStyle w:val="Compact"/>
              <w:jc w:val="center"/>
              <w:rPr>
                <w:sz w:val="20"/>
                <w:szCs w:val="20"/>
                <w:lang w:val="sl-SI"/>
              </w:rPr>
            </w:pPr>
            <w:r>
              <w:rPr>
                <w:sz w:val="20"/>
                <w:szCs w:val="20"/>
                <w:lang w:val="sl-SI"/>
              </w:rPr>
              <w:t>58</w:t>
            </w:r>
          </w:p>
        </w:tc>
        <w:tc>
          <w:tcPr>
            <w:tcW w:w="0" w:type="auto"/>
            <w:hideMark/>
          </w:tcPr>
          <w:p w14:paraId="22CEECCA" w14:textId="77777777" w:rsidR="00F80A3C" w:rsidRDefault="00F80A3C">
            <w:pPr>
              <w:pStyle w:val="Compact"/>
              <w:jc w:val="center"/>
              <w:rPr>
                <w:sz w:val="20"/>
                <w:szCs w:val="20"/>
                <w:lang w:val="sl-SI"/>
              </w:rPr>
            </w:pPr>
            <w:r>
              <w:rPr>
                <w:sz w:val="20"/>
                <w:szCs w:val="20"/>
                <w:lang w:val="sl-SI"/>
              </w:rPr>
              <w:t>68</w:t>
            </w:r>
          </w:p>
        </w:tc>
        <w:tc>
          <w:tcPr>
            <w:tcW w:w="0" w:type="auto"/>
            <w:hideMark/>
          </w:tcPr>
          <w:p w14:paraId="775EC4AA" w14:textId="77777777" w:rsidR="00F80A3C" w:rsidRDefault="00F80A3C">
            <w:pPr>
              <w:pStyle w:val="Compact"/>
              <w:jc w:val="center"/>
              <w:rPr>
                <w:sz w:val="20"/>
                <w:szCs w:val="20"/>
                <w:lang w:val="sl-SI"/>
              </w:rPr>
            </w:pPr>
            <w:r>
              <w:rPr>
                <w:sz w:val="20"/>
                <w:szCs w:val="20"/>
                <w:lang w:val="sl-SI"/>
              </w:rPr>
              <w:t>72</w:t>
            </w:r>
          </w:p>
        </w:tc>
      </w:tr>
      <w:tr w:rsidR="00F80A3C" w14:paraId="726C7954" w14:textId="77777777" w:rsidTr="00F80A3C">
        <w:tc>
          <w:tcPr>
            <w:tcW w:w="0" w:type="auto"/>
            <w:hideMark/>
          </w:tcPr>
          <w:p w14:paraId="1AE4409E" w14:textId="77777777" w:rsidR="00F80A3C" w:rsidRDefault="00F80A3C">
            <w:pPr>
              <w:pStyle w:val="Compact"/>
              <w:jc w:val="center"/>
              <w:rPr>
                <w:sz w:val="20"/>
                <w:szCs w:val="20"/>
                <w:lang w:val="sl-SI"/>
              </w:rPr>
            </w:pPr>
            <w:r>
              <w:rPr>
                <w:sz w:val="20"/>
                <w:szCs w:val="20"/>
                <w:lang w:val="sl-SI"/>
              </w:rPr>
              <w:t>120</w:t>
            </w:r>
          </w:p>
        </w:tc>
        <w:tc>
          <w:tcPr>
            <w:tcW w:w="0" w:type="auto"/>
            <w:hideMark/>
          </w:tcPr>
          <w:p w14:paraId="418F9E8D" w14:textId="77777777" w:rsidR="00F80A3C" w:rsidRDefault="00F80A3C">
            <w:pPr>
              <w:pStyle w:val="Compact"/>
              <w:jc w:val="center"/>
              <w:rPr>
                <w:sz w:val="20"/>
                <w:szCs w:val="20"/>
                <w:lang w:val="sl-SI"/>
              </w:rPr>
            </w:pPr>
            <w:r>
              <w:rPr>
                <w:sz w:val="20"/>
                <w:szCs w:val="20"/>
                <w:lang w:val="sl-SI"/>
              </w:rPr>
              <w:t>48</w:t>
            </w:r>
          </w:p>
        </w:tc>
        <w:tc>
          <w:tcPr>
            <w:tcW w:w="0" w:type="auto"/>
            <w:hideMark/>
          </w:tcPr>
          <w:p w14:paraId="3DC2670E" w14:textId="77777777" w:rsidR="00F80A3C" w:rsidRDefault="00F80A3C">
            <w:pPr>
              <w:pStyle w:val="Compact"/>
              <w:jc w:val="center"/>
              <w:rPr>
                <w:sz w:val="20"/>
                <w:szCs w:val="20"/>
                <w:lang w:val="sl-SI"/>
              </w:rPr>
            </w:pPr>
            <w:r>
              <w:rPr>
                <w:sz w:val="20"/>
                <w:szCs w:val="20"/>
                <w:lang w:val="sl-SI"/>
              </w:rPr>
              <w:t>59</w:t>
            </w:r>
          </w:p>
        </w:tc>
        <w:tc>
          <w:tcPr>
            <w:tcW w:w="0" w:type="auto"/>
            <w:hideMark/>
          </w:tcPr>
          <w:p w14:paraId="65F86A23" w14:textId="77777777" w:rsidR="00F80A3C" w:rsidRDefault="00F80A3C">
            <w:pPr>
              <w:pStyle w:val="Compact"/>
              <w:jc w:val="center"/>
              <w:rPr>
                <w:sz w:val="20"/>
                <w:szCs w:val="20"/>
                <w:lang w:val="sl-SI"/>
              </w:rPr>
            </w:pPr>
            <w:r>
              <w:rPr>
                <w:sz w:val="20"/>
                <w:szCs w:val="20"/>
                <w:lang w:val="sl-SI"/>
              </w:rPr>
              <w:t>72</w:t>
            </w:r>
          </w:p>
        </w:tc>
        <w:tc>
          <w:tcPr>
            <w:tcW w:w="0" w:type="auto"/>
            <w:hideMark/>
          </w:tcPr>
          <w:p w14:paraId="060CA9B1" w14:textId="77777777" w:rsidR="00F80A3C" w:rsidRDefault="00F80A3C">
            <w:pPr>
              <w:pStyle w:val="Compact"/>
              <w:jc w:val="center"/>
              <w:rPr>
                <w:sz w:val="20"/>
                <w:szCs w:val="20"/>
                <w:lang w:val="sl-SI"/>
              </w:rPr>
            </w:pPr>
            <w:r>
              <w:rPr>
                <w:sz w:val="20"/>
                <w:szCs w:val="20"/>
                <w:lang w:val="sl-SI"/>
              </w:rPr>
              <w:t>54</w:t>
            </w:r>
          </w:p>
        </w:tc>
        <w:tc>
          <w:tcPr>
            <w:tcW w:w="0" w:type="auto"/>
            <w:hideMark/>
          </w:tcPr>
          <w:p w14:paraId="2ED6B123" w14:textId="77777777" w:rsidR="00F80A3C" w:rsidRDefault="00F80A3C">
            <w:pPr>
              <w:pStyle w:val="Compact"/>
              <w:jc w:val="center"/>
              <w:rPr>
                <w:sz w:val="20"/>
                <w:szCs w:val="20"/>
                <w:lang w:val="sl-SI"/>
              </w:rPr>
            </w:pPr>
            <w:r>
              <w:rPr>
                <w:sz w:val="20"/>
                <w:szCs w:val="20"/>
                <w:lang w:val="sl-SI"/>
              </w:rPr>
              <w:t>64</w:t>
            </w:r>
          </w:p>
        </w:tc>
        <w:tc>
          <w:tcPr>
            <w:tcW w:w="0" w:type="auto"/>
            <w:hideMark/>
          </w:tcPr>
          <w:p w14:paraId="7D564A47" w14:textId="77777777" w:rsidR="00F80A3C" w:rsidRDefault="00F80A3C">
            <w:pPr>
              <w:pStyle w:val="Compact"/>
              <w:jc w:val="center"/>
              <w:rPr>
                <w:sz w:val="20"/>
                <w:szCs w:val="20"/>
                <w:lang w:val="sl-SI"/>
              </w:rPr>
            </w:pPr>
            <w:r>
              <w:rPr>
                <w:sz w:val="20"/>
                <w:szCs w:val="20"/>
                <w:lang w:val="sl-SI"/>
              </w:rPr>
              <w:t>71</w:t>
            </w:r>
          </w:p>
        </w:tc>
      </w:tr>
      <w:tr w:rsidR="00F80A3C" w14:paraId="66B600CB" w14:textId="77777777" w:rsidTr="00F80A3C">
        <w:tc>
          <w:tcPr>
            <w:tcW w:w="0" w:type="auto"/>
            <w:hideMark/>
          </w:tcPr>
          <w:p w14:paraId="46778F50" w14:textId="77777777" w:rsidR="00F80A3C" w:rsidRDefault="00F80A3C">
            <w:pPr>
              <w:pStyle w:val="Compact"/>
              <w:jc w:val="center"/>
              <w:rPr>
                <w:sz w:val="20"/>
                <w:szCs w:val="20"/>
                <w:lang w:val="sl-SI"/>
              </w:rPr>
            </w:pPr>
            <w:r>
              <w:rPr>
                <w:sz w:val="20"/>
                <w:szCs w:val="20"/>
                <w:lang w:val="sl-SI"/>
              </w:rPr>
              <w:t>130</w:t>
            </w:r>
          </w:p>
        </w:tc>
        <w:tc>
          <w:tcPr>
            <w:tcW w:w="0" w:type="auto"/>
            <w:hideMark/>
          </w:tcPr>
          <w:p w14:paraId="73C1DD61" w14:textId="77777777" w:rsidR="00F80A3C" w:rsidRDefault="00F80A3C">
            <w:pPr>
              <w:pStyle w:val="Compact"/>
              <w:jc w:val="center"/>
              <w:rPr>
                <w:sz w:val="20"/>
                <w:szCs w:val="20"/>
                <w:lang w:val="sl-SI"/>
              </w:rPr>
            </w:pPr>
            <w:r>
              <w:rPr>
                <w:sz w:val="20"/>
                <w:szCs w:val="20"/>
                <w:lang w:val="sl-SI"/>
              </w:rPr>
              <w:t>45</w:t>
            </w:r>
          </w:p>
        </w:tc>
        <w:tc>
          <w:tcPr>
            <w:tcW w:w="0" w:type="auto"/>
            <w:hideMark/>
          </w:tcPr>
          <w:p w14:paraId="6F56D2F6" w14:textId="77777777" w:rsidR="00F80A3C" w:rsidRDefault="00F80A3C">
            <w:pPr>
              <w:pStyle w:val="Compact"/>
              <w:jc w:val="center"/>
              <w:rPr>
                <w:sz w:val="20"/>
                <w:szCs w:val="20"/>
                <w:lang w:val="sl-SI"/>
              </w:rPr>
            </w:pPr>
            <w:r>
              <w:rPr>
                <w:sz w:val="20"/>
                <w:szCs w:val="20"/>
                <w:lang w:val="sl-SI"/>
              </w:rPr>
              <w:t>55</w:t>
            </w:r>
          </w:p>
        </w:tc>
        <w:tc>
          <w:tcPr>
            <w:tcW w:w="0" w:type="auto"/>
            <w:hideMark/>
          </w:tcPr>
          <w:p w14:paraId="70E829F7" w14:textId="77777777" w:rsidR="00F80A3C" w:rsidRDefault="00F80A3C">
            <w:pPr>
              <w:pStyle w:val="Compact"/>
              <w:jc w:val="center"/>
              <w:rPr>
                <w:sz w:val="20"/>
                <w:szCs w:val="20"/>
                <w:lang w:val="sl-SI"/>
              </w:rPr>
            </w:pPr>
            <w:r>
              <w:rPr>
                <w:sz w:val="20"/>
                <w:szCs w:val="20"/>
                <w:lang w:val="sl-SI"/>
              </w:rPr>
              <w:t>70</w:t>
            </w:r>
          </w:p>
        </w:tc>
        <w:tc>
          <w:tcPr>
            <w:tcW w:w="0" w:type="auto"/>
            <w:hideMark/>
          </w:tcPr>
          <w:p w14:paraId="159ED9A6" w14:textId="77777777" w:rsidR="00F80A3C" w:rsidRDefault="00F80A3C">
            <w:pPr>
              <w:pStyle w:val="Compact"/>
              <w:jc w:val="center"/>
              <w:rPr>
                <w:sz w:val="20"/>
                <w:szCs w:val="20"/>
                <w:lang w:val="sl-SI"/>
              </w:rPr>
            </w:pPr>
            <w:r>
              <w:rPr>
                <w:sz w:val="20"/>
                <w:szCs w:val="20"/>
                <w:lang w:val="sl-SI"/>
              </w:rPr>
              <w:t>50</w:t>
            </w:r>
          </w:p>
        </w:tc>
        <w:tc>
          <w:tcPr>
            <w:tcW w:w="0" w:type="auto"/>
            <w:hideMark/>
          </w:tcPr>
          <w:p w14:paraId="0A1084F5" w14:textId="77777777" w:rsidR="00F80A3C" w:rsidRDefault="00F80A3C">
            <w:pPr>
              <w:pStyle w:val="Compact"/>
              <w:jc w:val="center"/>
              <w:rPr>
                <w:sz w:val="20"/>
                <w:szCs w:val="20"/>
                <w:lang w:val="sl-SI"/>
              </w:rPr>
            </w:pPr>
            <w:r>
              <w:rPr>
                <w:sz w:val="20"/>
                <w:szCs w:val="20"/>
                <w:lang w:val="sl-SI"/>
              </w:rPr>
              <w:t>60</w:t>
            </w:r>
          </w:p>
        </w:tc>
        <w:tc>
          <w:tcPr>
            <w:tcW w:w="0" w:type="auto"/>
            <w:hideMark/>
          </w:tcPr>
          <w:p w14:paraId="36C961B4" w14:textId="77777777" w:rsidR="00F80A3C" w:rsidRDefault="00F80A3C">
            <w:pPr>
              <w:pStyle w:val="Compact"/>
              <w:jc w:val="center"/>
              <w:rPr>
                <w:sz w:val="20"/>
                <w:szCs w:val="20"/>
                <w:lang w:val="sl-SI"/>
              </w:rPr>
            </w:pPr>
            <w:r>
              <w:rPr>
                <w:sz w:val="20"/>
                <w:szCs w:val="20"/>
                <w:lang w:val="sl-SI"/>
              </w:rPr>
              <w:t>69</w:t>
            </w:r>
          </w:p>
        </w:tc>
      </w:tr>
      <w:tr w:rsidR="00F80A3C" w14:paraId="2205F174" w14:textId="77777777" w:rsidTr="00F80A3C">
        <w:tc>
          <w:tcPr>
            <w:tcW w:w="0" w:type="auto"/>
            <w:hideMark/>
          </w:tcPr>
          <w:p w14:paraId="6F4953BE" w14:textId="77777777" w:rsidR="00F80A3C" w:rsidRDefault="00F80A3C">
            <w:pPr>
              <w:pStyle w:val="Compact"/>
              <w:jc w:val="center"/>
              <w:rPr>
                <w:sz w:val="20"/>
                <w:szCs w:val="20"/>
                <w:lang w:val="sl-SI"/>
              </w:rPr>
            </w:pPr>
            <w:r>
              <w:rPr>
                <w:sz w:val="20"/>
                <w:szCs w:val="20"/>
                <w:lang w:val="sl-SI"/>
              </w:rPr>
              <w:t>140</w:t>
            </w:r>
          </w:p>
        </w:tc>
        <w:tc>
          <w:tcPr>
            <w:tcW w:w="0" w:type="auto"/>
            <w:hideMark/>
          </w:tcPr>
          <w:p w14:paraId="6B1EA4B8" w14:textId="77777777" w:rsidR="00F80A3C" w:rsidRDefault="00F80A3C">
            <w:pPr>
              <w:pStyle w:val="Compact"/>
              <w:jc w:val="center"/>
              <w:rPr>
                <w:sz w:val="20"/>
                <w:szCs w:val="20"/>
                <w:lang w:val="sl-SI"/>
              </w:rPr>
            </w:pPr>
            <w:r>
              <w:rPr>
                <w:sz w:val="20"/>
                <w:szCs w:val="20"/>
                <w:lang w:val="sl-SI"/>
              </w:rPr>
              <w:t>42</w:t>
            </w:r>
          </w:p>
        </w:tc>
        <w:tc>
          <w:tcPr>
            <w:tcW w:w="0" w:type="auto"/>
            <w:hideMark/>
          </w:tcPr>
          <w:p w14:paraId="11A21B10" w14:textId="77777777" w:rsidR="00F80A3C" w:rsidRDefault="00F80A3C">
            <w:pPr>
              <w:pStyle w:val="Compact"/>
              <w:jc w:val="center"/>
              <w:rPr>
                <w:sz w:val="20"/>
                <w:szCs w:val="20"/>
                <w:lang w:val="sl-SI"/>
              </w:rPr>
            </w:pPr>
            <w:r>
              <w:rPr>
                <w:sz w:val="20"/>
                <w:szCs w:val="20"/>
                <w:lang w:val="sl-SI"/>
              </w:rPr>
              <w:t>52</w:t>
            </w:r>
          </w:p>
        </w:tc>
        <w:tc>
          <w:tcPr>
            <w:tcW w:w="0" w:type="auto"/>
            <w:hideMark/>
          </w:tcPr>
          <w:p w14:paraId="12F4DDCD" w14:textId="77777777" w:rsidR="00F80A3C" w:rsidRDefault="00F80A3C">
            <w:pPr>
              <w:pStyle w:val="Compact"/>
              <w:jc w:val="center"/>
              <w:rPr>
                <w:sz w:val="20"/>
                <w:szCs w:val="20"/>
                <w:lang w:val="sl-SI"/>
              </w:rPr>
            </w:pPr>
            <w:r>
              <w:rPr>
                <w:sz w:val="20"/>
                <w:szCs w:val="20"/>
                <w:lang w:val="sl-SI"/>
              </w:rPr>
              <w:t>68</w:t>
            </w:r>
          </w:p>
        </w:tc>
        <w:tc>
          <w:tcPr>
            <w:tcW w:w="0" w:type="auto"/>
            <w:hideMark/>
          </w:tcPr>
          <w:p w14:paraId="56EDC2A9" w14:textId="77777777" w:rsidR="00F80A3C" w:rsidRDefault="00F80A3C">
            <w:pPr>
              <w:pStyle w:val="Compact"/>
              <w:jc w:val="center"/>
              <w:rPr>
                <w:sz w:val="20"/>
                <w:szCs w:val="20"/>
                <w:lang w:val="sl-SI"/>
              </w:rPr>
            </w:pPr>
            <w:r>
              <w:rPr>
                <w:sz w:val="20"/>
                <w:szCs w:val="20"/>
                <w:lang w:val="sl-SI"/>
              </w:rPr>
              <w:t>47</w:t>
            </w:r>
          </w:p>
        </w:tc>
        <w:tc>
          <w:tcPr>
            <w:tcW w:w="0" w:type="auto"/>
            <w:hideMark/>
          </w:tcPr>
          <w:p w14:paraId="7A51A848" w14:textId="77777777" w:rsidR="00F80A3C" w:rsidRDefault="00F80A3C">
            <w:pPr>
              <w:pStyle w:val="Compact"/>
              <w:jc w:val="center"/>
              <w:rPr>
                <w:sz w:val="20"/>
                <w:szCs w:val="20"/>
                <w:lang w:val="sl-SI"/>
              </w:rPr>
            </w:pPr>
            <w:r>
              <w:rPr>
                <w:sz w:val="20"/>
                <w:szCs w:val="20"/>
                <w:lang w:val="sl-SI"/>
              </w:rPr>
              <w:t>57</w:t>
            </w:r>
          </w:p>
        </w:tc>
        <w:tc>
          <w:tcPr>
            <w:tcW w:w="0" w:type="auto"/>
            <w:hideMark/>
          </w:tcPr>
          <w:p w14:paraId="29B1B8A9" w14:textId="77777777" w:rsidR="00F80A3C" w:rsidRDefault="00F80A3C">
            <w:pPr>
              <w:pStyle w:val="Compact"/>
              <w:jc w:val="center"/>
              <w:rPr>
                <w:sz w:val="20"/>
                <w:szCs w:val="20"/>
                <w:lang w:val="sl-SI"/>
              </w:rPr>
            </w:pPr>
            <w:r>
              <w:rPr>
                <w:sz w:val="20"/>
                <w:szCs w:val="20"/>
                <w:lang w:val="sl-SI"/>
              </w:rPr>
              <w:t>68</w:t>
            </w:r>
          </w:p>
        </w:tc>
      </w:tr>
      <w:tr w:rsidR="00F80A3C" w14:paraId="619A04CF" w14:textId="77777777" w:rsidTr="00F80A3C">
        <w:tc>
          <w:tcPr>
            <w:tcW w:w="0" w:type="auto"/>
            <w:hideMark/>
          </w:tcPr>
          <w:p w14:paraId="590CC29C" w14:textId="77777777" w:rsidR="00F80A3C" w:rsidRDefault="00F80A3C">
            <w:pPr>
              <w:pStyle w:val="Compact"/>
              <w:jc w:val="center"/>
              <w:rPr>
                <w:sz w:val="20"/>
                <w:szCs w:val="20"/>
                <w:lang w:val="sl-SI"/>
              </w:rPr>
            </w:pPr>
            <w:r>
              <w:rPr>
                <w:sz w:val="20"/>
                <w:szCs w:val="20"/>
                <w:lang w:val="sl-SI"/>
              </w:rPr>
              <w:t>150</w:t>
            </w:r>
          </w:p>
        </w:tc>
        <w:tc>
          <w:tcPr>
            <w:tcW w:w="0" w:type="auto"/>
            <w:hideMark/>
          </w:tcPr>
          <w:p w14:paraId="5992C1D9" w14:textId="77777777" w:rsidR="00F80A3C" w:rsidRDefault="00F80A3C">
            <w:pPr>
              <w:pStyle w:val="Compact"/>
              <w:jc w:val="center"/>
              <w:rPr>
                <w:sz w:val="20"/>
                <w:szCs w:val="20"/>
                <w:lang w:val="sl-SI"/>
              </w:rPr>
            </w:pPr>
            <w:r>
              <w:rPr>
                <w:sz w:val="20"/>
                <w:szCs w:val="20"/>
                <w:lang w:val="sl-SI"/>
              </w:rPr>
              <w:t>40</w:t>
            </w:r>
          </w:p>
        </w:tc>
        <w:tc>
          <w:tcPr>
            <w:tcW w:w="0" w:type="auto"/>
            <w:hideMark/>
          </w:tcPr>
          <w:p w14:paraId="6E23803D" w14:textId="77777777" w:rsidR="00F80A3C" w:rsidRDefault="00F80A3C">
            <w:pPr>
              <w:pStyle w:val="Compact"/>
              <w:jc w:val="center"/>
              <w:rPr>
                <w:sz w:val="20"/>
                <w:szCs w:val="20"/>
                <w:lang w:val="sl-SI"/>
              </w:rPr>
            </w:pPr>
            <w:r>
              <w:rPr>
                <w:sz w:val="20"/>
                <w:szCs w:val="20"/>
                <w:lang w:val="sl-SI"/>
              </w:rPr>
              <w:t>49</w:t>
            </w:r>
          </w:p>
        </w:tc>
        <w:tc>
          <w:tcPr>
            <w:tcW w:w="0" w:type="auto"/>
            <w:hideMark/>
          </w:tcPr>
          <w:p w14:paraId="62FB9F44" w14:textId="77777777" w:rsidR="00F80A3C" w:rsidRDefault="00F80A3C">
            <w:pPr>
              <w:pStyle w:val="Compact"/>
              <w:jc w:val="center"/>
              <w:rPr>
                <w:sz w:val="20"/>
                <w:szCs w:val="20"/>
                <w:lang w:val="sl-SI"/>
              </w:rPr>
            </w:pPr>
            <w:r>
              <w:rPr>
                <w:sz w:val="20"/>
                <w:szCs w:val="20"/>
                <w:lang w:val="sl-SI"/>
              </w:rPr>
              <w:t>64</w:t>
            </w:r>
          </w:p>
        </w:tc>
        <w:tc>
          <w:tcPr>
            <w:tcW w:w="0" w:type="auto"/>
            <w:hideMark/>
          </w:tcPr>
          <w:p w14:paraId="6A19DE53" w14:textId="77777777" w:rsidR="00F80A3C" w:rsidRDefault="00F80A3C">
            <w:pPr>
              <w:pStyle w:val="Compact"/>
              <w:jc w:val="center"/>
              <w:rPr>
                <w:sz w:val="20"/>
                <w:szCs w:val="20"/>
                <w:lang w:val="sl-SI"/>
              </w:rPr>
            </w:pPr>
            <w:r>
              <w:rPr>
                <w:sz w:val="20"/>
                <w:szCs w:val="20"/>
                <w:lang w:val="sl-SI"/>
              </w:rPr>
              <w:t>44</w:t>
            </w:r>
          </w:p>
        </w:tc>
        <w:tc>
          <w:tcPr>
            <w:tcW w:w="0" w:type="auto"/>
            <w:hideMark/>
          </w:tcPr>
          <w:p w14:paraId="7D730232" w14:textId="77777777" w:rsidR="00F80A3C" w:rsidRDefault="00F80A3C">
            <w:pPr>
              <w:pStyle w:val="Compact"/>
              <w:jc w:val="center"/>
              <w:rPr>
                <w:sz w:val="20"/>
                <w:szCs w:val="20"/>
                <w:lang w:val="sl-SI"/>
              </w:rPr>
            </w:pPr>
            <w:r>
              <w:rPr>
                <w:sz w:val="20"/>
                <w:szCs w:val="20"/>
                <w:lang w:val="sl-SI"/>
              </w:rPr>
              <w:t>54</w:t>
            </w:r>
          </w:p>
        </w:tc>
        <w:tc>
          <w:tcPr>
            <w:tcW w:w="0" w:type="auto"/>
            <w:hideMark/>
          </w:tcPr>
          <w:p w14:paraId="40283585" w14:textId="77777777" w:rsidR="00F80A3C" w:rsidRDefault="00F80A3C">
            <w:pPr>
              <w:pStyle w:val="Compact"/>
              <w:jc w:val="center"/>
              <w:rPr>
                <w:sz w:val="20"/>
                <w:szCs w:val="20"/>
                <w:lang w:val="sl-SI"/>
              </w:rPr>
            </w:pPr>
            <w:r>
              <w:rPr>
                <w:sz w:val="20"/>
                <w:szCs w:val="20"/>
                <w:lang w:val="sl-SI"/>
              </w:rPr>
              <w:t>64</w:t>
            </w:r>
          </w:p>
        </w:tc>
      </w:tr>
      <w:tr w:rsidR="00F80A3C" w14:paraId="11E67937" w14:textId="77777777" w:rsidTr="00F80A3C">
        <w:tc>
          <w:tcPr>
            <w:tcW w:w="0" w:type="auto"/>
            <w:hideMark/>
          </w:tcPr>
          <w:p w14:paraId="6CB75CB4" w14:textId="77777777" w:rsidR="00F80A3C" w:rsidRDefault="00F80A3C">
            <w:pPr>
              <w:pStyle w:val="Compact"/>
              <w:jc w:val="center"/>
              <w:rPr>
                <w:sz w:val="20"/>
                <w:szCs w:val="20"/>
                <w:lang w:val="sl-SI"/>
              </w:rPr>
            </w:pPr>
            <w:r>
              <w:rPr>
                <w:sz w:val="20"/>
                <w:szCs w:val="20"/>
                <w:lang w:val="sl-SI"/>
              </w:rPr>
              <w:t>160</w:t>
            </w:r>
          </w:p>
        </w:tc>
        <w:tc>
          <w:tcPr>
            <w:tcW w:w="0" w:type="auto"/>
            <w:hideMark/>
          </w:tcPr>
          <w:p w14:paraId="516C479F" w14:textId="77777777" w:rsidR="00F80A3C" w:rsidRDefault="00F80A3C">
            <w:pPr>
              <w:pStyle w:val="Compact"/>
              <w:jc w:val="center"/>
              <w:rPr>
                <w:sz w:val="20"/>
                <w:szCs w:val="20"/>
                <w:lang w:val="sl-SI"/>
              </w:rPr>
            </w:pPr>
            <w:r>
              <w:rPr>
                <w:sz w:val="20"/>
                <w:szCs w:val="20"/>
                <w:lang w:val="sl-SI"/>
              </w:rPr>
              <w:t>37</w:t>
            </w:r>
          </w:p>
        </w:tc>
        <w:tc>
          <w:tcPr>
            <w:tcW w:w="0" w:type="auto"/>
            <w:hideMark/>
          </w:tcPr>
          <w:p w14:paraId="42047DB2" w14:textId="77777777" w:rsidR="00F80A3C" w:rsidRDefault="00F80A3C">
            <w:pPr>
              <w:pStyle w:val="Compact"/>
              <w:jc w:val="center"/>
              <w:rPr>
                <w:sz w:val="20"/>
                <w:szCs w:val="20"/>
                <w:lang w:val="sl-SI"/>
              </w:rPr>
            </w:pPr>
            <w:r>
              <w:rPr>
                <w:sz w:val="20"/>
                <w:szCs w:val="20"/>
                <w:lang w:val="sl-SI"/>
              </w:rPr>
              <w:t>46</w:t>
            </w:r>
          </w:p>
        </w:tc>
        <w:tc>
          <w:tcPr>
            <w:tcW w:w="0" w:type="auto"/>
            <w:hideMark/>
          </w:tcPr>
          <w:p w14:paraId="4156F4D3" w14:textId="77777777" w:rsidR="00F80A3C" w:rsidRDefault="00F80A3C">
            <w:pPr>
              <w:pStyle w:val="Compact"/>
              <w:jc w:val="center"/>
              <w:rPr>
                <w:sz w:val="20"/>
                <w:szCs w:val="20"/>
                <w:lang w:val="sl-SI"/>
              </w:rPr>
            </w:pPr>
            <w:r>
              <w:rPr>
                <w:sz w:val="20"/>
                <w:szCs w:val="20"/>
                <w:lang w:val="sl-SI"/>
              </w:rPr>
              <w:t>61</w:t>
            </w:r>
          </w:p>
        </w:tc>
        <w:tc>
          <w:tcPr>
            <w:tcW w:w="0" w:type="auto"/>
            <w:hideMark/>
          </w:tcPr>
          <w:p w14:paraId="3FFB105A" w14:textId="77777777" w:rsidR="00F80A3C" w:rsidRDefault="00F80A3C">
            <w:pPr>
              <w:pStyle w:val="Compact"/>
              <w:jc w:val="center"/>
              <w:rPr>
                <w:sz w:val="20"/>
                <w:szCs w:val="20"/>
                <w:lang w:val="sl-SI"/>
              </w:rPr>
            </w:pPr>
            <w:r>
              <w:rPr>
                <w:sz w:val="20"/>
                <w:szCs w:val="20"/>
                <w:lang w:val="sl-SI"/>
              </w:rPr>
              <w:t>42</w:t>
            </w:r>
          </w:p>
        </w:tc>
        <w:tc>
          <w:tcPr>
            <w:tcW w:w="0" w:type="auto"/>
            <w:hideMark/>
          </w:tcPr>
          <w:p w14:paraId="1DAF3466" w14:textId="77777777" w:rsidR="00F80A3C" w:rsidRDefault="00F80A3C">
            <w:pPr>
              <w:pStyle w:val="Compact"/>
              <w:jc w:val="center"/>
              <w:rPr>
                <w:sz w:val="20"/>
                <w:szCs w:val="20"/>
                <w:lang w:val="sl-SI"/>
              </w:rPr>
            </w:pPr>
            <w:r>
              <w:rPr>
                <w:sz w:val="20"/>
                <w:szCs w:val="20"/>
                <w:lang w:val="sl-SI"/>
              </w:rPr>
              <w:t>51</w:t>
            </w:r>
          </w:p>
        </w:tc>
        <w:tc>
          <w:tcPr>
            <w:tcW w:w="0" w:type="auto"/>
            <w:hideMark/>
          </w:tcPr>
          <w:p w14:paraId="6579EF84" w14:textId="77777777" w:rsidR="00F80A3C" w:rsidRDefault="00F80A3C">
            <w:pPr>
              <w:pStyle w:val="Compact"/>
              <w:jc w:val="center"/>
              <w:rPr>
                <w:sz w:val="20"/>
                <w:szCs w:val="20"/>
                <w:lang w:val="sl-SI"/>
              </w:rPr>
            </w:pPr>
            <w:r>
              <w:rPr>
                <w:sz w:val="20"/>
                <w:szCs w:val="20"/>
                <w:lang w:val="sl-SI"/>
              </w:rPr>
              <w:t>61</w:t>
            </w:r>
          </w:p>
        </w:tc>
      </w:tr>
      <w:tr w:rsidR="00F80A3C" w14:paraId="6F81763D" w14:textId="77777777" w:rsidTr="00F80A3C">
        <w:tc>
          <w:tcPr>
            <w:tcW w:w="0" w:type="auto"/>
            <w:hideMark/>
          </w:tcPr>
          <w:p w14:paraId="51C4F9C9" w14:textId="77777777" w:rsidR="00F80A3C" w:rsidRDefault="00F80A3C">
            <w:pPr>
              <w:pStyle w:val="Compact"/>
              <w:jc w:val="center"/>
              <w:rPr>
                <w:sz w:val="20"/>
                <w:szCs w:val="20"/>
                <w:lang w:val="sl-SI"/>
              </w:rPr>
            </w:pPr>
            <w:r>
              <w:rPr>
                <w:sz w:val="20"/>
                <w:szCs w:val="20"/>
                <w:lang w:val="sl-SI"/>
              </w:rPr>
              <w:t>170</w:t>
            </w:r>
          </w:p>
        </w:tc>
        <w:tc>
          <w:tcPr>
            <w:tcW w:w="0" w:type="auto"/>
            <w:hideMark/>
          </w:tcPr>
          <w:p w14:paraId="0CAF86D0" w14:textId="77777777" w:rsidR="00F80A3C" w:rsidRDefault="00F80A3C">
            <w:pPr>
              <w:pStyle w:val="Compact"/>
              <w:jc w:val="center"/>
              <w:rPr>
                <w:sz w:val="20"/>
                <w:szCs w:val="20"/>
                <w:lang w:val="sl-SI"/>
              </w:rPr>
            </w:pPr>
            <w:r>
              <w:rPr>
                <w:sz w:val="20"/>
                <w:szCs w:val="20"/>
                <w:lang w:val="sl-SI"/>
              </w:rPr>
              <w:t>35</w:t>
            </w:r>
          </w:p>
        </w:tc>
        <w:tc>
          <w:tcPr>
            <w:tcW w:w="0" w:type="auto"/>
            <w:hideMark/>
          </w:tcPr>
          <w:p w14:paraId="44D39787" w14:textId="77777777" w:rsidR="00F80A3C" w:rsidRDefault="00F80A3C">
            <w:pPr>
              <w:pStyle w:val="Compact"/>
              <w:jc w:val="center"/>
              <w:rPr>
                <w:sz w:val="20"/>
                <w:szCs w:val="20"/>
                <w:lang w:val="sl-SI"/>
              </w:rPr>
            </w:pPr>
            <w:r>
              <w:rPr>
                <w:sz w:val="20"/>
                <w:szCs w:val="20"/>
                <w:lang w:val="sl-SI"/>
              </w:rPr>
              <w:t>44</w:t>
            </w:r>
          </w:p>
        </w:tc>
        <w:tc>
          <w:tcPr>
            <w:tcW w:w="0" w:type="auto"/>
            <w:hideMark/>
          </w:tcPr>
          <w:p w14:paraId="0468F834" w14:textId="77777777" w:rsidR="00F80A3C" w:rsidRDefault="00F80A3C">
            <w:pPr>
              <w:pStyle w:val="Compact"/>
              <w:jc w:val="center"/>
              <w:rPr>
                <w:sz w:val="20"/>
                <w:szCs w:val="20"/>
                <w:lang w:val="sl-SI"/>
              </w:rPr>
            </w:pPr>
            <w:r>
              <w:rPr>
                <w:sz w:val="20"/>
                <w:szCs w:val="20"/>
                <w:lang w:val="sl-SI"/>
              </w:rPr>
              <w:t>58</w:t>
            </w:r>
          </w:p>
        </w:tc>
        <w:tc>
          <w:tcPr>
            <w:tcW w:w="0" w:type="auto"/>
            <w:hideMark/>
          </w:tcPr>
          <w:p w14:paraId="4A06946B" w14:textId="77777777" w:rsidR="00F80A3C" w:rsidRDefault="00F80A3C">
            <w:pPr>
              <w:pStyle w:val="Compact"/>
              <w:jc w:val="center"/>
              <w:rPr>
                <w:sz w:val="20"/>
                <w:szCs w:val="20"/>
                <w:lang w:val="sl-SI"/>
              </w:rPr>
            </w:pPr>
            <w:r>
              <w:rPr>
                <w:sz w:val="20"/>
                <w:szCs w:val="20"/>
                <w:lang w:val="sl-SI"/>
              </w:rPr>
              <w:t>40</w:t>
            </w:r>
          </w:p>
        </w:tc>
        <w:tc>
          <w:tcPr>
            <w:tcW w:w="0" w:type="auto"/>
            <w:hideMark/>
          </w:tcPr>
          <w:p w14:paraId="7978A92E" w14:textId="77777777" w:rsidR="00F80A3C" w:rsidRDefault="00F80A3C">
            <w:pPr>
              <w:pStyle w:val="Compact"/>
              <w:jc w:val="center"/>
              <w:rPr>
                <w:sz w:val="20"/>
                <w:szCs w:val="20"/>
                <w:lang w:val="sl-SI"/>
              </w:rPr>
            </w:pPr>
            <w:r>
              <w:rPr>
                <w:sz w:val="20"/>
                <w:szCs w:val="20"/>
                <w:lang w:val="sl-SI"/>
              </w:rPr>
              <w:t>48</w:t>
            </w:r>
          </w:p>
        </w:tc>
        <w:tc>
          <w:tcPr>
            <w:tcW w:w="0" w:type="auto"/>
            <w:hideMark/>
          </w:tcPr>
          <w:p w14:paraId="24FF4186" w14:textId="77777777" w:rsidR="00F80A3C" w:rsidRDefault="00F80A3C">
            <w:pPr>
              <w:pStyle w:val="Compact"/>
              <w:jc w:val="center"/>
              <w:rPr>
                <w:sz w:val="20"/>
                <w:szCs w:val="20"/>
                <w:lang w:val="sl-SI"/>
              </w:rPr>
            </w:pPr>
            <w:r>
              <w:rPr>
                <w:sz w:val="20"/>
                <w:szCs w:val="20"/>
                <w:lang w:val="sl-SI"/>
              </w:rPr>
              <w:t>58</w:t>
            </w:r>
          </w:p>
        </w:tc>
      </w:tr>
      <w:tr w:rsidR="00F80A3C" w14:paraId="67934CCB" w14:textId="77777777" w:rsidTr="00F80A3C">
        <w:tc>
          <w:tcPr>
            <w:tcW w:w="0" w:type="auto"/>
            <w:hideMark/>
          </w:tcPr>
          <w:p w14:paraId="54A1E3B7" w14:textId="77777777" w:rsidR="00F80A3C" w:rsidRDefault="00F80A3C">
            <w:pPr>
              <w:pStyle w:val="Compact"/>
              <w:jc w:val="center"/>
              <w:rPr>
                <w:sz w:val="20"/>
                <w:szCs w:val="20"/>
                <w:lang w:val="sl-SI"/>
              </w:rPr>
            </w:pPr>
            <w:r>
              <w:rPr>
                <w:sz w:val="20"/>
                <w:szCs w:val="20"/>
                <w:lang w:val="sl-SI"/>
              </w:rPr>
              <w:t>180</w:t>
            </w:r>
          </w:p>
        </w:tc>
        <w:tc>
          <w:tcPr>
            <w:tcW w:w="0" w:type="auto"/>
            <w:hideMark/>
          </w:tcPr>
          <w:p w14:paraId="61A9D080" w14:textId="77777777" w:rsidR="00F80A3C" w:rsidRDefault="00F80A3C">
            <w:pPr>
              <w:pStyle w:val="Compact"/>
              <w:jc w:val="center"/>
              <w:rPr>
                <w:sz w:val="20"/>
                <w:szCs w:val="20"/>
                <w:lang w:val="sl-SI"/>
              </w:rPr>
            </w:pPr>
            <w:r>
              <w:rPr>
                <w:sz w:val="20"/>
                <w:szCs w:val="20"/>
                <w:lang w:val="sl-SI"/>
              </w:rPr>
              <w:t>34</w:t>
            </w:r>
          </w:p>
        </w:tc>
        <w:tc>
          <w:tcPr>
            <w:tcW w:w="0" w:type="auto"/>
            <w:hideMark/>
          </w:tcPr>
          <w:p w14:paraId="4AB0A35A" w14:textId="77777777" w:rsidR="00F80A3C" w:rsidRDefault="00F80A3C">
            <w:pPr>
              <w:pStyle w:val="Compact"/>
              <w:jc w:val="center"/>
              <w:rPr>
                <w:sz w:val="20"/>
                <w:szCs w:val="20"/>
                <w:lang w:val="sl-SI"/>
              </w:rPr>
            </w:pPr>
            <w:r>
              <w:rPr>
                <w:sz w:val="20"/>
                <w:szCs w:val="20"/>
                <w:lang w:val="sl-SI"/>
              </w:rPr>
              <w:t>42</w:t>
            </w:r>
          </w:p>
        </w:tc>
        <w:tc>
          <w:tcPr>
            <w:tcW w:w="0" w:type="auto"/>
            <w:hideMark/>
          </w:tcPr>
          <w:p w14:paraId="7577A043" w14:textId="77777777" w:rsidR="00F80A3C" w:rsidRDefault="00F80A3C">
            <w:pPr>
              <w:pStyle w:val="Compact"/>
              <w:jc w:val="center"/>
              <w:rPr>
                <w:sz w:val="20"/>
                <w:szCs w:val="20"/>
                <w:lang w:val="sl-SI"/>
              </w:rPr>
            </w:pPr>
            <w:r>
              <w:rPr>
                <w:sz w:val="20"/>
                <w:szCs w:val="20"/>
                <w:lang w:val="sl-SI"/>
              </w:rPr>
              <w:t>55</w:t>
            </w:r>
          </w:p>
        </w:tc>
        <w:tc>
          <w:tcPr>
            <w:tcW w:w="0" w:type="auto"/>
            <w:hideMark/>
          </w:tcPr>
          <w:p w14:paraId="094C321D" w14:textId="77777777" w:rsidR="00F80A3C" w:rsidRDefault="00F80A3C">
            <w:pPr>
              <w:pStyle w:val="Compact"/>
              <w:jc w:val="center"/>
              <w:rPr>
                <w:sz w:val="20"/>
                <w:szCs w:val="20"/>
                <w:lang w:val="sl-SI"/>
              </w:rPr>
            </w:pPr>
            <w:r>
              <w:rPr>
                <w:sz w:val="20"/>
                <w:szCs w:val="20"/>
                <w:lang w:val="sl-SI"/>
              </w:rPr>
              <w:t>38</w:t>
            </w:r>
          </w:p>
        </w:tc>
        <w:tc>
          <w:tcPr>
            <w:tcW w:w="0" w:type="auto"/>
            <w:hideMark/>
          </w:tcPr>
          <w:p w14:paraId="4B2B3B1B" w14:textId="77777777" w:rsidR="00F80A3C" w:rsidRDefault="00F80A3C">
            <w:pPr>
              <w:pStyle w:val="Compact"/>
              <w:jc w:val="center"/>
              <w:rPr>
                <w:sz w:val="20"/>
                <w:szCs w:val="20"/>
                <w:lang w:val="sl-SI"/>
              </w:rPr>
            </w:pPr>
            <w:r>
              <w:rPr>
                <w:sz w:val="20"/>
                <w:szCs w:val="20"/>
                <w:lang w:val="sl-SI"/>
              </w:rPr>
              <w:t>46</w:t>
            </w:r>
          </w:p>
        </w:tc>
        <w:tc>
          <w:tcPr>
            <w:tcW w:w="0" w:type="auto"/>
            <w:hideMark/>
          </w:tcPr>
          <w:p w14:paraId="548759F7" w14:textId="77777777" w:rsidR="00F80A3C" w:rsidRDefault="00F80A3C">
            <w:pPr>
              <w:pStyle w:val="Compact"/>
              <w:jc w:val="center"/>
              <w:rPr>
                <w:sz w:val="20"/>
                <w:szCs w:val="20"/>
                <w:lang w:val="sl-SI"/>
              </w:rPr>
            </w:pPr>
            <w:r>
              <w:rPr>
                <w:sz w:val="20"/>
                <w:szCs w:val="20"/>
                <w:lang w:val="sl-SI"/>
              </w:rPr>
              <w:t>55</w:t>
            </w:r>
          </w:p>
        </w:tc>
      </w:tr>
      <w:tr w:rsidR="00F80A3C" w14:paraId="560CEF7C" w14:textId="77777777" w:rsidTr="00F80A3C">
        <w:tc>
          <w:tcPr>
            <w:tcW w:w="0" w:type="auto"/>
            <w:hideMark/>
          </w:tcPr>
          <w:p w14:paraId="18F5EF73" w14:textId="77777777" w:rsidR="00F80A3C" w:rsidRDefault="00F80A3C">
            <w:pPr>
              <w:pStyle w:val="Compact"/>
              <w:jc w:val="center"/>
              <w:rPr>
                <w:sz w:val="20"/>
                <w:szCs w:val="20"/>
                <w:lang w:val="sl-SI"/>
              </w:rPr>
            </w:pPr>
            <w:r>
              <w:rPr>
                <w:sz w:val="20"/>
                <w:szCs w:val="20"/>
                <w:lang w:val="sl-SI"/>
              </w:rPr>
              <w:t>190</w:t>
            </w:r>
          </w:p>
        </w:tc>
        <w:tc>
          <w:tcPr>
            <w:tcW w:w="0" w:type="auto"/>
            <w:hideMark/>
          </w:tcPr>
          <w:p w14:paraId="2DEFD13D" w14:textId="77777777" w:rsidR="00F80A3C" w:rsidRDefault="00F80A3C">
            <w:pPr>
              <w:pStyle w:val="Compact"/>
              <w:jc w:val="center"/>
              <w:rPr>
                <w:sz w:val="20"/>
                <w:szCs w:val="20"/>
                <w:lang w:val="sl-SI"/>
              </w:rPr>
            </w:pPr>
            <w:r>
              <w:rPr>
                <w:sz w:val="20"/>
                <w:szCs w:val="20"/>
                <w:lang w:val="sl-SI"/>
              </w:rPr>
              <w:t>32</w:t>
            </w:r>
          </w:p>
        </w:tc>
        <w:tc>
          <w:tcPr>
            <w:tcW w:w="0" w:type="auto"/>
            <w:hideMark/>
          </w:tcPr>
          <w:p w14:paraId="643AEF6B" w14:textId="77777777" w:rsidR="00F80A3C" w:rsidRDefault="00F80A3C">
            <w:pPr>
              <w:pStyle w:val="Compact"/>
              <w:jc w:val="center"/>
              <w:rPr>
                <w:sz w:val="20"/>
                <w:szCs w:val="20"/>
                <w:lang w:val="sl-SI"/>
              </w:rPr>
            </w:pPr>
            <w:r>
              <w:rPr>
                <w:sz w:val="20"/>
                <w:szCs w:val="20"/>
                <w:lang w:val="sl-SI"/>
              </w:rPr>
              <w:t>41</w:t>
            </w:r>
          </w:p>
        </w:tc>
        <w:tc>
          <w:tcPr>
            <w:tcW w:w="0" w:type="auto"/>
            <w:hideMark/>
          </w:tcPr>
          <w:p w14:paraId="43FFC90B" w14:textId="77777777" w:rsidR="00F80A3C" w:rsidRDefault="00F80A3C">
            <w:pPr>
              <w:pStyle w:val="Compact"/>
              <w:jc w:val="center"/>
              <w:rPr>
                <w:sz w:val="20"/>
                <w:szCs w:val="20"/>
                <w:lang w:val="sl-SI"/>
              </w:rPr>
            </w:pPr>
            <w:r>
              <w:rPr>
                <w:sz w:val="20"/>
                <w:szCs w:val="20"/>
                <w:lang w:val="sl-SI"/>
              </w:rPr>
              <w:t>53</w:t>
            </w:r>
          </w:p>
        </w:tc>
        <w:tc>
          <w:tcPr>
            <w:tcW w:w="0" w:type="auto"/>
            <w:hideMark/>
          </w:tcPr>
          <w:p w14:paraId="46D0776C" w14:textId="77777777" w:rsidR="00F80A3C" w:rsidRDefault="00F80A3C">
            <w:pPr>
              <w:pStyle w:val="Compact"/>
              <w:jc w:val="center"/>
              <w:rPr>
                <w:sz w:val="20"/>
                <w:szCs w:val="20"/>
                <w:lang w:val="sl-SI"/>
              </w:rPr>
            </w:pPr>
            <w:r>
              <w:rPr>
                <w:sz w:val="20"/>
                <w:szCs w:val="20"/>
                <w:lang w:val="sl-SI"/>
              </w:rPr>
              <w:t>36</w:t>
            </w:r>
          </w:p>
        </w:tc>
        <w:tc>
          <w:tcPr>
            <w:tcW w:w="0" w:type="auto"/>
            <w:hideMark/>
          </w:tcPr>
          <w:p w14:paraId="46824E90" w14:textId="77777777" w:rsidR="00F80A3C" w:rsidRDefault="00F80A3C">
            <w:pPr>
              <w:pStyle w:val="Compact"/>
              <w:jc w:val="center"/>
              <w:rPr>
                <w:sz w:val="20"/>
                <w:szCs w:val="20"/>
                <w:lang w:val="sl-SI"/>
              </w:rPr>
            </w:pPr>
            <w:r>
              <w:rPr>
                <w:sz w:val="20"/>
                <w:szCs w:val="20"/>
                <w:lang w:val="sl-SI"/>
              </w:rPr>
              <w:t>44</w:t>
            </w:r>
          </w:p>
        </w:tc>
        <w:tc>
          <w:tcPr>
            <w:tcW w:w="0" w:type="auto"/>
            <w:hideMark/>
          </w:tcPr>
          <w:p w14:paraId="100CCC79" w14:textId="77777777" w:rsidR="00F80A3C" w:rsidRDefault="00F80A3C">
            <w:pPr>
              <w:pStyle w:val="Compact"/>
              <w:jc w:val="center"/>
              <w:rPr>
                <w:sz w:val="20"/>
                <w:szCs w:val="20"/>
                <w:lang w:val="sl-SI"/>
              </w:rPr>
            </w:pPr>
            <w:r>
              <w:rPr>
                <w:sz w:val="20"/>
                <w:szCs w:val="20"/>
                <w:lang w:val="sl-SI"/>
              </w:rPr>
              <w:t>54</w:t>
            </w:r>
          </w:p>
        </w:tc>
      </w:tr>
      <w:tr w:rsidR="00F80A3C" w14:paraId="62583CC4" w14:textId="77777777" w:rsidTr="00F80A3C">
        <w:tc>
          <w:tcPr>
            <w:tcW w:w="0" w:type="auto"/>
            <w:hideMark/>
          </w:tcPr>
          <w:p w14:paraId="494C445C" w14:textId="77777777" w:rsidR="00F80A3C" w:rsidRDefault="00F80A3C">
            <w:pPr>
              <w:pStyle w:val="Compact"/>
              <w:jc w:val="center"/>
              <w:rPr>
                <w:sz w:val="20"/>
                <w:szCs w:val="20"/>
                <w:lang w:val="sl-SI"/>
              </w:rPr>
            </w:pPr>
            <w:r>
              <w:rPr>
                <w:sz w:val="20"/>
                <w:szCs w:val="20"/>
                <w:lang w:val="sl-SI"/>
              </w:rPr>
              <w:t>200</w:t>
            </w:r>
          </w:p>
        </w:tc>
        <w:tc>
          <w:tcPr>
            <w:tcW w:w="0" w:type="auto"/>
            <w:hideMark/>
          </w:tcPr>
          <w:p w14:paraId="0DE74EDF" w14:textId="77777777" w:rsidR="00F80A3C" w:rsidRDefault="00F80A3C">
            <w:pPr>
              <w:pStyle w:val="Compact"/>
              <w:jc w:val="center"/>
              <w:rPr>
                <w:sz w:val="20"/>
                <w:szCs w:val="20"/>
                <w:lang w:val="sl-SI"/>
              </w:rPr>
            </w:pPr>
            <w:r>
              <w:rPr>
                <w:sz w:val="20"/>
                <w:szCs w:val="20"/>
                <w:lang w:val="sl-SI"/>
              </w:rPr>
              <w:t>31</w:t>
            </w:r>
          </w:p>
        </w:tc>
        <w:tc>
          <w:tcPr>
            <w:tcW w:w="0" w:type="auto"/>
            <w:hideMark/>
          </w:tcPr>
          <w:p w14:paraId="7DC9857E" w14:textId="77777777" w:rsidR="00F80A3C" w:rsidRDefault="00F80A3C">
            <w:pPr>
              <w:pStyle w:val="Compact"/>
              <w:jc w:val="center"/>
              <w:rPr>
                <w:sz w:val="20"/>
                <w:szCs w:val="20"/>
                <w:lang w:val="sl-SI"/>
              </w:rPr>
            </w:pPr>
            <w:r>
              <w:rPr>
                <w:sz w:val="20"/>
                <w:szCs w:val="20"/>
                <w:lang w:val="sl-SI"/>
              </w:rPr>
              <w:t>39</w:t>
            </w:r>
          </w:p>
        </w:tc>
        <w:tc>
          <w:tcPr>
            <w:tcW w:w="0" w:type="auto"/>
            <w:hideMark/>
          </w:tcPr>
          <w:p w14:paraId="371333BA" w14:textId="77777777" w:rsidR="00F80A3C" w:rsidRDefault="00F80A3C">
            <w:pPr>
              <w:pStyle w:val="Compact"/>
              <w:jc w:val="center"/>
              <w:rPr>
                <w:sz w:val="20"/>
                <w:szCs w:val="20"/>
                <w:lang w:val="sl-SI"/>
              </w:rPr>
            </w:pPr>
            <w:r>
              <w:rPr>
                <w:sz w:val="20"/>
                <w:szCs w:val="20"/>
                <w:lang w:val="sl-SI"/>
              </w:rPr>
              <w:t>51</w:t>
            </w:r>
          </w:p>
        </w:tc>
        <w:tc>
          <w:tcPr>
            <w:tcW w:w="0" w:type="auto"/>
            <w:hideMark/>
          </w:tcPr>
          <w:p w14:paraId="76B43145" w14:textId="77777777" w:rsidR="00F80A3C" w:rsidRDefault="00F80A3C">
            <w:pPr>
              <w:pStyle w:val="Compact"/>
              <w:jc w:val="center"/>
              <w:rPr>
                <w:sz w:val="20"/>
                <w:szCs w:val="20"/>
                <w:lang w:val="sl-SI"/>
              </w:rPr>
            </w:pPr>
            <w:r>
              <w:rPr>
                <w:sz w:val="20"/>
                <w:szCs w:val="20"/>
                <w:lang w:val="sl-SI"/>
              </w:rPr>
              <w:t>34</w:t>
            </w:r>
          </w:p>
        </w:tc>
        <w:tc>
          <w:tcPr>
            <w:tcW w:w="0" w:type="auto"/>
            <w:hideMark/>
          </w:tcPr>
          <w:p w14:paraId="79D327F0" w14:textId="77777777" w:rsidR="00F80A3C" w:rsidRDefault="00F80A3C">
            <w:pPr>
              <w:pStyle w:val="Compact"/>
              <w:jc w:val="center"/>
              <w:rPr>
                <w:sz w:val="20"/>
                <w:szCs w:val="20"/>
                <w:lang w:val="sl-SI"/>
              </w:rPr>
            </w:pPr>
            <w:r>
              <w:rPr>
                <w:sz w:val="20"/>
                <w:szCs w:val="20"/>
                <w:lang w:val="sl-SI"/>
              </w:rPr>
              <w:t>42</w:t>
            </w:r>
          </w:p>
        </w:tc>
        <w:tc>
          <w:tcPr>
            <w:tcW w:w="0" w:type="auto"/>
            <w:hideMark/>
          </w:tcPr>
          <w:p w14:paraId="34B01667" w14:textId="77777777" w:rsidR="00F80A3C" w:rsidRDefault="00F80A3C">
            <w:pPr>
              <w:pStyle w:val="Compact"/>
              <w:jc w:val="center"/>
              <w:rPr>
                <w:sz w:val="20"/>
                <w:szCs w:val="20"/>
                <w:lang w:val="sl-SI"/>
              </w:rPr>
            </w:pPr>
            <w:r>
              <w:rPr>
                <w:sz w:val="20"/>
                <w:szCs w:val="20"/>
                <w:lang w:val="sl-SI"/>
              </w:rPr>
              <w:t>51</w:t>
            </w:r>
          </w:p>
        </w:tc>
      </w:tr>
    </w:tbl>
    <w:p w14:paraId="6E2012C0" w14:textId="77777777" w:rsidR="00F80A3C" w:rsidRDefault="00F80A3C" w:rsidP="00F80A3C">
      <w:pPr>
        <w:rPr>
          <w:sz w:val="24"/>
          <w:szCs w:val="24"/>
        </w:rPr>
      </w:pPr>
      <w:r>
        <w:br w:type="page"/>
      </w:r>
    </w:p>
    <w:p w14:paraId="5F7C5100" w14:textId="77777777" w:rsidR="00F80A3C" w:rsidRDefault="00F80A3C" w:rsidP="00F80A3C">
      <w:pPr>
        <w:pStyle w:val="Naslov2"/>
      </w:pPr>
      <w:bookmarkStart w:id="35" w:name="velikodušnost-socialnih-transferjev"/>
      <w:bookmarkStart w:id="36" w:name="_Toc104889706"/>
      <w:bookmarkEnd w:id="34"/>
      <w:bookmarkEnd w:id="35"/>
      <w:r>
        <w:t>Spodbude za delo</w:t>
      </w:r>
      <w:bookmarkEnd w:id="36"/>
    </w:p>
    <w:p w14:paraId="3F3C5394" w14:textId="77777777" w:rsidR="00F80A3C" w:rsidRDefault="00F80A3C" w:rsidP="00F80A3C">
      <w:pPr>
        <w:pStyle w:val="Naslov3"/>
      </w:pPr>
      <w:bookmarkStart w:id="37" w:name="_Toc104889707"/>
      <w:bookmarkStart w:id="38" w:name="X0884a1c71d4240944f5908b33fb7e0ad10019e6"/>
      <w:r>
        <w:t>Delež izgubljenega dohodka ob zaposlitvi (past brezposelnosti)</w:t>
      </w:r>
      <w:bookmarkEnd w:id="37"/>
    </w:p>
    <w:p w14:paraId="085F21CC" w14:textId="77777777" w:rsidR="00F80A3C" w:rsidRDefault="00F80A3C" w:rsidP="00C453CA">
      <w:pPr>
        <w:pStyle w:val="FirstParagraph"/>
        <w:rPr>
          <w:lang w:val="sl-SI"/>
        </w:rPr>
      </w:pPr>
      <w:r>
        <w:rPr>
          <w:lang w:val="sl-SI"/>
        </w:rPr>
        <w:t>Delež izgubljenega dohodka ob zaposlitvi (PTR) meri delež zaslužka, ki se izgubi zaradi višjih davkov in nižjih socialnih transferjev, ko se brezposelna oseba zaposli za polni delovni čas. Ta kazalnik meri finančne nespodbude za vstop na trg dela.</w:t>
      </w:r>
    </w:p>
    <w:p w14:paraId="44A03818" w14:textId="77777777" w:rsidR="00F80A3C" w:rsidRDefault="00F80A3C" w:rsidP="00C453CA">
      <w:pPr>
        <w:pStyle w:val="Telobesedila"/>
        <w:jc w:val="both"/>
      </w:pPr>
      <w:r>
        <w:t>Za potrebe tega poročila je predpostavljeno, da se oseba zaposli na raven plače, kot jo je prejemala pred nastankom brezposelnosti; da se prva odrasla oseba zaposli v 6. mesecu brezposelnosti ter pri parih, da je druga odrasla oseba v družini brezposelna. Poleg tega je upoštevano, da družine, glede na sestavo družine, uveljavljajo denarno socialno pomoč, subvencijo najemnine in otroški dodatek.</w:t>
      </w:r>
    </w:p>
    <w:p w14:paraId="5194D845" w14:textId="77777777" w:rsidR="00F80A3C" w:rsidRDefault="00F80A3C" w:rsidP="00C453CA">
      <w:pPr>
        <w:pStyle w:val="Telobesedila"/>
        <w:jc w:val="both"/>
      </w:pPr>
      <w:r>
        <w:t xml:space="preserve">Najvišje spodbude za delo so pri samski osebi, paru brez otrok in samski osebi z otroki, nižje pa pri paru z dvema otrokoma in samski osebi z dvema otrokoma. Namreč, najmanj dodatnega zaslužka ob vstopu v zaposlitev , ko se brezposelna oseba zaposli za polni delovni čas, zaradi višjih davkov in nižjih socialnih transferjev izgubijo samska oseba, par brez otrok in samska oseba z otroki. Medtem ko največji del dodatnega zaslužka izgubijo par z dvema otrokoma in samska oseba z dvema otrokoma.   </w:t>
      </w:r>
    </w:p>
    <w:p w14:paraId="5639A9F4" w14:textId="77777777" w:rsidR="00F80A3C" w:rsidRDefault="00F80A3C" w:rsidP="00F80A3C">
      <w:pPr>
        <w:pStyle w:val="TableCaption"/>
      </w:pPr>
      <w:r>
        <w:rPr>
          <w:b/>
          <w:bCs/>
        </w:rPr>
        <w:t>PTR glede na tip družine in višino plače</w:t>
      </w:r>
    </w:p>
    <w:tbl>
      <w:tblPr>
        <w:tblStyle w:val="Table"/>
        <w:tblW w:w="5000" w:type="pct"/>
        <w:tblInd w:w="0" w:type="dxa"/>
        <w:tblLook w:val="0020" w:firstRow="1" w:lastRow="0" w:firstColumn="0" w:lastColumn="0" w:noHBand="0" w:noVBand="0"/>
        <w:tblCaption w:val="PTR glede na tip družine in višino plače"/>
      </w:tblPr>
      <w:tblGrid>
        <w:gridCol w:w="1867"/>
        <w:gridCol w:w="1354"/>
        <w:gridCol w:w="1452"/>
        <w:gridCol w:w="1545"/>
        <w:gridCol w:w="493"/>
        <w:gridCol w:w="1108"/>
        <w:gridCol w:w="1207"/>
      </w:tblGrid>
      <w:tr w:rsidR="00F80A3C" w14:paraId="3CF4926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D39DC24" w14:textId="77777777" w:rsidR="00F80A3C" w:rsidRDefault="00F80A3C">
            <w:pPr>
              <w:pStyle w:val="Compact"/>
              <w:jc w:val="center"/>
              <w:rPr>
                <w:sz w:val="20"/>
                <w:szCs w:val="20"/>
                <w:lang w:val="sl-SI"/>
              </w:rPr>
            </w:pPr>
            <w:r>
              <w:rPr>
                <w:sz w:val="20"/>
                <w:szCs w:val="20"/>
                <w:lang w:val="sl-SI"/>
              </w:rPr>
              <w:t>Plača v % povp. plače</w:t>
            </w:r>
          </w:p>
        </w:tc>
        <w:tc>
          <w:tcPr>
            <w:tcW w:w="0" w:type="auto"/>
            <w:tcBorders>
              <w:top w:val="nil"/>
              <w:left w:val="nil"/>
              <w:right w:val="nil"/>
            </w:tcBorders>
            <w:hideMark/>
          </w:tcPr>
          <w:p w14:paraId="2FBF3D80" w14:textId="77777777" w:rsidR="00F80A3C" w:rsidRDefault="00F80A3C">
            <w:pPr>
              <w:pStyle w:val="Compact"/>
              <w:jc w:val="center"/>
              <w:rPr>
                <w:sz w:val="20"/>
                <w:szCs w:val="20"/>
                <w:lang w:val="sl-SI"/>
              </w:rPr>
            </w:pPr>
            <w:r>
              <w:rPr>
                <w:b/>
                <w:bCs/>
                <w:sz w:val="20"/>
                <w:szCs w:val="20"/>
                <w:lang w:val="sl-SI"/>
              </w:rPr>
              <w:t>Samska oseba</w:t>
            </w:r>
          </w:p>
        </w:tc>
        <w:tc>
          <w:tcPr>
            <w:tcW w:w="0" w:type="auto"/>
            <w:tcBorders>
              <w:top w:val="nil"/>
              <w:left w:val="nil"/>
              <w:right w:val="nil"/>
            </w:tcBorders>
            <w:hideMark/>
          </w:tcPr>
          <w:p w14:paraId="56A72B0B" w14:textId="77777777" w:rsidR="00F80A3C" w:rsidRDefault="00F80A3C">
            <w:pPr>
              <w:pStyle w:val="Compact"/>
              <w:jc w:val="center"/>
              <w:rPr>
                <w:sz w:val="20"/>
                <w:szCs w:val="20"/>
                <w:lang w:val="sl-SI"/>
              </w:rPr>
            </w:pPr>
            <w:r>
              <w:rPr>
                <w:b/>
                <w:bCs/>
                <w:sz w:val="20"/>
                <w:szCs w:val="20"/>
                <w:lang w:val="sl-SI"/>
              </w:rPr>
              <w:t>Samska 1 otrok</w:t>
            </w:r>
          </w:p>
        </w:tc>
        <w:tc>
          <w:tcPr>
            <w:tcW w:w="0" w:type="auto"/>
            <w:tcBorders>
              <w:top w:val="nil"/>
              <w:left w:val="nil"/>
              <w:right w:val="nil"/>
            </w:tcBorders>
            <w:hideMark/>
          </w:tcPr>
          <w:p w14:paraId="662B3324" w14:textId="77777777" w:rsidR="00F80A3C" w:rsidRDefault="00F80A3C">
            <w:pPr>
              <w:pStyle w:val="Compact"/>
              <w:jc w:val="center"/>
              <w:rPr>
                <w:sz w:val="20"/>
                <w:szCs w:val="20"/>
                <w:lang w:val="sl-SI"/>
              </w:rPr>
            </w:pPr>
            <w:r>
              <w:rPr>
                <w:b/>
                <w:bCs/>
                <w:sz w:val="20"/>
                <w:szCs w:val="20"/>
                <w:lang w:val="sl-SI"/>
              </w:rPr>
              <w:t>Samska 2 otroka</w:t>
            </w:r>
          </w:p>
        </w:tc>
        <w:tc>
          <w:tcPr>
            <w:tcW w:w="0" w:type="auto"/>
            <w:tcBorders>
              <w:top w:val="nil"/>
              <w:left w:val="nil"/>
              <w:right w:val="nil"/>
            </w:tcBorders>
            <w:hideMark/>
          </w:tcPr>
          <w:p w14:paraId="2255C65E" w14:textId="77777777" w:rsidR="00F80A3C" w:rsidRDefault="00F80A3C">
            <w:pPr>
              <w:pStyle w:val="Compact"/>
              <w:jc w:val="center"/>
              <w:rPr>
                <w:sz w:val="20"/>
                <w:szCs w:val="20"/>
                <w:lang w:val="sl-SI"/>
              </w:rPr>
            </w:pPr>
            <w:r>
              <w:rPr>
                <w:b/>
                <w:bCs/>
                <w:sz w:val="20"/>
                <w:szCs w:val="20"/>
                <w:lang w:val="sl-SI"/>
              </w:rPr>
              <w:t>Par</w:t>
            </w:r>
          </w:p>
        </w:tc>
        <w:tc>
          <w:tcPr>
            <w:tcW w:w="0" w:type="auto"/>
            <w:tcBorders>
              <w:top w:val="nil"/>
              <w:left w:val="nil"/>
              <w:right w:val="nil"/>
            </w:tcBorders>
            <w:hideMark/>
          </w:tcPr>
          <w:p w14:paraId="4FA7D944" w14:textId="77777777" w:rsidR="00F80A3C" w:rsidRDefault="00F80A3C">
            <w:pPr>
              <w:pStyle w:val="Compact"/>
              <w:jc w:val="center"/>
              <w:rPr>
                <w:sz w:val="20"/>
                <w:szCs w:val="20"/>
                <w:lang w:val="sl-SI"/>
              </w:rPr>
            </w:pPr>
            <w:r>
              <w:rPr>
                <w:b/>
                <w:bCs/>
                <w:sz w:val="20"/>
                <w:szCs w:val="20"/>
                <w:lang w:val="sl-SI"/>
              </w:rPr>
              <w:t>Par 1 otrok</w:t>
            </w:r>
          </w:p>
        </w:tc>
        <w:tc>
          <w:tcPr>
            <w:tcW w:w="0" w:type="auto"/>
            <w:tcBorders>
              <w:top w:val="nil"/>
              <w:left w:val="nil"/>
              <w:right w:val="nil"/>
            </w:tcBorders>
            <w:hideMark/>
          </w:tcPr>
          <w:p w14:paraId="7546ECBA" w14:textId="77777777" w:rsidR="00F80A3C" w:rsidRDefault="00F80A3C">
            <w:pPr>
              <w:pStyle w:val="Compact"/>
              <w:jc w:val="center"/>
              <w:rPr>
                <w:sz w:val="20"/>
                <w:szCs w:val="20"/>
                <w:lang w:val="sl-SI"/>
              </w:rPr>
            </w:pPr>
            <w:r>
              <w:rPr>
                <w:b/>
                <w:bCs/>
                <w:sz w:val="20"/>
                <w:szCs w:val="20"/>
                <w:lang w:val="sl-SI"/>
              </w:rPr>
              <w:t>Par 2 otroka</w:t>
            </w:r>
          </w:p>
        </w:tc>
      </w:tr>
      <w:tr w:rsidR="00F80A3C" w14:paraId="79E8F110" w14:textId="77777777" w:rsidTr="00F80A3C">
        <w:tc>
          <w:tcPr>
            <w:tcW w:w="0" w:type="auto"/>
            <w:hideMark/>
          </w:tcPr>
          <w:p w14:paraId="0DA17CEC" w14:textId="77777777" w:rsidR="00F80A3C" w:rsidRDefault="00F80A3C">
            <w:pPr>
              <w:pStyle w:val="Compact"/>
              <w:jc w:val="center"/>
              <w:rPr>
                <w:sz w:val="20"/>
                <w:szCs w:val="20"/>
                <w:lang w:val="sl-SI"/>
              </w:rPr>
            </w:pPr>
            <w:r>
              <w:rPr>
                <w:sz w:val="20"/>
                <w:szCs w:val="20"/>
                <w:lang w:val="sl-SI"/>
              </w:rPr>
              <w:t>10</w:t>
            </w:r>
          </w:p>
        </w:tc>
        <w:tc>
          <w:tcPr>
            <w:tcW w:w="0" w:type="auto"/>
            <w:hideMark/>
          </w:tcPr>
          <w:p w14:paraId="074214BF" w14:textId="77777777" w:rsidR="00F80A3C" w:rsidRDefault="00F80A3C">
            <w:pPr>
              <w:pStyle w:val="Compact"/>
              <w:jc w:val="center"/>
              <w:rPr>
                <w:sz w:val="20"/>
                <w:szCs w:val="20"/>
                <w:lang w:val="sl-SI"/>
              </w:rPr>
            </w:pPr>
            <w:r>
              <w:rPr>
                <w:sz w:val="20"/>
                <w:szCs w:val="20"/>
                <w:lang w:val="sl-SI"/>
              </w:rPr>
              <w:t>-1</w:t>
            </w:r>
          </w:p>
        </w:tc>
        <w:tc>
          <w:tcPr>
            <w:tcW w:w="0" w:type="auto"/>
            <w:hideMark/>
          </w:tcPr>
          <w:p w14:paraId="0D22A0E8" w14:textId="77777777" w:rsidR="00F80A3C" w:rsidRDefault="00F80A3C">
            <w:pPr>
              <w:pStyle w:val="Compact"/>
              <w:jc w:val="center"/>
              <w:rPr>
                <w:sz w:val="20"/>
                <w:szCs w:val="20"/>
                <w:lang w:val="sl-SI"/>
              </w:rPr>
            </w:pPr>
            <w:r>
              <w:rPr>
                <w:sz w:val="20"/>
                <w:szCs w:val="20"/>
                <w:lang w:val="sl-SI"/>
              </w:rPr>
              <w:t>-12</w:t>
            </w:r>
          </w:p>
        </w:tc>
        <w:tc>
          <w:tcPr>
            <w:tcW w:w="0" w:type="auto"/>
            <w:hideMark/>
          </w:tcPr>
          <w:p w14:paraId="04839CA2" w14:textId="77777777" w:rsidR="00F80A3C" w:rsidRDefault="00F80A3C">
            <w:pPr>
              <w:pStyle w:val="Compact"/>
              <w:jc w:val="center"/>
              <w:rPr>
                <w:sz w:val="20"/>
                <w:szCs w:val="20"/>
                <w:lang w:val="sl-SI"/>
              </w:rPr>
            </w:pPr>
            <w:r>
              <w:rPr>
                <w:sz w:val="20"/>
                <w:szCs w:val="20"/>
                <w:lang w:val="sl-SI"/>
              </w:rPr>
              <w:t>-9</w:t>
            </w:r>
          </w:p>
        </w:tc>
        <w:tc>
          <w:tcPr>
            <w:tcW w:w="0" w:type="auto"/>
            <w:hideMark/>
          </w:tcPr>
          <w:p w14:paraId="481C96BE" w14:textId="77777777" w:rsidR="00F80A3C" w:rsidRDefault="00F80A3C">
            <w:pPr>
              <w:pStyle w:val="Compact"/>
              <w:jc w:val="center"/>
              <w:rPr>
                <w:sz w:val="20"/>
                <w:szCs w:val="20"/>
                <w:lang w:val="sl-SI"/>
              </w:rPr>
            </w:pPr>
            <w:r>
              <w:rPr>
                <w:sz w:val="20"/>
                <w:szCs w:val="20"/>
                <w:lang w:val="sl-SI"/>
              </w:rPr>
              <w:t>-9</w:t>
            </w:r>
          </w:p>
        </w:tc>
        <w:tc>
          <w:tcPr>
            <w:tcW w:w="0" w:type="auto"/>
            <w:hideMark/>
          </w:tcPr>
          <w:p w14:paraId="0BCFD117" w14:textId="77777777" w:rsidR="00F80A3C" w:rsidRDefault="00F80A3C">
            <w:pPr>
              <w:pStyle w:val="Compact"/>
              <w:jc w:val="center"/>
              <w:rPr>
                <w:sz w:val="20"/>
                <w:szCs w:val="20"/>
                <w:lang w:val="sl-SI"/>
              </w:rPr>
            </w:pPr>
            <w:r>
              <w:rPr>
                <w:sz w:val="20"/>
                <w:szCs w:val="20"/>
                <w:lang w:val="sl-SI"/>
              </w:rPr>
              <w:t>-9</w:t>
            </w:r>
          </w:p>
        </w:tc>
        <w:tc>
          <w:tcPr>
            <w:tcW w:w="0" w:type="auto"/>
            <w:hideMark/>
          </w:tcPr>
          <w:p w14:paraId="3E951F92" w14:textId="77777777" w:rsidR="00F80A3C" w:rsidRDefault="00F80A3C">
            <w:pPr>
              <w:pStyle w:val="Compact"/>
              <w:jc w:val="center"/>
              <w:rPr>
                <w:sz w:val="20"/>
                <w:szCs w:val="20"/>
                <w:lang w:val="sl-SI"/>
              </w:rPr>
            </w:pPr>
            <w:r>
              <w:rPr>
                <w:sz w:val="20"/>
                <w:szCs w:val="20"/>
                <w:lang w:val="sl-SI"/>
              </w:rPr>
              <w:t>-9</w:t>
            </w:r>
          </w:p>
        </w:tc>
      </w:tr>
      <w:tr w:rsidR="00F80A3C" w14:paraId="2F6ECA90" w14:textId="77777777" w:rsidTr="00F80A3C">
        <w:tc>
          <w:tcPr>
            <w:tcW w:w="0" w:type="auto"/>
            <w:hideMark/>
          </w:tcPr>
          <w:p w14:paraId="7874E886" w14:textId="77777777" w:rsidR="00F80A3C" w:rsidRDefault="00F80A3C">
            <w:pPr>
              <w:pStyle w:val="Compact"/>
              <w:jc w:val="center"/>
              <w:rPr>
                <w:sz w:val="20"/>
                <w:szCs w:val="20"/>
                <w:lang w:val="sl-SI"/>
              </w:rPr>
            </w:pPr>
            <w:r>
              <w:rPr>
                <w:sz w:val="20"/>
                <w:szCs w:val="20"/>
                <w:lang w:val="sl-SI"/>
              </w:rPr>
              <w:t>20</w:t>
            </w:r>
          </w:p>
        </w:tc>
        <w:tc>
          <w:tcPr>
            <w:tcW w:w="0" w:type="auto"/>
            <w:hideMark/>
          </w:tcPr>
          <w:p w14:paraId="3809444E" w14:textId="77777777" w:rsidR="00F80A3C" w:rsidRDefault="00F80A3C">
            <w:pPr>
              <w:pStyle w:val="Compact"/>
              <w:jc w:val="center"/>
              <w:rPr>
                <w:sz w:val="20"/>
                <w:szCs w:val="20"/>
                <w:lang w:val="sl-SI"/>
              </w:rPr>
            </w:pPr>
            <w:r>
              <w:rPr>
                <w:sz w:val="20"/>
                <w:szCs w:val="20"/>
                <w:lang w:val="sl-SI"/>
              </w:rPr>
              <w:t>49</w:t>
            </w:r>
          </w:p>
        </w:tc>
        <w:tc>
          <w:tcPr>
            <w:tcW w:w="0" w:type="auto"/>
            <w:hideMark/>
          </w:tcPr>
          <w:p w14:paraId="568E4644" w14:textId="77777777" w:rsidR="00F80A3C" w:rsidRDefault="00F80A3C">
            <w:pPr>
              <w:pStyle w:val="Compact"/>
              <w:jc w:val="center"/>
              <w:rPr>
                <w:sz w:val="20"/>
                <w:szCs w:val="20"/>
                <w:lang w:val="sl-SI"/>
              </w:rPr>
            </w:pPr>
            <w:r>
              <w:rPr>
                <w:sz w:val="20"/>
                <w:szCs w:val="20"/>
                <w:lang w:val="sl-SI"/>
              </w:rPr>
              <w:t>44</w:t>
            </w:r>
          </w:p>
        </w:tc>
        <w:tc>
          <w:tcPr>
            <w:tcW w:w="0" w:type="auto"/>
            <w:hideMark/>
          </w:tcPr>
          <w:p w14:paraId="2B2A880E" w14:textId="77777777" w:rsidR="00F80A3C" w:rsidRDefault="00F80A3C">
            <w:pPr>
              <w:pStyle w:val="Compact"/>
              <w:jc w:val="center"/>
              <w:rPr>
                <w:sz w:val="20"/>
                <w:szCs w:val="20"/>
                <w:lang w:val="sl-SI"/>
              </w:rPr>
            </w:pPr>
            <w:r>
              <w:rPr>
                <w:sz w:val="20"/>
                <w:szCs w:val="20"/>
                <w:lang w:val="sl-SI"/>
              </w:rPr>
              <w:t>45</w:t>
            </w:r>
          </w:p>
        </w:tc>
        <w:tc>
          <w:tcPr>
            <w:tcW w:w="0" w:type="auto"/>
            <w:hideMark/>
          </w:tcPr>
          <w:p w14:paraId="19B24366" w14:textId="77777777" w:rsidR="00F80A3C" w:rsidRDefault="00F80A3C">
            <w:pPr>
              <w:pStyle w:val="Compact"/>
              <w:jc w:val="center"/>
              <w:rPr>
                <w:sz w:val="20"/>
                <w:szCs w:val="20"/>
                <w:lang w:val="sl-SI"/>
              </w:rPr>
            </w:pPr>
            <w:r>
              <w:rPr>
                <w:sz w:val="20"/>
                <w:szCs w:val="20"/>
                <w:lang w:val="sl-SI"/>
              </w:rPr>
              <w:t>45</w:t>
            </w:r>
          </w:p>
        </w:tc>
        <w:tc>
          <w:tcPr>
            <w:tcW w:w="0" w:type="auto"/>
            <w:hideMark/>
          </w:tcPr>
          <w:p w14:paraId="66D07060" w14:textId="77777777" w:rsidR="00F80A3C" w:rsidRDefault="00F80A3C">
            <w:pPr>
              <w:pStyle w:val="Compact"/>
              <w:jc w:val="center"/>
              <w:rPr>
                <w:sz w:val="20"/>
                <w:szCs w:val="20"/>
                <w:lang w:val="sl-SI"/>
              </w:rPr>
            </w:pPr>
            <w:r>
              <w:rPr>
                <w:sz w:val="20"/>
                <w:szCs w:val="20"/>
                <w:lang w:val="sl-SI"/>
              </w:rPr>
              <w:t>45</w:t>
            </w:r>
          </w:p>
        </w:tc>
        <w:tc>
          <w:tcPr>
            <w:tcW w:w="0" w:type="auto"/>
            <w:hideMark/>
          </w:tcPr>
          <w:p w14:paraId="65740849" w14:textId="77777777" w:rsidR="00F80A3C" w:rsidRDefault="00F80A3C">
            <w:pPr>
              <w:pStyle w:val="Compact"/>
              <w:jc w:val="center"/>
              <w:rPr>
                <w:sz w:val="20"/>
                <w:szCs w:val="20"/>
                <w:lang w:val="sl-SI"/>
              </w:rPr>
            </w:pPr>
            <w:r>
              <w:rPr>
                <w:sz w:val="20"/>
                <w:szCs w:val="20"/>
                <w:lang w:val="sl-SI"/>
              </w:rPr>
              <w:t>45</w:t>
            </w:r>
          </w:p>
        </w:tc>
      </w:tr>
      <w:tr w:rsidR="00F80A3C" w14:paraId="0C588C7C" w14:textId="77777777" w:rsidTr="00F80A3C">
        <w:tc>
          <w:tcPr>
            <w:tcW w:w="0" w:type="auto"/>
            <w:hideMark/>
          </w:tcPr>
          <w:p w14:paraId="485DBB52" w14:textId="77777777" w:rsidR="00F80A3C" w:rsidRDefault="00F80A3C">
            <w:pPr>
              <w:pStyle w:val="Compact"/>
              <w:jc w:val="center"/>
              <w:rPr>
                <w:sz w:val="20"/>
                <w:szCs w:val="20"/>
                <w:lang w:val="sl-SI"/>
              </w:rPr>
            </w:pPr>
            <w:r>
              <w:rPr>
                <w:sz w:val="20"/>
                <w:szCs w:val="20"/>
                <w:lang w:val="sl-SI"/>
              </w:rPr>
              <w:t>30</w:t>
            </w:r>
          </w:p>
        </w:tc>
        <w:tc>
          <w:tcPr>
            <w:tcW w:w="0" w:type="auto"/>
            <w:hideMark/>
          </w:tcPr>
          <w:p w14:paraId="4EE81DCB" w14:textId="77777777" w:rsidR="00F80A3C" w:rsidRDefault="00F80A3C">
            <w:pPr>
              <w:pStyle w:val="Compact"/>
              <w:jc w:val="center"/>
              <w:rPr>
                <w:sz w:val="20"/>
                <w:szCs w:val="20"/>
                <w:lang w:val="sl-SI"/>
              </w:rPr>
            </w:pPr>
            <w:r>
              <w:rPr>
                <w:sz w:val="20"/>
                <w:szCs w:val="20"/>
                <w:lang w:val="sl-SI"/>
              </w:rPr>
              <w:t>66</w:t>
            </w:r>
          </w:p>
        </w:tc>
        <w:tc>
          <w:tcPr>
            <w:tcW w:w="0" w:type="auto"/>
            <w:hideMark/>
          </w:tcPr>
          <w:p w14:paraId="39CBC8E4" w14:textId="77777777" w:rsidR="00F80A3C" w:rsidRDefault="00F80A3C">
            <w:pPr>
              <w:pStyle w:val="Compact"/>
              <w:jc w:val="center"/>
              <w:rPr>
                <w:sz w:val="20"/>
                <w:szCs w:val="20"/>
                <w:lang w:val="sl-SI"/>
              </w:rPr>
            </w:pPr>
            <w:r>
              <w:rPr>
                <w:sz w:val="20"/>
                <w:szCs w:val="20"/>
                <w:lang w:val="sl-SI"/>
              </w:rPr>
              <w:t>64</w:t>
            </w:r>
          </w:p>
        </w:tc>
        <w:tc>
          <w:tcPr>
            <w:tcW w:w="0" w:type="auto"/>
            <w:hideMark/>
          </w:tcPr>
          <w:p w14:paraId="59E6ABFE" w14:textId="77777777" w:rsidR="00F80A3C" w:rsidRDefault="00F80A3C">
            <w:pPr>
              <w:pStyle w:val="Compact"/>
              <w:jc w:val="center"/>
              <w:rPr>
                <w:sz w:val="20"/>
                <w:szCs w:val="20"/>
                <w:lang w:val="sl-SI"/>
              </w:rPr>
            </w:pPr>
            <w:r>
              <w:rPr>
                <w:sz w:val="20"/>
                <w:szCs w:val="20"/>
                <w:lang w:val="sl-SI"/>
              </w:rPr>
              <w:t>64</w:t>
            </w:r>
          </w:p>
        </w:tc>
        <w:tc>
          <w:tcPr>
            <w:tcW w:w="0" w:type="auto"/>
            <w:hideMark/>
          </w:tcPr>
          <w:p w14:paraId="01610EF6" w14:textId="77777777" w:rsidR="00F80A3C" w:rsidRDefault="00F80A3C">
            <w:pPr>
              <w:pStyle w:val="Compact"/>
              <w:jc w:val="center"/>
              <w:rPr>
                <w:sz w:val="20"/>
                <w:szCs w:val="20"/>
                <w:lang w:val="sl-SI"/>
              </w:rPr>
            </w:pPr>
            <w:r>
              <w:rPr>
                <w:sz w:val="20"/>
                <w:szCs w:val="20"/>
                <w:lang w:val="sl-SI"/>
              </w:rPr>
              <w:t>64</w:t>
            </w:r>
          </w:p>
        </w:tc>
        <w:tc>
          <w:tcPr>
            <w:tcW w:w="0" w:type="auto"/>
            <w:hideMark/>
          </w:tcPr>
          <w:p w14:paraId="0387A520" w14:textId="77777777" w:rsidR="00F80A3C" w:rsidRDefault="00F80A3C">
            <w:pPr>
              <w:pStyle w:val="Compact"/>
              <w:jc w:val="center"/>
              <w:rPr>
                <w:sz w:val="20"/>
                <w:szCs w:val="20"/>
                <w:lang w:val="sl-SI"/>
              </w:rPr>
            </w:pPr>
            <w:r>
              <w:rPr>
                <w:sz w:val="20"/>
                <w:szCs w:val="20"/>
                <w:lang w:val="sl-SI"/>
              </w:rPr>
              <w:t>64</w:t>
            </w:r>
          </w:p>
        </w:tc>
        <w:tc>
          <w:tcPr>
            <w:tcW w:w="0" w:type="auto"/>
            <w:hideMark/>
          </w:tcPr>
          <w:p w14:paraId="05D6611F" w14:textId="77777777" w:rsidR="00F80A3C" w:rsidRDefault="00F80A3C">
            <w:pPr>
              <w:pStyle w:val="Compact"/>
              <w:jc w:val="center"/>
              <w:rPr>
                <w:sz w:val="20"/>
                <w:szCs w:val="20"/>
                <w:lang w:val="sl-SI"/>
              </w:rPr>
            </w:pPr>
            <w:r>
              <w:rPr>
                <w:sz w:val="20"/>
                <w:szCs w:val="20"/>
                <w:lang w:val="sl-SI"/>
              </w:rPr>
              <w:t>64</w:t>
            </w:r>
          </w:p>
        </w:tc>
      </w:tr>
      <w:tr w:rsidR="00F80A3C" w14:paraId="772809E6" w14:textId="77777777" w:rsidTr="00F80A3C">
        <w:tc>
          <w:tcPr>
            <w:tcW w:w="0" w:type="auto"/>
            <w:hideMark/>
          </w:tcPr>
          <w:p w14:paraId="3C121750" w14:textId="77777777" w:rsidR="00F80A3C" w:rsidRDefault="00F80A3C">
            <w:pPr>
              <w:pStyle w:val="Compact"/>
              <w:jc w:val="center"/>
              <w:rPr>
                <w:sz w:val="20"/>
                <w:szCs w:val="20"/>
                <w:lang w:val="sl-SI"/>
              </w:rPr>
            </w:pPr>
            <w:r>
              <w:rPr>
                <w:sz w:val="20"/>
                <w:szCs w:val="20"/>
                <w:lang w:val="sl-SI"/>
              </w:rPr>
              <w:t>40</w:t>
            </w:r>
          </w:p>
        </w:tc>
        <w:tc>
          <w:tcPr>
            <w:tcW w:w="0" w:type="auto"/>
            <w:hideMark/>
          </w:tcPr>
          <w:p w14:paraId="1D152B29" w14:textId="77777777" w:rsidR="00F80A3C" w:rsidRDefault="00F80A3C">
            <w:pPr>
              <w:pStyle w:val="Compact"/>
              <w:jc w:val="center"/>
              <w:rPr>
                <w:sz w:val="20"/>
                <w:szCs w:val="20"/>
                <w:lang w:val="sl-SI"/>
              </w:rPr>
            </w:pPr>
            <w:r>
              <w:rPr>
                <w:sz w:val="20"/>
                <w:szCs w:val="20"/>
                <w:lang w:val="sl-SI"/>
              </w:rPr>
              <w:t>75</w:t>
            </w:r>
          </w:p>
        </w:tc>
        <w:tc>
          <w:tcPr>
            <w:tcW w:w="0" w:type="auto"/>
            <w:hideMark/>
          </w:tcPr>
          <w:p w14:paraId="5025883A" w14:textId="77777777" w:rsidR="00F80A3C" w:rsidRDefault="00F80A3C">
            <w:pPr>
              <w:pStyle w:val="Compact"/>
              <w:jc w:val="center"/>
              <w:rPr>
                <w:sz w:val="20"/>
                <w:szCs w:val="20"/>
                <w:lang w:val="sl-SI"/>
              </w:rPr>
            </w:pPr>
            <w:r>
              <w:rPr>
                <w:sz w:val="20"/>
                <w:szCs w:val="20"/>
                <w:lang w:val="sl-SI"/>
              </w:rPr>
              <w:t>73</w:t>
            </w:r>
          </w:p>
        </w:tc>
        <w:tc>
          <w:tcPr>
            <w:tcW w:w="0" w:type="auto"/>
            <w:hideMark/>
          </w:tcPr>
          <w:p w14:paraId="4AE80C16" w14:textId="77777777" w:rsidR="00F80A3C" w:rsidRDefault="00F80A3C">
            <w:pPr>
              <w:pStyle w:val="Compact"/>
              <w:jc w:val="center"/>
              <w:rPr>
                <w:sz w:val="20"/>
                <w:szCs w:val="20"/>
                <w:lang w:val="sl-SI"/>
              </w:rPr>
            </w:pPr>
            <w:r>
              <w:rPr>
                <w:sz w:val="20"/>
                <w:szCs w:val="20"/>
                <w:lang w:val="sl-SI"/>
              </w:rPr>
              <w:t>74</w:t>
            </w:r>
          </w:p>
        </w:tc>
        <w:tc>
          <w:tcPr>
            <w:tcW w:w="0" w:type="auto"/>
            <w:hideMark/>
          </w:tcPr>
          <w:p w14:paraId="43247ADD" w14:textId="77777777" w:rsidR="00F80A3C" w:rsidRDefault="00F80A3C">
            <w:pPr>
              <w:pStyle w:val="Compact"/>
              <w:jc w:val="center"/>
              <w:rPr>
                <w:sz w:val="20"/>
                <w:szCs w:val="20"/>
                <w:lang w:val="sl-SI"/>
              </w:rPr>
            </w:pPr>
            <w:r>
              <w:rPr>
                <w:sz w:val="20"/>
                <w:szCs w:val="20"/>
                <w:lang w:val="sl-SI"/>
              </w:rPr>
              <w:t>73</w:t>
            </w:r>
          </w:p>
        </w:tc>
        <w:tc>
          <w:tcPr>
            <w:tcW w:w="0" w:type="auto"/>
            <w:hideMark/>
          </w:tcPr>
          <w:p w14:paraId="698A4613" w14:textId="77777777" w:rsidR="00F80A3C" w:rsidRDefault="00F80A3C">
            <w:pPr>
              <w:pStyle w:val="Compact"/>
              <w:jc w:val="center"/>
              <w:rPr>
                <w:sz w:val="20"/>
                <w:szCs w:val="20"/>
                <w:lang w:val="sl-SI"/>
              </w:rPr>
            </w:pPr>
            <w:r>
              <w:rPr>
                <w:sz w:val="20"/>
                <w:szCs w:val="20"/>
                <w:lang w:val="sl-SI"/>
              </w:rPr>
              <w:t>73</w:t>
            </w:r>
          </w:p>
        </w:tc>
        <w:tc>
          <w:tcPr>
            <w:tcW w:w="0" w:type="auto"/>
            <w:hideMark/>
          </w:tcPr>
          <w:p w14:paraId="78AF4647" w14:textId="77777777" w:rsidR="00F80A3C" w:rsidRDefault="00F80A3C">
            <w:pPr>
              <w:pStyle w:val="Compact"/>
              <w:jc w:val="center"/>
              <w:rPr>
                <w:sz w:val="20"/>
                <w:szCs w:val="20"/>
                <w:lang w:val="sl-SI"/>
              </w:rPr>
            </w:pPr>
            <w:r>
              <w:rPr>
                <w:sz w:val="20"/>
                <w:szCs w:val="20"/>
                <w:lang w:val="sl-SI"/>
              </w:rPr>
              <w:t>73</w:t>
            </w:r>
          </w:p>
        </w:tc>
      </w:tr>
      <w:tr w:rsidR="00F80A3C" w14:paraId="4F07B8B5" w14:textId="77777777" w:rsidTr="00F80A3C">
        <w:tc>
          <w:tcPr>
            <w:tcW w:w="0" w:type="auto"/>
            <w:hideMark/>
          </w:tcPr>
          <w:p w14:paraId="5610C35A" w14:textId="77777777" w:rsidR="00F80A3C" w:rsidRDefault="00F80A3C">
            <w:pPr>
              <w:pStyle w:val="Compact"/>
              <w:jc w:val="center"/>
              <w:rPr>
                <w:sz w:val="20"/>
                <w:szCs w:val="20"/>
                <w:lang w:val="sl-SI"/>
              </w:rPr>
            </w:pPr>
            <w:r>
              <w:rPr>
                <w:sz w:val="20"/>
                <w:szCs w:val="20"/>
                <w:lang w:val="sl-SI"/>
              </w:rPr>
              <w:t>50</w:t>
            </w:r>
          </w:p>
        </w:tc>
        <w:tc>
          <w:tcPr>
            <w:tcW w:w="0" w:type="auto"/>
            <w:hideMark/>
          </w:tcPr>
          <w:p w14:paraId="5C2324D7" w14:textId="77777777" w:rsidR="00F80A3C" w:rsidRDefault="00F80A3C">
            <w:pPr>
              <w:pStyle w:val="Compact"/>
              <w:jc w:val="center"/>
              <w:rPr>
                <w:sz w:val="20"/>
                <w:szCs w:val="20"/>
                <w:lang w:val="sl-SI"/>
              </w:rPr>
            </w:pPr>
            <w:r>
              <w:rPr>
                <w:sz w:val="20"/>
                <w:szCs w:val="20"/>
                <w:lang w:val="sl-SI"/>
              </w:rPr>
              <w:t>79</w:t>
            </w:r>
          </w:p>
        </w:tc>
        <w:tc>
          <w:tcPr>
            <w:tcW w:w="0" w:type="auto"/>
            <w:hideMark/>
          </w:tcPr>
          <w:p w14:paraId="4B494171" w14:textId="77777777" w:rsidR="00F80A3C" w:rsidRDefault="00F80A3C">
            <w:pPr>
              <w:pStyle w:val="Compact"/>
              <w:jc w:val="center"/>
              <w:rPr>
                <w:sz w:val="20"/>
                <w:szCs w:val="20"/>
                <w:lang w:val="sl-SI"/>
              </w:rPr>
            </w:pPr>
            <w:r>
              <w:rPr>
                <w:sz w:val="20"/>
                <w:szCs w:val="20"/>
                <w:lang w:val="sl-SI"/>
              </w:rPr>
              <w:t>79</w:t>
            </w:r>
          </w:p>
        </w:tc>
        <w:tc>
          <w:tcPr>
            <w:tcW w:w="0" w:type="auto"/>
            <w:hideMark/>
          </w:tcPr>
          <w:p w14:paraId="5460771F" w14:textId="77777777" w:rsidR="00F80A3C" w:rsidRDefault="00F80A3C">
            <w:pPr>
              <w:pStyle w:val="Compact"/>
              <w:jc w:val="center"/>
              <w:rPr>
                <w:sz w:val="20"/>
                <w:szCs w:val="20"/>
                <w:lang w:val="sl-SI"/>
              </w:rPr>
            </w:pPr>
            <w:r>
              <w:rPr>
                <w:sz w:val="20"/>
                <w:szCs w:val="20"/>
                <w:lang w:val="sl-SI"/>
              </w:rPr>
              <w:t>79</w:t>
            </w:r>
          </w:p>
        </w:tc>
        <w:tc>
          <w:tcPr>
            <w:tcW w:w="0" w:type="auto"/>
            <w:hideMark/>
          </w:tcPr>
          <w:p w14:paraId="13C6CFC2" w14:textId="77777777" w:rsidR="00F80A3C" w:rsidRDefault="00F80A3C">
            <w:pPr>
              <w:pStyle w:val="Compact"/>
              <w:jc w:val="center"/>
              <w:rPr>
                <w:sz w:val="20"/>
                <w:szCs w:val="20"/>
                <w:lang w:val="sl-SI"/>
              </w:rPr>
            </w:pPr>
            <w:r>
              <w:rPr>
                <w:sz w:val="20"/>
                <w:szCs w:val="20"/>
                <w:lang w:val="sl-SI"/>
              </w:rPr>
              <w:t>78</w:t>
            </w:r>
          </w:p>
        </w:tc>
        <w:tc>
          <w:tcPr>
            <w:tcW w:w="0" w:type="auto"/>
            <w:hideMark/>
          </w:tcPr>
          <w:p w14:paraId="4D1D03BE" w14:textId="77777777" w:rsidR="00F80A3C" w:rsidRDefault="00F80A3C">
            <w:pPr>
              <w:pStyle w:val="Compact"/>
              <w:jc w:val="center"/>
              <w:rPr>
                <w:sz w:val="20"/>
                <w:szCs w:val="20"/>
                <w:lang w:val="sl-SI"/>
              </w:rPr>
            </w:pPr>
            <w:r>
              <w:rPr>
                <w:sz w:val="20"/>
                <w:szCs w:val="20"/>
                <w:lang w:val="sl-SI"/>
              </w:rPr>
              <w:t>78</w:t>
            </w:r>
          </w:p>
        </w:tc>
        <w:tc>
          <w:tcPr>
            <w:tcW w:w="0" w:type="auto"/>
            <w:hideMark/>
          </w:tcPr>
          <w:p w14:paraId="6D2567B0" w14:textId="77777777" w:rsidR="00F80A3C" w:rsidRDefault="00F80A3C">
            <w:pPr>
              <w:pStyle w:val="Compact"/>
              <w:jc w:val="center"/>
              <w:rPr>
                <w:sz w:val="20"/>
                <w:szCs w:val="20"/>
                <w:lang w:val="sl-SI"/>
              </w:rPr>
            </w:pPr>
            <w:r>
              <w:rPr>
                <w:sz w:val="20"/>
                <w:szCs w:val="20"/>
                <w:lang w:val="sl-SI"/>
              </w:rPr>
              <w:t>78</w:t>
            </w:r>
          </w:p>
        </w:tc>
      </w:tr>
      <w:tr w:rsidR="00F80A3C" w14:paraId="194A77F7" w14:textId="77777777" w:rsidTr="00F80A3C">
        <w:tc>
          <w:tcPr>
            <w:tcW w:w="0" w:type="auto"/>
            <w:hideMark/>
          </w:tcPr>
          <w:p w14:paraId="7645D5A3" w14:textId="77777777" w:rsidR="00F80A3C" w:rsidRDefault="00F80A3C">
            <w:pPr>
              <w:pStyle w:val="Compact"/>
              <w:jc w:val="center"/>
              <w:rPr>
                <w:sz w:val="20"/>
                <w:szCs w:val="20"/>
                <w:lang w:val="sl-SI"/>
              </w:rPr>
            </w:pPr>
            <w:r>
              <w:rPr>
                <w:sz w:val="20"/>
                <w:szCs w:val="20"/>
                <w:lang w:val="sl-SI"/>
              </w:rPr>
              <w:t>60</w:t>
            </w:r>
          </w:p>
        </w:tc>
        <w:tc>
          <w:tcPr>
            <w:tcW w:w="0" w:type="auto"/>
            <w:hideMark/>
          </w:tcPr>
          <w:p w14:paraId="7021BEE8" w14:textId="77777777" w:rsidR="00F80A3C" w:rsidRDefault="00F80A3C">
            <w:pPr>
              <w:pStyle w:val="Compact"/>
              <w:jc w:val="center"/>
              <w:rPr>
                <w:sz w:val="20"/>
                <w:szCs w:val="20"/>
                <w:lang w:val="sl-SI"/>
              </w:rPr>
            </w:pPr>
            <w:r>
              <w:rPr>
                <w:sz w:val="20"/>
                <w:szCs w:val="20"/>
                <w:lang w:val="sl-SI"/>
              </w:rPr>
              <w:t>84</w:t>
            </w:r>
          </w:p>
        </w:tc>
        <w:tc>
          <w:tcPr>
            <w:tcW w:w="0" w:type="auto"/>
            <w:hideMark/>
          </w:tcPr>
          <w:p w14:paraId="59A5AB50" w14:textId="77777777" w:rsidR="00F80A3C" w:rsidRDefault="00F80A3C">
            <w:pPr>
              <w:pStyle w:val="Compact"/>
              <w:jc w:val="center"/>
              <w:rPr>
                <w:sz w:val="20"/>
                <w:szCs w:val="20"/>
                <w:lang w:val="sl-SI"/>
              </w:rPr>
            </w:pPr>
            <w:r>
              <w:rPr>
                <w:sz w:val="20"/>
                <w:szCs w:val="20"/>
                <w:lang w:val="sl-SI"/>
              </w:rPr>
              <w:t>83</w:t>
            </w:r>
          </w:p>
        </w:tc>
        <w:tc>
          <w:tcPr>
            <w:tcW w:w="0" w:type="auto"/>
            <w:hideMark/>
          </w:tcPr>
          <w:p w14:paraId="43A9FE98" w14:textId="77777777" w:rsidR="00F80A3C" w:rsidRDefault="00F80A3C">
            <w:pPr>
              <w:pStyle w:val="Compact"/>
              <w:jc w:val="center"/>
              <w:rPr>
                <w:sz w:val="20"/>
                <w:szCs w:val="20"/>
                <w:lang w:val="sl-SI"/>
              </w:rPr>
            </w:pPr>
            <w:r>
              <w:rPr>
                <w:sz w:val="20"/>
                <w:szCs w:val="20"/>
                <w:lang w:val="sl-SI"/>
              </w:rPr>
              <w:t>83</w:t>
            </w:r>
          </w:p>
        </w:tc>
        <w:tc>
          <w:tcPr>
            <w:tcW w:w="0" w:type="auto"/>
            <w:hideMark/>
          </w:tcPr>
          <w:p w14:paraId="6B98E196" w14:textId="77777777" w:rsidR="00F80A3C" w:rsidRDefault="00F80A3C">
            <w:pPr>
              <w:pStyle w:val="Compact"/>
              <w:jc w:val="center"/>
              <w:rPr>
                <w:sz w:val="20"/>
                <w:szCs w:val="20"/>
                <w:lang w:val="sl-SI"/>
              </w:rPr>
            </w:pPr>
            <w:r>
              <w:rPr>
                <w:sz w:val="20"/>
                <w:szCs w:val="20"/>
                <w:lang w:val="sl-SI"/>
              </w:rPr>
              <w:t>82</w:t>
            </w:r>
          </w:p>
        </w:tc>
        <w:tc>
          <w:tcPr>
            <w:tcW w:w="0" w:type="auto"/>
            <w:hideMark/>
          </w:tcPr>
          <w:p w14:paraId="6313258F" w14:textId="77777777" w:rsidR="00F80A3C" w:rsidRDefault="00F80A3C">
            <w:pPr>
              <w:pStyle w:val="Compact"/>
              <w:jc w:val="center"/>
              <w:rPr>
                <w:sz w:val="20"/>
                <w:szCs w:val="20"/>
                <w:lang w:val="sl-SI"/>
              </w:rPr>
            </w:pPr>
            <w:r>
              <w:rPr>
                <w:sz w:val="20"/>
                <w:szCs w:val="20"/>
                <w:lang w:val="sl-SI"/>
              </w:rPr>
              <w:t>82</w:t>
            </w:r>
          </w:p>
        </w:tc>
        <w:tc>
          <w:tcPr>
            <w:tcW w:w="0" w:type="auto"/>
            <w:hideMark/>
          </w:tcPr>
          <w:p w14:paraId="7094D8B4" w14:textId="77777777" w:rsidR="00F80A3C" w:rsidRDefault="00F80A3C">
            <w:pPr>
              <w:pStyle w:val="Compact"/>
              <w:jc w:val="center"/>
              <w:rPr>
                <w:sz w:val="20"/>
                <w:szCs w:val="20"/>
                <w:lang w:val="sl-SI"/>
              </w:rPr>
            </w:pPr>
            <w:r>
              <w:rPr>
                <w:sz w:val="20"/>
                <w:szCs w:val="20"/>
                <w:lang w:val="sl-SI"/>
              </w:rPr>
              <w:t>82</w:t>
            </w:r>
          </w:p>
        </w:tc>
      </w:tr>
      <w:tr w:rsidR="00F80A3C" w14:paraId="29059934" w14:textId="77777777" w:rsidTr="00F80A3C">
        <w:tc>
          <w:tcPr>
            <w:tcW w:w="0" w:type="auto"/>
            <w:hideMark/>
          </w:tcPr>
          <w:p w14:paraId="58E8FAE6" w14:textId="77777777" w:rsidR="00F80A3C" w:rsidRDefault="00F80A3C">
            <w:pPr>
              <w:pStyle w:val="Compact"/>
              <w:jc w:val="center"/>
              <w:rPr>
                <w:sz w:val="20"/>
                <w:szCs w:val="20"/>
                <w:lang w:val="sl-SI"/>
              </w:rPr>
            </w:pPr>
            <w:r>
              <w:rPr>
                <w:sz w:val="20"/>
                <w:szCs w:val="20"/>
                <w:lang w:val="sl-SI"/>
              </w:rPr>
              <w:t>70</w:t>
            </w:r>
          </w:p>
        </w:tc>
        <w:tc>
          <w:tcPr>
            <w:tcW w:w="0" w:type="auto"/>
            <w:hideMark/>
          </w:tcPr>
          <w:p w14:paraId="7CEE1DEC" w14:textId="77777777" w:rsidR="00F80A3C" w:rsidRDefault="00F80A3C">
            <w:pPr>
              <w:pStyle w:val="Compact"/>
              <w:jc w:val="center"/>
              <w:rPr>
                <w:sz w:val="20"/>
                <w:szCs w:val="20"/>
                <w:lang w:val="sl-SI"/>
              </w:rPr>
            </w:pPr>
            <w:r>
              <w:rPr>
                <w:sz w:val="20"/>
                <w:szCs w:val="20"/>
                <w:lang w:val="sl-SI"/>
              </w:rPr>
              <w:t>83</w:t>
            </w:r>
          </w:p>
        </w:tc>
        <w:tc>
          <w:tcPr>
            <w:tcW w:w="0" w:type="auto"/>
            <w:hideMark/>
          </w:tcPr>
          <w:p w14:paraId="55FED4CE" w14:textId="77777777" w:rsidR="00F80A3C" w:rsidRDefault="00F80A3C">
            <w:pPr>
              <w:pStyle w:val="Compact"/>
              <w:jc w:val="center"/>
              <w:rPr>
                <w:sz w:val="20"/>
                <w:szCs w:val="20"/>
                <w:lang w:val="sl-SI"/>
              </w:rPr>
            </w:pPr>
            <w:r>
              <w:rPr>
                <w:sz w:val="20"/>
                <w:szCs w:val="20"/>
                <w:lang w:val="sl-SI"/>
              </w:rPr>
              <w:t>82</w:t>
            </w:r>
          </w:p>
        </w:tc>
        <w:tc>
          <w:tcPr>
            <w:tcW w:w="0" w:type="auto"/>
            <w:hideMark/>
          </w:tcPr>
          <w:p w14:paraId="2C36B63C" w14:textId="77777777" w:rsidR="00F80A3C" w:rsidRDefault="00F80A3C">
            <w:pPr>
              <w:pStyle w:val="Compact"/>
              <w:jc w:val="center"/>
              <w:rPr>
                <w:sz w:val="20"/>
                <w:szCs w:val="20"/>
                <w:lang w:val="sl-SI"/>
              </w:rPr>
            </w:pPr>
            <w:r>
              <w:rPr>
                <w:sz w:val="20"/>
                <w:szCs w:val="20"/>
                <w:lang w:val="sl-SI"/>
              </w:rPr>
              <w:t>85</w:t>
            </w:r>
          </w:p>
        </w:tc>
        <w:tc>
          <w:tcPr>
            <w:tcW w:w="0" w:type="auto"/>
            <w:hideMark/>
          </w:tcPr>
          <w:p w14:paraId="49F9D5A4" w14:textId="77777777" w:rsidR="00F80A3C" w:rsidRDefault="00F80A3C">
            <w:pPr>
              <w:pStyle w:val="Compact"/>
              <w:jc w:val="center"/>
              <w:rPr>
                <w:sz w:val="20"/>
                <w:szCs w:val="20"/>
                <w:lang w:val="sl-SI"/>
              </w:rPr>
            </w:pPr>
            <w:r>
              <w:rPr>
                <w:sz w:val="20"/>
                <w:szCs w:val="20"/>
                <w:lang w:val="sl-SI"/>
              </w:rPr>
              <w:t>77</w:t>
            </w:r>
          </w:p>
        </w:tc>
        <w:tc>
          <w:tcPr>
            <w:tcW w:w="0" w:type="auto"/>
            <w:hideMark/>
          </w:tcPr>
          <w:p w14:paraId="1085D71D" w14:textId="77777777" w:rsidR="00F80A3C" w:rsidRDefault="00F80A3C">
            <w:pPr>
              <w:pStyle w:val="Compact"/>
              <w:jc w:val="center"/>
              <w:rPr>
                <w:sz w:val="20"/>
                <w:szCs w:val="20"/>
                <w:lang w:val="sl-SI"/>
              </w:rPr>
            </w:pPr>
            <w:r>
              <w:rPr>
                <w:sz w:val="20"/>
                <w:szCs w:val="20"/>
                <w:lang w:val="sl-SI"/>
              </w:rPr>
              <w:t>84</w:t>
            </w:r>
          </w:p>
        </w:tc>
        <w:tc>
          <w:tcPr>
            <w:tcW w:w="0" w:type="auto"/>
            <w:hideMark/>
          </w:tcPr>
          <w:p w14:paraId="799A218A" w14:textId="77777777" w:rsidR="00F80A3C" w:rsidRDefault="00F80A3C">
            <w:pPr>
              <w:pStyle w:val="Compact"/>
              <w:jc w:val="center"/>
              <w:rPr>
                <w:sz w:val="20"/>
                <w:szCs w:val="20"/>
                <w:lang w:val="sl-SI"/>
              </w:rPr>
            </w:pPr>
            <w:r>
              <w:rPr>
                <w:sz w:val="20"/>
                <w:szCs w:val="20"/>
                <w:lang w:val="sl-SI"/>
              </w:rPr>
              <w:t>84</w:t>
            </w:r>
          </w:p>
        </w:tc>
      </w:tr>
      <w:tr w:rsidR="00F80A3C" w14:paraId="47F15EBA" w14:textId="77777777" w:rsidTr="00F80A3C">
        <w:tc>
          <w:tcPr>
            <w:tcW w:w="0" w:type="auto"/>
            <w:hideMark/>
          </w:tcPr>
          <w:p w14:paraId="56D33349" w14:textId="77777777" w:rsidR="00F80A3C" w:rsidRDefault="00F80A3C">
            <w:pPr>
              <w:pStyle w:val="Compact"/>
              <w:jc w:val="center"/>
              <w:rPr>
                <w:sz w:val="20"/>
                <w:szCs w:val="20"/>
                <w:lang w:val="sl-SI"/>
              </w:rPr>
            </w:pPr>
            <w:r>
              <w:rPr>
                <w:sz w:val="20"/>
                <w:szCs w:val="20"/>
                <w:lang w:val="sl-SI"/>
              </w:rPr>
              <w:t>80</w:t>
            </w:r>
          </w:p>
        </w:tc>
        <w:tc>
          <w:tcPr>
            <w:tcW w:w="0" w:type="auto"/>
            <w:hideMark/>
          </w:tcPr>
          <w:p w14:paraId="7F6357B9" w14:textId="77777777" w:rsidR="00F80A3C" w:rsidRDefault="00F80A3C">
            <w:pPr>
              <w:pStyle w:val="Compact"/>
              <w:jc w:val="center"/>
              <w:rPr>
                <w:sz w:val="20"/>
                <w:szCs w:val="20"/>
                <w:lang w:val="sl-SI"/>
              </w:rPr>
            </w:pPr>
            <w:r>
              <w:rPr>
                <w:sz w:val="20"/>
                <w:szCs w:val="20"/>
                <w:lang w:val="sl-SI"/>
              </w:rPr>
              <w:t>79</w:t>
            </w:r>
          </w:p>
        </w:tc>
        <w:tc>
          <w:tcPr>
            <w:tcW w:w="0" w:type="auto"/>
            <w:hideMark/>
          </w:tcPr>
          <w:p w14:paraId="21295D1A" w14:textId="77777777" w:rsidR="00F80A3C" w:rsidRDefault="00F80A3C">
            <w:pPr>
              <w:pStyle w:val="Compact"/>
              <w:jc w:val="center"/>
              <w:rPr>
                <w:sz w:val="20"/>
                <w:szCs w:val="20"/>
                <w:lang w:val="sl-SI"/>
              </w:rPr>
            </w:pPr>
            <w:r>
              <w:rPr>
                <w:sz w:val="20"/>
                <w:szCs w:val="20"/>
                <w:lang w:val="sl-SI"/>
              </w:rPr>
              <w:t>80</w:t>
            </w:r>
          </w:p>
        </w:tc>
        <w:tc>
          <w:tcPr>
            <w:tcW w:w="0" w:type="auto"/>
            <w:hideMark/>
          </w:tcPr>
          <w:p w14:paraId="4AE582E4" w14:textId="77777777" w:rsidR="00F80A3C" w:rsidRDefault="00F80A3C">
            <w:pPr>
              <w:pStyle w:val="Compact"/>
              <w:jc w:val="center"/>
              <w:rPr>
                <w:sz w:val="20"/>
                <w:szCs w:val="20"/>
                <w:lang w:val="sl-SI"/>
              </w:rPr>
            </w:pPr>
            <w:r>
              <w:rPr>
                <w:sz w:val="20"/>
                <w:szCs w:val="20"/>
                <w:lang w:val="sl-SI"/>
              </w:rPr>
              <w:t>87</w:t>
            </w:r>
          </w:p>
        </w:tc>
        <w:tc>
          <w:tcPr>
            <w:tcW w:w="0" w:type="auto"/>
            <w:hideMark/>
          </w:tcPr>
          <w:p w14:paraId="61DB3380" w14:textId="77777777" w:rsidR="00F80A3C" w:rsidRDefault="00F80A3C">
            <w:pPr>
              <w:pStyle w:val="Compact"/>
              <w:jc w:val="center"/>
              <w:rPr>
                <w:sz w:val="20"/>
                <w:szCs w:val="20"/>
                <w:lang w:val="sl-SI"/>
              </w:rPr>
            </w:pPr>
            <w:r>
              <w:rPr>
                <w:sz w:val="20"/>
                <w:szCs w:val="20"/>
                <w:lang w:val="sl-SI"/>
              </w:rPr>
              <w:t>81</w:t>
            </w:r>
          </w:p>
        </w:tc>
        <w:tc>
          <w:tcPr>
            <w:tcW w:w="0" w:type="auto"/>
            <w:hideMark/>
          </w:tcPr>
          <w:p w14:paraId="3153AB10" w14:textId="77777777" w:rsidR="00F80A3C" w:rsidRDefault="00F80A3C">
            <w:pPr>
              <w:pStyle w:val="Compact"/>
              <w:jc w:val="center"/>
              <w:rPr>
                <w:sz w:val="20"/>
                <w:szCs w:val="20"/>
                <w:lang w:val="sl-SI"/>
              </w:rPr>
            </w:pPr>
            <w:r>
              <w:rPr>
                <w:sz w:val="20"/>
                <w:szCs w:val="20"/>
                <w:lang w:val="sl-SI"/>
              </w:rPr>
              <w:t>81</w:t>
            </w:r>
          </w:p>
        </w:tc>
        <w:tc>
          <w:tcPr>
            <w:tcW w:w="0" w:type="auto"/>
            <w:hideMark/>
          </w:tcPr>
          <w:p w14:paraId="71D65E6D" w14:textId="77777777" w:rsidR="00F80A3C" w:rsidRDefault="00F80A3C">
            <w:pPr>
              <w:pStyle w:val="Compact"/>
              <w:jc w:val="center"/>
              <w:rPr>
                <w:sz w:val="20"/>
                <w:szCs w:val="20"/>
                <w:lang w:val="sl-SI"/>
              </w:rPr>
            </w:pPr>
            <w:r>
              <w:rPr>
                <w:sz w:val="20"/>
                <w:szCs w:val="20"/>
                <w:lang w:val="sl-SI"/>
              </w:rPr>
              <w:t>86</w:t>
            </w:r>
          </w:p>
        </w:tc>
      </w:tr>
      <w:tr w:rsidR="00F80A3C" w14:paraId="28E6FBB8" w14:textId="77777777" w:rsidTr="00F80A3C">
        <w:tc>
          <w:tcPr>
            <w:tcW w:w="0" w:type="auto"/>
            <w:hideMark/>
          </w:tcPr>
          <w:p w14:paraId="11CBEB67" w14:textId="77777777" w:rsidR="00F80A3C" w:rsidRDefault="00F80A3C">
            <w:pPr>
              <w:pStyle w:val="Compact"/>
              <w:jc w:val="center"/>
              <w:rPr>
                <w:sz w:val="20"/>
                <w:szCs w:val="20"/>
                <w:lang w:val="sl-SI"/>
              </w:rPr>
            </w:pPr>
            <w:r>
              <w:rPr>
                <w:sz w:val="20"/>
                <w:szCs w:val="20"/>
                <w:lang w:val="sl-SI"/>
              </w:rPr>
              <w:t>90</w:t>
            </w:r>
          </w:p>
        </w:tc>
        <w:tc>
          <w:tcPr>
            <w:tcW w:w="0" w:type="auto"/>
            <w:hideMark/>
          </w:tcPr>
          <w:p w14:paraId="57127C20" w14:textId="77777777" w:rsidR="00F80A3C" w:rsidRDefault="00F80A3C">
            <w:pPr>
              <w:pStyle w:val="Compact"/>
              <w:jc w:val="center"/>
              <w:rPr>
                <w:sz w:val="20"/>
                <w:szCs w:val="20"/>
                <w:lang w:val="sl-SI"/>
              </w:rPr>
            </w:pPr>
            <w:r>
              <w:rPr>
                <w:sz w:val="20"/>
                <w:szCs w:val="20"/>
                <w:lang w:val="sl-SI"/>
              </w:rPr>
              <w:t>75</w:t>
            </w:r>
          </w:p>
        </w:tc>
        <w:tc>
          <w:tcPr>
            <w:tcW w:w="0" w:type="auto"/>
            <w:hideMark/>
          </w:tcPr>
          <w:p w14:paraId="7B30A9D1" w14:textId="77777777" w:rsidR="00F80A3C" w:rsidRDefault="00F80A3C">
            <w:pPr>
              <w:pStyle w:val="Compact"/>
              <w:jc w:val="center"/>
              <w:rPr>
                <w:sz w:val="20"/>
                <w:szCs w:val="20"/>
                <w:lang w:val="sl-SI"/>
              </w:rPr>
            </w:pPr>
            <w:r>
              <w:rPr>
                <w:sz w:val="20"/>
                <w:szCs w:val="20"/>
                <w:lang w:val="sl-SI"/>
              </w:rPr>
              <w:t>81</w:t>
            </w:r>
          </w:p>
        </w:tc>
        <w:tc>
          <w:tcPr>
            <w:tcW w:w="0" w:type="auto"/>
            <w:hideMark/>
          </w:tcPr>
          <w:p w14:paraId="14EFC119" w14:textId="77777777" w:rsidR="00F80A3C" w:rsidRDefault="00F80A3C">
            <w:pPr>
              <w:pStyle w:val="Compact"/>
              <w:jc w:val="center"/>
              <w:rPr>
                <w:sz w:val="20"/>
                <w:szCs w:val="20"/>
                <w:lang w:val="sl-SI"/>
              </w:rPr>
            </w:pPr>
            <w:r>
              <w:rPr>
                <w:sz w:val="20"/>
                <w:szCs w:val="20"/>
                <w:lang w:val="sl-SI"/>
              </w:rPr>
              <w:t>84</w:t>
            </w:r>
          </w:p>
        </w:tc>
        <w:tc>
          <w:tcPr>
            <w:tcW w:w="0" w:type="auto"/>
            <w:hideMark/>
          </w:tcPr>
          <w:p w14:paraId="4CCF8D76" w14:textId="77777777" w:rsidR="00F80A3C" w:rsidRDefault="00F80A3C">
            <w:pPr>
              <w:pStyle w:val="Compact"/>
              <w:jc w:val="center"/>
              <w:rPr>
                <w:sz w:val="20"/>
                <w:szCs w:val="20"/>
                <w:lang w:val="sl-SI"/>
              </w:rPr>
            </w:pPr>
            <w:r>
              <w:rPr>
                <w:sz w:val="20"/>
                <w:szCs w:val="20"/>
                <w:lang w:val="sl-SI"/>
              </w:rPr>
              <w:t>78</w:t>
            </w:r>
          </w:p>
        </w:tc>
        <w:tc>
          <w:tcPr>
            <w:tcW w:w="0" w:type="auto"/>
            <w:hideMark/>
          </w:tcPr>
          <w:p w14:paraId="5172B63E" w14:textId="77777777" w:rsidR="00F80A3C" w:rsidRDefault="00F80A3C">
            <w:pPr>
              <w:pStyle w:val="Compact"/>
              <w:jc w:val="center"/>
              <w:rPr>
                <w:sz w:val="20"/>
                <w:szCs w:val="20"/>
                <w:lang w:val="sl-SI"/>
              </w:rPr>
            </w:pPr>
            <w:r>
              <w:rPr>
                <w:sz w:val="20"/>
                <w:szCs w:val="20"/>
                <w:lang w:val="sl-SI"/>
              </w:rPr>
              <w:t>77</w:t>
            </w:r>
          </w:p>
        </w:tc>
        <w:tc>
          <w:tcPr>
            <w:tcW w:w="0" w:type="auto"/>
            <w:hideMark/>
          </w:tcPr>
          <w:p w14:paraId="38C64237" w14:textId="77777777" w:rsidR="00F80A3C" w:rsidRDefault="00F80A3C">
            <w:pPr>
              <w:pStyle w:val="Compact"/>
              <w:jc w:val="center"/>
              <w:rPr>
                <w:sz w:val="20"/>
                <w:szCs w:val="20"/>
                <w:lang w:val="sl-SI"/>
              </w:rPr>
            </w:pPr>
            <w:r>
              <w:rPr>
                <w:sz w:val="20"/>
                <w:szCs w:val="20"/>
                <w:lang w:val="sl-SI"/>
              </w:rPr>
              <w:t>81</w:t>
            </w:r>
          </w:p>
        </w:tc>
      </w:tr>
      <w:tr w:rsidR="00F80A3C" w14:paraId="2B611AE1" w14:textId="77777777" w:rsidTr="00F80A3C">
        <w:tc>
          <w:tcPr>
            <w:tcW w:w="0" w:type="auto"/>
            <w:hideMark/>
          </w:tcPr>
          <w:p w14:paraId="40537D1D" w14:textId="77777777" w:rsidR="00F80A3C" w:rsidRDefault="00F80A3C">
            <w:pPr>
              <w:pStyle w:val="Compact"/>
              <w:jc w:val="center"/>
              <w:rPr>
                <w:sz w:val="20"/>
                <w:szCs w:val="20"/>
                <w:lang w:val="sl-SI"/>
              </w:rPr>
            </w:pPr>
            <w:r>
              <w:rPr>
                <w:sz w:val="20"/>
                <w:szCs w:val="20"/>
                <w:lang w:val="sl-SI"/>
              </w:rPr>
              <w:t>100</w:t>
            </w:r>
          </w:p>
        </w:tc>
        <w:tc>
          <w:tcPr>
            <w:tcW w:w="0" w:type="auto"/>
            <w:hideMark/>
          </w:tcPr>
          <w:p w14:paraId="5DF38F02" w14:textId="77777777" w:rsidR="00F80A3C" w:rsidRDefault="00F80A3C">
            <w:pPr>
              <w:pStyle w:val="Compact"/>
              <w:jc w:val="center"/>
              <w:rPr>
                <w:sz w:val="20"/>
                <w:szCs w:val="20"/>
                <w:lang w:val="sl-SI"/>
              </w:rPr>
            </w:pPr>
            <w:r>
              <w:rPr>
                <w:sz w:val="20"/>
                <w:szCs w:val="20"/>
                <w:lang w:val="sl-SI"/>
              </w:rPr>
              <w:t>72</w:t>
            </w:r>
          </w:p>
        </w:tc>
        <w:tc>
          <w:tcPr>
            <w:tcW w:w="0" w:type="auto"/>
            <w:hideMark/>
          </w:tcPr>
          <w:p w14:paraId="63C238E2" w14:textId="77777777" w:rsidR="00F80A3C" w:rsidRDefault="00F80A3C">
            <w:pPr>
              <w:pStyle w:val="Compact"/>
              <w:jc w:val="center"/>
              <w:rPr>
                <w:sz w:val="20"/>
                <w:szCs w:val="20"/>
                <w:lang w:val="sl-SI"/>
              </w:rPr>
            </w:pPr>
            <w:r>
              <w:rPr>
                <w:sz w:val="20"/>
                <w:szCs w:val="20"/>
                <w:lang w:val="sl-SI"/>
              </w:rPr>
              <w:t>78</w:t>
            </w:r>
          </w:p>
        </w:tc>
        <w:tc>
          <w:tcPr>
            <w:tcW w:w="0" w:type="auto"/>
            <w:hideMark/>
          </w:tcPr>
          <w:p w14:paraId="2D0D2B4A" w14:textId="77777777" w:rsidR="00F80A3C" w:rsidRDefault="00F80A3C">
            <w:pPr>
              <w:pStyle w:val="Compact"/>
              <w:jc w:val="center"/>
              <w:rPr>
                <w:sz w:val="20"/>
                <w:szCs w:val="20"/>
                <w:lang w:val="sl-SI"/>
              </w:rPr>
            </w:pPr>
            <w:r>
              <w:rPr>
                <w:sz w:val="20"/>
                <w:szCs w:val="20"/>
                <w:lang w:val="sl-SI"/>
              </w:rPr>
              <w:t>80</w:t>
            </w:r>
          </w:p>
        </w:tc>
        <w:tc>
          <w:tcPr>
            <w:tcW w:w="0" w:type="auto"/>
            <w:hideMark/>
          </w:tcPr>
          <w:p w14:paraId="6D429304" w14:textId="77777777" w:rsidR="00F80A3C" w:rsidRDefault="00F80A3C">
            <w:pPr>
              <w:pStyle w:val="Compact"/>
              <w:jc w:val="center"/>
              <w:rPr>
                <w:sz w:val="20"/>
                <w:szCs w:val="20"/>
                <w:lang w:val="sl-SI"/>
              </w:rPr>
            </w:pPr>
            <w:r>
              <w:rPr>
                <w:sz w:val="20"/>
                <w:szCs w:val="20"/>
                <w:lang w:val="sl-SI"/>
              </w:rPr>
              <w:t>75</w:t>
            </w:r>
          </w:p>
        </w:tc>
        <w:tc>
          <w:tcPr>
            <w:tcW w:w="0" w:type="auto"/>
            <w:hideMark/>
          </w:tcPr>
          <w:p w14:paraId="2E0EF831" w14:textId="77777777" w:rsidR="00F80A3C" w:rsidRDefault="00F80A3C">
            <w:pPr>
              <w:pStyle w:val="Compact"/>
              <w:jc w:val="center"/>
              <w:rPr>
                <w:sz w:val="20"/>
                <w:szCs w:val="20"/>
                <w:lang w:val="sl-SI"/>
              </w:rPr>
            </w:pPr>
            <w:r>
              <w:rPr>
                <w:sz w:val="20"/>
                <w:szCs w:val="20"/>
                <w:lang w:val="sl-SI"/>
              </w:rPr>
              <w:t>76</w:t>
            </w:r>
          </w:p>
        </w:tc>
        <w:tc>
          <w:tcPr>
            <w:tcW w:w="0" w:type="auto"/>
            <w:hideMark/>
          </w:tcPr>
          <w:p w14:paraId="0F542D78" w14:textId="77777777" w:rsidR="00F80A3C" w:rsidRDefault="00F80A3C">
            <w:pPr>
              <w:pStyle w:val="Compact"/>
              <w:jc w:val="center"/>
              <w:rPr>
                <w:sz w:val="20"/>
                <w:szCs w:val="20"/>
                <w:lang w:val="sl-SI"/>
              </w:rPr>
            </w:pPr>
            <w:r>
              <w:rPr>
                <w:sz w:val="20"/>
                <w:szCs w:val="20"/>
                <w:lang w:val="sl-SI"/>
              </w:rPr>
              <w:t>79</w:t>
            </w:r>
          </w:p>
        </w:tc>
      </w:tr>
      <w:tr w:rsidR="00F80A3C" w14:paraId="74375712" w14:textId="77777777" w:rsidTr="00F80A3C">
        <w:tc>
          <w:tcPr>
            <w:tcW w:w="0" w:type="auto"/>
            <w:hideMark/>
          </w:tcPr>
          <w:p w14:paraId="4750EBC0" w14:textId="77777777" w:rsidR="00F80A3C" w:rsidRDefault="00F80A3C">
            <w:pPr>
              <w:pStyle w:val="Compact"/>
              <w:jc w:val="center"/>
              <w:rPr>
                <w:sz w:val="20"/>
                <w:szCs w:val="20"/>
                <w:lang w:val="sl-SI"/>
              </w:rPr>
            </w:pPr>
            <w:r>
              <w:rPr>
                <w:sz w:val="20"/>
                <w:szCs w:val="20"/>
                <w:lang w:val="sl-SI"/>
              </w:rPr>
              <w:t>110</w:t>
            </w:r>
          </w:p>
        </w:tc>
        <w:tc>
          <w:tcPr>
            <w:tcW w:w="0" w:type="auto"/>
            <w:hideMark/>
          </w:tcPr>
          <w:p w14:paraId="0670FF91" w14:textId="77777777" w:rsidR="00F80A3C" w:rsidRDefault="00F80A3C">
            <w:pPr>
              <w:pStyle w:val="Compact"/>
              <w:jc w:val="center"/>
              <w:rPr>
                <w:sz w:val="20"/>
                <w:szCs w:val="20"/>
                <w:lang w:val="sl-SI"/>
              </w:rPr>
            </w:pPr>
            <w:r>
              <w:rPr>
                <w:sz w:val="20"/>
                <w:szCs w:val="20"/>
                <w:lang w:val="sl-SI"/>
              </w:rPr>
              <w:t>69</w:t>
            </w:r>
          </w:p>
        </w:tc>
        <w:tc>
          <w:tcPr>
            <w:tcW w:w="0" w:type="auto"/>
            <w:hideMark/>
          </w:tcPr>
          <w:p w14:paraId="380916D9" w14:textId="77777777" w:rsidR="00F80A3C" w:rsidRDefault="00F80A3C">
            <w:pPr>
              <w:pStyle w:val="Compact"/>
              <w:jc w:val="center"/>
              <w:rPr>
                <w:sz w:val="20"/>
                <w:szCs w:val="20"/>
                <w:lang w:val="sl-SI"/>
              </w:rPr>
            </w:pPr>
            <w:r>
              <w:rPr>
                <w:sz w:val="20"/>
                <w:szCs w:val="20"/>
                <w:lang w:val="sl-SI"/>
              </w:rPr>
              <w:t>75</w:t>
            </w:r>
          </w:p>
        </w:tc>
        <w:tc>
          <w:tcPr>
            <w:tcW w:w="0" w:type="auto"/>
            <w:hideMark/>
          </w:tcPr>
          <w:p w14:paraId="4FBE4D03" w14:textId="77777777" w:rsidR="00F80A3C" w:rsidRDefault="00F80A3C">
            <w:pPr>
              <w:pStyle w:val="Compact"/>
              <w:jc w:val="center"/>
              <w:rPr>
                <w:sz w:val="20"/>
                <w:szCs w:val="20"/>
                <w:lang w:val="sl-SI"/>
              </w:rPr>
            </w:pPr>
            <w:r>
              <w:rPr>
                <w:sz w:val="20"/>
                <w:szCs w:val="20"/>
                <w:lang w:val="sl-SI"/>
              </w:rPr>
              <w:t>78</w:t>
            </w:r>
          </w:p>
        </w:tc>
        <w:tc>
          <w:tcPr>
            <w:tcW w:w="0" w:type="auto"/>
            <w:hideMark/>
          </w:tcPr>
          <w:p w14:paraId="529D3F2F" w14:textId="77777777" w:rsidR="00F80A3C" w:rsidRDefault="00F80A3C">
            <w:pPr>
              <w:pStyle w:val="Compact"/>
              <w:jc w:val="center"/>
              <w:rPr>
                <w:sz w:val="20"/>
                <w:szCs w:val="20"/>
                <w:lang w:val="sl-SI"/>
              </w:rPr>
            </w:pPr>
            <w:r>
              <w:rPr>
                <w:sz w:val="20"/>
                <w:szCs w:val="20"/>
                <w:lang w:val="sl-SI"/>
              </w:rPr>
              <w:t>72</w:t>
            </w:r>
          </w:p>
        </w:tc>
        <w:tc>
          <w:tcPr>
            <w:tcW w:w="0" w:type="auto"/>
            <w:hideMark/>
          </w:tcPr>
          <w:p w14:paraId="758DD8C5" w14:textId="77777777" w:rsidR="00F80A3C" w:rsidRDefault="00F80A3C">
            <w:pPr>
              <w:pStyle w:val="Compact"/>
              <w:jc w:val="center"/>
              <w:rPr>
                <w:sz w:val="20"/>
                <w:szCs w:val="20"/>
                <w:lang w:val="sl-SI"/>
              </w:rPr>
            </w:pPr>
            <w:r>
              <w:rPr>
                <w:sz w:val="20"/>
                <w:szCs w:val="20"/>
                <w:lang w:val="sl-SI"/>
              </w:rPr>
              <w:t>77</w:t>
            </w:r>
          </w:p>
        </w:tc>
        <w:tc>
          <w:tcPr>
            <w:tcW w:w="0" w:type="auto"/>
            <w:hideMark/>
          </w:tcPr>
          <w:p w14:paraId="5DC1F094" w14:textId="77777777" w:rsidR="00F80A3C" w:rsidRDefault="00F80A3C">
            <w:pPr>
              <w:pStyle w:val="Compact"/>
              <w:jc w:val="center"/>
              <w:rPr>
                <w:sz w:val="20"/>
                <w:szCs w:val="20"/>
                <w:lang w:val="sl-SI"/>
              </w:rPr>
            </w:pPr>
            <w:r>
              <w:rPr>
                <w:sz w:val="20"/>
                <w:szCs w:val="20"/>
                <w:lang w:val="sl-SI"/>
              </w:rPr>
              <w:t>75</w:t>
            </w:r>
          </w:p>
        </w:tc>
      </w:tr>
      <w:tr w:rsidR="00F80A3C" w14:paraId="2427E82D" w14:textId="77777777" w:rsidTr="00F80A3C">
        <w:tc>
          <w:tcPr>
            <w:tcW w:w="0" w:type="auto"/>
            <w:hideMark/>
          </w:tcPr>
          <w:p w14:paraId="0A1450AB" w14:textId="77777777" w:rsidR="00F80A3C" w:rsidRDefault="00F80A3C">
            <w:pPr>
              <w:pStyle w:val="Compact"/>
              <w:jc w:val="center"/>
              <w:rPr>
                <w:sz w:val="20"/>
                <w:szCs w:val="20"/>
                <w:lang w:val="sl-SI"/>
              </w:rPr>
            </w:pPr>
            <w:r>
              <w:rPr>
                <w:sz w:val="20"/>
                <w:szCs w:val="20"/>
                <w:lang w:val="sl-SI"/>
              </w:rPr>
              <w:t>120</w:t>
            </w:r>
          </w:p>
        </w:tc>
        <w:tc>
          <w:tcPr>
            <w:tcW w:w="0" w:type="auto"/>
            <w:hideMark/>
          </w:tcPr>
          <w:p w14:paraId="48675ECD" w14:textId="77777777" w:rsidR="00F80A3C" w:rsidRDefault="00F80A3C">
            <w:pPr>
              <w:pStyle w:val="Compact"/>
              <w:jc w:val="center"/>
              <w:rPr>
                <w:sz w:val="20"/>
                <w:szCs w:val="20"/>
                <w:lang w:val="sl-SI"/>
              </w:rPr>
            </w:pPr>
            <w:r>
              <w:rPr>
                <w:sz w:val="20"/>
                <w:szCs w:val="20"/>
                <w:lang w:val="sl-SI"/>
              </w:rPr>
              <w:t>67</w:t>
            </w:r>
          </w:p>
        </w:tc>
        <w:tc>
          <w:tcPr>
            <w:tcW w:w="0" w:type="auto"/>
            <w:hideMark/>
          </w:tcPr>
          <w:p w14:paraId="40ACBE88" w14:textId="77777777" w:rsidR="00F80A3C" w:rsidRDefault="00F80A3C">
            <w:pPr>
              <w:pStyle w:val="Compact"/>
              <w:jc w:val="center"/>
              <w:rPr>
                <w:sz w:val="20"/>
                <w:szCs w:val="20"/>
                <w:lang w:val="sl-SI"/>
              </w:rPr>
            </w:pPr>
            <w:r>
              <w:rPr>
                <w:sz w:val="20"/>
                <w:szCs w:val="20"/>
                <w:lang w:val="sl-SI"/>
              </w:rPr>
              <w:t>72</w:t>
            </w:r>
          </w:p>
        </w:tc>
        <w:tc>
          <w:tcPr>
            <w:tcW w:w="0" w:type="auto"/>
            <w:hideMark/>
          </w:tcPr>
          <w:p w14:paraId="3E163C00" w14:textId="77777777" w:rsidR="00F80A3C" w:rsidRDefault="00F80A3C">
            <w:pPr>
              <w:pStyle w:val="Compact"/>
              <w:jc w:val="center"/>
              <w:rPr>
                <w:sz w:val="20"/>
                <w:szCs w:val="20"/>
                <w:lang w:val="sl-SI"/>
              </w:rPr>
            </w:pPr>
            <w:r>
              <w:rPr>
                <w:sz w:val="20"/>
                <w:szCs w:val="20"/>
                <w:lang w:val="sl-SI"/>
              </w:rPr>
              <w:t>78</w:t>
            </w:r>
          </w:p>
        </w:tc>
        <w:tc>
          <w:tcPr>
            <w:tcW w:w="0" w:type="auto"/>
            <w:hideMark/>
          </w:tcPr>
          <w:p w14:paraId="7608A89C" w14:textId="77777777" w:rsidR="00F80A3C" w:rsidRDefault="00F80A3C">
            <w:pPr>
              <w:pStyle w:val="Compact"/>
              <w:jc w:val="center"/>
              <w:rPr>
                <w:sz w:val="20"/>
                <w:szCs w:val="20"/>
                <w:lang w:val="sl-SI"/>
              </w:rPr>
            </w:pPr>
            <w:r>
              <w:rPr>
                <w:sz w:val="20"/>
                <w:szCs w:val="20"/>
                <w:lang w:val="sl-SI"/>
              </w:rPr>
              <w:t>69</w:t>
            </w:r>
          </w:p>
        </w:tc>
        <w:tc>
          <w:tcPr>
            <w:tcW w:w="0" w:type="auto"/>
            <w:hideMark/>
          </w:tcPr>
          <w:p w14:paraId="453955FE" w14:textId="77777777" w:rsidR="00F80A3C" w:rsidRDefault="00F80A3C">
            <w:pPr>
              <w:pStyle w:val="Compact"/>
              <w:jc w:val="center"/>
              <w:rPr>
                <w:sz w:val="20"/>
                <w:szCs w:val="20"/>
                <w:lang w:val="sl-SI"/>
              </w:rPr>
            </w:pPr>
            <w:r>
              <w:rPr>
                <w:sz w:val="20"/>
                <w:szCs w:val="20"/>
                <w:lang w:val="sl-SI"/>
              </w:rPr>
              <w:t>74</w:t>
            </w:r>
          </w:p>
        </w:tc>
        <w:tc>
          <w:tcPr>
            <w:tcW w:w="0" w:type="auto"/>
            <w:hideMark/>
          </w:tcPr>
          <w:p w14:paraId="43A4CBB6" w14:textId="77777777" w:rsidR="00F80A3C" w:rsidRDefault="00F80A3C">
            <w:pPr>
              <w:pStyle w:val="Compact"/>
              <w:jc w:val="center"/>
              <w:rPr>
                <w:sz w:val="20"/>
                <w:szCs w:val="20"/>
                <w:lang w:val="sl-SI"/>
              </w:rPr>
            </w:pPr>
            <w:r>
              <w:rPr>
                <w:sz w:val="20"/>
                <w:szCs w:val="20"/>
                <w:lang w:val="sl-SI"/>
              </w:rPr>
              <w:t>76</w:t>
            </w:r>
          </w:p>
        </w:tc>
      </w:tr>
      <w:tr w:rsidR="00F80A3C" w14:paraId="320C1DA4" w14:textId="77777777" w:rsidTr="00F80A3C">
        <w:tc>
          <w:tcPr>
            <w:tcW w:w="0" w:type="auto"/>
            <w:hideMark/>
          </w:tcPr>
          <w:p w14:paraId="2A02BEC5" w14:textId="77777777" w:rsidR="00F80A3C" w:rsidRDefault="00F80A3C">
            <w:pPr>
              <w:pStyle w:val="Compact"/>
              <w:jc w:val="center"/>
              <w:rPr>
                <w:sz w:val="20"/>
                <w:szCs w:val="20"/>
                <w:lang w:val="sl-SI"/>
              </w:rPr>
            </w:pPr>
            <w:r>
              <w:rPr>
                <w:sz w:val="20"/>
                <w:szCs w:val="20"/>
                <w:lang w:val="sl-SI"/>
              </w:rPr>
              <w:t>130</w:t>
            </w:r>
          </w:p>
        </w:tc>
        <w:tc>
          <w:tcPr>
            <w:tcW w:w="0" w:type="auto"/>
            <w:hideMark/>
          </w:tcPr>
          <w:p w14:paraId="465D5CCA" w14:textId="77777777" w:rsidR="00F80A3C" w:rsidRDefault="00F80A3C">
            <w:pPr>
              <w:pStyle w:val="Compact"/>
              <w:jc w:val="center"/>
              <w:rPr>
                <w:sz w:val="20"/>
                <w:szCs w:val="20"/>
                <w:lang w:val="sl-SI"/>
              </w:rPr>
            </w:pPr>
            <w:r>
              <w:rPr>
                <w:sz w:val="20"/>
                <w:szCs w:val="20"/>
                <w:lang w:val="sl-SI"/>
              </w:rPr>
              <w:t>65</w:t>
            </w:r>
          </w:p>
        </w:tc>
        <w:tc>
          <w:tcPr>
            <w:tcW w:w="0" w:type="auto"/>
            <w:hideMark/>
          </w:tcPr>
          <w:p w14:paraId="06BD8754" w14:textId="77777777" w:rsidR="00F80A3C" w:rsidRDefault="00F80A3C">
            <w:pPr>
              <w:pStyle w:val="Compact"/>
              <w:jc w:val="center"/>
              <w:rPr>
                <w:sz w:val="20"/>
                <w:szCs w:val="20"/>
                <w:lang w:val="sl-SI"/>
              </w:rPr>
            </w:pPr>
            <w:r>
              <w:rPr>
                <w:sz w:val="20"/>
                <w:szCs w:val="20"/>
                <w:lang w:val="sl-SI"/>
              </w:rPr>
              <w:t>70</w:t>
            </w:r>
          </w:p>
        </w:tc>
        <w:tc>
          <w:tcPr>
            <w:tcW w:w="0" w:type="auto"/>
            <w:hideMark/>
          </w:tcPr>
          <w:p w14:paraId="2FFD621B" w14:textId="77777777" w:rsidR="00F80A3C" w:rsidRDefault="00F80A3C">
            <w:pPr>
              <w:pStyle w:val="Compact"/>
              <w:jc w:val="center"/>
              <w:rPr>
                <w:sz w:val="20"/>
                <w:szCs w:val="20"/>
                <w:lang w:val="sl-SI"/>
              </w:rPr>
            </w:pPr>
            <w:r>
              <w:rPr>
                <w:sz w:val="20"/>
                <w:szCs w:val="20"/>
                <w:lang w:val="sl-SI"/>
              </w:rPr>
              <w:t>78</w:t>
            </w:r>
          </w:p>
        </w:tc>
        <w:tc>
          <w:tcPr>
            <w:tcW w:w="0" w:type="auto"/>
            <w:hideMark/>
          </w:tcPr>
          <w:p w14:paraId="26A96F51" w14:textId="77777777" w:rsidR="00F80A3C" w:rsidRDefault="00F80A3C">
            <w:pPr>
              <w:pStyle w:val="Compact"/>
              <w:jc w:val="center"/>
              <w:rPr>
                <w:sz w:val="20"/>
                <w:szCs w:val="20"/>
                <w:lang w:val="sl-SI"/>
              </w:rPr>
            </w:pPr>
            <w:r>
              <w:rPr>
                <w:sz w:val="20"/>
                <w:szCs w:val="20"/>
                <w:lang w:val="sl-SI"/>
              </w:rPr>
              <w:t>67</w:t>
            </w:r>
          </w:p>
        </w:tc>
        <w:tc>
          <w:tcPr>
            <w:tcW w:w="0" w:type="auto"/>
            <w:hideMark/>
          </w:tcPr>
          <w:p w14:paraId="4D20312B" w14:textId="77777777" w:rsidR="00F80A3C" w:rsidRDefault="00F80A3C">
            <w:pPr>
              <w:pStyle w:val="Compact"/>
              <w:jc w:val="center"/>
              <w:rPr>
                <w:sz w:val="20"/>
                <w:szCs w:val="20"/>
                <w:lang w:val="sl-SI"/>
              </w:rPr>
            </w:pPr>
            <w:r>
              <w:rPr>
                <w:sz w:val="20"/>
                <w:szCs w:val="20"/>
                <w:lang w:val="sl-SI"/>
              </w:rPr>
              <w:t>72</w:t>
            </w:r>
          </w:p>
        </w:tc>
        <w:tc>
          <w:tcPr>
            <w:tcW w:w="0" w:type="auto"/>
            <w:hideMark/>
          </w:tcPr>
          <w:p w14:paraId="670B280B" w14:textId="77777777" w:rsidR="00F80A3C" w:rsidRDefault="00F80A3C">
            <w:pPr>
              <w:pStyle w:val="Compact"/>
              <w:jc w:val="center"/>
              <w:rPr>
                <w:sz w:val="20"/>
                <w:szCs w:val="20"/>
                <w:lang w:val="sl-SI"/>
              </w:rPr>
            </w:pPr>
            <w:r>
              <w:rPr>
                <w:sz w:val="20"/>
                <w:szCs w:val="20"/>
                <w:lang w:val="sl-SI"/>
              </w:rPr>
              <w:t>76</w:t>
            </w:r>
          </w:p>
        </w:tc>
      </w:tr>
      <w:tr w:rsidR="00F80A3C" w14:paraId="69D5D953" w14:textId="77777777" w:rsidTr="00F80A3C">
        <w:tc>
          <w:tcPr>
            <w:tcW w:w="0" w:type="auto"/>
            <w:hideMark/>
          </w:tcPr>
          <w:p w14:paraId="15D9E8C8" w14:textId="77777777" w:rsidR="00F80A3C" w:rsidRDefault="00F80A3C">
            <w:pPr>
              <w:pStyle w:val="Compact"/>
              <w:jc w:val="center"/>
              <w:rPr>
                <w:sz w:val="20"/>
                <w:szCs w:val="20"/>
                <w:lang w:val="sl-SI"/>
              </w:rPr>
            </w:pPr>
            <w:r>
              <w:rPr>
                <w:sz w:val="20"/>
                <w:szCs w:val="20"/>
                <w:lang w:val="sl-SI"/>
              </w:rPr>
              <w:t>140</w:t>
            </w:r>
          </w:p>
        </w:tc>
        <w:tc>
          <w:tcPr>
            <w:tcW w:w="0" w:type="auto"/>
            <w:hideMark/>
          </w:tcPr>
          <w:p w14:paraId="63C41014" w14:textId="77777777" w:rsidR="00F80A3C" w:rsidRDefault="00F80A3C">
            <w:pPr>
              <w:pStyle w:val="Compact"/>
              <w:jc w:val="center"/>
              <w:rPr>
                <w:sz w:val="20"/>
                <w:szCs w:val="20"/>
                <w:lang w:val="sl-SI"/>
              </w:rPr>
            </w:pPr>
            <w:r>
              <w:rPr>
                <w:sz w:val="20"/>
                <w:szCs w:val="20"/>
                <w:lang w:val="sl-SI"/>
              </w:rPr>
              <w:t>63</w:t>
            </w:r>
          </w:p>
        </w:tc>
        <w:tc>
          <w:tcPr>
            <w:tcW w:w="0" w:type="auto"/>
            <w:hideMark/>
          </w:tcPr>
          <w:p w14:paraId="73A9BDC8" w14:textId="77777777" w:rsidR="00F80A3C" w:rsidRDefault="00F80A3C">
            <w:pPr>
              <w:pStyle w:val="Compact"/>
              <w:jc w:val="center"/>
              <w:rPr>
                <w:sz w:val="20"/>
                <w:szCs w:val="20"/>
                <w:lang w:val="sl-SI"/>
              </w:rPr>
            </w:pPr>
            <w:r>
              <w:rPr>
                <w:sz w:val="20"/>
                <w:szCs w:val="20"/>
                <w:lang w:val="sl-SI"/>
              </w:rPr>
              <w:t>68</w:t>
            </w:r>
          </w:p>
        </w:tc>
        <w:tc>
          <w:tcPr>
            <w:tcW w:w="0" w:type="auto"/>
            <w:hideMark/>
          </w:tcPr>
          <w:p w14:paraId="51E29EC9" w14:textId="77777777" w:rsidR="00F80A3C" w:rsidRDefault="00F80A3C">
            <w:pPr>
              <w:pStyle w:val="Compact"/>
              <w:jc w:val="center"/>
              <w:rPr>
                <w:sz w:val="20"/>
                <w:szCs w:val="20"/>
                <w:lang w:val="sl-SI"/>
              </w:rPr>
            </w:pPr>
            <w:r>
              <w:rPr>
                <w:sz w:val="20"/>
                <w:szCs w:val="20"/>
                <w:lang w:val="sl-SI"/>
              </w:rPr>
              <w:t>77</w:t>
            </w:r>
          </w:p>
        </w:tc>
        <w:tc>
          <w:tcPr>
            <w:tcW w:w="0" w:type="auto"/>
            <w:hideMark/>
          </w:tcPr>
          <w:p w14:paraId="7DF26C0B" w14:textId="77777777" w:rsidR="00F80A3C" w:rsidRDefault="00F80A3C">
            <w:pPr>
              <w:pStyle w:val="Compact"/>
              <w:jc w:val="center"/>
              <w:rPr>
                <w:sz w:val="20"/>
                <w:szCs w:val="20"/>
                <w:lang w:val="sl-SI"/>
              </w:rPr>
            </w:pPr>
            <w:r>
              <w:rPr>
                <w:sz w:val="20"/>
                <w:szCs w:val="20"/>
                <w:lang w:val="sl-SI"/>
              </w:rPr>
              <w:t>65</w:t>
            </w:r>
          </w:p>
        </w:tc>
        <w:tc>
          <w:tcPr>
            <w:tcW w:w="0" w:type="auto"/>
            <w:hideMark/>
          </w:tcPr>
          <w:p w14:paraId="5827D8D5" w14:textId="77777777" w:rsidR="00F80A3C" w:rsidRDefault="00F80A3C">
            <w:pPr>
              <w:pStyle w:val="Compact"/>
              <w:jc w:val="center"/>
              <w:rPr>
                <w:sz w:val="20"/>
                <w:szCs w:val="20"/>
                <w:lang w:val="sl-SI"/>
              </w:rPr>
            </w:pPr>
            <w:r>
              <w:rPr>
                <w:sz w:val="20"/>
                <w:szCs w:val="20"/>
                <w:lang w:val="sl-SI"/>
              </w:rPr>
              <w:t>71</w:t>
            </w:r>
          </w:p>
        </w:tc>
        <w:tc>
          <w:tcPr>
            <w:tcW w:w="0" w:type="auto"/>
            <w:hideMark/>
          </w:tcPr>
          <w:p w14:paraId="0BB64085" w14:textId="77777777" w:rsidR="00F80A3C" w:rsidRDefault="00F80A3C">
            <w:pPr>
              <w:pStyle w:val="Compact"/>
              <w:jc w:val="center"/>
              <w:rPr>
                <w:sz w:val="20"/>
                <w:szCs w:val="20"/>
                <w:lang w:val="sl-SI"/>
              </w:rPr>
            </w:pPr>
            <w:r>
              <w:rPr>
                <w:sz w:val="20"/>
                <w:szCs w:val="20"/>
                <w:lang w:val="sl-SI"/>
              </w:rPr>
              <w:t>76</w:t>
            </w:r>
          </w:p>
        </w:tc>
      </w:tr>
      <w:tr w:rsidR="00F80A3C" w14:paraId="47A29DF0" w14:textId="77777777" w:rsidTr="00F80A3C">
        <w:tc>
          <w:tcPr>
            <w:tcW w:w="0" w:type="auto"/>
            <w:hideMark/>
          </w:tcPr>
          <w:p w14:paraId="4BFF2908" w14:textId="77777777" w:rsidR="00F80A3C" w:rsidRDefault="00F80A3C">
            <w:pPr>
              <w:pStyle w:val="Compact"/>
              <w:jc w:val="center"/>
              <w:rPr>
                <w:sz w:val="20"/>
                <w:szCs w:val="20"/>
                <w:lang w:val="sl-SI"/>
              </w:rPr>
            </w:pPr>
            <w:r>
              <w:rPr>
                <w:sz w:val="20"/>
                <w:szCs w:val="20"/>
                <w:lang w:val="sl-SI"/>
              </w:rPr>
              <w:t>150</w:t>
            </w:r>
          </w:p>
        </w:tc>
        <w:tc>
          <w:tcPr>
            <w:tcW w:w="0" w:type="auto"/>
            <w:hideMark/>
          </w:tcPr>
          <w:p w14:paraId="16D5F69E" w14:textId="77777777" w:rsidR="00F80A3C" w:rsidRDefault="00F80A3C">
            <w:pPr>
              <w:pStyle w:val="Compact"/>
              <w:jc w:val="center"/>
              <w:rPr>
                <w:sz w:val="20"/>
                <w:szCs w:val="20"/>
                <w:lang w:val="sl-SI"/>
              </w:rPr>
            </w:pPr>
            <w:r>
              <w:rPr>
                <w:sz w:val="20"/>
                <w:szCs w:val="20"/>
                <w:lang w:val="sl-SI"/>
              </w:rPr>
              <w:t>62</w:t>
            </w:r>
          </w:p>
        </w:tc>
        <w:tc>
          <w:tcPr>
            <w:tcW w:w="0" w:type="auto"/>
            <w:hideMark/>
          </w:tcPr>
          <w:p w14:paraId="2962D5A7" w14:textId="77777777" w:rsidR="00F80A3C" w:rsidRDefault="00F80A3C">
            <w:pPr>
              <w:pStyle w:val="Compact"/>
              <w:jc w:val="center"/>
              <w:rPr>
                <w:sz w:val="20"/>
                <w:szCs w:val="20"/>
                <w:lang w:val="sl-SI"/>
              </w:rPr>
            </w:pPr>
            <w:r>
              <w:rPr>
                <w:sz w:val="20"/>
                <w:szCs w:val="20"/>
                <w:lang w:val="sl-SI"/>
              </w:rPr>
              <w:t>66</w:t>
            </w:r>
          </w:p>
        </w:tc>
        <w:tc>
          <w:tcPr>
            <w:tcW w:w="0" w:type="auto"/>
            <w:hideMark/>
          </w:tcPr>
          <w:p w14:paraId="4FAB41BB" w14:textId="77777777" w:rsidR="00F80A3C" w:rsidRDefault="00F80A3C">
            <w:pPr>
              <w:pStyle w:val="Compact"/>
              <w:jc w:val="center"/>
              <w:rPr>
                <w:sz w:val="20"/>
                <w:szCs w:val="20"/>
                <w:lang w:val="sl-SI"/>
              </w:rPr>
            </w:pPr>
            <w:r>
              <w:rPr>
                <w:sz w:val="20"/>
                <w:szCs w:val="20"/>
                <w:lang w:val="sl-SI"/>
              </w:rPr>
              <w:t>75</w:t>
            </w:r>
          </w:p>
        </w:tc>
        <w:tc>
          <w:tcPr>
            <w:tcW w:w="0" w:type="auto"/>
            <w:hideMark/>
          </w:tcPr>
          <w:p w14:paraId="78058982" w14:textId="77777777" w:rsidR="00F80A3C" w:rsidRDefault="00F80A3C">
            <w:pPr>
              <w:pStyle w:val="Compact"/>
              <w:jc w:val="center"/>
              <w:rPr>
                <w:sz w:val="20"/>
                <w:szCs w:val="20"/>
                <w:lang w:val="sl-SI"/>
              </w:rPr>
            </w:pPr>
            <w:r>
              <w:rPr>
                <w:sz w:val="20"/>
                <w:szCs w:val="20"/>
                <w:lang w:val="sl-SI"/>
              </w:rPr>
              <w:t>64</w:t>
            </w:r>
          </w:p>
        </w:tc>
        <w:tc>
          <w:tcPr>
            <w:tcW w:w="0" w:type="auto"/>
            <w:hideMark/>
          </w:tcPr>
          <w:p w14:paraId="0779339F" w14:textId="77777777" w:rsidR="00F80A3C" w:rsidRDefault="00F80A3C">
            <w:pPr>
              <w:pStyle w:val="Compact"/>
              <w:jc w:val="center"/>
              <w:rPr>
                <w:sz w:val="20"/>
                <w:szCs w:val="20"/>
                <w:lang w:val="sl-SI"/>
              </w:rPr>
            </w:pPr>
            <w:r>
              <w:rPr>
                <w:sz w:val="20"/>
                <w:szCs w:val="20"/>
                <w:lang w:val="sl-SI"/>
              </w:rPr>
              <w:t>69</w:t>
            </w:r>
          </w:p>
        </w:tc>
        <w:tc>
          <w:tcPr>
            <w:tcW w:w="0" w:type="auto"/>
            <w:hideMark/>
          </w:tcPr>
          <w:p w14:paraId="4FBE03BF" w14:textId="77777777" w:rsidR="00F80A3C" w:rsidRDefault="00F80A3C">
            <w:pPr>
              <w:pStyle w:val="Compact"/>
              <w:jc w:val="center"/>
              <w:rPr>
                <w:sz w:val="20"/>
                <w:szCs w:val="20"/>
                <w:lang w:val="sl-SI"/>
              </w:rPr>
            </w:pPr>
            <w:r>
              <w:rPr>
                <w:sz w:val="20"/>
                <w:szCs w:val="20"/>
                <w:lang w:val="sl-SI"/>
              </w:rPr>
              <w:t>74</w:t>
            </w:r>
          </w:p>
        </w:tc>
      </w:tr>
      <w:tr w:rsidR="00F80A3C" w14:paraId="398AADE7" w14:textId="77777777" w:rsidTr="00F80A3C">
        <w:tc>
          <w:tcPr>
            <w:tcW w:w="0" w:type="auto"/>
            <w:hideMark/>
          </w:tcPr>
          <w:p w14:paraId="4491DB13" w14:textId="77777777" w:rsidR="00F80A3C" w:rsidRDefault="00F80A3C">
            <w:pPr>
              <w:pStyle w:val="Compact"/>
              <w:jc w:val="center"/>
              <w:rPr>
                <w:sz w:val="20"/>
                <w:szCs w:val="20"/>
                <w:lang w:val="sl-SI"/>
              </w:rPr>
            </w:pPr>
            <w:r>
              <w:rPr>
                <w:sz w:val="20"/>
                <w:szCs w:val="20"/>
                <w:lang w:val="sl-SI"/>
              </w:rPr>
              <w:t>160</w:t>
            </w:r>
          </w:p>
        </w:tc>
        <w:tc>
          <w:tcPr>
            <w:tcW w:w="0" w:type="auto"/>
            <w:hideMark/>
          </w:tcPr>
          <w:p w14:paraId="2A8E4E68" w14:textId="77777777" w:rsidR="00F80A3C" w:rsidRDefault="00F80A3C">
            <w:pPr>
              <w:pStyle w:val="Compact"/>
              <w:jc w:val="center"/>
              <w:rPr>
                <w:sz w:val="20"/>
                <w:szCs w:val="20"/>
                <w:lang w:val="sl-SI"/>
              </w:rPr>
            </w:pPr>
            <w:r>
              <w:rPr>
                <w:sz w:val="20"/>
                <w:szCs w:val="20"/>
                <w:lang w:val="sl-SI"/>
              </w:rPr>
              <w:t>61</w:t>
            </w:r>
          </w:p>
        </w:tc>
        <w:tc>
          <w:tcPr>
            <w:tcW w:w="0" w:type="auto"/>
            <w:hideMark/>
          </w:tcPr>
          <w:p w14:paraId="3062B1D7" w14:textId="77777777" w:rsidR="00F80A3C" w:rsidRDefault="00F80A3C">
            <w:pPr>
              <w:pStyle w:val="Compact"/>
              <w:jc w:val="center"/>
              <w:rPr>
                <w:sz w:val="20"/>
                <w:szCs w:val="20"/>
                <w:lang w:val="sl-SI"/>
              </w:rPr>
            </w:pPr>
            <w:r>
              <w:rPr>
                <w:sz w:val="20"/>
                <w:szCs w:val="20"/>
                <w:lang w:val="sl-SI"/>
              </w:rPr>
              <w:t>65</w:t>
            </w:r>
          </w:p>
        </w:tc>
        <w:tc>
          <w:tcPr>
            <w:tcW w:w="0" w:type="auto"/>
            <w:hideMark/>
          </w:tcPr>
          <w:p w14:paraId="554D5893" w14:textId="77777777" w:rsidR="00F80A3C" w:rsidRDefault="00F80A3C">
            <w:pPr>
              <w:pStyle w:val="Compact"/>
              <w:jc w:val="center"/>
              <w:rPr>
                <w:sz w:val="20"/>
                <w:szCs w:val="20"/>
                <w:lang w:val="sl-SI"/>
              </w:rPr>
            </w:pPr>
            <w:r>
              <w:rPr>
                <w:sz w:val="20"/>
                <w:szCs w:val="20"/>
                <w:lang w:val="sl-SI"/>
              </w:rPr>
              <w:t>73</w:t>
            </w:r>
          </w:p>
        </w:tc>
        <w:tc>
          <w:tcPr>
            <w:tcW w:w="0" w:type="auto"/>
            <w:hideMark/>
          </w:tcPr>
          <w:p w14:paraId="134BE695" w14:textId="77777777" w:rsidR="00F80A3C" w:rsidRDefault="00F80A3C">
            <w:pPr>
              <w:pStyle w:val="Compact"/>
              <w:jc w:val="center"/>
              <w:rPr>
                <w:sz w:val="20"/>
                <w:szCs w:val="20"/>
                <w:lang w:val="sl-SI"/>
              </w:rPr>
            </w:pPr>
            <w:r>
              <w:rPr>
                <w:sz w:val="20"/>
                <w:szCs w:val="20"/>
                <w:lang w:val="sl-SI"/>
              </w:rPr>
              <w:t>63</w:t>
            </w:r>
          </w:p>
        </w:tc>
        <w:tc>
          <w:tcPr>
            <w:tcW w:w="0" w:type="auto"/>
            <w:hideMark/>
          </w:tcPr>
          <w:p w14:paraId="61D99A2C" w14:textId="77777777" w:rsidR="00F80A3C" w:rsidRDefault="00F80A3C">
            <w:pPr>
              <w:pStyle w:val="Compact"/>
              <w:jc w:val="center"/>
              <w:rPr>
                <w:sz w:val="20"/>
                <w:szCs w:val="20"/>
                <w:lang w:val="sl-SI"/>
              </w:rPr>
            </w:pPr>
            <w:r>
              <w:rPr>
                <w:sz w:val="20"/>
                <w:szCs w:val="20"/>
                <w:lang w:val="sl-SI"/>
              </w:rPr>
              <w:t>67</w:t>
            </w:r>
          </w:p>
        </w:tc>
        <w:tc>
          <w:tcPr>
            <w:tcW w:w="0" w:type="auto"/>
            <w:hideMark/>
          </w:tcPr>
          <w:p w14:paraId="73FC8517" w14:textId="77777777" w:rsidR="00F80A3C" w:rsidRDefault="00F80A3C">
            <w:pPr>
              <w:pStyle w:val="Compact"/>
              <w:jc w:val="center"/>
              <w:rPr>
                <w:sz w:val="20"/>
                <w:szCs w:val="20"/>
                <w:lang w:val="sl-SI"/>
              </w:rPr>
            </w:pPr>
            <w:r>
              <w:rPr>
                <w:sz w:val="20"/>
                <w:szCs w:val="20"/>
                <w:lang w:val="sl-SI"/>
              </w:rPr>
              <w:t>72</w:t>
            </w:r>
          </w:p>
        </w:tc>
      </w:tr>
      <w:tr w:rsidR="00F80A3C" w14:paraId="164757A2" w14:textId="77777777" w:rsidTr="00F80A3C">
        <w:tc>
          <w:tcPr>
            <w:tcW w:w="0" w:type="auto"/>
            <w:hideMark/>
          </w:tcPr>
          <w:p w14:paraId="183E5C26" w14:textId="77777777" w:rsidR="00F80A3C" w:rsidRDefault="00F80A3C">
            <w:pPr>
              <w:pStyle w:val="Compact"/>
              <w:jc w:val="center"/>
              <w:rPr>
                <w:sz w:val="20"/>
                <w:szCs w:val="20"/>
                <w:lang w:val="sl-SI"/>
              </w:rPr>
            </w:pPr>
            <w:r>
              <w:rPr>
                <w:sz w:val="20"/>
                <w:szCs w:val="20"/>
                <w:lang w:val="sl-SI"/>
              </w:rPr>
              <w:t>170</w:t>
            </w:r>
          </w:p>
        </w:tc>
        <w:tc>
          <w:tcPr>
            <w:tcW w:w="0" w:type="auto"/>
            <w:hideMark/>
          </w:tcPr>
          <w:p w14:paraId="2B61E07E" w14:textId="77777777" w:rsidR="00F80A3C" w:rsidRDefault="00F80A3C">
            <w:pPr>
              <w:pStyle w:val="Compact"/>
              <w:jc w:val="center"/>
              <w:rPr>
                <w:sz w:val="20"/>
                <w:szCs w:val="20"/>
                <w:lang w:val="sl-SI"/>
              </w:rPr>
            </w:pPr>
            <w:r>
              <w:rPr>
                <w:sz w:val="20"/>
                <w:szCs w:val="20"/>
                <w:lang w:val="sl-SI"/>
              </w:rPr>
              <w:t>60</w:t>
            </w:r>
          </w:p>
        </w:tc>
        <w:tc>
          <w:tcPr>
            <w:tcW w:w="0" w:type="auto"/>
            <w:hideMark/>
          </w:tcPr>
          <w:p w14:paraId="64EE0E93" w14:textId="77777777" w:rsidR="00F80A3C" w:rsidRDefault="00F80A3C">
            <w:pPr>
              <w:pStyle w:val="Compact"/>
              <w:jc w:val="center"/>
              <w:rPr>
                <w:sz w:val="20"/>
                <w:szCs w:val="20"/>
                <w:lang w:val="sl-SI"/>
              </w:rPr>
            </w:pPr>
            <w:r>
              <w:rPr>
                <w:sz w:val="20"/>
                <w:szCs w:val="20"/>
                <w:lang w:val="sl-SI"/>
              </w:rPr>
              <w:t>64</w:t>
            </w:r>
          </w:p>
        </w:tc>
        <w:tc>
          <w:tcPr>
            <w:tcW w:w="0" w:type="auto"/>
            <w:hideMark/>
          </w:tcPr>
          <w:p w14:paraId="1BB1FE36" w14:textId="77777777" w:rsidR="00F80A3C" w:rsidRDefault="00F80A3C">
            <w:pPr>
              <w:pStyle w:val="Compact"/>
              <w:jc w:val="center"/>
              <w:rPr>
                <w:sz w:val="20"/>
                <w:szCs w:val="20"/>
                <w:lang w:val="sl-SI"/>
              </w:rPr>
            </w:pPr>
            <w:r>
              <w:rPr>
                <w:sz w:val="20"/>
                <w:szCs w:val="20"/>
                <w:lang w:val="sl-SI"/>
              </w:rPr>
              <w:t>71</w:t>
            </w:r>
          </w:p>
        </w:tc>
        <w:tc>
          <w:tcPr>
            <w:tcW w:w="0" w:type="auto"/>
            <w:hideMark/>
          </w:tcPr>
          <w:p w14:paraId="16722B2C" w14:textId="77777777" w:rsidR="00F80A3C" w:rsidRDefault="00F80A3C">
            <w:pPr>
              <w:pStyle w:val="Compact"/>
              <w:jc w:val="center"/>
              <w:rPr>
                <w:sz w:val="20"/>
                <w:szCs w:val="20"/>
                <w:lang w:val="sl-SI"/>
              </w:rPr>
            </w:pPr>
            <w:r>
              <w:rPr>
                <w:sz w:val="20"/>
                <w:szCs w:val="20"/>
                <w:lang w:val="sl-SI"/>
              </w:rPr>
              <w:t>61</w:t>
            </w:r>
          </w:p>
        </w:tc>
        <w:tc>
          <w:tcPr>
            <w:tcW w:w="0" w:type="auto"/>
            <w:hideMark/>
          </w:tcPr>
          <w:p w14:paraId="34EEEA63" w14:textId="77777777" w:rsidR="00F80A3C" w:rsidRDefault="00F80A3C">
            <w:pPr>
              <w:pStyle w:val="Compact"/>
              <w:jc w:val="center"/>
              <w:rPr>
                <w:sz w:val="20"/>
                <w:szCs w:val="20"/>
                <w:lang w:val="sl-SI"/>
              </w:rPr>
            </w:pPr>
            <w:r>
              <w:rPr>
                <w:sz w:val="20"/>
                <w:szCs w:val="20"/>
                <w:lang w:val="sl-SI"/>
              </w:rPr>
              <w:t>66</w:t>
            </w:r>
          </w:p>
        </w:tc>
        <w:tc>
          <w:tcPr>
            <w:tcW w:w="0" w:type="auto"/>
            <w:hideMark/>
          </w:tcPr>
          <w:p w14:paraId="4CA2A2AB" w14:textId="77777777" w:rsidR="00F80A3C" w:rsidRDefault="00F80A3C">
            <w:pPr>
              <w:pStyle w:val="Compact"/>
              <w:jc w:val="center"/>
              <w:rPr>
                <w:sz w:val="20"/>
                <w:szCs w:val="20"/>
                <w:lang w:val="sl-SI"/>
              </w:rPr>
            </w:pPr>
            <w:r>
              <w:rPr>
                <w:sz w:val="20"/>
                <w:szCs w:val="20"/>
                <w:lang w:val="sl-SI"/>
              </w:rPr>
              <w:t>70</w:t>
            </w:r>
          </w:p>
        </w:tc>
      </w:tr>
      <w:tr w:rsidR="00F80A3C" w14:paraId="440C1E3B" w14:textId="77777777" w:rsidTr="00F80A3C">
        <w:tc>
          <w:tcPr>
            <w:tcW w:w="0" w:type="auto"/>
            <w:hideMark/>
          </w:tcPr>
          <w:p w14:paraId="49F9AFB4" w14:textId="77777777" w:rsidR="00F80A3C" w:rsidRDefault="00F80A3C">
            <w:pPr>
              <w:pStyle w:val="Compact"/>
              <w:jc w:val="center"/>
              <w:rPr>
                <w:sz w:val="20"/>
                <w:szCs w:val="20"/>
                <w:lang w:val="sl-SI"/>
              </w:rPr>
            </w:pPr>
            <w:r>
              <w:rPr>
                <w:sz w:val="20"/>
                <w:szCs w:val="20"/>
                <w:lang w:val="sl-SI"/>
              </w:rPr>
              <w:t>180</w:t>
            </w:r>
          </w:p>
        </w:tc>
        <w:tc>
          <w:tcPr>
            <w:tcW w:w="0" w:type="auto"/>
            <w:hideMark/>
          </w:tcPr>
          <w:p w14:paraId="0AD65BAB" w14:textId="77777777" w:rsidR="00F80A3C" w:rsidRDefault="00F80A3C">
            <w:pPr>
              <w:pStyle w:val="Compact"/>
              <w:jc w:val="center"/>
              <w:rPr>
                <w:sz w:val="20"/>
                <w:szCs w:val="20"/>
                <w:lang w:val="sl-SI"/>
              </w:rPr>
            </w:pPr>
            <w:r>
              <w:rPr>
                <w:sz w:val="20"/>
                <w:szCs w:val="20"/>
                <w:lang w:val="sl-SI"/>
              </w:rPr>
              <w:t>59</w:t>
            </w:r>
          </w:p>
        </w:tc>
        <w:tc>
          <w:tcPr>
            <w:tcW w:w="0" w:type="auto"/>
            <w:hideMark/>
          </w:tcPr>
          <w:p w14:paraId="5C876957" w14:textId="77777777" w:rsidR="00F80A3C" w:rsidRDefault="00F80A3C">
            <w:pPr>
              <w:pStyle w:val="Compact"/>
              <w:jc w:val="center"/>
              <w:rPr>
                <w:sz w:val="20"/>
                <w:szCs w:val="20"/>
                <w:lang w:val="sl-SI"/>
              </w:rPr>
            </w:pPr>
            <w:r>
              <w:rPr>
                <w:sz w:val="20"/>
                <w:szCs w:val="20"/>
                <w:lang w:val="sl-SI"/>
              </w:rPr>
              <w:t>63</w:t>
            </w:r>
          </w:p>
        </w:tc>
        <w:tc>
          <w:tcPr>
            <w:tcW w:w="0" w:type="auto"/>
            <w:hideMark/>
          </w:tcPr>
          <w:p w14:paraId="51E10D9D" w14:textId="77777777" w:rsidR="00F80A3C" w:rsidRDefault="00F80A3C">
            <w:pPr>
              <w:pStyle w:val="Compact"/>
              <w:jc w:val="center"/>
              <w:rPr>
                <w:sz w:val="20"/>
                <w:szCs w:val="20"/>
                <w:lang w:val="sl-SI"/>
              </w:rPr>
            </w:pPr>
            <w:r>
              <w:rPr>
                <w:sz w:val="20"/>
                <w:szCs w:val="20"/>
                <w:lang w:val="sl-SI"/>
              </w:rPr>
              <w:t>70</w:t>
            </w:r>
          </w:p>
        </w:tc>
        <w:tc>
          <w:tcPr>
            <w:tcW w:w="0" w:type="auto"/>
            <w:hideMark/>
          </w:tcPr>
          <w:p w14:paraId="41D4262A" w14:textId="77777777" w:rsidR="00F80A3C" w:rsidRDefault="00F80A3C">
            <w:pPr>
              <w:pStyle w:val="Compact"/>
              <w:jc w:val="center"/>
              <w:rPr>
                <w:sz w:val="20"/>
                <w:szCs w:val="20"/>
                <w:lang w:val="sl-SI"/>
              </w:rPr>
            </w:pPr>
            <w:r>
              <w:rPr>
                <w:sz w:val="20"/>
                <w:szCs w:val="20"/>
                <w:lang w:val="sl-SI"/>
              </w:rPr>
              <w:t>60</w:t>
            </w:r>
          </w:p>
        </w:tc>
        <w:tc>
          <w:tcPr>
            <w:tcW w:w="0" w:type="auto"/>
            <w:hideMark/>
          </w:tcPr>
          <w:p w14:paraId="02C8E2D7" w14:textId="77777777" w:rsidR="00F80A3C" w:rsidRDefault="00F80A3C">
            <w:pPr>
              <w:pStyle w:val="Compact"/>
              <w:jc w:val="center"/>
              <w:rPr>
                <w:sz w:val="20"/>
                <w:szCs w:val="20"/>
                <w:lang w:val="sl-SI"/>
              </w:rPr>
            </w:pPr>
            <w:r>
              <w:rPr>
                <w:sz w:val="20"/>
                <w:szCs w:val="20"/>
                <w:lang w:val="sl-SI"/>
              </w:rPr>
              <w:t>64</w:t>
            </w:r>
          </w:p>
        </w:tc>
        <w:tc>
          <w:tcPr>
            <w:tcW w:w="0" w:type="auto"/>
            <w:hideMark/>
          </w:tcPr>
          <w:p w14:paraId="6FB313D1" w14:textId="77777777" w:rsidR="00F80A3C" w:rsidRDefault="00F80A3C">
            <w:pPr>
              <w:pStyle w:val="Compact"/>
              <w:jc w:val="center"/>
              <w:rPr>
                <w:sz w:val="20"/>
                <w:szCs w:val="20"/>
                <w:lang w:val="sl-SI"/>
              </w:rPr>
            </w:pPr>
            <w:r>
              <w:rPr>
                <w:sz w:val="20"/>
                <w:szCs w:val="20"/>
                <w:lang w:val="sl-SI"/>
              </w:rPr>
              <w:t>69</w:t>
            </w:r>
          </w:p>
        </w:tc>
      </w:tr>
      <w:tr w:rsidR="00F80A3C" w14:paraId="10A10C51" w14:textId="77777777" w:rsidTr="00F80A3C">
        <w:tc>
          <w:tcPr>
            <w:tcW w:w="0" w:type="auto"/>
            <w:hideMark/>
          </w:tcPr>
          <w:p w14:paraId="1FF09E2B" w14:textId="77777777" w:rsidR="00F80A3C" w:rsidRDefault="00F80A3C">
            <w:pPr>
              <w:pStyle w:val="Compact"/>
              <w:jc w:val="center"/>
              <w:rPr>
                <w:sz w:val="20"/>
                <w:szCs w:val="20"/>
                <w:lang w:val="sl-SI"/>
              </w:rPr>
            </w:pPr>
            <w:r>
              <w:rPr>
                <w:sz w:val="20"/>
                <w:szCs w:val="20"/>
                <w:lang w:val="sl-SI"/>
              </w:rPr>
              <w:t>190</w:t>
            </w:r>
          </w:p>
        </w:tc>
        <w:tc>
          <w:tcPr>
            <w:tcW w:w="0" w:type="auto"/>
            <w:hideMark/>
          </w:tcPr>
          <w:p w14:paraId="6CF09E33" w14:textId="77777777" w:rsidR="00F80A3C" w:rsidRDefault="00F80A3C">
            <w:pPr>
              <w:pStyle w:val="Compact"/>
              <w:jc w:val="center"/>
              <w:rPr>
                <w:sz w:val="20"/>
                <w:szCs w:val="20"/>
                <w:lang w:val="sl-SI"/>
              </w:rPr>
            </w:pPr>
            <w:r>
              <w:rPr>
                <w:sz w:val="20"/>
                <w:szCs w:val="20"/>
                <w:lang w:val="sl-SI"/>
              </w:rPr>
              <w:t>59</w:t>
            </w:r>
          </w:p>
        </w:tc>
        <w:tc>
          <w:tcPr>
            <w:tcW w:w="0" w:type="auto"/>
            <w:hideMark/>
          </w:tcPr>
          <w:p w14:paraId="65F20EC6" w14:textId="77777777" w:rsidR="00F80A3C" w:rsidRDefault="00F80A3C">
            <w:pPr>
              <w:pStyle w:val="Compact"/>
              <w:jc w:val="center"/>
              <w:rPr>
                <w:sz w:val="20"/>
                <w:szCs w:val="20"/>
                <w:lang w:val="sl-SI"/>
              </w:rPr>
            </w:pPr>
            <w:r>
              <w:rPr>
                <w:sz w:val="20"/>
                <w:szCs w:val="20"/>
                <w:lang w:val="sl-SI"/>
              </w:rPr>
              <w:t>63</w:t>
            </w:r>
          </w:p>
        </w:tc>
        <w:tc>
          <w:tcPr>
            <w:tcW w:w="0" w:type="auto"/>
            <w:hideMark/>
          </w:tcPr>
          <w:p w14:paraId="122DB2B3" w14:textId="77777777" w:rsidR="00F80A3C" w:rsidRDefault="00F80A3C">
            <w:pPr>
              <w:pStyle w:val="Compact"/>
              <w:jc w:val="center"/>
              <w:rPr>
                <w:sz w:val="20"/>
                <w:szCs w:val="20"/>
                <w:lang w:val="sl-SI"/>
              </w:rPr>
            </w:pPr>
            <w:r>
              <w:rPr>
                <w:sz w:val="20"/>
                <w:szCs w:val="20"/>
                <w:lang w:val="sl-SI"/>
              </w:rPr>
              <w:t>68</w:t>
            </w:r>
          </w:p>
        </w:tc>
        <w:tc>
          <w:tcPr>
            <w:tcW w:w="0" w:type="auto"/>
            <w:hideMark/>
          </w:tcPr>
          <w:p w14:paraId="7E2D3EA9" w14:textId="77777777" w:rsidR="00F80A3C" w:rsidRDefault="00F80A3C">
            <w:pPr>
              <w:pStyle w:val="Compact"/>
              <w:jc w:val="center"/>
              <w:rPr>
                <w:sz w:val="20"/>
                <w:szCs w:val="20"/>
                <w:lang w:val="sl-SI"/>
              </w:rPr>
            </w:pPr>
            <w:r>
              <w:rPr>
                <w:sz w:val="20"/>
                <w:szCs w:val="20"/>
                <w:lang w:val="sl-SI"/>
              </w:rPr>
              <w:t>60</w:t>
            </w:r>
          </w:p>
        </w:tc>
        <w:tc>
          <w:tcPr>
            <w:tcW w:w="0" w:type="auto"/>
            <w:hideMark/>
          </w:tcPr>
          <w:p w14:paraId="28C9DE18" w14:textId="77777777" w:rsidR="00F80A3C" w:rsidRDefault="00F80A3C">
            <w:pPr>
              <w:pStyle w:val="Compact"/>
              <w:jc w:val="center"/>
              <w:rPr>
                <w:sz w:val="20"/>
                <w:szCs w:val="20"/>
                <w:lang w:val="sl-SI"/>
              </w:rPr>
            </w:pPr>
            <w:r>
              <w:rPr>
                <w:sz w:val="20"/>
                <w:szCs w:val="20"/>
                <w:lang w:val="sl-SI"/>
              </w:rPr>
              <w:t>63</w:t>
            </w:r>
          </w:p>
        </w:tc>
        <w:tc>
          <w:tcPr>
            <w:tcW w:w="0" w:type="auto"/>
            <w:hideMark/>
          </w:tcPr>
          <w:p w14:paraId="635A0C91" w14:textId="77777777" w:rsidR="00F80A3C" w:rsidRDefault="00F80A3C">
            <w:pPr>
              <w:pStyle w:val="Compact"/>
              <w:jc w:val="center"/>
              <w:rPr>
                <w:sz w:val="20"/>
                <w:szCs w:val="20"/>
                <w:lang w:val="sl-SI"/>
              </w:rPr>
            </w:pPr>
            <w:r>
              <w:rPr>
                <w:sz w:val="20"/>
                <w:szCs w:val="20"/>
                <w:lang w:val="sl-SI"/>
              </w:rPr>
              <w:t>68</w:t>
            </w:r>
          </w:p>
        </w:tc>
      </w:tr>
      <w:tr w:rsidR="00F80A3C" w14:paraId="16B66E70" w14:textId="77777777" w:rsidTr="00F80A3C">
        <w:tc>
          <w:tcPr>
            <w:tcW w:w="0" w:type="auto"/>
            <w:hideMark/>
          </w:tcPr>
          <w:p w14:paraId="0D6239A6" w14:textId="77777777" w:rsidR="00F80A3C" w:rsidRDefault="00F80A3C">
            <w:pPr>
              <w:pStyle w:val="Compact"/>
              <w:jc w:val="center"/>
              <w:rPr>
                <w:sz w:val="20"/>
                <w:szCs w:val="20"/>
                <w:lang w:val="sl-SI"/>
              </w:rPr>
            </w:pPr>
            <w:r>
              <w:rPr>
                <w:sz w:val="20"/>
                <w:szCs w:val="20"/>
                <w:lang w:val="sl-SI"/>
              </w:rPr>
              <w:t>200</w:t>
            </w:r>
          </w:p>
        </w:tc>
        <w:tc>
          <w:tcPr>
            <w:tcW w:w="0" w:type="auto"/>
            <w:hideMark/>
          </w:tcPr>
          <w:p w14:paraId="0C4A4DF4" w14:textId="77777777" w:rsidR="00F80A3C" w:rsidRDefault="00F80A3C">
            <w:pPr>
              <w:pStyle w:val="Compact"/>
              <w:jc w:val="center"/>
              <w:rPr>
                <w:sz w:val="20"/>
                <w:szCs w:val="20"/>
                <w:lang w:val="sl-SI"/>
              </w:rPr>
            </w:pPr>
            <w:r>
              <w:rPr>
                <w:sz w:val="20"/>
                <w:szCs w:val="20"/>
                <w:lang w:val="sl-SI"/>
              </w:rPr>
              <w:t>58</w:t>
            </w:r>
          </w:p>
        </w:tc>
        <w:tc>
          <w:tcPr>
            <w:tcW w:w="0" w:type="auto"/>
            <w:hideMark/>
          </w:tcPr>
          <w:p w14:paraId="199D4968" w14:textId="77777777" w:rsidR="00F80A3C" w:rsidRDefault="00F80A3C">
            <w:pPr>
              <w:pStyle w:val="Compact"/>
              <w:jc w:val="center"/>
              <w:rPr>
                <w:sz w:val="20"/>
                <w:szCs w:val="20"/>
                <w:lang w:val="sl-SI"/>
              </w:rPr>
            </w:pPr>
            <w:r>
              <w:rPr>
                <w:sz w:val="20"/>
                <w:szCs w:val="20"/>
                <w:lang w:val="sl-SI"/>
              </w:rPr>
              <w:t>62</w:t>
            </w:r>
          </w:p>
        </w:tc>
        <w:tc>
          <w:tcPr>
            <w:tcW w:w="0" w:type="auto"/>
            <w:hideMark/>
          </w:tcPr>
          <w:p w14:paraId="4215E45C" w14:textId="77777777" w:rsidR="00F80A3C" w:rsidRDefault="00F80A3C">
            <w:pPr>
              <w:pStyle w:val="Compact"/>
              <w:jc w:val="center"/>
              <w:rPr>
                <w:sz w:val="20"/>
                <w:szCs w:val="20"/>
                <w:lang w:val="sl-SI"/>
              </w:rPr>
            </w:pPr>
            <w:r>
              <w:rPr>
                <w:sz w:val="20"/>
                <w:szCs w:val="20"/>
                <w:lang w:val="sl-SI"/>
              </w:rPr>
              <w:t>67</w:t>
            </w:r>
          </w:p>
        </w:tc>
        <w:tc>
          <w:tcPr>
            <w:tcW w:w="0" w:type="auto"/>
            <w:hideMark/>
          </w:tcPr>
          <w:p w14:paraId="5CE6857F" w14:textId="77777777" w:rsidR="00F80A3C" w:rsidRDefault="00F80A3C">
            <w:pPr>
              <w:pStyle w:val="Compact"/>
              <w:jc w:val="center"/>
              <w:rPr>
                <w:sz w:val="20"/>
                <w:szCs w:val="20"/>
                <w:lang w:val="sl-SI"/>
              </w:rPr>
            </w:pPr>
            <w:r>
              <w:rPr>
                <w:sz w:val="20"/>
                <w:szCs w:val="20"/>
                <w:lang w:val="sl-SI"/>
              </w:rPr>
              <w:t>59</w:t>
            </w:r>
          </w:p>
        </w:tc>
        <w:tc>
          <w:tcPr>
            <w:tcW w:w="0" w:type="auto"/>
            <w:hideMark/>
          </w:tcPr>
          <w:p w14:paraId="129C3E71" w14:textId="77777777" w:rsidR="00F80A3C" w:rsidRDefault="00F80A3C">
            <w:pPr>
              <w:pStyle w:val="Compact"/>
              <w:jc w:val="center"/>
              <w:rPr>
                <w:sz w:val="20"/>
                <w:szCs w:val="20"/>
                <w:lang w:val="sl-SI"/>
              </w:rPr>
            </w:pPr>
            <w:r>
              <w:rPr>
                <w:sz w:val="20"/>
                <w:szCs w:val="20"/>
                <w:lang w:val="sl-SI"/>
              </w:rPr>
              <w:t>62</w:t>
            </w:r>
          </w:p>
        </w:tc>
        <w:tc>
          <w:tcPr>
            <w:tcW w:w="0" w:type="auto"/>
            <w:hideMark/>
          </w:tcPr>
          <w:p w14:paraId="0F143EB5" w14:textId="77777777" w:rsidR="00F80A3C" w:rsidRDefault="00F80A3C">
            <w:pPr>
              <w:pStyle w:val="Compact"/>
              <w:jc w:val="center"/>
              <w:rPr>
                <w:sz w:val="20"/>
                <w:szCs w:val="20"/>
                <w:lang w:val="sl-SI"/>
              </w:rPr>
            </w:pPr>
            <w:r>
              <w:rPr>
                <w:sz w:val="20"/>
                <w:szCs w:val="20"/>
                <w:lang w:val="sl-SI"/>
              </w:rPr>
              <w:t>67</w:t>
            </w:r>
          </w:p>
        </w:tc>
      </w:tr>
    </w:tbl>
    <w:p w14:paraId="6FB77981" w14:textId="77777777" w:rsidR="00F80A3C" w:rsidRDefault="00F80A3C" w:rsidP="00F80A3C">
      <w:pPr>
        <w:rPr>
          <w:sz w:val="24"/>
          <w:szCs w:val="24"/>
        </w:rPr>
      </w:pPr>
      <w:r>
        <w:br w:type="page"/>
      </w:r>
    </w:p>
    <w:p w14:paraId="6CBD3A41" w14:textId="77777777" w:rsidR="00F80A3C" w:rsidRDefault="00F80A3C" w:rsidP="00F80A3C">
      <w:pPr>
        <w:pStyle w:val="Naslov3"/>
      </w:pPr>
      <w:bookmarkStart w:id="39" w:name="_Toc104889708"/>
      <w:bookmarkStart w:id="40" w:name="X8d2586331005420833dd9ef33d4575d70b407ab"/>
      <w:bookmarkEnd w:id="38"/>
      <w:r>
        <w:t>Delež izgubljenega dohodka ob zvišanju plače (past nizkih plač)</w:t>
      </w:r>
      <w:bookmarkEnd w:id="39"/>
    </w:p>
    <w:p w14:paraId="3270BB23" w14:textId="77777777" w:rsidR="00F80A3C" w:rsidRDefault="00F80A3C" w:rsidP="00C453CA">
      <w:pPr>
        <w:pStyle w:val="FirstParagraph"/>
        <w:rPr>
          <w:lang w:val="sl-SI"/>
        </w:rPr>
      </w:pPr>
      <w:r>
        <w:rPr>
          <w:lang w:val="sl-SI"/>
        </w:rPr>
        <w:t>Delež izgubljenega dohodka ob zvišanju plače (METR) meri delež dodatnega zaslužka, ki se izgubi zaradi višjih davkov ali nižjih socialnih transferjev, ko se osebi zviša plača. Za potrebe prikaza v tem poročilu je upoštevano, da družine glede na sestavo družine uveljavljajo denarno socialno pomoč, subvencijo najemnine in otroški dodatek. Pri parih je upoštevano, da je druga odrasla oseba v družini brezposelna.</w:t>
      </w:r>
    </w:p>
    <w:p w14:paraId="29C7FA5E" w14:textId="77777777" w:rsidR="00F80A3C" w:rsidRDefault="00F80A3C" w:rsidP="00C453CA">
      <w:pPr>
        <w:pStyle w:val="Telobesedila"/>
        <w:jc w:val="both"/>
      </w:pPr>
      <w:r>
        <w:t>Največ bruto zaslužka je zaradi višjih davkov in nižjih socialnih transferjev izgubljenega pri povišanju plače iz minimalne plače na 75 % povprečne plače. Izjema je samska oseba, brez otrok, pri kateri je METR pri vseh v tem poročilu opazovanih povišanjih enak. Najvišji delež bruto zaslužka izgubi samska oseba z dvema otrokoma (cca. 104 % dodatnega bruto zaslužka) in par z dvema otrokoma (100 % dodatnega bruto zaslužka). Podobno velja tudi za par z 1 otrokom. To pomeni, da se, ko se osebi poviša bruto plača, neto razpoložljivi dohodek družine celo zniža ali ostaja nespremenjen. Najmanj pa samske osebe brez otrok (42 % dodatnega bruto zaslužka). Pri povišanju plače iz 75 % povprečne plače na povprečno plačo in iz povprečne plače na 150 % povprečne plače pa se zaradi višjih davkov in nižjih socialnih transferjev pri vseh opazovanih tipih družin praviloma izgubi več kot polovica dodatnega bruto zaslužka.</w:t>
      </w:r>
    </w:p>
    <w:p w14:paraId="77DCBB04" w14:textId="77777777" w:rsidR="00F80A3C" w:rsidRDefault="00F80A3C" w:rsidP="00F80A3C">
      <w:pPr>
        <w:pStyle w:val="TableCaption"/>
      </w:pPr>
      <w:r>
        <w:rPr>
          <w:b/>
          <w:bCs/>
        </w:rPr>
        <w:t>METR glede na različno zvišanje plače in tip družine</w:t>
      </w:r>
    </w:p>
    <w:tbl>
      <w:tblPr>
        <w:tblStyle w:val="Table"/>
        <w:tblW w:w="5000" w:type="pct"/>
        <w:tblInd w:w="0" w:type="dxa"/>
        <w:tblLook w:val="0020" w:firstRow="1" w:lastRow="0" w:firstColumn="0" w:lastColumn="0" w:noHBand="0" w:noVBand="0"/>
        <w:tblCaption w:val="METR glede na različno zvišanje plače in tip družine"/>
      </w:tblPr>
      <w:tblGrid>
        <w:gridCol w:w="2148"/>
        <w:gridCol w:w="2274"/>
        <w:gridCol w:w="2284"/>
        <w:gridCol w:w="2320"/>
      </w:tblGrid>
      <w:tr w:rsidR="00F80A3C" w14:paraId="404D5A2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9FF849B" w14:textId="77777777" w:rsidR="00F80A3C" w:rsidRDefault="00F80A3C">
            <w:pPr>
              <w:pStyle w:val="Compact"/>
              <w:rPr>
                <w:lang w:val="sl-SI"/>
              </w:rPr>
            </w:pPr>
          </w:p>
        </w:tc>
        <w:tc>
          <w:tcPr>
            <w:tcW w:w="0" w:type="auto"/>
            <w:tcBorders>
              <w:top w:val="nil"/>
              <w:left w:val="nil"/>
              <w:right w:val="nil"/>
            </w:tcBorders>
            <w:hideMark/>
          </w:tcPr>
          <w:p w14:paraId="0A8F2DC4" w14:textId="77777777" w:rsidR="00F80A3C" w:rsidRDefault="00F80A3C">
            <w:pPr>
              <w:pStyle w:val="Compact"/>
              <w:jc w:val="center"/>
              <w:rPr>
                <w:lang w:val="sl-SI"/>
              </w:rPr>
            </w:pPr>
            <w:r>
              <w:rPr>
                <w:lang w:val="sl-SI"/>
              </w:rPr>
              <w:t>Iz minimalne na 75 % povprečne plače</w:t>
            </w:r>
          </w:p>
        </w:tc>
        <w:tc>
          <w:tcPr>
            <w:tcW w:w="0" w:type="auto"/>
            <w:tcBorders>
              <w:top w:val="nil"/>
              <w:left w:val="nil"/>
              <w:right w:val="nil"/>
            </w:tcBorders>
            <w:hideMark/>
          </w:tcPr>
          <w:p w14:paraId="31DB6A8E" w14:textId="77777777" w:rsidR="00F80A3C" w:rsidRDefault="00F80A3C">
            <w:pPr>
              <w:pStyle w:val="Compact"/>
              <w:jc w:val="center"/>
              <w:rPr>
                <w:lang w:val="sl-SI"/>
              </w:rPr>
            </w:pPr>
            <w:r>
              <w:rPr>
                <w:lang w:val="sl-SI"/>
              </w:rPr>
              <w:t>Iz 75 % povprečne na povprečno plačo</w:t>
            </w:r>
          </w:p>
        </w:tc>
        <w:tc>
          <w:tcPr>
            <w:tcW w:w="0" w:type="auto"/>
            <w:tcBorders>
              <w:top w:val="nil"/>
              <w:left w:val="nil"/>
              <w:right w:val="nil"/>
            </w:tcBorders>
            <w:hideMark/>
          </w:tcPr>
          <w:p w14:paraId="4993A5D3" w14:textId="77777777" w:rsidR="00F80A3C" w:rsidRDefault="00F80A3C">
            <w:pPr>
              <w:pStyle w:val="Compact"/>
              <w:jc w:val="center"/>
              <w:rPr>
                <w:lang w:val="sl-SI"/>
              </w:rPr>
            </w:pPr>
            <w:r>
              <w:rPr>
                <w:lang w:val="sl-SI"/>
              </w:rPr>
              <w:t>Iz povprečne na 150 % povprečne plače</w:t>
            </w:r>
          </w:p>
        </w:tc>
      </w:tr>
      <w:tr w:rsidR="00F80A3C" w14:paraId="763F92D4" w14:textId="77777777" w:rsidTr="00F80A3C">
        <w:tc>
          <w:tcPr>
            <w:tcW w:w="0" w:type="auto"/>
            <w:hideMark/>
          </w:tcPr>
          <w:p w14:paraId="728792F4" w14:textId="77777777" w:rsidR="00F80A3C" w:rsidRDefault="00F80A3C">
            <w:pPr>
              <w:pStyle w:val="Compact"/>
              <w:rPr>
                <w:lang w:val="sl-SI"/>
              </w:rPr>
            </w:pPr>
            <w:r>
              <w:rPr>
                <w:b/>
                <w:bCs/>
                <w:lang w:val="sl-SI"/>
              </w:rPr>
              <w:t>Samska oseba, brez otrok</w:t>
            </w:r>
          </w:p>
        </w:tc>
        <w:tc>
          <w:tcPr>
            <w:tcW w:w="0" w:type="auto"/>
            <w:hideMark/>
          </w:tcPr>
          <w:p w14:paraId="561D9B37" w14:textId="77777777" w:rsidR="00F80A3C" w:rsidRDefault="00F80A3C">
            <w:pPr>
              <w:pStyle w:val="Compact"/>
              <w:jc w:val="center"/>
              <w:rPr>
                <w:lang w:val="sl-SI"/>
              </w:rPr>
            </w:pPr>
            <w:r>
              <w:rPr>
                <w:lang w:val="sl-SI"/>
              </w:rPr>
              <w:t>42</w:t>
            </w:r>
          </w:p>
        </w:tc>
        <w:tc>
          <w:tcPr>
            <w:tcW w:w="0" w:type="auto"/>
            <w:hideMark/>
          </w:tcPr>
          <w:p w14:paraId="48D8817E" w14:textId="77777777" w:rsidR="00F80A3C" w:rsidRDefault="00F80A3C">
            <w:pPr>
              <w:pStyle w:val="Compact"/>
              <w:jc w:val="center"/>
              <w:rPr>
                <w:lang w:val="sl-SI"/>
              </w:rPr>
            </w:pPr>
            <w:r>
              <w:rPr>
                <w:lang w:val="sl-SI"/>
              </w:rPr>
              <w:t>42</w:t>
            </w:r>
          </w:p>
        </w:tc>
        <w:tc>
          <w:tcPr>
            <w:tcW w:w="0" w:type="auto"/>
            <w:hideMark/>
          </w:tcPr>
          <w:p w14:paraId="34ECA9EC" w14:textId="77777777" w:rsidR="00F80A3C" w:rsidRDefault="00F80A3C">
            <w:pPr>
              <w:pStyle w:val="Compact"/>
              <w:jc w:val="center"/>
              <w:rPr>
                <w:lang w:val="sl-SI"/>
              </w:rPr>
            </w:pPr>
            <w:r>
              <w:rPr>
                <w:lang w:val="sl-SI"/>
              </w:rPr>
              <w:t>42</w:t>
            </w:r>
          </w:p>
        </w:tc>
      </w:tr>
      <w:tr w:rsidR="00F80A3C" w14:paraId="767E4D25" w14:textId="77777777" w:rsidTr="00F80A3C">
        <w:tc>
          <w:tcPr>
            <w:tcW w:w="0" w:type="auto"/>
            <w:hideMark/>
          </w:tcPr>
          <w:p w14:paraId="7FF0D5E2" w14:textId="77777777" w:rsidR="00F80A3C" w:rsidRDefault="00F80A3C">
            <w:pPr>
              <w:pStyle w:val="Compact"/>
              <w:rPr>
                <w:lang w:val="sl-SI"/>
              </w:rPr>
            </w:pPr>
            <w:r>
              <w:rPr>
                <w:b/>
                <w:bCs/>
                <w:lang w:val="sl-SI"/>
              </w:rPr>
              <w:t>Samska oseba, 1 otrok</w:t>
            </w:r>
          </w:p>
        </w:tc>
        <w:tc>
          <w:tcPr>
            <w:tcW w:w="0" w:type="auto"/>
            <w:hideMark/>
          </w:tcPr>
          <w:p w14:paraId="554A3D81" w14:textId="77777777" w:rsidR="00F80A3C" w:rsidRDefault="00F80A3C">
            <w:pPr>
              <w:pStyle w:val="Compact"/>
              <w:jc w:val="center"/>
              <w:rPr>
                <w:lang w:val="sl-SI"/>
              </w:rPr>
            </w:pPr>
            <w:r>
              <w:rPr>
                <w:lang w:val="sl-SI"/>
              </w:rPr>
              <w:t>72</w:t>
            </w:r>
          </w:p>
        </w:tc>
        <w:tc>
          <w:tcPr>
            <w:tcW w:w="0" w:type="auto"/>
            <w:hideMark/>
          </w:tcPr>
          <w:p w14:paraId="1C266830" w14:textId="77777777" w:rsidR="00F80A3C" w:rsidRDefault="00F80A3C">
            <w:pPr>
              <w:pStyle w:val="Compact"/>
              <w:jc w:val="center"/>
              <w:rPr>
                <w:lang w:val="sl-SI"/>
              </w:rPr>
            </w:pPr>
            <w:r>
              <w:rPr>
                <w:lang w:val="sl-SI"/>
              </w:rPr>
              <w:t>69</w:t>
            </w:r>
          </w:p>
        </w:tc>
        <w:tc>
          <w:tcPr>
            <w:tcW w:w="0" w:type="auto"/>
            <w:hideMark/>
          </w:tcPr>
          <w:p w14:paraId="0877C99D" w14:textId="77777777" w:rsidR="00F80A3C" w:rsidRDefault="00F80A3C">
            <w:pPr>
              <w:pStyle w:val="Compact"/>
              <w:jc w:val="center"/>
              <w:rPr>
                <w:lang w:val="sl-SI"/>
              </w:rPr>
            </w:pPr>
            <w:r>
              <w:rPr>
                <w:lang w:val="sl-SI"/>
              </w:rPr>
              <w:t>44</w:t>
            </w:r>
          </w:p>
        </w:tc>
      </w:tr>
      <w:tr w:rsidR="00F80A3C" w14:paraId="2DA445FF" w14:textId="77777777" w:rsidTr="00F80A3C">
        <w:tc>
          <w:tcPr>
            <w:tcW w:w="0" w:type="auto"/>
            <w:hideMark/>
          </w:tcPr>
          <w:p w14:paraId="66627EB9" w14:textId="77777777" w:rsidR="00F80A3C" w:rsidRDefault="00F80A3C">
            <w:pPr>
              <w:pStyle w:val="Compact"/>
              <w:rPr>
                <w:lang w:val="sl-SI"/>
              </w:rPr>
            </w:pPr>
            <w:r>
              <w:rPr>
                <w:b/>
                <w:bCs/>
                <w:lang w:val="sl-SI"/>
              </w:rPr>
              <w:t>Samska oseba, 2 otroka</w:t>
            </w:r>
          </w:p>
        </w:tc>
        <w:tc>
          <w:tcPr>
            <w:tcW w:w="0" w:type="auto"/>
            <w:hideMark/>
          </w:tcPr>
          <w:p w14:paraId="6BA469D4" w14:textId="77777777" w:rsidR="00F80A3C" w:rsidRDefault="00F80A3C">
            <w:pPr>
              <w:pStyle w:val="Compact"/>
              <w:jc w:val="center"/>
              <w:rPr>
                <w:lang w:val="sl-SI"/>
              </w:rPr>
            </w:pPr>
            <w:r>
              <w:rPr>
                <w:lang w:val="sl-SI"/>
              </w:rPr>
              <w:t>104</w:t>
            </w:r>
          </w:p>
        </w:tc>
        <w:tc>
          <w:tcPr>
            <w:tcW w:w="0" w:type="auto"/>
            <w:hideMark/>
          </w:tcPr>
          <w:p w14:paraId="1D7CD611" w14:textId="77777777" w:rsidR="00F80A3C" w:rsidRDefault="00F80A3C">
            <w:pPr>
              <w:pStyle w:val="Compact"/>
              <w:jc w:val="center"/>
              <w:rPr>
                <w:lang w:val="sl-SI"/>
              </w:rPr>
            </w:pPr>
            <w:r>
              <w:rPr>
                <w:lang w:val="sl-SI"/>
              </w:rPr>
              <w:t>59</w:t>
            </w:r>
          </w:p>
        </w:tc>
        <w:tc>
          <w:tcPr>
            <w:tcW w:w="0" w:type="auto"/>
            <w:hideMark/>
          </w:tcPr>
          <w:p w14:paraId="592CFAF4" w14:textId="77777777" w:rsidR="00F80A3C" w:rsidRDefault="00F80A3C">
            <w:pPr>
              <w:pStyle w:val="Compact"/>
              <w:jc w:val="center"/>
              <w:rPr>
                <w:lang w:val="sl-SI"/>
              </w:rPr>
            </w:pPr>
            <w:r>
              <w:rPr>
                <w:lang w:val="sl-SI"/>
              </w:rPr>
              <w:t>65</w:t>
            </w:r>
          </w:p>
        </w:tc>
      </w:tr>
      <w:tr w:rsidR="00F80A3C" w14:paraId="7C2777FE" w14:textId="77777777" w:rsidTr="00F80A3C">
        <w:tc>
          <w:tcPr>
            <w:tcW w:w="0" w:type="auto"/>
            <w:hideMark/>
          </w:tcPr>
          <w:p w14:paraId="121E1BEF" w14:textId="77777777" w:rsidR="00F80A3C" w:rsidRDefault="00F80A3C">
            <w:pPr>
              <w:pStyle w:val="Compact"/>
              <w:rPr>
                <w:lang w:val="sl-SI"/>
              </w:rPr>
            </w:pPr>
            <w:r>
              <w:rPr>
                <w:b/>
                <w:bCs/>
                <w:lang w:val="sl-SI"/>
              </w:rPr>
              <w:t>Par</w:t>
            </w:r>
          </w:p>
        </w:tc>
        <w:tc>
          <w:tcPr>
            <w:tcW w:w="0" w:type="auto"/>
            <w:hideMark/>
          </w:tcPr>
          <w:p w14:paraId="28226090" w14:textId="77777777" w:rsidR="00F80A3C" w:rsidRDefault="00F80A3C">
            <w:pPr>
              <w:pStyle w:val="Compact"/>
              <w:jc w:val="center"/>
              <w:rPr>
                <w:lang w:val="sl-SI"/>
              </w:rPr>
            </w:pPr>
            <w:r>
              <w:rPr>
                <w:lang w:val="sl-SI"/>
              </w:rPr>
              <w:t>68</w:t>
            </w:r>
          </w:p>
        </w:tc>
        <w:tc>
          <w:tcPr>
            <w:tcW w:w="0" w:type="auto"/>
            <w:hideMark/>
          </w:tcPr>
          <w:p w14:paraId="49DF4BC1" w14:textId="77777777" w:rsidR="00F80A3C" w:rsidRDefault="00F80A3C">
            <w:pPr>
              <w:pStyle w:val="Compact"/>
              <w:jc w:val="center"/>
              <w:rPr>
                <w:lang w:val="sl-SI"/>
              </w:rPr>
            </w:pPr>
            <w:r>
              <w:rPr>
                <w:lang w:val="sl-SI"/>
              </w:rPr>
              <w:t>55</w:t>
            </w:r>
          </w:p>
        </w:tc>
        <w:tc>
          <w:tcPr>
            <w:tcW w:w="0" w:type="auto"/>
            <w:hideMark/>
          </w:tcPr>
          <w:p w14:paraId="166A03FB" w14:textId="77777777" w:rsidR="00F80A3C" w:rsidRDefault="00F80A3C">
            <w:pPr>
              <w:pStyle w:val="Compact"/>
              <w:jc w:val="center"/>
              <w:rPr>
                <w:lang w:val="sl-SI"/>
              </w:rPr>
            </w:pPr>
            <w:r>
              <w:rPr>
                <w:lang w:val="sl-SI"/>
              </w:rPr>
              <w:t>42</w:t>
            </w:r>
          </w:p>
        </w:tc>
      </w:tr>
      <w:tr w:rsidR="00F80A3C" w14:paraId="42EFC1CF" w14:textId="77777777" w:rsidTr="00F80A3C">
        <w:tc>
          <w:tcPr>
            <w:tcW w:w="0" w:type="auto"/>
            <w:hideMark/>
          </w:tcPr>
          <w:p w14:paraId="113333E0" w14:textId="77777777" w:rsidR="00F80A3C" w:rsidRDefault="00F80A3C">
            <w:pPr>
              <w:pStyle w:val="Compact"/>
              <w:rPr>
                <w:lang w:val="sl-SI"/>
              </w:rPr>
            </w:pPr>
            <w:r>
              <w:rPr>
                <w:b/>
                <w:bCs/>
                <w:lang w:val="sl-SI"/>
              </w:rPr>
              <w:t>Par, ena zaposlena oseba, 1 otrok</w:t>
            </w:r>
          </w:p>
        </w:tc>
        <w:tc>
          <w:tcPr>
            <w:tcW w:w="0" w:type="auto"/>
            <w:hideMark/>
          </w:tcPr>
          <w:p w14:paraId="7459E1BA" w14:textId="77777777" w:rsidR="00F80A3C" w:rsidRDefault="00F80A3C">
            <w:pPr>
              <w:pStyle w:val="Compact"/>
              <w:jc w:val="center"/>
              <w:rPr>
                <w:lang w:val="sl-SI"/>
              </w:rPr>
            </w:pPr>
            <w:r>
              <w:rPr>
                <w:lang w:val="sl-SI"/>
              </w:rPr>
              <w:t>96</w:t>
            </w:r>
          </w:p>
        </w:tc>
        <w:tc>
          <w:tcPr>
            <w:tcW w:w="0" w:type="auto"/>
            <w:hideMark/>
          </w:tcPr>
          <w:p w14:paraId="3735961B" w14:textId="77777777" w:rsidR="00F80A3C" w:rsidRDefault="00F80A3C">
            <w:pPr>
              <w:pStyle w:val="Compact"/>
              <w:jc w:val="center"/>
              <w:rPr>
                <w:lang w:val="sl-SI"/>
              </w:rPr>
            </w:pPr>
            <w:r>
              <w:rPr>
                <w:lang w:val="sl-SI"/>
              </w:rPr>
              <w:t>52</w:t>
            </w:r>
          </w:p>
        </w:tc>
        <w:tc>
          <w:tcPr>
            <w:tcW w:w="0" w:type="auto"/>
            <w:hideMark/>
          </w:tcPr>
          <w:p w14:paraId="1DCC5544" w14:textId="77777777" w:rsidR="00F80A3C" w:rsidRDefault="00F80A3C">
            <w:pPr>
              <w:pStyle w:val="Compact"/>
              <w:jc w:val="center"/>
              <w:rPr>
                <w:lang w:val="sl-SI"/>
              </w:rPr>
            </w:pPr>
            <w:r>
              <w:rPr>
                <w:lang w:val="sl-SI"/>
              </w:rPr>
              <w:t>54</w:t>
            </w:r>
          </w:p>
        </w:tc>
      </w:tr>
      <w:tr w:rsidR="00F80A3C" w14:paraId="66DFA21F" w14:textId="77777777" w:rsidTr="00F80A3C">
        <w:tc>
          <w:tcPr>
            <w:tcW w:w="0" w:type="auto"/>
            <w:hideMark/>
          </w:tcPr>
          <w:p w14:paraId="02EAED35" w14:textId="77777777" w:rsidR="00F80A3C" w:rsidRDefault="00F80A3C">
            <w:pPr>
              <w:pStyle w:val="Compact"/>
              <w:rPr>
                <w:lang w:val="sl-SI"/>
              </w:rPr>
            </w:pPr>
            <w:r>
              <w:rPr>
                <w:b/>
                <w:bCs/>
                <w:lang w:val="sl-SI"/>
              </w:rPr>
              <w:t>Par, ena zaposlena oseba, 2 otroka</w:t>
            </w:r>
          </w:p>
        </w:tc>
        <w:tc>
          <w:tcPr>
            <w:tcW w:w="0" w:type="auto"/>
            <w:hideMark/>
          </w:tcPr>
          <w:p w14:paraId="099AB6EA" w14:textId="77777777" w:rsidR="00F80A3C" w:rsidRDefault="00F80A3C">
            <w:pPr>
              <w:pStyle w:val="Compact"/>
              <w:jc w:val="center"/>
              <w:rPr>
                <w:lang w:val="sl-SI"/>
              </w:rPr>
            </w:pPr>
            <w:r>
              <w:rPr>
                <w:lang w:val="sl-SI"/>
              </w:rPr>
              <w:t>100</w:t>
            </w:r>
          </w:p>
        </w:tc>
        <w:tc>
          <w:tcPr>
            <w:tcW w:w="0" w:type="auto"/>
            <w:hideMark/>
          </w:tcPr>
          <w:p w14:paraId="0F67EC61" w14:textId="77777777" w:rsidR="00F80A3C" w:rsidRDefault="00F80A3C">
            <w:pPr>
              <w:pStyle w:val="Compact"/>
              <w:jc w:val="center"/>
              <w:rPr>
                <w:lang w:val="sl-SI"/>
              </w:rPr>
            </w:pPr>
            <w:r>
              <w:rPr>
                <w:lang w:val="sl-SI"/>
              </w:rPr>
              <w:t>61</w:t>
            </w:r>
          </w:p>
        </w:tc>
        <w:tc>
          <w:tcPr>
            <w:tcW w:w="0" w:type="auto"/>
            <w:hideMark/>
          </w:tcPr>
          <w:p w14:paraId="20E406A5" w14:textId="77777777" w:rsidR="00F80A3C" w:rsidRDefault="00F80A3C">
            <w:pPr>
              <w:pStyle w:val="Compact"/>
              <w:jc w:val="center"/>
              <w:rPr>
                <w:lang w:val="sl-SI"/>
              </w:rPr>
            </w:pPr>
            <w:r>
              <w:rPr>
                <w:lang w:val="sl-SI"/>
              </w:rPr>
              <w:t>63</w:t>
            </w:r>
          </w:p>
        </w:tc>
      </w:tr>
    </w:tbl>
    <w:p w14:paraId="2C5B6DF8" w14:textId="77777777" w:rsidR="00F80A3C" w:rsidRDefault="00F80A3C" w:rsidP="00F80A3C">
      <w:r>
        <w:br w:type="page"/>
      </w:r>
    </w:p>
    <w:p w14:paraId="4A969810" w14:textId="77777777" w:rsidR="00F80A3C" w:rsidRDefault="00F80A3C" w:rsidP="00F80A3C">
      <w:pPr>
        <w:pStyle w:val="Naslov2"/>
      </w:pPr>
      <w:bookmarkStart w:id="41" w:name="spodbude-za-delo"/>
      <w:bookmarkStart w:id="42" w:name="_Toc104889709"/>
      <w:bookmarkEnd w:id="40"/>
      <w:bookmarkEnd w:id="41"/>
      <w:r>
        <w:t>Davčna obremenitev</w:t>
      </w:r>
      <w:bookmarkEnd w:id="42"/>
    </w:p>
    <w:p w14:paraId="0E5476E8" w14:textId="77777777" w:rsidR="00F80A3C" w:rsidRDefault="00F80A3C" w:rsidP="00F80A3C">
      <w:pPr>
        <w:pStyle w:val="Naslov3"/>
      </w:pPr>
      <w:bookmarkStart w:id="43" w:name="_Toc104889710"/>
      <w:r>
        <w:t>Davčni primež</w:t>
      </w:r>
      <w:bookmarkEnd w:id="43"/>
    </w:p>
    <w:p w14:paraId="596254A2" w14:textId="77777777" w:rsidR="00F80A3C" w:rsidRDefault="00F80A3C" w:rsidP="00C453CA">
      <w:pPr>
        <w:pStyle w:val="FirstParagraph"/>
        <w:rPr>
          <w:lang w:val="sl-SI"/>
        </w:rPr>
      </w:pPr>
      <w:r>
        <w:rPr>
          <w:lang w:val="sl-SI"/>
        </w:rPr>
        <w:t xml:space="preserve">Davčni primež (ETRL) meri kolikšen del stroškov dela predstavljajo socialni prispevki in davki. Definiran je kot neto davki (tj. vsota davkov in prispevkov za socialna zavarovanja zmanjšana za socialne transferje v denarju) v odstotku celotnih stroškov dela delodajalca. </w:t>
      </w:r>
    </w:p>
    <w:p w14:paraId="2C55A717" w14:textId="77777777" w:rsidR="00F80A3C" w:rsidRDefault="00F80A3C" w:rsidP="00C453CA">
      <w:pPr>
        <w:pStyle w:val="Telobesedila"/>
        <w:jc w:val="both"/>
      </w:pPr>
      <w:r>
        <w:t>Davčni primež je najvišji za osebe brez otrok in se s številom otrok zmanjšuje. Variira glede na višino plače. Najvišji je za samsko osebo in par brez otrok. Najnižji pa za samsko osebo z dvema otrokoma pri ravni plače 20-60 % povprečne plače, kjer znaša 11,3 % do 14,2 % celotnih stroškov dela delodajalca. Pri višjih ravneh plače pa je pri paru z dvema otrokoma nižji kot pri samski osebi z dvema otrokoma.</w:t>
      </w:r>
    </w:p>
    <w:p w14:paraId="6CF7E7D5" w14:textId="77777777" w:rsidR="00F80A3C" w:rsidRDefault="00F80A3C" w:rsidP="00F80A3C">
      <w:pPr>
        <w:pStyle w:val="TableCaption"/>
      </w:pPr>
      <w:r>
        <w:rPr>
          <w:b/>
          <w:bCs/>
        </w:rPr>
        <w:t>ETRL glede na tip družine in višino plače</w:t>
      </w:r>
    </w:p>
    <w:tbl>
      <w:tblPr>
        <w:tblStyle w:val="Table"/>
        <w:tblW w:w="5000" w:type="pct"/>
        <w:tblInd w:w="0" w:type="dxa"/>
        <w:tblLook w:val="0020" w:firstRow="1" w:lastRow="0" w:firstColumn="0" w:lastColumn="0" w:noHBand="0" w:noVBand="0"/>
        <w:tblCaption w:val="ETRL glede na tip družine in višino plače"/>
      </w:tblPr>
      <w:tblGrid>
        <w:gridCol w:w="1707"/>
        <w:gridCol w:w="1373"/>
        <w:gridCol w:w="1451"/>
        <w:gridCol w:w="1524"/>
        <w:gridCol w:w="641"/>
        <w:gridCol w:w="1106"/>
        <w:gridCol w:w="1224"/>
      </w:tblGrid>
      <w:tr w:rsidR="00F80A3C" w14:paraId="6E086960"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hideMark/>
          </w:tcPr>
          <w:p w14:paraId="7D85C558" w14:textId="77777777" w:rsidR="00F80A3C" w:rsidRDefault="00F80A3C">
            <w:pPr>
              <w:pStyle w:val="Compact"/>
              <w:jc w:val="center"/>
              <w:rPr>
                <w:lang w:val="sl-SI"/>
              </w:rPr>
            </w:pPr>
            <w:r>
              <w:rPr>
                <w:lang w:val="sl-SI"/>
              </w:rPr>
              <w:t>Plača v % povp. plače</w:t>
            </w:r>
          </w:p>
        </w:tc>
        <w:tc>
          <w:tcPr>
            <w:tcW w:w="0" w:type="auto"/>
            <w:tcBorders>
              <w:top w:val="nil"/>
              <w:left w:val="nil"/>
              <w:right w:val="nil"/>
            </w:tcBorders>
            <w:hideMark/>
          </w:tcPr>
          <w:p w14:paraId="0FF0C1A0" w14:textId="77777777" w:rsidR="00F80A3C" w:rsidRDefault="00F80A3C">
            <w:pPr>
              <w:pStyle w:val="Compact"/>
              <w:jc w:val="center"/>
              <w:rPr>
                <w:lang w:val="sl-SI"/>
              </w:rPr>
            </w:pPr>
            <w:r>
              <w:rPr>
                <w:b/>
                <w:bCs/>
                <w:lang w:val="sl-SI"/>
              </w:rPr>
              <w:t>Samska oseba</w:t>
            </w:r>
          </w:p>
        </w:tc>
        <w:tc>
          <w:tcPr>
            <w:tcW w:w="0" w:type="auto"/>
            <w:tcBorders>
              <w:top w:val="nil"/>
              <w:left w:val="nil"/>
              <w:right w:val="nil"/>
            </w:tcBorders>
            <w:hideMark/>
          </w:tcPr>
          <w:p w14:paraId="2240C5F5" w14:textId="77777777" w:rsidR="00F80A3C" w:rsidRDefault="00F80A3C">
            <w:pPr>
              <w:pStyle w:val="Compact"/>
              <w:jc w:val="center"/>
              <w:rPr>
                <w:lang w:val="sl-SI"/>
              </w:rPr>
            </w:pPr>
            <w:r>
              <w:rPr>
                <w:b/>
                <w:bCs/>
                <w:lang w:val="sl-SI"/>
              </w:rPr>
              <w:t>Samska 1 otrok</w:t>
            </w:r>
          </w:p>
        </w:tc>
        <w:tc>
          <w:tcPr>
            <w:tcW w:w="0" w:type="auto"/>
            <w:tcBorders>
              <w:top w:val="nil"/>
              <w:left w:val="nil"/>
              <w:right w:val="nil"/>
            </w:tcBorders>
            <w:hideMark/>
          </w:tcPr>
          <w:p w14:paraId="29F70FA3" w14:textId="77777777" w:rsidR="00F80A3C" w:rsidRDefault="00F80A3C">
            <w:pPr>
              <w:pStyle w:val="Compact"/>
              <w:jc w:val="center"/>
              <w:rPr>
                <w:lang w:val="sl-SI"/>
              </w:rPr>
            </w:pPr>
            <w:r>
              <w:rPr>
                <w:b/>
                <w:bCs/>
                <w:lang w:val="sl-SI"/>
              </w:rPr>
              <w:t>Samska 2 otroka</w:t>
            </w:r>
          </w:p>
        </w:tc>
        <w:tc>
          <w:tcPr>
            <w:tcW w:w="0" w:type="auto"/>
            <w:tcBorders>
              <w:top w:val="nil"/>
              <w:left w:val="nil"/>
              <w:right w:val="nil"/>
            </w:tcBorders>
            <w:hideMark/>
          </w:tcPr>
          <w:p w14:paraId="061FAC92" w14:textId="77777777" w:rsidR="00F80A3C" w:rsidRDefault="00F80A3C">
            <w:pPr>
              <w:pStyle w:val="Compact"/>
              <w:jc w:val="center"/>
              <w:rPr>
                <w:lang w:val="sl-SI"/>
              </w:rPr>
            </w:pPr>
            <w:r>
              <w:rPr>
                <w:b/>
                <w:bCs/>
                <w:lang w:val="sl-SI"/>
              </w:rPr>
              <w:t>Par</w:t>
            </w:r>
          </w:p>
        </w:tc>
        <w:tc>
          <w:tcPr>
            <w:tcW w:w="0" w:type="auto"/>
            <w:tcBorders>
              <w:top w:val="nil"/>
              <w:left w:val="nil"/>
              <w:right w:val="nil"/>
            </w:tcBorders>
            <w:hideMark/>
          </w:tcPr>
          <w:p w14:paraId="082C140A" w14:textId="77777777" w:rsidR="00F80A3C" w:rsidRDefault="00F80A3C">
            <w:pPr>
              <w:pStyle w:val="Compact"/>
              <w:jc w:val="center"/>
              <w:rPr>
                <w:lang w:val="sl-SI"/>
              </w:rPr>
            </w:pPr>
            <w:r>
              <w:rPr>
                <w:b/>
                <w:bCs/>
                <w:lang w:val="sl-SI"/>
              </w:rPr>
              <w:t>Par 1 otrok</w:t>
            </w:r>
          </w:p>
        </w:tc>
        <w:tc>
          <w:tcPr>
            <w:tcW w:w="0" w:type="auto"/>
            <w:tcBorders>
              <w:top w:val="nil"/>
              <w:left w:val="nil"/>
              <w:right w:val="nil"/>
            </w:tcBorders>
            <w:hideMark/>
          </w:tcPr>
          <w:p w14:paraId="1E09838D" w14:textId="77777777" w:rsidR="00F80A3C" w:rsidRDefault="00F80A3C">
            <w:pPr>
              <w:pStyle w:val="Compact"/>
              <w:jc w:val="center"/>
              <w:rPr>
                <w:lang w:val="sl-SI"/>
              </w:rPr>
            </w:pPr>
            <w:r>
              <w:rPr>
                <w:b/>
                <w:bCs/>
                <w:lang w:val="sl-SI"/>
              </w:rPr>
              <w:t>Par 2 otroka</w:t>
            </w:r>
          </w:p>
        </w:tc>
      </w:tr>
      <w:tr w:rsidR="00F80A3C" w14:paraId="6F872328" w14:textId="77777777" w:rsidTr="00F80A3C">
        <w:tc>
          <w:tcPr>
            <w:tcW w:w="0" w:type="auto"/>
            <w:hideMark/>
          </w:tcPr>
          <w:p w14:paraId="53BF67B5" w14:textId="77777777" w:rsidR="00F80A3C" w:rsidRDefault="00F80A3C">
            <w:pPr>
              <w:pStyle w:val="Compact"/>
              <w:jc w:val="center"/>
              <w:rPr>
                <w:lang w:val="sl-SI"/>
              </w:rPr>
            </w:pPr>
            <w:r>
              <w:rPr>
                <w:lang w:val="sl-SI"/>
              </w:rPr>
              <w:t>10</w:t>
            </w:r>
          </w:p>
        </w:tc>
        <w:tc>
          <w:tcPr>
            <w:tcW w:w="0" w:type="auto"/>
            <w:hideMark/>
          </w:tcPr>
          <w:p w14:paraId="70FA70E1" w14:textId="77777777" w:rsidR="00F80A3C" w:rsidRDefault="00F80A3C">
            <w:pPr>
              <w:pStyle w:val="Compact"/>
              <w:jc w:val="center"/>
              <w:rPr>
                <w:lang w:val="sl-SI"/>
              </w:rPr>
            </w:pPr>
            <w:r>
              <w:rPr>
                <w:lang w:val="sl-SI"/>
              </w:rPr>
              <w:t>74,5</w:t>
            </w:r>
          </w:p>
        </w:tc>
        <w:tc>
          <w:tcPr>
            <w:tcW w:w="0" w:type="auto"/>
            <w:hideMark/>
          </w:tcPr>
          <w:p w14:paraId="52C957AE" w14:textId="77777777" w:rsidR="00F80A3C" w:rsidRDefault="00F80A3C">
            <w:pPr>
              <w:pStyle w:val="Compact"/>
              <w:jc w:val="center"/>
              <w:rPr>
                <w:lang w:val="sl-SI"/>
              </w:rPr>
            </w:pPr>
            <w:r>
              <w:rPr>
                <w:lang w:val="sl-SI"/>
              </w:rPr>
              <w:t>47,1</w:t>
            </w:r>
          </w:p>
        </w:tc>
        <w:tc>
          <w:tcPr>
            <w:tcW w:w="0" w:type="auto"/>
            <w:hideMark/>
          </w:tcPr>
          <w:p w14:paraId="11359670" w14:textId="77777777" w:rsidR="00F80A3C" w:rsidRDefault="00F80A3C">
            <w:pPr>
              <w:pStyle w:val="Compact"/>
              <w:jc w:val="center"/>
              <w:rPr>
                <w:lang w:val="sl-SI"/>
              </w:rPr>
            </w:pPr>
            <w:r>
              <w:rPr>
                <w:lang w:val="sl-SI"/>
              </w:rPr>
              <w:t>17,1</w:t>
            </w:r>
          </w:p>
        </w:tc>
        <w:tc>
          <w:tcPr>
            <w:tcW w:w="0" w:type="auto"/>
            <w:hideMark/>
          </w:tcPr>
          <w:p w14:paraId="4FD91390" w14:textId="77777777" w:rsidR="00F80A3C" w:rsidRDefault="00F80A3C">
            <w:pPr>
              <w:pStyle w:val="Compact"/>
              <w:jc w:val="center"/>
              <w:rPr>
                <w:lang w:val="sl-SI"/>
              </w:rPr>
            </w:pPr>
            <w:r>
              <w:rPr>
                <w:lang w:val="sl-SI"/>
              </w:rPr>
              <w:t>74,5</w:t>
            </w:r>
          </w:p>
        </w:tc>
        <w:tc>
          <w:tcPr>
            <w:tcW w:w="0" w:type="auto"/>
            <w:hideMark/>
          </w:tcPr>
          <w:p w14:paraId="55D06316" w14:textId="77777777" w:rsidR="00F80A3C" w:rsidRDefault="00F80A3C">
            <w:pPr>
              <w:pStyle w:val="Compact"/>
              <w:jc w:val="center"/>
              <w:rPr>
                <w:lang w:val="sl-SI"/>
              </w:rPr>
            </w:pPr>
            <w:r>
              <w:rPr>
                <w:lang w:val="sl-SI"/>
              </w:rPr>
              <w:t>53,2</w:t>
            </w:r>
          </w:p>
        </w:tc>
        <w:tc>
          <w:tcPr>
            <w:tcW w:w="0" w:type="auto"/>
            <w:hideMark/>
          </w:tcPr>
          <w:p w14:paraId="367632C9" w14:textId="77777777" w:rsidR="00F80A3C" w:rsidRDefault="00F80A3C">
            <w:pPr>
              <w:pStyle w:val="Compact"/>
              <w:jc w:val="center"/>
              <w:rPr>
                <w:lang w:val="sl-SI"/>
              </w:rPr>
            </w:pPr>
            <w:r>
              <w:rPr>
                <w:lang w:val="sl-SI"/>
              </w:rPr>
              <w:t>30,0</w:t>
            </w:r>
          </w:p>
        </w:tc>
      </w:tr>
      <w:tr w:rsidR="00F80A3C" w14:paraId="318A6849" w14:textId="77777777" w:rsidTr="00F80A3C">
        <w:tc>
          <w:tcPr>
            <w:tcW w:w="0" w:type="auto"/>
            <w:hideMark/>
          </w:tcPr>
          <w:p w14:paraId="2E5CA314" w14:textId="77777777" w:rsidR="00F80A3C" w:rsidRDefault="00F80A3C">
            <w:pPr>
              <w:pStyle w:val="Compact"/>
              <w:jc w:val="center"/>
              <w:rPr>
                <w:lang w:val="sl-SI"/>
              </w:rPr>
            </w:pPr>
            <w:r>
              <w:rPr>
                <w:lang w:val="sl-SI"/>
              </w:rPr>
              <w:t>20</w:t>
            </w:r>
          </w:p>
        </w:tc>
        <w:tc>
          <w:tcPr>
            <w:tcW w:w="0" w:type="auto"/>
            <w:hideMark/>
          </w:tcPr>
          <w:p w14:paraId="32E8FF52" w14:textId="77777777" w:rsidR="00F80A3C" w:rsidRDefault="00F80A3C">
            <w:pPr>
              <w:pStyle w:val="Compact"/>
              <w:jc w:val="center"/>
              <w:rPr>
                <w:lang w:val="sl-SI"/>
              </w:rPr>
            </w:pPr>
            <w:r>
              <w:rPr>
                <w:lang w:val="sl-SI"/>
              </w:rPr>
              <w:t>59,3</w:t>
            </w:r>
          </w:p>
        </w:tc>
        <w:tc>
          <w:tcPr>
            <w:tcW w:w="0" w:type="auto"/>
            <w:hideMark/>
          </w:tcPr>
          <w:p w14:paraId="2F97CA73" w14:textId="77777777" w:rsidR="00F80A3C" w:rsidRDefault="00F80A3C">
            <w:pPr>
              <w:pStyle w:val="Compact"/>
              <w:jc w:val="center"/>
              <w:rPr>
                <w:lang w:val="sl-SI"/>
              </w:rPr>
            </w:pPr>
            <w:r>
              <w:rPr>
                <w:lang w:val="sl-SI"/>
              </w:rPr>
              <w:t>37,5</w:t>
            </w:r>
          </w:p>
        </w:tc>
        <w:tc>
          <w:tcPr>
            <w:tcW w:w="0" w:type="auto"/>
            <w:hideMark/>
          </w:tcPr>
          <w:p w14:paraId="6D3E7990" w14:textId="77777777" w:rsidR="00F80A3C" w:rsidRDefault="00F80A3C">
            <w:pPr>
              <w:pStyle w:val="Compact"/>
              <w:jc w:val="center"/>
              <w:rPr>
                <w:lang w:val="sl-SI"/>
              </w:rPr>
            </w:pPr>
            <w:r>
              <w:rPr>
                <w:lang w:val="sl-SI"/>
              </w:rPr>
              <w:t>13,6</w:t>
            </w:r>
          </w:p>
        </w:tc>
        <w:tc>
          <w:tcPr>
            <w:tcW w:w="0" w:type="auto"/>
            <w:hideMark/>
          </w:tcPr>
          <w:p w14:paraId="10CA76B6" w14:textId="77777777" w:rsidR="00F80A3C" w:rsidRDefault="00F80A3C">
            <w:pPr>
              <w:pStyle w:val="Compact"/>
              <w:jc w:val="center"/>
              <w:rPr>
                <w:lang w:val="sl-SI"/>
              </w:rPr>
            </w:pPr>
            <w:r>
              <w:rPr>
                <w:lang w:val="sl-SI"/>
              </w:rPr>
              <w:t>59,3</w:t>
            </w:r>
          </w:p>
        </w:tc>
        <w:tc>
          <w:tcPr>
            <w:tcW w:w="0" w:type="auto"/>
            <w:hideMark/>
          </w:tcPr>
          <w:p w14:paraId="4238DF16" w14:textId="77777777" w:rsidR="00F80A3C" w:rsidRDefault="00F80A3C">
            <w:pPr>
              <w:pStyle w:val="Compact"/>
              <w:jc w:val="center"/>
              <w:rPr>
                <w:lang w:val="sl-SI"/>
              </w:rPr>
            </w:pPr>
            <w:r>
              <w:rPr>
                <w:lang w:val="sl-SI"/>
              </w:rPr>
              <w:t>42,4</w:t>
            </w:r>
          </w:p>
        </w:tc>
        <w:tc>
          <w:tcPr>
            <w:tcW w:w="0" w:type="auto"/>
            <w:hideMark/>
          </w:tcPr>
          <w:p w14:paraId="1AD326F6" w14:textId="77777777" w:rsidR="00F80A3C" w:rsidRDefault="00F80A3C">
            <w:pPr>
              <w:pStyle w:val="Compact"/>
              <w:jc w:val="center"/>
              <w:rPr>
                <w:lang w:val="sl-SI"/>
              </w:rPr>
            </w:pPr>
            <w:r>
              <w:rPr>
                <w:lang w:val="sl-SI"/>
              </w:rPr>
              <w:t>23,9</w:t>
            </w:r>
          </w:p>
        </w:tc>
      </w:tr>
      <w:tr w:rsidR="00F80A3C" w14:paraId="74E7C4CB" w14:textId="77777777" w:rsidTr="00F80A3C">
        <w:tc>
          <w:tcPr>
            <w:tcW w:w="0" w:type="auto"/>
            <w:hideMark/>
          </w:tcPr>
          <w:p w14:paraId="25CF85D9" w14:textId="77777777" w:rsidR="00F80A3C" w:rsidRDefault="00F80A3C">
            <w:pPr>
              <w:pStyle w:val="Compact"/>
              <w:jc w:val="center"/>
              <w:rPr>
                <w:lang w:val="sl-SI"/>
              </w:rPr>
            </w:pPr>
            <w:r>
              <w:rPr>
                <w:lang w:val="sl-SI"/>
              </w:rPr>
              <w:t>30</w:t>
            </w:r>
          </w:p>
        </w:tc>
        <w:tc>
          <w:tcPr>
            <w:tcW w:w="0" w:type="auto"/>
            <w:hideMark/>
          </w:tcPr>
          <w:p w14:paraId="254E9AB1" w14:textId="77777777" w:rsidR="00F80A3C" w:rsidRDefault="00F80A3C">
            <w:pPr>
              <w:pStyle w:val="Compact"/>
              <w:jc w:val="center"/>
              <w:rPr>
                <w:lang w:val="sl-SI"/>
              </w:rPr>
            </w:pPr>
            <w:r>
              <w:rPr>
                <w:lang w:val="sl-SI"/>
              </w:rPr>
              <w:t>49,3</w:t>
            </w:r>
          </w:p>
        </w:tc>
        <w:tc>
          <w:tcPr>
            <w:tcW w:w="0" w:type="auto"/>
            <w:hideMark/>
          </w:tcPr>
          <w:p w14:paraId="53914F5E" w14:textId="77777777" w:rsidR="00F80A3C" w:rsidRDefault="00F80A3C">
            <w:pPr>
              <w:pStyle w:val="Compact"/>
              <w:jc w:val="center"/>
              <w:rPr>
                <w:lang w:val="sl-SI"/>
              </w:rPr>
            </w:pPr>
            <w:r>
              <w:rPr>
                <w:lang w:val="sl-SI"/>
              </w:rPr>
              <w:t>33,7</w:t>
            </w:r>
          </w:p>
        </w:tc>
        <w:tc>
          <w:tcPr>
            <w:tcW w:w="0" w:type="auto"/>
            <w:hideMark/>
          </w:tcPr>
          <w:p w14:paraId="089EA58A" w14:textId="77777777" w:rsidR="00F80A3C" w:rsidRDefault="00F80A3C">
            <w:pPr>
              <w:pStyle w:val="Compact"/>
              <w:jc w:val="center"/>
              <w:rPr>
                <w:lang w:val="sl-SI"/>
              </w:rPr>
            </w:pPr>
            <w:r>
              <w:rPr>
                <w:lang w:val="sl-SI"/>
              </w:rPr>
              <w:t>11,3</w:t>
            </w:r>
          </w:p>
        </w:tc>
        <w:tc>
          <w:tcPr>
            <w:tcW w:w="0" w:type="auto"/>
            <w:hideMark/>
          </w:tcPr>
          <w:p w14:paraId="4941512F" w14:textId="77777777" w:rsidR="00F80A3C" w:rsidRDefault="00F80A3C">
            <w:pPr>
              <w:pStyle w:val="Compact"/>
              <w:jc w:val="center"/>
              <w:rPr>
                <w:lang w:val="sl-SI"/>
              </w:rPr>
            </w:pPr>
            <w:r>
              <w:rPr>
                <w:lang w:val="sl-SI"/>
              </w:rPr>
              <w:t>49,3</w:t>
            </w:r>
          </w:p>
        </w:tc>
        <w:tc>
          <w:tcPr>
            <w:tcW w:w="0" w:type="auto"/>
            <w:hideMark/>
          </w:tcPr>
          <w:p w14:paraId="69D45ECC" w14:textId="77777777" w:rsidR="00F80A3C" w:rsidRDefault="00F80A3C">
            <w:pPr>
              <w:pStyle w:val="Compact"/>
              <w:jc w:val="center"/>
              <w:rPr>
                <w:lang w:val="sl-SI"/>
              </w:rPr>
            </w:pPr>
            <w:r>
              <w:rPr>
                <w:lang w:val="sl-SI"/>
              </w:rPr>
              <w:t>35,2</w:t>
            </w:r>
          </w:p>
        </w:tc>
        <w:tc>
          <w:tcPr>
            <w:tcW w:w="0" w:type="auto"/>
            <w:hideMark/>
          </w:tcPr>
          <w:p w14:paraId="1345B970" w14:textId="77777777" w:rsidR="00F80A3C" w:rsidRDefault="00F80A3C">
            <w:pPr>
              <w:pStyle w:val="Compact"/>
              <w:jc w:val="center"/>
              <w:rPr>
                <w:lang w:val="sl-SI"/>
              </w:rPr>
            </w:pPr>
            <w:r>
              <w:rPr>
                <w:lang w:val="sl-SI"/>
              </w:rPr>
              <w:t>19,8</w:t>
            </w:r>
          </w:p>
        </w:tc>
      </w:tr>
      <w:tr w:rsidR="00F80A3C" w14:paraId="5CE8B22E" w14:textId="77777777" w:rsidTr="00F80A3C">
        <w:tc>
          <w:tcPr>
            <w:tcW w:w="0" w:type="auto"/>
            <w:hideMark/>
          </w:tcPr>
          <w:p w14:paraId="7A75880B" w14:textId="77777777" w:rsidR="00F80A3C" w:rsidRDefault="00F80A3C">
            <w:pPr>
              <w:pStyle w:val="Compact"/>
              <w:jc w:val="center"/>
              <w:rPr>
                <w:lang w:val="sl-SI"/>
              </w:rPr>
            </w:pPr>
            <w:r>
              <w:rPr>
                <w:lang w:val="sl-SI"/>
              </w:rPr>
              <w:t>40</w:t>
            </w:r>
          </w:p>
        </w:tc>
        <w:tc>
          <w:tcPr>
            <w:tcW w:w="0" w:type="auto"/>
            <w:hideMark/>
          </w:tcPr>
          <w:p w14:paraId="09F10835" w14:textId="77777777" w:rsidR="00F80A3C" w:rsidRDefault="00F80A3C">
            <w:pPr>
              <w:pStyle w:val="Compact"/>
              <w:jc w:val="center"/>
              <w:rPr>
                <w:lang w:val="sl-SI"/>
              </w:rPr>
            </w:pPr>
            <w:r>
              <w:rPr>
                <w:lang w:val="sl-SI"/>
              </w:rPr>
              <w:t>42,2</w:t>
            </w:r>
          </w:p>
        </w:tc>
        <w:tc>
          <w:tcPr>
            <w:tcW w:w="0" w:type="auto"/>
            <w:hideMark/>
          </w:tcPr>
          <w:p w14:paraId="7ED4969E" w14:textId="77777777" w:rsidR="00F80A3C" w:rsidRDefault="00F80A3C">
            <w:pPr>
              <w:pStyle w:val="Compact"/>
              <w:jc w:val="center"/>
              <w:rPr>
                <w:lang w:val="sl-SI"/>
              </w:rPr>
            </w:pPr>
            <w:r>
              <w:rPr>
                <w:lang w:val="sl-SI"/>
              </w:rPr>
              <w:t>28,8</w:t>
            </w:r>
          </w:p>
        </w:tc>
        <w:tc>
          <w:tcPr>
            <w:tcW w:w="0" w:type="auto"/>
            <w:hideMark/>
          </w:tcPr>
          <w:p w14:paraId="3CA32289" w14:textId="77777777" w:rsidR="00F80A3C" w:rsidRDefault="00F80A3C">
            <w:pPr>
              <w:pStyle w:val="Compact"/>
              <w:jc w:val="center"/>
              <w:rPr>
                <w:lang w:val="sl-SI"/>
              </w:rPr>
            </w:pPr>
            <w:r>
              <w:rPr>
                <w:lang w:val="sl-SI"/>
              </w:rPr>
              <w:t>14,2</w:t>
            </w:r>
          </w:p>
        </w:tc>
        <w:tc>
          <w:tcPr>
            <w:tcW w:w="0" w:type="auto"/>
            <w:hideMark/>
          </w:tcPr>
          <w:p w14:paraId="5970B46A" w14:textId="77777777" w:rsidR="00F80A3C" w:rsidRDefault="00F80A3C">
            <w:pPr>
              <w:pStyle w:val="Compact"/>
              <w:jc w:val="center"/>
              <w:rPr>
                <w:lang w:val="sl-SI"/>
              </w:rPr>
            </w:pPr>
            <w:r>
              <w:rPr>
                <w:lang w:val="sl-SI"/>
              </w:rPr>
              <w:t>42,2</w:t>
            </w:r>
          </w:p>
        </w:tc>
        <w:tc>
          <w:tcPr>
            <w:tcW w:w="0" w:type="auto"/>
            <w:hideMark/>
          </w:tcPr>
          <w:p w14:paraId="53C62DC2" w14:textId="77777777" w:rsidR="00F80A3C" w:rsidRDefault="00F80A3C">
            <w:pPr>
              <w:pStyle w:val="Compact"/>
              <w:jc w:val="center"/>
              <w:rPr>
                <w:lang w:val="sl-SI"/>
              </w:rPr>
            </w:pPr>
            <w:r>
              <w:rPr>
                <w:lang w:val="sl-SI"/>
              </w:rPr>
              <w:t>31,8</w:t>
            </w:r>
          </w:p>
        </w:tc>
        <w:tc>
          <w:tcPr>
            <w:tcW w:w="0" w:type="auto"/>
            <w:hideMark/>
          </w:tcPr>
          <w:p w14:paraId="74D650DA" w14:textId="77777777" w:rsidR="00F80A3C" w:rsidRDefault="00F80A3C">
            <w:pPr>
              <w:pStyle w:val="Compact"/>
              <w:jc w:val="center"/>
              <w:rPr>
                <w:lang w:val="sl-SI"/>
              </w:rPr>
            </w:pPr>
            <w:r>
              <w:rPr>
                <w:lang w:val="sl-SI"/>
              </w:rPr>
              <w:t>17,0</w:t>
            </w:r>
          </w:p>
        </w:tc>
      </w:tr>
      <w:tr w:rsidR="00F80A3C" w14:paraId="0CFB1DD0" w14:textId="77777777" w:rsidTr="00F80A3C">
        <w:tc>
          <w:tcPr>
            <w:tcW w:w="0" w:type="auto"/>
            <w:hideMark/>
          </w:tcPr>
          <w:p w14:paraId="660879A2" w14:textId="77777777" w:rsidR="00F80A3C" w:rsidRDefault="00F80A3C">
            <w:pPr>
              <w:pStyle w:val="Compact"/>
              <w:jc w:val="center"/>
              <w:rPr>
                <w:lang w:val="sl-SI"/>
              </w:rPr>
            </w:pPr>
            <w:r>
              <w:rPr>
                <w:lang w:val="sl-SI"/>
              </w:rPr>
              <w:t>50</w:t>
            </w:r>
          </w:p>
        </w:tc>
        <w:tc>
          <w:tcPr>
            <w:tcW w:w="0" w:type="auto"/>
            <w:hideMark/>
          </w:tcPr>
          <w:p w14:paraId="6E2F1D68" w14:textId="77777777" w:rsidR="00F80A3C" w:rsidRDefault="00F80A3C">
            <w:pPr>
              <w:pStyle w:val="Compact"/>
              <w:jc w:val="center"/>
              <w:rPr>
                <w:lang w:val="sl-SI"/>
              </w:rPr>
            </w:pPr>
            <w:r>
              <w:rPr>
                <w:lang w:val="sl-SI"/>
              </w:rPr>
              <w:t>39,5</w:t>
            </w:r>
          </w:p>
        </w:tc>
        <w:tc>
          <w:tcPr>
            <w:tcW w:w="0" w:type="auto"/>
            <w:hideMark/>
          </w:tcPr>
          <w:p w14:paraId="20880BA8" w14:textId="77777777" w:rsidR="00F80A3C" w:rsidRDefault="00F80A3C">
            <w:pPr>
              <w:pStyle w:val="Compact"/>
              <w:jc w:val="center"/>
              <w:rPr>
                <w:lang w:val="sl-SI"/>
              </w:rPr>
            </w:pPr>
            <w:r>
              <w:rPr>
                <w:lang w:val="sl-SI"/>
              </w:rPr>
              <w:t>27,9</w:t>
            </w:r>
          </w:p>
        </w:tc>
        <w:tc>
          <w:tcPr>
            <w:tcW w:w="0" w:type="auto"/>
            <w:hideMark/>
          </w:tcPr>
          <w:p w14:paraId="1E33DCA9" w14:textId="77777777" w:rsidR="00F80A3C" w:rsidRDefault="00F80A3C">
            <w:pPr>
              <w:pStyle w:val="Compact"/>
              <w:jc w:val="center"/>
              <w:rPr>
                <w:lang w:val="sl-SI"/>
              </w:rPr>
            </w:pPr>
            <w:r>
              <w:rPr>
                <w:lang w:val="sl-SI"/>
              </w:rPr>
              <w:t>12,4</w:t>
            </w:r>
          </w:p>
        </w:tc>
        <w:tc>
          <w:tcPr>
            <w:tcW w:w="0" w:type="auto"/>
            <w:hideMark/>
          </w:tcPr>
          <w:p w14:paraId="46A514D0" w14:textId="77777777" w:rsidR="00F80A3C" w:rsidRDefault="00F80A3C">
            <w:pPr>
              <w:pStyle w:val="Compact"/>
              <w:jc w:val="center"/>
              <w:rPr>
                <w:lang w:val="sl-SI"/>
              </w:rPr>
            </w:pPr>
            <w:r>
              <w:rPr>
                <w:lang w:val="sl-SI"/>
              </w:rPr>
              <w:t>36,8</w:t>
            </w:r>
          </w:p>
        </w:tc>
        <w:tc>
          <w:tcPr>
            <w:tcW w:w="0" w:type="auto"/>
            <w:hideMark/>
          </w:tcPr>
          <w:p w14:paraId="461C4C19" w14:textId="77777777" w:rsidR="00F80A3C" w:rsidRDefault="00F80A3C">
            <w:pPr>
              <w:pStyle w:val="Compact"/>
              <w:jc w:val="center"/>
              <w:rPr>
                <w:lang w:val="sl-SI"/>
              </w:rPr>
            </w:pPr>
            <w:r>
              <w:rPr>
                <w:lang w:val="sl-SI"/>
              </w:rPr>
              <w:t>27,8</w:t>
            </w:r>
          </w:p>
        </w:tc>
        <w:tc>
          <w:tcPr>
            <w:tcW w:w="0" w:type="auto"/>
            <w:hideMark/>
          </w:tcPr>
          <w:p w14:paraId="46A0416F" w14:textId="77777777" w:rsidR="00F80A3C" w:rsidRDefault="00F80A3C">
            <w:pPr>
              <w:pStyle w:val="Compact"/>
              <w:jc w:val="center"/>
              <w:rPr>
                <w:lang w:val="sl-SI"/>
              </w:rPr>
            </w:pPr>
            <w:r>
              <w:rPr>
                <w:lang w:val="sl-SI"/>
              </w:rPr>
              <w:t>14,8</w:t>
            </w:r>
          </w:p>
        </w:tc>
      </w:tr>
      <w:tr w:rsidR="00F80A3C" w14:paraId="314AAF4E" w14:textId="77777777" w:rsidTr="00F80A3C">
        <w:tc>
          <w:tcPr>
            <w:tcW w:w="0" w:type="auto"/>
            <w:hideMark/>
          </w:tcPr>
          <w:p w14:paraId="18B369EA" w14:textId="77777777" w:rsidR="00F80A3C" w:rsidRDefault="00F80A3C">
            <w:pPr>
              <w:pStyle w:val="Compact"/>
              <w:jc w:val="center"/>
              <w:rPr>
                <w:lang w:val="sl-SI"/>
              </w:rPr>
            </w:pPr>
            <w:r>
              <w:rPr>
                <w:lang w:val="sl-SI"/>
              </w:rPr>
              <w:t>60</w:t>
            </w:r>
          </w:p>
        </w:tc>
        <w:tc>
          <w:tcPr>
            <w:tcW w:w="0" w:type="auto"/>
            <w:hideMark/>
          </w:tcPr>
          <w:p w14:paraId="35F2F613" w14:textId="77777777" w:rsidR="00F80A3C" w:rsidRDefault="00F80A3C">
            <w:pPr>
              <w:pStyle w:val="Compact"/>
              <w:jc w:val="center"/>
              <w:rPr>
                <w:lang w:val="sl-SI"/>
              </w:rPr>
            </w:pPr>
            <w:r>
              <w:rPr>
                <w:lang w:val="sl-SI"/>
              </w:rPr>
              <w:t>40,1</w:t>
            </w:r>
          </w:p>
        </w:tc>
        <w:tc>
          <w:tcPr>
            <w:tcW w:w="0" w:type="auto"/>
            <w:hideMark/>
          </w:tcPr>
          <w:p w14:paraId="44D6F5FE" w14:textId="77777777" w:rsidR="00F80A3C" w:rsidRDefault="00F80A3C">
            <w:pPr>
              <w:pStyle w:val="Compact"/>
              <w:jc w:val="center"/>
              <w:rPr>
                <w:lang w:val="sl-SI"/>
              </w:rPr>
            </w:pPr>
            <w:r>
              <w:rPr>
                <w:lang w:val="sl-SI"/>
              </w:rPr>
              <w:t>31,3</w:t>
            </w:r>
          </w:p>
        </w:tc>
        <w:tc>
          <w:tcPr>
            <w:tcW w:w="0" w:type="auto"/>
            <w:hideMark/>
          </w:tcPr>
          <w:p w14:paraId="05A7E8DE" w14:textId="77777777" w:rsidR="00F80A3C" w:rsidRDefault="00F80A3C">
            <w:pPr>
              <w:pStyle w:val="Compact"/>
              <w:jc w:val="center"/>
              <w:rPr>
                <w:lang w:val="sl-SI"/>
              </w:rPr>
            </w:pPr>
            <w:r>
              <w:rPr>
                <w:lang w:val="sl-SI"/>
              </w:rPr>
              <w:t>13,2</w:t>
            </w:r>
          </w:p>
        </w:tc>
        <w:tc>
          <w:tcPr>
            <w:tcW w:w="0" w:type="auto"/>
            <w:hideMark/>
          </w:tcPr>
          <w:p w14:paraId="159D4D17" w14:textId="77777777" w:rsidR="00F80A3C" w:rsidRDefault="00F80A3C">
            <w:pPr>
              <w:pStyle w:val="Compact"/>
              <w:jc w:val="center"/>
              <w:rPr>
                <w:lang w:val="sl-SI"/>
              </w:rPr>
            </w:pPr>
            <w:r>
              <w:rPr>
                <w:lang w:val="sl-SI"/>
              </w:rPr>
              <w:t>37,6</w:t>
            </w:r>
          </w:p>
        </w:tc>
        <w:tc>
          <w:tcPr>
            <w:tcW w:w="0" w:type="auto"/>
            <w:hideMark/>
          </w:tcPr>
          <w:p w14:paraId="4EA326EC" w14:textId="77777777" w:rsidR="00F80A3C" w:rsidRDefault="00F80A3C">
            <w:pPr>
              <w:pStyle w:val="Compact"/>
              <w:jc w:val="center"/>
              <w:rPr>
                <w:lang w:val="sl-SI"/>
              </w:rPr>
            </w:pPr>
            <w:r>
              <w:rPr>
                <w:lang w:val="sl-SI"/>
              </w:rPr>
              <w:t>27,1</w:t>
            </w:r>
          </w:p>
        </w:tc>
        <w:tc>
          <w:tcPr>
            <w:tcW w:w="0" w:type="auto"/>
            <w:hideMark/>
          </w:tcPr>
          <w:p w14:paraId="64191515" w14:textId="77777777" w:rsidR="00F80A3C" w:rsidRDefault="00F80A3C">
            <w:pPr>
              <w:pStyle w:val="Compact"/>
              <w:jc w:val="center"/>
              <w:rPr>
                <w:lang w:val="sl-SI"/>
              </w:rPr>
            </w:pPr>
            <w:r>
              <w:rPr>
                <w:lang w:val="sl-SI"/>
              </w:rPr>
              <w:t>16,1</w:t>
            </w:r>
          </w:p>
        </w:tc>
      </w:tr>
      <w:tr w:rsidR="00F80A3C" w14:paraId="1C325A9B" w14:textId="77777777" w:rsidTr="00F80A3C">
        <w:tc>
          <w:tcPr>
            <w:tcW w:w="0" w:type="auto"/>
            <w:hideMark/>
          </w:tcPr>
          <w:p w14:paraId="193413A9" w14:textId="77777777" w:rsidR="00F80A3C" w:rsidRDefault="00F80A3C">
            <w:pPr>
              <w:pStyle w:val="Compact"/>
              <w:jc w:val="center"/>
              <w:rPr>
                <w:lang w:val="sl-SI"/>
              </w:rPr>
            </w:pPr>
            <w:r>
              <w:rPr>
                <w:lang w:val="sl-SI"/>
              </w:rPr>
              <w:t>70</w:t>
            </w:r>
          </w:p>
        </w:tc>
        <w:tc>
          <w:tcPr>
            <w:tcW w:w="0" w:type="auto"/>
            <w:hideMark/>
          </w:tcPr>
          <w:p w14:paraId="7DE30971" w14:textId="77777777" w:rsidR="00F80A3C" w:rsidRDefault="00F80A3C">
            <w:pPr>
              <w:pStyle w:val="Compact"/>
              <w:jc w:val="center"/>
              <w:rPr>
                <w:lang w:val="sl-SI"/>
              </w:rPr>
            </w:pPr>
            <w:r>
              <w:rPr>
                <w:lang w:val="sl-SI"/>
              </w:rPr>
              <w:t>40,7</w:t>
            </w:r>
          </w:p>
        </w:tc>
        <w:tc>
          <w:tcPr>
            <w:tcW w:w="0" w:type="auto"/>
            <w:hideMark/>
          </w:tcPr>
          <w:p w14:paraId="09EE2618" w14:textId="77777777" w:rsidR="00F80A3C" w:rsidRDefault="00F80A3C">
            <w:pPr>
              <w:pStyle w:val="Compact"/>
              <w:jc w:val="center"/>
              <w:rPr>
                <w:lang w:val="sl-SI"/>
              </w:rPr>
            </w:pPr>
            <w:r>
              <w:rPr>
                <w:lang w:val="sl-SI"/>
              </w:rPr>
              <w:t>34,0</w:t>
            </w:r>
          </w:p>
        </w:tc>
        <w:tc>
          <w:tcPr>
            <w:tcW w:w="0" w:type="auto"/>
            <w:hideMark/>
          </w:tcPr>
          <w:p w14:paraId="10382BE1" w14:textId="77777777" w:rsidR="00F80A3C" w:rsidRDefault="00F80A3C">
            <w:pPr>
              <w:pStyle w:val="Compact"/>
              <w:jc w:val="center"/>
              <w:rPr>
                <w:lang w:val="sl-SI"/>
              </w:rPr>
            </w:pPr>
            <w:r>
              <w:rPr>
                <w:lang w:val="sl-SI"/>
              </w:rPr>
              <w:t>21,8</w:t>
            </w:r>
          </w:p>
        </w:tc>
        <w:tc>
          <w:tcPr>
            <w:tcW w:w="0" w:type="auto"/>
            <w:hideMark/>
          </w:tcPr>
          <w:p w14:paraId="55F82350" w14:textId="77777777" w:rsidR="00F80A3C" w:rsidRDefault="00F80A3C">
            <w:pPr>
              <w:pStyle w:val="Compact"/>
              <w:jc w:val="center"/>
              <w:rPr>
                <w:lang w:val="sl-SI"/>
              </w:rPr>
            </w:pPr>
            <w:r>
              <w:rPr>
                <w:lang w:val="sl-SI"/>
              </w:rPr>
              <w:t>38,4</w:t>
            </w:r>
          </w:p>
        </w:tc>
        <w:tc>
          <w:tcPr>
            <w:tcW w:w="0" w:type="auto"/>
            <w:hideMark/>
          </w:tcPr>
          <w:p w14:paraId="2B6FA654" w14:textId="77777777" w:rsidR="00F80A3C" w:rsidRDefault="00F80A3C">
            <w:pPr>
              <w:pStyle w:val="Compact"/>
              <w:jc w:val="center"/>
              <w:rPr>
                <w:lang w:val="sl-SI"/>
              </w:rPr>
            </w:pPr>
            <w:r>
              <w:rPr>
                <w:lang w:val="sl-SI"/>
              </w:rPr>
              <w:t>31,0</w:t>
            </w:r>
          </w:p>
        </w:tc>
        <w:tc>
          <w:tcPr>
            <w:tcW w:w="0" w:type="auto"/>
            <w:hideMark/>
          </w:tcPr>
          <w:p w14:paraId="754CBE6D" w14:textId="77777777" w:rsidR="00F80A3C" w:rsidRDefault="00F80A3C">
            <w:pPr>
              <w:pStyle w:val="Compact"/>
              <w:jc w:val="center"/>
              <w:rPr>
                <w:lang w:val="sl-SI"/>
              </w:rPr>
            </w:pPr>
            <w:r>
              <w:rPr>
                <w:lang w:val="sl-SI"/>
              </w:rPr>
              <w:t>19,6</w:t>
            </w:r>
          </w:p>
        </w:tc>
      </w:tr>
      <w:tr w:rsidR="00F80A3C" w14:paraId="29B1C896" w14:textId="77777777" w:rsidTr="00F80A3C">
        <w:tc>
          <w:tcPr>
            <w:tcW w:w="0" w:type="auto"/>
            <w:hideMark/>
          </w:tcPr>
          <w:p w14:paraId="52CA9B4A" w14:textId="77777777" w:rsidR="00F80A3C" w:rsidRDefault="00F80A3C">
            <w:pPr>
              <w:pStyle w:val="Compact"/>
              <w:jc w:val="center"/>
              <w:rPr>
                <w:lang w:val="sl-SI"/>
              </w:rPr>
            </w:pPr>
            <w:r>
              <w:rPr>
                <w:lang w:val="sl-SI"/>
              </w:rPr>
              <w:t>80</w:t>
            </w:r>
          </w:p>
        </w:tc>
        <w:tc>
          <w:tcPr>
            <w:tcW w:w="0" w:type="auto"/>
            <w:hideMark/>
          </w:tcPr>
          <w:p w14:paraId="41B43B73" w14:textId="77777777" w:rsidR="00F80A3C" w:rsidRDefault="00F80A3C">
            <w:pPr>
              <w:pStyle w:val="Compact"/>
              <w:jc w:val="center"/>
              <w:rPr>
                <w:lang w:val="sl-SI"/>
              </w:rPr>
            </w:pPr>
            <w:r>
              <w:rPr>
                <w:lang w:val="sl-SI"/>
              </w:rPr>
              <w:t>41,9</w:t>
            </w:r>
          </w:p>
        </w:tc>
        <w:tc>
          <w:tcPr>
            <w:tcW w:w="0" w:type="auto"/>
            <w:hideMark/>
          </w:tcPr>
          <w:p w14:paraId="3A599540" w14:textId="77777777" w:rsidR="00F80A3C" w:rsidRDefault="00F80A3C">
            <w:pPr>
              <w:pStyle w:val="Compact"/>
              <w:jc w:val="center"/>
              <w:rPr>
                <w:lang w:val="sl-SI"/>
              </w:rPr>
            </w:pPr>
            <w:r>
              <w:rPr>
                <w:lang w:val="sl-SI"/>
              </w:rPr>
              <w:t>35,2</w:t>
            </w:r>
          </w:p>
        </w:tc>
        <w:tc>
          <w:tcPr>
            <w:tcW w:w="0" w:type="auto"/>
            <w:hideMark/>
          </w:tcPr>
          <w:p w14:paraId="19BF965D" w14:textId="77777777" w:rsidR="00F80A3C" w:rsidRDefault="00F80A3C">
            <w:pPr>
              <w:pStyle w:val="Compact"/>
              <w:jc w:val="center"/>
              <w:rPr>
                <w:lang w:val="sl-SI"/>
              </w:rPr>
            </w:pPr>
            <w:r>
              <w:rPr>
                <w:lang w:val="sl-SI"/>
              </w:rPr>
              <w:t>24,5</w:t>
            </w:r>
          </w:p>
        </w:tc>
        <w:tc>
          <w:tcPr>
            <w:tcW w:w="0" w:type="auto"/>
            <w:hideMark/>
          </w:tcPr>
          <w:p w14:paraId="65F826A7" w14:textId="77777777" w:rsidR="00F80A3C" w:rsidRDefault="00F80A3C">
            <w:pPr>
              <w:pStyle w:val="Compact"/>
              <w:jc w:val="center"/>
              <w:rPr>
                <w:lang w:val="sl-SI"/>
              </w:rPr>
            </w:pPr>
            <w:r>
              <w:rPr>
                <w:lang w:val="sl-SI"/>
              </w:rPr>
              <w:t>39,1</w:t>
            </w:r>
          </w:p>
        </w:tc>
        <w:tc>
          <w:tcPr>
            <w:tcW w:w="0" w:type="auto"/>
            <w:hideMark/>
          </w:tcPr>
          <w:p w14:paraId="7BEFCFB2" w14:textId="77777777" w:rsidR="00F80A3C" w:rsidRDefault="00F80A3C">
            <w:pPr>
              <w:pStyle w:val="Compact"/>
              <w:jc w:val="center"/>
              <w:rPr>
                <w:lang w:val="sl-SI"/>
              </w:rPr>
            </w:pPr>
            <w:r>
              <w:rPr>
                <w:lang w:val="sl-SI"/>
              </w:rPr>
              <w:t>32,6</w:t>
            </w:r>
          </w:p>
        </w:tc>
        <w:tc>
          <w:tcPr>
            <w:tcW w:w="0" w:type="auto"/>
            <w:hideMark/>
          </w:tcPr>
          <w:p w14:paraId="39FFE99C" w14:textId="77777777" w:rsidR="00F80A3C" w:rsidRDefault="00F80A3C">
            <w:pPr>
              <w:pStyle w:val="Compact"/>
              <w:jc w:val="center"/>
              <w:rPr>
                <w:lang w:val="sl-SI"/>
              </w:rPr>
            </w:pPr>
            <w:r>
              <w:rPr>
                <w:lang w:val="sl-SI"/>
              </w:rPr>
              <w:t>22,6</w:t>
            </w:r>
          </w:p>
        </w:tc>
      </w:tr>
      <w:tr w:rsidR="00F80A3C" w14:paraId="2DFF2FAD" w14:textId="77777777" w:rsidTr="00F80A3C">
        <w:tc>
          <w:tcPr>
            <w:tcW w:w="0" w:type="auto"/>
            <w:hideMark/>
          </w:tcPr>
          <w:p w14:paraId="2468DDD6" w14:textId="77777777" w:rsidR="00F80A3C" w:rsidRDefault="00F80A3C">
            <w:pPr>
              <w:pStyle w:val="Compact"/>
              <w:jc w:val="center"/>
              <w:rPr>
                <w:lang w:val="sl-SI"/>
              </w:rPr>
            </w:pPr>
            <w:r>
              <w:rPr>
                <w:lang w:val="sl-SI"/>
              </w:rPr>
              <w:t>90</w:t>
            </w:r>
          </w:p>
        </w:tc>
        <w:tc>
          <w:tcPr>
            <w:tcW w:w="0" w:type="auto"/>
            <w:hideMark/>
          </w:tcPr>
          <w:p w14:paraId="66132F2F" w14:textId="77777777" w:rsidR="00F80A3C" w:rsidRDefault="00F80A3C">
            <w:pPr>
              <w:pStyle w:val="Compact"/>
              <w:jc w:val="center"/>
              <w:rPr>
                <w:lang w:val="sl-SI"/>
              </w:rPr>
            </w:pPr>
            <w:r>
              <w:rPr>
                <w:lang w:val="sl-SI"/>
              </w:rPr>
              <w:t>42,9</w:t>
            </w:r>
          </w:p>
        </w:tc>
        <w:tc>
          <w:tcPr>
            <w:tcW w:w="0" w:type="auto"/>
            <w:hideMark/>
          </w:tcPr>
          <w:p w14:paraId="0906131E" w14:textId="77777777" w:rsidR="00F80A3C" w:rsidRDefault="00F80A3C">
            <w:pPr>
              <w:pStyle w:val="Compact"/>
              <w:jc w:val="center"/>
              <w:rPr>
                <w:lang w:val="sl-SI"/>
              </w:rPr>
            </w:pPr>
            <w:r>
              <w:rPr>
                <w:lang w:val="sl-SI"/>
              </w:rPr>
              <w:t>37,9</w:t>
            </w:r>
          </w:p>
        </w:tc>
        <w:tc>
          <w:tcPr>
            <w:tcW w:w="0" w:type="auto"/>
            <w:hideMark/>
          </w:tcPr>
          <w:p w14:paraId="49180EBC" w14:textId="77777777" w:rsidR="00F80A3C" w:rsidRDefault="00F80A3C">
            <w:pPr>
              <w:pStyle w:val="Compact"/>
              <w:jc w:val="center"/>
              <w:rPr>
                <w:lang w:val="sl-SI"/>
              </w:rPr>
            </w:pPr>
            <w:r>
              <w:rPr>
                <w:lang w:val="sl-SI"/>
              </w:rPr>
              <w:t>28,8</w:t>
            </w:r>
          </w:p>
        </w:tc>
        <w:tc>
          <w:tcPr>
            <w:tcW w:w="0" w:type="auto"/>
            <w:hideMark/>
          </w:tcPr>
          <w:p w14:paraId="3AFA1BE9" w14:textId="77777777" w:rsidR="00F80A3C" w:rsidRDefault="00F80A3C">
            <w:pPr>
              <w:pStyle w:val="Compact"/>
              <w:jc w:val="center"/>
              <w:rPr>
                <w:lang w:val="sl-SI"/>
              </w:rPr>
            </w:pPr>
            <w:r>
              <w:rPr>
                <w:lang w:val="sl-SI"/>
              </w:rPr>
              <w:t>40,2</w:t>
            </w:r>
          </w:p>
        </w:tc>
        <w:tc>
          <w:tcPr>
            <w:tcW w:w="0" w:type="auto"/>
            <w:hideMark/>
          </w:tcPr>
          <w:p w14:paraId="280D9CC7" w14:textId="77777777" w:rsidR="00F80A3C" w:rsidRDefault="00F80A3C">
            <w:pPr>
              <w:pStyle w:val="Compact"/>
              <w:jc w:val="center"/>
              <w:rPr>
                <w:lang w:val="sl-SI"/>
              </w:rPr>
            </w:pPr>
            <w:r>
              <w:rPr>
                <w:lang w:val="sl-SI"/>
              </w:rPr>
              <w:t>34,7</w:t>
            </w:r>
          </w:p>
        </w:tc>
        <w:tc>
          <w:tcPr>
            <w:tcW w:w="0" w:type="auto"/>
            <w:hideMark/>
          </w:tcPr>
          <w:p w14:paraId="2D443DAF" w14:textId="77777777" w:rsidR="00F80A3C" w:rsidRDefault="00F80A3C">
            <w:pPr>
              <w:pStyle w:val="Compact"/>
              <w:jc w:val="center"/>
              <w:rPr>
                <w:lang w:val="sl-SI"/>
              </w:rPr>
            </w:pPr>
            <w:r>
              <w:rPr>
                <w:lang w:val="sl-SI"/>
              </w:rPr>
              <w:t>24,9</w:t>
            </w:r>
          </w:p>
        </w:tc>
      </w:tr>
      <w:tr w:rsidR="00F80A3C" w14:paraId="5FB29975" w14:textId="77777777" w:rsidTr="00F80A3C">
        <w:tc>
          <w:tcPr>
            <w:tcW w:w="0" w:type="auto"/>
            <w:hideMark/>
          </w:tcPr>
          <w:p w14:paraId="31D4D62B" w14:textId="77777777" w:rsidR="00F80A3C" w:rsidRDefault="00F80A3C">
            <w:pPr>
              <w:pStyle w:val="Compact"/>
              <w:jc w:val="center"/>
              <w:rPr>
                <w:lang w:val="sl-SI"/>
              </w:rPr>
            </w:pPr>
            <w:r>
              <w:rPr>
                <w:lang w:val="sl-SI"/>
              </w:rPr>
              <w:t>100</w:t>
            </w:r>
          </w:p>
        </w:tc>
        <w:tc>
          <w:tcPr>
            <w:tcW w:w="0" w:type="auto"/>
            <w:hideMark/>
          </w:tcPr>
          <w:p w14:paraId="4D28ECB0" w14:textId="77777777" w:rsidR="00F80A3C" w:rsidRDefault="00F80A3C">
            <w:pPr>
              <w:pStyle w:val="Compact"/>
              <w:jc w:val="center"/>
              <w:rPr>
                <w:lang w:val="sl-SI"/>
              </w:rPr>
            </w:pPr>
            <w:r>
              <w:rPr>
                <w:lang w:val="sl-SI"/>
              </w:rPr>
              <w:t>43,6</w:t>
            </w:r>
          </w:p>
        </w:tc>
        <w:tc>
          <w:tcPr>
            <w:tcW w:w="0" w:type="auto"/>
            <w:hideMark/>
          </w:tcPr>
          <w:p w14:paraId="360CF733" w14:textId="77777777" w:rsidR="00F80A3C" w:rsidRDefault="00F80A3C">
            <w:pPr>
              <w:pStyle w:val="Compact"/>
              <w:jc w:val="center"/>
              <w:rPr>
                <w:lang w:val="sl-SI"/>
              </w:rPr>
            </w:pPr>
            <w:r>
              <w:rPr>
                <w:lang w:val="sl-SI"/>
              </w:rPr>
              <w:t>39,1</w:t>
            </w:r>
          </w:p>
        </w:tc>
        <w:tc>
          <w:tcPr>
            <w:tcW w:w="0" w:type="auto"/>
            <w:hideMark/>
          </w:tcPr>
          <w:p w14:paraId="2A744282" w14:textId="77777777" w:rsidR="00F80A3C" w:rsidRDefault="00F80A3C">
            <w:pPr>
              <w:pStyle w:val="Compact"/>
              <w:jc w:val="center"/>
              <w:rPr>
                <w:lang w:val="sl-SI"/>
              </w:rPr>
            </w:pPr>
            <w:r>
              <w:rPr>
                <w:lang w:val="sl-SI"/>
              </w:rPr>
              <w:t>30,5</w:t>
            </w:r>
          </w:p>
        </w:tc>
        <w:tc>
          <w:tcPr>
            <w:tcW w:w="0" w:type="auto"/>
            <w:hideMark/>
          </w:tcPr>
          <w:p w14:paraId="49284D0B" w14:textId="77777777" w:rsidR="00F80A3C" w:rsidRDefault="00F80A3C">
            <w:pPr>
              <w:pStyle w:val="Compact"/>
              <w:jc w:val="center"/>
              <w:rPr>
                <w:lang w:val="sl-SI"/>
              </w:rPr>
            </w:pPr>
            <w:r>
              <w:rPr>
                <w:lang w:val="sl-SI"/>
              </w:rPr>
              <w:t>41,2</w:t>
            </w:r>
          </w:p>
        </w:tc>
        <w:tc>
          <w:tcPr>
            <w:tcW w:w="0" w:type="auto"/>
            <w:hideMark/>
          </w:tcPr>
          <w:p w14:paraId="2A207457" w14:textId="77777777" w:rsidR="00F80A3C" w:rsidRDefault="00F80A3C">
            <w:pPr>
              <w:pStyle w:val="Compact"/>
              <w:jc w:val="center"/>
              <w:rPr>
                <w:lang w:val="sl-SI"/>
              </w:rPr>
            </w:pPr>
            <w:r>
              <w:rPr>
                <w:lang w:val="sl-SI"/>
              </w:rPr>
              <w:t>35,8</w:t>
            </w:r>
          </w:p>
        </w:tc>
        <w:tc>
          <w:tcPr>
            <w:tcW w:w="0" w:type="auto"/>
            <w:hideMark/>
          </w:tcPr>
          <w:p w14:paraId="3A1C032D" w14:textId="77777777" w:rsidR="00F80A3C" w:rsidRDefault="00F80A3C">
            <w:pPr>
              <w:pStyle w:val="Compact"/>
              <w:jc w:val="center"/>
              <w:rPr>
                <w:lang w:val="sl-SI"/>
              </w:rPr>
            </w:pPr>
            <w:r>
              <w:rPr>
                <w:lang w:val="sl-SI"/>
              </w:rPr>
              <w:t>29,1</w:t>
            </w:r>
          </w:p>
        </w:tc>
      </w:tr>
      <w:tr w:rsidR="00F80A3C" w14:paraId="7FB2001C" w14:textId="77777777" w:rsidTr="00F80A3C">
        <w:tc>
          <w:tcPr>
            <w:tcW w:w="0" w:type="auto"/>
            <w:hideMark/>
          </w:tcPr>
          <w:p w14:paraId="61B5FB9D" w14:textId="77777777" w:rsidR="00F80A3C" w:rsidRDefault="00F80A3C">
            <w:pPr>
              <w:pStyle w:val="Compact"/>
              <w:jc w:val="center"/>
              <w:rPr>
                <w:lang w:val="sl-SI"/>
              </w:rPr>
            </w:pPr>
            <w:r>
              <w:rPr>
                <w:lang w:val="sl-SI"/>
              </w:rPr>
              <w:t>110</w:t>
            </w:r>
          </w:p>
        </w:tc>
        <w:tc>
          <w:tcPr>
            <w:tcW w:w="0" w:type="auto"/>
            <w:hideMark/>
          </w:tcPr>
          <w:p w14:paraId="1D829545" w14:textId="77777777" w:rsidR="00F80A3C" w:rsidRDefault="00F80A3C">
            <w:pPr>
              <w:pStyle w:val="Compact"/>
              <w:jc w:val="center"/>
              <w:rPr>
                <w:lang w:val="sl-SI"/>
              </w:rPr>
            </w:pPr>
            <w:r>
              <w:rPr>
                <w:lang w:val="sl-SI"/>
              </w:rPr>
              <w:t>44,2</w:t>
            </w:r>
          </w:p>
        </w:tc>
        <w:tc>
          <w:tcPr>
            <w:tcW w:w="0" w:type="auto"/>
            <w:hideMark/>
          </w:tcPr>
          <w:p w14:paraId="35A54CBD" w14:textId="77777777" w:rsidR="00F80A3C" w:rsidRDefault="00F80A3C">
            <w:pPr>
              <w:pStyle w:val="Compact"/>
              <w:jc w:val="center"/>
              <w:rPr>
                <w:lang w:val="sl-SI"/>
              </w:rPr>
            </w:pPr>
            <w:r>
              <w:rPr>
                <w:lang w:val="sl-SI"/>
              </w:rPr>
              <w:t>40,5</w:t>
            </w:r>
          </w:p>
        </w:tc>
        <w:tc>
          <w:tcPr>
            <w:tcW w:w="0" w:type="auto"/>
            <w:hideMark/>
          </w:tcPr>
          <w:p w14:paraId="217DABE1" w14:textId="77777777" w:rsidR="00F80A3C" w:rsidRDefault="00F80A3C">
            <w:pPr>
              <w:pStyle w:val="Compact"/>
              <w:jc w:val="center"/>
              <w:rPr>
                <w:lang w:val="sl-SI"/>
              </w:rPr>
            </w:pPr>
            <w:r>
              <w:rPr>
                <w:lang w:val="sl-SI"/>
              </w:rPr>
              <w:t>33,5</w:t>
            </w:r>
          </w:p>
        </w:tc>
        <w:tc>
          <w:tcPr>
            <w:tcW w:w="0" w:type="auto"/>
            <w:hideMark/>
          </w:tcPr>
          <w:p w14:paraId="6D379992" w14:textId="77777777" w:rsidR="00F80A3C" w:rsidRDefault="00F80A3C">
            <w:pPr>
              <w:pStyle w:val="Compact"/>
              <w:jc w:val="center"/>
              <w:rPr>
                <w:lang w:val="sl-SI"/>
              </w:rPr>
            </w:pPr>
            <w:r>
              <w:rPr>
                <w:lang w:val="sl-SI"/>
              </w:rPr>
              <w:t>42,0</w:t>
            </w:r>
          </w:p>
        </w:tc>
        <w:tc>
          <w:tcPr>
            <w:tcW w:w="0" w:type="auto"/>
            <w:hideMark/>
          </w:tcPr>
          <w:p w14:paraId="090B7725" w14:textId="77777777" w:rsidR="00F80A3C" w:rsidRDefault="00F80A3C">
            <w:pPr>
              <w:pStyle w:val="Compact"/>
              <w:jc w:val="center"/>
              <w:rPr>
                <w:lang w:val="sl-SI"/>
              </w:rPr>
            </w:pPr>
            <w:r>
              <w:rPr>
                <w:lang w:val="sl-SI"/>
              </w:rPr>
              <w:t>37,6</w:t>
            </w:r>
          </w:p>
        </w:tc>
        <w:tc>
          <w:tcPr>
            <w:tcW w:w="0" w:type="auto"/>
            <w:hideMark/>
          </w:tcPr>
          <w:p w14:paraId="17E678B9" w14:textId="77777777" w:rsidR="00F80A3C" w:rsidRDefault="00F80A3C">
            <w:pPr>
              <w:pStyle w:val="Compact"/>
              <w:jc w:val="center"/>
              <w:rPr>
                <w:lang w:val="sl-SI"/>
              </w:rPr>
            </w:pPr>
            <w:r>
              <w:rPr>
                <w:lang w:val="sl-SI"/>
              </w:rPr>
              <w:t>30,4</w:t>
            </w:r>
          </w:p>
        </w:tc>
      </w:tr>
      <w:tr w:rsidR="00F80A3C" w14:paraId="6FBC5CF8" w14:textId="77777777" w:rsidTr="00F80A3C">
        <w:tc>
          <w:tcPr>
            <w:tcW w:w="0" w:type="auto"/>
            <w:hideMark/>
          </w:tcPr>
          <w:p w14:paraId="6ABB2722" w14:textId="77777777" w:rsidR="00F80A3C" w:rsidRDefault="00F80A3C">
            <w:pPr>
              <w:pStyle w:val="Compact"/>
              <w:jc w:val="center"/>
              <w:rPr>
                <w:lang w:val="sl-SI"/>
              </w:rPr>
            </w:pPr>
            <w:r>
              <w:rPr>
                <w:lang w:val="sl-SI"/>
              </w:rPr>
              <w:t>120</w:t>
            </w:r>
          </w:p>
        </w:tc>
        <w:tc>
          <w:tcPr>
            <w:tcW w:w="0" w:type="auto"/>
            <w:hideMark/>
          </w:tcPr>
          <w:p w14:paraId="28D93206" w14:textId="77777777" w:rsidR="00F80A3C" w:rsidRDefault="00F80A3C">
            <w:pPr>
              <w:pStyle w:val="Compact"/>
              <w:jc w:val="center"/>
              <w:rPr>
                <w:lang w:val="sl-SI"/>
              </w:rPr>
            </w:pPr>
            <w:r>
              <w:rPr>
                <w:lang w:val="sl-SI"/>
              </w:rPr>
              <w:t>44,7</w:t>
            </w:r>
          </w:p>
        </w:tc>
        <w:tc>
          <w:tcPr>
            <w:tcW w:w="0" w:type="auto"/>
            <w:hideMark/>
          </w:tcPr>
          <w:p w14:paraId="2F60CE85" w14:textId="77777777" w:rsidR="00F80A3C" w:rsidRDefault="00F80A3C">
            <w:pPr>
              <w:pStyle w:val="Compact"/>
              <w:jc w:val="center"/>
              <w:rPr>
                <w:lang w:val="sl-SI"/>
              </w:rPr>
            </w:pPr>
            <w:r>
              <w:rPr>
                <w:lang w:val="sl-SI"/>
              </w:rPr>
              <w:t>41,3</w:t>
            </w:r>
          </w:p>
        </w:tc>
        <w:tc>
          <w:tcPr>
            <w:tcW w:w="0" w:type="auto"/>
            <w:hideMark/>
          </w:tcPr>
          <w:p w14:paraId="2FDFA2F4" w14:textId="77777777" w:rsidR="00F80A3C" w:rsidRDefault="00F80A3C">
            <w:pPr>
              <w:pStyle w:val="Compact"/>
              <w:jc w:val="center"/>
              <w:rPr>
                <w:lang w:val="sl-SI"/>
              </w:rPr>
            </w:pPr>
            <w:r>
              <w:rPr>
                <w:lang w:val="sl-SI"/>
              </w:rPr>
              <w:t>34,9</w:t>
            </w:r>
          </w:p>
        </w:tc>
        <w:tc>
          <w:tcPr>
            <w:tcW w:w="0" w:type="auto"/>
            <w:hideMark/>
          </w:tcPr>
          <w:p w14:paraId="317B2DED" w14:textId="77777777" w:rsidR="00F80A3C" w:rsidRDefault="00F80A3C">
            <w:pPr>
              <w:pStyle w:val="Compact"/>
              <w:jc w:val="center"/>
              <w:rPr>
                <w:lang w:val="sl-SI"/>
              </w:rPr>
            </w:pPr>
            <w:r>
              <w:rPr>
                <w:lang w:val="sl-SI"/>
              </w:rPr>
              <w:t>42,7</w:t>
            </w:r>
          </w:p>
        </w:tc>
        <w:tc>
          <w:tcPr>
            <w:tcW w:w="0" w:type="auto"/>
            <w:hideMark/>
          </w:tcPr>
          <w:p w14:paraId="5D9DBB48" w14:textId="77777777" w:rsidR="00F80A3C" w:rsidRDefault="00F80A3C">
            <w:pPr>
              <w:pStyle w:val="Compact"/>
              <w:jc w:val="center"/>
              <w:rPr>
                <w:lang w:val="sl-SI"/>
              </w:rPr>
            </w:pPr>
            <w:r>
              <w:rPr>
                <w:lang w:val="sl-SI"/>
              </w:rPr>
              <w:t>38,6</w:t>
            </w:r>
          </w:p>
        </w:tc>
        <w:tc>
          <w:tcPr>
            <w:tcW w:w="0" w:type="auto"/>
            <w:hideMark/>
          </w:tcPr>
          <w:p w14:paraId="07269F5D" w14:textId="77777777" w:rsidR="00F80A3C" w:rsidRDefault="00F80A3C">
            <w:pPr>
              <w:pStyle w:val="Compact"/>
              <w:jc w:val="center"/>
              <w:rPr>
                <w:lang w:val="sl-SI"/>
              </w:rPr>
            </w:pPr>
            <w:r>
              <w:rPr>
                <w:lang w:val="sl-SI"/>
              </w:rPr>
              <w:t>33,2</w:t>
            </w:r>
          </w:p>
        </w:tc>
      </w:tr>
      <w:tr w:rsidR="00F80A3C" w14:paraId="7D44CDF0" w14:textId="77777777" w:rsidTr="00F80A3C">
        <w:tc>
          <w:tcPr>
            <w:tcW w:w="0" w:type="auto"/>
            <w:hideMark/>
          </w:tcPr>
          <w:p w14:paraId="28477A0D" w14:textId="77777777" w:rsidR="00F80A3C" w:rsidRDefault="00F80A3C">
            <w:pPr>
              <w:pStyle w:val="Compact"/>
              <w:jc w:val="center"/>
              <w:rPr>
                <w:lang w:val="sl-SI"/>
              </w:rPr>
            </w:pPr>
            <w:r>
              <w:rPr>
                <w:lang w:val="sl-SI"/>
              </w:rPr>
              <w:t>130</w:t>
            </w:r>
          </w:p>
        </w:tc>
        <w:tc>
          <w:tcPr>
            <w:tcW w:w="0" w:type="auto"/>
            <w:hideMark/>
          </w:tcPr>
          <w:p w14:paraId="59220430" w14:textId="77777777" w:rsidR="00F80A3C" w:rsidRDefault="00F80A3C">
            <w:pPr>
              <w:pStyle w:val="Compact"/>
              <w:jc w:val="center"/>
              <w:rPr>
                <w:lang w:val="sl-SI"/>
              </w:rPr>
            </w:pPr>
            <w:r>
              <w:rPr>
                <w:lang w:val="sl-SI"/>
              </w:rPr>
              <w:t>45,2</w:t>
            </w:r>
          </w:p>
        </w:tc>
        <w:tc>
          <w:tcPr>
            <w:tcW w:w="0" w:type="auto"/>
            <w:hideMark/>
          </w:tcPr>
          <w:p w14:paraId="09077983" w14:textId="77777777" w:rsidR="00F80A3C" w:rsidRDefault="00F80A3C">
            <w:pPr>
              <w:pStyle w:val="Compact"/>
              <w:jc w:val="center"/>
              <w:rPr>
                <w:lang w:val="sl-SI"/>
              </w:rPr>
            </w:pPr>
            <w:r>
              <w:rPr>
                <w:lang w:val="sl-SI"/>
              </w:rPr>
              <w:t>42,0</w:t>
            </w:r>
          </w:p>
        </w:tc>
        <w:tc>
          <w:tcPr>
            <w:tcW w:w="0" w:type="auto"/>
            <w:hideMark/>
          </w:tcPr>
          <w:p w14:paraId="7ECD426B" w14:textId="77777777" w:rsidR="00F80A3C" w:rsidRDefault="00F80A3C">
            <w:pPr>
              <w:pStyle w:val="Compact"/>
              <w:jc w:val="center"/>
              <w:rPr>
                <w:lang w:val="sl-SI"/>
              </w:rPr>
            </w:pPr>
            <w:r>
              <w:rPr>
                <w:lang w:val="sl-SI"/>
              </w:rPr>
              <w:t>36,1</w:t>
            </w:r>
          </w:p>
        </w:tc>
        <w:tc>
          <w:tcPr>
            <w:tcW w:w="0" w:type="auto"/>
            <w:hideMark/>
          </w:tcPr>
          <w:p w14:paraId="237A0D0A" w14:textId="77777777" w:rsidR="00F80A3C" w:rsidRDefault="00F80A3C">
            <w:pPr>
              <w:pStyle w:val="Compact"/>
              <w:jc w:val="center"/>
              <w:rPr>
                <w:lang w:val="sl-SI"/>
              </w:rPr>
            </w:pPr>
            <w:r>
              <w:rPr>
                <w:lang w:val="sl-SI"/>
              </w:rPr>
              <w:t>43,3</w:t>
            </w:r>
          </w:p>
        </w:tc>
        <w:tc>
          <w:tcPr>
            <w:tcW w:w="0" w:type="auto"/>
            <w:hideMark/>
          </w:tcPr>
          <w:p w14:paraId="1C531060" w14:textId="77777777" w:rsidR="00F80A3C" w:rsidRDefault="00F80A3C">
            <w:pPr>
              <w:pStyle w:val="Compact"/>
              <w:jc w:val="center"/>
              <w:rPr>
                <w:lang w:val="sl-SI"/>
              </w:rPr>
            </w:pPr>
            <w:r>
              <w:rPr>
                <w:lang w:val="sl-SI"/>
              </w:rPr>
              <w:t>39,5</w:t>
            </w:r>
          </w:p>
        </w:tc>
        <w:tc>
          <w:tcPr>
            <w:tcW w:w="0" w:type="auto"/>
            <w:hideMark/>
          </w:tcPr>
          <w:p w14:paraId="39A80140" w14:textId="77777777" w:rsidR="00F80A3C" w:rsidRDefault="00F80A3C">
            <w:pPr>
              <w:pStyle w:val="Compact"/>
              <w:jc w:val="center"/>
              <w:rPr>
                <w:lang w:val="sl-SI"/>
              </w:rPr>
            </w:pPr>
            <w:r>
              <w:rPr>
                <w:lang w:val="sl-SI"/>
              </w:rPr>
              <w:t>34,5</w:t>
            </w:r>
          </w:p>
        </w:tc>
      </w:tr>
      <w:tr w:rsidR="00F80A3C" w14:paraId="740BB762" w14:textId="77777777" w:rsidTr="00F80A3C">
        <w:tc>
          <w:tcPr>
            <w:tcW w:w="0" w:type="auto"/>
            <w:hideMark/>
          </w:tcPr>
          <w:p w14:paraId="539D5A49" w14:textId="77777777" w:rsidR="00F80A3C" w:rsidRDefault="00F80A3C">
            <w:pPr>
              <w:pStyle w:val="Compact"/>
              <w:jc w:val="center"/>
              <w:rPr>
                <w:lang w:val="sl-SI"/>
              </w:rPr>
            </w:pPr>
            <w:r>
              <w:rPr>
                <w:lang w:val="sl-SI"/>
              </w:rPr>
              <w:t>140</w:t>
            </w:r>
          </w:p>
        </w:tc>
        <w:tc>
          <w:tcPr>
            <w:tcW w:w="0" w:type="auto"/>
            <w:hideMark/>
          </w:tcPr>
          <w:p w14:paraId="569D8426" w14:textId="77777777" w:rsidR="00F80A3C" w:rsidRDefault="00F80A3C">
            <w:pPr>
              <w:pStyle w:val="Compact"/>
              <w:jc w:val="center"/>
              <w:rPr>
                <w:lang w:val="sl-SI"/>
              </w:rPr>
            </w:pPr>
            <w:r>
              <w:rPr>
                <w:lang w:val="sl-SI"/>
              </w:rPr>
              <w:t>45,5</w:t>
            </w:r>
          </w:p>
        </w:tc>
        <w:tc>
          <w:tcPr>
            <w:tcW w:w="0" w:type="auto"/>
            <w:hideMark/>
          </w:tcPr>
          <w:p w14:paraId="73E399A4" w14:textId="77777777" w:rsidR="00F80A3C" w:rsidRDefault="00F80A3C">
            <w:pPr>
              <w:pStyle w:val="Compact"/>
              <w:jc w:val="center"/>
              <w:rPr>
                <w:lang w:val="sl-SI"/>
              </w:rPr>
            </w:pPr>
            <w:r>
              <w:rPr>
                <w:lang w:val="sl-SI"/>
              </w:rPr>
              <w:t>42,6</w:t>
            </w:r>
          </w:p>
        </w:tc>
        <w:tc>
          <w:tcPr>
            <w:tcW w:w="0" w:type="auto"/>
            <w:hideMark/>
          </w:tcPr>
          <w:p w14:paraId="7D8A21BC" w14:textId="77777777" w:rsidR="00F80A3C" w:rsidRDefault="00F80A3C">
            <w:pPr>
              <w:pStyle w:val="Compact"/>
              <w:jc w:val="center"/>
              <w:rPr>
                <w:lang w:val="sl-SI"/>
              </w:rPr>
            </w:pPr>
            <w:r>
              <w:rPr>
                <w:lang w:val="sl-SI"/>
              </w:rPr>
              <w:t>38,6</w:t>
            </w:r>
          </w:p>
        </w:tc>
        <w:tc>
          <w:tcPr>
            <w:tcW w:w="0" w:type="auto"/>
            <w:hideMark/>
          </w:tcPr>
          <w:p w14:paraId="373D1E8F" w14:textId="77777777" w:rsidR="00F80A3C" w:rsidRDefault="00F80A3C">
            <w:pPr>
              <w:pStyle w:val="Compact"/>
              <w:jc w:val="center"/>
              <w:rPr>
                <w:lang w:val="sl-SI"/>
              </w:rPr>
            </w:pPr>
            <w:r>
              <w:rPr>
                <w:lang w:val="sl-SI"/>
              </w:rPr>
              <w:t>43,8</w:t>
            </w:r>
          </w:p>
        </w:tc>
        <w:tc>
          <w:tcPr>
            <w:tcW w:w="0" w:type="auto"/>
            <w:hideMark/>
          </w:tcPr>
          <w:p w14:paraId="3ECA3821" w14:textId="77777777" w:rsidR="00F80A3C" w:rsidRDefault="00F80A3C">
            <w:pPr>
              <w:pStyle w:val="Compact"/>
              <w:jc w:val="center"/>
              <w:rPr>
                <w:lang w:val="sl-SI"/>
              </w:rPr>
            </w:pPr>
            <w:r>
              <w:rPr>
                <w:lang w:val="sl-SI"/>
              </w:rPr>
              <w:t>40,9</w:t>
            </w:r>
          </w:p>
        </w:tc>
        <w:tc>
          <w:tcPr>
            <w:tcW w:w="0" w:type="auto"/>
            <w:hideMark/>
          </w:tcPr>
          <w:p w14:paraId="6ED81E35" w14:textId="77777777" w:rsidR="00F80A3C" w:rsidRDefault="00F80A3C">
            <w:pPr>
              <w:pStyle w:val="Compact"/>
              <w:jc w:val="center"/>
              <w:rPr>
                <w:lang w:val="sl-SI"/>
              </w:rPr>
            </w:pPr>
            <w:r>
              <w:rPr>
                <w:lang w:val="sl-SI"/>
              </w:rPr>
              <w:t>36,4</w:t>
            </w:r>
          </w:p>
        </w:tc>
      </w:tr>
      <w:tr w:rsidR="00F80A3C" w14:paraId="7AE9F011" w14:textId="77777777" w:rsidTr="00F80A3C">
        <w:tc>
          <w:tcPr>
            <w:tcW w:w="0" w:type="auto"/>
            <w:hideMark/>
          </w:tcPr>
          <w:p w14:paraId="00872C9B" w14:textId="77777777" w:rsidR="00F80A3C" w:rsidRDefault="00F80A3C">
            <w:pPr>
              <w:pStyle w:val="Compact"/>
              <w:jc w:val="center"/>
              <w:rPr>
                <w:lang w:val="sl-SI"/>
              </w:rPr>
            </w:pPr>
            <w:r>
              <w:rPr>
                <w:lang w:val="sl-SI"/>
              </w:rPr>
              <w:t>150</w:t>
            </w:r>
          </w:p>
        </w:tc>
        <w:tc>
          <w:tcPr>
            <w:tcW w:w="0" w:type="auto"/>
            <w:hideMark/>
          </w:tcPr>
          <w:p w14:paraId="5CC6EF7A" w14:textId="77777777" w:rsidR="00F80A3C" w:rsidRDefault="00F80A3C">
            <w:pPr>
              <w:pStyle w:val="Compact"/>
              <w:jc w:val="center"/>
              <w:rPr>
                <w:lang w:val="sl-SI"/>
              </w:rPr>
            </w:pPr>
            <w:r>
              <w:rPr>
                <w:lang w:val="sl-SI"/>
              </w:rPr>
              <w:t>45,9</w:t>
            </w:r>
          </w:p>
        </w:tc>
        <w:tc>
          <w:tcPr>
            <w:tcW w:w="0" w:type="auto"/>
            <w:hideMark/>
          </w:tcPr>
          <w:p w14:paraId="56DE0BDD" w14:textId="77777777" w:rsidR="00F80A3C" w:rsidRDefault="00F80A3C">
            <w:pPr>
              <w:pStyle w:val="Compact"/>
              <w:jc w:val="center"/>
              <w:rPr>
                <w:lang w:val="sl-SI"/>
              </w:rPr>
            </w:pPr>
            <w:r>
              <w:rPr>
                <w:lang w:val="sl-SI"/>
              </w:rPr>
              <w:t>43,2</w:t>
            </w:r>
          </w:p>
        </w:tc>
        <w:tc>
          <w:tcPr>
            <w:tcW w:w="0" w:type="auto"/>
            <w:hideMark/>
          </w:tcPr>
          <w:p w14:paraId="1F79FBD9" w14:textId="77777777" w:rsidR="00F80A3C" w:rsidRDefault="00F80A3C">
            <w:pPr>
              <w:pStyle w:val="Compact"/>
              <w:jc w:val="center"/>
              <w:rPr>
                <w:lang w:val="sl-SI"/>
              </w:rPr>
            </w:pPr>
            <w:r>
              <w:rPr>
                <w:lang w:val="sl-SI"/>
              </w:rPr>
              <w:t>39,4</w:t>
            </w:r>
          </w:p>
        </w:tc>
        <w:tc>
          <w:tcPr>
            <w:tcW w:w="0" w:type="auto"/>
            <w:hideMark/>
          </w:tcPr>
          <w:p w14:paraId="25BF7027" w14:textId="77777777" w:rsidR="00F80A3C" w:rsidRDefault="00F80A3C">
            <w:pPr>
              <w:pStyle w:val="Compact"/>
              <w:jc w:val="center"/>
              <w:rPr>
                <w:lang w:val="sl-SI"/>
              </w:rPr>
            </w:pPr>
            <w:r>
              <w:rPr>
                <w:lang w:val="sl-SI"/>
              </w:rPr>
              <w:t>44,2</w:t>
            </w:r>
          </w:p>
        </w:tc>
        <w:tc>
          <w:tcPr>
            <w:tcW w:w="0" w:type="auto"/>
            <w:hideMark/>
          </w:tcPr>
          <w:p w14:paraId="3C3E441C" w14:textId="77777777" w:rsidR="00F80A3C" w:rsidRDefault="00F80A3C">
            <w:pPr>
              <w:pStyle w:val="Compact"/>
              <w:jc w:val="center"/>
              <w:rPr>
                <w:lang w:val="sl-SI"/>
              </w:rPr>
            </w:pPr>
            <w:r>
              <w:rPr>
                <w:lang w:val="sl-SI"/>
              </w:rPr>
              <w:t>41,5</w:t>
            </w:r>
          </w:p>
        </w:tc>
        <w:tc>
          <w:tcPr>
            <w:tcW w:w="0" w:type="auto"/>
            <w:hideMark/>
          </w:tcPr>
          <w:p w14:paraId="3BC7CC00" w14:textId="77777777" w:rsidR="00F80A3C" w:rsidRDefault="00F80A3C">
            <w:pPr>
              <w:pStyle w:val="Compact"/>
              <w:jc w:val="center"/>
              <w:rPr>
                <w:lang w:val="sl-SI"/>
              </w:rPr>
            </w:pPr>
            <w:r>
              <w:rPr>
                <w:lang w:val="sl-SI"/>
              </w:rPr>
              <w:t>37,3</w:t>
            </w:r>
          </w:p>
        </w:tc>
      </w:tr>
      <w:tr w:rsidR="00F80A3C" w14:paraId="12E4AD45" w14:textId="77777777" w:rsidTr="00F80A3C">
        <w:tc>
          <w:tcPr>
            <w:tcW w:w="0" w:type="auto"/>
            <w:hideMark/>
          </w:tcPr>
          <w:p w14:paraId="7BABB4BB" w14:textId="77777777" w:rsidR="00F80A3C" w:rsidRDefault="00F80A3C">
            <w:pPr>
              <w:pStyle w:val="Compact"/>
              <w:jc w:val="center"/>
              <w:rPr>
                <w:lang w:val="sl-SI"/>
              </w:rPr>
            </w:pPr>
            <w:r>
              <w:rPr>
                <w:lang w:val="sl-SI"/>
              </w:rPr>
              <w:t>160</w:t>
            </w:r>
          </w:p>
        </w:tc>
        <w:tc>
          <w:tcPr>
            <w:tcW w:w="0" w:type="auto"/>
            <w:hideMark/>
          </w:tcPr>
          <w:p w14:paraId="0541742E" w14:textId="77777777" w:rsidR="00F80A3C" w:rsidRDefault="00F80A3C">
            <w:pPr>
              <w:pStyle w:val="Compact"/>
              <w:jc w:val="center"/>
              <w:rPr>
                <w:lang w:val="sl-SI"/>
              </w:rPr>
            </w:pPr>
            <w:r>
              <w:rPr>
                <w:lang w:val="sl-SI"/>
              </w:rPr>
              <w:t>46,1</w:t>
            </w:r>
          </w:p>
        </w:tc>
        <w:tc>
          <w:tcPr>
            <w:tcW w:w="0" w:type="auto"/>
            <w:hideMark/>
          </w:tcPr>
          <w:p w14:paraId="3B12C122" w14:textId="77777777" w:rsidR="00F80A3C" w:rsidRDefault="00F80A3C">
            <w:pPr>
              <w:pStyle w:val="Compact"/>
              <w:jc w:val="center"/>
              <w:rPr>
                <w:lang w:val="sl-SI"/>
              </w:rPr>
            </w:pPr>
            <w:r>
              <w:rPr>
                <w:lang w:val="sl-SI"/>
              </w:rPr>
              <w:t>43,7</w:t>
            </w:r>
          </w:p>
        </w:tc>
        <w:tc>
          <w:tcPr>
            <w:tcW w:w="0" w:type="auto"/>
            <w:hideMark/>
          </w:tcPr>
          <w:p w14:paraId="59880693" w14:textId="77777777" w:rsidR="00F80A3C" w:rsidRDefault="00F80A3C">
            <w:pPr>
              <w:pStyle w:val="Compact"/>
              <w:jc w:val="center"/>
              <w:rPr>
                <w:lang w:val="sl-SI"/>
              </w:rPr>
            </w:pPr>
            <w:r>
              <w:rPr>
                <w:lang w:val="sl-SI"/>
              </w:rPr>
              <w:t>40,1</w:t>
            </w:r>
          </w:p>
        </w:tc>
        <w:tc>
          <w:tcPr>
            <w:tcW w:w="0" w:type="auto"/>
            <w:hideMark/>
          </w:tcPr>
          <w:p w14:paraId="52710B58" w14:textId="77777777" w:rsidR="00F80A3C" w:rsidRDefault="00F80A3C">
            <w:pPr>
              <w:pStyle w:val="Compact"/>
              <w:jc w:val="center"/>
              <w:rPr>
                <w:lang w:val="sl-SI"/>
              </w:rPr>
            </w:pPr>
            <w:r>
              <w:rPr>
                <w:lang w:val="sl-SI"/>
              </w:rPr>
              <w:t>44,6</w:t>
            </w:r>
          </w:p>
        </w:tc>
        <w:tc>
          <w:tcPr>
            <w:tcW w:w="0" w:type="auto"/>
            <w:hideMark/>
          </w:tcPr>
          <w:p w14:paraId="55CD15EB" w14:textId="77777777" w:rsidR="00F80A3C" w:rsidRDefault="00F80A3C">
            <w:pPr>
              <w:pStyle w:val="Compact"/>
              <w:jc w:val="center"/>
              <w:rPr>
                <w:lang w:val="sl-SI"/>
              </w:rPr>
            </w:pPr>
            <w:r>
              <w:rPr>
                <w:lang w:val="sl-SI"/>
              </w:rPr>
              <w:t>42,1</w:t>
            </w:r>
          </w:p>
        </w:tc>
        <w:tc>
          <w:tcPr>
            <w:tcW w:w="0" w:type="auto"/>
            <w:hideMark/>
          </w:tcPr>
          <w:p w14:paraId="37CEC83D" w14:textId="77777777" w:rsidR="00F80A3C" w:rsidRDefault="00F80A3C">
            <w:pPr>
              <w:pStyle w:val="Compact"/>
              <w:jc w:val="center"/>
              <w:rPr>
                <w:lang w:val="sl-SI"/>
              </w:rPr>
            </w:pPr>
            <w:r>
              <w:rPr>
                <w:lang w:val="sl-SI"/>
              </w:rPr>
              <w:t>38,1</w:t>
            </w:r>
          </w:p>
        </w:tc>
      </w:tr>
      <w:tr w:rsidR="00F80A3C" w14:paraId="2D1A3CD1" w14:textId="77777777" w:rsidTr="00F80A3C">
        <w:tc>
          <w:tcPr>
            <w:tcW w:w="0" w:type="auto"/>
            <w:hideMark/>
          </w:tcPr>
          <w:p w14:paraId="69D7F320" w14:textId="77777777" w:rsidR="00F80A3C" w:rsidRDefault="00F80A3C">
            <w:pPr>
              <w:pStyle w:val="Compact"/>
              <w:jc w:val="center"/>
              <w:rPr>
                <w:lang w:val="sl-SI"/>
              </w:rPr>
            </w:pPr>
            <w:r>
              <w:rPr>
                <w:lang w:val="sl-SI"/>
              </w:rPr>
              <w:t>170</w:t>
            </w:r>
          </w:p>
        </w:tc>
        <w:tc>
          <w:tcPr>
            <w:tcW w:w="0" w:type="auto"/>
            <w:hideMark/>
          </w:tcPr>
          <w:p w14:paraId="1C970245" w14:textId="77777777" w:rsidR="00F80A3C" w:rsidRDefault="00F80A3C">
            <w:pPr>
              <w:pStyle w:val="Compact"/>
              <w:jc w:val="center"/>
              <w:rPr>
                <w:lang w:val="sl-SI"/>
              </w:rPr>
            </w:pPr>
            <w:r>
              <w:rPr>
                <w:lang w:val="sl-SI"/>
              </w:rPr>
              <w:t>46,6</w:t>
            </w:r>
          </w:p>
        </w:tc>
        <w:tc>
          <w:tcPr>
            <w:tcW w:w="0" w:type="auto"/>
            <w:hideMark/>
          </w:tcPr>
          <w:p w14:paraId="683EDD44" w14:textId="77777777" w:rsidR="00F80A3C" w:rsidRDefault="00F80A3C">
            <w:pPr>
              <w:pStyle w:val="Compact"/>
              <w:jc w:val="center"/>
              <w:rPr>
                <w:lang w:val="sl-SI"/>
              </w:rPr>
            </w:pPr>
            <w:r>
              <w:rPr>
                <w:lang w:val="sl-SI"/>
              </w:rPr>
              <w:t>44,1</w:t>
            </w:r>
          </w:p>
        </w:tc>
        <w:tc>
          <w:tcPr>
            <w:tcW w:w="0" w:type="auto"/>
            <w:hideMark/>
          </w:tcPr>
          <w:p w14:paraId="4EBB6F7D" w14:textId="77777777" w:rsidR="00F80A3C" w:rsidRDefault="00F80A3C">
            <w:pPr>
              <w:pStyle w:val="Compact"/>
              <w:jc w:val="center"/>
              <w:rPr>
                <w:lang w:val="sl-SI"/>
              </w:rPr>
            </w:pPr>
            <w:r>
              <w:rPr>
                <w:lang w:val="sl-SI"/>
              </w:rPr>
              <w:t>41,1</w:t>
            </w:r>
          </w:p>
        </w:tc>
        <w:tc>
          <w:tcPr>
            <w:tcW w:w="0" w:type="auto"/>
            <w:hideMark/>
          </w:tcPr>
          <w:p w14:paraId="07B0FCEF" w14:textId="77777777" w:rsidR="00F80A3C" w:rsidRDefault="00F80A3C">
            <w:pPr>
              <w:pStyle w:val="Compact"/>
              <w:jc w:val="center"/>
              <w:rPr>
                <w:lang w:val="sl-SI"/>
              </w:rPr>
            </w:pPr>
            <w:r>
              <w:rPr>
                <w:lang w:val="sl-SI"/>
              </w:rPr>
              <w:t>45,0</w:t>
            </w:r>
          </w:p>
        </w:tc>
        <w:tc>
          <w:tcPr>
            <w:tcW w:w="0" w:type="auto"/>
            <w:hideMark/>
          </w:tcPr>
          <w:p w14:paraId="2BE40D3B" w14:textId="77777777" w:rsidR="00F80A3C" w:rsidRDefault="00F80A3C">
            <w:pPr>
              <w:pStyle w:val="Compact"/>
              <w:jc w:val="center"/>
              <w:rPr>
                <w:lang w:val="sl-SI"/>
              </w:rPr>
            </w:pPr>
            <w:r>
              <w:rPr>
                <w:lang w:val="sl-SI"/>
              </w:rPr>
              <w:t>42,7</w:t>
            </w:r>
          </w:p>
        </w:tc>
        <w:tc>
          <w:tcPr>
            <w:tcW w:w="0" w:type="auto"/>
            <w:hideMark/>
          </w:tcPr>
          <w:p w14:paraId="66DC50F2" w14:textId="77777777" w:rsidR="00F80A3C" w:rsidRDefault="00F80A3C">
            <w:pPr>
              <w:pStyle w:val="Compact"/>
              <w:jc w:val="center"/>
              <w:rPr>
                <w:lang w:val="sl-SI"/>
              </w:rPr>
            </w:pPr>
            <w:r>
              <w:rPr>
                <w:lang w:val="sl-SI"/>
              </w:rPr>
              <w:t>38,9</w:t>
            </w:r>
          </w:p>
        </w:tc>
      </w:tr>
      <w:tr w:rsidR="00F80A3C" w14:paraId="4A25D02B" w14:textId="77777777" w:rsidTr="00F80A3C">
        <w:tc>
          <w:tcPr>
            <w:tcW w:w="0" w:type="auto"/>
            <w:hideMark/>
          </w:tcPr>
          <w:p w14:paraId="629BDCCA" w14:textId="77777777" w:rsidR="00F80A3C" w:rsidRDefault="00F80A3C">
            <w:pPr>
              <w:pStyle w:val="Compact"/>
              <w:jc w:val="center"/>
              <w:rPr>
                <w:lang w:val="sl-SI"/>
              </w:rPr>
            </w:pPr>
            <w:r>
              <w:rPr>
                <w:lang w:val="sl-SI"/>
              </w:rPr>
              <w:t>180</w:t>
            </w:r>
          </w:p>
        </w:tc>
        <w:tc>
          <w:tcPr>
            <w:tcW w:w="0" w:type="auto"/>
            <w:hideMark/>
          </w:tcPr>
          <w:p w14:paraId="10721A6F" w14:textId="77777777" w:rsidR="00F80A3C" w:rsidRDefault="00F80A3C">
            <w:pPr>
              <w:pStyle w:val="Compact"/>
              <w:jc w:val="center"/>
              <w:rPr>
                <w:lang w:val="sl-SI"/>
              </w:rPr>
            </w:pPr>
            <w:r>
              <w:rPr>
                <w:lang w:val="sl-SI"/>
              </w:rPr>
              <w:t>47,1</w:t>
            </w:r>
          </w:p>
        </w:tc>
        <w:tc>
          <w:tcPr>
            <w:tcW w:w="0" w:type="auto"/>
            <w:hideMark/>
          </w:tcPr>
          <w:p w14:paraId="046CE121" w14:textId="77777777" w:rsidR="00F80A3C" w:rsidRDefault="00F80A3C">
            <w:pPr>
              <w:pStyle w:val="Compact"/>
              <w:jc w:val="center"/>
              <w:rPr>
                <w:lang w:val="sl-SI"/>
              </w:rPr>
            </w:pPr>
            <w:r>
              <w:rPr>
                <w:lang w:val="sl-SI"/>
              </w:rPr>
              <w:t>45,3</w:t>
            </w:r>
          </w:p>
        </w:tc>
        <w:tc>
          <w:tcPr>
            <w:tcW w:w="0" w:type="auto"/>
            <w:hideMark/>
          </w:tcPr>
          <w:p w14:paraId="6005696E" w14:textId="77777777" w:rsidR="00F80A3C" w:rsidRDefault="00F80A3C">
            <w:pPr>
              <w:pStyle w:val="Compact"/>
              <w:jc w:val="center"/>
              <w:rPr>
                <w:lang w:val="sl-SI"/>
              </w:rPr>
            </w:pPr>
            <w:r>
              <w:rPr>
                <w:lang w:val="sl-SI"/>
              </w:rPr>
              <w:t>41,6</w:t>
            </w:r>
          </w:p>
        </w:tc>
        <w:tc>
          <w:tcPr>
            <w:tcW w:w="0" w:type="auto"/>
            <w:hideMark/>
          </w:tcPr>
          <w:p w14:paraId="4AAA94E0" w14:textId="77777777" w:rsidR="00F80A3C" w:rsidRDefault="00F80A3C">
            <w:pPr>
              <w:pStyle w:val="Compact"/>
              <w:jc w:val="center"/>
              <w:rPr>
                <w:lang w:val="sl-SI"/>
              </w:rPr>
            </w:pPr>
            <w:r>
              <w:rPr>
                <w:lang w:val="sl-SI"/>
              </w:rPr>
              <w:t>45,3</w:t>
            </w:r>
          </w:p>
        </w:tc>
        <w:tc>
          <w:tcPr>
            <w:tcW w:w="0" w:type="auto"/>
            <w:hideMark/>
          </w:tcPr>
          <w:p w14:paraId="0D1E2F24" w14:textId="77777777" w:rsidR="00F80A3C" w:rsidRDefault="00F80A3C">
            <w:pPr>
              <w:pStyle w:val="Compact"/>
              <w:jc w:val="center"/>
              <w:rPr>
                <w:lang w:val="sl-SI"/>
              </w:rPr>
            </w:pPr>
            <w:r>
              <w:rPr>
                <w:lang w:val="sl-SI"/>
              </w:rPr>
              <w:t>43,1</w:t>
            </w:r>
          </w:p>
        </w:tc>
        <w:tc>
          <w:tcPr>
            <w:tcW w:w="0" w:type="auto"/>
            <w:hideMark/>
          </w:tcPr>
          <w:p w14:paraId="5A0342C8" w14:textId="77777777" w:rsidR="00F80A3C" w:rsidRDefault="00F80A3C">
            <w:pPr>
              <w:pStyle w:val="Compact"/>
              <w:jc w:val="center"/>
              <w:rPr>
                <w:lang w:val="sl-SI"/>
              </w:rPr>
            </w:pPr>
            <w:r>
              <w:rPr>
                <w:lang w:val="sl-SI"/>
              </w:rPr>
              <w:t>39,5</w:t>
            </w:r>
          </w:p>
        </w:tc>
      </w:tr>
      <w:tr w:rsidR="00F80A3C" w14:paraId="174A8464" w14:textId="77777777" w:rsidTr="00F80A3C">
        <w:tc>
          <w:tcPr>
            <w:tcW w:w="0" w:type="auto"/>
            <w:hideMark/>
          </w:tcPr>
          <w:p w14:paraId="27AFCF79" w14:textId="77777777" w:rsidR="00F80A3C" w:rsidRDefault="00F80A3C">
            <w:pPr>
              <w:pStyle w:val="Compact"/>
              <w:jc w:val="center"/>
              <w:rPr>
                <w:lang w:val="sl-SI"/>
              </w:rPr>
            </w:pPr>
            <w:r>
              <w:rPr>
                <w:lang w:val="sl-SI"/>
              </w:rPr>
              <w:t>190</w:t>
            </w:r>
          </w:p>
        </w:tc>
        <w:tc>
          <w:tcPr>
            <w:tcW w:w="0" w:type="auto"/>
            <w:hideMark/>
          </w:tcPr>
          <w:p w14:paraId="1EB7243C" w14:textId="77777777" w:rsidR="00F80A3C" w:rsidRDefault="00F80A3C">
            <w:pPr>
              <w:pStyle w:val="Compact"/>
              <w:jc w:val="center"/>
              <w:rPr>
                <w:lang w:val="sl-SI"/>
              </w:rPr>
            </w:pPr>
            <w:r>
              <w:rPr>
                <w:lang w:val="sl-SI"/>
              </w:rPr>
              <w:t>47,5</w:t>
            </w:r>
          </w:p>
        </w:tc>
        <w:tc>
          <w:tcPr>
            <w:tcW w:w="0" w:type="auto"/>
            <w:hideMark/>
          </w:tcPr>
          <w:p w14:paraId="72F5CC03" w14:textId="77777777" w:rsidR="00F80A3C" w:rsidRDefault="00F80A3C">
            <w:pPr>
              <w:pStyle w:val="Compact"/>
              <w:jc w:val="center"/>
              <w:rPr>
                <w:lang w:val="sl-SI"/>
              </w:rPr>
            </w:pPr>
            <w:r>
              <w:rPr>
                <w:lang w:val="sl-SI"/>
              </w:rPr>
              <w:t>45,9</w:t>
            </w:r>
          </w:p>
        </w:tc>
        <w:tc>
          <w:tcPr>
            <w:tcW w:w="0" w:type="auto"/>
            <w:hideMark/>
          </w:tcPr>
          <w:p w14:paraId="5AA09476" w14:textId="77777777" w:rsidR="00F80A3C" w:rsidRDefault="00F80A3C">
            <w:pPr>
              <w:pStyle w:val="Compact"/>
              <w:jc w:val="center"/>
              <w:rPr>
                <w:lang w:val="sl-SI"/>
              </w:rPr>
            </w:pPr>
            <w:r>
              <w:rPr>
                <w:lang w:val="sl-SI"/>
              </w:rPr>
              <w:t>42,1</w:t>
            </w:r>
          </w:p>
        </w:tc>
        <w:tc>
          <w:tcPr>
            <w:tcW w:w="0" w:type="auto"/>
            <w:hideMark/>
          </w:tcPr>
          <w:p w14:paraId="5D6C58FE" w14:textId="77777777" w:rsidR="00F80A3C" w:rsidRDefault="00F80A3C">
            <w:pPr>
              <w:pStyle w:val="Compact"/>
              <w:jc w:val="center"/>
              <w:rPr>
                <w:lang w:val="sl-SI"/>
              </w:rPr>
            </w:pPr>
            <w:r>
              <w:rPr>
                <w:lang w:val="sl-SI"/>
              </w:rPr>
              <w:t>45,9</w:t>
            </w:r>
          </w:p>
        </w:tc>
        <w:tc>
          <w:tcPr>
            <w:tcW w:w="0" w:type="auto"/>
            <w:hideMark/>
          </w:tcPr>
          <w:p w14:paraId="209EF838" w14:textId="77777777" w:rsidR="00F80A3C" w:rsidRDefault="00F80A3C">
            <w:pPr>
              <w:pStyle w:val="Compact"/>
              <w:jc w:val="center"/>
              <w:rPr>
                <w:lang w:val="sl-SI"/>
              </w:rPr>
            </w:pPr>
            <w:r>
              <w:rPr>
                <w:lang w:val="sl-SI"/>
              </w:rPr>
              <w:t>43,5</w:t>
            </w:r>
          </w:p>
        </w:tc>
        <w:tc>
          <w:tcPr>
            <w:tcW w:w="0" w:type="auto"/>
            <w:hideMark/>
          </w:tcPr>
          <w:p w14:paraId="0DA53E0F" w14:textId="77777777" w:rsidR="00F80A3C" w:rsidRDefault="00F80A3C">
            <w:pPr>
              <w:pStyle w:val="Compact"/>
              <w:jc w:val="center"/>
              <w:rPr>
                <w:lang w:val="sl-SI"/>
              </w:rPr>
            </w:pPr>
            <w:r>
              <w:rPr>
                <w:lang w:val="sl-SI"/>
              </w:rPr>
              <w:t>41,0</w:t>
            </w:r>
          </w:p>
        </w:tc>
      </w:tr>
      <w:tr w:rsidR="00F80A3C" w14:paraId="36D3208B" w14:textId="77777777" w:rsidTr="00F80A3C">
        <w:tc>
          <w:tcPr>
            <w:tcW w:w="0" w:type="auto"/>
            <w:hideMark/>
          </w:tcPr>
          <w:p w14:paraId="20C5B9FC" w14:textId="77777777" w:rsidR="00F80A3C" w:rsidRDefault="00F80A3C">
            <w:pPr>
              <w:pStyle w:val="Compact"/>
              <w:jc w:val="center"/>
              <w:rPr>
                <w:lang w:val="sl-SI"/>
              </w:rPr>
            </w:pPr>
            <w:r>
              <w:rPr>
                <w:lang w:val="sl-SI"/>
              </w:rPr>
              <w:t>200</w:t>
            </w:r>
          </w:p>
        </w:tc>
        <w:tc>
          <w:tcPr>
            <w:tcW w:w="0" w:type="auto"/>
            <w:hideMark/>
          </w:tcPr>
          <w:p w14:paraId="5C7CC13A" w14:textId="77777777" w:rsidR="00F80A3C" w:rsidRDefault="00F80A3C">
            <w:pPr>
              <w:pStyle w:val="Compact"/>
              <w:jc w:val="center"/>
              <w:rPr>
                <w:lang w:val="sl-SI"/>
              </w:rPr>
            </w:pPr>
            <w:r>
              <w:rPr>
                <w:lang w:val="sl-SI"/>
              </w:rPr>
              <w:t>47,9</w:t>
            </w:r>
          </w:p>
        </w:tc>
        <w:tc>
          <w:tcPr>
            <w:tcW w:w="0" w:type="auto"/>
            <w:hideMark/>
          </w:tcPr>
          <w:p w14:paraId="390DAF41" w14:textId="77777777" w:rsidR="00F80A3C" w:rsidRDefault="00F80A3C">
            <w:pPr>
              <w:pStyle w:val="Compact"/>
              <w:jc w:val="center"/>
              <w:rPr>
                <w:lang w:val="sl-SI"/>
              </w:rPr>
            </w:pPr>
            <w:r>
              <w:rPr>
                <w:lang w:val="sl-SI"/>
              </w:rPr>
              <w:t>46,3</w:t>
            </w:r>
          </w:p>
        </w:tc>
        <w:tc>
          <w:tcPr>
            <w:tcW w:w="0" w:type="auto"/>
            <w:hideMark/>
          </w:tcPr>
          <w:p w14:paraId="5D091AA4" w14:textId="77777777" w:rsidR="00F80A3C" w:rsidRDefault="00F80A3C">
            <w:pPr>
              <w:pStyle w:val="Compact"/>
              <w:jc w:val="center"/>
              <w:rPr>
                <w:lang w:val="sl-SI"/>
              </w:rPr>
            </w:pPr>
            <w:r>
              <w:rPr>
                <w:lang w:val="sl-SI"/>
              </w:rPr>
              <w:t>42,7</w:t>
            </w:r>
          </w:p>
        </w:tc>
        <w:tc>
          <w:tcPr>
            <w:tcW w:w="0" w:type="auto"/>
            <w:hideMark/>
          </w:tcPr>
          <w:p w14:paraId="414FF11A" w14:textId="77777777" w:rsidR="00F80A3C" w:rsidRDefault="00F80A3C">
            <w:pPr>
              <w:pStyle w:val="Compact"/>
              <w:jc w:val="center"/>
              <w:rPr>
                <w:lang w:val="sl-SI"/>
              </w:rPr>
            </w:pPr>
            <w:r>
              <w:rPr>
                <w:lang w:val="sl-SI"/>
              </w:rPr>
              <w:t>46,3</w:t>
            </w:r>
          </w:p>
        </w:tc>
        <w:tc>
          <w:tcPr>
            <w:tcW w:w="0" w:type="auto"/>
            <w:hideMark/>
          </w:tcPr>
          <w:p w14:paraId="32E13F06" w14:textId="77777777" w:rsidR="00F80A3C" w:rsidRDefault="00F80A3C">
            <w:pPr>
              <w:pStyle w:val="Compact"/>
              <w:jc w:val="center"/>
              <w:rPr>
                <w:lang w:val="sl-SI"/>
              </w:rPr>
            </w:pPr>
            <w:r>
              <w:rPr>
                <w:lang w:val="sl-SI"/>
              </w:rPr>
              <w:t>44,1</w:t>
            </w:r>
          </w:p>
        </w:tc>
        <w:tc>
          <w:tcPr>
            <w:tcW w:w="0" w:type="auto"/>
            <w:hideMark/>
          </w:tcPr>
          <w:p w14:paraId="063B9516" w14:textId="77777777" w:rsidR="00F80A3C" w:rsidRDefault="00F80A3C">
            <w:pPr>
              <w:pStyle w:val="Compact"/>
              <w:jc w:val="center"/>
              <w:rPr>
                <w:lang w:val="sl-SI"/>
              </w:rPr>
            </w:pPr>
            <w:r>
              <w:rPr>
                <w:lang w:val="sl-SI"/>
              </w:rPr>
              <w:t>41,4</w:t>
            </w:r>
          </w:p>
        </w:tc>
      </w:tr>
    </w:tbl>
    <w:p w14:paraId="5C944D23" w14:textId="77777777" w:rsidR="00F80A3C" w:rsidRDefault="00F80A3C" w:rsidP="00F80A3C"/>
    <w:p w14:paraId="45ED0EE5" w14:textId="77777777" w:rsidR="00CF71E4" w:rsidRDefault="00CF71E4">
      <w:pPr>
        <w:rPr>
          <w:rFonts w:asciiTheme="majorHAnsi" w:eastAsiaTheme="majorEastAsia" w:hAnsiTheme="majorHAnsi" w:cstheme="majorBidi"/>
          <w:color w:val="2E74B5" w:themeColor="accent1" w:themeShade="BF"/>
          <w:sz w:val="32"/>
          <w:szCs w:val="32"/>
        </w:rPr>
      </w:pPr>
      <w:bookmarkStart w:id="44" w:name="davčni-primež"/>
      <w:bookmarkStart w:id="45" w:name="davčna-obremenitev"/>
      <w:bookmarkStart w:id="46" w:name="X6c83973ec949b74d68e83b9bf644a758d9d4835"/>
      <w:bookmarkEnd w:id="29"/>
      <w:bookmarkEnd w:id="44"/>
      <w:bookmarkEnd w:id="45"/>
      <w:r>
        <w:br w:type="page"/>
      </w:r>
    </w:p>
    <w:p w14:paraId="40600CFC" w14:textId="11961695" w:rsidR="00F80A3C" w:rsidRDefault="00F80A3C" w:rsidP="00F80A3C">
      <w:pPr>
        <w:pStyle w:val="Naslov1"/>
      </w:pPr>
      <w:bookmarkStart w:id="47" w:name="_Toc104889711"/>
      <w:r>
        <w:t>Pregled komponent razpoložljivega dohodka in subvencij pri izbranih ravneh plače</w:t>
      </w:r>
      <w:bookmarkEnd w:id="47"/>
    </w:p>
    <w:p w14:paraId="3FDEEE26" w14:textId="77777777" w:rsidR="00F80A3C" w:rsidRDefault="00F80A3C" w:rsidP="00F80A3C">
      <w:pPr>
        <w:pStyle w:val="FirstParagraph"/>
        <w:rPr>
          <w:lang w:val="sl-SI"/>
        </w:rPr>
      </w:pPr>
      <w:r>
        <w:rPr>
          <w:b/>
          <w:bCs/>
          <w:lang w:val="sl-SI"/>
        </w:rPr>
        <w:t>SAMSKA OSEBA</w:t>
      </w:r>
    </w:p>
    <w:p w14:paraId="6662F009"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7E197D8A"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7C9F6700" w14:textId="77777777" w:rsidR="00F80A3C" w:rsidRDefault="00F80A3C">
            <w:pPr>
              <w:pStyle w:val="Compact"/>
              <w:rPr>
                <w:lang w:val="sl-SI"/>
              </w:rPr>
            </w:pPr>
          </w:p>
        </w:tc>
        <w:tc>
          <w:tcPr>
            <w:tcW w:w="0" w:type="auto"/>
            <w:tcBorders>
              <w:top w:val="nil"/>
              <w:left w:val="nil"/>
              <w:right w:val="nil"/>
            </w:tcBorders>
            <w:hideMark/>
          </w:tcPr>
          <w:p w14:paraId="0A3F741F"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3F568C53"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652156E"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60D0F87" w14:textId="77777777" w:rsidR="00F80A3C" w:rsidRDefault="00F80A3C">
            <w:pPr>
              <w:pStyle w:val="Compact"/>
              <w:jc w:val="center"/>
              <w:rPr>
                <w:lang w:val="sl-SI"/>
              </w:rPr>
            </w:pPr>
            <w:r>
              <w:rPr>
                <w:lang w:val="sl-SI"/>
              </w:rPr>
              <w:t>Dohodkovni razred oz. višina subvencije</w:t>
            </w:r>
          </w:p>
        </w:tc>
      </w:tr>
      <w:tr w:rsidR="00F80A3C" w14:paraId="11F35801" w14:textId="77777777" w:rsidTr="00F80A3C">
        <w:tc>
          <w:tcPr>
            <w:tcW w:w="0" w:type="auto"/>
            <w:hideMark/>
          </w:tcPr>
          <w:p w14:paraId="32F20C9F" w14:textId="77777777" w:rsidR="00F80A3C" w:rsidRDefault="00F80A3C">
            <w:pPr>
              <w:pStyle w:val="Compact"/>
              <w:rPr>
                <w:lang w:val="sl-SI"/>
              </w:rPr>
            </w:pPr>
            <w:r>
              <w:rPr>
                <w:b/>
                <w:bCs/>
                <w:lang w:val="sl-SI"/>
              </w:rPr>
              <w:t>Dohodek z dela</w:t>
            </w:r>
          </w:p>
        </w:tc>
        <w:tc>
          <w:tcPr>
            <w:tcW w:w="0" w:type="auto"/>
            <w:hideMark/>
          </w:tcPr>
          <w:p w14:paraId="0ADB0269" w14:textId="77777777" w:rsidR="00F80A3C" w:rsidRDefault="00F80A3C">
            <w:pPr>
              <w:pStyle w:val="Compact"/>
              <w:jc w:val="center"/>
              <w:rPr>
                <w:lang w:val="sl-SI"/>
              </w:rPr>
            </w:pPr>
            <w:r>
              <w:rPr>
                <w:lang w:val="sl-SI"/>
              </w:rPr>
              <w:t>699</w:t>
            </w:r>
          </w:p>
        </w:tc>
        <w:tc>
          <w:tcPr>
            <w:tcW w:w="0" w:type="auto"/>
          </w:tcPr>
          <w:p w14:paraId="0EF83709" w14:textId="77777777" w:rsidR="00F80A3C" w:rsidRDefault="00F80A3C">
            <w:pPr>
              <w:pStyle w:val="Compact"/>
              <w:rPr>
                <w:lang w:val="sl-SI"/>
              </w:rPr>
            </w:pPr>
          </w:p>
        </w:tc>
        <w:tc>
          <w:tcPr>
            <w:tcW w:w="0" w:type="auto"/>
            <w:hideMark/>
          </w:tcPr>
          <w:p w14:paraId="63641348" w14:textId="77777777" w:rsidR="00F80A3C" w:rsidRDefault="00F80A3C">
            <w:pPr>
              <w:pStyle w:val="Compact"/>
              <w:jc w:val="center"/>
              <w:rPr>
                <w:lang w:val="sl-SI"/>
              </w:rPr>
            </w:pPr>
            <w:r>
              <w:rPr>
                <w:lang w:val="sl-SI"/>
              </w:rPr>
              <w:t>1.227</w:t>
            </w:r>
          </w:p>
        </w:tc>
        <w:tc>
          <w:tcPr>
            <w:tcW w:w="0" w:type="auto"/>
          </w:tcPr>
          <w:p w14:paraId="1144A825" w14:textId="77777777" w:rsidR="00F80A3C" w:rsidRDefault="00F80A3C">
            <w:pPr>
              <w:pStyle w:val="Compact"/>
              <w:rPr>
                <w:lang w:val="sl-SI"/>
              </w:rPr>
            </w:pPr>
          </w:p>
        </w:tc>
      </w:tr>
      <w:tr w:rsidR="00F80A3C" w14:paraId="50C6088F" w14:textId="77777777" w:rsidTr="00F80A3C">
        <w:tc>
          <w:tcPr>
            <w:tcW w:w="0" w:type="auto"/>
            <w:hideMark/>
          </w:tcPr>
          <w:p w14:paraId="3F83D98F" w14:textId="77777777" w:rsidR="00F80A3C" w:rsidRDefault="00F80A3C">
            <w:pPr>
              <w:pStyle w:val="Compact"/>
              <w:rPr>
                <w:lang w:val="sl-SI"/>
              </w:rPr>
            </w:pPr>
            <w:r>
              <w:rPr>
                <w:b/>
                <w:bCs/>
                <w:lang w:val="sl-SI"/>
              </w:rPr>
              <w:t>Nadomestilo za brezposelnost</w:t>
            </w:r>
          </w:p>
        </w:tc>
        <w:tc>
          <w:tcPr>
            <w:tcW w:w="0" w:type="auto"/>
            <w:hideMark/>
          </w:tcPr>
          <w:p w14:paraId="403E0975" w14:textId="77777777" w:rsidR="00F80A3C" w:rsidRDefault="00F80A3C">
            <w:pPr>
              <w:pStyle w:val="Compact"/>
              <w:jc w:val="center"/>
              <w:rPr>
                <w:lang w:val="sl-SI"/>
              </w:rPr>
            </w:pPr>
            <w:r>
              <w:rPr>
                <w:lang w:val="sl-SI"/>
              </w:rPr>
              <w:t>0</w:t>
            </w:r>
          </w:p>
        </w:tc>
        <w:tc>
          <w:tcPr>
            <w:tcW w:w="0" w:type="auto"/>
          </w:tcPr>
          <w:p w14:paraId="26FDA46C" w14:textId="77777777" w:rsidR="00F80A3C" w:rsidRDefault="00F80A3C">
            <w:pPr>
              <w:pStyle w:val="Compact"/>
              <w:rPr>
                <w:lang w:val="sl-SI"/>
              </w:rPr>
            </w:pPr>
          </w:p>
        </w:tc>
        <w:tc>
          <w:tcPr>
            <w:tcW w:w="0" w:type="auto"/>
            <w:hideMark/>
          </w:tcPr>
          <w:p w14:paraId="6B9991AF" w14:textId="77777777" w:rsidR="00F80A3C" w:rsidRDefault="00F80A3C">
            <w:pPr>
              <w:pStyle w:val="Compact"/>
              <w:jc w:val="center"/>
              <w:rPr>
                <w:lang w:val="sl-SI"/>
              </w:rPr>
            </w:pPr>
            <w:r>
              <w:rPr>
                <w:lang w:val="sl-SI"/>
              </w:rPr>
              <w:t>0</w:t>
            </w:r>
          </w:p>
        </w:tc>
        <w:tc>
          <w:tcPr>
            <w:tcW w:w="0" w:type="auto"/>
          </w:tcPr>
          <w:p w14:paraId="7D76C73A" w14:textId="77777777" w:rsidR="00F80A3C" w:rsidRDefault="00F80A3C">
            <w:pPr>
              <w:pStyle w:val="Compact"/>
              <w:rPr>
                <w:lang w:val="sl-SI"/>
              </w:rPr>
            </w:pPr>
          </w:p>
        </w:tc>
      </w:tr>
      <w:tr w:rsidR="00F80A3C" w14:paraId="6630E751" w14:textId="77777777" w:rsidTr="00F80A3C">
        <w:tc>
          <w:tcPr>
            <w:tcW w:w="0" w:type="auto"/>
            <w:hideMark/>
          </w:tcPr>
          <w:p w14:paraId="584345F7" w14:textId="77777777" w:rsidR="00F80A3C" w:rsidRDefault="00F80A3C">
            <w:pPr>
              <w:pStyle w:val="Compact"/>
              <w:rPr>
                <w:lang w:val="sl-SI"/>
              </w:rPr>
            </w:pPr>
            <w:r>
              <w:rPr>
                <w:lang w:val="sl-SI"/>
              </w:rPr>
              <w:t>Otroški dodatek</w:t>
            </w:r>
          </w:p>
        </w:tc>
        <w:tc>
          <w:tcPr>
            <w:tcW w:w="0" w:type="auto"/>
            <w:hideMark/>
          </w:tcPr>
          <w:p w14:paraId="27E003C7" w14:textId="77777777" w:rsidR="00F80A3C" w:rsidRDefault="00F80A3C">
            <w:pPr>
              <w:pStyle w:val="Compact"/>
              <w:jc w:val="center"/>
              <w:rPr>
                <w:lang w:val="sl-SI"/>
              </w:rPr>
            </w:pPr>
            <w:r>
              <w:rPr>
                <w:lang w:val="sl-SI"/>
              </w:rPr>
              <w:t>0</w:t>
            </w:r>
          </w:p>
        </w:tc>
        <w:tc>
          <w:tcPr>
            <w:tcW w:w="0" w:type="auto"/>
          </w:tcPr>
          <w:p w14:paraId="57FDA41C" w14:textId="77777777" w:rsidR="00F80A3C" w:rsidRDefault="00F80A3C">
            <w:pPr>
              <w:pStyle w:val="Compact"/>
              <w:rPr>
                <w:lang w:val="sl-SI"/>
              </w:rPr>
            </w:pPr>
          </w:p>
        </w:tc>
        <w:tc>
          <w:tcPr>
            <w:tcW w:w="0" w:type="auto"/>
            <w:hideMark/>
          </w:tcPr>
          <w:p w14:paraId="388DB691" w14:textId="77777777" w:rsidR="00F80A3C" w:rsidRDefault="00F80A3C">
            <w:pPr>
              <w:pStyle w:val="Compact"/>
              <w:jc w:val="center"/>
              <w:rPr>
                <w:lang w:val="sl-SI"/>
              </w:rPr>
            </w:pPr>
            <w:r>
              <w:rPr>
                <w:lang w:val="sl-SI"/>
              </w:rPr>
              <w:t>0</w:t>
            </w:r>
          </w:p>
        </w:tc>
        <w:tc>
          <w:tcPr>
            <w:tcW w:w="0" w:type="auto"/>
          </w:tcPr>
          <w:p w14:paraId="2FA19DD6" w14:textId="77777777" w:rsidR="00F80A3C" w:rsidRDefault="00F80A3C">
            <w:pPr>
              <w:pStyle w:val="Compact"/>
              <w:rPr>
                <w:lang w:val="sl-SI"/>
              </w:rPr>
            </w:pPr>
          </w:p>
        </w:tc>
      </w:tr>
      <w:tr w:rsidR="00F80A3C" w14:paraId="21641F76" w14:textId="77777777" w:rsidTr="00F80A3C">
        <w:tc>
          <w:tcPr>
            <w:tcW w:w="0" w:type="auto"/>
            <w:hideMark/>
          </w:tcPr>
          <w:p w14:paraId="7D2700B0" w14:textId="77777777" w:rsidR="00F80A3C" w:rsidRDefault="00F80A3C">
            <w:pPr>
              <w:pStyle w:val="Compact"/>
              <w:rPr>
                <w:lang w:val="sl-SI"/>
              </w:rPr>
            </w:pPr>
            <w:r>
              <w:rPr>
                <w:lang w:val="sl-SI"/>
              </w:rPr>
              <w:t>Denarna socialna pomoč</w:t>
            </w:r>
          </w:p>
        </w:tc>
        <w:tc>
          <w:tcPr>
            <w:tcW w:w="0" w:type="auto"/>
            <w:hideMark/>
          </w:tcPr>
          <w:p w14:paraId="5C526037" w14:textId="77777777" w:rsidR="00F80A3C" w:rsidRDefault="00F80A3C">
            <w:pPr>
              <w:pStyle w:val="Compact"/>
              <w:jc w:val="center"/>
              <w:rPr>
                <w:lang w:val="sl-SI"/>
              </w:rPr>
            </w:pPr>
            <w:r>
              <w:rPr>
                <w:lang w:val="sl-SI"/>
              </w:rPr>
              <w:t>0</w:t>
            </w:r>
          </w:p>
        </w:tc>
        <w:tc>
          <w:tcPr>
            <w:tcW w:w="0" w:type="auto"/>
          </w:tcPr>
          <w:p w14:paraId="5F41F69E" w14:textId="77777777" w:rsidR="00F80A3C" w:rsidRDefault="00F80A3C">
            <w:pPr>
              <w:pStyle w:val="Compact"/>
              <w:rPr>
                <w:lang w:val="sl-SI"/>
              </w:rPr>
            </w:pPr>
          </w:p>
        </w:tc>
        <w:tc>
          <w:tcPr>
            <w:tcW w:w="0" w:type="auto"/>
            <w:hideMark/>
          </w:tcPr>
          <w:p w14:paraId="009F0709" w14:textId="77777777" w:rsidR="00F80A3C" w:rsidRDefault="00F80A3C">
            <w:pPr>
              <w:pStyle w:val="Compact"/>
              <w:jc w:val="center"/>
              <w:rPr>
                <w:lang w:val="sl-SI"/>
              </w:rPr>
            </w:pPr>
            <w:r>
              <w:rPr>
                <w:lang w:val="sl-SI"/>
              </w:rPr>
              <w:t>0</w:t>
            </w:r>
          </w:p>
        </w:tc>
        <w:tc>
          <w:tcPr>
            <w:tcW w:w="0" w:type="auto"/>
          </w:tcPr>
          <w:p w14:paraId="6FDD8C81" w14:textId="77777777" w:rsidR="00F80A3C" w:rsidRDefault="00F80A3C">
            <w:pPr>
              <w:pStyle w:val="Compact"/>
              <w:rPr>
                <w:lang w:val="sl-SI"/>
              </w:rPr>
            </w:pPr>
          </w:p>
        </w:tc>
      </w:tr>
      <w:tr w:rsidR="00F80A3C" w14:paraId="71C67E33" w14:textId="77777777" w:rsidTr="00F80A3C">
        <w:tc>
          <w:tcPr>
            <w:tcW w:w="0" w:type="auto"/>
            <w:hideMark/>
          </w:tcPr>
          <w:p w14:paraId="1917B4C8" w14:textId="77777777" w:rsidR="00F80A3C" w:rsidRDefault="00F80A3C">
            <w:pPr>
              <w:pStyle w:val="Compact"/>
              <w:rPr>
                <w:lang w:val="sl-SI"/>
              </w:rPr>
            </w:pPr>
            <w:r>
              <w:rPr>
                <w:lang w:val="sl-SI"/>
              </w:rPr>
              <w:t>Subvencija najemnine</w:t>
            </w:r>
          </w:p>
        </w:tc>
        <w:tc>
          <w:tcPr>
            <w:tcW w:w="0" w:type="auto"/>
            <w:hideMark/>
          </w:tcPr>
          <w:p w14:paraId="3D7F1800" w14:textId="77777777" w:rsidR="00F80A3C" w:rsidRDefault="00F80A3C">
            <w:pPr>
              <w:pStyle w:val="Compact"/>
              <w:jc w:val="center"/>
              <w:rPr>
                <w:lang w:val="sl-SI"/>
              </w:rPr>
            </w:pPr>
            <w:r>
              <w:rPr>
                <w:lang w:val="sl-SI"/>
              </w:rPr>
              <w:t>5</w:t>
            </w:r>
          </w:p>
        </w:tc>
        <w:tc>
          <w:tcPr>
            <w:tcW w:w="0" w:type="auto"/>
          </w:tcPr>
          <w:p w14:paraId="4FC88C72" w14:textId="77777777" w:rsidR="00F80A3C" w:rsidRDefault="00F80A3C">
            <w:pPr>
              <w:pStyle w:val="Compact"/>
              <w:rPr>
                <w:lang w:val="sl-SI"/>
              </w:rPr>
            </w:pPr>
          </w:p>
        </w:tc>
        <w:tc>
          <w:tcPr>
            <w:tcW w:w="0" w:type="auto"/>
            <w:hideMark/>
          </w:tcPr>
          <w:p w14:paraId="5BC0C016" w14:textId="77777777" w:rsidR="00F80A3C" w:rsidRDefault="00F80A3C">
            <w:pPr>
              <w:pStyle w:val="Compact"/>
              <w:jc w:val="center"/>
              <w:rPr>
                <w:lang w:val="sl-SI"/>
              </w:rPr>
            </w:pPr>
            <w:r>
              <w:rPr>
                <w:lang w:val="sl-SI"/>
              </w:rPr>
              <w:t>0</w:t>
            </w:r>
          </w:p>
        </w:tc>
        <w:tc>
          <w:tcPr>
            <w:tcW w:w="0" w:type="auto"/>
          </w:tcPr>
          <w:p w14:paraId="0C96018F" w14:textId="77777777" w:rsidR="00F80A3C" w:rsidRDefault="00F80A3C">
            <w:pPr>
              <w:pStyle w:val="Compact"/>
              <w:rPr>
                <w:lang w:val="sl-SI"/>
              </w:rPr>
            </w:pPr>
          </w:p>
        </w:tc>
      </w:tr>
      <w:tr w:rsidR="00F80A3C" w14:paraId="2EF187CC" w14:textId="77777777" w:rsidTr="00F80A3C">
        <w:tc>
          <w:tcPr>
            <w:tcW w:w="0" w:type="auto"/>
            <w:hideMark/>
          </w:tcPr>
          <w:p w14:paraId="66E44DA8" w14:textId="77777777" w:rsidR="00F80A3C" w:rsidRDefault="00F80A3C">
            <w:pPr>
              <w:pStyle w:val="Compact"/>
              <w:rPr>
                <w:lang w:val="sl-SI"/>
              </w:rPr>
            </w:pPr>
            <w:r>
              <w:rPr>
                <w:lang w:val="sl-SI"/>
              </w:rPr>
              <w:t>Pravica do plačila prispevka za obvezno zdravstveno zavarovanje</w:t>
            </w:r>
          </w:p>
        </w:tc>
        <w:tc>
          <w:tcPr>
            <w:tcW w:w="0" w:type="auto"/>
            <w:hideMark/>
          </w:tcPr>
          <w:p w14:paraId="5F840BDB" w14:textId="77777777" w:rsidR="00F80A3C" w:rsidRDefault="00F80A3C">
            <w:pPr>
              <w:pStyle w:val="Compact"/>
              <w:jc w:val="center"/>
              <w:rPr>
                <w:lang w:val="sl-SI"/>
              </w:rPr>
            </w:pPr>
            <w:r>
              <w:rPr>
                <w:lang w:val="sl-SI"/>
              </w:rPr>
              <w:t>0</w:t>
            </w:r>
          </w:p>
        </w:tc>
        <w:tc>
          <w:tcPr>
            <w:tcW w:w="0" w:type="auto"/>
          </w:tcPr>
          <w:p w14:paraId="67C7CAFD" w14:textId="77777777" w:rsidR="00F80A3C" w:rsidRDefault="00F80A3C">
            <w:pPr>
              <w:pStyle w:val="Compact"/>
              <w:rPr>
                <w:lang w:val="sl-SI"/>
              </w:rPr>
            </w:pPr>
          </w:p>
        </w:tc>
        <w:tc>
          <w:tcPr>
            <w:tcW w:w="0" w:type="auto"/>
            <w:hideMark/>
          </w:tcPr>
          <w:p w14:paraId="76C34477" w14:textId="77777777" w:rsidR="00F80A3C" w:rsidRDefault="00F80A3C">
            <w:pPr>
              <w:pStyle w:val="Compact"/>
              <w:jc w:val="center"/>
              <w:rPr>
                <w:lang w:val="sl-SI"/>
              </w:rPr>
            </w:pPr>
            <w:r>
              <w:rPr>
                <w:lang w:val="sl-SI"/>
              </w:rPr>
              <w:t>0</w:t>
            </w:r>
          </w:p>
        </w:tc>
        <w:tc>
          <w:tcPr>
            <w:tcW w:w="0" w:type="auto"/>
          </w:tcPr>
          <w:p w14:paraId="3C269366" w14:textId="77777777" w:rsidR="00F80A3C" w:rsidRDefault="00F80A3C">
            <w:pPr>
              <w:pStyle w:val="Compact"/>
              <w:rPr>
                <w:lang w:val="sl-SI"/>
              </w:rPr>
            </w:pPr>
          </w:p>
        </w:tc>
      </w:tr>
      <w:tr w:rsidR="00F80A3C" w14:paraId="699E4775" w14:textId="77777777" w:rsidTr="00F80A3C">
        <w:tc>
          <w:tcPr>
            <w:tcW w:w="0" w:type="auto"/>
            <w:hideMark/>
          </w:tcPr>
          <w:p w14:paraId="02F36B7D" w14:textId="77777777" w:rsidR="00F80A3C" w:rsidRDefault="00F80A3C">
            <w:pPr>
              <w:pStyle w:val="Compact"/>
              <w:rPr>
                <w:lang w:val="sl-SI"/>
              </w:rPr>
            </w:pPr>
            <w:r>
              <w:rPr>
                <w:lang w:val="sl-SI"/>
              </w:rPr>
              <w:t>Pravica do kritja razlike do polne vrednosti zdravstvenih storitev</w:t>
            </w:r>
          </w:p>
        </w:tc>
        <w:tc>
          <w:tcPr>
            <w:tcW w:w="0" w:type="auto"/>
            <w:hideMark/>
          </w:tcPr>
          <w:p w14:paraId="4F6F4DBC" w14:textId="77777777" w:rsidR="00F80A3C" w:rsidRDefault="00F80A3C">
            <w:pPr>
              <w:pStyle w:val="Compact"/>
              <w:jc w:val="center"/>
              <w:rPr>
                <w:lang w:val="sl-SI"/>
              </w:rPr>
            </w:pPr>
            <w:r>
              <w:rPr>
                <w:lang w:val="sl-SI"/>
              </w:rPr>
              <w:t>0</w:t>
            </w:r>
          </w:p>
        </w:tc>
        <w:tc>
          <w:tcPr>
            <w:tcW w:w="0" w:type="auto"/>
          </w:tcPr>
          <w:p w14:paraId="7C060F65" w14:textId="77777777" w:rsidR="00F80A3C" w:rsidRDefault="00F80A3C">
            <w:pPr>
              <w:pStyle w:val="Compact"/>
              <w:rPr>
                <w:lang w:val="sl-SI"/>
              </w:rPr>
            </w:pPr>
          </w:p>
        </w:tc>
        <w:tc>
          <w:tcPr>
            <w:tcW w:w="0" w:type="auto"/>
            <w:hideMark/>
          </w:tcPr>
          <w:p w14:paraId="0F898E54" w14:textId="77777777" w:rsidR="00F80A3C" w:rsidRDefault="00F80A3C">
            <w:pPr>
              <w:pStyle w:val="Compact"/>
              <w:jc w:val="center"/>
              <w:rPr>
                <w:lang w:val="sl-SI"/>
              </w:rPr>
            </w:pPr>
            <w:r>
              <w:rPr>
                <w:lang w:val="sl-SI"/>
              </w:rPr>
              <w:t>0</w:t>
            </w:r>
          </w:p>
        </w:tc>
        <w:tc>
          <w:tcPr>
            <w:tcW w:w="0" w:type="auto"/>
          </w:tcPr>
          <w:p w14:paraId="2B25F114" w14:textId="77777777" w:rsidR="00F80A3C" w:rsidRDefault="00F80A3C">
            <w:pPr>
              <w:pStyle w:val="Compact"/>
              <w:rPr>
                <w:lang w:val="sl-SI"/>
              </w:rPr>
            </w:pPr>
          </w:p>
        </w:tc>
      </w:tr>
      <w:tr w:rsidR="00F80A3C" w14:paraId="1B20F1B6" w14:textId="77777777" w:rsidTr="00F80A3C">
        <w:tc>
          <w:tcPr>
            <w:tcW w:w="0" w:type="auto"/>
            <w:hideMark/>
          </w:tcPr>
          <w:p w14:paraId="7828405F" w14:textId="77777777" w:rsidR="00F80A3C" w:rsidRDefault="00F80A3C">
            <w:pPr>
              <w:pStyle w:val="Compact"/>
              <w:rPr>
                <w:lang w:val="sl-SI"/>
              </w:rPr>
            </w:pPr>
            <w:r>
              <w:rPr>
                <w:lang w:val="sl-SI"/>
              </w:rPr>
              <w:t>Subvencija vrtca</w:t>
            </w:r>
          </w:p>
        </w:tc>
        <w:tc>
          <w:tcPr>
            <w:tcW w:w="0" w:type="auto"/>
            <w:hideMark/>
          </w:tcPr>
          <w:p w14:paraId="3B3A79CB" w14:textId="77777777" w:rsidR="00F80A3C" w:rsidRDefault="00F80A3C">
            <w:pPr>
              <w:pStyle w:val="Compact"/>
              <w:jc w:val="center"/>
              <w:rPr>
                <w:lang w:val="sl-SI"/>
              </w:rPr>
            </w:pPr>
            <w:r>
              <w:rPr>
                <w:lang w:val="sl-SI"/>
              </w:rPr>
              <w:t>0</w:t>
            </w:r>
          </w:p>
        </w:tc>
        <w:tc>
          <w:tcPr>
            <w:tcW w:w="0" w:type="auto"/>
          </w:tcPr>
          <w:p w14:paraId="4D5F2F32" w14:textId="77777777" w:rsidR="00F80A3C" w:rsidRDefault="00F80A3C">
            <w:pPr>
              <w:pStyle w:val="Compact"/>
              <w:rPr>
                <w:lang w:val="sl-SI"/>
              </w:rPr>
            </w:pPr>
          </w:p>
        </w:tc>
        <w:tc>
          <w:tcPr>
            <w:tcW w:w="0" w:type="auto"/>
            <w:hideMark/>
          </w:tcPr>
          <w:p w14:paraId="57A271D2" w14:textId="77777777" w:rsidR="00F80A3C" w:rsidRDefault="00F80A3C">
            <w:pPr>
              <w:pStyle w:val="Compact"/>
              <w:jc w:val="center"/>
              <w:rPr>
                <w:lang w:val="sl-SI"/>
              </w:rPr>
            </w:pPr>
            <w:r>
              <w:rPr>
                <w:lang w:val="sl-SI"/>
              </w:rPr>
              <w:t>0</w:t>
            </w:r>
          </w:p>
        </w:tc>
        <w:tc>
          <w:tcPr>
            <w:tcW w:w="0" w:type="auto"/>
          </w:tcPr>
          <w:p w14:paraId="0DF56B45" w14:textId="77777777" w:rsidR="00F80A3C" w:rsidRDefault="00F80A3C">
            <w:pPr>
              <w:pStyle w:val="Compact"/>
              <w:rPr>
                <w:lang w:val="sl-SI"/>
              </w:rPr>
            </w:pPr>
          </w:p>
        </w:tc>
      </w:tr>
      <w:tr w:rsidR="00F80A3C" w14:paraId="10D797A9" w14:textId="77777777" w:rsidTr="00F80A3C">
        <w:tc>
          <w:tcPr>
            <w:tcW w:w="0" w:type="auto"/>
            <w:hideMark/>
          </w:tcPr>
          <w:p w14:paraId="59E59D12" w14:textId="77777777" w:rsidR="00F80A3C" w:rsidRDefault="00F80A3C">
            <w:pPr>
              <w:pStyle w:val="Compact"/>
              <w:rPr>
                <w:lang w:val="sl-SI"/>
              </w:rPr>
            </w:pPr>
            <w:r>
              <w:rPr>
                <w:lang w:val="sl-SI"/>
              </w:rPr>
              <w:t>Subvencija malice učenca</w:t>
            </w:r>
          </w:p>
        </w:tc>
        <w:tc>
          <w:tcPr>
            <w:tcW w:w="0" w:type="auto"/>
            <w:hideMark/>
          </w:tcPr>
          <w:p w14:paraId="58C7A017" w14:textId="77777777" w:rsidR="00F80A3C" w:rsidRDefault="00F80A3C">
            <w:pPr>
              <w:pStyle w:val="Compact"/>
              <w:jc w:val="center"/>
              <w:rPr>
                <w:lang w:val="sl-SI"/>
              </w:rPr>
            </w:pPr>
            <w:r>
              <w:rPr>
                <w:lang w:val="sl-SI"/>
              </w:rPr>
              <w:t>0</w:t>
            </w:r>
          </w:p>
        </w:tc>
        <w:tc>
          <w:tcPr>
            <w:tcW w:w="0" w:type="auto"/>
          </w:tcPr>
          <w:p w14:paraId="7D55896A" w14:textId="77777777" w:rsidR="00F80A3C" w:rsidRDefault="00F80A3C">
            <w:pPr>
              <w:pStyle w:val="Compact"/>
              <w:rPr>
                <w:lang w:val="sl-SI"/>
              </w:rPr>
            </w:pPr>
          </w:p>
        </w:tc>
        <w:tc>
          <w:tcPr>
            <w:tcW w:w="0" w:type="auto"/>
            <w:hideMark/>
          </w:tcPr>
          <w:p w14:paraId="55859966" w14:textId="77777777" w:rsidR="00F80A3C" w:rsidRDefault="00F80A3C">
            <w:pPr>
              <w:pStyle w:val="Compact"/>
              <w:jc w:val="center"/>
              <w:rPr>
                <w:lang w:val="sl-SI"/>
              </w:rPr>
            </w:pPr>
            <w:r>
              <w:rPr>
                <w:lang w:val="sl-SI"/>
              </w:rPr>
              <w:t>0</w:t>
            </w:r>
          </w:p>
        </w:tc>
        <w:tc>
          <w:tcPr>
            <w:tcW w:w="0" w:type="auto"/>
          </w:tcPr>
          <w:p w14:paraId="015ABB7F" w14:textId="77777777" w:rsidR="00F80A3C" w:rsidRDefault="00F80A3C">
            <w:pPr>
              <w:pStyle w:val="Compact"/>
              <w:rPr>
                <w:lang w:val="sl-SI"/>
              </w:rPr>
            </w:pPr>
          </w:p>
        </w:tc>
      </w:tr>
      <w:tr w:rsidR="00F80A3C" w14:paraId="5F5C558A" w14:textId="77777777" w:rsidTr="00F80A3C">
        <w:tc>
          <w:tcPr>
            <w:tcW w:w="0" w:type="auto"/>
            <w:hideMark/>
          </w:tcPr>
          <w:p w14:paraId="39E1DB6E" w14:textId="77777777" w:rsidR="00F80A3C" w:rsidRDefault="00F80A3C">
            <w:pPr>
              <w:pStyle w:val="Compact"/>
              <w:rPr>
                <w:lang w:val="sl-SI"/>
              </w:rPr>
            </w:pPr>
            <w:r>
              <w:rPr>
                <w:lang w:val="sl-SI"/>
              </w:rPr>
              <w:t>Subvencija kosila učenca</w:t>
            </w:r>
          </w:p>
        </w:tc>
        <w:tc>
          <w:tcPr>
            <w:tcW w:w="0" w:type="auto"/>
            <w:hideMark/>
          </w:tcPr>
          <w:p w14:paraId="28ABD04F" w14:textId="77777777" w:rsidR="00F80A3C" w:rsidRDefault="00F80A3C">
            <w:pPr>
              <w:pStyle w:val="Compact"/>
              <w:jc w:val="center"/>
              <w:rPr>
                <w:lang w:val="sl-SI"/>
              </w:rPr>
            </w:pPr>
            <w:r>
              <w:rPr>
                <w:lang w:val="sl-SI"/>
              </w:rPr>
              <w:t>0</w:t>
            </w:r>
          </w:p>
        </w:tc>
        <w:tc>
          <w:tcPr>
            <w:tcW w:w="0" w:type="auto"/>
          </w:tcPr>
          <w:p w14:paraId="6263317A" w14:textId="77777777" w:rsidR="00F80A3C" w:rsidRDefault="00F80A3C">
            <w:pPr>
              <w:pStyle w:val="Compact"/>
              <w:rPr>
                <w:lang w:val="sl-SI"/>
              </w:rPr>
            </w:pPr>
          </w:p>
        </w:tc>
        <w:tc>
          <w:tcPr>
            <w:tcW w:w="0" w:type="auto"/>
            <w:hideMark/>
          </w:tcPr>
          <w:p w14:paraId="126DF9CD" w14:textId="77777777" w:rsidR="00F80A3C" w:rsidRDefault="00F80A3C">
            <w:pPr>
              <w:pStyle w:val="Compact"/>
              <w:jc w:val="center"/>
              <w:rPr>
                <w:lang w:val="sl-SI"/>
              </w:rPr>
            </w:pPr>
            <w:r>
              <w:rPr>
                <w:lang w:val="sl-SI"/>
              </w:rPr>
              <w:t>0</w:t>
            </w:r>
          </w:p>
        </w:tc>
        <w:tc>
          <w:tcPr>
            <w:tcW w:w="0" w:type="auto"/>
          </w:tcPr>
          <w:p w14:paraId="2014F734" w14:textId="77777777" w:rsidR="00F80A3C" w:rsidRDefault="00F80A3C">
            <w:pPr>
              <w:pStyle w:val="Compact"/>
              <w:rPr>
                <w:lang w:val="sl-SI"/>
              </w:rPr>
            </w:pPr>
          </w:p>
        </w:tc>
      </w:tr>
      <w:tr w:rsidR="00F80A3C" w14:paraId="6A0D8CC7" w14:textId="77777777" w:rsidTr="00F80A3C">
        <w:tc>
          <w:tcPr>
            <w:tcW w:w="0" w:type="auto"/>
            <w:hideMark/>
          </w:tcPr>
          <w:p w14:paraId="744A6C31" w14:textId="77777777" w:rsidR="00F80A3C" w:rsidRDefault="00F80A3C">
            <w:pPr>
              <w:pStyle w:val="Compact"/>
              <w:rPr>
                <w:lang w:val="sl-SI"/>
              </w:rPr>
            </w:pPr>
            <w:r>
              <w:rPr>
                <w:lang w:val="sl-SI"/>
              </w:rPr>
              <w:t>Subvencija malice dijaka</w:t>
            </w:r>
          </w:p>
        </w:tc>
        <w:tc>
          <w:tcPr>
            <w:tcW w:w="0" w:type="auto"/>
            <w:hideMark/>
          </w:tcPr>
          <w:p w14:paraId="66258491" w14:textId="77777777" w:rsidR="00F80A3C" w:rsidRDefault="00F80A3C">
            <w:pPr>
              <w:pStyle w:val="Compact"/>
              <w:jc w:val="center"/>
              <w:rPr>
                <w:lang w:val="sl-SI"/>
              </w:rPr>
            </w:pPr>
            <w:r>
              <w:rPr>
                <w:lang w:val="sl-SI"/>
              </w:rPr>
              <w:t>0</w:t>
            </w:r>
          </w:p>
        </w:tc>
        <w:tc>
          <w:tcPr>
            <w:tcW w:w="0" w:type="auto"/>
          </w:tcPr>
          <w:p w14:paraId="485B96C0" w14:textId="77777777" w:rsidR="00F80A3C" w:rsidRDefault="00F80A3C">
            <w:pPr>
              <w:pStyle w:val="Compact"/>
              <w:rPr>
                <w:lang w:val="sl-SI"/>
              </w:rPr>
            </w:pPr>
          </w:p>
        </w:tc>
        <w:tc>
          <w:tcPr>
            <w:tcW w:w="0" w:type="auto"/>
            <w:hideMark/>
          </w:tcPr>
          <w:p w14:paraId="7CB3290D" w14:textId="77777777" w:rsidR="00F80A3C" w:rsidRDefault="00F80A3C">
            <w:pPr>
              <w:pStyle w:val="Compact"/>
              <w:jc w:val="center"/>
              <w:rPr>
                <w:lang w:val="sl-SI"/>
              </w:rPr>
            </w:pPr>
            <w:r>
              <w:rPr>
                <w:lang w:val="sl-SI"/>
              </w:rPr>
              <w:t>0</w:t>
            </w:r>
          </w:p>
        </w:tc>
        <w:tc>
          <w:tcPr>
            <w:tcW w:w="0" w:type="auto"/>
          </w:tcPr>
          <w:p w14:paraId="003AC7BF" w14:textId="77777777" w:rsidR="00F80A3C" w:rsidRDefault="00F80A3C">
            <w:pPr>
              <w:pStyle w:val="Compact"/>
              <w:rPr>
                <w:lang w:val="sl-SI"/>
              </w:rPr>
            </w:pPr>
          </w:p>
        </w:tc>
      </w:tr>
      <w:tr w:rsidR="00F80A3C" w14:paraId="11626676" w14:textId="77777777" w:rsidTr="00F80A3C">
        <w:tc>
          <w:tcPr>
            <w:tcW w:w="0" w:type="auto"/>
            <w:hideMark/>
          </w:tcPr>
          <w:p w14:paraId="24DE9672" w14:textId="77777777" w:rsidR="00F80A3C" w:rsidRDefault="00F80A3C">
            <w:pPr>
              <w:pStyle w:val="Compact"/>
              <w:rPr>
                <w:lang w:val="sl-SI"/>
              </w:rPr>
            </w:pPr>
            <w:r>
              <w:rPr>
                <w:lang w:val="sl-SI"/>
              </w:rPr>
              <w:t>Državna štipendija do starosti 18 let</w:t>
            </w:r>
          </w:p>
        </w:tc>
        <w:tc>
          <w:tcPr>
            <w:tcW w:w="0" w:type="auto"/>
            <w:hideMark/>
          </w:tcPr>
          <w:p w14:paraId="0A3E67B6" w14:textId="77777777" w:rsidR="00F80A3C" w:rsidRDefault="00F80A3C">
            <w:pPr>
              <w:pStyle w:val="Compact"/>
              <w:jc w:val="center"/>
              <w:rPr>
                <w:lang w:val="sl-SI"/>
              </w:rPr>
            </w:pPr>
            <w:r>
              <w:rPr>
                <w:lang w:val="sl-SI"/>
              </w:rPr>
              <w:t>0</w:t>
            </w:r>
          </w:p>
        </w:tc>
        <w:tc>
          <w:tcPr>
            <w:tcW w:w="0" w:type="auto"/>
          </w:tcPr>
          <w:p w14:paraId="171D71DC" w14:textId="77777777" w:rsidR="00F80A3C" w:rsidRDefault="00F80A3C">
            <w:pPr>
              <w:pStyle w:val="Compact"/>
              <w:rPr>
                <w:lang w:val="sl-SI"/>
              </w:rPr>
            </w:pPr>
          </w:p>
        </w:tc>
        <w:tc>
          <w:tcPr>
            <w:tcW w:w="0" w:type="auto"/>
            <w:hideMark/>
          </w:tcPr>
          <w:p w14:paraId="5FA5B600" w14:textId="77777777" w:rsidR="00F80A3C" w:rsidRDefault="00F80A3C">
            <w:pPr>
              <w:pStyle w:val="Compact"/>
              <w:jc w:val="center"/>
              <w:rPr>
                <w:lang w:val="sl-SI"/>
              </w:rPr>
            </w:pPr>
            <w:r>
              <w:rPr>
                <w:lang w:val="sl-SI"/>
              </w:rPr>
              <w:t>0</w:t>
            </w:r>
          </w:p>
        </w:tc>
        <w:tc>
          <w:tcPr>
            <w:tcW w:w="0" w:type="auto"/>
          </w:tcPr>
          <w:p w14:paraId="7343F6DD" w14:textId="77777777" w:rsidR="00F80A3C" w:rsidRDefault="00F80A3C">
            <w:pPr>
              <w:pStyle w:val="Compact"/>
              <w:rPr>
                <w:lang w:val="sl-SI"/>
              </w:rPr>
            </w:pPr>
          </w:p>
        </w:tc>
      </w:tr>
      <w:tr w:rsidR="00F80A3C" w14:paraId="1B1955F4" w14:textId="77777777" w:rsidTr="00F80A3C">
        <w:tc>
          <w:tcPr>
            <w:tcW w:w="0" w:type="auto"/>
            <w:hideMark/>
          </w:tcPr>
          <w:p w14:paraId="07017F2F" w14:textId="77777777" w:rsidR="00F80A3C" w:rsidRDefault="00F80A3C">
            <w:pPr>
              <w:pStyle w:val="Compact"/>
              <w:rPr>
                <w:lang w:val="sl-SI"/>
              </w:rPr>
            </w:pPr>
            <w:r>
              <w:rPr>
                <w:lang w:val="sl-SI"/>
              </w:rPr>
              <w:t>Državna štipendija za stare 18 let ali več</w:t>
            </w:r>
          </w:p>
        </w:tc>
        <w:tc>
          <w:tcPr>
            <w:tcW w:w="0" w:type="auto"/>
            <w:hideMark/>
          </w:tcPr>
          <w:p w14:paraId="5F78D808" w14:textId="77777777" w:rsidR="00F80A3C" w:rsidRDefault="00F80A3C">
            <w:pPr>
              <w:pStyle w:val="Compact"/>
              <w:jc w:val="center"/>
              <w:rPr>
                <w:lang w:val="sl-SI"/>
              </w:rPr>
            </w:pPr>
            <w:r>
              <w:rPr>
                <w:lang w:val="sl-SI"/>
              </w:rPr>
              <w:t>0</w:t>
            </w:r>
          </w:p>
        </w:tc>
        <w:tc>
          <w:tcPr>
            <w:tcW w:w="0" w:type="auto"/>
          </w:tcPr>
          <w:p w14:paraId="3A04A052" w14:textId="77777777" w:rsidR="00F80A3C" w:rsidRDefault="00F80A3C">
            <w:pPr>
              <w:pStyle w:val="Compact"/>
              <w:rPr>
                <w:lang w:val="sl-SI"/>
              </w:rPr>
            </w:pPr>
          </w:p>
        </w:tc>
        <w:tc>
          <w:tcPr>
            <w:tcW w:w="0" w:type="auto"/>
            <w:hideMark/>
          </w:tcPr>
          <w:p w14:paraId="5E873577" w14:textId="77777777" w:rsidR="00F80A3C" w:rsidRDefault="00F80A3C">
            <w:pPr>
              <w:pStyle w:val="Compact"/>
              <w:jc w:val="center"/>
              <w:rPr>
                <w:lang w:val="sl-SI"/>
              </w:rPr>
            </w:pPr>
            <w:r>
              <w:rPr>
                <w:lang w:val="sl-SI"/>
              </w:rPr>
              <w:t>0</w:t>
            </w:r>
          </w:p>
        </w:tc>
        <w:tc>
          <w:tcPr>
            <w:tcW w:w="0" w:type="auto"/>
          </w:tcPr>
          <w:p w14:paraId="041B019B" w14:textId="77777777" w:rsidR="00F80A3C" w:rsidRDefault="00F80A3C">
            <w:pPr>
              <w:pStyle w:val="Compact"/>
              <w:rPr>
                <w:lang w:val="sl-SI"/>
              </w:rPr>
            </w:pPr>
          </w:p>
        </w:tc>
      </w:tr>
      <w:tr w:rsidR="00F80A3C" w14:paraId="078F7CE4" w14:textId="77777777" w:rsidTr="00F80A3C">
        <w:tc>
          <w:tcPr>
            <w:tcW w:w="0" w:type="auto"/>
            <w:hideMark/>
          </w:tcPr>
          <w:p w14:paraId="36031F6C" w14:textId="77777777" w:rsidR="00F80A3C" w:rsidRDefault="00F80A3C">
            <w:pPr>
              <w:pStyle w:val="Compact"/>
              <w:rPr>
                <w:lang w:val="sl-SI"/>
              </w:rPr>
            </w:pPr>
            <w:r>
              <w:rPr>
                <w:b/>
                <w:bCs/>
                <w:lang w:val="sl-SI"/>
              </w:rPr>
              <w:t>Socialni transferji</w:t>
            </w:r>
          </w:p>
        </w:tc>
        <w:tc>
          <w:tcPr>
            <w:tcW w:w="0" w:type="auto"/>
            <w:hideMark/>
          </w:tcPr>
          <w:p w14:paraId="30D94B66" w14:textId="77777777" w:rsidR="00F80A3C" w:rsidRDefault="00F80A3C">
            <w:pPr>
              <w:pStyle w:val="Compact"/>
              <w:jc w:val="center"/>
              <w:rPr>
                <w:lang w:val="sl-SI"/>
              </w:rPr>
            </w:pPr>
            <w:r>
              <w:rPr>
                <w:lang w:val="sl-SI"/>
              </w:rPr>
              <w:t>5</w:t>
            </w:r>
          </w:p>
        </w:tc>
        <w:tc>
          <w:tcPr>
            <w:tcW w:w="0" w:type="auto"/>
          </w:tcPr>
          <w:p w14:paraId="1B2E67BE" w14:textId="77777777" w:rsidR="00F80A3C" w:rsidRDefault="00F80A3C">
            <w:pPr>
              <w:pStyle w:val="Compact"/>
              <w:rPr>
                <w:lang w:val="sl-SI"/>
              </w:rPr>
            </w:pPr>
          </w:p>
        </w:tc>
        <w:tc>
          <w:tcPr>
            <w:tcW w:w="0" w:type="auto"/>
            <w:hideMark/>
          </w:tcPr>
          <w:p w14:paraId="5E4E95C6" w14:textId="77777777" w:rsidR="00F80A3C" w:rsidRDefault="00F80A3C">
            <w:pPr>
              <w:pStyle w:val="Compact"/>
              <w:jc w:val="center"/>
              <w:rPr>
                <w:lang w:val="sl-SI"/>
              </w:rPr>
            </w:pPr>
            <w:r>
              <w:rPr>
                <w:lang w:val="sl-SI"/>
              </w:rPr>
              <w:t>0</w:t>
            </w:r>
          </w:p>
        </w:tc>
        <w:tc>
          <w:tcPr>
            <w:tcW w:w="0" w:type="auto"/>
          </w:tcPr>
          <w:p w14:paraId="07D4BE26" w14:textId="77777777" w:rsidR="00F80A3C" w:rsidRDefault="00F80A3C">
            <w:pPr>
              <w:pStyle w:val="Compact"/>
              <w:rPr>
                <w:lang w:val="sl-SI"/>
              </w:rPr>
            </w:pPr>
          </w:p>
        </w:tc>
      </w:tr>
      <w:tr w:rsidR="00F80A3C" w14:paraId="08736694" w14:textId="77777777" w:rsidTr="00F80A3C">
        <w:tc>
          <w:tcPr>
            <w:tcW w:w="0" w:type="auto"/>
            <w:hideMark/>
          </w:tcPr>
          <w:p w14:paraId="26B6FC70" w14:textId="77777777" w:rsidR="00F80A3C" w:rsidRDefault="00F80A3C">
            <w:pPr>
              <w:pStyle w:val="Compact"/>
              <w:rPr>
                <w:lang w:val="sl-SI"/>
              </w:rPr>
            </w:pPr>
            <w:r>
              <w:rPr>
                <w:lang w:val="sl-SI"/>
              </w:rPr>
              <w:t>Prejemki v denarju</w:t>
            </w:r>
          </w:p>
        </w:tc>
        <w:tc>
          <w:tcPr>
            <w:tcW w:w="0" w:type="auto"/>
            <w:hideMark/>
          </w:tcPr>
          <w:p w14:paraId="54FF24B6" w14:textId="77777777" w:rsidR="00F80A3C" w:rsidRDefault="00F80A3C">
            <w:pPr>
              <w:pStyle w:val="Compact"/>
              <w:jc w:val="center"/>
              <w:rPr>
                <w:lang w:val="sl-SI"/>
              </w:rPr>
            </w:pPr>
            <w:r>
              <w:rPr>
                <w:lang w:val="sl-SI"/>
              </w:rPr>
              <w:t>5</w:t>
            </w:r>
          </w:p>
        </w:tc>
        <w:tc>
          <w:tcPr>
            <w:tcW w:w="0" w:type="auto"/>
          </w:tcPr>
          <w:p w14:paraId="5B3033A8" w14:textId="77777777" w:rsidR="00F80A3C" w:rsidRDefault="00F80A3C">
            <w:pPr>
              <w:pStyle w:val="Compact"/>
              <w:rPr>
                <w:lang w:val="sl-SI"/>
              </w:rPr>
            </w:pPr>
          </w:p>
        </w:tc>
        <w:tc>
          <w:tcPr>
            <w:tcW w:w="0" w:type="auto"/>
            <w:hideMark/>
          </w:tcPr>
          <w:p w14:paraId="633A9031" w14:textId="77777777" w:rsidR="00F80A3C" w:rsidRDefault="00F80A3C">
            <w:pPr>
              <w:pStyle w:val="Compact"/>
              <w:jc w:val="center"/>
              <w:rPr>
                <w:lang w:val="sl-SI"/>
              </w:rPr>
            </w:pPr>
            <w:r>
              <w:rPr>
                <w:lang w:val="sl-SI"/>
              </w:rPr>
              <w:t>0</w:t>
            </w:r>
          </w:p>
        </w:tc>
        <w:tc>
          <w:tcPr>
            <w:tcW w:w="0" w:type="auto"/>
          </w:tcPr>
          <w:p w14:paraId="58BA91AC" w14:textId="77777777" w:rsidR="00F80A3C" w:rsidRDefault="00F80A3C">
            <w:pPr>
              <w:pStyle w:val="Compact"/>
              <w:rPr>
                <w:lang w:val="sl-SI"/>
              </w:rPr>
            </w:pPr>
          </w:p>
        </w:tc>
      </w:tr>
      <w:tr w:rsidR="00F80A3C" w14:paraId="0458F968" w14:textId="77777777" w:rsidTr="00F80A3C">
        <w:tc>
          <w:tcPr>
            <w:tcW w:w="0" w:type="auto"/>
            <w:hideMark/>
          </w:tcPr>
          <w:p w14:paraId="4E32EF3E" w14:textId="77777777" w:rsidR="00F80A3C" w:rsidRDefault="00F80A3C">
            <w:pPr>
              <w:pStyle w:val="Compact"/>
              <w:rPr>
                <w:lang w:val="sl-SI"/>
              </w:rPr>
            </w:pPr>
            <w:r>
              <w:rPr>
                <w:lang w:val="sl-SI"/>
              </w:rPr>
              <w:t>Subvencije</w:t>
            </w:r>
          </w:p>
        </w:tc>
        <w:tc>
          <w:tcPr>
            <w:tcW w:w="0" w:type="auto"/>
            <w:hideMark/>
          </w:tcPr>
          <w:p w14:paraId="1310EF33" w14:textId="77777777" w:rsidR="00F80A3C" w:rsidRDefault="00F80A3C">
            <w:pPr>
              <w:pStyle w:val="Compact"/>
              <w:jc w:val="center"/>
              <w:rPr>
                <w:lang w:val="sl-SI"/>
              </w:rPr>
            </w:pPr>
            <w:r>
              <w:rPr>
                <w:lang w:val="sl-SI"/>
              </w:rPr>
              <w:t>0</w:t>
            </w:r>
          </w:p>
        </w:tc>
        <w:tc>
          <w:tcPr>
            <w:tcW w:w="0" w:type="auto"/>
          </w:tcPr>
          <w:p w14:paraId="0BB52A8F" w14:textId="77777777" w:rsidR="00F80A3C" w:rsidRDefault="00F80A3C">
            <w:pPr>
              <w:pStyle w:val="Compact"/>
              <w:rPr>
                <w:lang w:val="sl-SI"/>
              </w:rPr>
            </w:pPr>
          </w:p>
        </w:tc>
        <w:tc>
          <w:tcPr>
            <w:tcW w:w="0" w:type="auto"/>
            <w:hideMark/>
          </w:tcPr>
          <w:p w14:paraId="402E57D0" w14:textId="77777777" w:rsidR="00F80A3C" w:rsidRDefault="00F80A3C">
            <w:pPr>
              <w:pStyle w:val="Compact"/>
              <w:jc w:val="center"/>
              <w:rPr>
                <w:lang w:val="sl-SI"/>
              </w:rPr>
            </w:pPr>
            <w:r>
              <w:rPr>
                <w:lang w:val="sl-SI"/>
              </w:rPr>
              <w:t>0</w:t>
            </w:r>
          </w:p>
        </w:tc>
        <w:tc>
          <w:tcPr>
            <w:tcW w:w="0" w:type="auto"/>
          </w:tcPr>
          <w:p w14:paraId="4CEB9251" w14:textId="77777777" w:rsidR="00F80A3C" w:rsidRDefault="00F80A3C">
            <w:pPr>
              <w:pStyle w:val="Compact"/>
              <w:rPr>
                <w:lang w:val="sl-SI"/>
              </w:rPr>
            </w:pPr>
          </w:p>
        </w:tc>
      </w:tr>
    </w:tbl>
    <w:p w14:paraId="6464C54C" w14:textId="77777777" w:rsidR="00F80A3C" w:rsidRDefault="00F80A3C" w:rsidP="00F80A3C">
      <w:r>
        <w:br w:type="page"/>
      </w:r>
    </w:p>
    <w:p w14:paraId="08F1EF7F" w14:textId="77777777" w:rsidR="00F80A3C" w:rsidRDefault="00F80A3C" w:rsidP="00F80A3C">
      <w:pPr>
        <w:pStyle w:val="Telobesedila"/>
      </w:pPr>
      <w:r>
        <w:rPr>
          <w:b/>
          <w:bCs/>
        </w:rPr>
        <w:t>ENOSTARŠEVSKA DRUŽINA Z ENIM OTROKOM (vrtčevski)</w:t>
      </w:r>
    </w:p>
    <w:p w14:paraId="447D8A6B"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26FF5CE0"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1F33F5F4" w14:textId="77777777" w:rsidR="00F80A3C" w:rsidRDefault="00F80A3C">
            <w:pPr>
              <w:pStyle w:val="Compact"/>
              <w:rPr>
                <w:lang w:val="sl-SI"/>
              </w:rPr>
            </w:pPr>
          </w:p>
        </w:tc>
        <w:tc>
          <w:tcPr>
            <w:tcW w:w="0" w:type="auto"/>
            <w:tcBorders>
              <w:top w:val="nil"/>
              <w:left w:val="nil"/>
              <w:right w:val="nil"/>
            </w:tcBorders>
            <w:hideMark/>
          </w:tcPr>
          <w:p w14:paraId="276F4545"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2C1214F"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627CB35"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6FABA5AA" w14:textId="77777777" w:rsidR="00F80A3C" w:rsidRDefault="00F80A3C">
            <w:pPr>
              <w:pStyle w:val="Compact"/>
              <w:jc w:val="center"/>
              <w:rPr>
                <w:lang w:val="sl-SI"/>
              </w:rPr>
            </w:pPr>
            <w:r>
              <w:rPr>
                <w:lang w:val="sl-SI"/>
              </w:rPr>
              <w:t>Dohodkovni razred oz. višina subvencije</w:t>
            </w:r>
          </w:p>
        </w:tc>
      </w:tr>
      <w:tr w:rsidR="00F80A3C" w14:paraId="00A38024" w14:textId="77777777" w:rsidTr="00F80A3C">
        <w:tc>
          <w:tcPr>
            <w:tcW w:w="0" w:type="auto"/>
            <w:hideMark/>
          </w:tcPr>
          <w:p w14:paraId="2D9AC96E" w14:textId="77777777" w:rsidR="00F80A3C" w:rsidRDefault="00F80A3C">
            <w:pPr>
              <w:pStyle w:val="Compact"/>
              <w:rPr>
                <w:lang w:val="sl-SI"/>
              </w:rPr>
            </w:pPr>
            <w:r>
              <w:rPr>
                <w:b/>
                <w:bCs/>
                <w:lang w:val="sl-SI"/>
              </w:rPr>
              <w:t>Dohodek z dela</w:t>
            </w:r>
          </w:p>
        </w:tc>
        <w:tc>
          <w:tcPr>
            <w:tcW w:w="0" w:type="auto"/>
            <w:hideMark/>
          </w:tcPr>
          <w:p w14:paraId="262E4273" w14:textId="77777777" w:rsidR="00F80A3C" w:rsidRDefault="00F80A3C">
            <w:pPr>
              <w:pStyle w:val="Compact"/>
              <w:jc w:val="center"/>
              <w:rPr>
                <w:lang w:val="sl-SI"/>
              </w:rPr>
            </w:pPr>
            <w:r>
              <w:rPr>
                <w:lang w:val="sl-SI"/>
              </w:rPr>
              <w:t>730</w:t>
            </w:r>
          </w:p>
        </w:tc>
        <w:tc>
          <w:tcPr>
            <w:tcW w:w="0" w:type="auto"/>
          </w:tcPr>
          <w:p w14:paraId="57B8062D" w14:textId="77777777" w:rsidR="00F80A3C" w:rsidRDefault="00F80A3C">
            <w:pPr>
              <w:pStyle w:val="Compact"/>
              <w:rPr>
                <w:lang w:val="sl-SI"/>
              </w:rPr>
            </w:pPr>
          </w:p>
        </w:tc>
        <w:tc>
          <w:tcPr>
            <w:tcW w:w="0" w:type="auto"/>
            <w:hideMark/>
          </w:tcPr>
          <w:p w14:paraId="49D1C25D" w14:textId="77777777" w:rsidR="00F80A3C" w:rsidRDefault="00F80A3C">
            <w:pPr>
              <w:pStyle w:val="Compact"/>
              <w:jc w:val="center"/>
              <w:rPr>
                <w:lang w:val="sl-SI"/>
              </w:rPr>
            </w:pPr>
            <w:r>
              <w:rPr>
                <w:lang w:val="sl-SI"/>
              </w:rPr>
              <w:t>1.280</w:t>
            </w:r>
          </w:p>
        </w:tc>
        <w:tc>
          <w:tcPr>
            <w:tcW w:w="0" w:type="auto"/>
          </w:tcPr>
          <w:p w14:paraId="0F1A57B5" w14:textId="77777777" w:rsidR="00F80A3C" w:rsidRDefault="00F80A3C">
            <w:pPr>
              <w:pStyle w:val="Compact"/>
              <w:rPr>
                <w:lang w:val="sl-SI"/>
              </w:rPr>
            </w:pPr>
          </w:p>
        </w:tc>
      </w:tr>
      <w:tr w:rsidR="00F80A3C" w14:paraId="27C46CFF" w14:textId="77777777" w:rsidTr="00F80A3C">
        <w:tc>
          <w:tcPr>
            <w:tcW w:w="0" w:type="auto"/>
            <w:hideMark/>
          </w:tcPr>
          <w:p w14:paraId="1B77A033" w14:textId="77777777" w:rsidR="00F80A3C" w:rsidRDefault="00F80A3C">
            <w:pPr>
              <w:pStyle w:val="Compact"/>
              <w:rPr>
                <w:lang w:val="sl-SI"/>
              </w:rPr>
            </w:pPr>
            <w:r>
              <w:rPr>
                <w:b/>
                <w:bCs/>
                <w:lang w:val="sl-SI"/>
              </w:rPr>
              <w:t>Nadomestilo za brezposelnost</w:t>
            </w:r>
          </w:p>
        </w:tc>
        <w:tc>
          <w:tcPr>
            <w:tcW w:w="0" w:type="auto"/>
            <w:hideMark/>
          </w:tcPr>
          <w:p w14:paraId="57498411" w14:textId="77777777" w:rsidR="00F80A3C" w:rsidRDefault="00F80A3C">
            <w:pPr>
              <w:pStyle w:val="Compact"/>
              <w:jc w:val="center"/>
              <w:rPr>
                <w:lang w:val="sl-SI"/>
              </w:rPr>
            </w:pPr>
            <w:r>
              <w:rPr>
                <w:lang w:val="sl-SI"/>
              </w:rPr>
              <w:t>0</w:t>
            </w:r>
          </w:p>
        </w:tc>
        <w:tc>
          <w:tcPr>
            <w:tcW w:w="0" w:type="auto"/>
          </w:tcPr>
          <w:p w14:paraId="3A5C66B7" w14:textId="77777777" w:rsidR="00F80A3C" w:rsidRDefault="00F80A3C">
            <w:pPr>
              <w:pStyle w:val="Compact"/>
              <w:rPr>
                <w:lang w:val="sl-SI"/>
              </w:rPr>
            </w:pPr>
          </w:p>
        </w:tc>
        <w:tc>
          <w:tcPr>
            <w:tcW w:w="0" w:type="auto"/>
            <w:hideMark/>
          </w:tcPr>
          <w:p w14:paraId="05DD573F" w14:textId="77777777" w:rsidR="00F80A3C" w:rsidRDefault="00F80A3C">
            <w:pPr>
              <w:pStyle w:val="Compact"/>
              <w:jc w:val="center"/>
              <w:rPr>
                <w:lang w:val="sl-SI"/>
              </w:rPr>
            </w:pPr>
            <w:r>
              <w:rPr>
                <w:lang w:val="sl-SI"/>
              </w:rPr>
              <w:t>0</w:t>
            </w:r>
          </w:p>
        </w:tc>
        <w:tc>
          <w:tcPr>
            <w:tcW w:w="0" w:type="auto"/>
          </w:tcPr>
          <w:p w14:paraId="1768BA6C" w14:textId="77777777" w:rsidR="00F80A3C" w:rsidRDefault="00F80A3C">
            <w:pPr>
              <w:pStyle w:val="Compact"/>
              <w:rPr>
                <w:lang w:val="sl-SI"/>
              </w:rPr>
            </w:pPr>
          </w:p>
        </w:tc>
      </w:tr>
      <w:tr w:rsidR="00F80A3C" w14:paraId="520AFE2F" w14:textId="77777777" w:rsidTr="00F80A3C">
        <w:tc>
          <w:tcPr>
            <w:tcW w:w="0" w:type="auto"/>
            <w:hideMark/>
          </w:tcPr>
          <w:p w14:paraId="3596291C" w14:textId="77777777" w:rsidR="00F80A3C" w:rsidRDefault="00F80A3C">
            <w:pPr>
              <w:pStyle w:val="Compact"/>
              <w:rPr>
                <w:lang w:val="sl-SI"/>
              </w:rPr>
            </w:pPr>
            <w:r>
              <w:rPr>
                <w:lang w:val="sl-SI"/>
              </w:rPr>
              <w:t>Otroški dodatek</w:t>
            </w:r>
          </w:p>
        </w:tc>
        <w:tc>
          <w:tcPr>
            <w:tcW w:w="0" w:type="auto"/>
            <w:hideMark/>
          </w:tcPr>
          <w:p w14:paraId="5CB3F308" w14:textId="77777777" w:rsidR="00F80A3C" w:rsidRDefault="00F80A3C">
            <w:pPr>
              <w:pStyle w:val="Compact"/>
              <w:jc w:val="center"/>
              <w:rPr>
                <w:lang w:val="sl-SI"/>
              </w:rPr>
            </w:pPr>
            <w:r>
              <w:rPr>
                <w:lang w:val="sl-SI"/>
              </w:rPr>
              <w:t>103</w:t>
            </w:r>
          </w:p>
        </w:tc>
        <w:tc>
          <w:tcPr>
            <w:tcW w:w="0" w:type="auto"/>
            <w:hideMark/>
          </w:tcPr>
          <w:p w14:paraId="7E7F6E44" w14:textId="77777777" w:rsidR="00F80A3C" w:rsidRDefault="00F80A3C">
            <w:pPr>
              <w:pStyle w:val="Compact"/>
              <w:jc w:val="center"/>
              <w:rPr>
                <w:lang w:val="sl-SI"/>
              </w:rPr>
            </w:pPr>
            <w:r>
              <w:rPr>
                <w:lang w:val="sl-SI"/>
              </w:rPr>
              <w:t>3. doh. razred</w:t>
            </w:r>
          </w:p>
        </w:tc>
        <w:tc>
          <w:tcPr>
            <w:tcW w:w="0" w:type="auto"/>
            <w:hideMark/>
          </w:tcPr>
          <w:p w14:paraId="79B62A46" w14:textId="77777777" w:rsidR="00F80A3C" w:rsidRDefault="00F80A3C">
            <w:pPr>
              <w:pStyle w:val="Compact"/>
              <w:jc w:val="center"/>
              <w:rPr>
                <w:lang w:val="sl-SI"/>
              </w:rPr>
            </w:pPr>
            <w:r>
              <w:rPr>
                <w:lang w:val="sl-SI"/>
              </w:rPr>
              <w:t>45</w:t>
            </w:r>
          </w:p>
        </w:tc>
        <w:tc>
          <w:tcPr>
            <w:tcW w:w="0" w:type="auto"/>
            <w:hideMark/>
          </w:tcPr>
          <w:p w14:paraId="5C80BE22" w14:textId="77777777" w:rsidR="00F80A3C" w:rsidRDefault="00F80A3C">
            <w:pPr>
              <w:pStyle w:val="Compact"/>
              <w:jc w:val="center"/>
              <w:rPr>
                <w:lang w:val="sl-SI"/>
              </w:rPr>
            </w:pPr>
            <w:r>
              <w:rPr>
                <w:lang w:val="sl-SI"/>
              </w:rPr>
              <w:t>6. doh. razred</w:t>
            </w:r>
          </w:p>
        </w:tc>
      </w:tr>
      <w:tr w:rsidR="00F80A3C" w14:paraId="0C7E2164" w14:textId="77777777" w:rsidTr="00F80A3C">
        <w:tc>
          <w:tcPr>
            <w:tcW w:w="0" w:type="auto"/>
            <w:hideMark/>
          </w:tcPr>
          <w:p w14:paraId="0AC63721" w14:textId="77777777" w:rsidR="00F80A3C" w:rsidRDefault="00F80A3C">
            <w:pPr>
              <w:pStyle w:val="Compact"/>
              <w:rPr>
                <w:lang w:val="sl-SI"/>
              </w:rPr>
            </w:pPr>
            <w:r>
              <w:rPr>
                <w:lang w:val="sl-SI"/>
              </w:rPr>
              <w:t>Denarna socialna pomoč</w:t>
            </w:r>
          </w:p>
        </w:tc>
        <w:tc>
          <w:tcPr>
            <w:tcW w:w="0" w:type="auto"/>
            <w:hideMark/>
          </w:tcPr>
          <w:p w14:paraId="713DAF99" w14:textId="77777777" w:rsidR="00F80A3C" w:rsidRDefault="00F80A3C">
            <w:pPr>
              <w:pStyle w:val="Compact"/>
              <w:jc w:val="center"/>
              <w:rPr>
                <w:lang w:val="sl-SI"/>
              </w:rPr>
            </w:pPr>
            <w:r>
              <w:rPr>
                <w:lang w:val="sl-SI"/>
              </w:rPr>
              <w:t>130</w:t>
            </w:r>
          </w:p>
        </w:tc>
        <w:tc>
          <w:tcPr>
            <w:tcW w:w="0" w:type="auto"/>
          </w:tcPr>
          <w:p w14:paraId="66866CC7" w14:textId="77777777" w:rsidR="00F80A3C" w:rsidRDefault="00F80A3C">
            <w:pPr>
              <w:pStyle w:val="Compact"/>
              <w:rPr>
                <w:lang w:val="sl-SI"/>
              </w:rPr>
            </w:pPr>
          </w:p>
        </w:tc>
        <w:tc>
          <w:tcPr>
            <w:tcW w:w="0" w:type="auto"/>
            <w:hideMark/>
          </w:tcPr>
          <w:p w14:paraId="4E07F339" w14:textId="77777777" w:rsidR="00F80A3C" w:rsidRDefault="00F80A3C">
            <w:pPr>
              <w:pStyle w:val="Compact"/>
              <w:jc w:val="center"/>
              <w:rPr>
                <w:lang w:val="sl-SI"/>
              </w:rPr>
            </w:pPr>
            <w:r>
              <w:rPr>
                <w:lang w:val="sl-SI"/>
              </w:rPr>
              <w:t>0</w:t>
            </w:r>
          </w:p>
        </w:tc>
        <w:tc>
          <w:tcPr>
            <w:tcW w:w="0" w:type="auto"/>
          </w:tcPr>
          <w:p w14:paraId="220A9EE3" w14:textId="77777777" w:rsidR="00F80A3C" w:rsidRDefault="00F80A3C">
            <w:pPr>
              <w:pStyle w:val="Compact"/>
              <w:rPr>
                <w:lang w:val="sl-SI"/>
              </w:rPr>
            </w:pPr>
          </w:p>
        </w:tc>
      </w:tr>
      <w:tr w:rsidR="00F80A3C" w14:paraId="14674BE4" w14:textId="77777777" w:rsidTr="00F80A3C">
        <w:tc>
          <w:tcPr>
            <w:tcW w:w="0" w:type="auto"/>
            <w:hideMark/>
          </w:tcPr>
          <w:p w14:paraId="5DD3B246" w14:textId="77777777" w:rsidR="00F80A3C" w:rsidRDefault="00F80A3C">
            <w:pPr>
              <w:pStyle w:val="Compact"/>
              <w:rPr>
                <w:lang w:val="sl-SI"/>
              </w:rPr>
            </w:pPr>
            <w:r>
              <w:rPr>
                <w:lang w:val="sl-SI"/>
              </w:rPr>
              <w:t>Subvencija najemnine</w:t>
            </w:r>
          </w:p>
        </w:tc>
        <w:tc>
          <w:tcPr>
            <w:tcW w:w="0" w:type="auto"/>
            <w:hideMark/>
          </w:tcPr>
          <w:p w14:paraId="1D6B0312" w14:textId="77777777" w:rsidR="00F80A3C" w:rsidRDefault="00F80A3C">
            <w:pPr>
              <w:pStyle w:val="Compact"/>
              <w:jc w:val="center"/>
              <w:rPr>
                <w:lang w:val="sl-SI"/>
              </w:rPr>
            </w:pPr>
            <w:r>
              <w:rPr>
                <w:lang w:val="sl-SI"/>
              </w:rPr>
              <w:t>111</w:t>
            </w:r>
          </w:p>
        </w:tc>
        <w:tc>
          <w:tcPr>
            <w:tcW w:w="0" w:type="auto"/>
          </w:tcPr>
          <w:p w14:paraId="2D6182A3" w14:textId="77777777" w:rsidR="00F80A3C" w:rsidRDefault="00F80A3C">
            <w:pPr>
              <w:pStyle w:val="Compact"/>
              <w:rPr>
                <w:lang w:val="sl-SI"/>
              </w:rPr>
            </w:pPr>
          </w:p>
        </w:tc>
        <w:tc>
          <w:tcPr>
            <w:tcW w:w="0" w:type="auto"/>
            <w:hideMark/>
          </w:tcPr>
          <w:p w14:paraId="10DD6A6E" w14:textId="77777777" w:rsidR="00F80A3C" w:rsidRDefault="00F80A3C">
            <w:pPr>
              <w:pStyle w:val="Compact"/>
              <w:jc w:val="center"/>
              <w:rPr>
                <w:lang w:val="sl-SI"/>
              </w:rPr>
            </w:pPr>
            <w:r>
              <w:rPr>
                <w:lang w:val="sl-SI"/>
              </w:rPr>
              <w:t>0</w:t>
            </w:r>
          </w:p>
        </w:tc>
        <w:tc>
          <w:tcPr>
            <w:tcW w:w="0" w:type="auto"/>
          </w:tcPr>
          <w:p w14:paraId="1948AED1" w14:textId="77777777" w:rsidR="00F80A3C" w:rsidRDefault="00F80A3C">
            <w:pPr>
              <w:pStyle w:val="Compact"/>
              <w:rPr>
                <w:lang w:val="sl-SI"/>
              </w:rPr>
            </w:pPr>
          </w:p>
        </w:tc>
      </w:tr>
      <w:tr w:rsidR="00F80A3C" w14:paraId="4083BE4A" w14:textId="77777777" w:rsidTr="00F80A3C">
        <w:tc>
          <w:tcPr>
            <w:tcW w:w="0" w:type="auto"/>
            <w:hideMark/>
          </w:tcPr>
          <w:p w14:paraId="59D713A3" w14:textId="77777777" w:rsidR="00F80A3C" w:rsidRDefault="00F80A3C">
            <w:pPr>
              <w:pStyle w:val="Compact"/>
              <w:rPr>
                <w:lang w:val="sl-SI"/>
              </w:rPr>
            </w:pPr>
            <w:r>
              <w:rPr>
                <w:lang w:val="sl-SI"/>
              </w:rPr>
              <w:t>Pravica do plačila prispevka za obvezno zdravstveno zavarovanje</w:t>
            </w:r>
          </w:p>
        </w:tc>
        <w:tc>
          <w:tcPr>
            <w:tcW w:w="0" w:type="auto"/>
            <w:hideMark/>
          </w:tcPr>
          <w:p w14:paraId="2B193BB1" w14:textId="77777777" w:rsidR="00F80A3C" w:rsidRDefault="00F80A3C">
            <w:pPr>
              <w:pStyle w:val="Compact"/>
              <w:jc w:val="center"/>
              <w:rPr>
                <w:lang w:val="sl-SI"/>
              </w:rPr>
            </w:pPr>
            <w:r>
              <w:rPr>
                <w:lang w:val="sl-SI"/>
              </w:rPr>
              <w:t>0</w:t>
            </w:r>
          </w:p>
        </w:tc>
        <w:tc>
          <w:tcPr>
            <w:tcW w:w="0" w:type="auto"/>
          </w:tcPr>
          <w:p w14:paraId="0213C939" w14:textId="77777777" w:rsidR="00F80A3C" w:rsidRDefault="00F80A3C">
            <w:pPr>
              <w:pStyle w:val="Compact"/>
              <w:rPr>
                <w:lang w:val="sl-SI"/>
              </w:rPr>
            </w:pPr>
          </w:p>
        </w:tc>
        <w:tc>
          <w:tcPr>
            <w:tcW w:w="0" w:type="auto"/>
            <w:hideMark/>
          </w:tcPr>
          <w:p w14:paraId="4C1B53F7" w14:textId="77777777" w:rsidR="00F80A3C" w:rsidRDefault="00F80A3C">
            <w:pPr>
              <w:pStyle w:val="Compact"/>
              <w:jc w:val="center"/>
              <w:rPr>
                <w:lang w:val="sl-SI"/>
              </w:rPr>
            </w:pPr>
            <w:r>
              <w:rPr>
                <w:lang w:val="sl-SI"/>
              </w:rPr>
              <w:t>0</w:t>
            </w:r>
          </w:p>
        </w:tc>
        <w:tc>
          <w:tcPr>
            <w:tcW w:w="0" w:type="auto"/>
          </w:tcPr>
          <w:p w14:paraId="4F7116C7" w14:textId="77777777" w:rsidR="00F80A3C" w:rsidRDefault="00F80A3C">
            <w:pPr>
              <w:pStyle w:val="Compact"/>
              <w:rPr>
                <w:lang w:val="sl-SI"/>
              </w:rPr>
            </w:pPr>
          </w:p>
        </w:tc>
      </w:tr>
      <w:tr w:rsidR="00F80A3C" w14:paraId="43622F1D" w14:textId="77777777" w:rsidTr="00F80A3C">
        <w:tc>
          <w:tcPr>
            <w:tcW w:w="0" w:type="auto"/>
            <w:hideMark/>
          </w:tcPr>
          <w:p w14:paraId="1927E93D" w14:textId="77777777" w:rsidR="00F80A3C" w:rsidRDefault="00F80A3C">
            <w:pPr>
              <w:pStyle w:val="Compact"/>
              <w:rPr>
                <w:lang w:val="sl-SI"/>
              </w:rPr>
            </w:pPr>
            <w:r>
              <w:rPr>
                <w:lang w:val="sl-SI"/>
              </w:rPr>
              <w:t>Pravica do kritja razlike do polne vrednosti zdravstvenih storitev</w:t>
            </w:r>
          </w:p>
        </w:tc>
        <w:tc>
          <w:tcPr>
            <w:tcW w:w="0" w:type="auto"/>
            <w:hideMark/>
          </w:tcPr>
          <w:p w14:paraId="2B2B8029" w14:textId="77777777" w:rsidR="00F80A3C" w:rsidRDefault="00F80A3C">
            <w:pPr>
              <w:pStyle w:val="Compact"/>
              <w:jc w:val="center"/>
              <w:rPr>
                <w:lang w:val="sl-SI"/>
              </w:rPr>
            </w:pPr>
            <w:r>
              <w:rPr>
                <w:lang w:val="sl-SI"/>
              </w:rPr>
              <w:t>35</w:t>
            </w:r>
          </w:p>
        </w:tc>
        <w:tc>
          <w:tcPr>
            <w:tcW w:w="0" w:type="auto"/>
            <w:hideMark/>
          </w:tcPr>
          <w:p w14:paraId="3EE064CF" w14:textId="77777777" w:rsidR="00F80A3C" w:rsidRDefault="00F80A3C">
            <w:pPr>
              <w:pStyle w:val="Compact"/>
              <w:jc w:val="center"/>
              <w:rPr>
                <w:lang w:val="sl-SI"/>
              </w:rPr>
            </w:pPr>
            <w:r>
              <w:rPr>
                <w:lang w:val="sl-SI"/>
              </w:rPr>
              <w:t>za 1 odraslega</w:t>
            </w:r>
          </w:p>
        </w:tc>
        <w:tc>
          <w:tcPr>
            <w:tcW w:w="0" w:type="auto"/>
            <w:hideMark/>
          </w:tcPr>
          <w:p w14:paraId="418830B7" w14:textId="77777777" w:rsidR="00F80A3C" w:rsidRDefault="00F80A3C">
            <w:pPr>
              <w:pStyle w:val="Compact"/>
              <w:jc w:val="center"/>
              <w:rPr>
                <w:lang w:val="sl-SI"/>
              </w:rPr>
            </w:pPr>
            <w:r>
              <w:rPr>
                <w:lang w:val="sl-SI"/>
              </w:rPr>
              <w:t>0</w:t>
            </w:r>
          </w:p>
        </w:tc>
        <w:tc>
          <w:tcPr>
            <w:tcW w:w="0" w:type="auto"/>
          </w:tcPr>
          <w:p w14:paraId="20C1BC51" w14:textId="77777777" w:rsidR="00F80A3C" w:rsidRDefault="00F80A3C">
            <w:pPr>
              <w:pStyle w:val="Compact"/>
              <w:rPr>
                <w:lang w:val="sl-SI"/>
              </w:rPr>
            </w:pPr>
          </w:p>
        </w:tc>
      </w:tr>
      <w:tr w:rsidR="00F80A3C" w14:paraId="7F43E3DE" w14:textId="77777777" w:rsidTr="00F80A3C">
        <w:tc>
          <w:tcPr>
            <w:tcW w:w="0" w:type="auto"/>
            <w:hideMark/>
          </w:tcPr>
          <w:p w14:paraId="28B65483" w14:textId="77777777" w:rsidR="00F80A3C" w:rsidRDefault="00F80A3C">
            <w:pPr>
              <w:pStyle w:val="Compact"/>
              <w:rPr>
                <w:lang w:val="sl-SI"/>
              </w:rPr>
            </w:pPr>
            <w:r>
              <w:rPr>
                <w:lang w:val="sl-SI"/>
              </w:rPr>
              <w:t>Subvencija vrtca</w:t>
            </w:r>
          </w:p>
        </w:tc>
        <w:tc>
          <w:tcPr>
            <w:tcW w:w="0" w:type="auto"/>
            <w:hideMark/>
          </w:tcPr>
          <w:p w14:paraId="75D4EB6C" w14:textId="77777777" w:rsidR="00F80A3C" w:rsidRDefault="00F80A3C">
            <w:pPr>
              <w:pStyle w:val="Compact"/>
              <w:jc w:val="center"/>
              <w:rPr>
                <w:lang w:val="sl-SI"/>
              </w:rPr>
            </w:pPr>
            <w:r>
              <w:rPr>
                <w:lang w:val="sl-SI"/>
              </w:rPr>
              <w:t>398</w:t>
            </w:r>
          </w:p>
        </w:tc>
        <w:tc>
          <w:tcPr>
            <w:tcW w:w="0" w:type="auto"/>
            <w:hideMark/>
          </w:tcPr>
          <w:p w14:paraId="0458732B" w14:textId="77777777" w:rsidR="00F80A3C" w:rsidRDefault="00F80A3C">
            <w:pPr>
              <w:pStyle w:val="Compact"/>
              <w:jc w:val="center"/>
              <w:rPr>
                <w:lang w:val="sl-SI"/>
              </w:rPr>
            </w:pPr>
            <w:r>
              <w:rPr>
                <w:lang w:val="sl-SI"/>
              </w:rPr>
              <w:t>80 %</w:t>
            </w:r>
          </w:p>
        </w:tc>
        <w:tc>
          <w:tcPr>
            <w:tcW w:w="0" w:type="auto"/>
            <w:hideMark/>
          </w:tcPr>
          <w:p w14:paraId="5046DF82" w14:textId="77777777" w:rsidR="00F80A3C" w:rsidRDefault="00F80A3C">
            <w:pPr>
              <w:pStyle w:val="Compact"/>
              <w:jc w:val="center"/>
              <w:rPr>
                <w:lang w:val="sl-SI"/>
              </w:rPr>
            </w:pPr>
            <w:r>
              <w:rPr>
                <w:lang w:val="sl-SI"/>
              </w:rPr>
              <w:t>284</w:t>
            </w:r>
          </w:p>
        </w:tc>
        <w:tc>
          <w:tcPr>
            <w:tcW w:w="0" w:type="auto"/>
            <w:hideMark/>
          </w:tcPr>
          <w:p w14:paraId="49F9627B" w14:textId="77777777" w:rsidR="00F80A3C" w:rsidRDefault="00F80A3C">
            <w:pPr>
              <w:pStyle w:val="Compact"/>
              <w:jc w:val="center"/>
              <w:rPr>
                <w:lang w:val="sl-SI"/>
              </w:rPr>
            </w:pPr>
            <w:r>
              <w:rPr>
                <w:lang w:val="sl-SI"/>
              </w:rPr>
              <w:t>57 %</w:t>
            </w:r>
          </w:p>
        </w:tc>
      </w:tr>
      <w:tr w:rsidR="00F80A3C" w14:paraId="60948A1C" w14:textId="77777777" w:rsidTr="00F80A3C">
        <w:tc>
          <w:tcPr>
            <w:tcW w:w="0" w:type="auto"/>
            <w:hideMark/>
          </w:tcPr>
          <w:p w14:paraId="6A89BE05" w14:textId="77777777" w:rsidR="00F80A3C" w:rsidRDefault="00F80A3C">
            <w:pPr>
              <w:pStyle w:val="Compact"/>
              <w:rPr>
                <w:lang w:val="sl-SI"/>
              </w:rPr>
            </w:pPr>
            <w:r>
              <w:rPr>
                <w:lang w:val="sl-SI"/>
              </w:rPr>
              <w:t>Subvencija malice učenca</w:t>
            </w:r>
          </w:p>
        </w:tc>
        <w:tc>
          <w:tcPr>
            <w:tcW w:w="0" w:type="auto"/>
            <w:hideMark/>
          </w:tcPr>
          <w:p w14:paraId="414BC81E" w14:textId="77777777" w:rsidR="00F80A3C" w:rsidRDefault="00F80A3C">
            <w:pPr>
              <w:pStyle w:val="Compact"/>
              <w:jc w:val="center"/>
              <w:rPr>
                <w:lang w:val="sl-SI"/>
              </w:rPr>
            </w:pPr>
            <w:r>
              <w:rPr>
                <w:lang w:val="sl-SI"/>
              </w:rPr>
              <w:t>0</w:t>
            </w:r>
          </w:p>
        </w:tc>
        <w:tc>
          <w:tcPr>
            <w:tcW w:w="0" w:type="auto"/>
          </w:tcPr>
          <w:p w14:paraId="1348FBDF" w14:textId="77777777" w:rsidR="00F80A3C" w:rsidRDefault="00F80A3C">
            <w:pPr>
              <w:pStyle w:val="Compact"/>
              <w:rPr>
                <w:lang w:val="sl-SI"/>
              </w:rPr>
            </w:pPr>
          </w:p>
        </w:tc>
        <w:tc>
          <w:tcPr>
            <w:tcW w:w="0" w:type="auto"/>
            <w:hideMark/>
          </w:tcPr>
          <w:p w14:paraId="71F34CBC" w14:textId="77777777" w:rsidR="00F80A3C" w:rsidRDefault="00F80A3C">
            <w:pPr>
              <w:pStyle w:val="Compact"/>
              <w:jc w:val="center"/>
              <w:rPr>
                <w:lang w:val="sl-SI"/>
              </w:rPr>
            </w:pPr>
            <w:r>
              <w:rPr>
                <w:lang w:val="sl-SI"/>
              </w:rPr>
              <w:t>0</w:t>
            </w:r>
          </w:p>
        </w:tc>
        <w:tc>
          <w:tcPr>
            <w:tcW w:w="0" w:type="auto"/>
          </w:tcPr>
          <w:p w14:paraId="1DD3C761" w14:textId="77777777" w:rsidR="00F80A3C" w:rsidRDefault="00F80A3C">
            <w:pPr>
              <w:pStyle w:val="Compact"/>
              <w:rPr>
                <w:lang w:val="sl-SI"/>
              </w:rPr>
            </w:pPr>
          </w:p>
        </w:tc>
      </w:tr>
      <w:tr w:rsidR="00F80A3C" w14:paraId="0143FE10" w14:textId="77777777" w:rsidTr="00F80A3C">
        <w:tc>
          <w:tcPr>
            <w:tcW w:w="0" w:type="auto"/>
            <w:hideMark/>
          </w:tcPr>
          <w:p w14:paraId="3D834504" w14:textId="77777777" w:rsidR="00F80A3C" w:rsidRDefault="00F80A3C">
            <w:pPr>
              <w:pStyle w:val="Compact"/>
              <w:rPr>
                <w:lang w:val="sl-SI"/>
              </w:rPr>
            </w:pPr>
            <w:r>
              <w:rPr>
                <w:lang w:val="sl-SI"/>
              </w:rPr>
              <w:t>Subvencija kosila učenca</w:t>
            </w:r>
          </w:p>
        </w:tc>
        <w:tc>
          <w:tcPr>
            <w:tcW w:w="0" w:type="auto"/>
            <w:hideMark/>
          </w:tcPr>
          <w:p w14:paraId="6FFB730E" w14:textId="77777777" w:rsidR="00F80A3C" w:rsidRDefault="00F80A3C">
            <w:pPr>
              <w:pStyle w:val="Compact"/>
              <w:jc w:val="center"/>
              <w:rPr>
                <w:lang w:val="sl-SI"/>
              </w:rPr>
            </w:pPr>
            <w:r>
              <w:rPr>
                <w:lang w:val="sl-SI"/>
              </w:rPr>
              <w:t>0</w:t>
            </w:r>
          </w:p>
        </w:tc>
        <w:tc>
          <w:tcPr>
            <w:tcW w:w="0" w:type="auto"/>
          </w:tcPr>
          <w:p w14:paraId="1C79E0AA" w14:textId="77777777" w:rsidR="00F80A3C" w:rsidRDefault="00F80A3C">
            <w:pPr>
              <w:pStyle w:val="Compact"/>
              <w:rPr>
                <w:lang w:val="sl-SI"/>
              </w:rPr>
            </w:pPr>
          </w:p>
        </w:tc>
        <w:tc>
          <w:tcPr>
            <w:tcW w:w="0" w:type="auto"/>
            <w:hideMark/>
          </w:tcPr>
          <w:p w14:paraId="0AACA7E9" w14:textId="77777777" w:rsidR="00F80A3C" w:rsidRDefault="00F80A3C">
            <w:pPr>
              <w:pStyle w:val="Compact"/>
              <w:jc w:val="center"/>
              <w:rPr>
                <w:lang w:val="sl-SI"/>
              </w:rPr>
            </w:pPr>
            <w:r>
              <w:rPr>
                <w:lang w:val="sl-SI"/>
              </w:rPr>
              <w:t>0</w:t>
            </w:r>
          </w:p>
        </w:tc>
        <w:tc>
          <w:tcPr>
            <w:tcW w:w="0" w:type="auto"/>
          </w:tcPr>
          <w:p w14:paraId="1CB25A6E" w14:textId="77777777" w:rsidR="00F80A3C" w:rsidRDefault="00F80A3C">
            <w:pPr>
              <w:pStyle w:val="Compact"/>
              <w:rPr>
                <w:lang w:val="sl-SI"/>
              </w:rPr>
            </w:pPr>
          </w:p>
        </w:tc>
      </w:tr>
      <w:tr w:rsidR="00F80A3C" w14:paraId="7DE4A95D" w14:textId="77777777" w:rsidTr="00F80A3C">
        <w:tc>
          <w:tcPr>
            <w:tcW w:w="0" w:type="auto"/>
            <w:hideMark/>
          </w:tcPr>
          <w:p w14:paraId="287665F5" w14:textId="77777777" w:rsidR="00F80A3C" w:rsidRDefault="00F80A3C">
            <w:pPr>
              <w:pStyle w:val="Compact"/>
              <w:rPr>
                <w:lang w:val="sl-SI"/>
              </w:rPr>
            </w:pPr>
            <w:r>
              <w:rPr>
                <w:lang w:val="sl-SI"/>
              </w:rPr>
              <w:t>Subvencija malice dijaka</w:t>
            </w:r>
          </w:p>
        </w:tc>
        <w:tc>
          <w:tcPr>
            <w:tcW w:w="0" w:type="auto"/>
            <w:hideMark/>
          </w:tcPr>
          <w:p w14:paraId="6132400B" w14:textId="77777777" w:rsidR="00F80A3C" w:rsidRDefault="00F80A3C">
            <w:pPr>
              <w:pStyle w:val="Compact"/>
              <w:jc w:val="center"/>
              <w:rPr>
                <w:lang w:val="sl-SI"/>
              </w:rPr>
            </w:pPr>
            <w:r>
              <w:rPr>
                <w:lang w:val="sl-SI"/>
              </w:rPr>
              <w:t>0</w:t>
            </w:r>
          </w:p>
        </w:tc>
        <w:tc>
          <w:tcPr>
            <w:tcW w:w="0" w:type="auto"/>
          </w:tcPr>
          <w:p w14:paraId="5FCFDBBF" w14:textId="77777777" w:rsidR="00F80A3C" w:rsidRDefault="00F80A3C">
            <w:pPr>
              <w:pStyle w:val="Compact"/>
              <w:rPr>
                <w:lang w:val="sl-SI"/>
              </w:rPr>
            </w:pPr>
          </w:p>
        </w:tc>
        <w:tc>
          <w:tcPr>
            <w:tcW w:w="0" w:type="auto"/>
            <w:hideMark/>
          </w:tcPr>
          <w:p w14:paraId="442E0634" w14:textId="77777777" w:rsidR="00F80A3C" w:rsidRDefault="00F80A3C">
            <w:pPr>
              <w:pStyle w:val="Compact"/>
              <w:jc w:val="center"/>
              <w:rPr>
                <w:lang w:val="sl-SI"/>
              </w:rPr>
            </w:pPr>
            <w:r>
              <w:rPr>
                <w:lang w:val="sl-SI"/>
              </w:rPr>
              <w:t>0</w:t>
            </w:r>
          </w:p>
        </w:tc>
        <w:tc>
          <w:tcPr>
            <w:tcW w:w="0" w:type="auto"/>
          </w:tcPr>
          <w:p w14:paraId="34B0CE3C" w14:textId="77777777" w:rsidR="00F80A3C" w:rsidRDefault="00F80A3C">
            <w:pPr>
              <w:pStyle w:val="Compact"/>
              <w:rPr>
                <w:lang w:val="sl-SI"/>
              </w:rPr>
            </w:pPr>
          </w:p>
        </w:tc>
      </w:tr>
      <w:tr w:rsidR="00F80A3C" w14:paraId="7CF05B99" w14:textId="77777777" w:rsidTr="00F80A3C">
        <w:tc>
          <w:tcPr>
            <w:tcW w:w="0" w:type="auto"/>
            <w:hideMark/>
          </w:tcPr>
          <w:p w14:paraId="48423F42" w14:textId="77777777" w:rsidR="00F80A3C" w:rsidRDefault="00F80A3C">
            <w:pPr>
              <w:pStyle w:val="Compact"/>
              <w:rPr>
                <w:lang w:val="sl-SI"/>
              </w:rPr>
            </w:pPr>
            <w:r>
              <w:rPr>
                <w:lang w:val="sl-SI"/>
              </w:rPr>
              <w:t>Državna štipendija do starosti 18 let</w:t>
            </w:r>
          </w:p>
        </w:tc>
        <w:tc>
          <w:tcPr>
            <w:tcW w:w="0" w:type="auto"/>
            <w:hideMark/>
          </w:tcPr>
          <w:p w14:paraId="3081A52A" w14:textId="77777777" w:rsidR="00F80A3C" w:rsidRDefault="00F80A3C">
            <w:pPr>
              <w:pStyle w:val="Compact"/>
              <w:jc w:val="center"/>
              <w:rPr>
                <w:lang w:val="sl-SI"/>
              </w:rPr>
            </w:pPr>
            <w:r>
              <w:rPr>
                <w:lang w:val="sl-SI"/>
              </w:rPr>
              <w:t>0</w:t>
            </w:r>
          </w:p>
        </w:tc>
        <w:tc>
          <w:tcPr>
            <w:tcW w:w="0" w:type="auto"/>
          </w:tcPr>
          <w:p w14:paraId="78A9FC18" w14:textId="77777777" w:rsidR="00F80A3C" w:rsidRDefault="00F80A3C">
            <w:pPr>
              <w:pStyle w:val="Compact"/>
              <w:rPr>
                <w:lang w:val="sl-SI"/>
              </w:rPr>
            </w:pPr>
          </w:p>
        </w:tc>
        <w:tc>
          <w:tcPr>
            <w:tcW w:w="0" w:type="auto"/>
            <w:hideMark/>
          </w:tcPr>
          <w:p w14:paraId="2C391BA2" w14:textId="77777777" w:rsidR="00F80A3C" w:rsidRDefault="00F80A3C">
            <w:pPr>
              <w:pStyle w:val="Compact"/>
              <w:jc w:val="center"/>
              <w:rPr>
                <w:lang w:val="sl-SI"/>
              </w:rPr>
            </w:pPr>
            <w:r>
              <w:rPr>
                <w:lang w:val="sl-SI"/>
              </w:rPr>
              <w:t>0</w:t>
            </w:r>
          </w:p>
        </w:tc>
        <w:tc>
          <w:tcPr>
            <w:tcW w:w="0" w:type="auto"/>
          </w:tcPr>
          <w:p w14:paraId="25E5D385" w14:textId="77777777" w:rsidR="00F80A3C" w:rsidRDefault="00F80A3C">
            <w:pPr>
              <w:pStyle w:val="Compact"/>
              <w:rPr>
                <w:lang w:val="sl-SI"/>
              </w:rPr>
            </w:pPr>
          </w:p>
        </w:tc>
      </w:tr>
      <w:tr w:rsidR="00F80A3C" w14:paraId="63DF5235" w14:textId="77777777" w:rsidTr="00F80A3C">
        <w:tc>
          <w:tcPr>
            <w:tcW w:w="0" w:type="auto"/>
            <w:hideMark/>
          </w:tcPr>
          <w:p w14:paraId="2BF6E4F5" w14:textId="77777777" w:rsidR="00F80A3C" w:rsidRDefault="00F80A3C">
            <w:pPr>
              <w:pStyle w:val="Compact"/>
              <w:rPr>
                <w:lang w:val="sl-SI"/>
              </w:rPr>
            </w:pPr>
            <w:r>
              <w:rPr>
                <w:lang w:val="sl-SI"/>
              </w:rPr>
              <w:t>Državna štipendija za stare 18 let ali več</w:t>
            </w:r>
          </w:p>
        </w:tc>
        <w:tc>
          <w:tcPr>
            <w:tcW w:w="0" w:type="auto"/>
            <w:hideMark/>
          </w:tcPr>
          <w:p w14:paraId="39BA65E5" w14:textId="77777777" w:rsidR="00F80A3C" w:rsidRDefault="00F80A3C">
            <w:pPr>
              <w:pStyle w:val="Compact"/>
              <w:jc w:val="center"/>
              <w:rPr>
                <w:lang w:val="sl-SI"/>
              </w:rPr>
            </w:pPr>
            <w:r>
              <w:rPr>
                <w:lang w:val="sl-SI"/>
              </w:rPr>
              <w:t>0</w:t>
            </w:r>
          </w:p>
        </w:tc>
        <w:tc>
          <w:tcPr>
            <w:tcW w:w="0" w:type="auto"/>
          </w:tcPr>
          <w:p w14:paraId="3EE3C255" w14:textId="77777777" w:rsidR="00F80A3C" w:rsidRDefault="00F80A3C">
            <w:pPr>
              <w:pStyle w:val="Compact"/>
              <w:rPr>
                <w:lang w:val="sl-SI"/>
              </w:rPr>
            </w:pPr>
          </w:p>
        </w:tc>
        <w:tc>
          <w:tcPr>
            <w:tcW w:w="0" w:type="auto"/>
            <w:hideMark/>
          </w:tcPr>
          <w:p w14:paraId="42A2FCF0" w14:textId="77777777" w:rsidR="00F80A3C" w:rsidRDefault="00F80A3C">
            <w:pPr>
              <w:pStyle w:val="Compact"/>
              <w:jc w:val="center"/>
              <w:rPr>
                <w:lang w:val="sl-SI"/>
              </w:rPr>
            </w:pPr>
            <w:r>
              <w:rPr>
                <w:lang w:val="sl-SI"/>
              </w:rPr>
              <w:t>0</w:t>
            </w:r>
          </w:p>
        </w:tc>
        <w:tc>
          <w:tcPr>
            <w:tcW w:w="0" w:type="auto"/>
          </w:tcPr>
          <w:p w14:paraId="01CE56A9" w14:textId="77777777" w:rsidR="00F80A3C" w:rsidRDefault="00F80A3C">
            <w:pPr>
              <w:pStyle w:val="Compact"/>
              <w:rPr>
                <w:lang w:val="sl-SI"/>
              </w:rPr>
            </w:pPr>
          </w:p>
        </w:tc>
      </w:tr>
      <w:tr w:rsidR="00F80A3C" w14:paraId="59E8BAF7" w14:textId="77777777" w:rsidTr="00F80A3C">
        <w:tc>
          <w:tcPr>
            <w:tcW w:w="0" w:type="auto"/>
            <w:hideMark/>
          </w:tcPr>
          <w:p w14:paraId="096199AB" w14:textId="77777777" w:rsidR="00F80A3C" w:rsidRDefault="00F80A3C">
            <w:pPr>
              <w:pStyle w:val="Compact"/>
              <w:rPr>
                <w:lang w:val="sl-SI"/>
              </w:rPr>
            </w:pPr>
            <w:r>
              <w:rPr>
                <w:b/>
                <w:bCs/>
                <w:lang w:val="sl-SI"/>
              </w:rPr>
              <w:t>Socialni transferji</w:t>
            </w:r>
          </w:p>
        </w:tc>
        <w:tc>
          <w:tcPr>
            <w:tcW w:w="0" w:type="auto"/>
            <w:hideMark/>
          </w:tcPr>
          <w:p w14:paraId="0050FA82" w14:textId="77777777" w:rsidR="00F80A3C" w:rsidRDefault="00F80A3C">
            <w:pPr>
              <w:pStyle w:val="Compact"/>
              <w:jc w:val="center"/>
              <w:rPr>
                <w:lang w:val="sl-SI"/>
              </w:rPr>
            </w:pPr>
            <w:r>
              <w:rPr>
                <w:lang w:val="sl-SI"/>
              </w:rPr>
              <w:t>777</w:t>
            </w:r>
          </w:p>
        </w:tc>
        <w:tc>
          <w:tcPr>
            <w:tcW w:w="0" w:type="auto"/>
          </w:tcPr>
          <w:p w14:paraId="3DA70858" w14:textId="77777777" w:rsidR="00F80A3C" w:rsidRDefault="00F80A3C">
            <w:pPr>
              <w:pStyle w:val="Compact"/>
              <w:rPr>
                <w:lang w:val="sl-SI"/>
              </w:rPr>
            </w:pPr>
          </w:p>
        </w:tc>
        <w:tc>
          <w:tcPr>
            <w:tcW w:w="0" w:type="auto"/>
            <w:hideMark/>
          </w:tcPr>
          <w:p w14:paraId="4BF7FDDF" w14:textId="77777777" w:rsidR="00F80A3C" w:rsidRDefault="00F80A3C">
            <w:pPr>
              <w:pStyle w:val="Compact"/>
              <w:jc w:val="center"/>
              <w:rPr>
                <w:lang w:val="sl-SI"/>
              </w:rPr>
            </w:pPr>
            <w:r>
              <w:rPr>
                <w:lang w:val="sl-SI"/>
              </w:rPr>
              <w:t>328</w:t>
            </w:r>
          </w:p>
        </w:tc>
        <w:tc>
          <w:tcPr>
            <w:tcW w:w="0" w:type="auto"/>
          </w:tcPr>
          <w:p w14:paraId="03D33D71" w14:textId="77777777" w:rsidR="00F80A3C" w:rsidRDefault="00F80A3C">
            <w:pPr>
              <w:pStyle w:val="Compact"/>
              <w:rPr>
                <w:lang w:val="sl-SI"/>
              </w:rPr>
            </w:pPr>
          </w:p>
        </w:tc>
      </w:tr>
      <w:tr w:rsidR="00F80A3C" w14:paraId="2925B64C" w14:textId="77777777" w:rsidTr="00F80A3C">
        <w:tc>
          <w:tcPr>
            <w:tcW w:w="0" w:type="auto"/>
            <w:hideMark/>
          </w:tcPr>
          <w:p w14:paraId="5059884C" w14:textId="77777777" w:rsidR="00F80A3C" w:rsidRDefault="00F80A3C">
            <w:pPr>
              <w:pStyle w:val="Compact"/>
              <w:rPr>
                <w:lang w:val="sl-SI"/>
              </w:rPr>
            </w:pPr>
            <w:r>
              <w:rPr>
                <w:lang w:val="sl-SI"/>
              </w:rPr>
              <w:t>Prejemki v denarju</w:t>
            </w:r>
          </w:p>
        </w:tc>
        <w:tc>
          <w:tcPr>
            <w:tcW w:w="0" w:type="auto"/>
            <w:hideMark/>
          </w:tcPr>
          <w:p w14:paraId="15CE9B09" w14:textId="77777777" w:rsidR="00F80A3C" w:rsidRDefault="00F80A3C">
            <w:pPr>
              <w:pStyle w:val="Compact"/>
              <w:jc w:val="center"/>
              <w:rPr>
                <w:lang w:val="sl-SI"/>
              </w:rPr>
            </w:pPr>
            <w:r>
              <w:rPr>
                <w:lang w:val="sl-SI"/>
              </w:rPr>
              <w:t>344</w:t>
            </w:r>
          </w:p>
        </w:tc>
        <w:tc>
          <w:tcPr>
            <w:tcW w:w="0" w:type="auto"/>
          </w:tcPr>
          <w:p w14:paraId="321E706D" w14:textId="77777777" w:rsidR="00F80A3C" w:rsidRDefault="00F80A3C">
            <w:pPr>
              <w:pStyle w:val="Compact"/>
              <w:rPr>
                <w:lang w:val="sl-SI"/>
              </w:rPr>
            </w:pPr>
          </w:p>
        </w:tc>
        <w:tc>
          <w:tcPr>
            <w:tcW w:w="0" w:type="auto"/>
            <w:hideMark/>
          </w:tcPr>
          <w:p w14:paraId="54CBDC5D" w14:textId="77777777" w:rsidR="00F80A3C" w:rsidRDefault="00F80A3C">
            <w:pPr>
              <w:pStyle w:val="Compact"/>
              <w:jc w:val="center"/>
              <w:rPr>
                <w:lang w:val="sl-SI"/>
              </w:rPr>
            </w:pPr>
            <w:r>
              <w:rPr>
                <w:lang w:val="sl-SI"/>
              </w:rPr>
              <w:t>45</w:t>
            </w:r>
          </w:p>
        </w:tc>
        <w:tc>
          <w:tcPr>
            <w:tcW w:w="0" w:type="auto"/>
          </w:tcPr>
          <w:p w14:paraId="2BD1C2AA" w14:textId="77777777" w:rsidR="00F80A3C" w:rsidRDefault="00F80A3C">
            <w:pPr>
              <w:pStyle w:val="Compact"/>
              <w:rPr>
                <w:lang w:val="sl-SI"/>
              </w:rPr>
            </w:pPr>
          </w:p>
        </w:tc>
      </w:tr>
      <w:tr w:rsidR="00F80A3C" w14:paraId="0C1E660C" w14:textId="77777777" w:rsidTr="00F80A3C">
        <w:tc>
          <w:tcPr>
            <w:tcW w:w="0" w:type="auto"/>
            <w:hideMark/>
          </w:tcPr>
          <w:p w14:paraId="26CF407A" w14:textId="77777777" w:rsidR="00F80A3C" w:rsidRDefault="00F80A3C">
            <w:pPr>
              <w:pStyle w:val="Compact"/>
              <w:rPr>
                <w:lang w:val="sl-SI"/>
              </w:rPr>
            </w:pPr>
            <w:r>
              <w:rPr>
                <w:lang w:val="sl-SI"/>
              </w:rPr>
              <w:t>Subvencije</w:t>
            </w:r>
          </w:p>
        </w:tc>
        <w:tc>
          <w:tcPr>
            <w:tcW w:w="0" w:type="auto"/>
            <w:hideMark/>
          </w:tcPr>
          <w:p w14:paraId="77E94B01" w14:textId="77777777" w:rsidR="00F80A3C" w:rsidRDefault="00F80A3C">
            <w:pPr>
              <w:pStyle w:val="Compact"/>
              <w:jc w:val="center"/>
              <w:rPr>
                <w:lang w:val="sl-SI"/>
              </w:rPr>
            </w:pPr>
            <w:r>
              <w:rPr>
                <w:lang w:val="sl-SI"/>
              </w:rPr>
              <w:t>433</w:t>
            </w:r>
          </w:p>
        </w:tc>
        <w:tc>
          <w:tcPr>
            <w:tcW w:w="0" w:type="auto"/>
          </w:tcPr>
          <w:p w14:paraId="4BEF5887" w14:textId="77777777" w:rsidR="00F80A3C" w:rsidRDefault="00F80A3C">
            <w:pPr>
              <w:pStyle w:val="Compact"/>
              <w:rPr>
                <w:lang w:val="sl-SI"/>
              </w:rPr>
            </w:pPr>
          </w:p>
        </w:tc>
        <w:tc>
          <w:tcPr>
            <w:tcW w:w="0" w:type="auto"/>
            <w:hideMark/>
          </w:tcPr>
          <w:p w14:paraId="382413ED" w14:textId="77777777" w:rsidR="00F80A3C" w:rsidRDefault="00F80A3C">
            <w:pPr>
              <w:pStyle w:val="Compact"/>
              <w:jc w:val="center"/>
              <w:rPr>
                <w:lang w:val="sl-SI"/>
              </w:rPr>
            </w:pPr>
            <w:r>
              <w:rPr>
                <w:lang w:val="sl-SI"/>
              </w:rPr>
              <w:t>284</w:t>
            </w:r>
          </w:p>
        </w:tc>
        <w:tc>
          <w:tcPr>
            <w:tcW w:w="0" w:type="auto"/>
          </w:tcPr>
          <w:p w14:paraId="5B1D3F9E" w14:textId="77777777" w:rsidR="00F80A3C" w:rsidRDefault="00F80A3C">
            <w:pPr>
              <w:pStyle w:val="Compact"/>
              <w:rPr>
                <w:lang w:val="sl-SI"/>
              </w:rPr>
            </w:pPr>
          </w:p>
        </w:tc>
      </w:tr>
    </w:tbl>
    <w:p w14:paraId="053D7F14" w14:textId="77777777" w:rsidR="00F80A3C" w:rsidRDefault="00F80A3C" w:rsidP="00F80A3C">
      <w:r>
        <w:br w:type="page"/>
      </w:r>
    </w:p>
    <w:p w14:paraId="2340D5E5" w14:textId="77777777" w:rsidR="00F80A3C" w:rsidRDefault="00F80A3C" w:rsidP="00F80A3C">
      <w:pPr>
        <w:pStyle w:val="Telobesedila"/>
      </w:pPr>
      <w:r>
        <w:rPr>
          <w:b/>
          <w:bCs/>
        </w:rPr>
        <w:t>ENOSTARŠEVSKA DRUŽINA Z DVEMA OTROKOMA (vrtčevski in učenec)</w:t>
      </w:r>
    </w:p>
    <w:p w14:paraId="095A6B71"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29F511FD"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CD878D5" w14:textId="77777777" w:rsidR="00F80A3C" w:rsidRDefault="00F80A3C">
            <w:pPr>
              <w:pStyle w:val="Compact"/>
              <w:rPr>
                <w:lang w:val="sl-SI"/>
              </w:rPr>
            </w:pPr>
          </w:p>
        </w:tc>
        <w:tc>
          <w:tcPr>
            <w:tcW w:w="0" w:type="auto"/>
            <w:tcBorders>
              <w:top w:val="nil"/>
              <w:left w:val="nil"/>
              <w:right w:val="nil"/>
            </w:tcBorders>
            <w:hideMark/>
          </w:tcPr>
          <w:p w14:paraId="47A078B7"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243EFB3"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334FA375"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113E9C0B" w14:textId="77777777" w:rsidR="00F80A3C" w:rsidRDefault="00F80A3C">
            <w:pPr>
              <w:pStyle w:val="Compact"/>
              <w:jc w:val="center"/>
              <w:rPr>
                <w:lang w:val="sl-SI"/>
              </w:rPr>
            </w:pPr>
            <w:r>
              <w:rPr>
                <w:lang w:val="sl-SI"/>
              </w:rPr>
              <w:t>Dohodkovni razred oz. višina subvencije</w:t>
            </w:r>
          </w:p>
        </w:tc>
      </w:tr>
      <w:tr w:rsidR="00F80A3C" w14:paraId="67993ADB" w14:textId="77777777" w:rsidTr="00F80A3C">
        <w:tc>
          <w:tcPr>
            <w:tcW w:w="0" w:type="auto"/>
            <w:hideMark/>
          </w:tcPr>
          <w:p w14:paraId="39BFCF08" w14:textId="77777777" w:rsidR="00F80A3C" w:rsidRDefault="00F80A3C">
            <w:pPr>
              <w:pStyle w:val="Compact"/>
              <w:rPr>
                <w:lang w:val="sl-SI"/>
              </w:rPr>
            </w:pPr>
            <w:r>
              <w:rPr>
                <w:b/>
                <w:bCs/>
                <w:lang w:val="sl-SI"/>
              </w:rPr>
              <w:t>Dohodek z dela</w:t>
            </w:r>
          </w:p>
        </w:tc>
        <w:tc>
          <w:tcPr>
            <w:tcW w:w="0" w:type="auto"/>
            <w:hideMark/>
          </w:tcPr>
          <w:p w14:paraId="0E76419F" w14:textId="77777777" w:rsidR="00F80A3C" w:rsidRDefault="00F80A3C">
            <w:pPr>
              <w:pStyle w:val="Compact"/>
              <w:jc w:val="center"/>
              <w:rPr>
                <w:lang w:val="sl-SI"/>
              </w:rPr>
            </w:pPr>
            <w:r>
              <w:rPr>
                <w:lang w:val="sl-SI"/>
              </w:rPr>
              <w:t>730</w:t>
            </w:r>
          </w:p>
        </w:tc>
        <w:tc>
          <w:tcPr>
            <w:tcW w:w="0" w:type="auto"/>
          </w:tcPr>
          <w:p w14:paraId="69C030D3" w14:textId="77777777" w:rsidR="00F80A3C" w:rsidRDefault="00F80A3C">
            <w:pPr>
              <w:pStyle w:val="Compact"/>
              <w:rPr>
                <w:lang w:val="sl-SI"/>
              </w:rPr>
            </w:pPr>
          </w:p>
        </w:tc>
        <w:tc>
          <w:tcPr>
            <w:tcW w:w="0" w:type="auto"/>
            <w:hideMark/>
          </w:tcPr>
          <w:p w14:paraId="0D1DF41C" w14:textId="77777777" w:rsidR="00F80A3C" w:rsidRDefault="00F80A3C">
            <w:pPr>
              <w:pStyle w:val="Compact"/>
              <w:jc w:val="center"/>
              <w:rPr>
                <w:lang w:val="sl-SI"/>
              </w:rPr>
            </w:pPr>
            <w:r>
              <w:rPr>
                <w:lang w:val="sl-SI"/>
              </w:rPr>
              <w:t>1.337</w:t>
            </w:r>
          </w:p>
        </w:tc>
        <w:tc>
          <w:tcPr>
            <w:tcW w:w="0" w:type="auto"/>
          </w:tcPr>
          <w:p w14:paraId="512A8766" w14:textId="77777777" w:rsidR="00F80A3C" w:rsidRDefault="00F80A3C">
            <w:pPr>
              <w:pStyle w:val="Compact"/>
              <w:rPr>
                <w:lang w:val="sl-SI"/>
              </w:rPr>
            </w:pPr>
          </w:p>
        </w:tc>
      </w:tr>
      <w:tr w:rsidR="00F80A3C" w14:paraId="4861DB19" w14:textId="77777777" w:rsidTr="00F80A3C">
        <w:tc>
          <w:tcPr>
            <w:tcW w:w="0" w:type="auto"/>
            <w:hideMark/>
          </w:tcPr>
          <w:p w14:paraId="7C73C57D" w14:textId="77777777" w:rsidR="00F80A3C" w:rsidRDefault="00F80A3C">
            <w:pPr>
              <w:pStyle w:val="Compact"/>
              <w:rPr>
                <w:lang w:val="sl-SI"/>
              </w:rPr>
            </w:pPr>
            <w:r>
              <w:rPr>
                <w:b/>
                <w:bCs/>
                <w:lang w:val="sl-SI"/>
              </w:rPr>
              <w:t>Nadomestilo za brezposelnost</w:t>
            </w:r>
          </w:p>
        </w:tc>
        <w:tc>
          <w:tcPr>
            <w:tcW w:w="0" w:type="auto"/>
            <w:hideMark/>
          </w:tcPr>
          <w:p w14:paraId="006C35C3" w14:textId="77777777" w:rsidR="00F80A3C" w:rsidRDefault="00F80A3C">
            <w:pPr>
              <w:pStyle w:val="Compact"/>
              <w:jc w:val="center"/>
              <w:rPr>
                <w:lang w:val="sl-SI"/>
              </w:rPr>
            </w:pPr>
            <w:r>
              <w:rPr>
                <w:lang w:val="sl-SI"/>
              </w:rPr>
              <w:t>0</w:t>
            </w:r>
          </w:p>
        </w:tc>
        <w:tc>
          <w:tcPr>
            <w:tcW w:w="0" w:type="auto"/>
          </w:tcPr>
          <w:p w14:paraId="52573C4D" w14:textId="77777777" w:rsidR="00F80A3C" w:rsidRDefault="00F80A3C">
            <w:pPr>
              <w:pStyle w:val="Compact"/>
              <w:rPr>
                <w:lang w:val="sl-SI"/>
              </w:rPr>
            </w:pPr>
          </w:p>
        </w:tc>
        <w:tc>
          <w:tcPr>
            <w:tcW w:w="0" w:type="auto"/>
            <w:hideMark/>
          </w:tcPr>
          <w:p w14:paraId="77B1343B" w14:textId="77777777" w:rsidR="00F80A3C" w:rsidRDefault="00F80A3C">
            <w:pPr>
              <w:pStyle w:val="Compact"/>
              <w:jc w:val="center"/>
              <w:rPr>
                <w:lang w:val="sl-SI"/>
              </w:rPr>
            </w:pPr>
            <w:r>
              <w:rPr>
                <w:lang w:val="sl-SI"/>
              </w:rPr>
              <w:t>0</w:t>
            </w:r>
          </w:p>
        </w:tc>
        <w:tc>
          <w:tcPr>
            <w:tcW w:w="0" w:type="auto"/>
          </w:tcPr>
          <w:p w14:paraId="642DB411" w14:textId="77777777" w:rsidR="00F80A3C" w:rsidRDefault="00F80A3C">
            <w:pPr>
              <w:pStyle w:val="Compact"/>
              <w:rPr>
                <w:lang w:val="sl-SI"/>
              </w:rPr>
            </w:pPr>
          </w:p>
        </w:tc>
      </w:tr>
      <w:tr w:rsidR="00F80A3C" w14:paraId="775E760D" w14:textId="77777777" w:rsidTr="00F80A3C">
        <w:tc>
          <w:tcPr>
            <w:tcW w:w="0" w:type="auto"/>
            <w:hideMark/>
          </w:tcPr>
          <w:p w14:paraId="6D1F2FA3" w14:textId="77777777" w:rsidR="00F80A3C" w:rsidRDefault="00F80A3C">
            <w:pPr>
              <w:pStyle w:val="Compact"/>
              <w:rPr>
                <w:lang w:val="sl-SI"/>
              </w:rPr>
            </w:pPr>
            <w:r>
              <w:rPr>
                <w:lang w:val="sl-SI"/>
              </w:rPr>
              <w:t>Otroški dodatek</w:t>
            </w:r>
          </w:p>
        </w:tc>
        <w:tc>
          <w:tcPr>
            <w:tcW w:w="0" w:type="auto"/>
            <w:hideMark/>
          </w:tcPr>
          <w:p w14:paraId="60736D16" w14:textId="77777777" w:rsidR="00F80A3C" w:rsidRDefault="00F80A3C">
            <w:pPr>
              <w:pStyle w:val="Compact"/>
              <w:jc w:val="center"/>
              <w:rPr>
                <w:lang w:val="sl-SI"/>
              </w:rPr>
            </w:pPr>
            <w:r>
              <w:rPr>
                <w:lang w:val="sl-SI"/>
              </w:rPr>
              <w:t>282</w:t>
            </w:r>
          </w:p>
        </w:tc>
        <w:tc>
          <w:tcPr>
            <w:tcW w:w="0" w:type="auto"/>
            <w:hideMark/>
          </w:tcPr>
          <w:p w14:paraId="472CBBFC" w14:textId="77777777" w:rsidR="00F80A3C" w:rsidRDefault="00F80A3C">
            <w:pPr>
              <w:pStyle w:val="Compact"/>
              <w:jc w:val="center"/>
              <w:rPr>
                <w:lang w:val="sl-SI"/>
              </w:rPr>
            </w:pPr>
            <w:r>
              <w:rPr>
                <w:lang w:val="sl-SI"/>
              </w:rPr>
              <w:t>2. doh. razred</w:t>
            </w:r>
          </w:p>
        </w:tc>
        <w:tc>
          <w:tcPr>
            <w:tcW w:w="0" w:type="auto"/>
            <w:hideMark/>
          </w:tcPr>
          <w:p w14:paraId="1A3487F8" w14:textId="77777777" w:rsidR="00F80A3C" w:rsidRDefault="00F80A3C">
            <w:pPr>
              <w:pStyle w:val="Compact"/>
              <w:jc w:val="center"/>
              <w:rPr>
                <w:lang w:val="sl-SI"/>
              </w:rPr>
            </w:pPr>
            <w:r>
              <w:rPr>
                <w:lang w:val="sl-SI"/>
              </w:rPr>
              <w:t>176</w:t>
            </w:r>
          </w:p>
        </w:tc>
        <w:tc>
          <w:tcPr>
            <w:tcW w:w="0" w:type="auto"/>
            <w:hideMark/>
          </w:tcPr>
          <w:p w14:paraId="6C50EB44" w14:textId="77777777" w:rsidR="00F80A3C" w:rsidRDefault="00F80A3C">
            <w:pPr>
              <w:pStyle w:val="Compact"/>
              <w:jc w:val="center"/>
              <w:rPr>
                <w:lang w:val="sl-SI"/>
              </w:rPr>
            </w:pPr>
            <w:r>
              <w:rPr>
                <w:lang w:val="sl-SI"/>
              </w:rPr>
              <w:t>4. doh. razred</w:t>
            </w:r>
          </w:p>
        </w:tc>
      </w:tr>
      <w:tr w:rsidR="00F80A3C" w14:paraId="084C0DBE" w14:textId="77777777" w:rsidTr="00F80A3C">
        <w:tc>
          <w:tcPr>
            <w:tcW w:w="0" w:type="auto"/>
            <w:hideMark/>
          </w:tcPr>
          <w:p w14:paraId="7DE3D5B8" w14:textId="77777777" w:rsidR="00F80A3C" w:rsidRDefault="00F80A3C">
            <w:pPr>
              <w:pStyle w:val="Compact"/>
              <w:rPr>
                <w:lang w:val="sl-SI"/>
              </w:rPr>
            </w:pPr>
            <w:r>
              <w:rPr>
                <w:lang w:val="sl-SI"/>
              </w:rPr>
              <w:t>Denarna socialna pomoč</w:t>
            </w:r>
          </w:p>
        </w:tc>
        <w:tc>
          <w:tcPr>
            <w:tcW w:w="0" w:type="auto"/>
            <w:hideMark/>
          </w:tcPr>
          <w:p w14:paraId="288ADD92" w14:textId="77777777" w:rsidR="00F80A3C" w:rsidRDefault="00F80A3C">
            <w:pPr>
              <w:pStyle w:val="Compact"/>
              <w:jc w:val="center"/>
              <w:rPr>
                <w:lang w:val="sl-SI"/>
              </w:rPr>
            </w:pPr>
            <w:r>
              <w:rPr>
                <w:lang w:val="sl-SI"/>
              </w:rPr>
              <w:t>325</w:t>
            </w:r>
          </w:p>
        </w:tc>
        <w:tc>
          <w:tcPr>
            <w:tcW w:w="0" w:type="auto"/>
          </w:tcPr>
          <w:p w14:paraId="7262E8E7" w14:textId="77777777" w:rsidR="00F80A3C" w:rsidRDefault="00F80A3C">
            <w:pPr>
              <w:pStyle w:val="Compact"/>
              <w:rPr>
                <w:lang w:val="sl-SI"/>
              </w:rPr>
            </w:pPr>
          </w:p>
        </w:tc>
        <w:tc>
          <w:tcPr>
            <w:tcW w:w="0" w:type="auto"/>
            <w:hideMark/>
          </w:tcPr>
          <w:p w14:paraId="578DCEF7" w14:textId="77777777" w:rsidR="00F80A3C" w:rsidRDefault="00F80A3C">
            <w:pPr>
              <w:pStyle w:val="Compact"/>
              <w:jc w:val="center"/>
              <w:rPr>
                <w:lang w:val="sl-SI"/>
              </w:rPr>
            </w:pPr>
            <w:r>
              <w:rPr>
                <w:lang w:val="sl-SI"/>
              </w:rPr>
              <w:t>0</w:t>
            </w:r>
          </w:p>
        </w:tc>
        <w:tc>
          <w:tcPr>
            <w:tcW w:w="0" w:type="auto"/>
          </w:tcPr>
          <w:p w14:paraId="7649CD0B" w14:textId="77777777" w:rsidR="00F80A3C" w:rsidRDefault="00F80A3C">
            <w:pPr>
              <w:pStyle w:val="Compact"/>
              <w:rPr>
                <w:lang w:val="sl-SI"/>
              </w:rPr>
            </w:pPr>
          </w:p>
        </w:tc>
      </w:tr>
      <w:tr w:rsidR="00F80A3C" w14:paraId="274D6FD0" w14:textId="77777777" w:rsidTr="00F80A3C">
        <w:tc>
          <w:tcPr>
            <w:tcW w:w="0" w:type="auto"/>
            <w:hideMark/>
          </w:tcPr>
          <w:p w14:paraId="68B7F77B" w14:textId="77777777" w:rsidR="00F80A3C" w:rsidRDefault="00F80A3C">
            <w:pPr>
              <w:pStyle w:val="Compact"/>
              <w:rPr>
                <w:lang w:val="sl-SI"/>
              </w:rPr>
            </w:pPr>
            <w:r>
              <w:rPr>
                <w:lang w:val="sl-SI"/>
              </w:rPr>
              <w:t>Subvencija najemnine</w:t>
            </w:r>
          </w:p>
        </w:tc>
        <w:tc>
          <w:tcPr>
            <w:tcW w:w="0" w:type="auto"/>
            <w:hideMark/>
          </w:tcPr>
          <w:p w14:paraId="749E1221" w14:textId="77777777" w:rsidR="00F80A3C" w:rsidRDefault="00F80A3C">
            <w:pPr>
              <w:pStyle w:val="Compact"/>
              <w:jc w:val="center"/>
              <w:rPr>
                <w:lang w:val="sl-SI"/>
              </w:rPr>
            </w:pPr>
            <w:r>
              <w:rPr>
                <w:lang w:val="sl-SI"/>
              </w:rPr>
              <w:t>135</w:t>
            </w:r>
          </w:p>
        </w:tc>
        <w:tc>
          <w:tcPr>
            <w:tcW w:w="0" w:type="auto"/>
          </w:tcPr>
          <w:p w14:paraId="6F2A8421" w14:textId="77777777" w:rsidR="00F80A3C" w:rsidRDefault="00F80A3C">
            <w:pPr>
              <w:pStyle w:val="Compact"/>
              <w:rPr>
                <w:lang w:val="sl-SI"/>
              </w:rPr>
            </w:pPr>
          </w:p>
        </w:tc>
        <w:tc>
          <w:tcPr>
            <w:tcW w:w="0" w:type="auto"/>
            <w:hideMark/>
          </w:tcPr>
          <w:p w14:paraId="4D1BE7D7" w14:textId="77777777" w:rsidR="00F80A3C" w:rsidRDefault="00F80A3C">
            <w:pPr>
              <w:pStyle w:val="Compact"/>
              <w:jc w:val="center"/>
              <w:rPr>
                <w:lang w:val="sl-SI"/>
              </w:rPr>
            </w:pPr>
            <w:r>
              <w:rPr>
                <w:lang w:val="sl-SI"/>
              </w:rPr>
              <w:t>135</w:t>
            </w:r>
          </w:p>
        </w:tc>
        <w:tc>
          <w:tcPr>
            <w:tcW w:w="0" w:type="auto"/>
          </w:tcPr>
          <w:p w14:paraId="4299F4B4" w14:textId="77777777" w:rsidR="00F80A3C" w:rsidRDefault="00F80A3C">
            <w:pPr>
              <w:pStyle w:val="Compact"/>
              <w:rPr>
                <w:lang w:val="sl-SI"/>
              </w:rPr>
            </w:pPr>
          </w:p>
        </w:tc>
      </w:tr>
      <w:tr w:rsidR="00F80A3C" w14:paraId="4FE44DB7" w14:textId="77777777" w:rsidTr="00F80A3C">
        <w:tc>
          <w:tcPr>
            <w:tcW w:w="0" w:type="auto"/>
            <w:hideMark/>
          </w:tcPr>
          <w:p w14:paraId="60C750E8" w14:textId="77777777" w:rsidR="00F80A3C" w:rsidRDefault="00F80A3C">
            <w:pPr>
              <w:pStyle w:val="Compact"/>
              <w:rPr>
                <w:lang w:val="sl-SI"/>
              </w:rPr>
            </w:pPr>
            <w:r>
              <w:rPr>
                <w:lang w:val="sl-SI"/>
              </w:rPr>
              <w:t>Pravica do plačila prispevka za obvezno zdravstveno zavarovanje</w:t>
            </w:r>
          </w:p>
        </w:tc>
        <w:tc>
          <w:tcPr>
            <w:tcW w:w="0" w:type="auto"/>
            <w:hideMark/>
          </w:tcPr>
          <w:p w14:paraId="5977C605" w14:textId="77777777" w:rsidR="00F80A3C" w:rsidRDefault="00F80A3C">
            <w:pPr>
              <w:pStyle w:val="Compact"/>
              <w:jc w:val="center"/>
              <w:rPr>
                <w:lang w:val="sl-SI"/>
              </w:rPr>
            </w:pPr>
            <w:r>
              <w:rPr>
                <w:lang w:val="sl-SI"/>
              </w:rPr>
              <w:t>0</w:t>
            </w:r>
          </w:p>
        </w:tc>
        <w:tc>
          <w:tcPr>
            <w:tcW w:w="0" w:type="auto"/>
          </w:tcPr>
          <w:p w14:paraId="62F4A3AD" w14:textId="77777777" w:rsidR="00F80A3C" w:rsidRDefault="00F80A3C">
            <w:pPr>
              <w:pStyle w:val="Compact"/>
              <w:rPr>
                <w:lang w:val="sl-SI"/>
              </w:rPr>
            </w:pPr>
          </w:p>
        </w:tc>
        <w:tc>
          <w:tcPr>
            <w:tcW w:w="0" w:type="auto"/>
            <w:hideMark/>
          </w:tcPr>
          <w:p w14:paraId="5E381955" w14:textId="77777777" w:rsidR="00F80A3C" w:rsidRDefault="00F80A3C">
            <w:pPr>
              <w:pStyle w:val="Compact"/>
              <w:jc w:val="center"/>
              <w:rPr>
                <w:lang w:val="sl-SI"/>
              </w:rPr>
            </w:pPr>
            <w:r>
              <w:rPr>
                <w:lang w:val="sl-SI"/>
              </w:rPr>
              <w:t>0</w:t>
            </w:r>
          </w:p>
        </w:tc>
        <w:tc>
          <w:tcPr>
            <w:tcW w:w="0" w:type="auto"/>
          </w:tcPr>
          <w:p w14:paraId="2930CAE4" w14:textId="77777777" w:rsidR="00F80A3C" w:rsidRDefault="00F80A3C">
            <w:pPr>
              <w:pStyle w:val="Compact"/>
              <w:rPr>
                <w:lang w:val="sl-SI"/>
              </w:rPr>
            </w:pPr>
          </w:p>
        </w:tc>
      </w:tr>
      <w:tr w:rsidR="00F80A3C" w14:paraId="0D650B84" w14:textId="77777777" w:rsidTr="00F80A3C">
        <w:tc>
          <w:tcPr>
            <w:tcW w:w="0" w:type="auto"/>
            <w:hideMark/>
          </w:tcPr>
          <w:p w14:paraId="04864ADD" w14:textId="77777777" w:rsidR="00F80A3C" w:rsidRDefault="00F80A3C">
            <w:pPr>
              <w:pStyle w:val="Compact"/>
              <w:rPr>
                <w:lang w:val="sl-SI"/>
              </w:rPr>
            </w:pPr>
            <w:r>
              <w:rPr>
                <w:lang w:val="sl-SI"/>
              </w:rPr>
              <w:t>Pravica do kritja razlike do polne vrednosti zdravstvenih storitev</w:t>
            </w:r>
          </w:p>
        </w:tc>
        <w:tc>
          <w:tcPr>
            <w:tcW w:w="0" w:type="auto"/>
            <w:hideMark/>
          </w:tcPr>
          <w:p w14:paraId="2EF2AA8C" w14:textId="77777777" w:rsidR="00F80A3C" w:rsidRDefault="00F80A3C">
            <w:pPr>
              <w:pStyle w:val="Compact"/>
              <w:jc w:val="center"/>
              <w:rPr>
                <w:lang w:val="sl-SI"/>
              </w:rPr>
            </w:pPr>
            <w:r>
              <w:rPr>
                <w:lang w:val="sl-SI"/>
              </w:rPr>
              <w:t>35</w:t>
            </w:r>
          </w:p>
        </w:tc>
        <w:tc>
          <w:tcPr>
            <w:tcW w:w="0" w:type="auto"/>
            <w:hideMark/>
          </w:tcPr>
          <w:p w14:paraId="2E85816C" w14:textId="77777777" w:rsidR="00F80A3C" w:rsidRDefault="00F80A3C">
            <w:pPr>
              <w:pStyle w:val="Compact"/>
              <w:jc w:val="center"/>
              <w:rPr>
                <w:lang w:val="sl-SI"/>
              </w:rPr>
            </w:pPr>
            <w:r>
              <w:rPr>
                <w:lang w:val="sl-SI"/>
              </w:rPr>
              <w:t>za 1 odraslega</w:t>
            </w:r>
          </w:p>
        </w:tc>
        <w:tc>
          <w:tcPr>
            <w:tcW w:w="0" w:type="auto"/>
            <w:hideMark/>
          </w:tcPr>
          <w:p w14:paraId="52C2C76D" w14:textId="77777777" w:rsidR="00F80A3C" w:rsidRDefault="00F80A3C">
            <w:pPr>
              <w:pStyle w:val="Compact"/>
              <w:jc w:val="center"/>
              <w:rPr>
                <w:lang w:val="sl-SI"/>
              </w:rPr>
            </w:pPr>
            <w:r>
              <w:rPr>
                <w:lang w:val="sl-SI"/>
              </w:rPr>
              <w:t>0</w:t>
            </w:r>
          </w:p>
        </w:tc>
        <w:tc>
          <w:tcPr>
            <w:tcW w:w="0" w:type="auto"/>
          </w:tcPr>
          <w:p w14:paraId="15698D79" w14:textId="77777777" w:rsidR="00F80A3C" w:rsidRDefault="00F80A3C">
            <w:pPr>
              <w:pStyle w:val="Compact"/>
              <w:rPr>
                <w:lang w:val="sl-SI"/>
              </w:rPr>
            </w:pPr>
          </w:p>
        </w:tc>
      </w:tr>
      <w:tr w:rsidR="00F80A3C" w14:paraId="5085FB77" w14:textId="77777777" w:rsidTr="00F80A3C">
        <w:tc>
          <w:tcPr>
            <w:tcW w:w="0" w:type="auto"/>
            <w:hideMark/>
          </w:tcPr>
          <w:p w14:paraId="78776F09" w14:textId="77777777" w:rsidR="00F80A3C" w:rsidRDefault="00F80A3C">
            <w:pPr>
              <w:pStyle w:val="Compact"/>
              <w:rPr>
                <w:lang w:val="sl-SI"/>
              </w:rPr>
            </w:pPr>
            <w:r>
              <w:rPr>
                <w:lang w:val="sl-SI"/>
              </w:rPr>
              <w:t>Subvencija vrtca</w:t>
            </w:r>
          </w:p>
        </w:tc>
        <w:tc>
          <w:tcPr>
            <w:tcW w:w="0" w:type="auto"/>
            <w:hideMark/>
          </w:tcPr>
          <w:p w14:paraId="18EBB34B" w14:textId="77777777" w:rsidR="00F80A3C" w:rsidRDefault="00F80A3C">
            <w:pPr>
              <w:pStyle w:val="Compact"/>
              <w:jc w:val="center"/>
              <w:rPr>
                <w:lang w:val="sl-SI"/>
              </w:rPr>
            </w:pPr>
            <w:r>
              <w:rPr>
                <w:lang w:val="sl-SI"/>
              </w:rPr>
              <w:t>448</w:t>
            </w:r>
          </w:p>
        </w:tc>
        <w:tc>
          <w:tcPr>
            <w:tcW w:w="0" w:type="auto"/>
            <w:hideMark/>
          </w:tcPr>
          <w:p w14:paraId="254A0403" w14:textId="77777777" w:rsidR="00F80A3C" w:rsidRDefault="00F80A3C">
            <w:pPr>
              <w:pStyle w:val="Compact"/>
              <w:jc w:val="center"/>
              <w:rPr>
                <w:lang w:val="sl-SI"/>
              </w:rPr>
            </w:pPr>
            <w:r>
              <w:rPr>
                <w:lang w:val="sl-SI"/>
              </w:rPr>
              <w:t>90 %</w:t>
            </w:r>
          </w:p>
        </w:tc>
        <w:tc>
          <w:tcPr>
            <w:tcW w:w="0" w:type="auto"/>
            <w:hideMark/>
          </w:tcPr>
          <w:p w14:paraId="2388B0AC" w14:textId="77777777" w:rsidR="00F80A3C" w:rsidRDefault="00F80A3C">
            <w:pPr>
              <w:pStyle w:val="Compact"/>
              <w:jc w:val="center"/>
              <w:rPr>
                <w:lang w:val="sl-SI"/>
              </w:rPr>
            </w:pPr>
            <w:r>
              <w:rPr>
                <w:lang w:val="sl-SI"/>
              </w:rPr>
              <w:t>348</w:t>
            </w:r>
          </w:p>
        </w:tc>
        <w:tc>
          <w:tcPr>
            <w:tcW w:w="0" w:type="auto"/>
            <w:hideMark/>
          </w:tcPr>
          <w:p w14:paraId="4DEE7832" w14:textId="77777777" w:rsidR="00F80A3C" w:rsidRDefault="00F80A3C">
            <w:pPr>
              <w:pStyle w:val="Compact"/>
              <w:jc w:val="center"/>
              <w:rPr>
                <w:lang w:val="sl-SI"/>
              </w:rPr>
            </w:pPr>
            <w:r>
              <w:rPr>
                <w:lang w:val="sl-SI"/>
              </w:rPr>
              <w:t>70 %</w:t>
            </w:r>
          </w:p>
        </w:tc>
      </w:tr>
      <w:tr w:rsidR="00F80A3C" w14:paraId="561A89DD" w14:textId="77777777" w:rsidTr="00F80A3C">
        <w:tc>
          <w:tcPr>
            <w:tcW w:w="0" w:type="auto"/>
            <w:hideMark/>
          </w:tcPr>
          <w:p w14:paraId="3F0CF440" w14:textId="77777777" w:rsidR="00F80A3C" w:rsidRDefault="00F80A3C">
            <w:pPr>
              <w:pStyle w:val="Compact"/>
              <w:rPr>
                <w:lang w:val="sl-SI"/>
              </w:rPr>
            </w:pPr>
            <w:r>
              <w:rPr>
                <w:lang w:val="sl-SI"/>
              </w:rPr>
              <w:t>Subvencija malice učenca</w:t>
            </w:r>
          </w:p>
        </w:tc>
        <w:tc>
          <w:tcPr>
            <w:tcW w:w="0" w:type="auto"/>
            <w:hideMark/>
          </w:tcPr>
          <w:p w14:paraId="6F0303EE" w14:textId="77777777" w:rsidR="00F80A3C" w:rsidRDefault="00F80A3C">
            <w:pPr>
              <w:pStyle w:val="Compact"/>
              <w:jc w:val="center"/>
              <w:rPr>
                <w:lang w:val="sl-SI"/>
              </w:rPr>
            </w:pPr>
            <w:r>
              <w:rPr>
                <w:lang w:val="sl-SI"/>
              </w:rPr>
              <w:t>16</w:t>
            </w:r>
          </w:p>
        </w:tc>
        <w:tc>
          <w:tcPr>
            <w:tcW w:w="0" w:type="auto"/>
            <w:hideMark/>
          </w:tcPr>
          <w:p w14:paraId="61BAA2A4" w14:textId="77777777" w:rsidR="00F80A3C" w:rsidRDefault="00F80A3C">
            <w:pPr>
              <w:pStyle w:val="Compact"/>
              <w:jc w:val="center"/>
              <w:rPr>
                <w:lang w:val="sl-SI"/>
              </w:rPr>
            </w:pPr>
            <w:r>
              <w:rPr>
                <w:lang w:val="sl-SI"/>
              </w:rPr>
              <w:t>100 %</w:t>
            </w:r>
          </w:p>
        </w:tc>
        <w:tc>
          <w:tcPr>
            <w:tcW w:w="0" w:type="auto"/>
            <w:hideMark/>
          </w:tcPr>
          <w:p w14:paraId="4FFE5E0B" w14:textId="77777777" w:rsidR="00F80A3C" w:rsidRDefault="00F80A3C">
            <w:pPr>
              <w:pStyle w:val="Compact"/>
              <w:jc w:val="center"/>
              <w:rPr>
                <w:lang w:val="sl-SI"/>
              </w:rPr>
            </w:pPr>
            <w:r>
              <w:rPr>
                <w:lang w:val="sl-SI"/>
              </w:rPr>
              <w:t>16</w:t>
            </w:r>
          </w:p>
        </w:tc>
        <w:tc>
          <w:tcPr>
            <w:tcW w:w="0" w:type="auto"/>
            <w:hideMark/>
          </w:tcPr>
          <w:p w14:paraId="6C6ABE7C" w14:textId="77777777" w:rsidR="00F80A3C" w:rsidRDefault="00F80A3C">
            <w:pPr>
              <w:pStyle w:val="Compact"/>
              <w:jc w:val="center"/>
              <w:rPr>
                <w:lang w:val="sl-SI"/>
              </w:rPr>
            </w:pPr>
            <w:r>
              <w:rPr>
                <w:lang w:val="sl-SI"/>
              </w:rPr>
              <w:t>100 %</w:t>
            </w:r>
          </w:p>
        </w:tc>
      </w:tr>
      <w:tr w:rsidR="00F80A3C" w14:paraId="18685092" w14:textId="77777777" w:rsidTr="00F80A3C">
        <w:tc>
          <w:tcPr>
            <w:tcW w:w="0" w:type="auto"/>
            <w:hideMark/>
          </w:tcPr>
          <w:p w14:paraId="5327D600" w14:textId="77777777" w:rsidR="00F80A3C" w:rsidRDefault="00F80A3C">
            <w:pPr>
              <w:pStyle w:val="Compact"/>
              <w:rPr>
                <w:lang w:val="sl-SI"/>
              </w:rPr>
            </w:pPr>
            <w:r>
              <w:rPr>
                <w:lang w:val="sl-SI"/>
              </w:rPr>
              <w:t>Subvencija kosila učenca</w:t>
            </w:r>
          </w:p>
        </w:tc>
        <w:tc>
          <w:tcPr>
            <w:tcW w:w="0" w:type="auto"/>
            <w:hideMark/>
          </w:tcPr>
          <w:p w14:paraId="3A499B5C" w14:textId="77777777" w:rsidR="00F80A3C" w:rsidRDefault="00F80A3C">
            <w:pPr>
              <w:pStyle w:val="Compact"/>
              <w:jc w:val="center"/>
              <w:rPr>
                <w:lang w:val="sl-SI"/>
              </w:rPr>
            </w:pPr>
            <w:r>
              <w:rPr>
                <w:lang w:val="sl-SI"/>
              </w:rPr>
              <w:t>48</w:t>
            </w:r>
          </w:p>
        </w:tc>
        <w:tc>
          <w:tcPr>
            <w:tcW w:w="0" w:type="auto"/>
            <w:hideMark/>
          </w:tcPr>
          <w:p w14:paraId="34D9FEB3" w14:textId="77777777" w:rsidR="00F80A3C" w:rsidRDefault="00F80A3C">
            <w:pPr>
              <w:pStyle w:val="Compact"/>
              <w:jc w:val="center"/>
              <w:rPr>
                <w:lang w:val="sl-SI"/>
              </w:rPr>
            </w:pPr>
            <w:r>
              <w:rPr>
                <w:lang w:val="sl-SI"/>
              </w:rPr>
              <w:t>100 %</w:t>
            </w:r>
          </w:p>
        </w:tc>
        <w:tc>
          <w:tcPr>
            <w:tcW w:w="0" w:type="auto"/>
            <w:hideMark/>
          </w:tcPr>
          <w:p w14:paraId="2A0CF08C" w14:textId="77777777" w:rsidR="00F80A3C" w:rsidRDefault="00F80A3C">
            <w:pPr>
              <w:pStyle w:val="Compact"/>
              <w:jc w:val="center"/>
              <w:rPr>
                <w:lang w:val="sl-SI"/>
              </w:rPr>
            </w:pPr>
            <w:r>
              <w:rPr>
                <w:lang w:val="sl-SI"/>
              </w:rPr>
              <w:t>0</w:t>
            </w:r>
          </w:p>
        </w:tc>
        <w:tc>
          <w:tcPr>
            <w:tcW w:w="0" w:type="auto"/>
          </w:tcPr>
          <w:p w14:paraId="4D74E454" w14:textId="77777777" w:rsidR="00F80A3C" w:rsidRDefault="00F80A3C">
            <w:pPr>
              <w:pStyle w:val="Compact"/>
              <w:rPr>
                <w:lang w:val="sl-SI"/>
              </w:rPr>
            </w:pPr>
          </w:p>
        </w:tc>
      </w:tr>
      <w:tr w:rsidR="00F80A3C" w14:paraId="19524826" w14:textId="77777777" w:rsidTr="00F80A3C">
        <w:tc>
          <w:tcPr>
            <w:tcW w:w="0" w:type="auto"/>
            <w:hideMark/>
          </w:tcPr>
          <w:p w14:paraId="74E7B3A6" w14:textId="77777777" w:rsidR="00F80A3C" w:rsidRDefault="00F80A3C">
            <w:pPr>
              <w:pStyle w:val="Compact"/>
              <w:rPr>
                <w:lang w:val="sl-SI"/>
              </w:rPr>
            </w:pPr>
            <w:r>
              <w:rPr>
                <w:lang w:val="sl-SI"/>
              </w:rPr>
              <w:t>Subvencija malice dijaka</w:t>
            </w:r>
          </w:p>
        </w:tc>
        <w:tc>
          <w:tcPr>
            <w:tcW w:w="0" w:type="auto"/>
            <w:hideMark/>
          </w:tcPr>
          <w:p w14:paraId="77E3D380" w14:textId="77777777" w:rsidR="00F80A3C" w:rsidRDefault="00F80A3C">
            <w:pPr>
              <w:pStyle w:val="Compact"/>
              <w:jc w:val="center"/>
              <w:rPr>
                <w:lang w:val="sl-SI"/>
              </w:rPr>
            </w:pPr>
            <w:r>
              <w:rPr>
                <w:lang w:val="sl-SI"/>
              </w:rPr>
              <w:t>0</w:t>
            </w:r>
          </w:p>
        </w:tc>
        <w:tc>
          <w:tcPr>
            <w:tcW w:w="0" w:type="auto"/>
          </w:tcPr>
          <w:p w14:paraId="7A35BA6D" w14:textId="77777777" w:rsidR="00F80A3C" w:rsidRDefault="00F80A3C">
            <w:pPr>
              <w:pStyle w:val="Compact"/>
              <w:rPr>
                <w:lang w:val="sl-SI"/>
              </w:rPr>
            </w:pPr>
          </w:p>
        </w:tc>
        <w:tc>
          <w:tcPr>
            <w:tcW w:w="0" w:type="auto"/>
            <w:hideMark/>
          </w:tcPr>
          <w:p w14:paraId="7A3DDB35" w14:textId="77777777" w:rsidR="00F80A3C" w:rsidRDefault="00F80A3C">
            <w:pPr>
              <w:pStyle w:val="Compact"/>
              <w:jc w:val="center"/>
              <w:rPr>
                <w:lang w:val="sl-SI"/>
              </w:rPr>
            </w:pPr>
            <w:r>
              <w:rPr>
                <w:lang w:val="sl-SI"/>
              </w:rPr>
              <w:t>0</w:t>
            </w:r>
          </w:p>
        </w:tc>
        <w:tc>
          <w:tcPr>
            <w:tcW w:w="0" w:type="auto"/>
          </w:tcPr>
          <w:p w14:paraId="320F8AF3" w14:textId="77777777" w:rsidR="00F80A3C" w:rsidRDefault="00F80A3C">
            <w:pPr>
              <w:pStyle w:val="Compact"/>
              <w:rPr>
                <w:lang w:val="sl-SI"/>
              </w:rPr>
            </w:pPr>
          </w:p>
        </w:tc>
      </w:tr>
      <w:tr w:rsidR="00F80A3C" w14:paraId="3D012365" w14:textId="77777777" w:rsidTr="00F80A3C">
        <w:tc>
          <w:tcPr>
            <w:tcW w:w="0" w:type="auto"/>
            <w:hideMark/>
          </w:tcPr>
          <w:p w14:paraId="04A6924E" w14:textId="77777777" w:rsidR="00F80A3C" w:rsidRDefault="00F80A3C">
            <w:pPr>
              <w:pStyle w:val="Compact"/>
              <w:rPr>
                <w:lang w:val="sl-SI"/>
              </w:rPr>
            </w:pPr>
            <w:r>
              <w:rPr>
                <w:lang w:val="sl-SI"/>
              </w:rPr>
              <w:t>Državna štipendija do starosti 18 let</w:t>
            </w:r>
          </w:p>
        </w:tc>
        <w:tc>
          <w:tcPr>
            <w:tcW w:w="0" w:type="auto"/>
            <w:hideMark/>
          </w:tcPr>
          <w:p w14:paraId="05476C2B" w14:textId="77777777" w:rsidR="00F80A3C" w:rsidRDefault="00F80A3C">
            <w:pPr>
              <w:pStyle w:val="Compact"/>
              <w:jc w:val="center"/>
              <w:rPr>
                <w:lang w:val="sl-SI"/>
              </w:rPr>
            </w:pPr>
            <w:r>
              <w:rPr>
                <w:lang w:val="sl-SI"/>
              </w:rPr>
              <w:t>0</w:t>
            </w:r>
          </w:p>
        </w:tc>
        <w:tc>
          <w:tcPr>
            <w:tcW w:w="0" w:type="auto"/>
          </w:tcPr>
          <w:p w14:paraId="200D5915" w14:textId="77777777" w:rsidR="00F80A3C" w:rsidRDefault="00F80A3C">
            <w:pPr>
              <w:pStyle w:val="Compact"/>
              <w:rPr>
                <w:lang w:val="sl-SI"/>
              </w:rPr>
            </w:pPr>
          </w:p>
        </w:tc>
        <w:tc>
          <w:tcPr>
            <w:tcW w:w="0" w:type="auto"/>
            <w:hideMark/>
          </w:tcPr>
          <w:p w14:paraId="3B1F3B98" w14:textId="77777777" w:rsidR="00F80A3C" w:rsidRDefault="00F80A3C">
            <w:pPr>
              <w:pStyle w:val="Compact"/>
              <w:jc w:val="center"/>
              <w:rPr>
                <w:lang w:val="sl-SI"/>
              </w:rPr>
            </w:pPr>
            <w:r>
              <w:rPr>
                <w:lang w:val="sl-SI"/>
              </w:rPr>
              <w:t>0</w:t>
            </w:r>
          </w:p>
        </w:tc>
        <w:tc>
          <w:tcPr>
            <w:tcW w:w="0" w:type="auto"/>
          </w:tcPr>
          <w:p w14:paraId="383DFC34" w14:textId="77777777" w:rsidR="00F80A3C" w:rsidRDefault="00F80A3C">
            <w:pPr>
              <w:pStyle w:val="Compact"/>
              <w:rPr>
                <w:lang w:val="sl-SI"/>
              </w:rPr>
            </w:pPr>
          </w:p>
        </w:tc>
      </w:tr>
      <w:tr w:rsidR="00F80A3C" w14:paraId="4AD4D91B" w14:textId="77777777" w:rsidTr="00F80A3C">
        <w:tc>
          <w:tcPr>
            <w:tcW w:w="0" w:type="auto"/>
            <w:hideMark/>
          </w:tcPr>
          <w:p w14:paraId="6FB79E9F" w14:textId="77777777" w:rsidR="00F80A3C" w:rsidRDefault="00F80A3C">
            <w:pPr>
              <w:pStyle w:val="Compact"/>
              <w:rPr>
                <w:lang w:val="sl-SI"/>
              </w:rPr>
            </w:pPr>
            <w:r>
              <w:rPr>
                <w:lang w:val="sl-SI"/>
              </w:rPr>
              <w:t>Državna štipendija za stare 18 let ali več</w:t>
            </w:r>
          </w:p>
        </w:tc>
        <w:tc>
          <w:tcPr>
            <w:tcW w:w="0" w:type="auto"/>
            <w:hideMark/>
          </w:tcPr>
          <w:p w14:paraId="724D3E28" w14:textId="77777777" w:rsidR="00F80A3C" w:rsidRDefault="00F80A3C">
            <w:pPr>
              <w:pStyle w:val="Compact"/>
              <w:jc w:val="center"/>
              <w:rPr>
                <w:lang w:val="sl-SI"/>
              </w:rPr>
            </w:pPr>
            <w:r>
              <w:rPr>
                <w:lang w:val="sl-SI"/>
              </w:rPr>
              <w:t>0</w:t>
            </w:r>
          </w:p>
        </w:tc>
        <w:tc>
          <w:tcPr>
            <w:tcW w:w="0" w:type="auto"/>
          </w:tcPr>
          <w:p w14:paraId="1856833D" w14:textId="77777777" w:rsidR="00F80A3C" w:rsidRDefault="00F80A3C">
            <w:pPr>
              <w:pStyle w:val="Compact"/>
              <w:rPr>
                <w:lang w:val="sl-SI"/>
              </w:rPr>
            </w:pPr>
          </w:p>
        </w:tc>
        <w:tc>
          <w:tcPr>
            <w:tcW w:w="0" w:type="auto"/>
            <w:hideMark/>
          </w:tcPr>
          <w:p w14:paraId="49F574A1" w14:textId="77777777" w:rsidR="00F80A3C" w:rsidRDefault="00F80A3C">
            <w:pPr>
              <w:pStyle w:val="Compact"/>
              <w:jc w:val="center"/>
              <w:rPr>
                <w:lang w:val="sl-SI"/>
              </w:rPr>
            </w:pPr>
            <w:r>
              <w:rPr>
                <w:lang w:val="sl-SI"/>
              </w:rPr>
              <w:t>0</w:t>
            </w:r>
          </w:p>
        </w:tc>
        <w:tc>
          <w:tcPr>
            <w:tcW w:w="0" w:type="auto"/>
          </w:tcPr>
          <w:p w14:paraId="68882A8A" w14:textId="77777777" w:rsidR="00F80A3C" w:rsidRDefault="00F80A3C">
            <w:pPr>
              <w:pStyle w:val="Compact"/>
              <w:rPr>
                <w:lang w:val="sl-SI"/>
              </w:rPr>
            </w:pPr>
          </w:p>
        </w:tc>
      </w:tr>
      <w:tr w:rsidR="00F80A3C" w14:paraId="5771B0C3" w14:textId="77777777" w:rsidTr="00F80A3C">
        <w:tc>
          <w:tcPr>
            <w:tcW w:w="0" w:type="auto"/>
            <w:hideMark/>
          </w:tcPr>
          <w:p w14:paraId="6299CD01" w14:textId="77777777" w:rsidR="00F80A3C" w:rsidRDefault="00F80A3C">
            <w:pPr>
              <w:pStyle w:val="Compact"/>
              <w:rPr>
                <w:lang w:val="sl-SI"/>
              </w:rPr>
            </w:pPr>
            <w:r>
              <w:rPr>
                <w:b/>
                <w:bCs/>
                <w:lang w:val="sl-SI"/>
              </w:rPr>
              <w:t>Socialni transferji</w:t>
            </w:r>
          </w:p>
        </w:tc>
        <w:tc>
          <w:tcPr>
            <w:tcW w:w="0" w:type="auto"/>
            <w:hideMark/>
          </w:tcPr>
          <w:p w14:paraId="415A844B" w14:textId="77777777" w:rsidR="00F80A3C" w:rsidRDefault="00F80A3C">
            <w:pPr>
              <w:pStyle w:val="Compact"/>
              <w:jc w:val="center"/>
              <w:rPr>
                <w:lang w:val="sl-SI"/>
              </w:rPr>
            </w:pPr>
            <w:r>
              <w:rPr>
                <w:lang w:val="sl-SI"/>
              </w:rPr>
              <w:t>1.289</w:t>
            </w:r>
          </w:p>
        </w:tc>
        <w:tc>
          <w:tcPr>
            <w:tcW w:w="0" w:type="auto"/>
          </w:tcPr>
          <w:p w14:paraId="4891FE6C" w14:textId="77777777" w:rsidR="00F80A3C" w:rsidRDefault="00F80A3C">
            <w:pPr>
              <w:pStyle w:val="Compact"/>
              <w:rPr>
                <w:lang w:val="sl-SI"/>
              </w:rPr>
            </w:pPr>
          </w:p>
        </w:tc>
        <w:tc>
          <w:tcPr>
            <w:tcW w:w="0" w:type="auto"/>
            <w:hideMark/>
          </w:tcPr>
          <w:p w14:paraId="23DA5286" w14:textId="77777777" w:rsidR="00F80A3C" w:rsidRDefault="00F80A3C">
            <w:pPr>
              <w:pStyle w:val="Compact"/>
              <w:jc w:val="center"/>
              <w:rPr>
                <w:lang w:val="sl-SI"/>
              </w:rPr>
            </w:pPr>
            <w:r>
              <w:rPr>
                <w:lang w:val="sl-SI"/>
              </w:rPr>
              <w:t>675</w:t>
            </w:r>
          </w:p>
        </w:tc>
        <w:tc>
          <w:tcPr>
            <w:tcW w:w="0" w:type="auto"/>
          </w:tcPr>
          <w:p w14:paraId="099C97A1" w14:textId="77777777" w:rsidR="00F80A3C" w:rsidRDefault="00F80A3C">
            <w:pPr>
              <w:pStyle w:val="Compact"/>
              <w:rPr>
                <w:lang w:val="sl-SI"/>
              </w:rPr>
            </w:pPr>
          </w:p>
        </w:tc>
      </w:tr>
      <w:tr w:rsidR="00F80A3C" w14:paraId="585DB1F1" w14:textId="77777777" w:rsidTr="00F80A3C">
        <w:tc>
          <w:tcPr>
            <w:tcW w:w="0" w:type="auto"/>
            <w:hideMark/>
          </w:tcPr>
          <w:p w14:paraId="3F97084D" w14:textId="77777777" w:rsidR="00F80A3C" w:rsidRDefault="00F80A3C">
            <w:pPr>
              <w:pStyle w:val="Compact"/>
              <w:rPr>
                <w:lang w:val="sl-SI"/>
              </w:rPr>
            </w:pPr>
            <w:r>
              <w:rPr>
                <w:lang w:val="sl-SI"/>
              </w:rPr>
              <w:t>Prejemki v denarju</w:t>
            </w:r>
          </w:p>
        </w:tc>
        <w:tc>
          <w:tcPr>
            <w:tcW w:w="0" w:type="auto"/>
            <w:hideMark/>
          </w:tcPr>
          <w:p w14:paraId="20263530" w14:textId="77777777" w:rsidR="00F80A3C" w:rsidRDefault="00F80A3C">
            <w:pPr>
              <w:pStyle w:val="Compact"/>
              <w:jc w:val="center"/>
              <w:rPr>
                <w:lang w:val="sl-SI"/>
              </w:rPr>
            </w:pPr>
            <w:r>
              <w:rPr>
                <w:lang w:val="sl-SI"/>
              </w:rPr>
              <w:t>742</w:t>
            </w:r>
          </w:p>
        </w:tc>
        <w:tc>
          <w:tcPr>
            <w:tcW w:w="0" w:type="auto"/>
          </w:tcPr>
          <w:p w14:paraId="74D3234A" w14:textId="77777777" w:rsidR="00F80A3C" w:rsidRDefault="00F80A3C">
            <w:pPr>
              <w:pStyle w:val="Compact"/>
              <w:rPr>
                <w:lang w:val="sl-SI"/>
              </w:rPr>
            </w:pPr>
          </w:p>
        </w:tc>
        <w:tc>
          <w:tcPr>
            <w:tcW w:w="0" w:type="auto"/>
            <w:hideMark/>
          </w:tcPr>
          <w:p w14:paraId="62FDB834" w14:textId="77777777" w:rsidR="00F80A3C" w:rsidRDefault="00F80A3C">
            <w:pPr>
              <w:pStyle w:val="Compact"/>
              <w:jc w:val="center"/>
              <w:rPr>
                <w:lang w:val="sl-SI"/>
              </w:rPr>
            </w:pPr>
            <w:r>
              <w:rPr>
                <w:lang w:val="sl-SI"/>
              </w:rPr>
              <w:t>311</w:t>
            </w:r>
          </w:p>
        </w:tc>
        <w:tc>
          <w:tcPr>
            <w:tcW w:w="0" w:type="auto"/>
          </w:tcPr>
          <w:p w14:paraId="3A909981" w14:textId="77777777" w:rsidR="00F80A3C" w:rsidRDefault="00F80A3C">
            <w:pPr>
              <w:pStyle w:val="Compact"/>
              <w:rPr>
                <w:lang w:val="sl-SI"/>
              </w:rPr>
            </w:pPr>
          </w:p>
        </w:tc>
      </w:tr>
      <w:tr w:rsidR="00F80A3C" w14:paraId="264B8BB9" w14:textId="77777777" w:rsidTr="00F80A3C">
        <w:tc>
          <w:tcPr>
            <w:tcW w:w="0" w:type="auto"/>
            <w:hideMark/>
          </w:tcPr>
          <w:p w14:paraId="1D8060B7" w14:textId="77777777" w:rsidR="00F80A3C" w:rsidRDefault="00F80A3C">
            <w:pPr>
              <w:pStyle w:val="Compact"/>
              <w:rPr>
                <w:lang w:val="sl-SI"/>
              </w:rPr>
            </w:pPr>
            <w:r>
              <w:rPr>
                <w:lang w:val="sl-SI"/>
              </w:rPr>
              <w:t>Subvencije</w:t>
            </w:r>
          </w:p>
        </w:tc>
        <w:tc>
          <w:tcPr>
            <w:tcW w:w="0" w:type="auto"/>
            <w:hideMark/>
          </w:tcPr>
          <w:p w14:paraId="610B111D" w14:textId="77777777" w:rsidR="00F80A3C" w:rsidRDefault="00F80A3C">
            <w:pPr>
              <w:pStyle w:val="Compact"/>
              <w:jc w:val="center"/>
              <w:rPr>
                <w:lang w:val="sl-SI"/>
              </w:rPr>
            </w:pPr>
            <w:r>
              <w:rPr>
                <w:lang w:val="sl-SI"/>
              </w:rPr>
              <w:t>547</w:t>
            </w:r>
          </w:p>
        </w:tc>
        <w:tc>
          <w:tcPr>
            <w:tcW w:w="0" w:type="auto"/>
          </w:tcPr>
          <w:p w14:paraId="009C6E10" w14:textId="77777777" w:rsidR="00F80A3C" w:rsidRDefault="00F80A3C">
            <w:pPr>
              <w:pStyle w:val="Compact"/>
              <w:rPr>
                <w:lang w:val="sl-SI"/>
              </w:rPr>
            </w:pPr>
          </w:p>
        </w:tc>
        <w:tc>
          <w:tcPr>
            <w:tcW w:w="0" w:type="auto"/>
            <w:hideMark/>
          </w:tcPr>
          <w:p w14:paraId="0C371E34" w14:textId="77777777" w:rsidR="00F80A3C" w:rsidRDefault="00F80A3C">
            <w:pPr>
              <w:pStyle w:val="Compact"/>
              <w:jc w:val="center"/>
              <w:rPr>
                <w:lang w:val="sl-SI"/>
              </w:rPr>
            </w:pPr>
            <w:r>
              <w:rPr>
                <w:lang w:val="sl-SI"/>
              </w:rPr>
              <w:t>364</w:t>
            </w:r>
          </w:p>
        </w:tc>
        <w:tc>
          <w:tcPr>
            <w:tcW w:w="0" w:type="auto"/>
          </w:tcPr>
          <w:p w14:paraId="398E61D2" w14:textId="77777777" w:rsidR="00F80A3C" w:rsidRDefault="00F80A3C">
            <w:pPr>
              <w:pStyle w:val="Compact"/>
              <w:rPr>
                <w:lang w:val="sl-SI"/>
              </w:rPr>
            </w:pPr>
          </w:p>
        </w:tc>
      </w:tr>
    </w:tbl>
    <w:p w14:paraId="3B3BEC82" w14:textId="77777777" w:rsidR="00F80A3C" w:rsidRDefault="00F80A3C" w:rsidP="00F80A3C">
      <w:r>
        <w:br w:type="page"/>
      </w:r>
    </w:p>
    <w:p w14:paraId="04ED08D4" w14:textId="77777777" w:rsidR="00F80A3C" w:rsidRDefault="00F80A3C" w:rsidP="00F80A3C">
      <w:pPr>
        <w:pStyle w:val="Telobesedila"/>
      </w:pPr>
      <w:r>
        <w:rPr>
          <w:b/>
          <w:bCs/>
        </w:rPr>
        <w:t>ENOSTARŠEVSKA DRUŽINA Z DVEMA OTROKOMA (dijak in študent)</w:t>
      </w:r>
    </w:p>
    <w:p w14:paraId="14785914"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6A6A8542"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7FE003F" w14:textId="77777777" w:rsidR="00F80A3C" w:rsidRDefault="00F80A3C">
            <w:pPr>
              <w:pStyle w:val="Compact"/>
              <w:rPr>
                <w:lang w:val="sl-SI"/>
              </w:rPr>
            </w:pPr>
          </w:p>
        </w:tc>
        <w:tc>
          <w:tcPr>
            <w:tcW w:w="0" w:type="auto"/>
            <w:tcBorders>
              <w:top w:val="nil"/>
              <w:left w:val="nil"/>
              <w:right w:val="nil"/>
            </w:tcBorders>
            <w:hideMark/>
          </w:tcPr>
          <w:p w14:paraId="165C62A1"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14089FC"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53FA7E09"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BC1F1EA" w14:textId="77777777" w:rsidR="00F80A3C" w:rsidRDefault="00F80A3C">
            <w:pPr>
              <w:pStyle w:val="Compact"/>
              <w:jc w:val="center"/>
              <w:rPr>
                <w:lang w:val="sl-SI"/>
              </w:rPr>
            </w:pPr>
            <w:r>
              <w:rPr>
                <w:lang w:val="sl-SI"/>
              </w:rPr>
              <w:t>Dohodkovni razred oz. višina subvencije</w:t>
            </w:r>
          </w:p>
        </w:tc>
      </w:tr>
      <w:tr w:rsidR="00F80A3C" w14:paraId="50D86816" w14:textId="77777777" w:rsidTr="00F80A3C">
        <w:tc>
          <w:tcPr>
            <w:tcW w:w="0" w:type="auto"/>
            <w:hideMark/>
          </w:tcPr>
          <w:p w14:paraId="13871A5C" w14:textId="77777777" w:rsidR="00F80A3C" w:rsidRDefault="00F80A3C">
            <w:pPr>
              <w:pStyle w:val="Compact"/>
              <w:rPr>
                <w:lang w:val="sl-SI"/>
              </w:rPr>
            </w:pPr>
            <w:r>
              <w:rPr>
                <w:b/>
                <w:bCs/>
                <w:lang w:val="sl-SI"/>
              </w:rPr>
              <w:t>Dohodek z dela</w:t>
            </w:r>
          </w:p>
        </w:tc>
        <w:tc>
          <w:tcPr>
            <w:tcW w:w="0" w:type="auto"/>
            <w:hideMark/>
          </w:tcPr>
          <w:p w14:paraId="410AE5AF" w14:textId="77777777" w:rsidR="00F80A3C" w:rsidRDefault="00F80A3C">
            <w:pPr>
              <w:pStyle w:val="Compact"/>
              <w:jc w:val="center"/>
              <w:rPr>
                <w:lang w:val="sl-SI"/>
              </w:rPr>
            </w:pPr>
            <w:r>
              <w:rPr>
                <w:lang w:val="sl-SI"/>
              </w:rPr>
              <w:t>730</w:t>
            </w:r>
          </w:p>
        </w:tc>
        <w:tc>
          <w:tcPr>
            <w:tcW w:w="0" w:type="auto"/>
          </w:tcPr>
          <w:p w14:paraId="5A1A2F22" w14:textId="77777777" w:rsidR="00F80A3C" w:rsidRDefault="00F80A3C">
            <w:pPr>
              <w:pStyle w:val="Compact"/>
              <w:rPr>
                <w:lang w:val="sl-SI"/>
              </w:rPr>
            </w:pPr>
          </w:p>
        </w:tc>
        <w:tc>
          <w:tcPr>
            <w:tcW w:w="0" w:type="auto"/>
            <w:hideMark/>
          </w:tcPr>
          <w:p w14:paraId="398F0CE9" w14:textId="77777777" w:rsidR="00F80A3C" w:rsidRDefault="00F80A3C">
            <w:pPr>
              <w:pStyle w:val="Compact"/>
              <w:jc w:val="center"/>
              <w:rPr>
                <w:lang w:val="sl-SI"/>
              </w:rPr>
            </w:pPr>
            <w:r>
              <w:rPr>
                <w:lang w:val="sl-SI"/>
              </w:rPr>
              <w:t>1.337</w:t>
            </w:r>
          </w:p>
        </w:tc>
        <w:tc>
          <w:tcPr>
            <w:tcW w:w="0" w:type="auto"/>
          </w:tcPr>
          <w:p w14:paraId="3FEF0D27" w14:textId="77777777" w:rsidR="00F80A3C" w:rsidRDefault="00F80A3C">
            <w:pPr>
              <w:pStyle w:val="Compact"/>
              <w:rPr>
                <w:lang w:val="sl-SI"/>
              </w:rPr>
            </w:pPr>
          </w:p>
        </w:tc>
      </w:tr>
      <w:tr w:rsidR="00F80A3C" w14:paraId="57C7D56A" w14:textId="77777777" w:rsidTr="00F80A3C">
        <w:tc>
          <w:tcPr>
            <w:tcW w:w="0" w:type="auto"/>
            <w:hideMark/>
          </w:tcPr>
          <w:p w14:paraId="191DE272" w14:textId="77777777" w:rsidR="00F80A3C" w:rsidRDefault="00F80A3C">
            <w:pPr>
              <w:pStyle w:val="Compact"/>
              <w:rPr>
                <w:lang w:val="sl-SI"/>
              </w:rPr>
            </w:pPr>
            <w:r>
              <w:rPr>
                <w:b/>
                <w:bCs/>
                <w:lang w:val="sl-SI"/>
              </w:rPr>
              <w:t>Nadomestilo za brezposelnost</w:t>
            </w:r>
          </w:p>
        </w:tc>
        <w:tc>
          <w:tcPr>
            <w:tcW w:w="0" w:type="auto"/>
            <w:hideMark/>
          </w:tcPr>
          <w:p w14:paraId="2A84E9B6" w14:textId="77777777" w:rsidR="00F80A3C" w:rsidRDefault="00F80A3C">
            <w:pPr>
              <w:pStyle w:val="Compact"/>
              <w:jc w:val="center"/>
              <w:rPr>
                <w:lang w:val="sl-SI"/>
              </w:rPr>
            </w:pPr>
            <w:r>
              <w:rPr>
                <w:lang w:val="sl-SI"/>
              </w:rPr>
              <w:t>0</w:t>
            </w:r>
          </w:p>
        </w:tc>
        <w:tc>
          <w:tcPr>
            <w:tcW w:w="0" w:type="auto"/>
          </w:tcPr>
          <w:p w14:paraId="4806AABB" w14:textId="77777777" w:rsidR="00F80A3C" w:rsidRDefault="00F80A3C">
            <w:pPr>
              <w:pStyle w:val="Compact"/>
              <w:rPr>
                <w:lang w:val="sl-SI"/>
              </w:rPr>
            </w:pPr>
          </w:p>
        </w:tc>
        <w:tc>
          <w:tcPr>
            <w:tcW w:w="0" w:type="auto"/>
            <w:hideMark/>
          </w:tcPr>
          <w:p w14:paraId="42D0A9F1" w14:textId="77777777" w:rsidR="00F80A3C" w:rsidRDefault="00F80A3C">
            <w:pPr>
              <w:pStyle w:val="Compact"/>
              <w:jc w:val="center"/>
              <w:rPr>
                <w:lang w:val="sl-SI"/>
              </w:rPr>
            </w:pPr>
            <w:r>
              <w:rPr>
                <w:lang w:val="sl-SI"/>
              </w:rPr>
              <w:t>0</w:t>
            </w:r>
          </w:p>
        </w:tc>
        <w:tc>
          <w:tcPr>
            <w:tcW w:w="0" w:type="auto"/>
          </w:tcPr>
          <w:p w14:paraId="5A144C81" w14:textId="77777777" w:rsidR="00F80A3C" w:rsidRDefault="00F80A3C">
            <w:pPr>
              <w:pStyle w:val="Compact"/>
              <w:rPr>
                <w:lang w:val="sl-SI"/>
              </w:rPr>
            </w:pPr>
          </w:p>
        </w:tc>
      </w:tr>
      <w:tr w:rsidR="00F80A3C" w14:paraId="132929BB" w14:textId="77777777" w:rsidTr="00F80A3C">
        <w:tc>
          <w:tcPr>
            <w:tcW w:w="0" w:type="auto"/>
            <w:hideMark/>
          </w:tcPr>
          <w:p w14:paraId="28533A92" w14:textId="77777777" w:rsidR="00F80A3C" w:rsidRDefault="00F80A3C">
            <w:pPr>
              <w:pStyle w:val="Compact"/>
              <w:rPr>
                <w:lang w:val="sl-SI"/>
              </w:rPr>
            </w:pPr>
            <w:r>
              <w:rPr>
                <w:lang w:val="sl-SI"/>
              </w:rPr>
              <w:t>Otroški dodatek</w:t>
            </w:r>
          </w:p>
        </w:tc>
        <w:tc>
          <w:tcPr>
            <w:tcW w:w="0" w:type="auto"/>
            <w:hideMark/>
          </w:tcPr>
          <w:p w14:paraId="1BFABE92" w14:textId="77777777" w:rsidR="00F80A3C" w:rsidRDefault="00F80A3C">
            <w:pPr>
              <w:pStyle w:val="Compact"/>
              <w:jc w:val="center"/>
              <w:rPr>
                <w:lang w:val="sl-SI"/>
              </w:rPr>
            </w:pPr>
            <w:r>
              <w:rPr>
                <w:lang w:val="sl-SI"/>
              </w:rPr>
              <w:t>136</w:t>
            </w:r>
          </w:p>
        </w:tc>
        <w:tc>
          <w:tcPr>
            <w:tcW w:w="0" w:type="auto"/>
            <w:hideMark/>
          </w:tcPr>
          <w:p w14:paraId="7D6D9E1C" w14:textId="77777777" w:rsidR="00F80A3C" w:rsidRDefault="00F80A3C">
            <w:pPr>
              <w:pStyle w:val="Compact"/>
              <w:jc w:val="center"/>
              <w:rPr>
                <w:lang w:val="sl-SI"/>
              </w:rPr>
            </w:pPr>
            <w:r>
              <w:rPr>
                <w:lang w:val="sl-SI"/>
              </w:rPr>
              <w:t>2 . doh. razred</w:t>
            </w:r>
          </w:p>
        </w:tc>
        <w:tc>
          <w:tcPr>
            <w:tcW w:w="0" w:type="auto"/>
            <w:hideMark/>
          </w:tcPr>
          <w:p w14:paraId="7157856A" w14:textId="77777777" w:rsidR="00F80A3C" w:rsidRDefault="00F80A3C">
            <w:pPr>
              <w:pStyle w:val="Compact"/>
              <w:jc w:val="center"/>
              <w:rPr>
                <w:lang w:val="sl-SI"/>
              </w:rPr>
            </w:pPr>
            <w:r>
              <w:rPr>
                <w:lang w:val="sl-SI"/>
              </w:rPr>
              <w:t>82</w:t>
            </w:r>
          </w:p>
        </w:tc>
        <w:tc>
          <w:tcPr>
            <w:tcW w:w="0" w:type="auto"/>
            <w:hideMark/>
          </w:tcPr>
          <w:p w14:paraId="45A62D6B" w14:textId="77777777" w:rsidR="00F80A3C" w:rsidRDefault="00F80A3C">
            <w:pPr>
              <w:pStyle w:val="Compact"/>
              <w:jc w:val="center"/>
              <w:rPr>
                <w:lang w:val="sl-SI"/>
              </w:rPr>
            </w:pPr>
            <w:r>
              <w:rPr>
                <w:lang w:val="sl-SI"/>
              </w:rPr>
              <w:t>4 . doh. razred</w:t>
            </w:r>
          </w:p>
        </w:tc>
      </w:tr>
      <w:tr w:rsidR="00F80A3C" w14:paraId="357797F3" w14:textId="77777777" w:rsidTr="00F80A3C">
        <w:tc>
          <w:tcPr>
            <w:tcW w:w="0" w:type="auto"/>
            <w:hideMark/>
          </w:tcPr>
          <w:p w14:paraId="2D32A5D4" w14:textId="77777777" w:rsidR="00F80A3C" w:rsidRDefault="00F80A3C">
            <w:pPr>
              <w:pStyle w:val="Compact"/>
              <w:rPr>
                <w:lang w:val="sl-SI"/>
              </w:rPr>
            </w:pPr>
            <w:r>
              <w:rPr>
                <w:lang w:val="sl-SI"/>
              </w:rPr>
              <w:t>Denarna socialna pomoč</w:t>
            </w:r>
          </w:p>
        </w:tc>
        <w:tc>
          <w:tcPr>
            <w:tcW w:w="0" w:type="auto"/>
            <w:hideMark/>
          </w:tcPr>
          <w:p w14:paraId="0B108704" w14:textId="77777777" w:rsidR="00F80A3C" w:rsidRDefault="00F80A3C">
            <w:pPr>
              <w:pStyle w:val="Compact"/>
              <w:jc w:val="center"/>
              <w:rPr>
                <w:lang w:val="sl-SI"/>
              </w:rPr>
            </w:pPr>
            <w:r>
              <w:rPr>
                <w:lang w:val="sl-SI"/>
              </w:rPr>
              <w:t>325</w:t>
            </w:r>
          </w:p>
        </w:tc>
        <w:tc>
          <w:tcPr>
            <w:tcW w:w="0" w:type="auto"/>
          </w:tcPr>
          <w:p w14:paraId="1418657E" w14:textId="77777777" w:rsidR="00F80A3C" w:rsidRDefault="00F80A3C">
            <w:pPr>
              <w:pStyle w:val="Compact"/>
              <w:rPr>
                <w:lang w:val="sl-SI"/>
              </w:rPr>
            </w:pPr>
          </w:p>
        </w:tc>
        <w:tc>
          <w:tcPr>
            <w:tcW w:w="0" w:type="auto"/>
            <w:hideMark/>
          </w:tcPr>
          <w:p w14:paraId="06FA5FBB" w14:textId="77777777" w:rsidR="00F80A3C" w:rsidRDefault="00F80A3C">
            <w:pPr>
              <w:pStyle w:val="Compact"/>
              <w:jc w:val="center"/>
              <w:rPr>
                <w:lang w:val="sl-SI"/>
              </w:rPr>
            </w:pPr>
            <w:r>
              <w:rPr>
                <w:lang w:val="sl-SI"/>
              </w:rPr>
              <w:t>0</w:t>
            </w:r>
          </w:p>
        </w:tc>
        <w:tc>
          <w:tcPr>
            <w:tcW w:w="0" w:type="auto"/>
          </w:tcPr>
          <w:p w14:paraId="4E372AF3" w14:textId="77777777" w:rsidR="00F80A3C" w:rsidRDefault="00F80A3C">
            <w:pPr>
              <w:pStyle w:val="Compact"/>
              <w:rPr>
                <w:lang w:val="sl-SI"/>
              </w:rPr>
            </w:pPr>
          </w:p>
        </w:tc>
      </w:tr>
      <w:tr w:rsidR="00F80A3C" w14:paraId="045825F1" w14:textId="77777777" w:rsidTr="00F80A3C">
        <w:tc>
          <w:tcPr>
            <w:tcW w:w="0" w:type="auto"/>
            <w:hideMark/>
          </w:tcPr>
          <w:p w14:paraId="480D1FCA" w14:textId="77777777" w:rsidR="00F80A3C" w:rsidRDefault="00F80A3C">
            <w:pPr>
              <w:pStyle w:val="Compact"/>
              <w:rPr>
                <w:lang w:val="sl-SI"/>
              </w:rPr>
            </w:pPr>
            <w:r>
              <w:rPr>
                <w:lang w:val="sl-SI"/>
              </w:rPr>
              <w:t>Subvencija najemnine</w:t>
            </w:r>
          </w:p>
        </w:tc>
        <w:tc>
          <w:tcPr>
            <w:tcW w:w="0" w:type="auto"/>
            <w:hideMark/>
          </w:tcPr>
          <w:p w14:paraId="3A897268" w14:textId="77777777" w:rsidR="00F80A3C" w:rsidRDefault="00F80A3C">
            <w:pPr>
              <w:pStyle w:val="Compact"/>
              <w:jc w:val="center"/>
              <w:rPr>
                <w:lang w:val="sl-SI"/>
              </w:rPr>
            </w:pPr>
            <w:r>
              <w:rPr>
                <w:lang w:val="sl-SI"/>
              </w:rPr>
              <w:t>135</w:t>
            </w:r>
          </w:p>
        </w:tc>
        <w:tc>
          <w:tcPr>
            <w:tcW w:w="0" w:type="auto"/>
          </w:tcPr>
          <w:p w14:paraId="45F6DA72" w14:textId="77777777" w:rsidR="00F80A3C" w:rsidRDefault="00F80A3C">
            <w:pPr>
              <w:pStyle w:val="Compact"/>
              <w:rPr>
                <w:lang w:val="sl-SI"/>
              </w:rPr>
            </w:pPr>
          </w:p>
        </w:tc>
        <w:tc>
          <w:tcPr>
            <w:tcW w:w="0" w:type="auto"/>
            <w:hideMark/>
          </w:tcPr>
          <w:p w14:paraId="2A271903" w14:textId="77777777" w:rsidR="00F80A3C" w:rsidRDefault="00F80A3C">
            <w:pPr>
              <w:pStyle w:val="Compact"/>
              <w:jc w:val="center"/>
              <w:rPr>
                <w:lang w:val="sl-SI"/>
              </w:rPr>
            </w:pPr>
            <w:r>
              <w:rPr>
                <w:lang w:val="sl-SI"/>
              </w:rPr>
              <w:t>135</w:t>
            </w:r>
          </w:p>
        </w:tc>
        <w:tc>
          <w:tcPr>
            <w:tcW w:w="0" w:type="auto"/>
          </w:tcPr>
          <w:p w14:paraId="38F75A83" w14:textId="77777777" w:rsidR="00F80A3C" w:rsidRDefault="00F80A3C">
            <w:pPr>
              <w:pStyle w:val="Compact"/>
              <w:rPr>
                <w:lang w:val="sl-SI"/>
              </w:rPr>
            </w:pPr>
          </w:p>
        </w:tc>
      </w:tr>
      <w:tr w:rsidR="00F80A3C" w14:paraId="6B63C88A" w14:textId="77777777" w:rsidTr="00F80A3C">
        <w:tc>
          <w:tcPr>
            <w:tcW w:w="0" w:type="auto"/>
            <w:hideMark/>
          </w:tcPr>
          <w:p w14:paraId="44B43391" w14:textId="77777777" w:rsidR="00F80A3C" w:rsidRDefault="00F80A3C">
            <w:pPr>
              <w:pStyle w:val="Compact"/>
              <w:rPr>
                <w:lang w:val="sl-SI"/>
              </w:rPr>
            </w:pPr>
            <w:r>
              <w:rPr>
                <w:lang w:val="sl-SI"/>
              </w:rPr>
              <w:t>Pravica do plačila prispevka za obvezno zdravstveno zavarovanje</w:t>
            </w:r>
          </w:p>
        </w:tc>
        <w:tc>
          <w:tcPr>
            <w:tcW w:w="0" w:type="auto"/>
            <w:hideMark/>
          </w:tcPr>
          <w:p w14:paraId="502B112D" w14:textId="77777777" w:rsidR="00F80A3C" w:rsidRDefault="00F80A3C">
            <w:pPr>
              <w:pStyle w:val="Compact"/>
              <w:jc w:val="center"/>
              <w:rPr>
                <w:lang w:val="sl-SI"/>
              </w:rPr>
            </w:pPr>
            <w:r>
              <w:rPr>
                <w:lang w:val="sl-SI"/>
              </w:rPr>
              <w:t>0</w:t>
            </w:r>
          </w:p>
        </w:tc>
        <w:tc>
          <w:tcPr>
            <w:tcW w:w="0" w:type="auto"/>
          </w:tcPr>
          <w:p w14:paraId="1F3EBA79" w14:textId="77777777" w:rsidR="00F80A3C" w:rsidRDefault="00F80A3C">
            <w:pPr>
              <w:pStyle w:val="Compact"/>
              <w:rPr>
                <w:lang w:val="sl-SI"/>
              </w:rPr>
            </w:pPr>
          </w:p>
        </w:tc>
        <w:tc>
          <w:tcPr>
            <w:tcW w:w="0" w:type="auto"/>
            <w:hideMark/>
          </w:tcPr>
          <w:p w14:paraId="4484869A" w14:textId="77777777" w:rsidR="00F80A3C" w:rsidRDefault="00F80A3C">
            <w:pPr>
              <w:pStyle w:val="Compact"/>
              <w:jc w:val="center"/>
              <w:rPr>
                <w:lang w:val="sl-SI"/>
              </w:rPr>
            </w:pPr>
            <w:r>
              <w:rPr>
                <w:lang w:val="sl-SI"/>
              </w:rPr>
              <w:t>0</w:t>
            </w:r>
          </w:p>
        </w:tc>
        <w:tc>
          <w:tcPr>
            <w:tcW w:w="0" w:type="auto"/>
          </w:tcPr>
          <w:p w14:paraId="2B2CA933" w14:textId="77777777" w:rsidR="00F80A3C" w:rsidRDefault="00F80A3C">
            <w:pPr>
              <w:pStyle w:val="Compact"/>
              <w:rPr>
                <w:lang w:val="sl-SI"/>
              </w:rPr>
            </w:pPr>
          </w:p>
        </w:tc>
      </w:tr>
      <w:tr w:rsidR="00F80A3C" w14:paraId="3D6E3555" w14:textId="77777777" w:rsidTr="00F80A3C">
        <w:tc>
          <w:tcPr>
            <w:tcW w:w="0" w:type="auto"/>
            <w:hideMark/>
          </w:tcPr>
          <w:p w14:paraId="6E114D1E" w14:textId="77777777" w:rsidR="00F80A3C" w:rsidRDefault="00F80A3C">
            <w:pPr>
              <w:pStyle w:val="Compact"/>
              <w:rPr>
                <w:lang w:val="sl-SI"/>
              </w:rPr>
            </w:pPr>
            <w:r>
              <w:rPr>
                <w:lang w:val="sl-SI"/>
              </w:rPr>
              <w:t>Pravica do kritja razlike do polne vrednosti zdravstvenih storitev</w:t>
            </w:r>
          </w:p>
        </w:tc>
        <w:tc>
          <w:tcPr>
            <w:tcW w:w="0" w:type="auto"/>
            <w:hideMark/>
          </w:tcPr>
          <w:p w14:paraId="28C862D3" w14:textId="77777777" w:rsidR="00F80A3C" w:rsidRDefault="00F80A3C">
            <w:pPr>
              <w:pStyle w:val="Compact"/>
              <w:jc w:val="center"/>
              <w:rPr>
                <w:lang w:val="sl-SI"/>
              </w:rPr>
            </w:pPr>
            <w:r>
              <w:rPr>
                <w:lang w:val="sl-SI"/>
              </w:rPr>
              <w:t>35</w:t>
            </w:r>
          </w:p>
        </w:tc>
        <w:tc>
          <w:tcPr>
            <w:tcW w:w="0" w:type="auto"/>
            <w:hideMark/>
          </w:tcPr>
          <w:p w14:paraId="2A83F3EC" w14:textId="77777777" w:rsidR="00F80A3C" w:rsidRDefault="00F80A3C">
            <w:pPr>
              <w:pStyle w:val="Compact"/>
              <w:jc w:val="center"/>
              <w:rPr>
                <w:lang w:val="sl-SI"/>
              </w:rPr>
            </w:pPr>
            <w:r>
              <w:rPr>
                <w:lang w:val="sl-SI"/>
              </w:rPr>
              <w:t>za 1 odraslega</w:t>
            </w:r>
          </w:p>
        </w:tc>
        <w:tc>
          <w:tcPr>
            <w:tcW w:w="0" w:type="auto"/>
            <w:hideMark/>
          </w:tcPr>
          <w:p w14:paraId="23317236" w14:textId="77777777" w:rsidR="00F80A3C" w:rsidRDefault="00F80A3C">
            <w:pPr>
              <w:pStyle w:val="Compact"/>
              <w:jc w:val="center"/>
              <w:rPr>
                <w:lang w:val="sl-SI"/>
              </w:rPr>
            </w:pPr>
            <w:r>
              <w:rPr>
                <w:lang w:val="sl-SI"/>
              </w:rPr>
              <w:t>0</w:t>
            </w:r>
          </w:p>
        </w:tc>
        <w:tc>
          <w:tcPr>
            <w:tcW w:w="0" w:type="auto"/>
          </w:tcPr>
          <w:p w14:paraId="3AF7546A" w14:textId="77777777" w:rsidR="00F80A3C" w:rsidRDefault="00F80A3C">
            <w:pPr>
              <w:pStyle w:val="Compact"/>
              <w:rPr>
                <w:lang w:val="sl-SI"/>
              </w:rPr>
            </w:pPr>
          </w:p>
        </w:tc>
      </w:tr>
      <w:tr w:rsidR="00F80A3C" w14:paraId="6D324A3B" w14:textId="77777777" w:rsidTr="00F80A3C">
        <w:tc>
          <w:tcPr>
            <w:tcW w:w="0" w:type="auto"/>
            <w:hideMark/>
          </w:tcPr>
          <w:p w14:paraId="4800DB04" w14:textId="77777777" w:rsidR="00F80A3C" w:rsidRDefault="00F80A3C">
            <w:pPr>
              <w:pStyle w:val="Compact"/>
              <w:rPr>
                <w:lang w:val="sl-SI"/>
              </w:rPr>
            </w:pPr>
            <w:r>
              <w:rPr>
                <w:lang w:val="sl-SI"/>
              </w:rPr>
              <w:t>Subvencija vrtca</w:t>
            </w:r>
          </w:p>
        </w:tc>
        <w:tc>
          <w:tcPr>
            <w:tcW w:w="0" w:type="auto"/>
            <w:hideMark/>
          </w:tcPr>
          <w:p w14:paraId="63DEF9D3" w14:textId="77777777" w:rsidR="00F80A3C" w:rsidRDefault="00F80A3C">
            <w:pPr>
              <w:pStyle w:val="Compact"/>
              <w:jc w:val="center"/>
              <w:rPr>
                <w:lang w:val="sl-SI"/>
              </w:rPr>
            </w:pPr>
            <w:r>
              <w:rPr>
                <w:lang w:val="sl-SI"/>
              </w:rPr>
              <w:t>0</w:t>
            </w:r>
          </w:p>
        </w:tc>
        <w:tc>
          <w:tcPr>
            <w:tcW w:w="0" w:type="auto"/>
          </w:tcPr>
          <w:p w14:paraId="7C22F787" w14:textId="77777777" w:rsidR="00F80A3C" w:rsidRDefault="00F80A3C">
            <w:pPr>
              <w:pStyle w:val="Compact"/>
              <w:rPr>
                <w:lang w:val="sl-SI"/>
              </w:rPr>
            </w:pPr>
          </w:p>
        </w:tc>
        <w:tc>
          <w:tcPr>
            <w:tcW w:w="0" w:type="auto"/>
            <w:hideMark/>
          </w:tcPr>
          <w:p w14:paraId="647EFB1D" w14:textId="77777777" w:rsidR="00F80A3C" w:rsidRDefault="00F80A3C">
            <w:pPr>
              <w:pStyle w:val="Compact"/>
              <w:jc w:val="center"/>
              <w:rPr>
                <w:lang w:val="sl-SI"/>
              </w:rPr>
            </w:pPr>
            <w:r>
              <w:rPr>
                <w:lang w:val="sl-SI"/>
              </w:rPr>
              <w:t>0</w:t>
            </w:r>
          </w:p>
        </w:tc>
        <w:tc>
          <w:tcPr>
            <w:tcW w:w="0" w:type="auto"/>
          </w:tcPr>
          <w:p w14:paraId="76747826" w14:textId="77777777" w:rsidR="00F80A3C" w:rsidRDefault="00F80A3C">
            <w:pPr>
              <w:pStyle w:val="Compact"/>
              <w:rPr>
                <w:lang w:val="sl-SI"/>
              </w:rPr>
            </w:pPr>
          </w:p>
        </w:tc>
      </w:tr>
      <w:tr w:rsidR="00F80A3C" w14:paraId="45938016" w14:textId="77777777" w:rsidTr="00F80A3C">
        <w:tc>
          <w:tcPr>
            <w:tcW w:w="0" w:type="auto"/>
            <w:hideMark/>
          </w:tcPr>
          <w:p w14:paraId="3D56A029" w14:textId="77777777" w:rsidR="00F80A3C" w:rsidRDefault="00F80A3C">
            <w:pPr>
              <w:pStyle w:val="Compact"/>
              <w:rPr>
                <w:lang w:val="sl-SI"/>
              </w:rPr>
            </w:pPr>
            <w:r>
              <w:rPr>
                <w:lang w:val="sl-SI"/>
              </w:rPr>
              <w:t>Subvencija malice učenca</w:t>
            </w:r>
          </w:p>
        </w:tc>
        <w:tc>
          <w:tcPr>
            <w:tcW w:w="0" w:type="auto"/>
            <w:hideMark/>
          </w:tcPr>
          <w:p w14:paraId="3F4B1FEF" w14:textId="77777777" w:rsidR="00F80A3C" w:rsidRDefault="00F80A3C">
            <w:pPr>
              <w:pStyle w:val="Compact"/>
              <w:jc w:val="center"/>
              <w:rPr>
                <w:lang w:val="sl-SI"/>
              </w:rPr>
            </w:pPr>
            <w:r>
              <w:rPr>
                <w:lang w:val="sl-SI"/>
              </w:rPr>
              <w:t>0</w:t>
            </w:r>
          </w:p>
        </w:tc>
        <w:tc>
          <w:tcPr>
            <w:tcW w:w="0" w:type="auto"/>
          </w:tcPr>
          <w:p w14:paraId="4014E1E6" w14:textId="77777777" w:rsidR="00F80A3C" w:rsidRDefault="00F80A3C">
            <w:pPr>
              <w:pStyle w:val="Compact"/>
              <w:rPr>
                <w:lang w:val="sl-SI"/>
              </w:rPr>
            </w:pPr>
          </w:p>
        </w:tc>
        <w:tc>
          <w:tcPr>
            <w:tcW w:w="0" w:type="auto"/>
            <w:hideMark/>
          </w:tcPr>
          <w:p w14:paraId="7C2B18BB" w14:textId="77777777" w:rsidR="00F80A3C" w:rsidRDefault="00F80A3C">
            <w:pPr>
              <w:pStyle w:val="Compact"/>
              <w:jc w:val="center"/>
              <w:rPr>
                <w:lang w:val="sl-SI"/>
              </w:rPr>
            </w:pPr>
            <w:r>
              <w:rPr>
                <w:lang w:val="sl-SI"/>
              </w:rPr>
              <w:t>0</w:t>
            </w:r>
          </w:p>
        </w:tc>
        <w:tc>
          <w:tcPr>
            <w:tcW w:w="0" w:type="auto"/>
          </w:tcPr>
          <w:p w14:paraId="1C60B885" w14:textId="77777777" w:rsidR="00F80A3C" w:rsidRDefault="00F80A3C">
            <w:pPr>
              <w:pStyle w:val="Compact"/>
              <w:rPr>
                <w:lang w:val="sl-SI"/>
              </w:rPr>
            </w:pPr>
          </w:p>
        </w:tc>
      </w:tr>
      <w:tr w:rsidR="00F80A3C" w14:paraId="3774EA0C" w14:textId="77777777" w:rsidTr="00F80A3C">
        <w:tc>
          <w:tcPr>
            <w:tcW w:w="0" w:type="auto"/>
            <w:hideMark/>
          </w:tcPr>
          <w:p w14:paraId="46A5A78E" w14:textId="77777777" w:rsidR="00F80A3C" w:rsidRDefault="00F80A3C">
            <w:pPr>
              <w:pStyle w:val="Compact"/>
              <w:rPr>
                <w:lang w:val="sl-SI"/>
              </w:rPr>
            </w:pPr>
            <w:r>
              <w:rPr>
                <w:lang w:val="sl-SI"/>
              </w:rPr>
              <w:t>Subvencija kosila učenca</w:t>
            </w:r>
          </w:p>
        </w:tc>
        <w:tc>
          <w:tcPr>
            <w:tcW w:w="0" w:type="auto"/>
            <w:hideMark/>
          </w:tcPr>
          <w:p w14:paraId="5C19CB13" w14:textId="77777777" w:rsidR="00F80A3C" w:rsidRDefault="00F80A3C">
            <w:pPr>
              <w:pStyle w:val="Compact"/>
              <w:jc w:val="center"/>
              <w:rPr>
                <w:lang w:val="sl-SI"/>
              </w:rPr>
            </w:pPr>
            <w:r>
              <w:rPr>
                <w:lang w:val="sl-SI"/>
              </w:rPr>
              <w:t>0</w:t>
            </w:r>
          </w:p>
        </w:tc>
        <w:tc>
          <w:tcPr>
            <w:tcW w:w="0" w:type="auto"/>
          </w:tcPr>
          <w:p w14:paraId="64908598" w14:textId="77777777" w:rsidR="00F80A3C" w:rsidRDefault="00F80A3C">
            <w:pPr>
              <w:pStyle w:val="Compact"/>
              <w:rPr>
                <w:lang w:val="sl-SI"/>
              </w:rPr>
            </w:pPr>
          </w:p>
        </w:tc>
        <w:tc>
          <w:tcPr>
            <w:tcW w:w="0" w:type="auto"/>
            <w:hideMark/>
          </w:tcPr>
          <w:p w14:paraId="1762156D" w14:textId="77777777" w:rsidR="00F80A3C" w:rsidRDefault="00F80A3C">
            <w:pPr>
              <w:pStyle w:val="Compact"/>
              <w:jc w:val="center"/>
              <w:rPr>
                <w:lang w:val="sl-SI"/>
              </w:rPr>
            </w:pPr>
            <w:r>
              <w:rPr>
                <w:lang w:val="sl-SI"/>
              </w:rPr>
              <w:t>0</w:t>
            </w:r>
          </w:p>
        </w:tc>
        <w:tc>
          <w:tcPr>
            <w:tcW w:w="0" w:type="auto"/>
          </w:tcPr>
          <w:p w14:paraId="28DCBE15" w14:textId="77777777" w:rsidR="00F80A3C" w:rsidRDefault="00F80A3C">
            <w:pPr>
              <w:pStyle w:val="Compact"/>
              <w:rPr>
                <w:lang w:val="sl-SI"/>
              </w:rPr>
            </w:pPr>
          </w:p>
        </w:tc>
      </w:tr>
      <w:tr w:rsidR="00F80A3C" w14:paraId="2A5F586F" w14:textId="77777777" w:rsidTr="00F80A3C">
        <w:tc>
          <w:tcPr>
            <w:tcW w:w="0" w:type="auto"/>
            <w:hideMark/>
          </w:tcPr>
          <w:p w14:paraId="1B438D9A" w14:textId="77777777" w:rsidR="00F80A3C" w:rsidRDefault="00F80A3C">
            <w:pPr>
              <w:pStyle w:val="Compact"/>
              <w:rPr>
                <w:lang w:val="sl-SI"/>
              </w:rPr>
            </w:pPr>
            <w:r>
              <w:rPr>
                <w:lang w:val="sl-SI"/>
              </w:rPr>
              <w:t>Subvencija malice dijaka</w:t>
            </w:r>
          </w:p>
        </w:tc>
        <w:tc>
          <w:tcPr>
            <w:tcW w:w="0" w:type="auto"/>
            <w:hideMark/>
          </w:tcPr>
          <w:p w14:paraId="099C0C1D" w14:textId="77777777" w:rsidR="00F80A3C" w:rsidRDefault="00F80A3C">
            <w:pPr>
              <w:pStyle w:val="Compact"/>
              <w:jc w:val="center"/>
              <w:rPr>
                <w:lang w:val="sl-SI"/>
              </w:rPr>
            </w:pPr>
            <w:r>
              <w:rPr>
                <w:lang w:val="sl-SI"/>
              </w:rPr>
              <w:t>48</w:t>
            </w:r>
          </w:p>
        </w:tc>
        <w:tc>
          <w:tcPr>
            <w:tcW w:w="0" w:type="auto"/>
          </w:tcPr>
          <w:p w14:paraId="42896CBB" w14:textId="77777777" w:rsidR="00F80A3C" w:rsidRDefault="00F80A3C">
            <w:pPr>
              <w:pStyle w:val="Compact"/>
              <w:rPr>
                <w:lang w:val="sl-SI"/>
              </w:rPr>
            </w:pPr>
          </w:p>
        </w:tc>
        <w:tc>
          <w:tcPr>
            <w:tcW w:w="0" w:type="auto"/>
            <w:hideMark/>
          </w:tcPr>
          <w:p w14:paraId="2D1D249E" w14:textId="77777777" w:rsidR="00F80A3C" w:rsidRDefault="00F80A3C">
            <w:pPr>
              <w:pStyle w:val="Compact"/>
              <w:jc w:val="center"/>
              <w:rPr>
                <w:lang w:val="sl-SI"/>
              </w:rPr>
            </w:pPr>
            <w:r>
              <w:rPr>
                <w:lang w:val="sl-SI"/>
              </w:rPr>
              <w:t>48</w:t>
            </w:r>
          </w:p>
        </w:tc>
        <w:tc>
          <w:tcPr>
            <w:tcW w:w="0" w:type="auto"/>
          </w:tcPr>
          <w:p w14:paraId="52127D57" w14:textId="77777777" w:rsidR="00F80A3C" w:rsidRDefault="00F80A3C">
            <w:pPr>
              <w:pStyle w:val="Compact"/>
              <w:rPr>
                <w:lang w:val="sl-SI"/>
              </w:rPr>
            </w:pPr>
          </w:p>
        </w:tc>
      </w:tr>
      <w:tr w:rsidR="00F80A3C" w14:paraId="39703818" w14:textId="77777777" w:rsidTr="00F80A3C">
        <w:tc>
          <w:tcPr>
            <w:tcW w:w="0" w:type="auto"/>
            <w:hideMark/>
          </w:tcPr>
          <w:p w14:paraId="26D06E65" w14:textId="77777777" w:rsidR="00F80A3C" w:rsidRDefault="00F80A3C">
            <w:pPr>
              <w:pStyle w:val="Compact"/>
              <w:rPr>
                <w:lang w:val="sl-SI"/>
              </w:rPr>
            </w:pPr>
            <w:r>
              <w:rPr>
                <w:lang w:val="sl-SI"/>
              </w:rPr>
              <w:t>Državna štipendija do starosti 18 let</w:t>
            </w:r>
          </w:p>
        </w:tc>
        <w:tc>
          <w:tcPr>
            <w:tcW w:w="0" w:type="auto"/>
            <w:hideMark/>
          </w:tcPr>
          <w:p w14:paraId="2527EAE4" w14:textId="77777777" w:rsidR="00F80A3C" w:rsidRDefault="00F80A3C">
            <w:pPr>
              <w:pStyle w:val="Compact"/>
              <w:jc w:val="center"/>
              <w:rPr>
                <w:lang w:val="sl-SI"/>
              </w:rPr>
            </w:pPr>
            <w:r>
              <w:rPr>
                <w:lang w:val="sl-SI"/>
              </w:rPr>
              <w:t>70</w:t>
            </w:r>
          </w:p>
        </w:tc>
        <w:tc>
          <w:tcPr>
            <w:tcW w:w="0" w:type="auto"/>
            <w:hideMark/>
          </w:tcPr>
          <w:p w14:paraId="076AEA46" w14:textId="77777777" w:rsidR="00F80A3C" w:rsidRDefault="00F80A3C">
            <w:pPr>
              <w:pStyle w:val="Compact"/>
              <w:jc w:val="center"/>
              <w:rPr>
                <w:lang w:val="sl-SI"/>
              </w:rPr>
            </w:pPr>
            <w:r>
              <w:rPr>
                <w:lang w:val="sl-SI"/>
              </w:rPr>
              <w:t>3 . doh. razred</w:t>
            </w:r>
          </w:p>
        </w:tc>
        <w:tc>
          <w:tcPr>
            <w:tcW w:w="0" w:type="auto"/>
            <w:hideMark/>
          </w:tcPr>
          <w:p w14:paraId="2BAA30CF" w14:textId="77777777" w:rsidR="00F80A3C" w:rsidRDefault="00F80A3C">
            <w:pPr>
              <w:pStyle w:val="Compact"/>
              <w:jc w:val="center"/>
              <w:rPr>
                <w:lang w:val="sl-SI"/>
              </w:rPr>
            </w:pPr>
            <w:r>
              <w:rPr>
                <w:lang w:val="sl-SI"/>
              </w:rPr>
              <w:t>54</w:t>
            </w:r>
          </w:p>
        </w:tc>
        <w:tc>
          <w:tcPr>
            <w:tcW w:w="0" w:type="auto"/>
            <w:hideMark/>
          </w:tcPr>
          <w:p w14:paraId="3B1F4393" w14:textId="77777777" w:rsidR="00F80A3C" w:rsidRDefault="00F80A3C">
            <w:pPr>
              <w:pStyle w:val="Compact"/>
              <w:jc w:val="center"/>
              <w:rPr>
                <w:lang w:val="sl-SI"/>
              </w:rPr>
            </w:pPr>
            <w:r>
              <w:rPr>
                <w:lang w:val="sl-SI"/>
              </w:rPr>
              <w:t>4 . doh. razred</w:t>
            </w:r>
          </w:p>
        </w:tc>
      </w:tr>
      <w:tr w:rsidR="00F80A3C" w14:paraId="1F8765FE" w14:textId="77777777" w:rsidTr="00F80A3C">
        <w:tc>
          <w:tcPr>
            <w:tcW w:w="0" w:type="auto"/>
            <w:hideMark/>
          </w:tcPr>
          <w:p w14:paraId="2124B475" w14:textId="77777777" w:rsidR="00F80A3C" w:rsidRDefault="00F80A3C">
            <w:pPr>
              <w:pStyle w:val="Compact"/>
              <w:rPr>
                <w:lang w:val="sl-SI"/>
              </w:rPr>
            </w:pPr>
            <w:r>
              <w:rPr>
                <w:lang w:val="sl-SI"/>
              </w:rPr>
              <w:t>Državna štipendija za stare 18 let ali več</w:t>
            </w:r>
          </w:p>
        </w:tc>
        <w:tc>
          <w:tcPr>
            <w:tcW w:w="0" w:type="auto"/>
            <w:hideMark/>
          </w:tcPr>
          <w:p w14:paraId="182BA7C6" w14:textId="77777777" w:rsidR="00F80A3C" w:rsidRDefault="00F80A3C">
            <w:pPr>
              <w:pStyle w:val="Compact"/>
              <w:jc w:val="center"/>
              <w:rPr>
                <w:lang w:val="sl-SI"/>
              </w:rPr>
            </w:pPr>
            <w:r>
              <w:rPr>
                <w:lang w:val="sl-SI"/>
              </w:rPr>
              <w:t>140</w:t>
            </w:r>
          </w:p>
        </w:tc>
        <w:tc>
          <w:tcPr>
            <w:tcW w:w="0" w:type="auto"/>
            <w:hideMark/>
          </w:tcPr>
          <w:p w14:paraId="5DD02467" w14:textId="77777777" w:rsidR="00F80A3C" w:rsidRDefault="00F80A3C">
            <w:pPr>
              <w:pStyle w:val="Compact"/>
              <w:jc w:val="center"/>
              <w:rPr>
                <w:lang w:val="sl-SI"/>
              </w:rPr>
            </w:pPr>
            <w:r>
              <w:rPr>
                <w:lang w:val="sl-SI"/>
              </w:rPr>
              <w:t>3 . doh. razred</w:t>
            </w:r>
          </w:p>
        </w:tc>
        <w:tc>
          <w:tcPr>
            <w:tcW w:w="0" w:type="auto"/>
            <w:hideMark/>
          </w:tcPr>
          <w:p w14:paraId="15117C94" w14:textId="77777777" w:rsidR="00F80A3C" w:rsidRDefault="00F80A3C">
            <w:pPr>
              <w:pStyle w:val="Compact"/>
              <w:jc w:val="center"/>
              <w:rPr>
                <w:lang w:val="sl-SI"/>
              </w:rPr>
            </w:pPr>
            <w:r>
              <w:rPr>
                <w:lang w:val="sl-SI"/>
              </w:rPr>
              <w:t>107</w:t>
            </w:r>
          </w:p>
        </w:tc>
        <w:tc>
          <w:tcPr>
            <w:tcW w:w="0" w:type="auto"/>
            <w:hideMark/>
          </w:tcPr>
          <w:p w14:paraId="5AE50897" w14:textId="77777777" w:rsidR="00F80A3C" w:rsidRDefault="00F80A3C">
            <w:pPr>
              <w:pStyle w:val="Compact"/>
              <w:jc w:val="center"/>
              <w:rPr>
                <w:lang w:val="sl-SI"/>
              </w:rPr>
            </w:pPr>
            <w:r>
              <w:rPr>
                <w:lang w:val="sl-SI"/>
              </w:rPr>
              <w:t>4 . doh. razred</w:t>
            </w:r>
          </w:p>
        </w:tc>
      </w:tr>
      <w:tr w:rsidR="00F80A3C" w14:paraId="064A324D" w14:textId="77777777" w:rsidTr="00F80A3C">
        <w:tc>
          <w:tcPr>
            <w:tcW w:w="0" w:type="auto"/>
            <w:hideMark/>
          </w:tcPr>
          <w:p w14:paraId="286092A6" w14:textId="77777777" w:rsidR="00F80A3C" w:rsidRDefault="00F80A3C">
            <w:pPr>
              <w:pStyle w:val="Compact"/>
              <w:rPr>
                <w:lang w:val="sl-SI"/>
              </w:rPr>
            </w:pPr>
            <w:r>
              <w:rPr>
                <w:b/>
                <w:bCs/>
                <w:lang w:val="sl-SI"/>
              </w:rPr>
              <w:t>Socialni transferji</w:t>
            </w:r>
          </w:p>
        </w:tc>
        <w:tc>
          <w:tcPr>
            <w:tcW w:w="0" w:type="auto"/>
            <w:hideMark/>
          </w:tcPr>
          <w:p w14:paraId="1BE6A7D3" w14:textId="77777777" w:rsidR="00F80A3C" w:rsidRDefault="00F80A3C">
            <w:pPr>
              <w:pStyle w:val="Compact"/>
              <w:jc w:val="center"/>
              <w:rPr>
                <w:lang w:val="sl-SI"/>
              </w:rPr>
            </w:pPr>
            <w:r>
              <w:rPr>
                <w:lang w:val="sl-SI"/>
              </w:rPr>
              <w:t>889</w:t>
            </w:r>
          </w:p>
        </w:tc>
        <w:tc>
          <w:tcPr>
            <w:tcW w:w="0" w:type="auto"/>
          </w:tcPr>
          <w:p w14:paraId="7AC101FF" w14:textId="77777777" w:rsidR="00F80A3C" w:rsidRDefault="00F80A3C">
            <w:pPr>
              <w:pStyle w:val="Compact"/>
              <w:rPr>
                <w:lang w:val="sl-SI"/>
              </w:rPr>
            </w:pPr>
          </w:p>
        </w:tc>
        <w:tc>
          <w:tcPr>
            <w:tcW w:w="0" w:type="auto"/>
            <w:hideMark/>
          </w:tcPr>
          <w:p w14:paraId="59768441" w14:textId="77777777" w:rsidR="00F80A3C" w:rsidRDefault="00F80A3C">
            <w:pPr>
              <w:pStyle w:val="Compact"/>
              <w:jc w:val="center"/>
              <w:rPr>
                <w:lang w:val="sl-SI"/>
              </w:rPr>
            </w:pPr>
            <w:r>
              <w:rPr>
                <w:lang w:val="sl-SI"/>
              </w:rPr>
              <w:t>427</w:t>
            </w:r>
          </w:p>
        </w:tc>
        <w:tc>
          <w:tcPr>
            <w:tcW w:w="0" w:type="auto"/>
          </w:tcPr>
          <w:p w14:paraId="32BC8BC1" w14:textId="77777777" w:rsidR="00F80A3C" w:rsidRDefault="00F80A3C">
            <w:pPr>
              <w:pStyle w:val="Compact"/>
              <w:rPr>
                <w:lang w:val="sl-SI"/>
              </w:rPr>
            </w:pPr>
          </w:p>
        </w:tc>
      </w:tr>
      <w:tr w:rsidR="00F80A3C" w14:paraId="2CAF1D9E" w14:textId="77777777" w:rsidTr="00F80A3C">
        <w:tc>
          <w:tcPr>
            <w:tcW w:w="0" w:type="auto"/>
            <w:hideMark/>
          </w:tcPr>
          <w:p w14:paraId="67785683" w14:textId="77777777" w:rsidR="00F80A3C" w:rsidRDefault="00F80A3C">
            <w:pPr>
              <w:pStyle w:val="Compact"/>
              <w:rPr>
                <w:lang w:val="sl-SI"/>
              </w:rPr>
            </w:pPr>
            <w:r>
              <w:rPr>
                <w:lang w:val="sl-SI"/>
              </w:rPr>
              <w:t>Prejemki v denarju</w:t>
            </w:r>
          </w:p>
        </w:tc>
        <w:tc>
          <w:tcPr>
            <w:tcW w:w="0" w:type="auto"/>
            <w:hideMark/>
          </w:tcPr>
          <w:p w14:paraId="0E9BD5AE" w14:textId="77777777" w:rsidR="00F80A3C" w:rsidRDefault="00F80A3C">
            <w:pPr>
              <w:pStyle w:val="Compact"/>
              <w:jc w:val="center"/>
              <w:rPr>
                <w:lang w:val="sl-SI"/>
              </w:rPr>
            </w:pPr>
            <w:r>
              <w:rPr>
                <w:lang w:val="sl-SI"/>
              </w:rPr>
              <w:t>806</w:t>
            </w:r>
          </w:p>
        </w:tc>
        <w:tc>
          <w:tcPr>
            <w:tcW w:w="0" w:type="auto"/>
          </w:tcPr>
          <w:p w14:paraId="0B6131E1" w14:textId="77777777" w:rsidR="00F80A3C" w:rsidRDefault="00F80A3C">
            <w:pPr>
              <w:pStyle w:val="Compact"/>
              <w:rPr>
                <w:lang w:val="sl-SI"/>
              </w:rPr>
            </w:pPr>
          </w:p>
        </w:tc>
        <w:tc>
          <w:tcPr>
            <w:tcW w:w="0" w:type="auto"/>
            <w:hideMark/>
          </w:tcPr>
          <w:p w14:paraId="2AC34B06" w14:textId="77777777" w:rsidR="00F80A3C" w:rsidRDefault="00F80A3C">
            <w:pPr>
              <w:pStyle w:val="Compact"/>
              <w:jc w:val="center"/>
              <w:rPr>
                <w:lang w:val="sl-SI"/>
              </w:rPr>
            </w:pPr>
            <w:r>
              <w:rPr>
                <w:lang w:val="sl-SI"/>
              </w:rPr>
              <w:t>378</w:t>
            </w:r>
          </w:p>
        </w:tc>
        <w:tc>
          <w:tcPr>
            <w:tcW w:w="0" w:type="auto"/>
          </w:tcPr>
          <w:p w14:paraId="2121E732" w14:textId="77777777" w:rsidR="00F80A3C" w:rsidRDefault="00F80A3C">
            <w:pPr>
              <w:pStyle w:val="Compact"/>
              <w:rPr>
                <w:lang w:val="sl-SI"/>
              </w:rPr>
            </w:pPr>
          </w:p>
        </w:tc>
      </w:tr>
      <w:tr w:rsidR="00F80A3C" w14:paraId="2173D645" w14:textId="77777777" w:rsidTr="00F80A3C">
        <w:tc>
          <w:tcPr>
            <w:tcW w:w="0" w:type="auto"/>
            <w:hideMark/>
          </w:tcPr>
          <w:p w14:paraId="550FEF91" w14:textId="77777777" w:rsidR="00F80A3C" w:rsidRDefault="00F80A3C">
            <w:pPr>
              <w:pStyle w:val="Compact"/>
              <w:rPr>
                <w:lang w:val="sl-SI"/>
              </w:rPr>
            </w:pPr>
            <w:r>
              <w:rPr>
                <w:lang w:val="sl-SI"/>
              </w:rPr>
              <w:t>Subvencije</w:t>
            </w:r>
          </w:p>
        </w:tc>
        <w:tc>
          <w:tcPr>
            <w:tcW w:w="0" w:type="auto"/>
            <w:hideMark/>
          </w:tcPr>
          <w:p w14:paraId="5F667E37" w14:textId="77777777" w:rsidR="00F80A3C" w:rsidRDefault="00F80A3C">
            <w:pPr>
              <w:pStyle w:val="Compact"/>
              <w:jc w:val="center"/>
              <w:rPr>
                <w:lang w:val="sl-SI"/>
              </w:rPr>
            </w:pPr>
            <w:r>
              <w:rPr>
                <w:lang w:val="sl-SI"/>
              </w:rPr>
              <w:t>83</w:t>
            </w:r>
          </w:p>
        </w:tc>
        <w:tc>
          <w:tcPr>
            <w:tcW w:w="0" w:type="auto"/>
          </w:tcPr>
          <w:p w14:paraId="7A04FD70" w14:textId="77777777" w:rsidR="00F80A3C" w:rsidRDefault="00F80A3C">
            <w:pPr>
              <w:pStyle w:val="Compact"/>
              <w:rPr>
                <w:lang w:val="sl-SI"/>
              </w:rPr>
            </w:pPr>
          </w:p>
        </w:tc>
        <w:tc>
          <w:tcPr>
            <w:tcW w:w="0" w:type="auto"/>
            <w:hideMark/>
          </w:tcPr>
          <w:p w14:paraId="2C7B9C63" w14:textId="77777777" w:rsidR="00F80A3C" w:rsidRDefault="00F80A3C">
            <w:pPr>
              <w:pStyle w:val="Compact"/>
              <w:jc w:val="center"/>
              <w:rPr>
                <w:lang w:val="sl-SI"/>
              </w:rPr>
            </w:pPr>
            <w:r>
              <w:rPr>
                <w:lang w:val="sl-SI"/>
              </w:rPr>
              <w:t>48</w:t>
            </w:r>
          </w:p>
        </w:tc>
        <w:tc>
          <w:tcPr>
            <w:tcW w:w="0" w:type="auto"/>
          </w:tcPr>
          <w:p w14:paraId="1D2B4E9E" w14:textId="77777777" w:rsidR="00F80A3C" w:rsidRDefault="00F80A3C">
            <w:pPr>
              <w:pStyle w:val="Compact"/>
              <w:rPr>
                <w:lang w:val="sl-SI"/>
              </w:rPr>
            </w:pPr>
          </w:p>
        </w:tc>
      </w:tr>
    </w:tbl>
    <w:p w14:paraId="73EFEADB" w14:textId="77777777" w:rsidR="00F80A3C" w:rsidRDefault="00F80A3C" w:rsidP="00F80A3C">
      <w:r>
        <w:br w:type="page"/>
      </w:r>
    </w:p>
    <w:p w14:paraId="5611D2F0" w14:textId="77777777" w:rsidR="00F80A3C" w:rsidRDefault="00F80A3C" w:rsidP="00F80A3C">
      <w:pPr>
        <w:pStyle w:val="Telobesedila"/>
      </w:pPr>
      <w:r>
        <w:rPr>
          <w:b/>
          <w:bCs/>
        </w:rPr>
        <w:t>PAR BREZ OTROK</w:t>
      </w:r>
    </w:p>
    <w:p w14:paraId="04D612F0"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4C934B66"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23A13B2F" w14:textId="77777777" w:rsidR="00F80A3C" w:rsidRDefault="00F80A3C">
            <w:pPr>
              <w:pStyle w:val="Compact"/>
              <w:rPr>
                <w:lang w:val="sl-SI"/>
              </w:rPr>
            </w:pPr>
          </w:p>
        </w:tc>
        <w:tc>
          <w:tcPr>
            <w:tcW w:w="0" w:type="auto"/>
            <w:tcBorders>
              <w:top w:val="nil"/>
              <w:left w:val="nil"/>
              <w:right w:val="nil"/>
            </w:tcBorders>
            <w:hideMark/>
          </w:tcPr>
          <w:p w14:paraId="7B68442D"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6A0C64D6"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7885548F"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2E09E497" w14:textId="77777777" w:rsidR="00F80A3C" w:rsidRDefault="00F80A3C">
            <w:pPr>
              <w:pStyle w:val="Compact"/>
              <w:jc w:val="center"/>
              <w:rPr>
                <w:lang w:val="sl-SI"/>
              </w:rPr>
            </w:pPr>
            <w:r>
              <w:rPr>
                <w:lang w:val="sl-SI"/>
              </w:rPr>
              <w:t>Dohodkovni razred oz. višina subvencije</w:t>
            </w:r>
          </w:p>
        </w:tc>
      </w:tr>
      <w:tr w:rsidR="00F80A3C" w14:paraId="690F50D5" w14:textId="77777777" w:rsidTr="00F80A3C">
        <w:tc>
          <w:tcPr>
            <w:tcW w:w="0" w:type="auto"/>
            <w:hideMark/>
          </w:tcPr>
          <w:p w14:paraId="49C05A07" w14:textId="77777777" w:rsidR="00F80A3C" w:rsidRDefault="00F80A3C">
            <w:pPr>
              <w:pStyle w:val="Compact"/>
              <w:rPr>
                <w:lang w:val="sl-SI"/>
              </w:rPr>
            </w:pPr>
            <w:r>
              <w:rPr>
                <w:b/>
                <w:bCs/>
                <w:lang w:val="sl-SI"/>
              </w:rPr>
              <w:t>Dohodek z dela</w:t>
            </w:r>
          </w:p>
        </w:tc>
        <w:tc>
          <w:tcPr>
            <w:tcW w:w="0" w:type="auto"/>
            <w:hideMark/>
          </w:tcPr>
          <w:p w14:paraId="734A8D71" w14:textId="77777777" w:rsidR="00F80A3C" w:rsidRDefault="00F80A3C">
            <w:pPr>
              <w:pStyle w:val="Compact"/>
              <w:jc w:val="center"/>
              <w:rPr>
                <w:lang w:val="sl-SI"/>
              </w:rPr>
            </w:pPr>
            <w:r>
              <w:rPr>
                <w:lang w:val="sl-SI"/>
              </w:rPr>
              <w:t>730</w:t>
            </w:r>
          </w:p>
        </w:tc>
        <w:tc>
          <w:tcPr>
            <w:tcW w:w="0" w:type="auto"/>
          </w:tcPr>
          <w:p w14:paraId="0E210C29" w14:textId="77777777" w:rsidR="00F80A3C" w:rsidRDefault="00F80A3C">
            <w:pPr>
              <w:pStyle w:val="Compact"/>
              <w:rPr>
                <w:lang w:val="sl-SI"/>
              </w:rPr>
            </w:pPr>
          </w:p>
        </w:tc>
        <w:tc>
          <w:tcPr>
            <w:tcW w:w="0" w:type="auto"/>
            <w:hideMark/>
          </w:tcPr>
          <w:p w14:paraId="24DC27C9" w14:textId="77777777" w:rsidR="00F80A3C" w:rsidRDefault="00F80A3C">
            <w:pPr>
              <w:pStyle w:val="Compact"/>
              <w:jc w:val="center"/>
              <w:rPr>
                <w:lang w:val="sl-SI"/>
              </w:rPr>
            </w:pPr>
            <w:r>
              <w:rPr>
                <w:lang w:val="sl-SI"/>
              </w:rPr>
              <w:t>1.280</w:t>
            </w:r>
          </w:p>
        </w:tc>
        <w:tc>
          <w:tcPr>
            <w:tcW w:w="0" w:type="auto"/>
          </w:tcPr>
          <w:p w14:paraId="2CEF07E9" w14:textId="77777777" w:rsidR="00F80A3C" w:rsidRDefault="00F80A3C">
            <w:pPr>
              <w:pStyle w:val="Compact"/>
              <w:rPr>
                <w:lang w:val="sl-SI"/>
              </w:rPr>
            </w:pPr>
          </w:p>
        </w:tc>
      </w:tr>
      <w:tr w:rsidR="00F80A3C" w14:paraId="21C80E23" w14:textId="77777777" w:rsidTr="00F80A3C">
        <w:tc>
          <w:tcPr>
            <w:tcW w:w="0" w:type="auto"/>
            <w:hideMark/>
          </w:tcPr>
          <w:p w14:paraId="0B9CD765" w14:textId="77777777" w:rsidR="00F80A3C" w:rsidRDefault="00F80A3C">
            <w:pPr>
              <w:pStyle w:val="Compact"/>
              <w:rPr>
                <w:lang w:val="sl-SI"/>
              </w:rPr>
            </w:pPr>
            <w:r>
              <w:rPr>
                <w:b/>
                <w:bCs/>
                <w:lang w:val="sl-SI"/>
              </w:rPr>
              <w:t>Nadomestilo za brezposelnost</w:t>
            </w:r>
          </w:p>
        </w:tc>
        <w:tc>
          <w:tcPr>
            <w:tcW w:w="0" w:type="auto"/>
            <w:hideMark/>
          </w:tcPr>
          <w:p w14:paraId="1AFFF345" w14:textId="77777777" w:rsidR="00F80A3C" w:rsidRDefault="00F80A3C">
            <w:pPr>
              <w:pStyle w:val="Compact"/>
              <w:jc w:val="center"/>
              <w:rPr>
                <w:lang w:val="sl-SI"/>
              </w:rPr>
            </w:pPr>
            <w:r>
              <w:rPr>
                <w:lang w:val="sl-SI"/>
              </w:rPr>
              <w:t>0</w:t>
            </w:r>
          </w:p>
        </w:tc>
        <w:tc>
          <w:tcPr>
            <w:tcW w:w="0" w:type="auto"/>
          </w:tcPr>
          <w:p w14:paraId="68244CAB" w14:textId="77777777" w:rsidR="00F80A3C" w:rsidRDefault="00F80A3C">
            <w:pPr>
              <w:pStyle w:val="Compact"/>
              <w:rPr>
                <w:lang w:val="sl-SI"/>
              </w:rPr>
            </w:pPr>
          </w:p>
        </w:tc>
        <w:tc>
          <w:tcPr>
            <w:tcW w:w="0" w:type="auto"/>
            <w:hideMark/>
          </w:tcPr>
          <w:p w14:paraId="539E3B93" w14:textId="77777777" w:rsidR="00F80A3C" w:rsidRDefault="00F80A3C">
            <w:pPr>
              <w:pStyle w:val="Compact"/>
              <w:jc w:val="center"/>
              <w:rPr>
                <w:lang w:val="sl-SI"/>
              </w:rPr>
            </w:pPr>
            <w:r>
              <w:rPr>
                <w:lang w:val="sl-SI"/>
              </w:rPr>
              <w:t>0</w:t>
            </w:r>
          </w:p>
        </w:tc>
        <w:tc>
          <w:tcPr>
            <w:tcW w:w="0" w:type="auto"/>
          </w:tcPr>
          <w:p w14:paraId="78604F1D" w14:textId="77777777" w:rsidR="00F80A3C" w:rsidRDefault="00F80A3C">
            <w:pPr>
              <w:pStyle w:val="Compact"/>
              <w:rPr>
                <w:lang w:val="sl-SI"/>
              </w:rPr>
            </w:pPr>
          </w:p>
        </w:tc>
      </w:tr>
      <w:tr w:rsidR="00F80A3C" w14:paraId="6215058D" w14:textId="77777777" w:rsidTr="00F80A3C">
        <w:tc>
          <w:tcPr>
            <w:tcW w:w="0" w:type="auto"/>
            <w:hideMark/>
          </w:tcPr>
          <w:p w14:paraId="12D31F46" w14:textId="77777777" w:rsidR="00F80A3C" w:rsidRDefault="00F80A3C">
            <w:pPr>
              <w:pStyle w:val="Compact"/>
              <w:rPr>
                <w:lang w:val="sl-SI"/>
              </w:rPr>
            </w:pPr>
            <w:r>
              <w:rPr>
                <w:lang w:val="sl-SI"/>
              </w:rPr>
              <w:t>Otroški dodatek</w:t>
            </w:r>
          </w:p>
        </w:tc>
        <w:tc>
          <w:tcPr>
            <w:tcW w:w="0" w:type="auto"/>
            <w:hideMark/>
          </w:tcPr>
          <w:p w14:paraId="486369A4" w14:textId="77777777" w:rsidR="00F80A3C" w:rsidRDefault="00F80A3C">
            <w:pPr>
              <w:pStyle w:val="Compact"/>
              <w:jc w:val="center"/>
              <w:rPr>
                <w:lang w:val="sl-SI"/>
              </w:rPr>
            </w:pPr>
            <w:r>
              <w:rPr>
                <w:lang w:val="sl-SI"/>
              </w:rPr>
              <w:t>0</w:t>
            </w:r>
          </w:p>
        </w:tc>
        <w:tc>
          <w:tcPr>
            <w:tcW w:w="0" w:type="auto"/>
          </w:tcPr>
          <w:p w14:paraId="28D88EAC" w14:textId="77777777" w:rsidR="00F80A3C" w:rsidRDefault="00F80A3C">
            <w:pPr>
              <w:pStyle w:val="Compact"/>
              <w:rPr>
                <w:lang w:val="sl-SI"/>
              </w:rPr>
            </w:pPr>
          </w:p>
        </w:tc>
        <w:tc>
          <w:tcPr>
            <w:tcW w:w="0" w:type="auto"/>
            <w:hideMark/>
          </w:tcPr>
          <w:p w14:paraId="16E62B03" w14:textId="77777777" w:rsidR="00F80A3C" w:rsidRDefault="00F80A3C">
            <w:pPr>
              <w:pStyle w:val="Compact"/>
              <w:jc w:val="center"/>
              <w:rPr>
                <w:lang w:val="sl-SI"/>
              </w:rPr>
            </w:pPr>
            <w:r>
              <w:rPr>
                <w:lang w:val="sl-SI"/>
              </w:rPr>
              <w:t>0</w:t>
            </w:r>
          </w:p>
        </w:tc>
        <w:tc>
          <w:tcPr>
            <w:tcW w:w="0" w:type="auto"/>
          </w:tcPr>
          <w:p w14:paraId="170CD35B" w14:textId="77777777" w:rsidR="00F80A3C" w:rsidRDefault="00F80A3C">
            <w:pPr>
              <w:pStyle w:val="Compact"/>
              <w:rPr>
                <w:lang w:val="sl-SI"/>
              </w:rPr>
            </w:pPr>
          </w:p>
        </w:tc>
      </w:tr>
      <w:tr w:rsidR="00F80A3C" w14:paraId="23BE2AE5" w14:textId="77777777" w:rsidTr="00F80A3C">
        <w:tc>
          <w:tcPr>
            <w:tcW w:w="0" w:type="auto"/>
            <w:hideMark/>
          </w:tcPr>
          <w:p w14:paraId="5B82D49A" w14:textId="77777777" w:rsidR="00F80A3C" w:rsidRDefault="00F80A3C">
            <w:pPr>
              <w:pStyle w:val="Compact"/>
              <w:rPr>
                <w:lang w:val="sl-SI"/>
              </w:rPr>
            </w:pPr>
            <w:r>
              <w:rPr>
                <w:lang w:val="sl-SI"/>
              </w:rPr>
              <w:t>Denarna socialna pomoč</w:t>
            </w:r>
          </w:p>
        </w:tc>
        <w:tc>
          <w:tcPr>
            <w:tcW w:w="0" w:type="auto"/>
            <w:hideMark/>
          </w:tcPr>
          <w:p w14:paraId="452304BE" w14:textId="77777777" w:rsidR="00F80A3C" w:rsidRDefault="00F80A3C">
            <w:pPr>
              <w:pStyle w:val="Compact"/>
              <w:jc w:val="center"/>
              <w:rPr>
                <w:lang w:val="sl-SI"/>
              </w:rPr>
            </w:pPr>
            <w:r>
              <w:rPr>
                <w:lang w:val="sl-SI"/>
              </w:rPr>
              <w:t>107</w:t>
            </w:r>
          </w:p>
        </w:tc>
        <w:tc>
          <w:tcPr>
            <w:tcW w:w="0" w:type="auto"/>
          </w:tcPr>
          <w:p w14:paraId="6B79BCF8" w14:textId="77777777" w:rsidR="00F80A3C" w:rsidRDefault="00F80A3C">
            <w:pPr>
              <w:pStyle w:val="Compact"/>
              <w:rPr>
                <w:lang w:val="sl-SI"/>
              </w:rPr>
            </w:pPr>
          </w:p>
        </w:tc>
        <w:tc>
          <w:tcPr>
            <w:tcW w:w="0" w:type="auto"/>
            <w:hideMark/>
          </w:tcPr>
          <w:p w14:paraId="38536F07" w14:textId="77777777" w:rsidR="00F80A3C" w:rsidRDefault="00F80A3C">
            <w:pPr>
              <w:pStyle w:val="Compact"/>
              <w:jc w:val="center"/>
              <w:rPr>
                <w:lang w:val="sl-SI"/>
              </w:rPr>
            </w:pPr>
            <w:r>
              <w:rPr>
                <w:lang w:val="sl-SI"/>
              </w:rPr>
              <w:t>0</w:t>
            </w:r>
          </w:p>
        </w:tc>
        <w:tc>
          <w:tcPr>
            <w:tcW w:w="0" w:type="auto"/>
          </w:tcPr>
          <w:p w14:paraId="73D73FF9" w14:textId="77777777" w:rsidR="00F80A3C" w:rsidRDefault="00F80A3C">
            <w:pPr>
              <w:pStyle w:val="Compact"/>
              <w:rPr>
                <w:lang w:val="sl-SI"/>
              </w:rPr>
            </w:pPr>
          </w:p>
        </w:tc>
      </w:tr>
      <w:tr w:rsidR="00F80A3C" w14:paraId="067D1792" w14:textId="77777777" w:rsidTr="00F80A3C">
        <w:tc>
          <w:tcPr>
            <w:tcW w:w="0" w:type="auto"/>
            <w:hideMark/>
          </w:tcPr>
          <w:p w14:paraId="51805B59" w14:textId="77777777" w:rsidR="00F80A3C" w:rsidRDefault="00F80A3C">
            <w:pPr>
              <w:pStyle w:val="Compact"/>
              <w:rPr>
                <w:lang w:val="sl-SI"/>
              </w:rPr>
            </w:pPr>
            <w:r>
              <w:rPr>
                <w:lang w:val="sl-SI"/>
              </w:rPr>
              <w:t>Subvencija najemnine</w:t>
            </w:r>
          </w:p>
        </w:tc>
        <w:tc>
          <w:tcPr>
            <w:tcW w:w="0" w:type="auto"/>
            <w:hideMark/>
          </w:tcPr>
          <w:p w14:paraId="443D3C19" w14:textId="77777777" w:rsidR="00F80A3C" w:rsidRDefault="00F80A3C">
            <w:pPr>
              <w:pStyle w:val="Compact"/>
              <w:jc w:val="center"/>
              <w:rPr>
                <w:lang w:val="sl-SI"/>
              </w:rPr>
            </w:pPr>
            <w:r>
              <w:rPr>
                <w:lang w:val="sl-SI"/>
              </w:rPr>
              <w:t>111</w:t>
            </w:r>
          </w:p>
        </w:tc>
        <w:tc>
          <w:tcPr>
            <w:tcW w:w="0" w:type="auto"/>
          </w:tcPr>
          <w:p w14:paraId="7C3771F5" w14:textId="77777777" w:rsidR="00F80A3C" w:rsidRDefault="00F80A3C">
            <w:pPr>
              <w:pStyle w:val="Compact"/>
              <w:rPr>
                <w:lang w:val="sl-SI"/>
              </w:rPr>
            </w:pPr>
          </w:p>
        </w:tc>
        <w:tc>
          <w:tcPr>
            <w:tcW w:w="0" w:type="auto"/>
            <w:hideMark/>
          </w:tcPr>
          <w:p w14:paraId="761BACE7" w14:textId="77777777" w:rsidR="00F80A3C" w:rsidRDefault="00F80A3C">
            <w:pPr>
              <w:pStyle w:val="Compact"/>
              <w:jc w:val="center"/>
              <w:rPr>
                <w:lang w:val="sl-SI"/>
              </w:rPr>
            </w:pPr>
            <w:r>
              <w:rPr>
                <w:lang w:val="sl-SI"/>
              </w:rPr>
              <w:t>0</w:t>
            </w:r>
          </w:p>
        </w:tc>
        <w:tc>
          <w:tcPr>
            <w:tcW w:w="0" w:type="auto"/>
          </w:tcPr>
          <w:p w14:paraId="1EC4FF26" w14:textId="77777777" w:rsidR="00F80A3C" w:rsidRDefault="00F80A3C">
            <w:pPr>
              <w:pStyle w:val="Compact"/>
              <w:rPr>
                <w:lang w:val="sl-SI"/>
              </w:rPr>
            </w:pPr>
          </w:p>
        </w:tc>
      </w:tr>
      <w:tr w:rsidR="00F80A3C" w14:paraId="26B756BC" w14:textId="77777777" w:rsidTr="00F80A3C">
        <w:tc>
          <w:tcPr>
            <w:tcW w:w="0" w:type="auto"/>
            <w:hideMark/>
          </w:tcPr>
          <w:p w14:paraId="07FDE973" w14:textId="77777777" w:rsidR="00F80A3C" w:rsidRDefault="00F80A3C">
            <w:pPr>
              <w:pStyle w:val="Compact"/>
              <w:rPr>
                <w:lang w:val="sl-SI"/>
              </w:rPr>
            </w:pPr>
            <w:r>
              <w:rPr>
                <w:lang w:val="sl-SI"/>
              </w:rPr>
              <w:t>Pravica do plačila prispevka za obvezno zdravstveno zavarovanje</w:t>
            </w:r>
          </w:p>
        </w:tc>
        <w:tc>
          <w:tcPr>
            <w:tcW w:w="0" w:type="auto"/>
            <w:hideMark/>
          </w:tcPr>
          <w:p w14:paraId="32F1971A" w14:textId="77777777" w:rsidR="00F80A3C" w:rsidRDefault="00F80A3C">
            <w:pPr>
              <w:pStyle w:val="Compact"/>
              <w:jc w:val="center"/>
              <w:rPr>
                <w:lang w:val="sl-SI"/>
              </w:rPr>
            </w:pPr>
            <w:r>
              <w:rPr>
                <w:lang w:val="sl-SI"/>
              </w:rPr>
              <w:t>34</w:t>
            </w:r>
          </w:p>
        </w:tc>
        <w:tc>
          <w:tcPr>
            <w:tcW w:w="0" w:type="auto"/>
            <w:hideMark/>
          </w:tcPr>
          <w:p w14:paraId="793E8E5E" w14:textId="77777777" w:rsidR="00F80A3C" w:rsidRDefault="00F80A3C">
            <w:pPr>
              <w:pStyle w:val="Compact"/>
              <w:jc w:val="center"/>
              <w:rPr>
                <w:lang w:val="sl-SI"/>
              </w:rPr>
            </w:pPr>
            <w:r>
              <w:rPr>
                <w:lang w:val="sl-SI"/>
              </w:rPr>
              <w:t>za 1 odraslega</w:t>
            </w:r>
          </w:p>
        </w:tc>
        <w:tc>
          <w:tcPr>
            <w:tcW w:w="0" w:type="auto"/>
            <w:hideMark/>
          </w:tcPr>
          <w:p w14:paraId="6FE8A8C0" w14:textId="77777777" w:rsidR="00F80A3C" w:rsidRDefault="00F80A3C">
            <w:pPr>
              <w:pStyle w:val="Compact"/>
              <w:jc w:val="center"/>
              <w:rPr>
                <w:lang w:val="sl-SI"/>
              </w:rPr>
            </w:pPr>
            <w:r>
              <w:rPr>
                <w:lang w:val="sl-SI"/>
              </w:rPr>
              <w:t>34</w:t>
            </w:r>
          </w:p>
        </w:tc>
        <w:tc>
          <w:tcPr>
            <w:tcW w:w="0" w:type="auto"/>
            <w:hideMark/>
          </w:tcPr>
          <w:p w14:paraId="4B9ED0A6" w14:textId="77777777" w:rsidR="00F80A3C" w:rsidRDefault="00F80A3C">
            <w:pPr>
              <w:pStyle w:val="Compact"/>
              <w:jc w:val="center"/>
              <w:rPr>
                <w:lang w:val="sl-SI"/>
              </w:rPr>
            </w:pPr>
            <w:r>
              <w:rPr>
                <w:lang w:val="sl-SI"/>
              </w:rPr>
              <w:t>za 1 odraslega</w:t>
            </w:r>
          </w:p>
        </w:tc>
      </w:tr>
      <w:tr w:rsidR="00F80A3C" w14:paraId="26CE6FCF" w14:textId="77777777" w:rsidTr="00F80A3C">
        <w:tc>
          <w:tcPr>
            <w:tcW w:w="0" w:type="auto"/>
            <w:hideMark/>
          </w:tcPr>
          <w:p w14:paraId="62872962" w14:textId="77777777" w:rsidR="00F80A3C" w:rsidRDefault="00F80A3C">
            <w:pPr>
              <w:pStyle w:val="Compact"/>
              <w:rPr>
                <w:lang w:val="sl-SI"/>
              </w:rPr>
            </w:pPr>
            <w:r>
              <w:rPr>
                <w:lang w:val="sl-SI"/>
              </w:rPr>
              <w:t>Pravica do kritja razlike do polne vrednosti zdravstvenih storitev</w:t>
            </w:r>
          </w:p>
        </w:tc>
        <w:tc>
          <w:tcPr>
            <w:tcW w:w="0" w:type="auto"/>
            <w:hideMark/>
          </w:tcPr>
          <w:p w14:paraId="764B928E" w14:textId="77777777" w:rsidR="00F80A3C" w:rsidRDefault="00F80A3C">
            <w:pPr>
              <w:pStyle w:val="Compact"/>
              <w:jc w:val="center"/>
              <w:rPr>
                <w:lang w:val="sl-SI"/>
              </w:rPr>
            </w:pPr>
            <w:r>
              <w:rPr>
                <w:lang w:val="sl-SI"/>
              </w:rPr>
              <w:t>70</w:t>
            </w:r>
          </w:p>
        </w:tc>
        <w:tc>
          <w:tcPr>
            <w:tcW w:w="0" w:type="auto"/>
            <w:hideMark/>
          </w:tcPr>
          <w:p w14:paraId="4C423863" w14:textId="77777777" w:rsidR="00F80A3C" w:rsidRDefault="00F80A3C">
            <w:pPr>
              <w:pStyle w:val="Compact"/>
              <w:jc w:val="center"/>
              <w:rPr>
                <w:lang w:val="sl-SI"/>
              </w:rPr>
            </w:pPr>
            <w:r>
              <w:rPr>
                <w:lang w:val="sl-SI"/>
              </w:rPr>
              <w:t>za 2 odrasla</w:t>
            </w:r>
          </w:p>
        </w:tc>
        <w:tc>
          <w:tcPr>
            <w:tcW w:w="0" w:type="auto"/>
            <w:hideMark/>
          </w:tcPr>
          <w:p w14:paraId="237A0FE6" w14:textId="77777777" w:rsidR="00F80A3C" w:rsidRDefault="00F80A3C">
            <w:pPr>
              <w:pStyle w:val="Compact"/>
              <w:jc w:val="center"/>
              <w:rPr>
                <w:lang w:val="sl-SI"/>
              </w:rPr>
            </w:pPr>
            <w:r>
              <w:rPr>
                <w:lang w:val="sl-SI"/>
              </w:rPr>
              <w:t>0</w:t>
            </w:r>
          </w:p>
        </w:tc>
        <w:tc>
          <w:tcPr>
            <w:tcW w:w="0" w:type="auto"/>
          </w:tcPr>
          <w:p w14:paraId="1CC0AD8B" w14:textId="77777777" w:rsidR="00F80A3C" w:rsidRDefault="00F80A3C">
            <w:pPr>
              <w:pStyle w:val="Compact"/>
              <w:rPr>
                <w:lang w:val="sl-SI"/>
              </w:rPr>
            </w:pPr>
          </w:p>
        </w:tc>
      </w:tr>
      <w:tr w:rsidR="00F80A3C" w14:paraId="24314F18" w14:textId="77777777" w:rsidTr="00F80A3C">
        <w:tc>
          <w:tcPr>
            <w:tcW w:w="0" w:type="auto"/>
            <w:hideMark/>
          </w:tcPr>
          <w:p w14:paraId="58A42885" w14:textId="77777777" w:rsidR="00F80A3C" w:rsidRDefault="00F80A3C">
            <w:pPr>
              <w:pStyle w:val="Compact"/>
              <w:rPr>
                <w:lang w:val="sl-SI"/>
              </w:rPr>
            </w:pPr>
            <w:r>
              <w:rPr>
                <w:lang w:val="sl-SI"/>
              </w:rPr>
              <w:t>Subvencija vrtca</w:t>
            </w:r>
          </w:p>
        </w:tc>
        <w:tc>
          <w:tcPr>
            <w:tcW w:w="0" w:type="auto"/>
            <w:hideMark/>
          </w:tcPr>
          <w:p w14:paraId="2CB36BBB" w14:textId="77777777" w:rsidR="00F80A3C" w:rsidRDefault="00F80A3C">
            <w:pPr>
              <w:pStyle w:val="Compact"/>
              <w:jc w:val="center"/>
              <w:rPr>
                <w:lang w:val="sl-SI"/>
              </w:rPr>
            </w:pPr>
            <w:r>
              <w:rPr>
                <w:lang w:val="sl-SI"/>
              </w:rPr>
              <w:t>0</w:t>
            </w:r>
          </w:p>
        </w:tc>
        <w:tc>
          <w:tcPr>
            <w:tcW w:w="0" w:type="auto"/>
          </w:tcPr>
          <w:p w14:paraId="7A38B09C" w14:textId="77777777" w:rsidR="00F80A3C" w:rsidRDefault="00F80A3C">
            <w:pPr>
              <w:pStyle w:val="Compact"/>
              <w:rPr>
                <w:lang w:val="sl-SI"/>
              </w:rPr>
            </w:pPr>
          </w:p>
        </w:tc>
        <w:tc>
          <w:tcPr>
            <w:tcW w:w="0" w:type="auto"/>
            <w:hideMark/>
          </w:tcPr>
          <w:p w14:paraId="6BDC3C0B" w14:textId="77777777" w:rsidR="00F80A3C" w:rsidRDefault="00F80A3C">
            <w:pPr>
              <w:pStyle w:val="Compact"/>
              <w:jc w:val="center"/>
              <w:rPr>
                <w:lang w:val="sl-SI"/>
              </w:rPr>
            </w:pPr>
            <w:r>
              <w:rPr>
                <w:lang w:val="sl-SI"/>
              </w:rPr>
              <w:t>0</w:t>
            </w:r>
          </w:p>
        </w:tc>
        <w:tc>
          <w:tcPr>
            <w:tcW w:w="0" w:type="auto"/>
          </w:tcPr>
          <w:p w14:paraId="7AF85712" w14:textId="77777777" w:rsidR="00F80A3C" w:rsidRDefault="00F80A3C">
            <w:pPr>
              <w:pStyle w:val="Compact"/>
              <w:rPr>
                <w:lang w:val="sl-SI"/>
              </w:rPr>
            </w:pPr>
          </w:p>
        </w:tc>
      </w:tr>
      <w:tr w:rsidR="00F80A3C" w14:paraId="7F5FC57C" w14:textId="77777777" w:rsidTr="00F80A3C">
        <w:tc>
          <w:tcPr>
            <w:tcW w:w="0" w:type="auto"/>
            <w:hideMark/>
          </w:tcPr>
          <w:p w14:paraId="12B40172" w14:textId="77777777" w:rsidR="00F80A3C" w:rsidRDefault="00F80A3C">
            <w:pPr>
              <w:pStyle w:val="Compact"/>
              <w:rPr>
                <w:lang w:val="sl-SI"/>
              </w:rPr>
            </w:pPr>
            <w:r>
              <w:rPr>
                <w:lang w:val="sl-SI"/>
              </w:rPr>
              <w:t>Subvencija malice učenca</w:t>
            </w:r>
          </w:p>
        </w:tc>
        <w:tc>
          <w:tcPr>
            <w:tcW w:w="0" w:type="auto"/>
            <w:hideMark/>
          </w:tcPr>
          <w:p w14:paraId="1EA82EF5" w14:textId="77777777" w:rsidR="00F80A3C" w:rsidRDefault="00F80A3C">
            <w:pPr>
              <w:pStyle w:val="Compact"/>
              <w:jc w:val="center"/>
              <w:rPr>
                <w:lang w:val="sl-SI"/>
              </w:rPr>
            </w:pPr>
            <w:r>
              <w:rPr>
                <w:lang w:val="sl-SI"/>
              </w:rPr>
              <w:t>0</w:t>
            </w:r>
          </w:p>
        </w:tc>
        <w:tc>
          <w:tcPr>
            <w:tcW w:w="0" w:type="auto"/>
          </w:tcPr>
          <w:p w14:paraId="351E3DDA" w14:textId="77777777" w:rsidR="00F80A3C" w:rsidRDefault="00F80A3C">
            <w:pPr>
              <w:pStyle w:val="Compact"/>
              <w:rPr>
                <w:lang w:val="sl-SI"/>
              </w:rPr>
            </w:pPr>
          </w:p>
        </w:tc>
        <w:tc>
          <w:tcPr>
            <w:tcW w:w="0" w:type="auto"/>
            <w:hideMark/>
          </w:tcPr>
          <w:p w14:paraId="6437ADA8" w14:textId="77777777" w:rsidR="00F80A3C" w:rsidRDefault="00F80A3C">
            <w:pPr>
              <w:pStyle w:val="Compact"/>
              <w:jc w:val="center"/>
              <w:rPr>
                <w:lang w:val="sl-SI"/>
              </w:rPr>
            </w:pPr>
            <w:r>
              <w:rPr>
                <w:lang w:val="sl-SI"/>
              </w:rPr>
              <w:t>0</w:t>
            </w:r>
          </w:p>
        </w:tc>
        <w:tc>
          <w:tcPr>
            <w:tcW w:w="0" w:type="auto"/>
          </w:tcPr>
          <w:p w14:paraId="470E0197" w14:textId="77777777" w:rsidR="00F80A3C" w:rsidRDefault="00F80A3C">
            <w:pPr>
              <w:pStyle w:val="Compact"/>
              <w:rPr>
                <w:lang w:val="sl-SI"/>
              </w:rPr>
            </w:pPr>
          </w:p>
        </w:tc>
      </w:tr>
      <w:tr w:rsidR="00F80A3C" w14:paraId="14D82A78" w14:textId="77777777" w:rsidTr="00F80A3C">
        <w:tc>
          <w:tcPr>
            <w:tcW w:w="0" w:type="auto"/>
            <w:hideMark/>
          </w:tcPr>
          <w:p w14:paraId="182818C4" w14:textId="77777777" w:rsidR="00F80A3C" w:rsidRDefault="00F80A3C">
            <w:pPr>
              <w:pStyle w:val="Compact"/>
              <w:rPr>
                <w:lang w:val="sl-SI"/>
              </w:rPr>
            </w:pPr>
            <w:r>
              <w:rPr>
                <w:lang w:val="sl-SI"/>
              </w:rPr>
              <w:t>Subvencija kosila učenca</w:t>
            </w:r>
          </w:p>
        </w:tc>
        <w:tc>
          <w:tcPr>
            <w:tcW w:w="0" w:type="auto"/>
            <w:hideMark/>
          </w:tcPr>
          <w:p w14:paraId="554ACE46" w14:textId="77777777" w:rsidR="00F80A3C" w:rsidRDefault="00F80A3C">
            <w:pPr>
              <w:pStyle w:val="Compact"/>
              <w:jc w:val="center"/>
              <w:rPr>
                <w:lang w:val="sl-SI"/>
              </w:rPr>
            </w:pPr>
            <w:r>
              <w:rPr>
                <w:lang w:val="sl-SI"/>
              </w:rPr>
              <w:t>0</w:t>
            </w:r>
          </w:p>
        </w:tc>
        <w:tc>
          <w:tcPr>
            <w:tcW w:w="0" w:type="auto"/>
          </w:tcPr>
          <w:p w14:paraId="31D840AD" w14:textId="77777777" w:rsidR="00F80A3C" w:rsidRDefault="00F80A3C">
            <w:pPr>
              <w:pStyle w:val="Compact"/>
              <w:rPr>
                <w:lang w:val="sl-SI"/>
              </w:rPr>
            </w:pPr>
          </w:p>
        </w:tc>
        <w:tc>
          <w:tcPr>
            <w:tcW w:w="0" w:type="auto"/>
            <w:hideMark/>
          </w:tcPr>
          <w:p w14:paraId="5036003E" w14:textId="77777777" w:rsidR="00F80A3C" w:rsidRDefault="00F80A3C">
            <w:pPr>
              <w:pStyle w:val="Compact"/>
              <w:jc w:val="center"/>
              <w:rPr>
                <w:lang w:val="sl-SI"/>
              </w:rPr>
            </w:pPr>
            <w:r>
              <w:rPr>
                <w:lang w:val="sl-SI"/>
              </w:rPr>
              <w:t>0</w:t>
            </w:r>
          </w:p>
        </w:tc>
        <w:tc>
          <w:tcPr>
            <w:tcW w:w="0" w:type="auto"/>
          </w:tcPr>
          <w:p w14:paraId="42B42ABB" w14:textId="77777777" w:rsidR="00F80A3C" w:rsidRDefault="00F80A3C">
            <w:pPr>
              <w:pStyle w:val="Compact"/>
              <w:rPr>
                <w:lang w:val="sl-SI"/>
              </w:rPr>
            </w:pPr>
          </w:p>
        </w:tc>
      </w:tr>
      <w:tr w:rsidR="00F80A3C" w14:paraId="69A4467F" w14:textId="77777777" w:rsidTr="00F80A3C">
        <w:tc>
          <w:tcPr>
            <w:tcW w:w="0" w:type="auto"/>
            <w:hideMark/>
          </w:tcPr>
          <w:p w14:paraId="43E1EB9A" w14:textId="77777777" w:rsidR="00F80A3C" w:rsidRDefault="00F80A3C">
            <w:pPr>
              <w:pStyle w:val="Compact"/>
              <w:rPr>
                <w:lang w:val="sl-SI"/>
              </w:rPr>
            </w:pPr>
            <w:r>
              <w:rPr>
                <w:lang w:val="sl-SI"/>
              </w:rPr>
              <w:t>Subvencija malice dijaka</w:t>
            </w:r>
          </w:p>
        </w:tc>
        <w:tc>
          <w:tcPr>
            <w:tcW w:w="0" w:type="auto"/>
            <w:hideMark/>
          </w:tcPr>
          <w:p w14:paraId="4D183AA7" w14:textId="77777777" w:rsidR="00F80A3C" w:rsidRDefault="00F80A3C">
            <w:pPr>
              <w:pStyle w:val="Compact"/>
              <w:jc w:val="center"/>
              <w:rPr>
                <w:lang w:val="sl-SI"/>
              </w:rPr>
            </w:pPr>
            <w:r>
              <w:rPr>
                <w:lang w:val="sl-SI"/>
              </w:rPr>
              <w:t>0</w:t>
            </w:r>
          </w:p>
        </w:tc>
        <w:tc>
          <w:tcPr>
            <w:tcW w:w="0" w:type="auto"/>
          </w:tcPr>
          <w:p w14:paraId="358EEBFD" w14:textId="77777777" w:rsidR="00F80A3C" w:rsidRDefault="00F80A3C">
            <w:pPr>
              <w:pStyle w:val="Compact"/>
              <w:rPr>
                <w:lang w:val="sl-SI"/>
              </w:rPr>
            </w:pPr>
          </w:p>
        </w:tc>
        <w:tc>
          <w:tcPr>
            <w:tcW w:w="0" w:type="auto"/>
            <w:hideMark/>
          </w:tcPr>
          <w:p w14:paraId="47002226" w14:textId="77777777" w:rsidR="00F80A3C" w:rsidRDefault="00F80A3C">
            <w:pPr>
              <w:pStyle w:val="Compact"/>
              <w:jc w:val="center"/>
              <w:rPr>
                <w:lang w:val="sl-SI"/>
              </w:rPr>
            </w:pPr>
            <w:r>
              <w:rPr>
                <w:lang w:val="sl-SI"/>
              </w:rPr>
              <w:t>0</w:t>
            </w:r>
          </w:p>
        </w:tc>
        <w:tc>
          <w:tcPr>
            <w:tcW w:w="0" w:type="auto"/>
          </w:tcPr>
          <w:p w14:paraId="6B2AF274" w14:textId="77777777" w:rsidR="00F80A3C" w:rsidRDefault="00F80A3C">
            <w:pPr>
              <w:pStyle w:val="Compact"/>
              <w:rPr>
                <w:lang w:val="sl-SI"/>
              </w:rPr>
            </w:pPr>
          </w:p>
        </w:tc>
      </w:tr>
      <w:tr w:rsidR="00F80A3C" w14:paraId="0CB1B3C7" w14:textId="77777777" w:rsidTr="00F80A3C">
        <w:tc>
          <w:tcPr>
            <w:tcW w:w="0" w:type="auto"/>
            <w:hideMark/>
          </w:tcPr>
          <w:p w14:paraId="5E3167CD" w14:textId="77777777" w:rsidR="00F80A3C" w:rsidRDefault="00F80A3C">
            <w:pPr>
              <w:pStyle w:val="Compact"/>
              <w:rPr>
                <w:lang w:val="sl-SI"/>
              </w:rPr>
            </w:pPr>
            <w:r>
              <w:rPr>
                <w:lang w:val="sl-SI"/>
              </w:rPr>
              <w:t>Državna štipendija do starosti 18 let</w:t>
            </w:r>
          </w:p>
        </w:tc>
        <w:tc>
          <w:tcPr>
            <w:tcW w:w="0" w:type="auto"/>
            <w:hideMark/>
          </w:tcPr>
          <w:p w14:paraId="2868125E" w14:textId="77777777" w:rsidR="00F80A3C" w:rsidRDefault="00F80A3C">
            <w:pPr>
              <w:pStyle w:val="Compact"/>
              <w:jc w:val="center"/>
              <w:rPr>
                <w:lang w:val="sl-SI"/>
              </w:rPr>
            </w:pPr>
            <w:r>
              <w:rPr>
                <w:lang w:val="sl-SI"/>
              </w:rPr>
              <w:t>0</w:t>
            </w:r>
          </w:p>
        </w:tc>
        <w:tc>
          <w:tcPr>
            <w:tcW w:w="0" w:type="auto"/>
          </w:tcPr>
          <w:p w14:paraId="3B957365" w14:textId="77777777" w:rsidR="00F80A3C" w:rsidRDefault="00F80A3C">
            <w:pPr>
              <w:pStyle w:val="Compact"/>
              <w:rPr>
                <w:lang w:val="sl-SI"/>
              </w:rPr>
            </w:pPr>
          </w:p>
        </w:tc>
        <w:tc>
          <w:tcPr>
            <w:tcW w:w="0" w:type="auto"/>
            <w:hideMark/>
          </w:tcPr>
          <w:p w14:paraId="6F78BBF6" w14:textId="77777777" w:rsidR="00F80A3C" w:rsidRDefault="00F80A3C">
            <w:pPr>
              <w:pStyle w:val="Compact"/>
              <w:jc w:val="center"/>
              <w:rPr>
                <w:lang w:val="sl-SI"/>
              </w:rPr>
            </w:pPr>
            <w:r>
              <w:rPr>
                <w:lang w:val="sl-SI"/>
              </w:rPr>
              <w:t>0</w:t>
            </w:r>
          </w:p>
        </w:tc>
        <w:tc>
          <w:tcPr>
            <w:tcW w:w="0" w:type="auto"/>
          </w:tcPr>
          <w:p w14:paraId="05CFB725" w14:textId="77777777" w:rsidR="00F80A3C" w:rsidRDefault="00F80A3C">
            <w:pPr>
              <w:pStyle w:val="Compact"/>
              <w:rPr>
                <w:lang w:val="sl-SI"/>
              </w:rPr>
            </w:pPr>
          </w:p>
        </w:tc>
      </w:tr>
      <w:tr w:rsidR="00F80A3C" w14:paraId="1B3B6750" w14:textId="77777777" w:rsidTr="00F80A3C">
        <w:tc>
          <w:tcPr>
            <w:tcW w:w="0" w:type="auto"/>
            <w:hideMark/>
          </w:tcPr>
          <w:p w14:paraId="184A88A7" w14:textId="77777777" w:rsidR="00F80A3C" w:rsidRDefault="00F80A3C">
            <w:pPr>
              <w:pStyle w:val="Compact"/>
              <w:rPr>
                <w:lang w:val="sl-SI"/>
              </w:rPr>
            </w:pPr>
            <w:r>
              <w:rPr>
                <w:lang w:val="sl-SI"/>
              </w:rPr>
              <w:t>Državna štipendija za stare 18 let ali več</w:t>
            </w:r>
          </w:p>
        </w:tc>
        <w:tc>
          <w:tcPr>
            <w:tcW w:w="0" w:type="auto"/>
            <w:hideMark/>
          </w:tcPr>
          <w:p w14:paraId="7E691A59" w14:textId="77777777" w:rsidR="00F80A3C" w:rsidRDefault="00F80A3C">
            <w:pPr>
              <w:pStyle w:val="Compact"/>
              <w:jc w:val="center"/>
              <w:rPr>
                <w:lang w:val="sl-SI"/>
              </w:rPr>
            </w:pPr>
            <w:r>
              <w:rPr>
                <w:lang w:val="sl-SI"/>
              </w:rPr>
              <w:t>0</w:t>
            </w:r>
          </w:p>
        </w:tc>
        <w:tc>
          <w:tcPr>
            <w:tcW w:w="0" w:type="auto"/>
          </w:tcPr>
          <w:p w14:paraId="2124C491" w14:textId="77777777" w:rsidR="00F80A3C" w:rsidRDefault="00F80A3C">
            <w:pPr>
              <w:pStyle w:val="Compact"/>
              <w:rPr>
                <w:lang w:val="sl-SI"/>
              </w:rPr>
            </w:pPr>
          </w:p>
        </w:tc>
        <w:tc>
          <w:tcPr>
            <w:tcW w:w="0" w:type="auto"/>
            <w:hideMark/>
          </w:tcPr>
          <w:p w14:paraId="1A95A873" w14:textId="77777777" w:rsidR="00F80A3C" w:rsidRDefault="00F80A3C">
            <w:pPr>
              <w:pStyle w:val="Compact"/>
              <w:jc w:val="center"/>
              <w:rPr>
                <w:lang w:val="sl-SI"/>
              </w:rPr>
            </w:pPr>
            <w:r>
              <w:rPr>
                <w:lang w:val="sl-SI"/>
              </w:rPr>
              <w:t>0</w:t>
            </w:r>
          </w:p>
        </w:tc>
        <w:tc>
          <w:tcPr>
            <w:tcW w:w="0" w:type="auto"/>
          </w:tcPr>
          <w:p w14:paraId="7A6BF8F9" w14:textId="77777777" w:rsidR="00F80A3C" w:rsidRDefault="00F80A3C">
            <w:pPr>
              <w:pStyle w:val="Compact"/>
              <w:rPr>
                <w:lang w:val="sl-SI"/>
              </w:rPr>
            </w:pPr>
          </w:p>
        </w:tc>
      </w:tr>
      <w:tr w:rsidR="00F80A3C" w14:paraId="466750E0" w14:textId="77777777" w:rsidTr="00F80A3C">
        <w:tc>
          <w:tcPr>
            <w:tcW w:w="0" w:type="auto"/>
            <w:hideMark/>
          </w:tcPr>
          <w:p w14:paraId="50F72F78" w14:textId="77777777" w:rsidR="00F80A3C" w:rsidRDefault="00F80A3C">
            <w:pPr>
              <w:pStyle w:val="Compact"/>
              <w:rPr>
                <w:lang w:val="sl-SI"/>
              </w:rPr>
            </w:pPr>
            <w:r>
              <w:rPr>
                <w:b/>
                <w:bCs/>
                <w:lang w:val="sl-SI"/>
              </w:rPr>
              <w:t>Socialni transferji</w:t>
            </w:r>
          </w:p>
        </w:tc>
        <w:tc>
          <w:tcPr>
            <w:tcW w:w="0" w:type="auto"/>
            <w:hideMark/>
          </w:tcPr>
          <w:p w14:paraId="35E4EC68" w14:textId="77777777" w:rsidR="00F80A3C" w:rsidRDefault="00F80A3C">
            <w:pPr>
              <w:pStyle w:val="Compact"/>
              <w:jc w:val="center"/>
              <w:rPr>
                <w:lang w:val="sl-SI"/>
              </w:rPr>
            </w:pPr>
            <w:r>
              <w:rPr>
                <w:lang w:val="sl-SI"/>
              </w:rPr>
              <w:t>321</w:t>
            </w:r>
          </w:p>
        </w:tc>
        <w:tc>
          <w:tcPr>
            <w:tcW w:w="0" w:type="auto"/>
          </w:tcPr>
          <w:p w14:paraId="2A4E1525" w14:textId="77777777" w:rsidR="00F80A3C" w:rsidRDefault="00F80A3C">
            <w:pPr>
              <w:pStyle w:val="Compact"/>
              <w:rPr>
                <w:lang w:val="sl-SI"/>
              </w:rPr>
            </w:pPr>
          </w:p>
        </w:tc>
        <w:tc>
          <w:tcPr>
            <w:tcW w:w="0" w:type="auto"/>
            <w:hideMark/>
          </w:tcPr>
          <w:p w14:paraId="108DEB3C" w14:textId="77777777" w:rsidR="00F80A3C" w:rsidRDefault="00F80A3C">
            <w:pPr>
              <w:pStyle w:val="Compact"/>
              <w:jc w:val="center"/>
              <w:rPr>
                <w:lang w:val="sl-SI"/>
              </w:rPr>
            </w:pPr>
            <w:r>
              <w:rPr>
                <w:lang w:val="sl-SI"/>
              </w:rPr>
              <w:t>34</w:t>
            </w:r>
          </w:p>
        </w:tc>
        <w:tc>
          <w:tcPr>
            <w:tcW w:w="0" w:type="auto"/>
          </w:tcPr>
          <w:p w14:paraId="2F861884" w14:textId="77777777" w:rsidR="00F80A3C" w:rsidRDefault="00F80A3C">
            <w:pPr>
              <w:pStyle w:val="Compact"/>
              <w:rPr>
                <w:lang w:val="sl-SI"/>
              </w:rPr>
            </w:pPr>
          </w:p>
        </w:tc>
      </w:tr>
      <w:tr w:rsidR="00F80A3C" w14:paraId="38B16AB1" w14:textId="77777777" w:rsidTr="00F80A3C">
        <w:tc>
          <w:tcPr>
            <w:tcW w:w="0" w:type="auto"/>
            <w:hideMark/>
          </w:tcPr>
          <w:p w14:paraId="049681D0" w14:textId="77777777" w:rsidR="00F80A3C" w:rsidRDefault="00F80A3C">
            <w:pPr>
              <w:pStyle w:val="Compact"/>
              <w:rPr>
                <w:lang w:val="sl-SI"/>
              </w:rPr>
            </w:pPr>
            <w:r>
              <w:rPr>
                <w:lang w:val="sl-SI"/>
              </w:rPr>
              <w:t>Prejemki v denarju</w:t>
            </w:r>
          </w:p>
        </w:tc>
        <w:tc>
          <w:tcPr>
            <w:tcW w:w="0" w:type="auto"/>
            <w:hideMark/>
          </w:tcPr>
          <w:p w14:paraId="1CFEB346" w14:textId="77777777" w:rsidR="00F80A3C" w:rsidRDefault="00F80A3C">
            <w:pPr>
              <w:pStyle w:val="Compact"/>
              <w:jc w:val="center"/>
              <w:rPr>
                <w:lang w:val="sl-SI"/>
              </w:rPr>
            </w:pPr>
            <w:r>
              <w:rPr>
                <w:lang w:val="sl-SI"/>
              </w:rPr>
              <w:t>217</w:t>
            </w:r>
          </w:p>
        </w:tc>
        <w:tc>
          <w:tcPr>
            <w:tcW w:w="0" w:type="auto"/>
          </w:tcPr>
          <w:p w14:paraId="72304C6F" w14:textId="77777777" w:rsidR="00F80A3C" w:rsidRDefault="00F80A3C">
            <w:pPr>
              <w:pStyle w:val="Compact"/>
              <w:rPr>
                <w:lang w:val="sl-SI"/>
              </w:rPr>
            </w:pPr>
          </w:p>
        </w:tc>
        <w:tc>
          <w:tcPr>
            <w:tcW w:w="0" w:type="auto"/>
            <w:hideMark/>
          </w:tcPr>
          <w:p w14:paraId="41F12D85" w14:textId="77777777" w:rsidR="00F80A3C" w:rsidRDefault="00F80A3C">
            <w:pPr>
              <w:pStyle w:val="Compact"/>
              <w:jc w:val="center"/>
              <w:rPr>
                <w:lang w:val="sl-SI"/>
              </w:rPr>
            </w:pPr>
            <w:r>
              <w:rPr>
                <w:lang w:val="sl-SI"/>
              </w:rPr>
              <w:t>0</w:t>
            </w:r>
          </w:p>
        </w:tc>
        <w:tc>
          <w:tcPr>
            <w:tcW w:w="0" w:type="auto"/>
          </w:tcPr>
          <w:p w14:paraId="5C6C1012" w14:textId="77777777" w:rsidR="00F80A3C" w:rsidRDefault="00F80A3C">
            <w:pPr>
              <w:pStyle w:val="Compact"/>
              <w:rPr>
                <w:lang w:val="sl-SI"/>
              </w:rPr>
            </w:pPr>
          </w:p>
        </w:tc>
      </w:tr>
      <w:tr w:rsidR="00F80A3C" w14:paraId="6F143B38" w14:textId="77777777" w:rsidTr="00F80A3C">
        <w:tc>
          <w:tcPr>
            <w:tcW w:w="0" w:type="auto"/>
            <w:hideMark/>
          </w:tcPr>
          <w:p w14:paraId="0956CE36" w14:textId="77777777" w:rsidR="00F80A3C" w:rsidRDefault="00F80A3C">
            <w:pPr>
              <w:pStyle w:val="Compact"/>
              <w:rPr>
                <w:lang w:val="sl-SI"/>
              </w:rPr>
            </w:pPr>
            <w:r>
              <w:rPr>
                <w:lang w:val="sl-SI"/>
              </w:rPr>
              <w:t>Subvencije</w:t>
            </w:r>
          </w:p>
        </w:tc>
        <w:tc>
          <w:tcPr>
            <w:tcW w:w="0" w:type="auto"/>
            <w:hideMark/>
          </w:tcPr>
          <w:p w14:paraId="6231B326" w14:textId="77777777" w:rsidR="00F80A3C" w:rsidRDefault="00F80A3C">
            <w:pPr>
              <w:pStyle w:val="Compact"/>
              <w:jc w:val="center"/>
              <w:rPr>
                <w:lang w:val="sl-SI"/>
              </w:rPr>
            </w:pPr>
            <w:r>
              <w:rPr>
                <w:lang w:val="sl-SI"/>
              </w:rPr>
              <w:t>104</w:t>
            </w:r>
          </w:p>
        </w:tc>
        <w:tc>
          <w:tcPr>
            <w:tcW w:w="0" w:type="auto"/>
          </w:tcPr>
          <w:p w14:paraId="27B2A83A" w14:textId="77777777" w:rsidR="00F80A3C" w:rsidRDefault="00F80A3C">
            <w:pPr>
              <w:pStyle w:val="Compact"/>
              <w:rPr>
                <w:lang w:val="sl-SI"/>
              </w:rPr>
            </w:pPr>
          </w:p>
        </w:tc>
        <w:tc>
          <w:tcPr>
            <w:tcW w:w="0" w:type="auto"/>
            <w:hideMark/>
          </w:tcPr>
          <w:p w14:paraId="0BEC705F" w14:textId="77777777" w:rsidR="00F80A3C" w:rsidRDefault="00F80A3C">
            <w:pPr>
              <w:pStyle w:val="Compact"/>
              <w:jc w:val="center"/>
              <w:rPr>
                <w:lang w:val="sl-SI"/>
              </w:rPr>
            </w:pPr>
            <w:r>
              <w:rPr>
                <w:lang w:val="sl-SI"/>
              </w:rPr>
              <w:t>34</w:t>
            </w:r>
          </w:p>
        </w:tc>
        <w:tc>
          <w:tcPr>
            <w:tcW w:w="0" w:type="auto"/>
          </w:tcPr>
          <w:p w14:paraId="089FA1F0" w14:textId="77777777" w:rsidR="00F80A3C" w:rsidRDefault="00F80A3C">
            <w:pPr>
              <w:pStyle w:val="Compact"/>
              <w:rPr>
                <w:lang w:val="sl-SI"/>
              </w:rPr>
            </w:pPr>
          </w:p>
        </w:tc>
      </w:tr>
    </w:tbl>
    <w:p w14:paraId="7630B4AC" w14:textId="77777777" w:rsidR="00F80A3C" w:rsidRDefault="00F80A3C" w:rsidP="00F80A3C">
      <w:r>
        <w:br w:type="page"/>
      </w:r>
    </w:p>
    <w:p w14:paraId="459028E3" w14:textId="77777777" w:rsidR="00F80A3C" w:rsidRDefault="00F80A3C" w:rsidP="00F80A3C">
      <w:pPr>
        <w:pStyle w:val="Telobesedila"/>
      </w:pPr>
      <w:r>
        <w:rPr>
          <w:b/>
          <w:bCs/>
        </w:rPr>
        <w:t>DVOSTARŠEVSKA DRUŽINA Z ENIM OTROKOM (vrtčevski)</w:t>
      </w:r>
    </w:p>
    <w:p w14:paraId="467D76CA"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058F67B8"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5642F38E" w14:textId="77777777" w:rsidR="00F80A3C" w:rsidRDefault="00F80A3C">
            <w:pPr>
              <w:pStyle w:val="Compact"/>
              <w:rPr>
                <w:lang w:val="sl-SI"/>
              </w:rPr>
            </w:pPr>
          </w:p>
        </w:tc>
        <w:tc>
          <w:tcPr>
            <w:tcW w:w="0" w:type="auto"/>
            <w:tcBorders>
              <w:top w:val="nil"/>
              <w:left w:val="nil"/>
              <w:right w:val="nil"/>
            </w:tcBorders>
            <w:hideMark/>
          </w:tcPr>
          <w:p w14:paraId="6186760F"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7E6C17BB"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13D74B8F"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457A72B5" w14:textId="77777777" w:rsidR="00F80A3C" w:rsidRDefault="00F80A3C">
            <w:pPr>
              <w:pStyle w:val="Compact"/>
              <w:jc w:val="center"/>
              <w:rPr>
                <w:lang w:val="sl-SI"/>
              </w:rPr>
            </w:pPr>
            <w:r>
              <w:rPr>
                <w:lang w:val="sl-SI"/>
              </w:rPr>
              <w:t>Dohodkovni razred oz. višina subvencije</w:t>
            </w:r>
          </w:p>
        </w:tc>
      </w:tr>
      <w:tr w:rsidR="00F80A3C" w14:paraId="072C8A97" w14:textId="77777777" w:rsidTr="00F80A3C">
        <w:tc>
          <w:tcPr>
            <w:tcW w:w="0" w:type="auto"/>
            <w:hideMark/>
          </w:tcPr>
          <w:p w14:paraId="698AA8C7" w14:textId="77777777" w:rsidR="00F80A3C" w:rsidRDefault="00F80A3C">
            <w:pPr>
              <w:pStyle w:val="Compact"/>
              <w:rPr>
                <w:lang w:val="sl-SI"/>
              </w:rPr>
            </w:pPr>
            <w:r>
              <w:rPr>
                <w:b/>
                <w:bCs/>
                <w:lang w:val="sl-SI"/>
              </w:rPr>
              <w:t>Dohodek z dela</w:t>
            </w:r>
          </w:p>
        </w:tc>
        <w:tc>
          <w:tcPr>
            <w:tcW w:w="0" w:type="auto"/>
            <w:hideMark/>
          </w:tcPr>
          <w:p w14:paraId="0779B735" w14:textId="77777777" w:rsidR="00F80A3C" w:rsidRDefault="00F80A3C">
            <w:pPr>
              <w:pStyle w:val="Compact"/>
              <w:jc w:val="center"/>
              <w:rPr>
                <w:lang w:val="sl-SI"/>
              </w:rPr>
            </w:pPr>
            <w:r>
              <w:rPr>
                <w:lang w:val="sl-SI"/>
              </w:rPr>
              <w:t>730</w:t>
            </w:r>
          </w:p>
        </w:tc>
        <w:tc>
          <w:tcPr>
            <w:tcW w:w="0" w:type="auto"/>
          </w:tcPr>
          <w:p w14:paraId="637628B8" w14:textId="77777777" w:rsidR="00F80A3C" w:rsidRDefault="00F80A3C">
            <w:pPr>
              <w:pStyle w:val="Compact"/>
              <w:rPr>
                <w:lang w:val="sl-SI"/>
              </w:rPr>
            </w:pPr>
          </w:p>
        </w:tc>
        <w:tc>
          <w:tcPr>
            <w:tcW w:w="0" w:type="auto"/>
            <w:hideMark/>
          </w:tcPr>
          <w:p w14:paraId="47050B16" w14:textId="77777777" w:rsidR="00F80A3C" w:rsidRDefault="00F80A3C">
            <w:pPr>
              <w:pStyle w:val="Compact"/>
              <w:jc w:val="center"/>
              <w:rPr>
                <w:lang w:val="sl-SI"/>
              </w:rPr>
            </w:pPr>
            <w:r>
              <w:rPr>
                <w:lang w:val="sl-SI"/>
              </w:rPr>
              <w:t>1.332</w:t>
            </w:r>
          </w:p>
        </w:tc>
        <w:tc>
          <w:tcPr>
            <w:tcW w:w="0" w:type="auto"/>
          </w:tcPr>
          <w:p w14:paraId="27872894" w14:textId="77777777" w:rsidR="00F80A3C" w:rsidRDefault="00F80A3C">
            <w:pPr>
              <w:pStyle w:val="Compact"/>
              <w:rPr>
                <w:lang w:val="sl-SI"/>
              </w:rPr>
            </w:pPr>
          </w:p>
        </w:tc>
      </w:tr>
      <w:tr w:rsidR="00F80A3C" w14:paraId="7CF3B41B" w14:textId="77777777" w:rsidTr="00F80A3C">
        <w:tc>
          <w:tcPr>
            <w:tcW w:w="0" w:type="auto"/>
            <w:hideMark/>
          </w:tcPr>
          <w:p w14:paraId="52CD67A5" w14:textId="77777777" w:rsidR="00F80A3C" w:rsidRDefault="00F80A3C">
            <w:pPr>
              <w:pStyle w:val="Compact"/>
              <w:rPr>
                <w:lang w:val="sl-SI"/>
              </w:rPr>
            </w:pPr>
            <w:r>
              <w:rPr>
                <w:b/>
                <w:bCs/>
                <w:lang w:val="sl-SI"/>
              </w:rPr>
              <w:t>Nadomestilo za brezposelnost</w:t>
            </w:r>
          </w:p>
        </w:tc>
        <w:tc>
          <w:tcPr>
            <w:tcW w:w="0" w:type="auto"/>
            <w:hideMark/>
          </w:tcPr>
          <w:p w14:paraId="2D0E05E6" w14:textId="77777777" w:rsidR="00F80A3C" w:rsidRDefault="00F80A3C">
            <w:pPr>
              <w:pStyle w:val="Compact"/>
              <w:jc w:val="center"/>
              <w:rPr>
                <w:lang w:val="sl-SI"/>
              </w:rPr>
            </w:pPr>
            <w:r>
              <w:rPr>
                <w:lang w:val="sl-SI"/>
              </w:rPr>
              <w:t>0</w:t>
            </w:r>
          </w:p>
        </w:tc>
        <w:tc>
          <w:tcPr>
            <w:tcW w:w="0" w:type="auto"/>
          </w:tcPr>
          <w:p w14:paraId="0E05240C" w14:textId="77777777" w:rsidR="00F80A3C" w:rsidRDefault="00F80A3C">
            <w:pPr>
              <w:pStyle w:val="Compact"/>
              <w:rPr>
                <w:lang w:val="sl-SI"/>
              </w:rPr>
            </w:pPr>
          </w:p>
        </w:tc>
        <w:tc>
          <w:tcPr>
            <w:tcW w:w="0" w:type="auto"/>
            <w:hideMark/>
          </w:tcPr>
          <w:p w14:paraId="76448B84" w14:textId="77777777" w:rsidR="00F80A3C" w:rsidRDefault="00F80A3C">
            <w:pPr>
              <w:pStyle w:val="Compact"/>
              <w:jc w:val="center"/>
              <w:rPr>
                <w:lang w:val="sl-SI"/>
              </w:rPr>
            </w:pPr>
            <w:r>
              <w:rPr>
                <w:lang w:val="sl-SI"/>
              </w:rPr>
              <w:t>0</w:t>
            </w:r>
          </w:p>
        </w:tc>
        <w:tc>
          <w:tcPr>
            <w:tcW w:w="0" w:type="auto"/>
          </w:tcPr>
          <w:p w14:paraId="3EA938C5" w14:textId="77777777" w:rsidR="00F80A3C" w:rsidRDefault="00F80A3C">
            <w:pPr>
              <w:pStyle w:val="Compact"/>
              <w:rPr>
                <w:lang w:val="sl-SI"/>
              </w:rPr>
            </w:pPr>
          </w:p>
        </w:tc>
      </w:tr>
      <w:tr w:rsidR="00F80A3C" w14:paraId="735D1957" w14:textId="77777777" w:rsidTr="00F80A3C">
        <w:tc>
          <w:tcPr>
            <w:tcW w:w="0" w:type="auto"/>
            <w:hideMark/>
          </w:tcPr>
          <w:p w14:paraId="2C516825" w14:textId="77777777" w:rsidR="00F80A3C" w:rsidRDefault="00F80A3C">
            <w:pPr>
              <w:pStyle w:val="Compact"/>
              <w:rPr>
                <w:lang w:val="sl-SI"/>
              </w:rPr>
            </w:pPr>
            <w:r>
              <w:rPr>
                <w:lang w:val="sl-SI"/>
              </w:rPr>
              <w:t>Otroški dodatek</w:t>
            </w:r>
          </w:p>
        </w:tc>
        <w:tc>
          <w:tcPr>
            <w:tcW w:w="0" w:type="auto"/>
            <w:hideMark/>
          </w:tcPr>
          <w:p w14:paraId="4A15227E" w14:textId="77777777" w:rsidR="00F80A3C" w:rsidRDefault="00F80A3C">
            <w:pPr>
              <w:pStyle w:val="Compact"/>
              <w:jc w:val="center"/>
              <w:rPr>
                <w:lang w:val="sl-SI"/>
              </w:rPr>
            </w:pPr>
            <w:r>
              <w:rPr>
                <w:lang w:val="sl-SI"/>
              </w:rPr>
              <w:t>104</w:t>
            </w:r>
          </w:p>
        </w:tc>
        <w:tc>
          <w:tcPr>
            <w:tcW w:w="0" w:type="auto"/>
            <w:hideMark/>
          </w:tcPr>
          <w:p w14:paraId="27D90774" w14:textId="77777777" w:rsidR="00F80A3C" w:rsidRDefault="00F80A3C">
            <w:pPr>
              <w:pStyle w:val="Compact"/>
              <w:jc w:val="center"/>
              <w:rPr>
                <w:lang w:val="sl-SI"/>
              </w:rPr>
            </w:pPr>
            <w:r>
              <w:rPr>
                <w:lang w:val="sl-SI"/>
              </w:rPr>
              <w:t>2. doh. razred</w:t>
            </w:r>
          </w:p>
        </w:tc>
        <w:tc>
          <w:tcPr>
            <w:tcW w:w="0" w:type="auto"/>
            <w:hideMark/>
          </w:tcPr>
          <w:p w14:paraId="4BFFB226" w14:textId="77777777" w:rsidR="00F80A3C" w:rsidRDefault="00F80A3C">
            <w:pPr>
              <w:pStyle w:val="Compact"/>
              <w:jc w:val="center"/>
              <w:rPr>
                <w:lang w:val="sl-SI"/>
              </w:rPr>
            </w:pPr>
            <w:r>
              <w:rPr>
                <w:lang w:val="sl-SI"/>
              </w:rPr>
              <w:t>64</w:t>
            </w:r>
          </w:p>
        </w:tc>
        <w:tc>
          <w:tcPr>
            <w:tcW w:w="0" w:type="auto"/>
            <w:hideMark/>
          </w:tcPr>
          <w:p w14:paraId="2B6240CF" w14:textId="77777777" w:rsidR="00F80A3C" w:rsidRDefault="00F80A3C">
            <w:pPr>
              <w:pStyle w:val="Compact"/>
              <w:jc w:val="center"/>
              <w:rPr>
                <w:lang w:val="sl-SI"/>
              </w:rPr>
            </w:pPr>
            <w:r>
              <w:rPr>
                <w:lang w:val="sl-SI"/>
              </w:rPr>
              <w:t>4. doh. razred</w:t>
            </w:r>
          </w:p>
        </w:tc>
      </w:tr>
      <w:tr w:rsidR="00F80A3C" w14:paraId="346DD33A" w14:textId="77777777" w:rsidTr="00F80A3C">
        <w:tc>
          <w:tcPr>
            <w:tcW w:w="0" w:type="auto"/>
            <w:hideMark/>
          </w:tcPr>
          <w:p w14:paraId="55A21E22" w14:textId="77777777" w:rsidR="00F80A3C" w:rsidRDefault="00F80A3C">
            <w:pPr>
              <w:pStyle w:val="Compact"/>
              <w:rPr>
                <w:lang w:val="sl-SI"/>
              </w:rPr>
            </w:pPr>
            <w:r>
              <w:rPr>
                <w:lang w:val="sl-SI"/>
              </w:rPr>
              <w:t>Denarna socialna pomoč</w:t>
            </w:r>
          </w:p>
        </w:tc>
        <w:tc>
          <w:tcPr>
            <w:tcW w:w="0" w:type="auto"/>
            <w:hideMark/>
          </w:tcPr>
          <w:p w14:paraId="476ADE2F" w14:textId="77777777" w:rsidR="00F80A3C" w:rsidRDefault="00F80A3C">
            <w:pPr>
              <w:pStyle w:val="Compact"/>
              <w:jc w:val="center"/>
              <w:rPr>
                <w:lang w:val="sl-SI"/>
              </w:rPr>
            </w:pPr>
            <w:r>
              <w:rPr>
                <w:lang w:val="sl-SI"/>
              </w:rPr>
              <w:t>263</w:t>
            </w:r>
          </w:p>
        </w:tc>
        <w:tc>
          <w:tcPr>
            <w:tcW w:w="0" w:type="auto"/>
          </w:tcPr>
          <w:p w14:paraId="69DA9720" w14:textId="77777777" w:rsidR="00F80A3C" w:rsidRDefault="00F80A3C">
            <w:pPr>
              <w:pStyle w:val="Compact"/>
              <w:rPr>
                <w:lang w:val="sl-SI"/>
              </w:rPr>
            </w:pPr>
          </w:p>
        </w:tc>
        <w:tc>
          <w:tcPr>
            <w:tcW w:w="0" w:type="auto"/>
            <w:hideMark/>
          </w:tcPr>
          <w:p w14:paraId="01E48F9B" w14:textId="77777777" w:rsidR="00F80A3C" w:rsidRDefault="00F80A3C">
            <w:pPr>
              <w:pStyle w:val="Compact"/>
              <w:jc w:val="center"/>
              <w:rPr>
                <w:lang w:val="sl-SI"/>
              </w:rPr>
            </w:pPr>
            <w:r>
              <w:rPr>
                <w:lang w:val="sl-SI"/>
              </w:rPr>
              <w:t>0</w:t>
            </w:r>
          </w:p>
        </w:tc>
        <w:tc>
          <w:tcPr>
            <w:tcW w:w="0" w:type="auto"/>
          </w:tcPr>
          <w:p w14:paraId="3865CCC7" w14:textId="77777777" w:rsidR="00F80A3C" w:rsidRDefault="00F80A3C">
            <w:pPr>
              <w:pStyle w:val="Compact"/>
              <w:rPr>
                <w:lang w:val="sl-SI"/>
              </w:rPr>
            </w:pPr>
          </w:p>
        </w:tc>
      </w:tr>
      <w:tr w:rsidR="00F80A3C" w14:paraId="097286B5" w14:textId="77777777" w:rsidTr="00F80A3C">
        <w:tc>
          <w:tcPr>
            <w:tcW w:w="0" w:type="auto"/>
            <w:hideMark/>
          </w:tcPr>
          <w:p w14:paraId="744D15E2" w14:textId="77777777" w:rsidR="00F80A3C" w:rsidRDefault="00F80A3C">
            <w:pPr>
              <w:pStyle w:val="Compact"/>
              <w:rPr>
                <w:lang w:val="sl-SI"/>
              </w:rPr>
            </w:pPr>
            <w:r>
              <w:rPr>
                <w:lang w:val="sl-SI"/>
              </w:rPr>
              <w:t>Subvencija najemnine</w:t>
            </w:r>
          </w:p>
        </w:tc>
        <w:tc>
          <w:tcPr>
            <w:tcW w:w="0" w:type="auto"/>
            <w:hideMark/>
          </w:tcPr>
          <w:p w14:paraId="4C4D79AF" w14:textId="77777777" w:rsidR="00F80A3C" w:rsidRDefault="00F80A3C">
            <w:pPr>
              <w:pStyle w:val="Compact"/>
              <w:jc w:val="center"/>
              <w:rPr>
                <w:lang w:val="sl-SI"/>
              </w:rPr>
            </w:pPr>
            <w:r>
              <w:rPr>
                <w:lang w:val="sl-SI"/>
              </w:rPr>
              <w:t>135</w:t>
            </w:r>
          </w:p>
        </w:tc>
        <w:tc>
          <w:tcPr>
            <w:tcW w:w="0" w:type="auto"/>
          </w:tcPr>
          <w:p w14:paraId="53420EB5" w14:textId="77777777" w:rsidR="00F80A3C" w:rsidRDefault="00F80A3C">
            <w:pPr>
              <w:pStyle w:val="Compact"/>
              <w:rPr>
                <w:lang w:val="sl-SI"/>
              </w:rPr>
            </w:pPr>
          </w:p>
        </w:tc>
        <w:tc>
          <w:tcPr>
            <w:tcW w:w="0" w:type="auto"/>
            <w:hideMark/>
          </w:tcPr>
          <w:p w14:paraId="283B1151" w14:textId="77777777" w:rsidR="00F80A3C" w:rsidRDefault="00F80A3C">
            <w:pPr>
              <w:pStyle w:val="Compact"/>
              <w:jc w:val="center"/>
              <w:rPr>
                <w:lang w:val="sl-SI"/>
              </w:rPr>
            </w:pPr>
            <w:r>
              <w:rPr>
                <w:lang w:val="sl-SI"/>
              </w:rPr>
              <w:t>76</w:t>
            </w:r>
          </w:p>
        </w:tc>
        <w:tc>
          <w:tcPr>
            <w:tcW w:w="0" w:type="auto"/>
          </w:tcPr>
          <w:p w14:paraId="7D1428EA" w14:textId="77777777" w:rsidR="00F80A3C" w:rsidRDefault="00F80A3C">
            <w:pPr>
              <w:pStyle w:val="Compact"/>
              <w:rPr>
                <w:lang w:val="sl-SI"/>
              </w:rPr>
            </w:pPr>
          </w:p>
        </w:tc>
      </w:tr>
      <w:tr w:rsidR="00F80A3C" w14:paraId="1488785F" w14:textId="77777777" w:rsidTr="00F80A3C">
        <w:tc>
          <w:tcPr>
            <w:tcW w:w="0" w:type="auto"/>
            <w:hideMark/>
          </w:tcPr>
          <w:p w14:paraId="09A67E3C" w14:textId="77777777" w:rsidR="00F80A3C" w:rsidRDefault="00F80A3C">
            <w:pPr>
              <w:pStyle w:val="Compact"/>
              <w:rPr>
                <w:lang w:val="sl-SI"/>
              </w:rPr>
            </w:pPr>
            <w:r>
              <w:rPr>
                <w:lang w:val="sl-SI"/>
              </w:rPr>
              <w:t>Pravica do plačila prispevka za obvezno zdravstveno zavarovanje</w:t>
            </w:r>
          </w:p>
        </w:tc>
        <w:tc>
          <w:tcPr>
            <w:tcW w:w="0" w:type="auto"/>
            <w:hideMark/>
          </w:tcPr>
          <w:p w14:paraId="53458B47" w14:textId="77777777" w:rsidR="00F80A3C" w:rsidRDefault="00F80A3C">
            <w:pPr>
              <w:pStyle w:val="Compact"/>
              <w:jc w:val="center"/>
              <w:rPr>
                <w:lang w:val="sl-SI"/>
              </w:rPr>
            </w:pPr>
            <w:r>
              <w:rPr>
                <w:lang w:val="sl-SI"/>
              </w:rPr>
              <w:t>34</w:t>
            </w:r>
          </w:p>
        </w:tc>
        <w:tc>
          <w:tcPr>
            <w:tcW w:w="0" w:type="auto"/>
            <w:hideMark/>
          </w:tcPr>
          <w:p w14:paraId="2DFD0793" w14:textId="77777777" w:rsidR="00F80A3C" w:rsidRDefault="00F80A3C">
            <w:pPr>
              <w:pStyle w:val="Compact"/>
              <w:jc w:val="center"/>
              <w:rPr>
                <w:lang w:val="sl-SI"/>
              </w:rPr>
            </w:pPr>
            <w:r>
              <w:rPr>
                <w:lang w:val="sl-SI"/>
              </w:rPr>
              <w:t>za 1 odraslega</w:t>
            </w:r>
          </w:p>
        </w:tc>
        <w:tc>
          <w:tcPr>
            <w:tcW w:w="0" w:type="auto"/>
            <w:hideMark/>
          </w:tcPr>
          <w:p w14:paraId="5F1851A4" w14:textId="77777777" w:rsidR="00F80A3C" w:rsidRDefault="00F80A3C">
            <w:pPr>
              <w:pStyle w:val="Compact"/>
              <w:jc w:val="center"/>
              <w:rPr>
                <w:lang w:val="sl-SI"/>
              </w:rPr>
            </w:pPr>
            <w:r>
              <w:rPr>
                <w:lang w:val="sl-SI"/>
              </w:rPr>
              <w:t>34</w:t>
            </w:r>
          </w:p>
        </w:tc>
        <w:tc>
          <w:tcPr>
            <w:tcW w:w="0" w:type="auto"/>
            <w:hideMark/>
          </w:tcPr>
          <w:p w14:paraId="4300E61B" w14:textId="77777777" w:rsidR="00F80A3C" w:rsidRDefault="00F80A3C">
            <w:pPr>
              <w:pStyle w:val="Compact"/>
              <w:jc w:val="center"/>
              <w:rPr>
                <w:lang w:val="sl-SI"/>
              </w:rPr>
            </w:pPr>
            <w:r>
              <w:rPr>
                <w:lang w:val="sl-SI"/>
              </w:rPr>
              <w:t>za 1 odraslega</w:t>
            </w:r>
          </w:p>
        </w:tc>
      </w:tr>
      <w:tr w:rsidR="00F80A3C" w14:paraId="32767D30" w14:textId="77777777" w:rsidTr="00F80A3C">
        <w:tc>
          <w:tcPr>
            <w:tcW w:w="0" w:type="auto"/>
            <w:hideMark/>
          </w:tcPr>
          <w:p w14:paraId="527E90D4" w14:textId="77777777" w:rsidR="00F80A3C" w:rsidRDefault="00F80A3C">
            <w:pPr>
              <w:pStyle w:val="Compact"/>
              <w:rPr>
                <w:lang w:val="sl-SI"/>
              </w:rPr>
            </w:pPr>
            <w:r>
              <w:rPr>
                <w:lang w:val="sl-SI"/>
              </w:rPr>
              <w:t>Pravica do kritja razlike do polne vrednosti zdravstvenih storitev</w:t>
            </w:r>
          </w:p>
        </w:tc>
        <w:tc>
          <w:tcPr>
            <w:tcW w:w="0" w:type="auto"/>
            <w:hideMark/>
          </w:tcPr>
          <w:p w14:paraId="5C86F752" w14:textId="77777777" w:rsidR="00F80A3C" w:rsidRDefault="00F80A3C">
            <w:pPr>
              <w:pStyle w:val="Compact"/>
              <w:jc w:val="center"/>
              <w:rPr>
                <w:lang w:val="sl-SI"/>
              </w:rPr>
            </w:pPr>
            <w:r>
              <w:rPr>
                <w:lang w:val="sl-SI"/>
              </w:rPr>
              <w:t>70</w:t>
            </w:r>
          </w:p>
        </w:tc>
        <w:tc>
          <w:tcPr>
            <w:tcW w:w="0" w:type="auto"/>
            <w:hideMark/>
          </w:tcPr>
          <w:p w14:paraId="40CAEA9E" w14:textId="77777777" w:rsidR="00F80A3C" w:rsidRDefault="00F80A3C">
            <w:pPr>
              <w:pStyle w:val="Compact"/>
              <w:jc w:val="center"/>
              <w:rPr>
                <w:lang w:val="sl-SI"/>
              </w:rPr>
            </w:pPr>
            <w:r>
              <w:rPr>
                <w:lang w:val="sl-SI"/>
              </w:rPr>
              <w:t>za 2 odrasla</w:t>
            </w:r>
          </w:p>
        </w:tc>
        <w:tc>
          <w:tcPr>
            <w:tcW w:w="0" w:type="auto"/>
            <w:hideMark/>
          </w:tcPr>
          <w:p w14:paraId="43978378" w14:textId="77777777" w:rsidR="00F80A3C" w:rsidRDefault="00F80A3C">
            <w:pPr>
              <w:pStyle w:val="Compact"/>
              <w:jc w:val="center"/>
              <w:rPr>
                <w:lang w:val="sl-SI"/>
              </w:rPr>
            </w:pPr>
            <w:r>
              <w:rPr>
                <w:lang w:val="sl-SI"/>
              </w:rPr>
              <w:t>0</w:t>
            </w:r>
          </w:p>
        </w:tc>
        <w:tc>
          <w:tcPr>
            <w:tcW w:w="0" w:type="auto"/>
          </w:tcPr>
          <w:p w14:paraId="269B64CB" w14:textId="77777777" w:rsidR="00F80A3C" w:rsidRDefault="00F80A3C">
            <w:pPr>
              <w:pStyle w:val="Compact"/>
              <w:rPr>
                <w:lang w:val="sl-SI"/>
              </w:rPr>
            </w:pPr>
          </w:p>
        </w:tc>
      </w:tr>
      <w:tr w:rsidR="00F80A3C" w14:paraId="11676D5C" w14:textId="77777777" w:rsidTr="00F80A3C">
        <w:tc>
          <w:tcPr>
            <w:tcW w:w="0" w:type="auto"/>
            <w:hideMark/>
          </w:tcPr>
          <w:p w14:paraId="06AD722F" w14:textId="77777777" w:rsidR="00F80A3C" w:rsidRDefault="00F80A3C">
            <w:pPr>
              <w:pStyle w:val="Compact"/>
              <w:rPr>
                <w:lang w:val="sl-SI"/>
              </w:rPr>
            </w:pPr>
            <w:r>
              <w:rPr>
                <w:lang w:val="sl-SI"/>
              </w:rPr>
              <w:t>Subvencija vrtca</w:t>
            </w:r>
          </w:p>
        </w:tc>
        <w:tc>
          <w:tcPr>
            <w:tcW w:w="0" w:type="auto"/>
            <w:hideMark/>
          </w:tcPr>
          <w:p w14:paraId="47021D16" w14:textId="77777777" w:rsidR="00F80A3C" w:rsidRDefault="00F80A3C">
            <w:pPr>
              <w:pStyle w:val="Compact"/>
              <w:jc w:val="center"/>
              <w:rPr>
                <w:lang w:val="sl-SI"/>
              </w:rPr>
            </w:pPr>
            <w:r>
              <w:rPr>
                <w:lang w:val="sl-SI"/>
              </w:rPr>
              <w:t>448</w:t>
            </w:r>
          </w:p>
        </w:tc>
        <w:tc>
          <w:tcPr>
            <w:tcW w:w="0" w:type="auto"/>
            <w:hideMark/>
          </w:tcPr>
          <w:p w14:paraId="3722AEAF" w14:textId="77777777" w:rsidR="00F80A3C" w:rsidRDefault="00F80A3C">
            <w:pPr>
              <w:pStyle w:val="Compact"/>
              <w:jc w:val="center"/>
              <w:rPr>
                <w:lang w:val="sl-SI"/>
              </w:rPr>
            </w:pPr>
            <w:r>
              <w:rPr>
                <w:lang w:val="sl-SI"/>
              </w:rPr>
              <w:t>90 %</w:t>
            </w:r>
          </w:p>
        </w:tc>
        <w:tc>
          <w:tcPr>
            <w:tcW w:w="0" w:type="auto"/>
            <w:hideMark/>
          </w:tcPr>
          <w:p w14:paraId="4894334F" w14:textId="77777777" w:rsidR="00F80A3C" w:rsidRDefault="00F80A3C">
            <w:pPr>
              <w:pStyle w:val="Compact"/>
              <w:jc w:val="center"/>
              <w:rPr>
                <w:lang w:val="sl-SI"/>
              </w:rPr>
            </w:pPr>
            <w:r>
              <w:rPr>
                <w:lang w:val="sl-SI"/>
              </w:rPr>
              <w:t>348</w:t>
            </w:r>
          </w:p>
        </w:tc>
        <w:tc>
          <w:tcPr>
            <w:tcW w:w="0" w:type="auto"/>
            <w:hideMark/>
          </w:tcPr>
          <w:p w14:paraId="78813F54" w14:textId="77777777" w:rsidR="00F80A3C" w:rsidRDefault="00F80A3C">
            <w:pPr>
              <w:pStyle w:val="Compact"/>
              <w:jc w:val="center"/>
              <w:rPr>
                <w:lang w:val="sl-SI"/>
              </w:rPr>
            </w:pPr>
            <w:r>
              <w:rPr>
                <w:lang w:val="sl-SI"/>
              </w:rPr>
              <w:t>70 %</w:t>
            </w:r>
          </w:p>
        </w:tc>
      </w:tr>
      <w:tr w:rsidR="00F80A3C" w14:paraId="0AD8178C" w14:textId="77777777" w:rsidTr="00F80A3C">
        <w:tc>
          <w:tcPr>
            <w:tcW w:w="0" w:type="auto"/>
            <w:hideMark/>
          </w:tcPr>
          <w:p w14:paraId="47DB0F01" w14:textId="77777777" w:rsidR="00F80A3C" w:rsidRDefault="00F80A3C">
            <w:pPr>
              <w:pStyle w:val="Compact"/>
              <w:rPr>
                <w:lang w:val="sl-SI"/>
              </w:rPr>
            </w:pPr>
            <w:r>
              <w:rPr>
                <w:lang w:val="sl-SI"/>
              </w:rPr>
              <w:t>Subvencija malice učenca</w:t>
            </w:r>
          </w:p>
        </w:tc>
        <w:tc>
          <w:tcPr>
            <w:tcW w:w="0" w:type="auto"/>
            <w:hideMark/>
          </w:tcPr>
          <w:p w14:paraId="39DB7620" w14:textId="77777777" w:rsidR="00F80A3C" w:rsidRDefault="00F80A3C">
            <w:pPr>
              <w:pStyle w:val="Compact"/>
              <w:jc w:val="center"/>
              <w:rPr>
                <w:lang w:val="sl-SI"/>
              </w:rPr>
            </w:pPr>
            <w:r>
              <w:rPr>
                <w:lang w:val="sl-SI"/>
              </w:rPr>
              <w:t>0</w:t>
            </w:r>
          </w:p>
        </w:tc>
        <w:tc>
          <w:tcPr>
            <w:tcW w:w="0" w:type="auto"/>
          </w:tcPr>
          <w:p w14:paraId="334F7E85" w14:textId="77777777" w:rsidR="00F80A3C" w:rsidRDefault="00F80A3C">
            <w:pPr>
              <w:pStyle w:val="Compact"/>
              <w:rPr>
                <w:lang w:val="sl-SI"/>
              </w:rPr>
            </w:pPr>
          </w:p>
        </w:tc>
        <w:tc>
          <w:tcPr>
            <w:tcW w:w="0" w:type="auto"/>
            <w:hideMark/>
          </w:tcPr>
          <w:p w14:paraId="0BB58671" w14:textId="77777777" w:rsidR="00F80A3C" w:rsidRDefault="00F80A3C">
            <w:pPr>
              <w:pStyle w:val="Compact"/>
              <w:jc w:val="center"/>
              <w:rPr>
                <w:lang w:val="sl-SI"/>
              </w:rPr>
            </w:pPr>
            <w:r>
              <w:rPr>
                <w:lang w:val="sl-SI"/>
              </w:rPr>
              <w:t>0</w:t>
            </w:r>
          </w:p>
        </w:tc>
        <w:tc>
          <w:tcPr>
            <w:tcW w:w="0" w:type="auto"/>
          </w:tcPr>
          <w:p w14:paraId="4DF35386" w14:textId="77777777" w:rsidR="00F80A3C" w:rsidRDefault="00F80A3C">
            <w:pPr>
              <w:pStyle w:val="Compact"/>
              <w:rPr>
                <w:lang w:val="sl-SI"/>
              </w:rPr>
            </w:pPr>
          </w:p>
        </w:tc>
      </w:tr>
      <w:tr w:rsidR="00F80A3C" w14:paraId="71B27667" w14:textId="77777777" w:rsidTr="00F80A3C">
        <w:tc>
          <w:tcPr>
            <w:tcW w:w="0" w:type="auto"/>
            <w:hideMark/>
          </w:tcPr>
          <w:p w14:paraId="1F0BFD80" w14:textId="77777777" w:rsidR="00F80A3C" w:rsidRDefault="00F80A3C">
            <w:pPr>
              <w:pStyle w:val="Compact"/>
              <w:rPr>
                <w:lang w:val="sl-SI"/>
              </w:rPr>
            </w:pPr>
            <w:r>
              <w:rPr>
                <w:lang w:val="sl-SI"/>
              </w:rPr>
              <w:t>Subvencija kosila učenca</w:t>
            </w:r>
          </w:p>
        </w:tc>
        <w:tc>
          <w:tcPr>
            <w:tcW w:w="0" w:type="auto"/>
            <w:hideMark/>
          </w:tcPr>
          <w:p w14:paraId="2A08CE59" w14:textId="77777777" w:rsidR="00F80A3C" w:rsidRDefault="00F80A3C">
            <w:pPr>
              <w:pStyle w:val="Compact"/>
              <w:jc w:val="center"/>
              <w:rPr>
                <w:lang w:val="sl-SI"/>
              </w:rPr>
            </w:pPr>
            <w:r>
              <w:rPr>
                <w:lang w:val="sl-SI"/>
              </w:rPr>
              <w:t>0</w:t>
            </w:r>
          </w:p>
        </w:tc>
        <w:tc>
          <w:tcPr>
            <w:tcW w:w="0" w:type="auto"/>
          </w:tcPr>
          <w:p w14:paraId="2EE104AD" w14:textId="77777777" w:rsidR="00F80A3C" w:rsidRDefault="00F80A3C">
            <w:pPr>
              <w:pStyle w:val="Compact"/>
              <w:rPr>
                <w:lang w:val="sl-SI"/>
              </w:rPr>
            </w:pPr>
          </w:p>
        </w:tc>
        <w:tc>
          <w:tcPr>
            <w:tcW w:w="0" w:type="auto"/>
            <w:hideMark/>
          </w:tcPr>
          <w:p w14:paraId="097D1A3F" w14:textId="77777777" w:rsidR="00F80A3C" w:rsidRDefault="00F80A3C">
            <w:pPr>
              <w:pStyle w:val="Compact"/>
              <w:jc w:val="center"/>
              <w:rPr>
                <w:lang w:val="sl-SI"/>
              </w:rPr>
            </w:pPr>
            <w:r>
              <w:rPr>
                <w:lang w:val="sl-SI"/>
              </w:rPr>
              <w:t>0</w:t>
            </w:r>
          </w:p>
        </w:tc>
        <w:tc>
          <w:tcPr>
            <w:tcW w:w="0" w:type="auto"/>
          </w:tcPr>
          <w:p w14:paraId="1F649B9C" w14:textId="77777777" w:rsidR="00F80A3C" w:rsidRDefault="00F80A3C">
            <w:pPr>
              <w:pStyle w:val="Compact"/>
              <w:rPr>
                <w:lang w:val="sl-SI"/>
              </w:rPr>
            </w:pPr>
          </w:p>
        </w:tc>
      </w:tr>
      <w:tr w:rsidR="00F80A3C" w14:paraId="18015606" w14:textId="77777777" w:rsidTr="00F80A3C">
        <w:tc>
          <w:tcPr>
            <w:tcW w:w="0" w:type="auto"/>
            <w:hideMark/>
          </w:tcPr>
          <w:p w14:paraId="6675393D" w14:textId="77777777" w:rsidR="00F80A3C" w:rsidRDefault="00F80A3C">
            <w:pPr>
              <w:pStyle w:val="Compact"/>
              <w:rPr>
                <w:lang w:val="sl-SI"/>
              </w:rPr>
            </w:pPr>
            <w:r>
              <w:rPr>
                <w:lang w:val="sl-SI"/>
              </w:rPr>
              <w:t>Subvencija malice dijaka</w:t>
            </w:r>
          </w:p>
        </w:tc>
        <w:tc>
          <w:tcPr>
            <w:tcW w:w="0" w:type="auto"/>
            <w:hideMark/>
          </w:tcPr>
          <w:p w14:paraId="3A21C1B0" w14:textId="77777777" w:rsidR="00F80A3C" w:rsidRDefault="00F80A3C">
            <w:pPr>
              <w:pStyle w:val="Compact"/>
              <w:jc w:val="center"/>
              <w:rPr>
                <w:lang w:val="sl-SI"/>
              </w:rPr>
            </w:pPr>
            <w:r>
              <w:rPr>
                <w:lang w:val="sl-SI"/>
              </w:rPr>
              <w:t>0</w:t>
            </w:r>
          </w:p>
        </w:tc>
        <w:tc>
          <w:tcPr>
            <w:tcW w:w="0" w:type="auto"/>
          </w:tcPr>
          <w:p w14:paraId="3C103F53" w14:textId="77777777" w:rsidR="00F80A3C" w:rsidRDefault="00F80A3C">
            <w:pPr>
              <w:pStyle w:val="Compact"/>
              <w:rPr>
                <w:lang w:val="sl-SI"/>
              </w:rPr>
            </w:pPr>
          </w:p>
        </w:tc>
        <w:tc>
          <w:tcPr>
            <w:tcW w:w="0" w:type="auto"/>
            <w:hideMark/>
          </w:tcPr>
          <w:p w14:paraId="565A2A71" w14:textId="77777777" w:rsidR="00F80A3C" w:rsidRDefault="00F80A3C">
            <w:pPr>
              <w:pStyle w:val="Compact"/>
              <w:jc w:val="center"/>
              <w:rPr>
                <w:lang w:val="sl-SI"/>
              </w:rPr>
            </w:pPr>
            <w:r>
              <w:rPr>
                <w:lang w:val="sl-SI"/>
              </w:rPr>
              <w:t>0</w:t>
            </w:r>
          </w:p>
        </w:tc>
        <w:tc>
          <w:tcPr>
            <w:tcW w:w="0" w:type="auto"/>
          </w:tcPr>
          <w:p w14:paraId="5C1B2257" w14:textId="77777777" w:rsidR="00F80A3C" w:rsidRDefault="00F80A3C">
            <w:pPr>
              <w:pStyle w:val="Compact"/>
              <w:rPr>
                <w:lang w:val="sl-SI"/>
              </w:rPr>
            </w:pPr>
          </w:p>
        </w:tc>
      </w:tr>
      <w:tr w:rsidR="00F80A3C" w14:paraId="7CB1BAE8" w14:textId="77777777" w:rsidTr="00F80A3C">
        <w:tc>
          <w:tcPr>
            <w:tcW w:w="0" w:type="auto"/>
            <w:hideMark/>
          </w:tcPr>
          <w:p w14:paraId="064DE5AC" w14:textId="77777777" w:rsidR="00F80A3C" w:rsidRDefault="00F80A3C">
            <w:pPr>
              <w:pStyle w:val="Compact"/>
              <w:rPr>
                <w:lang w:val="sl-SI"/>
              </w:rPr>
            </w:pPr>
            <w:r>
              <w:rPr>
                <w:lang w:val="sl-SI"/>
              </w:rPr>
              <w:t>Državna štipendija do starosti 18 let</w:t>
            </w:r>
          </w:p>
        </w:tc>
        <w:tc>
          <w:tcPr>
            <w:tcW w:w="0" w:type="auto"/>
            <w:hideMark/>
          </w:tcPr>
          <w:p w14:paraId="7570A184" w14:textId="77777777" w:rsidR="00F80A3C" w:rsidRDefault="00F80A3C">
            <w:pPr>
              <w:pStyle w:val="Compact"/>
              <w:jc w:val="center"/>
              <w:rPr>
                <w:lang w:val="sl-SI"/>
              </w:rPr>
            </w:pPr>
            <w:r>
              <w:rPr>
                <w:lang w:val="sl-SI"/>
              </w:rPr>
              <w:t>0</w:t>
            </w:r>
          </w:p>
        </w:tc>
        <w:tc>
          <w:tcPr>
            <w:tcW w:w="0" w:type="auto"/>
          </w:tcPr>
          <w:p w14:paraId="7CF14155" w14:textId="77777777" w:rsidR="00F80A3C" w:rsidRDefault="00F80A3C">
            <w:pPr>
              <w:pStyle w:val="Compact"/>
              <w:rPr>
                <w:lang w:val="sl-SI"/>
              </w:rPr>
            </w:pPr>
          </w:p>
        </w:tc>
        <w:tc>
          <w:tcPr>
            <w:tcW w:w="0" w:type="auto"/>
            <w:hideMark/>
          </w:tcPr>
          <w:p w14:paraId="4E6447CC" w14:textId="77777777" w:rsidR="00F80A3C" w:rsidRDefault="00F80A3C">
            <w:pPr>
              <w:pStyle w:val="Compact"/>
              <w:jc w:val="center"/>
              <w:rPr>
                <w:lang w:val="sl-SI"/>
              </w:rPr>
            </w:pPr>
            <w:r>
              <w:rPr>
                <w:lang w:val="sl-SI"/>
              </w:rPr>
              <w:t>0</w:t>
            </w:r>
          </w:p>
        </w:tc>
        <w:tc>
          <w:tcPr>
            <w:tcW w:w="0" w:type="auto"/>
          </w:tcPr>
          <w:p w14:paraId="782348EE" w14:textId="77777777" w:rsidR="00F80A3C" w:rsidRDefault="00F80A3C">
            <w:pPr>
              <w:pStyle w:val="Compact"/>
              <w:rPr>
                <w:lang w:val="sl-SI"/>
              </w:rPr>
            </w:pPr>
          </w:p>
        </w:tc>
      </w:tr>
      <w:tr w:rsidR="00F80A3C" w14:paraId="49F4FAD9" w14:textId="77777777" w:rsidTr="00F80A3C">
        <w:tc>
          <w:tcPr>
            <w:tcW w:w="0" w:type="auto"/>
            <w:hideMark/>
          </w:tcPr>
          <w:p w14:paraId="495C5E93" w14:textId="77777777" w:rsidR="00F80A3C" w:rsidRDefault="00F80A3C">
            <w:pPr>
              <w:pStyle w:val="Compact"/>
              <w:rPr>
                <w:lang w:val="sl-SI"/>
              </w:rPr>
            </w:pPr>
            <w:r>
              <w:rPr>
                <w:lang w:val="sl-SI"/>
              </w:rPr>
              <w:t>Državna štipendija za stare 18 let ali več</w:t>
            </w:r>
          </w:p>
        </w:tc>
        <w:tc>
          <w:tcPr>
            <w:tcW w:w="0" w:type="auto"/>
            <w:hideMark/>
          </w:tcPr>
          <w:p w14:paraId="77A516D3" w14:textId="77777777" w:rsidR="00F80A3C" w:rsidRDefault="00F80A3C">
            <w:pPr>
              <w:pStyle w:val="Compact"/>
              <w:jc w:val="center"/>
              <w:rPr>
                <w:lang w:val="sl-SI"/>
              </w:rPr>
            </w:pPr>
            <w:r>
              <w:rPr>
                <w:lang w:val="sl-SI"/>
              </w:rPr>
              <w:t>0</w:t>
            </w:r>
          </w:p>
        </w:tc>
        <w:tc>
          <w:tcPr>
            <w:tcW w:w="0" w:type="auto"/>
          </w:tcPr>
          <w:p w14:paraId="13698C4C" w14:textId="77777777" w:rsidR="00F80A3C" w:rsidRDefault="00F80A3C">
            <w:pPr>
              <w:pStyle w:val="Compact"/>
              <w:rPr>
                <w:lang w:val="sl-SI"/>
              </w:rPr>
            </w:pPr>
          </w:p>
        </w:tc>
        <w:tc>
          <w:tcPr>
            <w:tcW w:w="0" w:type="auto"/>
            <w:hideMark/>
          </w:tcPr>
          <w:p w14:paraId="53380BF6" w14:textId="77777777" w:rsidR="00F80A3C" w:rsidRDefault="00F80A3C">
            <w:pPr>
              <w:pStyle w:val="Compact"/>
              <w:jc w:val="center"/>
              <w:rPr>
                <w:lang w:val="sl-SI"/>
              </w:rPr>
            </w:pPr>
            <w:r>
              <w:rPr>
                <w:lang w:val="sl-SI"/>
              </w:rPr>
              <w:t>0</w:t>
            </w:r>
          </w:p>
        </w:tc>
        <w:tc>
          <w:tcPr>
            <w:tcW w:w="0" w:type="auto"/>
          </w:tcPr>
          <w:p w14:paraId="282FB9BB" w14:textId="77777777" w:rsidR="00F80A3C" w:rsidRDefault="00F80A3C">
            <w:pPr>
              <w:pStyle w:val="Compact"/>
              <w:rPr>
                <w:lang w:val="sl-SI"/>
              </w:rPr>
            </w:pPr>
          </w:p>
        </w:tc>
      </w:tr>
      <w:tr w:rsidR="00F80A3C" w14:paraId="3E753A24" w14:textId="77777777" w:rsidTr="00F80A3C">
        <w:tc>
          <w:tcPr>
            <w:tcW w:w="0" w:type="auto"/>
            <w:hideMark/>
          </w:tcPr>
          <w:p w14:paraId="56482E59" w14:textId="77777777" w:rsidR="00F80A3C" w:rsidRDefault="00F80A3C">
            <w:pPr>
              <w:pStyle w:val="Compact"/>
              <w:rPr>
                <w:lang w:val="sl-SI"/>
              </w:rPr>
            </w:pPr>
            <w:r>
              <w:rPr>
                <w:b/>
                <w:bCs/>
                <w:lang w:val="sl-SI"/>
              </w:rPr>
              <w:t>Socialni transferji</w:t>
            </w:r>
          </w:p>
        </w:tc>
        <w:tc>
          <w:tcPr>
            <w:tcW w:w="0" w:type="auto"/>
            <w:hideMark/>
          </w:tcPr>
          <w:p w14:paraId="2A26EC2B" w14:textId="77777777" w:rsidR="00F80A3C" w:rsidRDefault="00F80A3C">
            <w:pPr>
              <w:pStyle w:val="Compact"/>
              <w:jc w:val="center"/>
              <w:rPr>
                <w:lang w:val="sl-SI"/>
              </w:rPr>
            </w:pPr>
            <w:r>
              <w:rPr>
                <w:lang w:val="sl-SI"/>
              </w:rPr>
              <w:t>1.054</w:t>
            </w:r>
          </w:p>
        </w:tc>
        <w:tc>
          <w:tcPr>
            <w:tcW w:w="0" w:type="auto"/>
          </w:tcPr>
          <w:p w14:paraId="323EED50" w14:textId="77777777" w:rsidR="00F80A3C" w:rsidRDefault="00F80A3C">
            <w:pPr>
              <w:pStyle w:val="Compact"/>
              <w:rPr>
                <w:lang w:val="sl-SI"/>
              </w:rPr>
            </w:pPr>
          </w:p>
        </w:tc>
        <w:tc>
          <w:tcPr>
            <w:tcW w:w="0" w:type="auto"/>
            <w:hideMark/>
          </w:tcPr>
          <w:p w14:paraId="3322D8AD" w14:textId="77777777" w:rsidR="00F80A3C" w:rsidRDefault="00F80A3C">
            <w:pPr>
              <w:pStyle w:val="Compact"/>
              <w:jc w:val="center"/>
              <w:rPr>
                <w:lang w:val="sl-SI"/>
              </w:rPr>
            </w:pPr>
            <w:r>
              <w:rPr>
                <w:lang w:val="sl-SI"/>
              </w:rPr>
              <w:t>522</w:t>
            </w:r>
          </w:p>
        </w:tc>
        <w:tc>
          <w:tcPr>
            <w:tcW w:w="0" w:type="auto"/>
          </w:tcPr>
          <w:p w14:paraId="5ADF2AAE" w14:textId="77777777" w:rsidR="00F80A3C" w:rsidRDefault="00F80A3C">
            <w:pPr>
              <w:pStyle w:val="Compact"/>
              <w:rPr>
                <w:lang w:val="sl-SI"/>
              </w:rPr>
            </w:pPr>
          </w:p>
        </w:tc>
      </w:tr>
      <w:tr w:rsidR="00F80A3C" w14:paraId="713F475F" w14:textId="77777777" w:rsidTr="00F80A3C">
        <w:tc>
          <w:tcPr>
            <w:tcW w:w="0" w:type="auto"/>
            <w:hideMark/>
          </w:tcPr>
          <w:p w14:paraId="32444441" w14:textId="77777777" w:rsidR="00F80A3C" w:rsidRDefault="00F80A3C">
            <w:pPr>
              <w:pStyle w:val="Compact"/>
              <w:rPr>
                <w:lang w:val="sl-SI"/>
              </w:rPr>
            </w:pPr>
            <w:r>
              <w:rPr>
                <w:lang w:val="sl-SI"/>
              </w:rPr>
              <w:t>Prejemki v denarju</w:t>
            </w:r>
          </w:p>
        </w:tc>
        <w:tc>
          <w:tcPr>
            <w:tcW w:w="0" w:type="auto"/>
            <w:hideMark/>
          </w:tcPr>
          <w:p w14:paraId="7FFB4EE5" w14:textId="77777777" w:rsidR="00F80A3C" w:rsidRDefault="00F80A3C">
            <w:pPr>
              <w:pStyle w:val="Compact"/>
              <w:jc w:val="center"/>
              <w:rPr>
                <w:lang w:val="sl-SI"/>
              </w:rPr>
            </w:pPr>
            <w:r>
              <w:rPr>
                <w:lang w:val="sl-SI"/>
              </w:rPr>
              <w:t>502</w:t>
            </w:r>
          </w:p>
        </w:tc>
        <w:tc>
          <w:tcPr>
            <w:tcW w:w="0" w:type="auto"/>
          </w:tcPr>
          <w:p w14:paraId="670EACDD" w14:textId="77777777" w:rsidR="00F80A3C" w:rsidRDefault="00F80A3C">
            <w:pPr>
              <w:pStyle w:val="Compact"/>
              <w:rPr>
                <w:lang w:val="sl-SI"/>
              </w:rPr>
            </w:pPr>
          </w:p>
        </w:tc>
        <w:tc>
          <w:tcPr>
            <w:tcW w:w="0" w:type="auto"/>
            <w:hideMark/>
          </w:tcPr>
          <w:p w14:paraId="390A75EC" w14:textId="77777777" w:rsidR="00F80A3C" w:rsidRDefault="00F80A3C">
            <w:pPr>
              <w:pStyle w:val="Compact"/>
              <w:jc w:val="center"/>
              <w:rPr>
                <w:lang w:val="sl-SI"/>
              </w:rPr>
            </w:pPr>
            <w:r>
              <w:rPr>
                <w:lang w:val="sl-SI"/>
              </w:rPr>
              <w:t>141</w:t>
            </w:r>
          </w:p>
        </w:tc>
        <w:tc>
          <w:tcPr>
            <w:tcW w:w="0" w:type="auto"/>
          </w:tcPr>
          <w:p w14:paraId="615ABE31" w14:textId="77777777" w:rsidR="00F80A3C" w:rsidRDefault="00F80A3C">
            <w:pPr>
              <w:pStyle w:val="Compact"/>
              <w:rPr>
                <w:lang w:val="sl-SI"/>
              </w:rPr>
            </w:pPr>
          </w:p>
        </w:tc>
      </w:tr>
      <w:tr w:rsidR="00F80A3C" w14:paraId="276E57B3" w14:textId="77777777" w:rsidTr="00F80A3C">
        <w:tc>
          <w:tcPr>
            <w:tcW w:w="0" w:type="auto"/>
            <w:hideMark/>
          </w:tcPr>
          <w:p w14:paraId="23A20518" w14:textId="77777777" w:rsidR="00F80A3C" w:rsidRDefault="00F80A3C">
            <w:pPr>
              <w:pStyle w:val="Compact"/>
              <w:rPr>
                <w:lang w:val="sl-SI"/>
              </w:rPr>
            </w:pPr>
            <w:r>
              <w:rPr>
                <w:lang w:val="sl-SI"/>
              </w:rPr>
              <w:t>Subvencije</w:t>
            </w:r>
          </w:p>
        </w:tc>
        <w:tc>
          <w:tcPr>
            <w:tcW w:w="0" w:type="auto"/>
            <w:hideMark/>
          </w:tcPr>
          <w:p w14:paraId="19AA2DAE" w14:textId="77777777" w:rsidR="00F80A3C" w:rsidRDefault="00F80A3C">
            <w:pPr>
              <w:pStyle w:val="Compact"/>
              <w:jc w:val="center"/>
              <w:rPr>
                <w:lang w:val="sl-SI"/>
              </w:rPr>
            </w:pPr>
            <w:r>
              <w:rPr>
                <w:lang w:val="sl-SI"/>
              </w:rPr>
              <w:t>551</w:t>
            </w:r>
          </w:p>
        </w:tc>
        <w:tc>
          <w:tcPr>
            <w:tcW w:w="0" w:type="auto"/>
          </w:tcPr>
          <w:p w14:paraId="30A73C63" w14:textId="77777777" w:rsidR="00F80A3C" w:rsidRDefault="00F80A3C">
            <w:pPr>
              <w:pStyle w:val="Compact"/>
              <w:rPr>
                <w:lang w:val="sl-SI"/>
              </w:rPr>
            </w:pPr>
          </w:p>
        </w:tc>
        <w:tc>
          <w:tcPr>
            <w:tcW w:w="0" w:type="auto"/>
            <w:hideMark/>
          </w:tcPr>
          <w:p w14:paraId="1AC46315" w14:textId="77777777" w:rsidR="00F80A3C" w:rsidRDefault="00F80A3C">
            <w:pPr>
              <w:pStyle w:val="Compact"/>
              <w:jc w:val="center"/>
              <w:rPr>
                <w:lang w:val="sl-SI"/>
              </w:rPr>
            </w:pPr>
            <w:r>
              <w:rPr>
                <w:lang w:val="sl-SI"/>
              </w:rPr>
              <w:t>382</w:t>
            </w:r>
          </w:p>
        </w:tc>
        <w:tc>
          <w:tcPr>
            <w:tcW w:w="0" w:type="auto"/>
          </w:tcPr>
          <w:p w14:paraId="7B19CA2F" w14:textId="77777777" w:rsidR="00F80A3C" w:rsidRDefault="00F80A3C">
            <w:pPr>
              <w:pStyle w:val="Compact"/>
              <w:rPr>
                <w:lang w:val="sl-SI"/>
              </w:rPr>
            </w:pPr>
          </w:p>
        </w:tc>
      </w:tr>
    </w:tbl>
    <w:p w14:paraId="4F2733C9" w14:textId="77777777" w:rsidR="00F80A3C" w:rsidRDefault="00F80A3C" w:rsidP="00F80A3C">
      <w:r>
        <w:br w:type="page"/>
      </w:r>
    </w:p>
    <w:p w14:paraId="2DFA83FB" w14:textId="77777777" w:rsidR="00F80A3C" w:rsidRDefault="00F80A3C" w:rsidP="00F80A3C">
      <w:pPr>
        <w:pStyle w:val="Telobesedila"/>
      </w:pPr>
      <w:r>
        <w:rPr>
          <w:b/>
          <w:bCs/>
        </w:rPr>
        <w:t>DVOSTARŠEVSKA DRUŽINA Z DVEMA OTROKOMA (vrtčevski in učenec)</w:t>
      </w:r>
    </w:p>
    <w:p w14:paraId="7EA6057A"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374FB539"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422D1C98" w14:textId="77777777" w:rsidR="00F80A3C" w:rsidRDefault="00F80A3C">
            <w:pPr>
              <w:pStyle w:val="Compact"/>
              <w:rPr>
                <w:lang w:val="sl-SI"/>
              </w:rPr>
            </w:pPr>
          </w:p>
        </w:tc>
        <w:tc>
          <w:tcPr>
            <w:tcW w:w="0" w:type="auto"/>
            <w:tcBorders>
              <w:top w:val="nil"/>
              <w:left w:val="nil"/>
              <w:right w:val="nil"/>
            </w:tcBorders>
            <w:hideMark/>
          </w:tcPr>
          <w:p w14:paraId="57AED60C"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69567A9A"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35AA4388"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5FED8D39" w14:textId="77777777" w:rsidR="00F80A3C" w:rsidRDefault="00F80A3C">
            <w:pPr>
              <w:pStyle w:val="Compact"/>
              <w:jc w:val="center"/>
              <w:rPr>
                <w:lang w:val="sl-SI"/>
              </w:rPr>
            </w:pPr>
            <w:r>
              <w:rPr>
                <w:lang w:val="sl-SI"/>
              </w:rPr>
              <w:t>Dohodkovni razred oz. višina subvencije</w:t>
            </w:r>
          </w:p>
        </w:tc>
      </w:tr>
      <w:tr w:rsidR="00F80A3C" w14:paraId="19F45BBB" w14:textId="77777777" w:rsidTr="00F80A3C">
        <w:tc>
          <w:tcPr>
            <w:tcW w:w="0" w:type="auto"/>
            <w:hideMark/>
          </w:tcPr>
          <w:p w14:paraId="07E82CAB" w14:textId="77777777" w:rsidR="00F80A3C" w:rsidRDefault="00F80A3C">
            <w:pPr>
              <w:pStyle w:val="Compact"/>
              <w:rPr>
                <w:lang w:val="sl-SI"/>
              </w:rPr>
            </w:pPr>
            <w:r>
              <w:rPr>
                <w:b/>
                <w:bCs/>
                <w:lang w:val="sl-SI"/>
              </w:rPr>
              <w:t>Dohodek z dela</w:t>
            </w:r>
          </w:p>
        </w:tc>
        <w:tc>
          <w:tcPr>
            <w:tcW w:w="0" w:type="auto"/>
            <w:hideMark/>
          </w:tcPr>
          <w:p w14:paraId="7106513E" w14:textId="77777777" w:rsidR="00F80A3C" w:rsidRDefault="00F80A3C">
            <w:pPr>
              <w:pStyle w:val="Compact"/>
              <w:jc w:val="center"/>
              <w:rPr>
                <w:lang w:val="sl-SI"/>
              </w:rPr>
            </w:pPr>
            <w:r>
              <w:rPr>
                <w:lang w:val="sl-SI"/>
              </w:rPr>
              <w:t>730</w:t>
            </w:r>
          </w:p>
        </w:tc>
        <w:tc>
          <w:tcPr>
            <w:tcW w:w="0" w:type="auto"/>
          </w:tcPr>
          <w:p w14:paraId="1A67AF69" w14:textId="77777777" w:rsidR="00F80A3C" w:rsidRDefault="00F80A3C">
            <w:pPr>
              <w:pStyle w:val="Compact"/>
              <w:rPr>
                <w:lang w:val="sl-SI"/>
              </w:rPr>
            </w:pPr>
          </w:p>
        </w:tc>
        <w:tc>
          <w:tcPr>
            <w:tcW w:w="0" w:type="auto"/>
            <w:hideMark/>
          </w:tcPr>
          <w:p w14:paraId="16C11A9A" w14:textId="77777777" w:rsidR="00F80A3C" w:rsidRDefault="00F80A3C">
            <w:pPr>
              <w:pStyle w:val="Compact"/>
              <w:jc w:val="center"/>
              <w:rPr>
                <w:lang w:val="sl-SI"/>
              </w:rPr>
            </w:pPr>
            <w:r>
              <w:rPr>
                <w:lang w:val="sl-SI"/>
              </w:rPr>
              <w:t>1.373</w:t>
            </w:r>
          </w:p>
        </w:tc>
        <w:tc>
          <w:tcPr>
            <w:tcW w:w="0" w:type="auto"/>
          </w:tcPr>
          <w:p w14:paraId="0926360E" w14:textId="77777777" w:rsidR="00F80A3C" w:rsidRDefault="00F80A3C">
            <w:pPr>
              <w:pStyle w:val="Compact"/>
              <w:rPr>
                <w:lang w:val="sl-SI"/>
              </w:rPr>
            </w:pPr>
          </w:p>
        </w:tc>
      </w:tr>
      <w:tr w:rsidR="00F80A3C" w14:paraId="3609D1BA" w14:textId="77777777" w:rsidTr="00F80A3C">
        <w:tc>
          <w:tcPr>
            <w:tcW w:w="0" w:type="auto"/>
            <w:hideMark/>
          </w:tcPr>
          <w:p w14:paraId="4E6FC197" w14:textId="77777777" w:rsidR="00F80A3C" w:rsidRDefault="00F80A3C">
            <w:pPr>
              <w:pStyle w:val="Compact"/>
              <w:rPr>
                <w:lang w:val="sl-SI"/>
              </w:rPr>
            </w:pPr>
            <w:r>
              <w:rPr>
                <w:b/>
                <w:bCs/>
                <w:lang w:val="sl-SI"/>
              </w:rPr>
              <w:t>Nadomestilo za brezposelnost</w:t>
            </w:r>
          </w:p>
        </w:tc>
        <w:tc>
          <w:tcPr>
            <w:tcW w:w="0" w:type="auto"/>
            <w:hideMark/>
          </w:tcPr>
          <w:p w14:paraId="3062A196" w14:textId="77777777" w:rsidR="00F80A3C" w:rsidRDefault="00F80A3C">
            <w:pPr>
              <w:pStyle w:val="Compact"/>
              <w:jc w:val="center"/>
              <w:rPr>
                <w:lang w:val="sl-SI"/>
              </w:rPr>
            </w:pPr>
            <w:r>
              <w:rPr>
                <w:lang w:val="sl-SI"/>
              </w:rPr>
              <w:t>0</w:t>
            </w:r>
          </w:p>
        </w:tc>
        <w:tc>
          <w:tcPr>
            <w:tcW w:w="0" w:type="auto"/>
          </w:tcPr>
          <w:p w14:paraId="52DDC844" w14:textId="77777777" w:rsidR="00F80A3C" w:rsidRDefault="00F80A3C">
            <w:pPr>
              <w:pStyle w:val="Compact"/>
              <w:rPr>
                <w:lang w:val="sl-SI"/>
              </w:rPr>
            </w:pPr>
          </w:p>
        </w:tc>
        <w:tc>
          <w:tcPr>
            <w:tcW w:w="0" w:type="auto"/>
            <w:hideMark/>
          </w:tcPr>
          <w:p w14:paraId="2158AB34" w14:textId="77777777" w:rsidR="00F80A3C" w:rsidRDefault="00F80A3C">
            <w:pPr>
              <w:pStyle w:val="Compact"/>
              <w:jc w:val="center"/>
              <w:rPr>
                <w:lang w:val="sl-SI"/>
              </w:rPr>
            </w:pPr>
            <w:r>
              <w:rPr>
                <w:lang w:val="sl-SI"/>
              </w:rPr>
              <w:t>0</w:t>
            </w:r>
          </w:p>
        </w:tc>
        <w:tc>
          <w:tcPr>
            <w:tcW w:w="0" w:type="auto"/>
          </w:tcPr>
          <w:p w14:paraId="61AC9CD7" w14:textId="77777777" w:rsidR="00F80A3C" w:rsidRDefault="00F80A3C">
            <w:pPr>
              <w:pStyle w:val="Compact"/>
              <w:rPr>
                <w:lang w:val="sl-SI"/>
              </w:rPr>
            </w:pPr>
          </w:p>
        </w:tc>
      </w:tr>
      <w:tr w:rsidR="00F80A3C" w14:paraId="513B5DA8" w14:textId="77777777" w:rsidTr="00F80A3C">
        <w:tc>
          <w:tcPr>
            <w:tcW w:w="0" w:type="auto"/>
            <w:hideMark/>
          </w:tcPr>
          <w:p w14:paraId="31BF9C72" w14:textId="77777777" w:rsidR="00F80A3C" w:rsidRDefault="00F80A3C">
            <w:pPr>
              <w:pStyle w:val="Compact"/>
              <w:rPr>
                <w:lang w:val="sl-SI"/>
              </w:rPr>
            </w:pPr>
            <w:r>
              <w:rPr>
                <w:lang w:val="sl-SI"/>
              </w:rPr>
              <w:t>Otroški dodatek</w:t>
            </w:r>
          </w:p>
        </w:tc>
        <w:tc>
          <w:tcPr>
            <w:tcW w:w="0" w:type="auto"/>
            <w:hideMark/>
          </w:tcPr>
          <w:p w14:paraId="1EE18D05" w14:textId="77777777" w:rsidR="00F80A3C" w:rsidRDefault="00F80A3C">
            <w:pPr>
              <w:pStyle w:val="Compact"/>
              <w:jc w:val="center"/>
              <w:rPr>
                <w:lang w:val="sl-SI"/>
              </w:rPr>
            </w:pPr>
            <w:r>
              <w:rPr>
                <w:lang w:val="sl-SI"/>
              </w:rPr>
              <w:t>254</w:t>
            </w:r>
          </w:p>
        </w:tc>
        <w:tc>
          <w:tcPr>
            <w:tcW w:w="0" w:type="auto"/>
            <w:hideMark/>
          </w:tcPr>
          <w:p w14:paraId="4DEBB6DB" w14:textId="77777777" w:rsidR="00F80A3C" w:rsidRDefault="00F80A3C">
            <w:pPr>
              <w:pStyle w:val="Compact"/>
              <w:jc w:val="center"/>
              <w:rPr>
                <w:lang w:val="sl-SI"/>
              </w:rPr>
            </w:pPr>
            <w:r>
              <w:rPr>
                <w:lang w:val="sl-SI"/>
              </w:rPr>
              <w:t>1. doh. razred</w:t>
            </w:r>
          </w:p>
        </w:tc>
        <w:tc>
          <w:tcPr>
            <w:tcW w:w="0" w:type="auto"/>
            <w:hideMark/>
          </w:tcPr>
          <w:p w14:paraId="66D2D8AE" w14:textId="77777777" w:rsidR="00F80A3C" w:rsidRDefault="00F80A3C">
            <w:pPr>
              <w:pStyle w:val="Compact"/>
              <w:jc w:val="center"/>
              <w:rPr>
                <w:lang w:val="sl-SI"/>
              </w:rPr>
            </w:pPr>
            <w:r>
              <w:rPr>
                <w:lang w:val="sl-SI"/>
              </w:rPr>
              <w:t>170</w:t>
            </w:r>
          </w:p>
        </w:tc>
        <w:tc>
          <w:tcPr>
            <w:tcW w:w="0" w:type="auto"/>
            <w:hideMark/>
          </w:tcPr>
          <w:p w14:paraId="41CF8558" w14:textId="77777777" w:rsidR="00F80A3C" w:rsidRDefault="00F80A3C">
            <w:pPr>
              <w:pStyle w:val="Compact"/>
              <w:jc w:val="center"/>
              <w:rPr>
                <w:lang w:val="sl-SI"/>
              </w:rPr>
            </w:pPr>
            <w:r>
              <w:rPr>
                <w:lang w:val="sl-SI"/>
              </w:rPr>
              <w:t>3. doh. razred</w:t>
            </w:r>
          </w:p>
        </w:tc>
      </w:tr>
      <w:tr w:rsidR="00F80A3C" w14:paraId="3E52EC9C" w14:textId="77777777" w:rsidTr="00F80A3C">
        <w:tc>
          <w:tcPr>
            <w:tcW w:w="0" w:type="auto"/>
            <w:hideMark/>
          </w:tcPr>
          <w:p w14:paraId="6D84C3F4" w14:textId="77777777" w:rsidR="00F80A3C" w:rsidRDefault="00F80A3C">
            <w:pPr>
              <w:pStyle w:val="Compact"/>
              <w:rPr>
                <w:lang w:val="sl-SI"/>
              </w:rPr>
            </w:pPr>
            <w:r>
              <w:rPr>
                <w:lang w:val="sl-SI"/>
              </w:rPr>
              <w:t>Denarna socialna pomoč</w:t>
            </w:r>
          </w:p>
        </w:tc>
        <w:tc>
          <w:tcPr>
            <w:tcW w:w="0" w:type="auto"/>
            <w:hideMark/>
          </w:tcPr>
          <w:p w14:paraId="195E6440" w14:textId="77777777" w:rsidR="00F80A3C" w:rsidRDefault="00F80A3C">
            <w:pPr>
              <w:pStyle w:val="Compact"/>
              <w:jc w:val="center"/>
              <w:rPr>
                <w:lang w:val="sl-SI"/>
              </w:rPr>
            </w:pPr>
            <w:r>
              <w:rPr>
                <w:lang w:val="sl-SI"/>
              </w:rPr>
              <w:t>374</w:t>
            </w:r>
          </w:p>
        </w:tc>
        <w:tc>
          <w:tcPr>
            <w:tcW w:w="0" w:type="auto"/>
          </w:tcPr>
          <w:p w14:paraId="5538A16C" w14:textId="77777777" w:rsidR="00F80A3C" w:rsidRDefault="00F80A3C">
            <w:pPr>
              <w:pStyle w:val="Compact"/>
              <w:rPr>
                <w:lang w:val="sl-SI"/>
              </w:rPr>
            </w:pPr>
          </w:p>
        </w:tc>
        <w:tc>
          <w:tcPr>
            <w:tcW w:w="0" w:type="auto"/>
            <w:hideMark/>
          </w:tcPr>
          <w:p w14:paraId="78959295" w14:textId="77777777" w:rsidR="00F80A3C" w:rsidRDefault="00F80A3C">
            <w:pPr>
              <w:pStyle w:val="Compact"/>
              <w:jc w:val="center"/>
              <w:rPr>
                <w:lang w:val="sl-SI"/>
              </w:rPr>
            </w:pPr>
            <w:r>
              <w:rPr>
                <w:lang w:val="sl-SI"/>
              </w:rPr>
              <w:t>0</w:t>
            </w:r>
          </w:p>
        </w:tc>
        <w:tc>
          <w:tcPr>
            <w:tcW w:w="0" w:type="auto"/>
          </w:tcPr>
          <w:p w14:paraId="1D2562FB" w14:textId="77777777" w:rsidR="00F80A3C" w:rsidRDefault="00F80A3C">
            <w:pPr>
              <w:pStyle w:val="Compact"/>
              <w:rPr>
                <w:lang w:val="sl-SI"/>
              </w:rPr>
            </w:pPr>
          </w:p>
        </w:tc>
      </w:tr>
      <w:tr w:rsidR="00F80A3C" w14:paraId="367DD525" w14:textId="77777777" w:rsidTr="00F80A3C">
        <w:tc>
          <w:tcPr>
            <w:tcW w:w="0" w:type="auto"/>
            <w:hideMark/>
          </w:tcPr>
          <w:p w14:paraId="0E4BE3B5" w14:textId="77777777" w:rsidR="00F80A3C" w:rsidRDefault="00F80A3C">
            <w:pPr>
              <w:pStyle w:val="Compact"/>
              <w:rPr>
                <w:lang w:val="sl-SI"/>
              </w:rPr>
            </w:pPr>
            <w:r>
              <w:rPr>
                <w:lang w:val="sl-SI"/>
              </w:rPr>
              <w:t>Subvencija najemnine</w:t>
            </w:r>
          </w:p>
        </w:tc>
        <w:tc>
          <w:tcPr>
            <w:tcW w:w="0" w:type="auto"/>
            <w:hideMark/>
          </w:tcPr>
          <w:p w14:paraId="106B51BA" w14:textId="77777777" w:rsidR="00F80A3C" w:rsidRDefault="00F80A3C">
            <w:pPr>
              <w:pStyle w:val="Compact"/>
              <w:jc w:val="center"/>
              <w:rPr>
                <w:lang w:val="sl-SI"/>
              </w:rPr>
            </w:pPr>
            <w:r>
              <w:rPr>
                <w:lang w:val="sl-SI"/>
              </w:rPr>
              <w:t>160</w:t>
            </w:r>
          </w:p>
        </w:tc>
        <w:tc>
          <w:tcPr>
            <w:tcW w:w="0" w:type="auto"/>
          </w:tcPr>
          <w:p w14:paraId="002AFE2D" w14:textId="77777777" w:rsidR="00F80A3C" w:rsidRDefault="00F80A3C">
            <w:pPr>
              <w:pStyle w:val="Compact"/>
              <w:rPr>
                <w:lang w:val="sl-SI"/>
              </w:rPr>
            </w:pPr>
          </w:p>
        </w:tc>
        <w:tc>
          <w:tcPr>
            <w:tcW w:w="0" w:type="auto"/>
            <w:hideMark/>
          </w:tcPr>
          <w:p w14:paraId="0C65C145" w14:textId="77777777" w:rsidR="00F80A3C" w:rsidRDefault="00F80A3C">
            <w:pPr>
              <w:pStyle w:val="Compact"/>
              <w:jc w:val="center"/>
              <w:rPr>
                <w:lang w:val="sl-SI"/>
              </w:rPr>
            </w:pPr>
            <w:r>
              <w:rPr>
                <w:lang w:val="sl-SI"/>
              </w:rPr>
              <w:t>160</w:t>
            </w:r>
          </w:p>
        </w:tc>
        <w:tc>
          <w:tcPr>
            <w:tcW w:w="0" w:type="auto"/>
          </w:tcPr>
          <w:p w14:paraId="36B41B08" w14:textId="77777777" w:rsidR="00F80A3C" w:rsidRDefault="00F80A3C">
            <w:pPr>
              <w:pStyle w:val="Compact"/>
              <w:rPr>
                <w:lang w:val="sl-SI"/>
              </w:rPr>
            </w:pPr>
          </w:p>
        </w:tc>
      </w:tr>
      <w:tr w:rsidR="00F80A3C" w14:paraId="0538AF33" w14:textId="77777777" w:rsidTr="00F80A3C">
        <w:tc>
          <w:tcPr>
            <w:tcW w:w="0" w:type="auto"/>
            <w:hideMark/>
          </w:tcPr>
          <w:p w14:paraId="1466AF6E" w14:textId="77777777" w:rsidR="00F80A3C" w:rsidRDefault="00F80A3C">
            <w:pPr>
              <w:pStyle w:val="Compact"/>
              <w:rPr>
                <w:lang w:val="sl-SI"/>
              </w:rPr>
            </w:pPr>
            <w:r>
              <w:rPr>
                <w:lang w:val="sl-SI"/>
              </w:rPr>
              <w:t>Pravica do plačila prispevka za obvezno zdravstveno zavarovanje</w:t>
            </w:r>
          </w:p>
        </w:tc>
        <w:tc>
          <w:tcPr>
            <w:tcW w:w="0" w:type="auto"/>
            <w:hideMark/>
          </w:tcPr>
          <w:p w14:paraId="4264D146" w14:textId="77777777" w:rsidR="00F80A3C" w:rsidRDefault="00F80A3C">
            <w:pPr>
              <w:pStyle w:val="Compact"/>
              <w:jc w:val="center"/>
              <w:rPr>
                <w:lang w:val="sl-SI"/>
              </w:rPr>
            </w:pPr>
            <w:r>
              <w:rPr>
                <w:lang w:val="sl-SI"/>
              </w:rPr>
              <w:t>34</w:t>
            </w:r>
          </w:p>
        </w:tc>
        <w:tc>
          <w:tcPr>
            <w:tcW w:w="0" w:type="auto"/>
            <w:hideMark/>
          </w:tcPr>
          <w:p w14:paraId="30BD3AC1" w14:textId="77777777" w:rsidR="00F80A3C" w:rsidRDefault="00F80A3C">
            <w:pPr>
              <w:pStyle w:val="Compact"/>
              <w:jc w:val="center"/>
              <w:rPr>
                <w:lang w:val="sl-SI"/>
              </w:rPr>
            </w:pPr>
            <w:r>
              <w:rPr>
                <w:lang w:val="sl-SI"/>
              </w:rPr>
              <w:t>za 1 odraslega</w:t>
            </w:r>
          </w:p>
        </w:tc>
        <w:tc>
          <w:tcPr>
            <w:tcW w:w="0" w:type="auto"/>
            <w:hideMark/>
          </w:tcPr>
          <w:p w14:paraId="6683CD29" w14:textId="77777777" w:rsidR="00F80A3C" w:rsidRDefault="00F80A3C">
            <w:pPr>
              <w:pStyle w:val="Compact"/>
              <w:jc w:val="center"/>
              <w:rPr>
                <w:lang w:val="sl-SI"/>
              </w:rPr>
            </w:pPr>
            <w:r>
              <w:rPr>
                <w:lang w:val="sl-SI"/>
              </w:rPr>
              <w:t>34</w:t>
            </w:r>
          </w:p>
        </w:tc>
        <w:tc>
          <w:tcPr>
            <w:tcW w:w="0" w:type="auto"/>
            <w:hideMark/>
          </w:tcPr>
          <w:p w14:paraId="69628FEF" w14:textId="77777777" w:rsidR="00F80A3C" w:rsidRDefault="00F80A3C">
            <w:pPr>
              <w:pStyle w:val="Compact"/>
              <w:jc w:val="center"/>
              <w:rPr>
                <w:lang w:val="sl-SI"/>
              </w:rPr>
            </w:pPr>
            <w:r>
              <w:rPr>
                <w:lang w:val="sl-SI"/>
              </w:rPr>
              <w:t>za 1 odraslega</w:t>
            </w:r>
          </w:p>
        </w:tc>
      </w:tr>
      <w:tr w:rsidR="00F80A3C" w14:paraId="6D4B05C5" w14:textId="77777777" w:rsidTr="00F80A3C">
        <w:tc>
          <w:tcPr>
            <w:tcW w:w="0" w:type="auto"/>
            <w:hideMark/>
          </w:tcPr>
          <w:p w14:paraId="6AA5F62A" w14:textId="77777777" w:rsidR="00F80A3C" w:rsidRDefault="00F80A3C">
            <w:pPr>
              <w:pStyle w:val="Compact"/>
              <w:rPr>
                <w:lang w:val="sl-SI"/>
              </w:rPr>
            </w:pPr>
            <w:r>
              <w:rPr>
                <w:lang w:val="sl-SI"/>
              </w:rPr>
              <w:t>Pravica do kritja razlike do polne vrednosti zdravstvenih storitev</w:t>
            </w:r>
          </w:p>
        </w:tc>
        <w:tc>
          <w:tcPr>
            <w:tcW w:w="0" w:type="auto"/>
            <w:hideMark/>
          </w:tcPr>
          <w:p w14:paraId="7BE1A3C3" w14:textId="77777777" w:rsidR="00F80A3C" w:rsidRDefault="00F80A3C">
            <w:pPr>
              <w:pStyle w:val="Compact"/>
              <w:jc w:val="center"/>
              <w:rPr>
                <w:lang w:val="sl-SI"/>
              </w:rPr>
            </w:pPr>
            <w:r>
              <w:rPr>
                <w:lang w:val="sl-SI"/>
              </w:rPr>
              <w:t>70</w:t>
            </w:r>
          </w:p>
        </w:tc>
        <w:tc>
          <w:tcPr>
            <w:tcW w:w="0" w:type="auto"/>
            <w:hideMark/>
          </w:tcPr>
          <w:p w14:paraId="1A546F5F" w14:textId="77777777" w:rsidR="00F80A3C" w:rsidRDefault="00F80A3C">
            <w:pPr>
              <w:pStyle w:val="Compact"/>
              <w:jc w:val="center"/>
              <w:rPr>
                <w:lang w:val="sl-SI"/>
              </w:rPr>
            </w:pPr>
            <w:r>
              <w:rPr>
                <w:lang w:val="sl-SI"/>
              </w:rPr>
              <w:t>za 2 odrasla</w:t>
            </w:r>
          </w:p>
        </w:tc>
        <w:tc>
          <w:tcPr>
            <w:tcW w:w="0" w:type="auto"/>
            <w:hideMark/>
          </w:tcPr>
          <w:p w14:paraId="344148FC" w14:textId="77777777" w:rsidR="00F80A3C" w:rsidRDefault="00F80A3C">
            <w:pPr>
              <w:pStyle w:val="Compact"/>
              <w:jc w:val="center"/>
              <w:rPr>
                <w:lang w:val="sl-SI"/>
              </w:rPr>
            </w:pPr>
            <w:r>
              <w:rPr>
                <w:lang w:val="sl-SI"/>
              </w:rPr>
              <w:t>0</w:t>
            </w:r>
          </w:p>
        </w:tc>
        <w:tc>
          <w:tcPr>
            <w:tcW w:w="0" w:type="auto"/>
          </w:tcPr>
          <w:p w14:paraId="4799AB3C" w14:textId="77777777" w:rsidR="00F80A3C" w:rsidRDefault="00F80A3C">
            <w:pPr>
              <w:pStyle w:val="Compact"/>
              <w:rPr>
                <w:lang w:val="sl-SI"/>
              </w:rPr>
            </w:pPr>
          </w:p>
        </w:tc>
      </w:tr>
      <w:tr w:rsidR="00F80A3C" w14:paraId="68E47D91" w14:textId="77777777" w:rsidTr="00F80A3C">
        <w:tc>
          <w:tcPr>
            <w:tcW w:w="0" w:type="auto"/>
            <w:hideMark/>
          </w:tcPr>
          <w:p w14:paraId="722942C3" w14:textId="77777777" w:rsidR="00F80A3C" w:rsidRDefault="00F80A3C">
            <w:pPr>
              <w:pStyle w:val="Compact"/>
              <w:rPr>
                <w:lang w:val="sl-SI"/>
              </w:rPr>
            </w:pPr>
            <w:r>
              <w:rPr>
                <w:lang w:val="sl-SI"/>
              </w:rPr>
              <w:t>Subvencija vrtca</w:t>
            </w:r>
          </w:p>
        </w:tc>
        <w:tc>
          <w:tcPr>
            <w:tcW w:w="0" w:type="auto"/>
            <w:hideMark/>
          </w:tcPr>
          <w:p w14:paraId="33F317C5" w14:textId="77777777" w:rsidR="00F80A3C" w:rsidRDefault="00F80A3C">
            <w:pPr>
              <w:pStyle w:val="Compact"/>
              <w:jc w:val="center"/>
              <w:rPr>
                <w:lang w:val="sl-SI"/>
              </w:rPr>
            </w:pPr>
            <w:r>
              <w:rPr>
                <w:lang w:val="sl-SI"/>
              </w:rPr>
              <w:t>498</w:t>
            </w:r>
          </w:p>
        </w:tc>
        <w:tc>
          <w:tcPr>
            <w:tcW w:w="0" w:type="auto"/>
          </w:tcPr>
          <w:p w14:paraId="0FE3ADD2" w14:textId="77777777" w:rsidR="00F80A3C" w:rsidRDefault="00F80A3C">
            <w:pPr>
              <w:pStyle w:val="Compact"/>
              <w:rPr>
                <w:lang w:val="sl-SI"/>
              </w:rPr>
            </w:pPr>
          </w:p>
        </w:tc>
        <w:tc>
          <w:tcPr>
            <w:tcW w:w="0" w:type="auto"/>
            <w:hideMark/>
          </w:tcPr>
          <w:p w14:paraId="2C900F2E" w14:textId="77777777" w:rsidR="00F80A3C" w:rsidRDefault="00F80A3C">
            <w:pPr>
              <w:pStyle w:val="Compact"/>
              <w:jc w:val="center"/>
              <w:rPr>
                <w:lang w:val="sl-SI"/>
              </w:rPr>
            </w:pPr>
            <w:r>
              <w:rPr>
                <w:lang w:val="sl-SI"/>
              </w:rPr>
              <w:t>398</w:t>
            </w:r>
          </w:p>
        </w:tc>
        <w:tc>
          <w:tcPr>
            <w:tcW w:w="0" w:type="auto"/>
            <w:hideMark/>
          </w:tcPr>
          <w:p w14:paraId="2DA332E6" w14:textId="77777777" w:rsidR="00F80A3C" w:rsidRDefault="00F80A3C">
            <w:pPr>
              <w:pStyle w:val="Compact"/>
              <w:jc w:val="center"/>
              <w:rPr>
                <w:lang w:val="sl-SI"/>
              </w:rPr>
            </w:pPr>
            <w:r>
              <w:rPr>
                <w:lang w:val="sl-SI"/>
              </w:rPr>
              <w:t>80 %</w:t>
            </w:r>
          </w:p>
        </w:tc>
      </w:tr>
      <w:tr w:rsidR="00F80A3C" w14:paraId="1737E997" w14:textId="77777777" w:rsidTr="00F80A3C">
        <w:tc>
          <w:tcPr>
            <w:tcW w:w="0" w:type="auto"/>
            <w:hideMark/>
          </w:tcPr>
          <w:p w14:paraId="20B1FF9D" w14:textId="77777777" w:rsidR="00F80A3C" w:rsidRDefault="00F80A3C">
            <w:pPr>
              <w:pStyle w:val="Compact"/>
              <w:rPr>
                <w:lang w:val="sl-SI"/>
              </w:rPr>
            </w:pPr>
            <w:r>
              <w:rPr>
                <w:lang w:val="sl-SI"/>
              </w:rPr>
              <w:t>Subvencija malice učenca</w:t>
            </w:r>
          </w:p>
        </w:tc>
        <w:tc>
          <w:tcPr>
            <w:tcW w:w="0" w:type="auto"/>
            <w:hideMark/>
          </w:tcPr>
          <w:p w14:paraId="67A7FF00" w14:textId="77777777" w:rsidR="00F80A3C" w:rsidRDefault="00F80A3C">
            <w:pPr>
              <w:pStyle w:val="Compact"/>
              <w:jc w:val="center"/>
              <w:rPr>
                <w:lang w:val="sl-SI"/>
              </w:rPr>
            </w:pPr>
            <w:r>
              <w:rPr>
                <w:lang w:val="sl-SI"/>
              </w:rPr>
              <w:t>16</w:t>
            </w:r>
          </w:p>
        </w:tc>
        <w:tc>
          <w:tcPr>
            <w:tcW w:w="0" w:type="auto"/>
            <w:hideMark/>
          </w:tcPr>
          <w:p w14:paraId="32EEA274" w14:textId="77777777" w:rsidR="00F80A3C" w:rsidRDefault="00F80A3C">
            <w:pPr>
              <w:pStyle w:val="Compact"/>
              <w:jc w:val="center"/>
              <w:rPr>
                <w:lang w:val="sl-SI"/>
              </w:rPr>
            </w:pPr>
            <w:r>
              <w:rPr>
                <w:lang w:val="sl-SI"/>
              </w:rPr>
              <w:t>100 %</w:t>
            </w:r>
          </w:p>
        </w:tc>
        <w:tc>
          <w:tcPr>
            <w:tcW w:w="0" w:type="auto"/>
            <w:hideMark/>
          </w:tcPr>
          <w:p w14:paraId="07DB14DC" w14:textId="77777777" w:rsidR="00F80A3C" w:rsidRDefault="00F80A3C">
            <w:pPr>
              <w:pStyle w:val="Compact"/>
              <w:jc w:val="center"/>
              <w:rPr>
                <w:lang w:val="sl-SI"/>
              </w:rPr>
            </w:pPr>
            <w:r>
              <w:rPr>
                <w:lang w:val="sl-SI"/>
              </w:rPr>
              <w:t>16</w:t>
            </w:r>
          </w:p>
        </w:tc>
        <w:tc>
          <w:tcPr>
            <w:tcW w:w="0" w:type="auto"/>
            <w:hideMark/>
          </w:tcPr>
          <w:p w14:paraId="7ABBF1CB" w14:textId="77777777" w:rsidR="00F80A3C" w:rsidRDefault="00F80A3C">
            <w:pPr>
              <w:pStyle w:val="Compact"/>
              <w:jc w:val="center"/>
              <w:rPr>
                <w:lang w:val="sl-SI"/>
              </w:rPr>
            </w:pPr>
            <w:r>
              <w:rPr>
                <w:lang w:val="sl-SI"/>
              </w:rPr>
              <w:t>100 %</w:t>
            </w:r>
          </w:p>
        </w:tc>
      </w:tr>
      <w:tr w:rsidR="00F80A3C" w14:paraId="65FD6E20" w14:textId="77777777" w:rsidTr="00F80A3C">
        <w:tc>
          <w:tcPr>
            <w:tcW w:w="0" w:type="auto"/>
            <w:hideMark/>
          </w:tcPr>
          <w:p w14:paraId="57090E9C" w14:textId="77777777" w:rsidR="00F80A3C" w:rsidRDefault="00F80A3C">
            <w:pPr>
              <w:pStyle w:val="Compact"/>
              <w:rPr>
                <w:lang w:val="sl-SI"/>
              </w:rPr>
            </w:pPr>
            <w:r>
              <w:rPr>
                <w:lang w:val="sl-SI"/>
              </w:rPr>
              <w:t>Subvencija kosila učenca</w:t>
            </w:r>
          </w:p>
        </w:tc>
        <w:tc>
          <w:tcPr>
            <w:tcW w:w="0" w:type="auto"/>
            <w:hideMark/>
          </w:tcPr>
          <w:p w14:paraId="11825ED3" w14:textId="77777777" w:rsidR="00F80A3C" w:rsidRDefault="00F80A3C">
            <w:pPr>
              <w:pStyle w:val="Compact"/>
              <w:jc w:val="center"/>
              <w:rPr>
                <w:lang w:val="sl-SI"/>
              </w:rPr>
            </w:pPr>
            <w:r>
              <w:rPr>
                <w:lang w:val="sl-SI"/>
              </w:rPr>
              <w:t>48</w:t>
            </w:r>
          </w:p>
        </w:tc>
        <w:tc>
          <w:tcPr>
            <w:tcW w:w="0" w:type="auto"/>
            <w:hideMark/>
          </w:tcPr>
          <w:p w14:paraId="517C8A8F" w14:textId="77777777" w:rsidR="00F80A3C" w:rsidRDefault="00F80A3C">
            <w:pPr>
              <w:pStyle w:val="Compact"/>
              <w:jc w:val="center"/>
              <w:rPr>
                <w:lang w:val="sl-SI"/>
              </w:rPr>
            </w:pPr>
            <w:r>
              <w:rPr>
                <w:lang w:val="sl-SI"/>
              </w:rPr>
              <w:t>100 %</w:t>
            </w:r>
          </w:p>
        </w:tc>
        <w:tc>
          <w:tcPr>
            <w:tcW w:w="0" w:type="auto"/>
            <w:hideMark/>
          </w:tcPr>
          <w:p w14:paraId="31DC7BD9" w14:textId="77777777" w:rsidR="00F80A3C" w:rsidRDefault="00F80A3C">
            <w:pPr>
              <w:pStyle w:val="Compact"/>
              <w:jc w:val="center"/>
              <w:rPr>
                <w:lang w:val="sl-SI"/>
              </w:rPr>
            </w:pPr>
            <w:r>
              <w:rPr>
                <w:lang w:val="sl-SI"/>
              </w:rPr>
              <w:t>48</w:t>
            </w:r>
          </w:p>
        </w:tc>
        <w:tc>
          <w:tcPr>
            <w:tcW w:w="0" w:type="auto"/>
            <w:hideMark/>
          </w:tcPr>
          <w:p w14:paraId="7287FCE2" w14:textId="77777777" w:rsidR="00F80A3C" w:rsidRDefault="00F80A3C">
            <w:pPr>
              <w:pStyle w:val="Compact"/>
              <w:jc w:val="center"/>
              <w:rPr>
                <w:lang w:val="sl-SI"/>
              </w:rPr>
            </w:pPr>
            <w:r>
              <w:rPr>
                <w:lang w:val="sl-SI"/>
              </w:rPr>
              <w:t>100 %</w:t>
            </w:r>
          </w:p>
        </w:tc>
      </w:tr>
      <w:tr w:rsidR="00F80A3C" w14:paraId="006697A2" w14:textId="77777777" w:rsidTr="00F80A3C">
        <w:tc>
          <w:tcPr>
            <w:tcW w:w="0" w:type="auto"/>
            <w:hideMark/>
          </w:tcPr>
          <w:p w14:paraId="46769D90" w14:textId="77777777" w:rsidR="00F80A3C" w:rsidRDefault="00F80A3C">
            <w:pPr>
              <w:pStyle w:val="Compact"/>
              <w:rPr>
                <w:lang w:val="sl-SI"/>
              </w:rPr>
            </w:pPr>
            <w:r>
              <w:rPr>
                <w:lang w:val="sl-SI"/>
              </w:rPr>
              <w:t>Subvencija malice dijaka</w:t>
            </w:r>
          </w:p>
        </w:tc>
        <w:tc>
          <w:tcPr>
            <w:tcW w:w="0" w:type="auto"/>
            <w:hideMark/>
          </w:tcPr>
          <w:p w14:paraId="4F877248" w14:textId="77777777" w:rsidR="00F80A3C" w:rsidRDefault="00F80A3C">
            <w:pPr>
              <w:pStyle w:val="Compact"/>
              <w:jc w:val="center"/>
              <w:rPr>
                <w:lang w:val="sl-SI"/>
              </w:rPr>
            </w:pPr>
            <w:r>
              <w:rPr>
                <w:lang w:val="sl-SI"/>
              </w:rPr>
              <w:t>0</w:t>
            </w:r>
          </w:p>
        </w:tc>
        <w:tc>
          <w:tcPr>
            <w:tcW w:w="0" w:type="auto"/>
          </w:tcPr>
          <w:p w14:paraId="1A380D40" w14:textId="77777777" w:rsidR="00F80A3C" w:rsidRDefault="00F80A3C">
            <w:pPr>
              <w:pStyle w:val="Compact"/>
              <w:rPr>
                <w:lang w:val="sl-SI"/>
              </w:rPr>
            </w:pPr>
          </w:p>
        </w:tc>
        <w:tc>
          <w:tcPr>
            <w:tcW w:w="0" w:type="auto"/>
            <w:hideMark/>
          </w:tcPr>
          <w:p w14:paraId="73610299" w14:textId="77777777" w:rsidR="00F80A3C" w:rsidRDefault="00F80A3C">
            <w:pPr>
              <w:pStyle w:val="Compact"/>
              <w:jc w:val="center"/>
              <w:rPr>
                <w:lang w:val="sl-SI"/>
              </w:rPr>
            </w:pPr>
            <w:r>
              <w:rPr>
                <w:lang w:val="sl-SI"/>
              </w:rPr>
              <w:t>0</w:t>
            </w:r>
          </w:p>
        </w:tc>
        <w:tc>
          <w:tcPr>
            <w:tcW w:w="0" w:type="auto"/>
          </w:tcPr>
          <w:p w14:paraId="6BADAA2E" w14:textId="77777777" w:rsidR="00F80A3C" w:rsidRDefault="00F80A3C">
            <w:pPr>
              <w:pStyle w:val="Compact"/>
              <w:rPr>
                <w:lang w:val="sl-SI"/>
              </w:rPr>
            </w:pPr>
          </w:p>
        </w:tc>
      </w:tr>
      <w:tr w:rsidR="00F80A3C" w14:paraId="7A22BF6C" w14:textId="77777777" w:rsidTr="00F80A3C">
        <w:tc>
          <w:tcPr>
            <w:tcW w:w="0" w:type="auto"/>
            <w:hideMark/>
          </w:tcPr>
          <w:p w14:paraId="7AD3CB22" w14:textId="77777777" w:rsidR="00F80A3C" w:rsidRDefault="00F80A3C">
            <w:pPr>
              <w:pStyle w:val="Compact"/>
              <w:rPr>
                <w:lang w:val="sl-SI"/>
              </w:rPr>
            </w:pPr>
            <w:r>
              <w:rPr>
                <w:lang w:val="sl-SI"/>
              </w:rPr>
              <w:t>Državna štipendija do starosti 18 let</w:t>
            </w:r>
          </w:p>
        </w:tc>
        <w:tc>
          <w:tcPr>
            <w:tcW w:w="0" w:type="auto"/>
            <w:hideMark/>
          </w:tcPr>
          <w:p w14:paraId="2A24DAC7" w14:textId="77777777" w:rsidR="00F80A3C" w:rsidRDefault="00F80A3C">
            <w:pPr>
              <w:pStyle w:val="Compact"/>
              <w:jc w:val="center"/>
              <w:rPr>
                <w:lang w:val="sl-SI"/>
              </w:rPr>
            </w:pPr>
            <w:r>
              <w:rPr>
                <w:lang w:val="sl-SI"/>
              </w:rPr>
              <w:t>0</w:t>
            </w:r>
          </w:p>
        </w:tc>
        <w:tc>
          <w:tcPr>
            <w:tcW w:w="0" w:type="auto"/>
          </w:tcPr>
          <w:p w14:paraId="62E9DD15" w14:textId="77777777" w:rsidR="00F80A3C" w:rsidRDefault="00F80A3C">
            <w:pPr>
              <w:pStyle w:val="Compact"/>
              <w:rPr>
                <w:lang w:val="sl-SI"/>
              </w:rPr>
            </w:pPr>
          </w:p>
        </w:tc>
        <w:tc>
          <w:tcPr>
            <w:tcW w:w="0" w:type="auto"/>
            <w:hideMark/>
          </w:tcPr>
          <w:p w14:paraId="40D351D6" w14:textId="77777777" w:rsidR="00F80A3C" w:rsidRDefault="00F80A3C">
            <w:pPr>
              <w:pStyle w:val="Compact"/>
              <w:jc w:val="center"/>
              <w:rPr>
                <w:lang w:val="sl-SI"/>
              </w:rPr>
            </w:pPr>
            <w:r>
              <w:rPr>
                <w:lang w:val="sl-SI"/>
              </w:rPr>
              <w:t>0</w:t>
            </w:r>
          </w:p>
        </w:tc>
        <w:tc>
          <w:tcPr>
            <w:tcW w:w="0" w:type="auto"/>
          </w:tcPr>
          <w:p w14:paraId="05F7451B" w14:textId="77777777" w:rsidR="00F80A3C" w:rsidRDefault="00F80A3C">
            <w:pPr>
              <w:pStyle w:val="Compact"/>
              <w:rPr>
                <w:lang w:val="sl-SI"/>
              </w:rPr>
            </w:pPr>
          </w:p>
        </w:tc>
      </w:tr>
      <w:tr w:rsidR="00F80A3C" w14:paraId="1DC5A425" w14:textId="77777777" w:rsidTr="00F80A3C">
        <w:tc>
          <w:tcPr>
            <w:tcW w:w="0" w:type="auto"/>
            <w:hideMark/>
          </w:tcPr>
          <w:p w14:paraId="22168F4B" w14:textId="77777777" w:rsidR="00F80A3C" w:rsidRDefault="00F80A3C">
            <w:pPr>
              <w:pStyle w:val="Compact"/>
              <w:rPr>
                <w:lang w:val="sl-SI"/>
              </w:rPr>
            </w:pPr>
            <w:r>
              <w:rPr>
                <w:lang w:val="sl-SI"/>
              </w:rPr>
              <w:t>Državna štipendija za stare 18 let ali več</w:t>
            </w:r>
          </w:p>
        </w:tc>
        <w:tc>
          <w:tcPr>
            <w:tcW w:w="0" w:type="auto"/>
            <w:hideMark/>
          </w:tcPr>
          <w:p w14:paraId="5683E9DD" w14:textId="77777777" w:rsidR="00F80A3C" w:rsidRDefault="00F80A3C">
            <w:pPr>
              <w:pStyle w:val="Compact"/>
              <w:jc w:val="center"/>
              <w:rPr>
                <w:lang w:val="sl-SI"/>
              </w:rPr>
            </w:pPr>
            <w:r>
              <w:rPr>
                <w:lang w:val="sl-SI"/>
              </w:rPr>
              <w:t>0</w:t>
            </w:r>
          </w:p>
        </w:tc>
        <w:tc>
          <w:tcPr>
            <w:tcW w:w="0" w:type="auto"/>
          </w:tcPr>
          <w:p w14:paraId="1DAFB747" w14:textId="77777777" w:rsidR="00F80A3C" w:rsidRDefault="00F80A3C">
            <w:pPr>
              <w:pStyle w:val="Compact"/>
              <w:rPr>
                <w:lang w:val="sl-SI"/>
              </w:rPr>
            </w:pPr>
          </w:p>
        </w:tc>
        <w:tc>
          <w:tcPr>
            <w:tcW w:w="0" w:type="auto"/>
            <w:hideMark/>
          </w:tcPr>
          <w:p w14:paraId="7916D929" w14:textId="77777777" w:rsidR="00F80A3C" w:rsidRDefault="00F80A3C">
            <w:pPr>
              <w:pStyle w:val="Compact"/>
              <w:jc w:val="center"/>
              <w:rPr>
                <w:lang w:val="sl-SI"/>
              </w:rPr>
            </w:pPr>
            <w:r>
              <w:rPr>
                <w:lang w:val="sl-SI"/>
              </w:rPr>
              <w:t>0</w:t>
            </w:r>
          </w:p>
        </w:tc>
        <w:tc>
          <w:tcPr>
            <w:tcW w:w="0" w:type="auto"/>
          </w:tcPr>
          <w:p w14:paraId="7C95E6D6" w14:textId="77777777" w:rsidR="00F80A3C" w:rsidRDefault="00F80A3C">
            <w:pPr>
              <w:pStyle w:val="Compact"/>
              <w:rPr>
                <w:lang w:val="sl-SI"/>
              </w:rPr>
            </w:pPr>
          </w:p>
        </w:tc>
      </w:tr>
      <w:tr w:rsidR="00F80A3C" w14:paraId="4BBE926F" w14:textId="77777777" w:rsidTr="00F80A3C">
        <w:tc>
          <w:tcPr>
            <w:tcW w:w="0" w:type="auto"/>
            <w:hideMark/>
          </w:tcPr>
          <w:p w14:paraId="4236D16B" w14:textId="77777777" w:rsidR="00F80A3C" w:rsidRDefault="00F80A3C">
            <w:pPr>
              <w:pStyle w:val="Compact"/>
              <w:rPr>
                <w:lang w:val="sl-SI"/>
              </w:rPr>
            </w:pPr>
            <w:r>
              <w:rPr>
                <w:b/>
                <w:bCs/>
                <w:lang w:val="sl-SI"/>
              </w:rPr>
              <w:t>Socialni transferji</w:t>
            </w:r>
          </w:p>
        </w:tc>
        <w:tc>
          <w:tcPr>
            <w:tcW w:w="0" w:type="auto"/>
            <w:hideMark/>
          </w:tcPr>
          <w:p w14:paraId="4C0CD5A1" w14:textId="77777777" w:rsidR="00F80A3C" w:rsidRDefault="00F80A3C">
            <w:pPr>
              <w:pStyle w:val="Compact"/>
              <w:jc w:val="center"/>
              <w:rPr>
                <w:lang w:val="sl-SI"/>
              </w:rPr>
            </w:pPr>
            <w:r>
              <w:rPr>
                <w:lang w:val="sl-SI"/>
              </w:rPr>
              <w:t>1.453</w:t>
            </w:r>
          </w:p>
        </w:tc>
        <w:tc>
          <w:tcPr>
            <w:tcW w:w="0" w:type="auto"/>
          </w:tcPr>
          <w:p w14:paraId="236C6093" w14:textId="77777777" w:rsidR="00F80A3C" w:rsidRDefault="00F80A3C">
            <w:pPr>
              <w:pStyle w:val="Compact"/>
              <w:rPr>
                <w:lang w:val="sl-SI"/>
              </w:rPr>
            </w:pPr>
          </w:p>
        </w:tc>
        <w:tc>
          <w:tcPr>
            <w:tcW w:w="0" w:type="auto"/>
            <w:hideMark/>
          </w:tcPr>
          <w:p w14:paraId="0FC1AE23" w14:textId="77777777" w:rsidR="00F80A3C" w:rsidRDefault="00F80A3C">
            <w:pPr>
              <w:pStyle w:val="Compact"/>
              <w:jc w:val="center"/>
              <w:rPr>
                <w:lang w:val="sl-SI"/>
              </w:rPr>
            </w:pPr>
            <w:r>
              <w:rPr>
                <w:lang w:val="sl-SI"/>
              </w:rPr>
              <w:t>825</w:t>
            </w:r>
          </w:p>
        </w:tc>
        <w:tc>
          <w:tcPr>
            <w:tcW w:w="0" w:type="auto"/>
          </w:tcPr>
          <w:p w14:paraId="14423A2D" w14:textId="77777777" w:rsidR="00F80A3C" w:rsidRDefault="00F80A3C">
            <w:pPr>
              <w:pStyle w:val="Compact"/>
              <w:rPr>
                <w:lang w:val="sl-SI"/>
              </w:rPr>
            </w:pPr>
          </w:p>
        </w:tc>
      </w:tr>
      <w:tr w:rsidR="00F80A3C" w14:paraId="2C3D1FDD" w14:textId="77777777" w:rsidTr="00F80A3C">
        <w:tc>
          <w:tcPr>
            <w:tcW w:w="0" w:type="auto"/>
            <w:hideMark/>
          </w:tcPr>
          <w:p w14:paraId="69048E1A" w14:textId="77777777" w:rsidR="00F80A3C" w:rsidRDefault="00F80A3C">
            <w:pPr>
              <w:pStyle w:val="Compact"/>
              <w:rPr>
                <w:lang w:val="sl-SI"/>
              </w:rPr>
            </w:pPr>
            <w:r>
              <w:rPr>
                <w:lang w:val="sl-SI"/>
              </w:rPr>
              <w:t>Prejemki v denarju</w:t>
            </w:r>
          </w:p>
        </w:tc>
        <w:tc>
          <w:tcPr>
            <w:tcW w:w="0" w:type="auto"/>
            <w:hideMark/>
          </w:tcPr>
          <w:p w14:paraId="6ECC7D38" w14:textId="77777777" w:rsidR="00F80A3C" w:rsidRDefault="00F80A3C">
            <w:pPr>
              <w:pStyle w:val="Compact"/>
              <w:jc w:val="center"/>
              <w:rPr>
                <w:lang w:val="sl-SI"/>
              </w:rPr>
            </w:pPr>
            <w:r>
              <w:rPr>
                <w:lang w:val="sl-SI"/>
              </w:rPr>
              <w:t>788</w:t>
            </w:r>
          </w:p>
        </w:tc>
        <w:tc>
          <w:tcPr>
            <w:tcW w:w="0" w:type="auto"/>
          </w:tcPr>
          <w:p w14:paraId="35ECBE43" w14:textId="77777777" w:rsidR="00F80A3C" w:rsidRDefault="00F80A3C">
            <w:pPr>
              <w:pStyle w:val="Compact"/>
              <w:rPr>
                <w:lang w:val="sl-SI"/>
              </w:rPr>
            </w:pPr>
          </w:p>
        </w:tc>
        <w:tc>
          <w:tcPr>
            <w:tcW w:w="0" w:type="auto"/>
            <w:hideMark/>
          </w:tcPr>
          <w:p w14:paraId="564BDFFD" w14:textId="77777777" w:rsidR="00F80A3C" w:rsidRDefault="00F80A3C">
            <w:pPr>
              <w:pStyle w:val="Compact"/>
              <w:jc w:val="center"/>
              <w:rPr>
                <w:lang w:val="sl-SI"/>
              </w:rPr>
            </w:pPr>
            <w:r>
              <w:rPr>
                <w:lang w:val="sl-SI"/>
              </w:rPr>
              <w:t>329</w:t>
            </w:r>
          </w:p>
        </w:tc>
        <w:tc>
          <w:tcPr>
            <w:tcW w:w="0" w:type="auto"/>
          </w:tcPr>
          <w:p w14:paraId="37DCC9F9" w14:textId="77777777" w:rsidR="00F80A3C" w:rsidRDefault="00F80A3C">
            <w:pPr>
              <w:pStyle w:val="Compact"/>
              <w:rPr>
                <w:lang w:val="sl-SI"/>
              </w:rPr>
            </w:pPr>
          </w:p>
        </w:tc>
      </w:tr>
      <w:tr w:rsidR="00F80A3C" w14:paraId="4C03C6D9" w14:textId="77777777" w:rsidTr="00F80A3C">
        <w:tc>
          <w:tcPr>
            <w:tcW w:w="0" w:type="auto"/>
            <w:hideMark/>
          </w:tcPr>
          <w:p w14:paraId="3FFC22EC" w14:textId="77777777" w:rsidR="00F80A3C" w:rsidRDefault="00F80A3C">
            <w:pPr>
              <w:pStyle w:val="Compact"/>
              <w:rPr>
                <w:lang w:val="sl-SI"/>
              </w:rPr>
            </w:pPr>
            <w:r>
              <w:rPr>
                <w:lang w:val="sl-SI"/>
              </w:rPr>
              <w:t>Subvencije</w:t>
            </w:r>
          </w:p>
        </w:tc>
        <w:tc>
          <w:tcPr>
            <w:tcW w:w="0" w:type="auto"/>
            <w:hideMark/>
          </w:tcPr>
          <w:p w14:paraId="46D49612" w14:textId="77777777" w:rsidR="00F80A3C" w:rsidRDefault="00F80A3C">
            <w:pPr>
              <w:pStyle w:val="Compact"/>
              <w:jc w:val="center"/>
              <w:rPr>
                <w:lang w:val="sl-SI"/>
              </w:rPr>
            </w:pPr>
            <w:r>
              <w:rPr>
                <w:lang w:val="sl-SI"/>
              </w:rPr>
              <w:t>665</w:t>
            </w:r>
          </w:p>
        </w:tc>
        <w:tc>
          <w:tcPr>
            <w:tcW w:w="0" w:type="auto"/>
          </w:tcPr>
          <w:p w14:paraId="648DFE50" w14:textId="77777777" w:rsidR="00F80A3C" w:rsidRDefault="00F80A3C">
            <w:pPr>
              <w:pStyle w:val="Compact"/>
              <w:rPr>
                <w:lang w:val="sl-SI"/>
              </w:rPr>
            </w:pPr>
          </w:p>
        </w:tc>
        <w:tc>
          <w:tcPr>
            <w:tcW w:w="0" w:type="auto"/>
            <w:hideMark/>
          </w:tcPr>
          <w:p w14:paraId="366231BC" w14:textId="77777777" w:rsidR="00F80A3C" w:rsidRDefault="00F80A3C">
            <w:pPr>
              <w:pStyle w:val="Compact"/>
              <w:jc w:val="center"/>
              <w:rPr>
                <w:lang w:val="sl-SI"/>
              </w:rPr>
            </w:pPr>
            <w:r>
              <w:rPr>
                <w:lang w:val="sl-SI"/>
              </w:rPr>
              <w:t>496</w:t>
            </w:r>
          </w:p>
        </w:tc>
        <w:tc>
          <w:tcPr>
            <w:tcW w:w="0" w:type="auto"/>
          </w:tcPr>
          <w:p w14:paraId="701AB7A2" w14:textId="77777777" w:rsidR="00F80A3C" w:rsidRDefault="00F80A3C">
            <w:pPr>
              <w:pStyle w:val="Compact"/>
              <w:rPr>
                <w:lang w:val="sl-SI"/>
              </w:rPr>
            </w:pPr>
          </w:p>
        </w:tc>
      </w:tr>
    </w:tbl>
    <w:p w14:paraId="47F05C8E" w14:textId="77777777" w:rsidR="00F80A3C" w:rsidRDefault="00F80A3C" w:rsidP="00F80A3C">
      <w:r>
        <w:br w:type="page"/>
      </w:r>
    </w:p>
    <w:p w14:paraId="6B1B98BD" w14:textId="77777777" w:rsidR="00F80A3C" w:rsidRDefault="00F80A3C" w:rsidP="00F80A3C">
      <w:pPr>
        <w:pStyle w:val="Telobesedila"/>
      </w:pPr>
      <w:r>
        <w:rPr>
          <w:b/>
          <w:bCs/>
        </w:rPr>
        <w:t>DVOSTARŠEVSKA DRUŽINA Z DVEMA OTROKOMA (dijak in študent)</w:t>
      </w:r>
    </w:p>
    <w:p w14:paraId="1CBF6CBE" w14:textId="77777777" w:rsidR="00F80A3C" w:rsidRDefault="00F80A3C" w:rsidP="00F80A3C">
      <w:pPr>
        <w:pStyle w:val="TableCaption"/>
      </w:pPr>
      <w:r>
        <w:rPr>
          <w:b/>
          <w:bCs/>
        </w:rPr>
        <w:t>V EUR</w:t>
      </w:r>
    </w:p>
    <w:tbl>
      <w:tblPr>
        <w:tblStyle w:val="Table"/>
        <w:tblW w:w="5000" w:type="pct"/>
        <w:tblInd w:w="0" w:type="dxa"/>
        <w:tblLook w:val="0020" w:firstRow="1" w:lastRow="0" w:firstColumn="0" w:lastColumn="0" w:noHBand="0" w:noVBand="0"/>
        <w:tblCaption w:val="V EUR"/>
      </w:tblPr>
      <w:tblGrid>
        <w:gridCol w:w="2402"/>
        <w:gridCol w:w="1493"/>
        <w:gridCol w:w="1831"/>
        <w:gridCol w:w="1469"/>
        <w:gridCol w:w="1831"/>
      </w:tblGrid>
      <w:tr w:rsidR="00F80A3C" w14:paraId="5DFCACA4" w14:textId="77777777" w:rsidTr="00F80A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76BB8605" w14:textId="77777777" w:rsidR="00F80A3C" w:rsidRDefault="00F80A3C">
            <w:pPr>
              <w:pStyle w:val="Compact"/>
              <w:rPr>
                <w:lang w:val="sl-SI"/>
              </w:rPr>
            </w:pPr>
          </w:p>
        </w:tc>
        <w:tc>
          <w:tcPr>
            <w:tcW w:w="0" w:type="auto"/>
            <w:tcBorders>
              <w:top w:val="nil"/>
              <w:left w:val="nil"/>
              <w:right w:val="nil"/>
            </w:tcBorders>
            <w:hideMark/>
          </w:tcPr>
          <w:p w14:paraId="13115538" w14:textId="77777777" w:rsidR="00F80A3C" w:rsidRDefault="00F80A3C">
            <w:pPr>
              <w:pStyle w:val="Compact"/>
              <w:jc w:val="center"/>
              <w:rPr>
                <w:lang w:val="sl-SI"/>
              </w:rPr>
            </w:pPr>
            <w:r>
              <w:rPr>
                <w:b/>
                <w:bCs/>
                <w:lang w:val="sl-SI"/>
              </w:rPr>
              <w:t>Minimalna plača (neto)</w:t>
            </w:r>
          </w:p>
        </w:tc>
        <w:tc>
          <w:tcPr>
            <w:tcW w:w="0" w:type="auto"/>
            <w:tcBorders>
              <w:top w:val="nil"/>
              <w:left w:val="nil"/>
              <w:right w:val="nil"/>
            </w:tcBorders>
            <w:hideMark/>
          </w:tcPr>
          <w:p w14:paraId="1AFF124C" w14:textId="77777777" w:rsidR="00F80A3C" w:rsidRDefault="00F80A3C">
            <w:pPr>
              <w:pStyle w:val="Compact"/>
              <w:jc w:val="center"/>
              <w:rPr>
                <w:lang w:val="sl-SI"/>
              </w:rPr>
            </w:pPr>
            <w:r>
              <w:rPr>
                <w:lang w:val="sl-SI"/>
              </w:rPr>
              <w:t>Dohodkovni razred oz. višina subvencije</w:t>
            </w:r>
          </w:p>
        </w:tc>
        <w:tc>
          <w:tcPr>
            <w:tcW w:w="0" w:type="auto"/>
            <w:tcBorders>
              <w:top w:val="nil"/>
              <w:left w:val="nil"/>
              <w:right w:val="nil"/>
            </w:tcBorders>
            <w:hideMark/>
          </w:tcPr>
          <w:p w14:paraId="466DB5FD" w14:textId="77777777" w:rsidR="00F80A3C" w:rsidRDefault="00F80A3C">
            <w:pPr>
              <w:pStyle w:val="Compact"/>
              <w:jc w:val="center"/>
              <w:rPr>
                <w:lang w:val="sl-SI"/>
              </w:rPr>
            </w:pPr>
            <w:r>
              <w:rPr>
                <w:b/>
                <w:bCs/>
                <w:lang w:val="sl-SI"/>
              </w:rPr>
              <w:t>Povprečna plača (neto)</w:t>
            </w:r>
          </w:p>
        </w:tc>
        <w:tc>
          <w:tcPr>
            <w:tcW w:w="0" w:type="auto"/>
            <w:tcBorders>
              <w:top w:val="nil"/>
              <w:left w:val="nil"/>
              <w:right w:val="nil"/>
            </w:tcBorders>
            <w:hideMark/>
          </w:tcPr>
          <w:p w14:paraId="79EB9694" w14:textId="77777777" w:rsidR="00F80A3C" w:rsidRDefault="00F80A3C">
            <w:pPr>
              <w:pStyle w:val="Compact"/>
              <w:jc w:val="center"/>
              <w:rPr>
                <w:lang w:val="sl-SI"/>
              </w:rPr>
            </w:pPr>
            <w:r>
              <w:rPr>
                <w:lang w:val="sl-SI"/>
              </w:rPr>
              <w:t>Dohodkovni razred oz. višina subvencije</w:t>
            </w:r>
          </w:p>
        </w:tc>
      </w:tr>
      <w:tr w:rsidR="00F80A3C" w14:paraId="70CC14ED" w14:textId="77777777" w:rsidTr="00F80A3C">
        <w:tc>
          <w:tcPr>
            <w:tcW w:w="0" w:type="auto"/>
            <w:hideMark/>
          </w:tcPr>
          <w:p w14:paraId="4177F99A" w14:textId="77777777" w:rsidR="00F80A3C" w:rsidRDefault="00F80A3C">
            <w:pPr>
              <w:pStyle w:val="Compact"/>
              <w:rPr>
                <w:lang w:val="sl-SI"/>
              </w:rPr>
            </w:pPr>
            <w:r>
              <w:rPr>
                <w:b/>
                <w:bCs/>
                <w:lang w:val="sl-SI"/>
              </w:rPr>
              <w:t>Dohodek z dela</w:t>
            </w:r>
          </w:p>
        </w:tc>
        <w:tc>
          <w:tcPr>
            <w:tcW w:w="0" w:type="auto"/>
            <w:hideMark/>
          </w:tcPr>
          <w:p w14:paraId="32AF639C" w14:textId="77777777" w:rsidR="00F80A3C" w:rsidRDefault="00F80A3C">
            <w:pPr>
              <w:pStyle w:val="Compact"/>
              <w:jc w:val="center"/>
              <w:rPr>
                <w:lang w:val="sl-SI"/>
              </w:rPr>
            </w:pPr>
            <w:r>
              <w:rPr>
                <w:lang w:val="sl-SI"/>
              </w:rPr>
              <w:t>730</w:t>
            </w:r>
          </w:p>
        </w:tc>
        <w:tc>
          <w:tcPr>
            <w:tcW w:w="0" w:type="auto"/>
          </w:tcPr>
          <w:p w14:paraId="0D8D2946" w14:textId="77777777" w:rsidR="00F80A3C" w:rsidRDefault="00F80A3C">
            <w:pPr>
              <w:pStyle w:val="Compact"/>
              <w:rPr>
                <w:lang w:val="sl-SI"/>
              </w:rPr>
            </w:pPr>
          </w:p>
        </w:tc>
        <w:tc>
          <w:tcPr>
            <w:tcW w:w="0" w:type="auto"/>
            <w:hideMark/>
          </w:tcPr>
          <w:p w14:paraId="7B750E7C" w14:textId="77777777" w:rsidR="00F80A3C" w:rsidRDefault="00F80A3C">
            <w:pPr>
              <w:pStyle w:val="Compact"/>
              <w:jc w:val="center"/>
              <w:rPr>
                <w:lang w:val="sl-SI"/>
              </w:rPr>
            </w:pPr>
            <w:r>
              <w:rPr>
                <w:lang w:val="sl-SI"/>
              </w:rPr>
              <w:t>1.373</w:t>
            </w:r>
          </w:p>
        </w:tc>
        <w:tc>
          <w:tcPr>
            <w:tcW w:w="0" w:type="auto"/>
          </w:tcPr>
          <w:p w14:paraId="54B9A3C1" w14:textId="77777777" w:rsidR="00F80A3C" w:rsidRDefault="00F80A3C">
            <w:pPr>
              <w:pStyle w:val="Compact"/>
              <w:rPr>
                <w:lang w:val="sl-SI"/>
              </w:rPr>
            </w:pPr>
          </w:p>
        </w:tc>
      </w:tr>
      <w:tr w:rsidR="00F80A3C" w14:paraId="2F3DBC1C" w14:textId="77777777" w:rsidTr="00F80A3C">
        <w:tc>
          <w:tcPr>
            <w:tcW w:w="0" w:type="auto"/>
            <w:hideMark/>
          </w:tcPr>
          <w:p w14:paraId="604BC4ED" w14:textId="77777777" w:rsidR="00F80A3C" w:rsidRDefault="00F80A3C">
            <w:pPr>
              <w:pStyle w:val="Compact"/>
              <w:rPr>
                <w:lang w:val="sl-SI"/>
              </w:rPr>
            </w:pPr>
            <w:r>
              <w:rPr>
                <w:b/>
                <w:bCs/>
                <w:lang w:val="sl-SI"/>
              </w:rPr>
              <w:t>Nadomestilo za brezposelnost</w:t>
            </w:r>
          </w:p>
        </w:tc>
        <w:tc>
          <w:tcPr>
            <w:tcW w:w="0" w:type="auto"/>
            <w:hideMark/>
          </w:tcPr>
          <w:p w14:paraId="55CEA99D" w14:textId="77777777" w:rsidR="00F80A3C" w:rsidRDefault="00F80A3C">
            <w:pPr>
              <w:pStyle w:val="Compact"/>
              <w:jc w:val="center"/>
              <w:rPr>
                <w:lang w:val="sl-SI"/>
              </w:rPr>
            </w:pPr>
            <w:r>
              <w:rPr>
                <w:lang w:val="sl-SI"/>
              </w:rPr>
              <w:t>0</w:t>
            </w:r>
          </w:p>
        </w:tc>
        <w:tc>
          <w:tcPr>
            <w:tcW w:w="0" w:type="auto"/>
          </w:tcPr>
          <w:p w14:paraId="744DCCFD" w14:textId="77777777" w:rsidR="00F80A3C" w:rsidRDefault="00F80A3C">
            <w:pPr>
              <w:pStyle w:val="Compact"/>
              <w:rPr>
                <w:lang w:val="sl-SI"/>
              </w:rPr>
            </w:pPr>
          </w:p>
        </w:tc>
        <w:tc>
          <w:tcPr>
            <w:tcW w:w="0" w:type="auto"/>
            <w:hideMark/>
          </w:tcPr>
          <w:p w14:paraId="67BE07C2" w14:textId="77777777" w:rsidR="00F80A3C" w:rsidRDefault="00F80A3C">
            <w:pPr>
              <w:pStyle w:val="Compact"/>
              <w:jc w:val="center"/>
              <w:rPr>
                <w:lang w:val="sl-SI"/>
              </w:rPr>
            </w:pPr>
            <w:r>
              <w:rPr>
                <w:lang w:val="sl-SI"/>
              </w:rPr>
              <w:t>0</w:t>
            </w:r>
          </w:p>
        </w:tc>
        <w:tc>
          <w:tcPr>
            <w:tcW w:w="0" w:type="auto"/>
          </w:tcPr>
          <w:p w14:paraId="003C9571" w14:textId="77777777" w:rsidR="00F80A3C" w:rsidRDefault="00F80A3C">
            <w:pPr>
              <w:pStyle w:val="Compact"/>
              <w:rPr>
                <w:lang w:val="sl-SI"/>
              </w:rPr>
            </w:pPr>
          </w:p>
        </w:tc>
      </w:tr>
      <w:tr w:rsidR="00F80A3C" w14:paraId="070FA865" w14:textId="77777777" w:rsidTr="00F80A3C">
        <w:tc>
          <w:tcPr>
            <w:tcW w:w="0" w:type="auto"/>
            <w:hideMark/>
          </w:tcPr>
          <w:p w14:paraId="6E665084" w14:textId="77777777" w:rsidR="00F80A3C" w:rsidRDefault="00F80A3C">
            <w:pPr>
              <w:pStyle w:val="Compact"/>
              <w:rPr>
                <w:lang w:val="sl-SI"/>
              </w:rPr>
            </w:pPr>
            <w:r>
              <w:rPr>
                <w:lang w:val="sl-SI"/>
              </w:rPr>
              <w:t>Otroški dodatek</w:t>
            </w:r>
          </w:p>
        </w:tc>
        <w:tc>
          <w:tcPr>
            <w:tcW w:w="0" w:type="auto"/>
            <w:hideMark/>
          </w:tcPr>
          <w:p w14:paraId="662BD814" w14:textId="77777777" w:rsidR="00F80A3C" w:rsidRDefault="00F80A3C">
            <w:pPr>
              <w:pStyle w:val="Compact"/>
              <w:jc w:val="center"/>
              <w:rPr>
                <w:lang w:val="sl-SI"/>
              </w:rPr>
            </w:pPr>
            <w:r>
              <w:rPr>
                <w:lang w:val="sl-SI"/>
              </w:rPr>
              <w:t>123</w:t>
            </w:r>
          </w:p>
        </w:tc>
        <w:tc>
          <w:tcPr>
            <w:tcW w:w="0" w:type="auto"/>
            <w:hideMark/>
          </w:tcPr>
          <w:p w14:paraId="3B0D687C" w14:textId="77777777" w:rsidR="00F80A3C" w:rsidRDefault="00F80A3C">
            <w:pPr>
              <w:pStyle w:val="Compact"/>
              <w:jc w:val="center"/>
              <w:rPr>
                <w:lang w:val="sl-SI"/>
              </w:rPr>
            </w:pPr>
            <w:r>
              <w:rPr>
                <w:lang w:val="sl-SI"/>
              </w:rPr>
              <w:t>1. doh. razred</w:t>
            </w:r>
          </w:p>
        </w:tc>
        <w:tc>
          <w:tcPr>
            <w:tcW w:w="0" w:type="auto"/>
            <w:hideMark/>
          </w:tcPr>
          <w:p w14:paraId="0C6E2222" w14:textId="77777777" w:rsidR="00F80A3C" w:rsidRDefault="00F80A3C">
            <w:pPr>
              <w:pStyle w:val="Compact"/>
              <w:jc w:val="center"/>
              <w:rPr>
                <w:lang w:val="sl-SI"/>
              </w:rPr>
            </w:pPr>
            <w:r>
              <w:rPr>
                <w:lang w:val="sl-SI"/>
              </w:rPr>
              <w:t>80</w:t>
            </w:r>
          </w:p>
        </w:tc>
        <w:tc>
          <w:tcPr>
            <w:tcW w:w="0" w:type="auto"/>
            <w:hideMark/>
          </w:tcPr>
          <w:p w14:paraId="782037F5" w14:textId="77777777" w:rsidR="00F80A3C" w:rsidRDefault="00F80A3C">
            <w:pPr>
              <w:pStyle w:val="Compact"/>
              <w:jc w:val="center"/>
              <w:rPr>
                <w:lang w:val="sl-SI"/>
              </w:rPr>
            </w:pPr>
            <w:r>
              <w:rPr>
                <w:lang w:val="sl-SI"/>
              </w:rPr>
              <w:t>3. doh. razred</w:t>
            </w:r>
          </w:p>
        </w:tc>
      </w:tr>
      <w:tr w:rsidR="00F80A3C" w14:paraId="79A9CB97" w14:textId="77777777" w:rsidTr="00F80A3C">
        <w:tc>
          <w:tcPr>
            <w:tcW w:w="0" w:type="auto"/>
            <w:hideMark/>
          </w:tcPr>
          <w:p w14:paraId="7EBBDDDD" w14:textId="77777777" w:rsidR="00F80A3C" w:rsidRDefault="00F80A3C">
            <w:pPr>
              <w:pStyle w:val="Compact"/>
              <w:rPr>
                <w:lang w:val="sl-SI"/>
              </w:rPr>
            </w:pPr>
            <w:r>
              <w:rPr>
                <w:lang w:val="sl-SI"/>
              </w:rPr>
              <w:t>Denarna socialna pomoč</w:t>
            </w:r>
          </w:p>
        </w:tc>
        <w:tc>
          <w:tcPr>
            <w:tcW w:w="0" w:type="auto"/>
            <w:hideMark/>
          </w:tcPr>
          <w:p w14:paraId="083B69D0" w14:textId="77777777" w:rsidR="00F80A3C" w:rsidRDefault="00F80A3C">
            <w:pPr>
              <w:pStyle w:val="Compact"/>
              <w:jc w:val="center"/>
              <w:rPr>
                <w:lang w:val="sl-SI"/>
              </w:rPr>
            </w:pPr>
            <w:r>
              <w:rPr>
                <w:lang w:val="sl-SI"/>
              </w:rPr>
              <w:t>374</w:t>
            </w:r>
          </w:p>
        </w:tc>
        <w:tc>
          <w:tcPr>
            <w:tcW w:w="0" w:type="auto"/>
          </w:tcPr>
          <w:p w14:paraId="6A571438" w14:textId="77777777" w:rsidR="00F80A3C" w:rsidRDefault="00F80A3C">
            <w:pPr>
              <w:pStyle w:val="Compact"/>
              <w:rPr>
                <w:lang w:val="sl-SI"/>
              </w:rPr>
            </w:pPr>
          </w:p>
        </w:tc>
        <w:tc>
          <w:tcPr>
            <w:tcW w:w="0" w:type="auto"/>
            <w:hideMark/>
          </w:tcPr>
          <w:p w14:paraId="29AFA95F" w14:textId="77777777" w:rsidR="00F80A3C" w:rsidRDefault="00F80A3C">
            <w:pPr>
              <w:pStyle w:val="Compact"/>
              <w:jc w:val="center"/>
              <w:rPr>
                <w:lang w:val="sl-SI"/>
              </w:rPr>
            </w:pPr>
            <w:r>
              <w:rPr>
                <w:lang w:val="sl-SI"/>
              </w:rPr>
              <w:t>0</w:t>
            </w:r>
          </w:p>
        </w:tc>
        <w:tc>
          <w:tcPr>
            <w:tcW w:w="0" w:type="auto"/>
          </w:tcPr>
          <w:p w14:paraId="5301731C" w14:textId="77777777" w:rsidR="00F80A3C" w:rsidRDefault="00F80A3C">
            <w:pPr>
              <w:pStyle w:val="Compact"/>
              <w:rPr>
                <w:lang w:val="sl-SI"/>
              </w:rPr>
            </w:pPr>
          </w:p>
        </w:tc>
      </w:tr>
      <w:tr w:rsidR="00F80A3C" w14:paraId="3975980D" w14:textId="77777777" w:rsidTr="00F80A3C">
        <w:tc>
          <w:tcPr>
            <w:tcW w:w="0" w:type="auto"/>
            <w:hideMark/>
          </w:tcPr>
          <w:p w14:paraId="01F45892" w14:textId="77777777" w:rsidR="00F80A3C" w:rsidRDefault="00F80A3C">
            <w:pPr>
              <w:pStyle w:val="Compact"/>
              <w:rPr>
                <w:lang w:val="sl-SI"/>
              </w:rPr>
            </w:pPr>
            <w:r>
              <w:rPr>
                <w:lang w:val="sl-SI"/>
              </w:rPr>
              <w:t>Subvencija najemnine</w:t>
            </w:r>
          </w:p>
        </w:tc>
        <w:tc>
          <w:tcPr>
            <w:tcW w:w="0" w:type="auto"/>
            <w:hideMark/>
          </w:tcPr>
          <w:p w14:paraId="15F67E22" w14:textId="77777777" w:rsidR="00F80A3C" w:rsidRDefault="00F80A3C">
            <w:pPr>
              <w:pStyle w:val="Compact"/>
              <w:jc w:val="center"/>
              <w:rPr>
                <w:lang w:val="sl-SI"/>
              </w:rPr>
            </w:pPr>
            <w:r>
              <w:rPr>
                <w:lang w:val="sl-SI"/>
              </w:rPr>
              <w:t>160</w:t>
            </w:r>
          </w:p>
        </w:tc>
        <w:tc>
          <w:tcPr>
            <w:tcW w:w="0" w:type="auto"/>
          </w:tcPr>
          <w:p w14:paraId="2C518E76" w14:textId="77777777" w:rsidR="00F80A3C" w:rsidRDefault="00F80A3C">
            <w:pPr>
              <w:pStyle w:val="Compact"/>
              <w:rPr>
                <w:lang w:val="sl-SI"/>
              </w:rPr>
            </w:pPr>
          </w:p>
        </w:tc>
        <w:tc>
          <w:tcPr>
            <w:tcW w:w="0" w:type="auto"/>
            <w:hideMark/>
          </w:tcPr>
          <w:p w14:paraId="4FD30082" w14:textId="77777777" w:rsidR="00F80A3C" w:rsidRDefault="00F80A3C">
            <w:pPr>
              <w:pStyle w:val="Compact"/>
              <w:jc w:val="center"/>
              <w:rPr>
                <w:lang w:val="sl-SI"/>
              </w:rPr>
            </w:pPr>
            <w:r>
              <w:rPr>
                <w:lang w:val="sl-SI"/>
              </w:rPr>
              <w:t>160</w:t>
            </w:r>
          </w:p>
        </w:tc>
        <w:tc>
          <w:tcPr>
            <w:tcW w:w="0" w:type="auto"/>
          </w:tcPr>
          <w:p w14:paraId="6CC76B8B" w14:textId="77777777" w:rsidR="00F80A3C" w:rsidRDefault="00F80A3C">
            <w:pPr>
              <w:pStyle w:val="Compact"/>
              <w:rPr>
                <w:lang w:val="sl-SI"/>
              </w:rPr>
            </w:pPr>
          </w:p>
        </w:tc>
      </w:tr>
      <w:tr w:rsidR="00F80A3C" w14:paraId="07149BFE" w14:textId="77777777" w:rsidTr="00F80A3C">
        <w:tc>
          <w:tcPr>
            <w:tcW w:w="0" w:type="auto"/>
            <w:hideMark/>
          </w:tcPr>
          <w:p w14:paraId="6F56FB91" w14:textId="77777777" w:rsidR="00F80A3C" w:rsidRDefault="00F80A3C">
            <w:pPr>
              <w:pStyle w:val="Compact"/>
              <w:rPr>
                <w:lang w:val="sl-SI"/>
              </w:rPr>
            </w:pPr>
            <w:r>
              <w:rPr>
                <w:lang w:val="sl-SI"/>
              </w:rPr>
              <w:t>Pravica do plačila prispevka za obvezno zdravstveno zavarovanje</w:t>
            </w:r>
          </w:p>
        </w:tc>
        <w:tc>
          <w:tcPr>
            <w:tcW w:w="0" w:type="auto"/>
            <w:hideMark/>
          </w:tcPr>
          <w:p w14:paraId="76FDE980" w14:textId="77777777" w:rsidR="00F80A3C" w:rsidRDefault="00F80A3C">
            <w:pPr>
              <w:pStyle w:val="Compact"/>
              <w:jc w:val="center"/>
              <w:rPr>
                <w:lang w:val="sl-SI"/>
              </w:rPr>
            </w:pPr>
            <w:r>
              <w:rPr>
                <w:lang w:val="sl-SI"/>
              </w:rPr>
              <w:t>34</w:t>
            </w:r>
          </w:p>
        </w:tc>
        <w:tc>
          <w:tcPr>
            <w:tcW w:w="0" w:type="auto"/>
            <w:hideMark/>
          </w:tcPr>
          <w:p w14:paraId="05F3CF36" w14:textId="77777777" w:rsidR="00F80A3C" w:rsidRDefault="00F80A3C">
            <w:pPr>
              <w:pStyle w:val="Compact"/>
              <w:jc w:val="center"/>
              <w:rPr>
                <w:lang w:val="sl-SI"/>
              </w:rPr>
            </w:pPr>
            <w:r>
              <w:rPr>
                <w:lang w:val="sl-SI"/>
              </w:rPr>
              <w:t>za 1 odraslega</w:t>
            </w:r>
          </w:p>
        </w:tc>
        <w:tc>
          <w:tcPr>
            <w:tcW w:w="0" w:type="auto"/>
            <w:hideMark/>
          </w:tcPr>
          <w:p w14:paraId="7560F9E5" w14:textId="77777777" w:rsidR="00F80A3C" w:rsidRDefault="00F80A3C">
            <w:pPr>
              <w:pStyle w:val="Compact"/>
              <w:jc w:val="center"/>
              <w:rPr>
                <w:lang w:val="sl-SI"/>
              </w:rPr>
            </w:pPr>
            <w:r>
              <w:rPr>
                <w:lang w:val="sl-SI"/>
              </w:rPr>
              <w:t>34</w:t>
            </w:r>
          </w:p>
        </w:tc>
        <w:tc>
          <w:tcPr>
            <w:tcW w:w="0" w:type="auto"/>
            <w:hideMark/>
          </w:tcPr>
          <w:p w14:paraId="245FB7A3" w14:textId="77777777" w:rsidR="00F80A3C" w:rsidRDefault="00F80A3C">
            <w:pPr>
              <w:pStyle w:val="Compact"/>
              <w:jc w:val="center"/>
              <w:rPr>
                <w:lang w:val="sl-SI"/>
              </w:rPr>
            </w:pPr>
            <w:r>
              <w:rPr>
                <w:lang w:val="sl-SI"/>
              </w:rPr>
              <w:t>za 1 odraslega</w:t>
            </w:r>
          </w:p>
        </w:tc>
      </w:tr>
      <w:tr w:rsidR="00F80A3C" w14:paraId="769E0D25" w14:textId="77777777" w:rsidTr="00F80A3C">
        <w:tc>
          <w:tcPr>
            <w:tcW w:w="0" w:type="auto"/>
            <w:hideMark/>
          </w:tcPr>
          <w:p w14:paraId="3CB12675" w14:textId="77777777" w:rsidR="00F80A3C" w:rsidRDefault="00F80A3C">
            <w:pPr>
              <w:pStyle w:val="Compact"/>
              <w:rPr>
                <w:lang w:val="sl-SI"/>
              </w:rPr>
            </w:pPr>
            <w:r>
              <w:rPr>
                <w:lang w:val="sl-SI"/>
              </w:rPr>
              <w:t>Pravica do kritja razlike do polne vrednosti zdravstvenih storitev</w:t>
            </w:r>
          </w:p>
        </w:tc>
        <w:tc>
          <w:tcPr>
            <w:tcW w:w="0" w:type="auto"/>
            <w:hideMark/>
          </w:tcPr>
          <w:p w14:paraId="731D1F68" w14:textId="77777777" w:rsidR="00F80A3C" w:rsidRDefault="00F80A3C">
            <w:pPr>
              <w:pStyle w:val="Compact"/>
              <w:jc w:val="center"/>
              <w:rPr>
                <w:lang w:val="sl-SI"/>
              </w:rPr>
            </w:pPr>
            <w:r>
              <w:rPr>
                <w:lang w:val="sl-SI"/>
              </w:rPr>
              <w:t>70</w:t>
            </w:r>
          </w:p>
        </w:tc>
        <w:tc>
          <w:tcPr>
            <w:tcW w:w="0" w:type="auto"/>
            <w:hideMark/>
          </w:tcPr>
          <w:p w14:paraId="3F4ACEDE" w14:textId="77777777" w:rsidR="00F80A3C" w:rsidRDefault="00F80A3C">
            <w:pPr>
              <w:pStyle w:val="Compact"/>
              <w:jc w:val="center"/>
              <w:rPr>
                <w:lang w:val="sl-SI"/>
              </w:rPr>
            </w:pPr>
            <w:r>
              <w:rPr>
                <w:lang w:val="sl-SI"/>
              </w:rPr>
              <w:t>za 2 odrasla</w:t>
            </w:r>
          </w:p>
        </w:tc>
        <w:tc>
          <w:tcPr>
            <w:tcW w:w="0" w:type="auto"/>
            <w:hideMark/>
          </w:tcPr>
          <w:p w14:paraId="33EEFEAE" w14:textId="77777777" w:rsidR="00F80A3C" w:rsidRDefault="00F80A3C">
            <w:pPr>
              <w:pStyle w:val="Compact"/>
              <w:jc w:val="center"/>
              <w:rPr>
                <w:lang w:val="sl-SI"/>
              </w:rPr>
            </w:pPr>
            <w:r>
              <w:rPr>
                <w:lang w:val="sl-SI"/>
              </w:rPr>
              <w:t>0</w:t>
            </w:r>
          </w:p>
        </w:tc>
        <w:tc>
          <w:tcPr>
            <w:tcW w:w="0" w:type="auto"/>
          </w:tcPr>
          <w:p w14:paraId="72AD1F7E" w14:textId="77777777" w:rsidR="00F80A3C" w:rsidRDefault="00F80A3C">
            <w:pPr>
              <w:pStyle w:val="Compact"/>
              <w:rPr>
                <w:lang w:val="sl-SI"/>
              </w:rPr>
            </w:pPr>
          </w:p>
        </w:tc>
      </w:tr>
      <w:tr w:rsidR="00F80A3C" w14:paraId="18722DD2" w14:textId="77777777" w:rsidTr="00F80A3C">
        <w:tc>
          <w:tcPr>
            <w:tcW w:w="0" w:type="auto"/>
            <w:hideMark/>
          </w:tcPr>
          <w:p w14:paraId="286B45B2" w14:textId="77777777" w:rsidR="00F80A3C" w:rsidRDefault="00F80A3C">
            <w:pPr>
              <w:pStyle w:val="Compact"/>
              <w:rPr>
                <w:lang w:val="sl-SI"/>
              </w:rPr>
            </w:pPr>
            <w:r>
              <w:rPr>
                <w:lang w:val="sl-SI"/>
              </w:rPr>
              <w:t>Subvencija vrtca</w:t>
            </w:r>
          </w:p>
        </w:tc>
        <w:tc>
          <w:tcPr>
            <w:tcW w:w="0" w:type="auto"/>
            <w:hideMark/>
          </w:tcPr>
          <w:p w14:paraId="365D7DE1" w14:textId="77777777" w:rsidR="00F80A3C" w:rsidRDefault="00F80A3C">
            <w:pPr>
              <w:pStyle w:val="Compact"/>
              <w:jc w:val="center"/>
              <w:rPr>
                <w:lang w:val="sl-SI"/>
              </w:rPr>
            </w:pPr>
            <w:r>
              <w:rPr>
                <w:lang w:val="sl-SI"/>
              </w:rPr>
              <w:t>0</w:t>
            </w:r>
          </w:p>
        </w:tc>
        <w:tc>
          <w:tcPr>
            <w:tcW w:w="0" w:type="auto"/>
          </w:tcPr>
          <w:p w14:paraId="3BB2EDC4" w14:textId="77777777" w:rsidR="00F80A3C" w:rsidRDefault="00F80A3C">
            <w:pPr>
              <w:pStyle w:val="Compact"/>
              <w:rPr>
                <w:lang w:val="sl-SI"/>
              </w:rPr>
            </w:pPr>
          </w:p>
        </w:tc>
        <w:tc>
          <w:tcPr>
            <w:tcW w:w="0" w:type="auto"/>
            <w:hideMark/>
          </w:tcPr>
          <w:p w14:paraId="5A58478D" w14:textId="77777777" w:rsidR="00F80A3C" w:rsidRDefault="00F80A3C">
            <w:pPr>
              <w:pStyle w:val="Compact"/>
              <w:jc w:val="center"/>
              <w:rPr>
                <w:lang w:val="sl-SI"/>
              </w:rPr>
            </w:pPr>
            <w:r>
              <w:rPr>
                <w:lang w:val="sl-SI"/>
              </w:rPr>
              <w:t>0</w:t>
            </w:r>
          </w:p>
        </w:tc>
        <w:tc>
          <w:tcPr>
            <w:tcW w:w="0" w:type="auto"/>
          </w:tcPr>
          <w:p w14:paraId="07BDD3C7" w14:textId="77777777" w:rsidR="00F80A3C" w:rsidRDefault="00F80A3C">
            <w:pPr>
              <w:pStyle w:val="Compact"/>
              <w:rPr>
                <w:lang w:val="sl-SI"/>
              </w:rPr>
            </w:pPr>
          </w:p>
        </w:tc>
      </w:tr>
      <w:tr w:rsidR="00F80A3C" w14:paraId="502149D9" w14:textId="77777777" w:rsidTr="00F80A3C">
        <w:tc>
          <w:tcPr>
            <w:tcW w:w="0" w:type="auto"/>
            <w:hideMark/>
          </w:tcPr>
          <w:p w14:paraId="6F54916D" w14:textId="77777777" w:rsidR="00F80A3C" w:rsidRDefault="00F80A3C">
            <w:pPr>
              <w:pStyle w:val="Compact"/>
              <w:rPr>
                <w:lang w:val="sl-SI"/>
              </w:rPr>
            </w:pPr>
            <w:r>
              <w:rPr>
                <w:lang w:val="sl-SI"/>
              </w:rPr>
              <w:t>Subvencija malice učenca</w:t>
            </w:r>
          </w:p>
        </w:tc>
        <w:tc>
          <w:tcPr>
            <w:tcW w:w="0" w:type="auto"/>
            <w:hideMark/>
          </w:tcPr>
          <w:p w14:paraId="1A5BEF06" w14:textId="77777777" w:rsidR="00F80A3C" w:rsidRDefault="00F80A3C">
            <w:pPr>
              <w:pStyle w:val="Compact"/>
              <w:jc w:val="center"/>
              <w:rPr>
                <w:lang w:val="sl-SI"/>
              </w:rPr>
            </w:pPr>
            <w:r>
              <w:rPr>
                <w:lang w:val="sl-SI"/>
              </w:rPr>
              <w:t>0</w:t>
            </w:r>
          </w:p>
        </w:tc>
        <w:tc>
          <w:tcPr>
            <w:tcW w:w="0" w:type="auto"/>
          </w:tcPr>
          <w:p w14:paraId="53ED665C" w14:textId="77777777" w:rsidR="00F80A3C" w:rsidRDefault="00F80A3C">
            <w:pPr>
              <w:pStyle w:val="Compact"/>
              <w:rPr>
                <w:lang w:val="sl-SI"/>
              </w:rPr>
            </w:pPr>
          </w:p>
        </w:tc>
        <w:tc>
          <w:tcPr>
            <w:tcW w:w="0" w:type="auto"/>
            <w:hideMark/>
          </w:tcPr>
          <w:p w14:paraId="557CC591" w14:textId="77777777" w:rsidR="00F80A3C" w:rsidRDefault="00F80A3C">
            <w:pPr>
              <w:pStyle w:val="Compact"/>
              <w:jc w:val="center"/>
              <w:rPr>
                <w:lang w:val="sl-SI"/>
              </w:rPr>
            </w:pPr>
            <w:r>
              <w:rPr>
                <w:lang w:val="sl-SI"/>
              </w:rPr>
              <w:t>0</w:t>
            </w:r>
          </w:p>
        </w:tc>
        <w:tc>
          <w:tcPr>
            <w:tcW w:w="0" w:type="auto"/>
          </w:tcPr>
          <w:p w14:paraId="2EB425F7" w14:textId="77777777" w:rsidR="00F80A3C" w:rsidRDefault="00F80A3C">
            <w:pPr>
              <w:pStyle w:val="Compact"/>
              <w:rPr>
                <w:lang w:val="sl-SI"/>
              </w:rPr>
            </w:pPr>
          </w:p>
        </w:tc>
      </w:tr>
      <w:tr w:rsidR="00F80A3C" w14:paraId="6EA90AC5" w14:textId="77777777" w:rsidTr="00F80A3C">
        <w:tc>
          <w:tcPr>
            <w:tcW w:w="0" w:type="auto"/>
            <w:hideMark/>
          </w:tcPr>
          <w:p w14:paraId="281AF0DC" w14:textId="77777777" w:rsidR="00F80A3C" w:rsidRDefault="00F80A3C">
            <w:pPr>
              <w:pStyle w:val="Compact"/>
              <w:rPr>
                <w:lang w:val="sl-SI"/>
              </w:rPr>
            </w:pPr>
            <w:r>
              <w:rPr>
                <w:lang w:val="sl-SI"/>
              </w:rPr>
              <w:t>Subvencija kosila učenca</w:t>
            </w:r>
          </w:p>
        </w:tc>
        <w:tc>
          <w:tcPr>
            <w:tcW w:w="0" w:type="auto"/>
            <w:hideMark/>
          </w:tcPr>
          <w:p w14:paraId="2C96F865" w14:textId="77777777" w:rsidR="00F80A3C" w:rsidRDefault="00F80A3C">
            <w:pPr>
              <w:pStyle w:val="Compact"/>
              <w:jc w:val="center"/>
              <w:rPr>
                <w:lang w:val="sl-SI"/>
              </w:rPr>
            </w:pPr>
            <w:r>
              <w:rPr>
                <w:lang w:val="sl-SI"/>
              </w:rPr>
              <w:t>0</w:t>
            </w:r>
          </w:p>
        </w:tc>
        <w:tc>
          <w:tcPr>
            <w:tcW w:w="0" w:type="auto"/>
          </w:tcPr>
          <w:p w14:paraId="36C417AE" w14:textId="77777777" w:rsidR="00F80A3C" w:rsidRDefault="00F80A3C">
            <w:pPr>
              <w:pStyle w:val="Compact"/>
              <w:rPr>
                <w:lang w:val="sl-SI"/>
              </w:rPr>
            </w:pPr>
          </w:p>
        </w:tc>
        <w:tc>
          <w:tcPr>
            <w:tcW w:w="0" w:type="auto"/>
            <w:hideMark/>
          </w:tcPr>
          <w:p w14:paraId="1BCD31A6" w14:textId="77777777" w:rsidR="00F80A3C" w:rsidRDefault="00F80A3C">
            <w:pPr>
              <w:pStyle w:val="Compact"/>
              <w:jc w:val="center"/>
              <w:rPr>
                <w:lang w:val="sl-SI"/>
              </w:rPr>
            </w:pPr>
            <w:r>
              <w:rPr>
                <w:lang w:val="sl-SI"/>
              </w:rPr>
              <w:t>0</w:t>
            </w:r>
          </w:p>
        </w:tc>
        <w:tc>
          <w:tcPr>
            <w:tcW w:w="0" w:type="auto"/>
          </w:tcPr>
          <w:p w14:paraId="29F67311" w14:textId="77777777" w:rsidR="00F80A3C" w:rsidRDefault="00F80A3C">
            <w:pPr>
              <w:pStyle w:val="Compact"/>
              <w:rPr>
                <w:lang w:val="sl-SI"/>
              </w:rPr>
            </w:pPr>
          </w:p>
        </w:tc>
      </w:tr>
      <w:tr w:rsidR="00F80A3C" w14:paraId="50957E6B" w14:textId="77777777" w:rsidTr="00F80A3C">
        <w:tc>
          <w:tcPr>
            <w:tcW w:w="0" w:type="auto"/>
            <w:hideMark/>
          </w:tcPr>
          <w:p w14:paraId="660F1F3A" w14:textId="77777777" w:rsidR="00F80A3C" w:rsidRDefault="00F80A3C">
            <w:pPr>
              <w:pStyle w:val="Compact"/>
              <w:rPr>
                <w:lang w:val="sl-SI"/>
              </w:rPr>
            </w:pPr>
            <w:r>
              <w:rPr>
                <w:lang w:val="sl-SI"/>
              </w:rPr>
              <w:t>Subvencija malice dijaka</w:t>
            </w:r>
          </w:p>
        </w:tc>
        <w:tc>
          <w:tcPr>
            <w:tcW w:w="0" w:type="auto"/>
            <w:hideMark/>
          </w:tcPr>
          <w:p w14:paraId="6D2DD10E" w14:textId="77777777" w:rsidR="00F80A3C" w:rsidRDefault="00F80A3C">
            <w:pPr>
              <w:pStyle w:val="Compact"/>
              <w:jc w:val="center"/>
              <w:rPr>
                <w:lang w:val="sl-SI"/>
              </w:rPr>
            </w:pPr>
            <w:r>
              <w:rPr>
                <w:lang w:val="sl-SI"/>
              </w:rPr>
              <w:t>48</w:t>
            </w:r>
          </w:p>
        </w:tc>
        <w:tc>
          <w:tcPr>
            <w:tcW w:w="0" w:type="auto"/>
          </w:tcPr>
          <w:p w14:paraId="11B9EFE3" w14:textId="77777777" w:rsidR="00F80A3C" w:rsidRDefault="00F80A3C">
            <w:pPr>
              <w:pStyle w:val="Compact"/>
              <w:rPr>
                <w:lang w:val="sl-SI"/>
              </w:rPr>
            </w:pPr>
          </w:p>
        </w:tc>
        <w:tc>
          <w:tcPr>
            <w:tcW w:w="0" w:type="auto"/>
            <w:hideMark/>
          </w:tcPr>
          <w:p w14:paraId="25349D3A" w14:textId="77777777" w:rsidR="00F80A3C" w:rsidRDefault="00F80A3C">
            <w:pPr>
              <w:pStyle w:val="Compact"/>
              <w:jc w:val="center"/>
              <w:rPr>
                <w:lang w:val="sl-SI"/>
              </w:rPr>
            </w:pPr>
            <w:r>
              <w:rPr>
                <w:lang w:val="sl-SI"/>
              </w:rPr>
              <w:t>48</w:t>
            </w:r>
          </w:p>
        </w:tc>
        <w:tc>
          <w:tcPr>
            <w:tcW w:w="0" w:type="auto"/>
          </w:tcPr>
          <w:p w14:paraId="6E8071AA" w14:textId="77777777" w:rsidR="00F80A3C" w:rsidRDefault="00F80A3C">
            <w:pPr>
              <w:pStyle w:val="Compact"/>
              <w:rPr>
                <w:lang w:val="sl-SI"/>
              </w:rPr>
            </w:pPr>
          </w:p>
        </w:tc>
      </w:tr>
      <w:tr w:rsidR="00F80A3C" w14:paraId="2711874F" w14:textId="77777777" w:rsidTr="00F80A3C">
        <w:tc>
          <w:tcPr>
            <w:tcW w:w="0" w:type="auto"/>
            <w:hideMark/>
          </w:tcPr>
          <w:p w14:paraId="121FABDC" w14:textId="77777777" w:rsidR="00F80A3C" w:rsidRDefault="00F80A3C">
            <w:pPr>
              <w:pStyle w:val="Compact"/>
              <w:rPr>
                <w:lang w:val="sl-SI"/>
              </w:rPr>
            </w:pPr>
            <w:r>
              <w:rPr>
                <w:lang w:val="sl-SI"/>
              </w:rPr>
              <w:t>Državna štipendija do starosti 18 let</w:t>
            </w:r>
          </w:p>
        </w:tc>
        <w:tc>
          <w:tcPr>
            <w:tcW w:w="0" w:type="auto"/>
            <w:hideMark/>
          </w:tcPr>
          <w:p w14:paraId="6410DA5B" w14:textId="77777777" w:rsidR="00F80A3C" w:rsidRDefault="00F80A3C">
            <w:pPr>
              <w:pStyle w:val="Compact"/>
              <w:jc w:val="center"/>
              <w:rPr>
                <w:lang w:val="sl-SI"/>
              </w:rPr>
            </w:pPr>
            <w:r>
              <w:rPr>
                <w:lang w:val="sl-SI"/>
              </w:rPr>
              <w:t>86</w:t>
            </w:r>
          </w:p>
        </w:tc>
        <w:tc>
          <w:tcPr>
            <w:tcW w:w="0" w:type="auto"/>
            <w:hideMark/>
          </w:tcPr>
          <w:p w14:paraId="7595C12D" w14:textId="77777777" w:rsidR="00F80A3C" w:rsidRDefault="00F80A3C">
            <w:pPr>
              <w:pStyle w:val="Compact"/>
              <w:jc w:val="center"/>
              <w:rPr>
                <w:lang w:val="sl-SI"/>
              </w:rPr>
            </w:pPr>
            <w:r>
              <w:rPr>
                <w:lang w:val="sl-SI"/>
              </w:rPr>
              <w:t>2 . doh. razred</w:t>
            </w:r>
          </w:p>
        </w:tc>
        <w:tc>
          <w:tcPr>
            <w:tcW w:w="0" w:type="auto"/>
            <w:hideMark/>
          </w:tcPr>
          <w:p w14:paraId="0D20DFAD" w14:textId="77777777" w:rsidR="00F80A3C" w:rsidRDefault="00F80A3C">
            <w:pPr>
              <w:pStyle w:val="Compact"/>
              <w:jc w:val="center"/>
              <w:rPr>
                <w:lang w:val="sl-SI"/>
              </w:rPr>
            </w:pPr>
            <w:r>
              <w:rPr>
                <w:lang w:val="sl-SI"/>
              </w:rPr>
              <w:t>86</w:t>
            </w:r>
          </w:p>
        </w:tc>
        <w:tc>
          <w:tcPr>
            <w:tcW w:w="0" w:type="auto"/>
            <w:hideMark/>
          </w:tcPr>
          <w:p w14:paraId="41319AEF" w14:textId="77777777" w:rsidR="00F80A3C" w:rsidRDefault="00F80A3C">
            <w:pPr>
              <w:pStyle w:val="Compact"/>
              <w:jc w:val="center"/>
              <w:rPr>
                <w:lang w:val="sl-SI"/>
              </w:rPr>
            </w:pPr>
            <w:r>
              <w:rPr>
                <w:lang w:val="sl-SI"/>
              </w:rPr>
              <w:t>2 . doh. razred</w:t>
            </w:r>
          </w:p>
        </w:tc>
      </w:tr>
      <w:tr w:rsidR="00F80A3C" w14:paraId="1053F2B9" w14:textId="77777777" w:rsidTr="00F80A3C">
        <w:tc>
          <w:tcPr>
            <w:tcW w:w="0" w:type="auto"/>
            <w:hideMark/>
          </w:tcPr>
          <w:p w14:paraId="6680BC49" w14:textId="77777777" w:rsidR="00F80A3C" w:rsidRDefault="00F80A3C">
            <w:pPr>
              <w:pStyle w:val="Compact"/>
              <w:rPr>
                <w:lang w:val="sl-SI"/>
              </w:rPr>
            </w:pPr>
            <w:r>
              <w:rPr>
                <w:lang w:val="sl-SI"/>
              </w:rPr>
              <w:t>Državna štipendija za stare 18 let ali več</w:t>
            </w:r>
          </w:p>
        </w:tc>
        <w:tc>
          <w:tcPr>
            <w:tcW w:w="0" w:type="auto"/>
            <w:hideMark/>
          </w:tcPr>
          <w:p w14:paraId="73C42D82" w14:textId="77777777" w:rsidR="00F80A3C" w:rsidRDefault="00F80A3C">
            <w:pPr>
              <w:pStyle w:val="Compact"/>
              <w:jc w:val="center"/>
              <w:rPr>
                <w:lang w:val="sl-SI"/>
              </w:rPr>
            </w:pPr>
            <w:r>
              <w:rPr>
                <w:lang w:val="sl-SI"/>
              </w:rPr>
              <w:t>172</w:t>
            </w:r>
          </w:p>
        </w:tc>
        <w:tc>
          <w:tcPr>
            <w:tcW w:w="0" w:type="auto"/>
            <w:hideMark/>
          </w:tcPr>
          <w:p w14:paraId="4812D122" w14:textId="77777777" w:rsidR="00F80A3C" w:rsidRDefault="00F80A3C">
            <w:pPr>
              <w:pStyle w:val="Compact"/>
              <w:jc w:val="center"/>
              <w:rPr>
                <w:lang w:val="sl-SI"/>
              </w:rPr>
            </w:pPr>
            <w:r>
              <w:rPr>
                <w:lang w:val="sl-SI"/>
              </w:rPr>
              <w:t>2 . doh. razred</w:t>
            </w:r>
          </w:p>
        </w:tc>
        <w:tc>
          <w:tcPr>
            <w:tcW w:w="0" w:type="auto"/>
            <w:hideMark/>
          </w:tcPr>
          <w:p w14:paraId="14EDD767" w14:textId="77777777" w:rsidR="00F80A3C" w:rsidRDefault="00F80A3C">
            <w:pPr>
              <w:pStyle w:val="Compact"/>
              <w:jc w:val="center"/>
              <w:rPr>
                <w:lang w:val="sl-SI"/>
              </w:rPr>
            </w:pPr>
            <w:r>
              <w:rPr>
                <w:lang w:val="sl-SI"/>
              </w:rPr>
              <w:t>172</w:t>
            </w:r>
          </w:p>
        </w:tc>
        <w:tc>
          <w:tcPr>
            <w:tcW w:w="0" w:type="auto"/>
            <w:hideMark/>
          </w:tcPr>
          <w:p w14:paraId="036D39ED" w14:textId="77777777" w:rsidR="00F80A3C" w:rsidRDefault="00F80A3C">
            <w:pPr>
              <w:pStyle w:val="Compact"/>
              <w:jc w:val="center"/>
              <w:rPr>
                <w:lang w:val="sl-SI"/>
              </w:rPr>
            </w:pPr>
            <w:r>
              <w:rPr>
                <w:lang w:val="sl-SI"/>
              </w:rPr>
              <w:t>2 . doh. razred</w:t>
            </w:r>
          </w:p>
        </w:tc>
      </w:tr>
      <w:tr w:rsidR="00F80A3C" w14:paraId="708D6F8B" w14:textId="77777777" w:rsidTr="00F80A3C">
        <w:tc>
          <w:tcPr>
            <w:tcW w:w="0" w:type="auto"/>
            <w:hideMark/>
          </w:tcPr>
          <w:p w14:paraId="7F934A77" w14:textId="77777777" w:rsidR="00F80A3C" w:rsidRDefault="00F80A3C">
            <w:pPr>
              <w:pStyle w:val="Compact"/>
              <w:rPr>
                <w:lang w:val="sl-SI"/>
              </w:rPr>
            </w:pPr>
            <w:r>
              <w:rPr>
                <w:b/>
                <w:bCs/>
                <w:lang w:val="sl-SI"/>
              </w:rPr>
              <w:t>Socialni transferji</w:t>
            </w:r>
          </w:p>
        </w:tc>
        <w:tc>
          <w:tcPr>
            <w:tcW w:w="0" w:type="auto"/>
            <w:hideMark/>
          </w:tcPr>
          <w:p w14:paraId="509CBE53" w14:textId="77777777" w:rsidR="00F80A3C" w:rsidRDefault="00F80A3C">
            <w:pPr>
              <w:pStyle w:val="Compact"/>
              <w:jc w:val="center"/>
              <w:rPr>
                <w:lang w:val="sl-SI"/>
              </w:rPr>
            </w:pPr>
            <w:r>
              <w:rPr>
                <w:lang w:val="sl-SI"/>
              </w:rPr>
              <w:t>1.066</w:t>
            </w:r>
          </w:p>
        </w:tc>
        <w:tc>
          <w:tcPr>
            <w:tcW w:w="0" w:type="auto"/>
          </w:tcPr>
          <w:p w14:paraId="283E632D" w14:textId="77777777" w:rsidR="00F80A3C" w:rsidRDefault="00F80A3C">
            <w:pPr>
              <w:pStyle w:val="Compact"/>
              <w:rPr>
                <w:lang w:val="sl-SI"/>
              </w:rPr>
            </w:pPr>
          </w:p>
        </w:tc>
        <w:tc>
          <w:tcPr>
            <w:tcW w:w="0" w:type="auto"/>
            <w:hideMark/>
          </w:tcPr>
          <w:p w14:paraId="7C6F73D6" w14:textId="77777777" w:rsidR="00F80A3C" w:rsidRDefault="00F80A3C">
            <w:pPr>
              <w:pStyle w:val="Compact"/>
              <w:jc w:val="center"/>
              <w:rPr>
                <w:lang w:val="sl-SI"/>
              </w:rPr>
            </w:pPr>
            <w:r>
              <w:rPr>
                <w:lang w:val="sl-SI"/>
              </w:rPr>
              <w:t>579</w:t>
            </w:r>
          </w:p>
        </w:tc>
        <w:tc>
          <w:tcPr>
            <w:tcW w:w="0" w:type="auto"/>
          </w:tcPr>
          <w:p w14:paraId="5ABBC550" w14:textId="77777777" w:rsidR="00F80A3C" w:rsidRDefault="00F80A3C">
            <w:pPr>
              <w:pStyle w:val="Compact"/>
              <w:rPr>
                <w:lang w:val="sl-SI"/>
              </w:rPr>
            </w:pPr>
          </w:p>
        </w:tc>
      </w:tr>
      <w:tr w:rsidR="00F80A3C" w14:paraId="2AA1BDC3" w14:textId="77777777" w:rsidTr="00F80A3C">
        <w:tc>
          <w:tcPr>
            <w:tcW w:w="0" w:type="auto"/>
            <w:hideMark/>
          </w:tcPr>
          <w:p w14:paraId="7CFD0D65" w14:textId="77777777" w:rsidR="00F80A3C" w:rsidRDefault="00F80A3C">
            <w:pPr>
              <w:pStyle w:val="Compact"/>
              <w:rPr>
                <w:lang w:val="sl-SI"/>
              </w:rPr>
            </w:pPr>
            <w:r>
              <w:rPr>
                <w:lang w:val="sl-SI"/>
              </w:rPr>
              <w:t>Prejemki v denarju</w:t>
            </w:r>
          </w:p>
        </w:tc>
        <w:tc>
          <w:tcPr>
            <w:tcW w:w="0" w:type="auto"/>
            <w:hideMark/>
          </w:tcPr>
          <w:p w14:paraId="12F7DD18" w14:textId="77777777" w:rsidR="00F80A3C" w:rsidRDefault="00F80A3C">
            <w:pPr>
              <w:pStyle w:val="Compact"/>
              <w:jc w:val="center"/>
              <w:rPr>
                <w:lang w:val="sl-SI"/>
              </w:rPr>
            </w:pPr>
            <w:r>
              <w:rPr>
                <w:lang w:val="sl-SI"/>
              </w:rPr>
              <w:t>914</w:t>
            </w:r>
          </w:p>
        </w:tc>
        <w:tc>
          <w:tcPr>
            <w:tcW w:w="0" w:type="auto"/>
          </w:tcPr>
          <w:p w14:paraId="49E9AFDE" w14:textId="77777777" w:rsidR="00F80A3C" w:rsidRDefault="00F80A3C">
            <w:pPr>
              <w:pStyle w:val="Compact"/>
              <w:rPr>
                <w:lang w:val="sl-SI"/>
              </w:rPr>
            </w:pPr>
          </w:p>
        </w:tc>
        <w:tc>
          <w:tcPr>
            <w:tcW w:w="0" w:type="auto"/>
            <w:hideMark/>
          </w:tcPr>
          <w:p w14:paraId="250CC2CC" w14:textId="77777777" w:rsidR="00F80A3C" w:rsidRDefault="00F80A3C">
            <w:pPr>
              <w:pStyle w:val="Compact"/>
              <w:jc w:val="center"/>
              <w:rPr>
                <w:lang w:val="sl-SI"/>
              </w:rPr>
            </w:pPr>
            <w:r>
              <w:rPr>
                <w:lang w:val="sl-SI"/>
              </w:rPr>
              <w:t>497</w:t>
            </w:r>
          </w:p>
        </w:tc>
        <w:tc>
          <w:tcPr>
            <w:tcW w:w="0" w:type="auto"/>
          </w:tcPr>
          <w:p w14:paraId="7599DC34" w14:textId="77777777" w:rsidR="00F80A3C" w:rsidRDefault="00F80A3C">
            <w:pPr>
              <w:pStyle w:val="Compact"/>
              <w:rPr>
                <w:lang w:val="sl-SI"/>
              </w:rPr>
            </w:pPr>
          </w:p>
        </w:tc>
      </w:tr>
      <w:tr w:rsidR="00F80A3C" w14:paraId="44103769" w14:textId="77777777" w:rsidTr="00F80A3C">
        <w:tc>
          <w:tcPr>
            <w:tcW w:w="0" w:type="auto"/>
            <w:hideMark/>
          </w:tcPr>
          <w:p w14:paraId="19F9B9E2" w14:textId="77777777" w:rsidR="00F80A3C" w:rsidRDefault="00F80A3C">
            <w:pPr>
              <w:pStyle w:val="Compact"/>
              <w:rPr>
                <w:lang w:val="sl-SI"/>
              </w:rPr>
            </w:pPr>
            <w:r>
              <w:rPr>
                <w:lang w:val="sl-SI"/>
              </w:rPr>
              <w:t>Subvencije</w:t>
            </w:r>
          </w:p>
        </w:tc>
        <w:tc>
          <w:tcPr>
            <w:tcW w:w="0" w:type="auto"/>
            <w:hideMark/>
          </w:tcPr>
          <w:p w14:paraId="1C5CD6FD" w14:textId="77777777" w:rsidR="00F80A3C" w:rsidRDefault="00F80A3C">
            <w:pPr>
              <w:pStyle w:val="Compact"/>
              <w:jc w:val="center"/>
              <w:rPr>
                <w:lang w:val="sl-SI"/>
              </w:rPr>
            </w:pPr>
            <w:r>
              <w:rPr>
                <w:lang w:val="sl-SI"/>
              </w:rPr>
              <w:t>152</w:t>
            </w:r>
          </w:p>
        </w:tc>
        <w:tc>
          <w:tcPr>
            <w:tcW w:w="0" w:type="auto"/>
          </w:tcPr>
          <w:p w14:paraId="30B0711E" w14:textId="77777777" w:rsidR="00F80A3C" w:rsidRDefault="00F80A3C">
            <w:pPr>
              <w:pStyle w:val="Compact"/>
              <w:rPr>
                <w:lang w:val="sl-SI"/>
              </w:rPr>
            </w:pPr>
          </w:p>
        </w:tc>
        <w:tc>
          <w:tcPr>
            <w:tcW w:w="0" w:type="auto"/>
            <w:hideMark/>
          </w:tcPr>
          <w:p w14:paraId="7BF05121" w14:textId="77777777" w:rsidR="00F80A3C" w:rsidRDefault="00F80A3C">
            <w:pPr>
              <w:pStyle w:val="Compact"/>
              <w:jc w:val="center"/>
              <w:rPr>
                <w:lang w:val="sl-SI"/>
              </w:rPr>
            </w:pPr>
            <w:r>
              <w:rPr>
                <w:lang w:val="sl-SI"/>
              </w:rPr>
              <w:t>82</w:t>
            </w:r>
          </w:p>
        </w:tc>
        <w:tc>
          <w:tcPr>
            <w:tcW w:w="0" w:type="auto"/>
          </w:tcPr>
          <w:p w14:paraId="4D6558E5" w14:textId="77777777" w:rsidR="00F80A3C" w:rsidRDefault="00F80A3C">
            <w:pPr>
              <w:pStyle w:val="Compact"/>
              <w:rPr>
                <w:lang w:val="sl-SI"/>
              </w:rPr>
            </w:pPr>
          </w:p>
        </w:tc>
      </w:tr>
      <w:bookmarkEnd w:id="46"/>
    </w:tbl>
    <w:p w14:paraId="3D2A9867" w14:textId="77777777" w:rsidR="00F80A3C" w:rsidRDefault="00F80A3C" w:rsidP="00F80A3C"/>
    <w:p w14:paraId="42BEE9A9" w14:textId="2625786B" w:rsidR="008E2993" w:rsidRPr="006F66C0" w:rsidRDefault="008E2993" w:rsidP="004134CB">
      <w:pPr>
        <w:jc w:val="both"/>
        <w:rPr>
          <w:rFonts w:asciiTheme="majorHAnsi" w:eastAsiaTheme="majorEastAsia" w:hAnsiTheme="majorHAnsi" w:cstheme="majorBidi"/>
          <w:color w:val="2E74B5" w:themeColor="accent1" w:themeShade="BF"/>
          <w:sz w:val="32"/>
          <w:szCs w:val="32"/>
        </w:rPr>
      </w:pPr>
    </w:p>
    <w:sectPr w:rsidR="008E2993" w:rsidRPr="006F66C0" w:rsidSect="00847A74">
      <w:footerReference w:type="default" r:id="rId3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2383" w14:textId="77777777" w:rsidR="0004552F" w:rsidRDefault="0004552F" w:rsidP="00556EF1">
      <w:pPr>
        <w:spacing w:after="0" w:line="240" w:lineRule="auto"/>
      </w:pPr>
      <w:r>
        <w:separator/>
      </w:r>
    </w:p>
  </w:endnote>
  <w:endnote w:type="continuationSeparator" w:id="0">
    <w:p w14:paraId="61BE006D" w14:textId="77777777" w:rsidR="0004552F" w:rsidRDefault="0004552F" w:rsidP="005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82763"/>
      <w:docPartObj>
        <w:docPartGallery w:val="Page Numbers (Bottom of Page)"/>
        <w:docPartUnique/>
      </w:docPartObj>
    </w:sdtPr>
    <w:sdtEndPr/>
    <w:sdtContent>
      <w:p w14:paraId="5C9A50AF" w14:textId="1BD45795" w:rsidR="00847A74" w:rsidRDefault="00847A74">
        <w:pPr>
          <w:pStyle w:val="Noga"/>
          <w:jc w:val="right"/>
        </w:pPr>
        <w:r>
          <w:fldChar w:fldCharType="begin"/>
        </w:r>
        <w:r>
          <w:instrText>PAGE   \* MERGEFORMAT</w:instrText>
        </w:r>
        <w:r>
          <w:fldChar w:fldCharType="separate"/>
        </w:r>
        <w:r>
          <w:t>2</w:t>
        </w:r>
        <w:r>
          <w:fldChar w:fldCharType="end"/>
        </w:r>
      </w:p>
    </w:sdtContent>
  </w:sdt>
  <w:p w14:paraId="1559269A" w14:textId="77777777" w:rsidR="00847A74" w:rsidRDefault="00847A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CDDE" w14:textId="77777777" w:rsidR="0004552F" w:rsidRDefault="0004552F" w:rsidP="00556EF1">
      <w:pPr>
        <w:spacing w:after="0" w:line="240" w:lineRule="auto"/>
      </w:pPr>
      <w:r>
        <w:separator/>
      </w:r>
    </w:p>
  </w:footnote>
  <w:footnote w:type="continuationSeparator" w:id="0">
    <w:p w14:paraId="41CE8A39" w14:textId="77777777" w:rsidR="0004552F" w:rsidRDefault="0004552F" w:rsidP="0055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342AB8B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0000A991"/>
    <w:multiLevelType w:val="multilevel"/>
    <w:tmpl w:val="9D0C422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721"/>
    <w:multiLevelType w:val="multilevel"/>
    <w:tmpl w:val="40CE9F16"/>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0A99728"/>
    <w:multiLevelType w:val="multilevel"/>
    <w:tmpl w:val="A88C93F0"/>
    <w:lvl w:ilvl="0">
      <w:start w:val="8"/>
      <w:numFmt w:val="lowerLetter"/>
      <w:lvlText w:val="%1)"/>
      <w:lvlJc w:val="left"/>
      <w:pPr>
        <w:ind w:left="720" w:hanging="480"/>
      </w:pPr>
    </w:lvl>
    <w:lvl w:ilvl="1">
      <w:start w:val="8"/>
      <w:numFmt w:val="lowerLetter"/>
      <w:lvlText w:val="%2)"/>
      <w:lvlJc w:val="left"/>
      <w:pPr>
        <w:ind w:left="1440" w:hanging="480"/>
      </w:pPr>
    </w:lvl>
    <w:lvl w:ilvl="2">
      <w:start w:val="8"/>
      <w:numFmt w:val="lowerLetter"/>
      <w:lvlText w:val="%3)"/>
      <w:lvlJc w:val="left"/>
      <w:pPr>
        <w:ind w:left="2160" w:hanging="480"/>
      </w:pPr>
    </w:lvl>
    <w:lvl w:ilvl="3">
      <w:start w:val="8"/>
      <w:numFmt w:val="lowerLetter"/>
      <w:lvlText w:val="%4)"/>
      <w:lvlJc w:val="left"/>
      <w:pPr>
        <w:ind w:left="2880" w:hanging="480"/>
      </w:pPr>
    </w:lvl>
    <w:lvl w:ilvl="4">
      <w:start w:val="8"/>
      <w:numFmt w:val="lowerLetter"/>
      <w:lvlText w:val="%5)"/>
      <w:lvlJc w:val="left"/>
      <w:pPr>
        <w:ind w:left="3600" w:hanging="480"/>
      </w:pPr>
    </w:lvl>
    <w:lvl w:ilvl="5">
      <w:start w:val="8"/>
      <w:numFmt w:val="lowerLetter"/>
      <w:lvlText w:val="%6)"/>
      <w:lvlJc w:val="left"/>
      <w:pPr>
        <w:ind w:left="4320" w:hanging="480"/>
      </w:pPr>
    </w:lvl>
    <w:lvl w:ilvl="6">
      <w:start w:val="8"/>
      <w:numFmt w:val="lowerLetter"/>
      <w:lvlText w:val="%7)"/>
      <w:lvlJc w:val="left"/>
      <w:pPr>
        <w:ind w:left="5040" w:hanging="480"/>
      </w:pPr>
    </w:lvl>
    <w:lvl w:ilvl="7">
      <w:start w:val="8"/>
      <w:numFmt w:val="lowerLetter"/>
      <w:lvlText w:val="%8)"/>
      <w:lvlJc w:val="left"/>
      <w:pPr>
        <w:ind w:left="5760" w:hanging="480"/>
      </w:pPr>
    </w:lvl>
    <w:lvl w:ilvl="8">
      <w:start w:val="8"/>
      <w:numFmt w:val="lowerLetter"/>
      <w:lvlText w:val="%9)"/>
      <w:lvlJc w:val="left"/>
      <w:pPr>
        <w:ind w:left="6480" w:hanging="480"/>
      </w:pPr>
    </w:lvl>
  </w:abstractNum>
  <w:abstractNum w:abstractNumId="4" w15:restartNumberingAfterBreak="0">
    <w:nsid w:val="010F453F"/>
    <w:multiLevelType w:val="hybridMultilevel"/>
    <w:tmpl w:val="BFF0FD96"/>
    <w:lvl w:ilvl="0" w:tplc="3EFEFE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9D0CC7"/>
    <w:multiLevelType w:val="hybridMultilevel"/>
    <w:tmpl w:val="E17C163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022B90"/>
    <w:multiLevelType w:val="hybridMultilevel"/>
    <w:tmpl w:val="23F845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A07DE4"/>
    <w:multiLevelType w:val="hybridMultilevel"/>
    <w:tmpl w:val="DBF60DFC"/>
    <w:lvl w:ilvl="0" w:tplc="D6BEC0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36777D"/>
    <w:multiLevelType w:val="hybridMultilevel"/>
    <w:tmpl w:val="6E5C32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C54A0"/>
    <w:multiLevelType w:val="hybridMultilevel"/>
    <w:tmpl w:val="8BB2CEA6"/>
    <w:lvl w:ilvl="0" w:tplc="65362712">
      <w:start w:val="1"/>
      <w:numFmt w:val="bullet"/>
      <w:lvlText w:val="−"/>
      <w:lvlJc w:val="left"/>
      <w:pPr>
        <w:ind w:left="1068" w:hanging="360"/>
      </w:pPr>
      <w:rPr>
        <w:rFonts w:ascii="Arial" w:hAnsi="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404"/>
    <w:multiLevelType w:val="hybridMultilevel"/>
    <w:tmpl w:val="198099B0"/>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83D7C"/>
    <w:multiLevelType w:val="hybridMultilevel"/>
    <w:tmpl w:val="06F0964A"/>
    <w:lvl w:ilvl="0" w:tplc="0424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A2FB7"/>
    <w:multiLevelType w:val="hybridMultilevel"/>
    <w:tmpl w:val="623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950F4"/>
    <w:multiLevelType w:val="hybridMultilevel"/>
    <w:tmpl w:val="D56C3EFA"/>
    <w:lvl w:ilvl="0" w:tplc="653627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A6986"/>
    <w:multiLevelType w:val="hybridMultilevel"/>
    <w:tmpl w:val="F3B04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C33F7F"/>
    <w:multiLevelType w:val="hybridMultilevel"/>
    <w:tmpl w:val="545815D8"/>
    <w:lvl w:ilvl="0" w:tplc="F4DC31C2">
      <w:start w:val="4"/>
      <w:numFmt w:val="bullet"/>
      <w:lvlText w:val="-"/>
      <w:lvlJc w:val="left"/>
      <w:pPr>
        <w:ind w:left="1068" w:hanging="360"/>
      </w:pPr>
      <w:rPr>
        <w:rFonts w:ascii="Calibri" w:eastAsiaTheme="minorHAnsi" w:hAnsi="Calibri"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3D773688"/>
    <w:multiLevelType w:val="hybridMultilevel"/>
    <w:tmpl w:val="FBC2FA68"/>
    <w:lvl w:ilvl="0" w:tplc="334A0C56">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854F1A"/>
    <w:multiLevelType w:val="hybridMultilevel"/>
    <w:tmpl w:val="DC5A205A"/>
    <w:lvl w:ilvl="0" w:tplc="653627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FF1053"/>
    <w:multiLevelType w:val="hybridMultilevel"/>
    <w:tmpl w:val="C0924860"/>
    <w:lvl w:ilvl="0" w:tplc="2BE2D59A">
      <w:numFmt w:val="bullet"/>
      <w:lvlText w:val="-"/>
      <w:lvlJc w:val="left"/>
      <w:pPr>
        <w:ind w:left="1776" w:hanging="360"/>
      </w:pPr>
      <w:rPr>
        <w:rFonts w:ascii="Arial" w:eastAsia="Times New Roman" w:hAnsi="Arial" w:cs="Arial" w:hint="default"/>
        <w:sz w:val="22"/>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hint="default"/>
      </w:rPr>
    </w:lvl>
    <w:lvl w:ilvl="3" w:tplc="04240001">
      <w:start w:val="1"/>
      <w:numFmt w:val="bullet"/>
      <w:lvlText w:val=""/>
      <w:lvlJc w:val="left"/>
      <w:pPr>
        <w:ind w:left="3936" w:hanging="360"/>
      </w:pPr>
      <w:rPr>
        <w:rFonts w:ascii="Symbol" w:hAnsi="Symbol" w:hint="default"/>
      </w:rPr>
    </w:lvl>
    <w:lvl w:ilvl="4" w:tplc="04240003">
      <w:start w:val="1"/>
      <w:numFmt w:val="bullet"/>
      <w:lvlText w:val="o"/>
      <w:lvlJc w:val="left"/>
      <w:pPr>
        <w:ind w:left="4656" w:hanging="360"/>
      </w:pPr>
      <w:rPr>
        <w:rFonts w:ascii="Courier New" w:hAnsi="Courier New" w:cs="Courier New" w:hint="default"/>
      </w:rPr>
    </w:lvl>
    <w:lvl w:ilvl="5" w:tplc="04240005">
      <w:start w:val="1"/>
      <w:numFmt w:val="bullet"/>
      <w:lvlText w:val=""/>
      <w:lvlJc w:val="left"/>
      <w:pPr>
        <w:ind w:left="5376" w:hanging="360"/>
      </w:pPr>
      <w:rPr>
        <w:rFonts w:ascii="Wingdings" w:hAnsi="Wingdings" w:hint="default"/>
      </w:rPr>
    </w:lvl>
    <w:lvl w:ilvl="6" w:tplc="04240001">
      <w:start w:val="1"/>
      <w:numFmt w:val="bullet"/>
      <w:lvlText w:val=""/>
      <w:lvlJc w:val="left"/>
      <w:pPr>
        <w:ind w:left="6096" w:hanging="360"/>
      </w:pPr>
      <w:rPr>
        <w:rFonts w:ascii="Symbol" w:hAnsi="Symbol" w:hint="default"/>
      </w:rPr>
    </w:lvl>
    <w:lvl w:ilvl="7" w:tplc="04240003">
      <w:start w:val="1"/>
      <w:numFmt w:val="bullet"/>
      <w:lvlText w:val="o"/>
      <w:lvlJc w:val="left"/>
      <w:pPr>
        <w:ind w:left="6816" w:hanging="360"/>
      </w:pPr>
      <w:rPr>
        <w:rFonts w:ascii="Courier New" w:hAnsi="Courier New" w:cs="Courier New" w:hint="default"/>
      </w:rPr>
    </w:lvl>
    <w:lvl w:ilvl="8" w:tplc="04240005">
      <w:start w:val="1"/>
      <w:numFmt w:val="bullet"/>
      <w:lvlText w:val=""/>
      <w:lvlJc w:val="left"/>
      <w:pPr>
        <w:ind w:left="7536" w:hanging="360"/>
      </w:pPr>
      <w:rPr>
        <w:rFonts w:ascii="Wingdings" w:hAnsi="Wingdings" w:hint="default"/>
      </w:rPr>
    </w:lvl>
  </w:abstractNum>
  <w:abstractNum w:abstractNumId="21" w15:restartNumberingAfterBreak="0">
    <w:nsid w:val="516670E9"/>
    <w:multiLevelType w:val="hybridMultilevel"/>
    <w:tmpl w:val="C772FF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34DD5"/>
    <w:multiLevelType w:val="hybridMultilevel"/>
    <w:tmpl w:val="4E72B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7D5DC5"/>
    <w:multiLevelType w:val="hybridMultilevel"/>
    <w:tmpl w:val="33AE2540"/>
    <w:lvl w:ilvl="0" w:tplc="0424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BB721A"/>
    <w:multiLevelType w:val="hybridMultilevel"/>
    <w:tmpl w:val="4B7AF0B8"/>
    <w:lvl w:ilvl="0" w:tplc="653627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367AF"/>
    <w:multiLevelType w:val="hybridMultilevel"/>
    <w:tmpl w:val="CB506BC6"/>
    <w:lvl w:ilvl="0" w:tplc="F4DC31C2">
      <w:start w:val="4"/>
      <w:numFmt w:val="bullet"/>
      <w:lvlText w:val="-"/>
      <w:lvlJc w:val="left"/>
      <w:pPr>
        <w:ind w:left="2136" w:hanging="360"/>
      </w:pPr>
      <w:rPr>
        <w:rFonts w:ascii="Calibri" w:eastAsiaTheme="minorHAnsi" w:hAnsi="Calibri" w:cs="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6" w15:restartNumberingAfterBreak="0">
    <w:nsid w:val="78314B6F"/>
    <w:multiLevelType w:val="hybridMultilevel"/>
    <w:tmpl w:val="A0567878"/>
    <w:lvl w:ilvl="0" w:tplc="6C068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849E6"/>
    <w:multiLevelType w:val="hybridMultilevel"/>
    <w:tmpl w:val="7DD028D6"/>
    <w:lvl w:ilvl="0" w:tplc="06A2F6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F7C7F"/>
    <w:multiLevelType w:val="hybridMultilevel"/>
    <w:tmpl w:val="F11A139C"/>
    <w:lvl w:ilvl="0" w:tplc="0424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D84405"/>
    <w:multiLevelType w:val="hybridMultilevel"/>
    <w:tmpl w:val="65862A7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28"/>
  </w:num>
  <w:num w:numId="6">
    <w:abstractNumId w:val="9"/>
  </w:num>
  <w:num w:numId="7">
    <w:abstractNumId w:val="13"/>
  </w:num>
  <w:num w:numId="8">
    <w:abstractNumId w:val="5"/>
  </w:num>
  <w:num w:numId="9">
    <w:abstractNumId w:val="18"/>
  </w:num>
  <w:num w:numId="10">
    <w:abstractNumId w:val="24"/>
  </w:num>
  <w:num w:numId="11">
    <w:abstractNumId w:val="27"/>
  </w:num>
  <w:num w:numId="12">
    <w:abstractNumId w:val="21"/>
  </w:num>
  <w:num w:numId="13">
    <w:abstractNumId w:val="8"/>
  </w:num>
  <w:num w:numId="14">
    <w:abstractNumId w:val="14"/>
  </w:num>
  <w:num w:numId="15">
    <w:abstractNumId w:val="19"/>
  </w:num>
  <w:num w:numId="16">
    <w:abstractNumId w:val="19"/>
  </w:num>
  <w:num w:numId="17">
    <w:abstractNumId w:val="19"/>
  </w:num>
  <w:num w:numId="18">
    <w:abstractNumId w:val="7"/>
  </w:num>
  <w:num w:numId="19">
    <w:abstractNumId w:val="15"/>
  </w:num>
  <w:num w:numId="20">
    <w:abstractNumId w:val="22"/>
  </w:num>
  <w:num w:numId="21">
    <w:abstractNumId w:val="11"/>
  </w:num>
  <w:num w:numId="22">
    <w:abstractNumId w:val="20"/>
  </w:num>
  <w:num w:numId="23">
    <w:abstractNumId w:val="17"/>
  </w:num>
  <w:num w:numId="24">
    <w:abstractNumId w:val="25"/>
  </w:num>
  <w:num w:numId="25">
    <w:abstractNumId w:val="16"/>
  </w:num>
  <w:num w:numId="26">
    <w:abstractNumId w:val="19"/>
  </w:num>
  <w:num w:numId="27">
    <w:abstractNumId w:val="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3"/>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13"/>
    <w:rsid w:val="00001830"/>
    <w:rsid w:val="000028B0"/>
    <w:rsid w:val="00004E6E"/>
    <w:rsid w:val="00007DD8"/>
    <w:rsid w:val="00014A63"/>
    <w:rsid w:val="0001742E"/>
    <w:rsid w:val="00023D37"/>
    <w:rsid w:val="000250F1"/>
    <w:rsid w:val="0002697A"/>
    <w:rsid w:val="000308D9"/>
    <w:rsid w:val="0004163B"/>
    <w:rsid w:val="0004552F"/>
    <w:rsid w:val="00045D84"/>
    <w:rsid w:val="00057DF1"/>
    <w:rsid w:val="00061CB7"/>
    <w:rsid w:val="00065132"/>
    <w:rsid w:val="000655B5"/>
    <w:rsid w:val="000742F5"/>
    <w:rsid w:val="00082F0C"/>
    <w:rsid w:val="00091452"/>
    <w:rsid w:val="000918D3"/>
    <w:rsid w:val="00091BA6"/>
    <w:rsid w:val="00095E0C"/>
    <w:rsid w:val="000A0751"/>
    <w:rsid w:val="000A21DA"/>
    <w:rsid w:val="000B5BFF"/>
    <w:rsid w:val="000D24BC"/>
    <w:rsid w:val="000D48F4"/>
    <w:rsid w:val="000E0791"/>
    <w:rsid w:val="000E09F7"/>
    <w:rsid w:val="000E258F"/>
    <w:rsid w:val="000E458C"/>
    <w:rsid w:val="000E5374"/>
    <w:rsid w:val="000F0975"/>
    <w:rsid w:val="000F17EA"/>
    <w:rsid w:val="000F7606"/>
    <w:rsid w:val="00101300"/>
    <w:rsid w:val="00102CC3"/>
    <w:rsid w:val="0010712D"/>
    <w:rsid w:val="0010781F"/>
    <w:rsid w:val="00112931"/>
    <w:rsid w:val="00114D29"/>
    <w:rsid w:val="001156AB"/>
    <w:rsid w:val="00123E3F"/>
    <w:rsid w:val="00124BFF"/>
    <w:rsid w:val="00125C23"/>
    <w:rsid w:val="00130257"/>
    <w:rsid w:val="00130646"/>
    <w:rsid w:val="0014089E"/>
    <w:rsid w:val="00156713"/>
    <w:rsid w:val="00156C1A"/>
    <w:rsid w:val="00164C82"/>
    <w:rsid w:val="00170764"/>
    <w:rsid w:val="00170994"/>
    <w:rsid w:val="00170EAB"/>
    <w:rsid w:val="00173F4C"/>
    <w:rsid w:val="001844F6"/>
    <w:rsid w:val="001851A6"/>
    <w:rsid w:val="001878F9"/>
    <w:rsid w:val="00190CE1"/>
    <w:rsid w:val="00191568"/>
    <w:rsid w:val="00197CA1"/>
    <w:rsid w:val="001A6C59"/>
    <w:rsid w:val="001B3349"/>
    <w:rsid w:val="001C1946"/>
    <w:rsid w:val="001C3617"/>
    <w:rsid w:val="001C536B"/>
    <w:rsid w:val="001D7AE3"/>
    <w:rsid w:val="001E0B6B"/>
    <w:rsid w:val="001E0C3C"/>
    <w:rsid w:val="001E2B97"/>
    <w:rsid w:val="001E2E3A"/>
    <w:rsid w:val="00204FE7"/>
    <w:rsid w:val="002203D3"/>
    <w:rsid w:val="00220F3D"/>
    <w:rsid w:val="00225505"/>
    <w:rsid w:val="00253984"/>
    <w:rsid w:val="00256D94"/>
    <w:rsid w:val="002605BE"/>
    <w:rsid w:val="002625BD"/>
    <w:rsid w:val="00262AED"/>
    <w:rsid w:val="00265567"/>
    <w:rsid w:val="0026697B"/>
    <w:rsid w:val="0027060B"/>
    <w:rsid w:val="00274C53"/>
    <w:rsid w:val="00275F97"/>
    <w:rsid w:val="00276F8D"/>
    <w:rsid w:val="00282BBF"/>
    <w:rsid w:val="00284AEB"/>
    <w:rsid w:val="00286CF2"/>
    <w:rsid w:val="00287A93"/>
    <w:rsid w:val="002979E3"/>
    <w:rsid w:val="002A0BA4"/>
    <w:rsid w:val="002A1F57"/>
    <w:rsid w:val="002A38FC"/>
    <w:rsid w:val="002A448E"/>
    <w:rsid w:val="002B4F11"/>
    <w:rsid w:val="002B51C8"/>
    <w:rsid w:val="002B765D"/>
    <w:rsid w:val="002C0088"/>
    <w:rsid w:val="002C1BCC"/>
    <w:rsid w:val="002D24DB"/>
    <w:rsid w:val="002D7534"/>
    <w:rsid w:val="002E199F"/>
    <w:rsid w:val="002E4286"/>
    <w:rsid w:val="002E53E0"/>
    <w:rsid w:val="002F680C"/>
    <w:rsid w:val="00301F5A"/>
    <w:rsid w:val="003046C1"/>
    <w:rsid w:val="00323EA9"/>
    <w:rsid w:val="00327D36"/>
    <w:rsid w:val="0033018B"/>
    <w:rsid w:val="00334A76"/>
    <w:rsid w:val="003446FD"/>
    <w:rsid w:val="00344A33"/>
    <w:rsid w:val="003455EB"/>
    <w:rsid w:val="00346B25"/>
    <w:rsid w:val="00347589"/>
    <w:rsid w:val="00351880"/>
    <w:rsid w:val="003527EA"/>
    <w:rsid w:val="00353B6C"/>
    <w:rsid w:val="0035436D"/>
    <w:rsid w:val="0035609C"/>
    <w:rsid w:val="00360B74"/>
    <w:rsid w:val="0036441C"/>
    <w:rsid w:val="0036462A"/>
    <w:rsid w:val="00364AED"/>
    <w:rsid w:val="003650B7"/>
    <w:rsid w:val="00365472"/>
    <w:rsid w:val="00367A00"/>
    <w:rsid w:val="00371DF6"/>
    <w:rsid w:val="003724F9"/>
    <w:rsid w:val="00373EA1"/>
    <w:rsid w:val="00374555"/>
    <w:rsid w:val="003746C8"/>
    <w:rsid w:val="00377A62"/>
    <w:rsid w:val="00381075"/>
    <w:rsid w:val="0038108D"/>
    <w:rsid w:val="003814CE"/>
    <w:rsid w:val="003907DC"/>
    <w:rsid w:val="003908A2"/>
    <w:rsid w:val="003935D5"/>
    <w:rsid w:val="00395748"/>
    <w:rsid w:val="003B0B98"/>
    <w:rsid w:val="003B16D3"/>
    <w:rsid w:val="003B2AAB"/>
    <w:rsid w:val="003B36D6"/>
    <w:rsid w:val="003B536E"/>
    <w:rsid w:val="003C05E8"/>
    <w:rsid w:val="003C3C40"/>
    <w:rsid w:val="003D0AB2"/>
    <w:rsid w:val="003D190A"/>
    <w:rsid w:val="003D1BA8"/>
    <w:rsid w:val="003E1E0A"/>
    <w:rsid w:val="003E5BC3"/>
    <w:rsid w:val="003F3DA7"/>
    <w:rsid w:val="003F76DF"/>
    <w:rsid w:val="00401E39"/>
    <w:rsid w:val="00401FD0"/>
    <w:rsid w:val="0041066E"/>
    <w:rsid w:val="00410725"/>
    <w:rsid w:val="00410808"/>
    <w:rsid w:val="004134CB"/>
    <w:rsid w:val="00413E99"/>
    <w:rsid w:val="004155C5"/>
    <w:rsid w:val="004271FA"/>
    <w:rsid w:val="00432855"/>
    <w:rsid w:val="00432BCB"/>
    <w:rsid w:val="0043338F"/>
    <w:rsid w:val="00433E94"/>
    <w:rsid w:val="00434DAF"/>
    <w:rsid w:val="00437D55"/>
    <w:rsid w:val="004428B2"/>
    <w:rsid w:val="00443798"/>
    <w:rsid w:val="00444CC3"/>
    <w:rsid w:val="00444E60"/>
    <w:rsid w:val="00444F8E"/>
    <w:rsid w:val="00447B4D"/>
    <w:rsid w:val="004507E0"/>
    <w:rsid w:val="0045223C"/>
    <w:rsid w:val="00456837"/>
    <w:rsid w:val="004574EE"/>
    <w:rsid w:val="004657C6"/>
    <w:rsid w:val="004726F9"/>
    <w:rsid w:val="00477847"/>
    <w:rsid w:val="00477B5C"/>
    <w:rsid w:val="004808F5"/>
    <w:rsid w:val="00486310"/>
    <w:rsid w:val="0049135E"/>
    <w:rsid w:val="004965C6"/>
    <w:rsid w:val="004A020A"/>
    <w:rsid w:val="004A2065"/>
    <w:rsid w:val="004A726F"/>
    <w:rsid w:val="004B4542"/>
    <w:rsid w:val="004D467F"/>
    <w:rsid w:val="004D64CD"/>
    <w:rsid w:val="004E148D"/>
    <w:rsid w:val="004E6DEE"/>
    <w:rsid w:val="004F377E"/>
    <w:rsid w:val="004F5B4E"/>
    <w:rsid w:val="00500647"/>
    <w:rsid w:val="00502116"/>
    <w:rsid w:val="00506427"/>
    <w:rsid w:val="0050773C"/>
    <w:rsid w:val="00507B51"/>
    <w:rsid w:val="00512A88"/>
    <w:rsid w:val="0051517D"/>
    <w:rsid w:val="00516A01"/>
    <w:rsid w:val="00517BE5"/>
    <w:rsid w:val="00537077"/>
    <w:rsid w:val="00543641"/>
    <w:rsid w:val="00552B9E"/>
    <w:rsid w:val="0055396C"/>
    <w:rsid w:val="00556EF1"/>
    <w:rsid w:val="00563881"/>
    <w:rsid w:val="0056422D"/>
    <w:rsid w:val="0056647E"/>
    <w:rsid w:val="005700E8"/>
    <w:rsid w:val="00570EBC"/>
    <w:rsid w:val="005715B6"/>
    <w:rsid w:val="0057278C"/>
    <w:rsid w:val="00576C2D"/>
    <w:rsid w:val="005833FD"/>
    <w:rsid w:val="0058512A"/>
    <w:rsid w:val="005874F6"/>
    <w:rsid w:val="00591E9A"/>
    <w:rsid w:val="00592C03"/>
    <w:rsid w:val="005966BF"/>
    <w:rsid w:val="005A2B73"/>
    <w:rsid w:val="005B5B93"/>
    <w:rsid w:val="005B66BC"/>
    <w:rsid w:val="005B6B4F"/>
    <w:rsid w:val="005C1A84"/>
    <w:rsid w:val="005C38A7"/>
    <w:rsid w:val="005C7518"/>
    <w:rsid w:val="005D3EB5"/>
    <w:rsid w:val="005D42F0"/>
    <w:rsid w:val="005D444C"/>
    <w:rsid w:val="005D5E01"/>
    <w:rsid w:val="005D6327"/>
    <w:rsid w:val="005D6588"/>
    <w:rsid w:val="005E45B0"/>
    <w:rsid w:val="005F054F"/>
    <w:rsid w:val="005F072D"/>
    <w:rsid w:val="005F2F10"/>
    <w:rsid w:val="005F3795"/>
    <w:rsid w:val="005F38E6"/>
    <w:rsid w:val="005F44AF"/>
    <w:rsid w:val="005F5E20"/>
    <w:rsid w:val="0060376E"/>
    <w:rsid w:val="00606A6E"/>
    <w:rsid w:val="006128F2"/>
    <w:rsid w:val="00612FC6"/>
    <w:rsid w:val="00612FDF"/>
    <w:rsid w:val="00613504"/>
    <w:rsid w:val="00615503"/>
    <w:rsid w:val="00623E41"/>
    <w:rsid w:val="0062789E"/>
    <w:rsid w:val="00631481"/>
    <w:rsid w:val="00632EA8"/>
    <w:rsid w:val="0063318E"/>
    <w:rsid w:val="0063782A"/>
    <w:rsid w:val="00640F1F"/>
    <w:rsid w:val="00643F51"/>
    <w:rsid w:val="00650FA8"/>
    <w:rsid w:val="00653A05"/>
    <w:rsid w:val="00660614"/>
    <w:rsid w:val="006616BC"/>
    <w:rsid w:val="0066515E"/>
    <w:rsid w:val="00665787"/>
    <w:rsid w:val="00682A47"/>
    <w:rsid w:val="00682D0C"/>
    <w:rsid w:val="006832BB"/>
    <w:rsid w:val="00683C56"/>
    <w:rsid w:val="006879D0"/>
    <w:rsid w:val="00692B5E"/>
    <w:rsid w:val="00693789"/>
    <w:rsid w:val="0069546C"/>
    <w:rsid w:val="00695FB5"/>
    <w:rsid w:val="006A4B2E"/>
    <w:rsid w:val="006A4EA8"/>
    <w:rsid w:val="006B1B1F"/>
    <w:rsid w:val="006B33D1"/>
    <w:rsid w:val="006B6A96"/>
    <w:rsid w:val="006C3EDF"/>
    <w:rsid w:val="006C667A"/>
    <w:rsid w:val="006C6FB8"/>
    <w:rsid w:val="006D0FED"/>
    <w:rsid w:val="006D5B8E"/>
    <w:rsid w:val="006D5D43"/>
    <w:rsid w:val="006E0614"/>
    <w:rsid w:val="006E1FEF"/>
    <w:rsid w:val="006F3E0D"/>
    <w:rsid w:val="006F6505"/>
    <w:rsid w:val="006F66C0"/>
    <w:rsid w:val="006F7602"/>
    <w:rsid w:val="00704D46"/>
    <w:rsid w:val="00711780"/>
    <w:rsid w:val="00712F82"/>
    <w:rsid w:val="00715642"/>
    <w:rsid w:val="0071609A"/>
    <w:rsid w:val="00721729"/>
    <w:rsid w:val="00733DD5"/>
    <w:rsid w:val="007350A7"/>
    <w:rsid w:val="007358F9"/>
    <w:rsid w:val="00735949"/>
    <w:rsid w:val="00750421"/>
    <w:rsid w:val="00751013"/>
    <w:rsid w:val="0075323F"/>
    <w:rsid w:val="0075379D"/>
    <w:rsid w:val="0075712D"/>
    <w:rsid w:val="00757BA1"/>
    <w:rsid w:val="00764460"/>
    <w:rsid w:val="007645C9"/>
    <w:rsid w:val="00767C3E"/>
    <w:rsid w:val="007721C2"/>
    <w:rsid w:val="00773E83"/>
    <w:rsid w:val="00774C3A"/>
    <w:rsid w:val="00775B3B"/>
    <w:rsid w:val="00781265"/>
    <w:rsid w:val="00782844"/>
    <w:rsid w:val="00782BD9"/>
    <w:rsid w:val="007841F3"/>
    <w:rsid w:val="00790210"/>
    <w:rsid w:val="0079309A"/>
    <w:rsid w:val="007936F2"/>
    <w:rsid w:val="00793F1F"/>
    <w:rsid w:val="00796334"/>
    <w:rsid w:val="00797BB1"/>
    <w:rsid w:val="007A4D8D"/>
    <w:rsid w:val="007A6514"/>
    <w:rsid w:val="007B3649"/>
    <w:rsid w:val="007B6359"/>
    <w:rsid w:val="007B6C48"/>
    <w:rsid w:val="007C2B12"/>
    <w:rsid w:val="007C4955"/>
    <w:rsid w:val="007C50A7"/>
    <w:rsid w:val="007D0899"/>
    <w:rsid w:val="007D79A4"/>
    <w:rsid w:val="007D7D75"/>
    <w:rsid w:val="007E6814"/>
    <w:rsid w:val="007E6A1B"/>
    <w:rsid w:val="007F3ED2"/>
    <w:rsid w:val="007F56F7"/>
    <w:rsid w:val="00800539"/>
    <w:rsid w:val="00801046"/>
    <w:rsid w:val="008035ED"/>
    <w:rsid w:val="00807504"/>
    <w:rsid w:val="00807F27"/>
    <w:rsid w:val="00821397"/>
    <w:rsid w:val="00826AB5"/>
    <w:rsid w:val="0083333F"/>
    <w:rsid w:val="00835EAC"/>
    <w:rsid w:val="008365C3"/>
    <w:rsid w:val="0084310D"/>
    <w:rsid w:val="00847A74"/>
    <w:rsid w:val="0085441A"/>
    <w:rsid w:val="00862531"/>
    <w:rsid w:val="00863FDB"/>
    <w:rsid w:val="00864B1D"/>
    <w:rsid w:val="00867F4A"/>
    <w:rsid w:val="008723F6"/>
    <w:rsid w:val="008724EB"/>
    <w:rsid w:val="008825D0"/>
    <w:rsid w:val="008902A3"/>
    <w:rsid w:val="00890956"/>
    <w:rsid w:val="008957D6"/>
    <w:rsid w:val="008A074F"/>
    <w:rsid w:val="008A0A2A"/>
    <w:rsid w:val="008A37A7"/>
    <w:rsid w:val="008A4BFC"/>
    <w:rsid w:val="008A6BC5"/>
    <w:rsid w:val="008A7887"/>
    <w:rsid w:val="008B10CD"/>
    <w:rsid w:val="008C2714"/>
    <w:rsid w:val="008C356D"/>
    <w:rsid w:val="008D197E"/>
    <w:rsid w:val="008E2993"/>
    <w:rsid w:val="008E433D"/>
    <w:rsid w:val="008E4C0C"/>
    <w:rsid w:val="008E5D22"/>
    <w:rsid w:val="008E6C45"/>
    <w:rsid w:val="008F3C84"/>
    <w:rsid w:val="008F56F0"/>
    <w:rsid w:val="00900398"/>
    <w:rsid w:val="00917584"/>
    <w:rsid w:val="00925164"/>
    <w:rsid w:val="00931B24"/>
    <w:rsid w:val="009330A3"/>
    <w:rsid w:val="00933609"/>
    <w:rsid w:val="009423A5"/>
    <w:rsid w:val="00946107"/>
    <w:rsid w:val="00955893"/>
    <w:rsid w:val="009565CF"/>
    <w:rsid w:val="00964113"/>
    <w:rsid w:val="00964965"/>
    <w:rsid w:val="00965AFA"/>
    <w:rsid w:val="009735AB"/>
    <w:rsid w:val="00973CB7"/>
    <w:rsid w:val="00976463"/>
    <w:rsid w:val="00982CCF"/>
    <w:rsid w:val="00983365"/>
    <w:rsid w:val="00985AA1"/>
    <w:rsid w:val="00997A6D"/>
    <w:rsid w:val="009C12FD"/>
    <w:rsid w:val="009C6299"/>
    <w:rsid w:val="009D0258"/>
    <w:rsid w:val="009D06D6"/>
    <w:rsid w:val="009D2C4C"/>
    <w:rsid w:val="009D3DF4"/>
    <w:rsid w:val="009D45E9"/>
    <w:rsid w:val="009E017C"/>
    <w:rsid w:val="009E44E0"/>
    <w:rsid w:val="009E6432"/>
    <w:rsid w:val="009F3435"/>
    <w:rsid w:val="009F449F"/>
    <w:rsid w:val="009F6177"/>
    <w:rsid w:val="009F6536"/>
    <w:rsid w:val="00A043BE"/>
    <w:rsid w:val="00A1142A"/>
    <w:rsid w:val="00A1255F"/>
    <w:rsid w:val="00A12F41"/>
    <w:rsid w:val="00A1323F"/>
    <w:rsid w:val="00A167F2"/>
    <w:rsid w:val="00A173DB"/>
    <w:rsid w:val="00A24E0B"/>
    <w:rsid w:val="00A26B5C"/>
    <w:rsid w:val="00A27CC0"/>
    <w:rsid w:val="00A32B27"/>
    <w:rsid w:val="00A34F38"/>
    <w:rsid w:val="00A406E9"/>
    <w:rsid w:val="00A411FA"/>
    <w:rsid w:val="00A425FD"/>
    <w:rsid w:val="00A51882"/>
    <w:rsid w:val="00A53292"/>
    <w:rsid w:val="00A54498"/>
    <w:rsid w:val="00A559D2"/>
    <w:rsid w:val="00A56EAE"/>
    <w:rsid w:val="00A57D5D"/>
    <w:rsid w:val="00A6793C"/>
    <w:rsid w:val="00A74D34"/>
    <w:rsid w:val="00A805AE"/>
    <w:rsid w:val="00A83431"/>
    <w:rsid w:val="00A83D56"/>
    <w:rsid w:val="00A90EC8"/>
    <w:rsid w:val="00A92C51"/>
    <w:rsid w:val="00AA16DE"/>
    <w:rsid w:val="00AA3AE4"/>
    <w:rsid w:val="00AB6E4F"/>
    <w:rsid w:val="00AC5509"/>
    <w:rsid w:val="00AC5C5F"/>
    <w:rsid w:val="00AC6DF8"/>
    <w:rsid w:val="00AC7712"/>
    <w:rsid w:val="00AD3C3B"/>
    <w:rsid w:val="00AD4826"/>
    <w:rsid w:val="00AE04D3"/>
    <w:rsid w:val="00AE29E2"/>
    <w:rsid w:val="00AF352A"/>
    <w:rsid w:val="00AF3CDF"/>
    <w:rsid w:val="00AF6771"/>
    <w:rsid w:val="00B008D9"/>
    <w:rsid w:val="00B052CB"/>
    <w:rsid w:val="00B058C4"/>
    <w:rsid w:val="00B05BDA"/>
    <w:rsid w:val="00B065CC"/>
    <w:rsid w:val="00B073F7"/>
    <w:rsid w:val="00B112EA"/>
    <w:rsid w:val="00B12348"/>
    <w:rsid w:val="00B14E55"/>
    <w:rsid w:val="00B1552B"/>
    <w:rsid w:val="00B25926"/>
    <w:rsid w:val="00B27353"/>
    <w:rsid w:val="00B3053F"/>
    <w:rsid w:val="00B308D9"/>
    <w:rsid w:val="00B32ED9"/>
    <w:rsid w:val="00B3328C"/>
    <w:rsid w:val="00B3464D"/>
    <w:rsid w:val="00B35189"/>
    <w:rsid w:val="00B362F6"/>
    <w:rsid w:val="00B43F60"/>
    <w:rsid w:val="00B44709"/>
    <w:rsid w:val="00B44CA9"/>
    <w:rsid w:val="00B45353"/>
    <w:rsid w:val="00B46AB4"/>
    <w:rsid w:val="00B52286"/>
    <w:rsid w:val="00B54253"/>
    <w:rsid w:val="00B55870"/>
    <w:rsid w:val="00B60014"/>
    <w:rsid w:val="00B60926"/>
    <w:rsid w:val="00B6176D"/>
    <w:rsid w:val="00B62B63"/>
    <w:rsid w:val="00B63F8A"/>
    <w:rsid w:val="00B64945"/>
    <w:rsid w:val="00B66296"/>
    <w:rsid w:val="00B671B6"/>
    <w:rsid w:val="00B704BA"/>
    <w:rsid w:val="00B71744"/>
    <w:rsid w:val="00B77415"/>
    <w:rsid w:val="00B77CF4"/>
    <w:rsid w:val="00B83DA6"/>
    <w:rsid w:val="00B86CC0"/>
    <w:rsid w:val="00B94B32"/>
    <w:rsid w:val="00BA04AF"/>
    <w:rsid w:val="00BA53F6"/>
    <w:rsid w:val="00BB092C"/>
    <w:rsid w:val="00BB1BED"/>
    <w:rsid w:val="00BB2783"/>
    <w:rsid w:val="00BB37B2"/>
    <w:rsid w:val="00BB6EBD"/>
    <w:rsid w:val="00BB7FB2"/>
    <w:rsid w:val="00BC2A60"/>
    <w:rsid w:val="00BC3383"/>
    <w:rsid w:val="00BC37FA"/>
    <w:rsid w:val="00BD78DC"/>
    <w:rsid w:val="00BE046B"/>
    <w:rsid w:val="00BE2E48"/>
    <w:rsid w:val="00BE411B"/>
    <w:rsid w:val="00BE4EDD"/>
    <w:rsid w:val="00BE5431"/>
    <w:rsid w:val="00BE6B0B"/>
    <w:rsid w:val="00BF13EF"/>
    <w:rsid w:val="00BF386E"/>
    <w:rsid w:val="00BF4B2E"/>
    <w:rsid w:val="00C03500"/>
    <w:rsid w:val="00C07CC2"/>
    <w:rsid w:val="00C105C3"/>
    <w:rsid w:val="00C145B5"/>
    <w:rsid w:val="00C14905"/>
    <w:rsid w:val="00C256E0"/>
    <w:rsid w:val="00C26D86"/>
    <w:rsid w:val="00C3050D"/>
    <w:rsid w:val="00C340B0"/>
    <w:rsid w:val="00C4136B"/>
    <w:rsid w:val="00C42BB0"/>
    <w:rsid w:val="00C453CA"/>
    <w:rsid w:val="00C51932"/>
    <w:rsid w:val="00C52DBC"/>
    <w:rsid w:val="00C57FEA"/>
    <w:rsid w:val="00C67D8A"/>
    <w:rsid w:val="00C7097D"/>
    <w:rsid w:val="00C70BE6"/>
    <w:rsid w:val="00C71752"/>
    <w:rsid w:val="00C74693"/>
    <w:rsid w:val="00C7528C"/>
    <w:rsid w:val="00C75A5C"/>
    <w:rsid w:val="00C82C10"/>
    <w:rsid w:val="00C84725"/>
    <w:rsid w:val="00C9333F"/>
    <w:rsid w:val="00C95184"/>
    <w:rsid w:val="00CA2BEA"/>
    <w:rsid w:val="00CB6BC5"/>
    <w:rsid w:val="00CC4DAB"/>
    <w:rsid w:val="00CC552F"/>
    <w:rsid w:val="00CC714B"/>
    <w:rsid w:val="00CD1FB6"/>
    <w:rsid w:val="00CD57EC"/>
    <w:rsid w:val="00CE060E"/>
    <w:rsid w:val="00CE399D"/>
    <w:rsid w:val="00CE427B"/>
    <w:rsid w:val="00CE7A41"/>
    <w:rsid w:val="00CF14FC"/>
    <w:rsid w:val="00CF36C4"/>
    <w:rsid w:val="00CF541C"/>
    <w:rsid w:val="00CF6064"/>
    <w:rsid w:val="00CF71E4"/>
    <w:rsid w:val="00D03AD0"/>
    <w:rsid w:val="00D04E2F"/>
    <w:rsid w:val="00D063CF"/>
    <w:rsid w:val="00D13B0D"/>
    <w:rsid w:val="00D13BFD"/>
    <w:rsid w:val="00D13D3B"/>
    <w:rsid w:val="00D16A6F"/>
    <w:rsid w:val="00D17481"/>
    <w:rsid w:val="00D308FC"/>
    <w:rsid w:val="00D34E66"/>
    <w:rsid w:val="00D36150"/>
    <w:rsid w:val="00D40067"/>
    <w:rsid w:val="00D42A34"/>
    <w:rsid w:val="00D50028"/>
    <w:rsid w:val="00D530D3"/>
    <w:rsid w:val="00D63E8F"/>
    <w:rsid w:val="00D64A1E"/>
    <w:rsid w:val="00D64CE7"/>
    <w:rsid w:val="00D65CF9"/>
    <w:rsid w:val="00D72724"/>
    <w:rsid w:val="00D745E7"/>
    <w:rsid w:val="00D762DC"/>
    <w:rsid w:val="00D81B20"/>
    <w:rsid w:val="00D830EA"/>
    <w:rsid w:val="00D85143"/>
    <w:rsid w:val="00D86407"/>
    <w:rsid w:val="00D87F47"/>
    <w:rsid w:val="00D91308"/>
    <w:rsid w:val="00D91C57"/>
    <w:rsid w:val="00D928D5"/>
    <w:rsid w:val="00D93B60"/>
    <w:rsid w:val="00D9497A"/>
    <w:rsid w:val="00D965C2"/>
    <w:rsid w:val="00D9739C"/>
    <w:rsid w:val="00DA0C1A"/>
    <w:rsid w:val="00DA1F13"/>
    <w:rsid w:val="00DB25A5"/>
    <w:rsid w:val="00DB3C93"/>
    <w:rsid w:val="00DB452D"/>
    <w:rsid w:val="00DB535E"/>
    <w:rsid w:val="00DB5909"/>
    <w:rsid w:val="00DB5F5A"/>
    <w:rsid w:val="00DB6B83"/>
    <w:rsid w:val="00DC35A8"/>
    <w:rsid w:val="00DC6F9E"/>
    <w:rsid w:val="00DD088D"/>
    <w:rsid w:val="00DD0F83"/>
    <w:rsid w:val="00DD3288"/>
    <w:rsid w:val="00DD67B7"/>
    <w:rsid w:val="00DE2CDC"/>
    <w:rsid w:val="00DE3678"/>
    <w:rsid w:val="00DF2B00"/>
    <w:rsid w:val="00DF3407"/>
    <w:rsid w:val="00E14F13"/>
    <w:rsid w:val="00E15F6F"/>
    <w:rsid w:val="00E17247"/>
    <w:rsid w:val="00E17A15"/>
    <w:rsid w:val="00E2108E"/>
    <w:rsid w:val="00E2126F"/>
    <w:rsid w:val="00E245A7"/>
    <w:rsid w:val="00E27304"/>
    <w:rsid w:val="00E2769C"/>
    <w:rsid w:val="00E33D57"/>
    <w:rsid w:val="00E348D6"/>
    <w:rsid w:val="00E35E38"/>
    <w:rsid w:val="00E369EC"/>
    <w:rsid w:val="00E370C7"/>
    <w:rsid w:val="00E41ABC"/>
    <w:rsid w:val="00E41CF7"/>
    <w:rsid w:val="00E425E6"/>
    <w:rsid w:val="00E438FA"/>
    <w:rsid w:val="00E47110"/>
    <w:rsid w:val="00E50654"/>
    <w:rsid w:val="00E54E84"/>
    <w:rsid w:val="00E56148"/>
    <w:rsid w:val="00E564C7"/>
    <w:rsid w:val="00E56865"/>
    <w:rsid w:val="00E57973"/>
    <w:rsid w:val="00E612AD"/>
    <w:rsid w:val="00E62ABB"/>
    <w:rsid w:val="00E636CC"/>
    <w:rsid w:val="00E637C4"/>
    <w:rsid w:val="00E64956"/>
    <w:rsid w:val="00E65C9D"/>
    <w:rsid w:val="00E65EAE"/>
    <w:rsid w:val="00E71170"/>
    <w:rsid w:val="00E72838"/>
    <w:rsid w:val="00E730D7"/>
    <w:rsid w:val="00E773B0"/>
    <w:rsid w:val="00E83EB8"/>
    <w:rsid w:val="00E94C1A"/>
    <w:rsid w:val="00E97162"/>
    <w:rsid w:val="00EB08BF"/>
    <w:rsid w:val="00EB2475"/>
    <w:rsid w:val="00EB5B3C"/>
    <w:rsid w:val="00EB79B4"/>
    <w:rsid w:val="00EC24B2"/>
    <w:rsid w:val="00EC45D6"/>
    <w:rsid w:val="00ED24DA"/>
    <w:rsid w:val="00ED43AC"/>
    <w:rsid w:val="00ED4D8A"/>
    <w:rsid w:val="00ED7CFA"/>
    <w:rsid w:val="00EE0C19"/>
    <w:rsid w:val="00EE288C"/>
    <w:rsid w:val="00EF164E"/>
    <w:rsid w:val="00F01CA9"/>
    <w:rsid w:val="00F027AC"/>
    <w:rsid w:val="00F0589D"/>
    <w:rsid w:val="00F07499"/>
    <w:rsid w:val="00F11B86"/>
    <w:rsid w:val="00F15769"/>
    <w:rsid w:val="00F17234"/>
    <w:rsid w:val="00F22E07"/>
    <w:rsid w:val="00F232BF"/>
    <w:rsid w:val="00F232DF"/>
    <w:rsid w:val="00F25907"/>
    <w:rsid w:val="00F27620"/>
    <w:rsid w:val="00F30109"/>
    <w:rsid w:val="00F30D0D"/>
    <w:rsid w:val="00F332CA"/>
    <w:rsid w:val="00F33D67"/>
    <w:rsid w:val="00F36AFB"/>
    <w:rsid w:val="00F44E51"/>
    <w:rsid w:val="00F459DE"/>
    <w:rsid w:val="00F500C1"/>
    <w:rsid w:val="00F54217"/>
    <w:rsid w:val="00F55314"/>
    <w:rsid w:val="00F55AD5"/>
    <w:rsid w:val="00F56596"/>
    <w:rsid w:val="00F5688C"/>
    <w:rsid w:val="00F60C70"/>
    <w:rsid w:val="00F6309A"/>
    <w:rsid w:val="00F64EBC"/>
    <w:rsid w:val="00F65624"/>
    <w:rsid w:val="00F658C8"/>
    <w:rsid w:val="00F667E5"/>
    <w:rsid w:val="00F72D8C"/>
    <w:rsid w:val="00F73F81"/>
    <w:rsid w:val="00F74A42"/>
    <w:rsid w:val="00F80526"/>
    <w:rsid w:val="00F80A3C"/>
    <w:rsid w:val="00F8248B"/>
    <w:rsid w:val="00F84ACA"/>
    <w:rsid w:val="00F859A2"/>
    <w:rsid w:val="00FA03DB"/>
    <w:rsid w:val="00FB0210"/>
    <w:rsid w:val="00FB2935"/>
    <w:rsid w:val="00FB4571"/>
    <w:rsid w:val="00FC071F"/>
    <w:rsid w:val="00FC3469"/>
    <w:rsid w:val="00FC704C"/>
    <w:rsid w:val="00FD3C5D"/>
    <w:rsid w:val="00FD4D7B"/>
    <w:rsid w:val="00FE383E"/>
    <w:rsid w:val="00FE3CBD"/>
    <w:rsid w:val="00FE5924"/>
    <w:rsid w:val="00FF1EAB"/>
    <w:rsid w:val="00FF4853"/>
    <w:rsid w:val="00FF5476"/>
    <w:rsid w:val="00FF71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4D4E"/>
  <w15:docId w15:val="{71B35E8B-0429-4495-B961-C428630D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F07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F07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410808"/>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Naslov4">
    <w:name w:val="heading 4"/>
    <w:basedOn w:val="Navaden"/>
    <w:next w:val="Navaden"/>
    <w:link w:val="Naslov4Znak"/>
    <w:uiPriority w:val="9"/>
    <w:unhideWhenUsed/>
    <w:qFormat/>
    <w:rsid w:val="006135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semiHidden/>
    <w:unhideWhenUsed/>
    <w:qFormat/>
    <w:rsid w:val="00F80A3C"/>
    <w:pPr>
      <w:keepNext/>
      <w:keepLines/>
      <w:spacing w:before="200" w:after="0" w:line="240" w:lineRule="auto"/>
      <w:outlineLvl w:val="4"/>
    </w:pPr>
    <w:rPr>
      <w:rFonts w:asciiTheme="majorHAnsi" w:eastAsiaTheme="majorEastAsia" w:hAnsiTheme="majorHAnsi" w:cstheme="majorBidi"/>
      <w:iCs/>
      <w:color w:val="5B9BD5" w:themeColor="accent1"/>
      <w:sz w:val="24"/>
      <w:szCs w:val="24"/>
      <w:lang w:val="en-US"/>
    </w:rPr>
  </w:style>
  <w:style w:type="paragraph" w:styleId="Naslov6">
    <w:name w:val="heading 6"/>
    <w:basedOn w:val="Navaden"/>
    <w:next w:val="Telobesedila"/>
    <w:link w:val="Naslov6Znak"/>
    <w:uiPriority w:val="9"/>
    <w:semiHidden/>
    <w:unhideWhenUsed/>
    <w:qFormat/>
    <w:rsid w:val="00F80A3C"/>
    <w:pPr>
      <w:keepNext/>
      <w:keepLines/>
      <w:spacing w:before="200" w:after="0" w:line="240" w:lineRule="auto"/>
      <w:outlineLvl w:val="5"/>
    </w:pPr>
    <w:rPr>
      <w:rFonts w:asciiTheme="majorHAnsi" w:eastAsiaTheme="majorEastAsia" w:hAnsiTheme="majorHAnsi" w:cstheme="majorBidi"/>
      <w:color w:val="5B9BD5" w:themeColor="accent1"/>
      <w:sz w:val="24"/>
      <w:szCs w:val="24"/>
      <w:lang w:val="en-US"/>
    </w:rPr>
  </w:style>
  <w:style w:type="paragraph" w:styleId="Naslov7">
    <w:name w:val="heading 7"/>
    <w:basedOn w:val="Navaden"/>
    <w:next w:val="Telobesedila"/>
    <w:link w:val="Naslov7Znak"/>
    <w:uiPriority w:val="9"/>
    <w:semiHidden/>
    <w:unhideWhenUsed/>
    <w:qFormat/>
    <w:rsid w:val="00F80A3C"/>
    <w:pPr>
      <w:keepNext/>
      <w:keepLines/>
      <w:spacing w:before="200" w:after="0" w:line="240" w:lineRule="auto"/>
      <w:outlineLvl w:val="6"/>
    </w:pPr>
    <w:rPr>
      <w:rFonts w:asciiTheme="majorHAnsi" w:eastAsiaTheme="majorEastAsia" w:hAnsiTheme="majorHAnsi" w:cstheme="majorBidi"/>
      <w:color w:val="5B9BD5" w:themeColor="accent1"/>
      <w:sz w:val="24"/>
      <w:szCs w:val="24"/>
      <w:lang w:val="en-US"/>
    </w:rPr>
  </w:style>
  <w:style w:type="paragraph" w:styleId="Naslov8">
    <w:name w:val="heading 8"/>
    <w:basedOn w:val="Navaden"/>
    <w:next w:val="Telobesedila"/>
    <w:link w:val="Naslov8Znak"/>
    <w:uiPriority w:val="9"/>
    <w:semiHidden/>
    <w:unhideWhenUsed/>
    <w:qFormat/>
    <w:rsid w:val="00F80A3C"/>
    <w:pPr>
      <w:keepNext/>
      <w:keepLines/>
      <w:spacing w:before="200" w:after="0" w:line="240" w:lineRule="auto"/>
      <w:outlineLvl w:val="7"/>
    </w:pPr>
    <w:rPr>
      <w:rFonts w:asciiTheme="majorHAnsi" w:eastAsiaTheme="majorEastAsia" w:hAnsiTheme="majorHAnsi" w:cstheme="majorBidi"/>
      <w:color w:val="5B9BD5" w:themeColor="accent1"/>
      <w:sz w:val="24"/>
      <w:szCs w:val="24"/>
      <w:lang w:val="en-US"/>
    </w:rPr>
  </w:style>
  <w:style w:type="paragraph" w:styleId="Naslov9">
    <w:name w:val="heading 9"/>
    <w:basedOn w:val="Navaden"/>
    <w:next w:val="Telobesedila"/>
    <w:link w:val="Naslov9Znak"/>
    <w:uiPriority w:val="9"/>
    <w:semiHidden/>
    <w:unhideWhenUsed/>
    <w:qFormat/>
    <w:rsid w:val="00F80A3C"/>
    <w:pPr>
      <w:keepNext/>
      <w:keepLines/>
      <w:spacing w:before="200" w:after="0" w:line="240" w:lineRule="auto"/>
      <w:outlineLvl w:val="8"/>
    </w:pPr>
    <w:rPr>
      <w:rFonts w:asciiTheme="majorHAnsi" w:eastAsiaTheme="majorEastAsia" w:hAnsiTheme="majorHAnsi" w:cstheme="majorBidi"/>
      <w:color w:val="5B9BD5" w:themeColor="accent1"/>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A1F13"/>
    <w:pPr>
      <w:ind w:left="720"/>
      <w:contextualSpacing/>
    </w:pPr>
  </w:style>
  <w:style w:type="character" w:customStyle="1" w:styleId="Naslov1Znak">
    <w:name w:val="Naslov 1 Znak"/>
    <w:basedOn w:val="Privzetapisavaodstavka"/>
    <w:link w:val="Naslov1"/>
    <w:uiPriority w:val="9"/>
    <w:rsid w:val="005F072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5F072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410808"/>
    <w:rPr>
      <w:rFonts w:asciiTheme="majorHAnsi" w:eastAsiaTheme="majorEastAsia" w:hAnsiTheme="majorHAnsi" w:cstheme="majorBidi"/>
      <w:color w:val="2E74B5" w:themeColor="accent1" w:themeShade="BF"/>
      <w:sz w:val="24"/>
      <w:szCs w:val="24"/>
    </w:rPr>
  </w:style>
  <w:style w:type="paragraph" w:styleId="Besedilooblaka">
    <w:name w:val="Balloon Text"/>
    <w:basedOn w:val="Navaden"/>
    <w:link w:val="BesedilooblakaZnak"/>
    <w:uiPriority w:val="99"/>
    <w:semiHidden/>
    <w:unhideWhenUsed/>
    <w:rsid w:val="004913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35E"/>
    <w:rPr>
      <w:rFonts w:ascii="Segoe UI" w:hAnsi="Segoe UI" w:cs="Segoe UI"/>
      <w:sz w:val="18"/>
      <w:szCs w:val="18"/>
    </w:rPr>
  </w:style>
  <w:style w:type="paragraph" w:styleId="Napis">
    <w:name w:val="caption"/>
    <w:basedOn w:val="Navaden"/>
    <w:next w:val="Navaden"/>
    <w:link w:val="NapisZnak"/>
    <w:unhideWhenUsed/>
    <w:qFormat/>
    <w:rsid w:val="00767C3E"/>
    <w:pPr>
      <w:spacing w:after="200" w:line="240" w:lineRule="auto"/>
    </w:pPr>
    <w:rPr>
      <w:i/>
      <w:iCs/>
      <w:color w:val="44546A" w:themeColor="text2"/>
      <w:sz w:val="18"/>
      <w:szCs w:val="18"/>
    </w:rPr>
  </w:style>
  <w:style w:type="paragraph" w:customStyle="1" w:styleId="FirstParagraph">
    <w:name w:val="First Paragraph"/>
    <w:basedOn w:val="Telobesedila"/>
    <w:next w:val="Telobesedila"/>
    <w:qFormat/>
    <w:rsid w:val="00102CC3"/>
    <w:pPr>
      <w:spacing w:before="180" w:after="180" w:line="240" w:lineRule="auto"/>
      <w:jc w:val="both"/>
    </w:pPr>
    <w:rPr>
      <w:szCs w:val="24"/>
      <w:lang w:val="en-US"/>
    </w:rPr>
  </w:style>
  <w:style w:type="character" w:styleId="Hiperpovezava">
    <w:name w:val="Hyperlink"/>
    <w:basedOn w:val="Privzetapisavaodstavka"/>
    <w:uiPriority w:val="99"/>
    <w:rsid w:val="00102CC3"/>
    <w:rPr>
      <w:color w:val="5B9BD5" w:themeColor="accent1"/>
    </w:rPr>
  </w:style>
  <w:style w:type="paragraph" w:styleId="Telobesedila">
    <w:name w:val="Body Text"/>
    <w:basedOn w:val="Navaden"/>
    <w:link w:val="TelobesedilaZnak"/>
    <w:unhideWhenUsed/>
    <w:qFormat/>
    <w:rsid w:val="00102CC3"/>
    <w:pPr>
      <w:spacing w:after="120"/>
    </w:pPr>
  </w:style>
  <w:style w:type="character" w:customStyle="1" w:styleId="TelobesedilaZnak">
    <w:name w:val="Telo besedila Znak"/>
    <w:basedOn w:val="Privzetapisavaodstavka"/>
    <w:link w:val="Telobesedila"/>
    <w:rsid w:val="00102CC3"/>
  </w:style>
  <w:style w:type="paragraph" w:customStyle="1" w:styleId="datumtevilka">
    <w:name w:val="datum številka"/>
    <w:basedOn w:val="Navaden"/>
    <w:qFormat/>
    <w:rsid w:val="00556EF1"/>
    <w:pPr>
      <w:tabs>
        <w:tab w:val="left" w:pos="1701"/>
      </w:tabs>
      <w:spacing w:after="0" w:line="260" w:lineRule="exact"/>
    </w:pPr>
    <w:rPr>
      <w:rFonts w:ascii="Arial" w:eastAsia="Times New Roman" w:hAnsi="Arial" w:cs="Times New Roman"/>
      <w:sz w:val="20"/>
      <w:szCs w:val="20"/>
      <w:lang w:eastAsia="sl-SI"/>
    </w:rPr>
  </w:style>
  <w:style w:type="paragraph" w:customStyle="1" w:styleId="Default">
    <w:name w:val="Default"/>
    <w:rsid w:val="00556EF1"/>
    <w:pPr>
      <w:autoSpaceDE w:val="0"/>
      <w:autoSpaceDN w:val="0"/>
      <w:adjustRightInd w:val="0"/>
      <w:spacing w:after="0" w:line="240" w:lineRule="auto"/>
    </w:pPr>
    <w:rPr>
      <w:rFonts w:ascii="Segoe UI Light" w:hAnsi="Segoe UI Light" w:cs="Segoe UI Light"/>
      <w:color w:val="000000"/>
      <w:sz w:val="24"/>
      <w:szCs w:val="24"/>
      <w:lang w:val="en-GB"/>
    </w:rPr>
  </w:style>
  <w:style w:type="paragraph" w:styleId="Sprotnaopomba-besedilo">
    <w:name w:val="footnote text"/>
    <w:basedOn w:val="Navaden"/>
    <w:link w:val="Sprotnaopomba-besediloZnak"/>
    <w:uiPriority w:val="9"/>
    <w:unhideWhenUsed/>
    <w:qFormat/>
    <w:rsid w:val="00556EF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
    <w:rsid w:val="00556EF1"/>
    <w:rPr>
      <w:sz w:val="20"/>
      <w:szCs w:val="20"/>
    </w:rPr>
  </w:style>
  <w:style w:type="character" w:styleId="Sprotnaopomba-sklic">
    <w:name w:val="footnote reference"/>
    <w:basedOn w:val="Privzetapisavaodstavka"/>
    <w:semiHidden/>
    <w:unhideWhenUsed/>
    <w:rsid w:val="00556EF1"/>
    <w:rPr>
      <w:vertAlign w:val="superscript"/>
    </w:rPr>
  </w:style>
  <w:style w:type="paragraph" w:styleId="Oznaenseznam">
    <w:name w:val="List Bullet"/>
    <w:basedOn w:val="Navaden"/>
    <w:qFormat/>
    <w:rsid w:val="00556EF1"/>
    <w:pPr>
      <w:numPr>
        <w:numId w:val="4"/>
      </w:numPr>
      <w:spacing w:before="160" w:after="0" w:line="300" w:lineRule="auto"/>
    </w:pPr>
    <w:rPr>
      <w:rFonts w:ascii="Arial" w:hAnsi="Arial" w:cs="Times New Roman"/>
      <w:sz w:val="20"/>
      <w:szCs w:val="24"/>
      <w:lang w:val="en-US"/>
    </w:rPr>
  </w:style>
  <w:style w:type="character" w:customStyle="1" w:styleId="UnresolvedMention1">
    <w:name w:val="Unresolved Mention1"/>
    <w:basedOn w:val="Privzetapisavaodstavka"/>
    <w:uiPriority w:val="99"/>
    <w:semiHidden/>
    <w:unhideWhenUsed/>
    <w:rsid w:val="00556EF1"/>
    <w:rPr>
      <w:color w:val="605E5C"/>
      <w:shd w:val="clear" w:color="auto" w:fill="E1DFDD"/>
    </w:rPr>
  </w:style>
  <w:style w:type="table" w:styleId="Tabelamrea">
    <w:name w:val="Table Grid"/>
    <w:basedOn w:val="Navadnatabela"/>
    <w:uiPriority w:val="39"/>
    <w:rsid w:val="0055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56EF1"/>
    <w:pPr>
      <w:tabs>
        <w:tab w:val="center" w:pos="4513"/>
        <w:tab w:val="right" w:pos="9026"/>
      </w:tabs>
      <w:spacing w:after="0" w:line="240" w:lineRule="auto"/>
    </w:pPr>
  </w:style>
  <w:style w:type="character" w:customStyle="1" w:styleId="GlavaZnak">
    <w:name w:val="Glava Znak"/>
    <w:basedOn w:val="Privzetapisavaodstavka"/>
    <w:link w:val="Glava"/>
    <w:uiPriority w:val="99"/>
    <w:rsid w:val="00556EF1"/>
  </w:style>
  <w:style w:type="paragraph" w:styleId="Noga">
    <w:name w:val="footer"/>
    <w:basedOn w:val="Navaden"/>
    <w:link w:val="NogaZnak"/>
    <w:uiPriority w:val="99"/>
    <w:unhideWhenUsed/>
    <w:rsid w:val="00556EF1"/>
    <w:pPr>
      <w:tabs>
        <w:tab w:val="center" w:pos="4513"/>
        <w:tab w:val="right" w:pos="9026"/>
      </w:tabs>
      <w:spacing w:after="0" w:line="240" w:lineRule="auto"/>
    </w:pPr>
  </w:style>
  <w:style w:type="character" w:customStyle="1" w:styleId="NogaZnak">
    <w:name w:val="Noga Znak"/>
    <w:basedOn w:val="Privzetapisavaodstavka"/>
    <w:link w:val="Noga"/>
    <w:uiPriority w:val="99"/>
    <w:rsid w:val="00556EF1"/>
  </w:style>
  <w:style w:type="paragraph" w:styleId="Navadensplet">
    <w:name w:val="Normal (Web)"/>
    <w:basedOn w:val="Navaden"/>
    <w:uiPriority w:val="99"/>
    <w:semiHidden/>
    <w:unhideWhenUsed/>
    <w:rsid w:val="00556E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ezrazmikov">
    <w:name w:val="No Spacing"/>
    <w:link w:val="BrezrazmikovZnak"/>
    <w:uiPriority w:val="1"/>
    <w:qFormat/>
    <w:rsid w:val="00507B51"/>
    <w:pPr>
      <w:spacing w:after="0" w:line="240" w:lineRule="auto"/>
    </w:pPr>
  </w:style>
  <w:style w:type="character" w:customStyle="1" w:styleId="Naslov4Znak">
    <w:name w:val="Naslov 4 Znak"/>
    <w:basedOn w:val="Privzetapisavaodstavka"/>
    <w:link w:val="Naslov4"/>
    <w:uiPriority w:val="9"/>
    <w:rsid w:val="00613504"/>
    <w:rPr>
      <w:rFonts w:asciiTheme="majorHAnsi" w:eastAsiaTheme="majorEastAsia" w:hAnsiTheme="majorHAnsi" w:cstheme="majorBidi"/>
      <w:i/>
      <w:iCs/>
      <w:color w:val="2E74B5" w:themeColor="accent1" w:themeShade="BF"/>
    </w:rPr>
  </w:style>
  <w:style w:type="character" w:customStyle="1" w:styleId="BrezrazmikovZnak">
    <w:name w:val="Brez razmikov Znak"/>
    <w:basedOn w:val="Privzetapisavaodstavka"/>
    <w:link w:val="Brezrazmikov"/>
    <w:uiPriority w:val="1"/>
    <w:rsid w:val="008E2993"/>
  </w:style>
  <w:style w:type="character" w:styleId="Pripombasklic">
    <w:name w:val="annotation reference"/>
    <w:basedOn w:val="Privzetapisavaodstavka"/>
    <w:uiPriority w:val="99"/>
    <w:semiHidden/>
    <w:unhideWhenUsed/>
    <w:rsid w:val="00976463"/>
    <w:rPr>
      <w:sz w:val="16"/>
      <w:szCs w:val="16"/>
    </w:rPr>
  </w:style>
  <w:style w:type="paragraph" w:styleId="Pripombabesedilo">
    <w:name w:val="annotation text"/>
    <w:basedOn w:val="Navaden"/>
    <w:link w:val="PripombabesediloZnak"/>
    <w:uiPriority w:val="99"/>
    <w:semiHidden/>
    <w:unhideWhenUsed/>
    <w:rsid w:val="009764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76463"/>
    <w:rPr>
      <w:sz w:val="20"/>
      <w:szCs w:val="20"/>
    </w:rPr>
  </w:style>
  <w:style w:type="paragraph" w:styleId="Zadevapripombe">
    <w:name w:val="annotation subject"/>
    <w:basedOn w:val="Pripombabesedilo"/>
    <w:next w:val="Pripombabesedilo"/>
    <w:link w:val="ZadevapripombeZnak"/>
    <w:uiPriority w:val="99"/>
    <w:semiHidden/>
    <w:unhideWhenUsed/>
    <w:rsid w:val="00287A93"/>
    <w:rPr>
      <w:b/>
      <w:bCs/>
    </w:rPr>
  </w:style>
  <w:style w:type="character" w:customStyle="1" w:styleId="ZadevapripombeZnak">
    <w:name w:val="Zadeva pripombe Znak"/>
    <w:basedOn w:val="PripombabesediloZnak"/>
    <w:link w:val="Zadevapripombe"/>
    <w:uiPriority w:val="99"/>
    <w:semiHidden/>
    <w:rsid w:val="00287A93"/>
    <w:rPr>
      <w:b/>
      <w:bCs/>
      <w:sz w:val="20"/>
      <w:szCs w:val="20"/>
    </w:rPr>
  </w:style>
  <w:style w:type="table" w:styleId="Tabelamrea4poudarek5">
    <w:name w:val="Grid Table 4 Accent 5"/>
    <w:basedOn w:val="Navadnatabela"/>
    <w:uiPriority w:val="49"/>
    <w:rsid w:val="001915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ledenaHiperpovezava">
    <w:name w:val="FollowedHyperlink"/>
    <w:basedOn w:val="Privzetapisavaodstavka"/>
    <w:uiPriority w:val="99"/>
    <w:semiHidden/>
    <w:unhideWhenUsed/>
    <w:rsid w:val="00552B9E"/>
    <w:rPr>
      <w:color w:val="954F72" w:themeColor="followedHyperlink"/>
      <w:u w:val="single"/>
    </w:rPr>
  </w:style>
  <w:style w:type="character" w:customStyle="1" w:styleId="Nerazreenaomemba1">
    <w:name w:val="Nerazrešena omemba1"/>
    <w:basedOn w:val="Privzetapisavaodstavka"/>
    <w:uiPriority w:val="99"/>
    <w:semiHidden/>
    <w:unhideWhenUsed/>
    <w:rsid w:val="00401FD0"/>
    <w:rPr>
      <w:color w:val="605E5C"/>
      <w:shd w:val="clear" w:color="auto" w:fill="E1DFDD"/>
    </w:rPr>
  </w:style>
  <w:style w:type="character" w:styleId="Nerazreenaomemba">
    <w:name w:val="Unresolved Mention"/>
    <w:basedOn w:val="Privzetapisavaodstavka"/>
    <w:uiPriority w:val="99"/>
    <w:semiHidden/>
    <w:unhideWhenUsed/>
    <w:rsid w:val="0057278C"/>
    <w:rPr>
      <w:color w:val="605E5C"/>
      <w:shd w:val="clear" w:color="auto" w:fill="E1DFDD"/>
    </w:rPr>
  </w:style>
  <w:style w:type="character" w:customStyle="1" w:styleId="Naslov5Znak">
    <w:name w:val="Naslov 5 Znak"/>
    <w:basedOn w:val="Privzetapisavaodstavka"/>
    <w:link w:val="Naslov5"/>
    <w:uiPriority w:val="9"/>
    <w:semiHidden/>
    <w:rsid w:val="00F80A3C"/>
    <w:rPr>
      <w:rFonts w:asciiTheme="majorHAnsi" w:eastAsiaTheme="majorEastAsia" w:hAnsiTheme="majorHAnsi" w:cstheme="majorBidi"/>
      <w:iCs/>
      <w:color w:val="5B9BD5" w:themeColor="accent1"/>
      <w:sz w:val="24"/>
      <w:szCs w:val="24"/>
      <w:lang w:val="en-US"/>
    </w:rPr>
  </w:style>
  <w:style w:type="character" w:customStyle="1" w:styleId="Naslov6Znak">
    <w:name w:val="Naslov 6 Znak"/>
    <w:basedOn w:val="Privzetapisavaodstavka"/>
    <w:link w:val="Naslov6"/>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Naslov7Znak">
    <w:name w:val="Naslov 7 Znak"/>
    <w:basedOn w:val="Privzetapisavaodstavka"/>
    <w:link w:val="Naslov7"/>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Naslov8Znak">
    <w:name w:val="Naslov 8 Znak"/>
    <w:basedOn w:val="Privzetapisavaodstavka"/>
    <w:link w:val="Naslov8"/>
    <w:uiPriority w:val="9"/>
    <w:semiHidden/>
    <w:rsid w:val="00F80A3C"/>
    <w:rPr>
      <w:rFonts w:asciiTheme="majorHAnsi" w:eastAsiaTheme="majorEastAsia" w:hAnsiTheme="majorHAnsi" w:cstheme="majorBidi"/>
      <w:color w:val="5B9BD5" w:themeColor="accent1"/>
      <w:sz w:val="24"/>
      <w:szCs w:val="24"/>
      <w:lang w:val="en-US"/>
    </w:rPr>
  </w:style>
  <w:style w:type="character" w:customStyle="1" w:styleId="Naslov9Znak">
    <w:name w:val="Naslov 9 Znak"/>
    <w:basedOn w:val="Privzetapisavaodstavka"/>
    <w:link w:val="Naslov9"/>
    <w:uiPriority w:val="9"/>
    <w:semiHidden/>
    <w:rsid w:val="00F80A3C"/>
    <w:rPr>
      <w:rFonts w:asciiTheme="majorHAnsi" w:eastAsiaTheme="majorEastAsia" w:hAnsiTheme="majorHAnsi" w:cstheme="majorBidi"/>
      <w:color w:val="5B9BD5" w:themeColor="accent1"/>
      <w:sz w:val="24"/>
      <w:szCs w:val="24"/>
      <w:lang w:val="en-US"/>
    </w:rPr>
  </w:style>
  <w:style w:type="paragraph" w:customStyle="1" w:styleId="msonormal0">
    <w:name w:val="msonormal"/>
    <w:basedOn w:val="Navaden"/>
    <w:rsid w:val="00F80A3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rsid w:val="00F80A3C"/>
    <w:pPr>
      <w:spacing w:after="100" w:line="240" w:lineRule="auto"/>
    </w:pPr>
    <w:rPr>
      <w:sz w:val="24"/>
      <w:szCs w:val="24"/>
      <w:lang w:val="en-US"/>
    </w:rPr>
  </w:style>
  <w:style w:type="paragraph" w:styleId="Kazalovsebine2">
    <w:name w:val="toc 2"/>
    <w:basedOn w:val="Navaden"/>
    <w:next w:val="Navaden"/>
    <w:autoRedefine/>
    <w:uiPriority w:val="39"/>
    <w:unhideWhenUsed/>
    <w:rsid w:val="00F80A3C"/>
    <w:pPr>
      <w:spacing w:after="100" w:line="240" w:lineRule="auto"/>
      <w:ind w:left="240"/>
    </w:pPr>
    <w:rPr>
      <w:sz w:val="24"/>
      <w:szCs w:val="24"/>
      <w:lang w:val="en-US"/>
    </w:rPr>
  </w:style>
  <w:style w:type="paragraph" w:styleId="Kazalovsebine3">
    <w:name w:val="toc 3"/>
    <w:basedOn w:val="Navaden"/>
    <w:next w:val="Navaden"/>
    <w:autoRedefine/>
    <w:uiPriority w:val="39"/>
    <w:unhideWhenUsed/>
    <w:rsid w:val="00F80A3C"/>
    <w:pPr>
      <w:spacing w:after="100" w:line="240" w:lineRule="auto"/>
      <w:ind w:left="480"/>
    </w:pPr>
    <w:rPr>
      <w:sz w:val="24"/>
      <w:szCs w:val="24"/>
      <w:lang w:val="en-US"/>
    </w:rPr>
  </w:style>
  <w:style w:type="character" w:customStyle="1" w:styleId="NapisZnak">
    <w:name w:val="Napis Znak"/>
    <w:basedOn w:val="Privzetapisavaodstavka"/>
    <w:link w:val="Napis"/>
    <w:locked/>
    <w:rsid w:val="00F80A3C"/>
    <w:rPr>
      <w:i/>
      <w:iCs/>
      <w:color w:val="44546A" w:themeColor="text2"/>
      <w:sz w:val="18"/>
      <w:szCs w:val="18"/>
    </w:rPr>
  </w:style>
  <w:style w:type="paragraph" w:styleId="Naslov">
    <w:name w:val="Title"/>
    <w:basedOn w:val="Navaden"/>
    <w:next w:val="Telobesedila"/>
    <w:link w:val="NaslovZnak"/>
    <w:qFormat/>
    <w:rsid w:val="00F80A3C"/>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NaslovZnak">
    <w:name w:val="Naslov Znak"/>
    <w:basedOn w:val="Privzetapisavaodstavka"/>
    <w:link w:val="Naslov"/>
    <w:rsid w:val="00F80A3C"/>
    <w:rPr>
      <w:rFonts w:asciiTheme="majorHAnsi" w:eastAsiaTheme="majorEastAsia" w:hAnsiTheme="majorHAnsi" w:cstheme="majorBidi"/>
      <w:b/>
      <w:bCs/>
      <w:color w:val="2C6EAB" w:themeColor="accent1" w:themeShade="B5"/>
      <w:sz w:val="36"/>
      <w:szCs w:val="36"/>
      <w:lang w:val="en-US"/>
    </w:rPr>
  </w:style>
  <w:style w:type="paragraph" w:styleId="Podnaslov">
    <w:name w:val="Subtitle"/>
    <w:basedOn w:val="Naslov"/>
    <w:next w:val="Telobesedila"/>
    <w:link w:val="PodnaslovZnak"/>
    <w:qFormat/>
    <w:rsid w:val="00F80A3C"/>
    <w:pPr>
      <w:spacing w:before="240"/>
    </w:pPr>
    <w:rPr>
      <w:sz w:val="30"/>
      <w:szCs w:val="30"/>
    </w:rPr>
  </w:style>
  <w:style w:type="character" w:customStyle="1" w:styleId="PodnaslovZnak">
    <w:name w:val="Podnaslov Znak"/>
    <w:basedOn w:val="Privzetapisavaodstavka"/>
    <w:link w:val="Podnaslov"/>
    <w:rsid w:val="00F80A3C"/>
    <w:rPr>
      <w:rFonts w:asciiTheme="majorHAnsi" w:eastAsiaTheme="majorEastAsia" w:hAnsiTheme="majorHAnsi" w:cstheme="majorBidi"/>
      <w:b/>
      <w:bCs/>
      <w:color w:val="2C6EAB" w:themeColor="accent1" w:themeShade="B5"/>
      <w:sz w:val="30"/>
      <w:szCs w:val="30"/>
      <w:lang w:val="en-US"/>
    </w:rPr>
  </w:style>
  <w:style w:type="paragraph" w:styleId="Datum">
    <w:name w:val="Date"/>
    <w:next w:val="Telobesedila"/>
    <w:link w:val="DatumZnak"/>
    <w:semiHidden/>
    <w:unhideWhenUsed/>
    <w:qFormat/>
    <w:rsid w:val="00F80A3C"/>
    <w:pPr>
      <w:keepNext/>
      <w:keepLines/>
      <w:spacing w:after="200" w:line="240" w:lineRule="auto"/>
      <w:jc w:val="center"/>
    </w:pPr>
    <w:rPr>
      <w:sz w:val="24"/>
      <w:szCs w:val="24"/>
      <w:lang w:val="en-US"/>
    </w:rPr>
  </w:style>
  <w:style w:type="character" w:customStyle="1" w:styleId="DatumZnak">
    <w:name w:val="Datum Znak"/>
    <w:basedOn w:val="Privzetapisavaodstavka"/>
    <w:link w:val="Datum"/>
    <w:semiHidden/>
    <w:rsid w:val="00F80A3C"/>
    <w:rPr>
      <w:sz w:val="24"/>
      <w:szCs w:val="24"/>
      <w:lang w:val="en-US"/>
    </w:rPr>
  </w:style>
  <w:style w:type="paragraph" w:styleId="Blokbesedila">
    <w:name w:val="Block Text"/>
    <w:basedOn w:val="Telobesedila"/>
    <w:next w:val="Telobesedila"/>
    <w:uiPriority w:val="9"/>
    <w:semiHidden/>
    <w:unhideWhenUsed/>
    <w:qFormat/>
    <w:rsid w:val="00F80A3C"/>
    <w:pPr>
      <w:spacing w:before="100" w:after="100" w:line="240" w:lineRule="auto"/>
      <w:ind w:left="480" w:right="480"/>
    </w:pPr>
    <w:rPr>
      <w:sz w:val="24"/>
      <w:szCs w:val="24"/>
      <w:lang w:val="en-US"/>
    </w:rPr>
  </w:style>
  <w:style w:type="paragraph" w:styleId="Bibliografija">
    <w:name w:val="Bibliography"/>
    <w:basedOn w:val="Navaden"/>
    <w:semiHidden/>
    <w:unhideWhenUsed/>
    <w:qFormat/>
    <w:rsid w:val="00F80A3C"/>
    <w:pPr>
      <w:spacing w:after="200" w:line="240" w:lineRule="auto"/>
    </w:pPr>
    <w:rPr>
      <w:sz w:val="24"/>
      <w:szCs w:val="24"/>
      <w:lang w:val="en-US"/>
    </w:rPr>
  </w:style>
  <w:style w:type="paragraph" w:styleId="NaslovTOC">
    <w:name w:val="TOC Heading"/>
    <w:basedOn w:val="Naslov1"/>
    <w:next w:val="Telobesedila"/>
    <w:uiPriority w:val="39"/>
    <w:semiHidden/>
    <w:unhideWhenUsed/>
    <w:qFormat/>
    <w:rsid w:val="00F80A3C"/>
    <w:pPr>
      <w:spacing w:line="256" w:lineRule="auto"/>
      <w:outlineLvl w:val="9"/>
    </w:pPr>
    <w:rPr>
      <w:lang w:val="en-US"/>
    </w:rPr>
  </w:style>
  <w:style w:type="paragraph" w:customStyle="1" w:styleId="Compact">
    <w:name w:val="Compact"/>
    <w:basedOn w:val="Telobesedila"/>
    <w:qFormat/>
    <w:rsid w:val="00F80A3C"/>
    <w:pPr>
      <w:spacing w:before="36" w:after="36" w:line="240" w:lineRule="auto"/>
    </w:pPr>
    <w:rPr>
      <w:sz w:val="24"/>
      <w:szCs w:val="24"/>
      <w:lang w:val="en-US"/>
    </w:rPr>
  </w:style>
  <w:style w:type="paragraph" w:customStyle="1" w:styleId="Author">
    <w:name w:val="Author"/>
    <w:next w:val="Telobesedila"/>
    <w:qFormat/>
    <w:rsid w:val="00F80A3C"/>
    <w:pPr>
      <w:keepNext/>
      <w:keepLines/>
      <w:spacing w:after="200" w:line="240" w:lineRule="auto"/>
      <w:jc w:val="center"/>
    </w:pPr>
    <w:rPr>
      <w:sz w:val="24"/>
      <w:szCs w:val="24"/>
      <w:lang w:val="en-US"/>
    </w:rPr>
  </w:style>
  <w:style w:type="paragraph" w:customStyle="1" w:styleId="Abstract">
    <w:name w:val="Abstract"/>
    <w:basedOn w:val="Navaden"/>
    <w:next w:val="Telobesedila"/>
    <w:qFormat/>
    <w:rsid w:val="00F80A3C"/>
    <w:pPr>
      <w:keepNext/>
      <w:keepLines/>
      <w:spacing w:before="300" w:after="300" w:line="240" w:lineRule="auto"/>
    </w:pPr>
    <w:rPr>
      <w:sz w:val="20"/>
      <w:szCs w:val="20"/>
      <w:lang w:val="en-US"/>
    </w:rPr>
  </w:style>
  <w:style w:type="paragraph" w:customStyle="1" w:styleId="Definition">
    <w:name w:val="Definition"/>
    <w:basedOn w:val="Navaden"/>
    <w:rsid w:val="00F80A3C"/>
    <w:pPr>
      <w:spacing w:after="200" w:line="240" w:lineRule="auto"/>
    </w:pPr>
    <w:rPr>
      <w:sz w:val="24"/>
      <w:szCs w:val="24"/>
      <w:lang w:val="en-US"/>
    </w:rPr>
  </w:style>
  <w:style w:type="paragraph" w:customStyle="1" w:styleId="DefinitionTerm">
    <w:name w:val="Definition Term"/>
    <w:basedOn w:val="Navaden"/>
    <w:next w:val="Definition"/>
    <w:rsid w:val="00F80A3C"/>
    <w:pPr>
      <w:keepNext/>
      <w:keepLines/>
      <w:spacing w:after="0" w:line="240" w:lineRule="auto"/>
    </w:pPr>
    <w:rPr>
      <w:b/>
      <w:sz w:val="24"/>
      <w:szCs w:val="24"/>
      <w:lang w:val="en-US"/>
    </w:rPr>
  </w:style>
  <w:style w:type="paragraph" w:customStyle="1" w:styleId="TableCaption">
    <w:name w:val="Table Caption"/>
    <w:basedOn w:val="Napis"/>
    <w:rsid w:val="00F80A3C"/>
    <w:pPr>
      <w:keepNext/>
      <w:spacing w:after="120"/>
    </w:pPr>
    <w:rPr>
      <w:iCs w:val="0"/>
      <w:color w:val="auto"/>
      <w:sz w:val="22"/>
      <w:szCs w:val="22"/>
    </w:rPr>
  </w:style>
  <w:style w:type="paragraph" w:customStyle="1" w:styleId="ImageCaption">
    <w:name w:val="Image Caption"/>
    <w:basedOn w:val="Napis"/>
    <w:rsid w:val="00F80A3C"/>
    <w:pPr>
      <w:spacing w:after="120"/>
    </w:pPr>
    <w:rPr>
      <w:iCs w:val="0"/>
      <w:color w:val="auto"/>
      <w:sz w:val="22"/>
      <w:szCs w:val="22"/>
    </w:rPr>
  </w:style>
  <w:style w:type="paragraph" w:customStyle="1" w:styleId="Figure">
    <w:name w:val="Figure"/>
    <w:basedOn w:val="Navaden"/>
    <w:rsid w:val="00F80A3C"/>
    <w:pPr>
      <w:spacing w:after="200" w:line="240" w:lineRule="auto"/>
    </w:pPr>
    <w:rPr>
      <w:sz w:val="24"/>
      <w:szCs w:val="24"/>
      <w:lang w:val="en-US"/>
    </w:rPr>
  </w:style>
  <w:style w:type="paragraph" w:customStyle="1" w:styleId="CaptionedFigure">
    <w:name w:val="Captioned Figure"/>
    <w:basedOn w:val="Figure"/>
    <w:rsid w:val="00F80A3C"/>
    <w:pPr>
      <w:keepNext/>
    </w:pPr>
  </w:style>
  <w:style w:type="character" w:customStyle="1" w:styleId="VerbatimChar">
    <w:name w:val="Verbatim Char"/>
    <w:basedOn w:val="NapisZnak"/>
    <w:link w:val="SourceCode"/>
    <w:locked/>
    <w:rsid w:val="00F80A3C"/>
    <w:rPr>
      <w:rFonts w:ascii="Consolas" w:hAnsi="Consolas"/>
      <w:i/>
      <w:iCs/>
      <w:color w:val="44546A" w:themeColor="text2"/>
      <w:sz w:val="18"/>
      <w:szCs w:val="18"/>
      <w:shd w:val="clear" w:color="auto" w:fill="F8F8F8"/>
    </w:rPr>
  </w:style>
  <w:style w:type="paragraph" w:customStyle="1" w:styleId="SourceCode">
    <w:name w:val="Source Code"/>
    <w:basedOn w:val="Navaden"/>
    <w:link w:val="VerbatimChar"/>
    <w:rsid w:val="00F80A3C"/>
    <w:pPr>
      <w:shd w:val="clear" w:color="auto" w:fill="F8F8F8"/>
      <w:wordWrap w:val="0"/>
      <w:spacing w:after="200" w:line="240" w:lineRule="auto"/>
    </w:pPr>
    <w:rPr>
      <w:rFonts w:ascii="Consolas" w:hAnsi="Consolas"/>
      <w:i/>
      <w:iCs/>
      <w:color w:val="44546A" w:themeColor="text2"/>
      <w:sz w:val="18"/>
      <w:szCs w:val="18"/>
    </w:rPr>
  </w:style>
  <w:style w:type="character" w:customStyle="1" w:styleId="SectionNumber">
    <w:name w:val="Section Number"/>
    <w:basedOn w:val="NapisZnak"/>
    <w:rsid w:val="00F80A3C"/>
    <w:rPr>
      <w:i/>
      <w:iCs/>
      <w:color w:val="44546A" w:themeColor="text2"/>
      <w:sz w:val="18"/>
      <w:szCs w:val="18"/>
    </w:rPr>
  </w:style>
  <w:style w:type="character" w:customStyle="1" w:styleId="KeywordTok">
    <w:name w:val="KeywordTok"/>
    <w:basedOn w:val="VerbatimChar"/>
    <w:rsid w:val="00F80A3C"/>
    <w:rPr>
      <w:rFonts w:ascii="Consolas" w:hAnsi="Consolas"/>
      <w:b/>
      <w:bCs w:val="0"/>
      <w:i/>
      <w:iCs/>
      <w:color w:val="204A87"/>
      <w:sz w:val="18"/>
      <w:szCs w:val="18"/>
      <w:shd w:val="clear" w:color="auto" w:fill="F8F8F8"/>
    </w:rPr>
  </w:style>
  <w:style w:type="character" w:customStyle="1" w:styleId="DataTypeTok">
    <w:name w:val="DataTypeTok"/>
    <w:basedOn w:val="VerbatimChar"/>
    <w:rsid w:val="00F80A3C"/>
    <w:rPr>
      <w:rFonts w:ascii="Consolas" w:hAnsi="Consolas"/>
      <w:i/>
      <w:iCs/>
      <w:color w:val="204A87"/>
      <w:sz w:val="18"/>
      <w:szCs w:val="18"/>
      <w:shd w:val="clear" w:color="auto" w:fill="F8F8F8"/>
    </w:rPr>
  </w:style>
  <w:style w:type="character" w:customStyle="1" w:styleId="DecValTok">
    <w:name w:val="DecValTok"/>
    <w:basedOn w:val="VerbatimChar"/>
    <w:rsid w:val="00F80A3C"/>
    <w:rPr>
      <w:rFonts w:ascii="Consolas" w:hAnsi="Consolas"/>
      <w:i/>
      <w:iCs/>
      <w:color w:val="0000CF"/>
      <w:sz w:val="18"/>
      <w:szCs w:val="18"/>
      <w:shd w:val="clear" w:color="auto" w:fill="F8F8F8"/>
    </w:rPr>
  </w:style>
  <w:style w:type="character" w:customStyle="1" w:styleId="BaseNTok">
    <w:name w:val="BaseNTok"/>
    <w:basedOn w:val="VerbatimChar"/>
    <w:rsid w:val="00F80A3C"/>
    <w:rPr>
      <w:rFonts w:ascii="Consolas" w:hAnsi="Consolas"/>
      <w:i/>
      <w:iCs/>
      <w:color w:val="0000CF"/>
      <w:sz w:val="18"/>
      <w:szCs w:val="18"/>
      <w:shd w:val="clear" w:color="auto" w:fill="F8F8F8"/>
    </w:rPr>
  </w:style>
  <w:style w:type="character" w:customStyle="1" w:styleId="FloatTok">
    <w:name w:val="FloatTok"/>
    <w:basedOn w:val="VerbatimChar"/>
    <w:rsid w:val="00F80A3C"/>
    <w:rPr>
      <w:rFonts w:ascii="Consolas" w:hAnsi="Consolas"/>
      <w:i/>
      <w:iCs/>
      <w:color w:val="0000CF"/>
      <w:sz w:val="18"/>
      <w:szCs w:val="18"/>
      <w:shd w:val="clear" w:color="auto" w:fill="F8F8F8"/>
    </w:rPr>
  </w:style>
  <w:style w:type="character" w:customStyle="1" w:styleId="ConstantTok">
    <w:name w:val="ConstantTok"/>
    <w:basedOn w:val="VerbatimChar"/>
    <w:rsid w:val="00F80A3C"/>
    <w:rPr>
      <w:rFonts w:ascii="Consolas" w:hAnsi="Consolas"/>
      <w:i/>
      <w:iCs/>
      <w:color w:val="000000"/>
      <w:sz w:val="18"/>
      <w:szCs w:val="18"/>
      <w:shd w:val="clear" w:color="auto" w:fill="F8F8F8"/>
    </w:rPr>
  </w:style>
  <w:style w:type="character" w:customStyle="1" w:styleId="CharTok">
    <w:name w:val="CharTok"/>
    <w:basedOn w:val="VerbatimChar"/>
    <w:rsid w:val="00F80A3C"/>
    <w:rPr>
      <w:rFonts w:ascii="Consolas" w:hAnsi="Consolas"/>
      <w:i/>
      <w:iCs/>
      <w:color w:val="4E9A06"/>
      <w:sz w:val="18"/>
      <w:szCs w:val="18"/>
      <w:shd w:val="clear" w:color="auto" w:fill="F8F8F8"/>
    </w:rPr>
  </w:style>
  <w:style w:type="character" w:customStyle="1" w:styleId="SpecialCharTok">
    <w:name w:val="SpecialCharTok"/>
    <w:basedOn w:val="VerbatimChar"/>
    <w:rsid w:val="00F80A3C"/>
    <w:rPr>
      <w:rFonts w:ascii="Consolas" w:hAnsi="Consolas"/>
      <w:i/>
      <w:iCs/>
      <w:color w:val="000000"/>
      <w:sz w:val="18"/>
      <w:szCs w:val="18"/>
      <w:shd w:val="clear" w:color="auto" w:fill="F8F8F8"/>
    </w:rPr>
  </w:style>
  <w:style w:type="character" w:customStyle="1" w:styleId="StringTok">
    <w:name w:val="StringTok"/>
    <w:basedOn w:val="VerbatimChar"/>
    <w:rsid w:val="00F80A3C"/>
    <w:rPr>
      <w:rFonts w:ascii="Consolas" w:hAnsi="Consolas"/>
      <w:i/>
      <w:iCs/>
      <w:color w:val="4E9A06"/>
      <w:sz w:val="18"/>
      <w:szCs w:val="18"/>
      <w:shd w:val="clear" w:color="auto" w:fill="F8F8F8"/>
    </w:rPr>
  </w:style>
  <w:style w:type="character" w:customStyle="1" w:styleId="VerbatimStringTok">
    <w:name w:val="VerbatimStringTok"/>
    <w:basedOn w:val="VerbatimChar"/>
    <w:rsid w:val="00F80A3C"/>
    <w:rPr>
      <w:rFonts w:ascii="Consolas" w:hAnsi="Consolas"/>
      <w:i/>
      <w:iCs/>
      <w:color w:val="4E9A06"/>
      <w:sz w:val="18"/>
      <w:szCs w:val="18"/>
      <w:shd w:val="clear" w:color="auto" w:fill="F8F8F8"/>
    </w:rPr>
  </w:style>
  <w:style w:type="character" w:customStyle="1" w:styleId="SpecialStringTok">
    <w:name w:val="SpecialStringTok"/>
    <w:basedOn w:val="VerbatimChar"/>
    <w:rsid w:val="00F80A3C"/>
    <w:rPr>
      <w:rFonts w:ascii="Consolas" w:hAnsi="Consolas"/>
      <w:i/>
      <w:iCs/>
      <w:color w:val="4E9A06"/>
      <w:sz w:val="18"/>
      <w:szCs w:val="18"/>
      <w:shd w:val="clear" w:color="auto" w:fill="F8F8F8"/>
    </w:rPr>
  </w:style>
  <w:style w:type="character" w:customStyle="1" w:styleId="ImportTok">
    <w:name w:val="ImportTok"/>
    <w:basedOn w:val="VerbatimChar"/>
    <w:rsid w:val="00F80A3C"/>
    <w:rPr>
      <w:rFonts w:ascii="Consolas" w:hAnsi="Consolas"/>
      <w:i/>
      <w:iCs/>
      <w:color w:val="44546A" w:themeColor="text2"/>
      <w:sz w:val="18"/>
      <w:szCs w:val="18"/>
      <w:shd w:val="clear" w:color="auto" w:fill="F8F8F8"/>
    </w:rPr>
  </w:style>
  <w:style w:type="character" w:customStyle="1" w:styleId="CommentTok">
    <w:name w:val="CommentTok"/>
    <w:basedOn w:val="VerbatimChar"/>
    <w:rsid w:val="00F80A3C"/>
    <w:rPr>
      <w:rFonts w:ascii="Consolas" w:hAnsi="Consolas"/>
      <w:i w:val="0"/>
      <w:iCs/>
      <w:color w:val="8F5902"/>
      <w:sz w:val="18"/>
      <w:szCs w:val="18"/>
      <w:shd w:val="clear" w:color="auto" w:fill="F8F8F8"/>
    </w:rPr>
  </w:style>
  <w:style w:type="character" w:customStyle="1" w:styleId="DocumentationTok">
    <w:name w:val="DocumentationTok"/>
    <w:basedOn w:val="VerbatimChar"/>
    <w:rsid w:val="00F80A3C"/>
    <w:rPr>
      <w:rFonts w:ascii="Consolas" w:hAnsi="Consolas"/>
      <w:b/>
      <w:bCs w:val="0"/>
      <w:i w:val="0"/>
      <w:iCs/>
      <w:color w:val="8F5902"/>
      <w:sz w:val="18"/>
      <w:szCs w:val="18"/>
      <w:shd w:val="clear" w:color="auto" w:fill="F8F8F8"/>
    </w:rPr>
  </w:style>
  <w:style w:type="character" w:customStyle="1" w:styleId="AnnotationTok">
    <w:name w:val="AnnotationTok"/>
    <w:basedOn w:val="VerbatimChar"/>
    <w:rsid w:val="00F80A3C"/>
    <w:rPr>
      <w:rFonts w:ascii="Consolas" w:hAnsi="Consolas"/>
      <w:b/>
      <w:bCs w:val="0"/>
      <w:i w:val="0"/>
      <w:iCs/>
      <w:color w:val="8F5902"/>
      <w:sz w:val="18"/>
      <w:szCs w:val="18"/>
      <w:shd w:val="clear" w:color="auto" w:fill="F8F8F8"/>
    </w:rPr>
  </w:style>
  <w:style w:type="character" w:customStyle="1" w:styleId="CommentVarTok">
    <w:name w:val="CommentVarTok"/>
    <w:basedOn w:val="VerbatimChar"/>
    <w:rsid w:val="00F80A3C"/>
    <w:rPr>
      <w:rFonts w:ascii="Consolas" w:hAnsi="Consolas"/>
      <w:b/>
      <w:bCs w:val="0"/>
      <w:i w:val="0"/>
      <w:iCs/>
      <w:color w:val="8F5902"/>
      <w:sz w:val="18"/>
      <w:szCs w:val="18"/>
      <w:shd w:val="clear" w:color="auto" w:fill="F8F8F8"/>
    </w:rPr>
  </w:style>
  <w:style w:type="character" w:customStyle="1" w:styleId="OtherTok">
    <w:name w:val="OtherTok"/>
    <w:basedOn w:val="VerbatimChar"/>
    <w:rsid w:val="00F80A3C"/>
    <w:rPr>
      <w:rFonts w:ascii="Consolas" w:hAnsi="Consolas"/>
      <w:i/>
      <w:iCs/>
      <w:color w:val="8F5902"/>
      <w:sz w:val="18"/>
      <w:szCs w:val="18"/>
      <w:shd w:val="clear" w:color="auto" w:fill="F8F8F8"/>
    </w:rPr>
  </w:style>
  <w:style w:type="character" w:customStyle="1" w:styleId="FunctionTok">
    <w:name w:val="FunctionTok"/>
    <w:basedOn w:val="VerbatimChar"/>
    <w:rsid w:val="00F80A3C"/>
    <w:rPr>
      <w:rFonts w:ascii="Consolas" w:hAnsi="Consolas"/>
      <w:i/>
      <w:iCs/>
      <w:color w:val="000000"/>
      <w:sz w:val="18"/>
      <w:szCs w:val="18"/>
      <w:shd w:val="clear" w:color="auto" w:fill="F8F8F8"/>
    </w:rPr>
  </w:style>
  <w:style w:type="character" w:customStyle="1" w:styleId="VariableTok">
    <w:name w:val="VariableTok"/>
    <w:basedOn w:val="VerbatimChar"/>
    <w:rsid w:val="00F80A3C"/>
    <w:rPr>
      <w:rFonts w:ascii="Consolas" w:hAnsi="Consolas"/>
      <w:i/>
      <w:iCs/>
      <w:color w:val="000000"/>
      <w:sz w:val="18"/>
      <w:szCs w:val="18"/>
      <w:shd w:val="clear" w:color="auto" w:fill="F8F8F8"/>
    </w:rPr>
  </w:style>
  <w:style w:type="character" w:customStyle="1" w:styleId="ControlFlowTok">
    <w:name w:val="ControlFlowTok"/>
    <w:basedOn w:val="VerbatimChar"/>
    <w:rsid w:val="00F80A3C"/>
    <w:rPr>
      <w:rFonts w:ascii="Consolas" w:hAnsi="Consolas"/>
      <w:b/>
      <w:bCs w:val="0"/>
      <w:i/>
      <w:iCs/>
      <w:color w:val="204A87"/>
      <w:sz w:val="18"/>
      <w:szCs w:val="18"/>
      <w:shd w:val="clear" w:color="auto" w:fill="F8F8F8"/>
    </w:rPr>
  </w:style>
  <w:style w:type="character" w:customStyle="1" w:styleId="OperatorTok">
    <w:name w:val="OperatorTok"/>
    <w:basedOn w:val="VerbatimChar"/>
    <w:rsid w:val="00F80A3C"/>
    <w:rPr>
      <w:rFonts w:ascii="Consolas" w:hAnsi="Consolas"/>
      <w:b/>
      <w:bCs w:val="0"/>
      <w:i/>
      <w:iCs/>
      <w:color w:val="CE5C00"/>
      <w:sz w:val="18"/>
      <w:szCs w:val="18"/>
      <w:shd w:val="clear" w:color="auto" w:fill="F8F8F8"/>
    </w:rPr>
  </w:style>
  <w:style w:type="character" w:customStyle="1" w:styleId="BuiltInTok">
    <w:name w:val="BuiltInTok"/>
    <w:basedOn w:val="VerbatimChar"/>
    <w:rsid w:val="00F80A3C"/>
    <w:rPr>
      <w:rFonts w:ascii="Consolas" w:hAnsi="Consolas"/>
      <w:i/>
      <w:iCs/>
      <w:color w:val="44546A" w:themeColor="text2"/>
      <w:sz w:val="18"/>
      <w:szCs w:val="18"/>
      <w:shd w:val="clear" w:color="auto" w:fill="F8F8F8"/>
    </w:rPr>
  </w:style>
  <w:style w:type="character" w:customStyle="1" w:styleId="ExtensionTok">
    <w:name w:val="ExtensionTok"/>
    <w:basedOn w:val="VerbatimChar"/>
    <w:rsid w:val="00F80A3C"/>
    <w:rPr>
      <w:rFonts w:ascii="Consolas" w:hAnsi="Consolas"/>
      <w:i/>
      <w:iCs/>
      <w:color w:val="44546A" w:themeColor="text2"/>
      <w:sz w:val="18"/>
      <w:szCs w:val="18"/>
      <w:shd w:val="clear" w:color="auto" w:fill="F8F8F8"/>
    </w:rPr>
  </w:style>
  <w:style w:type="character" w:customStyle="1" w:styleId="PreprocessorTok">
    <w:name w:val="PreprocessorTok"/>
    <w:basedOn w:val="VerbatimChar"/>
    <w:rsid w:val="00F80A3C"/>
    <w:rPr>
      <w:rFonts w:ascii="Consolas" w:hAnsi="Consolas"/>
      <w:i w:val="0"/>
      <w:iCs/>
      <w:color w:val="8F5902"/>
      <w:sz w:val="18"/>
      <w:szCs w:val="18"/>
      <w:shd w:val="clear" w:color="auto" w:fill="F8F8F8"/>
    </w:rPr>
  </w:style>
  <w:style w:type="character" w:customStyle="1" w:styleId="AttributeTok">
    <w:name w:val="AttributeTok"/>
    <w:basedOn w:val="VerbatimChar"/>
    <w:rsid w:val="00F80A3C"/>
    <w:rPr>
      <w:rFonts w:ascii="Consolas" w:hAnsi="Consolas"/>
      <w:i/>
      <w:iCs/>
      <w:color w:val="C4A000"/>
      <w:sz w:val="18"/>
      <w:szCs w:val="18"/>
      <w:shd w:val="clear" w:color="auto" w:fill="F8F8F8"/>
    </w:rPr>
  </w:style>
  <w:style w:type="character" w:customStyle="1" w:styleId="RegionMarkerTok">
    <w:name w:val="RegionMarkerTok"/>
    <w:basedOn w:val="VerbatimChar"/>
    <w:rsid w:val="00F80A3C"/>
    <w:rPr>
      <w:rFonts w:ascii="Consolas" w:hAnsi="Consolas"/>
      <w:i/>
      <w:iCs/>
      <w:color w:val="44546A" w:themeColor="text2"/>
      <w:sz w:val="18"/>
      <w:szCs w:val="18"/>
      <w:shd w:val="clear" w:color="auto" w:fill="F8F8F8"/>
    </w:rPr>
  </w:style>
  <w:style w:type="character" w:customStyle="1" w:styleId="InformationTok">
    <w:name w:val="InformationTok"/>
    <w:basedOn w:val="VerbatimChar"/>
    <w:rsid w:val="00F80A3C"/>
    <w:rPr>
      <w:rFonts w:ascii="Consolas" w:hAnsi="Consolas"/>
      <w:b/>
      <w:bCs w:val="0"/>
      <w:i w:val="0"/>
      <w:iCs/>
      <w:color w:val="8F5902"/>
      <w:sz w:val="18"/>
      <w:szCs w:val="18"/>
      <w:shd w:val="clear" w:color="auto" w:fill="F8F8F8"/>
    </w:rPr>
  </w:style>
  <w:style w:type="character" w:customStyle="1" w:styleId="WarningTok">
    <w:name w:val="WarningTok"/>
    <w:basedOn w:val="VerbatimChar"/>
    <w:rsid w:val="00F80A3C"/>
    <w:rPr>
      <w:rFonts w:ascii="Consolas" w:hAnsi="Consolas"/>
      <w:b/>
      <w:bCs w:val="0"/>
      <w:i w:val="0"/>
      <w:iCs/>
      <w:color w:val="8F5902"/>
      <w:sz w:val="18"/>
      <w:szCs w:val="18"/>
      <w:shd w:val="clear" w:color="auto" w:fill="F8F8F8"/>
    </w:rPr>
  </w:style>
  <w:style w:type="character" w:customStyle="1" w:styleId="AlertTok">
    <w:name w:val="AlertTok"/>
    <w:basedOn w:val="VerbatimChar"/>
    <w:rsid w:val="00F80A3C"/>
    <w:rPr>
      <w:rFonts w:ascii="Consolas" w:hAnsi="Consolas"/>
      <w:i/>
      <w:iCs/>
      <w:color w:val="EF2929"/>
      <w:sz w:val="18"/>
      <w:szCs w:val="18"/>
      <w:shd w:val="clear" w:color="auto" w:fill="F8F8F8"/>
    </w:rPr>
  </w:style>
  <w:style w:type="character" w:customStyle="1" w:styleId="ErrorTok">
    <w:name w:val="ErrorTok"/>
    <w:basedOn w:val="VerbatimChar"/>
    <w:rsid w:val="00F80A3C"/>
    <w:rPr>
      <w:rFonts w:ascii="Consolas" w:hAnsi="Consolas"/>
      <w:b/>
      <w:bCs w:val="0"/>
      <w:i/>
      <w:iCs/>
      <w:color w:val="A40000"/>
      <w:sz w:val="18"/>
      <w:szCs w:val="18"/>
      <w:shd w:val="clear" w:color="auto" w:fill="F8F8F8"/>
    </w:rPr>
  </w:style>
  <w:style w:type="character" w:customStyle="1" w:styleId="NormalTok">
    <w:name w:val="NormalTok"/>
    <w:basedOn w:val="VerbatimChar"/>
    <w:rsid w:val="00F80A3C"/>
    <w:rPr>
      <w:rFonts w:ascii="Consolas" w:hAnsi="Consolas"/>
      <w:i/>
      <w:iCs/>
      <w:color w:val="44546A" w:themeColor="text2"/>
      <w:sz w:val="18"/>
      <w:szCs w:val="18"/>
      <w:shd w:val="clear" w:color="auto" w:fill="F8F8F8"/>
    </w:rPr>
  </w:style>
  <w:style w:type="table" w:customStyle="1" w:styleId="Table">
    <w:name w:val="Table"/>
    <w:semiHidden/>
    <w:qFormat/>
    <w:rsid w:val="00F80A3C"/>
    <w:pPr>
      <w:spacing w:after="200" w:line="240" w:lineRule="auto"/>
    </w:pPr>
    <w:rPr>
      <w:sz w:val="24"/>
      <w:szCs w:val="24"/>
      <w:lang w:val="en-US" w:eastAsia="sl-SI"/>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770">
      <w:bodyDiv w:val="1"/>
      <w:marLeft w:val="0"/>
      <w:marRight w:val="0"/>
      <w:marTop w:val="0"/>
      <w:marBottom w:val="0"/>
      <w:divBdr>
        <w:top w:val="none" w:sz="0" w:space="0" w:color="auto"/>
        <w:left w:val="none" w:sz="0" w:space="0" w:color="auto"/>
        <w:bottom w:val="none" w:sz="0" w:space="0" w:color="auto"/>
        <w:right w:val="none" w:sz="0" w:space="0" w:color="auto"/>
      </w:divBdr>
    </w:div>
    <w:div w:id="495075385">
      <w:bodyDiv w:val="1"/>
      <w:marLeft w:val="0"/>
      <w:marRight w:val="0"/>
      <w:marTop w:val="0"/>
      <w:marBottom w:val="0"/>
      <w:divBdr>
        <w:top w:val="none" w:sz="0" w:space="0" w:color="auto"/>
        <w:left w:val="none" w:sz="0" w:space="0" w:color="auto"/>
        <w:bottom w:val="none" w:sz="0" w:space="0" w:color="auto"/>
        <w:right w:val="none" w:sz="0" w:space="0" w:color="auto"/>
      </w:divBdr>
    </w:div>
    <w:div w:id="554661416">
      <w:bodyDiv w:val="1"/>
      <w:marLeft w:val="0"/>
      <w:marRight w:val="0"/>
      <w:marTop w:val="0"/>
      <w:marBottom w:val="0"/>
      <w:divBdr>
        <w:top w:val="none" w:sz="0" w:space="0" w:color="auto"/>
        <w:left w:val="none" w:sz="0" w:space="0" w:color="auto"/>
        <w:bottom w:val="none" w:sz="0" w:space="0" w:color="auto"/>
        <w:right w:val="none" w:sz="0" w:space="0" w:color="auto"/>
      </w:divBdr>
      <w:divsChild>
        <w:div w:id="1202982069">
          <w:marLeft w:val="0"/>
          <w:marRight w:val="0"/>
          <w:marTop w:val="0"/>
          <w:marBottom w:val="0"/>
          <w:divBdr>
            <w:top w:val="none" w:sz="0" w:space="0" w:color="auto"/>
            <w:left w:val="none" w:sz="0" w:space="0" w:color="auto"/>
            <w:bottom w:val="none" w:sz="0" w:space="0" w:color="auto"/>
            <w:right w:val="none" w:sz="0" w:space="0" w:color="auto"/>
          </w:divBdr>
        </w:div>
        <w:div w:id="2020548118">
          <w:marLeft w:val="0"/>
          <w:marRight w:val="0"/>
          <w:marTop w:val="0"/>
          <w:marBottom w:val="0"/>
          <w:divBdr>
            <w:top w:val="none" w:sz="0" w:space="0" w:color="auto"/>
            <w:left w:val="none" w:sz="0" w:space="0" w:color="auto"/>
            <w:bottom w:val="none" w:sz="0" w:space="0" w:color="auto"/>
            <w:right w:val="none" w:sz="0" w:space="0" w:color="auto"/>
          </w:divBdr>
        </w:div>
        <w:div w:id="861474588">
          <w:marLeft w:val="0"/>
          <w:marRight w:val="0"/>
          <w:marTop w:val="0"/>
          <w:marBottom w:val="0"/>
          <w:divBdr>
            <w:top w:val="none" w:sz="0" w:space="0" w:color="auto"/>
            <w:left w:val="none" w:sz="0" w:space="0" w:color="auto"/>
            <w:bottom w:val="none" w:sz="0" w:space="0" w:color="auto"/>
            <w:right w:val="none" w:sz="0" w:space="0" w:color="auto"/>
          </w:divBdr>
        </w:div>
      </w:divsChild>
    </w:div>
    <w:div w:id="1062827235">
      <w:bodyDiv w:val="1"/>
      <w:marLeft w:val="0"/>
      <w:marRight w:val="0"/>
      <w:marTop w:val="0"/>
      <w:marBottom w:val="0"/>
      <w:divBdr>
        <w:top w:val="none" w:sz="0" w:space="0" w:color="auto"/>
        <w:left w:val="none" w:sz="0" w:space="0" w:color="auto"/>
        <w:bottom w:val="none" w:sz="0" w:space="0" w:color="auto"/>
        <w:right w:val="none" w:sz="0" w:space="0" w:color="auto"/>
      </w:divBdr>
    </w:div>
    <w:div w:id="1173108337">
      <w:bodyDiv w:val="1"/>
      <w:marLeft w:val="0"/>
      <w:marRight w:val="0"/>
      <w:marTop w:val="0"/>
      <w:marBottom w:val="0"/>
      <w:divBdr>
        <w:top w:val="none" w:sz="0" w:space="0" w:color="auto"/>
        <w:left w:val="none" w:sz="0" w:space="0" w:color="auto"/>
        <w:bottom w:val="none" w:sz="0" w:space="0" w:color="auto"/>
        <w:right w:val="none" w:sz="0" w:space="0" w:color="auto"/>
      </w:divBdr>
    </w:div>
    <w:div w:id="1232499728">
      <w:bodyDiv w:val="1"/>
      <w:marLeft w:val="0"/>
      <w:marRight w:val="0"/>
      <w:marTop w:val="0"/>
      <w:marBottom w:val="0"/>
      <w:divBdr>
        <w:top w:val="none" w:sz="0" w:space="0" w:color="auto"/>
        <w:left w:val="none" w:sz="0" w:space="0" w:color="auto"/>
        <w:bottom w:val="none" w:sz="0" w:space="0" w:color="auto"/>
        <w:right w:val="none" w:sz="0" w:space="0" w:color="auto"/>
      </w:divBdr>
    </w:div>
    <w:div w:id="1429427103">
      <w:bodyDiv w:val="1"/>
      <w:marLeft w:val="0"/>
      <w:marRight w:val="0"/>
      <w:marTop w:val="0"/>
      <w:marBottom w:val="0"/>
      <w:divBdr>
        <w:top w:val="none" w:sz="0" w:space="0" w:color="auto"/>
        <w:left w:val="none" w:sz="0" w:space="0" w:color="auto"/>
        <w:bottom w:val="none" w:sz="0" w:space="0" w:color="auto"/>
        <w:right w:val="none" w:sz="0" w:space="0" w:color="auto"/>
      </w:divBdr>
    </w:div>
    <w:div w:id="179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Maj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B30FF-D17A-48D0-97A1-F6EBA9C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8220</Words>
  <Characters>46858</Characters>
  <Application>Microsoft Office Word</Application>
  <DocSecurity>0</DocSecurity>
  <Lines>390</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Služba za analize in razvoj</Company>
  <LinksUpToDate>false</LinksUpToDate>
  <CharactersWithSpaces>54969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MINISTRSTVO ZA DELO, DRUŽINO, SOCIALNE ZADEVE IN ENAKE MOŽNOSTI REPUBLIKE SLOVENIJE</dc:creator>
  <cp:keywords/>
  <dc:description/>
  <cp:lastModifiedBy>Vesna Alaber</cp:lastModifiedBy>
  <cp:revision>2</cp:revision>
  <cp:lastPrinted>2022-06-01T06:28:00Z</cp:lastPrinted>
  <dcterms:created xsi:type="dcterms:W3CDTF">2022-06-07T07:46:00Z</dcterms:created>
  <dcterms:modified xsi:type="dcterms:W3CDTF">2022-06-07T07:46:00Z</dcterms:modified>
</cp:coreProperties>
</file>