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F9C1" w14:textId="178C7C36" w:rsidR="007D75CF" w:rsidRPr="00202A77" w:rsidRDefault="003E1440" w:rsidP="00DC6A71">
      <w:pPr>
        <w:pStyle w:val="datumtevilka"/>
      </w:pPr>
      <w:r w:rsidRPr="00202A77">
        <w:rPr>
          <w:noProof/>
        </w:rPr>
        <mc:AlternateContent>
          <mc:Choice Requires="wps">
            <w:drawing>
              <wp:anchor distT="360045" distB="540385" distL="0" distR="0" simplePos="0" relativeHeight="251657728" behindDoc="0" locked="0" layoutInCell="1" allowOverlap="0" wp14:anchorId="230758DC" wp14:editId="6BE8A32C">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245A" w14:textId="0758664D" w:rsidR="00AE5D12" w:rsidRPr="00765A12" w:rsidRDefault="00765A12" w:rsidP="007D75CF">
                            <w:pPr>
                              <w:rPr>
                                <w:b/>
                                <w:bCs/>
                                <w:sz w:val="24"/>
                              </w:rPr>
                            </w:pPr>
                            <w:r w:rsidRPr="00765A12">
                              <w:rPr>
                                <w:b/>
                                <w:bCs/>
                                <w:sz w:val="24"/>
                              </w:rPr>
                              <w:t xml:space="preserve">Sindikat osebne asistence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58DC"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J1wEAAJI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" o:allowoverlap="f" filled="f" stroked="f">
                <v:textbox inset="0,0,0,0">
                  <w:txbxContent>
                    <w:p w14:paraId="6813245A" w14:textId="0758664D" w:rsidR="00AE5D12" w:rsidRPr="00765A12" w:rsidRDefault="00765A12" w:rsidP="007D75CF">
                      <w:pPr>
                        <w:rPr>
                          <w:b/>
                          <w:bCs/>
                          <w:sz w:val="24"/>
                        </w:rPr>
                      </w:pPr>
                      <w:r w:rsidRPr="00765A12">
                        <w:rPr>
                          <w:b/>
                          <w:bCs/>
                          <w:sz w:val="24"/>
                        </w:rPr>
                        <w:t xml:space="preserve">Sindikat osebne asistence </w:t>
                      </w:r>
                    </w:p>
                  </w:txbxContent>
                </v:textbox>
                <w10:wrap type="topAndBottom" anchorx="page" anchory="page"/>
              </v:shape>
            </w:pict>
          </mc:Fallback>
        </mc:AlternateContent>
      </w:r>
      <w:r w:rsidR="007D75CF" w:rsidRPr="00202A77">
        <w:t xml:space="preserve">Številka: </w:t>
      </w:r>
      <w:r w:rsidR="007D75CF" w:rsidRPr="00202A77">
        <w:tab/>
      </w:r>
      <w:r w:rsidR="006331C0">
        <w:t>101-10/2023/4</w:t>
      </w:r>
    </w:p>
    <w:p w14:paraId="22CA2048" w14:textId="41FD4416" w:rsidR="007D75CF" w:rsidRPr="00202A77" w:rsidRDefault="00C250D5" w:rsidP="00DC6A71">
      <w:pPr>
        <w:pStyle w:val="datumtevilka"/>
      </w:pPr>
      <w:r w:rsidRPr="00202A77">
        <w:t xml:space="preserve">Datum: </w:t>
      </w:r>
      <w:r w:rsidRPr="00202A77">
        <w:tab/>
      </w:r>
      <w:r w:rsidR="006331C0">
        <w:t>18</w:t>
      </w:r>
      <w:r w:rsidR="00FE0323">
        <w:t xml:space="preserve">. </w:t>
      </w:r>
      <w:r w:rsidR="006D5163">
        <w:t>5</w:t>
      </w:r>
      <w:r w:rsidR="00FE0323">
        <w:t>.</w:t>
      </w:r>
      <w:r w:rsidR="00311599">
        <w:t xml:space="preserve"> </w:t>
      </w:r>
      <w:r w:rsidR="00FE0323">
        <w:t>202</w:t>
      </w:r>
      <w:r w:rsidR="004B6E9F">
        <w:t>3</w:t>
      </w:r>
      <w:r w:rsidR="007D75CF" w:rsidRPr="00202A77">
        <w:t xml:space="preserve"> </w:t>
      </w:r>
    </w:p>
    <w:p w14:paraId="3F45225A" w14:textId="77777777" w:rsidR="007D75CF" w:rsidRPr="00202A77" w:rsidRDefault="007D75CF" w:rsidP="007D75CF"/>
    <w:p w14:paraId="656224AC" w14:textId="77777777" w:rsidR="006331C0" w:rsidRDefault="006331C0" w:rsidP="00C82C57">
      <w:pPr>
        <w:pStyle w:val="ZADEVA"/>
        <w:rPr>
          <w:lang w:val="sl-SI"/>
        </w:rPr>
      </w:pPr>
    </w:p>
    <w:p w14:paraId="732B7A2E" w14:textId="107B4DBE" w:rsidR="00F7313A" w:rsidRPr="00202A77" w:rsidRDefault="007D75CF" w:rsidP="00C82C57">
      <w:pPr>
        <w:pStyle w:val="ZADEVA"/>
        <w:rPr>
          <w:lang w:val="sl-SI"/>
        </w:rPr>
      </w:pPr>
      <w:r w:rsidRPr="00202A77">
        <w:rPr>
          <w:lang w:val="sl-SI"/>
        </w:rPr>
        <w:t xml:space="preserve">Zadeva: </w:t>
      </w:r>
      <w:r w:rsidRPr="00202A77">
        <w:rPr>
          <w:lang w:val="sl-SI"/>
        </w:rPr>
        <w:tab/>
      </w:r>
      <w:r w:rsidR="00C82C57">
        <w:rPr>
          <w:lang w:val="sl-SI"/>
        </w:rPr>
        <w:t>Odziv na stavkovne zahteve Sindikata osebna asistenca</w:t>
      </w:r>
    </w:p>
    <w:p w14:paraId="65FB1C89" w14:textId="77777777" w:rsidR="007D75CF" w:rsidRPr="00202A77" w:rsidRDefault="007D75CF" w:rsidP="007D75CF"/>
    <w:p w14:paraId="230CF194" w14:textId="77777777" w:rsidR="006331C0" w:rsidRDefault="006331C0" w:rsidP="00C82C57">
      <w:pPr>
        <w:jc w:val="both"/>
      </w:pPr>
    </w:p>
    <w:p w14:paraId="0E69D1A6" w14:textId="0125D299" w:rsidR="007D0F86" w:rsidRDefault="003F2953" w:rsidP="00C82C57">
      <w:pPr>
        <w:jc w:val="both"/>
      </w:pPr>
      <w:r w:rsidRPr="003F2953">
        <w:t>Na Ministrstvo za delo, družino, socialne zade</w:t>
      </w:r>
      <w:r w:rsidR="008B55AF">
        <w:t>ve in enake možnosti (v nadaljevanju</w:t>
      </w:r>
      <w:r w:rsidRPr="003F2953">
        <w:t>: ministrstvo) ste posredovali</w:t>
      </w:r>
      <w:r w:rsidR="00735A23">
        <w:t xml:space="preserve"> </w:t>
      </w:r>
      <w:r w:rsidR="008F4CDC">
        <w:t xml:space="preserve">dopis v zvezi </w:t>
      </w:r>
      <w:r w:rsidR="00C82C57">
        <w:t xml:space="preserve">s predvideno stavko osebnih asistentov na dan 25. 5. 2023 in opredelitvijo stavkovnih zahtev. </w:t>
      </w:r>
    </w:p>
    <w:p w14:paraId="3D94094F" w14:textId="429C84DF" w:rsidR="00C82C57" w:rsidRDefault="00C82C57" w:rsidP="00C82C57">
      <w:pPr>
        <w:jc w:val="both"/>
      </w:pPr>
    </w:p>
    <w:p w14:paraId="09A236A5" w14:textId="77777777" w:rsidR="006331C0" w:rsidRDefault="006331C0" w:rsidP="00C82C57">
      <w:pPr>
        <w:jc w:val="both"/>
      </w:pPr>
    </w:p>
    <w:p w14:paraId="74CD4F7C" w14:textId="62248B60" w:rsidR="00C82C57" w:rsidRPr="00CE7FB2" w:rsidRDefault="00C82C57" w:rsidP="00C82C57">
      <w:pPr>
        <w:pStyle w:val="Default"/>
        <w:rPr>
          <w:rFonts w:ascii="Arial" w:hAnsi="Arial" w:cs="Times New Roman"/>
          <w:color w:val="auto"/>
          <w:sz w:val="20"/>
          <w:lang w:eastAsia="en-US"/>
        </w:rPr>
      </w:pPr>
      <w:r w:rsidRPr="00CE7FB2">
        <w:rPr>
          <w:rFonts w:ascii="Arial" w:hAnsi="Arial" w:cs="Times New Roman"/>
          <w:color w:val="auto"/>
          <w:sz w:val="20"/>
          <w:lang w:eastAsia="en-US"/>
        </w:rPr>
        <w:t>Podajamo pojasnila na stavkovne zahteve:</w:t>
      </w:r>
    </w:p>
    <w:p w14:paraId="2F03C48F" w14:textId="77777777" w:rsidR="00C82C57" w:rsidRPr="00C82C57" w:rsidRDefault="00C82C57" w:rsidP="00C82C57">
      <w:pPr>
        <w:pStyle w:val="Default"/>
        <w:rPr>
          <w:rFonts w:ascii="Arial" w:hAnsi="Arial" w:cs="Arial"/>
          <w:sz w:val="20"/>
          <w:szCs w:val="20"/>
        </w:rPr>
      </w:pPr>
    </w:p>
    <w:p w14:paraId="35AB314A" w14:textId="60D1486B" w:rsidR="002A3707" w:rsidRPr="002A3707" w:rsidRDefault="006331C0" w:rsidP="002A3707">
      <w:pPr>
        <w:pStyle w:val="Default"/>
        <w:numPr>
          <w:ilvl w:val="0"/>
          <w:numId w:val="8"/>
        </w:numPr>
        <w:jc w:val="both"/>
        <w:rPr>
          <w:b/>
          <w:bCs/>
          <w:sz w:val="23"/>
          <w:szCs w:val="23"/>
        </w:rPr>
      </w:pPr>
      <w:r>
        <w:rPr>
          <w:b/>
          <w:bCs/>
          <w:sz w:val="23"/>
          <w:szCs w:val="23"/>
        </w:rPr>
        <w:t>t</w:t>
      </w:r>
      <w:r w:rsidR="00C82C57">
        <w:rPr>
          <w:b/>
          <w:bCs/>
          <w:sz w:val="23"/>
          <w:szCs w:val="23"/>
        </w:rPr>
        <w:t xml:space="preserve">akojšnje zadostno financiranje dejavnosti (dvig cene ure storitve), ki bo izvajalcem osebne asistence omogočalo zagotovitev dopustov in dodatkov v obsegu in višinah, ki jih kot maksimalne »upravičene stroške« priznava Pravilnik o osebni asistenci; </w:t>
      </w:r>
    </w:p>
    <w:p w14:paraId="5DF75F39" w14:textId="3E985DE4" w:rsidR="00C82C57" w:rsidRPr="00E7556A" w:rsidRDefault="00C82C57" w:rsidP="00C82C57">
      <w:pPr>
        <w:pStyle w:val="Default"/>
        <w:rPr>
          <w:rFonts w:ascii="Arial" w:hAnsi="Arial" w:cs="Arial"/>
          <w:sz w:val="23"/>
          <w:szCs w:val="23"/>
        </w:rPr>
      </w:pPr>
    </w:p>
    <w:p w14:paraId="4204B5C1" w14:textId="08B16BDF" w:rsidR="002A3707" w:rsidRPr="00E7556A" w:rsidRDefault="00E7556A" w:rsidP="00C82C57">
      <w:pPr>
        <w:pStyle w:val="Default"/>
        <w:jc w:val="both"/>
        <w:rPr>
          <w:rFonts w:ascii="Arial" w:hAnsi="Arial" w:cs="Arial"/>
          <w:sz w:val="20"/>
          <w:szCs w:val="20"/>
        </w:rPr>
      </w:pPr>
      <w:r>
        <w:rPr>
          <w:rFonts w:ascii="Arial" w:hAnsi="Arial" w:cs="Arial"/>
          <w:sz w:val="20"/>
          <w:szCs w:val="20"/>
        </w:rPr>
        <w:t>Na ministrstvu se zavedamo</w:t>
      </w:r>
      <w:r w:rsidR="002A3707" w:rsidRPr="00E7556A">
        <w:rPr>
          <w:rFonts w:ascii="Arial" w:hAnsi="Arial" w:cs="Arial"/>
          <w:sz w:val="20"/>
          <w:szCs w:val="20"/>
        </w:rPr>
        <w:t xml:space="preserve"> težav na tem področju, ki jih nameravamo nasloviti po tem, ko bo pripravljena novela zakona o osebni asistenci. Ob tem dodajamo, da smo letos že dvignili ceno ure storitve</w:t>
      </w:r>
      <w:r w:rsidR="00373991">
        <w:rPr>
          <w:rFonts w:ascii="Arial" w:hAnsi="Arial" w:cs="Arial"/>
          <w:sz w:val="20"/>
          <w:szCs w:val="20"/>
        </w:rPr>
        <w:t xml:space="preserve"> iz 14,26 </w:t>
      </w:r>
      <w:proofErr w:type="spellStart"/>
      <w:proofErr w:type="gramStart"/>
      <w:r w:rsidR="00373991">
        <w:rPr>
          <w:rFonts w:ascii="Arial" w:hAnsi="Arial" w:cs="Arial"/>
          <w:sz w:val="20"/>
          <w:szCs w:val="20"/>
        </w:rPr>
        <w:t>eur</w:t>
      </w:r>
      <w:proofErr w:type="spellEnd"/>
      <w:proofErr w:type="gramEnd"/>
      <w:r w:rsidR="00373991">
        <w:rPr>
          <w:rFonts w:ascii="Arial" w:hAnsi="Arial" w:cs="Arial"/>
          <w:sz w:val="20"/>
          <w:szCs w:val="20"/>
        </w:rPr>
        <w:t xml:space="preserve"> na 15 </w:t>
      </w:r>
      <w:proofErr w:type="spellStart"/>
      <w:r w:rsidR="00373991">
        <w:rPr>
          <w:rFonts w:ascii="Arial" w:hAnsi="Arial" w:cs="Arial"/>
          <w:sz w:val="20"/>
          <w:szCs w:val="20"/>
        </w:rPr>
        <w:t>eur</w:t>
      </w:r>
      <w:proofErr w:type="spellEnd"/>
      <w:r w:rsidR="00373991">
        <w:rPr>
          <w:rFonts w:ascii="Arial" w:hAnsi="Arial" w:cs="Arial"/>
          <w:sz w:val="20"/>
          <w:szCs w:val="20"/>
        </w:rPr>
        <w:t xml:space="preserve"> za uro storitve osebne asistence.</w:t>
      </w:r>
      <w:r w:rsidR="00726F5B">
        <w:rPr>
          <w:rFonts w:ascii="Arial" w:hAnsi="Arial" w:cs="Arial"/>
          <w:sz w:val="20"/>
          <w:szCs w:val="20"/>
        </w:rPr>
        <w:t xml:space="preserve"> </w:t>
      </w:r>
    </w:p>
    <w:p w14:paraId="0B6A75CC" w14:textId="77777777" w:rsidR="00C82C57" w:rsidRDefault="00C82C57" w:rsidP="00C82C57">
      <w:pPr>
        <w:pStyle w:val="Default"/>
        <w:jc w:val="both"/>
        <w:rPr>
          <w:sz w:val="23"/>
          <w:szCs w:val="23"/>
        </w:rPr>
      </w:pPr>
    </w:p>
    <w:p w14:paraId="760CE705" w14:textId="77777777" w:rsidR="00C82C57" w:rsidRDefault="00C82C57" w:rsidP="00CE7FB2">
      <w:pPr>
        <w:pStyle w:val="Default"/>
        <w:jc w:val="both"/>
        <w:rPr>
          <w:sz w:val="23"/>
          <w:szCs w:val="23"/>
        </w:rPr>
      </w:pPr>
      <w:r>
        <w:rPr>
          <w:b/>
          <w:bCs/>
          <w:sz w:val="23"/>
          <w:szCs w:val="23"/>
        </w:rPr>
        <w:t xml:space="preserve">2. sklenitev kolektivne pogodbe za dejavnost osebne asistence (takojšen dogovor o časovnici pogajanj in roku za sklenitev pogodbe); </w:t>
      </w:r>
    </w:p>
    <w:p w14:paraId="6807986F" w14:textId="6F13B5FB" w:rsidR="00C82C57" w:rsidRDefault="00C82C57" w:rsidP="00CE7FB2">
      <w:pPr>
        <w:pStyle w:val="Default"/>
        <w:rPr>
          <w:sz w:val="23"/>
          <w:szCs w:val="23"/>
        </w:rPr>
      </w:pPr>
    </w:p>
    <w:p w14:paraId="53F04AB8" w14:textId="77777777" w:rsidR="00E7556A" w:rsidRDefault="002A3707" w:rsidP="00CE7FB2">
      <w:pPr>
        <w:pStyle w:val="Default"/>
        <w:jc w:val="both"/>
        <w:rPr>
          <w:rFonts w:ascii="Arial" w:hAnsi="Arial" w:cs="Arial"/>
          <w:sz w:val="20"/>
          <w:szCs w:val="20"/>
        </w:rPr>
      </w:pPr>
      <w:bookmarkStart w:id="0" w:name="_Hlk132783825"/>
      <w:r>
        <w:rPr>
          <w:rFonts w:ascii="Arial" w:hAnsi="Arial" w:cs="Arial"/>
          <w:sz w:val="20"/>
          <w:szCs w:val="20"/>
        </w:rPr>
        <w:t xml:space="preserve">Ministrstvo ni socialni partner v pogajanjih za sklenitev kolektivne pogodbe in </w:t>
      </w:r>
      <w:r w:rsidR="0085569B" w:rsidRPr="00CE7FB2">
        <w:rPr>
          <w:rFonts w:ascii="Arial" w:hAnsi="Arial" w:cs="Arial"/>
          <w:sz w:val="20"/>
          <w:szCs w:val="20"/>
        </w:rPr>
        <w:t xml:space="preserve">ni pristojno za pripravo kolektivne pogodbe za osebno asistenco. V skladu z drugim členom Zakona o kolektivnih pogodbah (Uradni list RS, št. 43/06 in 45/08 – </w:t>
      </w:r>
      <w:proofErr w:type="spellStart"/>
      <w:r w:rsidR="0085569B" w:rsidRPr="00CE7FB2">
        <w:rPr>
          <w:rFonts w:ascii="Arial" w:hAnsi="Arial" w:cs="Arial"/>
          <w:sz w:val="20"/>
          <w:szCs w:val="20"/>
        </w:rPr>
        <w:t>ZArbit</w:t>
      </w:r>
      <w:proofErr w:type="spellEnd"/>
      <w:r w:rsidR="0085569B" w:rsidRPr="00CE7FB2">
        <w:rPr>
          <w:rFonts w:ascii="Arial" w:hAnsi="Arial" w:cs="Arial"/>
          <w:sz w:val="20"/>
          <w:szCs w:val="20"/>
        </w:rPr>
        <w:t>) sklepajo kolektivne pogodbe sindikati oziroma združenja sindikatov kot stranka na strani delavk in delavcev ter delodajalke in delodajalci oziroma združenja delodajalcev kot stranka na strani delodajalcev.</w:t>
      </w:r>
      <w:r>
        <w:rPr>
          <w:rFonts w:ascii="Arial" w:hAnsi="Arial" w:cs="Arial"/>
          <w:sz w:val="20"/>
          <w:szCs w:val="20"/>
        </w:rPr>
        <w:t xml:space="preserve"> </w:t>
      </w:r>
    </w:p>
    <w:p w14:paraId="7B9AD338" w14:textId="77777777" w:rsidR="00E7556A" w:rsidRDefault="00E7556A" w:rsidP="00CE7FB2">
      <w:pPr>
        <w:pStyle w:val="Default"/>
        <w:jc w:val="both"/>
        <w:rPr>
          <w:rFonts w:ascii="Arial" w:hAnsi="Arial" w:cs="Arial"/>
          <w:sz w:val="20"/>
          <w:szCs w:val="20"/>
        </w:rPr>
      </w:pPr>
    </w:p>
    <w:p w14:paraId="07C5948B" w14:textId="7DA60878" w:rsidR="0085569B" w:rsidRDefault="002A3707" w:rsidP="00CE7FB2">
      <w:pPr>
        <w:pStyle w:val="Default"/>
        <w:jc w:val="both"/>
        <w:rPr>
          <w:rFonts w:ascii="Arial" w:hAnsi="Arial" w:cs="Arial"/>
          <w:sz w:val="20"/>
          <w:szCs w:val="20"/>
        </w:rPr>
      </w:pPr>
      <w:r>
        <w:rPr>
          <w:rFonts w:ascii="Arial" w:hAnsi="Arial" w:cs="Arial"/>
          <w:sz w:val="20"/>
          <w:szCs w:val="20"/>
        </w:rPr>
        <w:t>Izvajalce storitev pozivamo, da ustanovijo delodajalsko združenje, ki bo omogočalo začetek pogovorov in sklenitev kolektivne pogodbe.</w:t>
      </w:r>
      <w:r w:rsidR="00E7556A">
        <w:rPr>
          <w:rFonts w:ascii="Arial" w:hAnsi="Arial" w:cs="Arial"/>
          <w:sz w:val="20"/>
          <w:szCs w:val="20"/>
        </w:rPr>
        <w:t xml:space="preserve"> Spodbujamo torej vse udeležene strani, da sprejmejo kolektivno pogodbo. </w:t>
      </w:r>
    </w:p>
    <w:p w14:paraId="314671A2" w14:textId="76822FB6" w:rsidR="00E7556A" w:rsidRDefault="00E7556A" w:rsidP="00CE7FB2">
      <w:pPr>
        <w:pStyle w:val="Default"/>
        <w:jc w:val="both"/>
        <w:rPr>
          <w:rFonts w:ascii="Arial" w:hAnsi="Arial" w:cs="Arial"/>
          <w:sz w:val="20"/>
          <w:szCs w:val="20"/>
        </w:rPr>
      </w:pPr>
    </w:p>
    <w:p w14:paraId="16F5287B" w14:textId="7DA46697" w:rsidR="0085569B" w:rsidRDefault="0085569B" w:rsidP="00CE7FB2">
      <w:pPr>
        <w:pStyle w:val="Default"/>
        <w:jc w:val="both"/>
        <w:rPr>
          <w:rFonts w:ascii="Arial" w:hAnsi="Arial" w:cs="Arial"/>
          <w:sz w:val="20"/>
          <w:szCs w:val="20"/>
        </w:rPr>
      </w:pPr>
      <w:r w:rsidRPr="00CE7FB2">
        <w:rPr>
          <w:rFonts w:ascii="Arial" w:hAnsi="Arial" w:cs="Arial"/>
          <w:sz w:val="20"/>
          <w:szCs w:val="20"/>
        </w:rPr>
        <w:t>Vlada Republike Slovenije ali ministrstvo, ki ga pooblasti</w:t>
      </w:r>
      <w:proofErr w:type="gramStart"/>
      <w:r w:rsidRPr="00CE7FB2">
        <w:rPr>
          <w:rFonts w:ascii="Arial" w:hAnsi="Arial" w:cs="Arial"/>
          <w:sz w:val="20"/>
          <w:szCs w:val="20"/>
        </w:rPr>
        <w:t xml:space="preserve"> oziroma</w:t>
      </w:r>
      <w:proofErr w:type="gramEnd"/>
      <w:r w:rsidRPr="00CE7FB2">
        <w:rPr>
          <w:rFonts w:ascii="Arial" w:hAnsi="Arial" w:cs="Arial"/>
          <w:sz w:val="20"/>
          <w:szCs w:val="20"/>
        </w:rPr>
        <w:t xml:space="preserve"> drug z zakonom pooblaščen organ kot stranka na strani delodajalca sklepa kolektivne pogodbe, ki se sklepajo za zaposlene v </w:t>
      </w:r>
      <w:r w:rsidRPr="00CE7FB2">
        <w:rPr>
          <w:rFonts w:ascii="Arial" w:hAnsi="Arial" w:cs="Arial"/>
          <w:sz w:val="20"/>
          <w:szCs w:val="20"/>
        </w:rPr>
        <w:lastRenderedPageBreak/>
        <w:t>državnih organih Republike Slovenije, upravah samoupravnih lokalnih skupnosti, javnih agencijah, javnih skladih, javnih zavodih, javnih gospodarskih zavodih in drugih osebah javnega prava, če so posredni uporabniki državnega proračuna ali proračuna samoupravnih lokalnih skupnosti.</w:t>
      </w:r>
    </w:p>
    <w:p w14:paraId="29DFBF0A" w14:textId="77777777" w:rsidR="006331C0" w:rsidRPr="00CE7FB2" w:rsidRDefault="006331C0" w:rsidP="00CE7FB2">
      <w:pPr>
        <w:pStyle w:val="Default"/>
        <w:jc w:val="both"/>
        <w:rPr>
          <w:rFonts w:ascii="Arial" w:hAnsi="Arial" w:cs="Arial"/>
          <w:sz w:val="20"/>
          <w:szCs w:val="20"/>
        </w:rPr>
      </w:pPr>
    </w:p>
    <w:bookmarkEnd w:id="0"/>
    <w:p w14:paraId="066FD0A4" w14:textId="573D2A69" w:rsidR="00C82C57" w:rsidRDefault="00C82C57" w:rsidP="00C82C57">
      <w:pPr>
        <w:pStyle w:val="Default"/>
        <w:jc w:val="both"/>
        <w:rPr>
          <w:b/>
          <w:bCs/>
          <w:sz w:val="23"/>
          <w:szCs w:val="23"/>
        </w:rPr>
      </w:pPr>
      <w:r>
        <w:rPr>
          <w:b/>
          <w:bCs/>
          <w:sz w:val="23"/>
          <w:szCs w:val="23"/>
        </w:rPr>
        <w:t xml:space="preserve">3. sprejetje standardov in normativov dejavnosti (takojšen dogovor o časovnici in zagotovitev udeležbe SOA v pripravo te materije, pri čemer je treba upoštevati zlasti kvalitativne opredelitve in določiti, kaj sploh šteje za osebno asistenco ter z novelo ZOA zagotoviti zahtevano strokovno usposobljenost osebnih asistentk in asistentov kot tudi dostopnost delovišč osebne asistence za vsebinski nadzor); </w:t>
      </w:r>
    </w:p>
    <w:p w14:paraId="6B72109A" w14:textId="77777777" w:rsidR="00E7556A" w:rsidRDefault="00E7556A" w:rsidP="00C82C57">
      <w:pPr>
        <w:pStyle w:val="Default"/>
        <w:jc w:val="both"/>
        <w:rPr>
          <w:rFonts w:ascii="Arial" w:hAnsi="Arial" w:cs="Arial"/>
          <w:sz w:val="20"/>
          <w:szCs w:val="20"/>
        </w:rPr>
      </w:pPr>
    </w:p>
    <w:p w14:paraId="0FBF1FB0" w14:textId="7E53AF1E" w:rsidR="0085569B" w:rsidRDefault="0085569B" w:rsidP="00C82C57">
      <w:pPr>
        <w:pStyle w:val="Default"/>
        <w:jc w:val="both"/>
        <w:rPr>
          <w:rFonts w:ascii="Arial" w:hAnsi="Arial" w:cs="Arial"/>
          <w:sz w:val="20"/>
          <w:szCs w:val="20"/>
        </w:rPr>
      </w:pPr>
      <w:r w:rsidRPr="00EF073D">
        <w:rPr>
          <w:rFonts w:ascii="Arial" w:hAnsi="Arial" w:cs="Arial"/>
          <w:sz w:val="20"/>
          <w:szCs w:val="20"/>
        </w:rPr>
        <w:t>Storitve osebne asistence se izvajajo na podlagi laične pomoči posameznika</w:t>
      </w:r>
      <w:r w:rsidR="00EF073D">
        <w:rPr>
          <w:rFonts w:ascii="Arial" w:hAnsi="Arial" w:cs="Arial"/>
          <w:sz w:val="20"/>
          <w:szCs w:val="20"/>
        </w:rPr>
        <w:t>,</w:t>
      </w:r>
      <w:r w:rsidRPr="00EF073D">
        <w:rPr>
          <w:rFonts w:ascii="Arial" w:hAnsi="Arial" w:cs="Arial"/>
          <w:sz w:val="20"/>
          <w:szCs w:val="20"/>
        </w:rPr>
        <w:t xml:space="preserve"> ZOA in pravilnik pa</w:t>
      </w:r>
      <w:r w:rsidR="00EF073D">
        <w:rPr>
          <w:rFonts w:ascii="Arial" w:hAnsi="Arial" w:cs="Arial"/>
          <w:sz w:val="20"/>
          <w:szCs w:val="20"/>
        </w:rPr>
        <w:t xml:space="preserve"> določata usposabljanje za delo osebnega asistenta</w:t>
      </w:r>
      <w:r w:rsidR="004063FB">
        <w:rPr>
          <w:rFonts w:ascii="Arial" w:hAnsi="Arial" w:cs="Arial"/>
          <w:sz w:val="20"/>
          <w:szCs w:val="20"/>
        </w:rPr>
        <w:t>.</w:t>
      </w:r>
      <w:r w:rsidR="00EF073D">
        <w:rPr>
          <w:rFonts w:ascii="Arial" w:hAnsi="Arial" w:cs="Arial"/>
          <w:sz w:val="20"/>
          <w:szCs w:val="20"/>
        </w:rPr>
        <w:t xml:space="preserve"> Delo osebnih asistentov razporeja in določa delodajalec, to je izvajalec osebne asistence.</w:t>
      </w:r>
    </w:p>
    <w:p w14:paraId="6D2BB0AC" w14:textId="77777777" w:rsidR="00E7556A" w:rsidRDefault="00E7556A" w:rsidP="00C82C57">
      <w:pPr>
        <w:pStyle w:val="Default"/>
        <w:jc w:val="both"/>
        <w:rPr>
          <w:rFonts w:ascii="Arial" w:hAnsi="Arial" w:cs="Arial"/>
          <w:sz w:val="20"/>
          <w:szCs w:val="20"/>
        </w:rPr>
      </w:pPr>
    </w:p>
    <w:p w14:paraId="2ED5EDD3" w14:textId="10037756" w:rsidR="00EF71F8" w:rsidRDefault="00E7556A" w:rsidP="00C82C57">
      <w:pPr>
        <w:pStyle w:val="Default"/>
        <w:jc w:val="both"/>
        <w:rPr>
          <w:rFonts w:ascii="Arial" w:hAnsi="Arial" w:cs="Arial"/>
          <w:sz w:val="20"/>
          <w:szCs w:val="20"/>
        </w:rPr>
      </w:pPr>
      <w:r>
        <w:rPr>
          <w:rFonts w:ascii="Arial" w:hAnsi="Arial" w:cs="Arial"/>
          <w:sz w:val="20"/>
          <w:szCs w:val="20"/>
        </w:rPr>
        <w:t xml:space="preserve">Na ministrstvu se strinjamo, da je treba položaj osebnih asistentov ustrezno urediti. </w:t>
      </w:r>
      <w:r w:rsidR="004063FB">
        <w:rPr>
          <w:rFonts w:ascii="Arial" w:hAnsi="Arial" w:cs="Arial"/>
          <w:sz w:val="20"/>
          <w:szCs w:val="20"/>
        </w:rPr>
        <w:t>ZOA in Pravilnik že določata način izvajanja storitev osebne asistence. V kolikor Sindikat osebne asistence želi podrobnejšo ureditev standardov in normativov dejavnosti ministrstvo</w:t>
      </w:r>
      <w:r w:rsidR="00EF71F8" w:rsidRPr="00EF71F8">
        <w:rPr>
          <w:rFonts w:ascii="Arial" w:hAnsi="Arial" w:cs="Arial"/>
          <w:sz w:val="20"/>
          <w:szCs w:val="20"/>
        </w:rPr>
        <w:t xml:space="preserve"> predlaga, da Sindikat osebne asistence oblikuje predloge </w:t>
      </w:r>
      <w:r w:rsidR="00FF59A2">
        <w:rPr>
          <w:rFonts w:ascii="Arial" w:hAnsi="Arial" w:cs="Arial"/>
          <w:sz w:val="20"/>
          <w:szCs w:val="20"/>
        </w:rPr>
        <w:t>sprememb določb ZOA in Pravilnika, ki se nanašajo na podrobnejšo opredelitev načina izvajanja storitev osebne asistence</w:t>
      </w:r>
      <w:r w:rsidR="00EF71F8" w:rsidRPr="00EF71F8">
        <w:rPr>
          <w:rFonts w:ascii="Arial" w:hAnsi="Arial" w:cs="Arial"/>
          <w:sz w:val="20"/>
          <w:szCs w:val="20"/>
        </w:rPr>
        <w:t xml:space="preserve"> in jih predstavi ministrstvu.</w:t>
      </w:r>
      <w:r>
        <w:rPr>
          <w:rFonts w:ascii="Arial" w:hAnsi="Arial" w:cs="Arial"/>
          <w:sz w:val="20"/>
          <w:szCs w:val="20"/>
        </w:rPr>
        <w:t xml:space="preserve"> Sindikat osebnih asistentov že sodeluje v delovni skupini za prenovo Zakona o osebni asistenci, kjer smo odprti za konstruktiven dialog glede tega vprašanja. </w:t>
      </w:r>
    </w:p>
    <w:p w14:paraId="1F3A10DC" w14:textId="11A58ECF" w:rsidR="00F233EA" w:rsidRDefault="00F233EA" w:rsidP="00C82C57">
      <w:pPr>
        <w:pStyle w:val="Default"/>
        <w:jc w:val="both"/>
        <w:rPr>
          <w:rFonts w:ascii="Arial" w:hAnsi="Arial" w:cs="Arial"/>
          <w:sz w:val="20"/>
          <w:szCs w:val="20"/>
        </w:rPr>
      </w:pPr>
    </w:p>
    <w:p w14:paraId="0AA3CFCA" w14:textId="77777777" w:rsidR="00C82C57" w:rsidRPr="00CE7FB2" w:rsidRDefault="00C82C57" w:rsidP="00CE7FB2">
      <w:pPr>
        <w:pStyle w:val="Default"/>
        <w:jc w:val="both"/>
        <w:rPr>
          <w:rFonts w:ascii="Arial" w:hAnsi="Arial" w:cs="Arial"/>
          <w:sz w:val="20"/>
          <w:szCs w:val="20"/>
        </w:rPr>
      </w:pPr>
    </w:p>
    <w:p w14:paraId="4967324D" w14:textId="77777777" w:rsidR="00C82C57" w:rsidRDefault="00C82C57" w:rsidP="00C82C57">
      <w:pPr>
        <w:pStyle w:val="Default"/>
        <w:jc w:val="both"/>
        <w:rPr>
          <w:sz w:val="23"/>
          <w:szCs w:val="23"/>
        </w:rPr>
      </w:pPr>
      <w:r>
        <w:rPr>
          <w:b/>
          <w:bCs/>
          <w:sz w:val="23"/>
          <w:szCs w:val="23"/>
        </w:rPr>
        <w:t xml:space="preserve">4. zagotovitev varovanja pravic in položaja osebnih asistentk in asistentov v primeru nadzora nad posameznimi izvajalci osebne asistence kot domnevnimi kršitelji (nemoteno izplačilo osebnih dohodkov idr.), pri odvzemu statusa izvajalca osebne asistence po uradni dolžnosti pa prevzem uporabnikov in asistentov s strani drugih izvajalcev osebne asistence le na način, ki je skladen z delovnopravno ureditvijo; </w:t>
      </w:r>
    </w:p>
    <w:p w14:paraId="17019D79" w14:textId="786D07FC" w:rsidR="00C82C57" w:rsidRDefault="00C82C57" w:rsidP="00C82C57">
      <w:pPr>
        <w:pStyle w:val="Default"/>
        <w:rPr>
          <w:sz w:val="23"/>
          <w:szCs w:val="23"/>
        </w:rPr>
      </w:pPr>
    </w:p>
    <w:p w14:paraId="1576F9CD" w14:textId="77777777" w:rsidR="00E7556A" w:rsidRDefault="00E7556A" w:rsidP="00E7556A">
      <w:pPr>
        <w:pStyle w:val="Default"/>
        <w:jc w:val="both"/>
        <w:rPr>
          <w:rFonts w:ascii="Arial" w:hAnsi="Arial" w:cs="Arial"/>
          <w:sz w:val="20"/>
          <w:szCs w:val="20"/>
        </w:rPr>
      </w:pPr>
    </w:p>
    <w:p w14:paraId="5463C5CD" w14:textId="763EE5FC" w:rsidR="00E7556A" w:rsidRPr="00E7556A" w:rsidRDefault="00E7556A" w:rsidP="00E7556A">
      <w:r w:rsidRPr="00E7556A">
        <w:t xml:space="preserve">Ena izmed bistvenih novosti novele zakona o osebni asistenci, ki jo </w:t>
      </w:r>
      <w:r>
        <w:t>pripravljamo</w:t>
      </w:r>
      <w:r w:rsidR="00373991">
        <w:t>,</w:t>
      </w:r>
      <w:r>
        <w:t xml:space="preserve"> je vpeljava</w:t>
      </w:r>
      <w:r w:rsidRPr="00E7556A">
        <w:t xml:space="preserve"> odgovornost</w:t>
      </w:r>
      <w:r w:rsidR="00373991">
        <w:t>i</w:t>
      </w:r>
      <w:r w:rsidRPr="00E7556A">
        <w:t xml:space="preserve"> uporabnikov. </w:t>
      </w:r>
    </w:p>
    <w:p w14:paraId="58F4D380" w14:textId="77777777" w:rsidR="00E7556A" w:rsidRDefault="00E7556A" w:rsidP="00E7556A">
      <w:pPr>
        <w:pStyle w:val="Default"/>
        <w:jc w:val="both"/>
        <w:rPr>
          <w:b/>
          <w:bCs/>
        </w:rPr>
      </w:pPr>
    </w:p>
    <w:p w14:paraId="71A4AE9F" w14:textId="4362A945" w:rsidR="00F233EA" w:rsidRDefault="00CB7FF2" w:rsidP="00E7556A">
      <w:pPr>
        <w:pStyle w:val="Default"/>
        <w:jc w:val="both"/>
        <w:rPr>
          <w:rFonts w:ascii="Arial" w:hAnsi="Arial" w:cs="Arial"/>
          <w:sz w:val="20"/>
          <w:szCs w:val="20"/>
        </w:rPr>
      </w:pPr>
      <w:r>
        <w:rPr>
          <w:rFonts w:ascii="Arial" w:hAnsi="Arial" w:cs="Arial"/>
          <w:sz w:val="20"/>
          <w:szCs w:val="20"/>
        </w:rPr>
        <w:t xml:space="preserve">V primerih, ko je bil v nadzoru izvajanja osebne asistence </w:t>
      </w:r>
      <w:r w:rsidR="00346234" w:rsidRPr="00346234">
        <w:rPr>
          <w:rFonts w:ascii="Arial" w:hAnsi="Arial" w:cs="Arial"/>
          <w:sz w:val="20"/>
          <w:szCs w:val="20"/>
        </w:rPr>
        <w:t>nekaterim izvajalcem odvzet status izvajalca</w:t>
      </w:r>
      <w:r>
        <w:rPr>
          <w:rFonts w:ascii="Arial" w:hAnsi="Arial" w:cs="Arial"/>
          <w:sz w:val="20"/>
          <w:szCs w:val="20"/>
        </w:rPr>
        <w:t>, je bilo za uporabnike in osebne asistente pravočasno poskrbljeno</w:t>
      </w:r>
      <w:r w:rsidR="00346234" w:rsidRPr="00346234">
        <w:rPr>
          <w:rFonts w:ascii="Arial" w:hAnsi="Arial" w:cs="Arial"/>
          <w:sz w:val="20"/>
          <w:szCs w:val="20"/>
        </w:rPr>
        <w:t xml:space="preserve">. Ministrstvo oziroma koordinatorji invalidskega varstva so uporabnike osebne asistence nemudoma preusmerili k drugim izvajalcem osebne asistence zaradi zagotovitve nemotenega izvajanja storitev osebne asistence. V večini primerov so tudi osebni asistenti uporabnikov prešli v delovno razmerje k </w:t>
      </w:r>
      <w:proofErr w:type="gramStart"/>
      <w:r w:rsidR="00346234" w:rsidRPr="00346234">
        <w:rPr>
          <w:rFonts w:ascii="Arial" w:hAnsi="Arial" w:cs="Arial"/>
          <w:sz w:val="20"/>
          <w:szCs w:val="20"/>
        </w:rPr>
        <w:t>novim</w:t>
      </w:r>
      <w:proofErr w:type="gramEnd"/>
      <w:r w:rsidR="00346234" w:rsidRPr="00346234">
        <w:rPr>
          <w:rFonts w:ascii="Arial" w:hAnsi="Arial" w:cs="Arial"/>
          <w:sz w:val="20"/>
          <w:szCs w:val="20"/>
        </w:rPr>
        <w:t xml:space="preserve"> izvajalcem osebne asistence.</w:t>
      </w:r>
      <w:r w:rsidR="00346234">
        <w:rPr>
          <w:rFonts w:ascii="Arial" w:hAnsi="Arial" w:cs="Arial"/>
          <w:sz w:val="20"/>
          <w:szCs w:val="20"/>
        </w:rPr>
        <w:t xml:space="preserve"> </w:t>
      </w:r>
      <w:r>
        <w:rPr>
          <w:rFonts w:ascii="Arial" w:hAnsi="Arial" w:cs="Arial"/>
          <w:sz w:val="20"/>
          <w:szCs w:val="20"/>
        </w:rPr>
        <w:t>Poudarjamo, da je za pravilno zagotavljanje pravic iz delovnega razmerja odgovoren izvajalec osebne asistence.</w:t>
      </w:r>
    </w:p>
    <w:p w14:paraId="3B0498C1" w14:textId="77777777" w:rsidR="00E7556A" w:rsidRDefault="00E7556A" w:rsidP="00E7556A">
      <w:pPr>
        <w:pStyle w:val="Default"/>
        <w:jc w:val="both"/>
        <w:rPr>
          <w:rFonts w:ascii="Arial" w:hAnsi="Arial" w:cs="Arial"/>
          <w:sz w:val="20"/>
          <w:szCs w:val="20"/>
        </w:rPr>
      </w:pPr>
    </w:p>
    <w:p w14:paraId="0BE240AE" w14:textId="523D0CC6" w:rsidR="00E7556A" w:rsidRDefault="00E7556A" w:rsidP="00373991">
      <w:pPr>
        <w:jc w:val="both"/>
        <w:rPr>
          <w:rFonts w:ascii="Calibri" w:hAnsi="Calibri"/>
          <w:b/>
          <w:bCs/>
          <w:szCs w:val="22"/>
        </w:rPr>
      </w:pPr>
      <w:r w:rsidRPr="00E7556A">
        <w:t xml:space="preserve">V primerih, kjer smo zaradi kršitev vzeli status </w:t>
      </w:r>
      <w:r w:rsidR="00373991">
        <w:t>izvajalcem osebne asistence</w:t>
      </w:r>
      <w:r w:rsidRPr="00E7556A">
        <w:t>, je koordinator invalidskega varstva uporabnike in njihove izvajalce preusmeril k drugim izvajalcem.</w:t>
      </w:r>
      <w:r>
        <w:rPr>
          <w:b/>
          <w:bCs/>
        </w:rPr>
        <w:t xml:space="preserve"> </w:t>
      </w:r>
    </w:p>
    <w:p w14:paraId="396687F0" w14:textId="77777777" w:rsidR="00E7556A" w:rsidRDefault="00E7556A" w:rsidP="00346234">
      <w:pPr>
        <w:pStyle w:val="Default"/>
        <w:jc w:val="both"/>
        <w:rPr>
          <w:rFonts w:ascii="Arial" w:hAnsi="Arial" w:cs="Arial"/>
          <w:sz w:val="20"/>
          <w:szCs w:val="20"/>
        </w:rPr>
      </w:pPr>
    </w:p>
    <w:p w14:paraId="0D9ED1F7" w14:textId="5A1A3F0E" w:rsidR="00F233EA" w:rsidRDefault="00845E97" w:rsidP="00346234">
      <w:pPr>
        <w:pStyle w:val="Default"/>
        <w:jc w:val="both"/>
        <w:rPr>
          <w:rFonts w:ascii="Arial" w:hAnsi="Arial" w:cs="Arial"/>
          <w:sz w:val="20"/>
          <w:szCs w:val="20"/>
        </w:rPr>
      </w:pPr>
      <w:r>
        <w:rPr>
          <w:rFonts w:ascii="Arial" w:hAnsi="Arial" w:cs="Arial"/>
          <w:sz w:val="20"/>
          <w:szCs w:val="20"/>
        </w:rPr>
        <w:t xml:space="preserve">V </w:t>
      </w:r>
      <w:r w:rsidRPr="00845E97">
        <w:rPr>
          <w:rFonts w:ascii="Arial" w:hAnsi="Arial" w:cs="Arial"/>
          <w:sz w:val="20"/>
          <w:szCs w:val="20"/>
        </w:rPr>
        <w:t>nadzoru izvajanja osebne asistence</w:t>
      </w:r>
      <w:r>
        <w:rPr>
          <w:rFonts w:ascii="Arial" w:hAnsi="Arial" w:cs="Arial"/>
          <w:sz w:val="20"/>
          <w:szCs w:val="20"/>
        </w:rPr>
        <w:t xml:space="preserve"> smo ta</w:t>
      </w:r>
      <w:r w:rsidRPr="00845E97">
        <w:rPr>
          <w:rFonts w:ascii="Arial" w:hAnsi="Arial" w:cs="Arial"/>
          <w:sz w:val="20"/>
          <w:szCs w:val="20"/>
        </w:rPr>
        <w:t xml:space="preserve">ko </w:t>
      </w:r>
      <w:r w:rsidR="00E61AAC">
        <w:rPr>
          <w:rFonts w:ascii="Arial" w:hAnsi="Arial" w:cs="Arial"/>
          <w:sz w:val="20"/>
          <w:szCs w:val="20"/>
        </w:rPr>
        <w:t xml:space="preserve">na primer </w:t>
      </w:r>
      <w:r w:rsidRPr="00845E97">
        <w:rPr>
          <w:rFonts w:ascii="Arial" w:hAnsi="Arial" w:cs="Arial"/>
          <w:sz w:val="20"/>
          <w:szCs w:val="20"/>
        </w:rPr>
        <w:t>ugotovili, da izvajalci osebne asistence na izstavljene račune ministrstva zahtevajo izplačilo za izvedbo ur osebne asistence za osebne asistente, ki jih uporabnik ne pozna</w:t>
      </w:r>
      <w:r w:rsidR="001D53E0">
        <w:rPr>
          <w:rFonts w:ascii="Arial" w:hAnsi="Arial" w:cs="Arial"/>
          <w:sz w:val="20"/>
          <w:szCs w:val="20"/>
        </w:rPr>
        <w:t>,</w:t>
      </w:r>
      <w:r>
        <w:rPr>
          <w:rFonts w:ascii="Arial" w:hAnsi="Arial" w:cs="Arial"/>
          <w:sz w:val="20"/>
          <w:szCs w:val="20"/>
        </w:rPr>
        <w:t xml:space="preserve"> </w:t>
      </w:r>
      <w:r w:rsidRPr="00845E97">
        <w:rPr>
          <w:rFonts w:ascii="Arial" w:hAnsi="Arial" w:cs="Arial"/>
          <w:sz w:val="20"/>
          <w:szCs w:val="20"/>
        </w:rPr>
        <w:t>izvajalci pa imajo z njimi sklenjene pogodbe o zaposlitvi in dobijo plačilo za neizvedeno storitev. Ugot</w:t>
      </w:r>
      <w:r w:rsidR="001D53E0">
        <w:rPr>
          <w:rFonts w:ascii="Arial" w:hAnsi="Arial" w:cs="Arial"/>
          <w:sz w:val="20"/>
          <w:szCs w:val="20"/>
        </w:rPr>
        <w:t xml:space="preserve">ovili smo </w:t>
      </w:r>
      <w:r w:rsidRPr="00845E97">
        <w:rPr>
          <w:rFonts w:ascii="Arial" w:hAnsi="Arial" w:cs="Arial"/>
          <w:sz w:val="20"/>
          <w:szCs w:val="20"/>
        </w:rPr>
        <w:t xml:space="preserve">tudi, da osebni asistenti niso prisotni na delovnem mestu, za uporabnike osebna asistenca ni zagotovljena ali pa osebno asistenco opravljajo družinski člani uporabnika in </w:t>
      </w:r>
      <w:proofErr w:type="gramStart"/>
      <w:r w:rsidRPr="00845E97">
        <w:rPr>
          <w:rFonts w:ascii="Arial" w:hAnsi="Arial" w:cs="Arial"/>
          <w:sz w:val="20"/>
          <w:szCs w:val="20"/>
        </w:rPr>
        <w:t>ne osebni</w:t>
      </w:r>
      <w:proofErr w:type="gramEnd"/>
      <w:r w:rsidRPr="00845E97">
        <w:rPr>
          <w:rFonts w:ascii="Arial" w:hAnsi="Arial" w:cs="Arial"/>
          <w:sz w:val="20"/>
          <w:szCs w:val="20"/>
        </w:rPr>
        <w:t xml:space="preserve"> asistenti, ki jih izvajalec navaja. </w:t>
      </w:r>
      <w:r w:rsidR="000A1EE0">
        <w:rPr>
          <w:rFonts w:ascii="Arial" w:hAnsi="Arial" w:cs="Arial"/>
          <w:sz w:val="20"/>
          <w:szCs w:val="20"/>
        </w:rPr>
        <w:t>Odgovorne osebe izvajalcev osebne asistence in uporabniki so si delili finančna sredstva</w:t>
      </w:r>
      <w:proofErr w:type="gramStart"/>
      <w:r w:rsidR="000A1EE0">
        <w:rPr>
          <w:rFonts w:ascii="Arial" w:hAnsi="Arial" w:cs="Arial"/>
          <w:sz w:val="20"/>
          <w:szCs w:val="20"/>
        </w:rPr>
        <w:t xml:space="preserve"> namenjena</w:t>
      </w:r>
      <w:proofErr w:type="gramEnd"/>
      <w:r w:rsidR="000A1EE0">
        <w:rPr>
          <w:rFonts w:ascii="Arial" w:hAnsi="Arial" w:cs="Arial"/>
          <w:sz w:val="20"/>
          <w:szCs w:val="20"/>
        </w:rPr>
        <w:t xml:space="preserve"> za izvajanje storitev osebne asistence, prav tako pa pri izvajalcih osebne asistence niso bili izpolnjeni zakonsko zahtevani pogoji za izvajanje osebne asistence.</w:t>
      </w:r>
    </w:p>
    <w:p w14:paraId="41FA79C2" w14:textId="77777777" w:rsidR="001D53E0" w:rsidRDefault="001D53E0" w:rsidP="00904C47">
      <w:pPr>
        <w:pStyle w:val="Default"/>
        <w:jc w:val="both"/>
        <w:rPr>
          <w:b/>
          <w:bCs/>
          <w:sz w:val="23"/>
          <w:szCs w:val="23"/>
        </w:rPr>
      </w:pPr>
    </w:p>
    <w:p w14:paraId="3402FB35" w14:textId="59F909D1" w:rsidR="00C82C57" w:rsidRDefault="00C82C57" w:rsidP="00904C47">
      <w:pPr>
        <w:pStyle w:val="Default"/>
        <w:jc w:val="both"/>
        <w:rPr>
          <w:b/>
          <w:bCs/>
          <w:sz w:val="23"/>
          <w:szCs w:val="23"/>
        </w:rPr>
      </w:pPr>
      <w:r>
        <w:rPr>
          <w:b/>
          <w:bCs/>
          <w:sz w:val="23"/>
          <w:szCs w:val="23"/>
        </w:rPr>
        <w:t xml:space="preserve">5. </w:t>
      </w:r>
      <w:r w:rsidR="006331C0">
        <w:rPr>
          <w:b/>
          <w:bCs/>
          <w:sz w:val="23"/>
          <w:szCs w:val="23"/>
        </w:rPr>
        <w:t>t</w:t>
      </w:r>
      <w:r>
        <w:rPr>
          <w:b/>
          <w:bCs/>
          <w:sz w:val="23"/>
          <w:szCs w:val="23"/>
        </w:rPr>
        <w:t xml:space="preserve">akojšnje prenehanje pritiskov MDDSZ na izvajalce osebne asistence, da naj z nedopustnimi zahtevami do zaposlenih slednje silijo k nezakonitemu evidentiranju opravljenih ur storitve prek aplikacije Osebna asistenca (in iskanje ustreznejše, zakonite rešitve za ta nadzor); </w:t>
      </w:r>
    </w:p>
    <w:p w14:paraId="46E53CD9" w14:textId="77777777" w:rsidR="00CB7FF2" w:rsidRDefault="00CB7FF2" w:rsidP="00904C47">
      <w:pPr>
        <w:pStyle w:val="Default"/>
        <w:jc w:val="both"/>
        <w:rPr>
          <w:sz w:val="23"/>
          <w:szCs w:val="23"/>
        </w:rPr>
      </w:pPr>
    </w:p>
    <w:p w14:paraId="2873959D" w14:textId="77777777" w:rsidR="00726F5B" w:rsidRDefault="00EF073D" w:rsidP="004F4D4C">
      <w:pPr>
        <w:pStyle w:val="Default"/>
        <w:jc w:val="both"/>
        <w:rPr>
          <w:rFonts w:ascii="Arial" w:hAnsi="Arial" w:cs="Arial"/>
          <w:sz w:val="20"/>
          <w:szCs w:val="20"/>
        </w:rPr>
      </w:pPr>
      <w:r w:rsidRPr="00CB7FF2">
        <w:rPr>
          <w:rFonts w:ascii="Arial" w:hAnsi="Arial" w:cs="Arial"/>
          <w:sz w:val="20"/>
          <w:szCs w:val="20"/>
        </w:rPr>
        <w:t>Pojasnjujemo, da je aplikacija »Osebna asistenca« v uporabi od marca 2022 dalje. Zadnji izvajalec osebne asistence se je vključil v aplikacijo v januarju 2023. Torej aplikacijo uporabljajo vsi izvajalci, navedeni v registru izvajalcev osebne asistence</w:t>
      </w:r>
      <w:r w:rsidR="004F4D4C">
        <w:rPr>
          <w:rFonts w:ascii="Arial" w:hAnsi="Arial" w:cs="Arial"/>
          <w:sz w:val="20"/>
          <w:szCs w:val="20"/>
        </w:rPr>
        <w:t>, posledično pa morajo aplikacijo uporabljati tudi osebni asistenti. Aplikacija je namenjena nadzoru nad financiranjem storitev osebne asistence. Pojasnjujemo, da bo novela ZOA vsebovala pravno podlago, na podlagi katere bodo tako izvajalci osebne asistence kot tudi osebni asistenti obvezani k uporabi aplikacije.</w:t>
      </w:r>
      <w:r w:rsidR="00726F5B">
        <w:rPr>
          <w:rFonts w:ascii="Arial" w:hAnsi="Arial" w:cs="Arial"/>
          <w:sz w:val="20"/>
          <w:szCs w:val="20"/>
        </w:rPr>
        <w:t xml:space="preserve"> </w:t>
      </w:r>
    </w:p>
    <w:p w14:paraId="1BAEF65E" w14:textId="77777777" w:rsidR="00726F5B" w:rsidRDefault="00726F5B" w:rsidP="004F4D4C">
      <w:pPr>
        <w:pStyle w:val="Default"/>
        <w:jc w:val="both"/>
        <w:rPr>
          <w:rFonts w:ascii="Arial" w:hAnsi="Arial" w:cs="Arial"/>
          <w:sz w:val="20"/>
          <w:szCs w:val="20"/>
        </w:rPr>
      </w:pPr>
    </w:p>
    <w:p w14:paraId="716BE855" w14:textId="34A282A5" w:rsidR="00C82C57" w:rsidRDefault="00726F5B" w:rsidP="004F4D4C">
      <w:pPr>
        <w:pStyle w:val="Default"/>
        <w:jc w:val="both"/>
        <w:rPr>
          <w:rFonts w:ascii="Arial" w:hAnsi="Arial" w:cs="Arial"/>
          <w:sz w:val="20"/>
          <w:szCs w:val="20"/>
        </w:rPr>
      </w:pPr>
      <w:r>
        <w:rPr>
          <w:rFonts w:ascii="Arial" w:hAnsi="Arial" w:cs="Arial"/>
          <w:sz w:val="20"/>
          <w:szCs w:val="20"/>
        </w:rPr>
        <w:t>Evidentiranje</w:t>
      </w:r>
      <w:r w:rsidR="00E61AAC">
        <w:rPr>
          <w:rFonts w:ascii="Arial" w:hAnsi="Arial" w:cs="Arial"/>
          <w:sz w:val="20"/>
          <w:szCs w:val="20"/>
        </w:rPr>
        <w:t xml:space="preserve"> izvajanja storitev osebne asistence pri uporabnikih </w:t>
      </w:r>
      <w:r>
        <w:rPr>
          <w:rFonts w:ascii="Arial" w:hAnsi="Arial" w:cs="Arial"/>
          <w:sz w:val="20"/>
          <w:szCs w:val="20"/>
        </w:rPr>
        <w:t xml:space="preserve">je nujno tudi zaradi zagotavljanja zaščite pravic osebnih asistentov, ki bo torej preprečevala netransparentno in negospodarno razpolaganje s stroški, ki so namenjeni osebni asistenci in njenim uporabnikom. Spomnimo, da so </w:t>
      </w:r>
      <w:r w:rsidR="000931AA">
        <w:rPr>
          <w:rFonts w:ascii="Arial" w:hAnsi="Arial" w:cs="Arial"/>
          <w:sz w:val="20"/>
          <w:szCs w:val="20"/>
        </w:rPr>
        <w:t>izdatki</w:t>
      </w:r>
      <w:r>
        <w:rPr>
          <w:rFonts w:ascii="Arial" w:hAnsi="Arial" w:cs="Arial"/>
          <w:sz w:val="20"/>
          <w:szCs w:val="20"/>
        </w:rPr>
        <w:t xml:space="preserve"> osebne asistence v nekaj letih narasli za </w:t>
      </w:r>
      <w:r w:rsidR="00E61AAC">
        <w:rPr>
          <w:rFonts w:ascii="Arial" w:hAnsi="Arial" w:cs="Arial"/>
          <w:sz w:val="20"/>
          <w:szCs w:val="20"/>
        </w:rPr>
        <w:t>šestkratnik</w:t>
      </w:r>
      <w:r>
        <w:rPr>
          <w:rFonts w:ascii="Arial" w:hAnsi="Arial" w:cs="Arial"/>
          <w:sz w:val="20"/>
          <w:szCs w:val="20"/>
        </w:rPr>
        <w:t xml:space="preserve">.  </w:t>
      </w:r>
    </w:p>
    <w:p w14:paraId="10FABF17" w14:textId="1194D920" w:rsidR="00E56FB3" w:rsidRDefault="00E56FB3" w:rsidP="004F4D4C">
      <w:pPr>
        <w:pStyle w:val="Default"/>
        <w:jc w:val="both"/>
        <w:rPr>
          <w:rFonts w:ascii="Arial" w:hAnsi="Arial" w:cs="Arial"/>
          <w:sz w:val="20"/>
          <w:szCs w:val="20"/>
        </w:rPr>
      </w:pPr>
    </w:p>
    <w:p w14:paraId="4A4FABD0" w14:textId="77777777" w:rsidR="004F4D4C" w:rsidRPr="00CB7FF2" w:rsidRDefault="004F4D4C" w:rsidP="004F4D4C">
      <w:pPr>
        <w:pStyle w:val="Default"/>
        <w:jc w:val="both"/>
        <w:rPr>
          <w:rFonts w:ascii="Arial" w:hAnsi="Arial" w:cs="Arial"/>
          <w:sz w:val="20"/>
          <w:szCs w:val="20"/>
        </w:rPr>
      </w:pPr>
    </w:p>
    <w:p w14:paraId="53BCFB0A" w14:textId="77777777" w:rsidR="00C82C57" w:rsidRDefault="00C82C57" w:rsidP="00C82C57">
      <w:pPr>
        <w:pStyle w:val="Default"/>
        <w:rPr>
          <w:sz w:val="23"/>
          <w:szCs w:val="23"/>
        </w:rPr>
      </w:pPr>
      <w:r>
        <w:rPr>
          <w:b/>
          <w:bCs/>
          <w:sz w:val="23"/>
          <w:szCs w:val="23"/>
        </w:rPr>
        <w:t xml:space="preserve">6. plačilo stavke. </w:t>
      </w:r>
    </w:p>
    <w:p w14:paraId="79081611" w14:textId="189B457E" w:rsidR="00C82C57" w:rsidRDefault="00C82C57" w:rsidP="00C82C57">
      <w:pPr>
        <w:jc w:val="both"/>
      </w:pPr>
    </w:p>
    <w:p w14:paraId="75949291" w14:textId="77777777" w:rsidR="00726F5B" w:rsidRDefault="006D502E" w:rsidP="00CE7FB2">
      <w:pPr>
        <w:pStyle w:val="Default"/>
        <w:jc w:val="both"/>
        <w:rPr>
          <w:rFonts w:ascii="Arial" w:hAnsi="Arial" w:cs="Arial"/>
          <w:sz w:val="20"/>
          <w:szCs w:val="20"/>
        </w:rPr>
      </w:pPr>
      <w:r w:rsidRPr="00CE7FB2">
        <w:rPr>
          <w:rFonts w:ascii="Arial" w:hAnsi="Arial" w:cs="Arial"/>
          <w:sz w:val="20"/>
          <w:szCs w:val="20"/>
        </w:rPr>
        <w:t xml:space="preserve">Vsekakor je </w:t>
      </w:r>
      <w:proofErr w:type="gramStart"/>
      <w:r w:rsidRPr="00CE7FB2">
        <w:rPr>
          <w:rFonts w:ascii="Arial" w:hAnsi="Arial" w:cs="Arial"/>
          <w:sz w:val="20"/>
          <w:szCs w:val="20"/>
        </w:rPr>
        <w:t>potrebno</w:t>
      </w:r>
      <w:proofErr w:type="gramEnd"/>
      <w:r w:rsidRPr="00CE7FB2">
        <w:rPr>
          <w:rFonts w:ascii="Arial" w:hAnsi="Arial" w:cs="Arial"/>
          <w:sz w:val="20"/>
          <w:szCs w:val="20"/>
        </w:rPr>
        <w:t xml:space="preserve"> poudariti, da je </w:t>
      </w:r>
      <w:r w:rsidR="006331C0">
        <w:rPr>
          <w:rFonts w:ascii="Arial" w:hAnsi="Arial" w:cs="Arial"/>
          <w:sz w:val="20"/>
          <w:szCs w:val="20"/>
        </w:rPr>
        <w:t xml:space="preserve">v času stavke osebnih asistentov </w:t>
      </w:r>
      <w:r w:rsidRPr="00CE7FB2">
        <w:rPr>
          <w:rFonts w:ascii="Arial" w:hAnsi="Arial" w:cs="Arial"/>
          <w:sz w:val="20"/>
          <w:szCs w:val="20"/>
        </w:rPr>
        <w:t xml:space="preserve">prvenstvena skrb za uporabnike, torej se morajo storitve osebne asistence pri uporabniku izvajati nemoteno. </w:t>
      </w:r>
    </w:p>
    <w:p w14:paraId="0A85E3C5" w14:textId="77777777" w:rsidR="00726F5B" w:rsidRDefault="00726F5B" w:rsidP="00CE7FB2">
      <w:pPr>
        <w:pStyle w:val="Default"/>
        <w:jc w:val="both"/>
        <w:rPr>
          <w:rFonts w:ascii="Arial" w:hAnsi="Arial" w:cs="Arial"/>
          <w:sz w:val="20"/>
          <w:szCs w:val="20"/>
        </w:rPr>
      </w:pPr>
    </w:p>
    <w:p w14:paraId="78DBF954" w14:textId="5FC7AEB3" w:rsidR="006D502E" w:rsidRDefault="006331C0" w:rsidP="00CE7FB2">
      <w:pPr>
        <w:pStyle w:val="Default"/>
        <w:jc w:val="both"/>
        <w:rPr>
          <w:rFonts w:ascii="Arial" w:hAnsi="Arial" w:cs="Arial"/>
          <w:sz w:val="20"/>
          <w:szCs w:val="20"/>
        </w:rPr>
      </w:pPr>
      <w:r>
        <w:rPr>
          <w:rFonts w:ascii="Arial" w:hAnsi="Arial" w:cs="Arial"/>
          <w:sz w:val="20"/>
          <w:szCs w:val="20"/>
        </w:rPr>
        <w:t>Ministrstvo se s plačilom stavkajočih na dan stavke ne strinja</w:t>
      </w:r>
      <w:r w:rsidR="00726F5B">
        <w:rPr>
          <w:rFonts w:ascii="Arial" w:hAnsi="Arial" w:cs="Arial"/>
          <w:sz w:val="20"/>
          <w:szCs w:val="20"/>
        </w:rPr>
        <w:t>, saj bo ministrstvo zaradi resnega preseganja zastavljenega finančnega okvirja težko pridobila dodatna sredstva za plačilo stavke</w:t>
      </w:r>
      <w:r>
        <w:rPr>
          <w:rFonts w:ascii="Arial" w:hAnsi="Arial" w:cs="Arial"/>
          <w:sz w:val="20"/>
          <w:szCs w:val="20"/>
        </w:rPr>
        <w:t>. V č</w:t>
      </w:r>
      <w:r w:rsidR="006D502E" w:rsidRPr="00CE7FB2">
        <w:rPr>
          <w:rFonts w:ascii="Arial" w:hAnsi="Arial" w:cs="Arial"/>
          <w:sz w:val="20"/>
          <w:szCs w:val="20"/>
        </w:rPr>
        <w:t>as</w:t>
      </w:r>
      <w:r>
        <w:rPr>
          <w:rFonts w:ascii="Arial" w:hAnsi="Arial" w:cs="Arial"/>
          <w:sz w:val="20"/>
          <w:szCs w:val="20"/>
        </w:rPr>
        <w:t>u</w:t>
      </w:r>
      <w:r w:rsidR="006D502E" w:rsidRPr="00CE7FB2">
        <w:rPr>
          <w:rFonts w:ascii="Arial" w:hAnsi="Arial" w:cs="Arial"/>
          <w:sz w:val="20"/>
          <w:szCs w:val="20"/>
        </w:rPr>
        <w:t xml:space="preserve"> stavke osebn</w:t>
      </w:r>
      <w:r>
        <w:rPr>
          <w:rFonts w:ascii="Arial" w:hAnsi="Arial" w:cs="Arial"/>
          <w:sz w:val="20"/>
          <w:szCs w:val="20"/>
        </w:rPr>
        <w:t xml:space="preserve">ih </w:t>
      </w:r>
      <w:r w:rsidR="006D502E" w:rsidRPr="00CE7FB2">
        <w:rPr>
          <w:rFonts w:ascii="Arial" w:hAnsi="Arial" w:cs="Arial"/>
          <w:sz w:val="20"/>
          <w:szCs w:val="20"/>
        </w:rPr>
        <w:t>asisten</w:t>
      </w:r>
      <w:r>
        <w:rPr>
          <w:rFonts w:ascii="Arial" w:hAnsi="Arial" w:cs="Arial"/>
          <w:sz w:val="20"/>
          <w:szCs w:val="20"/>
        </w:rPr>
        <w:t xml:space="preserve">tov mora izvajalec osebne asistence zagotoviti nemoteno izvajanje storitev osebne asistence z osebnim asistentom, ki se za stavko ni odločil. </w:t>
      </w:r>
      <w:r w:rsidR="006D502E" w:rsidRPr="00CE7FB2">
        <w:rPr>
          <w:rFonts w:ascii="Arial" w:hAnsi="Arial" w:cs="Arial"/>
          <w:sz w:val="20"/>
          <w:szCs w:val="20"/>
        </w:rPr>
        <w:t xml:space="preserve"> </w:t>
      </w:r>
    </w:p>
    <w:p w14:paraId="5CBF44EE" w14:textId="30C43FCB" w:rsidR="00726F5B" w:rsidRDefault="00726F5B" w:rsidP="00CE7FB2">
      <w:pPr>
        <w:pStyle w:val="Default"/>
        <w:jc w:val="both"/>
        <w:rPr>
          <w:rFonts w:ascii="Arial" w:hAnsi="Arial" w:cs="Arial"/>
          <w:sz w:val="20"/>
          <w:szCs w:val="20"/>
        </w:rPr>
      </w:pPr>
    </w:p>
    <w:p w14:paraId="73D026B6" w14:textId="7A5D18C5" w:rsidR="00726F5B" w:rsidRDefault="00726F5B" w:rsidP="00CE7FB2">
      <w:pPr>
        <w:pStyle w:val="Default"/>
        <w:jc w:val="both"/>
        <w:rPr>
          <w:rFonts w:ascii="Arial" w:hAnsi="Arial" w:cs="Arial"/>
          <w:sz w:val="20"/>
          <w:szCs w:val="20"/>
        </w:rPr>
      </w:pPr>
      <w:r>
        <w:rPr>
          <w:rFonts w:ascii="Arial" w:hAnsi="Arial" w:cs="Arial"/>
          <w:sz w:val="20"/>
          <w:szCs w:val="20"/>
        </w:rPr>
        <w:t xml:space="preserve">Naj ob koncu poudarimo, da si bomo v prihodnje prizadevali, da področje osebne asistence uredimo v koristih vseh njenih deležnikov tudi Sindikata osebne asistence in da smo slišali vaše zahteve. </w:t>
      </w:r>
    </w:p>
    <w:p w14:paraId="21B37E55" w14:textId="69221532" w:rsidR="006331C0" w:rsidRDefault="006331C0" w:rsidP="00CE7FB2">
      <w:pPr>
        <w:pStyle w:val="Default"/>
        <w:jc w:val="both"/>
        <w:rPr>
          <w:rFonts w:ascii="Arial" w:hAnsi="Arial" w:cs="Arial"/>
          <w:sz w:val="20"/>
          <w:szCs w:val="20"/>
        </w:rPr>
      </w:pPr>
    </w:p>
    <w:p w14:paraId="7FAB720C" w14:textId="77777777" w:rsidR="002913AE" w:rsidRDefault="002913AE" w:rsidP="00CE7FB2">
      <w:pPr>
        <w:pStyle w:val="Default"/>
        <w:jc w:val="both"/>
        <w:rPr>
          <w:rFonts w:ascii="Arial" w:hAnsi="Arial" w:cs="Arial"/>
          <w:sz w:val="20"/>
          <w:szCs w:val="20"/>
        </w:rPr>
      </w:pPr>
    </w:p>
    <w:p w14:paraId="36D78B0C" w14:textId="05FE2BA5" w:rsidR="006331C0" w:rsidRDefault="006331C0" w:rsidP="00CE7FB2">
      <w:pPr>
        <w:pStyle w:val="Default"/>
        <w:jc w:val="both"/>
        <w:rPr>
          <w:rFonts w:ascii="Arial" w:hAnsi="Arial" w:cs="Arial"/>
          <w:sz w:val="20"/>
          <w:szCs w:val="20"/>
        </w:rPr>
      </w:pPr>
    </w:p>
    <w:p w14:paraId="02DD1C15" w14:textId="663D5BA2" w:rsidR="006331C0" w:rsidRDefault="006331C0" w:rsidP="00CE7FB2">
      <w:pPr>
        <w:pStyle w:val="Default"/>
        <w:jc w:val="both"/>
        <w:rPr>
          <w:rFonts w:ascii="Arial" w:hAnsi="Arial" w:cs="Arial"/>
          <w:sz w:val="20"/>
          <w:szCs w:val="20"/>
        </w:rPr>
      </w:pPr>
      <w:r>
        <w:rPr>
          <w:rFonts w:ascii="Arial" w:hAnsi="Arial" w:cs="Arial"/>
          <w:sz w:val="20"/>
          <w:szCs w:val="20"/>
        </w:rPr>
        <w:t>S spoštovanjem,</w:t>
      </w:r>
    </w:p>
    <w:p w14:paraId="0E80095E" w14:textId="60F42267" w:rsidR="006331C0" w:rsidRDefault="006331C0" w:rsidP="00CE7FB2">
      <w:pPr>
        <w:pStyle w:val="Default"/>
        <w:jc w:val="both"/>
        <w:rPr>
          <w:rFonts w:ascii="Arial" w:hAnsi="Arial" w:cs="Arial"/>
          <w:sz w:val="20"/>
          <w:szCs w:val="20"/>
        </w:rPr>
      </w:pPr>
    </w:p>
    <w:p w14:paraId="10D8BFA8" w14:textId="77777777" w:rsidR="006331C0" w:rsidRDefault="006331C0" w:rsidP="00CE7FB2">
      <w:pPr>
        <w:pStyle w:val="Default"/>
        <w:jc w:val="both"/>
        <w:rPr>
          <w:rFonts w:ascii="Arial" w:hAnsi="Arial" w:cs="Arial"/>
          <w:sz w:val="20"/>
          <w:szCs w:val="20"/>
        </w:rPr>
      </w:pPr>
    </w:p>
    <w:p w14:paraId="033CC4DE" w14:textId="35DE29AF" w:rsidR="00CE7FB2" w:rsidRDefault="006331C0" w:rsidP="00CE7FB2">
      <w:pPr>
        <w:pStyle w:val="Default"/>
        <w:jc w:val="both"/>
        <w:rPr>
          <w:rFonts w:ascii="Arial" w:hAnsi="Arial" w:cs="Arial"/>
          <w:sz w:val="20"/>
          <w:szCs w:val="20"/>
        </w:rPr>
      </w:pPr>
      <w:r>
        <w:rPr>
          <w:rFonts w:ascii="Arial" w:hAnsi="Arial" w:cs="Arial"/>
          <w:sz w:val="20"/>
          <w:szCs w:val="20"/>
        </w:rPr>
        <w:t>Pripravila:</w:t>
      </w:r>
    </w:p>
    <w:p w14:paraId="26F1F26C" w14:textId="4B043452" w:rsidR="006331C0" w:rsidRDefault="006331C0" w:rsidP="00CE7FB2">
      <w:pPr>
        <w:pStyle w:val="Default"/>
        <w:jc w:val="both"/>
        <w:rPr>
          <w:rFonts w:ascii="Arial" w:hAnsi="Arial" w:cs="Arial"/>
          <w:sz w:val="20"/>
          <w:szCs w:val="20"/>
        </w:rPr>
      </w:pPr>
      <w:r>
        <w:rPr>
          <w:rFonts w:ascii="Arial" w:hAnsi="Arial" w:cs="Arial"/>
          <w:sz w:val="20"/>
          <w:szCs w:val="20"/>
        </w:rPr>
        <w:t>Simona Kamšek</w:t>
      </w:r>
    </w:p>
    <w:p w14:paraId="5ABF504A" w14:textId="44F0C0C5" w:rsidR="003F33CF" w:rsidRPr="00CE7FB2" w:rsidRDefault="006331C0" w:rsidP="00CE7FB2">
      <w:pPr>
        <w:pStyle w:val="Default"/>
        <w:jc w:val="both"/>
        <w:rPr>
          <w:rFonts w:ascii="Arial" w:hAnsi="Arial" w:cs="Arial"/>
          <w:sz w:val="20"/>
          <w:szCs w:val="20"/>
        </w:rPr>
      </w:pPr>
      <w:r>
        <w:rPr>
          <w:rFonts w:ascii="Arial" w:hAnsi="Arial" w:cs="Arial"/>
          <w:sz w:val="20"/>
          <w:szCs w:val="20"/>
        </w:rPr>
        <w:t>podsekretarka</w:t>
      </w:r>
    </w:p>
    <w:p w14:paraId="296358F5" w14:textId="77777777" w:rsidR="006D502E" w:rsidRDefault="006D502E" w:rsidP="006D502E">
      <w:pPr>
        <w:jc w:val="both"/>
      </w:pPr>
    </w:p>
    <w:p w14:paraId="1CF4A9E1" w14:textId="338F82E1" w:rsidR="007D75CF" w:rsidRDefault="006331C0" w:rsidP="006331C0">
      <w:pPr>
        <w:tabs>
          <w:tab w:val="left" w:pos="5430"/>
        </w:tabs>
        <w:jc w:val="both"/>
      </w:pPr>
      <w:r>
        <w:tab/>
        <w:t>mag. Andrejka Znoj</w:t>
      </w:r>
    </w:p>
    <w:p w14:paraId="7125D695" w14:textId="21F6B49A" w:rsidR="00CD245E" w:rsidRDefault="006331C0" w:rsidP="006331C0">
      <w:pPr>
        <w:tabs>
          <w:tab w:val="left" w:pos="5430"/>
        </w:tabs>
      </w:pPr>
      <w:r>
        <w:tab/>
        <w:t>generalna direktorica</w:t>
      </w:r>
    </w:p>
    <w:p w14:paraId="0D0E8EBC" w14:textId="77777777" w:rsidR="002C633A" w:rsidRPr="00202A77" w:rsidRDefault="002C633A" w:rsidP="007D75CF"/>
    <w:p w14:paraId="6043C5C7" w14:textId="6D019771" w:rsidR="007D75CF" w:rsidRDefault="007D75CF" w:rsidP="003E1C74">
      <w:pPr>
        <w:pStyle w:val="podpisi"/>
        <w:rPr>
          <w:lang w:val="sl-SI"/>
        </w:rPr>
      </w:pPr>
    </w:p>
    <w:p w14:paraId="4912016D" w14:textId="52CD949A" w:rsidR="007E3779" w:rsidRPr="007E3779" w:rsidRDefault="007E3779" w:rsidP="007E3779"/>
    <w:p w14:paraId="33CAC844" w14:textId="057196E6" w:rsidR="007E3779" w:rsidRPr="007E3779" w:rsidRDefault="007E3779" w:rsidP="007E3779"/>
    <w:p w14:paraId="71B69FE3" w14:textId="0620B95C" w:rsidR="007E3779" w:rsidRPr="007E3779" w:rsidRDefault="007E3779" w:rsidP="007E3779"/>
    <w:p w14:paraId="3073B57F" w14:textId="62069004" w:rsidR="007E3779" w:rsidRDefault="007E3779" w:rsidP="007E3779"/>
    <w:sectPr w:rsidR="007E3779" w:rsidSect="00F07333">
      <w:headerReference w:type="default" r:id="rId7"/>
      <w:headerReference w:type="first" r:id="rId8"/>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0E04" w14:textId="77777777" w:rsidR="00731A88" w:rsidRDefault="00731A88">
      <w:r>
        <w:separator/>
      </w:r>
    </w:p>
  </w:endnote>
  <w:endnote w:type="continuationSeparator" w:id="0">
    <w:p w14:paraId="4EB547E8" w14:textId="77777777" w:rsidR="00731A88" w:rsidRDefault="007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E4FF" w14:textId="77777777" w:rsidR="00731A88" w:rsidRDefault="00731A88">
      <w:r>
        <w:separator/>
      </w:r>
    </w:p>
  </w:footnote>
  <w:footnote w:type="continuationSeparator" w:id="0">
    <w:p w14:paraId="4CAF2F79" w14:textId="77777777" w:rsidR="00731A88" w:rsidRDefault="0073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7ADE" w14:textId="77777777" w:rsidR="00A47BE5" w:rsidRPr="00110CBD" w:rsidRDefault="00A47B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47BE5" w:rsidRPr="008F3500" w14:paraId="1DFDF509" w14:textId="77777777">
      <w:trPr>
        <w:cantSplit/>
        <w:trHeight w:hRule="exact" w:val="847"/>
      </w:trPr>
      <w:tc>
        <w:tcPr>
          <w:tcW w:w="567" w:type="dxa"/>
        </w:tcPr>
        <w:p w14:paraId="249C5F3A" w14:textId="77777777" w:rsidR="00A47BE5" w:rsidRPr="008F3500" w:rsidRDefault="003E144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7A777DD" wp14:editId="3EAE02A5">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192F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2AE2041" w14:textId="77777777" w:rsidR="00A47BE5" w:rsidRDefault="003E144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4A857F9" wp14:editId="3943B1BE">
          <wp:simplePos x="0" y="0"/>
          <wp:positionH relativeFrom="page">
            <wp:align>left</wp:align>
          </wp:positionH>
          <wp:positionV relativeFrom="page">
            <wp:align>top</wp:align>
          </wp:positionV>
          <wp:extent cx="3571240" cy="1453515"/>
          <wp:effectExtent l="0" t="0" r="0" b="0"/>
          <wp:wrapNone/>
          <wp:docPr id="23" name="Slika 23" descr="MDDSZ_Direkt_za_invalide_VV_Ž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Direkt_za_invalide_VV_ŽV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24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82A1D" w14:textId="77777777" w:rsidR="00A47BE5" w:rsidRPr="008F3500" w:rsidRDefault="00914B02" w:rsidP="00CE5238">
    <w:pPr>
      <w:pStyle w:val="Glava"/>
      <w:tabs>
        <w:tab w:val="clear" w:pos="4320"/>
        <w:tab w:val="clear" w:pos="8640"/>
        <w:tab w:val="left" w:pos="5112"/>
      </w:tabs>
      <w:spacing w:before="120" w:line="240" w:lineRule="exact"/>
      <w:rPr>
        <w:rFonts w:cs="Arial"/>
        <w:sz w:val="16"/>
      </w:rPr>
    </w:pPr>
    <w:r>
      <w:rPr>
        <w:rFonts w:cs="Arial"/>
        <w:sz w:val="16"/>
      </w:rPr>
      <w:t>Štukljeva cesta 44</w:t>
    </w:r>
    <w:r w:rsidR="00A47BE5" w:rsidRPr="008F3500">
      <w:rPr>
        <w:rFonts w:cs="Arial"/>
        <w:sz w:val="16"/>
      </w:rPr>
      <w:t xml:space="preserve">, </w:t>
    </w:r>
    <w:r w:rsidR="00A47BE5">
      <w:rPr>
        <w:rFonts w:cs="Arial"/>
        <w:sz w:val="16"/>
      </w:rPr>
      <w:t>1000 Ljubljana</w:t>
    </w:r>
    <w:r w:rsidR="00A47BE5" w:rsidRPr="008F3500">
      <w:rPr>
        <w:rFonts w:cs="Arial"/>
        <w:sz w:val="16"/>
      </w:rPr>
      <w:tab/>
      <w:t xml:space="preserve">T: </w:t>
    </w:r>
    <w:r w:rsidR="00A47BE5">
      <w:rPr>
        <w:rFonts w:cs="Arial"/>
        <w:sz w:val="16"/>
      </w:rPr>
      <w:t>01 369 75 38</w:t>
    </w:r>
  </w:p>
  <w:p w14:paraId="031485D6" w14:textId="77777777" w:rsidR="00A47BE5" w:rsidRPr="008F3500" w:rsidRDefault="00A47BE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455F1A6A" w14:textId="77777777" w:rsidR="00A47BE5" w:rsidRPr="008F3500" w:rsidRDefault="00A47BE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6C852CC6" w14:textId="77777777" w:rsidR="00A47BE5" w:rsidRPr="008F3500" w:rsidRDefault="00A47BE5"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sidR="009A4C79">
      <w:rPr>
        <w:rFonts w:cs="Arial"/>
        <w:sz w:val="16"/>
      </w:rPr>
      <w:t>www.</w:t>
    </w:r>
    <w:r>
      <w:rPr>
        <w:rFonts w:cs="Arial"/>
        <w:sz w:val="16"/>
      </w:rPr>
      <w:t>gov.si</w:t>
    </w:r>
    <w:proofErr w:type="spellEnd"/>
  </w:p>
  <w:p w14:paraId="4C1397B9" w14:textId="77777777" w:rsidR="00A47BE5" w:rsidRPr="008F3500" w:rsidRDefault="00A47BE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272"/>
    <w:multiLevelType w:val="hybridMultilevel"/>
    <w:tmpl w:val="F85CA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9145226"/>
    <w:multiLevelType w:val="hybridMultilevel"/>
    <w:tmpl w:val="71288CEE"/>
    <w:lvl w:ilvl="0" w:tplc="9BBE6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667DE9"/>
    <w:multiLevelType w:val="hybridMultilevel"/>
    <w:tmpl w:val="274E3B70"/>
    <w:lvl w:ilvl="0" w:tplc="82D6EC2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6443193">
    <w:abstractNumId w:val="5"/>
  </w:num>
  <w:num w:numId="2" w16cid:durableId="563106159">
    <w:abstractNumId w:val="3"/>
  </w:num>
  <w:num w:numId="3" w16cid:durableId="230820830">
    <w:abstractNumId w:val="4"/>
  </w:num>
  <w:num w:numId="4" w16cid:durableId="672924735">
    <w:abstractNumId w:val="1"/>
  </w:num>
  <w:num w:numId="5" w16cid:durableId="341395454">
    <w:abstractNumId w:val="2"/>
  </w:num>
  <w:num w:numId="6" w16cid:durableId="733046141">
    <w:abstractNumId w:val="7"/>
  </w:num>
  <w:num w:numId="7" w16cid:durableId="1647736003">
    <w:abstractNumId w:val="6"/>
  </w:num>
  <w:num w:numId="8" w16cid:durableId="76364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12"/>
    <w:rsid w:val="00003EB1"/>
    <w:rsid w:val="00006CAB"/>
    <w:rsid w:val="00011199"/>
    <w:rsid w:val="0001317C"/>
    <w:rsid w:val="00022DED"/>
    <w:rsid w:val="00023A88"/>
    <w:rsid w:val="000270C5"/>
    <w:rsid w:val="00061ACE"/>
    <w:rsid w:val="00062EFC"/>
    <w:rsid w:val="000852D0"/>
    <w:rsid w:val="00092391"/>
    <w:rsid w:val="000931AA"/>
    <w:rsid w:val="000A1EE0"/>
    <w:rsid w:val="000A23CA"/>
    <w:rsid w:val="000A7238"/>
    <w:rsid w:val="000B1BA1"/>
    <w:rsid w:val="000B2825"/>
    <w:rsid w:val="000C69D3"/>
    <w:rsid w:val="000C6AF5"/>
    <w:rsid w:val="000D2C0D"/>
    <w:rsid w:val="000D5E3C"/>
    <w:rsid w:val="000E25AB"/>
    <w:rsid w:val="000E39C9"/>
    <w:rsid w:val="000E77AC"/>
    <w:rsid w:val="000F569C"/>
    <w:rsid w:val="0010541B"/>
    <w:rsid w:val="0010618C"/>
    <w:rsid w:val="001101D6"/>
    <w:rsid w:val="0011472C"/>
    <w:rsid w:val="001159F7"/>
    <w:rsid w:val="00115C1A"/>
    <w:rsid w:val="001163B2"/>
    <w:rsid w:val="0012279C"/>
    <w:rsid w:val="001357B2"/>
    <w:rsid w:val="00157872"/>
    <w:rsid w:val="0017224D"/>
    <w:rsid w:val="0017478F"/>
    <w:rsid w:val="00175953"/>
    <w:rsid w:val="00183A9C"/>
    <w:rsid w:val="00186223"/>
    <w:rsid w:val="0019251A"/>
    <w:rsid w:val="001938CA"/>
    <w:rsid w:val="00195FFC"/>
    <w:rsid w:val="001A4F66"/>
    <w:rsid w:val="001B3724"/>
    <w:rsid w:val="001C12D3"/>
    <w:rsid w:val="001C38C8"/>
    <w:rsid w:val="001D4EB8"/>
    <w:rsid w:val="001D53E0"/>
    <w:rsid w:val="001F2553"/>
    <w:rsid w:val="00200C12"/>
    <w:rsid w:val="00202A77"/>
    <w:rsid w:val="00216E15"/>
    <w:rsid w:val="0021760E"/>
    <w:rsid w:val="00220EEB"/>
    <w:rsid w:val="00221E82"/>
    <w:rsid w:val="00235D41"/>
    <w:rsid w:val="0023708C"/>
    <w:rsid w:val="002449B3"/>
    <w:rsid w:val="00245511"/>
    <w:rsid w:val="00246DBF"/>
    <w:rsid w:val="00253DFD"/>
    <w:rsid w:val="00256056"/>
    <w:rsid w:val="00261DA0"/>
    <w:rsid w:val="0026228D"/>
    <w:rsid w:val="00270963"/>
    <w:rsid w:val="00271CE5"/>
    <w:rsid w:val="00282020"/>
    <w:rsid w:val="002913AE"/>
    <w:rsid w:val="002977B6"/>
    <w:rsid w:val="002A0517"/>
    <w:rsid w:val="002A0CEC"/>
    <w:rsid w:val="002A2B69"/>
    <w:rsid w:val="002A3707"/>
    <w:rsid w:val="002A78B7"/>
    <w:rsid w:val="002B3D39"/>
    <w:rsid w:val="002B67B3"/>
    <w:rsid w:val="002C0301"/>
    <w:rsid w:val="002C2BD4"/>
    <w:rsid w:val="002C633A"/>
    <w:rsid w:val="002D4599"/>
    <w:rsid w:val="002D5A28"/>
    <w:rsid w:val="002D7A38"/>
    <w:rsid w:val="002E5CA0"/>
    <w:rsid w:val="002E69A7"/>
    <w:rsid w:val="002F0B3B"/>
    <w:rsid w:val="0030241A"/>
    <w:rsid w:val="0030388A"/>
    <w:rsid w:val="00311599"/>
    <w:rsid w:val="003225A1"/>
    <w:rsid w:val="00323745"/>
    <w:rsid w:val="00323F1B"/>
    <w:rsid w:val="003249C0"/>
    <w:rsid w:val="00346234"/>
    <w:rsid w:val="00353747"/>
    <w:rsid w:val="00355992"/>
    <w:rsid w:val="003559C3"/>
    <w:rsid w:val="003636BF"/>
    <w:rsid w:val="00370657"/>
    <w:rsid w:val="00371442"/>
    <w:rsid w:val="00373375"/>
    <w:rsid w:val="00373991"/>
    <w:rsid w:val="003845B4"/>
    <w:rsid w:val="00387B1A"/>
    <w:rsid w:val="00395989"/>
    <w:rsid w:val="003B0AC8"/>
    <w:rsid w:val="003B0FCC"/>
    <w:rsid w:val="003C037F"/>
    <w:rsid w:val="003C5EE5"/>
    <w:rsid w:val="003C752A"/>
    <w:rsid w:val="003D02FB"/>
    <w:rsid w:val="003D2DE9"/>
    <w:rsid w:val="003D3C10"/>
    <w:rsid w:val="003E1440"/>
    <w:rsid w:val="003E1C74"/>
    <w:rsid w:val="003F0BE0"/>
    <w:rsid w:val="003F2953"/>
    <w:rsid w:val="003F33CF"/>
    <w:rsid w:val="003F3AF7"/>
    <w:rsid w:val="003F6558"/>
    <w:rsid w:val="003F6884"/>
    <w:rsid w:val="004063FB"/>
    <w:rsid w:val="00412BC3"/>
    <w:rsid w:val="00432209"/>
    <w:rsid w:val="00435EAF"/>
    <w:rsid w:val="00437276"/>
    <w:rsid w:val="00441C7F"/>
    <w:rsid w:val="00441E8B"/>
    <w:rsid w:val="00452328"/>
    <w:rsid w:val="004657EE"/>
    <w:rsid w:val="0046664F"/>
    <w:rsid w:val="004678F9"/>
    <w:rsid w:val="00477BF0"/>
    <w:rsid w:val="00482431"/>
    <w:rsid w:val="00485AF6"/>
    <w:rsid w:val="00486003"/>
    <w:rsid w:val="004A4C70"/>
    <w:rsid w:val="004A6BD5"/>
    <w:rsid w:val="004A72F0"/>
    <w:rsid w:val="004B58C7"/>
    <w:rsid w:val="004B6E9F"/>
    <w:rsid w:val="004C4D73"/>
    <w:rsid w:val="004D0532"/>
    <w:rsid w:val="004E1E83"/>
    <w:rsid w:val="004F3B6E"/>
    <w:rsid w:val="004F4CF9"/>
    <w:rsid w:val="004F4D4C"/>
    <w:rsid w:val="004F5790"/>
    <w:rsid w:val="00500A76"/>
    <w:rsid w:val="0050359E"/>
    <w:rsid w:val="0050638A"/>
    <w:rsid w:val="00512766"/>
    <w:rsid w:val="005149CE"/>
    <w:rsid w:val="0052148E"/>
    <w:rsid w:val="00523B98"/>
    <w:rsid w:val="00523FC5"/>
    <w:rsid w:val="005257B8"/>
    <w:rsid w:val="00526246"/>
    <w:rsid w:val="00535FAC"/>
    <w:rsid w:val="00536ECC"/>
    <w:rsid w:val="00537857"/>
    <w:rsid w:val="005628F3"/>
    <w:rsid w:val="00562FF2"/>
    <w:rsid w:val="00564912"/>
    <w:rsid w:val="00565115"/>
    <w:rsid w:val="00567106"/>
    <w:rsid w:val="00571C8A"/>
    <w:rsid w:val="00573575"/>
    <w:rsid w:val="00590AC9"/>
    <w:rsid w:val="005A10A4"/>
    <w:rsid w:val="005A249B"/>
    <w:rsid w:val="005A595B"/>
    <w:rsid w:val="005A6C56"/>
    <w:rsid w:val="005B1421"/>
    <w:rsid w:val="005B196B"/>
    <w:rsid w:val="005B59A7"/>
    <w:rsid w:val="005C2C72"/>
    <w:rsid w:val="005D012A"/>
    <w:rsid w:val="005D09BC"/>
    <w:rsid w:val="005D1F92"/>
    <w:rsid w:val="005E1D3C"/>
    <w:rsid w:val="005E297C"/>
    <w:rsid w:val="005E6675"/>
    <w:rsid w:val="005E6731"/>
    <w:rsid w:val="005F15B4"/>
    <w:rsid w:val="00610349"/>
    <w:rsid w:val="00616EBF"/>
    <w:rsid w:val="00617FE5"/>
    <w:rsid w:val="00621B8F"/>
    <w:rsid w:val="00625AE6"/>
    <w:rsid w:val="00631308"/>
    <w:rsid w:val="00632253"/>
    <w:rsid w:val="006331C0"/>
    <w:rsid w:val="0063718B"/>
    <w:rsid w:val="00642714"/>
    <w:rsid w:val="006455CE"/>
    <w:rsid w:val="00655841"/>
    <w:rsid w:val="00656AFE"/>
    <w:rsid w:val="00657857"/>
    <w:rsid w:val="00662258"/>
    <w:rsid w:val="006652BB"/>
    <w:rsid w:val="00670D80"/>
    <w:rsid w:val="006716A3"/>
    <w:rsid w:val="00673415"/>
    <w:rsid w:val="006759E5"/>
    <w:rsid w:val="006767A8"/>
    <w:rsid w:val="00697CB6"/>
    <w:rsid w:val="006A0BAC"/>
    <w:rsid w:val="006A10EE"/>
    <w:rsid w:val="006A3D1B"/>
    <w:rsid w:val="006A7DA3"/>
    <w:rsid w:val="006A7EBF"/>
    <w:rsid w:val="006C0B8C"/>
    <w:rsid w:val="006C10FC"/>
    <w:rsid w:val="006C462C"/>
    <w:rsid w:val="006D502E"/>
    <w:rsid w:val="006D5163"/>
    <w:rsid w:val="006E5DBC"/>
    <w:rsid w:val="00707CC8"/>
    <w:rsid w:val="00714A83"/>
    <w:rsid w:val="007158D9"/>
    <w:rsid w:val="00726F5B"/>
    <w:rsid w:val="0073170C"/>
    <w:rsid w:val="00731A88"/>
    <w:rsid w:val="00733017"/>
    <w:rsid w:val="00735A23"/>
    <w:rsid w:val="00745C94"/>
    <w:rsid w:val="00765A12"/>
    <w:rsid w:val="007705F0"/>
    <w:rsid w:val="00772394"/>
    <w:rsid w:val="00783310"/>
    <w:rsid w:val="00786047"/>
    <w:rsid w:val="007869E3"/>
    <w:rsid w:val="00787EE4"/>
    <w:rsid w:val="00792C36"/>
    <w:rsid w:val="007A139E"/>
    <w:rsid w:val="007A4A6D"/>
    <w:rsid w:val="007B0EE7"/>
    <w:rsid w:val="007B4192"/>
    <w:rsid w:val="007C198D"/>
    <w:rsid w:val="007C7344"/>
    <w:rsid w:val="007D00AF"/>
    <w:rsid w:val="007D0F86"/>
    <w:rsid w:val="007D1BCF"/>
    <w:rsid w:val="007D58F5"/>
    <w:rsid w:val="007D75CF"/>
    <w:rsid w:val="007E0440"/>
    <w:rsid w:val="007E3779"/>
    <w:rsid w:val="007E6DC5"/>
    <w:rsid w:val="007F0D73"/>
    <w:rsid w:val="007F7459"/>
    <w:rsid w:val="007F7518"/>
    <w:rsid w:val="00811913"/>
    <w:rsid w:val="00812865"/>
    <w:rsid w:val="0081526B"/>
    <w:rsid w:val="0082475F"/>
    <w:rsid w:val="00833DBD"/>
    <w:rsid w:val="00845E97"/>
    <w:rsid w:val="00846BB4"/>
    <w:rsid w:val="008477B1"/>
    <w:rsid w:val="0085218E"/>
    <w:rsid w:val="0085569B"/>
    <w:rsid w:val="008648A6"/>
    <w:rsid w:val="00874587"/>
    <w:rsid w:val="00874B9F"/>
    <w:rsid w:val="0088043C"/>
    <w:rsid w:val="0088076C"/>
    <w:rsid w:val="008827BE"/>
    <w:rsid w:val="00884889"/>
    <w:rsid w:val="00886B18"/>
    <w:rsid w:val="008906C9"/>
    <w:rsid w:val="0089375D"/>
    <w:rsid w:val="00894AC9"/>
    <w:rsid w:val="00895975"/>
    <w:rsid w:val="008A4D58"/>
    <w:rsid w:val="008B08CD"/>
    <w:rsid w:val="008B50D1"/>
    <w:rsid w:val="008B55AF"/>
    <w:rsid w:val="008C16BE"/>
    <w:rsid w:val="008C36E3"/>
    <w:rsid w:val="008C5738"/>
    <w:rsid w:val="008D04F0"/>
    <w:rsid w:val="008D259C"/>
    <w:rsid w:val="008D5A18"/>
    <w:rsid w:val="008E1EB6"/>
    <w:rsid w:val="008E2D67"/>
    <w:rsid w:val="008E2F0B"/>
    <w:rsid w:val="008F3500"/>
    <w:rsid w:val="008F4CDC"/>
    <w:rsid w:val="008F754C"/>
    <w:rsid w:val="00904C47"/>
    <w:rsid w:val="00911FF7"/>
    <w:rsid w:val="00914B02"/>
    <w:rsid w:val="009217E3"/>
    <w:rsid w:val="00924E3C"/>
    <w:rsid w:val="00945968"/>
    <w:rsid w:val="00956905"/>
    <w:rsid w:val="009612BB"/>
    <w:rsid w:val="00986240"/>
    <w:rsid w:val="009948A2"/>
    <w:rsid w:val="009A29E8"/>
    <w:rsid w:val="009A4C79"/>
    <w:rsid w:val="009A4DC6"/>
    <w:rsid w:val="009C3BC6"/>
    <w:rsid w:val="009C652A"/>
    <w:rsid w:val="009C740A"/>
    <w:rsid w:val="009D3AF4"/>
    <w:rsid w:val="009F7B61"/>
    <w:rsid w:val="00A00C5A"/>
    <w:rsid w:val="00A050A2"/>
    <w:rsid w:val="00A125C5"/>
    <w:rsid w:val="00A212BF"/>
    <w:rsid w:val="00A21788"/>
    <w:rsid w:val="00A218EB"/>
    <w:rsid w:val="00A2451C"/>
    <w:rsid w:val="00A24F36"/>
    <w:rsid w:val="00A34983"/>
    <w:rsid w:val="00A446D8"/>
    <w:rsid w:val="00A47BE5"/>
    <w:rsid w:val="00A52832"/>
    <w:rsid w:val="00A54724"/>
    <w:rsid w:val="00A54A6C"/>
    <w:rsid w:val="00A65EE7"/>
    <w:rsid w:val="00A70133"/>
    <w:rsid w:val="00A770A6"/>
    <w:rsid w:val="00A813B1"/>
    <w:rsid w:val="00AA21E8"/>
    <w:rsid w:val="00AA3AF1"/>
    <w:rsid w:val="00AA4D62"/>
    <w:rsid w:val="00AA7DC9"/>
    <w:rsid w:val="00AB04BE"/>
    <w:rsid w:val="00AB36C4"/>
    <w:rsid w:val="00AC32B2"/>
    <w:rsid w:val="00AC6F40"/>
    <w:rsid w:val="00AC7AF1"/>
    <w:rsid w:val="00AD2F69"/>
    <w:rsid w:val="00AE012C"/>
    <w:rsid w:val="00AE1A77"/>
    <w:rsid w:val="00AE24DA"/>
    <w:rsid w:val="00AE5D12"/>
    <w:rsid w:val="00AF46B2"/>
    <w:rsid w:val="00B00776"/>
    <w:rsid w:val="00B144D1"/>
    <w:rsid w:val="00B16C94"/>
    <w:rsid w:val="00B17141"/>
    <w:rsid w:val="00B2121B"/>
    <w:rsid w:val="00B23E84"/>
    <w:rsid w:val="00B26D1F"/>
    <w:rsid w:val="00B31575"/>
    <w:rsid w:val="00B474AB"/>
    <w:rsid w:val="00B52B1B"/>
    <w:rsid w:val="00B6242B"/>
    <w:rsid w:val="00B6503F"/>
    <w:rsid w:val="00B776E8"/>
    <w:rsid w:val="00B81216"/>
    <w:rsid w:val="00B82B63"/>
    <w:rsid w:val="00B82D5D"/>
    <w:rsid w:val="00B8547D"/>
    <w:rsid w:val="00B91BB6"/>
    <w:rsid w:val="00B932D6"/>
    <w:rsid w:val="00BC415B"/>
    <w:rsid w:val="00BD0BE4"/>
    <w:rsid w:val="00BD489F"/>
    <w:rsid w:val="00BE7495"/>
    <w:rsid w:val="00C11D7A"/>
    <w:rsid w:val="00C138E6"/>
    <w:rsid w:val="00C24A09"/>
    <w:rsid w:val="00C250D5"/>
    <w:rsid w:val="00C262F0"/>
    <w:rsid w:val="00C350CA"/>
    <w:rsid w:val="00C35666"/>
    <w:rsid w:val="00C447C2"/>
    <w:rsid w:val="00C454AD"/>
    <w:rsid w:val="00C466CB"/>
    <w:rsid w:val="00C55140"/>
    <w:rsid w:val="00C57047"/>
    <w:rsid w:val="00C601A0"/>
    <w:rsid w:val="00C63984"/>
    <w:rsid w:val="00C7545D"/>
    <w:rsid w:val="00C76110"/>
    <w:rsid w:val="00C82C57"/>
    <w:rsid w:val="00C9249A"/>
    <w:rsid w:val="00C92898"/>
    <w:rsid w:val="00C94721"/>
    <w:rsid w:val="00C97CFB"/>
    <w:rsid w:val="00CA41C7"/>
    <w:rsid w:val="00CA4340"/>
    <w:rsid w:val="00CB5469"/>
    <w:rsid w:val="00CB685D"/>
    <w:rsid w:val="00CB7FF2"/>
    <w:rsid w:val="00CC59E0"/>
    <w:rsid w:val="00CD245E"/>
    <w:rsid w:val="00CD25CB"/>
    <w:rsid w:val="00CD47CC"/>
    <w:rsid w:val="00CD483A"/>
    <w:rsid w:val="00CE01A2"/>
    <w:rsid w:val="00CE5238"/>
    <w:rsid w:val="00CE7514"/>
    <w:rsid w:val="00CE78CD"/>
    <w:rsid w:val="00CE7FB2"/>
    <w:rsid w:val="00CF205F"/>
    <w:rsid w:val="00CF3EF9"/>
    <w:rsid w:val="00CF427D"/>
    <w:rsid w:val="00CF4833"/>
    <w:rsid w:val="00CF67B1"/>
    <w:rsid w:val="00CF7C31"/>
    <w:rsid w:val="00D1181D"/>
    <w:rsid w:val="00D13F45"/>
    <w:rsid w:val="00D248DE"/>
    <w:rsid w:val="00D31B40"/>
    <w:rsid w:val="00D34914"/>
    <w:rsid w:val="00D34AF6"/>
    <w:rsid w:val="00D40233"/>
    <w:rsid w:val="00D4120F"/>
    <w:rsid w:val="00D431DC"/>
    <w:rsid w:val="00D512D9"/>
    <w:rsid w:val="00D55290"/>
    <w:rsid w:val="00D55545"/>
    <w:rsid w:val="00D6255D"/>
    <w:rsid w:val="00D758C3"/>
    <w:rsid w:val="00D762FB"/>
    <w:rsid w:val="00D8542D"/>
    <w:rsid w:val="00DB3560"/>
    <w:rsid w:val="00DB5EDE"/>
    <w:rsid w:val="00DB67F3"/>
    <w:rsid w:val="00DB6A94"/>
    <w:rsid w:val="00DC6A71"/>
    <w:rsid w:val="00DC7601"/>
    <w:rsid w:val="00DF3082"/>
    <w:rsid w:val="00DF4B0A"/>
    <w:rsid w:val="00E0357D"/>
    <w:rsid w:val="00E1511B"/>
    <w:rsid w:val="00E240AC"/>
    <w:rsid w:val="00E25E3D"/>
    <w:rsid w:val="00E2627C"/>
    <w:rsid w:val="00E30E24"/>
    <w:rsid w:val="00E44C74"/>
    <w:rsid w:val="00E56FB3"/>
    <w:rsid w:val="00E60142"/>
    <w:rsid w:val="00E60E4E"/>
    <w:rsid w:val="00E61AAC"/>
    <w:rsid w:val="00E75216"/>
    <w:rsid w:val="00E7556A"/>
    <w:rsid w:val="00E76DC7"/>
    <w:rsid w:val="00E81FB7"/>
    <w:rsid w:val="00E90D0D"/>
    <w:rsid w:val="00E97A46"/>
    <w:rsid w:val="00EA44AA"/>
    <w:rsid w:val="00ED17A4"/>
    <w:rsid w:val="00ED1C3E"/>
    <w:rsid w:val="00ED249E"/>
    <w:rsid w:val="00ED2CF2"/>
    <w:rsid w:val="00ED3902"/>
    <w:rsid w:val="00EE033C"/>
    <w:rsid w:val="00EE7542"/>
    <w:rsid w:val="00EF073D"/>
    <w:rsid w:val="00EF1A8C"/>
    <w:rsid w:val="00EF71F8"/>
    <w:rsid w:val="00EF7907"/>
    <w:rsid w:val="00F061EA"/>
    <w:rsid w:val="00F07333"/>
    <w:rsid w:val="00F233EA"/>
    <w:rsid w:val="00F240BB"/>
    <w:rsid w:val="00F336EE"/>
    <w:rsid w:val="00F401EF"/>
    <w:rsid w:val="00F424CB"/>
    <w:rsid w:val="00F43CFE"/>
    <w:rsid w:val="00F577CD"/>
    <w:rsid w:val="00F57FED"/>
    <w:rsid w:val="00F624CA"/>
    <w:rsid w:val="00F629DE"/>
    <w:rsid w:val="00F7313A"/>
    <w:rsid w:val="00FA0672"/>
    <w:rsid w:val="00FA2F6D"/>
    <w:rsid w:val="00FA609B"/>
    <w:rsid w:val="00FA713D"/>
    <w:rsid w:val="00FB0A1C"/>
    <w:rsid w:val="00FB27EC"/>
    <w:rsid w:val="00FC0C20"/>
    <w:rsid w:val="00FC2EBE"/>
    <w:rsid w:val="00FC5B01"/>
    <w:rsid w:val="00FC66FB"/>
    <w:rsid w:val="00FE0323"/>
    <w:rsid w:val="00FF003C"/>
    <w:rsid w:val="00FF142F"/>
    <w:rsid w:val="00FF59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F7C9C68"/>
  <w15:chartTrackingRefBased/>
  <w15:docId w15:val="{8265A53D-3D45-4EE7-A486-74DE7F16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21E8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21E82"/>
    <w:rPr>
      <w:rFonts w:ascii="Segoe UI" w:hAnsi="Segoe UI" w:cs="Segoe UI"/>
      <w:sz w:val="18"/>
      <w:szCs w:val="18"/>
      <w:lang w:eastAsia="en-US"/>
    </w:rPr>
  </w:style>
  <w:style w:type="paragraph" w:styleId="Odstavekseznama">
    <w:name w:val="List Paragraph"/>
    <w:basedOn w:val="Navaden"/>
    <w:uiPriority w:val="34"/>
    <w:qFormat/>
    <w:rsid w:val="007E3779"/>
    <w:pPr>
      <w:ind w:left="720"/>
      <w:contextualSpacing/>
    </w:pPr>
  </w:style>
  <w:style w:type="paragraph" w:customStyle="1" w:styleId="Default">
    <w:name w:val="Default"/>
    <w:rsid w:val="00C82C5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1144</Words>
  <Characters>6524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 sistema Windows</dc:creator>
  <cp:keywords/>
  <cp:lastModifiedBy>Aleksandra Klinar Blaznik</cp:lastModifiedBy>
  <cp:revision>2</cp:revision>
  <cp:lastPrinted>2023-05-25T09:29:00Z</cp:lastPrinted>
  <dcterms:created xsi:type="dcterms:W3CDTF">2023-05-25T09:52:00Z</dcterms:created>
  <dcterms:modified xsi:type="dcterms:W3CDTF">2023-05-25T09:52:00Z</dcterms:modified>
</cp:coreProperties>
</file>