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5DA6" w14:textId="77777777" w:rsidR="00B66E10" w:rsidRPr="00F64F1E" w:rsidRDefault="00B66E10" w:rsidP="00F64F1E">
      <w:pPr>
        <w:spacing w:after="0" w:line="260" w:lineRule="atLeast"/>
        <w:rPr>
          <w:rFonts w:ascii="Arial" w:hAnsi="Arial" w:cs="Arial"/>
          <w:sz w:val="20"/>
          <w:szCs w:val="20"/>
        </w:rPr>
      </w:pPr>
    </w:p>
    <w:p w14:paraId="47F070C9" w14:textId="77777777" w:rsidR="0014317E" w:rsidRPr="00F64F1E" w:rsidRDefault="0014317E" w:rsidP="00F64F1E">
      <w:pPr>
        <w:spacing w:after="0" w:line="260" w:lineRule="atLeast"/>
        <w:rPr>
          <w:rFonts w:ascii="Arial" w:hAnsi="Arial" w:cs="Arial"/>
          <w:sz w:val="20"/>
          <w:szCs w:val="20"/>
        </w:rPr>
      </w:pPr>
    </w:p>
    <w:p w14:paraId="6E23B3CC" w14:textId="3DE159A3" w:rsidR="0014317E" w:rsidRPr="00F64F1E" w:rsidRDefault="0027299E" w:rsidP="00F64F1E">
      <w:pPr>
        <w:spacing w:after="0" w:line="260" w:lineRule="atLeast"/>
        <w:jc w:val="right"/>
        <w:rPr>
          <w:rFonts w:ascii="Arial" w:hAnsi="Arial" w:cs="Arial"/>
          <w:color w:val="000000" w:themeColor="text1"/>
          <w:sz w:val="20"/>
          <w:szCs w:val="20"/>
        </w:rPr>
      </w:pPr>
      <w:r>
        <w:rPr>
          <w:rFonts w:ascii="Arial" w:hAnsi="Arial" w:cs="Arial"/>
          <w:color w:val="000000" w:themeColor="text1"/>
          <w:sz w:val="20"/>
          <w:szCs w:val="20"/>
        </w:rPr>
        <w:t>4</w:t>
      </w:r>
      <w:r w:rsidR="004B4351">
        <w:rPr>
          <w:rFonts w:ascii="Arial" w:hAnsi="Arial" w:cs="Arial"/>
          <w:color w:val="000000" w:themeColor="text1"/>
          <w:sz w:val="20"/>
          <w:szCs w:val="20"/>
        </w:rPr>
        <w:t xml:space="preserve">. </w:t>
      </w:r>
      <w:r>
        <w:rPr>
          <w:rFonts w:ascii="Arial" w:hAnsi="Arial" w:cs="Arial"/>
          <w:color w:val="000000" w:themeColor="text1"/>
          <w:sz w:val="20"/>
          <w:szCs w:val="20"/>
        </w:rPr>
        <w:t>3</w:t>
      </w:r>
      <w:r w:rsidR="004B4351">
        <w:rPr>
          <w:rFonts w:ascii="Arial" w:hAnsi="Arial" w:cs="Arial"/>
          <w:color w:val="000000" w:themeColor="text1"/>
          <w:sz w:val="20"/>
          <w:szCs w:val="20"/>
        </w:rPr>
        <w:t>.</w:t>
      </w:r>
      <w:r w:rsidR="001B736D">
        <w:rPr>
          <w:rFonts w:ascii="Arial" w:hAnsi="Arial" w:cs="Arial"/>
          <w:color w:val="000000" w:themeColor="text1"/>
          <w:sz w:val="20"/>
          <w:szCs w:val="20"/>
        </w:rPr>
        <w:t xml:space="preserve"> </w:t>
      </w:r>
      <w:r w:rsidR="0014317E" w:rsidRPr="00F64F1E">
        <w:rPr>
          <w:rFonts w:ascii="Arial" w:hAnsi="Arial" w:cs="Arial"/>
          <w:color w:val="000000" w:themeColor="text1"/>
          <w:sz w:val="20"/>
          <w:szCs w:val="20"/>
        </w:rPr>
        <w:t>202</w:t>
      </w:r>
      <w:r>
        <w:rPr>
          <w:rFonts w:ascii="Arial" w:hAnsi="Arial" w:cs="Arial"/>
          <w:color w:val="000000" w:themeColor="text1"/>
          <w:sz w:val="20"/>
          <w:szCs w:val="20"/>
        </w:rPr>
        <w:t>2</w:t>
      </w:r>
    </w:p>
    <w:p w14:paraId="6AB57EB6"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4FCAF1A5"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37A5258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59C822E"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703B010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22A2DC4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CE98A4D" w14:textId="2DD1BA09" w:rsidR="00E9756D" w:rsidRDefault="00E9756D" w:rsidP="00F64F1E">
      <w:pPr>
        <w:spacing w:after="0" w:line="260" w:lineRule="atLeast"/>
        <w:jc w:val="center"/>
        <w:rPr>
          <w:rFonts w:ascii="Arial" w:hAnsi="Arial" w:cs="Arial"/>
          <w:b/>
          <w:color w:val="000000" w:themeColor="text1"/>
          <w:sz w:val="20"/>
          <w:szCs w:val="20"/>
        </w:rPr>
      </w:pPr>
    </w:p>
    <w:p w14:paraId="61DAAE2E" w14:textId="77777777" w:rsidR="005B5624" w:rsidRPr="00F64F1E" w:rsidRDefault="005B5624" w:rsidP="00F64F1E">
      <w:pPr>
        <w:spacing w:after="0" w:line="260" w:lineRule="atLeast"/>
        <w:jc w:val="center"/>
        <w:rPr>
          <w:rFonts w:ascii="Arial" w:hAnsi="Arial" w:cs="Arial"/>
          <w:b/>
          <w:color w:val="000000" w:themeColor="text1"/>
          <w:sz w:val="20"/>
          <w:szCs w:val="20"/>
        </w:rPr>
      </w:pPr>
    </w:p>
    <w:p w14:paraId="066B852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3091FDA" w14:textId="2EDD7E96" w:rsidR="00F64F1E" w:rsidRPr="00F64F1E" w:rsidRDefault="00F64F1E" w:rsidP="00F64F1E">
      <w:pPr>
        <w:spacing w:after="0" w:line="260" w:lineRule="atLeast"/>
        <w:jc w:val="center"/>
        <w:rPr>
          <w:rFonts w:ascii="Arial" w:hAnsi="Arial" w:cs="Arial"/>
          <w:b/>
          <w:color w:val="000000" w:themeColor="text1"/>
          <w:sz w:val="28"/>
          <w:szCs w:val="28"/>
        </w:rPr>
      </w:pPr>
      <w:r>
        <w:rPr>
          <w:rFonts w:ascii="Arial" w:hAnsi="Arial" w:cs="Arial"/>
          <w:b/>
          <w:color w:val="000000" w:themeColor="text1"/>
          <w:sz w:val="28"/>
          <w:szCs w:val="28"/>
        </w:rPr>
        <w:t>O</w:t>
      </w:r>
      <w:r w:rsidR="00B27BD3">
        <w:rPr>
          <w:rFonts w:ascii="Arial" w:hAnsi="Arial" w:cs="Arial"/>
          <w:b/>
          <w:color w:val="000000" w:themeColor="text1"/>
          <w:sz w:val="28"/>
          <w:szCs w:val="28"/>
        </w:rPr>
        <w:t xml:space="preserve">dsotnost z dela zaradi </w:t>
      </w:r>
      <w:r w:rsidR="0027299E">
        <w:rPr>
          <w:rFonts w:ascii="Arial" w:hAnsi="Arial" w:cs="Arial"/>
          <w:b/>
          <w:color w:val="000000" w:themeColor="text1"/>
          <w:sz w:val="28"/>
          <w:szCs w:val="28"/>
        </w:rPr>
        <w:t>zagotavljanja varstva otroka zaradi stavke zaposlenih v vzgoji in izobraževanju</w:t>
      </w:r>
    </w:p>
    <w:p w14:paraId="074BAB31"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7CF33C6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A61582C" w14:textId="66AC88CA" w:rsidR="00E9756D" w:rsidRDefault="00E9756D" w:rsidP="00F64F1E">
      <w:pPr>
        <w:spacing w:after="0" w:line="260" w:lineRule="atLeast"/>
        <w:jc w:val="center"/>
        <w:rPr>
          <w:rFonts w:ascii="Arial" w:hAnsi="Arial" w:cs="Arial"/>
          <w:b/>
          <w:color w:val="000000" w:themeColor="text1"/>
          <w:sz w:val="20"/>
          <w:szCs w:val="20"/>
        </w:rPr>
      </w:pPr>
    </w:p>
    <w:p w14:paraId="040889EC" w14:textId="77777777" w:rsidR="00F64F1E" w:rsidRPr="00F64F1E" w:rsidRDefault="00F64F1E" w:rsidP="00F64F1E">
      <w:pPr>
        <w:spacing w:after="0" w:line="260" w:lineRule="atLeast"/>
        <w:jc w:val="center"/>
        <w:rPr>
          <w:rFonts w:ascii="Arial" w:hAnsi="Arial" w:cs="Arial"/>
          <w:b/>
          <w:color w:val="000000" w:themeColor="text1"/>
          <w:sz w:val="20"/>
          <w:szCs w:val="20"/>
        </w:rPr>
      </w:pPr>
    </w:p>
    <w:p w14:paraId="2380432A"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A9D580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1737C18"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566C7E8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B4005A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2247E2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4D086C65" w14:textId="77777777" w:rsidR="0014317E" w:rsidRPr="005B5624" w:rsidRDefault="0014317E" w:rsidP="005B5624">
      <w:pPr>
        <w:spacing w:after="0" w:line="260" w:lineRule="atLeast"/>
        <w:jc w:val="both"/>
        <w:rPr>
          <w:rFonts w:ascii="Arial" w:hAnsi="Arial" w:cs="Arial"/>
          <w:color w:val="000000" w:themeColor="text1"/>
          <w:sz w:val="20"/>
          <w:szCs w:val="20"/>
        </w:rPr>
      </w:pPr>
    </w:p>
    <w:p w14:paraId="57332A72" w14:textId="77777777" w:rsidR="00E9756D" w:rsidRPr="005B5624" w:rsidRDefault="00E9756D" w:rsidP="005B5624">
      <w:pPr>
        <w:spacing w:after="0" w:line="260" w:lineRule="atLeast"/>
        <w:rPr>
          <w:rFonts w:ascii="Arial" w:eastAsia="Times New Roman" w:hAnsi="Arial" w:cs="Arial"/>
          <w:b/>
          <w:bCs/>
          <w:color w:val="000000" w:themeColor="text1"/>
          <w:kern w:val="36"/>
          <w:sz w:val="20"/>
          <w:szCs w:val="20"/>
          <w:lang w:eastAsia="sl-SI"/>
        </w:rPr>
      </w:pPr>
      <w:r w:rsidRPr="005B5624">
        <w:rPr>
          <w:rFonts w:ascii="Arial" w:eastAsia="Times New Roman" w:hAnsi="Arial" w:cs="Arial"/>
          <w:b/>
          <w:bCs/>
          <w:color w:val="000000" w:themeColor="text1"/>
          <w:kern w:val="36"/>
          <w:sz w:val="20"/>
          <w:szCs w:val="20"/>
          <w:lang w:eastAsia="sl-SI"/>
        </w:rPr>
        <w:t>Vsebina:</w:t>
      </w:r>
    </w:p>
    <w:p w14:paraId="7E257766" w14:textId="53C9B3C3" w:rsidR="00E1384A" w:rsidRDefault="00E9756D">
      <w:pPr>
        <w:pStyle w:val="Kazalovsebine1"/>
        <w:rPr>
          <w:rFonts w:asciiTheme="minorHAnsi" w:eastAsiaTheme="minorEastAsia" w:hAnsiTheme="minorHAnsi" w:cstheme="minorBidi"/>
          <w:sz w:val="22"/>
          <w:szCs w:val="22"/>
          <w:lang w:eastAsia="sl-SI"/>
        </w:rPr>
      </w:pPr>
      <w:r w:rsidRPr="005B5624">
        <w:rPr>
          <w:color w:val="000000" w:themeColor="text1"/>
        </w:rPr>
        <w:fldChar w:fldCharType="begin"/>
      </w:r>
      <w:r w:rsidRPr="005B5624">
        <w:rPr>
          <w:color w:val="000000" w:themeColor="text1"/>
        </w:rPr>
        <w:instrText xml:space="preserve"> TOC \h \z \t "Naslovi vsebine;1" </w:instrText>
      </w:r>
      <w:r w:rsidRPr="005B5624">
        <w:rPr>
          <w:color w:val="000000" w:themeColor="text1"/>
        </w:rPr>
        <w:fldChar w:fldCharType="separate"/>
      </w:r>
      <w:hyperlink w:anchor="_Toc97291261" w:history="1">
        <w:r w:rsidR="00E1384A" w:rsidRPr="00813343">
          <w:rPr>
            <w:rStyle w:val="Hiperpovezava"/>
          </w:rPr>
          <w:t>1.</w:t>
        </w:r>
        <w:r w:rsidR="00E1384A">
          <w:rPr>
            <w:rFonts w:asciiTheme="minorHAnsi" w:eastAsiaTheme="minorEastAsia" w:hAnsiTheme="minorHAnsi" w:cstheme="minorBidi"/>
            <w:sz w:val="22"/>
            <w:szCs w:val="22"/>
            <w:lang w:eastAsia="sl-SI"/>
          </w:rPr>
          <w:tab/>
        </w:r>
        <w:r w:rsidR="00E1384A" w:rsidRPr="00813343">
          <w:rPr>
            <w:rStyle w:val="Hiperpovezava"/>
          </w:rPr>
          <w:t>Najpogostejša vprašanja in odgovori</w:t>
        </w:r>
        <w:r w:rsidR="00E1384A">
          <w:rPr>
            <w:webHidden/>
          </w:rPr>
          <w:tab/>
        </w:r>
        <w:r w:rsidR="00E1384A">
          <w:rPr>
            <w:webHidden/>
          </w:rPr>
          <w:fldChar w:fldCharType="begin"/>
        </w:r>
        <w:r w:rsidR="00E1384A">
          <w:rPr>
            <w:webHidden/>
          </w:rPr>
          <w:instrText xml:space="preserve"> PAGEREF _Toc97291261 \h </w:instrText>
        </w:r>
        <w:r w:rsidR="00E1384A">
          <w:rPr>
            <w:webHidden/>
          </w:rPr>
        </w:r>
        <w:r w:rsidR="00E1384A">
          <w:rPr>
            <w:webHidden/>
          </w:rPr>
          <w:fldChar w:fldCharType="separate"/>
        </w:r>
        <w:r w:rsidR="00E1384A">
          <w:rPr>
            <w:webHidden/>
          </w:rPr>
          <w:t>2</w:t>
        </w:r>
        <w:r w:rsidR="00E1384A">
          <w:rPr>
            <w:webHidden/>
          </w:rPr>
          <w:fldChar w:fldCharType="end"/>
        </w:r>
      </w:hyperlink>
    </w:p>
    <w:p w14:paraId="7E62878D" w14:textId="5C962018" w:rsidR="00E1384A" w:rsidRDefault="00C96372">
      <w:pPr>
        <w:pStyle w:val="Kazalovsebine1"/>
        <w:rPr>
          <w:rFonts w:asciiTheme="minorHAnsi" w:eastAsiaTheme="minorEastAsia" w:hAnsiTheme="minorHAnsi" w:cstheme="minorBidi"/>
          <w:sz w:val="22"/>
          <w:szCs w:val="22"/>
          <w:lang w:eastAsia="sl-SI"/>
        </w:rPr>
      </w:pPr>
      <w:hyperlink w:anchor="_Toc97291262" w:history="1">
        <w:r w:rsidR="00E1384A" w:rsidRPr="00813343">
          <w:rPr>
            <w:rStyle w:val="Hiperpovezava"/>
          </w:rPr>
          <w:t>2.</w:t>
        </w:r>
        <w:r w:rsidR="00E1384A">
          <w:rPr>
            <w:rFonts w:asciiTheme="minorHAnsi" w:eastAsiaTheme="minorEastAsia" w:hAnsiTheme="minorHAnsi" w:cstheme="minorBidi"/>
            <w:sz w:val="22"/>
            <w:szCs w:val="22"/>
            <w:lang w:eastAsia="sl-SI"/>
          </w:rPr>
          <w:tab/>
        </w:r>
        <w:r w:rsidR="00E1384A" w:rsidRPr="00813343">
          <w:rPr>
            <w:rStyle w:val="Hiperpovezava"/>
          </w:rPr>
          <w:t>Podrobnejše pojasnilo glede odsotnosti z dela zaradi zagotavljanja varstva otroka v času stavke zaposlenih v vzgoji in izobraževanju.</w:t>
        </w:r>
        <w:r w:rsidR="00E1384A">
          <w:rPr>
            <w:webHidden/>
          </w:rPr>
          <w:tab/>
        </w:r>
        <w:r w:rsidR="00E1384A">
          <w:rPr>
            <w:webHidden/>
          </w:rPr>
          <w:fldChar w:fldCharType="begin"/>
        </w:r>
        <w:r w:rsidR="00E1384A">
          <w:rPr>
            <w:webHidden/>
          </w:rPr>
          <w:instrText xml:space="preserve"> PAGEREF _Toc97291262 \h </w:instrText>
        </w:r>
        <w:r w:rsidR="00E1384A">
          <w:rPr>
            <w:webHidden/>
          </w:rPr>
        </w:r>
        <w:r w:rsidR="00E1384A">
          <w:rPr>
            <w:webHidden/>
          </w:rPr>
          <w:fldChar w:fldCharType="separate"/>
        </w:r>
        <w:r w:rsidR="00E1384A">
          <w:rPr>
            <w:webHidden/>
          </w:rPr>
          <w:t>3</w:t>
        </w:r>
        <w:r w:rsidR="00E1384A">
          <w:rPr>
            <w:webHidden/>
          </w:rPr>
          <w:fldChar w:fldCharType="end"/>
        </w:r>
      </w:hyperlink>
    </w:p>
    <w:p w14:paraId="184A32AF" w14:textId="24F72409" w:rsidR="00E9756D" w:rsidRPr="005B5624" w:rsidRDefault="00E9756D" w:rsidP="005B5624">
      <w:pPr>
        <w:spacing w:after="0" w:line="260" w:lineRule="atLeast"/>
        <w:jc w:val="both"/>
        <w:rPr>
          <w:rFonts w:ascii="Arial" w:hAnsi="Arial" w:cs="Arial"/>
          <w:color w:val="000000" w:themeColor="text1"/>
          <w:sz w:val="20"/>
          <w:szCs w:val="20"/>
        </w:rPr>
      </w:pPr>
      <w:r w:rsidRPr="005B5624">
        <w:rPr>
          <w:rFonts w:ascii="Arial" w:hAnsi="Arial" w:cs="Arial"/>
          <w:color w:val="000000" w:themeColor="text1"/>
          <w:sz w:val="20"/>
          <w:szCs w:val="20"/>
        </w:rPr>
        <w:fldChar w:fldCharType="end"/>
      </w:r>
    </w:p>
    <w:p w14:paraId="6033C66F" w14:textId="77777777" w:rsidR="00E9756D" w:rsidRPr="005B5624" w:rsidRDefault="00E9756D" w:rsidP="005B5624">
      <w:pPr>
        <w:spacing w:after="0" w:line="260" w:lineRule="atLeast"/>
        <w:jc w:val="both"/>
        <w:rPr>
          <w:rFonts w:ascii="Arial" w:hAnsi="Arial" w:cs="Arial"/>
          <w:color w:val="000000" w:themeColor="text1"/>
          <w:sz w:val="20"/>
          <w:szCs w:val="20"/>
        </w:rPr>
      </w:pPr>
    </w:p>
    <w:p w14:paraId="3D507BC6" w14:textId="42A9105E" w:rsidR="00E9756D" w:rsidRDefault="00E9756D" w:rsidP="005B5624">
      <w:pPr>
        <w:spacing w:after="0" w:line="260" w:lineRule="atLeast"/>
        <w:jc w:val="both"/>
        <w:rPr>
          <w:rFonts w:ascii="Arial" w:hAnsi="Arial" w:cs="Arial"/>
          <w:color w:val="000000" w:themeColor="text1"/>
          <w:sz w:val="20"/>
          <w:szCs w:val="20"/>
        </w:rPr>
      </w:pPr>
    </w:p>
    <w:p w14:paraId="6AE5C3A8" w14:textId="2EEE5C4D" w:rsidR="00A0291C" w:rsidRDefault="00A0291C" w:rsidP="005B5624">
      <w:pPr>
        <w:spacing w:after="0" w:line="260" w:lineRule="atLeast"/>
        <w:jc w:val="both"/>
        <w:rPr>
          <w:rFonts w:ascii="Arial" w:hAnsi="Arial" w:cs="Arial"/>
          <w:color w:val="000000" w:themeColor="text1"/>
          <w:sz w:val="20"/>
          <w:szCs w:val="20"/>
        </w:rPr>
      </w:pPr>
    </w:p>
    <w:p w14:paraId="0957B6CA" w14:textId="5A1E26F0" w:rsidR="00E1384A" w:rsidRDefault="00E1384A" w:rsidP="005B5624">
      <w:pPr>
        <w:spacing w:after="0" w:line="260" w:lineRule="atLeast"/>
        <w:jc w:val="both"/>
        <w:rPr>
          <w:rFonts w:ascii="Arial" w:hAnsi="Arial" w:cs="Arial"/>
          <w:color w:val="000000" w:themeColor="text1"/>
          <w:sz w:val="20"/>
          <w:szCs w:val="20"/>
        </w:rPr>
      </w:pPr>
    </w:p>
    <w:p w14:paraId="51C8AA44" w14:textId="00D1CD28" w:rsidR="00E1384A" w:rsidRDefault="00E1384A" w:rsidP="005B5624">
      <w:pPr>
        <w:spacing w:after="0" w:line="260" w:lineRule="atLeast"/>
        <w:jc w:val="both"/>
        <w:rPr>
          <w:rFonts w:ascii="Arial" w:hAnsi="Arial" w:cs="Arial"/>
          <w:color w:val="000000" w:themeColor="text1"/>
          <w:sz w:val="20"/>
          <w:szCs w:val="20"/>
        </w:rPr>
      </w:pPr>
    </w:p>
    <w:p w14:paraId="0BB825C4" w14:textId="17E0F099" w:rsidR="00E1384A" w:rsidRDefault="00E1384A" w:rsidP="005B5624">
      <w:pPr>
        <w:spacing w:after="0" w:line="260" w:lineRule="atLeast"/>
        <w:jc w:val="both"/>
        <w:rPr>
          <w:rFonts w:ascii="Arial" w:hAnsi="Arial" w:cs="Arial"/>
          <w:color w:val="000000" w:themeColor="text1"/>
          <w:sz w:val="20"/>
          <w:szCs w:val="20"/>
        </w:rPr>
      </w:pPr>
    </w:p>
    <w:p w14:paraId="2B7AD3C2" w14:textId="1CFF5032" w:rsidR="00E1384A" w:rsidRDefault="00E1384A" w:rsidP="005B5624">
      <w:pPr>
        <w:spacing w:after="0" w:line="260" w:lineRule="atLeast"/>
        <w:jc w:val="both"/>
        <w:rPr>
          <w:rFonts w:ascii="Arial" w:hAnsi="Arial" w:cs="Arial"/>
          <w:color w:val="000000" w:themeColor="text1"/>
          <w:sz w:val="20"/>
          <w:szCs w:val="20"/>
        </w:rPr>
      </w:pPr>
    </w:p>
    <w:p w14:paraId="09B44E3B" w14:textId="4E3B45DE" w:rsidR="00E1384A" w:rsidRDefault="00E1384A" w:rsidP="005B5624">
      <w:pPr>
        <w:spacing w:after="0" w:line="260" w:lineRule="atLeast"/>
        <w:jc w:val="both"/>
        <w:rPr>
          <w:rFonts w:ascii="Arial" w:hAnsi="Arial" w:cs="Arial"/>
          <w:color w:val="000000" w:themeColor="text1"/>
          <w:sz w:val="20"/>
          <w:szCs w:val="20"/>
        </w:rPr>
      </w:pPr>
    </w:p>
    <w:p w14:paraId="52F43794" w14:textId="1E44A705" w:rsidR="00E1384A" w:rsidRDefault="00E1384A" w:rsidP="005B5624">
      <w:pPr>
        <w:spacing w:after="0" w:line="260" w:lineRule="atLeast"/>
        <w:jc w:val="both"/>
        <w:rPr>
          <w:rFonts w:ascii="Arial" w:hAnsi="Arial" w:cs="Arial"/>
          <w:color w:val="000000" w:themeColor="text1"/>
          <w:sz w:val="20"/>
          <w:szCs w:val="20"/>
        </w:rPr>
      </w:pPr>
    </w:p>
    <w:p w14:paraId="4AC81A78" w14:textId="775D70DF" w:rsidR="00E1384A" w:rsidRDefault="00E1384A" w:rsidP="005B5624">
      <w:pPr>
        <w:spacing w:after="0" w:line="260" w:lineRule="atLeast"/>
        <w:jc w:val="both"/>
        <w:rPr>
          <w:rFonts w:ascii="Arial" w:hAnsi="Arial" w:cs="Arial"/>
          <w:color w:val="000000" w:themeColor="text1"/>
          <w:sz w:val="20"/>
          <w:szCs w:val="20"/>
        </w:rPr>
      </w:pPr>
    </w:p>
    <w:p w14:paraId="56C00EDA" w14:textId="5BE2DDFF" w:rsidR="00E1384A" w:rsidRDefault="00E1384A" w:rsidP="005B5624">
      <w:pPr>
        <w:spacing w:after="0" w:line="260" w:lineRule="atLeast"/>
        <w:jc w:val="both"/>
        <w:rPr>
          <w:rFonts w:ascii="Arial" w:hAnsi="Arial" w:cs="Arial"/>
          <w:color w:val="000000" w:themeColor="text1"/>
          <w:sz w:val="20"/>
          <w:szCs w:val="20"/>
        </w:rPr>
      </w:pPr>
    </w:p>
    <w:p w14:paraId="296B7820" w14:textId="3FA76DEA" w:rsidR="00E1384A" w:rsidRDefault="00E1384A" w:rsidP="005B5624">
      <w:pPr>
        <w:spacing w:after="0" w:line="260" w:lineRule="atLeast"/>
        <w:jc w:val="both"/>
        <w:rPr>
          <w:rFonts w:ascii="Arial" w:hAnsi="Arial" w:cs="Arial"/>
          <w:color w:val="000000" w:themeColor="text1"/>
          <w:sz w:val="20"/>
          <w:szCs w:val="20"/>
        </w:rPr>
      </w:pPr>
    </w:p>
    <w:p w14:paraId="1530874C" w14:textId="16B2C02C" w:rsidR="00E1384A" w:rsidRDefault="00E1384A" w:rsidP="005B5624">
      <w:pPr>
        <w:spacing w:after="0" w:line="260" w:lineRule="atLeast"/>
        <w:jc w:val="both"/>
        <w:rPr>
          <w:rFonts w:ascii="Arial" w:hAnsi="Arial" w:cs="Arial"/>
          <w:color w:val="000000" w:themeColor="text1"/>
          <w:sz w:val="20"/>
          <w:szCs w:val="20"/>
        </w:rPr>
      </w:pPr>
    </w:p>
    <w:p w14:paraId="62830BD5" w14:textId="2E7035EC" w:rsidR="00E1384A" w:rsidRDefault="00E1384A" w:rsidP="005B5624">
      <w:pPr>
        <w:spacing w:after="0" w:line="260" w:lineRule="atLeast"/>
        <w:jc w:val="both"/>
        <w:rPr>
          <w:rFonts w:ascii="Arial" w:hAnsi="Arial" w:cs="Arial"/>
          <w:color w:val="000000" w:themeColor="text1"/>
          <w:sz w:val="20"/>
          <w:szCs w:val="20"/>
        </w:rPr>
      </w:pPr>
    </w:p>
    <w:p w14:paraId="21D158F5" w14:textId="7AD438FA" w:rsidR="00E1384A" w:rsidRDefault="00E1384A" w:rsidP="005B5624">
      <w:pPr>
        <w:spacing w:after="0" w:line="260" w:lineRule="atLeast"/>
        <w:jc w:val="both"/>
        <w:rPr>
          <w:rFonts w:ascii="Arial" w:hAnsi="Arial" w:cs="Arial"/>
          <w:color w:val="000000" w:themeColor="text1"/>
          <w:sz w:val="20"/>
          <w:szCs w:val="20"/>
        </w:rPr>
      </w:pPr>
    </w:p>
    <w:p w14:paraId="3A9ABDDD" w14:textId="402B0C11" w:rsidR="00E1384A" w:rsidRDefault="00E1384A" w:rsidP="005B5624">
      <w:pPr>
        <w:spacing w:after="0" w:line="260" w:lineRule="atLeast"/>
        <w:jc w:val="both"/>
        <w:rPr>
          <w:rFonts w:ascii="Arial" w:hAnsi="Arial" w:cs="Arial"/>
          <w:color w:val="000000" w:themeColor="text1"/>
          <w:sz w:val="20"/>
          <w:szCs w:val="20"/>
        </w:rPr>
      </w:pPr>
    </w:p>
    <w:p w14:paraId="4E7AB580" w14:textId="77777777" w:rsidR="00E1384A" w:rsidRPr="005B5624" w:rsidRDefault="00E1384A" w:rsidP="005B5624">
      <w:pPr>
        <w:spacing w:after="0" w:line="260" w:lineRule="atLeast"/>
        <w:jc w:val="both"/>
        <w:rPr>
          <w:rFonts w:ascii="Arial" w:hAnsi="Arial" w:cs="Arial"/>
          <w:color w:val="000000" w:themeColor="text1"/>
          <w:sz w:val="20"/>
          <w:szCs w:val="20"/>
        </w:rPr>
      </w:pPr>
    </w:p>
    <w:p w14:paraId="53A9208A" w14:textId="1149446B" w:rsidR="0014317E" w:rsidRPr="00F64F1E" w:rsidRDefault="00F64F1E" w:rsidP="00F64F1E">
      <w:pPr>
        <w:pStyle w:val="Naslovivsebine"/>
        <w:rPr>
          <w:sz w:val="20"/>
          <w:szCs w:val="20"/>
        </w:rPr>
      </w:pPr>
      <w:bookmarkStart w:id="0" w:name="_Toc97291261"/>
      <w:r>
        <w:rPr>
          <w:sz w:val="20"/>
          <w:szCs w:val="20"/>
        </w:rPr>
        <w:t>Najpogostejša v</w:t>
      </w:r>
      <w:r w:rsidRPr="00F64F1E">
        <w:rPr>
          <w:sz w:val="20"/>
          <w:szCs w:val="20"/>
        </w:rPr>
        <w:t>prašanja in odgovori</w:t>
      </w:r>
      <w:bookmarkEnd w:id="0"/>
    </w:p>
    <w:p w14:paraId="1A521E29" w14:textId="38F2B4F5" w:rsidR="0014317E" w:rsidRPr="00F64F1E" w:rsidRDefault="0014317E" w:rsidP="00F64F1E">
      <w:pPr>
        <w:spacing w:after="0" w:line="260" w:lineRule="atLeast"/>
        <w:jc w:val="both"/>
        <w:rPr>
          <w:rFonts w:ascii="Arial" w:hAnsi="Arial" w:cs="Arial"/>
          <w:color w:val="0070C0"/>
          <w:sz w:val="20"/>
          <w:szCs w:val="20"/>
        </w:rPr>
      </w:pPr>
    </w:p>
    <w:p w14:paraId="7557D5A3" w14:textId="29D8041D" w:rsidR="00F64F1E" w:rsidRPr="00F64F1E" w:rsidRDefault="00FE3E0F" w:rsidP="00F64F1E">
      <w:pPr>
        <w:spacing w:after="0" w:line="260" w:lineRule="atLeast"/>
        <w:jc w:val="both"/>
        <w:rPr>
          <w:rFonts w:ascii="Arial" w:hAnsi="Arial" w:cs="Arial"/>
          <w:b/>
          <w:color w:val="0070C0"/>
          <w:sz w:val="20"/>
          <w:szCs w:val="20"/>
        </w:rPr>
      </w:pPr>
      <w:r>
        <w:rPr>
          <w:rFonts w:ascii="Arial" w:hAnsi="Arial" w:cs="Arial"/>
          <w:b/>
          <w:color w:val="0070C0"/>
          <w:sz w:val="20"/>
          <w:szCs w:val="20"/>
        </w:rPr>
        <w:t>Ali je delavec lahko odsoten z dela zaradi varstva otroka v času stavke v vzgoji in izobraževanju, če za otroka ne bo organiziran</w:t>
      </w:r>
      <w:r w:rsidR="00697547">
        <w:rPr>
          <w:rFonts w:ascii="Arial" w:hAnsi="Arial" w:cs="Arial"/>
          <w:b/>
          <w:color w:val="0070C0"/>
          <w:sz w:val="20"/>
          <w:szCs w:val="20"/>
        </w:rPr>
        <w:t>ega</w:t>
      </w:r>
      <w:r>
        <w:rPr>
          <w:rFonts w:ascii="Arial" w:hAnsi="Arial" w:cs="Arial"/>
          <w:b/>
          <w:color w:val="0070C0"/>
          <w:sz w:val="20"/>
          <w:szCs w:val="20"/>
        </w:rPr>
        <w:t xml:space="preserve"> </w:t>
      </w:r>
      <w:r w:rsidR="00D8706F">
        <w:rPr>
          <w:rFonts w:ascii="Arial" w:hAnsi="Arial" w:cs="Arial"/>
          <w:b/>
          <w:color w:val="0070C0"/>
          <w:sz w:val="20"/>
          <w:szCs w:val="20"/>
        </w:rPr>
        <w:t>nujn</w:t>
      </w:r>
      <w:r w:rsidR="00697547">
        <w:rPr>
          <w:rFonts w:ascii="Arial" w:hAnsi="Arial" w:cs="Arial"/>
          <w:b/>
          <w:color w:val="0070C0"/>
          <w:sz w:val="20"/>
          <w:szCs w:val="20"/>
        </w:rPr>
        <w:t>ega</w:t>
      </w:r>
      <w:r w:rsidR="00D8706F">
        <w:rPr>
          <w:rFonts w:ascii="Arial" w:hAnsi="Arial" w:cs="Arial"/>
          <w:b/>
          <w:color w:val="0070C0"/>
          <w:sz w:val="20"/>
          <w:szCs w:val="20"/>
        </w:rPr>
        <w:t xml:space="preserve"> varstv</w:t>
      </w:r>
      <w:r w:rsidR="00697547">
        <w:rPr>
          <w:rFonts w:ascii="Arial" w:hAnsi="Arial" w:cs="Arial"/>
          <w:b/>
          <w:color w:val="0070C0"/>
          <w:sz w:val="20"/>
          <w:szCs w:val="20"/>
        </w:rPr>
        <w:t>a</w:t>
      </w:r>
      <w:r w:rsidR="00F64F1E" w:rsidRPr="00F64F1E">
        <w:rPr>
          <w:rFonts w:ascii="Arial" w:hAnsi="Arial" w:cs="Arial"/>
          <w:b/>
          <w:color w:val="0070C0"/>
          <w:sz w:val="20"/>
          <w:szCs w:val="20"/>
        </w:rPr>
        <w:t xml:space="preserve">? </w:t>
      </w:r>
    </w:p>
    <w:p w14:paraId="71090417" w14:textId="77777777" w:rsidR="00D8706F" w:rsidRDefault="00D8706F" w:rsidP="00F64F1E">
      <w:p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 xml:space="preserve">Da. V izjemnih primerih je odsotnost delavca z dela lahko upravičena zaradi višje sile in v kolikor v času stavke v vzgoji in izobraževanju ne bo organiziranega nobenega varstva za otroka, potem se odsotnost enega od staršev, ki bo v tem času zagotavljal varstvo, lahko presoja v okviru instituta višje sile. </w:t>
      </w:r>
    </w:p>
    <w:p w14:paraId="4599C77D" w14:textId="77777777" w:rsidR="00D8706F" w:rsidRDefault="00D8706F" w:rsidP="00F64F1E">
      <w:pPr>
        <w:autoSpaceDE w:val="0"/>
        <w:autoSpaceDN w:val="0"/>
        <w:adjustRightInd w:val="0"/>
        <w:spacing w:after="0" w:line="260" w:lineRule="atLeast"/>
        <w:jc w:val="both"/>
        <w:rPr>
          <w:rFonts w:ascii="Arial" w:hAnsi="Arial" w:cs="Arial"/>
          <w:color w:val="000000"/>
          <w:sz w:val="20"/>
          <w:szCs w:val="20"/>
        </w:rPr>
      </w:pPr>
    </w:p>
    <w:p w14:paraId="45ABC580" w14:textId="01EEEA29" w:rsidR="00F64F1E" w:rsidRPr="00F64F1E" w:rsidRDefault="00D8706F" w:rsidP="00F64F1E">
      <w:pPr>
        <w:autoSpaceDE w:val="0"/>
        <w:autoSpaceDN w:val="0"/>
        <w:adjustRightInd w:val="0"/>
        <w:spacing w:after="0" w:line="260" w:lineRule="atLeast"/>
        <w:jc w:val="both"/>
        <w:rPr>
          <w:rFonts w:ascii="Arial" w:hAnsi="Arial" w:cs="Arial"/>
          <w:color w:val="000000"/>
          <w:sz w:val="20"/>
          <w:szCs w:val="20"/>
        </w:rPr>
      </w:pPr>
      <w:r w:rsidRPr="00D8706F">
        <w:rPr>
          <w:rFonts w:ascii="Arial" w:hAnsi="Arial" w:cs="Arial"/>
          <w:color w:val="000000"/>
          <w:sz w:val="20"/>
          <w:szCs w:val="20"/>
        </w:rPr>
        <w:t xml:space="preserve">Vsekakor pa je v vsaki posamični konkretni situaciji treba presojati prisotnost vseh elementov višje sile.  Pri presoji le-teh pa je v okviru elementa neizogibnosti in </w:t>
      </w:r>
      <w:proofErr w:type="spellStart"/>
      <w:r w:rsidRPr="00D8706F">
        <w:rPr>
          <w:rFonts w:ascii="Arial" w:hAnsi="Arial" w:cs="Arial"/>
          <w:color w:val="000000"/>
          <w:sz w:val="20"/>
          <w:szCs w:val="20"/>
        </w:rPr>
        <w:t>neodvrnljivosti</w:t>
      </w:r>
      <w:proofErr w:type="spellEnd"/>
      <w:r w:rsidRPr="00D8706F">
        <w:rPr>
          <w:rFonts w:ascii="Arial" w:hAnsi="Arial" w:cs="Arial"/>
          <w:color w:val="000000"/>
          <w:sz w:val="20"/>
          <w:szCs w:val="20"/>
        </w:rPr>
        <w:t xml:space="preserve"> dogodka treba med drugim presoditi in upoštevati ali gre za otroka do vključno 5. razreda osnovne šole, ki potrebuje varstvo, možnost zagotovitve varstva s strani drugega starša ali na drug ustrezen način, možnost drugačne razporeditve delovnega časa delavca itn.</w:t>
      </w:r>
    </w:p>
    <w:p w14:paraId="69C49FEE"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373864E6" w14:textId="0BC8D405"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so starši upravičeni do nadomestila za čas, ko </w:t>
      </w:r>
      <w:r w:rsidR="00356378">
        <w:rPr>
          <w:rFonts w:ascii="Arial" w:hAnsi="Arial" w:cs="Arial"/>
          <w:b/>
          <w:color w:val="0070C0"/>
          <w:sz w:val="20"/>
          <w:szCs w:val="20"/>
        </w:rPr>
        <w:t xml:space="preserve">zaradi višje sile </w:t>
      </w:r>
      <w:r w:rsidRPr="00F64F1E">
        <w:rPr>
          <w:rFonts w:ascii="Arial" w:hAnsi="Arial" w:cs="Arial"/>
          <w:b/>
          <w:color w:val="0070C0"/>
          <w:sz w:val="20"/>
          <w:szCs w:val="20"/>
        </w:rPr>
        <w:t>doma varujejo otroke?</w:t>
      </w:r>
    </w:p>
    <w:p w14:paraId="09839390" w14:textId="501CE884" w:rsidR="00F64F1E" w:rsidRPr="00F64F1E" w:rsidRDefault="00F64F1E" w:rsidP="00F64F1E">
      <w:pPr>
        <w:spacing w:after="0" w:line="260" w:lineRule="atLeast"/>
        <w:jc w:val="both"/>
        <w:rPr>
          <w:rFonts w:ascii="Arial" w:hAnsi="Arial" w:cs="Arial"/>
          <w:sz w:val="20"/>
          <w:szCs w:val="20"/>
          <w:lang w:eastAsia="sl-SI"/>
        </w:rPr>
      </w:pPr>
      <w:r w:rsidRPr="00F64F1E">
        <w:rPr>
          <w:rFonts w:ascii="Arial" w:hAnsi="Arial" w:cs="Arial"/>
          <w:sz w:val="20"/>
          <w:szCs w:val="20"/>
          <w:lang w:eastAsia="sl-SI"/>
        </w:rPr>
        <w:t xml:space="preserve">Da. Zakon </w:t>
      </w:r>
      <w:r w:rsidR="00356378">
        <w:rPr>
          <w:rFonts w:ascii="Arial" w:hAnsi="Arial" w:cs="Arial"/>
          <w:sz w:val="20"/>
          <w:szCs w:val="20"/>
          <w:lang w:eastAsia="sl-SI"/>
        </w:rPr>
        <w:t xml:space="preserve">o delovnih razmerjih (ZDR-1) določa, da je delavec, ki zaradi višje sile ne more opravljati dela, upravičen do polovice plačila, do katerega bi bil sicer upravičen, če bi delal, vendar ne manj kot 70 odstotkov minimalne plače. </w:t>
      </w:r>
      <w:r w:rsidR="00F54C23">
        <w:rPr>
          <w:rFonts w:ascii="Arial" w:hAnsi="Arial" w:cs="Arial"/>
          <w:sz w:val="20"/>
          <w:szCs w:val="20"/>
          <w:lang w:eastAsia="sl-SI"/>
        </w:rPr>
        <w:t>K</w:t>
      </w:r>
      <w:r w:rsidR="00F54C23" w:rsidRPr="00F64F1E">
        <w:rPr>
          <w:rFonts w:ascii="Arial" w:hAnsi="Arial" w:cs="Arial"/>
          <w:sz w:val="20"/>
          <w:szCs w:val="20"/>
        </w:rPr>
        <w:t>ljučno</w:t>
      </w:r>
      <w:r w:rsidR="00F54C23">
        <w:rPr>
          <w:rFonts w:ascii="Arial" w:hAnsi="Arial" w:cs="Arial"/>
          <w:sz w:val="20"/>
          <w:szCs w:val="20"/>
        </w:rPr>
        <w:t xml:space="preserve"> je</w:t>
      </w:r>
      <w:r w:rsidR="00F54C23" w:rsidRPr="00F64F1E">
        <w:rPr>
          <w:rFonts w:ascii="Arial" w:hAnsi="Arial" w:cs="Arial"/>
          <w:sz w:val="20"/>
          <w:szCs w:val="20"/>
        </w:rPr>
        <w:t>, da so v času delavčeve odsotnosti z dela podane okoliščine, ki utemeljujejo pravni standard višje sile, o prisotnosti le-teh pa je delavec dolžan delodajalca ustrezno seznaniti.</w:t>
      </w:r>
    </w:p>
    <w:p w14:paraId="17C0C425" w14:textId="77777777" w:rsidR="00F64F1E" w:rsidRPr="00F64F1E" w:rsidRDefault="00F64F1E" w:rsidP="00F64F1E">
      <w:pPr>
        <w:spacing w:after="0" w:line="260" w:lineRule="atLeast"/>
        <w:jc w:val="both"/>
        <w:rPr>
          <w:rFonts w:ascii="Arial" w:hAnsi="Arial" w:cs="Arial"/>
          <w:b/>
          <w:sz w:val="20"/>
          <w:szCs w:val="20"/>
          <w:lang w:eastAsia="sl-SI"/>
        </w:rPr>
      </w:pPr>
    </w:p>
    <w:p w14:paraId="59318832"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država delodajalcu povrne ta sredstva?</w:t>
      </w:r>
    </w:p>
    <w:p w14:paraId="5C42CE50" w14:textId="11E081E2" w:rsidR="00F64F1E" w:rsidRPr="00F64F1E" w:rsidRDefault="00DA7BEB" w:rsidP="00F64F1E">
      <w:pPr>
        <w:spacing w:after="0" w:line="260" w:lineRule="atLeast"/>
        <w:jc w:val="both"/>
        <w:rPr>
          <w:rFonts w:ascii="Arial" w:hAnsi="Arial" w:cs="Arial"/>
          <w:sz w:val="20"/>
          <w:szCs w:val="20"/>
          <w:lang w:eastAsia="sl-SI"/>
        </w:rPr>
      </w:pPr>
      <w:r>
        <w:rPr>
          <w:rFonts w:ascii="Arial" w:hAnsi="Arial" w:cs="Arial"/>
          <w:sz w:val="20"/>
          <w:szCs w:val="20"/>
          <w:lang w:eastAsia="sl-SI"/>
        </w:rPr>
        <w:t>Ne. Breme izplačila nadomestila plače ostane na delodajalcu.</w:t>
      </w:r>
    </w:p>
    <w:p w14:paraId="09F1BF56" w14:textId="398544C9" w:rsid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1A460BC7" w14:textId="7E7F6FC2" w:rsidR="00F64F1E" w:rsidRPr="00F64F1E" w:rsidRDefault="00C76976" w:rsidP="00F64F1E">
      <w:pPr>
        <w:spacing w:after="0" w:line="260" w:lineRule="atLeast"/>
        <w:jc w:val="both"/>
        <w:rPr>
          <w:rFonts w:ascii="Arial" w:hAnsi="Arial" w:cs="Arial"/>
          <w:b/>
          <w:color w:val="0070C0"/>
          <w:sz w:val="20"/>
          <w:szCs w:val="20"/>
        </w:rPr>
      </w:pPr>
      <w:r>
        <w:rPr>
          <w:rFonts w:ascii="Arial" w:hAnsi="Arial" w:cs="Arial"/>
          <w:b/>
          <w:color w:val="0070C0"/>
          <w:sz w:val="20"/>
          <w:szCs w:val="20"/>
        </w:rPr>
        <w:t xml:space="preserve">Ali je delavec lahko odsoten z dela zaradi višje sile zaradi zagotavljanja varstva, če je v vrtcu oz. </w:t>
      </w:r>
      <w:r w:rsidR="0013118A">
        <w:rPr>
          <w:rFonts w:ascii="Arial" w:hAnsi="Arial" w:cs="Arial"/>
          <w:b/>
          <w:color w:val="0070C0"/>
          <w:sz w:val="20"/>
          <w:szCs w:val="20"/>
        </w:rPr>
        <w:t xml:space="preserve">v </w:t>
      </w:r>
      <w:r>
        <w:rPr>
          <w:rFonts w:ascii="Arial" w:hAnsi="Arial" w:cs="Arial"/>
          <w:b/>
          <w:color w:val="0070C0"/>
          <w:sz w:val="20"/>
          <w:szCs w:val="20"/>
        </w:rPr>
        <w:t>šoli zagotovljeno nujno varstvo oz. varstvo za nujne primere, ko starši nimajo ustreznega varstva?</w:t>
      </w:r>
    </w:p>
    <w:p w14:paraId="58B425FE" w14:textId="06F0A2CD" w:rsidR="00F64F1E" w:rsidRDefault="00C76976" w:rsidP="00F64F1E">
      <w:p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Ne. V kolikor je v vrtcu oz. v šoli</w:t>
      </w:r>
      <w:r w:rsidR="00221400">
        <w:rPr>
          <w:rFonts w:ascii="Arial" w:hAnsi="Arial" w:cs="Arial"/>
          <w:color w:val="000000"/>
          <w:sz w:val="20"/>
          <w:szCs w:val="20"/>
        </w:rPr>
        <w:t xml:space="preserve"> za otroka</w:t>
      </w:r>
      <w:r>
        <w:rPr>
          <w:rFonts w:ascii="Arial" w:hAnsi="Arial" w:cs="Arial"/>
          <w:color w:val="000000"/>
          <w:sz w:val="20"/>
          <w:szCs w:val="20"/>
        </w:rPr>
        <w:t xml:space="preserve"> zagotovljeno </w:t>
      </w:r>
      <w:r w:rsidR="00221400">
        <w:rPr>
          <w:rFonts w:ascii="Arial" w:hAnsi="Arial" w:cs="Arial"/>
          <w:color w:val="000000"/>
          <w:sz w:val="20"/>
          <w:szCs w:val="20"/>
        </w:rPr>
        <w:t>varstvo, tudi če v drugačni obliki kot sicer (</w:t>
      </w:r>
      <w:r w:rsidR="000D3A6E">
        <w:rPr>
          <w:rFonts w:ascii="Arial" w:hAnsi="Arial" w:cs="Arial"/>
          <w:color w:val="000000"/>
          <w:sz w:val="20"/>
          <w:szCs w:val="20"/>
        </w:rPr>
        <w:t xml:space="preserve">tj. </w:t>
      </w:r>
      <w:r w:rsidR="00221400">
        <w:rPr>
          <w:rFonts w:ascii="Arial" w:hAnsi="Arial" w:cs="Arial"/>
          <w:color w:val="000000"/>
          <w:sz w:val="20"/>
          <w:szCs w:val="20"/>
        </w:rPr>
        <w:t xml:space="preserve">nujno varstvo), potem višja sila pri delavcu ne bo podana, saj ta dogodek (zagotavljanje varstva otroka) ni neizogiben in neodvrnljiv. </w:t>
      </w:r>
    </w:p>
    <w:p w14:paraId="415C20E9" w14:textId="77777777" w:rsidR="009173C9" w:rsidRPr="00F64F1E" w:rsidRDefault="009173C9" w:rsidP="00F64F1E">
      <w:pPr>
        <w:autoSpaceDE w:val="0"/>
        <w:autoSpaceDN w:val="0"/>
        <w:adjustRightInd w:val="0"/>
        <w:spacing w:after="0" w:line="260" w:lineRule="atLeast"/>
        <w:jc w:val="both"/>
        <w:rPr>
          <w:rFonts w:ascii="Arial" w:hAnsi="Arial" w:cs="Arial"/>
          <w:color w:val="000000"/>
          <w:sz w:val="20"/>
          <w:szCs w:val="20"/>
        </w:rPr>
      </w:pPr>
    </w:p>
    <w:p w14:paraId="4D620218" w14:textId="7E423EDD"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morda delavec delodajalca v naprej obvestiti, da bo zaradi varstva otrok</w:t>
      </w:r>
      <w:r w:rsidR="00023539">
        <w:rPr>
          <w:rFonts w:ascii="Arial" w:hAnsi="Arial" w:cs="Arial"/>
          <w:b/>
          <w:color w:val="0070C0"/>
          <w:sz w:val="20"/>
          <w:szCs w:val="20"/>
        </w:rPr>
        <w:t>a</w:t>
      </w:r>
      <w:r w:rsidRPr="00F64F1E">
        <w:rPr>
          <w:rFonts w:ascii="Arial" w:hAnsi="Arial" w:cs="Arial"/>
          <w:b/>
          <w:color w:val="0070C0"/>
          <w:sz w:val="20"/>
          <w:szCs w:val="20"/>
        </w:rPr>
        <w:t xml:space="preserve"> odsoten?</w:t>
      </w:r>
    </w:p>
    <w:p w14:paraId="43F729C9" w14:textId="450B8D1F"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Da. Delavec mora v primeru odsotnosti z dela zaradi višje sile zaradi </w:t>
      </w:r>
      <w:r w:rsidR="00B842DC">
        <w:rPr>
          <w:rFonts w:ascii="Arial" w:hAnsi="Arial" w:cs="Arial"/>
          <w:sz w:val="20"/>
          <w:szCs w:val="20"/>
        </w:rPr>
        <w:t xml:space="preserve">zagotavljanja </w:t>
      </w:r>
      <w:r w:rsidRPr="00F64F1E">
        <w:rPr>
          <w:rFonts w:ascii="Arial" w:hAnsi="Arial" w:cs="Arial"/>
          <w:sz w:val="20"/>
          <w:szCs w:val="20"/>
        </w:rPr>
        <w:t xml:space="preserve">varstva </w:t>
      </w:r>
      <w:r w:rsidR="00B842DC">
        <w:rPr>
          <w:rFonts w:ascii="Arial" w:hAnsi="Arial" w:cs="Arial"/>
          <w:sz w:val="20"/>
          <w:szCs w:val="20"/>
        </w:rPr>
        <w:t>čim prej</w:t>
      </w:r>
      <w:r w:rsidRPr="00F64F1E">
        <w:rPr>
          <w:rFonts w:ascii="Arial" w:hAnsi="Arial" w:cs="Arial"/>
          <w:sz w:val="20"/>
          <w:szCs w:val="20"/>
        </w:rPr>
        <w:t xml:space="preserve"> od nastanka tega razloga o vseh okoliščinah, ki vplivajo na nastanek višje sile, obvestiti delodajalca. </w:t>
      </w:r>
    </w:p>
    <w:p w14:paraId="5C2E17CA" w14:textId="77777777" w:rsidR="00F64F1E" w:rsidRPr="00F64F1E" w:rsidRDefault="00F64F1E" w:rsidP="00F64F1E">
      <w:pPr>
        <w:spacing w:after="0" w:line="260" w:lineRule="atLeast"/>
        <w:jc w:val="both"/>
        <w:rPr>
          <w:rFonts w:ascii="Arial" w:hAnsi="Arial" w:cs="Arial"/>
          <w:b/>
          <w:sz w:val="20"/>
          <w:szCs w:val="20"/>
        </w:rPr>
      </w:pPr>
    </w:p>
    <w:p w14:paraId="03603BEB"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je delavec lahko odsoten zaradi višje sile zaradi varstva otroka le del delovnega dneva (nekaj delovnih ur)?</w:t>
      </w:r>
    </w:p>
    <w:p w14:paraId="1DE750C8" w14:textId="77777777" w:rsidR="00F64F1E" w:rsidRPr="00F64F1E" w:rsidRDefault="00F64F1E" w:rsidP="00F64F1E">
      <w:pPr>
        <w:spacing w:after="0" w:line="260" w:lineRule="atLeast"/>
        <w:jc w:val="both"/>
        <w:rPr>
          <w:rFonts w:ascii="Arial" w:hAnsi="Arial" w:cs="Arial"/>
          <w:sz w:val="20"/>
          <w:szCs w:val="20"/>
          <w:u w:val="single"/>
        </w:rPr>
      </w:pPr>
      <w:r w:rsidRPr="00F64F1E">
        <w:rPr>
          <w:rFonts w:ascii="Arial" w:hAnsi="Arial" w:cs="Arial"/>
          <w:sz w:val="20"/>
          <w:szCs w:val="20"/>
        </w:rPr>
        <w:t>Da, delavec je iz tega razloga lahko odsoten le del delovnega časa (npr. 4 ure dela, 4 ure je odsoten ali 6 ur dela, 2 uri je odsoten). Tako kot v primeru celodnevne odsotnosti delavca je tudi v primeru delne odsotnosti iz razloga višje sile ključno, da so v času delavčeve odsotnosti z dela podane okoliščine, ki utemeljujejo pravni standard višje sile, o prisotnosti le-teh pa je delavec dolžan delodajalca ustrezno seznaniti.</w:t>
      </w:r>
    </w:p>
    <w:p w14:paraId="4E12DB27" w14:textId="77777777" w:rsidR="00F64F1E" w:rsidRPr="00F64F1E" w:rsidRDefault="00F64F1E" w:rsidP="00F64F1E">
      <w:pPr>
        <w:spacing w:after="0" w:line="260" w:lineRule="atLeast"/>
        <w:jc w:val="both"/>
        <w:rPr>
          <w:rFonts w:ascii="Arial" w:hAnsi="Arial" w:cs="Arial"/>
          <w:sz w:val="20"/>
          <w:szCs w:val="20"/>
        </w:rPr>
      </w:pPr>
    </w:p>
    <w:p w14:paraId="446E407C"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Ker gre pri višji sili za dogodek, ki nastane zunaj vpliva delavca in delodajalca ter mora delodajalec sprejeti, da delavec dela ne more opravljati iz razloga višje sile, delavčeva odsotnost pa vpliva na organizacijo delovnega procesa, poudarjamo na primernost, da se tam, kjer je to možno, delodajalec in delavec dogovorita o prilagoditvi organizacije delovnega časa. </w:t>
      </w:r>
    </w:p>
    <w:p w14:paraId="54AC9C4E" w14:textId="77777777" w:rsidR="00F64F1E" w:rsidRPr="00F64F1E" w:rsidRDefault="00F64F1E" w:rsidP="00F64F1E">
      <w:pPr>
        <w:spacing w:after="0" w:line="260" w:lineRule="atLeast"/>
        <w:jc w:val="both"/>
        <w:rPr>
          <w:rFonts w:ascii="Arial" w:hAnsi="Arial" w:cs="Arial"/>
          <w:sz w:val="20"/>
          <w:szCs w:val="20"/>
        </w:rPr>
      </w:pPr>
    </w:p>
    <w:p w14:paraId="7CF52C35" w14:textId="25FD090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Obenem v okviru vprašanja odsotnosti z dela zaradi višje sile poudarjamo, da se v konkretnih situacijah, kjer je možna izmenjava odsotnosti obeh staršev, tudi v primeru potrebe po delni dnevni odsotnosti (nekaj ur vsakega od staršev) o takšni odsotnosti delavec dogovori z delodajalcem, upoštevaje možnosti delavca in tudi potrebe delodajalca, oziroma upoštevaje možnost prilagoditve organizacije delovnega časa.</w:t>
      </w:r>
    </w:p>
    <w:p w14:paraId="64ADDF38" w14:textId="77777777" w:rsidR="00F64F1E" w:rsidRPr="00F64F1E" w:rsidRDefault="00F64F1E" w:rsidP="00F64F1E">
      <w:pPr>
        <w:spacing w:after="0" w:line="260" w:lineRule="atLeast"/>
        <w:jc w:val="both"/>
        <w:rPr>
          <w:rFonts w:ascii="Arial" w:hAnsi="Arial" w:cs="Arial"/>
          <w:sz w:val="20"/>
          <w:szCs w:val="20"/>
        </w:rPr>
      </w:pPr>
    </w:p>
    <w:p w14:paraId="056E2BC6" w14:textId="77777777" w:rsidR="00F64F1E" w:rsidRPr="005B5624" w:rsidRDefault="00F64F1E" w:rsidP="00F64F1E">
      <w:pPr>
        <w:spacing w:after="0" w:line="260" w:lineRule="atLeast"/>
        <w:jc w:val="both"/>
        <w:rPr>
          <w:rFonts w:ascii="Arial" w:hAnsi="Arial" w:cs="Arial"/>
          <w:color w:val="000000" w:themeColor="text1"/>
          <w:sz w:val="20"/>
          <w:szCs w:val="20"/>
          <w:u w:val="single"/>
        </w:rPr>
      </w:pPr>
    </w:p>
    <w:p w14:paraId="04ACD143" w14:textId="074FCAC3" w:rsidR="0014317E" w:rsidRPr="00F64F1E" w:rsidRDefault="00F64F1E" w:rsidP="00F64F1E">
      <w:pPr>
        <w:pStyle w:val="Naslovivsebine"/>
        <w:rPr>
          <w:sz w:val="20"/>
          <w:szCs w:val="20"/>
        </w:rPr>
      </w:pPr>
      <w:bookmarkStart w:id="1" w:name="_Toc97291262"/>
      <w:r w:rsidRPr="00F64F1E">
        <w:rPr>
          <w:sz w:val="20"/>
          <w:szCs w:val="20"/>
        </w:rPr>
        <w:t>P</w:t>
      </w:r>
      <w:r>
        <w:rPr>
          <w:sz w:val="20"/>
          <w:szCs w:val="20"/>
        </w:rPr>
        <w:t>odrobnej</w:t>
      </w:r>
      <w:r w:rsidRPr="00F64F1E">
        <w:rPr>
          <w:sz w:val="20"/>
          <w:szCs w:val="20"/>
        </w:rPr>
        <w:t>še pojasnilo</w:t>
      </w:r>
      <w:r w:rsidR="003D7832">
        <w:rPr>
          <w:sz w:val="20"/>
          <w:szCs w:val="20"/>
        </w:rPr>
        <w:t xml:space="preserve"> glede odsotnosti z dela </w:t>
      </w:r>
      <w:r w:rsidR="0027299E">
        <w:rPr>
          <w:sz w:val="20"/>
          <w:szCs w:val="20"/>
        </w:rPr>
        <w:t>zaradi zagotavljanja varstva otroka v času stavke zaposlenih v vzgoji in izobraževanju.</w:t>
      </w:r>
      <w:bookmarkEnd w:id="1"/>
    </w:p>
    <w:p w14:paraId="7DB13195" w14:textId="0B0BF263" w:rsidR="0014317E" w:rsidRPr="00F64F1E" w:rsidRDefault="0014317E" w:rsidP="00F64F1E">
      <w:pPr>
        <w:spacing w:after="0" w:line="260" w:lineRule="atLeast"/>
        <w:jc w:val="both"/>
        <w:rPr>
          <w:rFonts w:ascii="Arial" w:hAnsi="Arial" w:cs="Arial"/>
          <w:sz w:val="20"/>
          <w:szCs w:val="20"/>
        </w:rPr>
      </w:pPr>
    </w:p>
    <w:p w14:paraId="14DFED1C" w14:textId="62DE690A" w:rsidR="00F64F1E" w:rsidRPr="002745F7"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b/>
          <w:bCs/>
          <w:sz w:val="20"/>
          <w:szCs w:val="20"/>
        </w:rPr>
      </w:pPr>
      <w:r w:rsidRPr="00F64F1E">
        <w:rPr>
          <w:rFonts w:ascii="Arial" w:hAnsi="Arial" w:cs="Arial"/>
          <w:sz w:val="20"/>
          <w:szCs w:val="20"/>
        </w:rPr>
        <w:t>V skladu z ureditvijo v Zakonu o delovnih razmerjih</w:t>
      </w:r>
      <w:r w:rsidRPr="00F64F1E">
        <w:rPr>
          <w:rStyle w:val="Sprotnaopomba-sklic"/>
          <w:rFonts w:ascii="Arial" w:hAnsi="Arial" w:cs="Arial"/>
          <w:sz w:val="20"/>
          <w:szCs w:val="20"/>
        </w:rPr>
        <w:footnoteReference w:id="2"/>
      </w:r>
      <w:r w:rsidRPr="00F64F1E">
        <w:rPr>
          <w:rFonts w:ascii="Arial" w:hAnsi="Arial" w:cs="Arial"/>
          <w:sz w:val="20"/>
          <w:szCs w:val="20"/>
        </w:rPr>
        <w:t xml:space="preserve"> (v nadaljnjem besedilu: ZDR-1) je </w:t>
      </w:r>
      <w:r w:rsidR="005D4EBD" w:rsidRPr="005D4EBD">
        <w:rPr>
          <w:rFonts w:ascii="Arial" w:hAnsi="Arial" w:cs="Arial"/>
          <w:sz w:val="20"/>
          <w:szCs w:val="20"/>
        </w:rPr>
        <w:t xml:space="preserve">temeljna obveznost delavca, da opravlja delo na delovnem mestu oziroma v okviru vrste dela, za katerega je sklenil pogodbo o zaposlitvi, v času in na kraju, ki sta določena za izvajanje dela, upoštevaje organizacijo dela in poslovanja pri delodajalcu (prvi odstavek 33. člena ZDR-1). Na drugi strani pa je temeljna obveznost delodajalca, da delavcu zagotavlja delo, za katerega sta se z delavcem dogovorila v pogodbi o zaposlitvi, ter mu zagotovi ustrezno plačilo za opravljanje dela v skladu z določbami 126. do 130., 133. do 135. in 137. člena ZDR-1 (43. in 44. člen ZDR-1). Prvenstveno zakonske primere, v katerih je delavec upravičen do nadomestila plače, ureja ZDR-1 v 137. členu. Pravica do nadomestila plače v primeru odsotnosti z dela pa je urejena tudi s specialnimi zakoni, lahko pa tudi s kolektivnimi pogodbami. </w:t>
      </w:r>
      <w:r w:rsidR="005D4EBD" w:rsidRPr="002745F7">
        <w:rPr>
          <w:rFonts w:ascii="Arial" w:hAnsi="Arial" w:cs="Arial"/>
          <w:b/>
          <w:bCs/>
          <w:sz w:val="20"/>
          <w:szCs w:val="20"/>
        </w:rPr>
        <w:t>Nadomestilo plače torej delavcu pripada, če je delavec odsoten z dela zaradi enega od razlogov, ki so zakonsko določeni oziroma izrecno dogovorjeni na podlagi sporazuma socialnih partnerjev.</w:t>
      </w:r>
    </w:p>
    <w:p w14:paraId="6D981460" w14:textId="726BD38F" w:rsidR="00F64F1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2DA008F1" w14:textId="31708CD3" w:rsidR="006D2739" w:rsidRDefault="006D2739"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6D2739">
        <w:rPr>
          <w:rFonts w:ascii="Arial" w:hAnsi="Arial" w:cs="Arial"/>
          <w:sz w:val="20"/>
          <w:szCs w:val="20"/>
        </w:rPr>
        <w:t xml:space="preserve">Odsotnosti delavca z dela je lahko v skladu s šestim odstavkom 137. člena ZDR-1 v izjemnih primerih opravičena zaradi </w:t>
      </w:r>
      <w:proofErr w:type="spellStart"/>
      <w:r w:rsidRPr="006D2739">
        <w:rPr>
          <w:rFonts w:ascii="Arial" w:hAnsi="Arial" w:cs="Arial"/>
          <w:sz w:val="20"/>
          <w:szCs w:val="20"/>
        </w:rPr>
        <w:t>podanosti</w:t>
      </w:r>
      <w:proofErr w:type="spellEnd"/>
      <w:r w:rsidRPr="006D2739">
        <w:rPr>
          <w:rFonts w:ascii="Arial" w:hAnsi="Arial" w:cs="Arial"/>
          <w:sz w:val="20"/>
          <w:szCs w:val="20"/>
        </w:rPr>
        <w:t xml:space="preserve"> višje sile, in sicer je pravni standard višje sile v obligacijskih razmerjih opredeljen z naslednjimi elementi: </w:t>
      </w:r>
      <w:r w:rsidRPr="006D2739">
        <w:rPr>
          <w:rFonts w:ascii="Arial" w:hAnsi="Arial" w:cs="Arial"/>
          <w:b/>
          <w:bCs/>
          <w:sz w:val="20"/>
          <w:szCs w:val="20"/>
        </w:rPr>
        <w:t xml:space="preserve">prisotnost zunanjega vzroka, nepričakovanost dogodka ter neizogibnost in neodvrnljivost dogodka. </w:t>
      </w:r>
      <w:r w:rsidRPr="00DC7CF5">
        <w:rPr>
          <w:rFonts w:ascii="Arial" w:hAnsi="Arial" w:cs="Arial"/>
          <w:b/>
          <w:bCs/>
          <w:sz w:val="20"/>
          <w:szCs w:val="20"/>
        </w:rPr>
        <w:t xml:space="preserve">Pri presoji </w:t>
      </w:r>
      <w:proofErr w:type="spellStart"/>
      <w:r w:rsidRPr="00DC7CF5">
        <w:rPr>
          <w:rFonts w:ascii="Arial" w:hAnsi="Arial" w:cs="Arial"/>
          <w:b/>
          <w:bCs/>
          <w:sz w:val="20"/>
          <w:szCs w:val="20"/>
        </w:rPr>
        <w:t>podanosti</w:t>
      </w:r>
      <w:proofErr w:type="spellEnd"/>
      <w:r w:rsidRPr="00DC7CF5">
        <w:rPr>
          <w:rFonts w:ascii="Arial" w:hAnsi="Arial" w:cs="Arial"/>
          <w:b/>
          <w:bCs/>
          <w:sz w:val="20"/>
          <w:szCs w:val="20"/>
        </w:rPr>
        <w:t xml:space="preserve"> višje sile pa je potrebno v vsaki posamični konkretni situaciji presojati prisotnost vseh elementov višje sile, ki so opredeljeni v obligacijskih razmerjih.</w:t>
      </w:r>
      <w:r w:rsidRPr="006D2739">
        <w:rPr>
          <w:rFonts w:ascii="Arial" w:hAnsi="Arial" w:cs="Arial"/>
          <w:sz w:val="20"/>
          <w:szCs w:val="20"/>
        </w:rPr>
        <w:t xml:space="preserve"> </w:t>
      </w:r>
    </w:p>
    <w:p w14:paraId="01C9C952" w14:textId="353D00FE" w:rsidR="00647AC5" w:rsidRDefault="00647AC5"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005BDE94" w14:textId="157C7482" w:rsidR="00647AC5" w:rsidRDefault="005D5BDA"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46823">
        <w:rPr>
          <w:rFonts w:ascii="Arial" w:hAnsi="Arial" w:cs="Arial"/>
          <w:b/>
          <w:bCs/>
          <w:sz w:val="20"/>
          <w:szCs w:val="20"/>
        </w:rPr>
        <w:t>V</w:t>
      </w:r>
      <w:r w:rsidR="000378F1" w:rsidRPr="00A46823">
        <w:rPr>
          <w:rFonts w:ascii="Arial" w:hAnsi="Arial" w:cs="Arial"/>
          <w:b/>
          <w:bCs/>
          <w:sz w:val="20"/>
          <w:szCs w:val="20"/>
        </w:rPr>
        <w:t xml:space="preserve"> morebitni</w:t>
      </w:r>
      <w:r w:rsidRPr="00A46823">
        <w:rPr>
          <w:rFonts w:ascii="Arial" w:hAnsi="Arial" w:cs="Arial"/>
          <w:b/>
          <w:bCs/>
          <w:sz w:val="20"/>
          <w:szCs w:val="20"/>
        </w:rPr>
        <w:t xml:space="preserve"> situaciji, če se bodo zaradi stavke zaposlenih v vzgoji in izobraževanju zaprli vrtci in šole in bo ta dan onemogočeno varstvo otrok, </w:t>
      </w:r>
      <w:r w:rsidR="000758E3" w:rsidRPr="00A46823">
        <w:rPr>
          <w:rFonts w:ascii="Arial" w:hAnsi="Arial" w:cs="Arial"/>
          <w:b/>
          <w:bCs/>
          <w:sz w:val="20"/>
          <w:szCs w:val="20"/>
        </w:rPr>
        <w:t xml:space="preserve">kar lahko povzroči nemožnost opravljanja dela delavcev zaradi varstva otroka, se odsotnost z dela enemu od staršev lahko </w:t>
      </w:r>
      <w:r w:rsidR="00280EBE" w:rsidRPr="00A46823">
        <w:rPr>
          <w:rFonts w:ascii="Arial" w:hAnsi="Arial" w:cs="Arial"/>
          <w:b/>
          <w:bCs/>
          <w:sz w:val="20"/>
          <w:szCs w:val="20"/>
        </w:rPr>
        <w:t>o</w:t>
      </w:r>
      <w:r w:rsidR="000758E3" w:rsidRPr="00A46823">
        <w:rPr>
          <w:rFonts w:ascii="Arial" w:hAnsi="Arial" w:cs="Arial"/>
          <w:b/>
          <w:bCs/>
          <w:sz w:val="20"/>
          <w:szCs w:val="20"/>
        </w:rPr>
        <w:t>praviči zaradi višje sile.</w:t>
      </w:r>
      <w:r w:rsidR="00D967E0" w:rsidRPr="00D967E0">
        <w:t xml:space="preserve"> </w:t>
      </w:r>
      <w:r w:rsidR="00D967E0" w:rsidRPr="00D967E0">
        <w:rPr>
          <w:rFonts w:ascii="Arial" w:hAnsi="Arial" w:cs="Arial"/>
          <w:sz w:val="20"/>
          <w:szCs w:val="20"/>
        </w:rPr>
        <w:t>Vsekakor pa je v vsaki posamični konkretni situaciji treba presojati prisotnost vseh elementov višje sile.</w:t>
      </w:r>
      <w:r w:rsidR="00D967E0">
        <w:rPr>
          <w:rFonts w:ascii="Arial" w:hAnsi="Arial" w:cs="Arial"/>
          <w:sz w:val="20"/>
          <w:szCs w:val="20"/>
        </w:rPr>
        <w:t xml:space="preserve"> </w:t>
      </w:r>
      <w:r w:rsidR="00D967E0" w:rsidRPr="00A46823">
        <w:rPr>
          <w:rFonts w:ascii="Arial" w:hAnsi="Arial" w:cs="Arial"/>
          <w:b/>
          <w:bCs/>
          <w:sz w:val="20"/>
          <w:szCs w:val="20"/>
        </w:rPr>
        <w:t xml:space="preserve">Pri presoji le-teh pa je v okviru elementa neizogibnosti in </w:t>
      </w:r>
      <w:proofErr w:type="spellStart"/>
      <w:r w:rsidR="00D967E0" w:rsidRPr="00A46823">
        <w:rPr>
          <w:rFonts w:ascii="Arial" w:hAnsi="Arial" w:cs="Arial"/>
          <w:b/>
          <w:bCs/>
          <w:sz w:val="20"/>
          <w:szCs w:val="20"/>
        </w:rPr>
        <w:t>neodvrnljivosti</w:t>
      </w:r>
      <w:proofErr w:type="spellEnd"/>
      <w:r w:rsidR="00D967E0" w:rsidRPr="00A46823">
        <w:rPr>
          <w:rFonts w:ascii="Arial" w:hAnsi="Arial" w:cs="Arial"/>
          <w:b/>
          <w:bCs/>
          <w:sz w:val="20"/>
          <w:szCs w:val="20"/>
        </w:rPr>
        <w:t xml:space="preserve"> dogodka treba med drugim presoditi in upoštevati ali gre za otroka do vključno 5. razreda osnovne šole, ki potrebuje varstvo, možnost zagotovitve varstva s strani drugega starša ali na drug ustrezen način, možnost drugačne razporeditve delovnega časa delavca itn.</w:t>
      </w:r>
    </w:p>
    <w:p w14:paraId="2388B9B8" w14:textId="4F4994CB" w:rsidR="00D66F45" w:rsidRDefault="00D66F45"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54DE1E7D" w14:textId="6F7DE372" w:rsidR="00D66F45" w:rsidRDefault="00D66F45"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Pr>
          <w:rFonts w:ascii="Arial" w:hAnsi="Arial" w:cs="Arial"/>
          <w:sz w:val="20"/>
          <w:szCs w:val="20"/>
        </w:rPr>
        <w:t xml:space="preserve">V kolikor bo kljub stavki v vrtcu oz. </w:t>
      </w:r>
      <w:r w:rsidR="00A827C7">
        <w:rPr>
          <w:rFonts w:ascii="Arial" w:hAnsi="Arial" w:cs="Arial"/>
          <w:sz w:val="20"/>
          <w:szCs w:val="20"/>
        </w:rPr>
        <w:t xml:space="preserve">v </w:t>
      </w:r>
      <w:r>
        <w:rPr>
          <w:rFonts w:ascii="Arial" w:hAnsi="Arial" w:cs="Arial"/>
          <w:sz w:val="20"/>
          <w:szCs w:val="20"/>
        </w:rPr>
        <w:t>šoli za otroka še vedno organizirano nujno varstvo, potem praviloma pri delavcu ne more biti podana višja sila, saj morajo biti pri višji sili v konkretnem primeru izpolnjeni vsi elementi, ki so opredeljeni v obligacijskih razmerjih, vključno z elementom neizog</w:t>
      </w:r>
      <w:r w:rsidR="00721098">
        <w:rPr>
          <w:rFonts w:ascii="Arial" w:hAnsi="Arial" w:cs="Arial"/>
          <w:sz w:val="20"/>
          <w:szCs w:val="20"/>
        </w:rPr>
        <w:t xml:space="preserve">ibnosti in </w:t>
      </w:r>
      <w:proofErr w:type="spellStart"/>
      <w:r w:rsidR="00721098">
        <w:rPr>
          <w:rFonts w:ascii="Arial" w:hAnsi="Arial" w:cs="Arial"/>
          <w:sz w:val="20"/>
          <w:szCs w:val="20"/>
        </w:rPr>
        <w:t>neodvrnljivosti</w:t>
      </w:r>
      <w:proofErr w:type="spellEnd"/>
      <w:r w:rsidR="00721098">
        <w:rPr>
          <w:rFonts w:ascii="Arial" w:hAnsi="Arial" w:cs="Arial"/>
          <w:sz w:val="20"/>
          <w:szCs w:val="20"/>
        </w:rPr>
        <w:t xml:space="preserve"> dogodka. V kolikor je torej storitev varstva za otroka omogočena, potem višja sila ne more biti podana in se mora starš, ki ne želi koristiti (nujnega) varstva in želi sam varovati otroka, z delodajalcem dogovoriti o drugi podlagi odsotnosti z dela.</w:t>
      </w:r>
    </w:p>
    <w:p w14:paraId="03A64DC7" w14:textId="1E027DA6" w:rsidR="00F522F5" w:rsidRDefault="00F522F5"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609AFF2D" w14:textId="72D89091" w:rsidR="00F522F5" w:rsidRDefault="00F522F5"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F522F5">
        <w:rPr>
          <w:rFonts w:ascii="Arial" w:hAnsi="Arial" w:cs="Arial"/>
          <w:sz w:val="20"/>
          <w:szCs w:val="20"/>
        </w:rPr>
        <w:t>ZDR-1 v okviru splošne obveznosti obveščanja določa, da mora delavec obveščati delodajalca o bistvenih okoliščinah, ki vplivajo oz. bi lahko vplivale na izpolnjevanje njegovih pogodbenih obveznosti</w:t>
      </w:r>
      <w:r>
        <w:rPr>
          <w:rFonts w:ascii="Arial" w:hAnsi="Arial" w:cs="Arial"/>
          <w:sz w:val="20"/>
          <w:szCs w:val="20"/>
        </w:rPr>
        <w:t xml:space="preserve">, zato </w:t>
      </w:r>
      <w:r w:rsidR="005730F5">
        <w:rPr>
          <w:rFonts w:ascii="Arial" w:hAnsi="Arial" w:cs="Arial"/>
          <w:sz w:val="20"/>
          <w:szCs w:val="20"/>
        </w:rPr>
        <w:t>mora delavec</w:t>
      </w:r>
      <w:r>
        <w:rPr>
          <w:rFonts w:ascii="Arial" w:hAnsi="Arial" w:cs="Arial"/>
          <w:sz w:val="20"/>
          <w:szCs w:val="20"/>
        </w:rPr>
        <w:t xml:space="preserve"> v primeru nezmožnosti opravljanja dela zaradi višje sile, ki je posledica varstva otroka zaradi onemogočenega varstva v vrtcu oz. šoli, </w:t>
      </w:r>
      <w:r w:rsidR="005730F5">
        <w:rPr>
          <w:rFonts w:ascii="Arial" w:hAnsi="Arial" w:cs="Arial"/>
          <w:sz w:val="20"/>
          <w:szCs w:val="20"/>
        </w:rPr>
        <w:t xml:space="preserve">čim prej obvestiti delodajalca o vseh relevantnih okoliščinah odsotnosti. </w:t>
      </w:r>
    </w:p>
    <w:p w14:paraId="792F08DA" w14:textId="1C738EE8" w:rsidR="00C007FB" w:rsidRDefault="00C007FB"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7B9BBAB0" w14:textId="002C2208" w:rsidR="00486F30" w:rsidRPr="00486F30" w:rsidRDefault="00C007FB" w:rsidP="00486F30">
      <w:pPr>
        <w:spacing w:after="0" w:line="260" w:lineRule="atLeast"/>
        <w:jc w:val="both"/>
        <w:rPr>
          <w:rFonts w:ascii="Arial" w:hAnsi="Arial" w:cs="Arial"/>
          <w:sz w:val="20"/>
          <w:szCs w:val="20"/>
        </w:rPr>
      </w:pPr>
      <w:r w:rsidRPr="00C007FB">
        <w:rPr>
          <w:rFonts w:ascii="Arial" w:hAnsi="Arial" w:cs="Arial"/>
          <w:sz w:val="20"/>
          <w:szCs w:val="20"/>
        </w:rPr>
        <w:t>ZDR-1 določa, da je delavec, ki ne more opravljati dela zaradi višje sile, upravičen do polovice plačila, do katerega bi bil sicer upravičen, če bi delal, vendar ne manj kot 70 odstotkov minimalne plače (šesti odstavek 137. člena ZDR-1).</w:t>
      </w:r>
      <w:r>
        <w:rPr>
          <w:rFonts w:ascii="Arial" w:hAnsi="Arial" w:cs="Arial"/>
          <w:sz w:val="20"/>
          <w:szCs w:val="20"/>
        </w:rPr>
        <w:t xml:space="preserve"> </w:t>
      </w:r>
      <w:r w:rsidR="00560AB8">
        <w:rPr>
          <w:rFonts w:ascii="Arial" w:hAnsi="Arial" w:cs="Arial"/>
          <w:sz w:val="20"/>
          <w:szCs w:val="20"/>
        </w:rPr>
        <w:t xml:space="preserve">V skladu s splošnim </w:t>
      </w:r>
      <w:r w:rsidR="008008A9">
        <w:rPr>
          <w:rFonts w:ascii="Arial" w:hAnsi="Arial" w:cs="Arial"/>
          <w:sz w:val="20"/>
          <w:szCs w:val="20"/>
        </w:rPr>
        <w:t xml:space="preserve">delovnopravnim </w:t>
      </w:r>
      <w:r w:rsidR="00560AB8">
        <w:rPr>
          <w:rFonts w:ascii="Arial" w:hAnsi="Arial" w:cs="Arial"/>
          <w:sz w:val="20"/>
          <w:szCs w:val="20"/>
        </w:rPr>
        <w:t xml:space="preserve">pravilom pripada delavcu nadomestilo plače za tiste dneve in za toliko ur, kolikor znaša delovna obveznost delavca na dan, ko zaradi opravičenih razlogov ne dela (deveti odstavek 137. člena ZDR-1). </w:t>
      </w:r>
      <w:r w:rsidR="00486F30" w:rsidRPr="0027299E">
        <w:rPr>
          <w:rFonts w:ascii="Arial" w:hAnsi="Arial" w:cs="Arial"/>
          <w:b/>
          <w:bCs/>
          <w:sz w:val="20"/>
          <w:szCs w:val="20"/>
        </w:rPr>
        <w:t>Ključno je, da so v času delavčeve odsotnosti z dela podane okoliščine, ki utemeljujejo pravni standard višje sile, o prisotnosti le-teh pa je delavec dolžan delodajalca ustrezno seznaniti.</w:t>
      </w:r>
      <w:r w:rsidR="00486F30">
        <w:rPr>
          <w:rFonts w:ascii="Arial" w:hAnsi="Arial" w:cs="Arial"/>
          <w:b/>
          <w:bCs/>
          <w:sz w:val="20"/>
          <w:szCs w:val="20"/>
        </w:rPr>
        <w:t xml:space="preserve"> </w:t>
      </w:r>
      <w:r w:rsidR="00486F30">
        <w:rPr>
          <w:rFonts w:ascii="Arial" w:hAnsi="Arial" w:cs="Arial"/>
          <w:sz w:val="20"/>
          <w:szCs w:val="20"/>
        </w:rPr>
        <w:t>Breme izplačanega nadomestila plače v primeru odsotnosti zaradi višje sile v skladu z ZDR-1 ostane na delodajalcu.</w:t>
      </w:r>
    </w:p>
    <w:p w14:paraId="183E0990" w14:textId="2055F1B1" w:rsidR="00C007FB" w:rsidRDefault="00C007FB"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7DD19DB6" w14:textId="77777777" w:rsidR="005B5624" w:rsidRPr="005B5624" w:rsidRDefault="005B5624" w:rsidP="005B5624">
      <w:pPr>
        <w:spacing w:after="0" w:line="260" w:lineRule="atLeast"/>
        <w:jc w:val="both"/>
        <w:rPr>
          <w:rFonts w:ascii="Arial" w:hAnsi="Arial" w:cs="Arial"/>
          <w:sz w:val="20"/>
          <w:szCs w:val="20"/>
        </w:rPr>
      </w:pPr>
    </w:p>
    <w:p w14:paraId="2D1DA6FF" w14:textId="77777777" w:rsidR="00F64F1E" w:rsidRPr="005B5624" w:rsidRDefault="00F64F1E" w:rsidP="005B5624">
      <w:pPr>
        <w:spacing w:after="0" w:line="260" w:lineRule="atLeast"/>
        <w:jc w:val="both"/>
        <w:rPr>
          <w:rFonts w:ascii="Arial" w:hAnsi="Arial" w:cs="Arial"/>
          <w:sz w:val="20"/>
          <w:szCs w:val="20"/>
        </w:rPr>
      </w:pPr>
    </w:p>
    <w:p w14:paraId="3A3A877E" w14:textId="77777777" w:rsidR="00F64F1E" w:rsidRPr="005B5624" w:rsidRDefault="00F64F1E" w:rsidP="005B5624">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51B00DE5" w14:textId="2E6FA0D7" w:rsidR="00B27BD3" w:rsidRDefault="00B27BD3" w:rsidP="005B5624">
      <w:pPr>
        <w:spacing w:after="0" w:line="260" w:lineRule="atLeast"/>
        <w:jc w:val="both"/>
        <w:rPr>
          <w:rFonts w:ascii="Arial" w:hAnsi="Arial" w:cs="Arial"/>
          <w:sz w:val="20"/>
          <w:szCs w:val="20"/>
        </w:rPr>
      </w:pPr>
    </w:p>
    <w:sectPr w:rsidR="00B27BD3" w:rsidSect="00F64F1E">
      <w:footerReference w:type="default" r:id="rId8"/>
      <w:headerReference w:type="first" r:id="rId9"/>
      <w:type w:val="continuous"/>
      <w:pgSz w:w="12240" w:h="15840"/>
      <w:pgMar w:top="1843"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9F6B" w14:textId="77777777" w:rsidR="00C96372" w:rsidRDefault="00C96372" w:rsidP="004879CD">
      <w:pPr>
        <w:spacing w:after="0" w:line="240" w:lineRule="auto"/>
      </w:pPr>
      <w:r>
        <w:separator/>
      </w:r>
    </w:p>
  </w:endnote>
  <w:endnote w:type="continuationSeparator" w:id="0">
    <w:p w14:paraId="06711C90" w14:textId="77777777" w:rsidR="00C96372" w:rsidRDefault="00C96372" w:rsidP="004879CD">
      <w:pPr>
        <w:spacing w:after="0" w:line="240" w:lineRule="auto"/>
      </w:pPr>
      <w:r>
        <w:continuationSeparator/>
      </w:r>
    </w:p>
  </w:endnote>
  <w:endnote w:type="continuationNotice" w:id="1">
    <w:p w14:paraId="0313CD81" w14:textId="77777777" w:rsidR="00C96372" w:rsidRDefault="00C96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0258"/>
      <w:docPartObj>
        <w:docPartGallery w:val="Page Numbers (Bottom of Page)"/>
        <w:docPartUnique/>
      </w:docPartObj>
    </w:sdtPr>
    <w:sdtEndPr>
      <w:rPr>
        <w:rFonts w:ascii="Arial" w:hAnsi="Arial" w:cs="Arial"/>
        <w:sz w:val="20"/>
        <w:szCs w:val="20"/>
      </w:rPr>
    </w:sdtEndPr>
    <w:sdtContent>
      <w:p w14:paraId="3BB8F186" w14:textId="4A092703"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E9090D">
          <w:rPr>
            <w:rFonts w:ascii="Arial" w:hAnsi="Arial" w:cs="Arial"/>
            <w:noProof/>
            <w:sz w:val="20"/>
            <w:szCs w:val="20"/>
          </w:rPr>
          <w:t>6</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C2DD" w14:textId="77777777" w:rsidR="00C96372" w:rsidRDefault="00C96372" w:rsidP="004879CD">
      <w:pPr>
        <w:spacing w:after="0" w:line="240" w:lineRule="auto"/>
      </w:pPr>
      <w:r>
        <w:separator/>
      </w:r>
    </w:p>
  </w:footnote>
  <w:footnote w:type="continuationSeparator" w:id="0">
    <w:p w14:paraId="56397A5D" w14:textId="77777777" w:rsidR="00C96372" w:rsidRDefault="00C96372" w:rsidP="004879CD">
      <w:pPr>
        <w:spacing w:after="0" w:line="240" w:lineRule="auto"/>
      </w:pPr>
      <w:r>
        <w:continuationSeparator/>
      </w:r>
    </w:p>
  </w:footnote>
  <w:footnote w:type="continuationNotice" w:id="1">
    <w:p w14:paraId="17588A3F" w14:textId="77777777" w:rsidR="00C96372" w:rsidRDefault="00C96372">
      <w:pPr>
        <w:spacing w:after="0" w:line="240" w:lineRule="auto"/>
      </w:pPr>
    </w:p>
  </w:footnote>
  <w:footnote w:id="2">
    <w:p w14:paraId="534E3839" w14:textId="4E6ABE5D" w:rsidR="00F64F1E" w:rsidRPr="00F3437C" w:rsidRDefault="00F64F1E" w:rsidP="00F64F1E">
      <w:pPr>
        <w:pStyle w:val="Sprotnaopomba-besedilo"/>
        <w:jc w:val="both"/>
        <w:rPr>
          <w:rFonts w:ascii="Arial" w:hAnsi="Arial" w:cs="Arial"/>
          <w:color w:val="000000" w:themeColor="text1"/>
        </w:rPr>
      </w:pPr>
      <w:r w:rsidRPr="00F3437C">
        <w:rPr>
          <w:rStyle w:val="Sprotnaopomba-sklic"/>
          <w:rFonts w:ascii="Arial" w:hAnsi="Arial" w:cs="Arial"/>
          <w:color w:val="000000" w:themeColor="text1"/>
        </w:rPr>
        <w:footnoteRef/>
      </w:r>
      <w:r w:rsidRPr="00F3437C">
        <w:rPr>
          <w:rFonts w:ascii="Arial" w:hAnsi="Arial" w:cs="Arial"/>
          <w:color w:val="000000" w:themeColor="text1"/>
        </w:rPr>
        <w:t xml:space="preserve"> </w:t>
      </w:r>
      <w:r w:rsidR="00AC0C5B" w:rsidRPr="00AC0C5B">
        <w:rPr>
          <w:rFonts w:ascii="Arial" w:hAnsi="Arial" w:cs="Arial"/>
          <w:color w:val="000000" w:themeColor="text1"/>
        </w:rPr>
        <w:t>Uradni list RS, št. 21/13, 78/13 – popr., 47/15 – ZZSDT, 33/16 – PZ-F, 52/16, 15/17 – odl. US, 22/19 – ZPosS, 81/19, 203/20 – ZIUPOPDVE, 119/21 – ZČmIS-A, 202/21 – odl. US in 15/22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BC4" w14:textId="24B1E008" w:rsidR="00F64F1E" w:rsidRDefault="00F64F1E">
    <w:pPr>
      <w:pStyle w:val="Glava"/>
    </w:pPr>
    <w:r>
      <w:rPr>
        <w:noProof/>
        <w:lang w:eastAsia="sl-SI"/>
      </w:rPr>
      <w:drawing>
        <wp:anchor distT="0" distB="0" distL="114300" distR="114300" simplePos="0" relativeHeight="251659264" behindDoc="1" locked="0" layoutInCell="1" allowOverlap="1" wp14:anchorId="104484FF" wp14:editId="35EC619A">
          <wp:simplePos x="0" y="0"/>
          <wp:positionH relativeFrom="page">
            <wp:posOffset>120517</wp:posOffset>
          </wp:positionH>
          <wp:positionV relativeFrom="topMargin">
            <wp:posOffset>-75757</wp:posOffset>
          </wp:positionV>
          <wp:extent cx="3349625" cy="1104181"/>
          <wp:effectExtent l="0" t="0" r="3175" b="1270"/>
          <wp:wrapNone/>
          <wp:docPr id="1" name="Slika 1"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9"/>
  </w:num>
  <w:num w:numId="5">
    <w:abstractNumId w:val="12"/>
  </w:num>
  <w:num w:numId="6">
    <w:abstractNumId w:val="4"/>
  </w:num>
  <w:num w:numId="7">
    <w:abstractNumId w:val="10"/>
  </w:num>
  <w:num w:numId="8">
    <w:abstractNumId w:val="1"/>
  </w:num>
  <w:num w:numId="9">
    <w:abstractNumId w:val="2"/>
  </w:num>
  <w:num w:numId="10">
    <w:abstractNumId w:val="6"/>
  </w:num>
  <w:num w:numId="11">
    <w:abstractNumId w:val="16"/>
  </w:num>
  <w:num w:numId="12">
    <w:abstractNumId w:val="16"/>
  </w:num>
  <w:num w:numId="13">
    <w:abstractNumId w:val="17"/>
  </w:num>
  <w:num w:numId="14">
    <w:abstractNumId w:val="16"/>
  </w:num>
  <w:num w:numId="15">
    <w:abstractNumId w:val="5"/>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7"/>
  </w:num>
  <w:num w:numId="30">
    <w:abstractNumId w:val="0"/>
  </w:num>
  <w:num w:numId="31">
    <w:abstractNumId w:val="14"/>
  </w:num>
  <w:num w:numId="32">
    <w:abstractNumId w:val="16"/>
  </w:num>
  <w:num w:numId="33">
    <w:abstractNumId w:val="15"/>
  </w:num>
  <w:num w:numId="34">
    <w:abstractNumId w:val="11"/>
  </w:num>
  <w:num w:numId="35">
    <w:abstractNumId w:val="8"/>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4E5A"/>
    <w:rsid w:val="00005FD9"/>
    <w:rsid w:val="00014F78"/>
    <w:rsid w:val="000170C6"/>
    <w:rsid w:val="00020333"/>
    <w:rsid w:val="00020AA9"/>
    <w:rsid w:val="0002336C"/>
    <w:rsid w:val="00023539"/>
    <w:rsid w:val="000271C6"/>
    <w:rsid w:val="000275AD"/>
    <w:rsid w:val="0002781C"/>
    <w:rsid w:val="0003025C"/>
    <w:rsid w:val="0003103D"/>
    <w:rsid w:val="0003108C"/>
    <w:rsid w:val="00031896"/>
    <w:rsid w:val="000342B8"/>
    <w:rsid w:val="00034DE3"/>
    <w:rsid w:val="00035311"/>
    <w:rsid w:val="000378F1"/>
    <w:rsid w:val="00055F3D"/>
    <w:rsid w:val="00060D0F"/>
    <w:rsid w:val="000643A8"/>
    <w:rsid w:val="00065898"/>
    <w:rsid w:val="00067B32"/>
    <w:rsid w:val="00067BDC"/>
    <w:rsid w:val="00071FBD"/>
    <w:rsid w:val="000751D3"/>
    <w:rsid w:val="000758E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C5627"/>
    <w:rsid w:val="000D0345"/>
    <w:rsid w:val="000D048D"/>
    <w:rsid w:val="000D3A6E"/>
    <w:rsid w:val="000D5A38"/>
    <w:rsid w:val="000E2E3D"/>
    <w:rsid w:val="000E4942"/>
    <w:rsid w:val="000E5097"/>
    <w:rsid w:val="000E6384"/>
    <w:rsid w:val="000F010E"/>
    <w:rsid w:val="000F2EF7"/>
    <w:rsid w:val="000F2F5D"/>
    <w:rsid w:val="000F60C1"/>
    <w:rsid w:val="000F63F1"/>
    <w:rsid w:val="00101387"/>
    <w:rsid w:val="00101AEC"/>
    <w:rsid w:val="001029E2"/>
    <w:rsid w:val="00105C53"/>
    <w:rsid w:val="00107FF3"/>
    <w:rsid w:val="001172AB"/>
    <w:rsid w:val="0012174F"/>
    <w:rsid w:val="00122815"/>
    <w:rsid w:val="00122CC4"/>
    <w:rsid w:val="00125242"/>
    <w:rsid w:val="00125440"/>
    <w:rsid w:val="0013042D"/>
    <w:rsid w:val="00130B4B"/>
    <w:rsid w:val="0013118A"/>
    <w:rsid w:val="00131E64"/>
    <w:rsid w:val="00132495"/>
    <w:rsid w:val="00132E31"/>
    <w:rsid w:val="00137CDF"/>
    <w:rsid w:val="001406D3"/>
    <w:rsid w:val="001410C3"/>
    <w:rsid w:val="0014317E"/>
    <w:rsid w:val="00150D12"/>
    <w:rsid w:val="001537FA"/>
    <w:rsid w:val="00160A42"/>
    <w:rsid w:val="00162503"/>
    <w:rsid w:val="001645BE"/>
    <w:rsid w:val="0017352E"/>
    <w:rsid w:val="00175560"/>
    <w:rsid w:val="001805EB"/>
    <w:rsid w:val="0018346A"/>
    <w:rsid w:val="001850E7"/>
    <w:rsid w:val="00197487"/>
    <w:rsid w:val="001A2339"/>
    <w:rsid w:val="001A33DB"/>
    <w:rsid w:val="001A3575"/>
    <w:rsid w:val="001A5EC0"/>
    <w:rsid w:val="001B1EE0"/>
    <w:rsid w:val="001B4782"/>
    <w:rsid w:val="001B5470"/>
    <w:rsid w:val="001B736D"/>
    <w:rsid w:val="001B7901"/>
    <w:rsid w:val="001C0CD4"/>
    <w:rsid w:val="001C238F"/>
    <w:rsid w:val="001C2A5A"/>
    <w:rsid w:val="001C49E2"/>
    <w:rsid w:val="001C57AC"/>
    <w:rsid w:val="001D1631"/>
    <w:rsid w:val="001D7264"/>
    <w:rsid w:val="001E1A99"/>
    <w:rsid w:val="001E6531"/>
    <w:rsid w:val="001E7D65"/>
    <w:rsid w:val="001F0A9D"/>
    <w:rsid w:val="001F0BBB"/>
    <w:rsid w:val="001F17B2"/>
    <w:rsid w:val="001F704B"/>
    <w:rsid w:val="002032E6"/>
    <w:rsid w:val="00213B02"/>
    <w:rsid w:val="00221400"/>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99E"/>
    <w:rsid w:val="00272CF0"/>
    <w:rsid w:val="002745F7"/>
    <w:rsid w:val="0027561A"/>
    <w:rsid w:val="00280406"/>
    <w:rsid w:val="00280C33"/>
    <w:rsid w:val="00280EBE"/>
    <w:rsid w:val="002847C3"/>
    <w:rsid w:val="00285B8E"/>
    <w:rsid w:val="00286652"/>
    <w:rsid w:val="00290EF6"/>
    <w:rsid w:val="00291191"/>
    <w:rsid w:val="002A139C"/>
    <w:rsid w:val="002A1D51"/>
    <w:rsid w:val="002A2A29"/>
    <w:rsid w:val="002A3024"/>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141BC"/>
    <w:rsid w:val="003277FF"/>
    <w:rsid w:val="00332698"/>
    <w:rsid w:val="003409D2"/>
    <w:rsid w:val="00341C00"/>
    <w:rsid w:val="00350C11"/>
    <w:rsid w:val="00356378"/>
    <w:rsid w:val="00356682"/>
    <w:rsid w:val="00362CF2"/>
    <w:rsid w:val="003641A0"/>
    <w:rsid w:val="0036428A"/>
    <w:rsid w:val="0037377B"/>
    <w:rsid w:val="003759A3"/>
    <w:rsid w:val="00380619"/>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3282"/>
    <w:rsid w:val="003C5D25"/>
    <w:rsid w:val="003C67F0"/>
    <w:rsid w:val="003D123B"/>
    <w:rsid w:val="003D6411"/>
    <w:rsid w:val="003D7226"/>
    <w:rsid w:val="003D7832"/>
    <w:rsid w:val="003E2291"/>
    <w:rsid w:val="003E2DB5"/>
    <w:rsid w:val="003E6414"/>
    <w:rsid w:val="003F0E32"/>
    <w:rsid w:val="003F2E04"/>
    <w:rsid w:val="003F7897"/>
    <w:rsid w:val="003F7B7A"/>
    <w:rsid w:val="004003F8"/>
    <w:rsid w:val="00407F9F"/>
    <w:rsid w:val="0041305F"/>
    <w:rsid w:val="00424828"/>
    <w:rsid w:val="00424FBB"/>
    <w:rsid w:val="00426254"/>
    <w:rsid w:val="004271BA"/>
    <w:rsid w:val="00427226"/>
    <w:rsid w:val="00427351"/>
    <w:rsid w:val="004333C9"/>
    <w:rsid w:val="00434DCE"/>
    <w:rsid w:val="00435985"/>
    <w:rsid w:val="00435EFB"/>
    <w:rsid w:val="00437F44"/>
    <w:rsid w:val="00445244"/>
    <w:rsid w:val="00445815"/>
    <w:rsid w:val="00446F7B"/>
    <w:rsid w:val="004522E8"/>
    <w:rsid w:val="00454D2E"/>
    <w:rsid w:val="00454D69"/>
    <w:rsid w:val="004570EA"/>
    <w:rsid w:val="00463493"/>
    <w:rsid w:val="00464D82"/>
    <w:rsid w:val="004670B7"/>
    <w:rsid w:val="00470753"/>
    <w:rsid w:val="00471597"/>
    <w:rsid w:val="00472F2D"/>
    <w:rsid w:val="00473FFD"/>
    <w:rsid w:val="00486F30"/>
    <w:rsid w:val="004879CD"/>
    <w:rsid w:val="00487E0F"/>
    <w:rsid w:val="004914B7"/>
    <w:rsid w:val="00491883"/>
    <w:rsid w:val="00492DEC"/>
    <w:rsid w:val="004A2C7D"/>
    <w:rsid w:val="004A3ECE"/>
    <w:rsid w:val="004A40B1"/>
    <w:rsid w:val="004A4F8B"/>
    <w:rsid w:val="004A6259"/>
    <w:rsid w:val="004B1558"/>
    <w:rsid w:val="004B4351"/>
    <w:rsid w:val="004B4AFF"/>
    <w:rsid w:val="004B73CA"/>
    <w:rsid w:val="004C24E3"/>
    <w:rsid w:val="004C29E9"/>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1636D"/>
    <w:rsid w:val="00521D14"/>
    <w:rsid w:val="00524103"/>
    <w:rsid w:val="005250E0"/>
    <w:rsid w:val="0052532D"/>
    <w:rsid w:val="00533736"/>
    <w:rsid w:val="00537F2A"/>
    <w:rsid w:val="00540E1E"/>
    <w:rsid w:val="00541C14"/>
    <w:rsid w:val="00542168"/>
    <w:rsid w:val="00545BDF"/>
    <w:rsid w:val="00551806"/>
    <w:rsid w:val="0055542D"/>
    <w:rsid w:val="00555692"/>
    <w:rsid w:val="0055763E"/>
    <w:rsid w:val="00560AB8"/>
    <w:rsid w:val="00562B4A"/>
    <w:rsid w:val="00564AB1"/>
    <w:rsid w:val="005730F5"/>
    <w:rsid w:val="00575A67"/>
    <w:rsid w:val="00577B1D"/>
    <w:rsid w:val="00580AA8"/>
    <w:rsid w:val="00590CF6"/>
    <w:rsid w:val="005A01B8"/>
    <w:rsid w:val="005A1B28"/>
    <w:rsid w:val="005A35E1"/>
    <w:rsid w:val="005A696B"/>
    <w:rsid w:val="005A782A"/>
    <w:rsid w:val="005B0BF6"/>
    <w:rsid w:val="005B1700"/>
    <w:rsid w:val="005B5624"/>
    <w:rsid w:val="005B6F11"/>
    <w:rsid w:val="005C52C0"/>
    <w:rsid w:val="005D2A05"/>
    <w:rsid w:val="005D3C53"/>
    <w:rsid w:val="005D4EBD"/>
    <w:rsid w:val="005D5A69"/>
    <w:rsid w:val="005D5BDA"/>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2225"/>
    <w:rsid w:val="0062623D"/>
    <w:rsid w:val="006265DB"/>
    <w:rsid w:val="006275ED"/>
    <w:rsid w:val="006312C7"/>
    <w:rsid w:val="006354AD"/>
    <w:rsid w:val="006407BB"/>
    <w:rsid w:val="00640ED3"/>
    <w:rsid w:val="0064296E"/>
    <w:rsid w:val="006463C2"/>
    <w:rsid w:val="00647AC5"/>
    <w:rsid w:val="006550A2"/>
    <w:rsid w:val="00655F53"/>
    <w:rsid w:val="006562E1"/>
    <w:rsid w:val="006571DB"/>
    <w:rsid w:val="0066607A"/>
    <w:rsid w:val="00670BF1"/>
    <w:rsid w:val="00673210"/>
    <w:rsid w:val="006753EC"/>
    <w:rsid w:val="006766A3"/>
    <w:rsid w:val="00683452"/>
    <w:rsid w:val="00692E3D"/>
    <w:rsid w:val="006931CA"/>
    <w:rsid w:val="00693397"/>
    <w:rsid w:val="006971C8"/>
    <w:rsid w:val="00697547"/>
    <w:rsid w:val="006A3311"/>
    <w:rsid w:val="006A63C5"/>
    <w:rsid w:val="006B2383"/>
    <w:rsid w:val="006B28AE"/>
    <w:rsid w:val="006B3913"/>
    <w:rsid w:val="006B7547"/>
    <w:rsid w:val="006C24ED"/>
    <w:rsid w:val="006C6CA5"/>
    <w:rsid w:val="006D2739"/>
    <w:rsid w:val="006D7E30"/>
    <w:rsid w:val="006E350A"/>
    <w:rsid w:val="006E5268"/>
    <w:rsid w:val="006F449F"/>
    <w:rsid w:val="006F4B0A"/>
    <w:rsid w:val="007008C4"/>
    <w:rsid w:val="00705E0B"/>
    <w:rsid w:val="00712F52"/>
    <w:rsid w:val="00713A14"/>
    <w:rsid w:val="007159B9"/>
    <w:rsid w:val="00715B90"/>
    <w:rsid w:val="00720AAF"/>
    <w:rsid w:val="00721098"/>
    <w:rsid w:val="00726822"/>
    <w:rsid w:val="0073096E"/>
    <w:rsid w:val="00730EC9"/>
    <w:rsid w:val="00733A26"/>
    <w:rsid w:val="007424EF"/>
    <w:rsid w:val="00743B92"/>
    <w:rsid w:val="00744F64"/>
    <w:rsid w:val="00747ED1"/>
    <w:rsid w:val="007567B7"/>
    <w:rsid w:val="0075747F"/>
    <w:rsid w:val="00757EEB"/>
    <w:rsid w:val="007644D0"/>
    <w:rsid w:val="00764CEC"/>
    <w:rsid w:val="00772846"/>
    <w:rsid w:val="00776172"/>
    <w:rsid w:val="007761C7"/>
    <w:rsid w:val="007778A7"/>
    <w:rsid w:val="007854E4"/>
    <w:rsid w:val="007919EE"/>
    <w:rsid w:val="007924B5"/>
    <w:rsid w:val="00793774"/>
    <w:rsid w:val="00795550"/>
    <w:rsid w:val="007A0083"/>
    <w:rsid w:val="007A01AB"/>
    <w:rsid w:val="007A6A05"/>
    <w:rsid w:val="007A70F8"/>
    <w:rsid w:val="007B0027"/>
    <w:rsid w:val="007B0211"/>
    <w:rsid w:val="007B215A"/>
    <w:rsid w:val="007B7DC9"/>
    <w:rsid w:val="007C1DF9"/>
    <w:rsid w:val="007C2053"/>
    <w:rsid w:val="007D0727"/>
    <w:rsid w:val="007D0FD6"/>
    <w:rsid w:val="007D73A7"/>
    <w:rsid w:val="007D77F0"/>
    <w:rsid w:val="007E1160"/>
    <w:rsid w:val="007E442B"/>
    <w:rsid w:val="007E460C"/>
    <w:rsid w:val="007E614E"/>
    <w:rsid w:val="007F50BD"/>
    <w:rsid w:val="007F5F6F"/>
    <w:rsid w:val="008008A9"/>
    <w:rsid w:val="008010ED"/>
    <w:rsid w:val="00802027"/>
    <w:rsid w:val="00802DB9"/>
    <w:rsid w:val="0081343E"/>
    <w:rsid w:val="00815945"/>
    <w:rsid w:val="00820F81"/>
    <w:rsid w:val="0082126A"/>
    <w:rsid w:val="008251D5"/>
    <w:rsid w:val="00827720"/>
    <w:rsid w:val="00830E9F"/>
    <w:rsid w:val="008316E1"/>
    <w:rsid w:val="00833E12"/>
    <w:rsid w:val="0083571A"/>
    <w:rsid w:val="00835F82"/>
    <w:rsid w:val="00842FE4"/>
    <w:rsid w:val="00845483"/>
    <w:rsid w:val="00852F39"/>
    <w:rsid w:val="00860B03"/>
    <w:rsid w:val="00862BA9"/>
    <w:rsid w:val="00863F49"/>
    <w:rsid w:val="00865866"/>
    <w:rsid w:val="008669AA"/>
    <w:rsid w:val="008669DA"/>
    <w:rsid w:val="008675DA"/>
    <w:rsid w:val="008677C1"/>
    <w:rsid w:val="008759C8"/>
    <w:rsid w:val="00880516"/>
    <w:rsid w:val="0088185C"/>
    <w:rsid w:val="0088318D"/>
    <w:rsid w:val="0088474B"/>
    <w:rsid w:val="008857D9"/>
    <w:rsid w:val="008865E6"/>
    <w:rsid w:val="0088702B"/>
    <w:rsid w:val="00887D48"/>
    <w:rsid w:val="00891721"/>
    <w:rsid w:val="008939C9"/>
    <w:rsid w:val="00893B7F"/>
    <w:rsid w:val="00894657"/>
    <w:rsid w:val="008A067C"/>
    <w:rsid w:val="008A15EC"/>
    <w:rsid w:val="008A3D35"/>
    <w:rsid w:val="008B0DB3"/>
    <w:rsid w:val="008B434A"/>
    <w:rsid w:val="008C0674"/>
    <w:rsid w:val="008C387C"/>
    <w:rsid w:val="008C5257"/>
    <w:rsid w:val="008D0835"/>
    <w:rsid w:val="008D2250"/>
    <w:rsid w:val="008D28C3"/>
    <w:rsid w:val="008D51D2"/>
    <w:rsid w:val="008E2FAF"/>
    <w:rsid w:val="008E5151"/>
    <w:rsid w:val="008E7DB8"/>
    <w:rsid w:val="008F40F4"/>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173C9"/>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90A03"/>
    <w:rsid w:val="00992A8B"/>
    <w:rsid w:val="0099519F"/>
    <w:rsid w:val="009A039E"/>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5EED"/>
    <w:rsid w:val="009D7A3D"/>
    <w:rsid w:val="009E1B44"/>
    <w:rsid w:val="009E6863"/>
    <w:rsid w:val="009E742B"/>
    <w:rsid w:val="009F2219"/>
    <w:rsid w:val="00A0140D"/>
    <w:rsid w:val="00A0246D"/>
    <w:rsid w:val="00A0291C"/>
    <w:rsid w:val="00A0326C"/>
    <w:rsid w:val="00A04F81"/>
    <w:rsid w:val="00A10BED"/>
    <w:rsid w:val="00A11142"/>
    <w:rsid w:val="00A12459"/>
    <w:rsid w:val="00A1392E"/>
    <w:rsid w:val="00A14F3B"/>
    <w:rsid w:val="00A15D19"/>
    <w:rsid w:val="00A16B9E"/>
    <w:rsid w:val="00A20674"/>
    <w:rsid w:val="00A258A4"/>
    <w:rsid w:val="00A25E2A"/>
    <w:rsid w:val="00A278D0"/>
    <w:rsid w:val="00A30A71"/>
    <w:rsid w:val="00A31622"/>
    <w:rsid w:val="00A317D8"/>
    <w:rsid w:val="00A35240"/>
    <w:rsid w:val="00A37F77"/>
    <w:rsid w:val="00A4362F"/>
    <w:rsid w:val="00A44E74"/>
    <w:rsid w:val="00A46823"/>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27C7"/>
    <w:rsid w:val="00A8438F"/>
    <w:rsid w:val="00A84E19"/>
    <w:rsid w:val="00A90AA8"/>
    <w:rsid w:val="00A91C8E"/>
    <w:rsid w:val="00A92000"/>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0C5B"/>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27BD3"/>
    <w:rsid w:val="00B30ACF"/>
    <w:rsid w:val="00B328BB"/>
    <w:rsid w:val="00B33946"/>
    <w:rsid w:val="00B33DE0"/>
    <w:rsid w:val="00B36F61"/>
    <w:rsid w:val="00B42340"/>
    <w:rsid w:val="00B4271E"/>
    <w:rsid w:val="00B50A7B"/>
    <w:rsid w:val="00B53B6F"/>
    <w:rsid w:val="00B53DA6"/>
    <w:rsid w:val="00B5716F"/>
    <w:rsid w:val="00B6511E"/>
    <w:rsid w:val="00B66E10"/>
    <w:rsid w:val="00B70E6F"/>
    <w:rsid w:val="00B7165F"/>
    <w:rsid w:val="00B754AD"/>
    <w:rsid w:val="00B764E8"/>
    <w:rsid w:val="00B82ECE"/>
    <w:rsid w:val="00B842DC"/>
    <w:rsid w:val="00B85EEE"/>
    <w:rsid w:val="00B910C9"/>
    <w:rsid w:val="00B96DDE"/>
    <w:rsid w:val="00BA090C"/>
    <w:rsid w:val="00BA1992"/>
    <w:rsid w:val="00BA4662"/>
    <w:rsid w:val="00BA4941"/>
    <w:rsid w:val="00BB00F2"/>
    <w:rsid w:val="00BB04D6"/>
    <w:rsid w:val="00BB1622"/>
    <w:rsid w:val="00BB2340"/>
    <w:rsid w:val="00BB6FD4"/>
    <w:rsid w:val="00BC1538"/>
    <w:rsid w:val="00BC15DD"/>
    <w:rsid w:val="00BC3945"/>
    <w:rsid w:val="00BC55C8"/>
    <w:rsid w:val="00BC67AC"/>
    <w:rsid w:val="00BC7422"/>
    <w:rsid w:val="00BE1B06"/>
    <w:rsid w:val="00BE5786"/>
    <w:rsid w:val="00BE6816"/>
    <w:rsid w:val="00BE7742"/>
    <w:rsid w:val="00BF2E6D"/>
    <w:rsid w:val="00BF69F2"/>
    <w:rsid w:val="00BF7635"/>
    <w:rsid w:val="00BF775A"/>
    <w:rsid w:val="00BF7B33"/>
    <w:rsid w:val="00BF7C2D"/>
    <w:rsid w:val="00C007FB"/>
    <w:rsid w:val="00C04CDE"/>
    <w:rsid w:val="00C05900"/>
    <w:rsid w:val="00C112F1"/>
    <w:rsid w:val="00C13991"/>
    <w:rsid w:val="00C15A05"/>
    <w:rsid w:val="00C16C10"/>
    <w:rsid w:val="00C16E14"/>
    <w:rsid w:val="00C17A4E"/>
    <w:rsid w:val="00C250BD"/>
    <w:rsid w:val="00C26396"/>
    <w:rsid w:val="00C26EED"/>
    <w:rsid w:val="00C303EA"/>
    <w:rsid w:val="00C30DFB"/>
    <w:rsid w:val="00C353AE"/>
    <w:rsid w:val="00C3643F"/>
    <w:rsid w:val="00C4262A"/>
    <w:rsid w:val="00C43198"/>
    <w:rsid w:val="00C45807"/>
    <w:rsid w:val="00C45A78"/>
    <w:rsid w:val="00C45B98"/>
    <w:rsid w:val="00C468C6"/>
    <w:rsid w:val="00C46F54"/>
    <w:rsid w:val="00C53AAF"/>
    <w:rsid w:val="00C541AB"/>
    <w:rsid w:val="00C57B43"/>
    <w:rsid w:val="00C601F0"/>
    <w:rsid w:val="00C607D4"/>
    <w:rsid w:val="00C6110B"/>
    <w:rsid w:val="00C67217"/>
    <w:rsid w:val="00C67257"/>
    <w:rsid w:val="00C7185F"/>
    <w:rsid w:val="00C76976"/>
    <w:rsid w:val="00C85C8A"/>
    <w:rsid w:val="00C8689D"/>
    <w:rsid w:val="00C93258"/>
    <w:rsid w:val="00C96372"/>
    <w:rsid w:val="00C96680"/>
    <w:rsid w:val="00C9686D"/>
    <w:rsid w:val="00CA4317"/>
    <w:rsid w:val="00CA705A"/>
    <w:rsid w:val="00CB0496"/>
    <w:rsid w:val="00CB2B55"/>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33DA"/>
    <w:rsid w:val="00D34726"/>
    <w:rsid w:val="00D35538"/>
    <w:rsid w:val="00D3786C"/>
    <w:rsid w:val="00D37EBE"/>
    <w:rsid w:val="00D458D2"/>
    <w:rsid w:val="00D467D6"/>
    <w:rsid w:val="00D4738C"/>
    <w:rsid w:val="00D47435"/>
    <w:rsid w:val="00D5617D"/>
    <w:rsid w:val="00D5692D"/>
    <w:rsid w:val="00D57397"/>
    <w:rsid w:val="00D57B3F"/>
    <w:rsid w:val="00D60094"/>
    <w:rsid w:val="00D60568"/>
    <w:rsid w:val="00D622D5"/>
    <w:rsid w:val="00D66F45"/>
    <w:rsid w:val="00D6755E"/>
    <w:rsid w:val="00D70F22"/>
    <w:rsid w:val="00D71209"/>
    <w:rsid w:val="00D74CEB"/>
    <w:rsid w:val="00D827F3"/>
    <w:rsid w:val="00D83312"/>
    <w:rsid w:val="00D83CB5"/>
    <w:rsid w:val="00D83E65"/>
    <w:rsid w:val="00D843A0"/>
    <w:rsid w:val="00D84BC4"/>
    <w:rsid w:val="00D86CA2"/>
    <w:rsid w:val="00D8706F"/>
    <w:rsid w:val="00D92C6D"/>
    <w:rsid w:val="00D967E0"/>
    <w:rsid w:val="00D978AF"/>
    <w:rsid w:val="00DA36A8"/>
    <w:rsid w:val="00DA7BEB"/>
    <w:rsid w:val="00DB3D6A"/>
    <w:rsid w:val="00DB41AF"/>
    <w:rsid w:val="00DB5C0D"/>
    <w:rsid w:val="00DB7736"/>
    <w:rsid w:val="00DB7F0C"/>
    <w:rsid w:val="00DC5EDC"/>
    <w:rsid w:val="00DC7CF5"/>
    <w:rsid w:val="00DD202A"/>
    <w:rsid w:val="00DD283B"/>
    <w:rsid w:val="00DD333C"/>
    <w:rsid w:val="00DD5492"/>
    <w:rsid w:val="00DD5E7D"/>
    <w:rsid w:val="00DD68DD"/>
    <w:rsid w:val="00DD6BF9"/>
    <w:rsid w:val="00DD6E6C"/>
    <w:rsid w:val="00DE1307"/>
    <w:rsid w:val="00DE699A"/>
    <w:rsid w:val="00DE76A5"/>
    <w:rsid w:val="00DF313C"/>
    <w:rsid w:val="00DF3852"/>
    <w:rsid w:val="00DF5F07"/>
    <w:rsid w:val="00E014EF"/>
    <w:rsid w:val="00E03E68"/>
    <w:rsid w:val="00E0445A"/>
    <w:rsid w:val="00E04607"/>
    <w:rsid w:val="00E06A3E"/>
    <w:rsid w:val="00E10918"/>
    <w:rsid w:val="00E1384A"/>
    <w:rsid w:val="00E15DE9"/>
    <w:rsid w:val="00E17BE3"/>
    <w:rsid w:val="00E24667"/>
    <w:rsid w:val="00E27E6A"/>
    <w:rsid w:val="00E3010E"/>
    <w:rsid w:val="00E31460"/>
    <w:rsid w:val="00E31B05"/>
    <w:rsid w:val="00E31D0B"/>
    <w:rsid w:val="00E33861"/>
    <w:rsid w:val="00E35C7D"/>
    <w:rsid w:val="00E42DAC"/>
    <w:rsid w:val="00E46E4F"/>
    <w:rsid w:val="00E501BE"/>
    <w:rsid w:val="00E541A6"/>
    <w:rsid w:val="00E55A46"/>
    <w:rsid w:val="00E56061"/>
    <w:rsid w:val="00E605AB"/>
    <w:rsid w:val="00E612DD"/>
    <w:rsid w:val="00E61DDB"/>
    <w:rsid w:val="00E64641"/>
    <w:rsid w:val="00E64D24"/>
    <w:rsid w:val="00E67320"/>
    <w:rsid w:val="00E70D88"/>
    <w:rsid w:val="00E716F9"/>
    <w:rsid w:val="00E77458"/>
    <w:rsid w:val="00E779AB"/>
    <w:rsid w:val="00E8180C"/>
    <w:rsid w:val="00E82690"/>
    <w:rsid w:val="00E84F54"/>
    <w:rsid w:val="00E866F2"/>
    <w:rsid w:val="00E90432"/>
    <w:rsid w:val="00E9090D"/>
    <w:rsid w:val="00E930BC"/>
    <w:rsid w:val="00E949F5"/>
    <w:rsid w:val="00E970E6"/>
    <w:rsid w:val="00E9756D"/>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198B"/>
    <w:rsid w:val="00ED1E75"/>
    <w:rsid w:val="00ED2A83"/>
    <w:rsid w:val="00ED32EB"/>
    <w:rsid w:val="00ED41A6"/>
    <w:rsid w:val="00EE1E0A"/>
    <w:rsid w:val="00EE2B7A"/>
    <w:rsid w:val="00EE489D"/>
    <w:rsid w:val="00EE7711"/>
    <w:rsid w:val="00EF2A94"/>
    <w:rsid w:val="00EF58BA"/>
    <w:rsid w:val="00F100BC"/>
    <w:rsid w:val="00F12AFF"/>
    <w:rsid w:val="00F17B91"/>
    <w:rsid w:val="00F17EBA"/>
    <w:rsid w:val="00F20ADF"/>
    <w:rsid w:val="00F20C98"/>
    <w:rsid w:val="00F219DD"/>
    <w:rsid w:val="00F21B5F"/>
    <w:rsid w:val="00F22F7C"/>
    <w:rsid w:val="00F2583E"/>
    <w:rsid w:val="00F25C3C"/>
    <w:rsid w:val="00F263FF"/>
    <w:rsid w:val="00F26CD8"/>
    <w:rsid w:val="00F27491"/>
    <w:rsid w:val="00F3437C"/>
    <w:rsid w:val="00F350E3"/>
    <w:rsid w:val="00F354AC"/>
    <w:rsid w:val="00F361A3"/>
    <w:rsid w:val="00F36A5D"/>
    <w:rsid w:val="00F37AA7"/>
    <w:rsid w:val="00F37D15"/>
    <w:rsid w:val="00F43136"/>
    <w:rsid w:val="00F522F5"/>
    <w:rsid w:val="00F54C23"/>
    <w:rsid w:val="00F602A4"/>
    <w:rsid w:val="00F62627"/>
    <w:rsid w:val="00F62CA3"/>
    <w:rsid w:val="00F64F1E"/>
    <w:rsid w:val="00F66198"/>
    <w:rsid w:val="00F70862"/>
    <w:rsid w:val="00F71EDF"/>
    <w:rsid w:val="00F720E0"/>
    <w:rsid w:val="00F813FC"/>
    <w:rsid w:val="00F8213C"/>
    <w:rsid w:val="00F906C9"/>
    <w:rsid w:val="00F92105"/>
    <w:rsid w:val="00F92336"/>
    <w:rsid w:val="00F936BD"/>
    <w:rsid w:val="00F93CCE"/>
    <w:rsid w:val="00F97709"/>
    <w:rsid w:val="00FA3156"/>
    <w:rsid w:val="00FA35AD"/>
    <w:rsid w:val="00FA5EFC"/>
    <w:rsid w:val="00FA6861"/>
    <w:rsid w:val="00FC07F6"/>
    <w:rsid w:val="00FC1D37"/>
    <w:rsid w:val="00FC2630"/>
    <w:rsid w:val="00FC3555"/>
    <w:rsid w:val="00FC5B0B"/>
    <w:rsid w:val="00FC6D60"/>
    <w:rsid w:val="00FC6F3F"/>
    <w:rsid w:val="00FD046F"/>
    <w:rsid w:val="00FD105E"/>
    <w:rsid w:val="00FD2983"/>
    <w:rsid w:val="00FD428A"/>
    <w:rsid w:val="00FD4B34"/>
    <w:rsid w:val="00FE13EF"/>
    <w:rsid w:val="00FE2141"/>
    <w:rsid w:val="00FE2EA6"/>
    <w:rsid w:val="00FE3E0F"/>
    <w:rsid w:val="00FE5A58"/>
    <w:rsid w:val="00FE754C"/>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9CD"/>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 w:type="character" w:styleId="Nerazreenaomemba">
    <w:name w:val="Unresolved Mention"/>
    <w:basedOn w:val="Privzetapisavaodstavka"/>
    <w:uiPriority w:val="99"/>
    <w:semiHidden/>
    <w:unhideWhenUsed/>
    <w:rsid w:val="007D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7AB307-4E12-4B1F-A66A-A796180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1258</Words>
  <Characters>7177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Marko Bučalič</cp:lastModifiedBy>
  <cp:revision>38</cp:revision>
  <cp:lastPrinted>2020-04-16T14:25:00Z</cp:lastPrinted>
  <dcterms:created xsi:type="dcterms:W3CDTF">2022-03-04T09:38:00Z</dcterms:created>
  <dcterms:modified xsi:type="dcterms:W3CDTF">2022-03-04T12:14:00Z</dcterms:modified>
</cp:coreProperties>
</file>