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C8DC8FC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9A4B02" w:rsidRPr="009A4B02">
        <w:t>0142-1</w:t>
      </w:r>
      <w:r w:rsidR="00D421F8">
        <w:t>9</w:t>
      </w:r>
      <w:r w:rsidR="009A4B02" w:rsidRPr="009A4B02">
        <w:t>/2024-2720</w:t>
      </w:r>
    </w:p>
    <w:p w14:paraId="55C63003" w14:textId="5239CE9F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 </w:t>
      </w:r>
      <w:r w:rsidR="00D421F8">
        <w:rPr>
          <w:rFonts w:cs="Arial"/>
        </w:rPr>
        <w:t>8. 7. 2024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4790E8BD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9A4B02" w:rsidRPr="009A4B02">
        <w:rPr>
          <w:rFonts w:cs="Arial"/>
          <w:b/>
          <w:caps/>
          <w:szCs w:val="20"/>
        </w:rPr>
        <w:t>0142-1</w:t>
      </w:r>
      <w:r w:rsidR="000049C4">
        <w:rPr>
          <w:rFonts w:cs="Arial"/>
          <w:b/>
          <w:caps/>
          <w:szCs w:val="20"/>
        </w:rPr>
        <w:t>9</w:t>
      </w:r>
      <w:r w:rsidR="009A4B02" w:rsidRPr="009A4B02">
        <w:rPr>
          <w:rFonts w:cs="Arial"/>
          <w:b/>
          <w:caps/>
          <w:szCs w:val="20"/>
        </w:rPr>
        <w:t>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37CA133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0049C4">
              <w:rPr>
                <w:rFonts w:cs="Arial"/>
                <w:b/>
                <w:bCs/>
                <w:szCs w:val="20"/>
              </w:rPr>
              <w:t>Trebnje, Stari trg 63, 8210 Trebnje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CADE45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049C4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0049C4">
        <w:rPr>
          <w:rFonts w:cs="Arial"/>
          <w:szCs w:val="20"/>
          <w:u w:val="single"/>
        </w:rPr>
        <w:t>Trebnje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9962C9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0142-1</w:t>
      </w:r>
      <w:r w:rsidR="000049C4">
        <w:rPr>
          <w:rFonts w:ascii="Helv" w:eastAsia="Calibri" w:hAnsi="Helv" w:cs="Helv"/>
          <w:b/>
          <w:bCs/>
          <w:color w:val="000000"/>
        </w:rPr>
        <w:t>9</w:t>
      </w:r>
      <w:r w:rsidR="00D467C3" w:rsidRPr="00D467C3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049C4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049C4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2845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21F8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2024-07-08T08:31:00Z</dcterms:created>
  <dcterms:modified xsi:type="dcterms:W3CDTF">2024-07-08T08:33:00Z</dcterms:modified>
</cp:coreProperties>
</file>