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F0B04D9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157A4D" w:rsidRPr="00157A4D">
        <w:t>013-3/2025-2720</w:t>
      </w:r>
    </w:p>
    <w:p w14:paraId="55C63003" w14:textId="59521090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E40029">
        <w:rPr>
          <w:rFonts w:cs="Arial"/>
        </w:rPr>
        <w:t>5. 1. 2026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535EEFE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>NADOMESTNE</w:t>
      </w:r>
      <w:r w:rsidR="00A24838">
        <w:rPr>
          <w:rFonts w:cs="Arial"/>
          <w:b/>
          <w:caps/>
          <w:szCs w:val="20"/>
        </w:rPr>
        <w:t>ga</w:t>
      </w:r>
      <w:r w:rsidR="009A74A2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predstavni</w:t>
      </w:r>
      <w:r w:rsidR="00A24838">
        <w:rPr>
          <w:rFonts w:cs="Arial"/>
          <w:b/>
          <w:caps/>
          <w:szCs w:val="20"/>
        </w:rPr>
        <w:t>ka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57A4D" w:rsidRPr="00157A4D">
        <w:rPr>
          <w:rFonts w:cs="Arial"/>
          <w:b/>
          <w:caps/>
          <w:szCs w:val="20"/>
        </w:rPr>
        <w:t>013-3/2025-2720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A706E4A" w:rsidR="00157A4D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157A4D">
              <w:rPr>
                <w:rFonts w:cs="Arial"/>
                <w:b/>
                <w:bCs/>
                <w:szCs w:val="20"/>
              </w:rPr>
              <w:t>Sežana, Ulica Ivana Turšiča 6, 6270 Sežana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CE89603" w:rsidR="00537BD1" w:rsidRPr="00C66EF3" w:rsidRDefault="00537BD1" w:rsidP="00683AA2">
      <w:pPr>
        <w:jc w:val="both"/>
        <w:rPr>
          <w:rFonts w:cs="Arial"/>
          <w:szCs w:val="20"/>
          <w:u w:val="single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157A4D">
        <w:rPr>
          <w:rFonts w:cs="Arial"/>
          <w:szCs w:val="20"/>
          <w:u w:val="single"/>
        </w:rPr>
        <w:t>Sežana</w:t>
      </w:r>
      <w:r w:rsidR="00157A4D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  <w:r w:rsidR="00C66EF3" w:rsidRPr="00C66EF3">
        <w:rPr>
          <w:rFonts w:cs="Arial"/>
          <w:color w:val="000000"/>
          <w:szCs w:val="20"/>
          <w:u w:val="single"/>
        </w:rPr>
        <w:t>V svet zavoda bo do konca mandata imenovan 1 predstavnik ustanovitelja.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62CEB7CC" w14:textId="3908053A" w:rsidR="00537BD1" w:rsidRPr="00403F3B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790C77C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157A4D" w:rsidRPr="00157A4D">
        <w:rPr>
          <w:rFonts w:ascii="Helv" w:eastAsia="Calibri" w:hAnsi="Helv" w:cs="Helv"/>
          <w:b/>
          <w:bCs/>
          <w:color w:val="000000"/>
        </w:rPr>
        <w:t>013-3/2025-2720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57A4D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2DA5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02057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03F3B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7C5A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30B"/>
    <w:rsid w:val="00904817"/>
    <w:rsid w:val="00916A15"/>
    <w:rsid w:val="00923E31"/>
    <w:rsid w:val="00931425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70DD2"/>
    <w:rsid w:val="00B803E2"/>
    <w:rsid w:val="00B932C0"/>
    <w:rsid w:val="00BA45FC"/>
    <w:rsid w:val="00BC39E6"/>
    <w:rsid w:val="00BD3BE3"/>
    <w:rsid w:val="00BF71D0"/>
    <w:rsid w:val="00C05AFD"/>
    <w:rsid w:val="00C05C9E"/>
    <w:rsid w:val="00C12887"/>
    <w:rsid w:val="00C171C6"/>
    <w:rsid w:val="00C500F0"/>
    <w:rsid w:val="00C50BD5"/>
    <w:rsid w:val="00C60CEB"/>
    <w:rsid w:val="00C6477E"/>
    <w:rsid w:val="00C657BF"/>
    <w:rsid w:val="00C66EF3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DE477E"/>
    <w:rsid w:val="00DF434A"/>
    <w:rsid w:val="00E10D73"/>
    <w:rsid w:val="00E15432"/>
    <w:rsid w:val="00E40029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979F5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2026-01-05T08:42:00Z</dcterms:created>
  <dcterms:modified xsi:type="dcterms:W3CDTF">2026-01-05T08:42:00Z</dcterms:modified>
</cp:coreProperties>
</file>