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36E7" w:rsidRPr="0033725E" w:rsidRDefault="00F9544C" w:rsidP="00CD36E7">
      <w:pPr>
        <w:pStyle w:val="datumtevilka"/>
        <w:spacing w:line="276" w:lineRule="auto"/>
      </w:pPr>
      <w:r w:rsidRPr="0033725E">
        <w:rPr>
          <w:rFonts w:cs="Arial"/>
          <w:noProof/>
          <w:color w:val="000000" w:themeColor="text1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2027555</wp:posOffset>
                </wp:positionV>
                <wp:extent cx="2520315" cy="1430655"/>
                <wp:effectExtent l="0" t="0" r="13335" b="17145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6E7" w:rsidRPr="004F1CBD" w:rsidRDefault="00CD36E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CD36E7" w:rsidRPr="004F1CBD" w:rsidRDefault="00CD36E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4F1CBD">
                              <w:rPr>
                                <w:b/>
                                <w:lang w:val="sl-SI"/>
                              </w:rPr>
                              <w:t>VSEM VDC</w:t>
                            </w:r>
                          </w:p>
                          <w:p w:rsidR="00CD36E7" w:rsidRPr="004F1CBD" w:rsidRDefault="00CD36E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CD36E7" w:rsidRDefault="00CD36E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4F1CBD">
                              <w:rPr>
                                <w:b/>
                                <w:lang w:val="sl-SI"/>
                              </w:rPr>
                              <w:t>VSEM CUDV</w:t>
                            </w:r>
                          </w:p>
                          <w:p w:rsidR="005D7927" w:rsidRDefault="005D792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5D7927" w:rsidRDefault="005D792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Skupnost VDC</w:t>
                            </w:r>
                          </w:p>
                          <w:p w:rsidR="005D7927" w:rsidRDefault="005D792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5D7927" w:rsidRPr="004F1CBD" w:rsidRDefault="005D792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SOUS</w:t>
                            </w:r>
                          </w:p>
                          <w:p w:rsidR="00CD36E7" w:rsidRPr="004F1CBD" w:rsidRDefault="00CD36E7" w:rsidP="00CD36E7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4A28BC" w:rsidRPr="003E1C74" w:rsidRDefault="004A28BC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59.65pt;width:198.45pt;height:112.6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1x1zAIAANIFAAAOAAAAZHJzL2Uyb0RvYy54bWysVG1vmzAQ/j5p/8HypH2jvATSwEqqNIRp&#10;UrdVavcDHDDBKtjMdgLttP++s0nStNWkaRsfrMP2PXfP3eO7uBzaBu2oVEzwFPtnHkaUF6JkfJPi&#10;b3e5M8NIacJL0ghOU/xAFb6cv31z0XcJDUQtmpJKBCBcJX2X4lrrLnFdVdS0JepMdJTDYSVkSzT8&#10;yo1bStIDetu4gedN3V7IspOioErBbjYe4rnFrypa6K9VpahGTYohN21Xade1Wd35BUk2knQ1K/Zp&#10;kL/IoiWMQ9AjVEY0QVvJXkG1rJBCiUqfFaJ1RVWxgloOwMb3XrC5rUlHLRcojuqOZVL/D7b4sruR&#10;iJXQO4w4aaFFd3TQ6EoMaIJRSVUB1bqBnLWQ6JGgHRcKLqpG7Di7J+/fDYsPpop9pxIAu+0ATg/g&#10;bhBNRVR3LYp78BHLmvANXUgp+pqSElj4xtM9cR1xlAFZ959FCemQrRYWaKhkawChaAjQoZsPxw6a&#10;lAvYDKLAm/gRRgWc+eHEm0aRjUGSg3snlf5IRYuMkWIJErHwZHettEmHJIcrJhoXOWsaK5OGP9uA&#10;i+MOBAdXc2bSsF3/EXvxaraahU4YTFdO6GWZs8iXoTPN/fMom2TLZeb/NHH9MKlZWVJuwhwU6Id/&#10;1uH9Wxi1c9SgEg0rDZxJScnNetlItCPwAnL77Qtycs19noYtAnB5QckPQu8qiJ18Ojt3wjyMnPjc&#10;mzmeH1/FUy+Mwyx/TumacfrvlFCf4jgKolFNv+Xm2e81N5K0TMOMaVib4tnxEkmMBle8tK3VhDWj&#10;fVIKk/5TKaDdh0ZbxRqRjnLVw3oAFCPjtSgfQLtSgLJAoDAYwaiFfMSohyGTYvV9SyTFqPnEQf9m&#10;Ih0MeTDWB4PwAlxTrDEazaUeJ9e2k2xTA/L4wrhYwBupmFXvUxb7lwWDw5LYDzkzmU7/7a2nUTz/&#10;BQAA//8DAFBLAwQUAAYACAAAACEAdFt6Kt4AAAAIAQAADwAAAGRycy9kb3ducmV2LnhtbEyPQU+D&#10;QBSE7yb+h81r4s0ulUqE8mgaoycTI8WDxwVeYVP2LbLbFv+966keJzOZ+SbfzmYQZ5qctoywWkYg&#10;iBvbau4QPqvX+ycQzitu1WCZEH7Iwba4vclV1toLl3Te+06EEnaZQui9HzMpXdOTUW5pR+LgHexk&#10;lA9y6mQ7qUsoN4N8iKJEGqU5LPRqpOeemuP+ZBB2X1y+6O/3+qM8lLqq0ojfkiPi3WLebUB4mv01&#10;DH/4AR2KwFTbE7dODAjhiEeIV2kMIthxmqQgaoTH9ToBWeTy/4HiFwAA//8DAFBLAQItABQABgAI&#10;AAAAIQC2gziS/gAAAOEBAAATAAAAAAAAAAAAAAAAAAAAAABbQ29udGVudF9UeXBlc10ueG1sUEsB&#10;Ai0AFAAGAAgAAAAhADj9If/WAAAAlAEAAAsAAAAAAAAAAAAAAAAALwEAAF9yZWxzLy5yZWxzUEsB&#10;Ai0AFAAGAAgAAAAhAD3bXHXMAgAA0gUAAA4AAAAAAAAAAAAAAAAALgIAAGRycy9lMm9Eb2MueG1s&#10;UEsBAi0AFAAGAAgAAAAhAHRbeireAAAACAEAAA8AAAAAAAAAAAAAAAAAJgUAAGRycy9kb3ducmV2&#10;LnhtbFBLBQYAAAAABAAEAPMAAAAxBgAAAAA=&#10;" o:allowoverlap="f" filled="f" stroked="f">
                <v:textbox inset="0,0,0,0">
                  <w:txbxContent>
                    <w:p w:rsidR="00CD36E7" w:rsidRPr="004F1CBD" w:rsidRDefault="00CD36E7" w:rsidP="00CD36E7">
                      <w:pPr>
                        <w:rPr>
                          <w:b/>
                          <w:lang w:val="sl-SI"/>
                        </w:rPr>
                      </w:pPr>
                    </w:p>
                    <w:p w:rsidR="00CD36E7" w:rsidRPr="004F1CBD" w:rsidRDefault="00CD36E7" w:rsidP="00CD36E7">
                      <w:pPr>
                        <w:rPr>
                          <w:b/>
                          <w:lang w:val="sl-SI"/>
                        </w:rPr>
                      </w:pPr>
                      <w:r w:rsidRPr="004F1CBD">
                        <w:rPr>
                          <w:b/>
                          <w:lang w:val="sl-SI"/>
                        </w:rPr>
                        <w:t>VSEM VDC</w:t>
                      </w:r>
                    </w:p>
                    <w:p w:rsidR="00CD36E7" w:rsidRPr="004F1CBD" w:rsidRDefault="00CD36E7" w:rsidP="00CD36E7">
                      <w:pPr>
                        <w:rPr>
                          <w:b/>
                          <w:lang w:val="sl-SI"/>
                        </w:rPr>
                      </w:pPr>
                    </w:p>
                    <w:p w:rsidR="00CD36E7" w:rsidRDefault="00CD36E7" w:rsidP="00CD36E7">
                      <w:pPr>
                        <w:rPr>
                          <w:b/>
                          <w:lang w:val="sl-SI"/>
                        </w:rPr>
                      </w:pPr>
                      <w:r w:rsidRPr="004F1CBD">
                        <w:rPr>
                          <w:b/>
                          <w:lang w:val="sl-SI"/>
                        </w:rPr>
                        <w:t>VSEM CUDV</w:t>
                      </w:r>
                    </w:p>
                    <w:p w:rsidR="005D7927" w:rsidRDefault="005D7927" w:rsidP="00CD36E7">
                      <w:pPr>
                        <w:rPr>
                          <w:b/>
                          <w:lang w:val="sl-SI"/>
                        </w:rPr>
                      </w:pPr>
                    </w:p>
                    <w:p w:rsidR="005D7927" w:rsidRDefault="005D7927" w:rsidP="00CD36E7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Skupnost VDC</w:t>
                      </w:r>
                    </w:p>
                    <w:p w:rsidR="005D7927" w:rsidRDefault="005D7927" w:rsidP="00CD36E7">
                      <w:pPr>
                        <w:rPr>
                          <w:b/>
                          <w:lang w:val="sl-SI"/>
                        </w:rPr>
                      </w:pPr>
                    </w:p>
                    <w:p w:rsidR="005D7927" w:rsidRPr="004F1CBD" w:rsidRDefault="005D7927" w:rsidP="00CD36E7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SOUS</w:t>
                      </w:r>
                    </w:p>
                    <w:p w:rsidR="00CD36E7" w:rsidRPr="004F1CBD" w:rsidRDefault="00CD36E7" w:rsidP="00CD36E7">
                      <w:pPr>
                        <w:rPr>
                          <w:b/>
                          <w:lang w:val="sl-SI"/>
                        </w:rPr>
                      </w:pPr>
                    </w:p>
                    <w:p w:rsidR="004A28BC" w:rsidRPr="003E1C74" w:rsidRDefault="004A28BC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33725E">
        <w:rPr>
          <w:rFonts w:cs="Arial"/>
          <w:color w:val="000000" w:themeColor="text1"/>
        </w:rPr>
        <w:t xml:space="preserve">Številka: </w:t>
      </w:r>
      <w:r w:rsidR="007D75CF" w:rsidRPr="0033725E">
        <w:rPr>
          <w:rFonts w:cs="Arial"/>
          <w:color w:val="000000" w:themeColor="text1"/>
        </w:rPr>
        <w:tab/>
      </w:r>
      <w:r w:rsidR="004C170E">
        <w:t>0075-1/2020/</w:t>
      </w:r>
      <w:r w:rsidR="00D1321F">
        <w:t>133</w:t>
      </w:r>
    </w:p>
    <w:p w:rsidR="007D75CF" w:rsidRPr="0033725E" w:rsidRDefault="00C250D5" w:rsidP="00CD36E7">
      <w:pPr>
        <w:pStyle w:val="datumtevilka"/>
        <w:spacing w:line="276" w:lineRule="auto"/>
        <w:jc w:val="both"/>
        <w:rPr>
          <w:rFonts w:cs="Arial"/>
          <w:color w:val="000000" w:themeColor="text1"/>
        </w:rPr>
      </w:pPr>
      <w:r w:rsidRPr="0033725E">
        <w:rPr>
          <w:rFonts w:cs="Arial"/>
          <w:color w:val="000000" w:themeColor="text1"/>
        </w:rPr>
        <w:t xml:space="preserve">Datum: </w:t>
      </w:r>
      <w:r w:rsidRPr="0033725E">
        <w:rPr>
          <w:rFonts w:cs="Arial"/>
          <w:color w:val="000000" w:themeColor="text1"/>
        </w:rPr>
        <w:tab/>
      </w:r>
      <w:r w:rsidR="00EA6CDA">
        <w:rPr>
          <w:rFonts w:cs="Arial"/>
          <w:color w:val="000000" w:themeColor="text1"/>
        </w:rPr>
        <w:t>19</w:t>
      </w:r>
      <w:r w:rsidR="00EA6CDA">
        <w:t>. 1. 2021</w:t>
      </w:r>
    </w:p>
    <w:p w:rsidR="00C67F07" w:rsidRPr="0033725E" w:rsidRDefault="00C67F07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CD36E7" w:rsidRPr="0033725E" w:rsidRDefault="00A440D5" w:rsidP="00CD36E7">
      <w:pPr>
        <w:pStyle w:val="ZADEVA"/>
        <w:spacing w:line="276" w:lineRule="auto"/>
        <w:rPr>
          <w:lang w:val="sl-SI"/>
        </w:rPr>
      </w:pPr>
      <w:r>
        <w:rPr>
          <w:lang w:val="sl-SI"/>
        </w:rPr>
        <w:t xml:space="preserve"> </w:t>
      </w:r>
    </w:p>
    <w:p w:rsidR="00CD36E7" w:rsidRPr="0033725E" w:rsidRDefault="00EE0665" w:rsidP="00CD36E7">
      <w:pPr>
        <w:pStyle w:val="ZADEVA"/>
        <w:spacing w:line="276" w:lineRule="auto"/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>Nujno obvestilo –</w:t>
      </w:r>
      <w:r w:rsidR="009A2734">
        <w:rPr>
          <w:lang w:val="sl-SI"/>
        </w:rPr>
        <w:t xml:space="preserve"> odprava</w:t>
      </w:r>
      <w:r>
        <w:rPr>
          <w:lang w:val="sl-SI"/>
        </w:rPr>
        <w:t xml:space="preserve"> </w:t>
      </w:r>
      <w:r w:rsidR="009A2734">
        <w:rPr>
          <w:lang w:val="sl-SI"/>
        </w:rPr>
        <w:t>omejitev in sproščanje izvajanja</w:t>
      </w:r>
      <w:r w:rsidR="00D1321F">
        <w:rPr>
          <w:lang w:val="sl-SI"/>
        </w:rPr>
        <w:t xml:space="preserve"> storit</w:t>
      </w:r>
      <w:r>
        <w:rPr>
          <w:lang w:val="sl-SI"/>
        </w:rPr>
        <w:t>v</w:t>
      </w:r>
      <w:r w:rsidR="00D1321F">
        <w:rPr>
          <w:lang w:val="sl-SI"/>
        </w:rPr>
        <w:t>e VVZ</w:t>
      </w:r>
    </w:p>
    <w:p w:rsidR="00CD36E7" w:rsidRPr="0033725E" w:rsidRDefault="00CD36E7" w:rsidP="00CD36E7">
      <w:pPr>
        <w:pStyle w:val="ZADEVA"/>
        <w:spacing w:line="276" w:lineRule="auto"/>
        <w:jc w:val="both"/>
        <w:rPr>
          <w:rFonts w:cs="Arial"/>
          <w:szCs w:val="20"/>
          <w:lang w:val="sl-SI"/>
        </w:rPr>
      </w:pPr>
    </w:p>
    <w:p w:rsidR="00CD36E7" w:rsidRPr="0033725E" w:rsidRDefault="00E17AA6" w:rsidP="00CD36E7">
      <w:pPr>
        <w:pStyle w:val="ZADEVA"/>
        <w:spacing w:line="276" w:lineRule="auto"/>
        <w:jc w:val="both"/>
        <w:rPr>
          <w:lang w:val="sl-SI"/>
        </w:rPr>
      </w:pPr>
      <w:r>
        <w:rPr>
          <w:lang w:val="sl-SI"/>
        </w:rPr>
        <w:t>Veza:</w:t>
      </w:r>
      <w:r>
        <w:rPr>
          <w:lang w:val="sl-SI"/>
        </w:rPr>
        <w:tab/>
        <w:t>O</w:t>
      </w:r>
      <w:r w:rsidR="00EA6CDA">
        <w:rPr>
          <w:lang w:val="sl-SI"/>
        </w:rPr>
        <w:t>bvestilo številka 0075-1/2020/</w:t>
      </w:r>
      <w:r w:rsidR="00151647">
        <w:rPr>
          <w:lang w:val="sl-SI"/>
        </w:rPr>
        <w:t xml:space="preserve">73 z dne 23.10.2020 </w:t>
      </w:r>
      <w:r w:rsidR="003A555D">
        <w:rPr>
          <w:lang w:val="sl-SI"/>
        </w:rPr>
        <w:t>(okrožnica glede omejite storitve VVZ)</w:t>
      </w:r>
    </w:p>
    <w:p w:rsidR="003A555D" w:rsidRPr="0033725E" w:rsidRDefault="003A555D" w:rsidP="003A555D">
      <w:pPr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CD36E7" w:rsidRPr="0033725E" w:rsidRDefault="00CD36E7" w:rsidP="00CD36E7">
      <w:pPr>
        <w:spacing w:line="276" w:lineRule="auto"/>
        <w:rPr>
          <w:lang w:val="sl-SI"/>
        </w:rPr>
      </w:pPr>
      <w:r w:rsidRPr="0033725E">
        <w:rPr>
          <w:lang w:val="sl-SI"/>
        </w:rPr>
        <w:t>Spoštovani,</w:t>
      </w:r>
    </w:p>
    <w:p w:rsidR="00CD36E7" w:rsidRPr="0033725E" w:rsidRDefault="00CD36E7" w:rsidP="00CD36E7">
      <w:pPr>
        <w:spacing w:line="276" w:lineRule="auto"/>
        <w:rPr>
          <w:lang w:val="sl-SI"/>
        </w:rPr>
      </w:pPr>
    </w:p>
    <w:p w:rsidR="00CD36E7" w:rsidRPr="00722095" w:rsidRDefault="006F4473" w:rsidP="00CD36E7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podlagi usklajevanj z res</w:t>
      </w:r>
      <w:r w:rsidR="00DB5BD0">
        <w:rPr>
          <w:rFonts w:cs="Arial"/>
          <w:szCs w:val="20"/>
          <w:lang w:val="sl-SI"/>
        </w:rPr>
        <w:t>ornimi ministrstvi in informacij</w:t>
      </w:r>
      <w:r>
        <w:rPr>
          <w:rFonts w:cs="Arial"/>
          <w:szCs w:val="20"/>
          <w:lang w:val="sl-SI"/>
        </w:rPr>
        <w:t>, ki smo jih prejeli s strani Skupnosti varstve</w:t>
      </w:r>
      <w:r w:rsidR="00DB5BD0">
        <w:rPr>
          <w:rFonts w:cs="Arial"/>
          <w:szCs w:val="20"/>
          <w:lang w:val="sl-SI"/>
        </w:rPr>
        <w:t>no delovnih centrov Slovenije oziroma izvajalcev na področju varstveno delovnih centrov</w:t>
      </w:r>
      <w:r w:rsidR="00722095">
        <w:rPr>
          <w:rFonts w:cs="Arial"/>
          <w:szCs w:val="20"/>
          <w:lang w:val="sl-SI"/>
        </w:rPr>
        <w:t xml:space="preserve"> (v nadaljevanju: VDC)</w:t>
      </w:r>
      <w:r w:rsidR="00DB5BD0">
        <w:rPr>
          <w:rFonts w:cs="Arial"/>
          <w:szCs w:val="20"/>
          <w:lang w:val="sl-SI"/>
        </w:rPr>
        <w:t xml:space="preserve"> in zavodov za usposabljanje</w:t>
      </w:r>
      <w:r w:rsidR="00722095">
        <w:rPr>
          <w:rFonts w:cs="Arial"/>
          <w:szCs w:val="20"/>
          <w:lang w:val="sl-SI"/>
        </w:rPr>
        <w:t xml:space="preserve"> (v nadaljevanju: CUDV)</w:t>
      </w:r>
      <w:r w:rsidR="00A440D5">
        <w:rPr>
          <w:rFonts w:cs="Arial"/>
          <w:szCs w:val="20"/>
          <w:lang w:val="sl-SI"/>
        </w:rPr>
        <w:t xml:space="preserve">, </w:t>
      </w:r>
      <w:r w:rsidR="00DB5BD0">
        <w:rPr>
          <w:rFonts w:cs="Arial"/>
          <w:szCs w:val="20"/>
          <w:lang w:val="sl-SI"/>
        </w:rPr>
        <w:t xml:space="preserve">vas obveščamo, da </w:t>
      </w:r>
      <w:r w:rsidR="00DB5BD0" w:rsidRPr="00AD3CEE">
        <w:rPr>
          <w:rFonts w:cs="Arial"/>
          <w:b/>
          <w:szCs w:val="20"/>
          <w:lang w:val="sl-SI"/>
        </w:rPr>
        <w:t xml:space="preserve">z dnem </w:t>
      </w:r>
      <w:r w:rsidR="00DB5BD0" w:rsidRPr="00AD3CEE">
        <w:rPr>
          <w:rFonts w:cs="Arial"/>
          <w:b/>
          <w:szCs w:val="20"/>
          <w:u w:val="single"/>
          <w:lang w:val="sl-SI"/>
        </w:rPr>
        <w:t>25.</w:t>
      </w:r>
      <w:r w:rsidR="00722095">
        <w:rPr>
          <w:rFonts w:cs="Arial"/>
          <w:b/>
          <w:szCs w:val="20"/>
          <w:u w:val="single"/>
          <w:lang w:val="sl-SI"/>
        </w:rPr>
        <w:t xml:space="preserve"> </w:t>
      </w:r>
      <w:r w:rsidR="00DB5BD0" w:rsidRPr="00AD3CEE">
        <w:rPr>
          <w:rFonts w:cs="Arial"/>
          <w:b/>
          <w:szCs w:val="20"/>
          <w:u w:val="single"/>
          <w:lang w:val="sl-SI"/>
        </w:rPr>
        <w:t>1.</w:t>
      </w:r>
      <w:r w:rsidR="00722095">
        <w:rPr>
          <w:rFonts w:cs="Arial"/>
          <w:b/>
          <w:szCs w:val="20"/>
          <w:u w:val="single"/>
          <w:lang w:val="sl-SI"/>
        </w:rPr>
        <w:t xml:space="preserve"> </w:t>
      </w:r>
      <w:r w:rsidR="00DB5BD0" w:rsidRPr="00AD3CEE">
        <w:rPr>
          <w:rFonts w:cs="Arial"/>
          <w:b/>
          <w:szCs w:val="20"/>
          <w:u w:val="single"/>
          <w:lang w:val="sl-SI"/>
        </w:rPr>
        <w:t>2021</w:t>
      </w:r>
      <w:r w:rsidR="00DB5BD0" w:rsidRPr="00AD3CEE">
        <w:rPr>
          <w:rFonts w:cs="Arial"/>
          <w:b/>
          <w:szCs w:val="20"/>
          <w:lang w:val="sl-SI"/>
        </w:rPr>
        <w:t>,</w:t>
      </w:r>
      <w:r w:rsidR="00DB5BD0">
        <w:rPr>
          <w:rFonts w:cs="Arial"/>
          <w:szCs w:val="20"/>
          <w:lang w:val="sl-SI"/>
        </w:rPr>
        <w:t xml:space="preserve"> </w:t>
      </w:r>
      <w:r w:rsidR="00DB5BD0" w:rsidRPr="00AD3CEE">
        <w:rPr>
          <w:rFonts w:cs="Arial"/>
          <w:b/>
          <w:szCs w:val="20"/>
          <w:lang w:val="sl-SI"/>
        </w:rPr>
        <w:t>ne bo več veljala omejitev izvajanja storitve vodenja, varstva in zaposlitve pod posebnimi pogoji</w:t>
      </w:r>
      <w:r w:rsidR="006563B3">
        <w:rPr>
          <w:rFonts w:cs="Arial"/>
          <w:b/>
          <w:szCs w:val="20"/>
          <w:lang w:val="sl-SI"/>
        </w:rPr>
        <w:t xml:space="preserve"> </w:t>
      </w:r>
      <w:r w:rsidR="006563B3" w:rsidRPr="006563B3">
        <w:rPr>
          <w:rFonts w:cs="Arial"/>
          <w:szCs w:val="20"/>
          <w:lang w:val="sl-SI"/>
        </w:rPr>
        <w:t>(v nadaljevanju: storitev VVZ)</w:t>
      </w:r>
      <w:r w:rsidR="00AD3CEE" w:rsidRPr="006563B3">
        <w:rPr>
          <w:rFonts w:cs="Arial"/>
          <w:szCs w:val="20"/>
          <w:lang w:val="sl-SI"/>
        </w:rPr>
        <w:t>,</w:t>
      </w:r>
      <w:r w:rsidR="00722095">
        <w:rPr>
          <w:rFonts w:cs="Arial"/>
          <w:szCs w:val="20"/>
          <w:lang w:val="sl-SI"/>
        </w:rPr>
        <w:t xml:space="preserve"> </w:t>
      </w:r>
      <w:r w:rsidR="00A440D5">
        <w:rPr>
          <w:rFonts w:cs="Arial"/>
          <w:szCs w:val="20"/>
          <w:lang w:val="sl-SI"/>
        </w:rPr>
        <w:t xml:space="preserve">ki je bila podana s strani </w:t>
      </w:r>
      <w:r w:rsidR="00CD36E7" w:rsidRPr="0033725E">
        <w:rPr>
          <w:rFonts w:cs="Arial"/>
          <w:szCs w:val="20"/>
          <w:lang w:val="sl-SI"/>
        </w:rPr>
        <w:t>Ministrstva za delo, družino, socialne zadeve in enake možnosti</w:t>
      </w:r>
      <w:r w:rsidR="00A440D5">
        <w:rPr>
          <w:rFonts w:cs="Arial"/>
          <w:szCs w:val="20"/>
          <w:lang w:val="sl-SI"/>
        </w:rPr>
        <w:t xml:space="preserve"> z okrožnico, št. </w:t>
      </w:r>
      <w:r w:rsidR="00722095">
        <w:rPr>
          <w:lang w:val="sl-SI"/>
        </w:rPr>
        <w:t>0075-1/2020/7</w:t>
      </w:r>
      <w:r w:rsidR="00A440D5" w:rsidRPr="0033725E">
        <w:rPr>
          <w:lang w:val="sl-SI"/>
        </w:rPr>
        <w:t>3</w:t>
      </w:r>
      <w:r w:rsidR="00722095">
        <w:rPr>
          <w:lang w:val="sl-SI"/>
        </w:rPr>
        <w:t>, z dne 23. 10</w:t>
      </w:r>
      <w:r w:rsidR="00A440D5">
        <w:rPr>
          <w:lang w:val="sl-SI"/>
        </w:rPr>
        <w:t>. 2020.</w:t>
      </w:r>
    </w:p>
    <w:p w:rsidR="00DB5BD0" w:rsidRDefault="00DB5BD0" w:rsidP="00CD36E7">
      <w:pPr>
        <w:spacing w:line="276" w:lineRule="auto"/>
        <w:jc w:val="both"/>
        <w:rPr>
          <w:lang w:val="sl-SI"/>
        </w:rPr>
      </w:pPr>
    </w:p>
    <w:p w:rsidR="00DB5BD0" w:rsidRDefault="00DB5BD0" w:rsidP="00DB5BD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Vse izvajalce storitve </w:t>
      </w:r>
      <w:r w:rsidR="00141538">
        <w:rPr>
          <w:lang w:val="sl-SI"/>
        </w:rPr>
        <w:t>VVZ</w:t>
      </w:r>
      <w:r>
        <w:rPr>
          <w:lang w:val="sl-SI"/>
        </w:rPr>
        <w:t xml:space="preserve"> pozivamo, da </w:t>
      </w:r>
      <w:r>
        <w:rPr>
          <w:rFonts w:cs="Arial"/>
          <w:szCs w:val="20"/>
          <w:lang w:val="sl-SI"/>
        </w:rPr>
        <w:t xml:space="preserve">pripravijo podrobnejše načrte za začetek </w:t>
      </w:r>
      <w:r w:rsidR="00814EB0">
        <w:rPr>
          <w:rFonts w:cs="Arial"/>
          <w:szCs w:val="20"/>
          <w:lang w:val="sl-SI"/>
        </w:rPr>
        <w:t xml:space="preserve">polnega </w:t>
      </w:r>
      <w:r>
        <w:rPr>
          <w:rFonts w:cs="Arial"/>
          <w:szCs w:val="20"/>
          <w:lang w:val="sl-SI"/>
        </w:rPr>
        <w:t>izvajanja storitve in s strani uporabnikov, staršev in zakonitih zastopnikov, pridobijo potrebne informacije vezano na vključitev oziroma pripravijo vse potrebno za organizacijo storitve</w:t>
      </w:r>
      <w:r w:rsidR="00BE26EB">
        <w:rPr>
          <w:rFonts w:cs="Arial"/>
          <w:szCs w:val="20"/>
          <w:lang w:val="sl-SI"/>
        </w:rPr>
        <w:t xml:space="preserve"> (prehrana, prevoz itd.)</w:t>
      </w:r>
      <w:r>
        <w:rPr>
          <w:rFonts w:cs="Arial"/>
          <w:szCs w:val="20"/>
          <w:lang w:val="sl-SI"/>
        </w:rPr>
        <w:t>.</w:t>
      </w:r>
    </w:p>
    <w:p w:rsidR="009149E7" w:rsidRDefault="009149E7" w:rsidP="00CD36E7">
      <w:pPr>
        <w:spacing w:line="276" w:lineRule="auto"/>
        <w:jc w:val="both"/>
        <w:rPr>
          <w:lang w:val="sl-SI"/>
        </w:rPr>
      </w:pPr>
    </w:p>
    <w:p w:rsidR="003A555D" w:rsidRDefault="00A4439B" w:rsidP="003A555D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lang w:val="sl-SI"/>
        </w:rPr>
        <w:t>P</w:t>
      </w:r>
      <w:r w:rsidR="00A477D7">
        <w:rPr>
          <w:lang w:val="sl-SI"/>
        </w:rPr>
        <w:t>oudarjamo, da je</w:t>
      </w:r>
      <w:r w:rsidR="003A555D">
        <w:rPr>
          <w:lang w:val="sl-SI"/>
        </w:rPr>
        <w:t xml:space="preserve"> potrebno pri izvajanju storitev</w:t>
      </w:r>
      <w:r w:rsidR="009149E7">
        <w:rPr>
          <w:lang w:val="sl-SI"/>
        </w:rPr>
        <w:t xml:space="preserve"> </w:t>
      </w:r>
      <w:r>
        <w:rPr>
          <w:lang w:val="sl-SI"/>
        </w:rPr>
        <w:t xml:space="preserve">za </w:t>
      </w:r>
      <w:r w:rsidR="009149E7">
        <w:rPr>
          <w:lang w:val="sl-SI"/>
        </w:rPr>
        <w:t>oseb</w:t>
      </w:r>
      <w:r>
        <w:rPr>
          <w:lang w:val="sl-SI"/>
        </w:rPr>
        <w:t>e</w:t>
      </w:r>
      <w:r w:rsidR="009149E7">
        <w:rPr>
          <w:lang w:val="sl-SI"/>
        </w:rPr>
        <w:t xml:space="preserve"> z motnjami </w:t>
      </w:r>
      <w:r w:rsidR="00D77213">
        <w:rPr>
          <w:lang w:val="sl-SI"/>
        </w:rPr>
        <w:t xml:space="preserve">v duševnem in telesnem razvoju </w:t>
      </w:r>
      <w:r w:rsidR="009149E7">
        <w:rPr>
          <w:lang w:val="sl-SI"/>
        </w:rPr>
        <w:t>ter drugimi oviranostmi</w:t>
      </w:r>
      <w:r w:rsidR="00A477D7">
        <w:rPr>
          <w:lang w:val="sl-SI"/>
        </w:rPr>
        <w:t xml:space="preserve">, upoštevati vse preventivne </w:t>
      </w:r>
      <w:r w:rsidR="005331E0">
        <w:rPr>
          <w:lang w:val="sl-SI"/>
        </w:rPr>
        <w:t xml:space="preserve">in higienske </w:t>
      </w:r>
      <w:r w:rsidR="00A477D7">
        <w:rPr>
          <w:lang w:val="sl-SI"/>
        </w:rPr>
        <w:t xml:space="preserve">ukrepe </w:t>
      </w:r>
      <w:r w:rsidR="005331E0">
        <w:rPr>
          <w:lang w:val="sl-SI"/>
        </w:rPr>
        <w:t xml:space="preserve">ter osebno varovalno opremo </w:t>
      </w:r>
      <w:r w:rsidR="00A477D7">
        <w:rPr>
          <w:lang w:val="sl-SI"/>
        </w:rPr>
        <w:t>v skladu z navodili Ministrstva za zdravje</w:t>
      </w:r>
      <w:r w:rsidR="00D77213">
        <w:rPr>
          <w:lang w:val="sl-SI"/>
        </w:rPr>
        <w:t xml:space="preserve"> (v nadaljevanju: MZ)</w:t>
      </w:r>
      <w:r w:rsidR="005331E0">
        <w:rPr>
          <w:rFonts w:cs="Arial"/>
          <w:szCs w:val="20"/>
          <w:lang w:val="sl-SI" w:eastAsia="sl-SI"/>
        </w:rPr>
        <w:t>. Navodila</w:t>
      </w:r>
      <w:r w:rsidR="003A555D">
        <w:rPr>
          <w:rFonts w:cs="Arial"/>
          <w:szCs w:val="20"/>
          <w:lang w:val="sl-SI" w:eastAsia="sl-SI"/>
        </w:rPr>
        <w:t xml:space="preserve"> in protokoli </w:t>
      </w:r>
      <w:r w:rsidR="005331E0">
        <w:rPr>
          <w:rFonts w:cs="Arial"/>
          <w:szCs w:val="20"/>
          <w:lang w:val="sl-SI" w:eastAsia="sl-SI"/>
        </w:rPr>
        <w:t xml:space="preserve">v zvezi z ravnanji ob okužbah s SARS-CoV-2 </w:t>
      </w:r>
      <w:r w:rsidR="003A555D">
        <w:rPr>
          <w:rFonts w:cs="Arial"/>
          <w:szCs w:val="20"/>
          <w:lang w:val="sl-SI" w:eastAsia="sl-SI"/>
        </w:rPr>
        <w:t>za področ</w:t>
      </w:r>
      <w:r w:rsidR="004C3822">
        <w:rPr>
          <w:rFonts w:cs="Arial"/>
          <w:szCs w:val="20"/>
          <w:lang w:val="sl-SI" w:eastAsia="sl-SI"/>
        </w:rPr>
        <w:t>je VDC in CUDV so objavljeni</w:t>
      </w:r>
      <w:r w:rsidR="005331E0">
        <w:rPr>
          <w:rFonts w:cs="Arial"/>
          <w:szCs w:val="20"/>
          <w:lang w:val="sl-SI" w:eastAsia="sl-SI"/>
        </w:rPr>
        <w:t xml:space="preserve"> </w:t>
      </w:r>
      <w:r w:rsidR="003A555D">
        <w:rPr>
          <w:rFonts w:cs="Arial"/>
          <w:szCs w:val="20"/>
          <w:lang w:val="sl-SI" w:eastAsia="sl-SI"/>
        </w:rPr>
        <w:t>na državnem spletišču</w:t>
      </w:r>
      <w:r w:rsidR="005331E0">
        <w:rPr>
          <w:rFonts w:cs="Arial"/>
          <w:szCs w:val="20"/>
          <w:lang w:val="sl-SI" w:eastAsia="sl-SI"/>
        </w:rPr>
        <w:t xml:space="preserve">. </w:t>
      </w:r>
      <w:r w:rsidR="004C3822">
        <w:rPr>
          <w:rFonts w:cs="Arial"/>
          <w:szCs w:val="20"/>
          <w:lang w:val="sl-SI" w:eastAsia="sl-SI"/>
        </w:rPr>
        <w:t>P</w:t>
      </w:r>
      <w:r w:rsidR="005331E0">
        <w:rPr>
          <w:rFonts w:cs="Arial"/>
          <w:szCs w:val="20"/>
          <w:lang w:val="sl-SI" w:eastAsia="sl-SI"/>
        </w:rPr>
        <w:t xml:space="preserve">otrebno </w:t>
      </w:r>
      <w:r w:rsidR="004C3822">
        <w:rPr>
          <w:rFonts w:cs="Arial"/>
          <w:szCs w:val="20"/>
          <w:lang w:val="sl-SI" w:eastAsia="sl-SI"/>
        </w:rPr>
        <w:t xml:space="preserve">pa je </w:t>
      </w:r>
      <w:r w:rsidR="005331E0">
        <w:rPr>
          <w:rFonts w:cs="Arial"/>
          <w:szCs w:val="20"/>
          <w:lang w:val="sl-SI" w:eastAsia="sl-SI"/>
        </w:rPr>
        <w:t xml:space="preserve">tudi redno spremljati in smiselno uporabljati </w:t>
      </w:r>
      <w:r w:rsidR="004C3822">
        <w:rPr>
          <w:rFonts w:cs="Arial"/>
          <w:szCs w:val="20"/>
          <w:lang w:val="sl-SI" w:eastAsia="sl-SI"/>
        </w:rPr>
        <w:t xml:space="preserve">ključna </w:t>
      </w:r>
      <w:r w:rsidR="005331E0">
        <w:rPr>
          <w:rFonts w:cs="Arial"/>
          <w:szCs w:val="20"/>
          <w:lang w:val="sl-SI" w:eastAsia="sl-SI"/>
        </w:rPr>
        <w:t>priporočila MZ</w:t>
      </w:r>
      <w:r w:rsidR="004C3822">
        <w:rPr>
          <w:rFonts w:cs="Arial"/>
          <w:szCs w:val="20"/>
          <w:lang w:val="sl-SI" w:eastAsia="sl-SI"/>
        </w:rPr>
        <w:t xml:space="preserve"> oziroma NIJZ</w:t>
      </w:r>
      <w:r w:rsidR="005331E0">
        <w:rPr>
          <w:rFonts w:cs="Arial"/>
          <w:szCs w:val="20"/>
          <w:lang w:val="sl-SI" w:eastAsia="sl-SI"/>
        </w:rPr>
        <w:t>, ki sicer veljajo za izvajanje storitve institucionalnega varstva</w:t>
      </w:r>
      <w:r w:rsidR="003A555D">
        <w:rPr>
          <w:rFonts w:cs="Arial"/>
          <w:szCs w:val="20"/>
          <w:lang w:val="sl-SI" w:eastAsia="sl-SI"/>
        </w:rPr>
        <w:t>.</w:t>
      </w:r>
    </w:p>
    <w:p w:rsidR="00B143C6" w:rsidRDefault="00B143C6" w:rsidP="003A555D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B143C6" w:rsidRDefault="00487A15" w:rsidP="003A555D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 strani MZ ste vsi izvajalci prejeli navodil</w:t>
      </w:r>
      <w:r w:rsidR="003C2C45">
        <w:rPr>
          <w:rFonts w:cs="Arial"/>
          <w:szCs w:val="20"/>
          <w:lang w:val="sl-SI" w:eastAsia="sl-SI"/>
        </w:rPr>
        <w:t xml:space="preserve">a glede organizacije </w:t>
      </w:r>
      <w:r>
        <w:rPr>
          <w:rFonts w:cs="Arial"/>
          <w:szCs w:val="20"/>
          <w:lang w:val="sl-SI" w:eastAsia="sl-SI"/>
        </w:rPr>
        <w:t>testiranja in cepljenja uporabnikov ter zaposlenih na storitvi VVZ, ki je v pristojnosti zdravstvenih domov.</w:t>
      </w:r>
      <w:r w:rsidR="00E4608A">
        <w:rPr>
          <w:rFonts w:cs="Arial"/>
          <w:szCs w:val="20"/>
          <w:lang w:val="sl-SI" w:eastAsia="sl-SI"/>
        </w:rPr>
        <w:t xml:space="preserve"> Pozivamo vas, da se z območnimi zdravstvenimi domovi povežete</w:t>
      </w:r>
      <w:r w:rsidR="007E17DA">
        <w:rPr>
          <w:rFonts w:cs="Arial"/>
          <w:szCs w:val="20"/>
          <w:lang w:val="sl-SI" w:eastAsia="sl-SI"/>
        </w:rPr>
        <w:t xml:space="preserve"> (v kolikor to še ne poteka)</w:t>
      </w:r>
      <w:r w:rsidR="00E4608A">
        <w:rPr>
          <w:rFonts w:cs="Arial"/>
          <w:szCs w:val="20"/>
          <w:lang w:val="sl-SI" w:eastAsia="sl-SI"/>
        </w:rPr>
        <w:t xml:space="preserve"> in zagotovite vse potrebno za čim bolj</w:t>
      </w:r>
      <w:r w:rsidR="003C2C45">
        <w:rPr>
          <w:rFonts w:cs="Arial"/>
          <w:szCs w:val="20"/>
          <w:lang w:val="sl-SI" w:eastAsia="sl-SI"/>
        </w:rPr>
        <w:t xml:space="preserve"> učinkovito izvedbo naveden</w:t>
      </w:r>
      <w:r w:rsidR="00A22345">
        <w:rPr>
          <w:rFonts w:cs="Arial"/>
          <w:szCs w:val="20"/>
          <w:lang w:val="sl-SI" w:eastAsia="sl-SI"/>
        </w:rPr>
        <w:t>e</w:t>
      </w:r>
      <w:r w:rsidR="003C2C45">
        <w:rPr>
          <w:rFonts w:cs="Arial"/>
          <w:szCs w:val="20"/>
          <w:lang w:val="sl-SI" w:eastAsia="sl-SI"/>
        </w:rPr>
        <w:t>ga.</w:t>
      </w:r>
    </w:p>
    <w:p w:rsidR="00F443B5" w:rsidRDefault="00F443B5" w:rsidP="003A555D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F443B5" w:rsidRDefault="00F443B5" w:rsidP="003A555D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Glede na navedeno bi izpostavili, da je potrebno posebno skrb nameniti oblikovanju skupin uporabnikov - npr. po </w:t>
      </w:r>
      <w:proofErr w:type="spellStart"/>
      <w:r>
        <w:rPr>
          <w:rFonts w:cs="Arial"/>
          <w:szCs w:val="20"/>
          <w:lang w:val="sl-SI" w:eastAsia="sl-SI"/>
        </w:rPr>
        <w:t>prebolelosti</w:t>
      </w:r>
      <w:proofErr w:type="spellEnd"/>
      <w:r>
        <w:rPr>
          <w:rFonts w:cs="Arial"/>
          <w:szCs w:val="20"/>
          <w:lang w:val="sl-SI" w:eastAsia="sl-SI"/>
        </w:rPr>
        <w:t xml:space="preserve">, </w:t>
      </w:r>
      <w:proofErr w:type="spellStart"/>
      <w:r>
        <w:rPr>
          <w:rFonts w:cs="Arial"/>
          <w:szCs w:val="20"/>
          <w:lang w:val="sl-SI" w:eastAsia="sl-SI"/>
        </w:rPr>
        <w:t>precepljenosti</w:t>
      </w:r>
      <w:proofErr w:type="spellEnd"/>
      <w:r>
        <w:rPr>
          <w:rFonts w:cs="Arial"/>
          <w:szCs w:val="20"/>
          <w:lang w:val="sl-SI" w:eastAsia="sl-SI"/>
        </w:rPr>
        <w:t xml:space="preserve">, glede na ocenjena tveganja. </w:t>
      </w:r>
      <w:r w:rsidR="009603DA">
        <w:rPr>
          <w:rFonts w:cs="Arial"/>
          <w:szCs w:val="20"/>
          <w:lang w:val="sl-SI" w:eastAsia="sl-SI"/>
        </w:rPr>
        <w:t>Optimalno je potrebno tu</w:t>
      </w:r>
      <w:r w:rsidR="000C4E0E">
        <w:rPr>
          <w:rFonts w:cs="Arial"/>
          <w:szCs w:val="20"/>
          <w:lang w:val="sl-SI" w:eastAsia="sl-SI"/>
        </w:rPr>
        <w:t xml:space="preserve">di zagotavljati manjše skupine in poskrbeti za ločevanje skupin </w:t>
      </w:r>
      <w:r w:rsidR="009B489C">
        <w:rPr>
          <w:rFonts w:cs="Arial"/>
          <w:szCs w:val="20"/>
          <w:lang w:val="sl-SI" w:eastAsia="sl-SI"/>
        </w:rPr>
        <w:t xml:space="preserve">(še posebno med storitvami) </w:t>
      </w:r>
      <w:r w:rsidR="000C4E0E">
        <w:rPr>
          <w:rFonts w:cs="Arial"/>
          <w:szCs w:val="20"/>
          <w:lang w:val="sl-SI" w:eastAsia="sl-SI"/>
        </w:rPr>
        <w:t>ter zaposlenih.</w:t>
      </w:r>
      <w:r w:rsidR="00F916BC">
        <w:rPr>
          <w:rFonts w:cs="Arial"/>
          <w:szCs w:val="20"/>
          <w:lang w:val="sl-SI" w:eastAsia="sl-SI"/>
        </w:rPr>
        <w:t xml:space="preserve"> Z vidika večje varnosti in zagotavljanja zadostnih kapacitet predlagamo, da začasno ohranite izvajanje storitve VVZ na lokacijah, kjer sicer uporabniki tudi bivajo v 16 urnem institucionalnem varstvu</w:t>
      </w:r>
      <w:r w:rsidR="007D65DB">
        <w:rPr>
          <w:rFonts w:cs="Arial"/>
          <w:szCs w:val="20"/>
          <w:lang w:val="sl-SI" w:eastAsia="sl-SI"/>
        </w:rPr>
        <w:t xml:space="preserve"> (8+16 sistem)</w:t>
      </w:r>
      <w:r w:rsidR="00F916BC">
        <w:rPr>
          <w:rFonts w:cs="Arial"/>
          <w:szCs w:val="20"/>
          <w:lang w:val="sl-SI" w:eastAsia="sl-SI"/>
        </w:rPr>
        <w:t>.</w:t>
      </w:r>
    </w:p>
    <w:p w:rsidR="0057064C" w:rsidRDefault="0057064C" w:rsidP="00CD36E7">
      <w:pPr>
        <w:spacing w:line="276" w:lineRule="auto"/>
        <w:jc w:val="both"/>
        <w:rPr>
          <w:rFonts w:cs="Arial"/>
          <w:szCs w:val="20"/>
          <w:lang w:val="sl-SI"/>
        </w:rPr>
      </w:pPr>
    </w:p>
    <w:p w:rsidR="00D45F8E" w:rsidRPr="0033725E" w:rsidRDefault="00D45F8E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33725E">
        <w:rPr>
          <w:rFonts w:cs="Arial"/>
          <w:color w:val="000000" w:themeColor="text1"/>
          <w:szCs w:val="20"/>
          <w:lang w:val="sl-SI"/>
        </w:rPr>
        <w:t>S spoštovanjem,</w:t>
      </w:r>
    </w:p>
    <w:p w:rsidR="0000093D" w:rsidRPr="0033725E" w:rsidRDefault="0000093D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D45F8E" w:rsidRPr="0033725E" w:rsidRDefault="00D45F8E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D45F8E" w:rsidRPr="0033725E" w:rsidRDefault="00D45F8E" w:rsidP="009A5A06">
      <w:pPr>
        <w:pStyle w:val="podpisi"/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D45F8E" w:rsidRPr="0033725E" w:rsidRDefault="000E0B5E" w:rsidP="009A5A06">
      <w:pPr>
        <w:pStyle w:val="podpisi"/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Pripravila:</w:t>
      </w:r>
      <w:r w:rsidR="002170AD" w:rsidRPr="0033725E">
        <w:rPr>
          <w:rFonts w:cs="Arial"/>
          <w:color w:val="000000" w:themeColor="text1"/>
          <w:szCs w:val="20"/>
          <w:lang w:val="sl-SI"/>
        </w:rPr>
        <w:tab/>
      </w:r>
      <w:r w:rsidR="002170AD" w:rsidRPr="0033725E">
        <w:rPr>
          <w:rFonts w:cs="Arial"/>
          <w:color w:val="000000" w:themeColor="text1"/>
          <w:szCs w:val="20"/>
          <w:lang w:val="sl-SI"/>
        </w:rPr>
        <w:tab/>
      </w:r>
      <w:r w:rsidR="002170AD" w:rsidRPr="0033725E"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</w:r>
    </w:p>
    <w:p w:rsidR="000E0B5E" w:rsidRDefault="000E0B5E" w:rsidP="009A5A06">
      <w:pPr>
        <w:pStyle w:val="podpisi"/>
        <w:spacing w:line="276" w:lineRule="auto"/>
        <w:ind w:left="4320" w:hanging="4320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mag. Mateja Jenko Paš</w:t>
      </w:r>
      <w:r w:rsidR="00D45F8E" w:rsidRPr="0033725E">
        <w:rPr>
          <w:rFonts w:cs="Arial"/>
          <w:color w:val="000000" w:themeColor="text1"/>
          <w:szCs w:val="20"/>
          <w:lang w:val="sl-SI"/>
        </w:rPr>
        <w:tab/>
      </w:r>
      <w:r w:rsidR="00D45F8E" w:rsidRPr="0033725E"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</w:r>
      <w:r w:rsidRPr="0033725E">
        <w:rPr>
          <w:rFonts w:cs="Arial"/>
          <w:color w:val="000000" w:themeColor="text1"/>
          <w:szCs w:val="20"/>
          <w:lang w:val="sl-SI"/>
        </w:rPr>
        <w:t xml:space="preserve">mag. Cveto Uršič </w:t>
      </w:r>
    </w:p>
    <w:p w:rsidR="000E0B5E" w:rsidRPr="0033725E" w:rsidRDefault="000E0B5E" w:rsidP="000E0B5E">
      <w:pPr>
        <w:pStyle w:val="podpisi"/>
        <w:spacing w:line="276" w:lineRule="auto"/>
        <w:ind w:left="4320" w:hanging="4320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podsekretarka</w:t>
      </w:r>
      <w:r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</w:r>
      <w:r w:rsidRPr="0033725E">
        <w:rPr>
          <w:rFonts w:cs="Arial"/>
          <w:color w:val="000000" w:themeColor="text1"/>
          <w:szCs w:val="20"/>
          <w:lang w:val="sl-SI"/>
        </w:rPr>
        <w:t>DRŽAVNI SEKRETAR</w:t>
      </w:r>
    </w:p>
    <w:p w:rsidR="00D45F8E" w:rsidRPr="0033725E" w:rsidRDefault="00D45F8E" w:rsidP="009A5A06">
      <w:pPr>
        <w:pStyle w:val="podpisi"/>
        <w:spacing w:line="276" w:lineRule="auto"/>
        <w:ind w:left="4320" w:hanging="4320"/>
        <w:jc w:val="both"/>
        <w:rPr>
          <w:rFonts w:cs="Arial"/>
          <w:color w:val="000000" w:themeColor="text1"/>
          <w:szCs w:val="20"/>
          <w:lang w:val="sl-SI"/>
        </w:rPr>
      </w:pPr>
    </w:p>
    <w:p w:rsidR="00D45F8E" w:rsidRPr="0033725E" w:rsidRDefault="00D45F8E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EB11FC" w:rsidRPr="0033725E" w:rsidRDefault="00EB11FC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183B33" w:rsidRPr="0033725E" w:rsidRDefault="00183B33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CD36E7" w:rsidRPr="0033725E" w:rsidRDefault="00CD36E7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D45F8E" w:rsidRPr="0033725E" w:rsidRDefault="00D45F8E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33725E">
        <w:rPr>
          <w:rFonts w:cs="Arial"/>
          <w:color w:val="000000" w:themeColor="text1"/>
          <w:szCs w:val="20"/>
          <w:lang w:val="sl-SI"/>
        </w:rPr>
        <w:t xml:space="preserve">Poslati: </w:t>
      </w:r>
    </w:p>
    <w:p w:rsidR="00EA6CDA" w:rsidRPr="0033725E" w:rsidRDefault="00CD36E7" w:rsidP="009A5A06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33725E">
        <w:rPr>
          <w:rFonts w:cs="Arial"/>
          <w:color w:val="000000" w:themeColor="text1"/>
          <w:szCs w:val="20"/>
          <w:lang w:val="sl-SI"/>
        </w:rPr>
        <w:t>- naslovnikom, elektronsko.</w:t>
      </w:r>
    </w:p>
    <w:sectPr w:rsidR="00EA6CDA" w:rsidRPr="0033725E" w:rsidSect="00D70D11">
      <w:headerReference w:type="default" r:id="rId7"/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75" w:rsidRDefault="00B54175">
      <w:r>
        <w:separator/>
      </w:r>
    </w:p>
  </w:endnote>
  <w:endnote w:type="continuationSeparator" w:id="0">
    <w:p w:rsidR="00B54175" w:rsidRDefault="00B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75" w:rsidRDefault="00B54175">
      <w:r>
        <w:separator/>
      </w:r>
    </w:p>
  </w:footnote>
  <w:footnote w:type="continuationSeparator" w:id="0">
    <w:p w:rsidR="00B54175" w:rsidRDefault="00B5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3E0A9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2" name="Slika 22" descr="MDDSZ_Drzavni_sekre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DDSZ_Drzavni_sekre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04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D70D11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D70D11">
      <w:rPr>
        <w:rFonts w:cs="Arial"/>
        <w:sz w:val="16"/>
        <w:lang w:val="sl-SI"/>
      </w:rPr>
      <w:t xml:space="preserve">01 369 </w:t>
    </w:r>
    <w:r w:rsidR="00976C43">
      <w:rPr>
        <w:rFonts w:cs="Arial"/>
        <w:sz w:val="16"/>
        <w:lang w:val="sl-SI"/>
      </w:rPr>
      <w:t>75 70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D70D11">
      <w:rPr>
        <w:rFonts w:cs="Arial"/>
        <w:sz w:val="16"/>
        <w:lang w:val="sl-SI"/>
      </w:rPr>
      <w:t xml:space="preserve">01 369 78 </w:t>
    </w:r>
    <w:r w:rsidR="00824FF3">
      <w:rPr>
        <w:rFonts w:cs="Arial"/>
        <w:sz w:val="16"/>
        <w:lang w:val="sl-SI"/>
      </w:rPr>
      <w:t>29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70D11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70D11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A5A2B"/>
    <w:multiLevelType w:val="hybridMultilevel"/>
    <w:tmpl w:val="E9E0DDDC"/>
    <w:lvl w:ilvl="0" w:tplc="C53C18E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F7"/>
    <w:rsid w:val="0000093D"/>
    <w:rsid w:val="00010E8F"/>
    <w:rsid w:val="00013441"/>
    <w:rsid w:val="000150C8"/>
    <w:rsid w:val="00023A88"/>
    <w:rsid w:val="00026F4B"/>
    <w:rsid w:val="000315C8"/>
    <w:rsid w:val="000479A3"/>
    <w:rsid w:val="000637A8"/>
    <w:rsid w:val="00071C43"/>
    <w:rsid w:val="000854F1"/>
    <w:rsid w:val="00096942"/>
    <w:rsid w:val="000A27FD"/>
    <w:rsid w:val="000A3286"/>
    <w:rsid w:val="000A7238"/>
    <w:rsid w:val="000C4E0E"/>
    <w:rsid w:val="000D0B20"/>
    <w:rsid w:val="000D6F74"/>
    <w:rsid w:val="000E0B5E"/>
    <w:rsid w:val="000F47DF"/>
    <w:rsid w:val="000F6B2D"/>
    <w:rsid w:val="0011077C"/>
    <w:rsid w:val="001357B2"/>
    <w:rsid w:val="00141538"/>
    <w:rsid w:val="00151647"/>
    <w:rsid w:val="0016343A"/>
    <w:rsid w:val="0016378E"/>
    <w:rsid w:val="00165FEE"/>
    <w:rsid w:val="001744A7"/>
    <w:rsid w:val="0017478F"/>
    <w:rsid w:val="00183B33"/>
    <w:rsid w:val="00184886"/>
    <w:rsid w:val="001955BD"/>
    <w:rsid w:val="001A69C1"/>
    <w:rsid w:val="001B3ABD"/>
    <w:rsid w:val="001E03A7"/>
    <w:rsid w:val="001E665E"/>
    <w:rsid w:val="00202A77"/>
    <w:rsid w:val="002170AD"/>
    <w:rsid w:val="0022185B"/>
    <w:rsid w:val="00224D75"/>
    <w:rsid w:val="002322CD"/>
    <w:rsid w:val="002367B8"/>
    <w:rsid w:val="00244D42"/>
    <w:rsid w:val="00245BB7"/>
    <w:rsid w:val="002460BC"/>
    <w:rsid w:val="002620F7"/>
    <w:rsid w:val="00264787"/>
    <w:rsid w:val="002653BC"/>
    <w:rsid w:val="00271CE5"/>
    <w:rsid w:val="00272BEF"/>
    <w:rsid w:val="002752A8"/>
    <w:rsid w:val="0027571F"/>
    <w:rsid w:val="00282020"/>
    <w:rsid w:val="00282576"/>
    <w:rsid w:val="0028646D"/>
    <w:rsid w:val="00286BD4"/>
    <w:rsid w:val="00286E19"/>
    <w:rsid w:val="002A2B69"/>
    <w:rsid w:val="002B335F"/>
    <w:rsid w:val="002D1D21"/>
    <w:rsid w:val="00300983"/>
    <w:rsid w:val="00312C40"/>
    <w:rsid w:val="00321DBB"/>
    <w:rsid w:val="00332498"/>
    <w:rsid w:val="00333D8A"/>
    <w:rsid w:val="00335299"/>
    <w:rsid w:val="00336B53"/>
    <w:rsid w:val="0033725E"/>
    <w:rsid w:val="0034223A"/>
    <w:rsid w:val="003457BC"/>
    <w:rsid w:val="00351F8E"/>
    <w:rsid w:val="003636BF"/>
    <w:rsid w:val="00371442"/>
    <w:rsid w:val="00382629"/>
    <w:rsid w:val="003845B4"/>
    <w:rsid w:val="00387B1A"/>
    <w:rsid w:val="003937E2"/>
    <w:rsid w:val="00393F7F"/>
    <w:rsid w:val="00396BAA"/>
    <w:rsid w:val="003A05A1"/>
    <w:rsid w:val="003A2CE0"/>
    <w:rsid w:val="003A555D"/>
    <w:rsid w:val="003A6DF4"/>
    <w:rsid w:val="003C2C45"/>
    <w:rsid w:val="003C3F76"/>
    <w:rsid w:val="003C5EE5"/>
    <w:rsid w:val="003D202A"/>
    <w:rsid w:val="003E0A98"/>
    <w:rsid w:val="003E1C74"/>
    <w:rsid w:val="003E4DF2"/>
    <w:rsid w:val="003F2288"/>
    <w:rsid w:val="003F3DF4"/>
    <w:rsid w:val="003F535A"/>
    <w:rsid w:val="00407604"/>
    <w:rsid w:val="00420899"/>
    <w:rsid w:val="004212A1"/>
    <w:rsid w:val="004248B4"/>
    <w:rsid w:val="004265BB"/>
    <w:rsid w:val="00426E75"/>
    <w:rsid w:val="00430FD1"/>
    <w:rsid w:val="0045759D"/>
    <w:rsid w:val="00463DA2"/>
    <w:rsid w:val="004657EE"/>
    <w:rsid w:val="004679D5"/>
    <w:rsid w:val="004812E3"/>
    <w:rsid w:val="0048407A"/>
    <w:rsid w:val="00484FDC"/>
    <w:rsid w:val="00487A15"/>
    <w:rsid w:val="004920BE"/>
    <w:rsid w:val="00494867"/>
    <w:rsid w:val="00497669"/>
    <w:rsid w:val="004A28BC"/>
    <w:rsid w:val="004A3CE6"/>
    <w:rsid w:val="004B1B2D"/>
    <w:rsid w:val="004C170E"/>
    <w:rsid w:val="004C25E4"/>
    <w:rsid w:val="004C3822"/>
    <w:rsid w:val="004E35A8"/>
    <w:rsid w:val="004F67DF"/>
    <w:rsid w:val="00503EB2"/>
    <w:rsid w:val="00521D88"/>
    <w:rsid w:val="005236F6"/>
    <w:rsid w:val="00526246"/>
    <w:rsid w:val="005331E0"/>
    <w:rsid w:val="005566C1"/>
    <w:rsid w:val="00556C42"/>
    <w:rsid w:val="005657EC"/>
    <w:rsid w:val="00567106"/>
    <w:rsid w:val="0057064C"/>
    <w:rsid w:val="00570B0F"/>
    <w:rsid w:val="00573A71"/>
    <w:rsid w:val="00584417"/>
    <w:rsid w:val="00597EA2"/>
    <w:rsid w:val="005A7177"/>
    <w:rsid w:val="005B2195"/>
    <w:rsid w:val="005B6960"/>
    <w:rsid w:val="005C1026"/>
    <w:rsid w:val="005C7B7D"/>
    <w:rsid w:val="005C7F4A"/>
    <w:rsid w:val="005D00AB"/>
    <w:rsid w:val="005D7927"/>
    <w:rsid w:val="005E0ECE"/>
    <w:rsid w:val="005E1D3C"/>
    <w:rsid w:val="005F5E9D"/>
    <w:rsid w:val="0060455A"/>
    <w:rsid w:val="00604A84"/>
    <w:rsid w:val="00625AE6"/>
    <w:rsid w:val="00632253"/>
    <w:rsid w:val="006335A6"/>
    <w:rsid w:val="0063480B"/>
    <w:rsid w:val="00641ACD"/>
    <w:rsid w:val="00642714"/>
    <w:rsid w:val="006455CE"/>
    <w:rsid w:val="00647E47"/>
    <w:rsid w:val="00650A57"/>
    <w:rsid w:val="006551A8"/>
    <w:rsid w:val="00655841"/>
    <w:rsid w:val="006563B3"/>
    <w:rsid w:val="00670031"/>
    <w:rsid w:val="00674AA5"/>
    <w:rsid w:val="00695FE9"/>
    <w:rsid w:val="006B1F59"/>
    <w:rsid w:val="006C324C"/>
    <w:rsid w:val="006C4444"/>
    <w:rsid w:val="006C6D2E"/>
    <w:rsid w:val="006F09BD"/>
    <w:rsid w:val="006F4473"/>
    <w:rsid w:val="0070714B"/>
    <w:rsid w:val="00722095"/>
    <w:rsid w:val="007229E9"/>
    <w:rsid w:val="00724BF7"/>
    <w:rsid w:val="00733017"/>
    <w:rsid w:val="00734F7A"/>
    <w:rsid w:val="00755696"/>
    <w:rsid w:val="00770C9B"/>
    <w:rsid w:val="007756F3"/>
    <w:rsid w:val="00776568"/>
    <w:rsid w:val="00777D57"/>
    <w:rsid w:val="00782396"/>
    <w:rsid w:val="00783310"/>
    <w:rsid w:val="00795663"/>
    <w:rsid w:val="007A4A6D"/>
    <w:rsid w:val="007A54D6"/>
    <w:rsid w:val="007B3C0D"/>
    <w:rsid w:val="007D1771"/>
    <w:rsid w:val="007D1BCF"/>
    <w:rsid w:val="007D566D"/>
    <w:rsid w:val="007D65DB"/>
    <w:rsid w:val="007D75CF"/>
    <w:rsid w:val="007E0218"/>
    <w:rsid w:val="007E0440"/>
    <w:rsid w:val="007E17DA"/>
    <w:rsid w:val="007E6DC5"/>
    <w:rsid w:val="007F03E0"/>
    <w:rsid w:val="007F77FE"/>
    <w:rsid w:val="00814EB0"/>
    <w:rsid w:val="00824FF3"/>
    <w:rsid w:val="00826798"/>
    <w:rsid w:val="00830EDD"/>
    <w:rsid w:val="00836132"/>
    <w:rsid w:val="00860AC5"/>
    <w:rsid w:val="00874487"/>
    <w:rsid w:val="00876780"/>
    <w:rsid w:val="0088043C"/>
    <w:rsid w:val="00884889"/>
    <w:rsid w:val="00886CB6"/>
    <w:rsid w:val="00886DB2"/>
    <w:rsid w:val="008906C9"/>
    <w:rsid w:val="0089271F"/>
    <w:rsid w:val="00893646"/>
    <w:rsid w:val="008A5F55"/>
    <w:rsid w:val="008A7952"/>
    <w:rsid w:val="008B638F"/>
    <w:rsid w:val="008C083B"/>
    <w:rsid w:val="008C5738"/>
    <w:rsid w:val="008D04F0"/>
    <w:rsid w:val="008D6D7D"/>
    <w:rsid w:val="008F3500"/>
    <w:rsid w:val="00900216"/>
    <w:rsid w:val="009121EF"/>
    <w:rsid w:val="009149E7"/>
    <w:rsid w:val="00921391"/>
    <w:rsid w:val="0092257C"/>
    <w:rsid w:val="00924E3C"/>
    <w:rsid w:val="009264B8"/>
    <w:rsid w:val="009603DA"/>
    <w:rsid w:val="00960B66"/>
    <w:rsid w:val="009612BB"/>
    <w:rsid w:val="00961D90"/>
    <w:rsid w:val="00962BDD"/>
    <w:rsid w:val="00970045"/>
    <w:rsid w:val="00976C43"/>
    <w:rsid w:val="009A2734"/>
    <w:rsid w:val="009A5A06"/>
    <w:rsid w:val="009B489C"/>
    <w:rsid w:val="009B564D"/>
    <w:rsid w:val="009C3DBB"/>
    <w:rsid w:val="009C740A"/>
    <w:rsid w:val="009D62D7"/>
    <w:rsid w:val="009E205D"/>
    <w:rsid w:val="009F68A6"/>
    <w:rsid w:val="00A04047"/>
    <w:rsid w:val="00A125C5"/>
    <w:rsid w:val="00A1363E"/>
    <w:rsid w:val="00A166E7"/>
    <w:rsid w:val="00A16A01"/>
    <w:rsid w:val="00A17787"/>
    <w:rsid w:val="00A22345"/>
    <w:rsid w:val="00A2451C"/>
    <w:rsid w:val="00A2680E"/>
    <w:rsid w:val="00A26F48"/>
    <w:rsid w:val="00A33D89"/>
    <w:rsid w:val="00A440D5"/>
    <w:rsid w:val="00A4439B"/>
    <w:rsid w:val="00A472C3"/>
    <w:rsid w:val="00A477D7"/>
    <w:rsid w:val="00A65EE7"/>
    <w:rsid w:val="00A70133"/>
    <w:rsid w:val="00A770A6"/>
    <w:rsid w:val="00A813B1"/>
    <w:rsid w:val="00AB36C4"/>
    <w:rsid w:val="00AC32B2"/>
    <w:rsid w:val="00AD1322"/>
    <w:rsid w:val="00AD3CEE"/>
    <w:rsid w:val="00AD4196"/>
    <w:rsid w:val="00AE35A0"/>
    <w:rsid w:val="00AE67C6"/>
    <w:rsid w:val="00AF2178"/>
    <w:rsid w:val="00B03333"/>
    <w:rsid w:val="00B1291F"/>
    <w:rsid w:val="00B143C6"/>
    <w:rsid w:val="00B17141"/>
    <w:rsid w:val="00B179A0"/>
    <w:rsid w:val="00B17F9F"/>
    <w:rsid w:val="00B25D69"/>
    <w:rsid w:val="00B31575"/>
    <w:rsid w:val="00B40B1E"/>
    <w:rsid w:val="00B43195"/>
    <w:rsid w:val="00B43E2D"/>
    <w:rsid w:val="00B4752D"/>
    <w:rsid w:val="00B54175"/>
    <w:rsid w:val="00B755A9"/>
    <w:rsid w:val="00B80D26"/>
    <w:rsid w:val="00B84B42"/>
    <w:rsid w:val="00B8547D"/>
    <w:rsid w:val="00B87DA3"/>
    <w:rsid w:val="00B91278"/>
    <w:rsid w:val="00B93224"/>
    <w:rsid w:val="00BC184D"/>
    <w:rsid w:val="00BC7548"/>
    <w:rsid w:val="00BD2678"/>
    <w:rsid w:val="00BD3A74"/>
    <w:rsid w:val="00BD7D55"/>
    <w:rsid w:val="00BE26EB"/>
    <w:rsid w:val="00C00EF6"/>
    <w:rsid w:val="00C06726"/>
    <w:rsid w:val="00C15247"/>
    <w:rsid w:val="00C20DB1"/>
    <w:rsid w:val="00C229B6"/>
    <w:rsid w:val="00C250D5"/>
    <w:rsid w:val="00C315D8"/>
    <w:rsid w:val="00C35666"/>
    <w:rsid w:val="00C44895"/>
    <w:rsid w:val="00C67F07"/>
    <w:rsid w:val="00C710E7"/>
    <w:rsid w:val="00C77AC5"/>
    <w:rsid w:val="00C86FB4"/>
    <w:rsid w:val="00C92898"/>
    <w:rsid w:val="00C95520"/>
    <w:rsid w:val="00C955CA"/>
    <w:rsid w:val="00CA4340"/>
    <w:rsid w:val="00CC031C"/>
    <w:rsid w:val="00CC195F"/>
    <w:rsid w:val="00CC410B"/>
    <w:rsid w:val="00CD36E7"/>
    <w:rsid w:val="00CD6D4D"/>
    <w:rsid w:val="00CE4EE9"/>
    <w:rsid w:val="00CE5238"/>
    <w:rsid w:val="00CE58CE"/>
    <w:rsid w:val="00CE7514"/>
    <w:rsid w:val="00CF1435"/>
    <w:rsid w:val="00D1321F"/>
    <w:rsid w:val="00D248DE"/>
    <w:rsid w:val="00D446BB"/>
    <w:rsid w:val="00D45F8E"/>
    <w:rsid w:val="00D5136E"/>
    <w:rsid w:val="00D54DEA"/>
    <w:rsid w:val="00D56DC1"/>
    <w:rsid w:val="00D70D11"/>
    <w:rsid w:val="00D73D27"/>
    <w:rsid w:val="00D77213"/>
    <w:rsid w:val="00D8542D"/>
    <w:rsid w:val="00D9258A"/>
    <w:rsid w:val="00D95128"/>
    <w:rsid w:val="00DA4581"/>
    <w:rsid w:val="00DA7C4D"/>
    <w:rsid w:val="00DB5BD0"/>
    <w:rsid w:val="00DC1160"/>
    <w:rsid w:val="00DC6A71"/>
    <w:rsid w:val="00DD2792"/>
    <w:rsid w:val="00DF61E7"/>
    <w:rsid w:val="00E0357D"/>
    <w:rsid w:val="00E04210"/>
    <w:rsid w:val="00E17AA6"/>
    <w:rsid w:val="00E3542C"/>
    <w:rsid w:val="00E35B59"/>
    <w:rsid w:val="00E36811"/>
    <w:rsid w:val="00E42B76"/>
    <w:rsid w:val="00E45F0B"/>
    <w:rsid w:val="00E45F3B"/>
    <w:rsid w:val="00E4608A"/>
    <w:rsid w:val="00E46AB2"/>
    <w:rsid w:val="00E50919"/>
    <w:rsid w:val="00E624E3"/>
    <w:rsid w:val="00E7489F"/>
    <w:rsid w:val="00EA6CDA"/>
    <w:rsid w:val="00EB0CCE"/>
    <w:rsid w:val="00EB11FC"/>
    <w:rsid w:val="00EB4ACF"/>
    <w:rsid w:val="00EB610F"/>
    <w:rsid w:val="00EC330C"/>
    <w:rsid w:val="00EC7F0C"/>
    <w:rsid w:val="00ED19B5"/>
    <w:rsid w:val="00ED1C3E"/>
    <w:rsid w:val="00ED773D"/>
    <w:rsid w:val="00EE0665"/>
    <w:rsid w:val="00EF2E80"/>
    <w:rsid w:val="00EF4D96"/>
    <w:rsid w:val="00EF7572"/>
    <w:rsid w:val="00F021EC"/>
    <w:rsid w:val="00F12F02"/>
    <w:rsid w:val="00F20A66"/>
    <w:rsid w:val="00F215DB"/>
    <w:rsid w:val="00F240BB"/>
    <w:rsid w:val="00F443B5"/>
    <w:rsid w:val="00F44B3F"/>
    <w:rsid w:val="00F51431"/>
    <w:rsid w:val="00F53282"/>
    <w:rsid w:val="00F54122"/>
    <w:rsid w:val="00F57FED"/>
    <w:rsid w:val="00F75C18"/>
    <w:rsid w:val="00F90FDC"/>
    <w:rsid w:val="00F916BC"/>
    <w:rsid w:val="00F9544C"/>
    <w:rsid w:val="00F956C2"/>
    <w:rsid w:val="00F95A02"/>
    <w:rsid w:val="00FA56DE"/>
    <w:rsid w:val="00FE07F5"/>
    <w:rsid w:val="00FE4AB1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44FA389E-E83B-4853-A324-85E7EA5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E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960B6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0B6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0B6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60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60B66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960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0B6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5657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Poudarek">
    <w:name w:val="Emphasis"/>
    <w:uiPriority w:val="20"/>
    <w:qFormat/>
    <w:rsid w:val="00C710E7"/>
    <w:rPr>
      <w:i/>
      <w:iCs/>
    </w:rPr>
  </w:style>
  <w:style w:type="character" w:customStyle="1" w:styleId="mrppsc">
    <w:name w:val="mrppsc"/>
    <w:basedOn w:val="Privzetapisavaodstavka"/>
    <w:rsid w:val="00B91278"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70714B"/>
    <w:rPr>
      <w:rFonts w:ascii="Arial" w:hAnsi="Arial"/>
      <w:b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Drzavni%20sekreta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Drzavni sekretar.dot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DMeglic</dc:creator>
  <cp:lastModifiedBy>Administrator</cp:lastModifiedBy>
  <cp:revision>2</cp:revision>
  <cp:lastPrinted>2020-02-18T14:49:00Z</cp:lastPrinted>
  <dcterms:created xsi:type="dcterms:W3CDTF">2021-01-21T13:58:00Z</dcterms:created>
  <dcterms:modified xsi:type="dcterms:W3CDTF">2021-01-21T13:58:00Z</dcterms:modified>
</cp:coreProperties>
</file>