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11" w:rsidRPr="000C5A2D" w:rsidRDefault="00513511" w:rsidP="007D75CF">
      <w:pPr>
        <w:rPr>
          <w:rFonts w:ascii="Arial" w:hAnsi="Arial" w:cs="Arial"/>
          <w:sz w:val="20"/>
          <w:szCs w:val="20"/>
        </w:rPr>
      </w:pPr>
      <w:r w:rsidRPr="000C5A2D">
        <w:rPr>
          <w:rFonts w:ascii="Arial" w:hAnsi="Arial" w:cs="Arial"/>
          <w:sz w:val="20"/>
          <w:szCs w:val="20"/>
        </w:rPr>
        <w:t xml:space="preserve">Datum:  </w:t>
      </w:r>
      <w:r w:rsidR="00C704C4">
        <w:rPr>
          <w:rFonts w:ascii="Arial" w:hAnsi="Arial" w:cs="Arial"/>
          <w:sz w:val="20"/>
          <w:szCs w:val="20"/>
        </w:rPr>
        <w:t>14.</w:t>
      </w:r>
      <w:r w:rsidRPr="000C5A2D">
        <w:rPr>
          <w:rFonts w:ascii="Arial" w:hAnsi="Arial" w:cs="Arial"/>
          <w:sz w:val="20"/>
          <w:szCs w:val="20"/>
        </w:rPr>
        <w:t xml:space="preserve"> april 2020</w:t>
      </w:r>
    </w:p>
    <w:p w:rsidR="00513511" w:rsidRDefault="00513511" w:rsidP="007D75CF">
      <w:pPr>
        <w:rPr>
          <w:rFonts w:ascii="Arial" w:hAnsi="Arial" w:cs="Arial"/>
          <w:b/>
          <w:sz w:val="20"/>
          <w:szCs w:val="20"/>
        </w:rPr>
      </w:pPr>
    </w:p>
    <w:p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rsidR="00BD75DA" w:rsidRPr="00BD75DA" w:rsidRDefault="00BD75DA" w:rsidP="007D75CF">
      <w:pPr>
        <w:rPr>
          <w:rFonts w:ascii="Arial" w:hAnsi="Arial" w:cs="Arial"/>
          <w:b/>
          <w:sz w:val="20"/>
          <w:szCs w:val="20"/>
        </w:rPr>
      </w:pPr>
    </w:p>
    <w:p w:rsidR="00246D36"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p>
    <w:p w:rsidR="00C704C4" w:rsidRPr="00A565C4" w:rsidRDefault="00C704C4" w:rsidP="002060FA">
      <w:pPr>
        <w:spacing w:after="0" w:line="276" w:lineRule="auto"/>
        <w:jc w:val="both"/>
        <w:rPr>
          <w:rFonts w:ascii="Arial" w:hAnsi="Arial" w:cs="Arial"/>
          <w:b/>
          <w:noProof w:val="0"/>
          <w:sz w:val="20"/>
          <w:szCs w:val="20"/>
        </w:rPr>
      </w:pPr>
    </w:p>
    <w:p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rsidR="002060FA" w:rsidRPr="009D791A"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u w:val="single"/>
        </w:rPr>
      </w:pPr>
      <w:r w:rsidRPr="009D791A">
        <w:rPr>
          <w:rFonts w:ascii="Arial" w:eastAsia="Arial" w:hAnsi="Arial" w:cs="Arial"/>
          <w:b/>
          <w:noProof w:val="0"/>
          <w:sz w:val="20"/>
          <w:szCs w:val="20"/>
          <w:u w:val="single"/>
        </w:rPr>
        <w:t xml:space="preserve">NADGRAJUJEMO ŽE SPREJETE REŠITVE IZ ZAKONA O INTERVENTNIH UKREPIH NA PODROČJU PLAČ IN PRISPEVKOV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0" w:name="_Hlk36794181"/>
      <w:r w:rsidRPr="00A565C4">
        <w:rPr>
          <w:rFonts w:ascii="Arial" w:eastAsia="Arial" w:hAnsi="Arial" w:cs="Arial"/>
          <w:b/>
          <w:noProof w:val="0"/>
          <w:sz w:val="20"/>
          <w:szCs w:val="20"/>
        </w:rPr>
        <w:t>plače delavcem na začasnem čakanju na delo</w:t>
      </w:r>
      <w:bookmarkEnd w:id="0"/>
      <w:r w:rsidR="001A7C19">
        <w:rPr>
          <w:rFonts w:ascii="Arial" w:eastAsia="Arial" w:hAnsi="Arial" w:cs="Arial"/>
          <w:b/>
          <w:noProof w:val="0"/>
          <w:sz w:val="20"/>
          <w:szCs w:val="20"/>
        </w:rPr>
        <w:t xml:space="preserve">.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A14F22">
        <w:rPr>
          <w:rFonts w:ascii="Arial" w:eastAsia="Arial" w:hAnsi="Arial" w:cs="Arial"/>
          <w:noProof w:val="0"/>
          <w:sz w:val="20"/>
          <w:szCs w:val="20"/>
        </w:rPr>
        <w:t>, ki je znašala 1.753,84 evrov (bruto)</w:t>
      </w:r>
      <w:r w:rsidR="001A7C19" w:rsidRPr="008003D5">
        <w:rPr>
          <w:rFonts w:ascii="Arial" w:eastAsia="Arial" w:hAnsi="Arial" w:cs="Arial"/>
          <w:noProof w:val="0"/>
          <w:sz w:val="20"/>
          <w:szCs w:val="20"/>
        </w:rPr>
        <w:t>.</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sidR="00A14F22">
        <w:rPr>
          <w:rFonts w:ascii="Arial" w:eastAsia="Arial" w:hAnsi="Arial" w:cs="Arial"/>
          <w:b/>
          <w:noProof w:val="0"/>
          <w:sz w:val="20"/>
          <w:szCs w:val="20"/>
        </w:rPr>
        <w:t xml:space="preserve"> (940,58 evrov bruto)</w:t>
      </w:r>
      <w:r>
        <w:rPr>
          <w:rFonts w:ascii="Arial" w:eastAsia="Arial" w:hAnsi="Arial" w:cs="Arial"/>
          <w:b/>
          <w:noProof w:val="0"/>
          <w:sz w:val="20"/>
          <w:szCs w:val="20"/>
        </w:rPr>
        <w:t xml:space="preserve">. </w:t>
      </w:r>
      <w:bookmarkStart w:id="1" w:name="_Hlk36793895"/>
      <w:r>
        <w:rPr>
          <w:rFonts w:ascii="Arial" w:eastAsia="Arial" w:hAnsi="Arial" w:cs="Arial"/>
          <w:b/>
          <w:noProof w:val="0"/>
          <w:sz w:val="20"/>
          <w:szCs w:val="20"/>
        </w:rPr>
        <w:t>Nadomestilo plače bo delodajalcem povrnila Republika Slovenija.</w:t>
      </w:r>
      <w:bookmarkEnd w:id="1"/>
    </w:p>
    <w:p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w:t>
      </w:r>
      <w:r w:rsidR="00C22DB6">
        <w:rPr>
          <w:rFonts w:ascii="Arial" w:eastAsia="Arial" w:hAnsi="Arial" w:cs="Arial"/>
          <w:noProof w:val="0"/>
          <w:sz w:val="20"/>
          <w:szCs w:val="20"/>
        </w:rPr>
        <w:t xml:space="preserve"> ali</w:t>
      </w:r>
      <w:r w:rsidRPr="00A565C4">
        <w:rPr>
          <w:rFonts w:ascii="Arial" w:eastAsia="Arial" w:hAnsi="Arial" w:cs="Arial"/>
          <w:noProof w:val="0"/>
          <w:sz w:val="20"/>
          <w:szCs w:val="20"/>
        </w:rPr>
        <w:t xml:space="preserve">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A14F22">
        <w:rPr>
          <w:rFonts w:ascii="Arial" w:eastAsia="Arial" w:hAnsi="Arial" w:cs="Arial"/>
          <w:noProof w:val="0"/>
          <w:sz w:val="20"/>
          <w:szCs w:val="20"/>
        </w:rPr>
        <w:t>, ki je znašala 1.753,84 evrov (bruto)</w:t>
      </w:r>
      <w:r w:rsidR="001A7C19" w:rsidRPr="008003D5">
        <w:rPr>
          <w:rFonts w:ascii="Arial" w:eastAsia="Arial" w:hAnsi="Arial" w:cs="Arial"/>
          <w:noProof w:val="0"/>
          <w:sz w:val="20"/>
          <w:szCs w:val="20"/>
        </w:rPr>
        <w:t>.</w:t>
      </w: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w:t>
      </w:r>
      <w:r w:rsidR="00A14F22">
        <w:rPr>
          <w:rFonts w:ascii="Arial" w:eastAsia="Arial" w:hAnsi="Arial" w:cs="Arial"/>
          <w:noProof w:val="0"/>
          <w:sz w:val="20"/>
          <w:szCs w:val="20"/>
        </w:rPr>
        <w:t xml:space="preserve"> (940,58 evrov bruto)</w:t>
      </w:r>
      <w:r w:rsidRPr="00A565C4">
        <w:rPr>
          <w:rFonts w:ascii="Arial" w:eastAsia="Arial" w:hAnsi="Arial" w:cs="Arial"/>
          <w:noProof w:val="0"/>
          <w:sz w:val="20"/>
          <w:szCs w:val="20"/>
        </w:rPr>
        <w:t>, s čimer Vlada skuša še dodatno omiliti posledice pandemije za tiste z najnižjimi plačami.</w:t>
      </w:r>
    </w:p>
    <w:p w:rsidR="00C22DB6" w:rsidRDefault="00C22DB6" w:rsidP="00477BCE">
      <w:pPr>
        <w:widowControl w:val="0"/>
        <w:tabs>
          <w:tab w:val="left" w:pos="1363"/>
        </w:tabs>
        <w:spacing w:line="260" w:lineRule="atLeast"/>
        <w:jc w:val="both"/>
        <w:rPr>
          <w:rFonts w:ascii="Arial" w:hAnsi="Arial" w:cs="Arial"/>
          <w:sz w:val="20"/>
          <w:szCs w:val="20"/>
        </w:rPr>
      </w:pPr>
    </w:p>
    <w:p w:rsidR="00477BCE" w:rsidRDefault="00477BCE" w:rsidP="00477BCE">
      <w:pPr>
        <w:widowControl w:val="0"/>
        <w:tabs>
          <w:tab w:val="left" w:pos="1363"/>
        </w:tabs>
        <w:spacing w:line="260" w:lineRule="atLeast"/>
        <w:jc w:val="both"/>
        <w:rPr>
          <w:rFonts w:ascii="Arial" w:eastAsia="Arial" w:hAnsi="Arial" w:cs="Arial"/>
          <w:b/>
          <w:sz w:val="20"/>
          <w:szCs w:val="20"/>
        </w:rPr>
      </w:pPr>
      <w:bookmarkStart w:id="2" w:name="_GoBack"/>
      <w:bookmarkEnd w:id="2"/>
      <w:r>
        <w:rPr>
          <w:rFonts w:ascii="Arial" w:hAnsi="Arial" w:cs="Arial"/>
          <w:sz w:val="20"/>
          <w:szCs w:val="20"/>
        </w:rPr>
        <w:t xml:space="preserve">Delodajalec, ki je neposredni ali posredni proračunski uporabnik in katerega delež prihodkov iz javnih virov je nižji od 70 odstotkov, je upravičen do povračila nadomestila plače v deležu, ki je </w:t>
      </w:r>
      <w:r>
        <w:rPr>
          <w:rFonts w:ascii="Arial" w:hAnsi="Arial" w:cs="Arial"/>
          <w:sz w:val="20"/>
          <w:szCs w:val="20"/>
        </w:rPr>
        <w:lastRenderedPageBreak/>
        <w:t>enak deležu njegovih prihodkov iz nejavnih virov.</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največ od nadomestila plače do višine povprečne plače za leto 2019</w:t>
      </w:r>
      <w:r w:rsidR="00A14F22">
        <w:rPr>
          <w:rFonts w:ascii="Arial" w:eastAsia="Arial" w:hAnsi="Arial" w:cs="Arial"/>
          <w:noProof w:val="0"/>
          <w:sz w:val="20"/>
          <w:szCs w:val="20"/>
        </w:rPr>
        <w:t>, ki je znašala 1.753,84 evrov (bruto)</w:t>
      </w:r>
      <w:r w:rsidR="004866C8" w:rsidRPr="004866C8">
        <w:rPr>
          <w:rFonts w:ascii="Arial" w:eastAsia="Arial" w:hAnsi="Arial" w:cs="Arial"/>
          <w:noProof w:val="0"/>
          <w:sz w:val="20"/>
          <w:szCs w:val="20"/>
        </w:rPr>
        <w:t>.</w:t>
      </w:r>
    </w:p>
    <w:p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rsidR="004F4C5E" w:rsidRPr="00A565C4" w:rsidRDefault="004F4C5E" w:rsidP="004F4C5E">
      <w:pPr>
        <w:spacing w:after="0" w:line="240" w:lineRule="auto"/>
        <w:jc w:val="both"/>
        <w:rPr>
          <w:rFonts w:ascii="Arial" w:hAnsi="Arial" w:cs="Arial"/>
          <w:b/>
          <w:noProof w:val="0"/>
          <w:sz w:val="20"/>
          <w:szCs w:val="20"/>
        </w:rPr>
      </w:pPr>
    </w:p>
    <w:p w:rsidR="004F4C5E" w:rsidRPr="00A14F22" w:rsidRDefault="004F4C5E" w:rsidP="00DF0C32">
      <w:pPr>
        <w:spacing w:after="0" w:line="240" w:lineRule="auto"/>
        <w:jc w:val="both"/>
        <w:rPr>
          <w:rFonts w:ascii="Arial" w:hAnsi="Arial" w:cs="Arial"/>
          <w:b/>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 xml:space="preserve">in sicer za plačilo teh prispevkov </w:t>
      </w:r>
      <w:r w:rsidR="00DF0C32">
        <w:rPr>
          <w:rFonts w:ascii="Arial" w:hAnsi="Arial" w:cs="Arial"/>
          <w:b/>
          <w:noProof w:val="0"/>
          <w:sz w:val="20"/>
          <w:szCs w:val="20"/>
        </w:rPr>
        <w:t xml:space="preserve">od izplačane plače za delo v obdobju od 13. marca do 31. maja 2020 </w:t>
      </w:r>
      <w:r w:rsidRPr="00A565C4">
        <w:rPr>
          <w:rFonts w:ascii="Arial" w:hAnsi="Arial" w:cs="Arial"/>
          <w:noProof w:val="0"/>
          <w:sz w:val="20"/>
          <w:szCs w:val="20"/>
        </w:rPr>
        <w:t>ter se s tem</w:t>
      </w:r>
      <w:r w:rsidR="00062657">
        <w:rPr>
          <w:rFonts w:ascii="Arial" w:hAnsi="Arial" w:cs="Arial"/>
          <w:noProof w:val="0"/>
          <w:sz w:val="20"/>
          <w:szCs w:val="20"/>
        </w:rPr>
        <w:t xml:space="preserve"> delno zmanjša obremenitve podjetij. </w:t>
      </w: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rsidR="007B4ED5" w:rsidRPr="00A565C4" w:rsidRDefault="007B4ED5" w:rsidP="004F4C5E">
      <w:pPr>
        <w:spacing w:after="0" w:line="240" w:lineRule="auto"/>
        <w:jc w:val="both"/>
        <w:rPr>
          <w:rFonts w:ascii="Arial" w:eastAsia="Times New Roman" w:hAnsi="Arial" w:cs="Arial"/>
          <w:noProof w:val="0"/>
          <w:sz w:val="20"/>
          <w:szCs w:val="20"/>
          <w:lang w:eastAsia="sl-SI"/>
        </w:rPr>
      </w:pPr>
    </w:p>
    <w:p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r w:rsidR="00A14F22">
        <w:rPr>
          <w:rFonts w:ascii="Arial" w:hAnsi="Arial" w:cs="Arial"/>
          <w:sz w:val="20"/>
          <w:szCs w:val="20"/>
          <w:lang w:eastAsia="sl-SI"/>
        </w:rPr>
        <w:t>Za mesec marec se izplača sorazmerni znesek.</w:t>
      </w:r>
    </w:p>
    <w:p w:rsidR="007B4ED5" w:rsidRPr="00A565C4" w:rsidRDefault="007B4ED5"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rsidR="00976FC7" w:rsidRPr="00A565C4" w:rsidRDefault="00976FC7" w:rsidP="00976FC7">
      <w:pPr>
        <w:spacing w:after="0" w:line="240" w:lineRule="auto"/>
        <w:jc w:val="both"/>
        <w:rPr>
          <w:rFonts w:ascii="Arial" w:hAnsi="Arial" w:cs="Arial"/>
          <w:noProof w:val="0"/>
          <w:sz w:val="20"/>
          <w:szCs w:val="20"/>
          <w:lang w:eastAsia="sl-SI"/>
        </w:rPr>
      </w:pPr>
    </w:p>
    <w:p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w:t>
      </w:r>
      <w:r w:rsidR="003A7141">
        <w:rPr>
          <w:rFonts w:ascii="Arial" w:hAnsi="Arial" w:cs="Arial"/>
          <w:noProof w:val="0"/>
          <w:sz w:val="20"/>
          <w:szCs w:val="20"/>
        </w:rPr>
        <w:t>obdobje od 13.</w:t>
      </w:r>
      <w:r w:rsidR="00A14F22">
        <w:rPr>
          <w:rFonts w:ascii="Arial" w:hAnsi="Arial" w:cs="Arial"/>
          <w:noProof w:val="0"/>
          <w:sz w:val="20"/>
          <w:szCs w:val="20"/>
        </w:rPr>
        <w:t xml:space="preserve"> </w:t>
      </w:r>
      <w:r w:rsidR="003A7141">
        <w:rPr>
          <w:rFonts w:ascii="Arial" w:hAnsi="Arial" w:cs="Arial"/>
          <w:noProof w:val="0"/>
          <w:sz w:val="20"/>
          <w:szCs w:val="20"/>
        </w:rPr>
        <w:t>3.</w:t>
      </w:r>
      <w:r w:rsidR="00A14F22">
        <w:rPr>
          <w:rFonts w:ascii="Arial" w:hAnsi="Arial" w:cs="Arial"/>
          <w:noProof w:val="0"/>
          <w:sz w:val="20"/>
          <w:szCs w:val="20"/>
        </w:rPr>
        <w:t xml:space="preserve"> </w:t>
      </w:r>
      <w:r w:rsidR="003A7141">
        <w:rPr>
          <w:rFonts w:ascii="Arial" w:hAnsi="Arial" w:cs="Arial"/>
          <w:noProof w:val="0"/>
          <w:sz w:val="20"/>
          <w:szCs w:val="20"/>
        </w:rPr>
        <w:t>2020 do 31. maja 2020.</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295B54" w:rsidRPr="00B516C4" w:rsidRDefault="00295B54" w:rsidP="00976FC7">
      <w:pPr>
        <w:spacing w:after="0" w:line="240" w:lineRule="auto"/>
        <w:jc w:val="both"/>
        <w:rPr>
          <w:rFonts w:ascii="Arial" w:eastAsia="Times New Roman" w:hAnsi="Arial" w:cs="Arial"/>
          <w:noProof w:val="0"/>
          <w:sz w:val="20"/>
          <w:szCs w:val="20"/>
          <w:lang w:eastAsia="sl-SI"/>
        </w:rPr>
      </w:pPr>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rsidR="00295B54" w:rsidRDefault="00295B54"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rsidR="00976FC7" w:rsidRDefault="00976FC7" w:rsidP="00976FC7">
      <w:pPr>
        <w:spacing w:after="0" w:line="240" w:lineRule="auto"/>
        <w:jc w:val="both"/>
        <w:rPr>
          <w:rFonts w:ascii="Arial" w:hAnsi="Arial" w:cs="Arial"/>
          <w:noProof w:val="0"/>
          <w:sz w:val="20"/>
          <w:szCs w:val="20"/>
        </w:rPr>
      </w:pPr>
    </w:p>
    <w:p w:rsidR="009C71F4" w:rsidRPr="009D791A" w:rsidRDefault="002060FA" w:rsidP="009C71F4">
      <w:pPr>
        <w:spacing w:after="0" w:line="240" w:lineRule="auto"/>
        <w:jc w:val="both"/>
        <w:rPr>
          <w:rFonts w:ascii="Arial" w:hAnsi="Arial" w:cs="Arial"/>
          <w:b/>
          <w:noProof w:val="0"/>
          <w:sz w:val="20"/>
          <w:szCs w:val="20"/>
          <w:u w:val="single"/>
        </w:rPr>
      </w:pPr>
      <w:r w:rsidRPr="009D791A">
        <w:rPr>
          <w:rFonts w:ascii="Arial" w:hAnsi="Arial" w:cs="Arial"/>
          <w:b/>
          <w:noProof w:val="0"/>
          <w:sz w:val="20"/>
          <w:szCs w:val="20"/>
          <w:u w:val="single"/>
        </w:rPr>
        <w:t>ENKR</w:t>
      </w:r>
      <w:r w:rsidR="009C71F4" w:rsidRPr="009D791A">
        <w:rPr>
          <w:rFonts w:ascii="Arial" w:hAnsi="Arial" w:cs="Arial"/>
          <w:b/>
          <w:noProof w:val="0"/>
          <w:sz w:val="20"/>
          <w:szCs w:val="20"/>
          <w:u w:val="single"/>
        </w:rPr>
        <w:t>ATNI SOLIDARNOSTNI DODATEK ZA UPOKOJENCE</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r w:rsidR="001E78EB">
        <w:rPr>
          <w:rFonts w:ascii="Arial" w:hAnsi="Arial" w:cs="Arial"/>
          <w:b/>
          <w:noProof w:val="0"/>
          <w:sz w:val="20"/>
          <w:szCs w:val="20"/>
        </w:rPr>
        <w:t>, skupaj s pokojnino.</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rsidR="009C71F4" w:rsidRPr="00A565C4" w:rsidRDefault="009C71F4" w:rsidP="009C71F4">
      <w:pPr>
        <w:spacing w:after="0"/>
        <w:jc w:val="both"/>
        <w:rPr>
          <w:rFonts w:ascii="Arial" w:hAnsi="Arial" w:cs="Arial"/>
          <w:noProof w:val="0"/>
          <w:sz w:val="20"/>
          <w:szCs w:val="20"/>
        </w:rPr>
      </w:pPr>
    </w:p>
    <w:p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rsidR="009C71F4" w:rsidRPr="00A565C4" w:rsidRDefault="009C71F4" w:rsidP="009C71F4">
      <w:pPr>
        <w:spacing w:after="0"/>
        <w:jc w:val="both"/>
        <w:rPr>
          <w:rFonts w:ascii="Arial" w:hAnsi="Arial" w:cs="Arial"/>
          <w:b/>
          <w:noProof w:val="0"/>
          <w:sz w:val="20"/>
          <w:szCs w:val="20"/>
        </w:rPr>
      </w:pPr>
    </w:p>
    <w:p w:rsidR="002060FA" w:rsidRDefault="002060FA" w:rsidP="002060FA">
      <w:pPr>
        <w:spacing w:after="0" w:line="276" w:lineRule="auto"/>
        <w:jc w:val="both"/>
        <w:rPr>
          <w:rFonts w:ascii="Arial" w:hAnsi="Arial" w:cs="Arial"/>
          <w:b/>
          <w:noProof w:val="0"/>
          <w:sz w:val="20"/>
          <w:szCs w:val="20"/>
          <w:u w:val="single"/>
        </w:rPr>
      </w:pPr>
      <w:r w:rsidRPr="009D791A">
        <w:rPr>
          <w:rFonts w:ascii="Arial" w:hAnsi="Arial" w:cs="Arial"/>
          <w:b/>
          <w:noProof w:val="0"/>
          <w:sz w:val="20"/>
          <w:szCs w:val="20"/>
          <w:u w:val="single"/>
        </w:rPr>
        <w:t>UKREPI NA PODROČJU DRUŽINE (Starševsko varstvo in družinski prejemki)</w:t>
      </w:r>
    </w:p>
    <w:p w:rsidR="009D791A" w:rsidRPr="009D791A" w:rsidRDefault="009D791A" w:rsidP="002060FA">
      <w:pPr>
        <w:spacing w:after="0" w:line="276" w:lineRule="auto"/>
        <w:jc w:val="both"/>
        <w:rPr>
          <w:rFonts w:ascii="Arial" w:hAnsi="Arial" w:cs="Arial"/>
          <w:b/>
          <w:noProof w:val="0"/>
          <w:sz w:val="20"/>
          <w:szCs w:val="20"/>
          <w:u w:val="single"/>
          <w:lang w:eastAsia="sl-SI"/>
        </w:rPr>
      </w:pPr>
    </w:p>
    <w:p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rsidR="00A565C4" w:rsidRDefault="00A565C4" w:rsidP="002060FA">
      <w:pPr>
        <w:spacing w:after="0" w:line="276" w:lineRule="auto"/>
        <w:jc w:val="both"/>
        <w:rPr>
          <w:rFonts w:ascii="Arial" w:hAnsi="Arial" w:cs="Arial"/>
          <w:iCs/>
          <w:noProof w:val="0"/>
          <w:sz w:val="20"/>
          <w:szCs w:val="20"/>
          <w:lang w:eastAsia="sl-SI"/>
        </w:rPr>
      </w:pPr>
    </w:p>
    <w:p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rsidR="005A36BF" w:rsidRPr="00A565C4" w:rsidRDefault="005A36BF" w:rsidP="005A36BF">
      <w:pPr>
        <w:pStyle w:val="Odstavekseznama"/>
        <w:rPr>
          <w:rFonts w:ascii="Arial" w:hAnsi="Arial" w:cs="Arial"/>
          <w:b/>
          <w:sz w:val="20"/>
          <w:szCs w:val="20"/>
        </w:rPr>
      </w:pPr>
    </w:p>
    <w:p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Povišan znesek ne bo izplačan hkrati z »rednim« dodatkom za veliko družino, temveč bo posebno nakazilo vsem upravičencem do dodatka za veliko družino. Za povišan del ni potrebno vložiti vloge. Izplačan bo konec aprila oziroma v začetku maja.</w:t>
      </w:r>
    </w:p>
    <w:p w:rsidR="005A36BF" w:rsidRPr="0053590C" w:rsidRDefault="002060FA" w:rsidP="009D791A">
      <w:pPr>
        <w:spacing w:after="0" w:line="276" w:lineRule="auto"/>
        <w:jc w:val="both"/>
        <w:rPr>
          <w:rFonts w:ascii="Arial" w:eastAsia="Arial" w:hAnsi="Arial" w:cs="Arial"/>
          <w:b/>
          <w:noProof w:val="0"/>
          <w:color w:val="000000"/>
          <w:sz w:val="20"/>
          <w:lang w:eastAsia="sl-SI"/>
        </w:rPr>
      </w:pPr>
      <w:r w:rsidRPr="00A565C4">
        <w:rPr>
          <w:rFonts w:ascii="Arial" w:hAnsi="Arial" w:cs="Arial"/>
          <w:iCs/>
          <w:noProof w:val="0"/>
          <w:sz w:val="20"/>
          <w:szCs w:val="20"/>
          <w:lang w:eastAsia="sl-SI"/>
        </w:rPr>
        <w:br/>
      </w:r>
    </w:p>
    <w:p w:rsidR="005A36BF" w:rsidRPr="009D791A" w:rsidRDefault="005A36BF" w:rsidP="005A36BF">
      <w:pPr>
        <w:spacing w:after="4" w:line="249" w:lineRule="auto"/>
        <w:ind w:left="-4" w:hanging="10"/>
        <w:jc w:val="both"/>
        <w:rPr>
          <w:rFonts w:ascii="Arial" w:eastAsia="Arial" w:hAnsi="Arial" w:cs="Arial"/>
          <w:b/>
          <w:noProof w:val="0"/>
          <w:color w:val="000000"/>
          <w:sz w:val="20"/>
          <w:u w:val="single"/>
          <w:lang w:eastAsia="sl-SI"/>
        </w:rPr>
      </w:pPr>
      <w:r w:rsidRPr="009D791A">
        <w:rPr>
          <w:rFonts w:ascii="Arial" w:eastAsia="Arial" w:hAnsi="Arial" w:cs="Arial"/>
          <w:b/>
          <w:noProof w:val="0"/>
          <w:color w:val="000000"/>
          <w:sz w:val="20"/>
          <w:u w:val="single"/>
          <w:lang w:eastAsia="sl-SI"/>
        </w:rPr>
        <w:t xml:space="preserve">UKREPI NA PODROČJU UVELJAVLJANJA PRAVIC IZ JAVNIH SREDSTEV </w:t>
      </w:r>
    </w:p>
    <w:p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rsidR="005A36BF" w:rsidRPr="0053590C" w:rsidRDefault="005A36BF" w:rsidP="005A36BF">
      <w:pPr>
        <w:spacing w:after="9"/>
        <w:rPr>
          <w:rFonts w:ascii="Arial" w:eastAsia="Arial" w:hAnsi="Arial" w:cs="Arial"/>
          <w:noProof w:val="0"/>
          <w:color w:val="000000"/>
          <w:sz w:val="20"/>
          <w:szCs w:val="20"/>
          <w:lang w:eastAsia="sl-SI"/>
        </w:rPr>
      </w:pPr>
    </w:p>
    <w:p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rsidR="005A36BF" w:rsidRPr="0053590C" w:rsidRDefault="005A36BF" w:rsidP="005A36BF">
      <w:pPr>
        <w:spacing w:after="9"/>
        <w:rPr>
          <w:rFonts w:ascii="Arial" w:eastAsia="Arial" w:hAnsi="Arial" w:cs="Arial"/>
          <w:noProof w:val="0"/>
          <w:color w:val="000000"/>
          <w:sz w:val="20"/>
          <w:szCs w:val="20"/>
          <w:lang w:eastAsia="sl-SI"/>
        </w:rPr>
      </w:pPr>
    </w:p>
    <w:p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 xml:space="preserve">o pomeni, da če oseba ne bo vložila vloge za priznanje pravice ali sporočila spremembo v času, ko veljajo izredni ukrepi, bo lahko uveljavila pravico za nazaj. In </w:t>
      </w:r>
      <w:r w:rsidRPr="0053590C">
        <w:rPr>
          <w:rFonts w:ascii="Arial" w:eastAsia="Arial" w:hAnsi="Arial" w:cs="Arial"/>
          <w:noProof w:val="0"/>
          <w:color w:val="000000"/>
          <w:sz w:val="20"/>
          <w:szCs w:val="20"/>
          <w:lang w:eastAsia="sl-SI"/>
        </w:rPr>
        <w:lastRenderedPageBreak/>
        <w:t>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rsidR="005A36BF" w:rsidRPr="0053590C" w:rsidRDefault="005A36BF" w:rsidP="005A36BF">
      <w:pPr>
        <w:spacing w:after="6"/>
        <w:rPr>
          <w:rFonts w:ascii="Arial" w:eastAsia="Arial" w:hAnsi="Arial" w:cs="Arial"/>
          <w:noProof w:val="0"/>
          <w:color w:val="000000"/>
          <w:sz w:val="20"/>
          <w:lang w:eastAsia="sl-SI"/>
        </w:rPr>
      </w:pPr>
    </w:p>
    <w:p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8A" w:rsidRDefault="005E6C8A">
      <w:r>
        <w:separator/>
      </w:r>
    </w:p>
  </w:endnote>
  <w:endnote w:type="continuationSeparator" w:id="0">
    <w:p w:rsidR="005E6C8A" w:rsidRDefault="005E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8A" w:rsidRDefault="005E6C8A">
      <w:r>
        <w:separator/>
      </w:r>
    </w:p>
  </w:footnote>
  <w:footnote w:type="continuationSeparator" w:id="0">
    <w:p w:rsidR="005E6C8A" w:rsidRDefault="005E6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trPr>
        <w:cantSplit/>
        <w:trHeight w:hRule="exact" w:val="847"/>
      </w:trPr>
      <w:tc>
        <w:tcPr>
          <w:tcW w:w="567" w:type="dxa"/>
        </w:tcPr>
        <w:p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13E2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05015"/>
    <w:rsid w:val="00011BB9"/>
    <w:rsid w:val="00023A88"/>
    <w:rsid w:val="00025891"/>
    <w:rsid w:val="00040634"/>
    <w:rsid w:val="00047663"/>
    <w:rsid w:val="00062657"/>
    <w:rsid w:val="00065238"/>
    <w:rsid w:val="00084B70"/>
    <w:rsid w:val="000927A6"/>
    <w:rsid w:val="000A7238"/>
    <w:rsid w:val="000C5A2D"/>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E51CA"/>
    <w:rsid w:val="001E78EB"/>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A7141"/>
    <w:rsid w:val="003B30C9"/>
    <w:rsid w:val="003B3338"/>
    <w:rsid w:val="003C40FC"/>
    <w:rsid w:val="003C5EE5"/>
    <w:rsid w:val="003C68B8"/>
    <w:rsid w:val="003D3239"/>
    <w:rsid w:val="003E1C74"/>
    <w:rsid w:val="00415704"/>
    <w:rsid w:val="00434430"/>
    <w:rsid w:val="0044205E"/>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E6C8A"/>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96ED1"/>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4102A"/>
    <w:rsid w:val="00951502"/>
    <w:rsid w:val="009537F4"/>
    <w:rsid w:val="009612BB"/>
    <w:rsid w:val="0097518D"/>
    <w:rsid w:val="00976FC7"/>
    <w:rsid w:val="009A7A45"/>
    <w:rsid w:val="009C341F"/>
    <w:rsid w:val="009C71F4"/>
    <w:rsid w:val="009C740A"/>
    <w:rsid w:val="009D791A"/>
    <w:rsid w:val="009F2969"/>
    <w:rsid w:val="00A125C5"/>
    <w:rsid w:val="00A14F22"/>
    <w:rsid w:val="00A23D22"/>
    <w:rsid w:val="00A24036"/>
    <w:rsid w:val="00A2451C"/>
    <w:rsid w:val="00A263D7"/>
    <w:rsid w:val="00A360A2"/>
    <w:rsid w:val="00A42C28"/>
    <w:rsid w:val="00A565C4"/>
    <w:rsid w:val="00A609C8"/>
    <w:rsid w:val="00A63029"/>
    <w:rsid w:val="00A65EE7"/>
    <w:rsid w:val="00A70133"/>
    <w:rsid w:val="00A770A6"/>
    <w:rsid w:val="00A813B1"/>
    <w:rsid w:val="00A8309B"/>
    <w:rsid w:val="00AB36C4"/>
    <w:rsid w:val="00AC32B2"/>
    <w:rsid w:val="00AC5138"/>
    <w:rsid w:val="00AD0597"/>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2DB6"/>
    <w:rsid w:val="00C250D5"/>
    <w:rsid w:val="00C31A8B"/>
    <w:rsid w:val="00C35666"/>
    <w:rsid w:val="00C470E2"/>
    <w:rsid w:val="00C54E08"/>
    <w:rsid w:val="00C57AED"/>
    <w:rsid w:val="00C704C4"/>
    <w:rsid w:val="00C92898"/>
    <w:rsid w:val="00C96004"/>
    <w:rsid w:val="00C96A77"/>
    <w:rsid w:val="00CA4340"/>
    <w:rsid w:val="00CB6181"/>
    <w:rsid w:val="00CB77E6"/>
    <w:rsid w:val="00CD16A2"/>
    <w:rsid w:val="00CE433D"/>
    <w:rsid w:val="00CE5238"/>
    <w:rsid w:val="00CE7514"/>
    <w:rsid w:val="00CF747A"/>
    <w:rsid w:val="00D06394"/>
    <w:rsid w:val="00D10600"/>
    <w:rsid w:val="00D248DE"/>
    <w:rsid w:val="00D62972"/>
    <w:rsid w:val="00D669C4"/>
    <w:rsid w:val="00D73DA7"/>
    <w:rsid w:val="00D8542D"/>
    <w:rsid w:val="00DB125B"/>
    <w:rsid w:val="00DC6A71"/>
    <w:rsid w:val="00DE20E1"/>
    <w:rsid w:val="00DE76CD"/>
    <w:rsid w:val="00DE7DF6"/>
    <w:rsid w:val="00DF0C32"/>
    <w:rsid w:val="00E0357D"/>
    <w:rsid w:val="00E0648B"/>
    <w:rsid w:val="00E200BB"/>
    <w:rsid w:val="00E21E3C"/>
    <w:rsid w:val="00E24133"/>
    <w:rsid w:val="00E422B1"/>
    <w:rsid w:val="00E63A1A"/>
    <w:rsid w:val="00E90616"/>
    <w:rsid w:val="00ED1C3E"/>
    <w:rsid w:val="00EF0C5E"/>
    <w:rsid w:val="00F005E1"/>
    <w:rsid w:val="00F0780F"/>
    <w:rsid w:val="00F240BB"/>
    <w:rsid w:val="00F5726E"/>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AF03CF1"/>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1488">
      <w:bodyDiv w:val="1"/>
      <w:marLeft w:val="0"/>
      <w:marRight w:val="0"/>
      <w:marTop w:val="0"/>
      <w:marBottom w:val="0"/>
      <w:divBdr>
        <w:top w:val="none" w:sz="0" w:space="0" w:color="auto"/>
        <w:left w:val="none" w:sz="0" w:space="0" w:color="auto"/>
        <w:bottom w:val="none" w:sz="0" w:space="0" w:color="auto"/>
        <w:right w:val="none" w:sz="0" w:space="0" w:color="auto"/>
      </w:divBdr>
      <w:divsChild>
        <w:div w:id="4182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1D9C34-9CAD-4A73-A623-A20C224E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ministra.dot</Template>
  <TotalTime>0</TotalTime>
  <Pages>5</Pages>
  <Words>2101</Words>
  <Characters>11981</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2020-04-14T09:51:00Z</dcterms:created>
  <dcterms:modified xsi:type="dcterms:W3CDTF">2020-04-14T09:51:00Z</dcterms:modified>
</cp:coreProperties>
</file>