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65" w:rsidRPr="00CF11F2" w:rsidRDefault="00F13665" w:rsidP="00F13665">
      <w:pPr>
        <w:pStyle w:val="Naslov1"/>
        <w:numPr>
          <w:ilvl w:val="0"/>
          <w:numId w:val="0"/>
        </w:numPr>
        <w:ind w:left="432"/>
        <w:rPr>
          <w:rFonts w:cs="Arial"/>
          <w:noProof w:val="0"/>
          <w:sz w:val="20"/>
          <w:lang w:val="sl-SI"/>
        </w:rPr>
      </w:pPr>
      <w:r>
        <w:rPr>
          <w:rFonts w:cs="Arial"/>
          <w:sz w:val="20"/>
          <w:lang w:val="sl-SI" w:eastAsia="sl-SI"/>
        </w:rPr>
        <w:drawing>
          <wp:anchor distT="0" distB="0" distL="114300" distR="114300" simplePos="0" relativeHeight="251660288" behindDoc="1" locked="0" layoutInCell="1" allowOverlap="1">
            <wp:simplePos x="0" y="0"/>
            <wp:positionH relativeFrom="page">
              <wp:posOffset>257175</wp:posOffset>
            </wp:positionH>
            <wp:positionV relativeFrom="page">
              <wp:posOffset>-154940</wp:posOffset>
            </wp:positionV>
            <wp:extent cx="3349625" cy="1453515"/>
            <wp:effectExtent l="0" t="0" r="3175" b="0"/>
            <wp:wrapNone/>
            <wp:docPr id="6" name="Slika 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14:sizeRelH relativeFrom="page">
              <wp14:pctWidth>0</wp14:pctWidth>
            </wp14:sizeRelH>
            <wp14:sizeRelV relativeFrom="page">
              <wp14:pctHeight>0</wp14:pctHeight>
            </wp14:sizeRelV>
          </wp:anchor>
        </w:drawing>
      </w:r>
    </w:p>
    <w:p w:rsidR="00F13665" w:rsidRDefault="00F13665" w:rsidP="00F13665"/>
    <w:p w:rsidR="00F13665" w:rsidRDefault="00F13665" w:rsidP="00F13665"/>
    <w:p w:rsidR="00F13665" w:rsidRPr="00CF11F2" w:rsidRDefault="00F13665" w:rsidP="00F13665"/>
    <w:p w:rsidR="00F13665" w:rsidRPr="00CF11F2" w:rsidRDefault="00F13665" w:rsidP="00F13665">
      <w:pPr>
        <w:rPr>
          <w:sz w:val="20"/>
          <w:szCs w:val="20"/>
        </w:rPr>
      </w:pPr>
    </w:p>
    <w:p w:rsidR="00F13665" w:rsidRPr="00CF11F2" w:rsidRDefault="00F13665" w:rsidP="00F13665">
      <w:pPr>
        <w:pStyle w:val="NaslovTOC"/>
        <w:jc w:val="center"/>
        <w:rPr>
          <w:rFonts w:cs="Arial"/>
          <w:noProof w:val="0"/>
          <w:sz w:val="96"/>
          <w:szCs w:val="96"/>
          <w:lang w:val="sl-SI"/>
        </w:rPr>
      </w:pPr>
      <w:r w:rsidRPr="00CF11F2">
        <w:rPr>
          <w:rFonts w:cs="Arial"/>
          <w:noProof w:val="0"/>
          <w:sz w:val="96"/>
          <w:szCs w:val="96"/>
          <w:lang w:val="sl-SI"/>
        </w:rPr>
        <w:t>JAMSTVO</w:t>
      </w:r>
    </w:p>
    <w:p w:rsidR="00F13665" w:rsidRPr="00CF11F2" w:rsidRDefault="00F13665" w:rsidP="00F13665">
      <w:pPr>
        <w:pStyle w:val="NaslovTOC"/>
        <w:jc w:val="center"/>
        <w:rPr>
          <w:rFonts w:cs="Arial"/>
          <w:noProof w:val="0"/>
          <w:sz w:val="96"/>
          <w:szCs w:val="96"/>
          <w:lang w:val="sl-SI"/>
        </w:rPr>
      </w:pPr>
      <w:r w:rsidRPr="00CF11F2">
        <w:rPr>
          <w:rFonts w:cs="Arial"/>
          <w:noProof w:val="0"/>
          <w:sz w:val="96"/>
          <w:szCs w:val="96"/>
          <w:lang w:val="sl-SI"/>
        </w:rPr>
        <w:t xml:space="preserve">ZA MLADE </w:t>
      </w:r>
    </w:p>
    <w:p w:rsidR="00F13665" w:rsidRPr="00CF11F2" w:rsidRDefault="00F13665" w:rsidP="00F13665">
      <w:pPr>
        <w:jc w:val="center"/>
        <w:rPr>
          <w:rFonts w:ascii="Arial" w:hAnsi="Arial" w:cs="Arial"/>
          <w:b/>
          <w:szCs w:val="20"/>
        </w:rPr>
      </w:pPr>
    </w:p>
    <w:p w:rsidR="00F13665" w:rsidRPr="00CF11F2" w:rsidRDefault="00F13665" w:rsidP="00F13665">
      <w:pPr>
        <w:jc w:val="center"/>
        <w:rPr>
          <w:rFonts w:ascii="Arial" w:hAnsi="Arial" w:cs="Arial"/>
          <w:b/>
          <w:bCs/>
          <w:color w:val="365F91"/>
          <w:sz w:val="40"/>
          <w:szCs w:val="40"/>
        </w:rPr>
      </w:pPr>
      <w:r w:rsidRPr="00CF11F2">
        <w:rPr>
          <w:rFonts w:ascii="Arial" w:hAnsi="Arial" w:cs="Arial"/>
          <w:b/>
          <w:bCs/>
          <w:color w:val="365F91"/>
          <w:sz w:val="40"/>
          <w:szCs w:val="40"/>
        </w:rPr>
        <w:t xml:space="preserve">Izvedbeni načrt </w:t>
      </w:r>
    </w:p>
    <w:p w:rsidR="00F13665" w:rsidRPr="00CF11F2" w:rsidRDefault="00F13665" w:rsidP="00F13665">
      <w:pPr>
        <w:jc w:val="center"/>
        <w:rPr>
          <w:rFonts w:ascii="Arial" w:hAnsi="Arial" w:cs="Arial"/>
          <w:b/>
          <w:bCs/>
          <w:color w:val="365F91"/>
          <w:sz w:val="40"/>
          <w:szCs w:val="40"/>
        </w:rPr>
      </w:pPr>
    </w:p>
    <w:p w:rsidR="00F13665" w:rsidRPr="00CF11F2" w:rsidRDefault="00F13665" w:rsidP="00F13665">
      <w:pPr>
        <w:jc w:val="center"/>
        <w:rPr>
          <w:rFonts w:ascii="Arial" w:hAnsi="Arial" w:cs="Arial"/>
          <w:b/>
          <w:bCs/>
          <w:color w:val="365F91"/>
          <w:sz w:val="40"/>
          <w:szCs w:val="40"/>
        </w:rPr>
      </w:pPr>
      <w:r w:rsidRPr="00CF11F2">
        <w:rPr>
          <w:rFonts w:ascii="Arial" w:hAnsi="Arial" w:cs="Arial"/>
          <w:b/>
          <w:bCs/>
          <w:color w:val="365F91"/>
          <w:sz w:val="40"/>
          <w:szCs w:val="40"/>
        </w:rPr>
        <w:t>2016</w:t>
      </w:r>
      <w:r>
        <w:rPr>
          <w:rFonts w:ascii="Arial" w:hAnsi="Arial" w:cs="Arial"/>
          <w:b/>
          <w:bCs/>
          <w:color w:val="365F91"/>
          <w:sz w:val="40"/>
          <w:szCs w:val="40"/>
        </w:rPr>
        <w:t>–</w:t>
      </w:r>
      <w:r w:rsidRPr="00CF11F2">
        <w:rPr>
          <w:rFonts w:ascii="Arial" w:hAnsi="Arial" w:cs="Arial"/>
          <w:b/>
          <w:bCs/>
          <w:color w:val="365F91"/>
          <w:sz w:val="40"/>
          <w:szCs w:val="40"/>
        </w:rPr>
        <w:t>2020</w:t>
      </w: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spacing w:before="100" w:after="100"/>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r>
        <w:rPr>
          <w:rFonts w:ascii="Arial" w:hAnsi="Arial" w:cs="Arial"/>
          <w:szCs w:val="20"/>
        </w:rPr>
        <w:t xml:space="preserve">April </w:t>
      </w:r>
      <w:r w:rsidRPr="00CF11F2">
        <w:rPr>
          <w:rFonts w:ascii="Arial" w:hAnsi="Arial" w:cs="Arial"/>
          <w:szCs w:val="20"/>
        </w:rPr>
        <w:t xml:space="preserve">2016 </w:t>
      </w:r>
    </w:p>
    <w:p w:rsidR="00F13665" w:rsidRPr="00CF11F2" w:rsidRDefault="00F13665" w:rsidP="00F13665">
      <w:pPr>
        <w:rPr>
          <w:rFonts w:ascii="Arial" w:hAnsi="Arial" w:cs="Arial"/>
        </w:rPr>
      </w:pPr>
      <w:r w:rsidRPr="00CF11F2">
        <w:rPr>
          <w:rFonts w:ascii="Arial" w:hAnsi="Arial" w:cs="Arial"/>
        </w:rPr>
        <w:br w:type="page"/>
      </w:r>
    </w:p>
    <w:p w:rsidR="00F13665" w:rsidRPr="00CF11F2" w:rsidRDefault="00F13665" w:rsidP="00F13665">
      <w:pPr>
        <w:rPr>
          <w:rFonts w:ascii="Arial" w:hAnsi="Arial" w:cs="Arial"/>
          <w:b/>
          <w:szCs w:val="20"/>
        </w:rPr>
      </w:pPr>
      <w:r w:rsidRPr="00CF11F2">
        <w:rPr>
          <w:rFonts w:ascii="Arial" w:hAnsi="Arial" w:cs="Arial"/>
          <w:b/>
          <w:szCs w:val="20"/>
        </w:rPr>
        <w:lastRenderedPageBreak/>
        <w:t>KAZALO</w:t>
      </w:r>
    </w:p>
    <w:p w:rsidR="00F13665" w:rsidRPr="00CF11F2" w:rsidRDefault="00F13665" w:rsidP="00F13665">
      <w:pPr>
        <w:pStyle w:val="Kazalovsebine1"/>
        <w:tabs>
          <w:tab w:val="right" w:leader="dot" w:pos="9062"/>
        </w:tabs>
        <w:rPr>
          <w:rFonts w:cs="Arial"/>
          <w:sz w:val="20"/>
          <w:szCs w:val="20"/>
        </w:rPr>
      </w:pPr>
      <w:r w:rsidRPr="00CF11F2">
        <w:rPr>
          <w:rStyle w:val="Poudarek"/>
          <w:rFonts w:cs="Arial"/>
          <w:sz w:val="20"/>
          <w:szCs w:val="20"/>
        </w:rPr>
        <w:fldChar w:fldCharType="begin"/>
      </w:r>
      <w:r w:rsidRPr="00CF11F2">
        <w:rPr>
          <w:rStyle w:val="Poudarek"/>
          <w:rFonts w:cs="Arial"/>
          <w:sz w:val="20"/>
          <w:szCs w:val="20"/>
        </w:rPr>
        <w:instrText xml:space="preserve"> TOC \o "1-3" \h \z \u </w:instrText>
      </w:r>
      <w:r w:rsidRPr="00CF11F2">
        <w:rPr>
          <w:rStyle w:val="Poudarek"/>
          <w:rFonts w:cs="Arial"/>
          <w:sz w:val="20"/>
          <w:szCs w:val="20"/>
        </w:rPr>
        <w:fldChar w:fldCharType="separate"/>
      </w:r>
      <w:r w:rsidRPr="00CF11F2">
        <w:rPr>
          <w:rStyle w:val="Poudarek"/>
          <w:rFonts w:cs="Arial"/>
          <w:sz w:val="20"/>
          <w:szCs w:val="20"/>
        </w:rPr>
        <w:fldChar w:fldCharType="end"/>
      </w:r>
    </w:p>
    <w:p w:rsidR="00F13665" w:rsidRPr="00CF11F2" w:rsidRDefault="00F13665" w:rsidP="00F13665">
      <w:pPr>
        <w:rPr>
          <w:rStyle w:val="Poudarek"/>
          <w:rFonts w:ascii="Arial" w:hAnsi="Arial" w:cs="Arial"/>
          <w:sz w:val="20"/>
          <w:szCs w:val="20"/>
        </w:rPr>
      </w:pPr>
      <w:r w:rsidRPr="00CF11F2">
        <w:rPr>
          <w:rStyle w:val="Poudarek"/>
          <w:rFonts w:ascii="Arial" w:hAnsi="Arial" w:cs="Arial"/>
          <w:sz w:val="20"/>
          <w:szCs w:val="20"/>
        </w:rPr>
        <w:fldChar w:fldCharType="begin"/>
      </w:r>
      <w:r w:rsidRPr="00CF11F2">
        <w:rPr>
          <w:rStyle w:val="Poudarek"/>
          <w:rFonts w:ascii="Arial" w:hAnsi="Arial" w:cs="Arial"/>
          <w:sz w:val="20"/>
          <w:szCs w:val="20"/>
        </w:rPr>
        <w:instrText xml:space="preserve"> TOC \o "1-3" \h \z \u </w:instrText>
      </w:r>
      <w:r w:rsidRPr="00CF11F2">
        <w:rPr>
          <w:rStyle w:val="Poudarek"/>
          <w:rFonts w:ascii="Arial" w:hAnsi="Arial" w:cs="Arial"/>
          <w:sz w:val="20"/>
          <w:szCs w:val="20"/>
        </w:rPr>
        <w:fldChar w:fldCharType="separate"/>
      </w:r>
    </w:p>
    <w:p w:rsidR="00F13665" w:rsidRPr="00CF11F2" w:rsidRDefault="00F13665" w:rsidP="00F13665">
      <w:pPr>
        <w:rPr>
          <w:rStyle w:val="Poudarek"/>
          <w:rFonts w:ascii="Arial" w:hAnsi="Arial" w:cs="Arial"/>
          <w:sz w:val="20"/>
          <w:szCs w:val="20"/>
        </w:rPr>
      </w:pPr>
      <w:hyperlink w:anchor="_Toc441146220" w:history="1">
        <w:r w:rsidRPr="00CF11F2">
          <w:rPr>
            <w:rStyle w:val="Poudarek"/>
            <w:rFonts w:ascii="Arial" w:hAnsi="Arial" w:cs="Arial"/>
            <w:sz w:val="20"/>
            <w:szCs w:val="20"/>
          </w:rPr>
          <w:t>1  Uvod: Mladi na trgu dela……………………………………………………………………………….</w:t>
        </w:r>
        <w:r w:rsidRPr="00CF11F2">
          <w:rPr>
            <w:rStyle w:val="Poudarek"/>
            <w:rFonts w:ascii="Arial" w:hAnsi="Arial" w:cs="Arial"/>
            <w:webHidden/>
            <w:sz w:val="20"/>
            <w:szCs w:val="20"/>
          </w:rPr>
          <w:tab/>
        </w:r>
        <w:r w:rsidRPr="00CF11F2">
          <w:rPr>
            <w:rStyle w:val="Poudarek"/>
            <w:rFonts w:ascii="Arial" w:hAnsi="Arial" w:cs="Arial"/>
            <w:webHidden/>
            <w:sz w:val="20"/>
            <w:szCs w:val="20"/>
          </w:rPr>
          <w:fldChar w:fldCharType="begin"/>
        </w:r>
        <w:r w:rsidRPr="00CF11F2">
          <w:rPr>
            <w:rStyle w:val="Poudarek"/>
            <w:rFonts w:ascii="Arial" w:hAnsi="Arial" w:cs="Arial"/>
            <w:webHidden/>
            <w:sz w:val="20"/>
            <w:szCs w:val="20"/>
          </w:rPr>
          <w:instrText xml:space="preserve"> PAGEREF _Toc441146220 \h </w:instrText>
        </w:r>
        <w:r w:rsidRPr="00CF11F2">
          <w:rPr>
            <w:rStyle w:val="Poudarek"/>
            <w:rFonts w:ascii="Arial" w:hAnsi="Arial" w:cs="Arial"/>
            <w:webHidden/>
            <w:sz w:val="20"/>
            <w:szCs w:val="20"/>
          </w:rPr>
        </w:r>
        <w:r w:rsidRPr="00CF11F2">
          <w:rPr>
            <w:rStyle w:val="Poudarek"/>
            <w:rFonts w:ascii="Arial" w:hAnsi="Arial" w:cs="Arial"/>
            <w:webHidden/>
            <w:sz w:val="20"/>
            <w:szCs w:val="20"/>
          </w:rPr>
          <w:fldChar w:fldCharType="separate"/>
        </w:r>
        <w:r>
          <w:rPr>
            <w:rStyle w:val="Poudarek"/>
            <w:rFonts w:ascii="Arial" w:hAnsi="Arial" w:cs="Arial"/>
            <w:noProof/>
            <w:webHidden/>
            <w:sz w:val="20"/>
            <w:szCs w:val="20"/>
          </w:rPr>
          <w:t>3</w:t>
        </w:r>
        <w:r w:rsidRPr="00CF11F2">
          <w:rPr>
            <w:rStyle w:val="Poudarek"/>
            <w:rFonts w:ascii="Arial" w:hAnsi="Arial" w:cs="Arial"/>
            <w:webHidden/>
            <w:sz w:val="20"/>
            <w:szCs w:val="20"/>
          </w:rPr>
          <w:fldChar w:fldCharType="end"/>
        </w:r>
      </w:hyperlink>
    </w:p>
    <w:p w:rsidR="00F13665" w:rsidRPr="00CF11F2" w:rsidRDefault="00F13665" w:rsidP="00F13665">
      <w:pPr>
        <w:rPr>
          <w:rStyle w:val="Poudarek"/>
          <w:rFonts w:ascii="Arial" w:hAnsi="Arial" w:cs="Arial"/>
          <w:sz w:val="20"/>
          <w:szCs w:val="20"/>
        </w:rPr>
      </w:pPr>
      <w:hyperlink w:anchor="_Toc441146222" w:history="1">
        <w:r w:rsidRPr="00CF11F2">
          <w:rPr>
            <w:rStyle w:val="Poudarek"/>
            <w:rFonts w:ascii="Arial" w:hAnsi="Arial" w:cs="Arial"/>
            <w:sz w:val="20"/>
            <w:szCs w:val="20"/>
          </w:rPr>
          <w:t xml:space="preserve">2  Načela izvajanja </w:t>
        </w:r>
        <w:r>
          <w:rPr>
            <w:rStyle w:val="Poudarek"/>
            <w:rFonts w:ascii="Arial" w:hAnsi="Arial" w:cs="Arial"/>
            <w:sz w:val="20"/>
            <w:szCs w:val="20"/>
          </w:rPr>
          <w:t>j</w:t>
        </w:r>
        <w:r w:rsidRPr="00CF11F2">
          <w:rPr>
            <w:rStyle w:val="Poudarek"/>
            <w:rFonts w:ascii="Arial" w:hAnsi="Arial" w:cs="Arial"/>
            <w:sz w:val="20"/>
            <w:szCs w:val="20"/>
          </w:rPr>
          <w:t xml:space="preserve">amstva za mlade………………………………………………………………....  </w:t>
        </w:r>
        <w:r w:rsidRPr="00CF11F2">
          <w:rPr>
            <w:rStyle w:val="Poudarek"/>
            <w:rFonts w:ascii="Arial" w:hAnsi="Arial" w:cs="Arial"/>
            <w:webHidden/>
            <w:sz w:val="20"/>
            <w:szCs w:val="20"/>
          </w:rPr>
          <w:tab/>
        </w:r>
        <w:r w:rsidRPr="00CF11F2">
          <w:rPr>
            <w:rStyle w:val="Poudarek"/>
            <w:rFonts w:ascii="Arial" w:hAnsi="Arial" w:cs="Arial"/>
            <w:webHidden/>
            <w:sz w:val="20"/>
            <w:szCs w:val="20"/>
          </w:rPr>
          <w:fldChar w:fldCharType="begin"/>
        </w:r>
        <w:r w:rsidRPr="00CF11F2">
          <w:rPr>
            <w:rStyle w:val="Poudarek"/>
            <w:rFonts w:ascii="Arial" w:hAnsi="Arial" w:cs="Arial"/>
            <w:webHidden/>
            <w:sz w:val="20"/>
            <w:szCs w:val="20"/>
          </w:rPr>
          <w:instrText xml:space="preserve"> PAGEREF _Toc441146222 \h </w:instrText>
        </w:r>
        <w:r w:rsidRPr="00CF11F2">
          <w:rPr>
            <w:rStyle w:val="Poudarek"/>
            <w:rFonts w:ascii="Arial" w:hAnsi="Arial" w:cs="Arial"/>
            <w:webHidden/>
            <w:sz w:val="20"/>
            <w:szCs w:val="20"/>
          </w:rPr>
        </w:r>
        <w:r w:rsidRPr="00CF11F2">
          <w:rPr>
            <w:rStyle w:val="Poudarek"/>
            <w:rFonts w:ascii="Arial" w:hAnsi="Arial" w:cs="Arial"/>
            <w:webHidden/>
            <w:sz w:val="20"/>
            <w:szCs w:val="20"/>
          </w:rPr>
          <w:fldChar w:fldCharType="separate"/>
        </w:r>
        <w:r>
          <w:rPr>
            <w:rStyle w:val="Poudarek"/>
            <w:rFonts w:ascii="Arial" w:hAnsi="Arial" w:cs="Arial"/>
            <w:noProof/>
            <w:webHidden/>
            <w:sz w:val="20"/>
            <w:szCs w:val="20"/>
          </w:rPr>
          <w:t>5</w:t>
        </w:r>
        <w:r w:rsidRPr="00CF11F2">
          <w:rPr>
            <w:rStyle w:val="Poudarek"/>
            <w:rFonts w:ascii="Arial" w:hAnsi="Arial" w:cs="Arial"/>
            <w:webHidden/>
            <w:sz w:val="20"/>
            <w:szCs w:val="20"/>
          </w:rPr>
          <w:fldChar w:fldCharType="end"/>
        </w:r>
      </w:hyperlink>
    </w:p>
    <w:p w:rsidR="00F13665" w:rsidRPr="00CF11F2" w:rsidRDefault="00F13665" w:rsidP="00F13665">
      <w:pPr>
        <w:rPr>
          <w:rStyle w:val="Poudarek"/>
          <w:rFonts w:ascii="Arial" w:hAnsi="Arial" w:cs="Arial"/>
          <w:sz w:val="20"/>
          <w:szCs w:val="20"/>
        </w:rPr>
      </w:pPr>
      <w:hyperlink w:anchor="_Toc441146223" w:history="1">
        <w:r w:rsidRPr="00CF11F2">
          <w:rPr>
            <w:rStyle w:val="Poudarek"/>
            <w:rFonts w:ascii="Arial" w:hAnsi="Arial" w:cs="Arial"/>
            <w:sz w:val="20"/>
            <w:szCs w:val="20"/>
          </w:rPr>
          <w:t xml:space="preserve">3  Izvajalci </w:t>
        </w:r>
        <w:r>
          <w:rPr>
            <w:rStyle w:val="Poudarek"/>
            <w:rFonts w:ascii="Arial" w:hAnsi="Arial" w:cs="Arial"/>
            <w:sz w:val="20"/>
            <w:szCs w:val="20"/>
          </w:rPr>
          <w:t>j</w:t>
        </w:r>
        <w:r w:rsidRPr="00CF11F2">
          <w:rPr>
            <w:rStyle w:val="Poudarek"/>
            <w:rFonts w:ascii="Arial" w:hAnsi="Arial" w:cs="Arial"/>
            <w:sz w:val="20"/>
            <w:szCs w:val="20"/>
          </w:rPr>
          <w:t>amstva za mlade……………………………………………………………………………</w:t>
        </w:r>
        <w:r w:rsidRPr="00CF11F2">
          <w:rPr>
            <w:rStyle w:val="Poudarek"/>
            <w:rFonts w:ascii="Arial" w:hAnsi="Arial" w:cs="Arial"/>
            <w:webHidden/>
            <w:sz w:val="20"/>
            <w:szCs w:val="20"/>
          </w:rPr>
          <w:tab/>
        </w:r>
        <w:r w:rsidRPr="00CF11F2">
          <w:rPr>
            <w:rStyle w:val="Poudarek"/>
            <w:rFonts w:ascii="Arial" w:hAnsi="Arial" w:cs="Arial"/>
            <w:webHidden/>
            <w:sz w:val="20"/>
            <w:szCs w:val="20"/>
          </w:rPr>
          <w:fldChar w:fldCharType="begin"/>
        </w:r>
        <w:r w:rsidRPr="00CF11F2">
          <w:rPr>
            <w:rStyle w:val="Poudarek"/>
            <w:rFonts w:ascii="Arial" w:hAnsi="Arial" w:cs="Arial"/>
            <w:webHidden/>
            <w:sz w:val="20"/>
            <w:szCs w:val="20"/>
          </w:rPr>
          <w:instrText xml:space="preserve"> PAGEREF _Toc441146223 \h </w:instrText>
        </w:r>
        <w:r w:rsidRPr="00CF11F2">
          <w:rPr>
            <w:rStyle w:val="Poudarek"/>
            <w:rFonts w:ascii="Arial" w:hAnsi="Arial" w:cs="Arial"/>
            <w:webHidden/>
            <w:sz w:val="20"/>
            <w:szCs w:val="20"/>
          </w:rPr>
        </w:r>
        <w:r w:rsidRPr="00CF11F2">
          <w:rPr>
            <w:rStyle w:val="Poudarek"/>
            <w:rFonts w:ascii="Arial" w:hAnsi="Arial" w:cs="Arial"/>
            <w:webHidden/>
            <w:sz w:val="20"/>
            <w:szCs w:val="20"/>
          </w:rPr>
          <w:fldChar w:fldCharType="separate"/>
        </w:r>
        <w:r>
          <w:rPr>
            <w:rStyle w:val="Poudarek"/>
            <w:rFonts w:ascii="Arial" w:hAnsi="Arial" w:cs="Arial"/>
            <w:noProof/>
            <w:webHidden/>
            <w:sz w:val="20"/>
            <w:szCs w:val="20"/>
          </w:rPr>
          <w:t>11</w:t>
        </w:r>
        <w:r w:rsidRPr="00CF11F2">
          <w:rPr>
            <w:rStyle w:val="Poudarek"/>
            <w:rFonts w:ascii="Arial" w:hAnsi="Arial" w:cs="Arial"/>
            <w:webHidden/>
            <w:sz w:val="20"/>
            <w:szCs w:val="20"/>
          </w:rPr>
          <w:fldChar w:fldCharType="end"/>
        </w:r>
      </w:hyperlink>
    </w:p>
    <w:p w:rsidR="00F13665" w:rsidRPr="00CF11F2" w:rsidRDefault="00F13665" w:rsidP="00F13665">
      <w:pPr>
        <w:rPr>
          <w:rStyle w:val="Poudarek"/>
          <w:rFonts w:ascii="Arial" w:hAnsi="Arial" w:cs="Arial"/>
          <w:sz w:val="20"/>
          <w:szCs w:val="20"/>
        </w:rPr>
      </w:pPr>
      <w:hyperlink w:anchor="_Toc441146224" w:history="1">
        <w:r w:rsidRPr="00CF11F2">
          <w:rPr>
            <w:rStyle w:val="Poudarek"/>
            <w:rFonts w:ascii="Arial" w:hAnsi="Arial" w:cs="Arial"/>
            <w:sz w:val="20"/>
            <w:szCs w:val="20"/>
          </w:rPr>
          <w:t>4  Izvedbeni načrt Jamstva za mlade 2016</w:t>
        </w:r>
        <w:r>
          <w:rPr>
            <w:rStyle w:val="Poudarek"/>
            <w:rFonts w:ascii="Arial" w:hAnsi="Arial" w:cs="Arial"/>
            <w:sz w:val="20"/>
            <w:szCs w:val="20"/>
          </w:rPr>
          <w:t>–</w:t>
        </w:r>
        <w:r w:rsidRPr="00CF11F2">
          <w:rPr>
            <w:rStyle w:val="Poudarek"/>
            <w:rFonts w:ascii="Arial" w:hAnsi="Arial" w:cs="Arial"/>
            <w:sz w:val="20"/>
            <w:szCs w:val="20"/>
          </w:rPr>
          <w:t>2020………………………………………</w:t>
        </w:r>
        <w:r>
          <w:rPr>
            <w:rStyle w:val="Poudarek"/>
            <w:rFonts w:ascii="Arial" w:hAnsi="Arial" w:cs="Arial"/>
            <w:sz w:val="20"/>
            <w:szCs w:val="20"/>
          </w:rPr>
          <w:t>…………</w:t>
        </w:r>
        <w:r w:rsidRPr="00CF11F2">
          <w:rPr>
            <w:rStyle w:val="Poudarek"/>
            <w:rFonts w:ascii="Arial" w:hAnsi="Arial" w:cs="Arial"/>
            <w:sz w:val="20"/>
            <w:szCs w:val="20"/>
          </w:rPr>
          <w:t>…</w:t>
        </w:r>
        <w:r w:rsidRPr="00CF11F2">
          <w:rPr>
            <w:rStyle w:val="Poudarek"/>
            <w:rFonts w:ascii="Arial" w:hAnsi="Arial" w:cs="Arial"/>
            <w:webHidden/>
            <w:sz w:val="20"/>
            <w:szCs w:val="20"/>
          </w:rPr>
          <w:tab/>
        </w:r>
        <w:r w:rsidRPr="00CF11F2">
          <w:rPr>
            <w:rStyle w:val="Poudarek"/>
            <w:rFonts w:ascii="Arial" w:hAnsi="Arial" w:cs="Arial"/>
            <w:webHidden/>
            <w:sz w:val="20"/>
            <w:szCs w:val="20"/>
          </w:rPr>
          <w:fldChar w:fldCharType="begin"/>
        </w:r>
        <w:r w:rsidRPr="00CF11F2">
          <w:rPr>
            <w:rStyle w:val="Poudarek"/>
            <w:rFonts w:ascii="Arial" w:hAnsi="Arial" w:cs="Arial"/>
            <w:webHidden/>
            <w:sz w:val="20"/>
            <w:szCs w:val="20"/>
          </w:rPr>
          <w:instrText xml:space="preserve"> PAGEREF _Toc441146224 \h </w:instrText>
        </w:r>
        <w:r w:rsidRPr="00CF11F2">
          <w:rPr>
            <w:rStyle w:val="Poudarek"/>
            <w:rFonts w:ascii="Arial" w:hAnsi="Arial" w:cs="Arial"/>
            <w:webHidden/>
            <w:sz w:val="20"/>
            <w:szCs w:val="20"/>
          </w:rPr>
        </w:r>
        <w:r w:rsidRPr="00CF11F2">
          <w:rPr>
            <w:rStyle w:val="Poudarek"/>
            <w:rFonts w:ascii="Arial" w:hAnsi="Arial" w:cs="Arial"/>
            <w:webHidden/>
            <w:sz w:val="20"/>
            <w:szCs w:val="20"/>
          </w:rPr>
          <w:fldChar w:fldCharType="separate"/>
        </w:r>
        <w:r>
          <w:rPr>
            <w:rStyle w:val="Poudarek"/>
            <w:rFonts w:ascii="Arial" w:hAnsi="Arial" w:cs="Arial"/>
            <w:noProof/>
            <w:webHidden/>
            <w:sz w:val="20"/>
            <w:szCs w:val="20"/>
          </w:rPr>
          <w:t>12</w:t>
        </w:r>
        <w:r w:rsidRPr="00CF11F2">
          <w:rPr>
            <w:rStyle w:val="Poudarek"/>
            <w:rFonts w:ascii="Arial" w:hAnsi="Arial" w:cs="Arial"/>
            <w:webHidden/>
            <w:sz w:val="20"/>
            <w:szCs w:val="20"/>
          </w:rPr>
          <w:fldChar w:fldCharType="end"/>
        </w:r>
      </w:hyperlink>
    </w:p>
    <w:p w:rsidR="00F13665" w:rsidRPr="00CF11F2" w:rsidRDefault="00F13665" w:rsidP="00F13665">
      <w:pPr>
        <w:ind w:firstLine="708"/>
        <w:rPr>
          <w:rStyle w:val="Poudarek"/>
          <w:rFonts w:ascii="Arial" w:hAnsi="Arial" w:cs="Arial"/>
          <w:sz w:val="20"/>
          <w:szCs w:val="20"/>
        </w:rPr>
      </w:pPr>
      <w:hyperlink w:anchor="_Toc441146225" w:history="1">
        <w:r w:rsidRPr="00CF11F2">
          <w:rPr>
            <w:rStyle w:val="Poudarek"/>
            <w:rFonts w:ascii="Arial" w:hAnsi="Arial" w:cs="Arial"/>
            <w:sz w:val="20"/>
            <w:szCs w:val="20"/>
          </w:rPr>
          <w:t>4.1 Zgodnje ukrepanje in aktivacija …………………………………………………………..</w:t>
        </w:r>
        <w:r w:rsidRPr="00CF11F2">
          <w:rPr>
            <w:rStyle w:val="Poudarek"/>
            <w:rFonts w:ascii="Arial" w:hAnsi="Arial" w:cs="Arial"/>
            <w:webHidden/>
            <w:sz w:val="20"/>
            <w:szCs w:val="20"/>
          </w:rPr>
          <w:tab/>
        </w:r>
        <w:r w:rsidRPr="00CF11F2">
          <w:rPr>
            <w:rStyle w:val="Poudarek"/>
            <w:rFonts w:ascii="Arial" w:hAnsi="Arial" w:cs="Arial"/>
            <w:webHidden/>
            <w:sz w:val="20"/>
            <w:szCs w:val="20"/>
          </w:rPr>
          <w:fldChar w:fldCharType="begin"/>
        </w:r>
        <w:r w:rsidRPr="00CF11F2">
          <w:rPr>
            <w:rStyle w:val="Poudarek"/>
            <w:rFonts w:ascii="Arial" w:hAnsi="Arial" w:cs="Arial"/>
            <w:webHidden/>
            <w:sz w:val="20"/>
            <w:szCs w:val="20"/>
          </w:rPr>
          <w:instrText xml:space="preserve"> PAGEREF _Toc441146225 \h </w:instrText>
        </w:r>
        <w:r w:rsidRPr="00CF11F2">
          <w:rPr>
            <w:rStyle w:val="Poudarek"/>
            <w:rFonts w:ascii="Arial" w:hAnsi="Arial" w:cs="Arial"/>
            <w:webHidden/>
            <w:sz w:val="20"/>
            <w:szCs w:val="20"/>
          </w:rPr>
        </w:r>
        <w:r w:rsidRPr="00CF11F2">
          <w:rPr>
            <w:rStyle w:val="Poudarek"/>
            <w:rFonts w:ascii="Arial" w:hAnsi="Arial" w:cs="Arial"/>
            <w:webHidden/>
            <w:sz w:val="20"/>
            <w:szCs w:val="20"/>
          </w:rPr>
          <w:fldChar w:fldCharType="separate"/>
        </w:r>
        <w:r>
          <w:rPr>
            <w:rStyle w:val="Poudarek"/>
            <w:rFonts w:ascii="Arial" w:hAnsi="Arial" w:cs="Arial"/>
            <w:noProof/>
            <w:webHidden/>
            <w:sz w:val="20"/>
            <w:szCs w:val="20"/>
          </w:rPr>
          <w:t>13</w:t>
        </w:r>
        <w:r w:rsidRPr="00CF11F2">
          <w:rPr>
            <w:rStyle w:val="Poudarek"/>
            <w:rFonts w:ascii="Arial" w:hAnsi="Arial" w:cs="Arial"/>
            <w:webHidden/>
            <w:sz w:val="20"/>
            <w:szCs w:val="20"/>
          </w:rPr>
          <w:fldChar w:fldCharType="end"/>
        </w:r>
      </w:hyperlink>
    </w:p>
    <w:p w:rsidR="00F13665" w:rsidRPr="00CF11F2" w:rsidRDefault="00F13665" w:rsidP="00F13665">
      <w:pPr>
        <w:ind w:firstLine="708"/>
        <w:rPr>
          <w:rStyle w:val="Poudarek"/>
          <w:rFonts w:ascii="Arial" w:hAnsi="Arial" w:cs="Arial"/>
          <w:sz w:val="20"/>
          <w:szCs w:val="20"/>
        </w:rPr>
      </w:pPr>
      <w:hyperlink w:anchor="_Toc441146226" w:history="1">
        <w:r w:rsidRPr="00CF11F2">
          <w:rPr>
            <w:rStyle w:val="Poudarek"/>
            <w:rFonts w:ascii="Arial" w:hAnsi="Arial" w:cs="Arial"/>
            <w:sz w:val="20"/>
            <w:szCs w:val="20"/>
          </w:rPr>
          <w:t>4.2 Aktivacija mladih na trgu dela……………………………………………………………..</w:t>
        </w:r>
        <w:r w:rsidRPr="00CF11F2">
          <w:rPr>
            <w:rStyle w:val="Poudarek"/>
            <w:rFonts w:ascii="Arial" w:hAnsi="Arial" w:cs="Arial"/>
            <w:webHidden/>
            <w:sz w:val="20"/>
            <w:szCs w:val="20"/>
          </w:rPr>
          <w:tab/>
          <w:t>15</w:t>
        </w:r>
      </w:hyperlink>
    </w:p>
    <w:p w:rsidR="00F13665" w:rsidRPr="00CF11F2" w:rsidRDefault="00F13665" w:rsidP="00F13665">
      <w:pPr>
        <w:rPr>
          <w:rStyle w:val="Poudarek"/>
          <w:rFonts w:ascii="Arial" w:hAnsi="Arial" w:cs="Arial"/>
          <w:sz w:val="20"/>
          <w:szCs w:val="20"/>
        </w:rPr>
      </w:pPr>
      <w:hyperlink w:anchor="_Toc441146227" w:history="1">
        <w:r w:rsidRPr="00CF11F2">
          <w:rPr>
            <w:rStyle w:val="Poudarek"/>
            <w:rFonts w:ascii="Arial" w:hAnsi="Arial" w:cs="Arial"/>
            <w:sz w:val="20"/>
            <w:szCs w:val="20"/>
          </w:rPr>
          <w:t xml:space="preserve">5  Časovni in finančni okvir izvajanja programa </w:t>
        </w:r>
        <w:r>
          <w:rPr>
            <w:rStyle w:val="Poudarek"/>
            <w:rFonts w:ascii="Arial" w:hAnsi="Arial" w:cs="Arial"/>
            <w:sz w:val="20"/>
            <w:szCs w:val="20"/>
          </w:rPr>
          <w:t>j</w:t>
        </w:r>
        <w:r w:rsidRPr="00CF11F2">
          <w:rPr>
            <w:rStyle w:val="Poudarek"/>
            <w:rFonts w:ascii="Arial" w:hAnsi="Arial" w:cs="Arial"/>
            <w:sz w:val="20"/>
            <w:szCs w:val="20"/>
          </w:rPr>
          <w:t>amstva za mlade………………………………….</w:t>
        </w:r>
        <w:r w:rsidRPr="00CF11F2">
          <w:rPr>
            <w:rStyle w:val="Poudarek"/>
            <w:rFonts w:ascii="Arial" w:hAnsi="Arial" w:cs="Arial"/>
            <w:webHidden/>
            <w:sz w:val="20"/>
            <w:szCs w:val="20"/>
          </w:rPr>
          <w:tab/>
        </w:r>
        <w:r w:rsidRPr="00CF11F2">
          <w:rPr>
            <w:rStyle w:val="Poudarek"/>
            <w:rFonts w:ascii="Arial" w:hAnsi="Arial" w:cs="Arial"/>
            <w:webHidden/>
            <w:sz w:val="20"/>
            <w:szCs w:val="20"/>
          </w:rPr>
          <w:fldChar w:fldCharType="begin"/>
        </w:r>
        <w:r w:rsidRPr="00CF11F2">
          <w:rPr>
            <w:rStyle w:val="Poudarek"/>
            <w:rFonts w:ascii="Arial" w:hAnsi="Arial" w:cs="Arial"/>
            <w:webHidden/>
            <w:sz w:val="20"/>
            <w:szCs w:val="20"/>
          </w:rPr>
          <w:instrText xml:space="preserve"> PAGEREF _Toc441146227 \h </w:instrText>
        </w:r>
        <w:r w:rsidRPr="00CF11F2">
          <w:rPr>
            <w:rStyle w:val="Poudarek"/>
            <w:rFonts w:ascii="Arial" w:hAnsi="Arial" w:cs="Arial"/>
            <w:webHidden/>
            <w:sz w:val="20"/>
            <w:szCs w:val="20"/>
          </w:rPr>
        </w:r>
        <w:r w:rsidRPr="00CF11F2">
          <w:rPr>
            <w:rStyle w:val="Poudarek"/>
            <w:rFonts w:ascii="Arial" w:hAnsi="Arial" w:cs="Arial"/>
            <w:webHidden/>
            <w:sz w:val="20"/>
            <w:szCs w:val="20"/>
          </w:rPr>
          <w:fldChar w:fldCharType="separate"/>
        </w:r>
        <w:r>
          <w:rPr>
            <w:rStyle w:val="Poudarek"/>
            <w:rFonts w:ascii="Arial" w:hAnsi="Arial" w:cs="Arial"/>
            <w:noProof/>
            <w:webHidden/>
            <w:sz w:val="20"/>
            <w:szCs w:val="20"/>
          </w:rPr>
          <w:t>1</w:t>
        </w:r>
        <w:r w:rsidRPr="00CF11F2">
          <w:rPr>
            <w:rStyle w:val="Poudarek"/>
            <w:rFonts w:ascii="Arial" w:hAnsi="Arial" w:cs="Arial"/>
            <w:webHidden/>
            <w:sz w:val="20"/>
            <w:szCs w:val="20"/>
          </w:rPr>
          <w:fldChar w:fldCharType="end"/>
        </w:r>
      </w:hyperlink>
      <w:r w:rsidRPr="00CF11F2">
        <w:rPr>
          <w:rStyle w:val="Poudarek"/>
          <w:rFonts w:ascii="Arial" w:hAnsi="Arial" w:cs="Arial"/>
          <w:sz w:val="20"/>
          <w:szCs w:val="20"/>
        </w:rPr>
        <w:t>8</w:t>
      </w:r>
    </w:p>
    <w:p w:rsidR="00F13665" w:rsidRPr="00CF11F2" w:rsidRDefault="00F13665" w:rsidP="00F13665">
      <w:pPr>
        <w:rPr>
          <w:rStyle w:val="Poudarek"/>
          <w:rFonts w:ascii="Arial" w:hAnsi="Arial" w:cs="Arial"/>
          <w:sz w:val="20"/>
          <w:szCs w:val="20"/>
        </w:rPr>
      </w:pPr>
      <w:hyperlink w:anchor="_Toc441146228" w:history="1">
        <w:r w:rsidRPr="00CF11F2">
          <w:rPr>
            <w:rStyle w:val="Poudarek"/>
            <w:rFonts w:ascii="Arial" w:hAnsi="Arial" w:cs="Arial"/>
            <w:sz w:val="20"/>
            <w:szCs w:val="20"/>
          </w:rPr>
          <w:t xml:space="preserve">6  Spremljanje izvajanja </w:t>
        </w:r>
        <w:r>
          <w:rPr>
            <w:rStyle w:val="Poudarek"/>
            <w:rFonts w:ascii="Arial" w:hAnsi="Arial" w:cs="Arial"/>
            <w:sz w:val="20"/>
            <w:szCs w:val="20"/>
          </w:rPr>
          <w:t>j</w:t>
        </w:r>
        <w:r w:rsidRPr="00CF11F2">
          <w:rPr>
            <w:rStyle w:val="Poudarek"/>
            <w:rFonts w:ascii="Arial" w:hAnsi="Arial" w:cs="Arial"/>
            <w:sz w:val="20"/>
            <w:szCs w:val="20"/>
          </w:rPr>
          <w:t>amstva za mlade……………………………………………………………</w:t>
        </w:r>
        <w:r w:rsidRPr="00CF11F2">
          <w:rPr>
            <w:rStyle w:val="Poudarek"/>
            <w:rFonts w:ascii="Arial" w:hAnsi="Arial" w:cs="Arial"/>
            <w:webHidden/>
            <w:sz w:val="20"/>
            <w:szCs w:val="20"/>
          </w:rPr>
          <w:tab/>
          <w:t>19</w:t>
        </w:r>
      </w:hyperlink>
    </w:p>
    <w:p w:rsidR="00F13665" w:rsidRPr="00CF11F2" w:rsidRDefault="00F13665" w:rsidP="00F13665">
      <w:pPr>
        <w:rPr>
          <w:rStyle w:val="Poudarek"/>
          <w:rFonts w:ascii="Arial" w:hAnsi="Arial" w:cs="Arial"/>
          <w:sz w:val="20"/>
          <w:szCs w:val="20"/>
        </w:rPr>
      </w:pPr>
      <w:hyperlink w:anchor="_Toc441146229" w:history="1">
        <w:r w:rsidRPr="00CF11F2">
          <w:rPr>
            <w:rStyle w:val="Poudarek"/>
            <w:rFonts w:ascii="Arial" w:hAnsi="Arial" w:cs="Arial"/>
            <w:sz w:val="20"/>
            <w:szCs w:val="20"/>
          </w:rPr>
          <w:t>7  Priloga: Opis ukrepov….……………………………………………………………………………….</w:t>
        </w:r>
        <w:r w:rsidRPr="00CF11F2">
          <w:rPr>
            <w:rStyle w:val="Poudarek"/>
            <w:rFonts w:ascii="Arial" w:hAnsi="Arial" w:cs="Arial"/>
            <w:webHidden/>
            <w:sz w:val="20"/>
            <w:szCs w:val="20"/>
          </w:rPr>
          <w:tab/>
          <w:t>21</w:t>
        </w:r>
      </w:hyperlink>
    </w:p>
    <w:p w:rsidR="00F13665" w:rsidRPr="00CF11F2" w:rsidRDefault="00F13665" w:rsidP="00F13665">
      <w:pPr>
        <w:rPr>
          <w:rFonts w:ascii="Arial" w:hAnsi="Arial" w:cs="Arial"/>
          <w:szCs w:val="20"/>
        </w:rPr>
      </w:pPr>
      <w:r w:rsidRPr="00CF11F2">
        <w:rPr>
          <w:rStyle w:val="Poudarek"/>
          <w:rFonts w:ascii="Arial" w:hAnsi="Arial" w:cs="Arial"/>
          <w:sz w:val="20"/>
          <w:szCs w:val="20"/>
        </w:rPr>
        <w:fldChar w:fldCharType="end"/>
      </w:r>
    </w:p>
    <w:p w:rsidR="00F13665" w:rsidRPr="00CF11F2" w:rsidRDefault="00F13665" w:rsidP="00F13665">
      <w:pPr>
        <w:rPr>
          <w:rFonts w:ascii="Arial" w:hAnsi="Arial" w:cs="Arial"/>
          <w:szCs w:val="20"/>
        </w:rPr>
      </w:pPr>
    </w:p>
    <w:p w:rsidR="00F13665" w:rsidRPr="00CF11F2" w:rsidRDefault="00F13665" w:rsidP="00F13665">
      <w:pPr>
        <w:rPr>
          <w:rFonts w:ascii="Arial" w:hAnsi="Arial" w:cs="Arial"/>
          <w:b/>
          <w:szCs w:val="20"/>
        </w:rPr>
      </w:pPr>
      <w:r w:rsidRPr="00CF11F2">
        <w:rPr>
          <w:rFonts w:ascii="Arial" w:hAnsi="Arial" w:cs="Arial"/>
          <w:b/>
          <w:szCs w:val="20"/>
        </w:rPr>
        <w:t>Kazalo shem in tabel:</w:t>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szCs w:val="20"/>
          <w:lang w:val="sl-SI"/>
        </w:rPr>
        <w:fldChar w:fldCharType="begin"/>
      </w:r>
      <w:r w:rsidRPr="00CF11F2">
        <w:rPr>
          <w:noProof w:val="0"/>
          <w:szCs w:val="20"/>
          <w:lang w:val="sl-SI"/>
        </w:rPr>
        <w:instrText xml:space="preserve"> TOC \t "Slog1" \c </w:instrText>
      </w:r>
      <w:r w:rsidRPr="00CF11F2">
        <w:rPr>
          <w:noProof w:val="0"/>
          <w:szCs w:val="20"/>
          <w:lang w:val="sl-SI"/>
        </w:rPr>
        <w:fldChar w:fldCharType="separate"/>
      </w:r>
      <w:r w:rsidRPr="00CF11F2">
        <w:rPr>
          <w:noProof w:val="0"/>
          <w:lang w:val="sl-SI"/>
        </w:rPr>
        <w:t>Shema 1: Potek obravnave mladih na ZRSZ</w:t>
      </w:r>
      <w:r w:rsidRPr="00CF11F2">
        <w:rPr>
          <w:noProof w:val="0"/>
          <w:lang w:val="sl-SI"/>
        </w:rPr>
        <w:tab/>
        <w:t xml:space="preserve"> ………………………………………………………………………   </w:t>
      </w:r>
      <w:r w:rsidRPr="00CF11F2">
        <w:rPr>
          <w:noProof w:val="0"/>
          <w:lang w:val="sl-SI"/>
        </w:rPr>
        <w:fldChar w:fldCharType="begin"/>
      </w:r>
      <w:r w:rsidRPr="00CF11F2">
        <w:rPr>
          <w:noProof w:val="0"/>
          <w:lang w:val="sl-SI"/>
        </w:rPr>
        <w:instrText xml:space="preserve"> PAGEREF _Toc441146271 \h </w:instrText>
      </w:r>
      <w:r w:rsidRPr="00CF11F2">
        <w:rPr>
          <w:noProof w:val="0"/>
          <w:lang w:val="sl-SI"/>
        </w:rPr>
      </w:r>
      <w:r w:rsidRPr="00CF11F2">
        <w:rPr>
          <w:noProof w:val="0"/>
          <w:lang w:val="sl-SI"/>
        </w:rPr>
        <w:fldChar w:fldCharType="separate"/>
      </w:r>
      <w:r>
        <w:rPr>
          <w:lang w:val="sl-SI"/>
        </w:rPr>
        <w:t>9</w:t>
      </w:r>
      <w:r w:rsidRPr="00CF11F2">
        <w:rPr>
          <w:noProof w:val="0"/>
          <w:lang w:val="sl-SI"/>
        </w:rPr>
        <w:fldChar w:fldCharType="end"/>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lang w:val="sl-SI"/>
        </w:rPr>
        <w:t>Tabela 1: Zgodnje ukrepanje in aktivacija …………………………………….…………………………………..</w:t>
      </w:r>
      <w:r w:rsidRPr="00CF11F2">
        <w:rPr>
          <w:noProof w:val="0"/>
          <w:lang w:val="sl-SI"/>
        </w:rPr>
        <w:tab/>
        <w:t>14</w:t>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lang w:val="sl-SI"/>
        </w:rPr>
        <w:t>Tabela 2: Aktivacija mladih na trgu dela ………………………………………………………………………….</w:t>
      </w:r>
      <w:r w:rsidRPr="00CF11F2">
        <w:rPr>
          <w:noProof w:val="0"/>
          <w:lang w:val="sl-SI"/>
        </w:rPr>
        <w:tab/>
        <w:t>16</w:t>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lang w:val="sl-SI"/>
        </w:rPr>
        <w:t xml:space="preserve">Tabela 3: Okvirna predvidena sredstva za izvajanje </w:t>
      </w:r>
      <w:r>
        <w:rPr>
          <w:noProof w:val="0"/>
          <w:lang w:val="sl-SI"/>
        </w:rPr>
        <w:t>j</w:t>
      </w:r>
      <w:r w:rsidRPr="00CF11F2">
        <w:rPr>
          <w:noProof w:val="0"/>
          <w:lang w:val="sl-SI"/>
        </w:rPr>
        <w:t>amstva za mlade v letih 2016</w:t>
      </w:r>
      <w:r>
        <w:rPr>
          <w:noProof w:val="0"/>
          <w:lang w:val="sl-SI"/>
        </w:rPr>
        <w:t>–</w:t>
      </w:r>
      <w:r w:rsidRPr="00CF11F2">
        <w:rPr>
          <w:noProof w:val="0"/>
          <w:lang w:val="sl-SI"/>
        </w:rPr>
        <w:t>2020</w:t>
      </w:r>
      <w:r w:rsidRPr="00CF11F2">
        <w:rPr>
          <w:noProof w:val="0"/>
          <w:lang w:val="sl-SI"/>
        </w:rPr>
        <w:tab/>
        <w:t>…………………..  19</w:t>
      </w:r>
    </w:p>
    <w:p w:rsidR="00F13665" w:rsidRPr="00CF11F2" w:rsidRDefault="00F13665" w:rsidP="00F13665">
      <w:pPr>
        <w:pStyle w:val="slikatabela"/>
        <w:rPr>
          <w:rFonts w:cs="Arial"/>
          <w:b/>
          <w:noProof w:val="0"/>
          <w:szCs w:val="20"/>
          <w:lang w:val="sl-SI"/>
        </w:rPr>
      </w:pPr>
      <w:r w:rsidRPr="00CF11F2">
        <w:rPr>
          <w:rFonts w:cs="Arial"/>
          <w:noProof w:val="0"/>
          <w:szCs w:val="20"/>
          <w:lang w:val="sl-SI"/>
        </w:rPr>
        <w:fldChar w:fldCharType="end"/>
      </w:r>
    </w:p>
    <w:p w:rsidR="00F13665" w:rsidRPr="00CF11F2" w:rsidRDefault="00F13665" w:rsidP="00F13665">
      <w:pPr>
        <w:pStyle w:val="Naslov1"/>
        <w:numPr>
          <w:ilvl w:val="0"/>
          <w:numId w:val="0"/>
        </w:numPr>
        <w:ind w:left="432"/>
        <w:rPr>
          <w:rFonts w:cs="Arial"/>
          <w:noProof w:val="0"/>
          <w:color w:val="2F5496"/>
          <w:sz w:val="28"/>
          <w:szCs w:val="28"/>
          <w:lang w:val="sl-SI"/>
        </w:rPr>
      </w:pPr>
      <w:bookmarkStart w:id="0" w:name="_Toc363638326"/>
      <w:r w:rsidRPr="00CF11F2">
        <w:rPr>
          <w:rFonts w:cs="Arial"/>
          <w:noProof w:val="0"/>
          <w:lang w:val="sl-SI"/>
        </w:rPr>
        <w:br w:type="page"/>
      </w:r>
      <w:bookmarkStart w:id="1" w:name="_Toc441146220"/>
      <w:r w:rsidRPr="00CF11F2">
        <w:rPr>
          <w:rFonts w:cs="Arial"/>
          <w:noProof w:val="0"/>
          <w:color w:val="2F5496"/>
          <w:sz w:val="28"/>
          <w:szCs w:val="28"/>
          <w:lang w:val="sl-SI"/>
        </w:rPr>
        <w:lastRenderedPageBreak/>
        <w:t>1 Uvod: Mladi na trgu dela</w:t>
      </w:r>
      <w:bookmarkEnd w:id="1"/>
    </w:p>
    <w:p w:rsidR="00F13665" w:rsidRPr="00CF11F2" w:rsidRDefault="00F13665" w:rsidP="00F13665">
      <w:pPr>
        <w:rPr>
          <w:rFonts w:ascii="Arial" w:hAnsi="Arial" w:cs="Arial"/>
          <w:lang w:eastAsia="x-none"/>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 xml:space="preserve">Gospodarska kriza se je močno </w:t>
      </w:r>
      <w:r>
        <w:rPr>
          <w:rFonts w:cs="Arial"/>
          <w:b/>
          <w:i/>
          <w:color w:val="1F497D"/>
          <w:sz w:val="28"/>
          <w:szCs w:val="28"/>
          <w:lang w:val="sl-SI"/>
        </w:rPr>
        <w:t>iz</w:t>
      </w:r>
      <w:r w:rsidRPr="00CF11F2">
        <w:rPr>
          <w:rFonts w:cs="Arial"/>
          <w:b/>
          <w:i/>
          <w:color w:val="1F497D"/>
          <w:sz w:val="28"/>
          <w:szCs w:val="28"/>
          <w:lang w:val="sl-SI"/>
        </w:rPr>
        <w:t xml:space="preserve">razila na slovenskem trgu dela. </w:t>
      </w:r>
      <w:r w:rsidRPr="00CF11F2">
        <w:rPr>
          <w:rFonts w:cs="Arial"/>
          <w:lang w:val="sl-SI"/>
        </w:rPr>
        <w:t xml:space="preserve">Skupno število delovno aktivnih se je zmanjšalo za 9 %: z več kot 880 tisoč konec leta 2008 na nekaj več kot 791 tisoč konec leta 2013. </w:t>
      </w:r>
      <w:r w:rsidRPr="00CF11F2">
        <w:rPr>
          <w:rFonts w:cs="Arial"/>
          <w:b/>
          <w:lang w:val="sl-SI"/>
        </w:rPr>
        <w:t xml:space="preserve">V enakem obdobju se je število mladih, ki so bili delovno aktivni, zmanjšalo z več kot 161 tisoč na 105 tisoč, zmanjšanje je bilo nadpovprečno visoko, kar </w:t>
      </w:r>
      <w:r>
        <w:rPr>
          <w:rFonts w:cs="Arial"/>
          <w:b/>
          <w:lang w:val="sl-SI"/>
        </w:rPr>
        <w:t>–</w:t>
      </w:r>
      <w:r w:rsidRPr="00CF11F2">
        <w:rPr>
          <w:rFonts w:cs="Arial"/>
          <w:b/>
          <w:lang w:val="sl-SI"/>
        </w:rPr>
        <w:t>34,9 %.</w:t>
      </w:r>
      <w:r w:rsidRPr="00CF11F2">
        <w:rPr>
          <w:rFonts w:cs="Arial"/>
          <w:lang w:val="sl-SI"/>
        </w:rPr>
        <w:t xml:space="preserve"> Delno lahko to zmanjšanje pripišemo demografskim spremembam, generacije mladih se zmanjšujejo, </w:t>
      </w:r>
      <w:r>
        <w:rPr>
          <w:rFonts w:cs="Arial"/>
          <w:lang w:val="sl-SI"/>
        </w:rPr>
        <w:t>predvsem</w:t>
      </w:r>
      <w:r w:rsidRPr="00CF11F2">
        <w:rPr>
          <w:rFonts w:cs="Arial"/>
          <w:lang w:val="sl-SI"/>
        </w:rPr>
        <w:t xml:space="preserve"> pa je to tudi posledica gospodarske krize in še vedno dolgega obdobja vključenosti mladih v izobraževanje. Mladi, ki šele vstopajo na trg dela, se večinoma zaposlujejo v bolj </w:t>
      </w:r>
      <w:r>
        <w:rPr>
          <w:rFonts w:cs="Arial"/>
          <w:lang w:val="sl-SI"/>
        </w:rPr>
        <w:t>nestalnih</w:t>
      </w:r>
      <w:r w:rsidRPr="00CF11F2">
        <w:rPr>
          <w:rFonts w:cs="Arial"/>
          <w:lang w:val="sl-SI"/>
        </w:rPr>
        <w:t xml:space="preserve"> oblikah zaposlitve, predvsem za določen čas, zaposleni s takimi pogodbami pa so bili </w:t>
      </w:r>
      <w:r>
        <w:rPr>
          <w:rFonts w:cs="Arial"/>
          <w:lang w:val="sl-SI"/>
        </w:rPr>
        <w:t>na</w:t>
      </w:r>
      <w:r w:rsidRPr="00CF11F2">
        <w:rPr>
          <w:rFonts w:cs="Arial"/>
          <w:lang w:val="sl-SI"/>
        </w:rPr>
        <w:t xml:space="preserve"> začetku krize pogosto prvi, ki so jih delodajalci odpustili.</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 </w:t>
      </w:r>
      <w:r w:rsidRPr="00CF11F2">
        <w:rPr>
          <w:rFonts w:cs="Arial"/>
          <w:b/>
          <w:i/>
          <w:color w:val="1F497D"/>
          <w:sz w:val="28"/>
          <w:szCs w:val="28"/>
          <w:lang w:val="sl-SI"/>
        </w:rPr>
        <w:t>Število delovno sposobnih mladih se zmanjšuje.</w:t>
      </w:r>
      <w:r w:rsidRPr="00CF11F2">
        <w:rPr>
          <w:rStyle w:val="Sprotnaopomba-sklic"/>
          <w:rFonts w:cs="Arial"/>
          <w:b w:val="0"/>
          <w:i/>
          <w:color w:val="1F497D"/>
          <w:sz w:val="28"/>
          <w:szCs w:val="28"/>
          <w:lang w:val="sl-SI"/>
        </w:rPr>
        <w:footnoteReference w:id="1"/>
      </w:r>
      <w:r w:rsidRPr="00CF11F2">
        <w:rPr>
          <w:rFonts w:cs="Arial"/>
          <w:lang w:val="sl-SI"/>
        </w:rPr>
        <w:t xml:space="preserve"> Mladi na trg dela večinoma vstopajo po končanem šolanju, zato večina </w:t>
      </w:r>
      <w:r>
        <w:rPr>
          <w:rFonts w:cs="Arial"/>
          <w:lang w:val="sl-SI"/>
        </w:rPr>
        <w:t>za</w:t>
      </w:r>
      <w:r w:rsidRPr="00CF11F2">
        <w:rPr>
          <w:rFonts w:cs="Arial"/>
          <w:lang w:val="sl-SI"/>
        </w:rPr>
        <w:t>čne aktivn</w:t>
      </w:r>
      <w:r>
        <w:rPr>
          <w:rFonts w:cs="Arial"/>
          <w:lang w:val="sl-SI"/>
        </w:rPr>
        <w:t>o</w:t>
      </w:r>
      <w:r w:rsidRPr="00CF11F2">
        <w:rPr>
          <w:rFonts w:cs="Arial"/>
          <w:lang w:val="sl-SI"/>
        </w:rPr>
        <w:t xml:space="preserve"> iska</w:t>
      </w:r>
      <w:r>
        <w:rPr>
          <w:rFonts w:cs="Arial"/>
          <w:lang w:val="sl-SI"/>
        </w:rPr>
        <w:t>ti</w:t>
      </w:r>
      <w:r w:rsidRPr="00CF11F2">
        <w:rPr>
          <w:rFonts w:cs="Arial"/>
          <w:lang w:val="sl-SI"/>
        </w:rPr>
        <w:t xml:space="preserve"> zaposlit</w:t>
      </w:r>
      <w:r>
        <w:rPr>
          <w:rFonts w:cs="Arial"/>
          <w:lang w:val="sl-SI"/>
        </w:rPr>
        <w:t>e</w:t>
      </w:r>
      <w:r w:rsidRPr="00CF11F2">
        <w:rPr>
          <w:rFonts w:cs="Arial"/>
          <w:lang w:val="sl-SI"/>
        </w:rPr>
        <w:t>v po dopolnjenem dvajsetem letu starosti, še izrazit</w:t>
      </w:r>
      <w:r>
        <w:rPr>
          <w:rFonts w:cs="Arial"/>
          <w:lang w:val="sl-SI"/>
        </w:rPr>
        <w:t>eje</w:t>
      </w:r>
      <w:r w:rsidRPr="00CF11F2">
        <w:rPr>
          <w:rFonts w:cs="Arial"/>
          <w:lang w:val="sl-SI"/>
        </w:rPr>
        <w:t xml:space="preserve"> pa v drugi polovici dvajsetih let. Opazno je, da </w:t>
      </w:r>
      <w:r w:rsidRPr="00CF11F2">
        <w:rPr>
          <w:rFonts w:cs="Arial"/>
          <w:b/>
          <w:lang w:val="sl-SI"/>
        </w:rPr>
        <w:t>zaradi vključenosti v izobraževanje med delovno aktivnimi skoraj ni mlajših od 20 let;</w:t>
      </w:r>
      <w:r w:rsidRPr="00CF11F2">
        <w:rPr>
          <w:rFonts w:cs="Arial"/>
          <w:lang w:val="sl-SI"/>
        </w:rPr>
        <w:t xml:space="preserve"> konec leta 2005 jih je bilo 3145, do konca leta 2014 pa le še 1628. Nekaj nad 24 tisoč delovno aktivnih je bilo starih od 20 do 24 let, več kot 80 tisoč pa od 25 do 29 let (SURS, 2015).</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Prihodnje demografske spremembe bodo pomembno vplivale na trg dela.</w:t>
      </w:r>
      <w:r w:rsidRPr="00CF11F2">
        <w:rPr>
          <w:rFonts w:cs="Arial"/>
          <w:lang w:val="sl-SI"/>
        </w:rPr>
        <w:t xml:space="preserve"> Število mladih in njihov delež v prebivalstvu se ne bo bistveno spreminjal oz</w:t>
      </w:r>
      <w:r>
        <w:rPr>
          <w:rFonts w:cs="Arial"/>
          <w:lang w:val="sl-SI"/>
        </w:rPr>
        <w:t>iroma</w:t>
      </w:r>
      <w:r w:rsidRPr="00CF11F2">
        <w:rPr>
          <w:rFonts w:cs="Arial"/>
          <w:lang w:val="sl-SI"/>
        </w:rPr>
        <w:t xml:space="preserve"> zmanjševal, </w:t>
      </w:r>
      <w:r>
        <w:rPr>
          <w:rFonts w:cs="Arial"/>
          <w:lang w:val="sl-SI"/>
        </w:rPr>
        <w:t xml:space="preserve">se </w:t>
      </w:r>
      <w:r w:rsidRPr="00CF11F2">
        <w:rPr>
          <w:rFonts w:cs="Arial"/>
          <w:lang w:val="sl-SI"/>
        </w:rPr>
        <w:t xml:space="preserve">bo pa </w:t>
      </w:r>
      <w:r>
        <w:rPr>
          <w:rFonts w:cs="Arial"/>
          <w:lang w:val="sl-SI"/>
        </w:rPr>
        <w:t>zelo</w:t>
      </w:r>
      <w:r w:rsidRPr="00CF11F2">
        <w:rPr>
          <w:rFonts w:cs="Arial"/>
          <w:lang w:val="sl-SI"/>
        </w:rPr>
        <w:t xml:space="preserve"> </w:t>
      </w:r>
      <w:r>
        <w:rPr>
          <w:rFonts w:cs="Arial"/>
          <w:lang w:val="sl-SI"/>
        </w:rPr>
        <w:t>povečalo</w:t>
      </w:r>
      <w:r w:rsidRPr="00CF11F2">
        <w:rPr>
          <w:rFonts w:cs="Arial"/>
          <w:lang w:val="sl-SI"/>
        </w:rPr>
        <w:t xml:space="preserve"> število in </w:t>
      </w:r>
      <w:r>
        <w:rPr>
          <w:rFonts w:cs="Arial"/>
          <w:lang w:val="sl-SI"/>
        </w:rPr>
        <w:t>s tem</w:t>
      </w:r>
      <w:r w:rsidRPr="00CF11F2">
        <w:rPr>
          <w:rFonts w:cs="Arial"/>
          <w:lang w:val="sl-SI"/>
        </w:rPr>
        <w:t xml:space="preserve"> tudi delež starejših, to je starih 65 let ali več. Staranje prebivalstva je eno izmed </w:t>
      </w:r>
      <w:r>
        <w:rPr>
          <w:rFonts w:cs="Arial"/>
          <w:lang w:val="sl-SI"/>
        </w:rPr>
        <w:t>dejstev</w:t>
      </w:r>
      <w:r w:rsidRPr="00CF11F2">
        <w:rPr>
          <w:rFonts w:cs="Arial"/>
          <w:lang w:val="sl-SI"/>
        </w:rPr>
        <w:t>, ki mu bo Slovenija morala nameniti več pozornosti.</w:t>
      </w:r>
      <w:r w:rsidRPr="00CF11F2">
        <w:rPr>
          <w:rStyle w:val="Sprotnaopomba-sklic"/>
          <w:rFonts w:cs="Arial"/>
          <w:lang w:val="sl-SI"/>
        </w:rPr>
        <w:footnoteReference w:id="2"/>
      </w:r>
      <w:r w:rsidRPr="00CF11F2">
        <w:rPr>
          <w:rFonts w:cs="Arial"/>
          <w:lang w:val="sl-SI"/>
        </w:rPr>
        <w:t xml:space="preserve"> Povečal se bo pritisk na javne finance, predvsem na pokojninsko in zdravstveno blagajno, zaradi česar bo morala Slovenija v prihodnosti še bolj spodbujati aktivno staranje in podaljševanje delovne aktivnosti ter povečati vključenost delovno sposobnega prebivalstva v delovno aktivnost.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pBdr>
          <w:top w:val="single" w:sz="4" w:space="1" w:color="auto"/>
          <w:left w:val="single" w:sz="4" w:space="4" w:color="auto"/>
          <w:bottom w:val="single" w:sz="4" w:space="1" w:color="auto"/>
          <w:right w:val="single" w:sz="4" w:space="4" w:color="auto"/>
        </w:pBdr>
        <w:shd w:val="clear" w:color="auto" w:fill="DBE5F1"/>
        <w:spacing w:before="0"/>
        <w:rPr>
          <w:rFonts w:cs="Arial"/>
          <w:b/>
          <w:lang w:val="sl-SI"/>
        </w:rPr>
      </w:pPr>
      <w:r>
        <w:rPr>
          <w:rFonts w:cs="Arial"/>
          <w:b/>
          <w:lang w:val="sl-SI"/>
        </w:rPr>
        <w:t>Treba</w:t>
      </w:r>
      <w:r w:rsidRPr="00CF11F2">
        <w:rPr>
          <w:rFonts w:cs="Arial"/>
          <w:b/>
          <w:lang w:val="sl-SI"/>
        </w:rPr>
        <w:t xml:space="preserve"> bo povečati delovno aktivnost starejših, žensk </w:t>
      </w:r>
      <w:r>
        <w:rPr>
          <w:rFonts w:cs="Arial"/>
          <w:b/>
          <w:lang w:val="sl-SI"/>
        </w:rPr>
        <w:t>in</w:t>
      </w:r>
      <w:r w:rsidRPr="00CF11F2">
        <w:rPr>
          <w:rFonts w:cs="Arial"/>
          <w:b/>
          <w:lang w:val="sl-SI"/>
        </w:rPr>
        <w:t xml:space="preserve"> seveda mladih. Pri slednjih bo bistvenega pomena predvsem spodbujanje pravočasnega zaključevanja študija in čimprejšnje vključevanje na trg dela. </w:t>
      </w: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Gospodarsk</w:t>
      </w:r>
      <w:r>
        <w:rPr>
          <w:rFonts w:cs="Arial"/>
          <w:b/>
          <w:i/>
          <w:color w:val="1F497D"/>
          <w:sz w:val="28"/>
          <w:szCs w:val="28"/>
          <w:lang w:val="sl-SI"/>
        </w:rPr>
        <w:t>e razmere v</w:t>
      </w:r>
      <w:r w:rsidRPr="00CF11F2">
        <w:rPr>
          <w:rFonts w:cs="Arial"/>
          <w:b/>
          <w:i/>
          <w:color w:val="1F497D"/>
          <w:sz w:val="28"/>
          <w:szCs w:val="28"/>
          <w:lang w:val="sl-SI"/>
        </w:rPr>
        <w:t xml:space="preserve"> Slovenij</w:t>
      </w:r>
      <w:r>
        <w:rPr>
          <w:rFonts w:cs="Arial"/>
          <w:b/>
          <w:i/>
          <w:color w:val="1F497D"/>
          <w:sz w:val="28"/>
          <w:szCs w:val="28"/>
          <w:lang w:val="sl-SI"/>
        </w:rPr>
        <w:t>i</w:t>
      </w:r>
      <w:r w:rsidRPr="00CF11F2">
        <w:rPr>
          <w:rFonts w:cs="Arial"/>
          <w:b/>
          <w:i/>
          <w:color w:val="1F497D"/>
          <w:sz w:val="28"/>
          <w:szCs w:val="28"/>
          <w:lang w:val="sl-SI"/>
        </w:rPr>
        <w:t xml:space="preserve"> s</w:t>
      </w:r>
      <w:r>
        <w:rPr>
          <w:rFonts w:cs="Arial"/>
          <w:b/>
          <w:i/>
          <w:color w:val="1F497D"/>
          <w:sz w:val="28"/>
          <w:szCs w:val="28"/>
          <w:lang w:val="sl-SI"/>
        </w:rPr>
        <w:t>o</w:t>
      </w:r>
      <w:r w:rsidRPr="00CF11F2">
        <w:rPr>
          <w:rFonts w:cs="Arial"/>
          <w:b/>
          <w:i/>
          <w:color w:val="1F497D"/>
          <w:sz w:val="28"/>
          <w:szCs w:val="28"/>
          <w:lang w:val="sl-SI"/>
        </w:rPr>
        <w:t xml:space="preserve"> </w:t>
      </w:r>
      <w:r>
        <w:rPr>
          <w:rFonts w:cs="Arial"/>
          <w:b/>
          <w:i/>
          <w:color w:val="1F497D"/>
          <w:sz w:val="28"/>
          <w:szCs w:val="28"/>
          <w:lang w:val="sl-SI"/>
        </w:rPr>
        <w:t>se</w:t>
      </w:r>
      <w:r w:rsidRPr="00CF11F2">
        <w:rPr>
          <w:rFonts w:cs="Arial"/>
          <w:b/>
          <w:i/>
          <w:color w:val="1F497D"/>
          <w:sz w:val="28"/>
          <w:szCs w:val="28"/>
          <w:lang w:val="sl-SI"/>
        </w:rPr>
        <w:t xml:space="preserve"> v zadnjem letu izboljšal</w:t>
      </w:r>
      <w:r>
        <w:rPr>
          <w:rFonts w:cs="Arial"/>
          <w:b/>
          <w:i/>
          <w:color w:val="1F497D"/>
          <w:sz w:val="28"/>
          <w:szCs w:val="28"/>
          <w:lang w:val="sl-SI"/>
        </w:rPr>
        <w:t>e</w:t>
      </w:r>
      <w:r w:rsidRPr="00CF11F2">
        <w:rPr>
          <w:rFonts w:cs="Arial"/>
          <w:b/>
          <w:i/>
          <w:color w:val="1F497D"/>
          <w:sz w:val="28"/>
          <w:szCs w:val="28"/>
          <w:lang w:val="sl-SI"/>
        </w:rPr>
        <w:t>.</w:t>
      </w:r>
      <w:r w:rsidRPr="00CF11F2">
        <w:rPr>
          <w:rFonts w:cs="Arial"/>
          <w:lang w:val="sl-SI"/>
        </w:rPr>
        <w:t xml:space="preserve"> V letu 2014 so se razmere na trgu dela stabilizirale, skupno število delovno aktivnih </w:t>
      </w:r>
      <w:r>
        <w:rPr>
          <w:rFonts w:cs="Arial"/>
          <w:lang w:val="sl-SI"/>
        </w:rPr>
        <w:t>in</w:t>
      </w:r>
      <w:r w:rsidRPr="00CF11F2">
        <w:rPr>
          <w:rFonts w:cs="Arial"/>
          <w:lang w:val="sl-SI"/>
        </w:rPr>
        <w:t xml:space="preserve"> tudi mladih </w:t>
      </w:r>
      <w:r>
        <w:rPr>
          <w:rFonts w:cs="Arial"/>
          <w:lang w:val="sl-SI"/>
        </w:rPr>
        <w:t xml:space="preserve">se </w:t>
      </w:r>
      <w:r w:rsidRPr="00CF11F2">
        <w:rPr>
          <w:rFonts w:cs="Arial"/>
          <w:lang w:val="sl-SI"/>
        </w:rPr>
        <w:t xml:space="preserve">je </w:t>
      </w:r>
      <w:r w:rsidRPr="00CF11F2">
        <w:rPr>
          <w:rFonts w:cs="Arial"/>
          <w:lang w:val="sl-SI"/>
        </w:rPr>
        <w:lastRenderedPageBreak/>
        <w:t>po</w:t>
      </w:r>
      <w:r>
        <w:rPr>
          <w:rFonts w:cs="Arial"/>
          <w:lang w:val="sl-SI"/>
        </w:rPr>
        <w:t>večalo</w:t>
      </w:r>
      <w:r w:rsidRPr="00CF11F2">
        <w:rPr>
          <w:rFonts w:cs="Arial"/>
          <w:lang w:val="sl-SI"/>
        </w:rPr>
        <w:t xml:space="preserve"> za 0,5 %. Mladi, ki so že delovno sposobni, s</w:t>
      </w:r>
      <w:r>
        <w:rPr>
          <w:rFonts w:cs="Arial"/>
          <w:lang w:val="sl-SI"/>
        </w:rPr>
        <w:t>e</w:t>
      </w:r>
      <w:r w:rsidRPr="00CF11F2">
        <w:rPr>
          <w:rFonts w:cs="Arial"/>
          <w:lang w:val="sl-SI"/>
        </w:rPr>
        <w:t xml:space="preserve"> pogosto še izobraž</w:t>
      </w:r>
      <w:r>
        <w:rPr>
          <w:rFonts w:cs="Arial"/>
          <w:lang w:val="sl-SI"/>
        </w:rPr>
        <w:t>ujejo</w:t>
      </w:r>
      <w:r w:rsidRPr="00CF11F2">
        <w:rPr>
          <w:rFonts w:cs="Arial"/>
          <w:lang w:val="sl-SI"/>
        </w:rPr>
        <w:t xml:space="preserve">. Tako med delovno aktivnimi, mlajšimi od 20 let, prevladuje srednja izobrazba (77,0 %), z naraščanjem starosti pa vedno večji delež delovno aktivnih predstavljajo osebe s terciarno izobrazbo. Zelo malo mladih delovno aktivnih ima samo osnovnošolsko izobrazbo, vendar delež te ravni s starostjo narašča.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Brezposelnost mladih se znižuje, vendar nekater</w:t>
      </w:r>
      <w:r>
        <w:rPr>
          <w:rFonts w:cs="Arial"/>
          <w:b/>
          <w:i/>
          <w:color w:val="1F497D"/>
          <w:sz w:val="28"/>
          <w:szCs w:val="28"/>
          <w:lang w:val="sl-SI"/>
        </w:rPr>
        <w:t>e</w:t>
      </w:r>
      <w:r w:rsidRPr="00CF11F2">
        <w:rPr>
          <w:rFonts w:cs="Arial"/>
          <w:b/>
          <w:i/>
          <w:color w:val="1F497D"/>
          <w:sz w:val="28"/>
          <w:szCs w:val="28"/>
          <w:lang w:val="sl-SI"/>
        </w:rPr>
        <w:t xml:space="preserve"> </w:t>
      </w:r>
      <w:r>
        <w:rPr>
          <w:rFonts w:cs="Arial"/>
          <w:b/>
          <w:i/>
          <w:color w:val="1F497D"/>
          <w:sz w:val="28"/>
          <w:szCs w:val="28"/>
          <w:lang w:val="sl-SI"/>
        </w:rPr>
        <w:t>težave</w:t>
      </w:r>
      <w:r w:rsidRPr="00CF11F2">
        <w:rPr>
          <w:rFonts w:cs="Arial"/>
          <w:b/>
          <w:i/>
          <w:color w:val="1F497D"/>
          <w:sz w:val="28"/>
          <w:szCs w:val="28"/>
          <w:lang w:val="sl-SI"/>
        </w:rPr>
        <w:t xml:space="preserve"> ostajajo. </w:t>
      </w:r>
      <w:r w:rsidRPr="00CF11F2">
        <w:rPr>
          <w:rFonts w:cs="Arial"/>
          <w:lang w:val="sl-SI"/>
        </w:rPr>
        <w:t xml:space="preserve">V prvem letu krize </w:t>
      </w:r>
      <w:r>
        <w:rPr>
          <w:rFonts w:cs="Arial"/>
          <w:lang w:val="sl-SI"/>
        </w:rPr>
        <w:t xml:space="preserve">se </w:t>
      </w:r>
      <w:r w:rsidRPr="00CF11F2">
        <w:rPr>
          <w:rFonts w:cs="Arial"/>
          <w:lang w:val="sl-SI"/>
        </w:rPr>
        <w:t xml:space="preserve">je število brezposelnih mladih </w:t>
      </w:r>
      <w:r>
        <w:rPr>
          <w:rFonts w:cs="Arial"/>
          <w:lang w:val="sl-SI"/>
        </w:rPr>
        <w:t>povečalo</w:t>
      </w:r>
      <w:r w:rsidRPr="00CF11F2">
        <w:rPr>
          <w:rFonts w:cs="Arial"/>
          <w:lang w:val="sl-SI"/>
        </w:rPr>
        <w:t xml:space="preserve"> za 50,5 % na 27.424 oseb, njihov delež pa </w:t>
      </w:r>
      <w:r>
        <w:rPr>
          <w:rFonts w:cs="Arial"/>
          <w:lang w:val="sl-SI"/>
        </w:rPr>
        <w:t xml:space="preserve">se </w:t>
      </w:r>
      <w:r w:rsidRPr="00CF11F2">
        <w:rPr>
          <w:rFonts w:cs="Arial"/>
          <w:lang w:val="sl-SI"/>
        </w:rPr>
        <w:t xml:space="preserve">ni bistveno </w:t>
      </w:r>
      <w:r>
        <w:rPr>
          <w:rFonts w:cs="Arial"/>
          <w:lang w:val="sl-SI"/>
        </w:rPr>
        <w:t>povečal</w:t>
      </w:r>
      <w:r w:rsidRPr="00CF11F2">
        <w:rPr>
          <w:rFonts w:cs="Arial"/>
          <w:lang w:val="sl-SI"/>
        </w:rPr>
        <w:t>, saj se je med brezposelnimi znašlo tudi veliko število oseb, star</w:t>
      </w:r>
      <w:r>
        <w:rPr>
          <w:rFonts w:cs="Arial"/>
          <w:lang w:val="sl-SI"/>
        </w:rPr>
        <w:t>ih</w:t>
      </w:r>
      <w:r w:rsidRPr="00CF11F2">
        <w:rPr>
          <w:rFonts w:cs="Arial"/>
          <w:lang w:val="sl-SI"/>
        </w:rPr>
        <w:t xml:space="preserve"> 30 let ali več. V prvem letu krize so delodajalci močno omejili novo zaposlovanje, število zaposlenih so zmanjševali predvsem na račun odpuščanja zaposlenih v bolj </w:t>
      </w:r>
      <w:r>
        <w:rPr>
          <w:rFonts w:cs="Arial"/>
          <w:lang w:val="sl-SI"/>
        </w:rPr>
        <w:t>nestalnih</w:t>
      </w:r>
      <w:r w:rsidRPr="00CF11F2">
        <w:rPr>
          <w:rFonts w:cs="Arial"/>
          <w:lang w:val="sl-SI"/>
        </w:rPr>
        <w:t xml:space="preserve"> oblikah dela. K rasti brezposelnosti mladih je pomembno prispevalo tudi dejstvo, da se je zmanjšalo število prostih delovnih mest; manj priložnosti za zaposlitev je povzročilo, da se je na Zavodu RS za zaposlovanje (v nadaljevanju</w:t>
      </w:r>
      <w:r>
        <w:rPr>
          <w:rFonts w:cs="Arial"/>
          <w:lang w:val="sl-SI"/>
        </w:rPr>
        <w:t>:</w:t>
      </w:r>
      <w:r w:rsidRPr="00CF11F2">
        <w:rPr>
          <w:rFonts w:cs="Arial"/>
          <w:lang w:val="sl-SI"/>
        </w:rPr>
        <w:t xml:space="preserve"> ZRSZ) prijavilo več mladih, ki so v letih pred krizo prešli iz šole neposredno v zaposlitev. </w:t>
      </w:r>
    </w:p>
    <w:p w:rsidR="00F13665" w:rsidRPr="00CF11F2" w:rsidRDefault="00F13665" w:rsidP="00F13665">
      <w:pPr>
        <w:pStyle w:val="ZRSZ-navaden"/>
        <w:spacing w:before="0"/>
        <w:rPr>
          <w:rFonts w:cs="Arial"/>
          <w:lang w:val="sl-SI"/>
        </w:rPr>
      </w:pPr>
      <w:r w:rsidRPr="00CF11F2">
        <w:rPr>
          <w:rFonts w:cs="Arial"/>
          <w:lang w:val="sl-SI"/>
        </w:rPr>
        <w:t xml:space="preserve">Z umiritvijo razmer na trgu dela se je umirilo tudi prijavljanje oseb, ki so izgubile zaposlitev za določen čas, presežnih delavcev, stečajnikov, ki pa so pogosto stari več kot 30 let. V obdobju od januarja do septembra 2015 se je v evidenco brezposelnih na novo prijavilo 21.823 oseb v starosti od 15 do 29 let, kar je za 2862 oseb oz. 11,6 % manj kot v </w:t>
      </w:r>
      <w:r>
        <w:rPr>
          <w:rFonts w:cs="Arial"/>
          <w:lang w:val="sl-SI"/>
        </w:rPr>
        <w:t>istem</w:t>
      </w:r>
      <w:r w:rsidRPr="00CF11F2">
        <w:rPr>
          <w:rFonts w:cs="Arial"/>
          <w:lang w:val="sl-SI"/>
        </w:rPr>
        <w:t xml:space="preserve"> obdobju predhodnega leta. Število registrirano brezposelnih mladih (15</w:t>
      </w:r>
      <w:r>
        <w:rPr>
          <w:rFonts w:cs="Arial"/>
          <w:lang w:val="sl-SI"/>
        </w:rPr>
        <w:t>–</w:t>
      </w:r>
      <w:r w:rsidRPr="00CF11F2">
        <w:rPr>
          <w:rFonts w:cs="Arial"/>
          <w:lang w:val="sl-SI"/>
        </w:rPr>
        <w:t xml:space="preserve">29 let) je oktobra 2015 znašalo 26.195, kar je za 13,8 % manj kot oktobra preteklega leta.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Podatki o stopnji registrirane brezposelnosti mladih kažejo pozitiv</w:t>
      </w:r>
      <w:r>
        <w:rPr>
          <w:rFonts w:cs="Arial"/>
          <w:b/>
          <w:i/>
          <w:color w:val="1F497D"/>
          <w:sz w:val="28"/>
          <w:szCs w:val="28"/>
          <w:lang w:val="sl-SI"/>
        </w:rPr>
        <w:t>e</w:t>
      </w:r>
      <w:r w:rsidRPr="00CF11F2">
        <w:rPr>
          <w:rFonts w:cs="Arial"/>
          <w:b/>
          <w:i/>
          <w:color w:val="1F497D"/>
          <w:sz w:val="28"/>
          <w:szCs w:val="28"/>
          <w:lang w:val="sl-SI"/>
        </w:rPr>
        <w:t>n trend</w:t>
      </w:r>
      <w:r w:rsidRPr="00CF11F2">
        <w:rPr>
          <w:rFonts w:cs="Arial"/>
          <w:lang w:val="sl-SI"/>
        </w:rPr>
        <w:t xml:space="preserve">, vendar pa jih je </w:t>
      </w:r>
      <w:r>
        <w:rPr>
          <w:rFonts w:cs="Arial"/>
          <w:lang w:val="sl-SI"/>
        </w:rPr>
        <w:t>treba</w:t>
      </w:r>
      <w:r w:rsidRPr="00CF11F2">
        <w:rPr>
          <w:rFonts w:cs="Arial"/>
          <w:lang w:val="sl-SI"/>
        </w:rPr>
        <w:t xml:space="preserve"> uporabljati predvidno. Stopnja registrirane brezposelnosti prikazuje delež registrirano brezposelnih med aktivnim prebivalstvom, za Slovenijo pa je značilno, da mladi predvsem zaradi nadaljevanja šolanja ostajajo neaktivni. </w:t>
      </w:r>
      <w:r w:rsidRPr="00CF11F2">
        <w:rPr>
          <w:rFonts w:cs="Arial"/>
          <w:b/>
          <w:lang w:val="sl-SI"/>
        </w:rPr>
        <w:t>Slovenija se po vključenosti mladih v terciarno izobraževanje še vedno uvršča med vodilne države v Evropski uniji in se je tudi v krizi ohranjala na visoki ravni</w:t>
      </w:r>
      <w:r w:rsidRPr="00CF11F2">
        <w:rPr>
          <w:rFonts w:cs="Arial"/>
          <w:lang w:val="sl-SI"/>
        </w:rPr>
        <w:t xml:space="preserve"> (v letu 2012 močno presegala povprečje EU). Delež prebivalstva, starega od 19 do 24 let, ki študira, se je v Sloveniji v zadnjih petih letih res znižal za dve odstotni točki (47,7</w:t>
      </w:r>
      <w:r>
        <w:rPr>
          <w:rFonts w:cs="Arial"/>
          <w:lang w:val="sl-SI"/>
        </w:rPr>
        <w:t> </w:t>
      </w:r>
      <w:r w:rsidRPr="00CF11F2">
        <w:rPr>
          <w:rFonts w:cs="Arial"/>
          <w:lang w:val="sl-SI"/>
        </w:rPr>
        <w:t>%), a še vedno študira skoraj polovica mladih</w:t>
      </w:r>
      <w:r w:rsidRPr="00CF11F2">
        <w:rPr>
          <w:rStyle w:val="Sprotnaopomba-sklic"/>
          <w:rFonts w:cs="Arial"/>
          <w:lang w:val="sl-SI"/>
        </w:rPr>
        <w:footnoteReference w:id="3"/>
      </w:r>
      <w:r w:rsidRPr="00CF11F2">
        <w:rPr>
          <w:rFonts w:cs="Arial"/>
          <w:lang w:val="sl-SI"/>
        </w:rPr>
        <w:t>. Takšna gibanja so povezana z visokim deležem mladih, vpisanih v srednješolske programe, ki omogočajo nadaljevanje izobraževanja na terciarni ravni, z ugodnim razmerjem med število prijav in številom vpisnih mest v višješolskem strokovnem izobraževanju in na visokošolskem študiju, z odsotnostjo šolnin za redno vpisane na prvo in drugo stopnjo študija in ugodnostmi, ki izhajajo iz statusa študenta (Vir: SURS, Vpis študentov v višješolsko in visokošolsko izobraževanje).</w:t>
      </w:r>
    </w:p>
    <w:p w:rsidR="00F13665" w:rsidRPr="00CF11F2" w:rsidRDefault="00F13665" w:rsidP="00F13665">
      <w:pPr>
        <w:pStyle w:val="ZRSZ-navaden"/>
        <w:tabs>
          <w:tab w:val="left" w:pos="4395"/>
        </w:tabs>
        <w:spacing w:before="100" w:after="100"/>
        <w:rPr>
          <w:rFonts w:cs="Arial"/>
          <w:color w:val="000000"/>
          <w:lang w:val="sl-SI"/>
        </w:rPr>
      </w:pPr>
      <w:r w:rsidRPr="00CF11F2">
        <w:rPr>
          <w:rFonts w:cs="Arial"/>
          <w:lang w:val="sl-SI"/>
        </w:rPr>
        <w:t>Stopnja registrirane brezposelnosti je tako za starostno skupino od 15 do 24 let kot od 25 do 29 let nad povprečjem. Julija 2015 najvišjo stopnjo registrirane brezposelnosti beležimo za starostno skupino 15</w:t>
      </w:r>
      <w:r>
        <w:rPr>
          <w:rFonts w:cs="Arial"/>
          <w:lang w:val="sl-SI"/>
        </w:rPr>
        <w:t>–</w:t>
      </w:r>
      <w:r w:rsidRPr="00CF11F2">
        <w:rPr>
          <w:rFonts w:cs="Arial"/>
          <w:lang w:val="sl-SI"/>
        </w:rPr>
        <w:t>24 let (25,0 %), za starostno skupino 25–29 let pa je stopnja brezposelnosti znašala 16,9 %. Stopnja registrirane</w:t>
      </w:r>
      <w:r w:rsidRPr="00CF11F2">
        <w:rPr>
          <w:rFonts w:cs="Arial"/>
          <w:color w:val="000000"/>
          <w:lang w:val="sl-SI"/>
        </w:rPr>
        <w:t xml:space="preserve"> brezposelnosti se sicer znižuje, saj je v letu prej za starostno skupino 15</w:t>
      </w:r>
      <w:r>
        <w:rPr>
          <w:rFonts w:cs="Arial"/>
          <w:color w:val="000000"/>
          <w:lang w:val="sl-SI"/>
        </w:rPr>
        <w:t>–</w:t>
      </w:r>
      <w:r w:rsidRPr="00CF11F2">
        <w:rPr>
          <w:rFonts w:cs="Arial"/>
          <w:color w:val="000000"/>
          <w:lang w:val="sl-SI"/>
        </w:rPr>
        <w:t>24 let znašala 28</w:t>
      </w:r>
      <w:r>
        <w:rPr>
          <w:rFonts w:cs="Arial"/>
          <w:color w:val="000000"/>
          <w:lang w:val="sl-SI"/>
        </w:rPr>
        <w:t>,</w:t>
      </w:r>
      <w:r w:rsidRPr="00CF11F2">
        <w:rPr>
          <w:rFonts w:cs="Arial"/>
          <w:color w:val="000000"/>
          <w:lang w:val="sl-SI"/>
        </w:rPr>
        <w:t>3 %, za starostno skupino 25–29 let pa 18,6 %. Tudi podatki o stopnji brezposelnosti po anketi o delovni sili (v nadaljevanju: ADS) kažejo pozitiv</w:t>
      </w:r>
      <w:r>
        <w:rPr>
          <w:rFonts w:cs="Arial"/>
          <w:color w:val="000000"/>
          <w:lang w:val="sl-SI"/>
        </w:rPr>
        <w:t>e</w:t>
      </w:r>
      <w:r w:rsidRPr="00CF11F2">
        <w:rPr>
          <w:rFonts w:cs="Arial"/>
          <w:color w:val="000000"/>
          <w:lang w:val="sl-SI"/>
        </w:rPr>
        <w:t>n trend: za starostno skupino 15</w:t>
      </w:r>
      <w:r>
        <w:rPr>
          <w:rFonts w:cs="Arial"/>
          <w:color w:val="000000"/>
          <w:lang w:val="sl-SI"/>
        </w:rPr>
        <w:t>–</w:t>
      </w:r>
      <w:r w:rsidRPr="00CF11F2">
        <w:rPr>
          <w:rFonts w:cs="Arial"/>
          <w:color w:val="000000"/>
          <w:lang w:val="sl-SI"/>
        </w:rPr>
        <w:t xml:space="preserve">24 let je v </w:t>
      </w:r>
      <w:r>
        <w:rPr>
          <w:rFonts w:cs="Arial"/>
          <w:color w:val="000000"/>
          <w:lang w:val="sl-SI"/>
        </w:rPr>
        <w:t>drugem</w:t>
      </w:r>
      <w:r w:rsidRPr="00CF11F2">
        <w:rPr>
          <w:rFonts w:cs="Arial"/>
          <w:color w:val="000000"/>
          <w:lang w:val="sl-SI"/>
        </w:rPr>
        <w:t xml:space="preserve"> četrtletju 2014 znašala 19, 5 %, v </w:t>
      </w:r>
      <w:r>
        <w:rPr>
          <w:rFonts w:cs="Arial"/>
          <w:color w:val="000000"/>
          <w:lang w:val="sl-SI"/>
        </w:rPr>
        <w:t>drugem</w:t>
      </w:r>
      <w:r w:rsidRPr="00CF11F2">
        <w:rPr>
          <w:rFonts w:cs="Arial"/>
          <w:color w:val="000000"/>
          <w:lang w:val="sl-SI"/>
        </w:rPr>
        <w:t xml:space="preserve"> četrtletju 2015 pa je padla na 15,7 %. </w:t>
      </w:r>
    </w:p>
    <w:p w:rsidR="00F13665" w:rsidRPr="00CF11F2" w:rsidRDefault="00F13665" w:rsidP="00F13665">
      <w:pPr>
        <w:pStyle w:val="ZRSZ-navaden"/>
        <w:tabs>
          <w:tab w:val="left" w:pos="4395"/>
        </w:tabs>
        <w:spacing w:before="100" w:after="100"/>
        <w:rPr>
          <w:rFonts w:cs="Arial"/>
          <w:color w:val="000000"/>
          <w:lang w:val="sl-SI"/>
        </w:rPr>
      </w:pPr>
    </w:p>
    <w:p w:rsidR="00F13665" w:rsidRPr="00CF11F2" w:rsidRDefault="00F13665" w:rsidP="00F13665">
      <w:pPr>
        <w:pStyle w:val="ZRSZ-navaden"/>
        <w:tabs>
          <w:tab w:val="left" w:pos="4395"/>
        </w:tabs>
        <w:spacing w:before="100" w:after="100"/>
        <w:rPr>
          <w:rFonts w:cs="Arial"/>
          <w:color w:val="000000"/>
          <w:lang w:val="sl-SI"/>
        </w:rPr>
      </w:pPr>
    </w:p>
    <w:p w:rsidR="00F13665" w:rsidRPr="00CF11F2" w:rsidRDefault="00F13665" w:rsidP="00F13665">
      <w:pPr>
        <w:pStyle w:val="ZRSZ-navaden"/>
        <w:rPr>
          <w:rFonts w:cs="Arial"/>
          <w:color w:val="000000"/>
          <w:lang w:val="sl-SI"/>
        </w:rPr>
      </w:pPr>
      <w:r w:rsidRPr="00CF11F2">
        <w:rPr>
          <w:rFonts w:cs="Arial"/>
          <w:b/>
          <w:i/>
          <w:color w:val="1F497D"/>
          <w:sz w:val="28"/>
          <w:szCs w:val="28"/>
          <w:lang w:val="sl-SI"/>
        </w:rPr>
        <w:t>Stopnja NEET</w:t>
      </w:r>
      <w:r w:rsidRPr="00CF11F2">
        <w:rPr>
          <w:rFonts w:cs="Arial"/>
          <w:color w:val="000000"/>
          <w:lang w:val="sl-SI"/>
        </w:rPr>
        <w:t xml:space="preserve"> za starostno skupino 15</w:t>
      </w:r>
      <w:r>
        <w:rPr>
          <w:rFonts w:cs="Arial"/>
          <w:color w:val="000000"/>
          <w:lang w:val="sl-SI"/>
        </w:rPr>
        <w:t>–</w:t>
      </w:r>
      <w:r w:rsidRPr="00CF11F2">
        <w:rPr>
          <w:rFonts w:cs="Arial"/>
          <w:color w:val="000000"/>
          <w:lang w:val="sl-SI"/>
        </w:rPr>
        <w:t xml:space="preserve">24 let je 8, 6 % v </w:t>
      </w:r>
      <w:r>
        <w:rPr>
          <w:rFonts w:cs="Arial"/>
          <w:color w:val="000000"/>
          <w:lang w:val="sl-SI"/>
        </w:rPr>
        <w:t>drugem</w:t>
      </w:r>
      <w:r w:rsidRPr="00CF11F2">
        <w:rPr>
          <w:rFonts w:cs="Arial"/>
          <w:color w:val="000000"/>
          <w:lang w:val="sl-SI"/>
        </w:rPr>
        <w:t xml:space="preserve"> četrtletju 2015 (8,5 % v </w:t>
      </w:r>
      <w:r>
        <w:rPr>
          <w:rFonts w:cs="Arial"/>
          <w:color w:val="000000"/>
          <w:lang w:val="sl-SI"/>
        </w:rPr>
        <w:t>drugem</w:t>
      </w:r>
      <w:r w:rsidRPr="00CF11F2">
        <w:rPr>
          <w:rFonts w:cs="Arial"/>
          <w:color w:val="000000"/>
          <w:lang w:val="sl-SI"/>
        </w:rPr>
        <w:t xml:space="preserve"> četrtletju 2014 oz. 9,2% v </w:t>
      </w:r>
      <w:r>
        <w:rPr>
          <w:rFonts w:cs="Arial"/>
          <w:color w:val="000000"/>
          <w:lang w:val="sl-SI"/>
        </w:rPr>
        <w:t>drugem</w:t>
      </w:r>
      <w:r w:rsidRPr="00CF11F2">
        <w:rPr>
          <w:rFonts w:cs="Arial"/>
          <w:color w:val="000000"/>
          <w:lang w:val="sl-SI"/>
        </w:rPr>
        <w:t xml:space="preserve"> četrtletju 2013). Število mladih, ki </w:t>
      </w:r>
      <w:r>
        <w:rPr>
          <w:rFonts w:cs="Arial"/>
          <w:color w:val="000000"/>
          <w:lang w:val="sl-SI"/>
        </w:rPr>
        <w:t>spadajo</w:t>
      </w:r>
      <w:r w:rsidRPr="00CF11F2">
        <w:rPr>
          <w:rFonts w:cs="Arial"/>
          <w:color w:val="000000"/>
          <w:lang w:val="sl-SI"/>
        </w:rPr>
        <w:t xml:space="preserve"> v skupino NEET</w:t>
      </w:r>
      <w:r>
        <w:rPr>
          <w:rFonts w:cs="Arial"/>
          <w:color w:val="000000"/>
          <w:lang w:val="sl-SI"/>
        </w:rPr>
        <w:t>,</w:t>
      </w:r>
      <w:r w:rsidRPr="00CF11F2">
        <w:rPr>
          <w:rFonts w:cs="Arial"/>
          <w:color w:val="000000"/>
          <w:lang w:val="sl-SI"/>
        </w:rPr>
        <w:t xml:space="preserve"> je enako </w:t>
      </w:r>
      <w:r w:rsidRPr="00CF11F2">
        <w:rPr>
          <w:rFonts w:cs="Arial"/>
          <w:color w:val="000000"/>
          <w:lang w:val="sl-SI"/>
        </w:rPr>
        <w:lastRenderedPageBreak/>
        <w:t xml:space="preserve">kot preteklo leto in znaša okvirno 18.000, od teh jih </w:t>
      </w:r>
      <w:r>
        <w:rPr>
          <w:rFonts w:cs="Arial"/>
          <w:color w:val="000000"/>
          <w:lang w:val="sl-SI"/>
        </w:rPr>
        <w:t>pribl.</w:t>
      </w:r>
      <w:r w:rsidRPr="00CF11F2">
        <w:rPr>
          <w:rFonts w:cs="Arial"/>
          <w:color w:val="000000"/>
          <w:lang w:val="sl-SI"/>
        </w:rPr>
        <w:t xml:space="preserve"> 9000 ni registriran</w:t>
      </w:r>
      <w:r>
        <w:rPr>
          <w:rFonts w:cs="Arial"/>
          <w:color w:val="000000"/>
          <w:lang w:val="sl-SI"/>
        </w:rPr>
        <w:t>ih</w:t>
      </w:r>
      <w:r w:rsidRPr="00CF11F2">
        <w:rPr>
          <w:rFonts w:cs="Arial"/>
          <w:color w:val="000000"/>
          <w:lang w:val="sl-SI"/>
        </w:rPr>
        <w:t xml:space="preserve"> v evidenci brezposelnih oseb pri ZRSZ. </w:t>
      </w:r>
    </w:p>
    <w:p w:rsidR="00F13665" w:rsidRPr="00CF11F2" w:rsidRDefault="00F13665" w:rsidP="00F13665">
      <w:pPr>
        <w:pStyle w:val="ZRSZ-navaden"/>
        <w:rPr>
          <w:rFonts w:cs="Arial"/>
          <w:color w:val="000000"/>
          <w:lang w:val="sl-SI"/>
        </w:rPr>
      </w:pPr>
    </w:p>
    <w:p w:rsidR="00F13665" w:rsidRPr="00CF11F2" w:rsidRDefault="00F13665" w:rsidP="00F13665">
      <w:pPr>
        <w:pStyle w:val="ZRSZ-navaden"/>
        <w:rPr>
          <w:rFonts w:cs="Arial"/>
          <w:lang w:val="sl-SI"/>
        </w:rPr>
      </w:pPr>
      <w:r w:rsidRPr="00CF11F2">
        <w:rPr>
          <w:rFonts w:cs="Arial"/>
          <w:b/>
          <w:i/>
          <w:color w:val="1F497D"/>
          <w:sz w:val="28"/>
          <w:szCs w:val="28"/>
          <w:lang w:val="sl-SI"/>
        </w:rPr>
        <w:t xml:space="preserve">Učinki stabilnih gospodarskih razmer </w:t>
      </w:r>
      <w:r>
        <w:rPr>
          <w:rFonts w:cs="Arial"/>
          <w:b/>
          <w:i/>
          <w:color w:val="1F497D"/>
          <w:sz w:val="28"/>
          <w:szCs w:val="28"/>
          <w:lang w:val="sl-SI"/>
        </w:rPr>
        <w:t>in</w:t>
      </w:r>
      <w:r w:rsidRPr="00CF11F2">
        <w:rPr>
          <w:rFonts w:cs="Arial"/>
          <w:b/>
          <w:i/>
          <w:color w:val="1F497D"/>
          <w:sz w:val="28"/>
          <w:szCs w:val="28"/>
          <w:lang w:val="sl-SI"/>
        </w:rPr>
        <w:t xml:space="preserve"> </w:t>
      </w:r>
      <w:r>
        <w:rPr>
          <w:rFonts w:cs="Arial"/>
          <w:b/>
          <w:i/>
          <w:color w:val="1F497D"/>
          <w:sz w:val="28"/>
          <w:szCs w:val="28"/>
          <w:lang w:val="sl-SI"/>
        </w:rPr>
        <w:t>j</w:t>
      </w:r>
      <w:r w:rsidRPr="00CF11F2">
        <w:rPr>
          <w:rFonts w:cs="Arial"/>
          <w:b/>
          <w:i/>
          <w:color w:val="1F497D"/>
          <w:sz w:val="28"/>
          <w:szCs w:val="28"/>
          <w:lang w:val="sl-SI"/>
        </w:rPr>
        <w:t>amstva za mlade se kažejo tudi v večjem zaposlovanju mladih.</w:t>
      </w:r>
      <w:r w:rsidRPr="00CF11F2">
        <w:rPr>
          <w:rFonts w:cs="Arial"/>
          <w:lang w:val="sl-SI"/>
        </w:rPr>
        <w:t xml:space="preserve"> V letu 2014 se je zaposlilo 25.742 brezposelnih oseb v starosti od 15 do 29 let, kar je za 4915 oseb oz. 23,6 % več kot v istem obdobju predhodnega leta. V letošnjih devetih mesecih se je zaposlilo že 18.514 mladih, v primerjavi z </w:t>
      </w:r>
      <w:r>
        <w:rPr>
          <w:rFonts w:cs="Arial"/>
          <w:lang w:val="sl-SI"/>
        </w:rPr>
        <w:t>istim</w:t>
      </w:r>
      <w:r w:rsidRPr="00CF11F2">
        <w:rPr>
          <w:rFonts w:cs="Arial"/>
          <w:lang w:val="sl-SI"/>
        </w:rPr>
        <w:t xml:space="preserve"> obdobjem lani je to sicer za 6,4 % manj, a za 15,3 % več kot v primerljivem obdobju 2013. </w:t>
      </w:r>
    </w:p>
    <w:p w:rsidR="00F13665" w:rsidRPr="00CF11F2" w:rsidRDefault="00F13665" w:rsidP="00F13665">
      <w:pPr>
        <w:pStyle w:val="ZRSZ-navaden"/>
        <w:rPr>
          <w:rFonts w:cs="Arial"/>
          <w:lang w:val="sl-SI"/>
        </w:rPr>
      </w:pPr>
    </w:p>
    <w:p w:rsidR="00F13665" w:rsidRPr="00CF11F2" w:rsidRDefault="00F13665" w:rsidP="00F13665">
      <w:pPr>
        <w:pStyle w:val="ZRSZ-navaden"/>
        <w:shd w:val="clear" w:color="auto" w:fill="FFFFFF"/>
        <w:spacing w:before="0"/>
        <w:rPr>
          <w:rFonts w:cs="Arial"/>
          <w:lang w:val="sl-SI"/>
        </w:rPr>
      </w:pPr>
      <w:r w:rsidRPr="00CF11F2">
        <w:rPr>
          <w:rFonts w:cs="Arial"/>
          <w:b/>
          <w:i/>
          <w:color w:val="1F497D"/>
          <w:sz w:val="28"/>
          <w:szCs w:val="28"/>
          <w:lang w:val="sl-SI"/>
        </w:rPr>
        <w:t xml:space="preserve">V strukturi registrirano brezposelnih mladih </w:t>
      </w:r>
      <w:r>
        <w:rPr>
          <w:rFonts w:cs="Arial"/>
          <w:b/>
          <w:i/>
          <w:color w:val="1F497D"/>
          <w:sz w:val="28"/>
          <w:szCs w:val="28"/>
          <w:lang w:val="sl-SI"/>
        </w:rPr>
        <w:t xml:space="preserve">vzbuja skrb zlasti </w:t>
      </w:r>
      <w:r w:rsidRPr="00CF11F2">
        <w:rPr>
          <w:rFonts w:cs="Arial"/>
          <w:b/>
          <w:i/>
          <w:color w:val="1F497D"/>
          <w:sz w:val="28"/>
          <w:szCs w:val="28"/>
          <w:lang w:val="sl-SI"/>
        </w:rPr>
        <w:t xml:space="preserve">podaljšanje trajanja brezposelnosti nekaterih skupin mladih. </w:t>
      </w:r>
      <w:r w:rsidRPr="00CF11F2">
        <w:rPr>
          <w:rFonts w:cs="Arial"/>
          <w:lang w:val="sl-SI"/>
        </w:rPr>
        <w:t xml:space="preserve">Kljub temu da mladi v povprečju hitreje zapustijo brezposelnost kot druge skupine brezposelnih, se povečuje število dolgotrajno brezposelnih mladih. Veliko mladih se zaposli relativno hitro – </w:t>
      </w:r>
      <w:r>
        <w:rPr>
          <w:rFonts w:cs="Arial"/>
          <w:lang w:val="sl-SI"/>
        </w:rPr>
        <w:t>pribl</w:t>
      </w:r>
      <w:r w:rsidRPr="00CF11F2">
        <w:rPr>
          <w:rFonts w:cs="Arial"/>
          <w:lang w:val="sl-SI"/>
        </w:rPr>
        <w:t xml:space="preserve">. 42 % se jih iz evidence ZRSZ odjavi zaradi zaposlitve v </w:t>
      </w:r>
      <w:r>
        <w:rPr>
          <w:rFonts w:cs="Arial"/>
          <w:lang w:val="sl-SI"/>
        </w:rPr>
        <w:t>štirih</w:t>
      </w:r>
      <w:r w:rsidRPr="00CF11F2">
        <w:rPr>
          <w:rFonts w:cs="Arial"/>
          <w:lang w:val="sl-SI"/>
        </w:rPr>
        <w:t xml:space="preserve"> mesecih po prijavi</w:t>
      </w:r>
      <w:r>
        <w:rPr>
          <w:rFonts w:cs="Arial"/>
          <w:lang w:val="sl-SI"/>
        </w:rPr>
        <w:t>,</w:t>
      </w:r>
      <w:r w:rsidRPr="00CF11F2">
        <w:rPr>
          <w:rFonts w:cs="Arial"/>
          <w:lang w:val="sl-SI"/>
        </w:rPr>
        <w:t xml:space="preserve">  27 % </w:t>
      </w:r>
      <w:r>
        <w:rPr>
          <w:rFonts w:cs="Arial"/>
          <w:lang w:val="sl-SI"/>
        </w:rPr>
        <w:t xml:space="preserve">pa </w:t>
      </w:r>
      <w:r w:rsidRPr="00CF11F2">
        <w:rPr>
          <w:rFonts w:cs="Arial"/>
          <w:lang w:val="sl-SI"/>
        </w:rPr>
        <w:t>se jih vrne v izobraževanje in nadaljuje šolanje. Mladi v starosti od 15 do 19 let so na ZRSZ v povprečju prijavljeni 8,4 meseca, v starosti od 20 do 24 let 11,8 meseca ter v starosti od 25 do 29 let 13,7 meseca; v povprečju so bili mladi brezposelni nekaj več kot eno leto, to je 12,9 meseca. Za primerjavo</w:t>
      </w:r>
      <w:r>
        <w:rPr>
          <w:rFonts w:cs="Arial"/>
          <w:lang w:val="sl-SI"/>
        </w:rPr>
        <w:t>:</w:t>
      </w:r>
      <w:r w:rsidRPr="00CF11F2">
        <w:rPr>
          <w:rFonts w:cs="Arial"/>
          <w:lang w:val="sl-SI"/>
        </w:rPr>
        <w:t xml:space="preserve"> stari 30 let ali več so bili na ZRSZ v povprečju prijavljeni več kot </w:t>
      </w:r>
      <w:r>
        <w:rPr>
          <w:rFonts w:cs="Arial"/>
          <w:lang w:val="sl-SI"/>
        </w:rPr>
        <w:t>dve</w:t>
      </w:r>
      <w:r w:rsidRPr="00CF11F2">
        <w:rPr>
          <w:rFonts w:cs="Arial"/>
          <w:lang w:val="sl-SI"/>
        </w:rPr>
        <w:t xml:space="preserve"> leti (31,6 meseca) – podatki ZRSZ, september 2015. </w:t>
      </w:r>
    </w:p>
    <w:p w:rsidR="00F13665" w:rsidRPr="00CF11F2" w:rsidRDefault="00F13665" w:rsidP="00F13665">
      <w:pPr>
        <w:pStyle w:val="ZRSZ-navaden"/>
        <w:shd w:val="clear" w:color="auto" w:fill="FFFFFF"/>
        <w:spacing w:before="0"/>
        <w:rPr>
          <w:rFonts w:cs="Arial"/>
          <w:lang w:val="sl-SI"/>
        </w:rPr>
      </w:pPr>
    </w:p>
    <w:p w:rsidR="00F13665" w:rsidRPr="00CF11F2" w:rsidRDefault="00F13665" w:rsidP="00F13665">
      <w:pPr>
        <w:pStyle w:val="ZRSZ-navaden"/>
        <w:spacing w:before="0"/>
        <w:rPr>
          <w:rFonts w:cs="Arial"/>
          <w:b/>
          <w:lang w:val="sl-SI"/>
        </w:rPr>
      </w:pPr>
      <w:r w:rsidRPr="00CF11F2">
        <w:rPr>
          <w:rFonts w:cs="Arial"/>
          <w:lang w:val="sl-SI"/>
        </w:rPr>
        <w:t xml:space="preserve">Septembra 2015 je bilo dolgotrajno brezposelnih 8656 mladih, med njimi je bilo kar 469 oseb, ki so brezposelne že </w:t>
      </w:r>
      <w:r>
        <w:rPr>
          <w:rFonts w:cs="Arial"/>
          <w:lang w:val="sl-SI"/>
        </w:rPr>
        <w:t>pet</w:t>
      </w:r>
      <w:r w:rsidRPr="00CF11F2">
        <w:rPr>
          <w:rFonts w:cs="Arial"/>
          <w:lang w:val="sl-SI"/>
        </w:rPr>
        <w:t xml:space="preserve"> let ali več. Delež dolgotrajno brezposelnih mladih je bil 37,7 %, </w:t>
      </w:r>
      <w:r>
        <w:rPr>
          <w:rFonts w:cs="Arial"/>
          <w:lang w:val="sl-SI"/>
        </w:rPr>
        <w:t>skrb vzbujajoč</w:t>
      </w:r>
      <w:r w:rsidRPr="00CF11F2">
        <w:rPr>
          <w:rFonts w:cs="Arial"/>
          <w:lang w:val="sl-SI"/>
        </w:rPr>
        <w:t xml:space="preserve"> pa je zlasti delež izrazito dolgotrajno brezposelnih mladih, ki je znašal 15,1 % </w:t>
      </w:r>
      <w:r>
        <w:rPr>
          <w:rFonts w:cs="Arial"/>
          <w:lang w:val="sl-SI"/>
        </w:rPr>
        <w:t>–</w:t>
      </w:r>
      <w:r w:rsidRPr="00CF11F2">
        <w:rPr>
          <w:rFonts w:cs="Arial"/>
          <w:lang w:val="sl-SI"/>
        </w:rPr>
        <w:t xml:space="preserve"> skoraj vsak šesti mladi je bil brezposeln že </w:t>
      </w:r>
      <w:r>
        <w:rPr>
          <w:rFonts w:cs="Arial"/>
          <w:lang w:val="sl-SI"/>
        </w:rPr>
        <w:t>dve</w:t>
      </w:r>
      <w:r w:rsidRPr="00CF11F2">
        <w:rPr>
          <w:rFonts w:cs="Arial"/>
          <w:lang w:val="sl-SI"/>
        </w:rPr>
        <w:t xml:space="preserve"> leti ali več. Med njimi je 1276 mladih z osnovnošolsko izobrazbo in 386 mladih s terciarno izobrazbo</w:t>
      </w:r>
      <w:r>
        <w:rPr>
          <w:rFonts w:cs="Arial"/>
          <w:lang w:val="sl-SI"/>
        </w:rPr>
        <w:t>.</w:t>
      </w:r>
      <w:r w:rsidRPr="00CF11F2">
        <w:rPr>
          <w:rFonts w:cs="Arial"/>
          <w:lang w:val="sl-SI"/>
        </w:rPr>
        <w:t xml:space="preserve"> </w:t>
      </w:r>
      <w:r w:rsidRPr="00CF11F2">
        <w:rPr>
          <w:rFonts w:cs="Arial"/>
          <w:b/>
          <w:lang w:val="sl-SI"/>
        </w:rPr>
        <w:t xml:space="preserve">Med dolgotrajno brezposelnimi narašča delež diplomantov, ki so končali študij s področja umetnosti in humanistike ter družbenih, poslovnih, upravnih ter pravnih ved, manjši delež pa predstavljajo zlasti diplomanti s področja zdravstva in sociale ter izobraževalnih ved. </w:t>
      </w:r>
    </w:p>
    <w:p w:rsidR="00F13665" w:rsidRPr="00CF11F2" w:rsidRDefault="00F13665" w:rsidP="00F13665">
      <w:pPr>
        <w:pStyle w:val="ZRSZ-navaden"/>
        <w:spacing w:before="0"/>
        <w:rPr>
          <w:rFonts w:cs="Arial"/>
          <w:b/>
          <w:lang w:val="sl-SI"/>
        </w:rPr>
      </w:pPr>
    </w:p>
    <w:p w:rsidR="00F13665" w:rsidRPr="00CF11F2" w:rsidRDefault="00F13665" w:rsidP="00F13665">
      <w:pPr>
        <w:pStyle w:val="ZRSZ-navaden"/>
        <w:spacing w:before="0"/>
        <w:rPr>
          <w:rFonts w:cs="Arial"/>
          <w:b/>
          <w:lang w:val="sl-SI"/>
        </w:rPr>
      </w:pPr>
    </w:p>
    <w:p w:rsidR="00F13665" w:rsidRPr="00CF11F2" w:rsidRDefault="00F13665" w:rsidP="00F13665">
      <w:pPr>
        <w:pStyle w:val="ZRSZ-navaden"/>
        <w:pBdr>
          <w:top w:val="single" w:sz="4" w:space="1" w:color="auto"/>
          <w:left w:val="single" w:sz="4" w:space="4" w:color="auto"/>
          <w:bottom w:val="single" w:sz="4" w:space="1" w:color="auto"/>
          <w:right w:val="single" w:sz="4" w:space="4" w:color="auto"/>
        </w:pBdr>
        <w:shd w:val="clear" w:color="auto" w:fill="DBE5F1"/>
        <w:spacing w:before="0"/>
        <w:rPr>
          <w:rFonts w:cs="Arial"/>
          <w:b/>
          <w:color w:val="002060"/>
          <w:lang w:val="sl-SI"/>
        </w:rPr>
      </w:pPr>
      <w:r w:rsidRPr="00CF11F2">
        <w:rPr>
          <w:rFonts w:cs="Arial"/>
          <w:b/>
          <w:color w:val="002060"/>
          <w:lang w:val="sl-SI"/>
        </w:rPr>
        <w:t xml:space="preserve">Kljub pozitivnem trendu pa so zaposlitvene možnosti mladih še vedno zelo omejene, zato je </w:t>
      </w:r>
      <w:r>
        <w:rPr>
          <w:rFonts w:cs="Arial"/>
          <w:b/>
          <w:color w:val="002060"/>
          <w:lang w:val="sl-SI"/>
        </w:rPr>
        <w:t>treba</w:t>
      </w:r>
      <w:r w:rsidRPr="00CF11F2">
        <w:rPr>
          <w:rFonts w:cs="Arial"/>
          <w:b/>
          <w:color w:val="002060"/>
          <w:lang w:val="sl-SI"/>
        </w:rPr>
        <w:t xml:space="preserve"> oblikovati ukrepe, ki bodo mladim pomagali in jih podprli na poti do zaposlitve. Ukrepi morajo zajemati sistemske rešitve, inovativne in učinkovite pristope ter hitro aktivacijo mladih na trgu dela. </w:t>
      </w:r>
    </w:p>
    <w:p w:rsidR="00F13665" w:rsidRPr="00CF11F2" w:rsidRDefault="00F13665" w:rsidP="00F13665">
      <w:bookmarkStart w:id="2" w:name="_Toc441146221"/>
      <w:bookmarkStart w:id="3" w:name="_Toc441146222"/>
      <w:bookmarkEnd w:id="2"/>
    </w:p>
    <w:p w:rsidR="00F13665" w:rsidRPr="00CF11F2" w:rsidRDefault="00F13665" w:rsidP="00F13665"/>
    <w:p w:rsidR="00F13665" w:rsidRPr="00CF11F2" w:rsidRDefault="00F13665" w:rsidP="00F13665">
      <w:pPr>
        <w:pStyle w:val="Naslov1"/>
        <w:numPr>
          <w:ilvl w:val="0"/>
          <w:numId w:val="0"/>
        </w:numPr>
        <w:ind w:left="432"/>
        <w:rPr>
          <w:rFonts w:cs="Arial"/>
          <w:noProof w:val="0"/>
          <w:color w:val="2F5496"/>
          <w:sz w:val="28"/>
          <w:szCs w:val="28"/>
          <w:lang w:val="sl-SI"/>
        </w:rPr>
      </w:pPr>
      <w:r w:rsidRPr="00CF11F2">
        <w:rPr>
          <w:rFonts w:cs="Arial"/>
          <w:noProof w:val="0"/>
          <w:color w:val="2F5496"/>
          <w:sz w:val="28"/>
          <w:szCs w:val="28"/>
          <w:lang w:val="sl-SI"/>
        </w:rPr>
        <w:t xml:space="preserve">2 Načela izvajanja </w:t>
      </w:r>
      <w:r>
        <w:rPr>
          <w:rFonts w:cs="Arial"/>
          <w:noProof w:val="0"/>
          <w:color w:val="2F5496"/>
          <w:sz w:val="28"/>
          <w:szCs w:val="28"/>
          <w:lang w:val="sl-SI"/>
        </w:rPr>
        <w:t>j</w:t>
      </w:r>
      <w:r w:rsidRPr="00CF11F2">
        <w:rPr>
          <w:rFonts w:cs="Arial"/>
          <w:noProof w:val="0"/>
          <w:color w:val="2F5496"/>
          <w:sz w:val="28"/>
          <w:szCs w:val="28"/>
          <w:lang w:val="sl-SI"/>
        </w:rPr>
        <w:t>amstva za mlade</w:t>
      </w:r>
      <w:bookmarkEnd w:id="3"/>
      <w:r w:rsidRPr="00CF11F2">
        <w:rPr>
          <w:rFonts w:cs="Arial"/>
          <w:noProof w:val="0"/>
          <w:color w:val="2F5496"/>
          <w:sz w:val="28"/>
          <w:szCs w:val="28"/>
          <w:lang w:val="sl-SI"/>
        </w:rPr>
        <w:t xml:space="preserve"> </w:t>
      </w:r>
    </w:p>
    <w:p w:rsidR="00F13665" w:rsidRPr="00CF11F2" w:rsidRDefault="00F13665" w:rsidP="00F13665">
      <w:pPr>
        <w:pStyle w:val="ZRSZ-navaden"/>
        <w:spacing w:before="0"/>
        <w:rPr>
          <w:rFonts w:cs="Arial"/>
          <w:lang w:val="sl-SI"/>
        </w:rPr>
      </w:pPr>
      <w:r w:rsidRPr="00CF11F2">
        <w:rPr>
          <w:rFonts w:cs="Arial"/>
          <w:lang w:val="sl-SI"/>
        </w:rPr>
        <w:t xml:space="preserve">Pri izvajanju </w:t>
      </w:r>
      <w:r>
        <w:rPr>
          <w:rFonts w:cs="Arial"/>
          <w:lang w:val="sl-SI"/>
        </w:rPr>
        <w:t>j</w:t>
      </w:r>
      <w:r w:rsidRPr="00CF11F2">
        <w:rPr>
          <w:rFonts w:cs="Arial"/>
          <w:lang w:val="sl-SI"/>
        </w:rPr>
        <w:t>amstva za mlade se upošteva</w:t>
      </w:r>
      <w:r>
        <w:rPr>
          <w:rFonts w:cs="Arial"/>
          <w:lang w:val="sl-SI"/>
        </w:rPr>
        <w:t>jo</w:t>
      </w:r>
      <w:r w:rsidRPr="00CF11F2">
        <w:rPr>
          <w:rFonts w:cs="Arial"/>
          <w:lang w:val="sl-SI"/>
        </w:rPr>
        <w:t xml:space="preserve"> naslednja načela:</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ciljnega in segmentiranega ukrepanja </w:t>
      </w:r>
    </w:p>
    <w:p w:rsidR="00F13665" w:rsidRPr="00CF11F2" w:rsidRDefault="00F13665" w:rsidP="00F13665">
      <w:pPr>
        <w:pStyle w:val="ZRSZ-navaden"/>
        <w:spacing w:before="0"/>
        <w:rPr>
          <w:rFonts w:cs="Arial"/>
          <w:lang w:val="sl-SI"/>
        </w:rPr>
      </w:pPr>
      <w:r w:rsidRPr="00CF11F2">
        <w:rPr>
          <w:rFonts w:cs="Arial"/>
          <w:lang w:val="sl-SI"/>
        </w:rPr>
        <w:lastRenderedPageBreak/>
        <w:t>V skladu s Priporočilom o vzpostavitvi jamstva za mlade, ki ga je aprila 2013 sprejel Svet Evropske unije</w:t>
      </w:r>
      <w:r>
        <w:rPr>
          <w:rFonts w:cs="Arial"/>
          <w:lang w:val="sl-SI"/>
        </w:rPr>
        <w:t>,</w:t>
      </w:r>
      <w:r w:rsidRPr="00CF11F2">
        <w:rPr>
          <w:rFonts w:cs="Arial"/>
          <w:lang w:val="sl-SI"/>
        </w:rPr>
        <w:t xml:space="preserve"> je </w:t>
      </w:r>
      <w:r>
        <w:rPr>
          <w:rFonts w:cs="Arial"/>
          <w:lang w:val="sl-SI"/>
        </w:rPr>
        <w:t>treba</w:t>
      </w:r>
      <w:r w:rsidRPr="00CF11F2">
        <w:rPr>
          <w:rFonts w:cs="Arial"/>
          <w:lang w:val="sl-SI"/>
        </w:rPr>
        <w:t xml:space="preserve"> </w:t>
      </w:r>
      <w:r>
        <w:rPr>
          <w:rFonts w:cs="Arial"/>
          <w:lang w:val="sl-SI"/>
        </w:rPr>
        <w:t>izvesti</w:t>
      </w:r>
      <w:r w:rsidRPr="00CF11F2">
        <w:rPr>
          <w:rFonts w:cs="Arial"/>
          <w:lang w:val="sl-SI"/>
        </w:rPr>
        <w:t xml:space="preserve"> programe, ki vključujejo mlade od 15 do 24 leta starosti, vendar se lahko države članice po potrebi odločijo tudi za razširitev te ciljne skupine. </w:t>
      </w:r>
      <w:r>
        <w:rPr>
          <w:rFonts w:cs="Arial"/>
          <w:lang w:val="sl-SI"/>
        </w:rPr>
        <w:t>Ker</w:t>
      </w:r>
      <w:r w:rsidRPr="00CF11F2">
        <w:rPr>
          <w:rFonts w:cs="Arial"/>
          <w:lang w:val="sl-SI"/>
        </w:rPr>
        <w:t xml:space="preserve"> je za Slovenijo značilen velik delež brezposelnih, starih </w:t>
      </w:r>
      <w:r>
        <w:rPr>
          <w:rFonts w:cs="Arial"/>
          <w:lang w:val="sl-SI"/>
        </w:rPr>
        <w:t>od</w:t>
      </w:r>
      <w:r w:rsidRPr="00CF11F2">
        <w:rPr>
          <w:rFonts w:cs="Arial"/>
          <w:lang w:val="sl-SI"/>
        </w:rPr>
        <w:t xml:space="preserve"> 25 </w:t>
      </w:r>
      <w:r>
        <w:rPr>
          <w:rFonts w:cs="Arial"/>
          <w:lang w:val="sl-SI"/>
        </w:rPr>
        <w:t>do</w:t>
      </w:r>
      <w:r w:rsidRPr="00CF11F2">
        <w:rPr>
          <w:rFonts w:cs="Arial"/>
          <w:lang w:val="sl-SI"/>
        </w:rPr>
        <w:t xml:space="preserve"> 29 let (kot posledica velikega vpisa v terciarno izobraževanje), </w:t>
      </w:r>
      <w:r>
        <w:rPr>
          <w:rFonts w:cs="Arial"/>
          <w:lang w:val="sl-SI"/>
        </w:rPr>
        <w:t>j</w:t>
      </w:r>
      <w:r w:rsidRPr="00CF11F2">
        <w:rPr>
          <w:rFonts w:cs="Arial"/>
          <w:lang w:val="sl-SI"/>
        </w:rPr>
        <w:t>amstvo za mlade vključuje oziroma upošteva razširjeno ciljno skupino mladih</w:t>
      </w:r>
      <w:r>
        <w:rPr>
          <w:rFonts w:cs="Arial"/>
          <w:lang w:val="sl-SI"/>
        </w:rPr>
        <w:t xml:space="preserve"> v starosti</w:t>
      </w:r>
      <w:r w:rsidRPr="00CF11F2">
        <w:rPr>
          <w:rFonts w:cs="Arial"/>
          <w:lang w:val="sl-SI"/>
        </w:rPr>
        <w:t xml:space="preserve"> do vključno 29</w:t>
      </w:r>
      <w:r>
        <w:rPr>
          <w:rFonts w:cs="Arial"/>
          <w:lang w:val="sl-SI"/>
        </w:rPr>
        <w:t> </w:t>
      </w:r>
      <w:r w:rsidRPr="00CF11F2">
        <w:rPr>
          <w:rFonts w:cs="Arial"/>
          <w:lang w:val="sl-SI"/>
        </w:rPr>
        <w:t xml:space="preserve">let.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Mladi niso homogena skupina, med seboj se razlikujejo glede na številne dejavnike, ki določajo njihov položaj na trgu dela.</w:t>
      </w:r>
      <w:r w:rsidRPr="00CF11F2">
        <w:rPr>
          <w:rStyle w:val="Sprotnaopomba-sklic"/>
          <w:lang w:val="sl-SI"/>
        </w:rPr>
        <w:footnoteReference w:id="4"/>
      </w:r>
      <w:r w:rsidRPr="00CF11F2">
        <w:rPr>
          <w:rFonts w:cs="Arial"/>
          <w:lang w:val="sl-SI"/>
        </w:rPr>
        <w:t xml:space="preserve"> Pri </w:t>
      </w:r>
      <w:r>
        <w:rPr>
          <w:rFonts w:cs="Arial"/>
          <w:lang w:val="sl-SI"/>
        </w:rPr>
        <w:t>uresničevanju</w:t>
      </w:r>
      <w:r w:rsidRPr="00CF11F2">
        <w:rPr>
          <w:rFonts w:cs="Arial"/>
          <w:lang w:val="sl-SI"/>
        </w:rPr>
        <w:t xml:space="preserve"> </w:t>
      </w:r>
      <w:r>
        <w:rPr>
          <w:rFonts w:cs="Arial"/>
          <w:lang w:val="sl-SI"/>
        </w:rPr>
        <w:t>j</w:t>
      </w:r>
      <w:r w:rsidRPr="00CF11F2">
        <w:rPr>
          <w:rFonts w:cs="Arial"/>
          <w:lang w:val="sl-SI"/>
        </w:rPr>
        <w:t xml:space="preserve">amstva za mlade je </w:t>
      </w:r>
      <w:r>
        <w:rPr>
          <w:rFonts w:cs="Arial"/>
          <w:lang w:val="sl-SI"/>
        </w:rPr>
        <w:t>treba</w:t>
      </w:r>
      <w:r w:rsidRPr="00CF11F2">
        <w:rPr>
          <w:rFonts w:cs="Arial"/>
          <w:lang w:val="sl-SI"/>
        </w:rPr>
        <w:t xml:space="preserve"> izvajanje ukrepov usmeriti k reševanju potreb mladih, pri tem pa se predvsem osredotočiti na tiste mlade, ki so najbolj odrinjeni s trga dela oziroma so v nevarnosti, da postanejo odrinjeni.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4"/>
          <w:szCs w:val="24"/>
          <w:lang w:val="sl-SI"/>
        </w:rPr>
        <w:t xml:space="preserve">Ukrepi </w:t>
      </w:r>
      <w:r>
        <w:rPr>
          <w:rFonts w:cs="Arial"/>
          <w:b/>
          <w:i/>
          <w:color w:val="1F497D"/>
          <w:sz w:val="24"/>
          <w:szCs w:val="24"/>
          <w:lang w:val="sl-SI"/>
        </w:rPr>
        <w:t>j</w:t>
      </w:r>
      <w:r w:rsidRPr="00CF11F2">
        <w:rPr>
          <w:rFonts w:cs="Arial"/>
          <w:b/>
          <w:i/>
          <w:color w:val="1F497D"/>
          <w:sz w:val="24"/>
          <w:szCs w:val="24"/>
          <w:lang w:val="sl-SI"/>
        </w:rPr>
        <w:t>amstva za mlade bodo v obdobju 2016</w:t>
      </w:r>
      <w:r>
        <w:rPr>
          <w:rFonts w:cs="Arial"/>
          <w:b/>
          <w:i/>
          <w:color w:val="1F497D"/>
          <w:sz w:val="24"/>
          <w:szCs w:val="24"/>
          <w:lang w:val="sl-SI"/>
        </w:rPr>
        <w:t>–</w:t>
      </w:r>
      <w:r w:rsidRPr="00CF11F2">
        <w:rPr>
          <w:rFonts w:cs="Arial"/>
          <w:b/>
          <w:i/>
          <w:color w:val="1F497D"/>
          <w:sz w:val="24"/>
          <w:szCs w:val="24"/>
          <w:lang w:val="sl-SI"/>
        </w:rPr>
        <w:t>2020 ciljno usmerjeni</w:t>
      </w:r>
      <w:r w:rsidRPr="00CF11F2">
        <w:rPr>
          <w:rFonts w:cs="Arial"/>
          <w:lang w:val="sl-SI"/>
        </w:rPr>
        <w:t xml:space="preserve"> k tistim, ki pomoč pri vstopu na trg dela dejansko potrebujejo. Veliko mladih je neposredno zaposljivih, saj imajo aktualno znanje, so aktivni in bolj prilagodljivi kot starejši delavci. Izkušnje iz tujine kažejo, da je za mlade v prvih </w:t>
      </w:r>
      <w:r>
        <w:rPr>
          <w:rFonts w:cs="Arial"/>
          <w:lang w:val="sl-SI"/>
        </w:rPr>
        <w:t>treh</w:t>
      </w:r>
      <w:r w:rsidRPr="00CF11F2">
        <w:rPr>
          <w:rFonts w:cs="Arial"/>
          <w:lang w:val="sl-SI"/>
        </w:rPr>
        <w:t xml:space="preserve"> mesecih brezposelnosti najpomemb</w:t>
      </w:r>
      <w:r>
        <w:rPr>
          <w:rFonts w:cs="Arial"/>
          <w:lang w:val="sl-SI"/>
        </w:rPr>
        <w:t>nejši</w:t>
      </w:r>
      <w:r w:rsidRPr="00CF11F2">
        <w:rPr>
          <w:rFonts w:cs="Arial"/>
          <w:lang w:val="sl-SI"/>
        </w:rPr>
        <w:t xml:space="preserve"> dejavnik uspeha </w:t>
      </w:r>
      <w:r>
        <w:rPr>
          <w:rFonts w:cs="Arial"/>
          <w:lang w:val="sl-SI"/>
        </w:rPr>
        <w:t>prav</w:t>
      </w:r>
      <w:r w:rsidRPr="00CF11F2">
        <w:rPr>
          <w:rFonts w:cs="Arial"/>
          <w:lang w:val="sl-SI"/>
        </w:rPr>
        <w:t xml:space="preserve"> čim pogost</w:t>
      </w:r>
      <w:r>
        <w:rPr>
          <w:rFonts w:cs="Arial"/>
          <w:lang w:val="sl-SI"/>
        </w:rPr>
        <w:t>ejši</w:t>
      </w:r>
      <w:r w:rsidRPr="00CF11F2">
        <w:rPr>
          <w:rFonts w:cs="Arial"/>
          <w:lang w:val="sl-SI"/>
        </w:rPr>
        <w:t xml:space="preserve"> </w:t>
      </w:r>
      <w:r>
        <w:rPr>
          <w:rFonts w:cs="Arial"/>
          <w:lang w:val="sl-SI"/>
        </w:rPr>
        <w:t>stik</w:t>
      </w:r>
      <w:r w:rsidRPr="00CF11F2">
        <w:rPr>
          <w:rFonts w:cs="Arial"/>
          <w:lang w:val="sl-SI"/>
        </w:rPr>
        <w:t xml:space="preserve"> z delodajalci. Temu sledi tudi </w:t>
      </w:r>
      <w:r>
        <w:rPr>
          <w:rFonts w:cs="Arial"/>
          <w:lang w:val="sl-SI"/>
        </w:rPr>
        <w:t>j</w:t>
      </w:r>
      <w:r w:rsidRPr="00CF11F2">
        <w:rPr>
          <w:rFonts w:cs="Arial"/>
          <w:lang w:val="sl-SI"/>
        </w:rPr>
        <w:t>amstvo za mlade, ki predvideva, da se mladim ponudi ukrepanje po stopnjah glede na potrebe in trajanje brezposelnosti. Mladim, ki imajo večje možnosti na trgu dela</w:t>
      </w:r>
      <w:r>
        <w:rPr>
          <w:rFonts w:cs="Arial"/>
          <w:lang w:val="sl-SI"/>
        </w:rPr>
        <w:t>,</w:t>
      </w:r>
      <w:r w:rsidRPr="00CF11F2">
        <w:rPr>
          <w:rFonts w:cs="Arial"/>
          <w:lang w:val="sl-SI"/>
        </w:rPr>
        <w:t xml:space="preserve"> so na voljo predvsem ukrepi napotovanja na delovna mesta in kariernega svetovanja ter učenja veščin iskanja zaposlitve, medtem ko so intenzivnejši ukrepi aktivne politike zaposlovanja namenjeni mladim z manj priložnosti in daljšim trajanjem brezposelnosti. </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20" w:color="auto"/>
          <w:bottom w:val="single" w:sz="4" w:space="0" w:color="auto"/>
          <w:right w:val="single" w:sz="4" w:space="4" w:color="auto"/>
        </w:pBdr>
        <w:shd w:val="clear" w:color="auto" w:fill="DEEAF6"/>
        <w:ind w:left="360"/>
        <w:rPr>
          <w:rFonts w:ascii="Arial" w:hAnsi="Arial" w:cs="Arial"/>
          <w:sz w:val="20"/>
          <w:szCs w:val="20"/>
        </w:rPr>
      </w:pPr>
      <w:r w:rsidRPr="00CF11F2">
        <w:rPr>
          <w:rFonts w:ascii="Arial" w:hAnsi="Arial" w:cs="Arial"/>
          <w:sz w:val="20"/>
          <w:szCs w:val="20"/>
        </w:rPr>
        <w:t>Glede na podatke analize mladih na trgu dela v Sloveniji več pomoči pri prehodu na trg dela potrebujejo:</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 xml:space="preserve">mladi, ki so brez poklicne izobrazbe, </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 xml:space="preserve">iskalci prve zaposlitve, </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 xml:space="preserve">mlade ženske s terciarno izobrazbo </w:t>
      </w:r>
      <w:r>
        <w:rPr>
          <w:rFonts w:ascii="Arial" w:hAnsi="Arial" w:cs="Arial"/>
          <w:sz w:val="20"/>
          <w:szCs w:val="20"/>
        </w:rPr>
        <w:t>in</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dolgotrajno brezposelni mladi, ki so v evidenci brezposelnih oseb že 12 mesecev in več.</w:t>
      </w:r>
    </w:p>
    <w:p w:rsidR="00F13665" w:rsidRPr="00CF11F2" w:rsidRDefault="00F13665" w:rsidP="00F13665">
      <w:pPr>
        <w:pBdr>
          <w:top w:val="single" w:sz="4" w:space="1" w:color="auto"/>
          <w:left w:val="single" w:sz="4" w:space="20" w:color="auto"/>
          <w:bottom w:val="single" w:sz="4" w:space="0" w:color="auto"/>
          <w:right w:val="single" w:sz="4" w:space="4" w:color="auto"/>
        </w:pBdr>
        <w:shd w:val="clear" w:color="auto" w:fill="DEEAF6"/>
        <w:ind w:left="360"/>
        <w:rPr>
          <w:rFonts w:ascii="Arial" w:hAnsi="Arial" w:cs="Arial"/>
          <w:sz w:val="20"/>
          <w:szCs w:val="20"/>
        </w:rPr>
      </w:pPr>
      <w:r w:rsidRPr="00CF11F2">
        <w:rPr>
          <w:rFonts w:ascii="Arial" w:hAnsi="Arial" w:cs="Arial"/>
          <w:sz w:val="20"/>
          <w:szCs w:val="20"/>
        </w:rPr>
        <w:t xml:space="preserve">Pri tem je </w:t>
      </w:r>
      <w:r>
        <w:rPr>
          <w:rFonts w:ascii="Arial" w:hAnsi="Arial" w:cs="Arial"/>
          <w:sz w:val="20"/>
          <w:szCs w:val="20"/>
        </w:rPr>
        <w:t>treba</w:t>
      </w:r>
      <w:r w:rsidRPr="00CF11F2">
        <w:rPr>
          <w:rFonts w:ascii="Arial" w:hAnsi="Arial" w:cs="Arial"/>
          <w:sz w:val="20"/>
          <w:szCs w:val="20"/>
        </w:rPr>
        <w:t xml:space="preserve"> preprečevati tudi nadaljnji prehod mladih v dolgotrajno brezposelnost in že v okviru osnovnega kariernega svetovanja kmalu po nastanku brezposelnosti preveriti in ugotoviti, ali ima posameznik zaposlitvene ovire</w:t>
      </w:r>
      <w:r>
        <w:rPr>
          <w:rFonts w:ascii="Arial" w:hAnsi="Arial" w:cs="Arial"/>
          <w:sz w:val="20"/>
          <w:szCs w:val="20"/>
        </w:rPr>
        <w:t>,</w:t>
      </w:r>
      <w:r w:rsidRPr="00CF11F2">
        <w:rPr>
          <w:rFonts w:ascii="Arial" w:hAnsi="Arial" w:cs="Arial"/>
          <w:sz w:val="20"/>
          <w:szCs w:val="20"/>
        </w:rPr>
        <w:t xml:space="preserve"> in mu ponuditi ustrezno pomoč.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color w:val="2F5496"/>
          <w:lang w:val="sl-SI"/>
        </w:rPr>
        <w:t xml:space="preserve">Glavni cilj </w:t>
      </w:r>
      <w:r>
        <w:rPr>
          <w:rFonts w:cs="Arial"/>
          <w:b/>
          <w:color w:val="2F5496"/>
          <w:lang w:val="sl-SI"/>
        </w:rPr>
        <w:t>j</w:t>
      </w:r>
      <w:r w:rsidRPr="00CF11F2">
        <w:rPr>
          <w:rFonts w:cs="Arial"/>
          <w:b/>
          <w:color w:val="2F5496"/>
          <w:lang w:val="sl-SI"/>
        </w:rPr>
        <w:t>amstva za mlade je hitra aktivacija mladih na trgu dela,</w:t>
      </w:r>
      <w:r w:rsidRPr="00CF11F2">
        <w:rPr>
          <w:rFonts w:cs="Arial"/>
          <w:lang w:val="sl-SI"/>
        </w:rPr>
        <w:t xml:space="preserve"> čemur v celoti sledi tudi Izvedbeni načrt J</w:t>
      </w:r>
      <w:r>
        <w:rPr>
          <w:rFonts w:cs="Arial"/>
          <w:lang w:val="sl-SI"/>
        </w:rPr>
        <w:t>amstva za mlade</w:t>
      </w:r>
      <w:r w:rsidRPr="00CF11F2">
        <w:rPr>
          <w:rFonts w:cs="Arial"/>
          <w:lang w:val="sl-SI"/>
        </w:rPr>
        <w:t xml:space="preserve"> 2016</w:t>
      </w:r>
      <w:r>
        <w:rPr>
          <w:rFonts w:cs="Arial"/>
          <w:lang w:val="sl-SI"/>
        </w:rPr>
        <w:t>–</w:t>
      </w:r>
      <w:r w:rsidRPr="00CF11F2">
        <w:rPr>
          <w:rFonts w:cs="Arial"/>
          <w:lang w:val="sl-SI"/>
        </w:rPr>
        <w:t>2020. Posebn</w:t>
      </w:r>
      <w:r>
        <w:rPr>
          <w:rFonts w:cs="Arial"/>
          <w:lang w:val="sl-SI"/>
        </w:rPr>
        <w:t>o</w:t>
      </w:r>
      <w:r w:rsidRPr="00CF11F2">
        <w:rPr>
          <w:rFonts w:cs="Arial"/>
          <w:lang w:val="sl-SI"/>
        </w:rPr>
        <w:t xml:space="preserve"> intenzivn</w:t>
      </w:r>
      <w:r>
        <w:rPr>
          <w:rFonts w:cs="Arial"/>
          <w:lang w:val="sl-SI"/>
        </w:rPr>
        <w:t>i</w:t>
      </w:r>
      <w:r w:rsidRPr="00CF11F2">
        <w:rPr>
          <w:rFonts w:cs="Arial"/>
          <w:lang w:val="sl-SI"/>
        </w:rPr>
        <w:t xml:space="preserve"> ukrepi </w:t>
      </w:r>
      <w:r>
        <w:rPr>
          <w:rFonts w:cs="Arial"/>
          <w:lang w:val="sl-SI"/>
        </w:rPr>
        <w:t>j</w:t>
      </w:r>
      <w:r w:rsidRPr="00CF11F2">
        <w:rPr>
          <w:rFonts w:cs="Arial"/>
          <w:lang w:val="sl-SI"/>
        </w:rPr>
        <w:t xml:space="preserve">amstva za mlade pa bodo namenjeni tudi dolgotrajno brezposelnim mladim </w:t>
      </w:r>
      <w:r>
        <w:rPr>
          <w:rFonts w:cs="Arial"/>
          <w:lang w:val="sl-SI"/>
        </w:rPr>
        <w:t>in</w:t>
      </w:r>
      <w:r w:rsidRPr="00CF11F2">
        <w:rPr>
          <w:rFonts w:cs="Arial"/>
          <w:lang w:val="sl-SI"/>
        </w:rPr>
        <w:t xml:space="preserve"> povratnikom v shemo </w:t>
      </w:r>
      <w:r>
        <w:rPr>
          <w:rFonts w:cs="Arial"/>
          <w:lang w:val="sl-SI"/>
        </w:rPr>
        <w:t>j</w:t>
      </w:r>
      <w:r w:rsidRPr="00CF11F2">
        <w:rPr>
          <w:rFonts w:cs="Arial"/>
          <w:lang w:val="sl-SI"/>
        </w:rPr>
        <w:t>amstva za mlade, ki</w:t>
      </w:r>
      <w:r>
        <w:rPr>
          <w:rFonts w:cs="Arial"/>
          <w:lang w:val="sl-SI"/>
        </w:rPr>
        <w:t xml:space="preserve"> se jim </w:t>
      </w:r>
      <w:r w:rsidRPr="00CF11F2">
        <w:rPr>
          <w:rFonts w:cs="Arial"/>
          <w:lang w:val="sl-SI"/>
        </w:rPr>
        <w:t>kljub vključitvi v ukrepe jamstva za mlade</w:t>
      </w:r>
      <w:r>
        <w:rPr>
          <w:rFonts w:cs="Arial"/>
          <w:lang w:val="sl-SI"/>
        </w:rPr>
        <w:t xml:space="preserve"> ni uspelo zaposliti</w:t>
      </w:r>
      <w:r w:rsidRPr="00CF11F2">
        <w:rPr>
          <w:rFonts w:cs="Arial"/>
          <w:lang w:val="sl-SI"/>
        </w:rPr>
        <w:t xml:space="preserve">. </w:t>
      </w:r>
    </w:p>
    <w:p w:rsidR="00F13665" w:rsidRPr="00CF11F2" w:rsidRDefault="00F13665" w:rsidP="00F13665">
      <w:pPr>
        <w:pStyle w:val="ZRSZ-navaden"/>
        <w:spacing w:before="0"/>
        <w:rPr>
          <w:rFonts w:cs="Arial"/>
          <w:lang w:val="sl-SI"/>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vzajemne obveznosti </w:t>
      </w:r>
    </w:p>
    <w:p w:rsidR="00F13665" w:rsidRPr="00CF11F2" w:rsidRDefault="00F13665" w:rsidP="00F13665">
      <w:pPr>
        <w:pStyle w:val="ZRSZ-navaden"/>
        <w:spacing w:before="0"/>
        <w:rPr>
          <w:rFonts w:cs="Arial"/>
          <w:lang w:val="sl-SI"/>
        </w:rPr>
      </w:pPr>
      <w:r w:rsidRPr="00CF11F2">
        <w:rPr>
          <w:rFonts w:cs="Arial"/>
          <w:lang w:val="sl-SI"/>
        </w:rPr>
        <w:t>Izvedbeni načrt Jamstva za mlade 2016</w:t>
      </w:r>
      <w:r>
        <w:rPr>
          <w:rFonts w:cs="Arial"/>
          <w:lang w:val="sl-SI"/>
        </w:rPr>
        <w:t>–</w:t>
      </w:r>
      <w:r w:rsidRPr="00CF11F2">
        <w:rPr>
          <w:rFonts w:cs="Arial"/>
          <w:lang w:val="sl-SI"/>
        </w:rPr>
        <w:t xml:space="preserve">2020 vključuje sistemske, preventivne in aktivne ukrepe. Slednji so namenjeni mladim po zaključku šolanja, ko stopijo na trg dela.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Pogoj za pridobitev ponudbe (</w:t>
      </w:r>
      <w:r>
        <w:rPr>
          <w:rFonts w:cs="Arial"/>
          <w:lang w:val="sl-SI"/>
        </w:rPr>
        <w:t>kakovostna</w:t>
      </w:r>
      <w:r w:rsidRPr="00CF11F2">
        <w:rPr>
          <w:rFonts w:cs="Arial"/>
          <w:lang w:val="sl-SI"/>
        </w:rPr>
        <w:t xml:space="preserve"> ponudba v skladu s predpisano metodologijo poročanja o izvajanju </w:t>
      </w:r>
      <w:r>
        <w:rPr>
          <w:rFonts w:cs="Arial"/>
          <w:lang w:val="sl-SI"/>
        </w:rPr>
        <w:t>j</w:t>
      </w:r>
      <w:r w:rsidRPr="00CF11F2">
        <w:rPr>
          <w:rFonts w:cs="Arial"/>
          <w:lang w:val="sl-SI"/>
        </w:rPr>
        <w:t>amstva za mlade</w:t>
      </w:r>
      <w:r w:rsidRPr="00CF11F2">
        <w:rPr>
          <w:rStyle w:val="Sprotnaopomba-sklic"/>
          <w:lang w:val="sl-SI"/>
        </w:rPr>
        <w:footnoteReference w:id="5"/>
      </w:r>
      <w:r w:rsidRPr="00CF11F2">
        <w:rPr>
          <w:rFonts w:cs="Arial"/>
          <w:lang w:val="sl-SI"/>
        </w:rPr>
        <w:t xml:space="preserve">) v okviru jamstva za mlade v Sloveniji je prijava v evidenco brezposelnih oseb na ZRSZ. Hkrati z vpisom v evidenco brezposelnih se mlada oseba, ki ustreza ciljni skupini, vključi tudi v shemo </w:t>
      </w:r>
      <w:r>
        <w:rPr>
          <w:rFonts w:cs="Arial"/>
          <w:lang w:val="sl-SI"/>
        </w:rPr>
        <w:t>j</w:t>
      </w:r>
      <w:r w:rsidRPr="00CF11F2">
        <w:rPr>
          <w:rFonts w:cs="Arial"/>
          <w:lang w:val="sl-SI"/>
        </w:rPr>
        <w:t xml:space="preserve">amstva za mlade.  </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b/>
          <w:sz w:val="20"/>
          <w:szCs w:val="20"/>
        </w:rPr>
      </w:pPr>
      <w:r w:rsidRPr="00CF11F2">
        <w:rPr>
          <w:rFonts w:ascii="Arial" w:hAnsi="Arial" w:cs="Arial"/>
          <w:b/>
          <w:sz w:val="20"/>
          <w:szCs w:val="20"/>
        </w:rPr>
        <w:t xml:space="preserve">Mlada oseba v starosti do 29 let je z vpisom v evidenco brezposelnih oseb vključena v shemo </w:t>
      </w:r>
      <w:r>
        <w:rPr>
          <w:rFonts w:ascii="Arial" w:hAnsi="Arial" w:cs="Arial"/>
          <w:b/>
          <w:sz w:val="20"/>
          <w:szCs w:val="20"/>
        </w:rPr>
        <w:t>j</w:t>
      </w:r>
      <w:r w:rsidRPr="00CF11F2">
        <w:rPr>
          <w:rFonts w:ascii="Arial" w:hAnsi="Arial" w:cs="Arial"/>
          <w:b/>
          <w:sz w:val="20"/>
          <w:szCs w:val="20"/>
        </w:rPr>
        <w:t xml:space="preserve">amstva za mlade in upravičena do ukrepov hitre aktivacije v okviru te sheme v skladu z dogovorjenim zaposlitvenim načrtom. Z vključitvijo v </w:t>
      </w:r>
      <w:r>
        <w:rPr>
          <w:rFonts w:ascii="Arial" w:hAnsi="Arial" w:cs="Arial"/>
          <w:b/>
          <w:sz w:val="20"/>
          <w:szCs w:val="20"/>
        </w:rPr>
        <w:t>j</w:t>
      </w:r>
      <w:r w:rsidRPr="00CF11F2">
        <w:rPr>
          <w:rFonts w:ascii="Arial" w:hAnsi="Arial" w:cs="Arial"/>
          <w:b/>
          <w:sz w:val="20"/>
          <w:szCs w:val="20"/>
        </w:rPr>
        <w:t xml:space="preserve">amstvo za mlade pridobi možnost vključitve v ukrepe </w:t>
      </w:r>
      <w:r>
        <w:rPr>
          <w:rFonts w:ascii="Arial" w:hAnsi="Arial" w:cs="Arial"/>
          <w:b/>
          <w:sz w:val="20"/>
          <w:szCs w:val="20"/>
        </w:rPr>
        <w:t>j</w:t>
      </w:r>
      <w:r w:rsidRPr="00CF11F2">
        <w:rPr>
          <w:rFonts w:ascii="Arial" w:hAnsi="Arial" w:cs="Arial"/>
          <w:b/>
          <w:sz w:val="20"/>
          <w:szCs w:val="20"/>
        </w:rPr>
        <w:t>amstva za mlade, hkrati pa dobi tudi obveznosti in dolžnosti, ki izhajajo iz statusa brezposelne osebe.</w:t>
      </w:r>
    </w:p>
    <w:p w:rsidR="00F13665" w:rsidRPr="00CF11F2" w:rsidRDefault="00F13665" w:rsidP="00F13665">
      <w:pPr>
        <w:pStyle w:val="ZRSZ-navaden"/>
        <w:spacing w:before="0"/>
        <w:rPr>
          <w:rFonts w:cs="Arial"/>
          <w:lang w:val="sl-SI"/>
        </w:rPr>
      </w:pPr>
      <w:r>
        <w:rPr>
          <w:rFonts w:cs="Arial"/>
          <w:lang w:val="sl-SI"/>
        </w:rPr>
        <w:t xml:space="preserve">Med </w:t>
      </w:r>
      <w:r w:rsidRPr="00CF11F2">
        <w:rPr>
          <w:rFonts w:cs="Arial"/>
          <w:lang w:val="sl-SI"/>
        </w:rPr>
        <w:t>vključitv</w:t>
      </w:r>
      <w:r>
        <w:rPr>
          <w:rFonts w:cs="Arial"/>
          <w:lang w:val="sl-SI"/>
        </w:rPr>
        <w:t>ijo</w:t>
      </w:r>
      <w:r w:rsidRPr="00CF11F2">
        <w:rPr>
          <w:rFonts w:cs="Arial"/>
          <w:lang w:val="sl-SI"/>
        </w:rPr>
        <w:t xml:space="preserve"> v </w:t>
      </w:r>
      <w:r>
        <w:rPr>
          <w:rFonts w:cs="Arial"/>
          <w:lang w:val="sl-SI"/>
        </w:rPr>
        <w:t>j</w:t>
      </w:r>
      <w:r w:rsidRPr="00CF11F2">
        <w:rPr>
          <w:rFonts w:cs="Arial"/>
          <w:lang w:val="sl-SI"/>
        </w:rPr>
        <w:t xml:space="preserve">amstvo za mlade za osebo veljajo enaka pravila kot za </w:t>
      </w:r>
      <w:r>
        <w:rPr>
          <w:rFonts w:cs="Arial"/>
          <w:lang w:val="sl-SI"/>
        </w:rPr>
        <w:t>druge</w:t>
      </w:r>
      <w:r w:rsidRPr="00CF11F2">
        <w:rPr>
          <w:rFonts w:cs="Arial"/>
          <w:lang w:val="sl-SI"/>
        </w:rPr>
        <w:t xml:space="preserve"> brezposelne osebe, kar pomeni, da mora aktivno iskati zaposlitev, se vključevati v ukrepe aktivne politike zaposlovanja in </w:t>
      </w:r>
      <w:r>
        <w:rPr>
          <w:rFonts w:cs="Arial"/>
          <w:lang w:val="sl-SI"/>
        </w:rPr>
        <w:t>j</w:t>
      </w:r>
      <w:r w:rsidRPr="00CF11F2">
        <w:rPr>
          <w:rFonts w:cs="Arial"/>
          <w:lang w:val="sl-SI"/>
        </w:rPr>
        <w:t xml:space="preserve">amstva za mlade v skladu z dogovorjenim zaposlitvenim načrtom. Pri tem ne gre za prisilo, temveč za dogovor med svetovalcem zaposlitve in mlado brezposelno osebo, ki </w:t>
      </w:r>
      <w:r>
        <w:rPr>
          <w:rFonts w:cs="Arial"/>
          <w:lang w:val="sl-SI"/>
        </w:rPr>
        <w:t>iz</w:t>
      </w:r>
      <w:r w:rsidRPr="00CF11F2">
        <w:rPr>
          <w:rFonts w:cs="Arial"/>
          <w:lang w:val="sl-SI"/>
        </w:rPr>
        <w:t xml:space="preserve">raža posameznikove potrebe in možnosti na trgu dela, </w:t>
      </w:r>
      <w:r>
        <w:rPr>
          <w:rFonts w:cs="Arial"/>
          <w:lang w:val="sl-SI"/>
        </w:rPr>
        <w:t xml:space="preserve">cilj </w:t>
      </w:r>
      <w:r w:rsidRPr="00CF11F2">
        <w:rPr>
          <w:rFonts w:cs="Arial"/>
          <w:lang w:val="sl-SI"/>
        </w:rPr>
        <w:t>dogovorjen</w:t>
      </w:r>
      <w:r>
        <w:rPr>
          <w:rFonts w:cs="Arial"/>
          <w:lang w:val="sl-SI"/>
        </w:rPr>
        <w:t>ih</w:t>
      </w:r>
      <w:r w:rsidRPr="00CF11F2">
        <w:rPr>
          <w:rFonts w:cs="Arial"/>
          <w:lang w:val="sl-SI"/>
        </w:rPr>
        <w:t xml:space="preserve"> aktivnosti pa </w:t>
      </w:r>
      <w:r>
        <w:rPr>
          <w:rFonts w:cs="Arial"/>
          <w:lang w:val="sl-SI"/>
        </w:rPr>
        <w:t>je</w:t>
      </w:r>
      <w:r w:rsidRPr="00CF11F2">
        <w:rPr>
          <w:rFonts w:cs="Arial"/>
          <w:lang w:val="sl-SI"/>
        </w:rPr>
        <w:t xml:space="preserve"> poveča</w:t>
      </w:r>
      <w:r>
        <w:rPr>
          <w:rFonts w:cs="Arial"/>
          <w:lang w:val="sl-SI"/>
        </w:rPr>
        <w:t>ti</w:t>
      </w:r>
      <w:r w:rsidRPr="00CF11F2">
        <w:rPr>
          <w:rFonts w:cs="Arial"/>
          <w:lang w:val="sl-SI"/>
        </w:rPr>
        <w:t xml:space="preserve"> posameznikov</w:t>
      </w:r>
      <w:r>
        <w:rPr>
          <w:rFonts w:cs="Arial"/>
          <w:lang w:val="sl-SI"/>
        </w:rPr>
        <w:t>o</w:t>
      </w:r>
      <w:r w:rsidRPr="00CF11F2">
        <w:rPr>
          <w:rFonts w:cs="Arial"/>
          <w:lang w:val="sl-SI"/>
        </w:rPr>
        <w:t xml:space="preserve"> zaposljivost. </w:t>
      </w:r>
    </w:p>
    <w:p w:rsidR="00F13665" w:rsidRPr="00CF11F2" w:rsidRDefault="00F13665" w:rsidP="00F13665">
      <w:pPr>
        <w:autoSpaceDE w:val="0"/>
        <w:autoSpaceDN w:val="0"/>
        <w:adjustRightInd w:val="0"/>
        <w:spacing w:after="0"/>
        <w:rPr>
          <w:rFonts w:ascii="Arial" w:hAnsi="Arial" w:cs="Arial"/>
          <w:szCs w:val="20"/>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hitre aktivacije </w:t>
      </w:r>
      <w:r>
        <w:rPr>
          <w:rFonts w:cs="Arial"/>
          <w:b/>
          <w:szCs w:val="20"/>
        </w:rPr>
        <w:t>ter</w:t>
      </w:r>
      <w:r w:rsidRPr="00CF11F2">
        <w:rPr>
          <w:rFonts w:cs="Arial"/>
          <w:b/>
          <w:szCs w:val="20"/>
        </w:rPr>
        <w:t xml:space="preserve"> stopnjevanja storitev in ukrepov</w:t>
      </w:r>
    </w:p>
    <w:p w:rsidR="00F13665" w:rsidRPr="00CF11F2" w:rsidRDefault="00F13665" w:rsidP="00F13665">
      <w:pPr>
        <w:pStyle w:val="ZRSZ-navaden"/>
        <w:spacing w:before="0"/>
        <w:rPr>
          <w:rFonts w:cs="Arial"/>
          <w:lang w:val="sl-SI"/>
        </w:rPr>
      </w:pPr>
      <w:r w:rsidRPr="00CF11F2">
        <w:rPr>
          <w:rFonts w:cs="Arial"/>
          <w:lang w:val="sl-SI"/>
        </w:rPr>
        <w:t>Opredelitev pojmov</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eastAsia="x-none"/>
        </w:rPr>
      </w:pPr>
      <w:r w:rsidRPr="00CF11F2">
        <w:rPr>
          <w:rFonts w:cs="Arial"/>
          <w:b/>
          <w:color w:val="2F5496"/>
          <w:lang w:val="sl-SI"/>
        </w:rPr>
        <w:t>Storitve</w:t>
      </w:r>
      <w:r w:rsidRPr="00CF11F2">
        <w:rPr>
          <w:rFonts w:cs="Arial"/>
          <w:lang w:val="sl-SI"/>
        </w:rPr>
        <w:t xml:space="preserve">: </w:t>
      </w:r>
      <w:r w:rsidRPr="00CF11F2">
        <w:rPr>
          <w:rFonts w:cs="Arial"/>
          <w:lang w:val="sl-SI" w:eastAsia="x-none"/>
        </w:rPr>
        <w:t xml:space="preserve">individualno in skupinsko informiranje in karierno svetovanje, pripomočki za samostojno vodenje kariere. Cilj storitev je identifikacija </w:t>
      </w:r>
      <w:r>
        <w:rPr>
          <w:rFonts w:cs="Arial"/>
          <w:lang w:val="sl-SI" w:eastAsia="x-none"/>
        </w:rPr>
        <w:t>kakovostne</w:t>
      </w:r>
      <w:r w:rsidRPr="00CF11F2">
        <w:rPr>
          <w:rFonts w:cs="Arial"/>
          <w:lang w:val="sl-SI" w:eastAsia="x-none"/>
        </w:rPr>
        <w:t xml:space="preserve"> ponudbe oz</w:t>
      </w:r>
      <w:r>
        <w:rPr>
          <w:rFonts w:cs="Arial"/>
          <w:lang w:val="sl-SI" w:eastAsia="x-none"/>
        </w:rPr>
        <w:t>iroma</w:t>
      </w:r>
      <w:r w:rsidRPr="00CF11F2">
        <w:rPr>
          <w:rFonts w:cs="Arial"/>
          <w:lang w:val="sl-SI" w:eastAsia="x-none"/>
        </w:rPr>
        <w:t xml:space="preserve"> ukrepa, ki bo mladi brezposelni osebi najučinkoviteje pomagal pri prehodu na trg dela oziroma v zaposlitev. </w:t>
      </w:r>
    </w:p>
    <w:p w:rsidR="00F13665" w:rsidRPr="00CF11F2" w:rsidRDefault="00F13665" w:rsidP="00F13665">
      <w:pPr>
        <w:pStyle w:val="ZRSZ-navaden"/>
        <w:spacing w:before="0"/>
        <w:rPr>
          <w:rFonts w:cs="Arial"/>
          <w:lang w:val="sl-SI" w:eastAsia="x-none"/>
        </w:rPr>
      </w:pPr>
    </w:p>
    <w:p w:rsidR="00F13665" w:rsidRPr="00CF11F2" w:rsidRDefault="00F13665" w:rsidP="00F13665">
      <w:pPr>
        <w:pStyle w:val="ZRSZ-navaden"/>
        <w:spacing w:before="0"/>
        <w:rPr>
          <w:rFonts w:cs="Arial"/>
          <w:lang w:val="sl-SI"/>
        </w:rPr>
      </w:pPr>
      <w:r w:rsidRPr="00CF11F2">
        <w:rPr>
          <w:rFonts w:cs="Arial"/>
          <w:b/>
          <w:color w:val="2F5496"/>
          <w:lang w:val="sl-SI"/>
        </w:rPr>
        <w:t>Ponudba</w:t>
      </w:r>
      <w:r w:rsidRPr="00CF11F2">
        <w:rPr>
          <w:rFonts w:cs="Arial"/>
          <w:lang w:val="sl-SI"/>
        </w:rPr>
        <w:t>: zaposlitev, pripravništvo, vključitev v formalno izobraževanje oz</w:t>
      </w:r>
      <w:r>
        <w:rPr>
          <w:rFonts w:cs="Arial"/>
          <w:lang w:val="sl-SI"/>
        </w:rPr>
        <w:t>iroma</w:t>
      </w:r>
      <w:r w:rsidRPr="00CF11F2">
        <w:rPr>
          <w:rFonts w:cs="Arial"/>
          <w:lang w:val="sl-SI"/>
        </w:rPr>
        <w:t xml:space="preserve"> nadaljevanje šolanja, vajeništvo ter ukrepi »hitre aktivacije« </w:t>
      </w:r>
      <w:r>
        <w:rPr>
          <w:rFonts w:cs="Arial"/>
          <w:lang w:val="sl-SI"/>
        </w:rPr>
        <w:t>j</w:t>
      </w:r>
      <w:r w:rsidRPr="00CF11F2">
        <w:rPr>
          <w:rFonts w:cs="Arial"/>
          <w:lang w:val="sl-SI"/>
        </w:rPr>
        <w:t>amstva za mlade, navedeni v tabeli 2.</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b/>
          <w:sz w:val="20"/>
          <w:szCs w:val="20"/>
        </w:rPr>
      </w:pPr>
      <w:r w:rsidRPr="00CF11F2">
        <w:rPr>
          <w:rFonts w:ascii="Arial" w:hAnsi="Arial" w:cs="Arial"/>
          <w:b/>
          <w:sz w:val="20"/>
          <w:szCs w:val="20"/>
        </w:rPr>
        <w:t xml:space="preserve">Postopek obravnave mladih v okviru </w:t>
      </w:r>
      <w:r>
        <w:rPr>
          <w:rFonts w:ascii="Arial" w:hAnsi="Arial" w:cs="Arial"/>
          <w:b/>
          <w:sz w:val="20"/>
          <w:szCs w:val="20"/>
        </w:rPr>
        <w:t>j</w:t>
      </w:r>
      <w:r w:rsidRPr="00CF11F2">
        <w:rPr>
          <w:rFonts w:ascii="Arial" w:hAnsi="Arial" w:cs="Arial"/>
          <w:b/>
          <w:sz w:val="20"/>
          <w:szCs w:val="20"/>
        </w:rPr>
        <w:t xml:space="preserve">amstva za mlade sledi načelu opolnomočenja mladih za prevzemanje odgovornosti pri načrtovanju lastne kariere in iskanju zaposlitvenih priložnosti ob podpori z ukrepi, ki jih ponujajo izvajalci </w:t>
      </w:r>
      <w:r>
        <w:rPr>
          <w:rFonts w:ascii="Arial" w:hAnsi="Arial" w:cs="Arial"/>
          <w:b/>
          <w:sz w:val="20"/>
          <w:szCs w:val="20"/>
        </w:rPr>
        <w:t>j</w:t>
      </w:r>
      <w:r w:rsidRPr="00CF11F2">
        <w:rPr>
          <w:rFonts w:ascii="Arial" w:hAnsi="Arial" w:cs="Arial"/>
          <w:b/>
          <w:sz w:val="20"/>
          <w:szCs w:val="20"/>
        </w:rPr>
        <w:t>amstva za mlade</w:t>
      </w:r>
      <w:r w:rsidRPr="00CF11F2">
        <w:rPr>
          <w:rStyle w:val="Sprotnaopomba-sklic"/>
          <w:b w:val="0"/>
          <w:szCs w:val="20"/>
        </w:rPr>
        <w:footnoteReference w:id="6"/>
      </w:r>
      <w:r w:rsidRPr="00CF11F2">
        <w:rPr>
          <w:rFonts w:ascii="Arial" w:hAnsi="Arial" w:cs="Arial"/>
          <w:b/>
          <w:sz w:val="20"/>
          <w:szCs w:val="20"/>
        </w:rPr>
        <w:t xml:space="preserve">. </w:t>
      </w:r>
    </w:p>
    <w:p w:rsidR="00F13665" w:rsidRPr="00CF11F2" w:rsidRDefault="00F13665" w:rsidP="00F13665">
      <w:pPr>
        <w:pStyle w:val="ZRSZ-navaden"/>
        <w:spacing w:before="0"/>
        <w:rPr>
          <w:rFonts w:cs="Arial"/>
          <w:lang w:val="sl-SI"/>
        </w:rPr>
      </w:pPr>
      <w:r w:rsidRPr="00CF11F2">
        <w:rPr>
          <w:rFonts w:cs="Arial"/>
          <w:lang w:val="sl-SI"/>
        </w:rPr>
        <w:t xml:space="preserve">V skladu s tem načelom je v nadaljevanju predstavljen postopek obravnave mladih po prijavi v evidenco brezposelnih oseb. Pristop je usmerjen k spodbujanju mladih brezposelnih, da postanejo aktivni pri iskanju zaposlitve.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rPr>
          <w:rFonts w:ascii="Arial" w:hAnsi="Arial" w:cs="Arial"/>
          <w:b/>
          <w:color w:val="2F5496"/>
          <w:szCs w:val="20"/>
          <w:lang w:eastAsia="x-none"/>
        </w:rPr>
      </w:pPr>
      <w:r w:rsidRPr="00CF11F2">
        <w:rPr>
          <w:rFonts w:ascii="Arial" w:hAnsi="Arial" w:cs="Arial"/>
          <w:b/>
          <w:color w:val="2F5496"/>
          <w:szCs w:val="20"/>
          <w:lang w:eastAsia="x-none"/>
        </w:rPr>
        <w:t>Potek obravnave mladih na ZRSZ</w:t>
      </w:r>
    </w:p>
    <w:p w:rsidR="00F13665" w:rsidRPr="00CF11F2" w:rsidRDefault="00F13665" w:rsidP="00F13665">
      <w:pPr>
        <w:pStyle w:val="ZRSZ-navaden"/>
        <w:spacing w:before="0"/>
        <w:rPr>
          <w:rFonts w:cs="Arial"/>
          <w:lang w:val="sl-SI"/>
        </w:rPr>
      </w:pPr>
      <w:r w:rsidRPr="00CF11F2">
        <w:rPr>
          <w:rFonts w:cs="Arial"/>
          <w:b/>
          <w:i/>
          <w:lang w:val="sl-SI"/>
        </w:rPr>
        <w:t>Po prijavi v evidenco brezposelnih oseb</w:t>
      </w:r>
      <w:r w:rsidRPr="00CF11F2">
        <w:rPr>
          <w:rFonts w:cs="Arial"/>
          <w:b/>
          <w:color w:val="365F91"/>
          <w:lang w:val="sl-SI"/>
        </w:rPr>
        <w:t xml:space="preserve"> </w:t>
      </w:r>
      <w:r w:rsidRPr="00CF11F2">
        <w:rPr>
          <w:rFonts w:cs="Arial"/>
          <w:lang w:val="sl-SI"/>
        </w:rPr>
        <w:t xml:space="preserve">je vsem mladim (starim od 15–29 let) zagotovljeno informiranje in osnovno karierno svetovanje pri svetovalcu za mlade. Prvo karierno svetovanje ima namen ugotoviti specifične potrebe mladega iskalca zaposlitve, zaposljivost, preveriti interese in kompetence ter dogovoriti zaposlitvene cilje in nadaljnje aktivnosti, vključno z vrsto ponudbe, ki bo </w:t>
      </w:r>
      <w:r w:rsidRPr="00CF11F2">
        <w:rPr>
          <w:rFonts w:cs="Arial"/>
          <w:lang w:val="sl-SI"/>
        </w:rPr>
        <w:lastRenderedPageBreak/>
        <w:t xml:space="preserve">najbolje odgovorila na ugotovljene potrebe. Svetovalec bo preveril veščine iskanja zaposlitve </w:t>
      </w:r>
      <w:r>
        <w:rPr>
          <w:rFonts w:cs="Arial"/>
          <w:lang w:val="sl-SI"/>
        </w:rPr>
        <w:t>in</w:t>
      </w:r>
      <w:r w:rsidRPr="00CF11F2">
        <w:rPr>
          <w:rFonts w:cs="Arial"/>
          <w:lang w:val="sl-SI"/>
        </w:rPr>
        <w:t xml:space="preserve"> se z mlado brezposelno osebo dogovoril za aktivnosti izboljšanja le-teh. Cilj je izdelava </w:t>
      </w:r>
      <w:r>
        <w:rPr>
          <w:rFonts w:cs="Arial"/>
          <w:lang w:val="sl-SI"/>
        </w:rPr>
        <w:t>kakovostnega</w:t>
      </w:r>
      <w:r w:rsidRPr="00CF11F2">
        <w:rPr>
          <w:rFonts w:cs="Arial"/>
          <w:lang w:val="sl-SI"/>
        </w:rPr>
        <w:t xml:space="preserve"> življenjepisa </w:t>
      </w:r>
      <w:r>
        <w:rPr>
          <w:rFonts w:cs="Arial"/>
          <w:lang w:val="sl-SI"/>
        </w:rPr>
        <w:t>in</w:t>
      </w:r>
      <w:r w:rsidRPr="00CF11F2">
        <w:rPr>
          <w:rFonts w:cs="Arial"/>
          <w:lang w:val="sl-SI"/>
        </w:rPr>
        <w:t xml:space="preserve"> profilov na ustreznih portalih. Z večino mladih bo svetovalec vzpostavil elektronski način komunikacije </w:t>
      </w:r>
      <w:r>
        <w:rPr>
          <w:rFonts w:cs="Arial"/>
          <w:lang w:val="sl-SI"/>
        </w:rPr>
        <w:t>za</w:t>
      </w:r>
      <w:r w:rsidRPr="00CF11F2">
        <w:rPr>
          <w:rFonts w:cs="Arial"/>
          <w:lang w:val="sl-SI"/>
        </w:rPr>
        <w:t xml:space="preserve"> hitr</w:t>
      </w:r>
      <w:r>
        <w:rPr>
          <w:rFonts w:cs="Arial"/>
          <w:lang w:val="sl-SI"/>
        </w:rPr>
        <w:t>o</w:t>
      </w:r>
      <w:r w:rsidRPr="00CF11F2">
        <w:rPr>
          <w:rFonts w:cs="Arial"/>
          <w:lang w:val="sl-SI"/>
        </w:rPr>
        <w:t xml:space="preserve"> in učinkovit</w:t>
      </w:r>
      <w:r>
        <w:rPr>
          <w:rFonts w:cs="Arial"/>
          <w:lang w:val="sl-SI"/>
        </w:rPr>
        <w:t>o</w:t>
      </w:r>
      <w:r w:rsidRPr="00CF11F2">
        <w:rPr>
          <w:rFonts w:cs="Arial"/>
          <w:lang w:val="sl-SI"/>
        </w:rPr>
        <w:t xml:space="preserve"> izmenjav</w:t>
      </w:r>
      <w:r>
        <w:rPr>
          <w:rFonts w:cs="Arial"/>
          <w:lang w:val="sl-SI"/>
        </w:rPr>
        <w:t>o</w:t>
      </w:r>
      <w:r w:rsidRPr="00CF11F2">
        <w:rPr>
          <w:rFonts w:cs="Arial"/>
          <w:lang w:val="sl-SI"/>
        </w:rPr>
        <w:t xml:space="preserve"> informacij med osebnimi srečanji s svetovalcem. Kariernemu svetovanju sledi </w:t>
      </w:r>
      <w:r>
        <w:rPr>
          <w:rFonts w:cs="Arial"/>
          <w:lang w:val="sl-SI"/>
        </w:rPr>
        <w:t>napotovanje</w:t>
      </w:r>
      <w:r w:rsidRPr="00CF11F2">
        <w:rPr>
          <w:rFonts w:cs="Arial"/>
          <w:lang w:val="sl-SI"/>
        </w:rPr>
        <w:t xml:space="preserve"> na prosta delovna mesta v skladu z aktualnimi potrebami trga dela. Mladi so v skladu z zaposlitvenimi cilji vabljeni na hitre zmenke z delodajalci </w:t>
      </w:r>
      <w:r>
        <w:rPr>
          <w:rFonts w:cs="Arial"/>
          <w:lang w:val="sl-SI"/>
        </w:rPr>
        <w:t>in</w:t>
      </w:r>
      <w:r w:rsidRPr="00CF11F2">
        <w:rPr>
          <w:rFonts w:cs="Arial"/>
          <w:lang w:val="sl-SI"/>
        </w:rPr>
        <w:t xml:space="preserve"> predstavitve možnosti zaposlovanja.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Svetovalci za mlade </w:t>
      </w:r>
      <w:r>
        <w:rPr>
          <w:rFonts w:cs="Arial"/>
          <w:lang w:val="sl-SI"/>
        </w:rPr>
        <w:t>dajejo</w:t>
      </w:r>
      <w:r w:rsidRPr="00CF11F2">
        <w:rPr>
          <w:rFonts w:cs="Arial"/>
          <w:lang w:val="sl-SI"/>
        </w:rPr>
        <w:t xml:space="preserve"> informacije o možnostih in priložnostih za usposabljanje, izobraževanje ali </w:t>
      </w:r>
      <w:r>
        <w:rPr>
          <w:rFonts w:cs="Arial"/>
          <w:lang w:val="sl-SI"/>
        </w:rPr>
        <w:t>uresničitev</w:t>
      </w:r>
      <w:r w:rsidRPr="00CF11F2">
        <w:rPr>
          <w:rFonts w:cs="Arial"/>
          <w:lang w:val="sl-SI"/>
        </w:rPr>
        <w:t xml:space="preserve"> poslovne ideje v lokalnem in širšem okolju. V kariernih središčih je na voljo informiranje in pomoč pri iskanju zaposlitve, uporaba pripomočkov za samostojno vodenje kariere ter kratke delavnice s predstavitvijo sodobnih načinov iskanja zaposlitve.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Mladim, ki si želijo svojo priložnost poiskati na evropskem trgu dela, se ponudi </w:t>
      </w:r>
      <w:r>
        <w:rPr>
          <w:rFonts w:cs="Arial"/>
          <w:lang w:val="sl-SI"/>
        </w:rPr>
        <w:t xml:space="preserve">informiranje </w:t>
      </w:r>
      <w:r w:rsidRPr="00CF11F2">
        <w:rPr>
          <w:rFonts w:cs="Arial"/>
          <w:lang w:val="sl-SI"/>
        </w:rPr>
        <w:t xml:space="preserve">in svetovanje EURES ter informacije o sistemu »Moja prva zaposlitev EURES«, ki </w:t>
      </w:r>
      <w:r>
        <w:rPr>
          <w:rFonts w:cs="Arial"/>
          <w:lang w:val="sl-SI"/>
        </w:rPr>
        <w:t>jim</w:t>
      </w:r>
      <w:r w:rsidRPr="00CF11F2">
        <w:rPr>
          <w:rFonts w:cs="Arial"/>
          <w:lang w:val="sl-SI"/>
        </w:rPr>
        <w:t xml:space="preserve"> pomaga izkoristiti priložnost za zaposlitev v Evropi. ZRSZ bo vsem mladim, ki bodo to želeli, </w:t>
      </w:r>
      <w:r>
        <w:rPr>
          <w:rFonts w:cs="Arial"/>
          <w:lang w:val="sl-SI"/>
        </w:rPr>
        <w:t>pomagal</w:t>
      </w:r>
      <w:r w:rsidRPr="00CF11F2">
        <w:rPr>
          <w:rFonts w:cs="Arial"/>
          <w:lang w:val="sl-SI"/>
        </w:rPr>
        <w:t xml:space="preserve"> pri iskanju zaposlitve v tujini in uporabi spletnega portala za iskanje zaposlitve v tujini.</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Kadar je že v prvem svetovanju mogoče ugotoviti, katera ponudba bo najučinkovitejša, se svetovalec in brezposelna oseba dogovorita za vključitev v nadaljnje izobraževanje, usposabljanje ali </w:t>
      </w:r>
      <w:r>
        <w:rPr>
          <w:rFonts w:cs="Arial"/>
          <w:lang w:val="sl-SI"/>
        </w:rPr>
        <w:t>p</w:t>
      </w:r>
      <w:r w:rsidRPr="00CF11F2">
        <w:rPr>
          <w:rFonts w:cs="Arial"/>
          <w:lang w:val="sl-SI"/>
        </w:rPr>
        <w:t>rojektno učenje za mlajše odrasle (PUM-O)</w:t>
      </w:r>
      <w:r w:rsidRPr="00CF11F2">
        <w:rPr>
          <w:rStyle w:val="Sprotnaopomba-sklic"/>
          <w:lang w:val="sl-SI"/>
        </w:rPr>
        <w:footnoteReference w:id="7"/>
      </w:r>
      <w:r w:rsidRPr="00CF11F2">
        <w:rPr>
          <w:rFonts w:cs="Arial"/>
          <w:lang w:val="sl-SI"/>
        </w:rPr>
        <w:t>.</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sz w:val="20"/>
          <w:szCs w:val="20"/>
        </w:rPr>
      </w:pPr>
      <w:r w:rsidRPr="00CF11F2">
        <w:rPr>
          <w:rFonts w:ascii="Arial" w:hAnsi="Arial" w:cs="Arial"/>
          <w:sz w:val="20"/>
          <w:szCs w:val="20"/>
        </w:rPr>
        <w:t>Cilja prve obravnave sta identifikacija potreb osebe ter aktiviranje za samostojno iskanje zaposlitve.</w:t>
      </w:r>
    </w:p>
    <w:p w:rsidR="00F13665" w:rsidRPr="00CF11F2" w:rsidRDefault="00F13665" w:rsidP="00F13665">
      <w:pPr>
        <w:pStyle w:val="ZRSZ-navaden"/>
        <w:spacing w:before="0"/>
        <w:rPr>
          <w:rFonts w:cs="Arial"/>
          <w:lang w:val="sl-SI"/>
        </w:rPr>
      </w:pPr>
      <w:r w:rsidRPr="00CF11F2">
        <w:rPr>
          <w:rFonts w:cs="Arial"/>
          <w:b/>
          <w:i/>
          <w:lang w:val="sl-SI"/>
        </w:rPr>
        <w:t>Po treh mesec</w:t>
      </w:r>
      <w:r>
        <w:rPr>
          <w:rFonts w:cs="Arial"/>
          <w:b/>
          <w:i/>
          <w:lang w:val="sl-SI"/>
        </w:rPr>
        <w:t>ih</w:t>
      </w:r>
      <w:r w:rsidRPr="00CF11F2">
        <w:rPr>
          <w:rFonts w:cs="Arial"/>
          <w:b/>
          <w:i/>
          <w:lang w:val="sl-SI"/>
        </w:rPr>
        <w:t xml:space="preserve"> brezposelnosti</w:t>
      </w:r>
      <w:r w:rsidRPr="00CF11F2">
        <w:rPr>
          <w:rFonts w:cs="Arial"/>
          <w:lang w:val="sl-SI"/>
        </w:rPr>
        <w:t xml:space="preserve"> sledi ponovno karierno svetovanje s pregledom učinkovitosti opravljenih aktivnosti </w:t>
      </w:r>
      <w:r>
        <w:rPr>
          <w:rFonts w:cs="Arial"/>
          <w:lang w:val="sl-SI"/>
        </w:rPr>
        <w:t>in</w:t>
      </w:r>
      <w:r w:rsidRPr="00CF11F2">
        <w:rPr>
          <w:rFonts w:cs="Arial"/>
          <w:lang w:val="sl-SI"/>
        </w:rPr>
        <w:t xml:space="preserve"> prijavne dokumentacije, vključno s profili na ustreznih portalih, dogovorom o ponudbi ukrepa </w:t>
      </w:r>
      <w:r>
        <w:rPr>
          <w:rFonts w:cs="Arial"/>
          <w:lang w:val="sl-SI"/>
        </w:rPr>
        <w:t>j</w:t>
      </w:r>
      <w:r w:rsidRPr="00CF11F2">
        <w:rPr>
          <w:rFonts w:cs="Arial"/>
          <w:lang w:val="sl-SI"/>
        </w:rPr>
        <w:t xml:space="preserve">amstva za mlade in načrtovanjem nadaljnjih aktivnosti za podporo mladim pri iskanju zaposlitve. Aktivnosti obsegajo predvsem karierno svetovanje, oblikovanje novih zaposlitvenih ciljev in iskanje priložnosti v okolju, uporabo pripomočkov za samostojno načrtovanje kariere in/ali vključitev v skupinsko obliko učenja veščin vodenja kariere v </w:t>
      </w:r>
      <w:r>
        <w:rPr>
          <w:rFonts w:cs="Arial"/>
          <w:lang w:val="sl-SI"/>
        </w:rPr>
        <w:t>k</w:t>
      </w:r>
      <w:r w:rsidRPr="00CF11F2">
        <w:rPr>
          <w:rFonts w:cs="Arial"/>
          <w:lang w:val="sl-SI"/>
        </w:rPr>
        <w:t xml:space="preserve">ariernih središčih ZRSZ. Ukrepi </w:t>
      </w:r>
      <w:r>
        <w:rPr>
          <w:rFonts w:cs="Arial"/>
          <w:lang w:val="sl-SI"/>
        </w:rPr>
        <w:t>j</w:t>
      </w:r>
      <w:r w:rsidRPr="00CF11F2">
        <w:rPr>
          <w:rFonts w:cs="Arial"/>
          <w:lang w:val="sl-SI"/>
        </w:rPr>
        <w:t xml:space="preserve">amstva za mlade in aktivne politike zaposlovanja (APZ) pa v tej fazi obsegajo predvsem ukrepe usposabljanja in izobraževanja ter usposabljanja na delovnem mestu, katerih namen je pridobivanje izkušenj in povečevanje zaposljivosti. Usposabljanje bo prilagojeno posameznim ciljnim skupinam in potrebam posameznika v povezavi z dejanskimi potrebami konkretnih delodajalcev. Nadaljuje se </w:t>
      </w:r>
      <w:r>
        <w:rPr>
          <w:rFonts w:cs="Arial"/>
          <w:lang w:val="sl-SI"/>
        </w:rPr>
        <w:t>napotovanje</w:t>
      </w:r>
      <w:r w:rsidRPr="00CF11F2">
        <w:rPr>
          <w:rFonts w:cs="Arial"/>
          <w:lang w:val="sl-SI"/>
        </w:rPr>
        <w:t xml:space="preserve"> na prosta delovna mesta </w:t>
      </w:r>
      <w:r>
        <w:rPr>
          <w:rFonts w:cs="Arial"/>
          <w:lang w:val="sl-SI"/>
        </w:rPr>
        <w:t>in</w:t>
      </w:r>
      <w:r w:rsidRPr="00CF11F2">
        <w:rPr>
          <w:rFonts w:cs="Arial"/>
          <w:lang w:val="sl-SI"/>
        </w:rPr>
        <w:t xml:space="preserve"> drugi načini predstavitve delodajalcem.  </w:t>
      </w:r>
    </w:p>
    <w:p w:rsidR="00F13665" w:rsidRPr="00CF11F2" w:rsidRDefault="00F13665" w:rsidP="00F13665">
      <w:pPr>
        <w:autoSpaceDE w:val="0"/>
        <w:autoSpaceDN w:val="0"/>
        <w:adjustRightInd w:val="0"/>
        <w:jc w:val="both"/>
        <w:rPr>
          <w:rFonts w:ascii="Arial" w:hAnsi="Arial" w:cs="Arial"/>
          <w:color w:val="000000"/>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jc w:val="both"/>
        <w:rPr>
          <w:rFonts w:ascii="Arial" w:hAnsi="Arial" w:cs="Arial"/>
          <w:color w:val="000000"/>
          <w:sz w:val="20"/>
          <w:szCs w:val="20"/>
        </w:rPr>
      </w:pPr>
      <w:r w:rsidRPr="00CF11F2">
        <w:rPr>
          <w:rFonts w:ascii="Arial" w:hAnsi="Arial" w:cs="Arial"/>
          <w:color w:val="000000"/>
          <w:sz w:val="20"/>
          <w:szCs w:val="20"/>
        </w:rPr>
        <w:t>Cilj obravnave je identifikacija najučinkovitejše ponudbe.</w:t>
      </w:r>
    </w:p>
    <w:p w:rsidR="00F13665" w:rsidRPr="00CF11F2" w:rsidRDefault="00F13665" w:rsidP="00F13665">
      <w:pPr>
        <w:jc w:val="both"/>
        <w:rPr>
          <w:rFonts w:ascii="Arial" w:hAnsi="Arial" w:cs="Arial"/>
          <w:color w:val="000000"/>
          <w:sz w:val="20"/>
          <w:szCs w:val="20"/>
        </w:rPr>
      </w:pPr>
      <w:r w:rsidRPr="00CF11F2">
        <w:rPr>
          <w:rFonts w:ascii="Arial" w:hAnsi="Arial" w:cs="Arial"/>
          <w:b/>
          <w:i/>
          <w:sz w:val="20"/>
          <w:szCs w:val="20"/>
        </w:rPr>
        <w:t>Po štirih mesec</w:t>
      </w:r>
      <w:r>
        <w:rPr>
          <w:rFonts w:ascii="Arial" w:hAnsi="Arial" w:cs="Arial"/>
          <w:b/>
          <w:i/>
          <w:sz w:val="20"/>
          <w:szCs w:val="20"/>
        </w:rPr>
        <w:t>ih</w:t>
      </w:r>
      <w:r w:rsidRPr="00CF11F2">
        <w:rPr>
          <w:rFonts w:ascii="Arial" w:hAnsi="Arial" w:cs="Arial"/>
          <w:b/>
          <w:i/>
          <w:sz w:val="20"/>
          <w:szCs w:val="20"/>
        </w:rPr>
        <w:t xml:space="preserve"> brezposelnosti oziroma po zaključku različnih oblik usposabljanja</w:t>
      </w:r>
      <w:r w:rsidRPr="00CF11F2">
        <w:rPr>
          <w:rFonts w:ascii="Arial" w:hAnsi="Arial" w:cs="Arial"/>
          <w:sz w:val="20"/>
          <w:szCs w:val="20"/>
        </w:rPr>
        <w:t xml:space="preserve"> (po vrnitvi v shemo jamstva za mlade) se brezposelni osebi ponudi</w:t>
      </w:r>
      <w:r>
        <w:rPr>
          <w:rFonts w:ascii="Arial" w:hAnsi="Arial" w:cs="Arial"/>
          <w:sz w:val="20"/>
          <w:szCs w:val="20"/>
        </w:rPr>
        <w:t>jo</w:t>
      </w:r>
      <w:r w:rsidRPr="00CF11F2">
        <w:rPr>
          <w:rFonts w:ascii="Arial" w:hAnsi="Arial" w:cs="Arial"/>
          <w:sz w:val="20"/>
          <w:szCs w:val="20"/>
        </w:rPr>
        <w:t xml:space="preserve"> </w:t>
      </w:r>
      <w:r w:rsidRPr="00CF11F2">
        <w:rPr>
          <w:rFonts w:ascii="Arial" w:hAnsi="Arial" w:cs="Arial"/>
          <w:bCs/>
          <w:color w:val="000000"/>
          <w:sz w:val="20"/>
          <w:szCs w:val="20"/>
        </w:rPr>
        <w:t>intenzivnejše storitve in dodatn</w:t>
      </w:r>
      <w:r>
        <w:rPr>
          <w:rFonts w:ascii="Arial" w:hAnsi="Arial" w:cs="Arial"/>
          <w:bCs/>
          <w:color w:val="000000"/>
          <w:sz w:val="20"/>
          <w:szCs w:val="20"/>
        </w:rPr>
        <w:t>i</w:t>
      </w:r>
      <w:r w:rsidRPr="00CF11F2">
        <w:rPr>
          <w:rFonts w:ascii="Arial" w:hAnsi="Arial" w:cs="Arial"/>
          <w:bCs/>
          <w:color w:val="000000"/>
          <w:sz w:val="20"/>
          <w:szCs w:val="20"/>
        </w:rPr>
        <w:t xml:space="preserve"> ukrep</w:t>
      </w:r>
      <w:r>
        <w:rPr>
          <w:rFonts w:ascii="Arial" w:hAnsi="Arial" w:cs="Arial"/>
          <w:bCs/>
          <w:color w:val="000000"/>
          <w:sz w:val="20"/>
          <w:szCs w:val="20"/>
        </w:rPr>
        <w:t>i</w:t>
      </w:r>
      <w:r w:rsidRPr="00CF11F2">
        <w:rPr>
          <w:rFonts w:ascii="Arial" w:hAnsi="Arial" w:cs="Arial"/>
          <w:color w:val="000000"/>
          <w:sz w:val="20"/>
          <w:szCs w:val="20"/>
        </w:rPr>
        <w:t xml:space="preserve"> podpore v okviru </w:t>
      </w:r>
      <w:r>
        <w:rPr>
          <w:rFonts w:ascii="Arial" w:hAnsi="Arial" w:cs="Arial"/>
          <w:color w:val="000000"/>
          <w:sz w:val="20"/>
          <w:szCs w:val="20"/>
        </w:rPr>
        <w:t>j</w:t>
      </w:r>
      <w:r w:rsidRPr="00CF11F2">
        <w:rPr>
          <w:rFonts w:ascii="Arial" w:hAnsi="Arial" w:cs="Arial"/>
          <w:color w:val="000000"/>
          <w:sz w:val="20"/>
          <w:szCs w:val="20"/>
        </w:rPr>
        <w:t xml:space="preserve">amstva za mlade in APZ. Med storitvami je to poglobljeno karierno svetovanje in/ali vključitev v skupinsko obliko učenja veščin vodenja kariere pri koncesionarjih. Ukrepi vključujejo intenzivnejše spodbude za delodajalce (subvencije za zaposlitev in pripravništvo v določenih sektorjih) v skladu s ciljnimi skupinami posameznega ukrepa. Prav tako se nadaljuje napotovanje na prosta delovna mesta in druge oblike stikov med brezposelnimi mladimi in delodajalci ter tudi </w:t>
      </w:r>
      <w:r>
        <w:rPr>
          <w:rFonts w:ascii="Arial" w:hAnsi="Arial" w:cs="Arial"/>
          <w:color w:val="000000"/>
          <w:sz w:val="20"/>
          <w:szCs w:val="20"/>
        </w:rPr>
        <w:t>druge</w:t>
      </w:r>
      <w:r w:rsidRPr="00CF11F2">
        <w:rPr>
          <w:rFonts w:ascii="Arial" w:hAnsi="Arial" w:cs="Arial"/>
          <w:color w:val="000000"/>
          <w:sz w:val="20"/>
          <w:szCs w:val="20"/>
        </w:rPr>
        <w:t xml:space="preserve"> prej opisane aktivnosti. </w:t>
      </w:r>
    </w:p>
    <w:p w:rsidR="00F13665" w:rsidRPr="00CF11F2" w:rsidRDefault="00F13665" w:rsidP="00F13665">
      <w:pPr>
        <w:jc w:val="both"/>
        <w:rPr>
          <w:rFonts w:ascii="Arial" w:hAnsi="Arial" w:cs="Arial"/>
          <w:color w:val="000000"/>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color w:val="000000"/>
          <w:sz w:val="20"/>
          <w:szCs w:val="20"/>
        </w:rPr>
      </w:pPr>
      <w:r w:rsidRPr="00CF11F2">
        <w:rPr>
          <w:rFonts w:ascii="Arial" w:hAnsi="Arial" w:cs="Arial"/>
          <w:color w:val="000000"/>
          <w:sz w:val="20"/>
          <w:szCs w:val="20"/>
          <w:shd w:val="clear" w:color="auto" w:fill="DBE5F1"/>
        </w:rPr>
        <w:t>Cilj obravnave je stopnjevanje aktivnosti z</w:t>
      </w:r>
      <w:r>
        <w:rPr>
          <w:rFonts w:ascii="Arial" w:hAnsi="Arial" w:cs="Arial"/>
          <w:color w:val="000000"/>
          <w:sz w:val="20"/>
          <w:szCs w:val="20"/>
          <w:shd w:val="clear" w:color="auto" w:fill="DBE5F1"/>
        </w:rPr>
        <w:t>a</w:t>
      </w:r>
      <w:r w:rsidRPr="00CF11F2">
        <w:rPr>
          <w:rFonts w:ascii="Arial" w:hAnsi="Arial" w:cs="Arial"/>
          <w:color w:val="000000"/>
          <w:sz w:val="20"/>
          <w:szCs w:val="20"/>
          <w:shd w:val="clear" w:color="auto" w:fill="DBE5F1"/>
        </w:rPr>
        <w:t xml:space="preserve"> prehod na trg dela </w:t>
      </w:r>
      <w:r>
        <w:rPr>
          <w:rFonts w:ascii="Arial" w:hAnsi="Arial" w:cs="Arial"/>
          <w:color w:val="000000"/>
          <w:sz w:val="20"/>
          <w:szCs w:val="20"/>
          <w:shd w:val="clear" w:color="auto" w:fill="DBE5F1"/>
        </w:rPr>
        <w:t>in</w:t>
      </w:r>
      <w:r w:rsidRPr="00CF11F2">
        <w:rPr>
          <w:rFonts w:ascii="Arial" w:hAnsi="Arial" w:cs="Arial"/>
          <w:color w:val="000000"/>
          <w:sz w:val="20"/>
          <w:szCs w:val="20"/>
          <w:shd w:val="clear" w:color="auto" w:fill="DBE5F1"/>
        </w:rPr>
        <w:t xml:space="preserve"> vključitev v novo ponudbo po</w:t>
      </w:r>
      <w:r w:rsidRPr="00CF11F2">
        <w:rPr>
          <w:rFonts w:ascii="Arial" w:hAnsi="Arial" w:cs="Arial"/>
          <w:color w:val="000000"/>
          <w:sz w:val="20"/>
          <w:szCs w:val="20"/>
        </w:rPr>
        <w:t xml:space="preserve"> izteku prejšnje.</w:t>
      </w:r>
    </w:p>
    <w:p w:rsidR="00F13665" w:rsidRPr="00CF11F2" w:rsidRDefault="00F13665" w:rsidP="00F13665">
      <w:pPr>
        <w:jc w:val="both"/>
        <w:rPr>
          <w:rFonts w:ascii="Arial" w:hAnsi="Arial" w:cs="Arial"/>
          <w:color w:val="000000"/>
          <w:sz w:val="20"/>
          <w:szCs w:val="20"/>
        </w:rPr>
      </w:pPr>
      <w:r w:rsidRPr="00CF11F2">
        <w:rPr>
          <w:rFonts w:ascii="Arial" w:hAnsi="Arial" w:cs="Arial"/>
          <w:b/>
          <w:i/>
          <w:sz w:val="20"/>
          <w:szCs w:val="20"/>
        </w:rPr>
        <w:t>Po dvanajst</w:t>
      </w:r>
      <w:r>
        <w:rPr>
          <w:rFonts w:ascii="Arial" w:hAnsi="Arial" w:cs="Arial"/>
          <w:b/>
          <w:i/>
          <w:sz w:val="20"/>
          <w:szCs w:val="20"/>
        </w:rPr>
        <w:t>ih</w:t>
      </w:r>
      <w:r w:rsidRPr="00CF11F2">
        <w:rPr>
          <w:rFonts w:ascii="Arial" w:hAnsi="Arial" w:cs="Arial"/>
          <w:b/>
          <w:i/>
          <w:sz w:val="20"/>
          <w:szCs w:val="20"/>
        </w:rPr>
        <w:t xml:space="preserve"> mesec</w:t>
      </w:r>
      <w:r>
        <w:rPr>
          <w:rFonts w:ascii="Arial" w:hAnsi="Arial" w:cs="Arial"/>
          <w:b/>
          <w:i/>
          <w:sz w:val="20"/>
          <w:szCs w:val="20"/>
        </w:rPr>
        <w:t>ih</w:t>
      </w:r>
      <w:r w:rsidRPr="00CF11F2">
        <w:rPr>
          <w:rFonts w:ascii="Arial" w:hAnsi="Arial" w:cs="Arial"/>
          <w:b/>
          <w:i/>
          <w:sz w:val="20"/>
          <w:szCs w:val="20"/>
        </w:rPr>
        <w:t xml:space="preserve"> brezposelnosti</w:t>
      </w:r>
      <w:r w:rsidRPr="00CF11F2">
        <w:rPr>
          <w:rFonts w:ascii="Arial" w:hAnsi="Arial" w:cs="Arial"/>
          <w:sz w:val="20"/>
          <w:szCs w:val="20"/>
        </w:rPr>
        <w:t xml:space="preserve"> pa se ponudijo</w:t>
      </w:r>
      <w:r w:rsidRPr="00CF11F2">
        <w:rPr>
          <w:rFonts w:ascii="Arial" w:hAnsi="Arial" w:cs="Arial"/>
          <w:color w:val="000000"/>
          <w:sz w:val="20"/>
          <w:szCs w:val="20"/>
        </w:rPr>
        <w:t xml:space="preserve"> najintenzivnejši ukrepi, ki so namenjeni najbolj ranljivim na trgu dela, kot npr. vključitev v javna dela </w:t>
      </w:r>
      <w:r>
        <w:rPr>
          <w:rFonts w:ascii="Arial" w:hAnsi="Arial" w:cs="Arial"/>
          <w:color w:val="000000"/>
          <w:sz w:val="20"/>
          <w:szCs w:val="20"/>
        </w:rPr>
        <w:t>in</w:t>
      </w:r>
      <w:r w:rsidRPr="00CF11F2">
        <w:rPr>
          <w:rFonts w:ascii="Arial" w:hAnsi="Arial" w:cs="Arial"/>
          <w:color w:val="000000"/>
          <w:sz w:val="20"/>
          <w:szCs w:val="20"/>
        </w:rPr>
        <w:t xml:space="preserve"> spodbude za zaposlovanje dolgotrajno brezposelnih mladih. V okviru storitev pa poglobljeno karierno svetovanje in vključitev v </w:t>
      </w:r>
      <w:r>
        <w:rPr>
          <w:rFonts w:ascii="Arial" w:hAnsi="Arial" w:cs="Arial"/>
          <w:color w:val="000000"/>
          <w:sz w:val="20"/>
          <w:szCs w:val="20"/>
        </w:rPr>
        <w:t>s</w:t>
      </w:r>
      <w:r w:rsidRPr="00CF11F2">
        <w:rPr>
          <w:rFonts w:ascii="Arial" w:hAnsi="Arial" w:cs="Arial"/>
          <w:color w:val="000000"/>
          <w:sz w:val="20"/>
          <w:szCs w:val="20"/>
        </w:rPr>
        <w:t>vetovalnico, ki jo izvajajo koncesionarji. Svetovanje se s trajanjem brezposelnosti vedno bolj prilagaja potrebam posameznika.</w:t>
      </w:r>
    </w:p>
    <w:p w:rsidR="00F13665" w:rsidRPr="00CF11F2" w:rsidRDefault="00F13665" w:rsidP="00F13665">
      <w:pPr>
        <w:rPr>
          <w:rFonts w:ascii="Arial" w:hAnsi="Arial" w:cs="Arial"/>
          <w:color w:val="000000"/>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color w:val="000000"/>
          <w:sz w:val="20"/>
          <w:szCs w:val="20"/>
        </w:rPr>
      </w:pPr>
      <w:r w:rsidRPr="00CF11F2">
        <w:rPr>
          <w:rFonts w:ascii="Arial" w:hAnsi="Arial" w:cs="Arial"/>
          <w:color w:val="000000"/>
          <w:sz w:val="20"/>
          <w:szCs w:val="20"/>
        </w:rPr>
        <w:t>Cilj obravnave je ohranjanje zaposljivosti osebe in pridobivanje potrebnih delovnih izkušenj.</w:t>
      </w:r>
    </w:p>
    <w:p w:rsidR="00F13665" w:rsidRPr="00CF11F2" w:rsidRDefault="00F13665" w:rsidP="00F13665">
      <w:pPr>
        <w:pStyle w:val="Slog1"/>
        <w:rPr>
          <w:rFonts w:ascii="Arial" w:hAnsi="Arial" w:cs="Arial"/>
          <w:b/>
          <w:lang w:val="sl-SI"/>
        </w:rPr>
      </w:pPr>
    </w:p>
    <w:p w:rsidR="00F13665" w:rsidRPr="00CF11F2" w:rsidRDefault="00F13665" w:rsidP="00F13665">
      <w:pPr>
        <w:pStyle w:val="Slog1"/>
        <w:rPr>
          <w:rFonts w:ascii="Arial" w:hAnsi="Arial" w:cs="Arial"/>
          <w:b/>
          <w:lang w:val="sl-SI"/>
        </w:rPr>
      </w:pPr>
      <w:bookmarkStart w:id="4" w:name="_Toc441146271"/>
      <w:r w:rsidRPr="00CF11F2">
        <w:rPr>
          <w:rFonts w:ascii="Arial" w:hAnsi="Arial" w:cs="Arial"/>
          <w:b/>
          <w:lang w:val="sl-SI"/>
        </w:rPr>
        <w:t>Shema 1: Potek obravnave mladih na ZRSZ</w:t>
      </w:r>
      <w:bookmarkEnd w:id="4"/>
    </w:p>
    <w:p w:rsidR="00F13665" w:rsidRPr="00CF11F2" w:rsidRDefault="00F13665" w:rsidP="00F13665">
      <w:pPr>
        <w:pBdr>
          <w:top w:val="single" w:sz="4" w:space="1" w:color="auto"/>
          <w:left w:val="single" w:sz="4" w:space="4" w:color="auto"/>
          <w:bottom w:val="single" w:sz="4" w:space="17" w:color="auto"/>
          <w:right w:val="single" w:sz="4" w:space="4" w:color="auto"/>
        </w:pBdr>
        <w:rPr>
          <w:rFonts w:ascii="Arial" w:hAnsi="Arial" w:cs="Arial"/>
          <w:color w:val="000000"/>
          <w:szCs w:val="20"/>
        </w:rPr>
      </w:pPr>
      <w:r w:rsidRPr="00CF11F2">
        <w:rPr>
          <w:rFonts w:ascii="Arial" w:hAnsi="Arial" w:cs="Arial"/>
          <w:noProof/>
          <w:szCs w:val="20"/>
          <w:lang w:eastAsia="sl-SI"/>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2390140</wp:posOffset>
                </wp:positionV>
                <wp:extent cx="4586605" cy="647065"/>
                <wp:effectExtent l="13970" t="40005" r="38100" b="46355"/>
                <wp:wrapNone/>
                <wp:docPr id="5" name="Desna puščic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6605" cy="647065"/>
                        </a:xfrm>
                        <a:prstGeom prst="rightArrow">
                          <a:avLst>
                            <a:gd name="adj1" fmla="val 50000"/>
                            <a:gd name="adj2" fmla="val 64189"/>
                          </a:avLst>
                        </a:prstGeom>
                        <a:solidFill>
                          <a:srgbClr val="4F81BD"/>
                        </a:solidFill>
                        <a:ln w="25400">
                          <a:solidFill>
                            <a:srgbClr val="243F60"/>
                          </a:solidFill>
                          <a:miter lim="800000"/>
                          <a:headEnd/>
                          <a:tailEnd/>
                        </a:ln>
                      </wps:spPr>
                      <wps:txbx>
                        <w:txbxContent>
                          <w:p w:rsidR="00F13665" w:rsidRPr="00021D2B" w:rsidRDefault="00F13665" w:rsidP="00F13665">
                            <w:pPr>
                              <w:jc w:val="center"/>
                              <w:rPr>
                                <w:rFonts w:ascii="Arial" w:hAnsi="Arial" w:cs="Arial"/>
                                <w:b/>
                                <w:sz w:val="18"/>
                                <w:szCs w:val="18"/>
                              </w:rPr>
                            </w:pPr>
                            <w:r w:rsidRPr="00021D2B">
                              <w:rPr>
                                <w:rFonts w:ascii="Arial" w:hAnsi="Arial" w:cs="Arial"/>
                                <w:b/>
                                <w:sz w:val="18"/>
                                <w:szCs w:val="18"/>
                              </w:rPr>
                              <w:t>Posredovanje na prosta delovna mesta, hitri zmenki z delodajalci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33.75pt;margin-top:188.2pt;width:361.1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" adj="19644" fillcolor="#4f81bd" strokecolor="#243f60" strokeweight="2pt">
                <v:textbox>
                  <w:txbxContent>
                    <w:p w:rsidR="00F13665" w:rsidRPr="00021D2B" w:rsidRDefault="00F13665" w:rsidP="00F13665">
                      <w:pPr>
                        <w:jc w:val="center"/>
                        <w:rPr>
                          <w:rFonts w:ascii="Arial" w:hAnsi="Arial" w:cs="Arial"/>
                          <w:b/>
                          <w:sz w:val="18"/>
                          <w:szCs w:val="18"/>
                        </w:rPr>
                      </w:pPr>
                      <w:r w:rsidRPr="00021D2B">
                        <w:rPr>
                          <w:rFonts w:ascii="Arial" w:hAnsi="Arial" w:cs="Arial"/>
                          <w:b/>
                          <w:sz w:val="18"/>
                          <w:szCs w:val="18"/>
                        </w:rPr>
                        <w:t>Posredovanje na prosta delovna mesta, hitri zmenki z delodajalci</w:t>
                      </w:r>
                    </w:p>
                  </w:txbxContent>
                </v:textbox>
              </v:shape>
            </w:pict>
          </mc:Fallback>
        </mc:AlternateContent>
      </w:r>
      <w:r w:rsidRPr="00CF11F2">
        <w:rPr>
          <w:rFonts w:ascii="Arial" w:hAnsi="Arial" w:cs="Arial"/>
          <w:noProof/>
          <w:color w:val="000000"/>
          <w:szCs w:val="20"/>
          <w:lang w:eastAsia="sl-SI"/>
        </w:rPr>
        <w:drawing>
          <wp:inline distT="0" distB="0" distL="0" distR="0">
            <wp:extent cx="5343525" cy="2733675"/>
            <wp:effectExtent l="0" t="0" r="9525" b="9525"/>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2733675"/>
                    </a:xfrm>
                    <a:prstGeom prst="rect">
                      <a:avLst/>
                    </a:prstGeom>
                    <a:noFill/>
                    <a:ln>
                      <a:noFill/>
                    </a:ln>
                  </pic:spPr>
                </pic:pic>
              </a:graphicData>
            </a:graphic>
          </wp:inline>
        </w:drawing>
      </w:r>
    </w:p>
    <w:p w:rsidR="00F13665" w:rsidRPr="00CF11F2"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Default="00F13665" w:rsidP="00F13665">
      <w:pPr>
        <w:pStyle w:val="Odstavekseznama"/>
        <w:rPr>
          <w:rFonts w:cs="Arial"/>
          <w:b/>
          <w:szCs w:val="20"/>
        </w:rPr>
      </w:pPr>
    </w:p>
    <w:p w:rsidR="00F13665" w:rsidRDefault="00F13665" w:rsidP="00F13665">
      <w:pPr>
        <w:pStyle w:val="Odstavekseznama"/>
        <w:rPr>
          <w:rFonts w:cs="Arial"/>
          <w:b/>
          <w:szCs w:val="20"/>
        </w:rPr>
      </w:pPr>
    </w:p>
    <w:p w:rsidR="00F13665"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medresorskega sodelovanja in partnerskega pristopa </w:t>
      </w:r>
    </w:p>
    <w:p w:rsidR="00F13665" w:rsidRPr="00CF11F2" w:rsidRDefault="00F13665" w:rsidP="00F13665">
      <w:pPr>
        <w:pStyle w:val="Odstavekseznama"/>
        <w:rPr>
          <w:rFonts w:cs="Arial"/>
          <w:b/>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sz w:val="20"/>
          <w:szCs w:val="20"/>
          <w:lang w:eastAsia="x-none"/>
        </w:rPr>
      </w:pPr>
      <w:r w:rsidRPr="00CF11F2">
        <w:rPr>
          <w:rFonts w:ascii="Arial" w:hAnsi="Arial" w:cs="Arial"/>
          <w:sz w:val="20"/>
          <w:szCs w:val="20"/>
          <w:lang w:eastAsia="x-none"/>
        </w:rPr>
        <w:t xml:space="preserve">Pri pripravi in izvedbi </w:t>
      </w:r>
      <w:r>
        <w:rPr>
          <w:rFonts w:ascii="Arial" w:hAnsi="Arial" w:cs="Arial"/>
          <w:sz w:val="20"/>
          <w:szCs w:val="20"/>
          <w:lang w:eastAsia="x-none"/>
        </w:rPr>
        <w:t>j</w:t>
      </w:r>
      <w:r w:rsidRPr="00CF11F2">
        <w:rPr>
          <w:rFonts w:ascii="Arial" w:hAnsi="Arial" w:cs="Arial"/>
          <w:sz w:val="20"/>
          <w:szCs w:val="20"/>
          <w:lang w:eastAsia="x-none"/>
        </w:rPr>
        <w:t>amstva za mlade je izredno pomembno povezovanje resorjev (predvsem zaposlovanje, gospodarstvo in izobraževanje), da se z izvedenimi aktivnostmi doseže</w:t>
      </w:r>
      <w:r>
        <w:rPr>
          <w:rFonts w:ascii="Arial" w:hAnsi="Arial" w:cs="Arial"/>
          <w:sz w:val="20"/>
          <w:szCs w:val="20"/>
          <w:lang w:eastAsia="x-none"/>
        </w:rPr>
        <w:t>jo</w:t>
      </w:r>
      <w:r w:rsidRPr="00CF11F2">
        <w:rPr>
          <w:rFonts w:ascii="Arial" w:hAnsi="Arial" w:cs="Arial"/>
          <w:sz w:val="20"/>
          <w:szCs w:val="20"/>
          <w:lang w:eastAsia="x-none"/>
        </w:rPr>
        <w:t xml:space="preserve"> optimaln</w:t>
      </w:r>
      <w:r>
        <w:rPr>
          <w:rFonts w:ascii="Arial" w:hAnsi="Arial" w:cs="Arial"/>
          <w:sz w:val="20"/>
          <w:szCs w:val="20"/>
          <w:lang w:eastAsia="x-none"/>
        </w:rPr>
        <w:t>i</w:t>
      </w:r>
      <w:r w:rsidRPr="00CF11F2">
        <w:rPr>
          <w:rFonts w:ascii="Arial" w:hAnsi="Arial" w:cs="Arial"/>
          <w:sz w:val="20"/>
          <w:szCs w:val="20"/>
          <w:lang w:eastAsia="x-none"/>
        </w:rPr>
        <w:t xml:space="preserve"> učink</w:t>
      </w:r>
      <w:r>
        <w:rPr>
          <w:rFonts w:ascii="Arial" w:hAnsi="Arial" w:cs="Arial"/>
          <w:sz w:val="20"/>
          <w:szCs w:val="20"/>
          <w:lang w:eastAsia="x-none"/>
        </w:rPr>
        <w:t>i</w:t>
      </w:r>
      <w:r w:rsidRPr="00CF11F2">
        <w:rPr>
          <w:rFonts w:ascii="Arial" w:hAnsi="Arial" w:cs="Arial"/>
          <w:sz w:val="20"/>
          <w:szCs w:val="20"/>
          <w:lang w:eastAsia="x-none"/>
        </w:rPr>
        <w:t xml:space="preserve">. </w:t>
      </w:r>
    </w:p>
    <w:p w:rsidR="00F13665" w:rsidRPr="00CF11F2" w:rsidRDefault="00F13665" w:rsidP="00F13665">
      <w:pPr>
        <w:rPr>
          <w:rFonts w:ascii="Arial" w:hAnsi="Arial" w:cs="Arial"/>
          <w:sz w:val="20"/>
          <w:szCs w:val="20"/>
        </w:rPr>
      </w:pPr>
      <w:r w:rsidRPr="00CF11F2">
        <w:rPr>
          <w:rFonts w:ascii="Arial" w:hAnsi="Arial" w:cs="Arial"/>
          <w:sz w:val="20"/>
          <w:szCs w:val="20"/>
        </w:rPr>
        <w:lastRenderedPageBreak/>
        <w:t xml:space="preserve">V </w:t>
      </w:r>
      <w:r>
        <w:rPr>
          <w:rFonts w:ascii="Arial" w:hAnsi="Arial" w:cs="Arial"/>
          <w:sz w:val="20"/>
          <w:szCs w:val="20"/>
        </w:rPr>
        <w:t>j</w:t>
      </w:r>
      <w:r w:rsidRPr="00CF11F2">
        <w:rPr>
          <w:rFonts w:ascii="Arial" w:hAnsi="Arial" w:cs="Arial"/>
          <w:sz w:val="20"/>
          <w:szCs w:val="20"/>
        </w:rPr>
        <w:t>amstvo za mlade so vključeni vsi ukrepi ne glede na resorno pristojnost in njihov vir financiranja. Za izvajanje Jamstva za mlade 2016</w:t>
      </w:r>
      <w:r>
        <w:rPr>
          <w:rFonts w:ascii="Arial" w:hAnsi="Arial" w:cs="Arial"/>
          <w:sz w:val="20"/>
          <w:szCs w:val="20"/>
        </w:rPr>
        <w:t>–</w:t>
      </w:r>
      <w:r w:rsidRPr="00CF11F2">
        <w:rPr>
          <w:rFonts w:ascii="Arial" w:hAnsi="Arial" w:cs="Arial"/>
          <w:sz w:val="20"/>
          <w:szCs w:val="20"/>
        </w:rPr>
        <w:t>2020 bodo odgovorni naslednji resorji:</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 xml:space="preserve">Ministrstvo za delo, družino, socialne zadeve in enake možnosti (v nadaljevanju: MDDSZ) kot nacionalni koordinator </w:t>
      </w:r>
      <w:r>
        <w:rPr>
          <w:rFonts w:cs="Arial"/>
          <w:szCs w:val="20"/>
        </w:rPr>
        <w:t>j</w:t>
      </w:r>
      <w:r w:rsidRPr="00CF11F2">
        <w:rPr>
          <w:rFonts w:cs="Arial"/>
          <w:szCs w:val="20"/>
        </w:rPr>
        <w:t>amstva za mlade</w:t>
      </w:r>
      <w:r>
        <w:rPr>
          <w:rFonts w:cs="Arial"/>
          <w:szCs w:val="20"/>
        </w:rPr>
        <w:t>,</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Ministrstvo za izobraževanje, znanost in šport (v nadaljevanju: MIZŠ),</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Ministrstvo za gospodarski razvoj in tehnologijo (v nadaljevanju: MGRT),</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Ministrstvo za kmetijstvo, gozdarstvo in prehrano (v nadaljevanju: MKGP),</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 xml:space="preserve">Ministrstvo za kulturo (v nadaljevanju: MK). </w:t>
      </w:r>
    </w:p>
    <w:p w:rsidR="00F13665" w:rsidRPr="00CF11F2" w:rsidRDefault="00F13665" w:rsidP="00F13665">
      <w:pPr>
        <w:pStyle w:val="Odstavekseznama"/>
        <w:tabs>
          <w:tab w:val="left" w:pos="1701"/>
        </w:tabs>
        <w:ind w:left="1440"/>
        <w:rPr>
          <w:rFonts w:cs="Arial"/>
          <w:szCs w:val="20"/>
        </w:rPr>
      </w:pPr>
    </w:p>
    <w:p w:rsidR="00F13665" w:rsidRPr="00CF11F2" w:rsidRDefault="00F13665" w:rsidP="00F13665">
      <w:pPr>
        <w:rPr>
          <w:rFonts w:ascii="Arial" w:hAnsi="Arial" w:cs="Arial"/>
          <w:sz w:val="20"/>
          <w:szCs w:val="20"/>
        </w:rPr>
      </w:pPr>
      <w:r w:rsidRPr="00CF11F2">
        <w:rPr>
          <w:rFonts w:ascii="Arial" w:hAnsi="Arial" w:cs="Arial"/>
          <w:sz w:val="20"/>
          <w:szCs w:val="20"/>
        </w:rPr>
        <w:t xml:space="preserve">Za uspešno izvajanje </w:t>
      </w:r>
      <w:r>
        <w:rPr>
          <w:rFonts w:ascii="Arial" w:hAnsi="Arial" w:cs="Arial"/>
          <w:sz w:val="20"/>
          <w:szCs w:val="20"/>
        </w:rPr>
        <w:t>j</w:t>
      </w:r>
      <w:r w:rsidRPr="00CF11F2">
        <w:rPr>
          <w:rFonts w:ascii="Arial" w:hAnsi="Arial" w:cs="Arial"/>
          <w:sz w:val="20"/>
          <w:szCs w:val="20"/>
        </w:rPr>
        <w:t xml:space="preserve">amstva za mlade je ključnega pomena sodelovanje in povezovanje s socialnimi partnerji, predstavniki mladih in ZRSZ. Samo </w:t>
      </w:r>
      <w:r>
        <w:rPr>
          <w:rFonts w:ascii="Arial" w:hAnsi="Arial" w:cs="Arial"/>
          <w:sz w:val="20"/>
          <w:szCs w:val="20"/>
        </w:rPr>
        <w:t>tako</w:t>
      </w:r>
      <w:r w:rsidRPr="00CF11F2">
        <w:rPr>
          <w:rFonts w:ascii="Arial" w:hAnsi="Arial" w:cs="Arial"/>
          <w:sz w:val="20"/>
          <w:szCs w:val="20"/>
        </w:rPr>
        <w:t xml:space="preserve"> bomo dosegli želene dolgoročne učinke na trgu dela, zadostili potrebam gospodarstva </w:t>
      </w:r>
      <w:r>
        <w:rPr>
          <w:rFonts w:ascii="Arial" w:hAnsi="Arial" w:cs="Arial"/>
          <w:sz w:val="20"/>
          <w:szCs w:val="20"/>
        </w:rPr>
        <w:t>ter</w:t>
      </w:r>
      <w:r w:rsidRPr="00CF11F2">
        <w:rPr>
          <w:rFonts w:ascii="Arial" w:hAnsi="Arial" w:cs="Arial"/>
          <w:sz w:val="20"/>
          <w:szCs w:val="20"/>
        </w:rPr>
        <w:t xml:space="preserve"> hkrati upoštevali želje in potrebe mladih.</w:t>
      </w:r>
    </w:p>
    <w:p w:rsidR="00F13665" w:rsidRPr="00CF11F2" w:rsidRDefault="00F13665" w:rsidP="00F13665">
      <w:pPr>
        <w:rPr>
          <w:rFonts w:ascii="Arial" w:hAnsi="Arial" w:cs="Arial"/>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b/>
          <w:sz w:val="20"/>
          <w:szCs w:val="20"/>
        </w:rPr>
      </w:pPr>
      <w:r w:rsidRPr="00CF11F2">
        <w:rPr>
          <w:rFonts w:ascii="Arial" w:hAnsi="Arial" w:cs="Arial"/>
          <w:b/>
          <w:sz w:val="20"/>
          <w:szCs w:val="20"/>
        </w:rPr>
        <w:t xml:space="preserve">Sodelovanje pri pripravi dokumenta: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sz w:val="20"/>
          <w:szCs w:val="20"/>
        </w:rPr>
      </w:pPr>
      <w:r w:rsidRPr="00CF11F2">
        <w:rPr>
          <w:rFonts w:ascii="Arial" w:hAnsi="Arial" w:cs="Arial"/>
          <w:sz w:val="20"/>
          <w:szCs w:val="20"/>
        </w:rPr>
        <w:t xml:space="preserve">Pri pripravi predloga </w:t>
      </w:r>
      <w:r>
        <w:rPr>
          <w:rFonts w:ascii="Arial" w:hAnsi="Arial" w:cs="Arial"/>
          <w:sz w:val="20"/>
          <w:szCs w:val="20"/>
        </w:rPr>
        <w:t>j</w:t>
      </w:r>
      <w:r w:rsidRPr="00CF11F2">
        <w:rPr>
          <w:rFonts w:ascii="Arial" w:hAnsi="Arial" w:cs="Arial"/>
          <w:sz w:val="20"/>
          <w:szCs w:val="20"/>
        </w:rPr>
        <w:t xml:space="preserve">amstva za mlade so bili upoštevani pozivi Evropske </w:t>
      </w:r>
      <w:r>
        <w:rPr>
          <w:rFonts w:ascii="Arial" w:hAnsi="Arial" w:cs="Arial"/>
          <w:sz w:val="20"/>
          <w:szCs w:val="20"/>
        </w:rPr>
        <w:t>k</w:t>
      </w:r>
      <w:r w:rsidRPr="00CF11F2">
        <w:rPr>
          <w:rFonts w:ascii="Arial" w:hAnsi="Arial" w:cs="Arial"/>
          <w:sz w:val="20"/>
          <w:szCs w:val="20"/>
        </w:rPr>
        <w:t>omisije, strateški dokumenti RS, ki so povezani s širšo problematiko zaposlovanja mladih, predlogi vseh relevantnih resorjev ter ZRSZ, analize ZRSZ Mladi in trg dela</w:t>
      </w:r>
      <w:r w:rsidRPr="00CF11F2">
        <w:rPr>
          <w:rStyle w:val="Sprotnaopomba-sklic"/>
          <w:rFonts w:cs="Arial"/>
          <w:szCs w:val="20"/>
        </w:rPr>
        <w:footnoteReference w:id="8"/>
      </w:r>
      <w:r w:rsidRPr="00CF11F2">
        <w:rPr>
          <w:rFonts w:ascii="Arial" w:hAnsi="Arial" w:cs="Arial"/>
          <w:sz w:val="20"/>
          <w:szCs w:val="20"/>
        </w:rPr>
        <w:t xml:space="preserve"> (oktober 2015), izsledki do </w:t>
      </w:r>
      <w:r>
        <w:rPr>
          <w:rFonts w:ascii="Arial" w:hAnsi="Arial" w:cs="Arial"/>
          <w:sz w:val="20"/>
          <w:szCs w:val="20"/>
        </w:rPr>
        <w:t>z</w:t>
      </w:r>
      <w:r w:rsidRPr="00CF11F2">
        <w:rPr>
          <w:rFonts w:ascii="Arial" w:hAnsi="Arial" w:cs="Arial"/>
          <w:sz w:val="20"/>
          <w:szCs w:val="20"/>
        </w:rPr>
        <w:t xml:space="preserve">daj opravljenih evalvacij ukrepov na trgu dela in predlogi mladih.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sz w:val="20"/>
          <w:szCs w:val="20"/>
        </w:rPr>
      </w:pPr>
      <w:r w:rsidRPr="00CF11F2">
        <w:rPr>
          <w:rFonts w:ascii="Arial" w:hAnsi="Arial" w:cs="Arial"/>
          <w:sz w:val="20"/>
          <w:szCs w:val="20"/>
        </w:rPr>
        <w:t>Predlog dokument</w:t>
      </w:r>
      <w:r>
        <w:rPr>
          <w:rFonts w:ascii="Arial" w:hAnsi="Arial" w:cs="Arial"/>
          <w:sz w:val="20"/>
          <w:szCs w:val="20"/>
        </w:rPr>
        <w:t>a</w:t>
      </w:r>
      <w:r w:rsidRPr="00CF11F2">
        <w:rPr>
          <w:rFonts w:ascii="Arial" w:hAnsi="Arial" w:cs="Arial"/>
          <w:sz w:val="20"/>
          <w:szCs w:val="20"/>
        </w:rPr>
        <w:t xml:space="preserve"> Jamstvo za mlade </w:t>
      </w:r>
      <w:r>
        <w:rPr>
          <w:rFonts w:ascii="Arial" w:hAnsi="Arial" w:cs="Arial"/>
          <w:sz w:val="20"/>
          <w:szCs w:val="20"/>
        </w:rPr>
        <w:t xml:space="preserve">2016–2020 </w:t>
      </w:r>
      <w:r w:rsidRPr="00CF11F2">
        <w:rPr>
          <w:rFonts w:ascii="Arial" w:hAnsi="Arial" w:cs="Arial"/>
          <w:sz w:val="20"/>
          <w:szCs w:val="20"/>
        </w:rPr>
        <w:t xml:space="preserve">je nastajal v tesnem sodelovanju s predstavniki mladih, ZRSZ in že naštetimi posameznimi resorji.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b/>
          <w:sz w:val="20"/>
          <w:szCs w:val="20"/>
        </w:rPr>
      </w:pPr>
      <w:r w:rsidRPr="00CF11F2">
        <w:rPr>
          <w:rFonts w:ascii="Arial" w:hAnsi="Arial" w:cs="Arial"/>
          <w:b/>
          <w:sz w:val="20"/>
          <w:szCs w:val="20"/>
        </w:rPr>
        <w:t>Sodelovanje v fazi izvajanja:</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sz w:val="20"/>
          <w:szCs w:val="20"/>
        </w:rPr>
      </w:pPr>
      <w:r w:rsidRPr="00CF11F2">
        <w:rPr>
          <w:rFonts w:ascii="Arial" w:hAnsi="Arial" w:cs="Arial"/>
          <w:sz w:val="20"/>
          <w:szCs w:val="20"/>
        </w:rPr>
        <w:t xml:space="preserve">V izvajanje </w:t>
      </w:r>
      <w:r>
        <w:rPr>
          <w:rFonts w:ascii="Arial" w:hAnsi="Arial" w:cs="Arial"/>
          <w:sz w:val="20"/>
          <w:szCs w:val="20"/>
        </w:rPr>
        <w:t>j</w:t>
      </w:r>
      <w:r w:rsidRPr="00CF11F2">
        <w:rPr>
          <w:rFonts w:ascii="Arial" w:hAnsi="Arial" w:cs="Arial"/>
          <w:sz w:val="20"/>
          <w:szCs w:val="20"/>
        </w:rPr>
        <w:t>amstva za mlade bodo kot upravičenci ali izvajalci vključeni delodajalci, društva, mladinske organizacije, javni skladi, javne agencije, javni in drugi zavodi, nevladne organizacije in druge organizacije, ki bodo izpolnjevale pogoje ter merila za izbor.</w:t>
      </w:r>
    </w:p>
    <w:p w:rsidR="00F13665" w:rsidRPr="00CF11F2" w:rsidRDefault="00F13665" w:rsidP="00F13665">
      <w:pPr>
        <w:jc w:val="both"/>
        <w:rPr>
          <w:rFonts w:ascii="Arial" w:hAnsi="Arial" w:cs="Arial"/>
          <w:b/>
          <w:i/>
          <w:color w:val="002060"/>
          <w:sz w:val="20"/>
          <w:szCs w:val="20"/>
        </w:rPr>
      </w:pPr>
    </w:p>
    <w:p w:rsidR="00F13665" w:rsidRPr="00CF11F2" w:rsidRDefault="00F13665" w:rsidP="00F13665">
      <w:pPr>
        <w:jc w:val="both"/>
        <w:rPr>
          <w:rFonts w:ascii="Arial" w:hAnsi="Arial" w:cs="Arial"/>
          <w:sz w:val="20"/>
          <w:szCs w:val="20"/>
        </w:rPr>
      </w:pPr>
      <w:r w:rsidRPr="00CF11F2">
        <w:rPr>
          <w:rFonts w:ascii="Arial" w:hAnsi="Arial" w:cs="Arial"/>
          <w:b/>
          <w:i/>
          <w:color w:val="002060"/>
          <w:sz w:val="20"/>
          <w:szCs w:val="20"/>
        </w:rPr>
        <w:t>Posebej veliko vlogo imajo mladinske organizacije</w:t>
      </w:r>
      <w:r w:rsidRPr="00CF11F2">
        <w:rPr>
          <w:rFonts w:ascii="Arial" w:hAnsi="Arial" w:cs="Arial"/>
          <w:sz w:val="20"/>
          <w:szCs w:val="20"/>
        </w:rPr>
        <w:t xml:space="preserve"> pri obveščanju in informiranju mladih o ukrepih </w:t>
      </w:r>
      <w:r>
        <w:rPr>
          <w:rFonts w:ascii="Arial" w:hAnsi="Arial" w:cs="Arial"/>
          <w:sz w:val="20"/>
          <w:szCs w:val="20"/>
        </w:rPr>
        <w:t>j</w:t>
      </w:r>
      <w:r w:rsidRPr="00CF11F2">
        <w:rPr>
          <w:rFonts w:ascii="Arial" w:hAnsi="Arial" w:cs="Arial"/>
          <w:sz w:val="20"/>
          <w:szCs w:val="20"/>
        </w:rPr>
        <w:t xml:space="preserve">amstva za mlade, saj imajo že uveljavljene sodobne kanale komuniciranja, ki ustrezajo komunikacijskim navadam mladih (npr. privlačne in interaktivne spletne strani, družabna omrežja, sisteme elektronskega obveščanja ipd.). Poleg tega so mladinske organizacije zaradi svojega vsakodnevnega stika z mladimi, predstavniki </w:t>
      </w:r>
      <w:r>
        <w:rPr>
          <w:rFonts w:ascii="Arial" w:hAnsi="Arial" w:cs="Arial"/>
          <w:sz w:val="20"/>
          <w:szCs w:val="20"/>
        </w:rPr>
        <w:t>t. i.</w:t>
      </w:r>
      <w:r w:rsidRPr="00CF11F2">
        <w:rPr>
          <w:rFonts w:ascii="Arial" w:hAnsi="Arial" w:cs="Arial"/>
          <w:sz w:val="20"/>
          <w:szCs w:val="20"/>
        </w:rPr>
        <w:t xml:space="preserve"> </w:t>
      </w:r>
      <w:r>
        <w:rPr>
          <w:rFonts w:ascii="Arial" w:hAnsi="Arial" w:cs="Arial"/>
          <w:sz w:val="20"/>
          <w:szCs w:val="20"/>
        </w:rPr>
        <w:t xml:space="preserve">skupine </w:t>
      </w:r>
      <w:r w:rsidRPr="00CF11F2">
        <w:rPr>
          <w:rFonts w:ascii="Arial" w:hAnsi="Arial" w:cs="Arial"/>
          <w:sz w:val="20"/>
          <w:szCs w:val="20"/>
        </w:rPr>
        <w:t xml:space="preserve">NEET, ki niso prijavljeni pri ZRSZ ali drugi uradni instituciji, najustreznejše za izvajanje različnih aktivnosti doseganja mladih, ki so odrinjeni na rob družbe.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Sodelovanje s predstavniki mladih </w:t>
      </w:r>
      <w:r>
        <w:rPr>
          <w:rFonts w:ascii="Arial" w:hAnsi="Arial" w:cs="Arial"/>
          <w:sz w:val="20"/>
          <w:szCs w:val="20"/>
        </w:rPr>
        <w:t xml:space="preserve">so </w:t>
      </w:r>
      <w:r w:rsidRPr="00CF11F2">
        <w:rPr>
          <w:rFonts w:ascii="Arial" w:hAnsi="Arial" w:cs="Arial"/>
          <w:sz w:val="20"/>
          <w:szCs w:val="20"/>
        </w:rPr>
        <w:t xml:space="preserve">potekala v okviru delovne skupine za spremljanje izvajanja </w:t>
      </w:r>
      <w:r>
        <w:rPr>
          <w:rFonts w:ascii="Arial" w:hAnsi="Arial" w:cs="Arial"/>
          <w:sz w:val="20"/>
          <w:szCs w:val="20"/>
        </w:rPr>
        <w:t>j</w:t>
      </w:r>
      <w:r w:rsidRPr="00CF11F2">
        <w:rPr>
          <w:rFonts w:ascii="Arial" w:hAnsi="Arial" w:cs="Arial"/>
          <w:sz w:val="20"/>
          <w:szCs w:val="20"/>
        </w:rPr>
        <w:t xml:space="preserve">amstva za mlade, v okviru katere, poleg vseh vladnih resorjev, ki izvajajo ukrepe </w:t>
      </w:r>
      <w:r>
        <w:rPr>
          <w:rFonts w:ascii="Arial" w:hAnsi="Arial" w:cs="Arial"/>
          <w:sz w:val="20"/>
          <w:szCs w:val="20"/>
        </w:rPr>
        <w:t>j</w:t>
      </w:r>
      <w:r w:rsidRPr="00CF11F2">
        <w:rPr>
          <w:rFonts w:ascii="Arial" w:hAnsi="Arial" w:cs="Arial"/>
          <w:sz w:val="20"/>
          <w:szCs w:val="20"/>
        </w:rPr>
        <w:t xml:space="preserve">amstva za mlade, sodelujejo tudi predstavniki organizacij, ki delujejo v mladinskem sektorju oz. so reprezentativni predstavniki mladih: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 xml:space="preserve">Mladinski svet Slovenije,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 xml:space="preserve">Študentska organizacija Slovenije,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Sindikat Mladi plus,</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 xml:space="preserve">Mreža MaMa,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Zavod Ypsilon.</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Delovna skupina sodeluje v vseh fazah priprave in spremljanja izvajanja ukrepov </w:t>
      </w:r>
      <w:r>
        <w:rPr>
          <w:rFonts w:ascii="Arial" w:hAnsi="Arial" w:cs="Arial"/>
          <w:sz w:val="20"/>
          <w:szCs w:val="20"/>
        </w:rPr>
        <w:t>j</w:t>
      </w:r>
      <w:r w:rsidRPr="00CF11F2">
        <w:rPr>
          <w:rFonts w:ascii="Arial" w:hAnsi="Arial" w:cs="Arial"/>
          <w:sz w:val="20"/>
          <w:szCs w:val="20"/>
        </w:rPr>
        <w:t>amstva za mlade.</w:t>
      </w:r>
    </w:p>
    <w:p w:rsidR="00F13665" w:rsidRPr="00CF11F2" w:rsidRDefault="00F13665" w:rsidP="00F13665">
      <w:pPr>
        <w:jc w:val="both"/>
        <w:rPr>
          <w:rFonts w:ascii="Arial" w:hAnsi="Arial" w:cs="Arial"/>
          <w:sz w:val="20"/>
          <w:szCs w:val="20"/>
        </w:rPr>
      </w:pPr>
      <w:r w:rsidRPr="00CF11F2">
        <w:rPr>
          <w:rFonts w:ascii="Arial" w:hAnsi="Arial" w:cs="Arial"/>
          <w:sz w:val="20"/>
          <w:szCs w:val="20"/>
        </w:rPr>
        <w:lastRenderedPageBreak/>
        <w:t xml:space="preserve">Socialni partnerji imajo vlogo tudi pri potrjevanju finančnih razrezov za ukrepe APZ in kohezijske politike v okviru </w:t>
      </w:r>
      <w:r>
        <w:rPr>
          <w:rFonts w:ascii="Arial" w:hAnsi="Arial" w:cs="Arial"/>
          <w:sz w:val="20"/>
          <w:szCs w:val="20"/>
        </w:rPr>
        <w:t>n</w:t>
      </w:r>
      <w:r w:rsidRPr="00CF11F2">
        <w:rPr>
          <w:rFonts w:ascii="Arial" w:hAnsi="Arial" w:cs="Arial"/>
          <w:sz w:val="20"/>
          <w:szCs w:val="20"/>
        </w:rPr>
        <w:t xml:space="preserve">ačrta ukrepov APZ za posamezno leto oziroma proračunsko obdobje. </w:t>
      </w:r>
    </w:p>
    <w:p w:rsidR="00F13665" w:rsidRPr="00CF11F2" w:rsidRDefault="00F13665" w:rsidP="00F13665">
      <w:pPr>
        <w:rPr>
          <w:rFonts w:ascii="Arial" w:hAnsi="Arial" w:cs="Arial"/>
          <w:sz w:val="20"/>
          <w:szCs w:val="20"/>
        </w:rPr>
      </w:pPr>
    </w:p>
    <w:p w:rsidR="00F13665" w:rsidRPr="00CF11F2" w:rsidRDefault="00F13665" w:rsidP="00F13665">
      <w:pPr>
        <w:pStyle w:val="Naslov1"/>
        <w:numPr>
          <w:ilvl w:val="0"/>
          <w:numId w:val="0"/>
        </w:numPr>
        <w:ind w:left="432"/>
        <w:rPr>
          <w:rFonts w:cs="Arial"/>
          <w:noProof w:val="0"/>
          <w:color w:val="2F5496"/>
          <w:sz w:val="28"/>
          <w:szCs w:val="28"/>
          <w:lang w:val="sl-SI"/>
        </w:rPr>
      </w:pPr>
      <w:bookmarkStart w:id="5" w:name="_Toc441146223"/>
      <w:r w:rsidRPr="00CF11F2">
        <w:rPr>
          <w:rFonts w:cs="Arial"/>
          <w:noProof w:val="0"/>
          <w:color w:val="2F5496"/>
          <w:sz w:val="28"/>
          <w:szCs w:val="28"/>
          <w:lang w:val="sl-SI"/>
        </w:rPr>
        <w:t xml:space="preserve">3 Izvajalci </w:t>
      </w:r>
      <w:r>
        <w:rPr>
          <w:rFonts w:cs="Arial"/>
          <w:noProof w:val="0"/>
          <w:color w:val="2F5496"/>
          <w:sz w:val="28"/>
          <w:szCs w:val="28"/>
          <w:lang w:val="sl-SI"/>
        </w:rPr>
        <w:t>j</w:t>
      </w:r>
      <w:r w:rsidRPr="00CF11F2">
        <w:rPr>
          <w:rFonts w:cs="Arial"/>
          <w:noProof w:val="0"/>
          <w:color w:val="2F5496"/>
          <w:sz w:val="28"/>
          <w:szCs w:val="28"/>
          <w:lang w:val="sl-SI"/>
        </w:rPr>
        <w:t>amstva za mlade</w:t>
      </w:r>
      <w:bookmarkEnd w:id="5"/>
      <w:r w:rsidRPr="00CF11F2">
        <w:rPr>
          <w:rFonts w:cs="Arial"/>
          <w:noProof w:val="0"/>
          <w:color w:val="2F5496"/>
          <w:sz w:val="28"/>
          <w:szCs w:val="28"/>
          <w:lang w:val="sl-SI"/>
        </w:rPr>
        <w:t xml:space="preserve"> </w:t>
      </w:r>
    </w:p>
    <w:p w:rsidR="00F13665" w:rsidRPr="00CF11F2" w:rsidRDefault="00F13665" w:rsidP="00F13665">
      <w:pPr>
        <w:autoSpaceDE w:val="0"/>
        <w:autoSpaceDN w:val="0"/>
        <w:adjustRightInd w:val="0"/>
        <w:spacing w:after="0"/>
        <w:jc w:val="both"/>
        <w:rPr>
          <w:rFonts w:ascii="Arial" w:hAnsi="Arial" w:cs="Arial"/>
          <w:sz w:val="20"/>
          <w:szCs w:val="20"/>
        </w:rPr>
      </w:pPr>
      <w:r w:rsidRPr="00CF11F2">
        <w:rPr>
          <w:rFonts w:ascii="Arial" w:hAnsi="Arial" w:cs="Arial"/>
          <w:b/>
          <w:i/>
          <w:color w:val="002060"/>
          <w:sz w:val="20"/>
          <w:szCs w:val="20"/>
        </w:rPr>
        <w:t xml:space="preserve">ZRSZ je glavni ponudnik ukrepov </w:t>
      </w:r>
      <w:r>
        <w:rPr>
          <w:rFonts w:ascii="Arial" w:hAnsi="Arial" w:cs="Arial"/>
          <w:b/>
          <w:i/>
          <w:color w:val="002060"/>
          <w:sz w:val="20"/>
          <w:szCs w:val="20"/>
        </w:rPr>
        <w:t>j</w:t>
      </w:r>
      <w:r w:rsidRPr="00CF11F2">
        <w:rPr>
          <w:rFonts w:ascii="Arial" w:hAnsi="Arial" w:cs="Arial"/>
          <w:b/>
          <w:i/>
          <w:color w:val="002060"/>
          <w:sz w:val="20"/>
          <w:szCs w:val="20"/>
        </w:rPr>
        <w:t>amstva za mlade, ki so namenjeni brezposelnim osebam.</w:t>
      </w:r>
      <w:r w:rsidRPr="00CF11F2">
        <w:rPr>
          <w:rFonts w:ascii="Arial" w:hAnsi="Arial" w:cs="Arial"/>
          <w:sz w:val="20"/>
          <w:szCs w:val="20"/>
        </w:rPr>
        <w:t xml:space="preserve"> Za uspešno izvajanje </w:t>
      </w:r>
      <w:r>
        <w:rPr>
          <w:rFonts w:ascii="Arial" w:hAnsi="Arial" w:cs="Arial"/>
          <w:sz w:val="20"/>
          <w:szCs w:val="20"/>
        </w:rPr>
        <w:t>j</w:t>
      </w:r>
      <w:r w:rsidRPr="00CF11F2">
        <w:rPr>
          <w:rFonts w:ascii="Arial" w:hAnsi="Arial" w:cs="Arial"/>
          <w:sz w:val="20"/>
          <w:szCs w:val="20"/>
        </w:rPr>
        <w:t>amstva za mlade mora poznati ukrepe drugih izvajalcev, vzpostaviti učinkovito komunikacijo s šolami ter drugimi ponudniki usposabljanj in izobraževanj. Izrednega pomena je tudi intenzivno sodelovanje z delodajalci v lokalnem okolju, pri svojem delu pa se mora ZRSZ povezovati tudi z drugimi institucijami, ki prav tako obravnav</w:t>
      </w:r>
      <w:r>
        <w:rPr>
          <w:rFonts w:ascii="Arial" w:hAnsi="Arial" w:cs="Arial"/>
          <w:sz w:val="20"/>
          <w:szCs w:val="20"/>
        </w:rPr>
        <w:t>aj</w:t>
      </w:r>
      <w:r w:rsidRPr="00CF11F2">
        <w:rPr>
          <w:rFonts w:ascii="Arial" w:hAnsi="Arial" w:cs="Arial"/>
          <w:sz w:val="20"/>
          <w:szCs w:val="20"/>
        </w:rPr>
        <w:t xml:space="preserve">o mlade, predvsem s centri za socialno delo. Institucije, ki delajo z mladimi, kot so npr. </w:t>
      </w:r>
      <w:r>
        <w:rPr>
          <w:rFonts w:ascii="Arial" w:hAnsi="Arial" w:cs="Arial"/>
          <w:sz w:val="20"/>
          <w:szCs w:val="20"/>
        </w:rPr>
        <w:t>c</w:t>
      </w:r>
      <w:r w:rsidRPr="00CF11F2">
        <w:rPr>
          <w:rFonts w:ascii="Arial" w:hAnsi="Arial" w:cs="Arial"/>
          <w:sz w:val="20"/>
          <w:szCs w:val="20"/>
        </w:rPr>
        <w:t xml:space="preserve">entri za socialno delo, izobraževalne </w:t>
      </w:r>
      <w:r>
        <w:rPr>
          <w:rFonts w:ascii="Arial" w:hAnsi="Arial" w:cs="Arial"/>
          <w:sz w:val="20"/>
          <w:szCs w:val="20"/>
        </w:rPr>
        <w:t>ustanove ter</w:t>
      </w:r>
      <w:r w:rsidRPr="00CF11F2">
        <w:rPr>
          <w:rFonts w:ascii="Arial" w:hAnsi="Arial" w:cs="Arial"/>
          <w:sz w:val="20"/>
          <w:szCs w:val="20"/>
        </w:rPr>
        <w:t xml:space="preserve"> mladinske organizacije in NVO, ki delujejo v mladinskem sektorju, mlade obveščajo in usmerjajo, da se čim</w:t>
      </w:r>
      <w:r>
        <w:rPr>
          <w:rFonts w:ascii="Arial" w:hAnsi="Arial" w:cs="Arial"/>
          <w:sz w:val="20"/>
          <w:szCs w:val="20"/>
        </w:rPr>
        <w:t xml:space="preserve"> </w:t>
      </w:r>
      <w:r w:rsidRPr="00CF11F2">
        <w:rPr>
          <w:rFonts w:ascii="Arial" w:hAnsi="Arial" w:cs="Arial"/>
          <w:sz w:val="20"/>
          <w:szCs w:val="20"/>
        </w:rPr>
        <w:t xml:space="preserve">prej po </w:t>
      </w:r>
      <w:r>
        <w:rPr>
          <w:rFonts w:ascii="Arial" w:hAnsi="Arial" w:cs="Arial"/>
          <w:sz w:val="20"/>
          <w:szCs w:val="20"/>
        </w:rPr>
        <w:t>končanem</w:t>
      </w:r>
      <w:r w:rsidRPr="00CF11F2">
        <w:rPr>
          <w:rFonts w:ascii="Arial" w:hAnsi="Arial" w:cs="Arial"/>
          <w:sz w:val="20"/>
          <w:szCs w:val="20"/>
        </w:rPr>
        <w:t xml:space="preserve"> izobraževanj</w:t>
      </w:r>
      <w:r>
        <w:rPr>
          <w:rFonts w:ascii="Arial" w:hAnsi="Arial" w:cs="Arial"/>
          <w:sz w:val="20"/>
          <w:szCs w:val="20"/>
        </w:rPr>
        <w:t>u</w:t>
      </w:r>
      <w:r w:rsidRPr="00CF11F2">
        <w:rPr>
          <w:rFonts w:ascii="Arial" w:hAnsi="Arial" w:cs="Arial"/>
          <w:sz w:val="20"/>
          <w:szCs w:val="20"/>
        </w:rPr>
        <w:t xml:space="preserve"> prijavijo pri ZRSZ. </w:t>
      </w:r>
    </w:p>
    <w:p w:rsidR="00F13665" w:rsidRPr="00CF11F2" w:rsidRDefault="00F13665" w:rsidP="00F13665">
      <w:pPr>
        <w:autoSpaceDE w:val="0"/>
        <w:autoSpaceDN w:val="0"/>
        <w:adjustRightInd w:val="0"/>
        <w:spacing w:after="0"/>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ZRSZ deluje na treh ravneh: </w:t>
      </w:r>
    </w:p>
    <w:p w:rsidR="00F13665" w:rsidRPr="00CF11F2" w:rsidRDefault="00F13665" w:rsidP="00F13665">
      <w:pPr>
        <w:numPr>
          <w:ilvl w:val="0"/>
          <w:numId w:val="12"/>
        </w:numPr>
        <w:spacing w:before="240" w:beforeAutospacing="1" w:after="240" w:afterAutospacing="1" w:line="276" w:lineRule="auto"/>
        <w:jc w:val="both"/>
        <w:rPr>
          <w:rFonts w:ascii="Arial" w:hAnsi="Arial" w:cs="Arial"/>
          <w:sz w:val="20"/>
          <w:szCs w:val="20"/>
        </w:rPr>
      </w:pPr>
      <w:r>
        <w:rPr>
          <w:rFonts w:ascii="Arial" w:hAnsi="Arial" w:cs="Arial"/>
          <w:b/>
          <w:sz w:val="20"/>
          <w:szCs w:val="20"/>
        </w:rPr>
        <w:t>c</w:t>
      </w:r>
      <w:r w:rsidRPr="00CF11F2">
        <w:rPr>
          <w:rFonts w:ascii="Arial" w:hAnsi="Arial" w:cs="Arial"/>
          <w:b/>
          <w:sz w:val="20"/>
          <w:szCs w:val="20"/>
        </w:rPr>
        <w:t xml:space="preserve">entralna služba </w:t>
      </w:r>
      <w:r w:rsidRPr="008E415C">
        <w:rPr>
          <w:rFonts w:ascii="Arial" w:hAnsi="Arial" w:cs="Arial"/>
          <w:sz w:val="20"/>
          <w:szCs w:val="20"/>
        </w:rPr>
        <w:t>–</w:t>
      </w:r>
      <w:r w:rsidRPr="00CF11F2">
        <w:rPr>
          <w:rFonts w:ascii="Arial" w:hAnsi="Arial" w:cs="Arial"/>
          <w:b/>
          <w:sz w:val="20"/>
          <w:szCs w:val="20"/>
        </w:rPr>
        <w:t xml:space="preserve"> </w:t>
      </w:r>
      <w:r w:rsidRPr="00CF11F2">
        <w:rPr>
          <w:rFonts w:ascii="Arial" w:hAnsi="Arial" w:cs="Arial"/>
          <w:sz w:val="20"/>
          <w:szCs w:val="20"/>
        </w:rPr>
        <w:t xml:space="preserve">sedež ZRSZ z vodstvom in ter v območnih službah z </w:t>
      </w:r>
      <w:r w:rsidRPr="00AF7314">
        <w:rPr>
          <w:rFonts w:ascii="Arial" w:hAnsi="Arial" w:cs="Arial"/>
          <w:sz w:val="20"/>
          <w:szCs w:val="20"/>
        </w:rPr>
        <w:t xml:space="preserve">uradi </w:t>
      </w:r>
      <w:r w:rsidRPr="008E415C">
        <w:rPr>
          <w:rFonts w:ascii="Arial" w:hAnsi="Arial" w:cs="Arial"/>
          <w:sz w:val="20"/>
          <w:szCs w:val="20"/>
        </w:rPr>
        <w:t>za delo,</w:t>
      </w:r>
      <w:r w:rsidRPr="00CF11F2">
        <w:rPr>
          <w:rFonts w:ascii="Arial" w:hAnsi="Arial" w:cs="Arial"/>
          <w:sz w:val="20"/>
          <w:szCs w:val="20"/>
        </w:rPr>
        <w:t xml:space="preserve"> </w:t>
      </w:r>
    </w:p>
    <w:p w:rsidR="00F13665" w:rsidRPr="00CF11F2" w:rsidRDefault="00F13665" w:rsidP="00F13665">
      <w:pPr>
        <w:numPr>
          <w:ilvl w:val="0"/>
          <w:numId w:val="12"/>
        </w:numPr>
        <w:spacing w:before="240" w:beforeAutospacing="1" w:after="240" w:afterAutospacing="1" w:line="276" w:lineRule="auto"/>
        <w:jc w:val="both"/>
        <w:rPr>
          <w:rFonts w:ascii="Arial" w:hAnsi="Arial" w:cs="Arial"/>
          <w:sz w:val="20"/>
          <w:szCs w:val="20"/>
        </w:rPr>
      </w:pPr>
      <w:r w:rsidRPr="00CF11F2">
        <w:rPr>
          <w:rFonts w:ascii="Arial" w:hAnsi="Arial" w:cs="Arial"/>
          <w:b/>
          <w:sz w:val="20"/>
          <w:szCs w:val="20"/>
        </w:rPr>
        <w:t xml:space="preserve">12 </w:t>
      </w:r>
      <w:r>
        <w:rPr>
          <w:rFonts w:ascii="Arial" w:hAnsi="Arial" w:cs="Arial"/>
          <w:b/>
          <w:sz w:val="20"/>
          <w:szCs w:val="20"/>
        </w:rPr>
        <w:t>o</w:t>
      </w:r>
      <w:r w:rsidRPr="00CF11F2">
        <w:rPr>
          <w:rFonts w:ascii="Arial" w:hAnsi="Arial" w:cs="Arial"/>
          <w:b/>
          <w:sz w:val="20"/>
          <w:szCs w:val="20"/>
        </w:rPr>
        <w:t xml:space="preserve">bmočnih služb </w:t>
      </w:r>
      <w:r>
        <w:rPr>
          <w:rFonts w:ascii="Arial" w:hAnsi="Arial" w:cs="Arial"/>
          <w:b/>
          <w:sz w:val="20"/>
          <w:szCs w:val="20"/>
        </w:rPr>
        <w:t xml:space="preserve">– </w:t>
      </w:r>
      <w:r w:rsidRPr="00CF11F2">
        <w:rPr>
          <w:rFonts w:ascii="Arial" w:hAnsi="Arial" w:cs="Arial"/>
          <w:sz w:val="20"/>
          <w:szCs w:val="20"/>
        </w:rPr>
        <w:t>opravljajo strokovne in operativne naloge s področja dejavnosti ZRSZ na svojem območju, spremljajo in proučujejo gibanje zaposlenosti in brezposelnosti</w:t>
      </w:r>
      <w:r>
        <w:rPr>
          <w:rFonts w:ascii="Arial" w:hAnsi="Arial" w:cs="Arial"/>
          <w:sz w:val="20"/>
          <w:szCs w:val="20"/>
        </w:rPr>
        <w:t>,</w:t>
      </w:r>
      <w:r w:rsidRPr="00CF11F2">
        <w:rPr>
          <w:rFonts w:ascii="Arial" w:hAnsi="Arial" w:cs="Arial"/>
          <w:sz w:val="20"/>
          <w:szCs w:val="20"/>
        </w:rPr>
        <w:t xml:space="preserve"> svetujejo in strokovno </w:t>
      </w:r>
      <w:r>
        <w:rPr>
          <w:rFonts w:ascii="Arial" w:hAnsi="Arial" w:cs="Arial"/>
          <w:sz w:val="20"/>
          <w:szCs w:val="20"/>
        </w:rPr>
        <w:t>ter</w:t>
      </w:r>
      <w:r w:rsidRPr="00CF11F2">
        <w:rPr>
          <w:rFonts w:ascii="Arial" w:hAnsi="Arial" w:cs="Arial"/>
          <w:sz w:val="20"/>
          <w:szCs w:val="20"/>
        </w:rPr>
        <w:t xml:space="preserve"> operativno pom</w:t>
      </w:r>
      <w:r>
        <w:rPr>
          <w:rFonts w:ascii="Arial" w:hAnsi="Arial" w:cs="Arial"/>
          <w:sz w:val="20"/>
          <w:szCs w:val="20"/>
        </w:rPr>
        <w:t>agajo</w:t>
      </w:r>
      <w:r w:rsidRPr="00CF11F2">
        <w:rPr>
          <w:rFonts w:ascii="Arial" w:hAnsi="Arial" w:cs="Arial"/>
          <w:sz w:val="20"/>
          <w:szCs w:val="20"/>
        </w:rPr>
        <w:t xml:space="preserve"> uradom za delo v okviru območnih služb ter sodelujejo z delodajalci, izvajalci dejavnosti </w:t>
      </w:r>
      <w:r>
        <w:rPr>
          <w:rFonts w:ascii="Arial" w:hAnsi="Arial" w:cs="Arial"/>
          <w:sz w:val="20"/>
          <w:szCs w:val="20"/>
        </w:rPr>
        <w:t>z</w:t>
      </w:r>
      <w:r w:rsidRPr="00CF11F2">
        <w:rPr>
          <w:rFonts w:ascii="Arial" w:hAnsi="Arial" w:cs="Arial"/>
          <w:sz w:val="20"/>
          <w:szCs w:val="20"/>
        </w:rPr>
        <w:t>avoda in regionalnimi oziroma lokalnimi subjekti na trgu dela</w:t>
      </w:r>
      <w:r>
        <w:rPr>
          <w:rFonts w:ascii="Arial" w:hAnsi="Arial" w:cs="Arial"/>
          <w:sz w:val="20"/>
          <w:szCs w:val="20"/>
        </w:rPr>
        <w:t>,</w:t>
      </w:r>
    </w:p>
    <w:p w:rsidR="00F13665" w:rsidRPr="00CF11F2" w:rsidRDefault="00F13665" w:rsidP="00F13665">
      <w:pPr>
        <w:numPr>
          <w:ilvl w:val="0"/>
          <w:numId w:val="12"/>
        </w:numPr>
        <w:spacing w:before="240" w:beforeAutospacing="1" w:after="240" w:afterAutospacing="1" w:line="276" w:lineRule="auto"/>
        <w:jc w:val="both"/>
        <w:rPr>
          <w:rFonts w:ascii="Arial" w:hAnsi="Arial" w:cs="Arial"/>
          <w:sz w:val="20"/>
          <w:szCs w:val="20"/>
        </w:rPr>
      </w:pPr>
      <w:r w:rsidRPr="00CF11F2">
        <w:rPr>
          <w:rFonts w:ascii="Arial" w:hAnsi="Arial" w:cs="Arial"/>
          <w:b/>
          <w:sz w:val="20"/>
          <w:szCs w:val="20"/>
        </w:rPr>
        <w:t>5</w:t>
      </w:r>
      <w:r>
        <w:rPr>
          <w:rFonts w:ascii="Arial" w:hAnsi="Arial" w:cs="Arial"/>
          <w:b/>
          <w:sz w:val="20"/>
          <w:szCs w:val="20"/>
        </w:rPr>
        <w:t>8</w:t>
      </w:r>
      <w:bookmarkStart w:id="6" w:name="_GoBack"/>
      <w:bookmarkEnd w:id="6"/>
      <w:r w:rsidRPr="00CF11F2">
        <w:rPr>
          <w:rFonts w:ascii="Arial" w:hAnsi="Arial" w:cs="Arial"/>
          <w:b/>
          <w:sz w:val="20"/>
          <w:szCs w:val="20"/>
        </w:rPr>
        <w:t xml:space="preserve"> </w:t>
      </w:r>
      <w:r>
        <w:rPr>
          <w:rFonts w:ascii="Arial" w:hAnsi="Arial" w:cs="Arial"/>
          <w:b/>
          <w:sz w:val="20"/>
          <w:szCs w:val="20"/>
        </w:rPr>
        <w:t>u</w:t>
      </w:r>
      <w:r w:rsidRPr="00CF11F2">
        <w:rPr>
          <w:rFonts w:ascii="Arial" w:hAnsi="Arial" w:cs="Arial"/>
          <w:b/>
          <w:sz w:val="20"/>
          <w:szCs w:val="20"/>
        </w:rPr>
        <w:t>radov za delo</w:t>
      </w:r>
      <w:r w:rsidRPr="00CF11F2">
        <w:rPr>
          <w:rFonts w:ascii="Arial" w:hAnsi="Arial" w:cs="Arial"/>
          <w:sz w:val="20"/>
          <w:szCs w:val="20"/>
        </w:rPr>
        <w:t>, ki so locirani v vseh upravnih enotah, z neposredno povezavo zagotavlja strankam  pravice s področja posredovanja zaposlitve in dela, zaposlitvenega svetovanja, uveljavljanja pravic iz zavarovanja za primer brezposelnosti, izvajanja ukrepov zaposlovanja ter poklicnega svetovanja mladini in odraslim.</w:t>
      </w:r>
    </w:p>
    <w:p w:rsidR="00F13665" w:rsidRPr="00CF11F2" w:rsidRDefault="00F13665" w:rsidP="00F13665">
      <w:pPr>
        <w:rPr>
          <w:rFonts w:ascii="Arial" w:hAnsi="Arial" w:cs="Arial"/>
          <w:szCs w:val="20"/>
        </w:rPr>
      </w:pPr>
    </w:p>
    <w:p w:rsidR="00F13665" w:rsidRPr="00CF11F2" w:rsidRDefault="00F13665" w:rsidP="00F13665">
      <w:pPr>
        <w:pStyle w:val="Odstavekseznama"/>
        <w:tabs>
          <w:tab w:val="left" w:pos="1701"/>
        </w:tabs>
        <w:ind w:left="0"/>
        <w:rPr>
          <w:rFonts w:cs="Arial"/>
          <w:b/>
          <w:szCs w:val="20"/>
        </w:rPr>
      </w:pPr>
    </w:p>
    <w:p w:rsidR="00F13665" w:rsidRPr="00CF11F2" w:rsidRDefault="00F13665" w:rsidP="00F13665">
      <w:pPr>
        <w:pStyle w:val="Odstavekseznama"/>
        <w:tabs>
          <w:tab w:val="left" w:pos="1701"/>
        </w:tabs>
        <w:ind w:left="0"/>
        <w:rPr>
          <w:rFonts w:cs="Arial"/>
          <w:szCs w:val="20"/>
        </w:rPr>
      </w:pPr>
    </w:p>
    <w:p w:rsidR="00F13665" w:rsidRPr="00CF11F2" w:rsidRDefault="00F13665" w:rsidP="00F13665">
      <w:pPr>
        <w:pStyle w:val="Naslov1"/>
        <w:numPr>
          <w:ilvl w:val="0"/>
          <w:numId w:val="0"/>
        </w:numPr>
        <w:ind w:left="432"/>
        <w:rPr>
          <w:rFonts w:cs="Arial"/>
          <w:noProof w:val="0"/>
          <w:color w:val="2F5496"/>
          <w:sz w:val="28"/>
          <w:szCs w:val="28"/>
          <w:lang w:val="sl-SI"/>
        </w:rPr>
      </w:pPr>
      <w:r w:rsidRPr="00CF11F2">
        <w:rPr>
          <w:rFonts w:cs="Arial"/>
          <w:noProof w:val="0"/>
          <w:sz w:val="20"/>
          <w:lang w:val="sl-SI"/>
        </w:rPr>
        <w:br w:type="page"/>
      </w:r>
      <w:bookmarkStart w:id="7" w:name="_Toc441146224"/>
      <w:r w:rsidRPr="00CF11F2">
        <w:rPr>
          <w:rFonts w:cs="Arial"/>
          <w:noProof w:val="0"/>
          <w:color w:val="2F5496"/>
          <w:sz w:val="28"/>
          <w:szCs w:val="28"/>
          <w:lang w:val="sl-SI"/>
        </w:rPr>
        <w:lastRenderedPageBreak/>
        <w:t>4 Izvedbeni načrt Jamstva za mlade 2016</w:t>
      </w:r>
      <w:r>
        <w:rPr>
          <w:rFonts w:cs="Arial"/>
          <w:noProof w:val="0"/>
          <w:color w:val="2F5496"/>
          <w:sz w:val="28"/>
          <w:szCs w:val="28"/>
          <w:lang w:val="sl-SI"/>
        </w:rPr>
        <w:t>–</w:t>
      </w:r>
      <w:r w:rsidRPr="00CF11F2">
        <w:rPr>
          <w:rFonts w:cs="Arial"/>
          <w:noProof w:val="0"/>
          <w:color w:val="2F5496"/>
          <w:sz w:val="28"/>
          <w:szCs w:val="28"/>
          <w:lang w:val="sl-SI"/>
        </w:rPr>
        <w:t>2020</w:t>
      </w:r>
      <w:bookmarkEnd w:id="7"/>
    </w:p>
    <w:p w:rsidR="00F13665" w:rsidRPr="00CF11F2" w:rsidRDefault="00F13665" w:rsidP="00F13665">
      <w:pPr>
        <w:jc w:val="center"/>
        <w:rPr>
          <w:rStyle w:val="Poudarek"/>
          <w:rFonts w:ascii="Arial" w:hAnsi="Arial" w:cs="Arial"/>
          <w:b/>
        </w:rPr>
      </w:pPr>
    </w:p>
    <w:p w:rsidR="00F13665" w:rsidRPr="00CF11F2" w:rsidRDefault="00F13665" w:rsidP="00F13665">
      <w:pPr>
        <w:jc w:val="center"/>
        <w:rPr>
          <w:rStyle w:val="Poudarek"/>
          <w:rFonts w:ascii="Arial" w:hAnsi="Arial" w:cs="Arial"/>
          <w:b/>
        </w:rPr>
      </w:pPr>
      <w:r w:rsidRPr="00CF11F2">
        <w:rPr>
          <w:rStyle w:val="Poudarek"/>
          <w:rFonts w:ascii="Arial" w:hAnsi="Arial" w:cs="Arial"/>
          <w:b/>
        </w:rPr>
        <w:t>Vlada Republike Slovenije po posvetu s ključnimi deležniki spreje</w:t>
      </w:r>
      <w:r>
        <w:rPr>
          <w:rStyle w:val="Poudarek"/>
          <w:rFonts w:ascii="Arial" w:hAnsi="Arial" w:cs="Arial"/>
          <w:b/>
        </w:rPr>
        <w:t>tja</w:t>
      </w:r>
    </w:p>
    <w:p w:rsidR="00F13665" w:rsidRPr="00CF11F2" w:rsidRDefault="00F13665" w:rsidP="00F13665">
      <w:pPr>
        <w:jc w:val="center"/>
        <w:rPr>
          <w:rStyle w:val="Poudarek"/>
          <w:rFonts w:ascii="Arial" w:hAnsi="Arial" w:cs="Arial"/>
          <w:b/>
        </w:rPr>
      </w:pP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r w:rsidRPr="00CF11F2">
        <w:rPr>
          <w:rStyle w:val="Poudarek"/>
          <w:rFonts w:ascii="Arial" w:hAnsi="Arial" w:cs="Arial"/>
          <w:b/>
        </w:rPr>
        <w:t>Izvedbeni načrt Jamstva za mlade 2016</w:t>
      </w:r>
      <w:r>
        <w:rPr>
          <w:rStyle w:val="Poudarek"/>
          <w:rFonts w:ascii="Arial" w:hAnsi="Arial" w:cs="Arial"/>
          <w:b/>
        </w:rPr>
        <w:t>–</w:t>
      </w:r>
      <w:r w:rsidRPr="00CF11F2">
        <w:rPr>
          <w:rStyle w:val="Poudarek"/>
          <w:rFonts w:ascii="Arial" w:hAnsi="Arial" w:cs="Arial"/>
          <w:b/>
        </w:rPr>
        <w:t>2020,</w:t>
      </w: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r w:rsidRPr="00CF11F2">
        <w:rPr>
          <w:rStyle w:val="Poudarek"/>
          <w:rFonts w:ascii="Arial" w:hAnsi="Arial" w:cs="Arial"/>
          <w:b/>
        </w:rPr>
        <w:t>s katerim bo vsaki mladi osebi v starosti od 15</w:t>
      </w:r>
      <w:r>
        <w:rPr>
          <w:rStyle w:val="Poudarek"/>
          <w:rFonts w:ascii="Arial" w:hAnsi="Arial" w:cs="Arial"/>
          <w:b/>
        </w:rPr>
        <w:t>–</w:t>
      </w:r>
      <w:r w:rsidRPr="00CF11F2">
        <w:rPr>
          <w:rStyle w:val="Poudarek"/>
          <w:rFonts w:ascii="Arial" w:hAnsi="Arial" w:cs="Arial"/>
          <w:b/>
        </w:rPr>
        <w:t xml:space="preserve">29 let ponujena zaposlitev (tudi s pripravništvom), vključitev v formalno izobraževanje, usposabljanje na delovnem mestu ali drugo usposabljanje, </w:t>
      </w:r>
      <w:r>
        <w:rPr>
          <w:rStyle w:val="Poudarek"/>
          <w:rFonts w:ascii="Arial" w:hAnsi="Arial" w:cs="Arial"/>
          <w:b/>
        </w:rPr>
        <w:t>po</w:t>
      </w:r>
      <w:r w:rsidRPr="00CF11F2">
        <w:rPr>
          <w:rStyle w:val="Poudarek"/>
          <w:rFonts w:ascii="Arial" w:hAnsi="Arial" w:cs="Arial"/>
          <w:b/>
        </w:rPr>
        <w:t xml:space="preserve">vezano </w:t>
      </w:r>
      <w:r>
        <w:rPr>
          <w:rStyle w:val="Poudarek"/>
          <w:rFonts w:ascii="Arial" w:hAnsi="Arial" w:cs="Arial"/>
          <w:b/>
        </w:rPr>
        <w:t>s</w:t>
      </w:r>
      <w:r w:rsidRPr="00CF11F2">
        <w:rPr>
          <w:rStyle w:val="Poudarek"/>
          <w:rFonts w:ascii="Arial" w:hAnsi="Arial" w:cs="Arial"/>
          <w:b/>
        </w:rPr>
        <w:t xml:space="preserve"> potreb</w:t>
      </w:r>
      <w:r>
        <w:rPr>
          <w:rStyle w:val="Poudarek"/>
          <w:rFonts w:ascii="Arial" w:hAnsi="Arial" w:cs="Arial"/>
          <w:b/>
        </w:rPr>
        <w:t>ami</w:t>
      </w:r>
      <w:r w:rsidRPr="00CF11F2">
        <w:rPr>
          <w:rStyle w:val="Poudarek"/>
          <w:rFonts w:ascii="Arial" w:hAnsi="Arial" w:cs="Arial"/>
          <w:b/>
        </w:rPr>
        <w:t xml:space="preserve"> delodajalcev, v štirih mesecih po prijavi v evidenco brezposelnih oseb pri Zavodu RS za zaposlovanje. </w:t>
      </w: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b/>
          <w:lang w:val="sl-SI"/>
        </w:rPr>
      </w:pPr>
      <w:r w:rsidRPr="00CF11F2">
        <w:rPr>
          <w:rFonts w:cs="Arial"/>
          <w:lang w:val="sl-SI"/>
        </w:rPr>
        <w:t xml:space="preserve">Jamstvo za mlade, ki ga sprejema Vlada RS, sledi pozivu Evropske </w:t>
      </w:r>
      <w:r>
        <w:rPr>
          <w:rFonts w:cs="Arial"/>
          <w:lang w:val="sl-SI"/>
        </w:rPr>
        <w:t>k</w:t>
      </w:r>
      <w:r w:rsidRPr="00CF11F2">
        <w:rPr>
          <w:rFonts w:cs="Arial"/>
          <w:lang w:val="sl-SI"/>
        </w:rPr>
        <w:t>omisije, naj države članice zagotovijo, da vsi mladi</w:t>
      </w:r>
      <w:r>
        <w:rPr>
          <w:rFonts w:cs="Arial"/>
          <w:lang w:val="sl-SI"/>
        </w:rPr>
        <w:t xml:space="preserve"> v </w:t>
      </w:r>
      <w:r w:rsidRPr="00CF11F2">
        <w:rPr>
          <w:rFonts w:cs="Arial"/>
          <w:lang w:val="sl-SI"/>
        </w:rPr>
        <w:t>star</w:t>
      </w:r>
      <w:r>
        <w:rPr>
          <w:rFonts w:cs="Arial"/>
          <w:lang w:val="sl-SI"/>
        </w:rPr>
        <w:t>osti</w:t>
      </w:r>
      <w:r w:rsidRPr="00CF11F2">
        <w:rPr>
          <w:rFonts w:cs="Arial"/>
          <w:lang w:val="sl-SI"/>
        </w:rPr>
        <w:t xml:space="preserve"> do 25 let v Evropi v štirih mesecih po prenehanju šolanja ali začetku brezposelnosti dobijo kakovostno ponudbo za zaposlitev, nadaljnje izobraževanje, vajeništvo ali pripravništvo, hkrati pa </w:t>
      </w:r>
      <w:r>
        <w:rPr>
          <w:rFonts w:cs="Arial"/>
          <w:lang w:val="sl-SI"/>
        </w:rPr>
        <w:t>iz</w:t>
      </w:r>
      <w:r w:rsidRPr="00CF11F2">
        <w:rPr>
          <w:rFonts w:cs="Arial"/>
          <w:lang w:val="sl-SI"/>
        </w:rPr>
        <w:t xml:space="preserve">raža tudi posebnost Slovenije, saj širi ciljno skupino. </w:t>
      </w:r>
      <w:r w:rsidRPr="00CF11F2">
        <w:rPr>
          <w:rFonts w:cs="Arial"/>
          <w:b/>
          <w:lang w:val="sl-SI"/>
        </w:rPr>
        <w:t xml:space="preserve">Ker mladi v Sloveniji pozno vstopajo na trg dela, v ciljno skupino </w:t>
      </w:r>
      <w:r>
        <w:rPr>
          <w:rFonts w:cs="Arial"/>
          <w:b/>
          <w:lang w:val="sl-SI"/>
        </w:rPr>
        <w:t>j</w:t>
      </w:r>
      <w:r w:rsidRPr="00CF11F2">
        <w:rPr>
          <w:rFonts w:cs="Arial"/>
          <w:b/>
          <w:lang w:val="sl-SI"/>
        </w:rPr>
        <w:t xml:space="preserve">amstva za mlade v Republiki Sloveniji </w:t>
      </w:r>
      <w:r>
        <w:rPr>
          <w:rFonts w:cs="Arial"/>
          <w:b/>
          <w:lang w:val="sl-SI"/>
        </w:rPr>
        <w:t xml:space="preserve">med </w:t>
      </w:r>
      <w:r w:rsidRPr="00CF11F2">
        <w:rPr>
          <w:rFonts w:cs="Arial"/>
          <w:b/>
          <w:lang w:val="sl-SI"/>
        </w:rPr>
        <w:t xml:space="preserve">mlade prištevamo vse osebe v starosti od 15 do 29 let (torej tiste, ki še niso dopolnile 30 let).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color w:val="002060"/>
          <w:lang w:val="sl-SI"/>
        </w:rPr>
        <w:t>Izvedbeni načrt Jamstva za mlade 2016</w:t>
      </w:r>
      <w:r>
        <w:rPr>
          <w:rFonts w:cs="Arial"/>
          <w:b/>
          <w:color w:val="002060"/>
          <w:lang w:val="sl-SI"/>
        </w:rPr>
        <w:t>–</w:t>
      </w:r>
      <w:r w:rsidRPr="00CF11F2">
        <w:rPr>
          <w:rFonts w:cs="Arial"/>
          <w:b/>
          <w:color w:val="002060"/>
          <w:lang w:val="sl-SI"/>
        </w:rPr>
        <w:t xml:space="preserve">2020 je strateški načrt države, ki je pripravljen na podlagi pobude Evropske </w:t>
      </w:r>
      <w:r>
        <w:rPr>
          <w:rFonts w:cs="Arial"/>
          <w:b/>
          <w:color w:val="002060"/>
          <w:lang w:val="sl-SI"/>
        </w:rPr>
        <w:t>k</w:t>
      </w:r>
      <w:r w:rsidRPr="00CF11F2">
        <w:rPr>
          <w:rFonts w:cs="Arial"/>
          <w:b/>
          <w:color w:val="002060"/>
          <w:lang w:val="sl-SI"/>
        </w:rPr>
        <w:t xml:space="preserve">omisije, z namenom opredeliti cilje in pogoje </w:t>
      </w:r>
      <w:r>
        <w:rPr>
          <w:rFonts w:cs="Arial"/>
          <w:b/>
          <w:color w:val="002060"/>
          <w:lang w:val="sl-SI"/>
        </w:rPr>
        <w:t>j</w:t>
      </w:r>
      <w:r w:rsidRPr="00CF11F2">
        <w:rPr>
          <w:rFonts w:cs="Arial"/>
          <w:b/>
          <w:color w:val="002060"/>
          <w:lang w:val="sl-SI"/>
        </w:rPr>
        <w:t>amstva za mlade v Republiki Sloveniji.</w:t>
      </w:r>
      <w:r w:rsidRPr="00CF11F2">
        <w:rPr>
          <w:rFonts w:cs="Arial"/>
          <w:lang w:val="sl-SI"/>
        </w:rPr>
        <w:t xml:space="preserve"> Vsebuje 15 ukrepov, ki </w:t>
      </w:r>
      <w:r>
        <w:rPr>
          <w:rFonts w:cs="Arial"/>
          <w:lang w:val="sl-SI"/>
        </w:rPr>
        <w:t>sledijo</w:t>
      </w:r>
      <w:r w:rsidRPr="00CF11F2">
        <w:rPr>
          <w:rFonts w:cs="Arial"/>
          <w:lang w:val="sl-SI"/>
        </w:rPr>
        <w:t xml:space="preserve"> konkretn</w:t>
      </w:r>
      <w:r>
        <w:rPr>
          <w:rFonts w:cs="Arial"/>
          <w:lang w:val="sl-SI"/>
        </w:rPr>
        <w:t>im</w:t>
      </w:r>
      <w:r w:rsidRPr="00CF11F2">
        <w:rPr>
          <w:rFonts w:cs="Arial"/>
          <w:lang w:val="sl-SI"/>
        </w:rPr>
        <w:t xml:space="preserve"> cilje</w:t>
      </w:r>
      <w:r>
        <w:rPr>
          <w:rFonts w:cs="Arial"/>
          <w:lang w:val="sl-SI"/>
        </w:rPr>
        <w:t>m</w:t>
      </w:r>
      <w:r w:rsidRPr="00CF11F2">
        <w:rPr>
          <w:rFonts w:cs="Arial"/>
          <w:lang w:val="sl-SI"/>
        </w:rPr>
        <w:t xml:space="preserve">. </w:t>
      </w:r>
      <w:r>
        <w:rPr>
          <w:rFonts w:cs="Arial"/>
          <w:lang w:val="sl-SI"/>
        </w:rPr>
        <w:t>Ti</w:t>
      </w:r>
      <w:r w:rsidRPr="00CF11F2">
        <w:rPr>
          <w:rFonts w:cs="Arial"/>
          <w:lang w:val="sl-SI"/>
        </w:rPr>
        <w:t xml:space="preserve"> bodo doseženi z izvajanjem različnih aktivnosti vseh pristojnih resorjev. V nadaljevanju so predstavljeni ukrepi in cilji ter navedena okvirna predvidena finančna sredstva za leta 2016–2020. Aktivnosti v okviru posameznega ukrepa se bodo izvajale v skladu s področnimi predpisi in sprejetim proračunom za posamezna proračunska obdobja. </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rPr>
          <w:rStyle w:val="Poudarek"/>
          <w:rFonts w:ascii="Arial" w:hAnsi="Arial" w:cs="Arial"/>
          <w:b/>
          <w:i w:val="0"/>
          <w:color w:val="002060"/>
          <w:sz w:val="20"/>
          <w:szCs w:val="20"/>
        </w:rPr>
      </w:pPr>
      <w:r w:rsidRPr="00CF11F2">
        <w:rPr>
          <w:rStyle w:val="Poudarek"/>
          <w:rFonts w:ascii="Arial" w:hAnsi="Arial" w:cs="Arial"/>
          <w:b/>
          <w:i w:val="0"/>
          <w:color w:val="002060"/>
          <w:sz w:val="20"/>
          <w:szCs w:val="20"/>
        </w:rPr>
        <w:t>Jamstvo za mlade se bo v obdobju 2016–2020 uresničevalo s strukturnimi reformami in konkretnimi pobudami, ki bodo izboljševale položaj mladih na trgu dela, v skladu z izvedbenim načrtom, ki je predstavljen v nadaljevanju.</w:t>
      </w:r>
      <w:bookmarkStart w:id="8" w:name="_Toc362266734"/>
      <w:bookmarkStart w:id="9" w:name="_Toc362266737"/>
      <w:bookmarkEnd w:id="0"/>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Ukrepi </w:t>
      </w:r>
      <w:r>
        <w:rPr>
          <w:rFonts w:cs="Arial"/>
          <w:lang w:val="sl-SI"/>
        </w:rPr>
        <w:t>i</w:t>
      </w:r>
      <w:r w:rsidRPr="00CF11F2">
        <w:rPr>
          <w:rFonts w:cs="Arial"/>
          <w:lang w:val="sl-SI"/>
        </w:rPr>
        <w:t>zvedbenega načrta se delijo na dva vsebinska sklopa: na t.</w:t>
      </w:r>
      <w:r>
        <w:rPr>
          <w:rFonts w:cs="Arial"/>
          <w:lang w:val="sl-SI"/>
        </w:rPr>
        <w:t> </w:t>
      </w:r>
      <w:r w:rsidRPr="00CF11F2">
        <w:rPr>
          <w:rFonts w:cs="Arial"/>
          <w:lang w:val="sl-SI"/>
        </w:rPr>
        <w:t>i. preventivni sklop ukrepov, namenjen mladim, ki še niso prišli na trg dela</w:t>
      </w:r>
      <w:r>
        <w:rPr>
          <w:rFonts w:cs="Arial"/>
          <w:lang w:val="sl-SI"/>
        </w:rPr>
        <w:t>,</w:t>
      </w:r>
      <w:r w:rsidRPr="00CF11F2">
        <w:rPr>
          <w:rFonts w:cs="Arial"/>
          <w:lang w:val="sl-SI"/>
        </w:rPr>
        <w:t xml:space="preserve"> in drugi sklop ukrepov, ki je namenjen hitri aktivaciji mladih na trgu dela. V okviru obeh sklopov so predvideni sistemski </w:t>
      </w:r>
      <w:r>
        <w:rPr>
          <w:rFonts w:cs="Arial"/>
          <w:lang w:val="sl-SI"/>
        </w:rPr>
        <w:t>in</w:t>
      </w:r>
      <w:r w:rsidRPr="00CF11F2">
        <w:rPr>
          <w:rFonts w:cs="Arial"/>
          <w:lang w:val="sl-SI"/>
        </w:rPr>
        <w:t xml:space="preserve"> tudi programski (kratkoročni) ukrepi.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Naslov2"/>
        <w:numPr>
          <w:ilvl w:val="0"/>
          <w:numId w:val="0"/>
        </w:numPr>
        <w:ind w:left="576" w:hanging="576"/>
        <w:rPr>
          <w:rFonts w:cs="Arial"/>
          <w:noProof w:val="0"/>
          <w:lang w:val="sl-SI"/>
        </w:rPr>
      </w:pPr>
      <w:bookmarkStart w:id="10" w:name="_Toc441146225"/>
      <w:r w:rsidRPr="00CF11F2">
        <w:rPr>
          <w:rFonts w:cs="Arial"/>
          <w:noProof w:val="0"/>
          <w:lang w:val="sl-SI"/>
        </w:rPr>
        <w:t>4.1 Zgodnje ukrepanje in aktivacija</w:t>
      </w:r>
      <w:bookmarkEnd w:id="10"/>
    </w:p>
    <w:p w:rsidR="00F13665" w:rsidRPr="00CF11F2" w:rsidRDefault="00F13665" w:rsidP="00F13665">
      <w:pPr>
        <w:autoSpaceDE w:val="0"/>
        <w:autoSpaceDN w:val="0"/>
        <w:adjustRightInd w:val="0"/>
        <w:jc w:val="both"/>
        <w:rPr>
          <w:rFonts w:ascii="Arial" w:hAnsi="Arial" w:cs="Arial"/>
          <w:sz w:val="20"/>
          <w:szCs w:val="20"/>
        </w:rPr>
      </w:pPr>
      <w:r w:rsidRPr="00CF11F2">
        <w:rPr>
          <w:rFonts w:ascii="Arial" w:hAnsi="Arial" w:cs="Arial"/>
          <w:sz w:val="20"/>
          <w:szCs w:val="20"/>
        </w:rPr>
        <w:t xml:space="preserve">Izvedeni bodo trije glavni </w:t>
      </w:r>
      <w:r w:rsidRPr="00CF11F2">
        <w:rPr>
          <w:rFonts w:ascii="Arial" w:hAnsi="Arial" w:cs="Arial"/>
          <w:b/>
          <w:sz w:val="20"/>
          <w:szCs w:val="20"/>
        </w:rPr>
        <w:t>sistemski ukrepi</w:t>
      </w:r>
      <w:r w:rsidRPr="00CF11F2">
        <w:rPr>
          <w:rFonts w:ascii="Arial" w:hAnsi="Arial" w:cs="Arial"/>
          <w:sz w:val="20"/>
          <w:szCs w:val="20"/>
        </w:rPr>
        <w:t xml:space="preserve"> na področju zgodnjega ukrepanja in aktivacije pred prihodom mladih na trg dela. Prvi ukrep se nanaša na vseživljenjsko karierno orientacijo, drugi ukrep </w:t>
      </w:r>
      <w:r w:rsidRPr="00CF11F2">
        <w:rPr>
          <w:rFonts w:ascii="Arial" w:hAnsi="Arial" w:cs="Arial"/>
          <w:sz w:val="20"/>
          <w:szCs w:val="20"/>
        </w:rPr>
        <w:lastRenderedPageBreak/>
        <w:t xml:space="preserve">zajema sistemske spremembe na področju pripravništev, tretji pa predvideva prenovo sistema poklicnega izobraževanja.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Preventivno ukrepanje se bo </w:t>
      </w:r>
      <w:r>
        <w:rPr>
          <w:rFonts w:ascii="Arial" w:hAnsi="Arial" w:cs="Arial"/>
          <w:sz w:val="20"/>
          <w:szCs w:val="20"/>
        </w:rPr>
        <w:t>za</w:t>
      </w:r>
      <w:r w:rsidRPr="00CF11F2">
        <w:rPr>
          <w:rFonts w:ascii="Arial" w:hAnsi="Arial" w:cs="Arial"/>
          <w:sz w:val="20"/>
          <w:szCs w:val="20"/>
        </w:rPr>
        <w:t xml:space="preserve">čelo že </w:t>
      </w:r>
      <w:r>
        <w:rPr>
          <w:rFonts w:ascii="Arial" w:hAnsi="Arial" w:cs="Arial"/>
          <w:sz w:val="20"/>
          <w:szCs w:val="20"/>
        </w:rPr>
        <w:t>takrat</w:t>
      </w:r>
      <w:r w:rsidRPr="00CF11F2">
        <w:rPr>
          <w:rFonts w:ascii="Arial" w:hAnsi="Arial" w:cs="Arial"/>
          <w:sz w:val="20"/>
          <w:szCs w:val="20"/>
        </w:rPr>
        <w:t xml:space="preserve">, ko so mladi še vključeni v izobraževanje. </w:t>
      </w:r>
      <w:r>
        <w:rPr>
          <w:rFonts w:ascii="Arial" w:hAnsi="Arial" w:cs="Arial"/>
          <w:sz w:val="20"/>
          <w:szCs w:val="20"/>
        </w:rPr>
        <w:t>N</w:t>
      </w:r>
      <w:r w:rsidRPr="00CF11F2">
        <w:rPr>
          <w:rFonts w:ascii="Arial" w:hAnsi="Arial" w:cs="Arial"/>
          <w:sz w:val="20"/>
          <w:szCs w:val="20"/>
        </w:rPr>
        <w:t xml:space="preserve">a voljo </w:t>
      </w:r>
      <w:r>
        <w:rPr>
          <w:rFonts w:ascii="Arial" w:hAnsi="Arial" w:cs="Arial"/>
          <w:sz w:val="20"/>
          <w:szCs w:val="20"/>
        </w:rPr>
        <w:t xml:space="preserve">jim bo </w:t>
      </w:r>
      <w:r w:rsidRPr="00CF11F2">
        <w:rPr>
          <w:rFonts w:ascii="Arial" w:hAnsi="Arial" w:cs="Arial"/>
          <w:sz w:val="20"/>
          <w:szCs w:val="20"/>
        </w:rPr>
        <w:t xml:space="preserve">predvsem vseživljenjska karierna orientacija, informiranje o možnostih na trgu dela in uspešnih strategijah iskanja zaposlitve. V šolah se bo nadaljevalo in dopolnilo spodbujanje ustvarjalnosti, podjetnosti in inovativnosti, s štipendijsko politiko pa se bo krepil pomen kadrovskih štipendij ter promoviralo poklice, ki so na slovenskem in evropskem prostoru prepoznani kot perspektivni oziroma deficitarni.  </w:t>
      </w:r>
    </w:p>
    <w:p w:rsidR="00F13665" w:rsidRPr="00CF11F2" w:rsidRDefault="00F13665" w:rsidP="00F13665">
      <w:pPr>
        <w:jc w:val="both"/>
        <w:rPr>
          <w:rFonts w:ascii="Arial" w:hAnsi="Arial" w:cs="Arial"/>
          <w:sz w:val="20"/>
          <w:szCs w:val="20"/>
        </w:rPr>
      </w:pPr>
      <w:r w:rsidRPr="00CF11F2">
        <w:rPr>
          <w:rFonts w:ascii="Arial" w:hAnsi="Arial" w:cs="Arial"/>
          <w:sz w:val="20"/>
          <w:szCs w:val="20"/>
        </w:rPr>
        <w:t>Ukrepi zgodnjega ukrepanja in aktivacije so predstavljeni v tabeli 1.</w:t>
      </w:r>
    </w:p>
    <w:p w:rsidR="00F13665" w:rsidRPr="00CF11F2" w:rsidRDefault="00F13665" w:rsidP="00F13665">
      <w:pPr>
        <w:jc w:val="both"/>
        <w:rPr>
          <w:rFonts w:ascii="Arial" w:hAnsi="Arial" w:cs="Arial"/>
          <w:sz w:val="20"/>
          <w:szCs w:val="20"/>
        </w:rPr>
        <w:sectPr w:rsidR="00F13665" w:rsidRPr="00CF11F2" w:rsidSect="00491AD3">
          <w:footerReference w:type="default" r:id="rId10"/>
          <w:pgSz w:w="11906" w:h="16838"/>
          <w:pgMar w:top="1417" w:right="1417" w:bottom="1417" w:left="1417" w:header="680" w:footer="680" w:gutter="0"/>
          <w:pgNumType w:start="1"/>
          <w:cols w:space="708"/>
          <w:titlePg/>
          <w:rtlGutter/>
          <w:docGrid w:linePitch="360"/>
        </w:sectPr>
      </w:pPr>
    </w:p>
    <w:p w:rsidR="00F13665" w:rsidRPr="00CF11F2" w:rsidRDefault="00F13665" w:rsidP="00F13665">
      <w:pPr>
        <w:pStyle w:val="Slog1"/>
        <w:rPr>
          <w:rFonts w:ascii="Arial" w:hAnsi="Arial" w:cs="Arial"/>
          <w:b/>
          <w:lang w:val="sl-SI"/>
        </w:rPr>
      </w:pPr>
      <w:bookmarkStart w:id="11" w:name="_Toc378148321"/>
      <w:bookmarkStart w:id="12" w:name="_Toc441146272"/>
      <w:bookmarkEnd w:id="8"/>
      <w:r w:rsidRPr="00CF11F2">
        <w:rPr>
          <w:rFonts w:ascii="Arial" w:hAnsi="Arial" w:cs="Arial"/>
          <w:b/>
          <w:lang w:val="sl-SI"/>
        </w:rPr>
        <w:lastRenderedPageBreak/>
        <w:t>Tabela 1: Zgodnje ukrepanje in aktivacija</w:t>
      </w:r>
      <w:bookmarkEnd w:id="11"/>
      <w:bookmarkEnd w:id="12"/>
    </w:p>
    <w:tbl>
      <w:tblPr>
        <w:tblW w:w="5000" w:type="pct"/>
        <w:tblCellMar>
          <w:left w:w="70" w:type="dxa"/>
          <w:right w:w="70" w:type="dxa"/>
        </w:tblCellMar>
        <w:tblLook w:val="04A0" w:firstRow="1" w:lastRow="0" w:firstColumn="1" w:lastColumn="0" w:noHBand="0" w:noVBand="1"/>
      </w:tblPr>
      <w:tblGrid>
        <w:gridCol w:w="274"/>
        <w:gridCol w:w="2029"/>
        <w:gridCol w:w="1740"/>
        <w:gridCol w:w="5379"/>
        <w:gridCol w:w="1030"/>
        <w:gridCol w:w="1030"/>
        <w:gridCol w:w="906"/>
        <w:gridCol w:w="693"/>
        <w:gridCol w:w="913"/>
      </w:tblGrid>
      <w:tr w:rsidR="00F13665" w:rsidRPr="00CF11F2" w:rsidTr="00362E42">
        <w:trPr>
          <w:trHeight w:val="255"/>
        </w:trPr>
        <w:tc>
          <w:tcPr>
            <w:tcW w:w="97"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Ukrep</w:t>
            </w:r>
          </w:p>
        </w:tc>
        <w:tc>
          <w:tcPr>
            <w:tcW w:w="615" w:type="pct"/>
            <w:vMerge w:val="restart"/>
            <w:tcBorders>
              <w:top w:val="single" w:sz="4" w:space="0" w:color="auto"/>
              <w:left w:val="single" w:sz="4" w:space="0" w:color="auto"/>
              <w:bottom w:val="single" w:sz="4" w:space="0" w:color="000000"/>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Nosilec ukrepa</w:t>
            </w:r>
          </w:p>
        </w:tc>
        <w:tc>
          <w:tcPr>
            <w:tcW w:w="1925"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 xml:space="preserve">Kratka vsebina/Cilj ukrepa </w:t>
            </w:r>
          </w:p>
        </w:tc>
        <w:tc>
          <w:tcPr>
            <w:tcW w:w="1635" w:type="pct"/>
            <w:gridSpan w:val="5"/>
            <w:tcBorders>
              <w:top w:val="single" w:sz="4" w:space="0" w:color="auto"/>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Okvirna predvidena sredstva</w:t>
            </w:r>
          </w:p>
        </w:tc>
      </w:tr>
      <w:tr w:rsidR="00F13665" w:rsidRPr="00CF11F2" w:rsidTr="00362E42">
        <w:trPr>
          <w:trHeight w:val="255"/>
        </w:trPr>
        <w:tc>
          <w:tcPr>
            <w:tcW w:w="97"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615" w:type="pct"/>
            <w:vMerge/>
            <w:tcBorders>
              <w:top w:val="single" w:sz="4" w:space="0" w:color="auto"/>
              <w:left w:val="single" w:sz="4" w:space="0" w:color="auto"/>
              <w:bottom w:val="single" w:sz="4" w:space="0" w:color="000000"/>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1925"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364"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2016</w:t>
            </w:r>
          </w:p>
        </w:tc>
        <w:tc>
          <w:tcPr>
            <w:tcW w:w="364"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2017</w:t>
            </w:r>
          </w:p>
        </w:tc>
        <w:tc>
          <w:tcPr>
            <w:tcW w:w="327"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2018</w:t>
            </w:r>
          </w:p>
        </w:tc>
        <w:tc>
          <w:tcPr>
            <w:tcW w:w="251"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2019</w:t>
            </w:r>
          </w:p>
        </w:tc>
        <w:tc>
          <w:tcPr>
            <w:tcW w:w="328"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2020</w:t>
            </w:r>
          </w:p>
        </w:tc>
      </w:tr>
      <w:tr w:rsidR="00F13665" w:rsidRPr="00CF11F2" w:rsidTr="00362E42">
        <w:trPr>
          <w:trHeight w:val="255"/>
        </w:trPr>
        <w:tc>
          <w:tcPr>
            <w:tcW w:w="97" w:type="pct"/>
            <w:tcBorders>
              <w:top w:val="nil"/>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I.</w:t>
            </w:r>
          </w:p>
        </w:tc>
        <w:tc>
          <w:tcPr>
            <w:tcW w:w="728"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Zgodnje ukrepanje in aktivacija</w:t>
            </w:r>
          </w:p>
        </w:tc>
        <w:tc>
          <w:tcPr>
            <w:tcW w:w="615"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925"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364"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64"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27"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251"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28"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r>
      <w:tr w:rsidR="00F13665" w:rsidRPr="00CF11F2" w:rsidTr="00362E42">
        <w:trPr>
          <w:trHeight w:val="255"/>
        </w:trPr>
        <w:tc>
          <w:tcPr>
            <w:tcW w:w="97" w:type="pct"/>
            <w:tcBorders>
              <w:top w:val="nil"/>
              <w:left w:val="single" w:sz="4" w:space="0" w:color="auto"/>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728"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xml:space="preserve">Reforme </w:t>
            </w:r>
          </w:p>
        </w:tc>
        <w:tc>
          <w:tcPr>
            <w:tcW w:w="615"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w:t>
            </w:r>
          </w:p>
        </w:tc>
        <w:tc>
          <w:tcPr>
            <w:tcW w:w="1925"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635" w:type="pct"/>
            <w:gridSpan w:val="5"/>
            <w:tcBorders>
              <w:top w:val="nil"/>
              <w:left w:val="nil"/>
              <w:bottom w:val="single" w:sz="4" w:space="0" w:color="auto"/>
              <w:right w:val="single" w:sz="4" w:space="0" w:color="auto"/>
            </w:tcBorders>
            <w:shd w:val="clear" w:color="000000" w:fill="D6DCE4"/>
            <w:vAlign w:val="bottom"/>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v mio</w:t>
            </w:r>
            <w:r>
              <w:rPr>
                <w:rFonts w:ascii="Arial" w:hAnsi="Arial" w:cs="Arial"/>
                <w:color w:val="000000"/>
                <w:sz w:val="16"/>
                <w:szCs w:val="16"/>
              </w:rPr>
              <w:t>.</w:t>
            </w:r>
            <w:r w:rsidRPr="00CF11F2">
              <w:rPr>
                <w:rFonts w:ascii="Arial" w:hAnsi="Arial" w:cs="Arial"/>
                <w:color w:val="000000"/>
                <w:sz w:val="16"/>
                <w:szCs w:val="16"/>
              </w:rPr>
              <w:t xml:space="preserve"> EUR</w:t>
            </w:r>
          </w:p>
        </w:tc>
      </w:tr>
      <w:tr w:rsidR="00F13665" w:rsidRPr="00015579" w:rsidTr="00362E42">
        <w:trPr>
          <w:trHeight w:val="1563"/>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1.</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Vseživljenjska karierna orientacija </w:t>
            </w:r>
          </w:p>
        </w:tc>
        <w:tc>
          <w:tcPr>
            <w:tcW w:w="615"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MDDSZ, MIZŠ</w:t>
            </w:r>
          </w:p>
        </w:tc>
        <w:tc>
          <w:tcPr>
            <w:tcW w:w="1925"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xml:space="preserve">Izboljšanje in nadaljnji razvoj storitev vseživljenjske karierne orientacije v šolah ter povečanje dostopnosti informacij o poklicih, karierah in bodočih možnostih zaposlovanja; dvig kakovosti sistema vrednotenja neformalno in priložnostno pridobljenih znanj za uspešno vključevanje na trg dela ter izvajanje različnih modelov odprtega in prožnega prehajanja med izobraževanjem in trgom dela oziroma lokalnim okoljem. Spodbujanje prožnih oblik učenja in podpora kakovostni karierni orientaciji za nadarjene. </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4,8</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4,4</w:t>
            </w:r>
          </w:p>
        </w:tc>
        <w:tc>
          <w:tcPr>
            <w:tcW w:w="327"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4,0</w:t>
            </w:r>
          </w:p>
        </w:tc>
        <w:tc>
          <w:tcPr>
            <w:tcW w:w="251"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3,5</w:t>
            </w:r>
          </w:p>
        </w:tc>
        <w:tc>
          <w:tcPr>
            <w:tcW w:w="328"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3,5</w:t>
            </w:r>
          </w:p>
        </w:tc>
      </w:tr>
      <w:tr w:rsidR="00F13665" w:rsidRPr="00015579" w:rsidTr="00362E42">
        <w:trPr>
          <w:trHeight w:val="1863"/>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2.</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Sistemske spremembe na področju pripravništev </w:t>
            </w:r>
          </w:p>
        </w:tc>
        <w:tc>
          <w:tcPr>
            <w:tcW w:w="615" w:type="pct"/>
            <w:tcBorders>
              <w:top w:val="nil"/>
              <w:left w:val="nil"/>
              <w:bottom w:val="single" w:sz="4" w:space="0" w:color="auto"/>
              <w:right w:val="single" w:sz="4" w:space="0" w:color="auto"/>
            </w:tcBorders>
            <w:shd w:val="clear" w:color="000000" w:fill="FFFFFF"/>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MJU,MIZŠ, MDDSZ, MZ,MK,MP, MF</w:t>
            </w:r>
          </w:p>
        </w:tc>
        <w:tc>
          <w:tcPr>
            <w:tcW w:w="1925"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Izvedba v skladu z akcijskim načrtom v zvezi z organizacijo in izvedbo opravljanja pripravništev v RS, ki ga je sprejela Vlada RS (sprememba področnih zakonov). S spremembo področnih zakonov se odpravi obvezno pripravništvo ali uvedejo spremembe glede dolžine in vsebine obveznih pripravništev na področjih, kjer so take spremembe smiselne in mogoče. V okviru skupnega kadrovskega načrta organov državne uprave za leti 2016 in 2017 se predlaga posebna kvota dovoljenih zaposlitev po posameznih organih, namenjena izključno zaposlitvam pripravnikom.</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Sistemske spremembe, sredstva niso predvidena</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Sistemske spremembe, sredstva niso predvidena</w:t>
            </w:r>
          </w:p>
        </w:tc>
        <w:tc>
          <w:tcPr>
            <w:tcW w:w="327"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w:t>
            </w:r>
          </w:p>
        </w:tc>
        <w:tc>
          <w:tcPr>
            <w:tcW w:w="251"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w:t>
            </w:r>
          </w:p>
        </w:tc>
        <w:tc>
          <w:tcPr>
            <w:tcW w:w="328"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w:t>
            </w:r>
          </w:p>
        </w:tc>
      </w:tr>
      <w:tr w:rsidR="00F13665" w:rsidRPr="00015579" w:rsidTr="00362E42">
        <w:trPr>
          <w:trHeight w:val="661"/>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3.</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Prenova sistema poklicnega izobraževanja </w:t>
            </w:r>
          </w:p>
        </w:tc>
        <w:tc>
          <w:tcPr>
            <w:tcW w:w="615" w:type="pct"/>
            <w:tcBorders>
              <w:top w:val="single" w:sz="4" w:space="0" w:color="auto"/>
              <w:left w:val="nil"/>
              <w:bottom w:val="single" w:sz="4" w:space="0" w:color="auto"/>
              <w:right w:val="nil"/>
            </w:tcBorders>
            <w:shd w:val="clear" w:color="auto" w:fill="auto"/>
            <w:noWrap/>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sz w:val="16"/>
                <w:szCs w:val="16"/>
              </w:rPr>
              <w:t>MIZŠ, MDDSZ, MGRT</w:t>
            </w:r>
          </w:p>
        </w:tc>
        <w:tc>
          <w:tcPr>
            <w:tcW w:w="1925"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Postopna uvedba sistema vajeništva (oblikovanje ustreznega normativnega okvira in podpornega okolja); spodbujanje praktičnega usposabljanja pri delodajalcih</w:t>
            </w:r>
          </w:p>
        </w:tc>
        <w:tc>
          <w:tcPr>
            <w:tcW w:w="364"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4,3</w:t>
            </w:r>
          </w:p>
        </w:tc>
        <w:tc>
          <w:tcPr>
            <w:tcW w:w="364"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6,2</w:t>
            </w:r>
          </w:p>
        </w:tc>
        <w:tc>
          <w:tcPr>
            <w:tcW w:w="327"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jc w:val="center"/>
              <w:rPr>
                <w:rFonts w:ascii="Arial" w:hAnsi="Arial" w:cs="Arial"/>
                <w:b/>
                <w:bCs/>
                <w:sz w:val="16"/>
                <w:szCs w:val="16"/>
              </w:rPr>
            </w:pPr>
            <w:r w:rsidRPr="00015579">
              <w:rPr>
                <w:rFonts w:ascii="Arial" w:hAnsi="Arial" w:cs="Arial"/>
                <w:b/>
                <w:bCs/>
                <w:sz w:val="16"/>
                <w:szCs w:val="16"/>
              </w:rPr>
              <w:t>4,0</w:t>
            </w:r>
          </w:p>
        </w:tc>
        <w:tc>
          <w:tcPr>
            <w:tcW w:w="251"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jc w:val="center"/>
              <w:rPr>
                <w:rFonts w:ascii="Arial" w:hAnsi="Arial" w:cs="Arial"/>
                <w:b/>
                <w:bCs/>
                <w:sz w:val="16"/>
                <w:szCs w:val="16"/>
              </w:rPr>
            </w:pPr>
            <w:r w:rsidRPr="00015579">
              <w:rPr>
                <w:rFonts w:ascii="Arial" w:hAnsi="Arial" w:cs="Arial"/>
                <w:b/>
                <w:bCs/>
                <w:sz w:val="16"/>
                <w:szCs w:val="16"/>
              </w:rPr>
              <w:t>4,0</w:t>
            </w:r>
          </w:p>
        </w:tc>
        <w:tc>
          <w:tcPr>
            <w:tcW w:w="328"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jc w:val="center"/>
              <w:rPr>
                <w:rFonts w:ascii="Arial" w:hAnsi="Arial" w:cs="Arial"/>
                <w:b/>
                <w:bCs/>
                <w:sz w:val="16"/>
                <w:szCs w:val="16"/>
              </w:rPr>
            </w:pPr>
            <w:r w:rsidRPr="00015579">
              <w:rPr>
                <w:rFonts w:ascii="Arial" w:hAnsi="Arial" w:cs="Arial"/>
                <w:b/>
                <w:bCs/>
                <w:sz w:val="16"/>
                <w:szCs w:val="16"/>
              </w:rPr>
              <w:t>4,0</w:t>
            </w:r>
          </w:p>
        </w:tc>
      </w:tr>
      <w:tr w:rsidR="00F13665" w:rsidRPr="00015579" w:rsidTr="00362E42">
        <w:trPr>
          <w:trHeight w:val="255"/>
        </w:trPr>
        <w:tc>
          <w:tcPr>
            <w:tcW w:w="97" w:type="pct"/>
            <w:tcBorders>
              <w:top w:val="nil"/>
              <w:left w:val="single" w:sz="4" w:space="0" w:color="auto"/>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w:t>
            </w:r>
          </w:p>
        </w:tc>
        <w:tc>
          <w:tcPr>
            <w:tcW w:w="728" w:type="pct"/>
            <w:tcBorders>
              <w:top w:val="nil"/>
              <w:left w:val="nil"/>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Programi/ukrepi</w:t>
            </w:r>
          </w:p>
        </w:tc>
        <w:tc>
          <w:tcPr>
            <w:tcW w:w="615" w:type="pct"/>
            <w:tcBorders>
              <w:top w:val="nil"/>
              <w:left w:val="nil"/>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w:t>
            </w:r>
          </w:p>
        </w:tc>
        <w:tc>
          <w:tcPr>
            <w:tcW w:w="1925" w:type="pct"/>
            <w:tcBorders>
              <w:top w:val="nil"/>
              <w:left w:val="nil"/>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w:t>
            </w:r>
          </w:p>
        </w:tc>
        <w:tc>
          <w:tcPr>
            <w:tcW w:w="364"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364"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327"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251"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328"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r>
      <w:tr w:rsidR="00F13665" w:rsidRPr="00015579" w:rsidTr="00362E42">
        <w:trPr>
          <w:trHeight w:val="526"/>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4.</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Spodbujanje ustvarjalnosti, podjetnosti in inovativnosti</w:t>
            </w:r>
          </w:p>
        </w:tc>
        <w:tc>
          <w:tcPr>
            <w:tcW w:w="615" w:type="pct"/>
            <w:tcBorders>
              <w:top w:val="nil"/>
              <w:left w:val="nil"/>
              <w:bottom w:val="single" w:sz="4" w:space="0" w:color="auto"/>
              <w:right w:val="single" w:sz="4" w:space="0" w:color="auto"/>
            </w:tcBorders>
            <w:shd w:val="clear" w:color="auto" w:fill="auto"/>
            <w:noWrap/>
            <w:vAlign w:val="center"/>
            <w:hideMark/>
          </w:tcPr>
          <w:p w:rsidR="00F13665" w:rsidRPr="00015579" w:rsidRDefault="00F13665" w:rsidP="00362E42">
            <w:pPr>
              <w:spacing w:after="0"/>
              <w:jc w:val="center"/>
              <w:rPr>
                <w:rFonts w:ascii="Arial" w:hAnsi="Arial" w:cs="Arial"/>
                <w:bCs/>
                <w:sz w:val="16"/>
                <w:szCs w:val="16"/>
              </w:rPr>
            </w:pPr>
            <w:r w:rsidRPr="00015579">
              <w:rPr>
                <w:rFonts w:ascii="Arial" w:hAnsi="Arial" w:cs="Arial"/>
                <w:bCs/>
                <w:sz w:val="16"/>
                <w:szCs w:val="16"/>
              </w:rPr>
              <w:t>MGRT, MIZŠ</w:t>
            </w:r>
          </w:p>
        </w:tc>
        <w:tc>
          <w:tcPr>
            <w:tcW w:w="1925" w:type="pct"/>
            <w:tcBorders>
              <w:top w:val="nil"/>
              <w:left w:val="nil"/>
              <w:bottom w:val="single" w:sz="4" w:space="0" w:color="auto"/>
              <w:right w:val="single" w:sz="4" w:space="0" w:color="auto"/>
            </w:tcBorders>
            <w:shd w:val="clear" w:color="auto" w:fill="auto"/>
            <w:vAlign w:val="bottom"/>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xml:space="preserve">Spodbujanje kompetenc ustvarjalnosti, podjetnosti in inovativnosti med mladimi; izvajanje storitev univerzitetnih inkubatorjev ter podore inovativnim socialnim podjetjem ipd. </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1,2</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w:t>
            </w:r>
          </w:p>
        </w:tc>
        <w:tc>
          <w:tcPr>
            <w:tcW w:w="327" w:type="pct"/>
            <w:tcBorders>
              <w:top w:val="nil"/>
              <w:left w:val="nil"/>
              <w:bottom w:val="single" w:sz="4" w:space="0" w:color="auto"/>
              <w:right w:val="single" w:sz="4" w:space="0" w:color="auto"/>
            </w:tcBorders>
            <w:shd w:val="clear" w:color="auto" w:fill="auto"/>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0,7</w:t>
            </w:r>
          </w:p>
        </w:tc>
        <w:tc>
          <w:tcPr>
            <w:tcW w:w="251" w:type="pct"/>
            <w:tcBorders>
              <w:top w:val="nil"/>
              <w:left w:val="nil"/>
              <w:bottom w:val="single" w:sz="4" w:space="0" w:color="auto"/>
              <w:right w:val="single" w:sz="4" w:space="0" w:color="auto"/>
            </w:tcBorders>
            <w:shd w:val="clear" w:color="auto" w:fill="auto"/>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0,6</w:t>
            </w:r>
          </w:p>
        </w:tc>
        <w:tc>
          <w:tcPr>
            <w:tcW w:w="328" w:type="pct"/>
            <w:tcBorders>
              <w:top w:val="nil"/>
              <w:left w:val="nil"/>
              <w:bottom w:val="single" w:sz="4" w:space="0" w:color="auto"/>
              <w:right w:val="single" w:sz="4" w:space="0" w:color="auto"/>
            </w:tcBorders>
            <w:shd w:val="clear" w:color="auto" w:fill="auto"/>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0,6</w:t>
            </w:r>
          </w:p>
        </w:tc>
      </w:tr>
      <w:tr w:rsidR="00F13665" w:rsidRPr="00015579" w:rsidTr="00362E42">
        <w:trPr>
          <w:trHeight w:val="698"/>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5.</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Štipendiranje </w:t>
            </w:r>
          </w:p>
        </w:tc>
        <w:tc>
          <w:tcPr>
            <w:tcW w:w="615" w:type="pct"/>
            <w:tcBorders>
              <w:top w:val="nil"/>
              <w:left w:val="nil"/>
              <w:bottom w:val="single" w:sz="4" w:space="0" w:color="auto"/>
              <w:right w:val="single" w:sz="4" w:space="0" w:color="auto"/>
            </w:tcBorders>
            <w:shd w:val="clear" w:color="000000" w:fill="FFFFFF"/>
            <w:vAlign w:val="center"/>
            <w:hideMark/>
          </w:tcPr>
          <w:p w:rsidR="00F13665" w:rsidRPr="00015579" w:rsidRDefault="00F13665" w:rsidP="00362E42">
            <w:pPr>
              <w:spacing w:after="0"/>
              <w:jc w:val="center"/>
              <w:rPr>
                <w:rFonts w:ascii="Arial" w:hAnsi="Arial" w:cs="Arial"/>
                <w:bCs/>
                <w:sz w:val="16"/>
                <w:szCs w:val="16"/>
              </w:rPr>
            </w:pPr>
            <w:r w:rsidRPr="00015579">
              <w:rPr>
                <w:rFonts w:ascii="Arial" w:hAnsi="Arial" w:cs="Arial"/>
                <w:bCs/>
                <w:sz w:val="16"/>
                <w:szCs w:val="16"/>
              </w:rPr>
              <w:t>MDDSZ, MK</w:t>
            </w:r>
          </w:p>
        </w:tc>
        <w:tc>
          <w:tcPr>
            <w:tcW w:w="1925" w:type="pct"/>
            <w:tcBorders>
              <w:top w:val="nil"/>
              <w:left w:val="nil"/>
              <w:bottom w:val="single" w:sz="4" w:space="0" w:color="auto"/>
              <w:right w:val="single" w:sz="4" w:space="0" w:color="auto"/>
            </w:tcBorders>
            <w:shd w:val="clear" w:color="auto" w:fill="auto"/>
            <w:vAlign w:val="bottom"/>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Izvajanje štipendijske politike: regijske štipendijske sheme, štipendije za deficitarne poklice, AD Futura in štipendije za specializirane in deficitarne poklice v kulturi ipd.</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4,7</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5,9</w:t>
            </w:r>
          </w:p>
        </w:tc>
        <w:tc>
          <w:tcPr>
            <w:tcW w:w="327"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6,9</w:t>
            </w:r>
          </w:p>
        </w:tc>
        <w:tc>
          <w:tcPr>
            <w:tcW w:w="251"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6,9</w:t>
            </w:r>
          </w:p>
        </w:tc>
        <w:tc>
          <w:tcPr>
            <w:tcW w:w="328"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6,9</w:t>
            </w:r>
          </w:p>
        </w:tc>
      </w:tr>
      <w:tr w:rsidR="00F13665" w:rsidRPr="00015579" w:rsidTr="00362E42">
        <w:trPr>
          <w:trHeight w:val="255"/>
        </w:trPr>
        <w:tc>
          <w:tcPr>
            <w:tcW w:w="97" w:type="pct"/>
            <w:tcBorders>
              <w:top w:val="nil"/>
              <w:left w:val="single" w:sz="4" w:space="0" w:color="auto"/>
              <w:bottom w:val="single" w:sz="4" w:space="0" w:color="auto"/>
              <w:right w:val="single" w:sz="4" w:space="0" w:color="auto"/>
            </w:tcBorders>
            <w:shd w:val="clear" w:color="000000" w:fill="C6D9F1"/>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w:t>
            </w:r>
          </w:p>
        </w:tc>
        <w:tc>
          <w:tcPr>
            <w:tcW w:w="1343" w:type="pct"/>
            <w:gridSpan w:val="2"/>
            <w:tcBorders>
              <w:top w:val="nil"/>
              <w:left w:val="nil"/>
              <w:bottom w:val="single" w:sz="4" w:space="0" w:color="auto"/>
              <w:right w:val="single" w:sz="4" w:space="0" w:color="auto"/>
            </w:tcBorders>
            <w:shd w:val="clear" w:color="000000" w:fill="C6D9F1"/>
            <w:vAlign w:val="bottom"/>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Zgodnje ukrepanje in aktivacija – SKUPAJ </w:t>
            </w:r>
          </w:p>
        </w:tc>
        <w:tc>
          <w:tcPr>
            <w:tcW w:w="1925" w:type="pct"/>
            <w:tcBorders>
              <w:top w:val="nil"/>
              <w:left w:val="nil"/>
              <w:bottom w:val="single" w:sz="4" w:space="0" w:color="auto"/>
              <w:right w:val="single" w:sz="4" w:space="0" w:color="auto"/>
            </w:tcBorders>
            <w:shd w:val="clear" w:color="000000" w:fill="C6D9F1"/>
            <w:vAlign w:val="bottom"/>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w:t>
            </w:r>
          </w:p>
        </w:tc>
        <w:tc>
          <w:tcPr>
            <w:tcW w:w="364" w:type="pct"/>
            <w:tcBorders>
              <w:top w:val="nil"/>
              <w:left w:val="nil"/>
              <w:bottom w:val="single" w:sz="4" w:space="0" w:color="auto"/>
              <w:right w:val="single" w:sz="4" w:space="0" w:color="auto"/>
            </w:tcBorders>
            <w:shd w:val="clear" w:color="000000" w:fill="C6D9F1"/>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15,0</w:t>
            </w:r>
          </w:p>
        </w:tc>
        <w:tc>
          <w:tcPr>
            <w:tcW w:w="364" w:type="pct"/>
            <w:tcBorders>
              <w:top w:val="nil"/>
              <w:left w:val="nil"/>
              <w:bottom w:val="single" w:sz="4" w:space="0" w:color="auto"/>
              <w:right w:val="single" w:sz="4" w:space="0" w:color="auto"/>
            </w:tcBorders>
            <w:shd w:val="clear" w:color="000000" w:fill="C6D9F1"/>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18,0</w:t>
            </w:r>
          </w:p>
        </w:tc>
        <w:tc>
          <w:tcPr>
            <w:tcW w:w="327" w:type="pct"/>
            <w:tcBorders>
              <w:top w:val="nil"/>
              <w:left w:val="nil"/>
              <w:bottom w:val="single" w:sz="4" w:space="0" w:color="auto"/>
              <w:right w:val="single" w:sz="4" w:space="0" w:color="auto"/>
            </w:tcBorders>
            <w:shd w:val="clear" w:color="000000" w:fill="C6D9F1"/>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15,6</w:t>
            </w:r>
          </w:p>
        </w:tc>
        <w:tc>
          <w:tcPr>
            <w:tcW w:w="251" w:type="pct"/>
            <w:tcBorders>
              <w:top w:val="nil"/>
              <w:left w:val="nil"/>
              <w:bottom w:val="single" w:sz="4" w:space="0" w:color="auto"/>
              <w:right w:val="single" w:sz="4" w:space="0" w:color="auto"/>
            </w:tcBorders>
            <w:shd w:val="clear" w:color="000000" w:fill="C6D9F1"/>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15,0</w:t>
            </w:r>
          </w:p>
        </w:tc>
        <w:tc>
          <w:tcPr>
            <w:tcW w:w="328" w:type="pct"/>
            <w:tcBorders>
              <w:top w:val="nil"/>
              <w:left w:val="nil"/>
              <w:bottom w:val="single" w:sz="4" w:space="0" w:color="auto"/>
              <w:right w:val="single" w:sz="4" w:space="0" w:color="auto"/>
            </w:tcBorders>
            <w:shd w:val="clear" w:color="000000" w:fill="C6D9F1"/>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15,0</w:t>
            </w:r>
          </w:p>
        </w:tc>
      </w:tr>
    </w:tbl>
    <w:p w:rsidR="00F13665" w:rsidRPr="00015579" w:rsidRDefault="00F13665" w:rsidP="00F13665">
      <w:pPr>
        <w:rPr>
          <w:rFonts w:ascii="Arial" w:hAnsi="Arial" w:cs="Arial"/>
          <w:szCs w:val="20"/>
        </w:rPr>
        <w:sectPr w:rsidR="00F13665" w:rsidRPr="00015579" w:rsidSect="00491AD3">
          <w:headerReference w:type="first" r:id="rId11"/>
          <w:pgSz w:w="16838" w:h="11906" w:orient="landscape"/>
          <w:pgMar w:top="1417" w:right="1417" w:bottom="1417" w:left="1417" w:header="680" w:footer="680" w:gutter="0"/>
          <w:pgNumType w:start="1"/>
          <w:cols w:space="708"/>
          <w:titlePg/>
          <w:rtlGutter/>
          <w:docGrid w:linePitch="360"/>
        </w:sectPr>
      </w:pPr>
      <w:r w:rsidRPr="00015579">
        <w:rPr>
          <w:rFonts w:ascii="Arial" w:hAnsi="Arial" w:cs="Arial"/>
          <w:szCs w:val="20"/>
        </w:rPr>
        <w:t xml:space="preserve"> </w:t>
      </w:r>
    </w:p>
    <w:p w:rsidR="00F13665" w:rsidRPr="00CF11F2" w:rsidRDefault="00F13665" w:rsidP="00F13665">
      <w:pPr>
        <w:pStyle w:val="Naslov2"/>
        <w:numPr>
          <w:ilvl w:val="0"/>
          <w:numId w:val="0"/>
        </w:numPr>
        <w:ind w:left="576" w:hanging="576"/>
        <w:rPr>
          <w:rFonts w:cs="Arial"/>
          <w:noProof w:val="0"/>
          <w:lang w:val="sl-SI"/>
        </w:rPr>
      </w:pPr>
      <w:bookmarkStart w:id="13" w:name="_Toc441146226"/>
      <w:r w:rsidRPr="00CF11F2">
        <w:rPr>
          <w:rFonts w:cs="Arial"/>
          <w:noProof w:val="0"/>
          <w:lang w:val="sl-SI"/>
        </w:rPr>
        <w:lastRenderedPageBreak/>
        <w:t>4.2 Aktivacija mladih na trgu dela</w:t>
      </w:r>
      <w:bookmarkEnd w:id="13"/>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V okviru aktivacije bodo izvedeni štirje sistemski ukrepi. Prvi se osredotoča na okrepljeno svetovanje mladim s poudarkom na hitri aktivaciji na eni strani in aktiviranju dolgotrajno brezposelnih mladih na drugi. Zaradi problema prekarizacije na trgu dela, ki je </w:t>
      </w:r>
      <w:r>
        <w:rPr>
          <w:rFonts w:ascii="Arial" w:hAnsi="Arial" w:cs="Arial"/>
          <w:sz w:val="20"/>
          <w:szCs w:val="20"/>
        </w:rPr>
        <w:t>zelo</w:t>
      </w:r>
      <w:r w:rsidRPr="00CF11F2">
        <w:rPr>
          <w:rFonts w:ascii="Arial" w:hAnsi="Arial" w:cs="Arial"/>
          <w:sz w:val="20"/>
          <w:szCs w:val="20"/>
        </w:rPr>
        <w:t xml:space="preserve"> razširjena predvsem med mladim, se uvaja nov ukrep z</w:t>
      </w:r>
      <w:r>
        <w:rPr>
          <w:rFonts w:ascii="Arial" w:hAnsi="Arial" w:cs="Arial"/>
          <w:sz w:val="20"/>
          <w:szCs w:val="20"/>
        </w:rPr>
        <w:t>a</w:t>
      </w:r>
      <w:r w:rsidRPr="00CF11F2">
        <w:rPr>
          <w:rFonts w:ascii="Arial" w:hAnsi="Arial" w:cs="Arial"/>
          <w:sz w:val="20"/>
          <w:szCs w:val="20"/>
        </w:rPr>
        <w:t xml:space="preserve"> preprečevanj</w:t>
      </w:r>
      <w:r>
        <w:rPr>
          <w:rFonts w:ascii="Arial" w:hAnsi="Arial" w:cs="Arial"/>
          <w:sz w:val="20"/>
          <w:szCs w:val="20"/>
        </w:rPr>
        <w:t>e</w:t>
      </w:r>
      <w:r w:rsidRPr="00CF11F2">
        <w:rPr>
          <w:rFonts w:ascii="Arial" w:hAnsi="Arial" w:cs="Arial"/>
          <w:sz w:val="20"/>
          <w:szCs w:val="20"/>
        </w:rPr>
        <w:t xml:space="preserve"> in odkrivanj</w:t>
      </w:r>
      <w:r>
        <w:rPr>
          <w:rFonts w:ascii="Arial" w:hAnsi="Arial" w:cs="Arial"/>
          <w:sz w:val="20"/>
          <w:szCs w:val="20"/>
        </w:rPr>
        <w:t>e</w:t>
      </w:r>
      <w:r w:rsidRPr="00CF11F2">
        <w:rPr>
          <w:rFonts w:ascii="Arial" w:hAnsi="Arial" w:cs="Arial"/>
          <w:sz w:val="20"/>
          <w:szCs w:val="20"/>
        </w:rPr>
        <w:t xml:space="preserve"> prekarizacije na trgu dela.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Poseben sklop aktivnosti predstavlja tudi razširjeno spodbujanje mednarodne mobilnosti mladih prek </w:t>
      </w:r>
      <w:r>
        <w:rPr>
          <w:rFonts w:ascii="Arial" w:hAnsi="Arial" w:cs="Arial"/>
          <w:sz w:val="20"/>
          <w:szCs w:val="20"/>
        </w:rPr>
        <w:t xml:space="preserve">mreže </w:t>
      </w:r>
      <w:r w:rsidRPr="00CF11F2">
        <w:rPr>
          <w:rFonts w:ascii="Arial" w:hAnsi="Arial" w:cs="Arial"/>
          <w:sz w:val="20"/>
          <w:szCs w:val="20"/>
        </w:rPr>
        <w:t xml:space="preserve">EURES in drugih pilotnih projektov. </w:t>
      </w:r>
      <w:r>
        <w:rPr>
          <w:rFonts w:ascii="Arial" w:hAnsi="Arial" w:cs="Arial"/>
          <w:sz w:val="20"/>
          <w:szCs w:val="20"/>
        </w:rPr>
        <w:t xml:space="preserve">Da </w:t>
      </w:r>
      <w:r w:rsidRPr="00CF11F2">
        <w:rPr>
          <w:rFonts w:ascii="Arial" w:hAnsi="Arial" w:cs="Arial"/>
          <w:sz w:val="20"/>
          <w:szCs w:val="20"/>
        </w:rPr>
        <w:t>bodo o ukrepi</w:t>
      </w:r>
      <w:r>
        <w:rPr>
          <w:rFonts w:ascii="Arial" w:hAnsi="Arial" w:cs="Arial"/>
          <w:sz w:val="20"/>
          <w:szCs w:val="20"/>
        </w:rPr>
        <w:t>h</w:t>
      </w:r>
      <w:r w:rsidRPr="00CF11F2">
        <w:rPr>
          <w:rFonts w:ascii="Arial" w:hAnsi="Arial" w:cs="Arial"/>
          <w:sz w:val="20"/>
          <w:szCs w:val="20"/>
        </w:rPr>
        <w:t xml:space="preserve"> </w:t>
      </w:r>
      <w:r>
        <w:rPr>
          <w:rFonts w:ascii="Arial" w:hAnsi="Arial" w:cs="Arial"/>
          <w:sz w:val="20"/>
          <w:szCs w:val="20"/>
        </w:rPr>
        <w:t>j</w:t>
      </w:r>
      <w:r w:rsidRPr="00CF11F2">
        <w:rPr>
          <w:rFonts w:ascii="Arial" w:hAnsi="Arial" w:cs="Arial"/>
          <w:sz w:val="20"/>
          <w:szCs w:val="20"/>
        </w:rPr>
        <w:t xml:space="preserve">amstva za mlade obveščeni in informirani vsi deležniki na trgu dela in </w:t>
      </w:r>
      <w:r>
        <w:rPr>
          <w:rFonts w:ascii="Arial" w:hAnsi="Arial" w:cs="Arial"/>
          <w:sz w:val="20"/>
          <w:szCs w:val="20"/>
        </w:rPr>
        <w:t xml:space="preserve">da bi </w:t>
      </w:r>
      <w:r w:rsidRPr="00CF11F2">
        <w:rPr>
          <w:rFonts w:ascii="Arial" w:hAnsi="Arial" w:cs="Arial"/>
          <w:sz w:val="20"/>
          <w:szCs w:val="20"/>
        </w:rPr>
        <w:t>doseg</w:t>
      </w:r>
      <w:r>
        <w:rPr>
          <w:rFonts w:ascii="Arial" w:hAnsi="Arial" w:cs="Arial"/>
          <w:sz w:val="20"/>
          <w:szCs w:val="20"/>
        </w:rPr>
        <w:t>li</w:t>
      </w:r>
      <w:r w:rsidRPr="00CF11F2">
        <w:rPr>
          <w:rFonts w:ascii="Arial" w:hAnsi="Arial" w:cs="Arial"/>
          <w:sz w:val="20"/>
          <w:szCs w:val="20"/>
        </w:rPr>
        <w:t xml:space="preserve"> vse mlad</w:t>
      </w:r>
      <w:r>
        <w:rPr>
          <w:rFonts w:ascii="Arial" w:hAnsi="Arial" w:cs="Arial"/>
          <w:sz w:val="20"/>
          <w:szCs w:val="20"/>
        </w:rPr>
        <w:t>e</w:t>
      </w:r>
      <w:r w:rsidRPr="00CF11F2">
        <w:rPr>
          <w:rFonts w:ascii="Arial" w:hAnsi="Arial" w:cs="Arial"/>
          <w:sz w:val="20"/>
          <w:szCs w:val="20"/>
        </w:rPr>
        <w:t xml:space="preserve">, ki </w:t>
      </w:r>
      <w:r>
        <w:rPr>
          <w:rFonts w:ascii="Arial" w:hAnsi="Arial" w:cs="Arial"/>
          <w:sz w:val="20"/>
          <w:szCs w:val="20"/>
        </w:rPr>
        <w:t>spadajo</w:t>
      </w:r>
      <w:r w:rsidRPr="00CF11F2">
        <w:rPr>
          <w:rFonts w:ascii="Arial" w:hAnsi="Arial" w:cs="Arial"/>
          <w:sz w:val="20"/>
          <w:szCs w:val="20"/>
        </w:rPr>
        <w:t xml:space="preserve"> v skupino NEET, </w:t>
      </w:r>
      <w:r>
        <w:rPr>
          <w:rFonts w:ascii="Arial" w:hAnsi="Arial" w:cs="Arial"/>
          <w:sz w:val="20"/>
          <w:szCs w:val="20"/>
        </w:rPr>
        <w:t>zlasti</w:t>
      </w:r>
      <w:r w:rsidRPr="00CF11F2">
        <w:rPr>
          <w:rFonts w:ascii="Arial" w:hAnsi="Arial" w:cs="Arial"/>
          <w:sz w:val="20"/>
          <w:szCs w:val="20"/>
        </w:rPr>
        <w:t xml:space="preserve"> tist</w:t>
      </w:r>
      <w:r>
        <w:rPr>
          <w:rFonts w:ascii="Arial" w:hAnsi="Arial" w:cs="Arial"/>
          <w:sz w:val="20"/>
          <w:szCs w:val="20"/>
        </w:rPr>
        <w:t>e</w:t>
      </w:r>
      <w:r w:rsidRPr="00CF11F2">
        <w:rPr>
          <w:rFonts w:ascii="Arial" w:hAnsi="Arial" w:cs="Arial"/>
          <w:sz w:val="20"/>
          <w:szCs w:val="20"/>
        </w:rPr>
        <w:t xml:space="preserve">, ki niso prijavljeni v evidenci brezposelnih oseb pri ZRSZ, se pripravlja ukrep informiranja o </w:t>
      </w:r>
      <w:r>
        <w:rPr>
          <w:rFonts w:ascii="Arial" w:hAnsi="Arial" w:cs="Arial"/>
          <w:sz w:val="20"/>
          <w:szCs w:val="20"/>
        </w:rPr>
        <w:t>j</w:t>
      </w:r>
      <w:r w:rsidRPr="00CF11F2">
        <w:rPr>
          <w:rFonts w:ascii="Arial" w:hAnsi="Arial" w:cs="Arial"/>
          <w:sz w:val="20"/>
          <w:szCs w:val="20"/>
        </w:rPr>
        <w:t xml:space="preserve">amstvu za mlade. </w:t>
      </w:r>
    </w:p>
    <w:p w:rsidR="00F13665" w:rsidRPr="00CF11F2" w:rsidRDefault="00F13665" w:rsidP="00F13665">
      <w:pPr>
        <w:jc w:val="both"/>
        <w:rPr>
          <w:rFonts w:ascii="Arial" w:hAnsi="Arial" w:cs="Arial"/>
          <w:sz w:val="20"/>
          <w:szCs w:val="20"/>
        </w:rPr>
      </w:pPr>
      <w:r w:rsidRPr="00CF11F2">
        <w:rPr>
          <w:rFonts w:ascii="Arial" w:hAnsi="Arial" w:cs="Arial"/>
          <w:sz w:val="20"/>
          <w:szCs w:val="20"/>
        </w:rPr>
        <w:t>Ukrepi hitre aktivacije so namenjeni mladim brezposelnim osebam, starim do 29 let</w:t>
      </w:r>
      <w:r>
        <w:rPr>
          <w:rFonts w:ascii="Arial" w:hAnsi="Arial" w:cs="Arial"/>
          <w:sz w:val="20"/>
          <w:szCs w:val="20"/>
        </w:rPr>
        <w:t>,</w:t>
      </w:r>
      <w:r w:rsidRPr="00CF11F2">
        <w:rPr>
          <w:rFonts w:ascii="Arial" w:hAnsi="Arial" w:cs="Arial"/>
          <w:sz w:val="20"/>
          <w:szCs w:val="20"/>
        </w:rPr>
        <w:t xml:space="preserve"> in sodijo v kategorijo »ponudbe« </w:t>
      </w:r>
      <w:r>
        <w:rPr>
          <w:rFonts w:ascii="Arial" w:hAnsi="Arial" w:cs="Arial"/>
          <w:sz w:val="20"/>
          <w:szCs w:val="20"/>
        </w:rPr>
        <w:t>j</w:t>
      </w:r>
      <w:r w:rsidRPr="00CF11F2">
        <w:rPr>
          <w:rFonts w:ascii="Arial" w:hAnsi="Arial" w:cs="Arial"/>
          <w:sz w:val="20"/>
          <w:szCs w:val="20"/>
        </w:rPr>
        <w:t xml:space="preserve">amstva za mlade skladno z metodologijo </w:t>
      </w:r>
      <w:r>
        <w:rPr>
          <w:rFonts w:ascii="Arial" w:hAnsi="Arial" w:cs="Arial"/>
          <w:sz w:val="20"/>
          <w:szCs w:val="20"/>
        </w:rPr>
        <w:t>s</w:t>
      </w:r>
      <w:r w:rsidRPr="00CF11F2">
        <w:rPr>
          <w:rFonts w:ascii="Arial" w:hAnsi="Arial" w:cs="Arial"/>
          <w:sz w:val="20"/>
          <w:szCs w:val="20"/>
        </w:rPr>
        <w:t xml:space="preserve">premljanja izvajanja </w:t>
      </w:r>
      <w:r>
        <w:rPr>
          <w:rFonts w:ascii="Arial" w:hAnsi="Arial" w:cs="Arial"/>
          <w:sz w:val="20"/>
          <w:szCs w:val="20"/>
        </w:rPr>
        <w:t>j</w:t>
      </w:r>
      <w:r w:rsidRPr="00CF11F2">
        <w:rPr>
          <w:rFonts w:ascii="Arial" w:hAnsi="Arial" w:cs="Arial"/>
          <w:sz w:val="20"/>
          <w:szCs w:val="20"/>
        </w:rPr>
        <w:t>amstva za mlade</w:t>
      </w:r>
      <w:r w:rsidRPr="00CF11F2">
        <w:rPr>
          <w:rFonts w:ascii="Arial" w:hAnsi="Arial" w:cs="Arial"/>
          <w:sz w:val="20"/>
          <w:szCs w:val="20"/>
        </w:rPr>
        <w:footnoteReference w:id="9"/>
      </w:r>
      <w:r w:rsidRPr="00CF11F2">
        <w:rPr>
          <w:rFonts w:ascii="Arial" w:hAnsi="Arial" w:cs="Arial"/>
          <w:sz w:val="20"/>
          <w:szCs w:val="20"/>
        </w:rPr>
        <w:t xml:space="preserve">. Ukrepi so namenjeni izvajanju aktivnosti, ki bodo spodbujale vključevanje mladih na trg dela.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Načrtovane aktivnosti bodo pokrivale področje podjetništva in inovativnosti, izobraževanja in usposabljanja mladih brezposelnih oseb </w:t>
      </w:r>
      <w:r>
        <w:rPr>
          <w:rFonts w:ascii="Arial" w:hAnsi="Arial" w:cs="Arial"/>
          <w:sz w:val="20"/>
          <w:szCs w:val="20"/>
        </w:rPr>
        <w:t>ter</w:t>
      </w:r>
      <w:r w:rsidRPr="00CF11F2">
        <w:rPr>
          <w:rFonts w:ascii="Arial" w:hAnsi="Arial" w:cs="Arial"/>
          <w:sz w:val="20"/>
          <w:szCs w:val="20"/>
        </w:rPr>
        <w:t xml:space="preserve"> različne spodbude za zaposlovanje, pri čemer bo posebna pozornost namenjena trajnosti novih zaposlitev. Med brezposelnimi bodo posebne aktivnosti namenjene tudi dolgotrajno brezposelnim in ranljivim mladim.  </w:t>
      </w:r>
    </w:p>
    <w:p w:rsidR="00F13665" w:rsidRPr="00CF11F2" w:rsidRDefault="00F13665" w:rsidP="00F13665">
      <w:pPr>
        <w:autoSpaceDE w:val="0"/>
        <w:autoSpaceDN w:val="0"/>
        <w:adjustRightInd w:val="0"/>
        <w:jc w:val="both"/>
        <w:rPr>
          <w:rFonts w:ascii="Arial" w:hAnsi="Arial" w:cs="Arial"/>
          <w:sz w:val="20"/>
          <w:szCs w:val="20"/>
        </w:rPr>
      </w:pPr>
      <w:r w:rsidRPr="00CF11F2">
        <w:rPr>
          <w:rFonts w:ascii="Arial" w:hAnsi="Arial" w:cs="Arial"/>
          <w:sz w:val="20"/>
          <w:szCs w:val="20"/>
        </w:rPr>
        <w:t xml:space="preserve">Ukrepi aktivacije mladih na trgu dela so predstavljeni v tabeli 2.  </w:t>
      </w:r>
    </w:p>
    <w:p w:rsidR="00F13665" w:rsidRPr="00CF11F2" w:rsidRDefault="00F13665" w:rsidP="00F13665">
      <w:pPr>
        <w:jc w:val="both"/>
        <w:rPr>
          <w:rFonts w:ascii="Arial" w:hAnsi="Arial" w:cs="Arial"/>
          <w:b/>
          <w:sz w:val="20"/>
          <w:szCs w:val="20"/>
        </w:rPr>
      </w:pPr>
    </w:p>
    <w:p w:rsidR="00F13665" w:rsidRPr="00CF11F2" w:rsidRDefault="00F13665" w:rsidP="00F13665">
      <w:pPr>
        <w:rPr>
          <w:rFonts w:ascii="Arial" w:hAnsi="Arial" w:cs="Arial"/>
          <w:b/>
          <w:sz w:val="18"/>
          <w:szCs w:val="18"/>
        </w:rPr>
      </w:pPr>
    </w:p>
    <w:p w:rsidR="00F13665" w:rsidRPr="00CF11F2" w:rsidRDefault="00F13665" w:rsidP="00F13665">
      <w:pPr>
        <w:rPr>
          <w:rFonts w:ascii="Arial" w:hAnsi="Arial" w:cs="Arial"/>
          <w:b/>
          <w:sz w:val="18"/>
          <w:szCs w:val="18"/>
        </w:rPr>
      </w:pPr>
    </w:p>
    <w:p w:rsidR="00F13665" w:rsidRPr="00CF11F2" w:rsidRDefault="00F13665" w:rsidP="00F13665">
      <w:pPr>
        <w:spacing w:before="100" w:after="100"/>
        <w:rPr>
          <w:rFonts w:ascii="Arial" w:hAnsi="Arial" w:cs="Arial"/>
          <w:b/>
          <w:color w:val="000000"/>
          <w:szCs w:val="20"/>
        </w:rPr>
        <w:sectPr w:rsidR="00F13665" w:rsidRPr="00CF11F2" w:rsidSect="00491AD3">
          <w:footerReference w:type="default" r:id="rId12"/>
          <w:pgSz w:w="11906" w:h="16838"/>
          <w:pgMar w:top="1418" w:right="1418" w:bottom="1418" w:left="1418" w:header="709" w:footer="709" w:gutter="0"/>
          <w:cols w:space="708"/>
          <w:docGrid w:linePitch="360"/>
        </w:sectPr>
      </w:pPr>
    </w:p>
    <w:p w:rsidR="00F13665" w:rsidRPr="00CF11F2" w:rsidRDefault="00F13665" w:rsidP="00F13665">
      <w:pPr>
        <w:pStyle w:val="Slog1"/>
        <w:rPr>
          <w:rFonts w:ascii="Arial" w:hAnsi="Arial" w:cs="Arial"/>
          <w:b/>
          <w:lang w:val="sl-SI"/>
        </w:rPr>
      </w:pPr>
      <w:bookmarkStart w:id="14" w:name="_Toc378148322"/>
      <w:bookmarkStart w:id="15" w:name="_Toc436130273"/>
      <w:bookmarkStart w:id="16" w:name="_Toc441146273"/>
      <w:r w:rsidRPr="00CF11F2">
        <w:rPr>
          <w:rFonts w:ascii="Arial" w:hAnsi="Arial" w:cs="Arial"/>
          <w:b/>
          <w:lang w:val="sl-SI"/>
        </w:rPr>
        <w:lastRenderedPageBreak/>
        <w:t>Tabela 2: Aktivacija mladih na trgu dela</w:t>
      </w:r>
      <w:bookmarkEnd w:id="14"/>
      <w:bookmarkEnd w:id="15"/>
      <w:bookmarkEnd w:id="16"/>
    </w:p>
    <w:tbl>
      <w:tblPr>
        <w:tblW w:w="5000" w:type="pct"/>
        <w:tblLayout w:type="fixed"/>
        <w:tblCellMar>
          <w:left w:w="70" w:type="dxa"/>
          <w:right w:w="70" w:type="dxa"/>
        </w:tblCellMar>
        <w:tblLook w:val="04A0" w:firstRow="1" w:lastRow="0" w:firstColumn="1" w:lastColumn="0" w:noHBand="0" w:noVBand="1"/>
      </w:tblPr>
      <w:tblGrid>
        <w:gridCol w:w="769"/>
        <w:gridCol w:w="4927"/>
        <w:gridCol w:w="784"/>
        <w:gridCol w:w="3126"/>
        <w:gridCol w:w="893"/>
        <w:gridCol w:w="784"/>
        <w:gridCol w:w="893"/>
        <w:gridCol w:w="893"/>
        <w:gridCol w:w="923"/>
      </w:tblGrid>
      <w:tr w:rsidR="00F13665" w:rsidRPr="00CF11F2" w:rsidTr="00362E42">
        <w:trPr>
          <w:trHeight w:val="300"/>
        </w:trPr>
        <w:tc>
          <w:tcPr>
            <w:tcW w:w="275" w:type="pct"/>
            <w:vMerge w:val="restart"/>
            <w:tcBorders>
              <w:top w:val="single" w:sz="4" w:space="0" w:color="auto"/>
              <w:left w:val="single" w:sz="4" w:space="0" w:color="auto"/>
              <w:right w:val="single" w:sz="4" w:space="0" w:color="auto"/>
            </w:tcBorders>
            <w:shd w:val="clear" w:color="000000" w:fill="ACB9CA"/>
          </w:tcPr>
          <w:p w:rsidR="00F13665" w:rsidRPr="00CF11F2" w:rsidRDefault="00F13665" w:rsidP="00362E42">
            <w:pPr>
              <w:spacing w:after="0"/>
              <w:rPr>
                <w:rFonts w:ascii="Arial" w:hAnsi="Arial" w:cs="Arial"/>
                <w:b/>
                <w:bCs/>
                <w:color w:val="000000"/>
                <w:sz w:val="16"/>
                <w:szCs w:val="16"/>
              </w:rPr>
            </w:pPr>
          </w:p>
        </w:tc>
        <w:tc>
          <w:tcPr>
            <w:tcW w:w="1761"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Ukrep</w:t>
            </w:r>
          </w:p>
        </w:tc>
        <w:tc>
          <w:tcPr>
            <w:tcW w:w="280" w:type="pct"/>
            <w:vMerge w:val="restart"/>
            <w:tcBorders>
              <w:top w:val="single" w:sz="4" w:space="0" w:color="auto"/>
              <w:left w:val="single" w:sz="4" w:space="0" w:color="auto"/>
              <w:bottom w:val="single" w:sz="4" w:space="0" w:color="000000"/>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Nosilec ukrepa</w:t>
            </w:r>
          </w:p>
        </w:tc>
        <w:tc>
          <w:tcPr>
            <w:tcW w:w="1117"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 xml:space="preserve">Kratka vsebina /Cilj ukrepa </w:t>
            </w:r>
          </w:p>
        </w:tc>
        <w:tc>
          <w:tcPr>
            <w:tcW w:w="319"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2016</w:t>
            </w:r>
          </w:p>
        </w:tc>
        <w:tc>
          <w:tcPr>
            <w:tcW w:w="280"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2017</w:t>
            </w:r>
          </w:p>
        </w:tc>
        <w:tc>
          <w:tcPr>
            <w:tcW w:w="319"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2018</w:t>
            </w:r>
          </w:p>
        </w:tc>
        <w:tc>
          <w:tcPr>
            <w:tcW w:w="319"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2019</w:t>
            </w:r>
          </w:p>
        </w:tc>
        <w:tc>
          <w:tcPr>
            <w:tcW w:w="330"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2020</w:t>
            </w:r>
          </w:p>
        </w:tc>
      </w:tr>
      <w:tr w:rsidR="00F13665" w:rsidRPr="00CF11F2" w:rsidTr="00362E42">
        <w:trPr>
          <w:trHeight w:val="300"/>
        </w:trPr>
        <w:tc>
          <w:tcPr>
            <w:tcW w:w="275" w:type="pct"/>
            <w:vMerge/>
            <w:tcBorders>
              <w:left w:val="single" w:sz="4" w:space="0" w:color="auto"/>
              <w:bottom w:val="single" w:sz="4" w:space="0" w:color="auto"/>
              <w:right w:val="single" w:sz="4" w:space="0" w:color="auto"/>
            </w:tcBorders>
          </w:tcPr>
          <w:p w:rsidR="00F13665" w:rsidRPr="00CF11F2" w:rsidRDefault="00F13665" w:rsidP="00362E42">
            <w:pPr>
              <w:spacing w:after="0"/>
              <w:rPr>
                <w:rFonts w:ascii="Arial" w:hAnsi="Arial" w:cs="Arial"/>
                <w:b/>
                <w:bCs/>
                <w:color w:val="000000"/>
                <w:sz w:val="16"/>
                <w:szCs w:val="16"/>
              </w:rPr>
            </w:pPr>
          </w:p>
        </w:tc>
        <w:tc>
          <w:tcPr>
            <w:tcW w:w="1761"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280"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19"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19"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30"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r>
      <w:tr w:rsidR="00F13665" w:rsidRPr="00CF11F2" w:rsidTr="00362E42">
        <w:trPr>
          <w:trHeight w:val="296"/>
        </w:trPr>
        <w:tc>
          <w:tcPr>
            <w:tcW w:w="275" w:type="pct"/>
            <w:tcBorders>
              <w:top w:val="nil"/>
              <w:left w:val="single" w:sz="4" w:space="0" w:color="auto"/>
              <w:bottom w:val="single" w:sz="4" w:space="0" w:color="auto"/>
              <w:right w:val="single" w:sz="4" w:space="0" w:color="auto"/>
            </w:tcBorders>
            <w:shd w:val="clear" w:color="000000" w:fill="D6DCE4"/>
          </w:tcPr>
          <w:p w:rsidR="00F13665" w:rsidRPr="00CF11F2" w:rsidRDefault="00F13665" w:rsidP="00362E42">
            <w:pPr>
              <w:spacing w:after="0"/>
              <w:rPr>
                <w:rFonts w:ascii="Arial" w:hAnsi="Arial" w:cs="Arial"/>
                <w:b/>
                <w:bCs/>
                <w:color w:val="000000"/>
                <w:sz w:val="16"/>
                <w:szCs w:val="16"/>
              </w:rPr>
            </w:pPr>
          </w:p>
        </w:tc>
        <w:tc>
          <w:tcPr>
            <w:tcW w:w="1761" w:type="pct"/>
            <w:tcBorders>
              <w:top w:val="nil"/>
              <w:left w:val="single" w:sz="4" w:space="0" w:color="auto"/>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xml:space="preserve">Reforme/sistemski ukrepi </w:t>
            </w:r>
          </w:p>
        </w:tc>
        <w:tc>
          <w:tcPr>
            <w:tcW w:w="280"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117"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567" w:type="pct"/>
            <w:gridSpan w:val="5"/>
            <w:tcBorders>
              <w:top w:val="nil"/>
              <w:left w:val="nil"/>
              <w:bottom w:val="single" w:sz="4" w:space="0" w:color="auto"/>
              <w:right w:val="single" w:sz="4" w:space="0" w:color="auto"/>
            </w:tcBorders>
            <w:shd w:val="clear" w:color="000000" w:fill="D6DCE4"/>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v mio</w:t>
            </w:r>
            <w:r>
              <w:rPr>
                <w:rFonts w:ascii="Arial" w:hAnsi="Arial" w:cs="Arial"/>
                <w:b/>
                <w:bCs/>
                <w:color w:val="000000"/>
                <w:sz w:val="16"/>
                <w:szCs w:val="16"/>
              </w:rPr>
              <w:t>.</w:t>
            </w:r>
            <w:r w:rsidRPr="00CF11F2">
              <w:rPr>
                <w:rFonts w:ascii="Arial" w:hAnsi="Arial" w:cs="Arial"/>
                <w:b/>
                <w:bCs/>
                <w:color w:val="000000"/>
                <w:sz w:val="16"/>
                <w:szCs w:val="16"/>
              </w:rPr>
              <w:t xml:space="preserve"> EUR </w:t>
            </w:r>
          </w:p>
        </w:tc>
      </w:tr>
      <w:tr w:rsidR="00F13665" w:rsidRPr="00CF11F2" w:rsidTr="00362E42">
        <w:trPr>
          <w:trHeight w:val="510"/>
        </w:trPr>
        <w:tc>
          <w:tcPr>
            <w:tcW w:w="275" w:type="pct"/>
            <w:tcBorders>
              <w:top w:val="nil"/>
              <w:left w:val="single" w:sz="4" w:space="0" w:color="auto"/>
              <w:bottom w:val="single" w:sz="4" w:space="0" w:color="auto"/>
              <w:right w:val="single" w:sz="4" w:space="0" w:color="auto"/>
            </w:tcBorders>
            <w:vAlign w:val="center"/>
          </w:tcPr>
          <w:p w:rsidR="00F13665"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6.</w:t>
            </w:r>
          </w:p>
        </w:tc>
        <w:tc>
          <w:tcPr>
            <w:tcW w:w="1761" w:type="pct"/>
            <w:tcBorders>
              <w:top w:val="nil"/>
              <w:left w:val="single" w:sz="4" w:space="0" w:color="auto"/>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K</w:t>
            </w:r>
            <w:r w:rsidRPr="00CF11F2">
              <w:rPr>
                <w:rFonts w:ascii="Arial" w:hAnsi="Arial" w:cs="Arial"/>
                <w:b/>
                <w:bCs/>
                <w:color w:val="002060"/>
                <w:sz w:val="16"/>
                <w:szCs w:val="16"/>
              </w:rPr>
              <w:t>repitev svetovalnega dela z mladimi na ZRSZ (</w:t>
            </w:r>
            <w:r>
              <w:rPr>
                <w:rFonts w:ascii="Arial" w:hAnsi="Arial" w:cs="Arial"/>
                <w:b/>
                <w:bCs/>
                <w:color w:val="002060"/>
                <w:sz w:val="16"/>
                <w:szCs w:val="16"/>
              </w:rPr>
              <w:t>s</w:t>
            </w:r>
            <w:r w:rsidRPr="00CF11F2">
              <w:rPr>
                <w:rFonts w:ascii="Arial" w:hAnsi="Arial" w:cs="Arial"/>
                <w:b/>
                <w:bCs/>
                <w:color w:val="002060"/>
                <w:sz w:val="16"/>
                <w:szCs w:val="16"/>
              </w:rPr>
              <w:t>vetovalci za mlade)</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Zaposlitev in usposabljanje svetovalcev za brezposelne, ki bodo specializirani za delo z mladimi in dolgotrajno brezposelnimi mladimi</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1,3</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1,3</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1,2</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1,2</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1,2</w:t>
            </w:r>
          </w:p>
        </w:tc>
      </w:tr>
      <w:tr w:rsidR="00F13665" w:rsidRPr="00CF11F2" w:rsidTr="00362E42">
        <w:trPr>
          <w:trHeight w:val="51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7.</w:t>
            </w:r>
          </w:p>
        </w:tc>
        <w:tc>
          <w:tcPr>
            <w:tcW w:w="1761" w:type="pct"/>
            <w:tcBorders>
              <w:top w:val="nil"/>
              <w:left w:val="single" w:sz="4" w:space="0" w:color="auto"/>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Preprečevanje in odkrivanje prekarizacije na trgu dela</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Podpora deležnikom na trgu dela, ozaveščanje o pravicah delavcev in pasteh prekarnih oblik dela ter krepitev inšpekcijskih služb</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w:t>
            </w:r>
            <w:r>
              <w:rPr>
                <w:rFonts w:ascii="Arial" w:hAnsi="Arial" w:cs="Arial"/>
                <w:b/>
                <w:bCs/>
                <w:color w:val="000000"/>
                <w:sz w:val="16"/>
                <w:szCs w:val="16"/>
              </w:rPr>
              <w:t>7</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w:t>
            </w:r>
            <w:r>
              <w:rPr>
                <w:rFonts w:ascii="Arial" w:hAnsi="Arial" w:cs="Arial"/>
                <w:b/>
                <w:bCs/>
                <w:color w:val="000000"/>
                <w:sz w:val="16"/>
                <w:szCs w:val="16"/>
              </w:rPr>
              <w:t>8</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0,4</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0,4</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0,4</w:t>
            </w:r>
          </w:p>
        </w:tc>
      </w:tr>
      <w:tr w:rsidR="00F13665" w:rsidRPr="00CF11F2" w:rsidTr="00362E42">
        <w:trPr>
          <w:trHeight w:val="51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8.</w:t>
            </w:r>
          </w:p>
        </w:tc>
        <w:tc>
          <w:tcPr>
            <w:tcW w:w="1761" w:type="pct"/>
            <w:tcBorders>
              <w:top w:val="nil"/>
              <w:left w:val="single" w:sz="4" w:space="0" w:color="auto"/>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Mednarodna mobilnost</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 MIZŠ</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Pr>
                <w:rFonts w:ascii="Arial" w:hAnsi="Arial" w:cs="Arial"/>
                <w:sz w:val="16"/>
                <w:szCs w:val="16"/>
              </w:rPr>
              <w:t>S</w:t>
            </w:r>
            <w:r w:rsidRPr="00CF11F2">
              <w:rPr>
                <w:rFonts w:ascii="Arial" w:hAnsi="Arial" w:cs="Arial"/>
                <w:sz w:val="16"/>
                <w:szCs w:val="16"/>
              </w:rPr>
              <w:t xml:space="preserve">podbujanje mednarodne mobilnosti mladih prek </w:t>
            </w:r>
            <w:r>
              <w:rPr>
                <w:rFonts w:ascii="Arial" w:hAnsi="Arial" w:cs="Arial"/>
                <w:sz w:val="16"/>
                <w:szCs w:val="16"/>
              </w:rPr>
              <w:t xml:space="preserve">mreže </w:t>
            </w:r>
            <w:r w:rsidRPr="00CF11F2">
              <w:rPr>
                <w:rFonts w:ascii="Arial" w:hAnsi="Arial" w:cs="Arial"/>
                <w:sz w:val="16"/>
                <w:szCs w:val="16"/>
              </w:rPr>
              <w:t>EURES in drugih pilotnih projektov</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0,9</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0,9</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0,9</w:t>
            </w:r>
          </w:p>
        </w:tc>
      </w:tr>
      <w:tr w:rsidR="00F13665" w:rsidRPr="00CF11F2" w:rsidTr="00362E42">
        <w:trPr>
          <w:trHeight w:val="102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9.</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 xml:space="preserve">Informiranje in obveščanje o </w:t>
            </w:r>
            <w:r>
              <w:rPr>
                <w:rFonts w:ascii="Arial" w:hAnsi="Arial" w:cs="Arial"/>
                <w:b/>
                <w:bCs/>
                <w:color w:val="002060"/>
                <w:sz w:val="16"/>
                <w:szCs w:val="16"/>
              </w:rPr>
              <w:t>j</w:t>
            </w:r>
            <w:r w:rsidRPr="00CF11F2">
              <w:rPr>
                <w:rFonts w:ascii="Arial" w:hAnsi="Arial" w:cs="Arial"/>
                <w:b/>
                <w:bCs/>
                <w:color w:val="002060"/>
                <w:sz w:val="16"/>
                <w:szCs w:val="16"/>
              </w:rPr>
              <w:t>amstvu za mlade</w:t>
            </w:r>
          </w:p>
        </w:tc>
        <w:tc>
          <w:tcPr>
            <w:tcW w:w="280" w:type="pct"/>
            <w:tcBorders>
              <w:top w:val="nil"/>
              <w:left w:val="nil"/>
              <w:bottom w:val="single" w:sz="4" w:space="0" w:color="auto"/>
              <w:right w:val="single" w:sz="4" w:space="0" w:color="auto"/>
            </w:tcBorders>
            <w:shd w:val="clear" w:color="auto" w:fill="auto"/>
            <w:noWrap/>
            <w:vAlign w:val="center"/>
            <w:hideMark/>
          </w:tcPr>
          <w:p w:rsidR="00F13665" w:rsidRPr="00AC035D" w:rsidRDefault="00F13665" w:rsidP="00362E42">
            <w:pPr>
              <w:spacing w:after="0"/>
              <w:jc w:val="center"/>
              <w:rPr>
                <w:rFonts w:ascii="Arial" w:hAnsi="Arial" w:cs="Arial"/>
                <w:strike/>
                <w:color w:val="000000"/>
                <w:sz w:val="16"/>
                <w:szCs w:val="16"/>
              </w:rPr>
            </w:pPr>
            <w:r>
              <w:rPr>
                <w:rFonts w:ascii="Arial" w:hAnsi="Arial" w:cs="Arial"/>
                <w:color w:val="000000"/>
                <w:sz w:val="16"/>
                <w:szCs w:val="16"/>
              </w:rPr>
              <w:t>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 xml:space="preserve">Obveščanje in informiranje o ukrepih </w:t>
            </w:r>
            <w:r>
              <w:rPr>
                <w:rFonts w:ascii="Arial" w:hAnsi="Arial" w:cs="Arial"/>
                <w:sz w:val="16"/>
                <w:szCs w:val="16"/>
              </w:rPr>
              <w:t>j</w:t>
            </w:r>
            <w:r w:rsidRPr="00CF11F2">
              <w:rPr>
                <w:rFonts w:ascii="Arial" w:hAnsi="Arial" w:cs="Arial"/>
                <w:sz w:val="16"/>
                <w:szCs w:val="16"/>
              </w:rPr>
              <w:t>amstva za mlade (promocijske aktivnosti, sple</w:t>
            </w:r>
            <w:r>
              <w:rPr>
                <w:rFonts w:ascii="Arial" w:hAnsi="Arial" w:cs="Arial"/>
                <w:sz w:val="16"/>
                <w:szCs w:val="16"/>
              </w:rPr>
              <w:t xml:space="preserve">tne storitve, aplikacije ipd.) </w:t>
            </w:r>
            <w:r w:rsidRPr="00CF11F2">
              <w:rPr>
                <w:rFonts w:ascii="Arial" w:hAnsi="Arial" w:cs="Arial"/>
                <w:sz w:val="16"/>
                <w:szCs w:val="16"/>
              </w:rPr>
              <w:t>ter drugi projekti</w:t>
            </w:r>
            <w:r>
              <w:rPr>
                <w:rFonts w:ascii="Arial" w:hAnsi="Arial" w:cs="Arial"/>
                <w:sz w:val="16"/>
                <w:szCs w:val="16"/>
              </w:rPr>
              <w:t>,</w:t>
            </w:r>
            <w:r w:rsidRPr="00CF11F2">
              <w:rPr>
                <w:rFonts w:ascii="Arial" w:hAnsi="Arial" w:cs="Arial"/>
                <w:sz w:val="16"/>
                <w:szCs w:val="16"/>
              </w:rPr>
              <w:t xml:space="preserve"> namenjeni informiranju in obveščanju o </w:t>
            </w:r>
            <w:r>
              <w:rPr>
                <w:rFonts w:ascii="Arial" w:hAnsi="Arial" w:cs="Arial"/>
                <w:sz w:val="16"/>
                <w:szCs w:val="16"/>
              </w:rPr>
              <w:t>jamstvu za mlade</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0,2</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0,1</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w:t>
            </w:r>
          </w:p>
        </w:tc>
        <w:tc>
          <w:tcPr>
            <w:tcW w:w="33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w:t>
            </w:r>
          </w:p>
        </w:tc>
      </w:tr>
      <w:tr w:rsidR="00F13665" w:rsidRPr="00CF11F2" w:rsidTr="00362E42">
        <w:trPr>
          <w:trHeight w:val="300"/>
        </w:trPr>
        <w:tc>
          <w:tcPr>
            <w:tcW w:w="275" w:type="pct"/>
            <w:tcBorders>
              <w:top w:val="nil"/>
              <w:left w:val="single" w:sz="4" w:space="0" w:color="auto"/>
              <w:bottom w:val="single" w:sz="4" w:space="0" w:color="auto"/>
              <w:right w:val="single" w:sz="4" w:space="0" w:color="auto"/>
            </w:tcBorders>
            <w:shd w:val="clear" w:color="000000" w:fill="BDD7EE"/>
            <w:vAlign w:val="center"/>
          </w:tcPr>
          <w:p w:rsidR="00F13665" w:rsidRPr="00CF11F2" w:rsidRDefault="00F13665" w:rsidP="00362E42">
            <w:pPr>
              <w:spacing w:after="0"/>
              <w:jc w:val="center"/>
              <w:rPr>
                <w:rFonts w:ascii="Arial" w:hAnsi="Arial" w:cs="Arial"/>
                <w:b/>
                <w:bCs/>
                <w:color w:val="000000"/>
                <w:sz w:val="16"/>
                <w:szCs w:val="16"/>
              </w:rPr>
            </w:pPr>
          </w:p>
        </w:tc>
        <w:tc>
          <w:tcPr>
            <w:tcW w:w="1761" w:type="pct"/>
            <w:tcBorders>
              <w:top w:val="nil"/>
              <w:left w:val="single" w:sz="4" w:space="0" w:color="auto"/>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Programi/ukrepi hitre aktivacije</w:t>
            </w:r>
          </w:p>
        </w:tc>
        <w:tc>
          <w:tcPr>
            <w:tcW w:w="280"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b/>
                <w:bCs/>
                <w:color w:val="000000"/>
                <w:sz w:val="16"/>
                <w:szCs w:val="16"/>
              </w:rPr>
            </w:pPr>
          </w:p>
        </w:tc>
        <w:tc>
          <w:tcPr>
            <w:tcW w:w="1117" w:type="pct"/>
            <w:tcBorders>
              <w:top w:val="nil"/>
              <w:left w:val="nil"/>
              <w:bottom w:val="single" w:sz="4" w:space="0" w:color="auto"/>
              <w:right w:val="single" w:sz="4" w:space="0" w:color="auto"/>
            </w:tcBorders>
            <w:shd w:val="clear" w:color="000000" w:fill="BDD7EE"/>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319"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280"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319"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319"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330"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r>
      <w:tr w:rsidR="00F13665" w:rsidRPr="00CF11F2" w:rsidTr="00362E42">
        <w:trPr>
          <w:trHeight w:val="127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10.</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Usposabljanje in izobraževanje brezposelnih mladih</w:t>
            </w:r>
          </w:p>
        </w:tc>
        <w:tc>
          <w:tcPr>
            <w:tcW w:w="28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 MK</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 xml:space="preserve">Programi aktivne politike zaposlovanja, kot so: usposabljanje brezposelnih za poklice, po katerih povprašujejo delodajalci in so oblikovani v skladu z njihovimi aktualnimi potrebami, usposabljanje na delovnem mestu, projektno učenje mlajših odraslih, ukrepi na področju aktivacije mladih </w:t>
            </w:r>
            <w:r>
              <w:rPr>
                <w:rFonts w:ascii="Arial" w:hAnsi="Arial" w:cs="Arial"/>
                <w:sz w:val="16"/>
                <w:szCs w:val="16"/>
              </w:rPr>
              <w:t>v</w:t>
            </w:r>
            <w:r w:rsidRPr="00CF11F2">
              <w:rPr>
                <w:rFonts w:ascii="Arial" w:hAnsi="Arial" w:cs="Arial"/>
                <w:sz w:val="16"/>
                <w:szCs w:val="16"/>
              </w:rPr>
              <w:t xml:space="preserve"> kultur</w:t>
            </w:r>
            <w:r>
              <w:rPr>
                <w:rFonts w:ascii="Arial" w:hAnsi="Arial" w:cs="Arial"/>
                <w:sz w:val="16"/>
                <w:szCs w:val="16"/>
              </w:rPr>
              <w:t>i</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7,6</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5,4</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5,0</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4,8</w:t>
            </w:r>
          </w:p>
        </w:tc>
        <w:tc>
          <w:tcPr>
            <w:tcW w:w="33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4,6</w:t>
            </w:r>
          </w:p>
        </w:tc>
      </w:tr>
      <w:tr w:rsidR="00F13665" w:rsidRPr="00CF11F2" w:rsidTr="00362E42">
        <w:trPr>
          <w:trHeight w:val="76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11.</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Spodbude za zaposlovanje mladih</w:t>
            </w:r>
          </w:p>
        </w:tc>
        <w:tc>
          <w:tcPr>
            <w:tcW w:w="28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 MIZŠ</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Pr>
                <w:rFonts w:ascii="Arial" w:hAnsi="Arial" w:cs="Arial"/>
                <w:sz w:val="16"/>
                <w:szCs w:val="16"/>
              </w:rPr>
              <w:t>S</w:t>
            </w:r>
            <w:r w:rsidRPr="00CF11F2">
              <w:rPr>
                <w:rFonts w:ascii="Arial" w:hAnsi="Arial" w:cs="Arial"/>
                <w:sz w:val="16"/>
                <w:szCs w:val="16"/>
              </w:rPr>
              <w:t>podbujanj</w:t>
            </w:r>
            <w:r>
              <w:rPr>
                <w:rFonts w:ascii="Arial" w:hAnsi="Arial" w:cs="Arial"/>
                <w:sz w:val="16"/>
                <w:szCs w:val="16"/>
              </w:rPr>
              <w:t>e</w:t>
            </w:r>
            <w:r w:rsidRPr="00CF11F2">
              <w:rPr>
                <w:rFonts w:ascii="Arial" w:hAnsi="Arial" w:cs="Arial"/>
                <w:sz w:val="16"/>
                <w:szCs w:val="16"/>
              </w:rPr>
              <w:t xml:space="preserve"> zaposlovanja brezposelnih mladih, iskalcev prve zaposlitve s poudarko</w:t>
            </w:r>
            <w:r>
              <w:rPr>
                <w:rFonts w:ascii="Arial" w:hAnsi="Arial" w:cs="Arial"/>
                <w:sz w:val="16"/>
                <w:szCs w:val="16"/>
              </w:rPr>
              <w:t>m</w:t>
            </w:r>
            <w:r w:rsidRPr="00CF11F2">
              <w:rPr>
                <w:rFonts w:ascii="Arial" w:hAnsi="Arial" w:cs="Arial"/>
                <w:sz w:val="16"/>
                <w:szCs w:val="16"/>
              </w:rPr>
              <w:t xml:space="preserve"> na trajnejših zaposlitvah in zagotavljanju pripravništ</w:t>
            </w:r>
            <w:r>
              <w:rPr>
                <w:rFonts w:ascii="Arial" w:hAnsi="Arial" w:cs="Arial"/>
                <w:sz w:val="16"/>
                <w:szCs w:val="16"/>
              </w:rPr>
              <w:t>va</w:t>
            </w:r>
            <w:r w:rsidRPr="00CF11F2">
              <w:rPr>
                <w:rFonts w:ascii="Arial" w:hAnsi="Arial" w:cs="Arial"/>
                <w:sz w:val="16"/>
                <w:szCs w:val="16"/>
              </w:rPr>
              <w:t xml:space="preserve"> na posameznih področjih </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21,3</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12,4</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6,0</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5,0</w:t>
            </w:r>
          </w:p>
        </w:tc>
        <w:tc>
          <w:tcPr>
            <w:tcW w:w="33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5,0</w:t>
            </w:r>
          </w:p>
        </w:tc>
      </w:tr>
      <w:tr w:rsidR="00F13665" w:rsidRPr="00CF11F2" w:rsidTr="00362E42">
        <w:trPr>
          <w:trHeight w:val="76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12.</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Ukrepi za ranljive mlade</w:t>
            </w:r>
          </w:p>
        </w:tc>
        <w:tc>
          <w:tcPr>
            <w:tcW w:w="280" w:type="pct"/>
            <w:tcBorders>
              <w:top w:val="nil"/>
              <w:left w:val="nil"/>
              <w:bottom w:val="single" w:sz="4" w:space="0" w:color="auto"/>
              <w:right w:val="single" w:sz="4" w:space="0" w:color="auto"/>
            </w:tcBorders>
            <w:shd w:val="clear" w:color="auto" w:fill="auto"/>
            <w:vAlign w:val="center"/>
            <w:hideMark/>
          </w:tcPr>
          <w:p w:rsidR="00F13665"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w:t>
            </w:r>
            <w:r>
              <w:rPr>
                <w:rFonts w:ascii="Arial" w:hAnsi="Arial" w:cs="Arial"/>
                <w:color w:val="000000"/>
                <w:sz w:val="16"/>
                <w:szCs w:val="16"/>
              </w:rPr>
              <w:t>,</w:t>
            </w:r>
          </w:p>
          <w:p w:rsidR="00F13665" w:rsidRPr="00AC035D" w:rsidRDefault="00F13665" w:rsidP="00362E42">
            <w:pPr>
              <w:spacing w:after="0"/>
              <w:jc w:val="center"/>
              <w:rPr>
                <w:rFonts w:ascii="Arial" w:hAnsi="Arial" w:cs="Arial"/>
                <w:color w:val="FF0000"/>
                <w:sz w:val="16"/>
                <w:szCs w:val="16"/>
              </w:rPr>
            </w:pPr>
            <w:r w:rsidRPr="0093658D">
              <w:rPr>
                <w:rFonts w:ascii="Arial" w:hAnsi="Arial" w:cs="Arial"/>
                <w:color w:val="000000"/>
                <w:sz w:val="16"/>
                <w:szCs w:val="16"/>
              </w:rPr>
              <w:t>MIZŠ</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 xml:space="preserve">Spodbujanje zaposlovanja dolgotrajno brezposelnih mladih s subvencijami ali vključevanjem v javna dela ter pomoč pri prehodu mladih s posebnimi potrebami na trg dela </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8,8</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9,2</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8</w:t>
            </w:r>
            <w:r w:rsidRPr="00CF11F2">
              <w:rPr>
                <w:rFonts w:ascii="Arial" w:hAnsi="Arial" w:cs="Arial"/>
                <w:b/>
                <w:bCs/>
                <w:color w:val="000000"/>
                <w:sz w:val="16"/>
                <w:szCs w:val="16"/>
              </w:rPr>
              <w:t>,0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7</w:t>
            </w:r>
            <w:r w:rsidRPr="00CF11F2">
              <w:rPr>
                <w:rFonts w:ascii="Arial" w:hAnsi="Arial" w:cs="Arial"/>
                <w:b/>
                <w:bCs/>
                <w:color w:val="000000"/>
                <w:sz w:val="16"/>
                <w:szCs w:val="16"/>
              </w:rPr>
              <w:t>,</w:t>
            </w:r>
            <w:r>
              <w:rPr>
                <w:rFonts w:ascii="Arial" w:hAnsi="Arial" w:cs="Arial"/>
                <w:b/>
                <w:bCs/>
                <w:color w:val="000000"/>
                <w:sz w:val="16"/>
                <w:szCs w:val="16"/>
              </w:rPr>
              <w:t>5</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7</w:t>
            </w:r>
            <w:r w:rsidRPr="00CF11F2">
              <w:rPr>
                <w:rFonts w:ascii="Arial" w:hAnsi="Arial" w:cs="Arial"/>
                <w:b/>
                <w:bCs/>
                <w:color w:val="000000"/>
                <w:sz w:val="16"/>
                <w:szCs w:val="16"/>
              </w:rPr>
              <w:t>,0</w:t>
            </w:r>
          </w:p>
        </w:tc>
      </w:tr>
      <w:tr w:rsidR="00F13665" w:rsidRPr="00CF11F2" w:rsidTr="00362E42">
        <w:trPr>
          <w:trHeight w:val="127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lastRenderedPageBreak/>
              <w:t>13.</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Podpora podjetništvu mladih</w:t>
            </w:r>
          </w:p>
        </w:tc>
        <w:tc>
          <w:tcPr>
            <w:tcW w:w="280"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MGRT, 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xml:space="preserve">Usposabljanje mladih brezposelnih oseb za ustanovitev podjetja; pomoč pri pripravi podjetniškega načrta; </w:t>
            </w:r>
            <w:r>
              <w:rPr>
                <w:rFonts w:ascii="Arial" w:hAnsi="Arial" w:cs="Arial"/>
                <w:color w:val="000000"/>
                <w:sz w:val="16"/>
                <w:szCs w:val="16"/>
              </w:rPr>
              <w:t>z</w:t>
            </w:r>
            <w:r w:rsidRPr="00CF11F2">
              <w:rPr>
                <w:rFonts w:ascii="Arial" w:hAnsi="Arial" w:cs="Arial"/>
                <w:color w:val="000000"/>
                <w:sz w:val="16"/>
                <w:szCs w:val="16"/>
              </w:rPr>
              <w:t xml:space="preserve">agotovitev storitev potencialnim podjetnikom in podjetnikom na začetku poslovne poti; </w:t>
            </w:r>
            <w:r>
              <w:rPr>
                <w:rFonts w:ascii="Arial" w:hAnsi="Arial" w:cs="Arial"/>
                <w:color w:val="000000"/>
                <w:sz w:val="16"/>
                <w:szCs w:val="16"/>
              </w:rPr>
              <w:t>s</w:t>
            </w:r>
            <w:r w:rsidRPr="00CF11F2">
              <w:rPr>
                <w:rFonts w:ascii="Arial" w:hAnsi="Arial" w:cs="Arial"/>
                <w:color w:val="000000"/>
                <w:sz w:val="16"/>
                <w:szCs w:val="16"/>
              </w:rPr>
              <w:t xml:space="preserve">podbude za mlada podjetja; </w:t>
            </w:r>
            <w:r>
              <w:rPr>
                <w:rFonts w:ascii="Arial" w:hAnsi="Arial" w:cs="Arial"/>
                <w:color w:val="000000"/>
                <w:sz w:val="16"/>
                <w:szCs w:val="16"/>
              </w:rPr>
              <w:t>s</w:t>
            </w:r>
            <w:r w:rsidRPr="00CF11F2">
              <w:rPr>
                <w:rFonts w:ascii="Arial" w:hAnsi="Arial" w:cs="Arial"/>
                <w:color w:val="000000"/>
                <w:sz w:val="16"/>
                <w:szCs w:val="16"/>
              </w:rPr>
              <w:t xml:space="preserve">podbujanje poslovnega sodelovanja in zaposlovanja mladih v mladinskih zadrugah ipd. </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1,7</w:t>
            </w:r>
          </w:p>
        </w:tc>
        <w:tc>
          <w:tcPr>
            <w:tcW w:w="280"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1,7</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3,5</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3,0</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3,0</w:t>
            </w:r>
          </w:p>
        </w:tc>
      </w:tr>
      <w:tr w:rsidR="00F13665" w:rsidRPr="00CF11F2" w:rsidTr="00362E42">
        <w:trPr>
          <w:trHeight w:val="30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14.</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Mladi na podeželju</w:t>
            </w:r>
          </w:p>
        </w:tc>
        <w:tc>
          <w:tcPr>
            <w:tcW w:w="280"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MKGP</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Podpora mladim za vzpostavitev in razvoj kmetijske dejavnosti in ustvarjanje delovnih mest</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11,1</w:t>
            </w:r>
          </w:p>
        </w:tc>
        <w:tc>
          <w:tcPr>
            <w:tcW w:w="280"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10,4</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13,3</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jc w:val="center"/>
              <w:rPr>
                <w:rFonts w:ascii="Arial" w:hAnsi="Arial" w:cs="Arial"/>
                <w:b/>
                <w:bCs/>
                <w:color w:val="000000"/>
                <w:sz w:val="16"/>
                <w:szCs w:val="16"/>
              </w:rPr>
            </w:pPr>
            <w:r w:rsidRPr="00CF11F2">
              <w:rPr>
                <w:rFonts w:ascii="Arial" w:hAnsi="Arial" w:cs="Arial"/>
                <w:b/>
                <w:bCs/>
                <w:color w:val="000000"/>
                <w:sz w:val="16"/>
                <w:szCs w:val="16"/>
              </w:rPr>
              <w:t>13,3</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jc w:val="center"/>
              <w:rPr>
                <w:rFonts w:ascii="Arial" w:hAnsi="Arial" w:cs="Arial"/>
                <w:b/>
                <w:bCs/>
                <w:color w:val="000000"/>
                <w:sz w:val="16"/>
                <w:szCs w:val="16"/>
              </w:rPr>
            </w:pPr>
            <w:r w:rsidRPr="00CF11F2">
              <w:rPr>
                <w:rFonts w:ascii="Arial" w:hAnsi="Arial" w:cs="Arial"/>
                <w:b/>
                <w:bCs/>
                <w:color w:val="000000"/>
                <w:sz w:val="16"/>
                <w:szCs w:val="16"/>
              </w:rPr>
              <w:t>13,3</w:t>
            </w:r>
          </w:p>
        </w:tc>
      </w:tr>
      <w:tr w:rsidR="00F13665" w:rsidRPr="00CF11F2" w:rsidTr="00362E42">
        <w:trPr>
          <w:trHeight w:val="127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15.</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Projekti za mlade</w:t>
            </w:r>
          </w:p>
        </w:tc>
        <w:tc>
          <w:tcPr>
            <w:tcW w:w="280"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MDDSZ, MIZŠ, URSM</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xml:space="preserve">Izvedba raznovrstnih projektov na temo razvoja novih možnosti zaposlovanja in samozaposlovanja mladih, kot odgovor na družbene izzive; </w:t>
            </w:r>
            <w:r>
              <w:rPr>
                <w:rFonts w:ascii="Arial" w:hAnsi="Arial" w:cs="Arial"/>
                <w:color w:val="000000"/>
                <w:sz w:val="16"/>
                <w:szCs w:val="16"/>
              </w:rPr>
              <w:t>i</w:t>
            </w:r>
            <w:r w:rsidRPr="00CF11F2">
              <w:rPr>
                <w:rFonts w:ascii="Arial" w:hAnsi="Arial" w:cs="Arial"/>
                <w:color w:val="000000"/>
                <w:sz w:val="16"/>
                <w:szCs w:val="16"/>
              </w:rPr>
              <w:t xml:space="preserve">zvedba raziskovalnih projektov z namenom povezovanja med akterji v trikotniku znanja, pri čemer bodo izhodišča potenciali posameznega raziskovalca in njegovih prebojnih idej  </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1,5</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2,5</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4,0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3,5</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w:t>
            </w:r>
            <w:r w:rsidRPr="00CF11F2">
              <w:rPr>
                <w:rFonts w:ascii="Arial" w:hAnsi="Arial" w:cs="Arial"/>
                <w:b/>
                <w:bCs/>
                <w:color w:val="000000"/>
                <w:sz w:val="16"/>
                <w:szCs w:val="16"/>
              </w:rPr>
              <w:t>,</w:t>
            </w:r>
            <w:r>
              <w:rPr>
                <w:rFonts w:ascii="Arial" w:hAnsi="Arial" w:cs="Arial"/>
                <w:b/>
                <w:bCs/>
                <w:color w:val="000000"/>
                <w:sz w:val="16"/>
                <w:szCs w:val="16"/>
              </w:rPr>
              <w:t>5</w:t>
            </w:r>
          </w:p>
        </w:tc>
      </w:tr>
      <w:tr w:rsidR="00F13665" w:rsidRPr="00CF11F2" w:rsidTr="00362E42">
        <w:trPr>
          <w:trHeight w:val="300"/>
        </w:trPr>
        <w:tc>
          <w:tcPr>
            <w:tcW w:w="275" w:type="pct"/>
            <w:tcBorders>
              <w:top w:val="nil"/>
              <w:left w:val="single" w:sz="4" w:space="0" w:color="auto"/>
              <w:bottom w:val="single" w:sz="4" w:space="0" w:color="auto"/>
              <w:right w:val="single" w:sz="4" w:space="0" w:color="auto"/>
            </w:tcBorders>
            <w:shd w:val="clear" w:color="000000" w:fill="C6D9F1"/>
          </w:tcPr>
          <w:p w:rsidR="00F13665" w:rsidRPr="00CF11F2" w:rsidRDefault="00F13665" w:rsidP="00362E42">
            <w:pPr>
              <w:spacing w:after="0"/>
              <w:rPr>
                <w:rFonts w:ascii="Arial" w:hAnsi="Arial" w:cs="Arial"/>
                <w:b/>
                <w:bCs/>
                <w:color w:val="000000"/>
                <w:sz w:val="16"/>
                <w:szCs w:val="16"/>
              </w:rPr>
            </w:pPr>
          </w:p>
        </w:tc>
        <w:tc>
          <w:tcPr>
            <w:tcW w:w="1761" w:type="pct"/>
            <w:tcBorders>
              <w:top w:val="nil"/>
              <w:left w:val="single" w:sz="4" w:space="0" w:color="auto"/>
              <w:bottom w:val="single" w:sz="4" w:space="0" w:color="auto"/>
              <w:right w:val="single" w:sz="4" w:space="0" w:color="auto"/>
            </w:tcBorders>
            <w:shd w:val="clear" w:color="000000" w:fill="C6D9F1"/>
            <w:vAlign w:val="bottom"/>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xml:space="preserve">Aktivacija mladih na trgu dela </w:t>
            </w:r>
          </w:p>
        </w:tc>
        <w:tc>
          <w:tcPr>
            <w:tcW w:w="280" w:type="pct"/>
            <w:tcBorders>
              <w:top w:val="nil"/>
              <w:left w:val="nil"/>
              <w:bottom w:val="single" w:sz="4" w:space="0" w:color="auto"/>
              <w:right w:val="single" w:sz="4" w:space="0" w:color="auto"/>
            </w:tcBorders>
            <w:shd w:val="clear" w:color="000000" w:fill="C6D9F1"/>
            <w:vAlign w:val="bottom"/>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w:t>
            </w:r>
          </w:p>
        </w:tc>
        <w:tc>
          <w:tcPr>
            <w:tcW w:w="1117" w:type="pct"/>
            <w:tcBorders>
              <w:top w:val="nil"/>
              <w:left w:val="nil"/>
              <w:bottom w:val="single" w:sz="4" w:space="0" w:color="auto"/>
              <w:right w:val="single" w:sz="4" w:space="0" w:color="auto"/>
            </w:tcBorders>
            <w:shd w:val="clear" w:color="000000" w:fill="C6D9F1"/>
            <w:vAlign w:val="bottom"/>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w:t>
            </w:r>
          </w:p>
        </w:tc>
        <w:tc>
          <w:tcPr>
            <w:tcW w:w="319" w:type="pct"/>
            <w:tcBorders>
              <w:top w:val="nil"/>
              <w:left w:val="nil"/>
              <w:bottom w:val="single" w:sz="4" w:space="0" w:color="auto"/>
              <w:right w:val="single" w:sz="4" w:space="0" w:color="auto"/>
            </w:tcBorders>
            <w:shd w:val="clear" w:color="auto" w:fill="B8CCE4"/>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55,1</w:t>
            </w:r>
          </w:p>
        </w:tc>
        <w:tc>
          <w:tcPr>
            <w:tcW w:w="280" w:type="pct"/>
            <w:tcBorders>
              <w:top w:val="nil"/>
              <w:left w:val="nil"/>
              <w:bottom w:val="single" w:sz="4" w:space="0" w:color="auto"/>
              <w:right w:val="single" w:sz="4" w:space="0" w:color="auto"/>
            </w:tcBorders>
            <w:shd w:val="clear" w:color="auto" w:fill="B8CCE4"/>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44,8</w:t>
            </w:r>
          </w:p>
        </w:tc>
        <w:tc>
          <w:tcPr>
            <w:tcW w:w="319" w:type="pct"/>
            <w:tcBorders>
              <w:top w:val="nil"/>
              <w:left w:val="nil"/>
              <w:bottom w:val="single" w:sz="4" w:space="0" w:color="auto"/>
              <w:right w:val="single" w:sz="4" w:space="0" w:color="auto"/>
            </w:tcBorders>
            <w:shd w:val="clear" w:color="auto" w:fill="B8CCE4"/>
            <w:vAlign w:val="center"/>
            <w:hideMark/>
          </w:tcPr>
          <w:p w:rsidR="00F13665" w:rsidRPr="00EE29E3"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42,4</w:t>
            </w:r>
          </w:p>
        </w:tc>
        <w:tc>
          <w:tcPr>
            <w:tcW w:w="319" w:type="pct"/>
            <w:tcBorders>
              <w:top w:val="nil"/>
              <w:left w:val="nil"/>
              <w:bottom w:val="single" w:sz="4" w:space="0" w:color="auto"/>
              <w:right w:val="single" w:sz="4" w:space="0" w:color="auto"/>
            </w:tcBorders>
            <w:shd w:val="clear" w:color="auto" w:fill="B8CCE4"/>
            <w:vAlign w:val="center"/>
            <w:hideMark/>
          </w:tcPr>
          <w:p w:rsidR="00F13665" w:rsidRPr="00EE29E3"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39,6</w:t>
            </w:r>
          </w:p>
        </w:tc>
        <w:tc>
          <w:tcPr>
            <w:tcW w:w="330" w:type="pct"/>
            <w:tcBorders>
              <w:top w:val="nil"/>
              <w:left w:val="nil"/>
              <w:bottom w:val="single" w:sz="4" w:space="0" w:color="auto"/>
              <w:right w:val="single" w:sz="4" w:space="0" w:color="auto"/>
            </w:tcBorders>
            <w:shd w:val="clear" w:color="auto" w:fill="B8CCE4"/>
            <w:vAlign w:val="center"/>
            <w:hideMark/>
          </w:tcPr>
          <w:p w:rsidR="00F13665" w:rsidRPr="00EE29E3"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38,9</w:t>
            </w:r>
          </w:p>
        </w:tc>
      </w:tr>
    </w:tbl>
    <w:p w:rsidR="00F13665" w:rsidRPr="00CF11F2" w:rsidRDefault="00F13665" w:rsidP="00F13665">
      <w:pPr>
        <w:rPr>
          <w:rFonts w:ascii="Arial" w:hAnsi="Arial" w:cs="Arial"/>
          <w:b/>
          <w:sz w:val="18"/>
          <w:szCs w:val="18"/>
        </w:rPr>
      </w:pPr>
    </w:p>
    <w:p w:rsidR="00F13665" w:rsidRPr="00CF11F2" w:rsidRDefault="00F13665" w:rsidP="00F13665">
      <w:pPr>
        <w:rPr>
          <w:rFonts w:ascii="Arial" w:hAnsi="Arial" w:cs="Arial"/>
          <w:b/>
          <w:color w:val="000000"/>
          <w:szCs w:val="20"/>
        </w:rPr>
        <w:sectPr w:rsidR="00F13665" w:rsidRPr="00CF11F2" w:rsidSect="00491AD3">
          <w:footerReference w:type="default" r:id="rId13"/>
          <w:pgSz w:w="16838" w:h="11906" w:orient="landscape"/>
          <w:pgMar w:top="1418" w:right="1418" w:bottom="1418" w:left="1418" w:header="709" w:footer="709" w:gutter="0"/>
          <w:cols w:space="708"/>
          <w:docGrid w:linePitch="360"/>
        </w:sectPr>
      </w:pPr>
    </w:p>
    <w:p w:rsidR="00F13665" w:rsidRPr="00CF11F2" w:rsidRDefault="00F13665" w:rsidP="00F13665">
      <w:pPr>
        <w:pStyle w:val="Naslov1"/>
        <w:numPr>
          <w:ilvl w:val="0"/>
          <w:numId w:val="0"/>
        </w:numPr>
        <w:ind w:left="432"/>
        <w:rPr>
          <w:rFonts w:cs="Arial"/>
          <w:noProof w:val="0"/>
          <w:color w:val="2F5496"/>
          <w:sz w:val="28"/>
          <w:szCs w:val="28"/>
          <w:lang w:val="sl-SI"/>
        </w:rPr>
      </w:pPr>
      <w:bookmarkStart w:id="17" w:name="_Toc441146227"/>
      <w:bookmarkEnd w:id="9"/>
      <w:r w:rsidRPr="00CF11F2">
        <w:rPr>
          <w:rFonts w:cs="Arial"/>
          <w:noProof w:val="0"/>
          <w:color w:val="2F5496"/>
          <w:sz w:val="28"/>
          <w:szCs w:val="28"/>
          <w:lang w:val="sl-SI"/>
        </w:rPr>
        <w:lastRenderedPageBreak/>
        <w:t xml:space="preserve">5 Obseg in finančni okvir izvajanja programa </w:t>
      </w:r>
      <w:r>
        <w:rPr>
          <w:rFonts w:cs="Arial"/>
          <w:noProof w:val="0"/>
          <w:color w:val="2F5496"/>
          <w:sz w:val="28"/>
          <w:szCs w:val="28"/>
          <w:lang w:val="sl-SI"/>
        </w:rPr>
        <w:t>j</w:t>
      </w:r>
      <w:r w:rsidRPr="00CF11F2">
        <w:rPr>
          <w:rFonts w:cs="Arial"/>
          <w:noProof w:val="0"/>
          <w:color w:val="2F5496"/>
          <w:sz w:val="28"/>
          <w:szCs w:val="28"/>
          <w:lang w:val="sl-SI"/>
        </w:rPr>
        <w:t>amstva za mlade</w:t>
      </w:r>
      <w:bookmarkEnd w:id="17"/>
    </w:p>
    <w:p w:rsidR="00F13665" w:rsidRPr="00CF11F2" w:rsidRDefault="00F13665" w:rsidP="00F13665">
      <w:pPr>
        <w:jc w:val="both"/>
        <w:rPr>
          <w:rFonts w:ascii="Arial" w:hAnsi="Arial" w:cs="Arial"/>
          <w:b/>
          <w:color w:val="1F497D"/>
          <w:sz w:val="20"/>
          <w:szCs w:val="20"/>
        </w:rPr>
      </w:pPr>
    </w:p>
    <w:p w:rsidR="00F13665" w:rsidRPr="00CF11F2" w:rsidRDefault="00F13665" w:rsidP="00F13665">
      <w:pPr>
        <w:jc w:val="both"/>
        <w:rPr>
          <w:rFonts w:ascii="Arial" w:hAnsi="Arial" w:cs="Arial"/>
          <w:b/>
          <w:color w:val="1F497D"/>
          <w:sz w:val="20"/>
          <w:szCs w:val="20"/>
          <w:u w:val="single"/>
        </w:rPr>
      </w:pPr>
      <w:r w:rsidRPr="00CF11F2">
        <w:rPr>
          <w:rFonts w:ascii="Arial" w:hAnsi="Arial" w:cs="Arial"/>
          <w:b/>
          <w:color w:val="1F497D"/>
          <w:sz w:val="20"/>
          <w:szCs w:val="20"/>
          <w:u w:val="single"/>
        </w:rPr>
        <w:t xml:space="preserve">Ocena obsega in števila vključitev brezposelnih mladih </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Ključna ciljna skupina </w:t>
      </w:r>
      <w:r>
        <w:rPr>
          <w:rFonts w:ascii="Arial" w:hAnsi="Arial" w:cs="Arial"/>
          <w:sz w:val="20"/>
          <w:szCs w:val="20"/>
        </w:rPr>
        <w:t>j</w:t>
      </w:r>
      <w:r w:rsidRPr="00CF11F2">
        <w:rPr>
          <w:rFonts w:ascii="Arial" w:hAnsi="Arial" w:cs="Arial"/>
          <w:sz w:val="20"/>
          <w:szCs w:val="20"/>
        </w:rPr>
        <w:t xml:space="preserve">amstva za mlade so mladi, stari do 29 let, ki so prijavljeni v evidenci brezposelnih oseb pri Zavodu RS za zaposlovanje. Konec decembra 2015 je bilo registriranih brezposelnih </w:t>
      </w:r>
      <w:r w:rsidRPr="00CF11F2">
        <w:rPr>
          <w:rFonts w:ascii="Arial" w:hAnsi="Arial" w:cs="Arial"/>
          <w:b/>
          <w:sz w:val="20"/>
          <w:szCs w:val="20"/>
        </w:rPr>
        <w:t>26.938 oseb</w:t>
      </w:r>
      <w:r w:rsidRPr="00CF11F2">
        <w:rPr>
          <w:rFonts w:ascii="Arial" w:hAnsi="Arial" w:cs="Arial"/>
          <w:sz w:val="20"/>
          <w:szCs w:val="20"/>
        </w:rPr>
        <w:t xml:space="preserve"> v starosti od 15 do 29 let, kar je za 3213 oseb oz. 10,7 % manj kot decembra 2014. </w:t>
      </w:r>
      <w:r w:rsidRPr="00CF11F2">
        <w:rPr>
          <w:rFonts w:ascii="Arial" w:hAnsi="Arial" w:cs="Arial"/>
          <w:color w:val="000000"/>
          <w:sz w:val="20"/>
          <w:szCs w:val="20"/>
        </w:rPr>
        <w:t xml:space="preserve">V obdobju od januarja do decembra 2015 se je v evidenco brezposelnih na </w:t>
      </w:r>
      <w:r w:rsidRPr="00CF11F2">
        <w:rPr>
          <w:rFonts w:ascii="Arial" w:hAnsi="Arial" w:cs="Arial"/>
          <w:b/>
          <w:bCs/>
          <w:color w:val="000000"/>
          <w:sz w:val="20"/>
          <w:szCs w:val="20"/>
        </w:rPr>
        <w:t>novo prijavilo 34.485 oseb v starosti od 15 do 29 let</w:t>
      </w:r>
      <w:r w:rsidRPr="00CF11F2">
        <w:rPr>
          <w:rFonts w:ascii="Arial" w:hAnsi="Arial" w:cs="Arial"/>
          <w:color w:val="000000"/>
          <w:sz w:val="20"/>
          <w:szCs w:val="20"/>
        </w:rPr>
        <w:t xml:space="preserve">, kar je za 3774 oseb oz. 9,9 % manj kot v </w:t>
      </w:r>
      <w:r>
        <w:rPr>
          <w:rFonts w:ascii="Arial" w:hAnsi="Arial" w:cs="Arial"/>
          <w:color w:val="000000"/>
          <w:sz w:val="20"/>
          <w:szCs w:val="20"/>
        </w:rPr>
        <w:t>istem</w:t>
      </w:r>
      <w:r w:rsidRPr="00CF11F2">
        <w:rPr>
          <w:rFonts w:ascii="Arial" w:hAnsi="Arial" w:cs="Arial"/>
          <w:color w:val="000000"/>
          <w:sz w:val="20"/>
          <w:szCs w:val="20"/>
        </w:rPr>
        <w:t xml:space="preserve"> obdobju predhodnega leta. </w:t>
      </w:r>
      <w:r w:rsidRPr="00CF11F2">
        <w:rPr>
          <w:rFonts w:ascii="Arial" w:hAnsi="Arial" w:cs="Arial"/>
          <w:sz w:val="20"/>
          <w:szCs w:val="20"/>
        </w:rPr>
        <w:t xml:space="preserve">V letu 2014 je bilo v </w:t>
      </w:r>
      <w:r>
        <w:rPr>
          <w:rFonts w:ascii="Arial" w:hAnsi="Arial" w:cs="Arial"/>
          <w:sz w:val="20"/>
          <w:szCs w:val="20"/>
        </w:rPr>
        <w:t>j</w:t>
      </w:r>
      <w:r w:rsidRPr="00CF11F2">
        <w:rPr>
          <w:rFonts w:ascii="Arial" w:hAnsi="Arial" w:cs="Arial"/>
          <w:sz w:val="20"/>
          <w:szCs w:val="20"/>
        </w:rPr>
        <w:t xml:space="preserve">amstvo za mlade povprečno mesečno vključenih 31.580 mladih brezposelnih.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Na podlagi navedenih podatkov se ocenjuje, da </w:t>
      </w:r>
      <w:r w:rsidRPr="00CF11F2">
        <w:rPr>
          <w:rFonts w:ascii="Arial" w:hAnsi="Arial" w:cs="Arial"/>
          <w:b/>
          <w:sz w:val="20"/>
          <w:szCs w:val="20"/>
        </w:rPr>
        <w:t>bo ciljna skupina jamstva za mlade tudi v prihodnje ostala na približno enaki ravni kot v preteklem letu</w:t>
      </w:r>
      <w:r>
        <w:rPr>
          <w:rFonts w:ascii="Arial" w:hAnsi="Arial" w:cs="Arial"/>
          <w:b/>
          <w:sz w:val="20"/>
          <w:szCs w:val="20"/>
        </w:rPr>
        <w:t>,</w:t>
      </w:r>
      <w:r w:rsidRPr="00CF11F2">
        <w:rPr>
          <w:rFonts w:ascii="Arial" w:hAnsi="Arial" w:cs="Arial"/>
          <w:b/>
          <w:sz w:val="20"/>
          <w:szCs w:val="20"/>
        </w:rPr>
        <w:t xml:space="preserve"> tj. 35.000 brezposelnih mladih</w:t>
      </w:r>
      <w:r>
        <w:rPr>
          <w:rFonts w:ascii="Arial" w:hAnsi="Arial" w:cs="Arial"/>
          <w:b/>
          <w:sz w:val="20"/>
          <w:szCs w:val="20"/>
        </w:rPr>
        <w:t>,</w:t>
      </w:r>
      <w:r w:rsidRPr="00CF11F2">
        <w:rPr>
          <w:rFonts w:ascii="Arial" w:hAnsi="Arial" w:cs="Arial"/>
          <w:b/>
          <w:sz w:val="20"/>
          <w:szCs w:val="20"/>
        </w:rPr>
        <w:t xml:space="preserve"> starih </w:t>
      </w:r>
      <w:r>
        <w:rPr>
          <w:rFonts w:ascii="Arial" w:hAnsi="Arial" w:cs="Arial"/>
          <w:b/>
          <w:sz w:val="20"/>
          <w:szCs w:val="20"/>
        </w:rPr>
        <w:t>od</w:t>
      </w:r>
      <w:r w:rsidRPr="00CF11F2">
        <w:rPr>
          <w:rFonts w:ascii="Arial" w:hAnsi="Arial" w:cs="Arial"/>
          <w:b/>
          <w:sz w:val="20"/>
          <w:szCs w:val="20"/>
        </w:rPr>
        <w:t xml:space="preserve"> 15–29 let,</w:t>
      </w:r>
      <w:r w:rsidRPr="00CF11F2">
        <w:rPr>
          <w:rFonts w:ascii="Arial" w:hAnsi="Arial" w:cs="Arial"/>
          <w:sz w:val="20"/>
          <w:szCs w:val="20"/>
        </w:rPr>
        <w:t xml:space="preserve"> od tega bo predvidoma 60 % mladih, starih </w:t>
      </w:r>
      <w:r>
        <w:rPr>
          <w:rFonts w:ascii="Arial" w:hAnsi="Arial" w:cs="Arial"/>
          <w:sz w:val="20"/>
          <w:szCs w:val="20"/>
        </w:rPr>
        <w:t>od</w:t>
      </w:r>
      <w:r w:rsidRPr="00CF11F2">
        <w:rPr>
          <w:rFonts w:ascii="Arial" w:hAnsi="Arial" w:cs="Arial"/>
          <w:sz w:val="20"/>
          <w:szCs w:val="20"/>
        </w:rPr>
        <w:t xml:space="preserve"> 25</w:t>
      </w:r>
      <w:r>
        <w:rPr>
          <w:rFonts w:ascii="Arial" w:hAnsi="Arial" w:cs="Arial"/>
          <w:sz w:val="20"/>
          <w:szCs w:val="20"/>
        </w:rPr>
        <w:t>–</w:t>
      </w:r>
      <w:r w:rsidRPr="00CF11F2">
        <w:rPr>
          <w:rFonts w:ascii="Arial" w:hAnsi="Arial" w:cs="Arial"/>
          <w:sz w:val="20"/>
          <w:szCs w:val="20"/>
        </w:rPr>
        <w:t xml:space="preserve">29 let. Približno 60 % vseh </w:t>
      </w:r>
      <w:r>
        <w:rPr>
          <w:rFonts w:ascii="Arial" w:hAnsi="Arial" w:cs="Arial"/>
          <w:sz w:val="20"/>
          <w:szCs w:val="20"/>
        </w:rPr>
        <w:t xml:space="preserve">na </w:t>
      </w:r>
      <w:r w:rsidRPr="00CF11F2">
        <w:rPr>
          <w:rFonts w:ascii="Arial" w:hAnsi="Arial" w:cs="Arial"/>
          <w:sz w:val="20"/>
          <w:szCs w:val="20"/>
        </w:rPr>
        <w:t xml:space="preserve">novo prijavljenih ima prebivališče v </w:t>
      </w:r>
      <w:r>
        <w:rPr>
          <w:rFonts w:ascii="Arial" w:hAnsi="Arial" w:cs="Arial"/>
          <w:sz w:val="20"/>
          <w:szCs w:val="20"/>
        </w:rPr>
        <w:t>v</w:t>
      </w:r>
      <w:r w:rsidRPr="00CF11F2">
        <w:rPr>
          <w:rFonts w:ascii="Arial" w:hAnsi="Arial" w:cs="Arial"/>
          <w:sz w:val="20"/>
          <w:szCs w:val="20"/>
        </w:rPr>
        <w:t xml:space="preserve">zhodni Sloveniji. </w:t>
      </w:r>
    </w:p>
    <w:p w:rsidR="00F13665" w:rsidRPr="00CF11F2" w:rsidRDefault="00F13665" w:rsidP="00F13665">
      <w:pPr>
        <w:jc w:val="both"/>
        <w:rPr>
          <w:rFonts w:ascii="Arial" w:hAnsi="Arial" w:cs="Arial"/>
          <w:b/>
          <w:color w:val="1F497D"/>
          <w:sz w:val="20"/>
          <w:szCs w:val="20"/>
        </w:rPr>
      </w:pPr>
    </w:p>
    <w:p w:rsidR="00F13665" w:rsidRPr="00CF11F2" w:rsidRDefault="00F13665" w:rsidP="00F13665">
      <w:pPr>
        <w:jc w:val="both"/>
        <w:rPr>
          <w:rFonts w:ascii="Arial" w:hAnsi="Arial" w:cs="Arial"/>
          <w:b/>
          <w:color w:val="1F497D"/>
          <w:sz w:val="20"/>
          <w:szCs w:val="20"/>
          <w:u w:val="single"/>
        </w:rPr>
      </w:pPr>
      <w:r w:rsidRPr="00CF11F2">
        <w:rPr>
          <w:rFonts w:ascii="Arial" w:hAnsi="Arial" w:cs="Arial"/>
          <w:b/>
          <w:color w:val="1F497D"/>
          <w:sz w:val="20"/>
          <w:szCs w:val="20"/>
          <w:u w:val="single"/>
        </w:rPr>
        <w:t xml:space="preserve">Ocena potrebnih sredstev </w:t>
      </w:r>
      <w:r>
        <w:rPr>
          <w:rFonts w:ascii="Arial" w:hAnsi="Arial" w:cs="Arial"/>
          <w:b/>
          <w:color w:val="1F497D"/>
          <w:sz w:val="20"/>
          <w:szCs w:val="20"/>
          <w:u w:val="single"/>
        </w:rPr>
        <w:t>in</w:t>
      </w:r>
      <w:r w:rsidRPr="00CF11F2">
        <w:rPr>
          <w:rFonts w:ascii="Arial" w:hAnsi="Arial" w:cs="Arial"/>
          <w:b/>
          <w:color w:val="1F497D"/>
          <w:sz w:val="20"/>
          <w:szCs w:val="20"/>
          <w:u w:val="single"/>
        </w:rPr>
        <w:t xml:space="preserve"> viri financiranja </w:t>
      </w:r>
    </w:p>
    <w:p w:rsidR="00F13665" w:rsidRPr="00CF11F2" w:rsidRDefault="00F13665" w:rsidP="00F13665">
      <w:pPr>
        <w:spacing w:after="240" w:line="240" w:lineRule="auto"/>
        <w:jc w:val="both"/>
        <w:rPr>
          <w:rFonts w:ascii="Arial" w:hAnsi="Arial" w:cs="Arial"/>
          <w:sz w:val="20"/>
          <w:szCs w:val="20"/>
          <w:lang w:eastAsia="sl-SI"/>
        </w:rPr>
      </w:pPr>
      <w:bookmarkStart w:id="18" w:name="_Toc441146228"/>
    </w:p>
    <w:p w:rsidR="00F13665" w:rsidRDefault="00F13665" w:rsidP="00F13665">
      <w:pPr>
        <w:spacing w:after="0"/>
        <w:jc w:val="both"/>
        <w:rPr>
          <w:rFonts w:ascii="Arial" w:hAnsi="Arial" w:cs="Arial"/>
          <w:sz w:val="20"/>
          <w:szCs w:val="20"/>
          <w:lang w:eastAsia="sl-SI"/>
        </w:rPr>
      </w:pPr>
      <w:r w:rsidRPr="00CF11F2">
        <w:rPr>
          <w:rFonts w:ascii="Arial" w:hAnsi="Arial" w:cs="Arial"/>
          <w:sz w:val="20"/>
          <w:szCs w:val="20"/>
          <w:lang w:eastAsia="sl-SI"/>
        </w:rPr>
        <w:t xml:space="preserve">Izvedbeni načrt </w:t>
      </w:r>
      <w:r>
        <w:rPr>
          <w:rFonts w:ascii="Arial" w:hAnsi="Arial" w:cs="Arial"/>
          <w:sz w:val="20"/>
          <w:szCs w:val="20"/>
          <w:lang w:eastAsia="sl-SI"/>
        </w:rPr>
        <w:t>j</w:t>
      </w:r>
      <w:r w:rsidRPr="00CF11F2">
        <w:rPr>
          <w:rFonts w:ascii="Arial" w:hAnsi="Arial" w:cs="Arial"/>
          <w:sz w:val="20"/>
          <w:szCs w:val="20"/>
          <w:lang w:eastAsia="sl-SI"/>
        </w:rPr>
        <w:t xml:space="preserve">amstva za mlade </w:t>
      </w:r>
      <w:r>
        <w:rPr>
          <w:rFonts w:ascii="Arial" w:hAnsi="Arial" w:cs="Arial"/>
          <w:sz w:val="20"/>
          <w:szCs w:val="20"/>
          <w:lang w:eastAsia="sl-SI"/>
        </w:rPr>
        <w:t>je</w:t>
      </w:r>
      <w:r w:rsidRPr="00CF11F2">
        <w:rPr>
          <w:rFonts w:ascii="Arial" w:hAnsi="Arial" w:cs="Arial"/>
          <w:sz w:val="20"/>
          <w:szCs w:val="20"/>
          <w:lang w:eastAsia="sl-SI"/>
        </w:rPr>
        <w:t xml:space="preserve"> pregled vseh ukrepov, ki učinkujejo v skladu s cilji </w:t>
      </w:r>
      <w:r>
        <w:rPr>
          <w:rFonts w:ascii="Arial" w:hAnsi="Arial" w:cs="Arial"/>
          <w:sz w:val="20"/>
          <w:szCs w:val="20"/>
          <w:lang w:eastAsia="sl-SI"/>
        </w:rPr>
        <w:t>j</w:t>
      </w:r>
      <w:r w:rsidRPr="00CF11F2">
        <w:rPr>
          <w:rFonts w:ascii="Arial" w:hAnsi="Arial" w:cs="Arial"/>
          <w:sz w:val="20"/>
          <w:szCs w:val="20"/>
          <w:lang w:eastAsia="sl-SI"/>
        </w:rPr>
        <w:t xml:space="preserve">amstva za mlade, dejanska izvedba in </w:t>
      </w:r>
      <w:r>
        <w:rPr>
          <w:rFonts w:ascii="Arial" w:hAnsi="Arial" w:cs="Arial"/>
          <w:sz w:val="20"/>
          <w:szCs w:val="20"/>
          <w:lang w:eastAsia="sl-SI"/>
        </w:rPr>
        <w:t>s tem</w:t>
      </w:r>
      <w:r w:rsidRPr="00CF11F2">
        <w:rPr>
          <w:rFonts w:ascii="Arial" w:hAnsi="Arial" w:cs="Arial"/>
          <w:sz w:val="20"/>
          <w:szCs w:val="20"/>
          <w:lang w:eastAsia="sl-SI"/>
        </w:rPr>
        <w:t xml:space="preserve"> tudi </w:t>
      </w:r>
      <w:r>
        <w:rPr>
          <w:rFonts w:ascii="Arial" w:hAnsi="Arial" w:cs="Arial"/>
          <w:sz w:val="20"/>
          <w:szCs w:val="20"/>
          <w:lang w:eastAsia="sl-SI"/>
        </w:rPr>
        <w:t>načrtovanje</w:t>
      </w:r>
      <w:r w:rsidRPr="00CF11F2">
        <w:rPr>
          <w:rFonts w:ascii="Arial" w:hAnsi="Arial" w:cs="Arial"/>
          <w:sz w:val="20"/>
          <w:szCs w:val="20"/>
          <w:lang w:eastAsia="sl-SI"/>
        </w:rPr>
        <w:t xml:space="preserve"> višine sredstev za izvajanje posameznih ukrepov pa </w:t>
      </w:r>
      <w:r>
        <w:rPr>
          <w:rFonts w:ascii="Arial" w:hAnsi="Arial" w:cs="Arial"/>
          <w:sz w:val="20"/>
          <w:szCs w:val="20"/>
        </w:rPr>
        <w:t>sta</w:t>
      </w:r>
      <w:r w:rsidRPr="00CF11F2">
        <w:rPr>
          <w:rFonts w:ascii="Arial" w:hAnsi="Arial" w:cs="Arial"/>
          <w:sz w:val="20"/>
          <w:szCs w:val="20"/>
          <w:lang w:eastAsia="sl-SI"/>
        </w:rPr>
        <w:t xml:space="preserve"> določena v izvedbenih dokumentih, ki </w:t>
      </w:r>
      <w:r>
        <w:rPr>
          <w:rFonts w:ascii="Arial" w:hAnsi="Arial" w:cs="Arial"/>
          <w:sz w:val="20"/>
          <w:szCs w:val="20"/>
          <w:lang w:eastAsia="sl-SI"/>
        </w:rPr>
        <w:t>so</w:t>
      </w:r>
      <w:r w:rsidRPr="00CF11F2">
        <w:rPr>
          <w:rFonts w:ascii="Arial" w:hAnsi="Arial" w:cs="Arial"/>
          <w:sz w:val="20"/>
          <w:szCs w:val="20"/>
          <w:lang w:eastAsia="sl-SI"/>
        </w:rPr>
        <w:t xml:space="preserve"> podlag</w:t>
      </w:r>
      <w:r>
        <w:rPr>
          <w:rFonts w:ascii="Arial" w:hAnsi="Arial" w:cs="Arial"/>
          <w:sz w:val="20"/>
          <w:szCs w:val="20"/>
          <w:lang w:eastAsia="sl-SI"/>
        </w:rPr>
        <w:t>a</w:t>
      </w:r>
      <w:r w:rsidRPr="00CF11F2">
        <w:rPr>
          <w:rFonts w:ascii="Arial" w:hAnsi="Arial" w:cs="Arial"/>
          <w:sz w:val="20"/>
          <w:szCs w:val="20"/>
          <w:lang w:eastAsia="sl-SI"/>
        </w:rPr>
        <w:t xml:space="preserve"> za izvajanje ukrepov na posameznem področju.</w:t>
      </w:r>
    </w:p>
    <w:p w:rsidR="00F13665" w:rsidRPr="00CF11F2" w:rsidRDefault="00F13665" w:rsidP="00F13665">
      <w:pPr>
        <w:spacing w:after="0"/>
        <w:jc w:val="both"/>
        <w:rPr>
          <w:rFonts w:ascii="Arial" w:hAnsi="Arial" w:cs="Arial"/>
          <w:sz w:val="20"/>
          <w:szCs w:val="20"/>
          <w:lang w:eastAsia="sl-SI"/>
        </w:rPr>
      </w:pPr>
    </w:p>
    <w:p w:rsidR="00F13665" w:rsidRPr="0019679D" w:rsidRDefault="00F13665" w:rsidP="00F13665">
      <w:pPr>
        <w:spacing w:after="0"/>
        <w:jc w:val="both"/>
        <w:rPr>
          <w:rFonts w:ascii="Arial" w:hAnsi="Arial" w:cs="Arial"/>
          <w:sz w:val="20"/>
          <w:szCs w:val="20"/>
          <w:lang w:eastAsia="sl-SI"/>
        </w:rPr>
      </w:pPr>
      <w:r w:rsidRPr="00CF11F2">
        <w:rPr>
          <w:rFonts w:ascii="Arial" w:hAnsi="Arial" w:cs="Arial"/>
          <w:sz w:val="20"/>
          <w:szCs w:val="20"/>
          <w:lang w:eastAsia="sl-SI"/>
        </w:rPr>
        <w:t>Sredstva, navedena pri posameznih ukrepih v tabel</w:t>
      </w:r>
      <w:r>
        <w:rPr>
          <w:rFonts w:ascii="Arial" w:hAnsi="Arial" w:cs="Arial"/>
          <w:sz w:val="20"/>
          <w:szCs w:val="20"/>
          <w:lang w:eastAsia="sl-SI"/>
        </w:rPr>
        <w:t>ah</w:t>
      </w:r>
      <w:r w:rsidRPr="00CF11F2">
        <w:rPr>
          <w:rFonts w:ascii="Arial" w:hAnsi="Arial" w:cs="Arial"/>
          <w:sz w:val="20"/>
          <w:szCs w:val="20"/>
          <w:lang w:eastAsia="sl-SI"/>
        </w:rPr>
        <w:t xml:space="preserve"> 1 in 2</w:t>
      </w:r>
      <w:r>
        <w:rPr>
          <w:rFonts w:ascii="Arial" w:hAnsi="Arial" w:cs="Arial"/>
          <w:sz w:val="20"/>
          <w:szCs w:val="20"/>
          <w:lang w:eastAsia="sl-SI"/>
        </w:rPr>
        <w:t>,</w:t>
      </w:r>
      <w:r w:rsidRPr="00CF11F2">
        <w:rPr>
          <w:rFonts w:ascii="Arial" w:hAnsi="Arial" w:cs="Arial"/>
          <w:sz w:val="20"/>
          <w:szCs w:val="20"/>
          <w:lang w:eastAsia="sl-SI"/>
        </w:rPr>
        <w:t xml:space="preserve"> so okvirna predvidena sredstva. Ocena okvirnih sredstev za leti 2016 in 2017 je pripravljena na podlagi strateških in izvedbenih dokumentov, ki so že potrjeni (Proračun RS za leti 2016 in 2017, Izvedbeni načrti Operativnega programa za obdobje 2014</w:t>
      </w:r>
      <w:r>
        <w:rPr>
          <w:rFonts w:ascii="Arial" w:hAnsi="Arial" w:cs="Arial"/>
          <w:sz w:val="20"/>
          <w:szCs w:val="20"/>
          <w:lang w:eastAsia="sl-SI"/>
        </w:rPr>
        <w:t>–</w:t>
      </w:r>
      <w:r w:rsidRPr="00CF11F2">
        <w:rPr>
          <w:rFonts w:ascii="Arial" w:hAnsi="Arial" w:cs="Arial"/>
          <w:sz w:val="20"/>
          <w:szCs w:val="20"/>
          <w:lang w:eastAsia="sl-SI"/>
        </w:rPr>
        <w:t>2020, Smernice za izvajanje ukrepov aktivne politike zaposlovanja 2016–2020, Načrt za izvajanje ukrepov aktivne politike zaposlovanja za leti 2016–2017</w:t>
      </w:r>
      <w:r>
        <w:rPr>
          <w:rFonts w:ascii="Arial" w:hAnsi="Arial" w:cs="Arial"/>
          <w:sz w:val="20"/>
          <w:szCs w:val="20"/>
          <w:lang w:eastAsia="sl-SI"/>
        </w:rPr>
        <w:t xml:space="preserve">, Program razvoja podeželja </w:t>
      </w:r>
      <w:r>
        <w:t>2014–2020</w:t>
      </w:r>
      <w:r w:rsidRPr="00CF11F2">
        <w:rPr>
          <w:rFonts w:ascii="Arial" w:hAnsi="Arial" w:cs="Arial"/>
          <w:sz w:val="20"/>
          <w:szCs w:val="20"/>
          <w:lang w:eastAsia="sl-SI"/>
        </w:rPr>
        <w:t>), za naslednja leta (2018</w:t>
      </w:r>
      <w:r>
        <w:rPr>
          <w:rFonts w:ascii="Arial" w:hAnsi="Arial" w:cs="Arial"/>
          <w:sz w:val="20"/>
          <w:szCs w:val="20"/>
          <w:lang w:eastAsia="sl-SI"/>
        </w:rPr>
        <w:t>–</w:t>
      </w:r>
      <w:r w:rsidRPr="00CF11F2">
        <w:rPr>
          <w:rFonts w:ascii="Arial" w:hAnsi="Arial" w:cs="Arial"/>
          <w:sz w:val="20"/>
          <w:szCs w:val="20"/>
          <w:lang w:eastAsia="sl-SI"/>
        </w:rPr>
        <w:t xml:space="preserve">2020) pa je </w:t>
      </w:r>
      <w:r w:rsidRPr="0019679D">
        <w:rPr>
          <w:rFonts w:ascii="Arial" w:hAnsi="Arial" w:cs="Arial"/>
          <w:sz w:val="20"/>
          <w:szCs w:val="20"/>
          <w:lang w:eastAsia="sl-SI"/>
        </w:rPr>
        <w:t>ocena pripravljena na podlagi predvidenih potrebnih sredstev za učinkovito izvajanje jamstva za mlade v skladu s priporočili EU in na podlagi načrtov za izvajanje predvidenih aktivnosti, financiranih iz sredstev evropskih kohezijskih skladov</w:t>
      </w:r>
      <w:r>
        <w:rPr>
          <w:rFonts w:ascii="Arial" w:hAnsi="Arial" w:cs="Arial"/>
          <w:sz w:val="20"/>
          <w:szCs w:val="20"/>
          <w:lang w:eastAsia="sl-SI"/>
        </w:rPr>
        <w:t xml:space="preserve"> in Programa razvoja podeželja </w:t>
      </w:r>
      <w:r w:rsidRPr="0019679D">
        <w:rPr>
          <w:rFonts w:ascii="Arial" w:hAnsi="Arial" w:cs="Arial"/>
          <w:sz w:val="20"/>
          <w:szCs w:val="20"/>
          <w:lang w:eastAsia="sl-SI"/>
        </w:rPr>
        <w:t>do leta 2020.</w:t>
      </w:r>
    </w:p>
    <w:p w:rsidR="00F13665" w:rsidRPr="0019679D" w:rsidRDefault="00F13665" w:rsidP="00F13665">
      <w:pPr>
        <w:spacing w:after="0"/>
        <w:jc w:val="both"/>
        <w:rPr>
          <w:rFonts w:ascii="Arial" w:hAnsi="Arial" w:cs="Arial"/>
          <w:sz w:val="20"/>
          <w:szCs w:val="20"/>
          <w:lang w:eastAsia="sl-SI"/>
        </w:rPr>
      </w:pPr>
    </w:p>
    <w:p w:rsidR="00F13665" w:rsidRPr="0019679D" w:rsidRDefault="00F13665" w:rsidP="00F13665">
      <w:pPr>
        <w:spacing w:after="0"/>
        <w:jc w:val="both"/>
        <w:rPr>
          <w:rFonts w:ascii="Arial" w:hAnsi="Arial" w:cs="Arial"/>
          <w:sz w:val="20"/>
          <w:szCs w:val="20"/>
          <w:lang w:eastAsia="sl-SI"/>
        </w:rPr>
      </w:pPr>
      <w:r w:rsidRPr="0019679D">
        <w:rPr>
          <w:rFonts w:ascii="Arial" w:hAnsi="Arial" w:cs="Arial"/>
          <w:sz w:val="20"/>
          <w:szCs w:val="20"/>
          <w:lang w:eastAsia="sl-SI"/>
        </w:rPr>
        <w:t xml:space="preserve">V petih letih izvajanja jamstva za mlade (2016–2020) bo za ukrepe predvidoma namenjenih okvirno 300 mio. evrov, od tega največ (70,1 in 62,7 mio. evrov) v prvih dveh letih izvajanja, pozneje pa se predvideva postopno zniževanje višine sredstev po letih. Razlog za takšno razporeditev je predvsem v sedanjem stanju, s katerim se soočajo mladi na trgu dela, ki zahteva hitro in okrepljeno ukrepanje. V letih 2016 in 2017 Slovenija razpolaga še z dodatnimi sredstvi finančnega instrumenta EU Pobuda za zaposlovanje mladih v višini 20,7 mio. evrov. Glede na boljše gospodarske napovedi in s tem izboljšanje razmer na trgu dela se predvideva tudi znižanje brezposelnosti mladih, zato se ocenjuje nekoliko nižja potreba po ukrepanju in s tem tudi nekoliko nižja sredstva na letni ravni v letih 2018–2020. Okvirna predvidena sredstva za izvajanje jamstva za mlade po letih izvajanja so razvidna v tabeli 3. </w:t>
      </w:r>
    </w:p>
    <w:p w:rsidR="00F13665" w:rsidRPr="00CF11F2" w:rsidRDefault="00F13665" w:rsidP="00F13665">
      <w:pPr>
        <w:pStyle w:val="Slog1"/>
        <w:jc w:val="both"/>
        <w:rPr>
          <w:rFonts w:ascii="Arial" w:hAnsi="Arial" w:cs="Arial"/>
          <w:b/>
          <w:lang w:val="sl-SI"/>
        </w:rPr>
      </w:pPr>
      <w:r w:rsidRPr="00CF11F2">
        <w:rPr>
          <w:rFonts w:ascii="Arial" w:hAnsi="Arial" w:cs="Arial"/>
          <w:b/>
          <w:lang w:val="sl-SI"/>
        </w:rPr>
        <w:t xml:space="preserve">Tabela 3: Okvirna predvidena sredstva za izvajanje </w:t>
      </w:r>
      <w:r>
        <w:rPr>
          <w:rFonts w:ascii="Arial" w:hAnsi="Arial" w:cs="Arial"/>
          <w:b/>
          <w:lang w:val="sl-SI"/>
        </w:rPr>
        <w:t>j</w:t>
      </w:r>
      <w:r w:rsidRPr="00CF11F2">
        <w:rPr>
          <w:rFonts w:ascii="Arial" w:hAnsi="Arial" w:cs="Arial"/>
          <w:b/>
          <w:lang w:val="sl-SI"/>
        </w:rPr>
        <w:t>amstva za mlade v letih 2016</w:t>
      </w:r>
      <w:r>
        <w:rPr>
          <w:rFonts w:ascii="Arial" w:hAnsi="Arial" w:cs="Arial"/>
          <w:b/>
          <w:lang w:val="sl-SI"/>
        </w:rPr>
        <w:t>–</w:t>
      </w:r>
      <w:r w:rsidRPr="00CF11F2">
        <w:rPr>
          <w:rFonts w:ascii="Arial" w:hAnsi="Arial" w:cs="Arial"/>
          <w:b/>
          <w:lang w:val="sl-SI"/>
        </w:rPr>
        <w:t>2020</w:t>
      </w:r>
    </w:p>
    <w:tbl>
      <w:tblPr>
        <w:tblW w:w="8640" w:type="dxa"/>
        <w:jc w:val="center"/>
        <w:tblCellMar>
          <w:left w:w="70" w:type="dxa"/>
          <w:right w:w="70" w:type="dxa"/>
        </w:tblCellMar>
        <w:tblLook w:val="04A0" w:firstRow="1" w:lastRow="0" w:firstColumn="1" w:lastColumn="0" w:noHBand="0" w:noVBand="1"/>
      </w:tblPr>
      <w:tblGrid>
        <w:gridCol w:w="1843"/>
        <w:gridCol w:w="1701"/>
        <w:gridCol w:w="1843"/>
        <w:gridCol w:w="1559"/>
        <w:gridCol w:w="1694"/>
      </w:tblGrid>
      <w:tr w:rsidR="00F13665" w:rsidRPr="00CF11F2" w:rsidTr="00362E42">
        <w:trPr>
          <w:trHeight w:val="601"/>
          <w:jc w:val="center"/>
        </w:trPr>
        <w:tc>
          <w:tcPr>
            <w:tcW w:w="8640"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F13665" w:rsidRPr="00CF11F2" w:rsidRDefault="00F13665" w:rsidP="00362E42">
            <w:pPr>
              <w:spacing w:after="0"/>
              <w:jc w:val="both"/>
              <w:rPr>
                <w:rFonts w:ascii="Arial" w:hAnsi="Arial" w:cs="Arial"/>
                <w:b/>
                <w:bCs/>
                <w:color w:val="000000"/>
                <w:sz w:val="20"/>
                <w:szCs w:val="20"/>
              </w:rPr>
            </w:pPr>
            <w:r w:rsidRPr="00CF11F2">
              <w:rPr>
                <w:rFonts w:ascii="Arial" w:hAnsi="Arial" w:cs="Arial"/>
                <w:b/>
                <w:bCs/>
                <w:color w:val="000000"/>
                <w:sz w:val="20"/>
                <w:szCs w:val="20"/>
              </w:rPr>
              <w:t xml:space="preserve">Okvirna predvidena sredstva za izvajanje </w:t>
            </w:r>
            <w:r>
              <w:rPr>
                <w:rFonts w:ascii="Arial" w:hAnsi="Arial" w:cs="Arial"/>
                <w:b/>
                <w:bCs/>
                <w:color w:val="000000"/>
                <w:sz w:val="20"/>
                <w:szCs w:val="20"/>
              </w:rPr>
              <w:t>ja</w:t>
            </w:r>
            <w:r w:rsidRPr="00CF11F2">
              <w:rPr>
                <w:rFonts w:ascii="Arial" w:hAnsi="Arial" w:cs="Arial"/>
                <w:b/>
                <w:bCs/>
                <w:color w:val="000000"/>
                <w:sz w:val="20"/>
                <w:szCs w:val="20"/>
              </w:rPr>
              <w:t>mstva za mlade v mio</w:t>
            </w:r>
            <w:r>
              <w:rPr>
                <w:rFonts w:ascii="Arial" w:hAnsi="Arial" w:cs="Arial"/>
                <w:b/>
                <w:bCs/>
                <w:color w:val="000000"/>
                <w:sz w:val="20"/>
                <w:szCs w:val="20"/>
              </w:rPr>
              <w:t>.</w:t>
            </w:r>
            <w:r w:rsidRPr="00CF11F2">
              <w:rPr>
                <w:rFonts w:ascii="Arial" w:hAnsi="Arial" w:cs="Arial"/>
                <w:b/>
                <w:bCs/>
                <w:color w:val="000000"/>
                <w:sz w:val="20"/>
                <w:szCs w:val="20"/>
              </w:rPr>
              <w:t xml:space="preserve"> EUR</w:t>
            </w:r>
          </w:p>
        </w:tc>
      </w:tr>
      <w:tr w:rsidR="00F13665" w:rsidRPr="00CF11F2" w:rsidTr="00362E42">
        <w:trPr>
          <w:trHeight w:val="300"/>
          <w:jc w:val="center"/>
        </w:trPr>
        <w:tc>
          <w:tcPr>
            <w:tcW w:w="1843" w:type="dxa"/>
            <w:tcBorders>
              <w:top w:val="nil"/>
              <w:left w:val="single" w:sz="4" w:space="0" w:color="auto"/>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2016</w:t>
            </w:r>
          </w:p>
        </w:tc>
        <w:tc>
          <w:tcPr>
            <w:tcW w:w="1701"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2017</w:t>
            </w:r>
          </w:p>
        </w:tc>
        <w:tc>
          <w:tcPr>
            <w:tcW w:w="1843"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2018</w:t>
            </w:r>
          </w:p>
        </w:tc>
        <w:tc>
          <w:tcPr>
            <w:tcW w:w="1559"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2019</w:t>
            </w:r>
          </w:p>
        </w:tc>
        <w:tc>
          <w:tcPr>
            <w:tcW w:w="1694"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2020</w:t>
            </w:r>
          </w:p>
        </w:tc>
      </w:tr>
      <w:tr w:rsidR="00F13665" w:rsidRPr="008B1799" w:rsidTr="00362E42">
        <w:trPr>
          <w:trHeight w:val="111"/>
          <w:jc w:val="center"/>
        </w:trPr>
        <w:tc>
          <w:tcPr>
            <w:tcW w:w="1843" w:type="dxa"/>
            <w:tcBorders>
              <w:top w:val="nil"/>
              <w:left w:val="single" w:sz="4" w:space="0" w:color="auto"/>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lastRenderedPageBreak/>
              <w:t>70,1</w:t>
            </w:r>
          </w:p>
        </w:tc>
        <w:tc>
          <w:tcPr>
            <w:tcW w:w="1701"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62,7</w:t>
            </w:r>
          </w:p>
        </w:tc>
        <w:tc>
          <w:tcPr>
            <w:tcW w:w="1843"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58,0</w:t>
            </w:r>
          </w:p>
        </w:tc>
        <w:tc>
          <w:tcPr>
            <w:tcW w:w="1559"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54,6</w:t>
            </w:r>
          </w:p>
        </w:tc>
        <w:tc>
          <w:tcPr>
            <w:tcW w:w="1694"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53</w:t>
            </w:r>
            <w:r w:rsidRPr="008B1799">
              <w:rPr>
                <w:rFonts w:ascii="Arial" w:hAnsi="Arial" w:cs="Arial"/>
                <w:color w:val="000000"/>
                <w:sz w:val="20"/>
                <w:szCs w:val="20"/>
              </w:rPr>
              <w:t>,9</w:t>
            </w:r>
          </w:p>
        </w:tc>
      </w:tr>
    </w:tbl>
    <w:p w:rsidR="00F13665" w:rsidRPr="00B36018" w:rsidRDefault="00F13665" w:rsidP="00F13665">
      <w:pPr>
        <w:spacing w:after="0"/>
        <w:jc w:val="both"/>
        <w:rPr>
          <w:rFonts w:ascii="Arial" w:hAnsi="Arial" w:cs="Arial"/>
          <w:sz w:val="20"/>
          <w:szCs w:val="20"/>
          <w:lang w:eastAsia="sl-SI"/>
        </w:rPr>
      </w:pPr>
    </w:p>
    <w:p w:rsidR="00F13665" w:rsidRPr="00CF11F2" w:rsidRDefault="00F13665" w:rsidP="00F13665">
      <w:pPr>
        <w:spacing w:after="0"/>
        <w:jc w:val="both"/>
        <w:rPr>
          <w:rFonts w:ascii="Arial" w:hAnsi="Arial" w:cs="Arial"/>
          <w:color w:val="000000"/>
          <w:sz w:val="20"/>
          <w:szCs w:val="20"/>
        </w:rPr>
      </w:pPr>
      <w:r w:rsidRPr="00B36018">
        <w:rPr>
          <w:rFonts w:ascii="Arial" w:hAnsi="Arial" w:cs="Arial"/>
          <w:sz w:val="20"/>
          <w:szCs w:val="20"/>
          <w:lang w:eastAsia="sl-SI"/>
        </w:rPr>
        <w:t xml:space="preserve">Sredstva za izvajanje ukrepov iz jamstva za mlade bodo zagotovljena v Proračunu RS v okviru sredstev integralnega proračuna neposrednih proračunskih uporabnikov, ki so izvajalci ukrepov jamstva za mlade, </w:t>
      </w:r>
      <w:r>
        <w:t xml:space="preserve">ter </w:t>
      </w:r>
      <w:r w:rsidRPr="002E58A4">
        <w:rPr>
          <w:rFonts w:ascii="Arial" w:hAnsi="Arial" w:cs="Arial"/>
          <w:sz w:val="20"/>
          <w:szCs w:val="20"/>
          <w:lang w:eastAsia="sl-SI"/>
        </w:rPr>
        <w:t>strukturnih skladov Evropske Kohezijske politike</w:t>
      </w:r>
      <w:r w:rsidRPr="00CF11F2">
        <w:rPr>
          <w:rFonts w:ascii="Arial" w:hAnsi="Arial" w:cs="Arial"/>
          <w:sz w:val="20"/>
          <w:szCs w:val="20"/>
          <w:lang w:eastAsia="sl-SI"/>
        </w:rPr>
        <w:t xml:space="preserve"> in lastne udeležbe, ki bodo vključevale tudi postavke Pobude za zaposlovanje mladih. Konkretni ukrepi se bodo pripravljali za posamezna proračunska obdobja glede na razpoložljiva sredstva integralnega proračuna in kohezijske politike ter v skladu s potrjenimi izvedbenimi dokumenti posameznih resorjev.</w:t>
      </w:r>
      <w:r>
        <w:rPr>
          <w:rFonts w:ascii="Arial" w:hAnsi="Arial" w:cs="Arial"/>
          <w:sz w:val="20"/>
          <w:szCs w:val="20"/>
          <w:lang w:eastAsia="sl-SI"/>
        </w:rPr>
        <w:t xml:space="preserve"> </w:t>
      </w:r>
    </w:p>
    <w:p w:rsidR="00F13665" w:rsidRPr="00CF11F2" w:rsidRDefault="00F13665" w:rsidP="00F13665"/>
    <w:p w:rsidR="00F13665" w:rsidRPr="00CF11F2" w:rsidRDefault="00F13665" w:rsidP="00F13665">
      <w:pPr>
        <w:pStyle w:val="Naslov1"/>
        <w:numPr>
          <w:ilvl w:val="0"/>
          <w:numId w:val="0"/>
        </w:numPr>
        <w:spacing w:before="100" w:after="100"/>
        <w:ind w:left="432"/>
        <w:rPr>
          <w:rFonts w:cs="Arial"/>
          <w:noProof w:val="0"/>
          <w:sz w:val="20"/>
          <w:lang w:val="sl-SI"/>
        </w:rPr>
      </w:pPr>
    </w:p>
    <w:p w:rsidR="00F13665" w:rsidRPr="00CF11F2" w:rsidRDefault="00F13665" w:rsidP="00F13665">
      <w:pPr>
        <w:pStyle w:val="Naslov1"/>
        <w:numPr>
          <w:ilvl w:val="0"/>
          <w:numId w:val="0"/>
        </w:numPr>
        <w:ind w:left="432"/>
        <w:rPr>
          <w:rFonts w:cs="Arial"/>
          <w:noProof w:val="0"/>
          <w:color w:val="2F5496"/>
          <w:sz w:val="28"/>
          <w:szCs w:val="28"/>
          <w:lang w:val="sl-SI"/>
        </w:rPr>
      </w:pPr>
      <w:r w:rsidRPr="00CF11F2">
        <w:rPr>
          <w:rFonts w:cs="Arial"/>
          <w:noProof w:val="0"/>
          <w:color w:val="2F5496"/>
          <w:sz w:val="28"/>
          <w:szCs w:val="28"/>
          <w:lang w:val="sl-SI"/>
        </w:rPr>
        <w:t xml:space="preserve">6 Spremljanje izvajanja </w:t>
      </w:r>
      <w:r>
        <w:rPr>
          <w:rFonts w:cs="Arial"/>
          <w:noProof w:val="0"/>
          <w:color w:val="2F5496"/>
          <w:sz w:val="28"/>
          <w:szCs w:val="28"/>
          <w:lang w:val="sl-SI"/>
        </w:rPr>
        <w:t>j</w:t>
      </w:r>
      <w:r w:rsidRPr="00CF11F2">
        <w:rPr>
          <w:rFonts w:cs="Arial"/>
          <w:noProof w:val="0"/>
          <w:color w:val="2F5496"/>
          <w:sz w:val="28"/>
          <w:szCs w:val="28"/>
          <w:lang w:val="sl-SI"/>
        </w:rPr>
        <w:t>amstva za mlade</w:t>
      </w:r>
      <w:bookmarkEnd w:id="18"/>
      <w:r w:rsidRPr="00CF11F2">
        <w:rPr>
          <w:rFonts w:cs="Arial"/>
          <w:noProof w:val="0"/>
          <w:color w:val="2F5496"/>
          <w:sz w:val="28"/>
          <w:szCs w:val="28"/>
          <w:lang w:val="sl-SI"/>
        </w:rPr>
        <w:t xml:space="preserve"> </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Izvajanje posameznih ukrepov iz </w:t>
      </w:r>
      <w:r>
        <w:rPr>
          <w:rFonts w:ascii="Arial" w:hAnsi="Arial" w:cs="Arial"/>
          <w:sz w:val="20"/>
          <w:szCs w:val="20"/>
        </w:rPr>
        <w:t>j</w:t>
      </w:r>
      <w:r w:rsidRPr="00CF11F2">
        <w:rPr>
          <w:rFonts w:ascii="Arial" w:hAnsi="Arial" w:cs="Arial"/>
          <w:sz w:val="20"/>
          <w:szCs w:val="20"/>
        </w:rPr>
        <w:t>amstva za mlade bodo redno spremljali izvajalci ukrepov.</w:t>
      </w:r>
    </w:p>
    <w:p w:rsidR="00F13665" w:rsidRPr="00CF11F2" w:rsidRDefault="00F13665" w:rsidP="00F13665">
      <w:pPr>
        <w:jc w:val="both"/>
        <w:rPr>
          <w:rFonts w:ascii="Arial" w:hAnsi="Arial" w:cs="Arial"/>
          <w:sz w:val="20"/>
          <w:szCs w:val="20"/>
        </w:rPr>
      </w:pPr>
      <w:r w:rsidRPr="00CF11F2">
        <w:rPr>
          <w:rFonts w:ascii="Arial" w:hAnsi="Arial" w:cs="Arial"/>
          <w:sz w:val="20"/>
          <w:szCs w:val="20"/>
        </w:rPr>
        <w:t>Redno spremljanje izvajanja Izvedbenega načrta Jamstva za mlade 2016</w:t>
      </w:r>
      <w:r>
        <w:rPr>
          <w:rFonts w:ascii="Arial" w:hAnsi="Arial" w:cs="Arial"/>
          <w:sz w:val="20"/>
          <w:szCs w:val="20"/>
        </w:rPr>
        <w:t>–</w:t>
      </w:r>
      <w:r w:rsidRPr="00CF11F2">
        <w:rPr>
          <w:rFonts w:ascii="Arial" w:hAnsi="Arial" w:cs="Arial"/>
          <w:sz w:val="20"/>
          <w:szCs w:val="20"/>
        </w:rPr>
        <w:t>2020 bo zagotovljeno v okviru posebne delovne skupine, v kateri bodo sodelovali predstavniki vseh resorjev, pristojni</w:t>
      </w:r>
      <w:r>
        <w:rPr>
          <w:rFonts w:ascii="Arial" w:hAnsi="Arial" w:cs="Arial"/>
          <w:sz w:val="20"/>
          <w:szCs w:val="20"/>
        </w:rPr>
        <w:t>h</w:t>
      </w:r>
      <w:r w:rsidRPr="00CF11F2">
        <w:rPr>
          <w:rFonts w:ascii="Arial" w:hAnsi="Arial" w:cs="Arial"/>
          <w:sz w:val="20"/>
          <w:szCs w:val="20"/>
        </w:rPr>
        <w:t xml:space="preserve"> za izvedbo ukrepov </w:t>
      </w:r>
      <w:r>
        <w:rPr>
          <w:rFonts w:ascii="Arial" w:hAnsi="Arial" w:cs="Arial"/>
          <w:sz w:val="20"/>
          <w:szCs w:val="20"/>
        </w:rPr>
        <w:t>j</w:t>
      </w:r>
      <w:r w:rsidRPr="00CF11F2">
        <w:rPr>
          <w:rFonts w:ascii="Arial" w:hAnsi="Arial" w:cs="Arial"/>
          <w:sz w:val="20"/>
          <w:szCs w:val="20"/>
        </w:rPr>
        <w:t>amstva za mlade, k</w:t>
      </w:r>
      <w:r>
        <w:rPr>
          <w:rFonts w:ascii="Arial" w:hAnsi="Arial" w:cs="Arial"/>
          <w:sz w:val="20"/>
          <w:szCs w:val="20"/>
        </w:rPr>
        <w:t>ot</w:t>
      </w:r>
      <w:r w:rsidRPr="00CF11F2">
        <w:rPr>
          <w:rFonts w:ascii="Arial" w:hAnsi="Arial" w:cs="Arial"/>
          <w:sz w:val="20"/>
          <w:szCs w:val="20"/>
        </w:rPr>
        <w:t xml:space="preserve"> tudi predstavniki organizacij, ki delujejo v mladinskem sektorju. Izvajalci ukrepov redno – polletno in letno </w:t>
      </w:r>
      <w:r>
        <w:rPr>
          <w:rFonts w:ascii="Arial" w:hAnsi="Arial" w:cs="Arial"/>
          <w:sz w:val="20"/>
          <w:szCs w:val="20"/>
        </w:rPr>
        <w:t>–</w:t>
      </w:r>
      <w:r w:rsidRPr="00CF11F2">
        <w:rPr>
          <w:rFonts w:ascii="Arial" w:hAnsi="Arial" w:cs="Arial"/>
          <w:sz w:val="20"/>
          <w:szCs w:val="20"/>
        </w:rPr>
        <w:t xml:space="preserve"> poročajo delovni skupini o izvajanju ukrepov </w:t>
      </w:r>
      <w:r>
        <w:rPr>
          <w:rFonts w:ascii="Arial" w:hAnsi="Arial" w:cs="Arial"/>
          <w:sz w:val="20"/>
          <w:szCs w:val="20"/>
        </w:rPr>
        <w:t>j</w:t>
      </w:r>
      <w:r w:rsidRPr="00CF11F2">
        <w:rPr>
          <w:rFonts w:ascii="Arial" w:hAnsi="Arial" w:cs="Arial"/>
          <w:sz w:val="20"/>
          <w:szCs w:val="20"/>
        </w:rPr>
        <w:t xml:space="preserve">amstva za mlade na podlagi podatkov o številu vključitev in porabljenih/razpisanih sredstvih po ukrepih.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Ob koncu obdobja izvajanja </w:t>
      </w:r>
      <w:r>
        <w:rPr>
          <w:rFonts w:ascii="Arial" w:hAnsi="Arial" w:cs="Arial"/>
          <w:sz w:val="20"/>
          <w:szCs w:val="20"/>
        </w:rPr>
        <w:t>j</w:t>
      </w:r>
      <w:r w:rsidRPr="00CF11F2">
        <w:rPr>
          <w:rFonts w:ascii="Arial" w:hAnsi="Arial" w:cs="Arial"/>
          <w:sz w:val="20"/>
          <w:szCs w:val="20"/>
        </w:rPr>
        <w:t>amstva za mlade delovna skupina pripravi zaključno poročilo o izvedbi Jamstva za mlade 2016</w:t>
      </w:r>
      <w:r>
        <w:rPr>
          <w:rFonts w:ascii="Arial" w:hAnsi="Arial" w:cs="Arial"/>
          <w:sz w:val="20"/>
          <w:szCs w:val="20"/>
        </w:rPr>
        <w:t>–</w:t>
      </w:r>
      <w:r w:rsidRPr="00CF11F2">
        <w:rPr>
          <w:rFonts w:ascii="Arial" w:hAnsi="Arial" w:cs="Arial"/>
          <w:sz w:val="20"/>
          <w:szCs w:val="20"/>
        </w:rPr>
        <w:t xml:space="preserve">2020 in ga predloži Vladi RS v seznanitev.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ZRSZ redno mesečno pripravlja statistično informacijo o mladih na trgu dela, ki poleg statističnih podatkov o brezposelnosti in aktivnosti mladih obsega tudi podatke o vključevanju mladih (starih do 29 let po osnovnih strukturnih značilnostih) v ukrepe aktivne politike zaposlovanja ter podatek o številu vključenih v shemo </w:t>
      </w:r>
      <w:r>
        <w:rPr>
          <w:rFonts w:ascii="Arial" w:hAnsi="Arial" w:cs="Arial"/>
          <w:sz w:val="20"/>
          <w:szCs w:val="20"/>
        </w:rPr>
        <w:t>j</w:t>
      </w:r>
      <w:r w:rsidRPr="00CF11F2">
        <w:rPr>
          <w:rFonts w:ascii="Arial" w:hAnsi="Arial" w:cs="Arial"/>
          <w:sz w:val="20"/>
          <w:szCs w:val="20"/>
        </w:rPr>
        <w:t xml:space="preserve">amstva za mlade in število ponudb, ki so jih vključeni prejeli.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O izvajanju </w:t>
      </w:r>
      <w:r>
        <w:rPr>
          <w:rFonts w:ascii="Arial" w:hAnsi="Arial" w:cs="Arial"/>
          <w:sz w:val="20"/>
          <w:szCs w:val="20"/>
        </w:rPr>
        <w:t>j</w:t>
      </w:r>
      <w:r w:rsidRPr="00CF11F2">
        <w:rPr>
          <w:rFonts w:ascii="Arial" w:hAnsi="Arial" w:cs="Arial"/>
          <w:sz w:val="20"/>
          <w:szCs w:val="20"/>
        </w:rPr>
        <w:t xml:space="preserve">amstva za mlade se redno letno poroča tudi Evropski </w:t>
      </w:r>
      <w:r>
        <w:rPr>
          <w:rFonts w:ascii="Arial" w:hAnsi="Arial" w:cs="Arial"/>
          <w:sz w:val="20"/>
          <w:szCs w:val="20"/>
        </w:rPr>
        <w:t>k</w:t>
      </w:r>
      <w:r w:rsidRPr="00CF11F2">
        <w:rPr>
          <w:rFonts w:ascii="Arial" w:hAnsi="Arial" w:cs="Arial"/>
          <w:sz w:val="20"/>
          <w:szCs w:val="20"/>
        </w:rPr>
        <w:t xml:space="preserve">omisiji v skladu s predpisano metodologijo </w:t>
      </w:r>
      <w:r>
        <w:rPr>
          <w:rFonts w:ascii="Arial" w:hAnsi="Arial" w:cs="Arial"/>
          <w:sz w:val="20"/>
          <w:szCs w:val="20"/>
        </w:rPr>
        <w:t>o</w:t>
      </w:r>
      <w:r w:rsidRPr="00CF11F2">
        <w:rPr>
          <w:rFonts w:ascii="Arial" w:hAnsi="Arial" w:cs="Arial"/>
          <w:sz w:val="20"/>
          <w:szCs w:val="20"/>
        </w:rPr>
        <w:t>kvir</w:t>
      </w:r>
      <w:r>
        <w:rPr>
          <w:rFonts w:ascii="Arial" w:hAnsi="Arial" w:cs="Arial"/>
          <w:sz w:val="20"/>
          <w:szCs w:val="20"/>
        </w:rPr>
        <w:t>a</w:t>
      </w:r>
      <w:r w:rsidRPr="00CF11F2">
        <w:rPr>
          <w:rFonts w:ascii="Arial" w:hAnsi="Arial" w:cs="Arial"/>
          <w:sz w:val="20"/>
          <w:szCs w:val="20"/>
        </w:rPr>
        <w:t xml:space="preserve"> </w:t>
      </w:r>
      <w:r>
        <w:rPr>
          <w:rFonts w:ascii="Arial" w:hAnsi="Arial" w:cs="Arial"/>
          <w:sz w:val="20"/>
          <w:szCs w:val="20"/>
        </w:rPr>
        <w:t>kazalnikov</w:t>
      </w:r>
      <w:r w:rsidRPr="00CF11F2">
        <w:rPr>
          <w:rFonts w:ascii="Arial" w:hAnsi="Arial" w:cs="Arial"/>
          <w:sz w:val="20"/>
          <w:szCs w:val="20"/>
        </w:rPr>
        <w:t xml:space="preserve"> za spremljanje izvajanja </w:t>
      </w:r>
      <w:r>
        <w:rPr>
          <w:rFonts w:ascii="Arial" w:hAnsi="Arial" w:cs="Arial"/>
          <w:sz w:val="20"/>
          <w:szCs w:val="20"/>
        </w:rPr>
        <w:t>j</w:t>
      </w:r>
      <w:r w:rsidRPr="00CF11F2">
        <w:rPr>
          <w:rFonts w:ascii="Arial" w:hAnsi="Arial" w:cs="Arial"/>
          <w:sz w:val="20"/>
          <w:szCs w:val="20"/>
        </w:rPr>
        <w:t>amstva za mlade</w:t>
      </w:r>
      <w:r w:rsidRPr="00CF11F2">
        <w:rPr>
          <w:rStyle w:val="Sprotnaopomba-sklic"/>
          <w:rFonts w:cs="Arial"/>
          <w:szCs w:val="20"/>
        </w:rPr>
        <w:footnoteReference w:id="10"/>
      </w:r>
      <w:r w:rsidRPr="00CF11F2">
        <w:rPr>
          <w:rFonts w:ascii="Arial" w:hAnsi="Arial" w:cs="Arial"/>
          <w:sz w:val="20"/>
          <w:szCs w:val="20"/>
        </w:rPr>
        <w:t>. Metodologij</w:t>
      </w:r>
      <w:r>
        <w:rPr>
          <w:rFonts w:ascii="Arial" w:hAnsi="Arial" w:cs="Arial"/>
          <w:sz w:val="20"/>
          <w:szCs w:val="20"/>
        </w:rPr>
        <w:t>o</w:t>
      </w:r>
      <w:r w:rsidRPr="00CF11F2">
        <w:rPr>
          <w:rFonts w:ascii="Arial" w:hAnsi="Arial" w:cs="Arial"/>
          <w:sz w:val="20"/>
          <w:szCs w:val="20"/>
        </w:rPr>
        <w:t xml:space="preserve"> sest</w:t>
      </w:r>
      <w:r>
        <w:rPr>
          <w:rFonts w:ascii="Arial" w:hAnsi="Arial" w:cs="Arial"/>
          <w:sz w:val="20"/>
          <w:szCs w:val="20"/>
        </w:rPr>
        <w:t>avljajo</w:t>
      </w:r>
      <w:r w:rsidRPr="00CF11F2">
        <w:rPr>
          <w:rFonts w:ascii="Arial" w:hAnsi="Arial" w:cs="Arial"/>
          <w:sz w:val="20"/>
          <w:szCs w:val="20"/>
        </w:rPr>
        <w:t xml:space="preserve"> tr</w:t>
      </w:r>
      <w:r>
        <w:rPr>
          <w:rFonts w:ascii="Arial" w:hAnsi="Arial" w:cs="Arial"/>
          <w:sz w:val="20"/>
          <w:szCs w:val="20"/>
        </w:rPr>
        <w:t>i</w:t>
      </w:r>
      <w:r w:rsidRPr="00CF11F2">
        <w:rPr>
          <w:rFonts w:ascii="Arial" w:hAnsi="Arial" w:cs="Arial"/>
          <w:sz w:val="20"/>
          <w:szCs w:val="20"/>
        </w:rPr>
        <w:t xml:space="preserve"> ravni poročanja: </w:t>
      </w:r>
    </w:p>
    <w:p w:rsidR="00F13665" w:rsidRPr="00CF11F2" w:rsidRDefault="00F13665" w:rsidP="00F13665">
      <w:pPr>
        <w:spacing w:before="240" w:beforeAutospacing="1" w:after="240" w:afterAutospacing="1" w:line="240" w:lineRule="auto"/>
        <w:ind w:left="360"/>
        <w:jc w:val="both"/>
        <w:rPr>
          <w:rFonts w:ascii="Arial" w:hAnsi="Arial" w:cs="Arial"/>
          <w:sz w:val="20"/>
          <w:szCs w:val="20"/>
        </w:rPr>
      </w:pPr>
      <w:r>
        <w:rPr>
          <w:rFonts w:ascii="Arial" w:hAnsi="Arial" w:cs="Arial"/>
          <w:sz w:val="20"/>
          <w:szCs w:val="20"/>
        </w:rPr>
        <w:t xml:space="preserve">1 – </w:t>
      </w:r>
      <w:r w:rsidRPr="00CF11F2">
        <w:rPr>
          <w:rFonts w:ascii="Arial" w:hAnsi="Arial" w:cs="Arial"/>
          <w:sz w:val="20"/>
          <w:szCs w:val="20"/>
        </w:rPr>
        <w:t xml:space="preserve">agregatno spremljanje na podlagi makroekonomskih </w:t>
      </w:r>
      <w:r>
        <w:rPr>
          <w:rFonts w:ascii="Arial" w:hAnsi="Arial" w:cs="Arial"/>
          <w:sz w:val="20"/>
          <w:szCs w:val="20"/>
        </w:rPr>
        <w:t>kazalnikov</w:t>
      </w:r>
    </w:p>
    <w:p w:rsidR="00F13665" w:rsidRPr="00CF11F2" w:rsidRDefault="00F13665" w:rsidP="00F13665">
      <w:pPr>
        <w:spacing w:before="240" w:beforeAutospacing="1" w:after="240" w:afterAutospacing="1" w:line="240" w:lineRule="auto"/>
        <w:ind w:left="360"/>
        <w:jc w:val="both"/>
        <w:rPr>
          <w:rFonts w:ascii="Arial" w:hAnsi="Arial" w:cs="Arial"/>
          <w:sz w:val="20"/>
          <w:szCs w:val="20"/>
        </w:rPr>
      </w:pPr>
      <w:r>
        <w:rPr>
          <w:rFonts w:ascii="Arial" w:hAnsi="Arial" w:cs="Arial"/>
          <w:sz w:val="20"/>
          <w:szCs w:val="20"/>
        </w:rPr>
        <w:t>2 – neposredno</w:t>
      </w:r>
      <w:r w:rsidRPr="00CF11F2">
        <w:rPr>
          <w:rFonts w:ascii="Arial" w:hAnsi="Arial" w:cs="Arial"/>
          <w:sz w:val="20"/>
          <w:szCs w:val="20"/>
        </w:rPr>
        <w:t xml:space="preserve"> spremljanje na podlagi izvajanja ukrepov </w:t>
      </w:r>
      <w:r>
        <w:rPr>
          <w:rFonts w:ascii="Arial" w:hAnsi="Arial" w:cs="Arial"/>
          <w:sz w:val="20"/>
          <w:szCs w:val="20"/>
        </w:rPr>
        <w:t>j</w:t>
      </w:r>
      <w:r w:rsidRPr="00CF11F2">
        <w:rPr>
          <w:rFonts w:ascii="Arial" w:hAnsi="Arial" w:cs="Arial"/>
          <w:sz w:val="20"/>
          <w:szCs w:val="20"/>
        </w:rPr>
        <w:t xml:space="preserve">amstva za mlade </w:t>
      </w:r>
    </w:p>
    <w:p w:rsidR="00F13665" w:rsidRPr="00CF11F2" w:rsidRDefault="00F13665" w:rsidP="00F13665">
      <w:pPr>
        <w:spacing w:before="240" w:beforeAutospacing="1" w:after="240" w:afterAutospacing="1" w:line="240" w:lineRule="auto"/>
        <w:ind w:left="360"/>
        <w:jc w:val="both"/>
        <w:rPr>
          <w:rFonts w:ascii="Arial" w:hAnsi="Arial" w:cs="Arial"/>
          <w:sz w:val="20"/>
          <w:szCs w:val="20"/>
        </w:rPr>
      </w:pPr>
      <w:r>
        <w:rPr>
          <w:rFonts w:ascii="Arial" w:hAnsi="Arial" w:cs="Arial"/>
          <w:sz w:val="20"/>
          <w:szCs w:val="20"/>
        </w:rPr>
        <w:t xml:space="preserve">3 – </w:t>
      </w:r>
      <w:r w:rsidRPr="00CF11F2">
        <w:rPr>
          <w:rFonts w:ascii="Arial" w:hAnsi="Arial" w:cs="Arial"/>
          <w:sz w:val="20"/>
          <w:szCs w:val="20"/>
        </w:rPr>
        <w:t xml:space="preserve">naknadno spremljanje izhodov iz </w:t>
      </w:r>
      <w:r>
        <w:rPr>
          <w:rFonts w:ascii="Arial" w:hAnsi="Arial" w:cs="Arial"/>
          <w:sz w:val="20"/>
          <w:szCs w:val="20"/>
        </w:rPr>
        <w:t>j</w:t>
      </w:r>
      <w:r w:rsidRPr="00CF11F2">
        <w:rPr>
          <w:rFonts w:ascii="Arial" w:hAnsi="Arial" w:cs="Arial"/>
          <w:sz w:val="20"/>
          <w:szCs w:val="20"/>
        </w:rPr>
        <w:t>amstva za mlade po 6, 12 in 18 mesec</w:t>
      </w:r>
      <w:r>
        <w:rPr>
          <w:rFonts w:ascii="Arial" w:hAnsi="Arial" w:cs="Arial"/>
          <w:sz w:val="20"/>
          <w:szCs w:val="20"/>
        </w:rPr>
        <w:t>ih</w:t>
      </w:r>
      <w:r w:rsidRPr="00CF11F2">
        <w:rPr>
          <w:rFonts w:ascii="Arial" w:hAnsi="Arial" w:cs="Arial"/>
          <w:sz w:val="20"/>
          <w:szCs w:val="20"/>
        </w:rPr>
        <w:t xml:space="preserve"> </w:t>
      </w:r>
    </w:p>
    <w:p w:rsidR="00F13665" w:rsidRPr="00CF11F2" w:rsidRDefault="00F13665" w:rsidP="00F13665">
      <w:pPr>
        <w:jc w:val="both"/>
        <w:rPr>
          <w:rFonts w:ascii="Arial" w:hAnsi="Arial" w:cs="Arial"/>
          <w:sz w:val="20"/>
          <w:szCs w:val="20"/>
        </w:rPr>
      </w:pPr>
      <w:bookmarkStart w:id="19" w:name="_Toc378148320"/>
      <w:bookmarkStart w:id="20" w:name="_Toc436054667"/>
      <w:bookmarkStart w:id="21" w:name="_Toc436130184"/>
      <w:bookmarkStart w:id="22" w:name="_Toc436130274"/>
      <w:r>
        <w:rPr>
          <w:rFonts w:ascii="Arial" w:hAnsi="Arial" w:cs="Arial"/>
          <w:sz w:val="20"/>
          <w:szCs w:val="20"/>
        </w:rPr>
        <w:t>Kazalniki</w:t>
      </w:r>
      <w:r w:rsidRPr="00CF11F2">
        <w:rPr>
          <w:rFonts w:ascii="Arial" w:hAnsi="Arial" w:cs="Arial"/>
          <w:sz w:val="20"/>
          <w:szCs w:val="20"/>
        </w:rPr>
        <w:t xml:space="preserve"> spremljanja so podrobneje opisani v prilogi </w:t>
      </w:r>
      <w:r>
        <w:rPr>
          <w:rFonts w:ascii="Arial" w:hAnsi="Arial" w:cs="Arial"/>
          <w:sz w:val="20"/>
          <w:szCs w:val="20"/>
        </w:rPr>
        <w:t>o</w:t>
      </w:r>
      <w:r w:rsidRPr="00CF11F2">
        <w:rPr>
          <w:rFonts w:ascii="Arial" w:hAnsi="Arial" w:cs="Arial"/>
          <w:sz w:val="20"/>
          <w:szCs w:val="20"/>
        </w:rPr>
        <w:t xml:space="preserve">kvira </w:t>
      </w:r>
      <w:r>
        <w:rPr>
          <w:rFonts w:ascii="Arial" w:hAnsi="Arial" w:cs="Arial"/>
          <w:sz w:val="20"/>
          <w:szCs w:val="20"/>
        </w:rPr>
        <w:t>kazalnikov</w:t>
      </w:r>
      <w:r w:rsidRPr="00CF11F2">
        <w:rPr>
          <w:rFonts w:ascii="Arial" w:hAnsi="Arial" w:cs="Arial"/>
          <w:sz w:val="20"/>
          <w:szCs w:val="20"/>
        </w:rPr>
        <w:t xml:space="preserve"> za spremljanje izvajanja </w:t>
      </w:r>
      <w:r>
        <w:rPr>
          <w:rFonts w:ascii="Arial" w:hAnsi="Arial" w:cs="Arial"/>
          <w:sz w:val="20"/>
          <w:szCs w:val="20"/>
        </w:rPr>
        <w:t>j</w:t>
      </w:r>
      <w:r w:rsidRPr="00CF11F2">
        <w:rPr>
          <w:rFonts w:ascii="Arial" w:hAnsi="Arial" w:cs="Arial"/>
          <w:sz w:val="20"/>
          <w:szCs w:val="20"/>
        </w:rPr>
        <w:t xml:space="preserve">amstva za mlade. Podatki za prvo raven poročanja bodo pridobljeni v okviru rednega izvajanja </w:t>
      </w:r>
      <w:r>
        <w:rPr>
          <w:rFonts w:ascii="Arial" w:hAnsi="Arial" w:cs="Arial"/>
          <w:sz w:val="20"/>
          <w:szCs w:val="20"/>
        </w:rPr>
        <w:t>a</w:t>
      </w:r>
      <w:r w:rsidRPr="00CF11F2">
        <w:rPr>
          <w:rFonts w:ascii="Arial" w:hAnsi="Arial" w:cs="Arial"/>
          <w:sz w:val="20"/>
          <w:szCs w:val="20"/>
        </w:rPr>
        <w:t>nkete o delovni sili, podatki za drug</w:t>
      </w:r>
      <w:r>
        <w:rPr>
          <w:rFonts w:ascii="Arial" w:hAnsi="Arial" w:cs="Arial"/>
          <w:sz w:val="20"/>
          <w:szCs w:val="20"/>
        </w:rPr>
        <w:t>o</w:t>
      </w:r>
      <w:r w:rsidRPr="00CF11F2">
        <w:rPr>
          <w:rFonts w:ascii="Arial" w:hAnsi="Arial" w:cs="Arial"/>
          <w:sz w:val="20"/>
          <w:szCs w:val="20"/>
        </w:rPr>
        <w:t xml:space="preserve"> in tretj</w:t>
      </w:r>
      <w:r>
        <w:rPr>
          <w:rFonts w:ascii="Arial" w:hAnsi="Arial" w:cs="Arial"/>
          <w:sz w:val="20"/>
          <w:szCs w:val="20"/>
        </w:rPr>
        <w:t>o</w:t>
      </w:r>
      <w:r w:rsidRPr="00CF11F2">
        <w:rPr>
          <w:rFonts w:ascii="Arial" w:hAnsi="Arial" w:cs="Arial"/>
          <w:sz w:val="20"/>
          <w:szCs w:val="20"/>
        </w:rPr>
        <w:t xml:space="preserve"> </w:t>
      </w:r>
      <w:r>
        <w:rPr>
          <w:rFonts w:ascii="Arial" w:hAnsi="Arial" w:cs="Arial"/>
          <w:sz w:val="20"/>
          <w:szCs w:val="20"/>
        </w:rPr>
        <w:t>raven</w:t>
      </w:r>
      <w:r w:rsidRPr="00CF11F2">
        <w:rPr>
          <w:rFonts w:ascii="Arial" w:hAnsi="Arial" w:cs="Arial"/>
          <w:sz w:val="20"/>
          <w:szCs w:val="20"/>
        </w:rPr>
        <w:t xml:space="preserve"> poročanja pa bodo pridobljeni na podlagi evidence brezposelnih oseb na ZRSZ ter s križanjem podatkov z drugimi podatkovnimi zbirkami v skladu z veljavno zakonodajo.</w:t>
      </w:r>
      <w:bookmarkEnd w:id="20"/>
      <w:bookmarkEnd w:id="21"/>
      <w:bookmarkEnd w:id="22"/>
      <w:r w:rsidRPr="00CF11F2">
        <w:rPr>
          <w:rFonts w:ascii="Arial" w:hAnsi="Arial" w:cs="Arial"/>
          <w:sz w:val="20"/>
          <w:szCs w:val="20"/>
        </w:rPr>
        <w:t xml:space="preserve"> </w:t>
      </w:r>
      <w:bookmarkEnd w:id="19"/>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p>
    <w:p w:rsidR="00F13665" w:rsidRPr="00CF11F2" w:rsidRDefault="00F13665" w:rsidP="00F13665">
      <w:pPr>
        <w:pStyle w:val="Naslov1"/>
        <w:numPr>
          <w:ilvl w:val="0"/>
          <w:numId w:val="0"/>
        </w:numPr>
        <w:ind w:left="432"/>
        <w:rPr>
          <w:rFonts w:cs="Arial"/>
          <w:noProof w:val="0"/>
          <w:color w:val="2F5496"/>
          <w:sz w:val="28"/>
          <w:szCs w:val="28"/>
          <w:lang w:val="sl-SI"/>
        </w:rPr>
      </w:pPr>
      <w:bookmarkStart w:id="23" w:name="_Toc441146229"/>
      <w:r w:rsidRPr="00CF11F2">
        <w:rPr>
          <w:rFonts w:cs="Arial"/>
          <w:noProof w:val="0"/>
          <w:color w:val="2F5496"/>
          <w:sz w:val="28"/>
          <w:szCs w:val="28"/>
          <w:lang w:val="sl-SI"/>
        </w:rPr>
        <w:lastRenderedPageBreak/>
        <w:t>7 Priloge</w:t>
      </w:r>
      <w:bookmarkEnd w:id="23"/>
    </w:p>
    <w:p w:rsidR="00F13665" w:rsidRPr="00CF11F2" w:rsidRDefault="00F13665" w:rsidP="00F13665">
      <w:pPr>
        <w:jc w:val="both"/>
        <w:rPr>
          <w:rFonts w:ascii="Arial" w:hAnsi="Arial" w:cs="Arial"/>
          <w:sz w:val="20"/>
          <w:szCs w:val="20"/>
        </w:rPr>
      </w:pPr>
      <w:r w:rsidRPr="00CF11F2">
        <w:rPr>
          <w:rFonts w:ascii="Arial" w:hAnsi="Arial" w:cs="Arial"/>
          <w:sz w:val="20"/>
          <w:szCs w:val="20"/>
        </w:rPr>
        <w:t>Priloga 1: OPIS UKREPOV JAMSTVA ZA MLADE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sectPr w:rsidR="00F13665" w:rsidRPr="00CF11F2" w:rsidSect="00FF4623">
          <w:footerReference w:type="default" r:id="rId14"/>
          <w:pgSz w:w="11906" w:h="16838" w:code="9"/>
          <w:pgMar w:top="1418" w:right="1418" w:bottom="1418" w:left="1418" w:header="709" w:footer="117" w:gutter="0"/>
          <w:pgNumType w:start="1"/>
          <w:cols w:space="708"/>
          <w:titlePg/>
          <w:docGrid w:linePitch="360"/>
        </w:sectPr>
      </w:pPr>
    </w:p>
    <w:p w:rsidR="00F13665" w:rsidRDefault="00F13665" w:rsidP="00F13665">
      <w:pPr>
        <w:jc w:val="center"/>
        <w:rPr>
          <w:rFonts w:ascii="Arial" w:hAnsi="Arial" w:cs="Arial"/>
          <w:b/>
          <w:color w:val="1F497D"/>
          <w:sz w:val="24"/>
          <w:szCs w:val="20"/>
        </w:rPr>
      </w:pPr>
      <w:r w:rsidRPr="00CF11F2">
        <w:rPr>
          <w:rFonts w:ascii="Arial" w:hAnsi="Arial" w:cs="Arial"/>
          <w:b/>
          <w:color w:val="1F497D"/>
          <w:sz w:val="24"/>
          <w:szCs w:val="20"/>
        </w:rPr>
        <w:lastRenderedPageBreak/>
        <w:t>Priloga 1: Opis ukrepov Izvedbenega načrta Jamstva za mlade 2016–2020</w:t>
      </w:r>
    </w:p>
    <w:p w:rsidR="00F13665" w:rsidRPr="00CF11F2" w:rsidRDefault="00F13665" w:rsidP="00F13665">
      <w:pPr>
        <w:jc w:val="center"/>
        <w:rPr>
          <w:rFonts w:ascii="Arial" w:hAnsi="Arial" w:cs="Arial"/>
          <w:b/>
          <w:color w:val="1F497D"/>
          <w:sz w:val="24"/>
          <w:szCs w:val="20"/>
        </w:rPr>
      </w:pPr>
    </w:p>
    <w:p w:rsidR="00F13665" w:rsidRPr="00CF11F2" w:rsidRDefault="00F13665" w:rsidP="00F13665">
      <w:pPr>
        <w:pStyle w:val="Odstavekseznama"/>
        <w:numPr>
          <w:ilvl w:val="0"/>
          <w:numId w:val="20"/>
        </w:numPr>
        <w:shd w:val="clear" w:color="auto" w:fill="8DB3E2"/>
        <w:spacing w:line="240" w:lineRule="auto"/>
        <w:jc w:val="left"/>
        <w:rPr>
          <w:rFonts w:cs="Arial"/>
          <w:szCs w:val="20"/>
        </w:rPr>
      </w:pPr>
      <w:r w:rsidRPr="00CF11F2">
        <w:rPr>
          <w:rFonts w:cs="Arial"/>
          <w:szCs w:val="20"/>
        </w:rPr>
        <w:t xml:space="preserve">ZGODNJE UKREPANJE IN AKTIVACIJA </w:t>
      </w:r>
    </w:p>
    <w:p w:rsidR="00F13665" w:rsidRPr="00CF11F2" w:rsidRDefault="00F13665" w:rsidP="00F13665">
      <w:pPr>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t>Reforme</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sidRPr="00CF11F2">
        <w:rPr>
          <w:rFonts w:ascii="Arial" w:hAnsi="Arial" w:cs="Arial"/>
          <w:sz w:val="20"/>
          <w:szCs w:val="20"/>
        </w:rPr>
        <w:t>Izvedeni bodo tri</w:t>
      </w:r>
      <w:r>
        <w:rPr>
          <w:rFonts w:ascii="Arial" w:hAnsi="Arial" w:cs="Arial"/>
          <w:sz w:val="20"/>
          <w:szCs w:val="20"/>
        </w:rPr>
        <w:t>je</w:t>
      </w:r>
      <w:r w:rsidRPr="00CF11F2">
        <w:rPr>
          <w:rFonts w:ascii="Arial" w:hAnsi="Arial" w:cs="Arial"/>
          <w:sz w:val="20"/>
          <w:szCs w:val="20"/>
        </w:rPr>
        <w:t xml:space="preserve"> glavni sistemski ukrepi na področju zgodnjega ukrepanja in aktivacije pred prihodom mladih na trg dela. Ciljna skupina teh ukrepov so predvsem mladi, ki so še vključeni v izobraževanje </w:t>
      </w:r>
      <w:r>
        <w:rPr>
          <w:rFonts w:ascii="Arial" w:hAnsi="Arial" w:cs="Arial"/>
          <w:sz w:val="20"/>
          <w:szCs w:val="20"/>
        </w:rPr>
        <w:t>ali</w:t>
      </w:r>
      <w:r w:rsidRPr="00CF11F2">
        <w:rPr>
          <w:rFonts w:ascii="Arial" w:hAnsi="Arial" w:cs="Arial"/>
          <w:sz w:val="20"/>
          <w:szCs w:val="20"/>
        </w:rPr>
        <w:t xml:space="preserve"> so na prehodu iz izobraževanja na trg dela. </w:t>
      </w: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Vseživljenjska karierna orientacija </w:t>
      </w:r>
    </w:p>
    <w:p w:rsidR="00F13665" w:rsidRPr="00CF11F2" w:rsidRDefault="00F13665" w:rsidP="00F13665">
      <w:pPr>
        <w:pStyle w:val="Odstavekseznama"/>
        <w:ind w:left="426"/>
        <w:rPr>
          <w:rFonts w:cs="Arial"/>
          <w:b/>
          <w:color w:val="1F497D"/>
          <w:szCs w:val="20"/>
        </w:rPr>
      </w:pP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Cilj ukrepa je povečanje dostopnosti informacij o poklicih in bodočih možnostih zaposlovanja ter učenja veščin vodenja kariere vsem mladim. Cilj</w:t>
      </w:r>
      <w:r>
        <w:rPr>
          <w:rFonts w:ascii="Arial" w:hAnsi="Arial" w:cs="Arial"/>
          <w:color w:val="000000"/>
          <w:sz w:val="20"/>
          <w:szCs w:val="20"/>
        </w:rPr>
        <w:t>i</w:t>
      </w:r>
      <w:r w:rsidRPr="00CF11F2">
        <w:rPr>
          <w:rFonts w:ascii="Arial" w:hAnsi="Arial" w:cs="Arial"/>
          <w:color w:val="000000"/>
          <w:sz w:val="20"/>
          <w:szCs w:val="20"/>
        </w:rPr>
        <w:t xml:space="preserve"> se bo</w:t>
      </w:r>
      <w:r>
        <w:rPr>
          <w:rFonts w:ascii="Arial" w:hAnsi="Arial" w:cs="Arial"/>
          <w:color w:val="000000"/>
          <w:sz w:val="20"/>
          <w:szCs w:val="20"/>
        </w:rPr>
        <w:t>do</w:t>
      </w:r>
      <w:r w:rsidRPr="00CF11F2">
        <w:rPr>
          <w:rFonts w:ascii="Arial" w:hAnsi="Arial" w:cs="Arial"/>
          <w:color w:val="000000"/>
          <w:sz w:val="20"/>
          <w:szCs w:val="20"/>
        </w:rPr>
        <w:t xml:space="preserve"> uresničeval</w:t>
      </w:r>
      <w:r>
        <w:rPr>
          <w:rFonts w:ascii="Arial" w:hAnsi="Arial" w:cs="Arial"/>
          <w:color w:val="000000"/>
          <w:sz w:val="20"/>
          <w:szCs w:val="20"/>
        </w:rPr>
        <w:t>i</w:t>
      </w:r>
      <w:r w:rsidRPr="00CF11F2">
        <w:rPr>
          <w:rFonts w:ascii="Arial" w:hAnsi="Arial" w:cs="Arial"/>
          <w:color w:val="000000"/>
          <w:sz w:val="20"/>
          <w:szCs w:val="20"/>
        </w:rPr>
        <w:t xml:space="preserve"> z nadgradnjo in dopolnitvijo storitev vseživljenjske karierne orientacije, ki jo izvajajo osnovne</w:t>
      </w:r>
      <w:r>
        <w:rPr>
          <w:rFonts w:ascii="Arial" w:hAnsi="Arial" w:cs="Arial"/>
          <w:color w:val="000000"/>
          <w:sz w:val="20"/>
          <w:szCs w:val="20"/>
        </w:rPr>
        <w:t>,</w:t>
      </w:r>
      <w:r w:rsidRPr="00CF11F2">
        <w:rPr>
          <w:rFonts w:ascii="Arial" w:hAnsi="Arial" w:cs="Arial"/>
          <w:color w:val="000000"/>
          <w:sz w:val="20"/>
          <w:szCs w:val="20"/>
        </w:rPr>
        <w:t xml:space="preserve"> srednje šole </w:t>
      </w:r>
      <w:r>
        <w:rPr>
          <w:rFonts w:ascii="Arial" w:hAnsi="Arial" w:cs="Arial"/>
          <w:color w:val="000000"/>
          <w:sz w:val="20"/>
          <w:szCs w:val="20"/>
        </w:rPr>
        <w:t xml:space="preserve">in </w:t>
      </w:r>
      <w:r w:rsidRPr="00CF11F2">
        <w:rPr>
          <w:rFonts w:ascii="Arial" w:hAnsi="Arial" w:cs="Arial"/>
          <w:color w:val="000000"/>
          <w:sz w:val="20"/>
          <w:szCs w:val="20"/>
        </w:rPr>
        <w:t>visoke šol</w:t>
      </w:r>
      <w:r>
        <w:rPr>
          <w:rFonts w:ascii="Arial" w:hAnsi="Arial" w:cs="Arial"/>
          <w:color w:val="000000"/>
          <w:sz w:val="20"/>
          <w:szCs w:val="20"/>
        </w:rPr>
        <w:t>e</w:t>
      </w:r>
      <w:r w:rsidRPr="00CF11F2">
        <w:rPr>
          <w:rFonts w:ascii="Arial" w:hAnsi="Arial" w:cs="Arial"/>
          <w:color w:val="000000"/>
          <w:sz w:val="20"/>
          <w:szCs w:val="20"/>
        </w:rPr>
        <w:t>. Pri tem je ključn</w:t>
      </w:r>
      <w:r>
        <w:rPr>
          <w:rFonts w:ascii="Arial" w:hAnsi="Arial" w:cs="Arial"/>
          <w:color w:val="000000"/>
          <w:sz w:val="20"/>
          <w:szCs w:val="20"/>
        </w:rPr>
        <w:t>o</w:t>
      </w:r>
      <w:r w:rsidRPr="00CF11F2">
        <w:rPr>
          <w:rFonts w:ascii="Arial" w:hAnsi="Arial" w:cs="Arial"/>
          <w:color w:val="000000"/>
          <w:sz w:val="20"/>
          <w:szCs w:val="20"/>
        </w:rPr>
        <w:t>, da se vsi izvajalci teh storitev na lokaln</w:t>
      </w:r>
      <w:r>
        <w:rPr>
          <w:rFonts w:ascii="Arial" w:hAnsi="Arial" w:cs="Arial"/>
          <w:color w:val="000000"/>
          <w:sz w:val="20"/>
          <w:szCs w:val="20"/>
        </w:rPr>
        <w:t>i</w:t>
      </w:r>
      <w:r w:rsidRPr="00CF11F2">
        <w:rPr>
          <w:rFonts w:ascii="Arial" w:hAnsi="Arial" w:cs="Arial"/>
          <w:color w:val="000000"/>
          <w:sz w:val="20"/>
          <w:szCs w:val="20"/>
        </w:rPr>
        <w:t xml:space="preserve"> in </w:t>
      </w:r>
      <w:r w:rsidRPr="00AF7314">
        <w:rPr>
          <w:rFonts w:ascii="Arial" w:hAnsi="Arial" w:cs="Arial"/>
          <w:color w:val="000000"/>
          <w:sz w:val="20"/>
          <w:szCs w:val="20"/>
        </w:rPr>
        <w:t>regional</w:t>
      </w:r>
      <w:r w:rsidRPr="006F56F5">
        <w:rPr>
          <w:rFonts w:ascii="Arial" w:hAnsi="Arial" w:cs="Arial"/>
          <w:color w:val="000000"/>
          <w:sz w:val="20"/>
          <w:szCs w:val="20"/>
        </w:rPr>
        <w:t>ni r</w:t>
      </w:r>
      <w:r>
        <w:rPr>
          <w:rFonts w:ascii="Arial" w:hAnsi="Arial" w:cs="Arial"/>
          <w:color w:val="000000"/>
          <w:sz w:val="20"/>
          <w:szCs w:val="20"/>
        </w:rPr>
        <w:t>avni</w:t>
      </w:r>
      <w:r w:rsidRPr="00CF11F2">
        <w:rPr>
          <w:rFonts w:ascii="Arial" w:hAnsi="Arial" w:cs="Arial"/>
          <w:color w:val="000000"/>
          <w:sz w:val="20"/>
          <w:szCs w:val="20"/>
        </w:rPr>
        <w:t xml:space="preserve"> povežejo in oblikujejo učinkovito obsežno mrežo, ki bo mladim </w:t>
      </w:r>
      <w:r>
        <w:rPr>
          <w:rFonts w:ascii="Arial" w:hAnsi="Arial" w:cs="Arial"/>
          <w:color w:val="000000"/>
          <w:sz w:val="20"/>
          <w:szCs w:val="20"/>
        </w:rPr>
        <w:t>po</w:t>
      </w:r>
      <w:r w:rsidRPr="00CF11F2">
        <w:rPr>
          <w:rFonts w:ascii="Arial" w:hAnsi="Arial" w:cs="Arial"/>
          <w:color w:val="000000"/>
          <w:sz w:val="20"/>
          <w:szCs w:val="20"/>
        </w:rPr>
        <w:t>nudila celovito obravnavo. Posebna pozornost mora biti usmerjena tudi na partnersko sodelovanje s šolami.</w:t>
      </w: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V okviru ukrepa se bodo izvajale aktivnosti in projekti, povezani z vzpostavitvijo in nadgradnjo kariernih centrov za mlade v šolah, nadaljnjega razvoja in izvajanja dejavnosti kariernih centrov v visokem šolstvu</w:t>
      </w:r>
      <w:r>
        <w:rPr>
          <w:rFonts w:ascii="Arial" w:hAnsi="Arial" w:cs="Arial"/>
          <w:color w:val="000000"/>
          <w:sz w:val="20"/>
          <w:szCs w:val="20"/>
        </w:rPr>
        <w:t xml:space="preserve"> ter</w:t>
      </w:r>
      <w:r w:rsidRPr="00CF11F2">
        <w:rPr>
          <w:rFonts w:ascii="Arial" w:hAnsi="Arial" w:cs="Arial"/>
          <w:color w:val="000000"/>
          <w:sz w:val="20"/>
          <w:szCs w:val="20"/>
        </w:rPr>
        <w:t xml:space="preserve"> projektno delo z gospodarstvom, negospodarskim in neprofitnim sektorjem v lokalnem in regionalnem okolju. Pomemben segment ukrepa </w:t>
      </w:r>
      <w:r>
        <w:rPr>
          <w:rFonts w:ascii="Arial" w:hAnsi="Arial" w:cs="Arial"/>
          <w:color w:val="000000"/>
          <w:sz w:val="20"/>
          <w:szCs w:val="20"/>
        </w:rPr>
        <w:t>je</w:t>
      </w:r>
      <w:r w:rsidRPr="00CF11F2">
        <w:rPr>
          <w:rFonts w:ascii="Arial" w:hAnsi="Arial" w:cs="Arial"/>
          <w:color w:val="000000"/>
          <w:sz w:val="20"/>
          <w:szCs w:val="20"/>
        </w:rPr>
        <w:t xml:space="preserve"> tudi dvig kakovosti sistema vrednotenja neformalno in priložnostno pridobljenih znanj za uspešno vključevanje na trg dela.</w:t>
      </w: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 xml:space="preserve">Temeljita analiza sedanjega dela z nadarjenimi v osnovnih in srednjih šolah bo </w:t>
      </w:r>
      <w:r>
        <w:rPr>
          <w:rFonts w:ascii="Arial" w:hAnsi="Arial" w:cs="Arial"/>
          <w:color w:val="000000"/>
          <w:sz w:val="20"/>
          <w:szCs w:val="20"/>
        </w:rPr>
        <w:t>podlaga</w:t>
      </w:r>
      <w:r w:rsidRPr="00CF11F2">
        <w:rPr>
          <w:rFonts w:ascii="Arial" w:hAnsi="Arial" w:cs="Arial"/>
          <w:color w:val="000000"/>
          <w:sz w:val="20"/>
          <w:szCs w:val="20"/>
        </w:rPr>
        <w:t xml:space="preserve"> za pripravo programov za spodbujanje prožnih oblik učenja za izboljšanje kompetenc, znanj in spretnosti za razvijanje kreativnosti, podjetnosti in inovativnosti nadarjenih: odkrivanje nadarjenih, izobraževanje učiteljev in koordinatorjev za delo z nadarjenimi, razvijanje novih programov, pedagoških modelov in drugih oblik dela </w:t>
      </w:r>
      <w:r>
        <w:rPr>
          <w:rFonts w:ascii="Arial" w:hAnsi="Arial" w:cs="Arial"/>
          <w:color w:val="000000"/>
          <w:sz w:val="20"/>
          <w:szCs w:val="20"/>
        </w:rPr>
        <w:t>ter</w:t>
      </w:r>
      <w:r w:rsidRPr="00CF11F2">
        <w:rPr>
          <w:rFonts w:ascii="Arial" w:hAnsi="Arial" w:cs="Arial"/>
          <w:color w:val="000000"/>
          <w:sz w:val="20"/>
          <w:szCs w:val="20"/>
        </w:rPr>
        <w:t xml:space="preserve"> krepitev karierne orientacije nadarjenih. Prožne oblike učenja vključujejo tudi vključevanje v okolje in partnerstva, sodelovanje z drugimi projekti na področju odličnosti (raziskovalne naloge in druge dejavnosti, tekmovanja itd.), popularizacij</w:t>
      </w:r>
      <w:r>
        <w:rPr>
          <w:rFonts w:ascii="Arial" w:hAnsi="Arial" w:cs="Arial"/>
          <w:color w:val="000000"/>
          <w:sz w:val="20"/>
          <w:szCs w:val="20"/>
        </w:rPr>
        <w:t>o</w:t>
      </w:r>
      <w:r w:rsidRPr="00CF11F2">
        <w:rPr>
          <w:rFonts w:ascii="Arial" w:hAnsi="Arial" w:cs="Arial"/>
          <w:color w:val="000000"/>
          <w:sz w:val="20"/>
          <w:szCs w:val="20"/>
        </w:rPr>
        <w:t xml:space="preserve"> spodbujanja učnih potencialov v različnih javnostih, povezovanje in sodelovanje inovativnih okolij v skupnih mrežah ipd. </w:t>
      </w:r>
    </w:p>
    <w:p w:rsidR="00F13665" w:rsidRPr="00CF11F2" w:rsidRDefault="00F13665" w:rsidP="00F13665">
      <w:pPr>
        <w:rPr>
          <w:rFonts w:ascii="Arial" w:hAnsi="Arial" w:cs="Arial"/>
          <w:sz w:val="20"/>
          <w:szCs w:val="20"/>
        </w:rPr>
      </w:pPr>
      <w:r w:rsidRPr="00CF11F2">
        <w:rPr>
          <w:rFonts w:ascii="Arial" w:hAnsi="Arial" w:cs="Arial"/>
          <w:sz w:val="20"/>
          <w:szCs w:val="20"/>
        </w:rPr>
        <w:t>Nosilec/izvajalec ukrepa: MDDSZ, MIZŠ</w:t>
      </w:r>
    </w:p>
    <w:p w:rsidR="00F13665" w:rsidRPr="00CF11F2" w:rsidRDefault="00F13665" w:rsidP="00F13665">
      <w:pPr>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Sistemske spremembe na področju pripravništ</w:t>
      </w:r>
      <w:r>
        <w:rPr>
          <w:rFonts w:cs="Arial"/>
          <w:b/>
          <w:color w:val="1F497D"/>
          <w:szCs w:val="20"/>
        </w:rPr>
        <w:t>va</w:t>
      </w:r>
      <w:r w:rsidRPr="00CF11F2">
        <w:rPr>
          <w:rFonts w:cs="Arial"/>
          <w:b/>
          <w:color w:val="1F497D"/>
          <w:szCs w:val="20"/>
        </w:rPr>
        <w:t xml:space="preserve"> </w:t>
      </w:r>
    </w:p>
    <w:p w:rsidR="00F13665" w:rsidRPr="00CF11F2" w:rsidRDefault="00F13665" w:rsidP="00F13665">
      <w:pPr>
        <w:ind w:left="55"/>
        <w:jc w:val="both"/>
        <w:rPr>
          <w:rFonts w:ascii="Arial" w:hAnsi="Arial" w:cs="Arial"/>
          <w:color w:val="000000"/>
          <w:sz w:val="20"/>
          <w:szCs w:val="20"/>
        </w:rPr>
      </w:pP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V okviru ukrepa se bodo izvajale aktivnosti sistemskega urejanja pripravništ</w:t>
      </w:r>
      <w:r>
        <w:rPr>
          <w:rFonts w:ascii="Arial" w:hAnsi="Arial" w:cs="Arial"/>
          <w:color w:val="000000"/>
          <w:sz w:val="20"/>
          <w:szCs w:val="20"/>
        </w:rPr>
        <w:t>va</w:t>
      </w:r>
      <w:r w:rsidRPr="00CF11F2">
        <w:rPr>
          <w:rFonts w:ascii="Arial" w:hAnsi="Arial" w:cs="Arial"/>
          <w:color w:val="000000"/>
          <w:sz w:val="20"/>
          <w:szCs w:val="20"/>
        </w:rPr>
        <w:t xml:space="preserve">, določene z </w:t>
      </w:r>
      <w:r>
        <w:rPr>
          <w:rFonts w:ascii="Arial" w:hAnsi="Arial" w:cs="Arial"/>
          <w:color w:val="000000"/>
          <w:sz w:val="20"/>
          <w:szCs w:val="20"/>
        </w:rPr>
        <w:t>a</w:t>
      </w:r>
      <w:r w:rsidRPr="00CF11F2">
        <w:rPr>
          <w:rFonts w:ascii="Arial" w:hAnsi="Arial" w:cs="Arial"/>
          <w:color w:val="000000"/>
          <w:sz w:val="20"/>
          <w:szCs w:val="20"/>
        </w:rPr>
        <w:t>kcijskim načrtom v zvezi z organizacijo in izvedbo opravljanja pripravništ</w:t>
      </w:r>
      <w:r>
        <w:rPr>
          <w:rFonts w:ascii="Arial" w:hAnsi="Arial" w:cs="Arial"/>
          <w:color w:val="000000"/>
          <w:sz w:val="20"/>
          <w:szCs w:val="20"/>
        </w:rPr>
        <w:t>va</w:t>
      </w:r>
      <w:r w:rsidRPr="00CF11F2">
        <w:rPr>
          <w:rFonts w:ascii="Arial" w:hAnsi="Arial" w:cs="Arial"/>
          <w:color w:val="000000"/>
          <w:sz w:val="20"/>
          <w:szCs w:val="20"/>
        </w:rPr>
        <w:t xml:space="preserve"> v RS (priloga Analize opravljanja pripravništva v RS, julij 2015) v zvezi:</w:t>
      </w:r>
    </w:p>
    <w:p w:rsidR="00F13665" w:rsidRPr="00CF11F2" w:rsidRDefault="00F13665" w:rsidP="00F13665">
      <w:pPr>
        <w:pStyle w:val="Odstavekseznama"/>
        <w:numPr>
          <w:ilvl w:val="0"/>
          <w:numId w:val="23"/>
        </w:numPr>
        <w:spacing w:line="240" w:lineRule="auto"/>
        <w:jc w:val="left"/>
        <w:rPr>
          <w:rFonts w:cs="Arial"/>
          <w:szCs w:val="20"/>
        </w:rPr>
      </w:pPr>
      <w:r w:rsidRPr="00CF11F2">
        <w:rPr>
          <w:rFonts w:cs="Arial"/>
          <w:szCs w:val="20"/>
        </w:rPr>
        <w:t>z odpravo volonterskega pripravništva (spremembe področnih zakonov)</w:t>
      </w:r>
      <w:r>
        <w:rPr>
          <w:rFonts w:cs="Arial"/>
          <w:szCs w:val="20"/>
        </w:rPr>
        <w:t>,</w:t>
      </w:r>
    </w:p>
    <w:p w:rsidR="00F13665" w:rsidRDefault="00F13665" w:rsidP="00F13665">
      <w:pPr>
        <w:pStyle w:val="Odstavekseznama"/>
        <w:numPr>
          <w:ilvl w:val="0"/>
          <w:numId w:val="23"/>
        </w:numPr>
        <w:spacing w:line="240" w:lineRule="auto"/>
        <w:jc w:val="left"/>
        <w:rPr>
          <w:rFonts w:cs="Arial"/>
          <w:szCs w:val="20"/>
        </w:rPr>
      </w:pPr>
      <w:r w:rsidRPr="00CF11F2">
        <w:rPr>
          <w:rFonts w:cs="Arial"/>
          <w:szCs w:val="20"/>
        </w:rPr>
        <w:t xml:space="preserve">s predpisi o opravljanju pripravništva in strokovnih izpitov na področju socialnega varstva, </w:t>
      </w:r>
      <w:r>
        <w:rPr>
          <w:rFonts w:cs="Arial"/>
          <w:szCs w:val="20"/>
        </w:rPr>
        <w:t xml:space="preserve">v </w:t>
      </w:r>
      <w:r w:rsidRPr="00CF11F2">
        <w:rPr>
          <w:rFonts w:cs="Arial"/>
          <w:szCs w:val="20"/>
        </w:rPr>
        <w:t>vzgoji in izobraževanju, zdravstvu in knjižničarstvu (spremembe področnih zakonov glede dolžine in vsebine obveznih pripravništev na področjih, kjer so take spremembe smiselne in mo</w:t>
      </w:r>
      <w:r>
        <w:rPr>
          <w:rFonts w:cs="Arial"/>
          <w:szCs w:val="20"/>
        </w:rPr>
        <w:t>goče</w:t>
      </w:r>
      <w:r w:rsidRPr="00CF11F2">
        <w:rPr>
          <w:rFonts w:cs="Arial"/>
          <w:szCs w:val="20"/>
        </w:rPr>
        <w:t>)</w:t>
      </w:r>
      <w:r>
        <w:rPr>
          <w:rFonts w:cs="Arial"/>
          <w:szCs w:val="20"/>
        </w:rPr>
        <w:t>,</w:t>
      </w:r>
      <w:r w:rsidRPr="00CF11F2">
        <w:rPr>
          <w:rFonts w:cs="Arial"/>
          <w:szCs w:val="20"/>
        </w:rPr>
        <w:t xml:space="preserve"> </w:t>
      </w:r>
    </w:p>
    <w:p w:rsidR="00F13665" w:rsidRPr="00CF11F2" w:rsidRDefault="00F13665" w:rsidP="00F13665">
      <w:pPr>
        <w:pStyle w:val="Odstavekseznama"/>
        <w:spacing w:line="240" w:lineRule="auto"/>
        <w:jc w:val="left"/>
        <w:rPr>
          <w:rFonts w:cs="Arial"/>
          <w:szCs w:val="20"/>
        </w:rPr>
      </w:pPr>
    </w:p>
    <w:p w:rsidR="00F13665" w:rsidRPr="00CF11F2" w:rsidRDefault="00F13665" w:rsidP="00F13665">
      <w:pPr>
        <w:pStyle w:val="Odstavekseznama"/>
        <w:numPr>
          <w:ilvl w:val="0"/>
          <w:numId w:val="23"/>
        </w:numPr>
        <w:spacing w:line="240" w:lineRule="auto"/>
        <w:jc w:val="left"/>
        <w:rPr>
          <w:rFonts w:cs="Arial"/>
          <w:szCs w:val="20"/>
        </w:rPr>
      </w:pPr>
      <w:r w:rsidRPr="00CF11F2">
        <w:rPr>
          <w:rFonts w:cs="Arial"/>
          <w:szCs w:val="20"/>
        </w:rPr>
        <w:t>z olajšanjem zaposlovanja mladih v javnem sektorju.</w:t>
      </w:r>
    </w:p>
    <w:p w:rsidR="00F13665" w:rsidRPr="00CF11F2" w:rsidRDefault="00F13665" w:rsidP="00F13665">
      <w:pPr>
        <w:rPr>
          <w:rFonts w:ascii="Arial" w:hAnsi="Arial" w:cs="Arial"/>
          <w:sz w:val="20"/>
          <w:szCs w:val="20"/>
        </w:rPr>
      </w:pPr>
    </w:p>
    <w:p w:rsidR="00F13665" w:rsidRPr="00CF11F2" w:rsidRDefault="00F13665" w:rsidP="00F13665">
      <w:pPr>
        <w:rPr>
          <w:rFonts w:ascii="Arial" w:hAnsi="Arial" w:cs="Arial"/>
          <w:sz w:val="20"/>
          <w:szCs w:val="20"/>
        </w:rPr>
      </w:pPr>
      <w:r w:rsidRPr="00CF11F2">
        <w:rPr>
          <w:rFonts w:ascii="Arial" w:hAnsi="Arial" w:cs="Arial"/>
          <w:sz w:val="20"/>
          <w:szCs w:val="20"/>
        </w:rPr>
        <w:t xml:space="preserve">Nosilci/izvajalci ukrepa: MJU, MDDSZ, MIZŠ, MZ,MK, MP, MF </w:t>
      </w:r>
    </w:p>
    <w:p w:rsidR="00F13665" w:rsidRPr="00CF11F2" w:rsidRDefault="00F13665" w:rsidP="00F13665">
      <w:pPr>
        <w:rPr>
          <w:rFonts w:ascii="Arial" w:hAnsi="Arial" w:cs="Arial"/>
          <w:sz w:val="20"/>
          <w:szCs w:val="20"/>
        </w:rPr>
      </w:pPr>
      <w:r w:rsidRPr="00CF11F2">
        <w:rPr>
          <w:rFonts w:ascii="Arial" w:hAnsi="Arial" w:cs="Arial"/>
          <w:sz w:val="20"/>
          <w:szCs w:val="20"/>
        </w:rPr>
        <w:lastRenderedPageBreak/>
        <w:t>Predvideno obdobje izvajanja: 2016–2017</w:t>
      </w:r>
    </w:p>
    <w:p w:rsidR="00F13665" w:rsidRPr="00015579" w:rsidRDefault="00F13665" w:rsidP="00F13665">
      <w:pPr>
        <w:rPr>
          <w:rFonts w:ascii="Arial" w:hAnsi="Arial" w:cs="Arial"/>
          <w:sz w:val="20"/>
          <w:szCs w:val="20"/>
        </w:rPr>
      </w:pPr>
    </w:p>
    <w:p w:rsidR="00F13665" w:rsidRPr="00015579" w:rsidRDefault="00F13665" w:rsidP="00F13665">
      <w:pPr>
        <w:pStyle w:val="Odstavekseznama"/>
        <w:numPr>
          <w:ilvl w:val="0"/>
          <w:numId w:val="21"/>
        </w:numPr>
        <w:spacing w:line="240" w:lineRule="auto"/>
        <w:jc w:val="left"/>
        <w:rPr>
          <w:rFonts w:cs="Arial"/>
          <w:b/>
          <w:szCs w:val="20"/>
        </w:rPr>
      </w:pPr>
      <w:r w:rsidRPr="00015579">
        <w:rPr>
          <w:rFonts w:cs="Arial"/>
          <w:b/>
          <w:szCs w:val="20"/>
        </w:rPr>
        <w:t xml:space="preserve">Prenova sistema poklicnega izobraževanja </w:t>
      </w:r>
    </w:p>
    <w:p w:rsidR="00F13665" w:rsidRPr="00015579" w:rsidRDefault="00F13665" w:rsidP="00F13665">
      <w:pPr>
        <w:ind w:left="55"/>
        <w:jc w:val="both"/>
        <w:rPr>
          <w:rFonts w:ascii="Arial" w:hAnsi="Arial" w:cs="Arial"/>
          <w:sz w:val="20"/>
          <w:szCs w:val="20"/>
        </w:rPr>
      </w:pPr>
      <w:r w:rsidRPr="00015579">
        <w:rPr>
          <w:rFonts w:ascii="Arial" w:hAnsi="Arial" w:cs="Arial"/>
          <w:sz w:val="20"/>
          <w:szCs w:val="20"/>
        </w:rPr>
        <w:t xml:space="preserve">V okviru ukrepa se bo pripravila podlaga za nov model vajeništva v Sloveniji. Predvidena je dopolnitev manjkajočih poklicnih standardov in priprava kurikula, katalogov za praktično izobraževanje in izpitne kataloge. Konkretno se bo izpeljalo nove modele  v praksi (npr. obdobja usposabljanja dijakov na delovnem mestu), ter po potrebi izvedlo prenovo / posodobitev programov. Poleg šolskega modela s povečanim številom tednov praktičnega usposabljanja z delom bo razvit tudi model vajeništva z opredeljeno vlogo podpornih inštitucij na državni ravni, ustrezno prilagojenimi kurikuli, usposabljanji mentorjev pri delodajalcih, izbire vajeniških šol in ustreznega vrednotenja znanja skupaj z vmesnimi in zaključnimi izpiti. Organizirana bo podporna mreža vajencem, podjetjem in šolam med izvajanjem izobraževalnega programa na način vajeništva, vzpostavil se bo register verificiranih učnih mest na državni ravni. Pripravljene bodo metodološke podlage, modeli in gradiva za načrtovanje in izvajanje individualizacije v različnih organizacijskih oblikah poklicnega izobraževanja. </w:t>
      </w:r>
    </w:p>
    <w:p w:rsidR="00F13665" w:rsidRPr="00015579" w:rsidRDefault="00F13665" w:rsidP="00F13665">
      <w:pPr>
        <w:ind w:left="55"/>
        <w:jc w:val="both"/>
        <w:rPr>
          <w:rFonts w:ascii="Arial" w:hAnsi="Arial" w:cs="Arial"/>
          <w:sz w:val="20"/>
          <w:szCs w:val="20"/>
        </w:rPr>
      </w:pPr>
      <w:r w:rsidRPr="00015579">
        <w:rPr>
          <w:rFonts w:ascii="Arial" w:hAnsi="Arial" w:cs="Arial"/>
          <w:sz w:val="20"/>
          <w:szCs w:val="20"/>
        </w:rPr>
        <w:t>Krepila se bo privlačnost in konkurenčnost poklicnega in strokovnega izobraževanja preko promocijskih aktivnosti, kot so predstavitve poklicev in šol, tekmovanj, oglaševanj in drugih aktivnosti za izboljšanje ugleda in prepoznavnosti poklicnega in strokovnega izobraževanja.</w:t>
      </w:r>
    </w:p>
    <w:p w:rsidR="00F13665" w:rsidRPr="00015579" w:rsidRDefault="00F13665" w:rsidP="00F13665">
      <w:pPr>
        <w:ind w:left="55"/>
        <w:jc w:val="both"/>
        <w:rPr>
          <w:rFonts w:ascii="Arial" w:hAnsi="Arial" w:cs="Arial"/>
          <w:sz w:val="20"/>
          <w:szCs w:val="20"/>
        </w:rPr>
      </w:pPr>
      <w:r w:rsidRPr="00015579">
        <w:rPr>
          <w:rFonts w:ascii="Arial" w:hAnsi="Arial" w:cs="Arial"/>
          <w:sz w:val="20"/>
          <w:szCs w:val="20"/>
        </w:rPr>
        <w:t xml:space="preserve"> V tem okviru ukrepov se bodo izvajale naslednje aktivnosti: </w:t>
      </w:r>
    </w:p>
    <w:p w:rsidR="00F13665" w:rsidRPr="00015579" w:rsidRDefault="00F13665" w:rsidP="00F13665">
      <w:pPr>
        <w:pStyle w:val="Odstavekseznama"/>
        <w:numPr>
          <w:ilvl w:val="0"/>
          <w:numId w:val="27"/>
        </w:numPr>
        <w:spacing w:line="240" w:lineRule="auto"/>
        <w:rPr>
          <w:rFonts w:cs="Arial"/>
          <w:szCs w:val="20"/>
        </w:rPr>
      </w:pPr>
      <w:r w:rsidRPr="00015579">
        <w:rPr>
          <w:rFonts w:cs="Arial"/>
          <w:szCs w:val="20"/>
        </w:rPr>
        <w:t>prenova sistema poklicnega izobraževanja</w:t>
      </w:r>
    </w:p>
    <w:p w:rsidR="00F13665" w:rsidRPr="00015579" w:rsidRDefault="00F13665" w:rsidP="00F13665">
      <w:pPr>
        <w:pStyle w:val="Odstavekseznama"/>
        <w:numPr>
          <w:ilvl w:val="0"/>
          <w:numId w:val="27"/>
        </w:numPr>
        <w:spacing w:line="240" w:lineRule="auto"/>
        <w:rPr>
          <w:rFonts w:cs="Arial"/>
          <w:szCs w:val="20"/>
        </w:rPr>
      </w:pPr>
      <w:r w:rsidRPr="00015579">
        <w:rPr>
          <w:rFonts w:cs="Arial"/>
          <w:szCs w:val="20"/>
        </w:rPr>
        <w:t>praktično usposabljanje pri delodajalcu med izobraževanjem</w:t>
      </w:r>
    </w:p>
    <w:p w:rsidR="00F13665" w:rsidRPr="00015579" w:rsidRDefault="00F13665" w:rsidP="00F13665">
      <w:pPr>
        <w:pStyle w:val="Odstavekseznama"/>
        <w:numPr>
          <w:ilvl w:val="0"/>
          <w:numId w:val="27"/>
        </w:numPr>
        <w:spacing w:line="240" w:lineRule="auto"/>
        <w:rPr>
          <w:rFonts w:cs="Arial"/>
          <w:szCs w:val="20"/>
        </w:rPr>
      </w:pPr>
      <w:r w:rsidRPr="00015579">
        <w:rPr>
          <w:rFonts w:cs="Arial"/>
          <w:szCs w:val="20"/>
        </w:rPr>
        <w:t xml:space="preserve">postopna uvedba sistema vajeništva </w:t>
      </w:r>
    </w:p>
    <w:p w:rsidR="00F13665" w:rsidRPr="00015579" w:rsidRDefault="00F13665" w:rsidP="00F13665">
      <w:pPr>
        <w:rPr>
          <w:rFonts w:ascii="Arial" w:hAnsi="Arial" w:cs="Arial"/>
          <w:sz w:val="20"/>
          <w:szCs w:val="20"/>
        </w:rPr>
      </w:pPr>
    </w:p>
    <w:p w:rsidR="00F13665" w:rsidRPr="00015579" w:rsidRDefault="00F13665" w:rsidP="00F13665">
      <w:pPr>
        <w:rPr>
          <w:rFonts w:ascii="Arial" w:hAnsi="Arial" w:cs="Arial"/>
          <w:sz w:val="20"/>
          <w:szCs w:val="20"/>
        </w:rPr>
      </w:pPr>
      <w:r w:rsidRPr="00015579">
        <w:rPr>
          <w:rFonts w:ascii="Arial" w:hAnsi="Arial" w:cs="Arial"/>
          <w:sz w:val="20"/>
          <w:szCs w:val="20"/>
        </w:rPr>
        <w:t xml:space="preserve">Nosilci/izvajalci ukrepa: MIZŠ, MDDSZ, MGRT  </w:t>
      </w:r>
    </w:p>
    <w:p w:rsidR="00F13665" w:rsidRPr="00CF11F2" w:rsidRDefault="00F13665" w:rsidP="00F13665">
      <w:pPr>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t xml:space="preserve">Programi/ukrepi: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Pr>
          <w:rFonts w:ascii="Arial" w:hAnsi="Arial" w:cs="Arial"/>
          <w:sz w:val="20"/>
          <w:szCs w:val="20"/>
        </w:rPr>
        <w:t>I</w:t>
      </w:r>
      <w:r w:rsidRPr="00CF11F2">
        <w:rPr>
          <w:rFonts w:ascii="Arial" w:hAnsi="Arial" w:cs="Arial"/>
          <w:sz w:val="20"/>
          <w:szCs w:val="20"/>
        </w:rPr>
        <w:t xml:space="preserve">zvedena bosta dva ukrepa, ki sta namenjena mladim </w:t>
      </w:r>
      <w:r>
        <w:rPr>
          <w:rFonts w:ascii="Arial" w:hAnsi="Arial" w:cs="Arial"/>
          <w:sz w:val="20"/>
          <w:szCs w:val="20"/>
        </w:rPr>
        <w:t>med</w:t>
      </w:r>
      <w:r w:rsidRPr="00CF11F2">
        <w:rPr>
          <w:rFonts w:ascii="Arial" w:hAnsi="Arial" w:cs="Arial"/>
          <w:sz w:val="20"/>
          <w:szCs w:val="20"/>
        </w:rPr>
        <w:t xml:space="preserve"> izobraževanj</w:t>
      </w:r>
      <w:r>
        <w:rPr>
          <w:rFonts w:ascii="Arial" w:hAnsi="Arial" w:cs="Arial"/>
          <w:sz w:val="20"/>
          <w:szCs w:val="20"/>
        </w:rPr>
        <w:t>em.</w:t>
      </w: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Spodbujanje ustvarjalnosti, podjetnosti in inovativnosti </w:t>
      </w:r>
    </w:p>
    <w:p w:rsidR="00F13665" w:rsidRPr="00015579" w:rsidRDefault="00F13665" w:rsidP="00F13665">
      <w:pPr>
        <w:rPr>
          <w:rFonts w:ascii="Arial" w:hAnsi="Arial" w:cs="Arial"/>
          <w:b/>
          <w:sz w:val="20"/>
          <w:szCs w:val="20"/>
        </w:rPr>
      </w:pPr>
    </w:p>
    <w:p w:rsidR="00F13665" w:rsidRPr="00015579" w:rsidRDefault="00F13665" w:rsidP="00F13665">
      <w:pPr>
        <w:jc w:val="both"/>
        <w:rPr>
          <w:rFonts w:ascii="Arial" w:hAnsi="Arial" w:cs="Arial"/>
          <w:sz w:val="20"/>
          <w:szCs w:val="20"/>
        </w:rPr>
      </w:pPr>
      <w:r w:rsidRPr="00015579">
        <w:rPr>
          <w:rFonts w:ascii="Arial" w:hAnsi="Arial" w:cs="Arial"/>
          <w:sz w:val="20"/>
          <w:szCs w:val="20"/>
        </w:rPr>
        <w:t xml:space="preserve">Ukrep vključuje različne aktivnosti, ki so namenjene mladim med šolanjem za povečanje njihovih kompetenc. V okviru tega ukrepa se bodo nadaljevale aktivnosti na področju spodbujanja ustvarjalnosti, podjetnosti in inovativnosti med mladimi na vseh ravneh rednega šolskega izobraževanja, da bi mladim in sodelujočim v učnih procesih zagotovili  pridobivanje kompetenc, ki so ključne za ustvarjalne in podjetne posameznike. Mladi se bodo vključevali v aktivno reševanje konkretnih, ambicioznih izzivov podjetij. </w:t>
      </w:r>
    </w:p>
    <w:p w:rsidR="00F13665" w:rsidRPr="00015579" w:rsidRDefault="00F13665" w:rsidP="00F13665">
      <w:pPr>
        <w:jc w:val="both"/>
        <w:rPr>
          <w:rFonts w:ascii="Arial" w:hAnsi="Arial" w:cs="Arial"/>
          <w:sz w:val="20"/>
          <w:szCs w:val="20"/>
        </w:rPr>
      </w:pPr>
    </w:p>
    <w:p w:rsidR="00F13665" w:rsidRPr="00015579" w:rsidRDefault="00F13665" w:rsidP="00F13665">
      <w:pPr>
        <w:jc w:val="both"/>
        <w:rPr>
          <w:rFonts w:ascii="Arial" w:hAnsi="Arial" w:cs="Arial"/>
          <w:sz w:val="20"/>
          <w:szCs w:val="20"/>
        </w:rPr>
      </w:pPr>
      <w:r w:rsidRPr="00015579">
        <w:rPr>
          <w:rFonts w:ascii="Arial" w:hAnsi="Arial" w:cs="Arial"/>
          <w:sz w:val="20"/>
          <w:szCs w:val="20"/>
        </w:rPr>
        <w:t>Podpora bo zagotovljena tudi za storitve univerzitetnih inkubatorjev, ki bodo izvajali ciljno usmerjene aktivnosti namenjene mladim, ki si želijo aktivno vstopiti v svet podjetništva, zagotavljali pomoč pri inovativno usmerjenih podjetniških zamislih vse do njihove uresničitve ter mladim ponudili ustrezne prostore na začetku podjetniške poti.</w:t>
      </w:r>
    </w:p>
    <w:p w:rsidR="00F13665" w:rsidRPr="00015579" w:rsidRDefault="00F13665" w:rsidP="00F13665">
      <w:pPr>
        <w:jc w:val="both"/>
        <w:rPr>
          <w:rFonts w:ascii="Arial" w:hAnsi="Arial" w:cs="Arial"/>
          <w:sz w:val="20"/>
          <w:szCs w:val="20"/>
        </w:rPr>
      </w:pPr>
      <w:r w:rsidRPr="00015579">
        <w:rPr>
          <w:rFonts w:ascii="Arial" w:hAnsi="Arial" w:cs="Arial"/>
          <w:sz w:val="20"/>
          <w:szCs w:val="20"/>
        </w:rPr>
        <w:t>Podprt bo razvoj modela odprtih in prožnih oblik prehajanja med izobraževanjem in okoljem, testiranje in izvajanje na ravni gimnazij, ki bo usmerjeno v učitelja in učenca, predvideva praktične izkušnje, uresničevanje idej in zamisli, povezovanje z lokalnim okoljem in trgom dela. Za spodbujanje kompetenc podjetništva pri učencih je ključen usposobljen kader v izobraževanju, ki mora biti opolnomočen s posebnimi znanji in veščinami.</w:t>
      </w: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MGRT,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lastRenderedPageBreak/>
        <w:t>Predvideno obdobje izvajanja: 2016–2020</w:t>
      </w:r>
    </w:p>
    <w:p w:rsidR="00F13665" w:rsidRPr="00CF11F2" w:rsidRDefault="00F13665" w:rsidP="00F13665">
      <w:pPr>
        <w:jc w:val="both"/>
        <w:rPr>
          <w:rFonts w:ascii="Arial" w:hAnsi="Arial" w:cs="Arial"/>
          <w:b/>
          <w:color w:val="1F497D"/>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Štipendiranje</w:t>
      </w:r>
    </w:p>
    <w:p w:rsidR="00F13665" w:rsidRPr="00CF11F2" w:rsidRDefault="00F13665" w:rsidP="00F13665">
      <w:pPr>
        <w:rPr>
          <w:rFonts w:ascii="Arial" w:hAnsi="Arial" w:cs="Arial"/>
          <w:b/>
          <w:color w:val="1F497D"/>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Ukrep zajema različne štipendije, ki jih podeljuje ali sofinancira Vlada RS: </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 xml:space="preserve">Regijske štipendijske sheme (kadrovske): </w:t>
      </w:r>
      <w:r>
        <w:rPr>
          <w:rFonts w:cs="Arial"/>
          <w:szCs w:val="20"/>
        </w:rPr>
        <w:t>s</w:t>
      </w:r>
      <w:r w:rsidRPr="00CF11F2">
        <w:rPr>
          <w:rFonts w:cs="Arial"/>
          <w:color w:val="000000"/>
          <w:szCs w:val="20"/>
        </w:rPr>
        <w:t>ofinanciranje kadrovskih štipendij glede na Zštip-1. Cilj je ohranjanje iskanih kadrov v posameznih regijah.</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 xml:space="preserve">Štipendije za deficitarne poklice, </w:t>
      </w:r>
      <w:r>
        <w:rPr>
          <w:rFonts w:cs="Arial"/>
          <w:szCs w:val="20"/>
        </w:rPr>
        <w:t xml:space="preserve">s katerimi bi </w:t>
      </w:r>
      <w:r w:rsidRPr="00CF11F2">
        <w:rPr>
          <w:rFonts w:cs="Arial"/>
          <w:szCs w:val="20"/>
        </w:rPr>
        <w:t>s</w:t>
      </w:r>
      <w:r w:rsidRPr="00CF11F2">
        <w:rPr>
          <w:rFonts w:cs="Arial"/>
          <w:color w:val="000000"/>
          <w:szCs w:val="20"/>
        </w:rPr>
        <w:t>podbu</w:t>
      </w:r>
      <w:r>
        <w:rPr>
          <w:rFonts w:cs="Arial"/>
          <w:color w:val="000000"/>
          <w:szCs w:val="20"/>
        </w:rPr>
        <w:t>dili</w:t>
      </w:r>
      <w:r w:rsidRPr="00CF11F2">
        <w:rPr>
          <w:rFonts w:cs="Arial"/>
          <w:color w:val="000000"/>
          <w:szCs w:val="20"/>
        </w:rPr>
        <w:t xml:space="preserve"> vpis mladih na področja, ki jih določa politika štipendiranja (deficit).</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 xml:space="preserve">Štipendije </w:t>
      </w:r>
      <w:r>
        <w:rPr>
          <w:rFonts w:cs="Arial"/>
          <w:szCs w:val="20"/>
        </w:rPr>
        <w:t>–</w:t>
      </w:r>
      <w:r w:rsidRPr="00CF11F2">
        <w:rPr>
          <w:rFonts w:cs="Arial"/>
          <w:szCs w:val="20"/>
        </w:rPr>
        <w:t xml:space="preserve"> AD Futura</w:t>
      </w:r>
      <w:r w:rsidRPr="00CF11F2">
        <w:rPr>
          <w:rFonts w:cs="Arial"/>
          <w:color w:val="000000"/>
          <w:szCs w:val="20"/>
        </w:rPr>
        <w:t xml:space="preserve">: </w:t>
      </w:r>
      <w:r>
        <w:rPr>
          <w:rFonts w:cs="Arial"/>
          <w:color w:val="000000"/>
          <w:szCs w:val="20"/>
        </w:rPr>
        <w:t>s</w:t>
      </w:r>
      <w:r w:rsidRPr="00CF11F2">
        <w:rPr>
          <w:rFonts w:cs="Arial"/>
          <w:color w:val="000000"/>
          <w:szCs w:val="20"/>
        </w:rPr>
        <w:t xml:space="preserve">podbujanje mednarodne mobilnosti </w:t>
      </w:r>
      <w:r>
        <w:rPr>
          <w:rFonts w:cs="Arial"/>
          <w:color w:val="000000"/>
          <w:szCs w:val="20"/>
        </w:rPr>
        <w:t>med</w:t>
      </w:r>
      <w:r w:rsidRPr="00CF11F2">
        <w:rPr>
          <w:rFonts w:cs="Arial"/>
          <w:color w:val="000000"/>
          <w:szCs w:val="20"/>
        </w:rPr>
        <w:t xml:space="preserve"> študij</w:t>
      </w:r>
      <w:r>
        <w:rPr>
          <w:rFonts w:cs="Arial"/>
          <w:color w:val="000000"/>
          <w:szCs w:val="20"/>
        </w:rPr>
        <w:t>em</w:t>
      </w:r>
      <w:r w:rsidRPr="00CF11F2">
        <w:rPr>
          <w:rFonts w:cs="Arial"/>
          <w:color w:val="000000"/>
          <w:szCs w:val="20"/>
        </w:rPr>
        <w:t>.</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Štipendije za specializirane in deficitarne poklice v kulturi, katerih cilj je zagotavljanje dostopnosti do izobraževanja in usposabljanja za nekater</w:t>
      </w:r>
      <w:r>
        <w:rPr>
          <w:rFonts w:cs="Arial"/>
          <w:szCs w:val="20"/>
        </w:rPr>
        <w:t>e</w:t>
      </w:r>
      <w:r w:rsidRPr="00CF11F2">
        <w:rPr>
          <w:rFonts w:cs="Arial"/>
          <w:szCs w:val="20"/>
        </w:rPr>
        <w:t xml:space="preserve"> specifične in deficitarne poklice v kulturi</w:t>
      </w:r>
      <w:r>
        <w:rPr>
          <w:rFonts w:cs="Arial"/>
          <w:szCs w:val="20"/>
        </w:rPr>
        <w:t>.</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Nosilec/izvajalec ukrepa: MDDSZ, MK </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0"/>
        </w:numPr>
        <w:shd w:val="clear" w:color="auto" w:fill="8DB3E2"/>
        <w:spacing w:line="240" w:lineRule="auto"/>
        <w:jc w:val="left"/>
        <w:rPr>
          <w:rFonts w:cs="Arial"/>
          <w:b/>
          <w:color w:val="1F497D"/>
          <w:szCs w:val="20"/>
        </w:rPr>
      </w:pPr>
      <w:r w:rsidRPr="00CF11F2">
        <w:rPr>
          <w:rFonts w:cs="Arial"/>
          <w:b/>
          <w:color w:val="1F497D"/>
          <w:szCs w:val="20"/>
        </w:rPr>
        <w:t>AKTIVACIJA MLADIH NA TRGU DELA</w:t>
      </w:r>
    </w:p>
    <w:p w:rsidR="00F13665" w:rsidRPr="00CF11F2" w:rsidRDefault="00F13665" w:rsidP="00F13665">
      <w:pPr>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t>Reforme</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sidRPr="00CF11F2">
        <w:rPr>
          <w:rFonts w:ascii="Arial" w:hAnsi="Arial" w:cs="Arial"/>
          <w:sz w:val="20"/>
          <w:szCs w:val="20"/>
        </w:rPr>
        <w:t>Z</w:t>
      </w:r>
      <w:r>
        <w:rPr>
          <w:rFonts w:ascii="Arial" w:hAnsi="Arial" w:cs="Arial"/>
          <w:sz w:val="20"/>
          <w:szCs w:val="20"/>
        </w:rPr>
        <w:t>a</w:t>
      </w:r>
      <w:r w:rsidRPr="00CF11F2">
        <w:rPr>
          <w:rFonts w:ascii="Arial" w:hAnsi="Arial" w:cs="Arial"/>
          <w:sz w:val="20"/>
          <w:szCs w:val="20"/>
        </w:rPr>
        <w:t xml:space="preserve"> hitr</w:t>
      </w:r>
      <w:r>
        <w:rPr>
          <w:rFonts w:ascii="Arial" w:hAnsi="Arial" w:cs="Arial"/>
          <w:sz w:val="20"/>
          <w:szCs w:val="20"/>
        </w:rPr>
        <w:t>o</w:t>
      </w:r>
      <w:r w:rsidRPr="00CF11F2">
        <w:rPr>
          <w:rFonts w:ascii="Arial" w:hAnsi="Arial" w:cs="Arial"/>
          <w:sz w:val="20"/>
          <w:szCs w:val="20"/>
        </w:rPr>
        <w:t xml:space="preserve"> aktivacij</w:t>
      </w:r>
      <w:r>
        <w:rPr>
          <w:rFonts w:ascii="Arial" w:hAnsi="Arial" w:cs="Arial"/>
          <w:sz w:val="20"/>
          <w:szCs w:val="20"/>
        </w:rPr>
        <w:t>o</w:t>
      </w:r>
      <w:r w:rsidRPr="00CF11F2">
        <w:rPr>
          <w:rFonts w:ascii="Arial" w:hAnsi="Arial" w:cs="Arial"/>
          <w:sz w:val="20"/>
          <w:szCs w:val="20"/>
        </w:rPr>
        <w:t xml:space="preserve"> mladih na trgu dela bodo izvedeni štirje sistemski ukrepi</w:t>
      </w:r>
      <w:r>
        <w:rPr>
          <w:rFonts w:ascii="Arial" w:hAnsi="Arial" w:cs="Arial"/>
          <w:sz w:val="20"/>
          <w:szCs w:val="20"/>
        </w:rPr>
        <w:t>.</w:t>
      </w:r>
    </w:p>
    <w:p w:rsidR="00F13665" w:rsidRPr="00CF11F2" w:rsidRDefault="00F13665" w:rsidP="00F13665">
      <w:pPr>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Pr>
          <w:rFonts w:cs="Arial"/>
          <w:b/>
          <w:color w:val="1F497D"/>
          <w:szCs w:val="20"/>
        </w:rPr>
        <w:t>K</w:t>
      </w:r>
      <w:r w:rsidRPr="00CF11F2">
        <w:rPr>
          <w:rFonts w:cs="Arial"/>
          <w:b/>
          <w:color w:val="1F497D"/>
          <w:szCs w:val="20"/>
        </w:rPr>
        <w:t>repitev svetovalnega dela z mladimi na ZRSZ</w:t>
      </w:r>
    </w:p>
    <w:p w:rsidR="00F13665" w:rsidRDefault="00F13665" w:rsidP="00F13665">
      <w:pPr>
        <w:spacing w:before="100" w:beforeAutospacing="1" w:after="100" w:afterAutospacing="1"/>
        <w:jc w:val="both"/>
        <w:rPr>
          <w:rFonts w:ascii="Arial" w:hAnsi="Arial" w:cs="Arial"/>
          <w:sz w:val="20"/>
          <w:szCs w:val="20"/>
        </w:rPr>
      </w:pPr>
      <w:r w:rsidRPr="00CF11F2">
        <w:rPr>
          <w:rFonts w:ascii="Arial" w:hAnsi="Arial" w:cs="Arial"/>
          <w:sz w:val="20"/>
          <w:szCs w:val="20"/>
        </w:rPr>
        <w:t>Ukrep so bo izvajal kot zaposlitev in usposabljanje svetovalcev zaposlitve na ZRSZ, ki bodo specializirani za delo z mladimi brezposelnimi. Okrep</w:t>
      </w:r>
      <w:r>
        <w:rPr>
          <w:rFonts w:ascii="Arial" w:hAnsi="Arial" w:cs="Arial"/>
          <w:sz w:val="20"/>
          <w:szCs w:val="20"/>
        </w:rPr>
        <w:t>ljeno</w:t>
      </w:r>
      <w:r w:rsidRPr="00CF11F2">
        <w:rPr>
          <w:rFonts w:ascii="Arial" w:hAnsi="Arial" w:cs="Arial"/>
          <w:sz w:val="20"/>
          <w:szCs w:val="20"/>
        </w:rPr>
        <w:t xml:space="preserve"> svetovaln</w:t>
      </w:r>
      <w:r>
        <w:rPr>
          <w:rFonts w:ascii="Arial" w:hAnsi="Arial" w:cs="Arial"/>
          <w:sz w:val="20"/>
          <w:szCs w:val="20"/>
        </w:rPr>
        <w:t>o</w:t>
      </w:r>
      <w:r w:rsidRPr="00CF11F2">
        <w:rPr>
          <w:rFonts w:ascii="Arial" w:hAnsi="Arial" w:cs="Arial"/>
          <w:sz w:val="20"/>
          <w:szCs w:val="20"/>
        </w:rPr>
        <w:t xml:space="preserve"> del</w:t>
      </w:r>
      <w:r>
        <w:rPr>
          <w:rFonts w:ascii="Arial" w:hAnsi="Arial" w:cs="Arial"/>
          <w:sz w:val="20"/>
          <w:szCs w:val="20"/>
        </w:rPr>
        <w:t>o</w:t>
      </w:r>
      <w:r w:rsidRPr="00CF11F2">
        <w:rPr>
          <w:rFonts w:ascii="Arial" w:hAnsi="Arial" w:cs="Arial"/>
          <w:sz w:val="20"/>
          <w:szCs w:val="20"/>
        </w:rPr>
        <w:t xml:space="preserve"> na ZRSZ bo prispeval</w:t>
      </w:r>
      <w:r>
        <w:rPr>
          <w:rFonts w:ascii="Arial" w:hAnsi="Arial" w:cs="Arial"/>
          <w:sz w:val="20"/>
          <w:szCs w:val="20"/>
        </w:rPr>
        <w:t>o</w:t>
      </w:r>
      <w:r w:rsidRPr="00CF11F2">
        <w:rPr>
          <w:rFonts w:ascii="Arial" w:hAnsi="Arial" w:cs="Arial"/>
          <w:sz w:val="20"/>
          <w:szCs w:val="20"/>
        </w:rPr>
        <w:t xml:space="preserve"> k uresničitvi osnovnih ciljev </w:t>
      </w:r>
      <w:r>
        <w:rPr>
          <w:rFonts w:ascii="Arial" w:hAnsi="Arial" w:cs="Arial"/>
          <w:sz w:val="20"/>
          <w:szCs w:val="20"/>
        </w:rPr>
        <w:t>j</w:t>
      </w:r>
      <w:r w:rsidRPr="00CF11F2">
        <w:rPr>
          <w:rFonts w:ascii="Arial" w:hAnsi="Arial" w:cs="Arial"/>
          <w:sz w:val="20"/>
          <w:szCs w:val="20"/>
        </w:rPr>
        <w:t xml:space="preserve">amstva za mlade </w:t>
      </w:r>
      <w:r>
        <w:rPr>
          <w:rFonts w:ascii="Arial" w:hAnsi="Arial" w:cs="Arial"/>
          <w:sz w:val="20"/>
          <w:szCs w:val="20"/>
        </w:rPr>
        <w:t>–</w:t>
      </w:r>
      <w:r w:rsidRPr="00CF11F2">
        <w:rPr>
          <w:rFonts w:ascii="Arial" w:hAnsi="Arial" w:cs="Arial"/>
          <w:sz w:val="20"/>
          <w:szCs w:val="20"/>
        </w:rPr>
        <w:t xml:space="preserve"> ponud</w:t>
      </w:r>
      <w:r>
        <w:rPr>
          <w:rFonts w:ascii="Arial" w:hAnsi="Arial" w:cs="Arial"/>
          <w:sz w:val="20"/>
          <w:szCs w:val="20"/>
        </w:rPr>
        <w:t>iti</w:t>
      </w:r>
      <w:r w:rsidRPr="00CF11F2">
        <w:rPr>
          <w:rFonts w:ascii="Arial" w:hAnsi="Arial" w:cs="Arial"/>
          <w:sz w:val="20"/>
          <w:szCs w:val="20"/>
        </w:rPr>
        <w:t xml:space="preserve"> zaposlit</w:t>
      </w:r>
      <w:r>
        <w:rPr>
          <w:rFonts w:ascii="Arial" w:hAnsi="Arial" w:cs="Arial"/>
          <w:sz w:val="20"/>
          <w:szCs w:val="20"/>
        </w:rPr>
        <w:t>e</w:t>
      </w:r>
      <w:r w:rsidRPr="00CF11F2">
        <w:rPr>
          <w:rFonts w:ascii="Arial" w:hAnsi="Arial" w:cs="Arial"/>
          <w:sz w:val="20"/>
          <w:szCs w:val="20"/>
        </w:rPr>
        <w:t>v, usposabljanj</w:t>
      </w:r>
      <w:r>
        <w:rPr>
          <w:rFonts w:ascii="Arial" w:hAnsi="Arial" w:cs="Arial"/>
          <w:sz w:val="20"/>
          <w:szCs w:val="20"/>
        </w:rPr>
        <w:t>e</w:t>
      </w:r>
      <w:r w:rsidRPr="00CF11F2">
        <w:rPr>
          <w:rFonts w:ascii="Arial" w:hAnsi="Arial" w:cs="Arial"/>
          <w:sz w:val="20"/>
          <w:szCs w:val="20"/>
        </w:rPr>
        <w:t xml:space="preserve"> ali izobraževanj</w:t>
      </w:r>
      <w:r>
        <w:rPr>
          <w:rFonts w:ascii="Arial" w:hAnsi="Arial" w:cs="Arial"/>
          <w:sz w:val="20"/>
          <w:szCs w:val="20"/>
        </w:rPr>
        <w:t>e</w:t>
      </w:r>
      <w:r w:rsidRPr="00CF11F2">
        <w:rPr>
          <w:rFonts w:ascii="Arial" w:hAnsi="Arial" w:cs="Arial"/>
          <w:sz w:val="20"/>
          <w:szCs w:val="20"/>
        </w:rPr>
        <w:t xml:space="preserve"> v prvih štirih mesecih brezposelnosti ter spremlja</w:t>
      </w:r>
      <w:r>
        <w:rPr>
          <w:rFonts w:ascii="Arial" w:hAnsi="Arial" w:cs="Arial"/>
          <w:sz w:val="20"/>
          <w:szCs w:val="20"/>
        </w:rPr>
        <w:t>ti</w:t>
      </w:r>
      <w:r w:rsidRPr="00CF11F2">
        <w:rPr>
          <w:rFonts w:ascii="Arial" w:hAnsi="Arial" w:cs="Arial"/>
          <w:sz w:val="20"/>
          <w:szCs w:val="20"/>
        </w:rPr>
        <w:t xml:space="preserve"> učink</w:t>
      </w:r>
      <w:r>
        <w:rPr>
          <w:rFonts w:ascii="Arial" w:hAnsi="Arial" w:cs="Arial"/>
          <w:sz w:val="20"/>
          <w:szCs w:val="20"/>
        </w:rPr>
        <w:t>e</w:t>
      </w:r>
      <w:r w:rsidRPr="00CF11F2">
        <w:rPr>
          <w:rFonts w:ascii="Arial" w:hAnsi="Arial" w:cs="Arial"/>
          <w:sz w:val="20"/>
          <w:szCs w:val="20"/>
        </w:rPr>
        <w:t xml:space="preserve"> ponudbe s ciljem hitrejšega prehoda mladih na trg dela. </w:t>
      </w:r>
    </w:p>
    <w:p w:rsidR="00F13665" w:rsidRPr="00CF11F2" w:rsidRDefault="00F13665" w:rsidP="00F13665">
      <w:pPr>
        <w:spacing w:before="100" w:beforeAutospacing="1" w:after="100" w:afterAutospacing="1"/>
        <w:jc w:val="both"/>
        <w:rPr>
          <w:rFonts w:ascii="Arial" w:hAnsi="Arial" w:cs="Arial"/>
          <w:sz w:val="20"/>
          <w:szCs w:val="20"/>
        </w:rPr>
      </w:pP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Svetovalci za mlade bodo specializirani za hitro aktivacijo mladih, </w:t>
      </w:r>
      <w:r>
        <w:rPr>
          <w:rFonts w:ascii="Arial" w:hAnsi="Arial" w:cs="Arial"/>
          <w:color w:val="000000"/>
          <w:sz w:val="20"/>
          <w:szCs w:val="20"/>
        </w:rPr>
        <w:t>na</w:t>
      </w:r>
      <w:r w:rsidRPr="00CF11F2">
        <w:rPr>
          <w:rFonts w:ascii="Arial" w:hAnsi="Arial" w:cs="Arial"/>
          <w:color w:val="000000"/>
          <w:sz w:val="20"/>
          <w:szCs w:val="20"/>
        </w:rPr>
        <w:t xml:space="preserve"> podlagi dosedanjih izkušenj</w:t>
      </w:r>
      <w:r>
        <w:rPr>
          <w:rFonts w:ascii="Arial" w:hAnsi="Arial" w:cs="Arial"/>
          <w:color w:val="000000"/>
          <w:sz w:val="20"/>
          <w:szCs w:val="20"/>
        </w:rPr>
        <w:t xml:space="preserve"> pa</w:t>
      </w:r>
      <w:r w:rsidRPr="00CF11F2">
        <w:rPr>
          <w:rFonts w:ascii="Arial" w:hAnsi="Arial" w:cs="Arial"/>
          <w:color w:val="000000"/>
          <w:sz w:val="20"/>
          <w:szCs w:val="20"/>
        </w:rPr>
        <w:t xml:space="preserve"> predvidevamo usposobiti </w:t>
      </w:r>
      <w:r>
        <w:rPr>
          <w:rFonts w:ascii="Arial" w:hAnsi="Arial" w:cs="Arial"/>
          <w:color w:val="000000"/>
          <w:sz w:val="20"/>
          <w:szCs w:val="20"/>
        </w:rPr>
        <w:t xml:space="preserve">še </w:t>
      </w:r>
      <w:r w:rsidRPr="00CF11F2">
        <w:rPr>
          <w:rFonts w:ascii="Arial" w:hAnsi="Arial" w:cs="Arial"/>
          <w:color w:val="000000"/>
          <w:sz w:val="20"/>
          <w:szCs w:val="20"/>
        </w:rPr>
        <w:t>svetovalce, ki bodo specializirani za obravnavo dolgotrajno brezposelnih mladih. Svetovalci se bodo povezovali s partnerji in deležniki v lokalnem okolju – delodajalci, nevladnimi organizacijami, podjetniškimi pobudami, izobraževalnimi organizacijami – z</w:t>
      </w:r>
      <w:r>
        <w:rPr>
          <w:rFonts w:ascii="Arial" w:hAnsi="Arial" w:cs="Arial"/>
          <w:color w:val="000000"/>
          <w:sz w:val="20"/>
          <w:szCs w:val="20"/>
        </w:rPr>
        <w:t>a</w:t>
      </w:r>
      <w:r w:rsidRPr="00CF11F2">
        <w:rPr>
          <w:rFonts w:ascii="Arial" w:hAnsi="Arial" w:cs="Arial"/>
          <w:color w:val="000000"/>
          <w:sz w:val="20"/>
          <w:szCs w:val="20"/>
        </w:rPr>
        <w:t xml:space="preserve"> informira</w:t>
      </w:r>
      <w:r>
        <w:rPr>
          <w:rFonts w:ascii="Arial" w:hAnsi="Arial" w:cs="Arial"/>
          <w:color w:val="000000"/>
          <w:sz w:val="20"/>
          <w:szCs w:val="20"/>
        </w:rPr>
        <w:t>nje</w:t>
      </w:r>
      <w:r w:rsidRPr="00CF11F2">
        <w:rPr>
          <w:rFonts w:ascii="Arial" w:hAnsi="Arial" w:cs="Arial"/>
          <w:color w:val="000000"/>
          <w:sz w:val="20"/>
          <w:szCs w:val="20"/>
        </w:rPr>
        <w:t xml:space="preserve"> mlad</w:t>
      </w:r>
      <w:r>
        <w:rPr>
          <w:rFonts w:ascii="Arial" w:hAnsi="Arial" w:cs="Arial"/>
          <w:color w:val="000000"/>
          <w:sz w:val="20"/>
          <w:szCs w:val="20"/>
        </w:rPr>
        <w:t>ih</w:t>
      </w:r>
      <w:r w:rsidRPr="00CF11F2">
        <w:rPr>
          <w:rFonts w:ascii="Arial" w:hAnsi="Arial" w:cs="Arial"/>
          <w:color w:val="000000"/>
          <w:sz w:val="20"/>
          <w:szCs w:val="20"/>
        </w:rPr>
        <w:t xml:space="preserve"> brezposeln</w:t>
      </w:r>
      <w:r>
        <w:rPr>
          <w:rFonts w:ascii="Arial" w:hAnsi="Arial" w:cs="Arial"/>
          <w:color w:val="000000"/>
          <w:sz w:val="20"/>
          <w:szCs w:val="20"/>
        </w:rPr>
        <w:t>ih</w:t>
      </w:r>
      <w:r w:rsidRPr="00CF11F2">
        <w:rPr>
          <w:rFonts w:ascii="Arial" w:hAnsi="Arial" w:cs="Arial"/>
          <w:color w:val="000000"/>
          <w:sz w:val="20"/>
          <w:szCs w:val="20"/>
        </w:rPr>
        <w:t xml:space="preserve"> o različnih priložnostih za usposabljanje, izobraževanj</w:t>
      </w:r>
      <w:r>
        <w:rPr>
          <w:rFonts w:ascii="Arial" w:hAnsi="Arial" w:cs="Arial"/>
          <w:color w:val="000000"/>
          <w:sz w:val="20"/>
          <w:szCs w:val="20"/>
        </w:rPr>
        <w:t>e</w:t>
      </w:r>
      <w:r w:rsidRPr="00CF11F2">
        <w:rPr>
          <w:rFonts w:ascii="Arial" w:hAnsi="Arial" w:cs="Arial"/>
          <w:color w:val="000000"/>
          <w:sz w:val="20"/>
          <w:szCs w:val="20"/>
        </w:rPr>
        <w:t xml:space="preserve"> ali zaposlitev. </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Cilj je okrepiti delo z mladimi brezposelnimi in </w:t>
      </w:r>
      <w:r>
        <w:rPr>
          <w:rFonts w:ascii="Arial" w:hAnsi="Arial" w:cs="Arial"/>
          <w:color w:val="000000"/>
          <w:sz w:val="20"/>
          <w:szCs w:val="20"/>
        </w:rPr>
        <w:t>s</w:t>
      </w:r>
      <w:r w:rsidRPr="00CF11F2">
        <w:rPr>
          <w:rFonts w:ascii="Arial" w:hAnsi="Arial" w:cs="Arial"/>
          <w:color w:val="000000"/>
          <w:sz w:val="20"/>
          <w:szCs w:val="20"/>
        </w:rPr>
        <w:t xml:space="preserve"> povečan</w:t>
      </w:r>
      <w:r>
        <w:rPr>
          <w:rFonts w:ascii="Arial" w:hAnsi="Arial" w:cs="Arial"/>
          <w:color w:val="000000"/>
          <w:sz w:val="20"/>
          <w:szCs w:val="20"/>
        </w:rPr>
        <w:t>im</w:t>
      </w:r>
      <w:r w:rsidRPr="00CF11F2">
        <w:rPr>
          <w:rFonts w:ascii="Arial" w:hAnsi="Arial" w:cs="Arial"/>
          <w:color w:val="000000"/>
          <w:sz w:val="20"/>
          <w:szCs w:val="20"/>
        </w:rPr>
        <w:t xml:space="preserve"> števil</w:t>
      </w:r>
      <w:r>
        <w:rPr>
          <w:rFonts w:ascii="Arial" w:hAnsi="Arial" w:cs="Arial"/>
          <w:color w:val="000000"/>
          <w:sz w:val="20"/>
          <w:szCs w:val="20"/>
        </w:rPr>
        <w:t>om</w:t>
      </w:r>
      <w:r w:rsidRPr="00CF11F2">
        <w:rPr>
          <w:rFonts w:ascii="Arial" w:hAnsi="Arial" w:cs="Arial"/>
          <w:color w:val="000000"/>
          <w:sz w:val="20"/>
          <w:szCs w:val="20"/>
        </w:rPr>
        <w:t xml:space="preserve"> svetovalcev, ki bodo posebej usposobljeni, povečati kakovost svetovanja in opolnomočenja mladih za učinkovito vodenje lastne kariere. </w:t>
      </w:r>
    </w:p>
    <w:p w:rsidR="00F13665" w:rsidRPr="00CF11F2" w:rsidRDefault="00F13665" w:rsidP="00F13665">
      <w:pPr>
        <w:spacing w:before="100" w:beforeAutospacing="1" w:after="100" w:afterAutospacing="1"/>
        <w:jc w:val="both"/>
        <w:rPr>
          <w:rFonts w:ascii="Arial" w:hAnsi="Arial" w:cs="Arial"/>
          <w:b/>
          <w:color w:val="1F497D"/>
          <w:sz w:val="20"/>
          <w:szCs w:val="20"/>
        </w:rPr>
      </w:pPr>
      <w:r w:rsidRPr="00CF11F2">
        <w:rPr>
          <w:rFonts w:ascii="Arial" w:hAnsi="Arial" w:cs="Arial"/>
          <w:sz w:val="20"/>
          <w:szCs w:val="20"/>
        </w:rPr>
        <w:t>Nosilec/izvajalec ukrepa: MDDSZ/ZRSZ</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rPr>
          <w:rFonts w:ascii="Arial" w:hAnsi="Arial" w:cs="Arial"/>
          <w:b/>
          <w:color w:val="1F497D"/>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Preprečevanje in odkrivanje prekarizacije na trgu dela</w:t>
      </w:r>
    </w:p>
    <w:p w:rsidR="00F13665" w:rsidRPr="00CF11F2" w:rsidRDefault="00F13665" w:rsidP="00F13665">
      <w:pPr>
        <w:ind w:left="66"/>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Cilj ukrepa je preprečevanje zaposlovanja mladih v prekarnih oblikah dela z ozaveščanjem mladih in krepitvijo inšpekcijskih služb. Ozaveščanje in obveščanje delavcev ter tistih, ki šele vstopajo na trg dela</w:t>
      </w:r>
      <w:r>
        <w:rPr>
          <w:rFonts w:ascii="Arial" w:hAnsi="Arial" w:cs="Arial"/>
          <w:sz w:val="20"/>
          <w:szCs w:val="20"/>
        </w:rPr>
        <w:t>,</w:t>
      </w:r>
      <w:r w:rsidRPr="00CF11F2">
        <w:rPr>
          <w:rFonts w:ascii="Arial" w:hAnsi="Arial" w:cs="Arial"/>
          <w:sz w:val="20"/>
          <w:szCs w:val="20"/>
        </w:rPr>
        <w:t xml:space="preserve"> in delodajalcev o pravicah delavcev in pristojnih organ</w:t>
      </w:r>
      <w:r>
        <w:rPr>
          <w:rFonts w:ascii="Arial" w:hAnsi="Arial" w:cs="Arial"/>
          <w:sz w:val="20"/>
          <w:szCs w:val="20"/>
        </w:rPr>
        <w:t>ov</w:t>
      </w:r>
      <w:r w:rsidRPr="00CF11F2">
        <w:rPr>
          <w:rFonts w:ascii="Arial" w:hAnsi="Arial" w:cs="Arial"/>
          <w:sz w:val="20"/>
          <w:szCs w:val="20"/>
        </w:rPr>
        <w:t xml:space="preserve"> v primeru kršitev ipd. ter o negativnih učinkih </w:t>
      </w:r>
      <w:r>
        <w:rPr>
          <w:rFonts w:ascii="Arial" w:hAnsi="Arial" w:cs="Arial"/>
          <w:sz w:val="20"/>
          <w:szCs w:val="20"/>
        </w:rPr>
        <w:t xml:space="preserve">prekarnega </w:t>
      </w:r>
      <w:r w:rsidRPr="00CF11F2">
        <w:rPr>
          <w:rFonts w:ascii="Arial" w:hAnsi="Arial" w:cs="Arial"/>
          <w:sz w:val="20"/>
          <w:szCs w:val="20"/>
        </w:rPr>
        <w:t>zaposlovanja</w:t>
      </w:r>
      <w:r>
        <w:rPr>
          <w:rFonts w:ascii="Arial" w:hAnsi="Arial" w:cs="Arial"/>
          <w:sz w:val="20"/>
          <w:szCs w:val="20"/>
        </w:rPr>
        <w:t xml:space="preserve"> in </w:t>
      </w:r>
      <w:r w:rsidRPr="00CF11F2">
        <w:rPr>
          <w:rFonts w:ascii="Arial" w:hAnsi="Arial" w:cs="Arial"/>
          <w:sz w:val="20"/>
          <w:szCs w:val="20"/>
        </w:rPr>
        <w:t xml:space="preserve">dela bo delovalo preventivno ter dolgoročno izboljšalo položaj mladih in drugih delavcev na trgu dela. </w:t>
      </w:r>
    </w:p>
    <w:p w:rsidR="00F13665" w:rsidRPr="00CF11F2" w:rsidRDefault="00F13665" w:rsidP="00F13665">
      <w:pPr>
        <w:rPr>
          <w:rFonts w:ascii="Arial" w:hAnsi="Arial" w:cs="Arial"/>
          <w:sz w:val="20"/>
          <w:szCs w:val="20"/>
        </w:rPr>
      </w:pPr>
      <w:r w:rsidRPr="00CF11F2">
        <w:rPr>
          <w:rFonts w:ascii="Arial" w:hAnsi="Arial" w:cs="Arial"/>
          <w:sz w:val="20"/>
          <w:szCs w:val="20"/>
        </w:rPr>
        <w:t>Aktivnosti ukrepa bodo obsegale:</w:t>
      </w:r>
    </w:p>
    <w:p w:rsidR="00F13665" w:rsidRPr="00CF11F2" w:rsidRDefault="00F13665" w:rsidP="00F13665">
      <w:pPr>
        <w:pStyle w:val="Odstavekseznama"/>
        <w:numPr>
          <w:ilvl w:val="0"/>
          <w:numId w:val="26"/>
        </w:numPr>
        <w:spacing w:line="240" w:lineRule="auto"/>
        <w:jc w:val="left"/>
        <w:rPr>
          <w:rFonts w:cs="Arial"/>
          <w:szCs w:val="20"/>
        </w:rPr>
      </w:pPr>
      <w:r>
        <w:rPr>
          <w:rFonts w:cs="Arial"/>
          <w:szCs w:val="20"/>
        </w:rPr>
        <w:t>m</w:t>
      </w:r>
      <w:r w:rsidRPr="00CF11F2">
        <w:rPr>
          <w:rFonts w:cs="Arial"/>
          <w:szCs w:val="20"/>
        </w:rPr>
        <w:t>ediacij</w:t>
      </w:r>
      <w:r>
        <w:rPr>
          <w:rFonts w:cs="Arial"/>
          <w:szCs w:val="20"/>
        </w:rPr>
        <w:t>o</w:t>
      </w:r>
      <w:r w:rsidRPr="00CF11F2">
        <w:rPr>
          <w:rFonts w:cs="Arial"/>
          <w:szCs w:val="20"/>
        </w:rPr>
        <w:t xml:space="preserve"> in svetovanje deležnikom na delovnih področjih, ki jih pokriva Inšpektorat RS za delo</w:t>
      </w:r>
      <w:r>
        <w:rPr>
          <w:rFonts w:cs="Arial"/>
          <w:szCs w:val="20"/>
        </w:rPr>
        <w:t>,</w:t>
      </w:r>
      <w:r w:rsidRPr="00CF11F2">
        <w:rPr>
          <w:rFonts w:cs="Arial"/>
          <w:szCs w:val="20"/>
        </w:rPr>
        <w:t xml:space="preserve"> </w:t>
      </w:r>
    </w:p>
    <w:p w:rsidR="00F13665" w:rsidRPr="00CF11F2" w:rsidRDefault="00F13665" w:rsidP="00F13665">
      <w:pPr>
        <w:pStyle w:val="Odstavekseznama"/>
        <w:numPr>
          <w:ilvl w:val="0"/>
          <w:numId w:val="26"/>
        </w:numPr>
        <w:spacing w:line="240" w:lineRule="auto"/>
        <w:jc w:val="left"/>
        <w:rPr>
          <w:rFonts w:cs="Arial"/>
          <w:szCs w:val="20"/>
        </w:rPr>
      </w:pPr>
      <w:r>
        <w:rPr>
          <w:rFonts w:cs="Arial"/>
          <w:szCs w:val="20"/>
        </w:rPr>
        <w:t>p</w:t>
      </w:r>
      <w:r w:rsidRPr="00CF11F2">
        <w:rPr>
          <w:rFonts w:cs="Arial"/>
          <w:szCs w:val="20"/>
        </w:rPr>
        <w:t>odpor</w:t>
      </w:r>
      <w:r>
        <w:rPr>
          <w:rFonts w:cs="Arial"/>
          <w:szCs w:val="20"/>
        </w:rPr>
        <w:t>o</w:t>
      </w:r>
      <w:r w:rsidRPr="00CF11F2">
        <w:rPr>
          <w:rFonts w:cs="Arial"/>
          <w:szCs w:val="20"/>
        </w:rPr>
        <w:t xml:space="preserve"> deležnikom na trgu dela, namenjen</w:t>
      </w:r>
      <w:r>
        <w:rPr>
          <w:rFonts w:cs="Arial"/>
          <w:szCs w:val="20"/>
        </w:rPr>
        <w:t>o</w:t>
      </w:r>
      <w:r w:rsidRPr="00CF11F2">
        <w:rPr>
          <w:rFonts w:cs="Arial"/>
          <w:szCs w:val="20"/>
        </w:rPr>
        <w:t xml:space="preserve"> predvsem delavcem in vsem, ki se pripravljajo ali vstopajo na trg dela</w:t>
      </w:r>
      <w:r>
        <w:rPr>
          <w:rFonts w:cs="Arial"/>
          <w:szCs w:val="20"/>
        </w:rPr>
        <w:t>,</w:t>
      </w:r>
    </w:p>
    <w:p w:rsidR="00F13665" w:rsidRPr="00CF11F2" w:rsidRDefault="00F13665" w:rsidP="00F13665">
      <w:pPr>
        <w:pStyle w:val="Odstavekseznama"/>
        <w:numPr>
          <w:ilvl w:val="0"/>
          <w:numId w:val="26"/>
        </w:numPr>
        <w:spacing w:line="240" w:lineRule="auto"/>
        <w:jc w:val="left"/>
        <w:rPr>
          <w:rFonts w:cs="Arial"/>
          <w:szCs w:val="20"/>
        </w:rPr>
      </w:pPr>
      <w:r>
        <w:rPr>
          <w:rFonts w:cs="Arial"/>
          <w:szCs w:val="20"/>
        </w:rPr>
        <w:t>k</w:t>
      </w:r>
      <w:r w:rsidRPr="00CF11F2">
        <w:rPr>
          <w:rFonts w:cs="Arial"/>
          <w:szCs w:val="20"/>
        </w:rPr>
        <w:t xml:space="preserve">repitev nadzornih organov. </w:t>
      </w:r>
    </w:p>
    <w:p w:rsidR="00F13665" w:rsidRPr="00CF11F2" w:rsidRDefault="00F13665" w:rsidP="00F13665">
      <w:pPr>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MDDSZ, nadzorni organi</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Mednarodna mobilnost mladih  </w:t>
      </w:r>
    </w:p>
    <w:p w:rsidR="00F13665" w:rsidRPr="00CF11F2" w:rsidRDefault="00F13665" w:rsidP="00F13665">
      <w:pPr>
        <w:jc w:val="both"/>
        <w:rPr>
          <w:rFonts w:ascii="Arial" w:hAnsi="Arial" w:cs="Arial"/>
          <w:sz w:val="20"/>
          <w:szCs w:val="20"/>
        </w:rPr>
      </w:pPr>
    </w:p>
    <w:p w:rsidR="00F13665" w:rsidRPr="00CF11F2" w:rsidRDefault="00F13665" w:rsidP="00F13665">
      <w:pPr>
        <w:rPr>
          <w:rFonts w:ascii="Arial" w:hAnsi="Arial" w:cs="Arial"/>
          <w:color w:val="000000"/>
          <w:sz w:val="20"/>
          <w:szCs w:val="20"/>
        </w:rPr>
      </w:pPr>
      <w:r w:rsidRPr="00CF11F2">
        <w:rPr>
          <w:rFonts w:ascii="Arial" w:hAnsi="Arial" w:cs="Arial"/>
          <w:sz w:val="20"/>
          <w:szCs w:val="20"/>
        </w:rPr>
        <w:t xml:space="preserve">Cilj ukrepa je </w:t>
      </w:r>
      <w:r>
        <w:rPr>
          <w:rFonts w:ascii="Arial" w:hAnsi="Arial" w:cs="Arial"/>
          <w:sz w:val="20"/>
          <w:szCs w:val="20"/>
        </w:rPr>
        <w:t>pomagati</w:t>
      </w:r>
      <w:r w:rsidRPr="00CF11F2">
        <w:rPr>
          <w:rFonts w:ascii="Arial" w:hAnsi="Arial" w:cs="Arial"/>
          <w:color w:val="000000"/>
          <w:sz w:val="20"/>
          <w:szCs w:val="20"/>
        </w:rPr>
        <w:t xml:space="preserve"> mladim, </w:t>
      </w:r>
      <w:r w:rsidRPr="00CF11F2">
        <w:rPr>
          <w:rFonts w:ascii="Arial" w:hAnsi="Arial" w:cs="Arial"/>
          <w:sz w:val="20"/>
          <w:szCs w:val="20"/>
        </w:rPr>
        <w:t xml:space="preserve">ki si želijo svojo priložnost poiskati na evropskem trgu dela ali v okviru </w:t>
      </w:r>
      <w:r>
        <w:rPr>
          <w:rFonts w:ascii="Arial" w:hAnsi="Arial" w:cs="Arial"/>
          <w:sz w:val="20"/>
          <w:szCs w:val="20"/>
        </w:rPr>
        <w:t>vključevanja</w:t>
      </w:r>
      <w:r w:rsidRPr="00CF11F2">
        <w:rPr>
          <w:rFonts w:ascii="Arial" w:hAnsi="Arial" w:cs="Arial"/>
          <w:sz w:val="20"/>
          <w:szCs w:val="20"/>
        </w:rPr>
        <w:t xml:space="preserve"> v izobraževanje, usposabljanje ali zaposlitev na podlagi delovno-učne oziroma z delom povezane učne izkušnje v tujini ali prek študijskih izmenjav v tujini ipd.</w:t>
      </w:r>
      <w:r>
        <w:rPr>
          <w:rFonts w:ascii="Arial" w:hAnsi="Arial" w:cs="Arial"/>
          <w:sz w:val="20"/>
          <w:szCs w:val="20"/>
        </w:rPr>
        <w:t xml:space="preserve"> </w:t>
      </w:r>
      <w:r w:rsidRPr="00CF11F2">
        <w:rPr>
          <w:rFonts w:ascii="Arial" w:hAnsi="Arial" w:cs="Arial"/>
          <w:sz w:val="20"/>
          <w:szCs w:val="20"/>
        </w:rPr>
        <w:t xml:space="preserve">Mladim, ki si želijo svojo priložnost poiskati na evropskem trgu dela, </w:t>
      </w:r>
      <w:r w:rsidRPr="00CF11F2">
        <w:rPr>
          <w:rFonts w:ascii="Arial" w:hAnsi="Arial" w:cs="Arial"/>
          <w:color w:val="000000"/>
          <w:sz w:val="20"/>
          <w:szCs w:val="20"/>
        </w:rPr>
        <w:t xml:space="preserve">je na voljo </w:t>
      </w:r>
      <w:r>
        <w:rPr>
          <w:rFonts w:ascii="Arial" w:hAnsi="Arial" w:cs="Arial"/>
          <w:color w:val="000000"/>
          <w:sz w:val="20"/>
          <w:szCs w:val="20"/>
        </w:rPr>
        <w:t xml:space="preserve">informiranje </w:t>
      </w:r>
      <w:r w:rsidRPr="00CF11F2">
        <w:rPr>
          <w:rFonts w:ascii="Arial" w:hAnsi="Arial" w:cs="Arial"/>
          <w:color w:val="000000"/>
          <w:sz w:val="20"/>
          <w:szCs w:val="20"/>
        </w:rPr>
        <w:t>in svetovanje EURES ter informacije o sistemu »Moja prva zaposlitev EURES«</w:t>
      </w:r>
      <w:r>
        <w:rPr>
          <w:rFonts w:ascii="Arial" w:hAnsi="Arial" w:cs="Arial"/>
          <w:color w:val="000000"/>
          <w:sz w:val="20"/>
          <w:szCs w:val="20"/>
        </w:rPr>
        <w:t>.</w:t>
      </w:r>
      <w:r w:rsidRPr="00CF11F2">
        <w:rPr>
          <w:rFonts w:ascii="Arial" w:hAnsi="Arial" w:cs="Arial"/>
          <w:color w:val="000000"/>
          <w:sz w:val="20"/>
          <w:szCs w:val="20"/>
        </w:rPr>
        <w:t xml:space="preserve"> Cilj aktivnosti je povečanje učinka mobilnosti in pridobivanja novih kompetenc tudi za potrebe trga dela. </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V okviru ukrepa se bo zagotavljalo tudi </w:t>
      </w:r>
      <w:r>
        <w:rPr>
          <w:rFonts w:ascii="Arial" w:hAnsi="Arial" w:cs="Arial"/>
          <w:color w:val="000000"/>
          <w:sz w:val="20"/>
          <w:szCs w:val="20"/>
        </w:rPr>
        <w:t>dopolnilno</w:t>
      </w:r>
      <w:r w:rsidRPr="00CF11F2">
        <w:rPr>
          <w:rFonts w:ascii="Arial" w:hAnsi="Arial" w:cs="Arial"/>
          <w:color w:val="000000"/>
          <w:sz w:val="20"/>
          <w:szCs w:val="20"/>
        </w:rPr>
        <w:t xml:space="preserve"> financiranje mobilnosti prek programa ERASMUS +</w:t>
      </w:r>
      <w:r>
        <w:rPr>
          <w:rFonts w:ascii="Arial" w:hAnsi="Arial" w:cs="Arial"/>
          <w:color w:val="000000"/>
          <w:sz w:val="20"/>
          <w:szCs w:val="20"/>
        </w:rPr>
        <w:t xml:space="preserve">, </w:t>
      </w:r>
      <w:r w:rsidRPr="00FB47BA">
        <w:rPr>
          <w:rFonts w:ascii="Arial" w:hAnsi="Arial" w:cs="Arial"/>
          <w:color w:val="000000"/>
          <w:sz w:val="20"/>
          <w:szCs w:val="20"/>
        </w:rPr>
        <w:t>ki</w:t>
      </w:r>
      <w:r w:rsidRPr="00CF11F2">
        <w:rPr>
          <w:rFonts w:ascii="Arial" w:hAnsi="Arial" w:cs="Arial"/>
          <w:color w:val="000000"/>
          <w:sz w:val="20"/>
          <w:szCs w:val="20"/>
        </w:rPr>
        <w:t xml:space="preserve"> podpira mednarodno mobilnost slovenskih študentov iz socialno šibkih okolij na izmenjavah v tujini. </w:t>
      </w:r>
    </w:p>
    <w:p w:rsidR="00F13665" w:rsidRPr="00CF11F2" w:rsidRDefault="00F13665" w:rsidP="00F13665">
      <w:pPr>
        <w:rPr>
          <w:rFonts w:ascii="Arial" w:hAnsi="Arial" w:cs="Arial"/>
          <w:color w:val="000000"/>
          <w:sz w:val="20"/>
          <w:szCs w:val="20"/>
        </w:rPr>
      </w:pPr>
      <w:r w:rsidRPr="00CF11F2">
        <w:rPr>
          <w:rFonts w:ascii="Arial" w:hAnsi="Arial" w:cs="Arial"/>
          <w:color w:val="000000"/>
          <w:sz w:val="20"/>
          <w:szCs w:val="20"/>
        </w:rPr>
        <w:t>Nosilec/izvajalec ukrepa: MDDSZ/ZRSZ,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pStyle w:val="Odstavekseznama"/>
        <w:rPr>
          <w:rFonts w:cs="Arial"/>
          <w:b/>
          <w:color w:val="1F497D"/>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Informiranje in obveščanje o </w:t>
      </w:r>
      <w:r>
        <w:rPr>
          <w:rFonts w:cs="Arial"/>
          <w:b/>
          <w:color w:val="1F497D"/>
          <w:szCs w:val="20"/>
        </w:rPr>
        <w:t>j</w:t>
      </w:r>
      <w:r w:rsidRPr="00CF11F2">
        <w:rPr>
          <w:rFonts w:cs="Arial"/>
          <w:b/>
          <w:color w:val="1F497D"/>
          <w:szCs w:val="20"/>
        </w:rPr>
        <w:t xml:space="preserve">amstvu za mlade </w:t>
      </w:r>
    </w:p>
    <w:p w:rsidR="00F13665" w:rsidRPr="00CF11F2" w:rsidRDefault="00F13665" w:rsidP="00F13665">
      <w:pPr>
        <w:rPr>
          <w:rFonts w:ascii="Arial" w:hAnsi="Arial" w:cs="Arial"/>
          <w:b/>
          <w:color w:val="1F497D"/>
          <w:sz w:val="20"/>
          <w:szCs w:val="20"/>
        </w:rPr>
      </w:pPr>
    </w:p>
    <w:p w:rsidR="00F13665" w:rsidRPr="002A1F63" w:rsidRDefault="00F13665" w:rsidP="00F13665">
      <w:pPr>
        <w:jc w:val="both"/>
        <w:rPr>
          <w:rFonts w:ascii="Arial" w:hAnsi="Arial" w:cs="Arial"/>
          <w:sz w:val="20"/>
          <w:szCs w:val="20"/>
        </w:rPr>
      </w:pPr>
      <w:r w:rsidRPr="00CF11F2">
        <w:rPr>
          <w:rFonts w:ascii="Arial" w:hAnsi="Arial" w:cs="Arial"/>
          <w:sz w:val="20"/>
          <w:szCs w:val="20"/>
        </w:rPr>
        <w:t xml:space="preserve">Cilj ukrepa je informiranje mladih o </w:t>
      </w:r>
      <w:r>
        <w:rPr>
          <w:rFonts w:ascii="Arial" w:hAnsi="Arial" w:cs="Arial"/>
          <w:sz w:val="20"/>
          <w:szCs w:val="20"/>
        </w:rPr>
        <w:t>j</w:t>
      </w:r>
      <w:r w:rsidRPr="00CF11F2">
        <w:rPr>
          <w:rFonts w:ascii="Arial" w:hAnsi="Arial" w:cs="Arial"/>
          <w:sz w:val="20"/>
          <w:szCs w:val="20"/>
        </w:rPr>
        <w:t>amstvu za mlade in ukrepih, ki so mladim v danem trenutku na voljo</w:t>
      </w:r>
      <w:r>
        <w:rPr>
          <w:rFonts w:ascii="Arial" w:hAnsi="Arial" w:cs="Arial"/>
          <w:sz w:val="20"/>
          <w:szCs w:val="20"/>
        </w:rPr>
        <w:t>,</w:t>
      </w:r>
      <w:r w:rsidRPr="00CF11F2">
        <w:rPr>
          <w:rFonts w:ascii="Arial" w:hAnsi="Arial" w:cs="Arial"/>
          <w:sz w:val="20"/>
          <w:szCs w:val="20"/>
        </w:rPr>
        <w:t xml:space="preserve"> ter o različnih priložnostih za izobraževanje, usposabljanje, zaposlitev ali razvoj podjetniške ideje. Aktivnosti, ki se bodo izvajale, vključujejo vzdrževanje in nadgradnjo spletnih strani ZRSZ in aplikacije »Iskalnik ukrepov za mlade« ter uporabo drugih kanalov obveščanja in informiranja o </w:t>
      </w:r>
      <w:r w:rsidRPr="002A1F63">
        <w:rPr>
          <w:rFonts w:ascii="Arial" w:hAnsi="Arial" w:cs="Arial"/>
          <w:sz w:val="20"/>
          <w:szCs w:val="20"/>
        </w:rPr>
        <w:t xml:space="preserve">ukrepih jamstva za mlade. </w:t>
      </w:r>
    </w:p>
    <w:p w:rsidR="00F13665" w:rsidRPr="00CF11F2" w:rsidRDefault="00F13665" w:rsidP="00F13665">
      <w:pPr>
        <w:jc w:val="both"/>
        <w:rPr>
          <w:rFonts w:ascii="Arial" w:hAnsi="Arial" w:cs="Arial"/>
          <w:sz w:val="20"/>
          <w:szCs w:val="20"/>
        </w:rPr>
      </w:pPr>
      <w:r w:rsidRPr="00CF11F2">
        <w:rPr>
          <w:rFonts w:ascii="Arial" w:hAnsi="Arial" w:cs="Arial"/>
          <w:sz w:val="20"/>
          <w:szCs w:val="20"/>
        </w:rPr>
        <w:t>V obdobju 2016</w:t>
      </w:r>
      <w:r>
        <w:rPr>
          <w:rFonts w:ascii="Arial" w:hAnsi="Arial" w:cs="Arial"/>
          <w:sz w:val="20"/>
          <w:szCs w:val="20"/>
        </w:rPr>
        <w:t>–</w:t>
      </w:r>
      <w:r w:rsidRPr="00CF11F2">
        <w:rPr>
          <w:rFonts w:ascii="Arial" w:hAnsi="Arial" w:cs="Arial"/>
          <w:sz w:val="20"/>
          <w:szCs w:val="20"/>
        </w:rPr>
        <w:t xml:space="preserve">2017 bo potekal tudi projekt EaSi, ki ga bosta izvajali Zveza svobodnih sindikatov Slovenije in Mreža MaMa. Cilj projekta je informiranje mladih o ukrepih </w:t>
      </w:r>
      <w:r>
        <w:rPr>
          <w:rFonts w:ascii="Arial" w:hAnsi="Arial" w:cs="Arial"/>
          <w:sz w:val="20"/>
          <w:szCs w:val="20"/>
        </w:rPr>
        <w:t>j</w:t>
      </w:r>
      <w:r w:rsidRPr="00CF11F2">
        <w:rPr>
          <w:rFonts w:ascii="Arial" w:hAnsi="Arial" w:cs="Arial"/>
          <w:sz w:val="20"/>
          <w:szCs w:val="20"/>
        </w:rPr>
        <w:t>amstva za mlade na mladim prijazen, inovativen in privlačen način z uporabo t.</w:t>
      </w:r>
      <w:r>
        <w:rPr>
          <w:rFonts w:ascii="Arial" w:hAnsi="Arial" w:cs="Arial"/>
          <w:sz w:val="20"/>
          <w:szCs w:val="20"/>
        </w:rPr>
        <w:t xml:space="preserve"> </w:t>
      </w:r>
      <w:r w:rsidRPr="00CF11F2">
        <w:rPr>
          <w:rFonts w:ascii="Arial" w:hAnsi="Arial" w:cs="Arial"/>
          <w:sz w:val="20"/>
          <w:szCs w:val="20"/>
        </w:rPr>
        <w:t xml:space="preserve">i. </w:t>
      </w:r>
      <w:r>
        <w:rPr>
          <w:rFonts w:ascii="Arial" w:hAnsi="Arial" w:cs="Arial"/>
          <w:sz w:val="20"/>
          <w:szCs w:val="20"/>
        </w:rPr>
        <w:t xml:space="preserve">pristopa </w:t>
      </w:r>
      <w:r w:rsidRPr="00CF11F2">
        <w:rPr>
          <w:rFonts w:ascii="Arial" w:hAnsi="Arial" w:cs="Arial"/>
          <w:sz w:val="20"/>
          <w:szCs w:val="20"/>
        </w:rPr>
        <w:t>»</w:t>
      </w:r>
      <w:r w:rsidRPr="008E415C">
        <w:rPr>
          <w:rFonts w:ascii="Arial" w:hAnsi="Arial" w:cs="Arial"/>
          <w:i/>
          <w:sz w:val="20"/>
          <w:szCs w:val="20"/>
        </w:rPr>
        <w:t>peer-to-peer</w:t>
      </w:r>
      <w:r w:rsidRPr="00CF11F2">
        <w:rPr>
          <w:rFonts w:ascii="Arial" w:hAnsi="Arial" w:cs="Arial"/>
          <w:sz w:val="20"/>
          <w:szCs w:val="20"/>
        </w:rPr>
        <w:t xml:space="preserve">«. Projekt se bo osredotočil na promocijske dejavnosti na lokalni ravni po vseh </w:t>
      </w:r>
      <w:r>
        <w:rPr>
          <w:rFonts w:ascii="Arial" w:hAnsi="Arial" w:cs="Arial"/>
          <w:sz w:val="20"/>
          <w:szCs w:val="20"/>
        </w:rPr>
        <w:t xml:space="preserve">slovenskih </w:t>
      </w:r>
      <w:r w:rsidRPr="00CF11F2">
        <w:rPr>
          <w:rFonts w:ascii="Arial" w:hAnsi="Arial" w:cs="Arial"/>
          <w:sz w:val="20"/>
          <w:szCs w:val="20"/>
        </w:rPr>
        <w:t>regijah.</w:t>
      </w:r>
    </w:p>
    <w:p w:rsidR="00F13665" w:rsidRPr="00CF11F2" w:rsidRDefault="00F13665" w:rsidP="00F13665">
      <w:pPr>
        <w:ind w:left="66"/>
        <w:jc w:val="both"/>
        <w:rPr>
          <w:rFonts w:ascii="Arial" w:hAnsi="Arial" w:cs="Arial"/>
          <w:sz w:val="20"/>
          <w:szCs w:val="20"/>
        </w:rPr>
      </w:pPr>
      <w:r w:rsidRPr="00CF11F2">
        <w:rPr>
          <w:rFonts w:ascii="Arial" w:hAnsi="Arial" w:cs="Arial"/>
          <w:sz w:val="20"/>
          <w:szCs w:val="20"/>
        </w:rPr>
        <w:br/>
        <w:t>Nosilec/izvajalec ukrepa: MDDSZ/ZRSZ, Zveza svobodnih sindikatov Slovenije in Mreža MaMa</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tabs>
          <w:tab w:val="left" w:pos="926"/>
        </w:tabs>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lastRenderedPageBreak/>
        <w:t xml:space="preserve">Programi/ukrepi: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Pr>
          <w:rFonts w:ascii="Arial" w:hAnsi="Arial" w:cs="Arial"/>
          <w:sz w:val="20"/>
          <w:szCs w:val="20"/>
        </w:rPr>
        <w:t>I</w:t>
      </w:r>
      <w:r w:rsidRPr="00CF11F2">
        <w:rPr>
          <w:rFonts w:ascii="Arial" w:hAnsi="Arial" w:cs="Arial"/>
          <w:sz w:val="20"/>
          <w:szCs w:val="20"/>
        </w:rPr>
        <w:t xml:space="preserve">zvedenih bo </w:t>
      </w:r>
      <w:r>
        <w:rPr>
          <w:rFonts w:ascii="Arial" w:hAnsi="Arial" w:cs="Arial"/>
          <w:sz w:val="20"/>
          <w:szCs w:val="20"/>
        </w:rPr>
        <w:t>šest</w:t>
      </w:r>
      <w:r w:rsidRPr="00CF11F2">
        <w:rPr>
          <w:rFonts w:ascii="Arial" w:hAnsi="Arial" w:cs="Arial"/>
          <w:sz w:val="20"/>
          <w:szCs w:val="20"/>
        </w:rPr>
        <w:t xml:space="preserve"> ukrepov, ki so namenjeni mladim brezposelnim osebam, starim do 29 let.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sidRPr="00CF11F2">
        <w:rPr>
          <w:rFonts w:ascii="Arial" w:hAnsi="Arial" w:cs="Arial"/>
          <w:sz w:val="20"/>
          <w:szCs w:val="20"/>
        </w:rPr>
        <w:t xml:space="preserve">Ukrepi aktivacije mladih na trgu dela </w:t>
      </w:r>
      <w:r>
        <w:rPr>
          <w:rFonts w:ascii="Arial" w:hAnsi="Arial" w:cs="Arial"/>
          <w:sz w:val="20"/>
          <w:szCs w:val="20"/>
        </w:rPr>
        <w:t>spadajo</w:t>
      </w:r>
      <w:r w:rsidRPr="00CF11F2">
        <w:rPr>
          <w:rFonts w:ascii="Arial" w:hAnsi="Arial" w:cs="Arial"/>
          <w:sz w:val="20"/>
          <w:szCs w:val="20"/>
        </w:rPr>
        <w:t xml:space="preserve"> v kategorijo »ponudbe« </w:t>
      </w:r>
      <w:r>
        <w:rPr>
          <w:rFonts w:ascii="Arial" w:hAnsi="Arial" w:cs="Arial"/>
          <w:sz w:val="20"/>
          <w:szCs w:val="20"/>
        </w:rPr>
        <w:t>j</w:t>
      </w:r>
      <w:r w:rsidRPr="00CF11F2">
        <w:rPr>
          <w:rFonts w:ascii="Arial" w:hAnsi="Arial" w:cs="Arial"/>
          <w:sz w:val="20"/>
          <w:szCs w:val="20"/>
        </w:rPr>
        <w:t xml:space="preserve">amstva za mlade. </w:t>
      </w:r>
    </w:p>
    <w:p w:rsidR="00F13665" w:rsidRPr="00CF11F2" w:rsidRDefault="00F13665" w:rsidP="00F13665">
      <w:pPr>
        <w:tabs>
          <w:tab w:val="left" w:pos="926"/>
        </w:tabs>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Usposabljanje in izobraževanje brezposelnih mladih </w:t>
      </w:r>
    </w:p>
    <w:p w:rsidR="00F13665" w:rsidRPr="00CF11F2" w:rsidRDefault="00F13665" w:rsidP="00F13665">
      <w:pPr>
        <w:rPr>
          <w:rFonts w:ascii="Arial" w:hAnsi="Arial" w:cs="Arial"/>
          <w:b/>
          <w:color w:val="1F497D"/>
          <w:sz w:val="20"/>
          <w:szCs w:val="20"/>
        </w:rPr>
      </w:pPr>
    </w:p>
    <w:p w:rsidR="00F13665" w:rsidRPr="00CF11F2" w:rsidRDefault="00F13665" w:rsidP="00F13665">
      <w:pPr>
        <w:jc w:val="both"/>
        <w:rPr>
          <w:rFonts w:ascii="Arial" w:hAnsi="Arial" w:cs="Arial"/>
          <w:color w:val="000000"/>
          <w:sz w:val="20"/>
          <w:szCs w:val="20"/>
        </w:rPr>
      </w:pPr>
      <w:r w:rsidRPr="00CF11F2">
        <w:rPr>
          <w:rFonts w:ascii="Arial" w:hAnsi="Arial" w:cs="Arial"/>
          <w:sz w:val="20"/>
          <w:szCs w:val="20"/>
        </w:rPr>
        <w:t>Cilj ukrepa je povečati zaposljivost mladih z dodatnim usposabljanjem ali izobraževanjem ter podpora</w:t>
      </w:r>
      <w:r w:rsidRPr="00CF11F2">
        <w:rPr>
          <w:rFonts w:ascii="Arial" w:hAnsi="Arial" w:cs="Arial"/>
          <w:color w:val="000000"/>
          <w:sz w:val="20"/>
          <w:szCs w:val="20"/>
        </w:rPr>
        <w:t xml:space="preserve"> mladim brezposelnim na poti k trajnejšim in kakovostnejšim oblikam zaposlitve. Izvajali se bodo programi izobraževanja in usposabljanja za poklice, po katerih povprašujejo delodajalci in so oblikovani v skladu z njihovimi aktualnimi potrebami. </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Izvajal se bo tudi prenovljen program PUM</w:t>
      </w:r>
      <w:r>
        <w:rPr>
          <w:rFonts w:ascii="Arial" w:hAnsi="Arial" w:cs="Arial"/>
          <w:color w:val="000000"/>
          <w:sz w:val="20"/>
          <w:szCs w:val="20"/>
        </w:rPr>
        <w:t>-</w:t>
      </w:r>
      <w:r w:rsidRPr="00CF11F2">
        <w:rPr>
          <w:rFonts w:ascii="Arial" w:hAnsi="Arial" w:cs="Arial"/>
          <w:color w:val="000000"/>
          <w:sz w:val="20"/>
          <w:szCs w:val="20"/>
        </w:rPr>
        <w:t>O, ki bo udeležencem pomaga</w:t>
      </w:r>
      <w:r>
        <w:rPr>
          <w:rFonts w:ascii="Arial" w:hAnsi="Arial" w:cs="Arial"/>
          <w:color w:val="000000"/>
          <w:sz w:val="20"/>
          <w:szCs w:val="20"/>
        </w:rPr>
        <w:t>l</w:t>
      </w:r>
      <w:r w:rsidRPr="00CF11F2">
        <w:rPr>
          <w:rFonts w:ascii="Arial" w:hAnsi="Arial" w:cs="Arial"/>
          <w:color w:val="000000"/>
          <w:sz w:val="20"/>
          <w:szCs w:val="20"/>
        </w:rPr>
        <w:t xml:space="preserve"> pri saniranju in preseganju dejavnikov, zaradi katerih so se znašli v stiski, pri razvijanju interesov, ključnih in poklicnih kompetenc ter osebnostnih lastnosti, s katerimi bodo izboljšali svojo asertivnost in proaktivnost, </w:t>
      </w:r>
      <w:r>
        <w:rPr>
          <w:rFonts w:ascii="Arial" w:hAnsi="Arial" w:cs="Arial"/>
          <w:color w:val="000000"/>
          <w:sz w:val="20"/>
          <w:szCs w:val="20"/>
        </w:rPr>
        <w:t>s tem</w:t>
      </w:r>
      <w:r w:rsidRPr="00CF11F2">
        <w:rPr>
          <w:rFonts w:ascii="Arial" w:hAnsi="Arial" w:cs="Arial"/>
          <w:color w:val="000000"/>
          <w:sz w:val="20"/>
          <w:szCs w:val="20"/>
        </w:rPr>
        <w:t xml:space="preserve"> pa tudi uspešnost na trgu dela in v družbenem življenju.</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Na </w:t>
      </w:r>
      <w:r>
        <w:rPr>
          <w:rFonts w:ascii="Arial" w:hAnsi="Arial" w:cs="Arial"/>
          <w:color w:val="000000"/>
          <w:sz w:val="20"/>
          <w:szCs w:val="20"/>
        </w:rPr>
        <w:t xml:space="preserve">kulturnem </w:t>
      </w:r>
      <w:r w:rsidRPr="00CF11F2">
        <w:rPr>
          <w:rFonts w:ascii="Arial" w:hAnsi="Arial" w:cs="Arial"/>
          <w:color w:val="000000"/>
          <w:sz w:val="20"/>
          <w:szCs w:val="20"/>
        </w:rPr>
        <w:t>področju se bo izvajala podpora novim kariernim perspektivam: sodelovanje brezposelnih in samozaposlenih mladih v kulturi pri izvajanju programa v javnih zavodih s področja kulture</w:t>
      </w:r>
      <w:r>
        <w:rPr>
          <w:rFonts w:ascii="Arial" w:hAnsi="Arial" w:cs="Arial"/>
          <w:color w:val="000000"/>
          <w:sz w:val="20"/>
          <w:szCs w:val="20"/>
        </w:rPr>
        <w:t xml:space="preserve"> in</w:t>
      </w:r>
      <w:r w:rsidRPr="00CF11F2">
        <w:rPr>
          <w:rFonts w:ascii="Arial" w:hAnsi="Arial" w:cs="Arial"/>
          <w:color w:val="000000"/>
          <w:sz w:val="20"/>
          <w:szCs w:val="20"/>
        </w:rPr>
        <w:t xml:space="preserve"> umetnosti</w:t>
      </w:r>
      <w:r>
        <w:rPr>
          <w:rFonts w:ascii="Arial" w:hAnsi="Arial" w:cs="Arial"/>
          <w:color w:val="000000"/>
          <w:sz w:val="20"/>
          <w:szCs w:val="20"/>
        </w:rPr>
        <w:t>, da bi</w:t>
      </w:r>
      <w:r w:rsidRPr="00CF11F2">
        <w:rPr>
          <w:rFonts w:ascii="Arial" w:hAnsi="Arial" w:cs="Arial"/>
          <w:color w:val="000000"/>
          <w:sz w:val="20"/>
          <w:szCs w:val="20"/>
        </w:rPr>
        <w:t xml:space="preserve"> ustvar</w:t>
      </w:r>
      <w:r>
        <w:rPr>
          <w:rFonts w:ascii="Arial" w:hAnsi="Arial" w:cs="Arial"/>
          <w:color w:val="000000"/>
          <w:sz w:val="20"/>
          <w:szCs w:val="20"/>
        </w:rPr>
        <w:t xml:space="preserve">ili </w:t>
      </w:r>
      <w:r w:rsidRPr="00CF11F2">
        <w:rPr>
          <w:rFonts w:ascii="Arial" w:hAnsi="Arial" w:cs="Arial"/>
          <w:color w:val="000000"/>
          <w:sz w:val="20"/>
          <w:szCs w:val="20"/>
        </w:rPr>
        <w:t>nove zaposlitvene možnosti</w:t>
      </w:r>
      <w:r>
        <w:rPr>
          <w:rFonts w:ascii="Arial" w:hAnsi="Arial" w:cs="Arial"/>
          <w:color w:val="000000"/>
          <w:sz w:val="20"/>
          <w:szCs w:val="20"/>
        </w:rPr>
        <w:t xml:space="preserve"> ter</w:t>
      </w:r>
      <w:r w:rsidRPr="00CF11F2">
        <w:rPr>
          <w:rFonts w:ascii="Arial" w:hAnsi="Arial" w:cs="Arial"/>
          <w:color w:val="000000"/>
          <w:sz w:val="20"/>
          <w:szCs w:val="20"/>
        </w:rPr>
        <w:t xml:space="preserve"> </w:t>
      </w:r>
      <w:r>
        <w:rPr>
          <w:rFonts w:ascii="Arial" w:hAnsi="Arial" w:cs="Arial"/>
          <w:color w:val="000000"/>
          <w:sz w:val="20"/>
          <w:szCs w:val="20"/>
        </w:rPr>
        <w:t xml:space="preserve">omogočili </w:t>
      </w:r>
      <w:r w:rsidRPr="00CF11F2">
        <w:rPr>
          <w:rFonts w:ascii="Arial" w:hAnsi="Arial" w:cs="Arial"/>
          <w:color w:val="000000"/>
          <w:sz w:val="20"/>
          <w:szCs w:val="20"/>
        </w:rPr>
        <w:t>usposabljanj</w:t>
      </w:r>
      <w:r>
        <w:rPr>
          <w:rFonts w:ascii="Arial" w:hAnsi="Arial" w:cs="Arial"/>
          <w:color w:val="000000"/>
          <w:sz w:val="20"/>
          <w:szCs w:val="20"/>
        </w:rPr>
        <w:t>e</w:t>
      </w:r>
      <w:r w:rsidRPr="00CF11F2">
        <w:rPr>
          <w:rFonts w:ascii="Arial" w:hAnsi="Arial" w:cs="Arial"/>
          <w:color w:val="000000"/>
          <w:sz w:val="20"/>
          <w:szCs w:val="20"/>
        </w:rPr>
        <w:t xml:space="preserve"> s prenosom znanj na mlade.</w:t>
      </w:r>
    </w:p>
    <w:p w:rsidR="00F13665" w:rsidRPr="00CF11F2" w:rsidRDefault="00F13665" w:rsidP="00F13665">
      <w:pPr>
        <w:jc w:val="both"/>
        <w:rPr>
          <w:rFonts w:ascii="Arial" w:hAnsi="Arial" w:cs="Arial"/>
          <w:sz w:val="20"/>
          <w:szCs w:val="20"/>
        </w:rPr>
      </w:pPr>
      <w:r w:rsidRPr="00CF11F2">
        <w:rPr>
          <w:rFonts w:ascii="Arial" w:hAnsi="Arial" w:cs="Arial"/>
          <w:sz w:val="20"/>
          <w:szCs w:val="20"/>
        </w:rPr>
        <w:t>V okviru ukrepa se bodo izvajale aktivnosti</w:t>
      </w:r>
      <w:r>
        <w:rPr>
          <w:rFonts w:ascii="Arial" w:hAnsi="Arial" w:cs="Arial"/>
          <w:sz w:val="20"/>
          <w:szCs w:val="20"/>
        </w:rPr>
        <w:t>, kot so</w:t>
      </w:r>
      <w:r w:rsidRPr="00CF11F2">
        <w:rPr>
          <w:rFonts w:ascii="Arial" w:hAnsi="Arial" w:cs="Arial"/>
          <w:sz w:val="20"/>
          <w:szCs w:val="20"/>
        </w:rPr>
        <w:t>:</w:t>
      </w:r>
    </w:p>
    <w:p w:rsidR="00F13665" w:rsidRPr="00CF11F2" w:rsidRDefault="00F13665" w:rsidP="00F13665">
      <w:pPr>
        <w:pStyle w:val="Odstavekseznama"/>
        <w:numPr>
          <w:ilvl w:val="0"/>
          <w:numId w:val="24"/>
        </w:numPr>
        <w:spacing w:line="240" w:lineRule="auto"/>
        <w:jc w:val="left"/>
        <w:rPr>
          <w:rFonts w:cs="Arial"/>
          <w:b/>
          <w:color w:val="1F497D"/>
          <w:szCs w:val="20"/>
        </w:rPr>
      </w:pPr>
      <w:r>
        <w:rPr>
          <w:rFonts w:cs="Arial"/>
          <w:color w:val="000000"/>
          <w:szCs w:val="20"/>
        </w:rPr>
        <w:t>u</w:t>
      </w:r>
      <w:r w:rsidRPr="00CF11F2">
        <w:rPr>
          <w:rFonts w:cs="Arial"/>
          <w:color w:val="000000"/>
          <w:szCs w:val="20"/>
        </w:rPr>
        <w:t>sposabljanje in izobraževanje mladih</w:t>
      </w:r>
    </w:p>
    <w:p w:rsidR="00F13665" w:rsidRPr="00CF11F2" w:rsidRDefault="00F13665" w:rsidP="00F13665">
      <w:pPr>
        <w:pStyle w:val="Odstavekseznama"/>
        <w:numPr>
          <w:ilvl w:val="0"/>
          <w:numId w:val="24"/>
        </w:numPr>
        <w:spacing w:line="240" w:lineRule="auto"/>
        <w:jc w:val="left"/>
        <w:rPr>
          <w:rFonts w:cs="Arial"/>
          <w:color w:val="000000"/>
          <w:szCs w:val="20"/>
        </w:rPr>
      </w:pPr>
      <w:r>
        <w:rPr>
          <w:rFonts w:cs="Arial"/>
          <w:color w:val="000000"/>
          <w:szCs w:val="20"/>
        </w:rPr>
        <w:t>u</w:t>
      </w:r>
      <w:r w:rsidRPr="00CF11F2">
        <w:rPr>
          <w:rFonts w:cs="Arial"/>
          <w:color w:val="000000"/>
          <w:szCs w:val="20"/>
        </w:rPr>
        <w:t xml:space="preserve">sposabljanje na delovnem mestu </w:t>
      </w:r>
    </w:p>
    <w:p w:rsidR="00F13665" w:rsidRPr="00CF11F2" w:rsidRDefault="00F13665" w:rsidP="00F13665">
      <w:pPr>
        <w:pStyle w:val="Odstavekseznama"/>
        <w:numPr>
          <w:ilvl w:val="0"/>
          <w:numId w:val="24"/>
        </w:numPr>
        <w:spacing w:line="240" w:lineRule="auto"/>
        <w:jc w:val="left"/>
        <w:rPr>
          <w:rFonts w:cs="Arial"/>
          <w:szCs w:val="20"/>
        </w:rPr>
      </w:pPr>
      <w:r w:rsidRPr="00CF11F2">
        <w:rPr>
          <w:rFonts w:cs="Arial"/>
          <w:szCs w:val="20"/>
        </w:rPr>
        <w:t>PUM</w:t>
      </w:r>
      <w:r>
        <w:rPr>
          <w:rFonts w:cs="Arial"/>
          <w:szCs w:val="20"/>
        </w:rPr>
        <w:t>-O – p</w:t>
      </w:r>
      <w:r w:rsidRPr="00CF11F2">
        <w:rPr>
          <w:rFonts w:cs="Arial"/>
          <w:szCs w:val="20"/>
        </w:rPr>
        <w:t>rojektno učenje za mlajše odrasle</w:t>
      </w:r>
    </w:p>
    <w:p w:rsidR="00F13665" w:rsidRDefault="00F13665" w:rsidP="00F13665">
      <w:pPr>
        <w:pStyle w:val="Odstavekseznama"/>
        <w:numPr>
          <w:ilvl w:val="0"/>
          <w:numId w:val="24"/>
        </w:numPr>
        <w:spacing w:line="240" w:lineRule="auto"/>
        <w:jc w:val="left"/>
        <w:rPr>
          <w:rFonts w:cs="Arial"/>
          <w:szCs w:val="20"/>
        </w:rPr>
      </w:pPr>
      <w:r w:rsidRPr="00233343">
        <w:rPr>
          <w:rFonts w:cs="Arial"/>
          <w:szCs w:val="20"/>
        </w:rPr>
        <w:t>podpora novim kariernim perspektivam</w:t>
      </w:r>
    </w:p>
    <w:p w:rsidR="00F13665" w:rsidRPr="00233343" w:rsidRDefault="00F13665" w:rsidP="00F13665">
      <w:pPr>
        <w:pStyle w:val="Odstavekseznama"/>
        <w:numPr>
          <w:ilvl w:val="0"/>
          <w:numId w:val="24"/>
        </w:numPr>
        <w:spacing w:line="240" w:lineRule="auto"/>
        <w:jc w:val="left"/>
        <w:rPr>
          <w:rFonts w:cs="Arial"/>
          <w:szCs w:val="20"/>
        </w:rPr>
      </w:pPr>
      <w:r w:rsidRPr="00233343">
        <w:rPr>
          <w:rFonts w:cs="Arial"/>
          <w:color w:val="000000"/>
          <w:szCs w:val="20"/>
        </w:rPr>
        <w:t>pridobivanje dodatnih znanj za mlade na področju kulturnih dejavnosti v okviru Javnega sklada RS za kulturne dejavnosti</w:t>
      </w:r>
    </w:p>
    <w:p w:rsidR="00F13665" w:rsidRPr="00CF11F2" w:rsidRDefault="00F13665" w:rsidP="00F13665">
      <w:pPr>
        <w:pStyle w:val="Odstavekseznama"/>
        <w:spacing w:line="240" w:lineRule="auto"/>
        <w:jc w:val="left"/>
        <w:rPr>
          <w:rFonts w:cs="Arial"/>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MDDSZ/ZRSZ, MK</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pStyle w:val="Odstavekseznama"/>
        <w:spacing w:line="240" w:lineRule="auto"/>
        <w:ind w:left="426"/>
        <w:jc w:val="left"/>
        <w:rPr>
          <w:rFonts w:cs="Arial"/>
          <w:b/>
          <w:color w:val="1F497D"/>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Spodbude za zaposlovanje mladih</w:t>
      </w:r>
    </w:p>
    <w:p w:rsidR="00F13665" w:rsidRPr="00CF11F2" w:rsidRDefault="00F13665" w:rsidP="00F13665">
      <w:pPr>
        <w:rPr>
          <w:rFonts w:ascii="Arial" w:hAnsi="Arial" w:cs="Arial"/>
          <w:b/>
          <w:color w:val="1F497D"/>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Cilj ukrepa je spodbujanje zaposlovanja brezposelnih mladih, </w:t>
      </w:r>
      <w:r>
        <w:rPr>
          <w:rFonts w:ascii="Arial" w:hAnsi="Arial" w:cs="Arial"/>
          <w:sz w:val="20"/>
          <w:szCs w:val="20"/>
        </w:rPr>
        <w:t>zlasti</w:t>
      </w:r>
      <w:r w:rsidRPr="00CF11F2">
        <w:rPr>
          <w:rFonts w:ascii="Arial" w:hAnsi="Arial" w:cs="Arial"/>
          <w:sz w:val="20"/>
          <w:szCs w:val="20"/>
        </w:rPr>
        <w:t xml:space="preserve"> iskalcev prve zaposlitve ali brez delovnih izkušenj (prva zaposlitev, pripravništv</w:t>
      </w:r>
      <w:r>
        <w:rPr>
          <w:rFonts w:ascii="Arial" w:hAnsi="Arial" w:cs="Arial"/>
          <w:sz w:val="20"/>
          <w:szCs w:val="20"/>
        </w:rPr>
        <w:t>o</w:t>
      </w:r>
      <w:r w:rsidRPr="00CF11F2">
        <w:rPr>
          <w:rFonts w:ascii="Arial" w:hAnsi="Arial" w:cs="Arial"/>
          <w:sz w:val="20"/>
          <w:szCs w:val="20"/>
        </w:rPr>
        <w:t>)</w:t>
      </w:r>
      <w:r>
        <w:rPr>
          <w:rFonts w:ascii="Arial" w:hAnsi="Arial" w:cs="Arial"/>
          <w:sz w:val="20"/>
          <w:szCs w:val="20"/>
        </w:rPr>
        <w:t>,</w:t>
      </w:r>
      <w:r w:rsidRPr="00CF11F2">
        <w:rPr>
          <w:rFonts w:ascii="Arial" w:hAnsi="Arial" w:cs="Arial"/>
          <w:sz w:val="20"/>
          <w:szCs w:val="20"/>
        </w:rPr>
        <w:t xml:space="preserve"> s posebnim poudarkom na trajnejših zaposlitvah. S sredstvi ESS se bodo v teh letih izvajali tudi programi, katerih rezultat bo zagotovit</w:t>
      </w:r>
      <w:r>
        <w:rPr>
          <w:rFonts w:ascii="Arial" w:hAnsi="Arial" w:cs="Arial"/>
          <w:sz w:val="20"/>
          <w:szCs w:val="20"/>
        </w:rPr>
        <w:t>i</w:t>
      </w:r>
      <w:r w:rsidRPr="00CF11F2">
        <w:rPr>
          <w:rFonts w:ascii="Arial" w:hAnsi="Arial" w:cs="Arial"/>
          <w:sz w:val="20"/>
          <w:szCs w:val="20"/>
        </w:rPr>
        <w:t xml:space="preserve"> mladim brezposelnim kakovostno in trajno zaposlitev </w:t>
      </w:r>
      <w:r>
        <w:rPr>
          <w:rFonts w:ascii="Arial" w:hAnsi="Arial" w:cs="Arial"/>
          <w:sz w:val="20"/>
          <w:szCs w:val="20"/>
        </w:rPr>
        <w:t>–</w:t>
      </w:r>
      <w:r w:rsidRPr="00CF11F2">
        <w:rPr>
          <w:rFonts w:ascii="Arial" w:hAnsi="Arial" w:cs="Arial"/>
          <w:sz w:val="20"/>
          <w:szCs w:val="20"/>
        </w:rPr>
        <w:t xml:space="preserve"> </w:t>
      </w:r>
      <w:r>
        <w:rPr>
          <w:rFonts w:ascii="Arial" w:hAnsi="Arial" w:cs="Arial"/>
          <w:sz w:val="20"/>
          <w:szCs w:val="20"/>
        </w:rPr>
        <w:t>s</w:t>
      </w:r>
      <w:r w:rsidRPr="00CF11F2">
        <w:rPr>
          <w:rFonts w:ascii="Arial" w:hAnsi="Arial" w:cs="Arial"/>
          <w:sz w:val="20"/>
          <w:szCs w:val="20"/>
        </w:rPr>
        <w:t>podbude za trajno zaposlovanje mladih.</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Namen aktivnosti je povečanje zaposlitvenih možnosti mladih brezposelnih </w:t>
      </w:r>
      <w:r>
        <w:rPr>
          <w:rFonts w:ascii="Arial" w:hAnsi="Arial" w:cs="Arial"/>
          <w:sz w:val="20"/>
          <w:szCs w:val="20"/>
        </w:rPr>
        <w:t>in</w:t>
      </w:r>
      <w:r w:rsidRPr="00CF11F2">
        <w:rPr>
          <w:rFonts w:ascii="Arial" w:hAnsi="Arial" w:cs="Arial"/>
          <w:sz w:val="20"/>
          <w:szCs w:val="20"/>
        </w:rPr>
        <w:t xml:space="preserve"> zagotavljanje obvezn</w:t>
      </w:r>
      <w:r>
        <w:rPr>
          <w:rFonts w:ascii="Arial" w:hAnsi="Arial" w:cs="Arial"/>
          <w:sz w:val="20"/>
          <w:szCs w:val="20"/>
        </w:rPr>
        <w:t>ega</w:t>
      </w:r>
      <w:r w:rsidRPr="00CF11F2">
        <w:rPr>
          <w:rFonts w:ascii="Arial" w:hAnsi="Arial" w:cs="Arial"/>
          <w:sz w:val="20"/>
          <w:szCs w:val="20"/>
        </w:rPr>
        <w:t xml:space="preserve"> pripravništ</w:t>
      </w:r>
      <w:r>
        <w:rPr>
          <w:rFonts w:ascii="Arial" w:hAnsi="Arial" w:cs="Arial"/>
          <w:sz w:val="20"/>
          <w:szCs w:val="20"/>
        </w:rPr>
        <w:t>va</w:t>
      </w:r>
      <w:r w:rsidRPr="00CF11F2">
        <w:rPr>
          <w:rFonts w:ascii="Arial" w:hAnsi="Arial" w:cs="Arial"/>
          <w:sz w:val="20"/>
          <w:szCs w:val="20"/>
        </w:rPr>
        <w:t xml:space="preserve"> oziroma pridobivanja prvih delovnih izkušenj.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Kohezijska regija Vzhodna Slovenija je upravičena do sredstev iz </w:t>
      </w:r>
      <w:r>
        <w:rPr>
          <w:rFonts w:ascii="Arial" w:hAnsi="Arial" w:cs="Arial"/>
          <w:sz w:val="20"/>
          <w:szCs w:val="20"/>
        </w:rPr>
        <w:t>p</w:t>
      </w:r>
      <w:r w:rsidRPr="00CF11F2">
        <w:rPr>
          <w:rFonts w:ascii="Arial" w:hAnsi="Arial" w:cs="Arial"/>
          <w:sz w:val="20"/>
          <w:szCs w:val="20"/>
        </w:rPr>
        <w:t xml:space="preserve">obude za zaposlovanje mladih, v okviru katerih se bo izvajal program Prvi izziv, ki </w:t>
      </w:r>
      <w:r>
        <w:rPr>
          <w:rFonts w:ascii="Arial" w:hAnsi="Arial" w:cs="Arial"/>
          <w:sz w:val="20"/>
          <w:szCs w:val="20"/>
        </w:rPr>
        <w:t>je</w:t>
      </w:r>
      <w:r w:rsidRPr="00CF11F2">
        <w:rPr>
          <w:rFonts w:ascii="Arial" w:hAnsi="Arial" w:cs="Arial"/>
          <w:sz w:val="20"/>
          <w:szCs w:val="20"/>
        </w:rPr>
        <w:t xml:space="preserve"> kombinacij</w:t>
      </w:r>
      <w:r>
        <w:rPr>
          <w:rFonts w:ascii="Arial" w:hAnsi="Arial" w:cs="Arial"/>
          <w:sz w:val="20"/>
          <w:szCs w:val="20"/>
        </w:rPr>
        <w:t>a</w:t>
      </w:r>
      <w:r w:rsidRPr="00CF11F2">
        <w:rPr>
          <w:rFonts w:ascii="Arial" w:hAnsi="Arial" w:cs="Arial"/>
          <w:sz w:val="20"/>
          <w:szCs w:val="20"/>
        </w:rPr>
        <w:t xml:space="preserve"> trimesečnega poskusnega dela in subvencioniran</w:t>
      </w:r>
      <w:r>
        <w:rPr>
          <w:rFonts w:ascii="Arial" w:hAnsi="Arial" w:cs="Arial"/>
          <w:sz w:val="20"/>
          <w:szCs w:val="20"/>
        </w:rPr>
        <w:t>e</w:t>
      </w:r>
      <w:r w:rsidRPr="00CF11F2">
        <w:rPr>
          <w:rFonts w:ascii="Arial" w:hAnsi="Arial" w:cs="Arial"/>
          <w:sz w:val="20"/>
          <w:szCs w:val="20"/>
        </w:rPr>
        <w:t xml:space="preserve"> zaposlit</w:t>
      </w:r>
      <w:r>
        <w:rPr>
          <w:rFonts w:ascii="Arial" w:hAnsi="Arial" w:cs="Arial"/>
          <w:sz w:val="20"/>
          <w:szCs w:val="20"/>
        </w:rPr>
        <w:t>ve</w:t>
      </w:r>
      <w:r w:rsidRPr="00CF11F2">
        <w:rPr>
          <w:rFonts w:ascii="Arial" w:hAnsi="Arial" w:cs="Arial"/>
          <w:sz w:val="20"/>
          <w:szCs w:val="20"/>
        </w:rPr>
        <w:t>.</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V okviru ukrepa se bodo izvajale aktivnosti za zaposlovanje mladih diplomantov športne smeri za organiziranje, izvajanje in spremljanje telesne dejavnosti v poklicnih in strokovnih srednjih šolah ter visokošolskih zavodih v okviru programov dodatnih ur športne vzgoje na teh </w:t>
      </w:r>
      <w:r>
        <w:rPr>
          <w:rFonts w:ascii="Arial" w:hAnsi="Arial" w:cs="Arial"/>
          <w:sz w:val="20"/>
          <w:szCs w:val="20"/>
        </w:rPr>
        <w:t>ustanovah</w:t>
      </w:r>
      <w:r w:rsidRPr="00CF11F2">
        <w:rPr>
          <w:rFonts w:ascii="Arial" w:hAnsi="Arial" w:cs="Arial"/>
          <w:sz w:val="20"/>
          <w:szCs w:val="20"/>
        </w:rPr>
        <w:t>.</w:t>
      </w:r>
    </w:p>
    <w:p w:rsidR="00F13665" w:rsidRPr="00233343" w:rsidRDefault="00F13665" w:rsidP="00F13665">
      <w:pPr>
        <w:jc w:val="both"/>
        <w:rPr>
          <w:rFonts w:ascii="Arial" w:hAnsi="Arial" w:cs="Arial"/>
          <w:sz w:val="20"/>
          <w:szCs w:val="20"/>
        </w:rPr>
      </w:pPr>
      <w:r w:rsidRPr="00CF11F2">
        <w:rPr>
          <w:rFonts w:ascii="Arial" w:hAnsi="Arial" w:cs="Arial"/>
          <w:sz w:val="20"/>
          <w:szCs w:val="20"/>
        </w:rPr>
        <w:t>Nosilec/izvajalec ukrepa: MDDSZ/ZRSZ,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 Ukrepi za ranljive mlade </w:t>
      </w:r>
    </w:p>
    <w:p w:rsidR="00F13665" w:rsidRPr="00CF11F2" w:rsidRDefault="00F13665" w:rsidP="00F13665">
      <w:pPr>
        <w:rPr>
          <w:rFonts w:ascii="Arial" w:hAnsi="Arial" w:cs="Arial"/>
          <w:b/>
          <w:color w:val="1F497D"/>
          <w:sz w:val="20"/>
          <w:szCs w:val="20"/>
        </w:rPr>
      </w:pPr>
    </w:p>
    <w:p w:rsidR="00F13665" w:rsidRPr="00CF11F2" w:rsidRDefault="00F13665" w:rsidP="00F13665">
      <w:pPr>
        <w:rPr>
          <w:rFonts w:ascii="Arial" w:hAnsi="Arial" w:cs="Arial"/>
          <w:sz w:val="20"/>
          <w:szCs w:val="20"/>
        </w:rPr>
      </w:pPr>
      <w:r w:rsidRPr="00CF11F2">
        <w:rPr>
          <w:rFonts w:ascii="Arial" w:hAnsi="Arial" w:cs="Arial"/>
          <w:sz w:val="20"/>
          <w:szCs w:val="20"/>
        </w:rPr>
        <w:t>Cilj ukrepa je aktivacija dolgotrajno brezposelnih mladih, ki so na ZRSZ prijavljeni več kot 12 mesecev</w:t>
      </w:r>
      <w:r>
        <w:rPr>
          <w:rFonts w:ascii="Arial" w:hAnsi="Arial" w:cs="Arial"/>
          <w:sz w:val="20"/>
          <w:szCs w:val="20"/>
        </w:rPr>
        <w:t>,</w:t>
      </w:r>
      <w:r w:rsidRPr="00CF11F2">
        <w:rPr>
          <w:rFonts w:ascii="Arial" w:hAnsi="Arial" w:cs="Arial"/>
          <w:sz w:val="20"/>
          <w:szCs w:val="20"/>
        </w:rPr>
        <w:t xml:space="preserve"> </w:t>
      </w:r>
      <w:r>
        <w:rPr>
          <w:rFonts w:ascii="Arial" w:hAnsi="Arial" w:cs="Arial"/>
          <w:sz w:val="20"/>
          <w:szCs w:val="20"/>
        </w:rPr>
        <w:t>in</w:t>
      </w:r>
      <w:r w:rsidRPr="00CF11F2">
        <w:rPr>
          <w:rFonts w:ascii="Arial" w:hAnsi="Arial" w:cs="Arial"/>
          <w:sz w:val="20"/>
          <w:szCs w:val="20"/>
        </w:rPr>
        <w:t xml:space="preserve"> podpora mladim s posebnimi potrebami </w:t>
      </w:r>
      <w:r>
        <w:rPr>
          <w:rFonts w:ascii="Arial" w:hAnsi="Arial" w:cs="Arial"/>
          <w:sz w:val="20"/>
          <w:szCs w:val="20"/>
        </w:rPr>
        <w:t>v</w:t>
      </w:r>
      <w:r w:rsidRPr="00CF11F2">
        <w:rPr>
          <w:rFonts w:ascii="Arial" w:hAnsi="Arial" w:cs="Arial"/>
          <w:sz w:val="20"/>
          <w:szCs w:val="20"/>
        </w:rPr>
        <w:t xml:space="preserve"> prehodu na trg dela. </w:t>
      </w:r>
    </w:p>
    <w:p w:rsidR="00F13665" w:rsidRPr="00CF11F2" w:rsidRDefault="00F13665" w:rsidP="00F13665">
      <w:pPr>
        <w:jc w:val="both"/>
        <w:rPr>
          <w:rFonts w:ascii="Arial" w:hAnsi="Arial" w:cs="Arial"/>
          <w:sz w:val="20"/>
          <w:szCs w:val="20"/>
        </w:rPr>
      </w:pPr>
      <w:r w:rsidRPr="00CF11F2">
        <w:rPr>
          <w:rFonts w:ascii="Arial" w:hAnsi="Arial" w:cs="Arial"/>
          <w:sz w:val="20"/>
          <w:szCs w:val="20"/>
        </w:rPr>
        <w:t>V okviru ukrepa se bodo izvajale aktivnosti</w:t>
      </w:r>
      <w:r>
        <w:rPr>
          <w:rFonts w:ascii="Arial" w:hAnsi="Arial" w:cs="Arial"/>
          <w:sz w:val="20"/>
          <w:szCs w:val="20"/>
        </w:rPr>
        <w:t>,</w:t>
      </w:r>
      <w:r w:rsidRPr="00CF11F2">
        <w:rPr>
          <w:rFonts w:ascii="Arial" w:hAnsi="Arial" w:cs="Arial"/>
          <w:sz w:val="20"/>
          <w:szCs w:val="20"/>
        </w:rPr>
        <w:t xml:space="preserve"> kot so </w:t>
      </w:r>
      <w:r>
        <w:rPr>
          <w:rFonts w:ascii="Arial" w:hAnsi="Arial" w:cs="Arial"/>
          <w:sz w:val="20"/>
          <w:szCs w:val="20"/>
        </w:rPr>
        <w:t>s</w:t>
      </w:r>
      <w:r w:rsidRPr="00CF11F2">
        <w:rPr>
          <w:rFonts w:ascii="Arial" w:hAnsi="Arial" w:cs="Arial"/>
          <w:sz w:val="20"/>
          <w:szCs w:val="20"/>
        </w:rPr>
        <w:t>podbujanje zaposlovanja dolgotrajno brezposelnih mlad</w:t>
      </w:r>
      <w:r>
        <w:rPr>
          <w:rFonts w:ascii="Arial" w:hAnsi="Arial" w:cs="Arial"/>
          <w:sz w:val="20"/>
          <w:szCs w:val="20"/>
        </w:rPr>
        <w:t>ih in vključevanje v javna dela ter</w:t>
      </w:r>
      <w:r w:rsidRPr="00CF11F2">
        <w:rPr>
          <w:rFonts w:ascii="Arial" w:hAnsi="Arial" w:cs="Arial"/>
          <w:sz w:val="20"/>
          <w:szCs w:val="20"/>
        </w:rPr>
        <w:t xml:space="preserve"> podpora prehodu mladih s posebnimi potrebami na trg dela (zajema sistematično delo z mladostniki za uspešnejši prehod na trg dela, podporne, izobraževalne, svetovalne </w:t>
      </w:r>
      <w:r>
        <w:rPr>
          <w:rFonts w:ascii="Arial" w:hAnsi="Arial" w:cs="Arial"/>
          <w:sz w:val="20"/>
          <w:szCs w:val="20"/>
        </w:rPr>
        <w:t>in podobne</w:t>
      </w:r>
      <w:r w:rsidRPr="00CF11F2">
        <w:rPr>
          <w:rFonts w:ascii="Arial" w:hAnsi="Arial" w:cs="Arial"/>
          <w:sz w:val="20"/>
          <w:szCs w:val="20"/>
        </w:rPr>
        <w:t xml:space="preserve"> storitve, mreženje z delodajalci in odpravljanje ovir za zaposlovanje mladih s posebnimi potrebami).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Cilj je tudi nadgraditi tranzicijski model dodatnega usposabljanja gibalno oviranih oseb ter razviti in povezati mehanizme, ki bodo pripomogli k učinkovitejšemu vključevanju tudi </w:t>
      </w:r>
      <w:r>
        <w:rPr>
          <w:rFonts w:ascii="Arial" w:hAnsi="Arial" w:cs="Arial"/>
          <w:sz w:val="20"/>
          <w:szCs w:val="20"/>
        </w:rPr>
        <w:t>drugih</w:t>
      </w:r>
      <w:r w:rsidRPr="00CF11F2">
        <w:rPr>
          <w:rFonts w:ascii="Arial" w:hAnsi="Arial" w:cs="Arial"/>
          <w:sz w:val="20"/>
          <w:szCs w:val="20"/>
        </w:rPr>
        <w:t xml:space="preserve"> oseb s posebnimi potrebami v lokalno skupnost ter samostojnejše življenje, kadar je mogoče</w:t>
      </w:r>
      <w:r>
        <w:rPr>
          <w:rFonts w:ascii="Arial" w:hAnsi="Arial" w:cs="Arial"/>
          <w:sz w:val="20"/>
          <w:szCs w:val="20"/>
        </w:rPr>
        <w:t>,</w:t>
      </w:r>
      <w:r w:rsidRPr="00CF11F2">
        <w:rPr>
          <w:rFonts w:ascii="Arial" w:hAnsi="Arial" w:cs="Arial"/>
          <w:sz w:val="20"/>
          <w:szCs w:val="20"/>
        </w:rPr>
        <w:t xml:space="preserve"> pa tudi v zaposlitev/samozaposlitev ali druge oblike usposabljanja.</w:t>
      </w: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MDDSZ/ZRSZ,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rPr>
          <w:rFonts w:ascii="Arial" w:hAnsi="Arial" w:cs="Arial"/>
          <w:b/>
          <w:color w:val="1F497D"/>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Podpora podjetništvu mladih</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Cilj ukrepa je </w:t>
      </w:r>
      <w:r>
        <w:rPr>
          <w:rFonts w:ascii="Arial" w:hAnsi="Arial" w:cs="Arial"/>
          <w:sz w:val="20"/>
          <w:szCs w:val="20"/>
        </w:rPr>
        <w:t>pomagati</w:t>
      </w:r>
      <w:r w:rsidRPr="00CF11F2">
        <w:rPr>
          <w:rFonts w:ascii="Arial" w:hAnsi="Arial" w:cs="Arial"/>
          <w:sz w:val="20"/>
          <w:szCs w:val="20"/>
        </w:rPr>
        <w:t xml:space="preserve"> mladim, ki s</w:t>
      </w:r>
      <w:r>
        <w:rPr>
          <w:rFonts w:ascii="Arial" w:hAnsi="Arial" w:cs="Arial"/>
          <w:sz w:val="20"/>
          <w:szCs w:val="20"/>
        </w:rPr>
        <w:t>e</w:t>
      </w:r>
      <w:r w:rsidRPr="00CF11F2">
        <w:rPr>
          <w:rFonts w:ascii="Arial" w:hAnsi="Arial" w:cs="Arial"/>
          <w:sz w:val="20"/>
          <w:szCs w:val="20"/>
        </w:rPr>
        <w:t xml:space="preserve"> želijo preizkusiti na samostojni podjetniški poti</w:t>
      </w:r>
      <w:r>
        <w:rPr>
          <w:rFonts w:ascii="Arial" w:hAnsi="Arial" w:cs="Arial"/>
          <w:sz w:val="20"/>
          <w:szCs w:val="20"/>
        </w:rPr>
        <w:t xml:space="preserve"> – se samozaposliti ali zaposliti – </w:t>
      </w:r>
      <w:r w:rsidRPr="00CF11F2">
        <w:rPr>
          <w:rFonts w:ascii="Arial" w:hAnsi="Arial" w:cs="Arial"/>
          <w:sz w:val="20"/>
          <w:szCs w:val="20"/>
        </w:rPr>
        <w:t xml:space="preserve">predvsem z zagotavljanjem podpornega okolja </w:t>
      </w:r>
      <w:r>
        <w:rPr>
          <w:rFonts w:ascii="Arial" w:hAnsi="Arial" w:cs="Arial"/>
          <w:sz w:val="20"/>
          <w:szCs w:val="20"/>
        </w:rPr>
        <w:t>in</w:t>
      </w:r>
      <w:r w:rsidRPr="00CF11F2">
        <w:rPr>
          <w:rFonts w:ascii="Arial" w:hAnsi="Arial" w:cs="Arial"/>
          <w:sz w:val="20"/>
          <w:szCs w:val="20"/>
        </w:rPr>
        <w:t xml:space="preserve"> prek usposabljanj, mentorstva, svetovanj, zagona podjetniških idej ipd.</w:t>
      </w:r>
      <w:r>
        <w:rPr>
          <w:rFonts w:ascii="Arial" w:hAnsi="Arial" w:cs="Arial"/>
          <w:sz w:val="20"/>
          <w:szCs w:val="20"/>
        </w:rPr>
        <w:t xml:space="preserve">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Mladim podjetnikom pa je v okviru programa »MLADI« Slovenskega podjetniškega sklada na voljo tudi podpora podjetjem, mlajšim od </w:t>
      </w:r>
      <w:r>
        <w:rPr>
          <w:rFonts w:ascii="Arial" w:hAnsi="Arial" w:cs="Arial"/>
          <w:sz w:val="20"/>
          <w:szCs w:val="20"/>
        </w:rPr>
        <w:t>pet</w:t>
      </w:r>
      <w:r w:rsidRPr="00CF11F2">
        <w:rPr>
          <w:rFonts w:ascii="Arial" w:hAnsi="Arial" w:cs="Arial"/>
          <w:sz w:val="20"/>
          <w:szCs w:val="20"/>
        </w:rPr>
        <w:t xml:space="preserve"> let, ki imajo zaradi specifike razvoja in brez </w:t>
      </w:r>
      <w:r>
        <w:rPr>
          <w:rFonts w:ascii="Arial" w:hAnsi="Arial" w:cs="Arial"/>
          <w:sz w:val="20"/>
          <w:szCs w:val="20"/>
        </w:rPr>
        <w:t>izkušenj iz</w:t>
      </w:r>
      <w:r w:rsidRPr="00CF11F2">
        <w:rPr>
          <w:rFonts w:ascii="Arial" w:hAnsi="Arial" w:cs="Arial"/>
          <w:sz w:val="20"/>
          <w:szCs w:val="20"/>
        </w:rPr>
        <w:t xml:space="preserve"> poslovanja težave pri pridobivanju potrebnih finančnih sredstev na trgu. Namen programa je začetna finančna podpora podjetniškim idejam in/ali že ustanovljenim mladim podjetjem, ki imajo zagotovljen trg in izkazujejo potencial povečanja dodane vrednosti na zaposlenega. Še posebej so ugodne spodbude</w:t>
      </w:r>
      <w:r>
        <w:rPr>
          <w:rFonts w:ascii="Arial" w:hAnsi="Arial" w:cs="Arial"/>
          <w:sz w:val="20"/>
          <w:szCs w:val="20"/>
        </w:rPr>
        <w:t>,</w:t>
      </w:r>
      <w:r w:rsidRPr="00CF11F2">
        <w:rPr>
          <w:rFonts w:ascii="Arial" w:hAnsi="Arial" w:cs="Arial"/>
          <w:sz w:val="20"/>
          <w:szCs w:val="20"/>
        </w:rPr>
        <w:t xml:space="preserve"> namenjene podjetjem z visokim deležem lastnega znanja, inovativnosti in potencialom ustvarjanja produktov ali storitev z visoko dodano vrednostjo.</w:t>
      </w:r>
    </w:p>
    <w:p w:rsidR="00F13665" w:rsidRPr="00CF11F2" w:rsidRDefault="00F13665" w:rsidP="00F13665">
      <w:pPr>
        <w:jc w:val="both"/>
        <w:rPr>
          <w:rFonts w:ascii="Arial" w:hAnsi="Arial" w:cs="Arial"/>
          <w:color w:val="000000"/>
          <w:sz w:val="20"/>
          <w:szCs w:val="20"/>
        </w:rPr>
      </w:pPr>
      <w:r w:rsidRPr="00CF11F2">
        <w:rPr>
          <w:rFonts w:ascii="Arial" w:hAnsi="Arial" w:cs="Arial"/>
          <w:sz w:val="20"/>
          <w:szCs w:val="20"/>
        </w:rPr>
        <w:t>S</w:t>
      </w:r>
      <w:r w:rsidRPr="00CF11F2">
        <w:rPr>
          <w:rFonts w:ascii="Arial" w:hAnsi="Arial" w:cs="Arial"/>
          <w:color w:val="000000"/>
          <w:sz w:val="20"/>
          <w:szCs w:val="20"/>
        </w:rPr>
        <w:t>podbujalo se bo tudi poslovno sodelovanje in zaposlovanj</w:t>
      </w:r>
      <w:r>
        <w:rPr>
          <w:rFonts w:ascii="Arial" w:hAnsi="Arial" w:cs="Arial"/>
          <w:color w:val="000000"/>
          <w:sz w:val="20"/>
          <w:szCs w:val="20"/>
        </w:rPr>
        <w:t>e</w:t>
      </w:r>
      <w:r w:rsidRPr="00CF11F2">
        <w:rPr>
          <w:rFonts w:ascii="Arial" w:hAnsi="Arial" w:cs="Arial"/>
          <w:color w:val="000000"/>
          <w:sz w:val="20"/>
          <w:szCs w:val="20"/>
        </w:rPr>
        <w:t xml:space="preserve"> mladih v mladinskih zadrugah, </w:t>
      </w:r>
      <w:r>
        <w:rPr>
          <w:rFonts w:ascii="Arial" w:hAnsi="Arial" w:cs="Arial"/>
          <w:color w:val="000000"/>
          <w:sz w:val="20"/>
          <w:szCs w:val="20"/>
        </w:rPr>
        <w:t>da bi</w:t>
      </w:r>
      <w:r w:rsidRPr="00CF11F2">
        <w:rPr>
          <w:rFonts w:ascii="Arial" w:hAnsi="Arial" w:cs="Arial"/>
          <w:color w:val="000000"/>
          <w:sz w:val="20"/>
          <w:szCs w:val="20"/>
        </w:rPr>
        <w:t xml:space="preserve"> </w:t>
      </w:r>
      <w:r>
        <w:rPr>
          <w:rFonts w:ascii="Arial" w:hAnsi="Arial" w:cs="Arial"/>
          <w:color w:val="000000"/>
          <w:sz w:val="20"/>
          <w:szCs w:val="20"/>
        </w:rPr>
        <w:t>povečali</w:t>
      </w:r>
      <w:r w:rsidRPr="00CF11F2">
        <w:rPr>
          <w:rFonts w:ascii="Arial" w:hAnsi="Arial" w:cs="Arial"/>
          <w:color w:val="000000"/>
          <w:sz w:val="20"/>
          <w:szCs w:val="20"/>
        </w:rPr>
        <w:t xml:space="preserve"> poslovno povezovanje in sodelovanje z metodami sodela (</w:t>
      </w:r>
      <w:r>
        <w:rPr>
          <w:rFonts w:ascii="Arial" w:hAnsi="Arial" w:cs="Arial"/>
          <w:color w:val="000000"/>
          <w:sz w:val="20"/>
          <w:szCs w:val="20"/>
        </w:rPr>
        <w:t xml:space="preserve">angl. </w:t>
      </w:r>
      <w:r w:rsidRPr="008E415C">
        <w:rPr>
          <w:rFonts w:ascii="Arial" w:hAnsi="Arial" w:cs="Arial"/>
          <w:i/>
          <w:color w:val="000000"/>
          <w:sz w:val="20"/>
          <w:szCs w:val="20"/>
        </w:rPr>
        <w:t>coworking</w:t>
      </w:r>
      <w:r w:rsidRPr="00CF11F2">
        <w:rPr>
          <w:rFonts w:ascii="Arial" w:hAnsi="Arial" w:cs="Arial"/>
          <w:color w:val="000000"/>
          <w:sz w:val="20"/>
          <w:szCs w:val="20"/>
        </w:rPr>
        <w:t>)</w:t>
      </w:r>
      <w:r>
        <w:rPr>
          <w:rFonts w:ascii="Arial" w:hAnsi="Arial" w:cs="Arial"/>
          <w:color w:val="000000"/>
          <w:sz w:val="20"/>
          <w:szCs w:val="20"/>
        </w:rPr>
        <w:t xml:space="preserve"> ter</w:t>
      </w:r>
      <w:r w:rsidRPr="00CF11F2">
        <w:rPr>
          <w:rFonts w:ascii="Arial" w:hAnsi="Arial" w:cs="Arial"/>
          <w:color w:val="000000"/>
          <w:sz w:val="20"/>
          <w:szCs w:val="20"/>
        </w:rPr>
        <w:t xml:space="preserve"> pridobivanj</w:t>
      </w:r>
      <w:r>
        <w:rPr>
          <w:rFonts w:ascii="Arial" w:hAnsi="Arial" w:cs="Arial"/>
          <w:color w:val="000000"/>
          <w:sz w:val="20"/>
          <w:szCs w:val="20"/>
        </w:rPr>
        <w:t>e</w:t>
      </w:r>
      <w:r w:rsidRPr="00CF11F2">
        <w:rPr>
          <w:rFonts w:ascii="Arial" w:hAnsi="Arial" w:cs="Arial"/>
          <w:color w:val="000000"/>
          <w:sz w:val="20"/>
          <w:szCs w:val="20"/>
        </w:rPr>
        <w:t xml:space="preserve"> delovnih izkušenj z delom v mladinski zadrugi.</w:t>
      </w: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MGRT, MDDSZ/SPIRIT, Slovenski podjetniški sklad</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Mladi na podeželju</w:t>
      </w:r>
    </w:p>
    <w:p w:rsidR="00F13665" w:rsidRPr="008E415C" w:rsidRDefault="00F13665" w:rsidP="00F13665">
      <w:pPr>
        <w:rPr>
          <w:rFonts w:ascii="Arial" w:hAnsi="Arial" w:cs="Arial"/>
          <w:sz w:val="20"/>
          <w:szCs w:val="20"/>
        </w:rPr>
      </w:pPr>
    </w:p>
    <w:p w:rsidR="00F13665" w:rsidRPr="00CF11F2" w:rsidRDefault="00F13665" w:rsidP="00F13665">
      <w:pPr>
        <w:tabs>
          <w:tab w:val="left" w:pos="7481"/>
          <w:tab w:val="left" w:pos="8901"/>
        </w:tabs>
        <w:rPr>
          <w:rFonts w:ascii="Arial" w:hAnsi="Arial" w:cs="Arial"/>
          <w:sz w:val="20"/>
          <w:szCs w:val="20"/>
        </w:rPr>
      </w:pPr>
      <w:r w:rsidRPr="00CF11F2">
        <w:rPr>
          <w:rFonts w:ascii="Arial" w:hAnsi="Arial" w:cs="Arial"/>
          <w:sz w:val="20"/>
          <w:szCs w:val="20"/>
        </w:rPr>
        <w:t xml:space="preserve">Cilj ukrepa je </w:t>
      </w:r>
      <w:r>
        <w:rPr>
          <w:rFonts w:ascii="Arial" w:hAnsi="Arial" w:cs="Arial"/>
          <w:sz w:val="20"/>
          <w:szCs w:val="20"/>
        </w:rPr>
        <w:t>pomagati</w:t>
      </w:r>
      <w:r w:rsidRPr="00CF11F2">
        <w:rPr>
          <w:rFonts w:ascii="Arial" w:hAnsi="Arial" w:cs="Arial"/>
          <w:sz w:val="20"/>
          <w:szCs w:val="20"/>
        </w:rPr>
        <w:t xml:space="preserve"> mladim za vzpostavitev in razvoj kmetijske dejavnosti.</w:t>
      </w:r>
    </w:p>
    <w:p w:rsidR="00F13665" w:rsidRPr="00CF11F2" w:rsidRDefault="00F13665" w:rsidP="00F13665">
      <w:pPr>
        <w:tabs>
          <w:tab w:val="left" w:pos="7481"/>
          <w:tab w:val="left" w:pos="8901"/>
        </w:tabs>
        <w:jc w:val="both"/>
        <w:rPr>
          <w:rFonts w:ascii="Arial" w:hAnsi="Arial" w:cs="Arial"/>
          <w:sz w:val="20"/>
          <w:szCs w:val="20"/>
        </w:rPr>
      </w:pPr>
      <w:r w:rsidRPr="00CF11F2">
        <w:rPr>
          <w:rFonts w:ascii="Arial" w:hAnsi="Arial" w:cs="Arial"/>
          <w:sz w:val="20"/>
          <w:szCs w:val="20"/>
        </w:rPr>
        <w:t xml:space="preserve">V okviru ukrepa se želi s podporami za vzpostavitev in razvoj kmetijske dejavnosti prispevati k izboljšanju starostne strukture nosilcev kmetij in s tem k hitrejšemu strukturnemu prilagajanju tega sektorja, hkrati pa spodbujati ustanavljanje novih delovnih mest ter </w:t>
      </w:r>
      <w:r>
        <w:rPr>
          <w:rFonts w:ascii="Arial" w:hAnsi="Arial" w:cs="Arial"/>
          <w:sz w:val="20"/>
          <w:szCs w:val="20"/>
        </w:rPr>
        <w:t>tako</w:t>
      </w:r>
      <w:r w:rsidRPr="00CF11F2">
        <w:rPr>
          <w:rFonts w:ascii="Arial" w:hAnsi="Arial" w:cs="Arial"/>
          <w:sz w:val="20"/>
          <w:szCs w:val="20"/>
        </w:rPr>
        <w:t xml:space="preserve"> prispevati k povečanju zaposlenosti v kmetijskem sektorju. Generacijska pomladitev je </w:t>
      </w:r>
      <w:r>
        <w:rPr>
          <w:rFonts w:ascii="Arial" w:hAnsi="Arial" w:cs="Arial"/>
          <w:sz w:val="20"/>
          <w:szCs w:val="20"/>
        </w:rPr>
        <w:t>eden</w:t>
      </w:r>
      <w:r w:rsidRPr="00CF11F2">
        <w:rPr>
          <w:rFonts w:ascii="Arial" w:hAnsi="Arial" w:cs="Arial"/>
          <w:sz w:val="20"/>
          <w:szCs w:val="20"/>
        </w:rPr>
        <w:t xml:space="preserve"> od ključnih </w:t>
      </w:r>
      <w:r>
        <w:rPr>
          <w:rFonts w:ascii="Arial" w:hAnsi="Arial" w:cs="Arial"/>
          <w:sz w:val="20"/>
          <w:szCs w:val="20"/>
        </w:rPr>
        <w:t xml:space="preserve">osnovnih </w:t>
      </w:r>
      <w:r w:rsidRPr="00CF11F2">
        <w:rPr>
          <w:rFonts w:ascii="Arial" w:hAnsi="Arial" w:cs="Arial"/>
          <w:sz w:val="20"/>
          <w:szCs w:val="20"/>
        </w:rPr>
        <w:t xml:space="preserve">pogojev </w:t>
      </w:r>
      <w:r>
        <w:rPr>
          <w:rFonts w:ascii="Arial" w:hAnsi="Arial" w:cs="Arial"/>
          <w:sz w:val="20"/>
          <w:szCs w:val="20"/>
        </w:rPr>
        <w:t xml:space="preserve">za </w:t>
      </w:r>
      <w:r w:rsidRPr="00CF11F2">
        <w:rPr>
          <w:rFonts w:ascii="Arial" w:hAnsi="Arial" w:cs="Arial"/>
          <w:sz w:val="20"/>
          <w:szCs w:val="20"/>
        </w:rPr>
        <w:t>hitrejše prestrukturiranj</w:t>
      </w:r>
      <w:r>
        <w:rPr>
          <w:rFonts w:ascii="Arial" w:hAnsi="Arial" w:cs="Arial"/>
          <w:sz w:val="20"/>
          <w:szCs w:val="20"/>
        </w:rPr>
        <w:t>e</w:t>
      </w:r>
      <w:r w:rsidRPr="00CF11F2">
        <w:rPr>
          <w:rFonts w:ascii="Arial" w:hAnsi="Arial" w:cs="Arial"/>
          <w:sz w:val="20"/>
          <w:szCs w:val="20"/>
        </w:rPr>
        <w:t xml:space="preserve"> in povečanj</w:t>
      </w:r>
      <w:r>
        <w:rPr>
          <w:rFonts w:ascii="Arial" w:hAnsi="Arial" w:cs="Arial"/>
          <w:sz w:val="20"/>
          <w:szCs w:val="20"/>
        </w:rPr>
        <w:t>e</w:t>
      </w:r>
      <w:r w:rsidRPr="00CF11F2">
        <w:rPr>
          <w:rFonts w:ascii="Arial" w:hAnsi="Arial" w:cs="Arial"/>
          <w:sz w:val="20"/>
          <w:szCs w:val="20"/>
        </w:rPr>
        <w:t xml:space="preserve"> konkurenčnosti slovenskega kmetijstva.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V okviru ukrepa se bodo izvajale naslednje aktivnosti: </w:t>
      </w:r>
    </w:p>
    <w:p w:rsidR="00F13665" w:rsidRPr="00CF11F2" w:rsidRDefault="00F13665" w:rsidP="00F13665">
      <w:pPr>
        <w:pStyle w:val="Odstavekseznama"/>
        <w:numPr>
          <w:ilvl w:val="0"/>
          <w:numId w:val="24"/>
        </w:numPr>
        <w:spacing w:line="240" w:lineRule="auto"/>
        <w:jc w:val="left"/>
        <w:rPr>
          <w:rFonts w:cs="Arial"/>
          <w:color w:val="000000"/>
          <w:szCs w:val="20"/>
        </w:rPr>
      </w:pPr>
      <w:r>
        <w:rPr>
          <w:rFonts w:cs="Arial"/>
          <w:color w:val="000000"/>
          <w:szCs w:val="20"/>
        </w:rPr>
        <w:lastRenderedPageBreak/>
        <w:t>s</w:t>
      </w:r>
      <w:r w:rsidRPr="00CF11F2">
        <w:rPr>
          <w:rFonts w:cs="Arial"/>
          <w:color w:val="000000"/>
          <w:szCs w:val="20"/>
        </w:rPr>
        <w:t>hema plačilo za mlade kmete</w:t>
      </w:r>
    </w:p>
    <w:p w:rsidR="00F13665" w:rsidRPr="00CF11F2" w:rsidRDefault="00F13665" w:rsidP="00F13665">
      <w:pPr>
        <w:pStyle w:val="Odstavekseznama"/>
        <w:numPr>
          <w:ilvl w:val="0"/>
          <w:numId w:val="24"/>
        </w:numPr>
        <w:spacing w:line="240" w:lineRule="auto"/>
        <w:jc w:val="left"/>
        <w:rPr>
          <w:rFonts w:cs="Arial"/>
          <w:szCs w:val="20"/>
        </w:rPr>
      </w:pPr>
      <w:r>
        <w:rPr>
          <w:rFonts w:cs="Arial"/>
          <w:color w:val="000000"/>
          <w:szCs w:val="20"/>
        </w:rPr>
        <w:t>p</w:t>
      </w:r>
      <w:r w:rsidRPr="00CF11F2">
        <w:rPr>
          <w:rFonts w:cs="Arial"/>
          <w:color w:val="000000"/>
          <w:szCs w:val="20"/>
        </w:rPr>
        <w:t>omoč za zagon dejavnosti za mlade</w:t>
      </w:r>
      <w:r w:rsidRPr="00CF11F2">
        <w:rPr>
          <w:rFonts w:cs="Arial"/>
          <w:szCs w:val="20"/>
        </w:rPr>
        <w:t xml:space="preserve"> kmete </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Nosilec/izvajalec ukrepa: MKGP </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Projekti za mlade</w:t>
      </w:r>
    </w:p>
    <w:p w:rsidR="00F13665" w:rsidRPr="00CF11F2" w:rsidRDefault="00F13665" w:rsidP="00F13665">
      <w:pPr>
        <w:pStyle w:val="Odstavekseznama"/>
        <w:ind w:left="426"/>
        <w:rPr>
          <w:rFonts w:cs="Arial"/>
          <w:b/>
          <w:color w:val="1F497D"/>
          <w:szCs w:val="20"/>
        </w:rPr>
      </w:pPr>
    </w:p>
    <w:p w:rsidR="00F13665" w:rsidRPr="00CF11F2" w:rsidRDefault="00F13665" w:rsidP="00F13665">
      <w:pPr>
        <w:ind w:left="55"/>
        <w:jc w:val="both"/>
        <w:rPr>
          <w:rFonts w:ascii="Arial" w:hAnsi="Arial" w:cs="Arial"/>
          <w:sz w:val="20"/>
          <w:szCs w:val="20"/>
        </w:rPr>
      </w:pPr>
      <w:r w:rsidRPr="00CF11F2">
        <w:rPr>
          <w:rFonts w:ascii="Arial" w:hAnsi="Arial" w:cs="Arial"/>
          <w:color w:val="000000"/>
          <w:sz w:val="20"/>
          <w:szCs w:val="20"/>
        </w:rPr>
        <w:t xml:space="preserve">Ukrep je namenjen izvedbi pilotnih projektov na temo razvoja novih možnosti zaposlovanja in samozaposlovanja mladih kot odgovor na družbene izzive. Projekti bodo </w:t>
      </w:r>
      <w:r w:rsidRPr="00CF11F2">
        <w:rPr>
          <w:rFonts w:ascii="Arial" w:hAnsi="Arial" w:cs="Arial"/>
          <w:sz w:val="20"/>
        </w:rPr>
        <w:t xml:space="preserve">izbrani na podlagi javnega razpisa. </w:t>
      </w:r>
      <w:r w:rsidRPr="00CF11F2">
        <w:rPr>
          <w:rFonts w:ascii="Arial" w:hAnsi="Arial" w:cs="Arial"/>
          <w:sz w:val="20"/>
          <w:szCs w:val="20"/>
        </w:rPr>
        <w:t>Cilj je podpreti projekte, ki bodo z razvijanjem določene dejavnosti ali storitve mladim brezposelnim osebam zagotavljali hitrejši in enostavnejši dostop do zaposlitve in/ali ustvarjali nova delovna mesta.</w:t>
      </w: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V okviru projektov</w:t>
      </w:r>
      <w:r>
        <w:rPr>
          <w:rFonts w:ascii="Arial" w:hAnsi="Arial" w:cs="Arial"/>
          <w:color w:val="000000"/>
          <w:sz w:val="20"/>
          <w:szCs w:val="20"/>
        </w:rPr>
        <w:t>,</w:t>
      </w:r>
      <w:r w:rsidRPr="00CF11F2">
        <w:rPr>
          <w:rFonts w:ascii="Arial" w:hAnsi="Arial" w:cs="Arial"/>
          <w:color w:val="000000"/>
          <w:sz w:val="20"/>
          <w:szCs w:val="20"/>
        </w:rPr>
        <w:t xml:space="preserve"> izbranih na javnem razpisu</w:t>
      </w:r>
      <w:r>
        <w:rPr>
          <w:rFonts w:ascii="Arial" w:hAnsi="Arial" w:cs="Arial"/>
          <w:color w:val="000000"/>
          <w:sz w:val="20"/>
          <w:szCs w:val="20"/>
        </w:rPr>
        <w:t>,</w:t>
      </w:r>
      <w:r w:rsidRPr="00CF11F2">
        <w:rPr>
          <w:rFonts w:ascii="Arial" w:hAnsi="Arial" w:cs="Arial"/>
          <w:color w:val="000000"/>
          <w:sz w:val="20"/>
          <w:szCs w:val="20"/>
        </w:rPr>
        <w:t xml:space="preserve"> bomo krepili mladinsko delo, hkrati pa prek zaposlovanja mladih v okviru projektov v mladinskih strukturah krepili procese aktivnega državljanstva mladih. Ključni cilj je prek izbranih projektov, ki bi jih bodo izvajale organizacije v mladinskem sektorju, krepiti njihove kompetence ter spodbujati podjetnost, nuditi podporo mladim pri izvajanju inovativnih projektov in pobud, ki omogočajo bodisi njim bodisi ciljni populaciji lažji vstop na trg dela.</w:t>
      </w:r>
    </w:p>
    <w:p w:rsidR="00F13665" w:rsidRPr="00CF11F2" w:rsidRDefault="00F13665" w:rsidP="00F13665">
      <w:pPr>
        <w:ind w:left="55"/>
        <w:jc w:val="both"/>
        <w:rPr>
          <w:rFonts w:ascii="Arial" w:hAnsi="Arial" w:cs="Arial"/>
          <w:sz w:val="20"/>
          <w:szCs w:val="20"/>
        </w:rPr>
      </w:pPr>
      <w:r>
        <w:rPr>
          <w:rFonts w:ascii="Arial" w:hAnsi="Arial" w:cs="Arial"/>
          <w:sz w:val="20"/>
          <w:szCs w:val="20"/>
        </w:rPr>
        <w:t>R</w:t>
      </w:r>
      <w:r w:rsidRPr="00CF11F2">
        <w:rPr>
          <w:rFonts w:ascii="Arial" w:hAnsi="Arial" w:cs="Arial"/>
          <w:sz w:val="20"/>
          <w:szCs w:val="20"/>
        </w:rPr>
        <w:t>aziskovalni projekt</w:t>
      </w:r>
      <w:r>
        <w:rPr>
          <w:rFonts w:ascii="Arial" w:hAnsi="Arial" w:cs="Arial"/>
          <w:sz w:val="20"/>
          <w:szCs w:val="20"/>
        </w:rPr>
        <w:t xml:space="preserve">i, namenjeni </w:t>
      </w:r>
      <w:r w:rsidRPr="00CF11F2">
        <w:rPr>
          <w:rFonts w:ascii="Arial" w:hAnsi="Arial" w:cs="Arial"/>
          <w:sz w:val="20"/>
          <w:szCs w:val="20"/>
        </w:rPr>
        <w:t>povezovanj</w:t>
      </w:r>
      <w:r>
        <w:rPr>
          <w:rFonts w:ascii="Arial" w:hAnsi="Arial" w:cs="Arial"/>
          <w:sz w:val="20"/>
          <w:szCs w:val="20"/>
        </w:rPr>
        <w:t>u</w:t>
      </w:r>
      <w:r w:rsidRPr="00CF11F2">
        <w:rPr>
          <w:rFonts w:ascii="Arial" w:hAnsi="Arial" w:cs="Arial"/>
          <w:sz w:val="20"/>
          <w:szCs w:val="20"/>
        </w:rPr>
        <w:t xml:space="preserve"> med akterji v trikotniku znanja, bo</w:t>
      </w:r>
      <w:r>
        <w:rPr>
          <w:rFonts w:ascii="Arial" w:hAnsi="Arial" w:cs="Arial"/>
          <w:sz w:val="20"/>
          <w:szCs w:val="20"/>
        </w:rPr>
        <w:t>do</w:t>
      </w:r>
      <w:r w:rsidRPr="00CF11F2">
        <w:rPr>
          <w:rFonts w:ascii="Arial" w:hAnsi="Arial" w:cs="Arial"/>
          <w:sz w:val="20"/>
          <w:szCs w:val="20"/>
        </w:rPr>
        <w:t xml:space="preserve"> podp</w:t>
      </w:r>
      <w:r>
        <w:rPr>
          <w:rFonts w:ascii="Arial" w:hAnsi="Arial" w:cs="Arial"/>
          <w:sz w:val="20"/>
          <w:szCs w:val="20"/>
        </w:rPr>
        <w:t>rli</w:t>
      </w:r>
      <w:r w:rsidRPr="00CF11F2">
        <w:rPr>
          <w:rFonts w:ascii="Arial" w:hAnsi="Arial" w:cs="Arial"/>
          <w:sz w:val="20"/>
          <w:szCs w:val="20"/>
        </w:rPr>
        <w:t xml:space="preserve"> različn</w:t>
      </w:r>
      <w:r>
        <w:rPr>
          <w:rFonts w:ascii="Arial" w:hAnsi="Arial" w:cs="Arial"/>
          <w:sz w:val="20"/>
          <w:szCs w:val="20"/>
        </w:rPr>
        <w:t>e</w:t>
      </w:r>
      <w:r w:rsidRPr="00CF11F2">
        <w:rPr>
          <w:rFonts w:ascii="Arial" w:hAnsi="Arial" w:cs="Arial"/>
          <w:sz w:val="20"/>
          <w:szCs w:val="20"/>
        </w:rPr>
        <w:t xml:space="preserve"> oblik</w:t>
      </w:r>
      <w:r>
        <w:rPr>
          <w:rFonts w:ascii="Arial" w:hAnsi="Arial" w:cs="Arial"/>
          <w:sz w:val="20"/>
          <w:szCs w:val="20"/>
        </w:rPr>
        <w:t>e</w:t>
      </w:r>
      <w:r w:rsidRPr="00CF11F2">
        <w:rPr>
          <w:rFonts w:ascii="Arial" w:hAnsi="Arial" w:cs="Arial"/>
          <w:sz w:val="20"/>
          <w:szCs w:val="20"/>
        </w:rPr>
        <w:t xml:space="preserve"> prenosa znanja med akademsko sfero in gospodarstvom </w:t>
      </w:r>
      <w:r>
        <w:rPr>
          <w:rFonts w:ascii="Arial" w:hAnsi="Arial" w:cs="Arial"/>
          <w:sz w:val="20"/>
          <w:szCs w:val="20"/>
        </w:rPr>
        <w:t>kot</w:t>
      </w:r>
      <w:r w:rsidRPr="00CF11F2">
        <w:rPr>
          <w:rFonts w:ascii="Arial" w:hAnsi="Arial" w:cs="Arial"/>
          <w:sz w:val="20"/>
          <w:szCs w:val="20"/>
        </w:rPr>
        <w:t xml:space="preserve"> tudi </w:t>
      </w:r>
      <w:r>
        <w:rPr>
          <w:rFonts w:ascii="Arial" w:hAnsi="Arial" w:cs="Arial"/>
          <w:sz w:val="20"/>
          <w:szCs w:val="20"/>
        </w:rPr>
        <w:t>krepili</w:t>
      </w:r>
      <w:r w:rsidRPr="00CF11F2">
        <w:rPr>
          <w:rFonts w:ascii="Arial" w:hAnsi="Arial" w:cs="Arial"/>
          <w:sz w:val="20"/>
          <w:szCs w:val="20"/>
        </w:rPr>
        <w:t xml:space="preserve"> raziskovaln</w:t>
      </w:r>
      <w:r>
        <w:rPr>
          <w:rFonts w:ascii="Arial" w:hAnsi="Arial" w:cs="Arial"/>
          <w:sz w:val="20"/>
          <w:szCs w:val="20"/>
        </w:rPr>
        <w:t>i</w:t>
      </w:r>
      <w:r w:rsidRPr="00CF11F2">
        <w:rPr>
          <w:rFonts w:ascii="Arial" w:hAnsi="Arial" w:cs="Arial"/>
          <w:sz w:val="20"/>
          <w:szCs w:val="20"/>
        </w:rPr>
        <w:t xml:space="preserve"> potencial institucij znanja in razvojno </w:t>
      </w:r>
      <w:r>
        <w:rPr>
          <w:rFonts w:ascii="Arial" w:hAnsi="Arial" w:cs="Arial"/>
          <w:sz w:val="20"/>
          <w:szCs w:val="20"/>
        </w:rPr>
        <w:t>usmerjenih</w:t>
      </w:r>
      <w:r w:rsidRPr="00CF11F2">
        <w:rPr>
          <w:rFonts w:ascii="Arial" w:hAnsi="Arial" w:cs="Arial"/>
          <w:sz w:val="20"/>
          <w:szCs w:val="20"/>
        </w:rPr>
        <w:t xml:space="preserve"> gospodarskih subjektov.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Nosilec/izvajalec ukrepa: MDDSZ, MIZŠ, URSM  </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rPr>
          <w:rFonts w:ascii="Arial" w:hAnsi="Arial" w:cs="Arial"/>
        </w:rPr>
      </w:pPr>
    </w:p>
    <w:p w:rsidR="004156D1" w:rsidRDefault="004156D1"/>
    <w:sectPr w:rsidR="004156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65" w:rsidRDefault="00F13665" w:rsidP="00F13665">
      <w:pPr>
        <w:spacing w:after="0" w:line="240" w:lineRule="auto"/>
      </w:pPr>
      <w:r>
        <w:separator/>
      </w:r>
    </w:p>
  </w:endnote>
  <w:endnote w:type="continuationSeparator" w:id="0">
    <w:p w:rsidR="00F13665" w:rsidRDefault="00F13665" w:rsidP="00F1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Neue Light">
    <w:altName w:val="Trebuchet MS"/>
    <w:panose1 w:val="00000000000000000000"/>
    <w:charset w:val="00"/>
    <w:family w:val="auto"/>
    <w:notTrueType/>
    <w:pitch w:val="variable"/>
    <w:sig w:usb0="00000003" w:usb1="00000000" w:usb2="00000000" w:usb3="00000000" w:csb0="00000001" w:csb1="00000000"/>
  </w:font>
  <w:font w:name="PF Square Sans Pro">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rsidP="00FF4623">
    <w:pPr>
      <w:pStyle w:val="Nog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65" w:rsidRDefault="00F13665" w:rsidP="00F13665">
      <w:pPr>
        <w:spacing w:after="0" w:line="240" w:lineRule="auto"/>
      </w:pPr>
      <w:r>
        <w:separator/>
      </w:r>
    </w:p>
  </w:footnote>
  <w:footnote w:type="continuationSeparator" w:id="0">
    <w:p w:rsidR="00F13665" w:rsidRDefault="00F13665" w:rsidP="00F13665">
      <w:pPr>
        <w:spacing w:after="0" w:line="240" w:lineRule="auto"/>
      </w:pPr>
      <w:r>
        <w:continuationSeparator/>
      </w:r>
    </w:p>
  </w:footnote>
  <w:footnote w:id="1">
    <w:p w:rsidR="00F13665" w:rsidRDefault="00F13665" w:rsidP="00F13665">
      <w:pPr>
        <w:pStyle w:val="Sprotnaopomba-besedilo"/>
      </w:pPr>
      <w:r>
        <w:rPr>
          <w:rStyle w:val="Sprotnaopomba-sklic"/>
        </w:rPr>
        <w:footnoteRef/>
      </w:r>
      <w:r>
        <w:t xml:space="preserve"> Če je bilo še leta 1995 v starosti od 15 do 29 let delovno aktivnih več kot 442 tisoč</w:t>
      </w:r>
      <w:r>
        <w:rPr>
          <w:lang w:val="sl-SI"/>
        </w:rPr>
        <w:t xml:space="preserve"> oseb</w:t>
      </w:r>
      <w:r>
        <w:t xml:space="preserve">, se je do leta 2015 njihovo število zmanjšalo na 335 tisoč; zmanjšalo se je za 106.917 oseb oz. 24,2 </w:t>
      </w:r>
      <w:r w:rsidRPr="0056194D">
        <w:t>%.</w:t>
      </w:r>
      <w:r>
        <w:t xml:space="preserve"> </w:t>
      </w:r>
      <w:r w:rsidRPr="0056194D">
        <w:t xml:space="preserve">Zmanjšuje se tudi njihov </w:t>
      </w:r>
      <w:r>
        <w:t xml:space="preserve">delež v skupnem prebivalstvu, z 22,2 % v </w:t>
      </w:r>
      <w:r w:rsidRPr="00A303EF">
        <w:t>letu 1995 na 16,3 % v letu 2015, v naslednjih desetletjih pa se bo po napovedih projekcije EUROPOP13 (SURS, 2015c) njihov delež gibal med 14,5 % in 16,9 %.</w:t>
      </w:r>
    </w:p>
  </w:footnote>
  <w:footnote w:id="2">
    <w:p w:rsidR="00F13665" w:rsidRPr="00DD06BB" w:rsidRDefault="00F13665" w:rsidP="00F13665">
      <w:pPr>
        <w:pStyle w:val="Sprotnaopomba-besedilo"/>
        <w:rPr>
          <w:szCs w:val="16"/>
        </w:rPr>
      </w:pPr>
      <w:r w:rsidRPr="006907E7">
        <w:footnoteRef/>
      </w:r>
      <w:r w:rsidRPr="006907E7">
        <w:t xml:space="preserve"> </w:t>
      </w:r>
      <w:r w:rsidRPr="006907E7">
        <w:t xml:space="preserve">V Sloveniji se hitro povečuje število starejših (65 let ali več), medtem ko število mladih upada in trenutno med delovno sposobne prehajajo majhne generacije, rojene v devetdesetih letih. Vendar pa </w:t>
      </w:r>
      <w:r>
        <w:rPr>
          <w:lang w:val="sl-SI"/>
        </w:rPr>
        <w:t xml:space="preserve">lahko </w:t>
      </w:r>
      <w:r w:rsidRPr="006907E7">
        <w:t xml:space="preserve">po projekciji EUROPOP2013 (SURS, 2015c) v naslednjih desetletjih pričakujemo, da se število mladih ne bo bistveno zmanjšalo, večinoma se bo gibalo na ravni od 280 do 320 tisoč (leta 1995 v starosti od 15 do 29 let več kot 442 tisoč). Močno </w:t>
      </w:r>
      <w:r>
        <w:rPr>
          <w:lang w:val="sl-SI"/>
        </w:rPr>
        <w:t xml:space="preserve">se </w:t>
      </w:r>
      <w:r w:rsidRPr="006907E7">
        <w:t xml:space="preserve">bo </w:t>
      </w:r>
      <w:r>
        <w:rPr>
          <w:lang w:val="sl-SI"/>
        </w:rPr>
        <w:t>povečalo</w:t>
      </w:r>
      <w:r w:rsidRPr="006907E7">
        <w:t xml:space="preserve"> število in posledično tudi delež starejših, to je starih 65 let ali več, ki se bo postopno zviševal in najvišjo raven dosegel okrog leta 2055, ko bodo starejši predstavljali 30,1 % prebivalstva</w:t>
      </w:r>
      <w:r w:rsidRPr="00DD06BB">
        <w:rPr>
          <w:szCs w:val="16"/>
        </w:rPr>
        <w:t>.</w:t>
      </w:r>
    </w:p>
    <w:p w:rsidR="00F13665" w:rsidRDefault="00F13665" w:rsidP="00F13665">
      <w:pPr>
        <w:pStyle w:val="Sprotnaopomba-besedilo"/>
      </w:pPr>
    </w:p>
  </w:footnote>
  <w:footnote w:id="3">
    <w:p w:rsidR="00F13665" w:rsidRPr="00BC57D0" w:rsidRDefault="00F13665" w:rsidP="00F13665">
      <w:pPr>
        <w:pStyle w:val="Sprotnaopomba-besedilo"/>
        <w:rPr>
          <w:szCs w:val="16"/>
        </w:rPr>
      </w:pPr>
      <w:r w:rsidRPr="00BC57D0">
        <w:rPr>
          <w:rStyle w:val="Sprotnaopomba-sklic"/>
          <w:szCs w:val="16"/>
        </w:rPr>
        <w:footnoteRef/>
      </w:r>
      <w:r w:rsidRPr="00BC57D0">
        <w:rPr>
          <w:szCs w:val="16"/>
        </w:rPr>
        <w:t xml:space="preserve"> </w:t>
      </w:r>
      <w:r w:rsidRPr="00BF0F24">
        <w:rPr>
          <w:szCs w:val="16"/>
        </w:rPr>
        <w:t>V študijskem letu 2014/15 se je vpisalo 83.700 študentov ali 7.000 manj kot v predhodnem letu</w:t>
      </w:r>
      <w:r w:rsidRPr="00BC57D0">
        <w:rPr>
          <w:szCs w:val="16"/>
        </w:rPr>
        <w:t xml:space="preserve"> (delno lahko ta upad pripišemo tudi manj številnim generacijam mladih). Nasprotno pa se število študentov visokošolskih podiplomskih študijskih programov zvišuje, predvsem študentov magistrskega študija (2. bolonjska stopnja). V študijskem letu 2014/15 se jih je vpisalo skoraj 20.000 (to je več kot četrtina vseh visokošolskih študentov).</w:t>
      </w:r>
    </w:p>
  </w:footnote>
  <w:footnote w:id="4">
    <w:p w:rsidR="00F13665" w:rsidRPr="00316F55" w:rsidRDefault="00F13665" w:rsidP="00F13665">
      <w:pPr>
        <w:pStyle w:val="Sprotnaopomba-besedilo"/>
        <w:rPr>
          <w:lang w:val="sl-SI"/>
        </w:rPr>
      </w:pPr>
      <w:r>
        <w:rPr>
          <w:rStyle w:val="Sprotnaopomba-sklic"/>
        </w:rPr>
        <w:footnoteRef/>
      </w:r>
      <w:r>
        <w:t xml:space="preserve"> </w:t>
      </w:r>
      <w:r w:rsidRPr="003E4560">
        <w:rPr>
          <w:rFonts w:cs="Arial"/>
          <w:sz w:val="16"/>
          <w:szCs w:val="16"/>
        </w:rPr>
        <w:t xml:space="preserve">Evropska </w:t>
      </w:r>
      <w:r>
        <w:rPr>
          <w:rFonts w:cs="Arial"/>
          <w:sz w:val="16"/>
          <w:szCs w:val="16"/>
          <w:lang w:val="sl-SI"/>
        </w:rPr>
        <w:t>k</w:t>
      </w:r>
      <w:r w:rsidRPr="003E4560">
        <w:rPr>
          <w:rFonts w:cs="Arial"/>
          <w:sz w:val="16"/>
          <w:szCs w:val="16"/>
        </w:rPr>
        <w:t>omisija v delovnem dokumentu SWD (2012)</w:t>
      </w:r>
      <w:r>
        <w:rPr>
          <w:rFonts w:cs="Arial"/>
          <w:sz w:val="16"/>
          <w:szCs w:val="16"/>
          <w:lang w:val="sl-SI"/>
        </w:rPr>
        <w:t xml:space="preserve"> </w:t>
      </w:r>
      <w:r w:rsidRPr="003E4560">
        <w:rPr>
          <w:rFonts w:cs="Arial"/>
          <w:sz w:val="16"/>
          <w:szCs w:val="16"/>
        </w:rPr>
        <w:t>409 (Delovni dokument Služb Komisije SWD (2012) 409 Spremni dokument k Predlogu za priporočilo Sveta o vzpostavitvi jamstva za mlade, Bruselj, 5.</w:t>
      </w:r>
      <w:r>
        <w:rPr>
          <w:rFonts w:cs="Arial"/>
          <w:sz w:val="16"/>
          <w:szCs w:val="16"/>
          <w:lang w:val="sl-SI"/>
        </w:rPr>
        <w:t xml:space="preserve"> </w:t>
      </w:r>
      <w:r w:rsidRPr="003E4560">
        <w:rPr>
          <w:rFonts w:cs="Arial"/>
          <w:sz w:val="16"/>
          <w:szCs w:val="16"/>
        </w:rPr>
        <w:t>12.</w:t>
      </w:r>
      <w:r>
        <w:rPr>
          <w:rFonts w:cs="Arial"/>
          <w:sz w:val="16"/>
          <w:szCs w:val="16"/>
          <w:lang w:val="sl-SI"/>
        </w:rPr>
        <w:t xml:space="preserve"> </w:t>
      </w:r>
      <w:r w:rsidRPr="003E4560">
        <w:rPr>
          <w:rFonts w:cs="Arial"/>
          <w:sz w:val="16"/>
          <w:szCs w:val="16"/>
        </w:rPr>
        <w:t>2012, str. 2) ugotavlja, da »</w:t>
      </w:r>
      <w:r w:rsidRPr="003E4560">
        <w:rPr>
          <w:rFonts w:cs="Arial"/>
          <w:i/>
          <w:sz w:val="16"/>
          <w:szCs w:val="16"/>
        </w:rPr>
        <w:t>za veliko število mladih zadostuje kratko in mehko posredovanje, na primer univerzalno poklicno svetovanje ali informacije o izobraževanju in trgu dela, da sami dosežejo želene cilje v opredeljenem časovnem obdobju. Drugi bodo potrebovali oceno udeležencev na trgu dela, posredovanje prostih delovnih mest in, če je to potrebno, kratko usposabljanje za pisanje življenjepisa. Nekateri, pogosto gre za prikrajšane mlade (kot so tisti z nizko izobrazbeno ravnjo in drugi omejitvami), bodo potrebovali globlje, dolgotrajnejše in bolj kompleksno posredovanje ter uporabo oprijemljivih ponudb, da se jim bo zagotovilo, da bodo tudi oni imeli koristi od jamstva za mlade. Namen jamstva za mlade je, da se zagotovi, da nihče ne ostane prepuščen samemu sebi in da mladi, ki si sami niso uspeli zagotoviti zaposlitve, po določenem obdobju dobijo ponudbo za delo, nadaljnje izobraževanje, vajeništvo ali pripravništvo</w:t>
      </w:r>
      <w:r>
        <w:rPr>
          <w:rFonts w:cs="Arial"/>
          <w:i/>
          <w:sz w:val="16"/>
          <w:szCs w:val="16"/>
          <w:lang w:val="sl-SI"/>
        </w:rPr>
        <w:t>.</w:t>
      </w:r>
      <w:r w:rsidRPr="003E4560">
        <w:rPr>
          <w:rFonts w:cs="Arial"/>
          <w:i/>
          <w:sz w:val="16"/>
          <w:szCs w:val="16"/>
        </w:rPr>
        <w:t>«</w:t>
      </w:r>
    </w:p>
  </w:footnote>
  <w:footnote w:id="5">
    <w:p w:rsidR="00F13665" w:rsidRPr="003E4560" w:rsidRDefault="00F13665" w:rsidP="00F13665">
      <w:pPr>
        <w:pStyle w:val="Sprotnaopomba-besedilo"/>
      </w:pPr>
      <w:r>
        <w:rPr>
          <w:rStyle w:val="Sprotnaopomba-sklic"/>
        </w:rPr>
        <w:footnoteRef/>
      </w:r>
      <w:r>
        <w:t xml:space="preserve"> </w:t>
      </w:r>
      <w:r w:rsidRPr="00DB5F93">
        <w:rPr>
          <w:rFonts w:cs="Arial"/>
          <w:sz w:val="16"/>
          <w:szCs w:val="16"/>
          <w:lang w:eastAsia="en-US"/>
        </w:rPr>
        <w:t>Indicator Framework for Monitoring the Youth Guarantee,, INDIC/10/12052015/EN-rev; dostopno: http://ec.europa.eu/social/main.jsp?catId=1094&amp;langId=en</w:t>
      </w:r>
    </w:p>
  </w:footnote>
  <w:footnote w:id="6">
    <w:p w:rsidR="00F13665" w:rsidRPr="003E4560" w:rsidRDefault="00F13665" w:rsidP="00F13665">
      <w:pPr>
        <w:pStyle w:val="Sprotnaopomba-besedilo"/>
      </w:pPr>
      <w:r>
        <w:rPr>
          <w:rStyle w:val="Sprotnaopomba-sklic"/>
        </w:rPr>
        <w:footnoteRef/>
      </w:r>
      <w:r>
        <w:t xml:space="preserve"> </w:t>
      </w:r>
      <w:r w:rsidRPr="00C616CD">
        <w:rPr>
          <w:rFonts w:cs="Arial"/>
          <w:sz w:val="16"/>
          <w:szCs w:val="16"/>
          <w:lang w:eastAsia="en-US"/>
        </w:rPr>
        <w:t xml:space="preserve">Evropska </w:t>
      </w:r>
      <w:r>
        <w:rPr>
          <w:rFonts w:cs="Arial"/>
          <w:sz w:val="16"/>
          <w:szCs w:val="16"/>
          <w:lang w:val="sl-SI" w:eastAsia="en-US"/>
        </w:rPr>
        <w:t>k</w:t>
      </w:r>
      <w:r w:rsidRPr="00C616CD">
        <w:rPr>
          <w:rFonts w:cs="Arial"/>
          <w:sz w:val="16"/>
          <w:szCs w:val="16"/>
          <w:lang w:eastAsia="en-US"/>
        </w:rPr>
        <w:t>omisija opozarja (SWD (2012) 409 Spremni dokument k Predlogu za priporočilo Sveta o vzpostavitvi jamstva za mlade, Bruselj, 5.</w:t>
      </w:r>
      <w:r>
        <w:rPr>
          <w:rFonts w:cs="Arial"/>
          <w:sz w:val="16"/>
          <w:szCs w:val="16"/>
          <w:lang w:val="sl-SI" w:eastAsia="en-US"/>
        </w:rPr>
        <w:t> </w:t>
      </w:r>
      <w:r w:rsidRPr="00C616CD">
        <w:rPr>
          <w:rFonts w:cs="Arial"/>
          <w:sz w:val="16"/>
          <w:szCs w:val="16"/>
          <w:lang w:eastAsia="en-US"/>
        </w:rPr>
        <w:t>12.</w:t>
      </w:r>
      <w:r>
        <w:rPr>
          <w:rFonts w:cs="Arial"/>
          <w:sz w:val="16"/>
          <w:szCs w:val="16"/>
          <w:lang w:val="sl-SI" w:eastAsia="en-US"/>
        </w:rPr>
        <w:t> </w:t>
      </w:r>
      <w:r w:rsidRPr="00C616CD">
        <w:rPr>
          <w:rFonts w:cs="Arial"/>
          <w:sz w:val="16"/>
          <w:szCs w:val="16"/>
          <w:lang w:eastAsia="en-US"/>
        </w:rPr>
        <w:t>2012) na moralno tveganje pri izvajanju jamstva za mlade, v primeru če se mladi preveč zanašajo na zunanjo organizacijo, kot je zavod za zaposlovanje, da jim zagotovi zaposlitev. Priporoča uvedbo aktivnega in individualnega vodenja na začetku postopka obravnave, tako da se mladim pomaga pri iskanju prostih delovnih mest ali izobraževalnih ustanov, ki jim ustrezajo, in se jih uči veščin iskanja zaposlitve, na primer pomaga pri pisanju njihovih prijav, tako da se poveča možnost za uspeh.</w:t>
      </w:r>
    </w:p>
  </w:footnote>
  <w:footnote w:id="7">
    <w:p w:rsidR="00F13665" w:rsidRPr="003E4560" w:rsidRDefault="00F13665" w:rsidP="00F13665">
      <w:pPr>
        <w:pStyle w:val="Sprotnaopomba-besedilo"/>
        <w:rPr>
          <w:lang w:val="sl-SI"/>
        </w:rPr>
      </w:pPr>
      <w:r>
        <w:rPr>
          <w:rStyle w:val="Sprotnaopomba-sklic"/>
        </w:rPr>
        <w:footnoteRef/>
      </w:r>
      <w:r>
        <w:t xml:space="preserve"> </w:t>
      </w:r>
      <w:r w:rsidRPr="00A166A8">
        <w:rPr>
          <w:sz w:val="16"/>
          <w:szCs w:val="16"/>
        </w:rPr>
        <w:t>PUM</w:t>
      </w:r>
      <w:r>
        <w:rPr>
          <w:sz w:val="16"/>
          <w:szCs w:val="16"/>
        </w:rPr>
        <w:t>-O</w:t>
      </w:r>
      <w:r w:rsidRPr="00A166A8">
        <w:rPr>
          <w:sz w:val="16"/>
          <w:szCs w:val="16"/>
        </w:rPr>
        <w:t xml:space="preserve"> je </w:t>
      </w:r>
      <w:hyperlink r:id="rId1" w:tgtFrame="_blank" w:history="1">
        <w:r w:rsidRPr="00A166A8">
          <w:rPr>
            <w:sz w:val="16"/>
            <w:szCs w:val="16"/>
          </w:rPr>
          <w:t>javnoveljavni program</w:t>
        </w:r>
      </w:hyperlink>
      <w:r w:rsidRPr="00A166A8">
        <w:rPr>
          <w:sz w:val="16"/>
          <w:szCs w:val="16"/>
        </w:rPr>
        <w:t xml:space="preserve"> neformalnega izobraževanja in se izvaja z namenom, da mladim, ki so brez izobrazbe, poklica in zaposlitve, pomaga pri preseganju socialne osamelosti in jih spodbudi k nadaljevanju šolanja, kjer pa to ni mogoče, spodbuja pridobivanje veščin, ki olajšajo pot do zaposlitve. S pomočjo mentorjev mladi rešujejo tudi težave, ki so pripomogle k temu, da so opustili šolanje (odnosi v družini, slaba samopodoba, odvisnosti, socialne stiske itd.). PUM se v Sloveniji izvaja že vr</w:t>
      </w:r>
      <w:r>
        <w:rPr>
          <w:sz w:val="16"/>
          <w:szCs w:val="16"/>
        </w:rPr>
        <w:t>sto let in dosega odlične učinke.</w:t>
      </w:r>
    </w:p>
  </w:footnote>
  <w:footnote w:id="8">
    <w:p w:rsidR="00F13665" w:rsidRPr="004A24DB" w:rsidRDefault="00F13665" w:rsidP="00F13665">
      <w:pPr>
        <w:pStyle w:val="Sprotnaopomba-besedilo"/>
      </w:pPr>
      <w:r>
        <w:rPr>
          <w:rStyle w:val="Sprotnaopomba-sklic"/>
        </w:rPr>
        <w:footnoteRef/>
      </w:r>
      <w:r>
        <w:t xml:space="preserve"> </w:t>
      </w:r>
      <w:r>
        <w:t xml:space="preserve">Analiza Mladi in trg dela, Zavod RS za zaposlovanje, Ljubljana, oktober 2015, dostopno na:  </w:t>
      </w:r>
      <w:r w:rsidRPr="004A24DB">
        <w:t>http://www.ess.gov.si/_files/7755/Analiza_Mladi_in_trg_dela_2015.pdf</w:t>
      </w:r>
    </w:p>
  </w:footnote>
  <w:footnote w:id="9">
    <w:p w:rsidR="00F13665" w:rsidRPr="0099215C" w:rsidRDefault="00F13665" w:rsidP="00F13665">
      <w:pPr>
        <w:pStyle w:val="Default"/>
        <w:rPr>
          <w:rFonts w:ascii="Times New Roman" w:hAnsi="Times New Roman" w:cs="Times New Roman"/>
          <w:color w:val="auto"/>
          <w:sz w:val="16"/>
          <w:szCs w:val="20"/>
          <w:lang w:eastAsia="en-US"/>
        </w:rPr>
      </w:pPr>
      <w:r>
        <w:rPr>
          <w:rStyle w:val="Sprotnaopomba-sklic"/>
        </w:rPr>
        <w:footnoteRef/>
      </w:r>
      <w:r>
        <w:t xml:space="preserve"> </w:t>
      </w:r>
      <w:r w:rsidRPr="0099215C">
        <w:rPr>
          <w:rFonts w:ascii="Times New Roman" w:hAnsi="Times New Roman" w:cs="Times New Roman"/>
          <w:color w:val="auto"/>
          <w:sz w:val="16"/>
          <w:szCs w:val="20"/>
          <w:lang w:eastAsia="en-US"/>
        </w:rPr>
        <w:t>Indicator Framework for Monitoring the Youth Guarantee</w:t>
      </w:r>
      <w:r>
        <w:rPr>
          <w:rFonts w:ascii="Times New Roman" w:hAnsi="Times New Roman" w:cs="Times New Roman"/>
          <w:color w:val="auto"/>
          <w:sz w:val="16"/>
          <w:szCs w:val="20"/>
          <w:lang w:eastAsia="en-US"/>
        </w:rPr>
        <w:t>,,</w:t>
      </w:r>
      <w:r w:rsidRPr="0099215C">
        <w:rPr>
          <w:rFonts w:ascii="Times New Roman" w:hAnsi="Times New Roman" w:cs="Times New Roman"/>
          <w:color w:val="auto"/>
          <w:sz w:val="16"/>
          <w:szCs w:val="20"/>
          <w:lang w:eastAsia="en-US"/>
        </w:rPr>
        <w:t xml:space="preserve"> INDIC/10/12052015/EN-rev</w:t>
      </w:r>
      <w:r>
        <w:rPr>
          <w:rFonts w:ascii="Times New Roman" w:hAnsi="Times New Roman" w:cs="Times New Roman"/>
          <w:color w:val="auto"/>
          <w:sz w:val="16"/>
          <w:szCs w:val="20"/>
          <w:lang w:eastAsia="en-US"/>
        </w:rPr>
        <w:t xml:space="preserve">; dostopno: </w:t>
      </w:r>
      <w:r w:rsidRPr="0099215C">
        <w:rPr>
          <w:rFonts w:ascii="Times New Roman" w:hAnsi="Times New Roman" w:cs="Times New Roman"/>
          <w:color w:val="auto"/>
          <w:sz w:val="16"/>
          <w:szCs w:val="20"/>
          <w:lang w:eastAsia="en-US"/>
        </w:rPr>
        <w:t>http://ec.europa.eu/social/main.jsp?catId=1094&amp;langId=en</w:t>
      </w:r>
    </w:p>
    <w:p w:rsidR="00F13665" w:rsidRDefault="00F13665" w:rsidP="00F13665">
      <w:pPr>
        <w:pStyle w:val="Sprotnaopomba-besedilo"/>
      </w:pPr>
    </w:p>
  </w:footnote>
  <w:footnote w:id="10">
    <w:p w:rsidR="00F13665" w:rsidRPr="0099215C" w:rsidRDefault="00F13665" w:rsidP="00F13665">
      <w:pPr>
        <w:pStyle w:val="Default"/>
        <w:rPr>
          <w:rFonts w:ascii="Times New Roman" w:hAnsi="Times New Roman" w:cs="Times New Roman"/>
          <w:color w:val="auto"/>
          <w:sz w:val="16"/>
          <w:szCs w:val="20"/>
          <w:lang w:eastAsia="en-US"/>
        </w:rPr>
      </w:pPr>
      <w:r>
        <w:rPr>
          <w:rStyle w:val="Sprotnaopomba-sklic"/>
        </w:rPr>
        <w:footnoteRef/>
      </w:r>
      <w:r w:rsidRPr="0099215C">
        <w:rPr>
          <w:rFonts w:ascii="Times New Roman" w:hAnsi="Times New Roman" w:cs="Times New Roman"/>
          <w:color w:val="auto"/>
          <w:sz w:val="16"/>
          <w:szCs w:val="20"/>
          <w:lang w:eastAsia="en-US"/>
        </w:rPr>
        <w:t>Indicator Framework for Monitoring the Youth Guarantee</w:t>
      </w:r>
      <w:r>
        <w:rPr>
          <w:rFonts w:ascii="Times New Roman" w:hAnsi="Times New Roman" w:cs="Times New Roman"/>
          <w:color w:val="auto"/>
          <w:sz w:val="16"/>
          <w:szCs w:val="20"/>
          <w:lang w:eastAsia="en-US"/>
        </w:rPr>
        <w:t>,,</w:t>
      </w:r>
      <w:r w:rsidRPr="0099215C">
        <w:rPr>
          <w:rFonts w:ascii="Times New Roman" w:hAnsi="Times New Roman" w:cs="Times New Roman"/>
          <w:color w:val="auto"/>
          <w:sz w:val="16"/>
          <w:szCs w:val="20"/>
          <w:lang w:eastAsia="en-US"/>
        </w:rPr>
        <w:t xml:space="preserve"> INDIC/10/12052015/EN-rev</w:t>
      </w:r>
      <w:r>
        <w:rPr>
          <w:rFonts w:ascii="Times New Roman" w:hAnsi="Times New Roman" w:cs="Times New Roman"/>
          <w:color w:val="auto"/>
          <w:sz w:val="16"/>
          <w:szCs w:val="20"/>
          <w:lang w:eastAsia="en-US"/>
        </w:rPr>
        <w:t xml:space="preserve">; dostopno: </w:t>
      </w:r>
      <w:r w:rsidRPr="0099215C">
        <w:rPr>
          <w:rFonts w:ascii="Times New Roman" w:hAnsi="Times New Roman" w:cs="Times New Roman"/>
          <w:color w:val="auto"/>
          <w:sz w:val="16"/>
          <w:szCs w:val="20"/>
          <w:lang w:eastAsia="en-US"/>
        </w:rPr>
        <w:t>http://ec.europa.eu/social/main.jsp?catId=1094&amp;langId=en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E3294D6"/>
    <w:lvl w:ilvl="0">
      <w:start w:val="1"/>
      <w:numFmt w:val="decimal"/>
      <w:pStyle w:val="Otevilenseznam"/>
      <w:lvlText w:val="%1."/>
      <w:lvlJc w:val="left"/>
      <w:pPr>
        <w:tabs>
          <w:tab w:val="num" w:pos="360"/>
        </w:tabs>
        <w:ind w:left="360" w:hanging="360"/>
      </w:pPr>
      <w:rPr>
        <w:rFonts w:hint="default"/>
      </w:rPr>
    </w:lvl>
  </w:abstractNum>
  <w:abstractNum w:abstractNumId="1" w15:restartNumberingAfterBreak="0">
    <w:nsid w:val="077E2218"/>
    <w:multiLevelType w:val="hybridMultilevel"/>
    <w:tmpl w:val="C7D02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F12F9"/>
    <w:multiLevelType w:val="hybridMultilevel"/>
    <w:tmpl w:val="C1440250"/>
    <w:lvl w:ilvl="0" w:tplc="1C401A42">
      <w:start w:val="1"/>
      <w:numFmt w:val="decimal"/>
      <w:lvlText w:val="%1-"/>
      <w:lvlJc w:val="left"/>
      <w:pPr>
        <w:ind w:left="473" w:hanging="360"/>
      </w:pPr>
      <w:rPr>
        <w:rFonts w:hint="default"/>
      </w:rPr>
    </w:lvl>
    <w:lvl w:ilvl="1" w:tplc="04240019" w:tentative="1">
      <w:start w:val="1"/>
      <w:numFmt w:val="lowerLetter"/>
      <w:lvlText w:val="%2."/>
      <w:lvlJc w:val="left"/>
      <w:pPr>
        <w:ind w:left="1193" w:hanging="360"/>
      </w:pPr>
    </w:lvl>
    <w:lvl w:ilvl="2" w:tplc="0424001B" w:tentative="1">
      <w:start w:val="1"/>
      <w:numFmt w:val="lowerRoman"/>
      <w:lvlText w:val="%3."/>
      <w:lvlJc w:val="right"/>
      <w:pPr>
        <w:ind w:left="1913" w:hanging="180"/>
      </w:pPr>
    </w:lvl>
    <w:lvl w:ilvl="3" w:tplc="0424000F" w:tentative="1">
      <w:start w:val="1"/>
      <w:numFmt w:val="decimal"/>
      <w:lvlText w:val="%4."/>
      <w:lvlJc w:val="left"/>
      <w:pPr>
        <w:ind w:left="2633" w:hanging="360"/>
      </w:pPr>
    </w:lvl>
    <w:lvl w:ilvl="4" w:tplc="04240019" w:tentative="1">
      <w:start w:val="1"/>
      <w:numFmt w:val="lowerLetter"/>
      <w:lvlText w:val="%5."/>
      <w:lvlJc w:val="left"/>
      <w:pPr>
        <w:ind w:left="3353" w:hanging="360"/>
      </w:pPr>
    </w:lvl>
    <w:lvl w:ilvl="5" w:tplc="0424001B" w:tentative="1">
      <w:start w:val="1"/>
      <w:numFmt w:val="lowerRoman"/>
      <w:lvlText w:val="%6."/>
      <w:lvlJc w:val="right"/>
      <w:pPr>
        <w:ind w:left="4073" w:hanging="180"/>
      </w:pPr>
    </w:lvl>
    <w:lvl w:ilvl="6" w:tplc="0424000F" w:tentative="1">
      <w:start w:val="1"/>
      <w:numFmt w:val="decimal"/>
      <w:lvlText w:val="%7."/>
      <w:lvlJc w:val="left"/>
      <w:pPr>
        <w:ind w:left="4793" w:hanging="360"/>
      </w:pPr>
    </w:lvl>
    <w:lvl w:ilvl="7" w:tplc="04240019" w:tentative="1">
      <w:start w:val="1"/>
      <w:numFmt w:val="lowerLetter"/>
      <w:lvlText w:val="%8."/>
      <w:lvlJc w:val="left"/>
      <w:pPr>
        <w:ind w:left="5513" w:hanging="360"/>
      </w:pPr>
    </w:lvl>
    <w:lvl w:ilvl="8" w:tplc="0424001B" w:tentative="1">
      <w:start w:val="1"/>
      <w:numFmt w:val="lowerRoman"/>
      <w:lvlText w:val="%9."/>
      <w:lvlJc w:val="right"/>
      <w:pPr>
        <w:ind w:left="6233" w:hanging="180"/>
      </w:pPr>
    </w:lvl>
  </w:abstractNum>
  <w:abstractNum w:abstractNumId="3" w15:restartNumberingAfterBreak="0">
    <w:nsid w:val="12B2592F"/>
    <w:multiLevelType w:val="hybridMultilevel"/>
    <w:tmpl w:val="96EC82AA"/>
    <w:lvl w:ilvl="0" w:tplc="42D6870E">
      <w:start w:val="3"/>
      <w:numFmt w:val="bullet"/>
      <w:lvlText w:val="-"/>
      <w:lvlJc w:val="left"/>
      <w:pPr>
        <w:ind w:left="720" w:hanging="360"/>
      </w:pPr>
      <w:rPr>
        <w:rFonts w:ascii="Arial" w:eastAsia="Times New Roman" w:hAnsi="Arial" w:cs="Arial" w:hint="default"/>
        <w:b w:val="0"/>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5DC5C47"/>
    <w:multiLevelType w:val="hybridMultilevel"/>
    <w:tmpl w:val="20A0EA86"/>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312269"/>
    <w:multiLevelType w:val="hybridMultilevel"/>
    <w:tmpl w:val="CA56D720"/>
    <w:lvl w:ilvl="0" w:tplc="5DEEEED6">
      <w:start w:val="1"/>
      <w:numFmt w:val="bullet"/>
      <w:pStyle w:val="Oznaenseznam"/>
      <w:lvlText w:val=""/>
      <w:lvlJc w:val="left"/>
      <w:pPr>
        <w:ind w:left="644" w:hanging="360"/>
      </w:pPr>
      <w:rPr>
        <w:rFonts w:ascii="Symbol" w:hAnsi="Symbol"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6" w15:restartNumberingAfterBreak="0">
    <w:nsid w:val="19CE29AC"/>
    <w:multiLevelType w:val="hybridMultilevel"/>
    <w:tmpl w:val="BBE85580"/>
    <w:lvl w:ilvl="0" w:tplc="71EE2390">
      <w:start w:val="2"/>
      <w:numFmt w:val="bullet"/>
      <w:pStyle w:val="Besedilooblaka"/>
      <w:lvlText w:val=""/>
      <w:lvlJc w:val="left"/>
      <w:pPr>
        <w:ind w:left="360" w:hanging="360"/>
      </w:pPr>
      <w:rPr>
        <w:rFonts w:ascii="Symbol" w:eastAsia="Times New Roman" w:hAnsi="Symbol" w:cs="Times New Roman" w:hint="default"/>
      </w:rPr>
    </w:lvl>
    <w:lvl w:ilvl="1" w:tplc="A69E8D44">
      <w:start w:val="1"/>
      <w:numFmt w:val="bullet"/>
      <w:lvlText w:val="o"/>
      <w:lvlJc w:val="left"/>
      <w:pPr>
        <w:ind w:left="1800" w:hanging="360"/>
      </w:pPr>
      <w:rPr>
        <w:rFonts w:ascii="Courier New" w:hAnsi="Courier New" w:cs="Courier New" w:hint="default"/>
      </w:rPr>
    </w:lvl>
    <w:lvl w:ilvl="2" w:tplc="11A2E458" w:tentative="1">
      <w:start w:val="1"/>
      <w:numFmt w:val="bullet"/>
      <w:lvlText w:val=""/>
      <w:lvlJc w:val="left"/>
      <w:pPr>
        <w:ind w:left="2520" w:hanging="360"/>
      </w:pPr>
      <w:rPr>
        <w:rFonts w:ascii="Wingdings" w:hAnsi="Wingdings" w:hint="default"/>
      </w:rPr>
    </w:lvl>
    <w:lvl w:ilvl="3" w:tplc="A732B144" w:tentative="1">
      <w:start w:val="1"/>
      <w:numFmt w:val="bullet"/>
      <w:lvlText w:val=""/>
      <w:lvlJc w:val="left"/>
      <w:pPr>
        <w:ind w:left="3240" w:hanging="360"/>
      </w:pPr>
      <w:rPr>
        <w:rFonts w:ascii="Symbol" w:hAnsi="Symbol" w:hint="default"/>
      </w:rPr>
    </w:lvl>
    <w:lvl w:ilvl="4" w:tplc="358A7D44" w:tentative="1">
      <w:start w:val="1"/>
      <w:numFmt w:val="bullet"/>
      <w:lvlText w:val="o"/>
      <w:lvlJc w:val="left"/>
      <w:pPr>
        <w:ind w:left="3960" w:hanging="360"/>
      </w:pPr>
      <w:rPr>
        <w:rFonts w:ascii="Courier New" w:hAnsi="Courier New" w:cs="Courier New" w:hint="default"/>
      </w:rPr>
    </w:lvl>
    <w:lvl w:ilvl="5" w:tplc="134240C4" w:tentative="1">
      <w:start w:val="1"/>
      <w:numFmt w:val="bullet"/>
      <w:lvlText w:val=""/>
      <w:lvlJc w:val="left"/>
      <w:pPr>
        <w:ind w:left="4680" w:hanging="360"/>
      </w:pPr>
      <w:rPr>
        <w:rFonts w:ascii="Wingdings" w:hAnsi="Wingdings" w:hint="default"/>
      </w:rPr>
    </w:lvl>
    <w:lvl w:ilvl="6" w:tplc="1390F656" w:tentative="1">
      <w:start w:val="1"/>
      <w:numFmt w:val="bullet"/>
      <w:lvlText w:val=""/>
      <w:lvlJc w:val="left"/>
      <w:pPr>
        <w:ind w:left="5400" w:hanging="360"/>
      </w:pPr>
      <w:rPr>
        <w:rFonts w:ascii="Symbol" w:hAnsi="Symbol" w:hint="default"/>
      </w:rPr>
    </w:lvl>
    <w:lvl w:ilvl="7" w:tplc="D5C0D090" w:tentative="1">
      <w:start w:val="1"/>
      <w:numFmt w:val="bullet"/>
      <w:lvlText w:val="o"/>
      <w:lvlJc w:val="left"/>
      <w:pPr>
        <w:ind w:left="6120" w:hanging="360"/>
      </w:pPr>
      <w:rPr>
        <w:rFonts w:ascii="Courier New" w:hAnsi="Courier New" w:cs="Courier New" w:hint="default"/>
      </w:rPr>
    </w:lvl>
    <w:lvl w:ilvl="8" w:tplc="CA384010" w:tentative="1">
      <w:start w:val="1"/>
      <w:numFmt w:val="bullet"/>
      <w:lvlText w:val=""/>
      <w:lvlJc w:val="left"/>
      <w:pPr>
        <w:ind w:left="6840" w:hanging="360"/>
      </w:pPr>
      <w:rPr>
        <w:rFonts w:ascii="Wingdings" w:hAnsi="Wingdings" w:hint="default"/>
      </w:rPr>
    </w:lvl>
  </w:abstractNum>
  <w:abstractNum w:abstractNumId="7" w15:restartNumberingAfterBreak="0">
    <w:nsid w:val="1C3C5682"/>
    <w:multiLevelType w:val="hybridMultilevel"/>
    <w:tmpl w:val="760C1568"/>
    <w:lvl w:ilvl="0" w:tplc="71EE2390">
      <w:start w:val="1"/>
      <w:numFmt w:val="upperRoman"/>
      <w:lvlText w:val="%1."/>
      <w:lvlJc w:val="left"/>
      <w:pPr>
        <w:ind w:left="1080" w:hanging="720"/>
      </w:pPr>
      <w:rPr>
        <w:rFonts w:hint="default"/>
      </w:rPr>
    </w:lvl>
    <w:lvl w:ilvl="1" w:tplc="A69E8D44" w:tentative="1">
      <w:start w:val="1"/>
      <w:numFmt w:val="lowerLetter"/>
      <w:lvlText w:val="%2."/>
      <w:lvlJc w:val="left"/>
      <w:pPr>
        <w:ind w:left="1440" w:hanging="360"/>
      </w:pPr>
    </w:lvl>
    <w:lvl w:ilvl="2" w:tplc="11A2E458" w:tentative="1">
      <w:start w:val="1"/>
      <w:numFmt w:val="lowerRoman"/>
      <w:lvlText w:val="%3."/>
      <w:lvlJc w:val="right"/>
      <w:pPr>
        <w:ind w:left="2160" w:hanging="180"/>
      </w:pPr>
    </w:lvl>
    <w:lvl w:ilvl="3" w:tplc="A732B144" w:tentative="1">
      <w:start w:val="1"/>
      <w:numFmt w:val="decimal"/>
      <w:lvlText w:val="%4."/>
      <w:lvlJc w:val="left"/>
      <w:pPr>
        <w:ind w:left="2880" w:hanging="360"/>
      </w:pPr>
    </w:lvl>
    <w:lvl w:ilvl="4" w:tplc="358A7D44" w:tentative="1">
      <w:start w:val="1"/>
      <w:numFmt w:val="lowerLetter"/>
      <w:lvlText w:val="%5."/>
      <w:lvlJc w:val="left"/>
      <w:pPr>
        <w:ind w:left="3600" w:hanging="360"/>
      </w:pPr>
    </w:lvl>
    <w:lvl w:ilvl="5" w:tplc="134240C4" w:tentative="1">
      <w:start w:val="1"/>
      <w:numFmt w:val="lowerRoman"/>
      <w:lvlText w:val="%6."/>
      <w:lvlJc w:val="right"/>
      <w:pPr>
        <w:ind w:left="4320" w:hanging="180"/>
      </w:pPr>
    </w:lvl>
    <w:lvl w:ilvl="6" w:tplc="1390F656" w:tentative="1">
      <w:start w:val="1"/>
      <w:numFmt w:val="decimal"/>
      <w:lvlText w:val="%7."/>
      <w:lvlJc w:val="left"/>
      <w:pPr>
        <w:ind w:left="5040" w:hanging="360"/>
      </w:pPr>
    </w:lvl>
    <w:lvl w:ilvl="7" w:tplc="D5C0D090" w:tentative="1">
      <w:start w:val="1"/>
      <w:numFmt w:val="lowerLetter"/>
      <w:lvlText w:val="%8."/>
      <w:lvlJc w:val="left"/>
      <w:pPr>
        <w:ind w:left="5760" w:hanging="360"/>
      </w:pPr>
    </w:lvl>
    <w:lvl w:ilvl="8" w:tplc="CA384010" w:tentative="1">
      <w:start w:val="1"/>
      <w:numFmt w:val="lowerRoman"/>
      <w:lvlText w:val="%9."/>
      <w:lvlJc w:val="right"/>
      <w:pPr>
        <w:ind w:left="6480" w:hanging="180"/>
      </w:pPr>
    </w:lvl>
  </w:abstractNum>
  <w:abstractNum w:abstractNumId="8" w15:restartNumberingAfterBreak="0">
    <w:nsid w:val="24174227"/>
    <w:multiLevelType w:val="hybridMultilevel"/>
    <w:tmpl w:val="CB147DB0"/>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C752D"/>
    <w:multiLevelType w:val="hybridMultilevel"/>
    <w:tmpl w:val="426A40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A11C5B"/>
    <w:multiLevelType w:val="hybridMultilevel"/>
    <w:tmpl w:val="511065A0"/>
    <w:lvl w:ilvl="0" w:tplc="A302EB54">
      <w:numFmt w:val="bullet"/>
      <w:lvlText w:val="-"/>
      <w:lvlJc w:val="left"/>
      <w:pPr>
        <w:ind w:left="360" w:hanging="360"/>
      </w:pPr>
      <w:rPr>
        <w:rFonts w:ascii="Calibri" w:eastAsia="Calibri" w:hAnsi="Calibri" w:cs="Times New Roman" w:hint="default"/>
      </w:rPr>
    </w:lvl>
    <w:lvl w:ilvl="1" w:tplc="04240019">
      <w:start w:val="1"/>
      <w:numFmt w:val="bullet"/>
      <w:pStyle w:val="Oznaenseznam2"/>
      <w:lvlText w:val="o"/>
      <w:lvlJc w:val="left"/>
      <w:pPr>
        <w:ind w:left="1800" w:hanging="360"/>
      </w:pPr>
      <w:rPr>
        <w:rFonts w:ascii="Courier New" w:hAnsi="Courier New" w:cs="Courier New" w:hint="default"/>
      </w:rPr>
    </w:lvl>
    <w:lvl w:ilvl="2" w:tplc="0424001B" w:tentative="1">
      <w:start w:val="1"/>
      <w:numFmt w:val="bullet"/>
      <w:lvlText w:val=""/>
      <w:lvlJc w:val="left"/>
      <w:pPr>
        <w:ind w:left="2520" w:hanging="360"/>
      </w:pPr>
      <w:rPr>
        <w:rFonts w:ascii="Wingdings" w:hAnsi="Wingdings" w:hint="default"/>
      </w:rPr>
    </w:lvl>
    <w:lvl w:ilvl="3" w:tplc="0424000F" w:tentative="1">
      <w:start w:val="1"/>
      <w:numFmt w:val="bullet"/>
      <w:lvlText w:val=""/>
      <w:lvlJc w:val="left"/>
      <w:pPr>
        <w:ind w:left="3240" w:hanging="360"/>
      </w:pPr>
      <w:rPr>
        <w:rFonts w:ascii="Symbol" w:hAnsi="Symbol" w:hint="default"/>
      </w:rPr>
    </w:lvl>
    <w:lvl w:ilvl="4" w:tplc="04240019" w:tentative="1">
      <w:start w:val="1"/>
      <w:numFmt w:val="bullet"/>
      <w:lvlText w:val="o"/>
      <w:lvlJc w:val="left"/>
      <w:pPr>
        <w:ind w:left="3960" w:hanging="360"/>
      </w:pPr>
      <w:rPr>
        <w:rFonts w:ascii="Courier New" w:hAnsi="Courier New" w:cs="Courier New" w:hint="default"/>
      </w:rPr>
    </w:lvl>
    <w:lvl w:ilvl="5" w:tplc="0424001B" w:tentative="1">
      <w:start w:val="1"/>
      <w:numFmt w:val="bullet"/>
      <w:lvlText w:val=""/>
      <w:lvlJc w:val="left"/>
      <w:pPr>
        <w:ind w:left="4680" w:hanging="360"/>
      </w:pPr>
      <w:rPr>
        <w:rFonts w:ascii="Wingdings" w:hAnsi="Wingdings" w:hint="default"/>
      </w:rPr>
    </w:lvl>
    <w:lvl w:ilvl="6" w:tplc="0424000F" w:tentative="1">
      <w:start w:val="1"/>
      <w:numFmt w:val="bullet"/>
      <w:lvlText w:val=""/>
      <w:lvlJc w:val="left"/>
      <w:pPr>
        <w:ind w:left="5400" w:hanging="360"/>
      </w:pPr>
      <w:rPr>
        <w:rFonts w:ascii="Symbol" w:hAnsi="Symbol" w:hint="default"/>
      </w:rPr>
    </w:lvl>
    <w:lvl w:ilvl="7" w:tplc="04240019" w:tentative="1">
      <w:start w:val="1"/>
      <w:numFmt w:val="bullet"/>
      <w:lvlText w:val="o"/>
      <w:lvlJc w:val="left"/>
      <w:pPr>
        <w:ind w:left="6120" w:hanging="360"/>
      </w:pPr>
      <w:rPr>
        <w:rFonts w:ascii="Courier New" w:hAnsi="Courier New" w:cs="Courier New" w:hint="default"/>
      </w:rPr>
    </w:lvl>
    <w:lvl w:ilvl="8" w:tplc="0424001B" w:tentative="1">
      <w:start w:val="1"/>
      <w:numFmt w:val="bullet"/>
      <w:lvlText w:val=""/>
      <w:lvlJc w:val="left"/>
      <w:pPr>
        <w:ind w:left="6840" w:hanging="360"/>
      </w:pPr>
      <w:rPr>
        <w:rFonts w:ascii="Wingdings" w:hAnsi="Wingdings" w:hint="default"/>
      </w:rPr>
    </w:lvl>
  </w:abstractNum>
  <w:abstractNum w:abstractNumId="11" w15:restartNumberingAfterBreak="0">
    <w:nsid w:val="33D22AD7"/>
    <w:multiLevelType w:val="hybridMultilevel"/>
    <w:tmpl w:val="8D00AB98"/>
    <w:lvl w:ilvl="0" w:tplc="2AC2C1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3F6AE5"/>
    <w:multiLevelType w:val="hybridMultilevel"/>
    <w:tmpl w:val="AE6CD5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04240001">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A7428F0"/>
    <w:multiLevelType w:val="hybridMultilevel"/>
    <w:tmpl w:val="5FB2C5EA"/>
    <w:lvl w:ilvl="0" w:tplc="A89AB17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130DDD"/>
    <w:multiLevelType w:val="hybridMultilevel"/>
    <w:tmpl w:val="A5FC62C2"/>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C4380F"/>
    <w:multiLevelType w:val="hybridMultilevel"/>
    <w:tmpl w:val="F89C25BA"/>
    <w:lvl w:ilvl="0" w:tplc="6AB41B1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353FC9"/>
    <w:multiLevelType w:val="multilevel"/>
    <w:tmpl w:val="CA64ED7C"/>
    <w:lvl w:ilvl="0">
      <w:start w:val="1"/>
      <w:numFmt w:val="decimal"/>
      <w:pStyle w:val="ZRSZNaslov1"/>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45D842FA"/>
    <w:multiLevelType w:val="hybridMultilevel"/>
    <w:tmpl w:val="744C1B56"/>
    <w:lvl w:ilvl="0" w:tplc="2AC2C1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53532A"/>
    <w:multiLevelType w:val="hybridMultilevel"/>
    <w:tmpl w:val="9320CD16"/>
    <w:lvl w:ilvl="0" w:tplc="2AC2C1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A5038A"/>
    <w:multiLevelType w:val="hybridMultilevel"/>
    <w:tmpl w:val="78B2EAB8"/>
    <w:lvl w:ilvl="0" w:tplc="9EA80FD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0871656"/>
    <w:multiLevelType w:val="hybridMultilevel"/>
    <w:tmpl w:val="A82C0C8C"/>
    <w:lvl w:ilvl="0" w:tplc="6AB41B1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6F73E1"/>
    <w:multiLevelType w:val="hybridMultilevel"/>
    <w:tmpl w:val="2B943408"/>
    <w:lvl w:ilvl="0" w:tplc="A302EB54">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DD0772"/>
    <w:multiLevelType w:val="hybridMultilevel"/>
    <w:tmpl w:val="1B7253D8"/>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300D9"/>
    <w:multiLevelType w:val="hybridMultilevel"/>
    <w:tmpl w:val="B87CE7B8"/>
    <w:lvl w:ilvl="0" w:tplc="A302EB54">
      <w:start w:val="49"/>
      <w:numFmt w:val="bullet"/>
      <w:lvlText w:val=""/>
      <w:lvlJc w:val="left"/>
      <w:pPr>
        <w:ind w:left="720" w:hanging="360"/>
      </w:pPr>
      <w:rPr>
        <w:rFonts w:ascii="Symbol" w:eastAsia="Times New Roman" w:hAnsi="Symbol" w:cs="Times New Roman" w:hint="default"/>
      </w:rPr>
    </w:lvl>
    <w:lvl w:ilvl="1" w:tplc="1C206C52">
      <w:start w:val="1"/>
      <w:numFmt w:val="bullet"/>
      <w:lvlText w:val=""/>
      <w:lvlJc w:val="left"/>
      <w:pPr>
        <w:ind w:left="36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96015A"/>
    <w:multiLevelType w:val="hybridMultilevel"/>
    <w:tmpl w:val="5212EAA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D96556C"/>
    <w:multiLevelType w:val="hybridMultilevel"/>
    <w:tmpl w:val="64244940"/>
    <w:lvl w:ilvl="0" w:tplc="A302EB54">
      <w:start w:val="49"/>
      <w:numFmt w:val="bullet"/>
      <w:lvlText w:val=""/>
      <w:lvlJc w:val="left"/>
      <w:pPr>
        <w:ind w:left="1776" w:hanging="360"/>
      </w:pPr>
      <w:rPr>
        <w:rFonts w:ascii="Symbol" w:eastAsia="Times New Roman" w:hAnsi="Symbol"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8" w15:restartNumberingAfterBreak="0">
    <w:nsid w:val="6DD85902"/>
    <w:multiLevelType w:val="hybridMultilevel"/>
    <w:tmpl w:val="C63EE5B8"/>
    <w:lvl w:ilvl="0" w:tplc="2250C324">
      <w:start w:val="1"/>
      <w:numFmt w:val="bullet"/>
      <w:pStyle w:val="okvirjenobesedilo"/>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3E2D49"/>
    <w:multiLevelType w:val="hybridMultilevel"/>
    <w:tmpl w:val="5FFA733E"/>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072C9E"/>
    <w:multiLevelType w:val="hybridMultilevel"/>
    <w:tmpl w:val="58261EA0"/>
    <w:lvl w:ilvl="0" w:tplc="1C206C52">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1" w15:restartNumberingAfterBreak="0">
    <w:nsid w:val="79A340B6"/>
    <w:multiLevelType w:val="hybridMultilevel"/>
    <w:tmpl w:val="B48CD8BA"/>
    <w:lvl w:ilvl="0" w:tplc="6AB41B12">
      <w:start w:val="2"/>
      <w:numFmt w:val="bullet"/>
      <w:lvlText w:val="-"/>
      <w:lvlJc w:val="left"/>
      <w:pPr>
        <w:ind w:left="833" w:hanging="360"/>
      </w:pPr>
      <w:rPr>
        <w:rFonts w:ascii="Arial" w:eastAsia="Calibri" w:hAnsi="Arial" w:cs="Arial" w:hint="default"/>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32" w15:restartNumberingAfterBreak="0">
    <w:nsid w:val="7A141DA4"/>
    <w:multiLevelType w:val="hybridMultilevel"/>
    <w:tmpl w:val="D05E23BA"/>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CE6D7F"/>
    <w:multiLevelType w:val="hybridMultilevel"/>
    <w:tmpl w:val="A9022610"/>
    <w:lvl w:ilvl="0" w:tplc="A1A242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390DA8"/>
    <w:multiLevelType w:val="hybridMultilevel"/>
    <w:tmpl w:val="13A622EE"/>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3D1592"/>
    <w:multiLevelType w:val="multilevel"/>
    <w:tmpl w:val="6F0489C6"/>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num w:numId="1">
    <w:abstractNumId w:val="7"/>
  </w:num>
  <w:num w:numId="2">
    <w:abstractNumId w:val="22"/>
  </w:num>
  <w:num w:numId="3">
    <w:abstractNumId w:val="25"/>
  </w:num>
  <w:num w:numId="4">
    <w:abstractNumId w:val="34"/>
  </w:num>
  <w:num w:numId="5">
    <w:abstractNumId w:val="10"/>
  </w:num>
  <w:num w:numId="6">
    <w:abstractNumId w:val="13"/>
  </w:num>
  <w:num w:numId="7">
    <w:abstractNumId w:val="6"/>
  </w:num>
  <w:num w:numId="8">
    <w:abstractNumId w:val="0"/>
  </w:num>
  <w:num w:numId="9">
    <w:abstractNumId w:val="5"/>
  </w:num>
  <w:num w:numId="10">
    <w:abstractNumId w:val="28"/>
  </w:num>
  <w:num w:numId="11">
    <w:abstractNumId w:val="35"/>
  </w:num>
  <w:num w:numId="12">
    <w:abstractNumId w:val="32"/>
  </w:num>
  <w:num w:numId="13">
    <w:abstractNumId w:val="19"/>
  </w:num>
  <w:num w:numId="14">
    <w:abstractNumId w:val="17"/>
  </w:num>
  <w:num w:numId="15">
    <w:abstractNumId w:val="26"/>
  </w:num>
  <w:num w:numId="16">
    <w:abstractNumId w:val="33"/>
  </w:num>
  <w:num w:numId="17">
    <w:abstractNumId w:val="23"/>
  </w:num>
  <w:num w:numId="18">
    <w:abstractNumId w:val="27"/>
  </w:num>
  <w:num w:numId="19">
    <w:abstractNumId w:val="4"/>
  </w:num>
  <w:num w:numId="20">
    <w:abstractNumId w:val="14"/>
  </w:num>
  <w:num w:numId="21">
    <w:abstractNumId w:val="12"/>
  </w:num>
  <w:num w:numId="22">
    <w:abstractNumId w:val="29"/>
  </w:num>
  <w:num w:numId="23">
    <w:abstractNumId w:val="8"/>
  </w:num>
  <w:num w:numId="24">
    <w:abstractNumId w:val="24"/>
  </w:num>
  <w:num w:numId="25">
    <w:abstractNumId w:val="11"/>
  </w:num>
  <w:num w:numId="26">
    <w:abstractNumId w:val="15"/>
  </w:num>
  <w:num w:numId="27">
    <w:abstractNumId w:val="30"/>
  </w:num>
  <w:num w:numId="28">
    <w:abstractNumId w:val="18"/>
  </w:num>
  <w:num w:numId="29">
    <w:abstractNumId w:val="13"/>
    <w:lvlOverride w:ilvl="0"/>
    <w:lvlOverride w:ilvl="1"/>
    <w:lvlOverride w:ilvl="2"/>
    <w:lvlOverride w:ilvl="3"/>
    <w:lvlOverride w:ilvl="4"/>
    <w:lvlOverride w:ilvl="5"/>
    <w:lvlOverride w:ilvl="6"/>
    <w:lvlOverride w:ilvl="7"/>
    <w:lvlOverride w:ilvl="8"/>
  </w:num>
  <w:num w:numId="30">
    <w:abstractNumId w:val="9"/>
  </w:num>
  <w:num w:numId="31">
    <w:abstractNumId w:val="16"/>
  </w:num>
  <w:num w:numId="32">
    <w:abstractNumId w:val="21"/>
  </w:num>
  <w:num w:numId="33">
    <w:abstractNumId w:val="31"/>
  </w:num>
  <w:num w:numId="34">
    <w:abstractNumId w:val="3"/>
    <w:lvlOverride w:ilvl="0"/>
    <w:lvlOverride w:ilvl="1"/>
    <w:lvlOverride w:ilvl="2"/>
    <w:lvlOverride w:ilvl="3"/>
    <w:lvlOverride w:ilvl="4"/>
    <w:lvlOverride w:ilvl="5"/>
    <w:lvlOverride w:ilvl="6"/>
    <w:lvlOverride w:ilvl="7"/>
    <w:lvlOverride w:ilvl="8"/>
  </w:num>
  <w:num w:numId="35">
    <w:abstractNumId w:val="2"/>
  </w:num>
  <w:num w:numId="36">
    <w:abstractNumId w:val="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65"/>
    <w:rsid w:val="004156D1"/>
    <w:rsid w:val="00F13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9CEEC"/>
  <w15:chartTrackingRefBased/>
  <w15:docId w15:val="{6F85F4C6-108C-4CC8-A6C2-82DDFEA6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qFormat/>
    <w:rsid w:val="00F13665"/>
    <w:pPr>
      <w:numPr>
        <w:numId w:val="11"/>
      </w:numPr>
      <w:spacing w:before="480" w:after="360" w:line="240" w:lineRule="auto"/>
      <w:contextualSpacing/>
      <w:jc w:val="both"/>
      <w:outlineLvl w:val="0"/>
    </w:pPr>
    <w:rPr>
      <w:rFonts w:ascii="Arial" w:eastAsia="Times New Roman" w:hAnsi="Arial" w:cs="Times New Roman"/>
      <w:b/>
      <w:noProof/>
      <w:sz w:val="24"/>
      <w:szCs w:val="20"/>
      <w:lang w:val="x-none"/>
    </w:rPr>
  </w:style>
  <w:style w:type="paragraph" w:styleId="Naslov2">
    <w:name w:val="heading 2"/>
    <w:basedOn w:val="Navaden"/>
    <w:next w:val="Navaden"/>
    <w:link w:val="Naslov2Znak"/>
    <w:uiPriority w:val="99"/>
    <w:qFormat/>
    <w:rsid w:val="00F13665"/>
    <w:pPr>
      <w:numPr>
        <w:ilvl w:val="1"/>
        <w:numId w:val="11"/>
      </w:numPr>
      <w:tabs>
        <w:tab w:val="left" w:pos="794"/>
      </w:tabs>
      <w:spacing w:before="480" w:after="360" w:line="240" w:lineRule="auto"/>
      <w:jc w:val="both"/>
      <w:outlineLvl w:val="1"/>
    </w:pPr>
    <w:rPr>
      <w:rFonts w:ascii="Arial" w:eastAsia="Times New Roman" w:hAnsi="Arial" w:cs="Times New Roman"/>
      <w:b/>
      <w:noProof/>
      <w:sz w:val="20"/>
      <w:szCs w:val="20"/>
      <w:lang w:val="x-none"/>
    </w:rPr>
  </w:style>
  <w:style w:type="paragraph" w:styleId="Naslov3">
    <w:name w:val="heading 3"/>
    <w:basedOn w:val="Navaden"/>
    <w:next w:val="Navaden"/>
    <w:link w:val="Naslov3Znak"/>
    <w:uiPriority w:val="99"/>
    <w:qFormat/>
    <w:rsid w:val="00F13665"/>
    <w:pPr>
      <w:keepNext/>
      <w:keepLines/>
      <w:numPr>
        <w:ilvl w:val="2"/>
        <w:numId w:val="11"/>
      </w:numPr>
      <w:spacing w:before="360" w:after="240" w:line="360" w:lineRule="auto"/>
      <w:jc w:val="both"/>
      <w:outlineLvl w:val="2"/>
    </w:pPr>
    <w:rPr>
      <w:rFonts w:ascii="Arial" w:eastAsia="Times New Roman" w:hAnsi="Arial" w:cs="Times New Roman"/>
      <w:b/>
      <w:bCs/>
      <w:sz w:val="20"/>
      <w:szCs w:val="24"/>
      <w:lang w:val="x-none"/>
    </w:rPr>
  </w:style>
  <w:style w:type="paragraph" w:styleId="Naslov4">
    <w:name w:val="heading 4"/>
    <w:basedOn w:val="Navaden"/>
    <w:next w:val="Navaden"/>
    <w:link w:val="Naslov4Znak"/>
    <w:uiPriority w:val="99"/>
    <w:qFormat/>
    <w:rsid w:val="00F13665"/>
    <w:pPr>
      <w:keepNext/>
      <w:keepLines/>
      <w:numPr>
        <w:ilvl w:val="3"/>
        <w:numId w:val="11"/>
      </w:numPr>
      <w:spacing w:before="200" w:after="0" w:line="360" w:lineRule="auto"/>
      <w:jc w:val="both"/>
      <w:outlineLvl w:val="3"/>
    </w:pPr>
    <w:rPr>
      <w:rFonts w:ascii="Cambria" w:eastAsia="Times New Roman" w:hAnsi="Cambria" w:cs="Times New Roman"/>
      <w:b/>
      <w:bCs/>
      <w:i/>
      <w:iCs/>
      <w:color w:val="4F81BD"/>
      <w:sz w:val="20"/>
      <w:szCs w:val="20"/>
      <w:lang w:val="x-none"/>
    </w:rPr>
  </w:style>
  <w:style w:type="paragraph" w:styleId="Naslov5">
    <w:name w:val="heading 5"/>
    <w:basedOn w:val="Navaden"/>
    <w:next w:val="Navaden"/>
    <w:link w:val="Naslov5Znak"/>
    <w:uiPriority w:val="99"/>
    <w:qFormat/>
    <w:rsid w:val="00F13665"/>
    <w:pPr>
      <w:keepNext/>
      <w:keepLines/>
      <w:numPr>
        <w:ilvl w:val="4"/>
        <w:numId w:val="11"/>
      </w:numPr>
      <w:spacing w:before="200" w:after="0" w:line="360" w:lineRule="auto"/>
      <w:jc w:val="both"/>
      <w:outlineLvl w:val="4"/>
    </w:pPr>
    <w:rPr>
      <w:rFonts w:ascii="Cambria" w:eastAsia="Times New Roman" w:hAnsi="Cambria" w:cs="Times New Roman"/>
      <w:color w:val="243F60"/>
      <w:sz w:val="20"/>
      <w:szCs w:val="20"/>
      <w:lang w:val="x-none"/>
    </w:rPr>
  </w:style>
  <w:style w:type="paragraph" w:styleId="Naslov6">
    <w:name w:val="heading 6"/>
    <w:basedOn w:val="Navaden"/>
    <w:next w:val="Navaden"/>
    <w:link w:val="Naslov6Znak"/>
    <w:uiPriority w:val="99"/>
    <w:qFormat/>
    <w:rsid w:val="00F13665"/>
    <w:pPr>
      <w:keepNext/>
      <w:keepLines/>
      <w:numPr>
        <w:ilvl w:val="5"/>
        <w:numId w:val="11"/>
      </w:numPr>
      <w:spacing w:before="200" w:after="0" w:line="360" w:lineRule="auto"/>
      <w:jc w:val="both"/>
      <w:outlineLvl w:val="5"/>
    </w:pPr>
    <w:rPr>
      <w:rFonts w:ascii="Cambria" w:eastAsia="Times New Roman" w:hAnsi="Cambria" w:cs="Times New Roman"/>
      <w:i/>
      <w:iCs/>
      <w:color w:val="243F60"/>
      <w:sz w:val="20"/>
      <w:szCs w:val="20"/>
      <w:lang w:val="x-none"/>
    </w:rPr>
  </w:style>
  <w:style w:type="paragraph" w:styleId="Naslov7">
    <w:name w:val="heading 7"/>
    <w:basedOn w:val="Navaden"/>
    <w:next w:val="Navaden"/>
    <w:link w:val="Naslov7Znak"/>
    <w:uiPriority w:val="99"/>
    <w:qFormat/>
    <w:rsid w:val="00F13665"/>
    <w:pPr>
      <w:keepNext/>
      <w:keepLines/>
      <w:numPr>
        <w:ilvl w:val="6"/>
        <w:numId w:val="11"/>
      </w:numPr>
      <w:spacing w:before="200" w:after="0" w:line="360" w:lineRule="auto"/>
      <w:jc w:val="both"/>
      <w:outlineLvl w:val="6"/>
    </w:pPr>
    <w:rPr>
      <w:rFonts w:ascii="Cambria" w:eastAsia="Times New Roman" w:hAnsi="Cambria" w:cs="Times New Roman"/>
      <w:i/>
      <w:iCs/>
      <w:color w:val="404040"/>
      <w:sz w:val="20"/>
      <w:szCs w:val="20"/>
      <w:lang w:val="x-none"/>
    </w:rPr>
  </w:style>
  <w:style w:type="paragraph" w:styleId="Naslov8">
    <w:name w:val="heading 8"/>
    <w:basedOn w:val="Navaden"/>
    <w:next w:val="Navaden"/>
    <w:link w:val="Naslov8Znak"/>
    <w:uiPriority w:val="99"/>
    <w:qFormat/>
    <w:rsid w:val="00F13665"/>
    <w:pPr>
      <w:keepNext/>
      <w:keepLines/>
      <w:numPr>
        <w:ilvl w:val="7"/>
        <w:numId w:val="11"/>
      </w:numPr>
      <w:spacing w:before="200" w:after="0" w:line="360" w:lineRule="auto"/>
      <w:jc w:val="both"/>
      <w:outlineLvl w:val="7"/>
    </w:pPr>
    <w:rPr>
      <w:rFonts w:ascii="Cambria" w:eastAsia="Times New Roman" w:hAnsi="Cambria" w:cs="Times New Roman"/>
      <w:color w:val="404040"/>
      <w:sz w:val="20"/>
      <w:szCs w:val="20"/>
      <w:lang w:val="x-none"/>
    </w:rPr>
  </w:style>
  <w:style w:type="paragraph" w:styleId="Naslov9">
    <w:name w:val="heading 9"/>
    <w:basedOn w:val="Navaden"/>
    <w:next w:val="Navaden"/>
    <w:link w:val="Naslov9Znak"/>
    <w:uiPriority w:val="99"/>
    <w:qFormat/>
    <w:rsid w:val="00F13665"/>
    <w:pPr>
      <w:keepNext/>
      <w:keepLines/>
      <w:numPr>
        <w:ilvl w:val="8"/>
        <w:numId w:val="11"/>
      </w:numPr>
      <w:spacing w:before="200" w:after="0" w:line="360" w:lineRule="auto"/>
      <w:jc w:val="both"/>
      <w:outlineLvl w:val="8"/>
    </w:pPr>
    <w:rPr>
      <w:rFonts w:ascii="Cambria" w:eastAsia="Times New Roman" w:hAnsi="Cambria" w:cs="Times New Roman"/>
      <w:i/>
      <w:iCs/>
      <w:color w:val="404040"/>
      <w:sz w:val="20"/>
      <w:szCs w:val="20"/>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13665"/>
    <w:rPr>
      <w:rFonts w:ascii="Arial" w:eastAsia="Times New Roman" w:hAnsi="Arial" w:cs="Times New Roman"/>
      <w:b/>
      <w:noProof/>
      <w:sz w:val="24"/>
      <w:szCs w:val="20"/>
      <w:lang w:val="x-none"/>
    </w:rPr>
  </w:style>
  <w:style w:type="character" w:customStyle="1" w:styleId="Naslov2Znak">
    <w:name w:val="Naslov 2 Znak"/>
    <w:basedOn w:val="Privzetapisavaodstavka"/>
    <w:link w:val="Naslov2"/>
    <w:uiPriority w:val="99"/>
    <w:rsid w:val="00F13665"/>
    <w:rPr>
      <w:rFonts w:ascii="Arial" w:eastAsia="Times New Roman" w:hAnsi="Arial" w:cs="Times New Roman"/>
      <w:b/>
      <w:noProof/>
      <w:sz w:val="20"/>
      <w:szCs w:val="20"/>
      <w:lang w:val="x-none"/>
    </w:rPr>
  </w:style>
  <w:style w:type="character" w:customStyle="1" w:styleId="Naslov3Znak">
    <w:name w:val="Naslov 3 Znak"/>
    <w:basedOn w:val="Privzetapisavaodstavka"/>
    <w:link w:val="Naslov3"/>
    <w:uiPriority w:val="99"/>
    <w:rsid w:val="00F13665"/>
    <w:rPr>
      <w:rFonts w:ascii="Arial" w:eastAsia="Times New Roman" w:hAnsi="Arial" w:cs="Times New Roman"/>
      <w:b/>
      <w:bCs/>
      <w:sz w:val="20"/>
      <w:szCs w:val="24"/>
      <w:lang w:val="x-none"/>
    </w:rPr>
  </w:style>
  <w:style w:type="character" w:customStyle="1" w:styleId="Naslov4Znak">
    <w:name w:val="Naslov 4 Znak"/>
    <w:basedOn w:val="Privzetapisavaodstavka"/>
    <w:link w:val="Naslov4"/>
    <w:uiPriority w:val="99"/>
    <w:rsid w:val="00F13665"/>
    <w:rPr>
      <w:rFonts w:ascii="Cambria" w:eastAsia="Times New Roman" w:hAnsi="Cambria" w:cs="Times New Roman"/>
      <w:b/>
      <w:bCs/>
      <w:i/>
      <w:iCs/>
      <w:color w:val="4F81BD"/>
      <w:sz w:val="20"/>
      <w:szCs w:val="20"/>
      <w:lang w:val="x-none"/>
    </w:rPr>
  </w:style>
  <w:style w:type="character" w:customStyle="1" w:styleId="Naslov5Znak">
    <w:name w:val="Naslov 5 Znak"/>
    <w:basedOn w:val="Privzetapisavaodstavka"/>
    <w:link w:val="Naslov5"/>
    <w:uiPriority w:val="99"/>
    <w:rsid w:val="00F13665"/>
    <w:rPr>
      <w:rFonts w:ascii="Cambria" w:eastAsia="Times New Roman" w:hAnsi="Cambria" w:cs="Times New Roman"/>
      <w:color w:val="243F60"/>
      <w:sz w:val="20"/>
      <w:szCs w:val="20"/>
      <w:lang w:val="x-none"/>
    </w:rPr>
  </w:style>
  <w:style w:type="character" w:customStyle="1" w:styleId="Naslov6Znak">
    <w:name w:val="Naslov 6 Znak"/>
    <w:basedOn w:val="Privzetapisavaodstavka"/>
    <w:link w:val="Naslov6"/>
    <w:uiPriority w:val="99"/>
    <w:rsid w:val="00F13665"/>
    <w:rPr>
      <w:rFonts w:ascii="Cambria" w:eastAsia="Times New Roman" w:hAnsi="Cambria" w:cs="Times New Roman"/>
      <w:i/>
      <w:iCs/>
      <w:color w:val="243F60"/>
      <w:sz w:val="20"/>
      <w:szCs w:val="20"/>
      <w:lang w:val="x-none"/>
    </w:rPr>
  </w:style>
  <w:style w:type="character" w:customStyle="1" w:styleId="Naslov7Znak">
    <w:name w:val="Naslov 7 Znak"/>
    <w:basedOn w:val="Privzetapisavaodstavka"/>
    <w:link w:val="Naslov7"/>
    <w:uiPriority w:val="99"/>
    <w:rsid w:val="00F13665"/>
    <w:rPr>
      <w:rFonts w:ascii="Cambria" w:eastAsia="Times New Roman" w:hAnsi="Cambria" w:cs="Times New Roman"/>
      <w:i/>
      <w:iCs/>
      <w:color w:val="404040"/>
      <w:sz w:val="20"/>
      <w:szCs w:val="20"/>
      <w:lang w:val="x-none"/>
    </w:rPr>
  </w:style>
  <w:style w:type="character" w:customStyle="1" w:styleId="Naslov8Znak">
    <w:name w:val="Naslov 8 Znak"/>
    <w:basedOn w:val="Privzetapisavaodstavka"/>
    <w:link w:val="Naslov8"/>
    <w:uiPriority w:val="99"/>
    <w:rsid w:val="00F13665"/>
    <w:rPr>
      <w:rFonts w:ascii="Cambria" w:eastAsia="Times New Roman" w:hAnsi="Cambria" w:cs="Times New Roman"/>
      <w:color w:val="404040"/>
      <w:sz w:val="20"/>
      <w:szCs w:val="20"/>
      <w:lang w:val="x-none"/>
    </w:rPr>
  </w:style>
  <w:style w:type="character" w:customStyle="1" w:styleId="Naslov9Znak">
    <w:name w:val="Naslov 9 Znak"/>
    <w:basedOn w:val="Privzetapisavaodstavka"/>
    <w:link w:val="Naslov9"/>
    <w:uiPriority w:val="99"/>
    <w:rsid w:val="00F13665"/>
    <w:rPr>
      <w:rFonts w:ascii="Cambria" w:eastAsia="Times New Roman" w:hAnsi="Cambria" w:cs="Times New Roman"/>
      <w:i/>
      <w:iCs/>
      <w:color w:val="404040"/>
      <w:sz w:val="20"/>
      <w:szCs w:val="20"/>
      <w:lang w:val="x-none"/>
    </w:rPr>
  </w:style>
  <w:style w:type="paragraph" w:styleId="Glava">
    <w:name w:val="header"/>
    <w:basedOn w:val="Navaden"/>
    <w:link w:val="GlavaZnak"/>
    <w:uiPriority w:val="99"/>
    <w:unhideWhenUsed/>
    <w:rsid w:val="00F13665"/>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F13665"/>
    <w:rPr>
      <w:rFonts w:ascii="Calibri" w:eastAsia="Calibri" w:hAnsi="Calibri" w:cs="Times New Roman"/>
    </w:rPr>
  </w:style>
  <w:style w:type="paragraph" w:styleId="Noga">
    <w:name w:val="footer"/>
    <w:basedOn w:val="Navaden"/>
    <w:link w:val="NogaZnak"/>
    <w:uiPriority w:val="99"/>
    <w:unhideWhenUsed/>
    <w:rsid w:val="00F13665"/>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F13665"/>
    <w:rPr>
      <w:rFonts w:ascii="Calibri" w:eastAsia="Calibri" w:hAnsi="Calibri" w:cs="Times New Roman"/>
    </w:rPr>
  </w:style>
  <w:style w:type="paragraph" w:styleId="Odstavekseznama">
    <w:name w:val="List Paragraph"/>
    <w:basedOn w:val="Navaden"/>
    <w:uiPriority w:val="34"/>
    <w:qFormat/>
    <w:rsid w:val="00F13665"/>
    <w:pPr>
      <w:spacing w:after="0" w:line="360" w:lineRule="auto"/>
      <w:ind w:left="720"/>
      <w:contextualSpacing/>
      <w:jc w:val="both"/>
    </w:pPr>
    <w:rPr>
      <w:rFonts w:ascii="Arial" w:eastAsia="Calibri" w:hAnsi="Arial" w:cs="Times New Roman"/>
      <w:sz w:val="20"/>
    </w:rPr>
  </w:style>
  <w:style w:type="table" w:styleId="Tabelamrea">
    <w:name w:val="Table Grid"/>
    <w:basedOn w:val="Navadnatabela"/>
    <w:uiPriority w:val="99"/>
    <w:rsid w:val="00F13665"/>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F13665"/>
    <w:pPr>
      <w:spacing w:after="0" w:line="240" w:lineRule="auto"/>
      <w:jc w:val="both"/>
    </w:pPr>
    <w:rPr>
      <w:rFonts w:ascii="Arial" w:eastAsia="Times New Roman" w:hAnsi="Arial" w:cs="Times New Roman"/>
      <w:sz w:val="18"/>
      <w:szCs w:val="20"/>
      <w:lang w:val="x-none"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F13665"/>
    <w:rPr>
      <w:rFonts w:ascii="Arial" w:eastAsia="Times New Roman" w:hAnsi="Arial" w:cs="Times New Roman"/>
      <w:sz w:val="18"/>
      <w:szCs w:val="20"/>
      <w:lang w:val="x-none"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F13665"/>
    <w:rPr>
      <w:rFonts w:ascii="Arial" w:hAnsi="Arial" w:cs="Times New Roman"/>
      <w:b/>
      <w:sz w:val="20"/>
      <w:vertAlign w:val="superscript"/>
    </w:rPr>
  </w:style>
  <w:style w:type="paragraph" w:styleId="Napis">
    <w:name w:val="caption"/>
    <w:basedOn w:val="Navaden"/>
    <w:next w:val="Navaden"/>
    <w:link w:val="NapisZnak"/>
    <w:uiPriority w:val="35"/>
    <w:qFormat/>
    <w:rsid w:val="00F13665"/>
    <w:pPr>
      <w:spacing w:before="300" w:after="80" w:line="240" w:lineRule="auto"/>
      <w:jc w:val="both"/>
    </w:pPr>
    <w:rPr>
      <w:rFonts w:ascii="Arial" w:eastAsia="Times New Roman" w:hAnsi="Arial" w:cs="Times New Roman"/>
      <w:b/>
      <w:bCs/>
      <w:sz w:val="16"/>
      <w:szCs w:val="20"/>
      <w:lang w:val="x-none" w:eastAsia="sl-SI"/>
    </w:rPr>
  </w:style>
  <w:style w:type="character" w:customStyle="1" w:styleId="NapisZnak">
    <w:name w:val="Napis Znak"/>
    <w:link w:val="Napis"/>
    <w:uiPriority w:val="35"/>
    <w:locked/>
    <w:rsid w:val="00F13665"/>
    <w:rPr>
      <w:rFonts w:ascii="Arial" w:eastAsia="Times New Roman" w:hAnsi="Arial" w:cs="Times New Roman"/>
      <w:b/>
      <w:bCs/>
      <w:sz w:val="16"/>
      <w:szCs w:val="20"/>
      <w:lang w:val="x-none" w:eastAsia="sl-SI"/>
    </w:rPr>
  </w:style>
  <w:style w:type="paragraph" w:styleId="Besedilooblaka">
    <w:name w:val="Balloon Text"/>
    <w:basedOn w:val="Navaden"/>
    <w:link w:val="BesedilooblakaZnak"/>
    <w:uiPriority w:val="99"/>
    <w:rsid w:val="00F13665"/>
    <w:pPr>
      <w:numPr>
        <w:numId w:val="7"/>
      </w:numPr>
      <w:pBdr>
        <w:top w:val="single" w:sz="4" w:space="1" w:color="auto"/>
        <w:left w:val="single" w:sz="4" w:space="4" w:color="auto"/>
        <w:bottom w:val="single" w:sz="4" w:space="1" w:color="auto"/>
        <w:right w:val="single" w:sz="4" w:space="4" w:color="auto"/>
      </w:pBdr>
      <w:spacing w:after="0" w:line="360" w:lineRule="auto"/>
      <w:jc w:val="both"/>
    </w:pPr>
    <w:rPr>
      <w:rFonts w:ascii="Arial" w:eastAsia="Calibri" w:hAnsi="Arial" w:cs="Times New Roman"/>
      <w:b/>
      <w:noProof/>
      <w:sz w:val="20"/>
      <w:szCs w:val="20"/>
      <w:lang w:val="x-none"/>
    </w:rPr>
  </w:style>
  <w:style w:type="character" w:customStyle="1" w:styleId="BesedilooblakaZnak">
    <w:name w:val="Besedilo oblačka Znak"/>
    <w:basedOn w:val="Privzetapisavaodstavka"/>
    <w:link w:val="Besedilooblaka"/>
    <w:uiPriority w:val="99"/>
    <w:rsid w:val="00F13665"/>
    <w:rPr>
      <w:rFonts w:ascii="Arial" w:eastAsia="Calibri" w:hAnsi="Arial" w:cs="Times New Roman"/>
      <w:b/>
      <w:noProof/>
      <w:sz w:val="20"/>
      <w:szCs w:val="20"/>
      <w:lang w:val="x-none"/>
    </w:rPr>
  </w:style>
  <w:style w:type="character" w:styleId="Poudarek">
    <w:name w:val="Emphasis"/>
    <w:qFormat/>
    <w:rsid w:val="00F13665"/>
    <w:rPr>
      <w:rFonts w:cs="Times New Roman"/>
      <w:i/>
      <w:iCs/>
    </w:rPr>
  </w:style>
  <w:style w:type="paragraph" w:styleId="Telobesedila">
    <w:name w:val="Body Text"/>
    <w:basedOn w:val="Navaden"/>
    <w:link w:val="TelobesedilaZnak"/>
    <w:uiPriority w:val="99"/>
    <w:rsid w:val="00F13665"/>
    <w:pPr>
      <w:spacing w:after="0" w:line="240" w:lineRule="auto"/>
      <w:jc w:val="both"/>
    </w:pPr>
    <w:rPr>
      <w:rFonts w:ascii="Times New Roman" w:eastAsia="Times New Roman" w:hAnsi="Times New Roman" w:cs="Times New Roman"/>
      <w:sz w:val="20"/>
      <w:szCs w:val="24"/>
      <w:lang w:val="x-none" w:eastAsia="sl-SI"/>
    </w:rPr>
  </w:style>
  <w:style w:type="character" w:customStyle="1" w:styleId="TelobesedilaZnak">
    <w:name w:val="Telo besedila Znak"/>
    <w:basedOn w:val="Privzetapisavaodstavka"/>
    <w:link w:val="Telobesedila"/>
    <w:uiPriority w:val="99"/>
    <w:rsid w:val="00F13665"/>
    <w:rPr>
      <w:rFonts w:ascii="Times New Roman" w:eastAsia="Times New Roman" w:hAnsi="Times New Roman" w:cs="Times New Roman"/>
      <w:sz w:val="20"/>
      <w:szCs w:val="24"/>
      <w:lang w:val="x-none" w:eastAsia="sl-SI"/>
    </w:rPr>
  </w:style>
  <w:style w:type="paragraph" w:styleId="Naslov">
    <w:name w:val="Title"/>
    <w:basedOn w:val="Navaden"/>
    <w:next w:val="Navaden"/>
    <w:link w:val="NaslovZnak"/>
    <w:qFormat/>
    <w:rsid w:val="00F13665"/>
    <w:pPr>
      <w:spacing w:after="210" w:line="240" w:lineRule="auto"/>
      <w:ind w:firstLine="240"/>
      <w:jc w:val="center"/>
    </w:pPr>
    <w:rPr>
      <w:rFonts w:ascii="Arial" w:eastAsia="Times New Roman" w:hAnsi="Arial" w:cs="Times New Roman"/>
      <w:b/>
      <w:sz w:val="32"/>
      <w:szCs w:val="32"/>
      <w:lang w:val="x-none" w:eastAsia="sl-SI"/>
    </w:rPr>
  </w:style>
  <w:style w:type="character" w:customStyle="1" w:styleId="NaslovZnak">
    <w:name w:val="Naslov Znak"/>
    <w:basedOn w:val="Privzetapisavaodstavka"/>
    <w:link w:val="Naslov"/>
    <w:rsid w:val="00F13665"/>
    <w:rPr>
      <w:rFonts w:ascii="Arial" w:eastAsia="Times New Roman" w:hAnsi="Arial" w:cs="Times New Roman"/>
      <w:b/>
      <w:sz w:val="32"/>
      <w:szCs w:val="32"/>
      <w:lang w:val="x-none" w:eastAsia="sl-SI"/>
    </w:rPr>
  </w:style>
  <w:style w:type="character" w:styleId="Pripombasklic">
    <w:name w:val="annotation reference"/>
    <w:uiPriority w:val="99"/>
    <w:semiHidden/>
    <w:rsid w:val="00F13665"/>
    <w:rPr>
      <w:rFonts w:cs="Times New Roman"/>
      <w:sz w:val="16"/>
      <w:szCs w:val="16"/>
    </w:rPr>
  </w:style>
  <w:style w:type="paragraph" w:styleId="Pripombabesedilo">
    <w:name w:val="annotation text"/>
    <w:basedOn w:val="Navaden"/>
    <w:link w:val="PripombabesediloZnak"/>
    <w:uiPriority w:val="99"/>
    <w:semiHidden/>
    <w:rsid w:val="00F13665"/>
    <w:pPr>
      <w:spacing w:after="0" w:line="240" w:lineRule="auto"/>
    </w:pPr>
    <w:rPr>
      <w:rFonts w:ascii="Arial" w:eastAsia="Calibri" w:hAnsi="Arial" w:cs="Times New Roman"/>
      <w:sz w:val="20"/>
      <w:szCs w:val="20"/>
      <w:lang w:val="x-none" w:eastAsia="x-none"/>
    </w:rPr>
  </w:style>
  <w:style w:type="character" w:customStyle="1" w:styleId="PripombabesediloZnak">
    <w:name w:val="Pripomba – besedilo Znak"/>
    <w:basedOn w:val="Privzetapisavaodstavka"/>
    <w:link w:val="Pripombabesedilo"/>
    <w:uiPriority w:val="99"/>
    <w:semiHidden/>
    <w:rsid w:val="00F13665"/>
    <w:rPr>
      <w:rFonts w:ascii="Arial" w:eastAsia="Calibri" w:hAnsi="Arial" w:cs="Times New Roman"/>
      <w:sz w:val="20"/>
      <w:szCs w:val="20"/>
      <w:lang w:val="x-none" w:eastAsia="x-none"/>
    </w:rPr>
  </w:style>
  <w:style w:type="paragraph" w:styleId="Zadevapripombe">
    <w:name w:val="annotation subject"/>
    <w:basedOn w:val="Pripombabesedilo"/>
    <w:next w:val="Pripombabesedilo"/>
    <w:link w:val="ZadevapripombeZnak"/>
    <w:uiPriority w:val="99"/>
    <w:semiHidden/>
    <w:rsid w:val="00F13665"/>
    <w:pPr>
      <w:jc w:val="both"/>
    </w:pPr>
    <w:rPr>
      <w:b/>
      <w:bCs/>
    </w:rPr>
  </w:style>
  <w:style w:type="character" w:customStyle="1" w:styleId="ZadevapripombeZnak">
    <w:name w:val="Zadeva pripombe Znak"/>
    <w:basedOn w:val="PripombabesediloZnak"/>
    <w:link w:val="Zadevapripombe"/>
    <w:uiPriority w:val="99"/>
    <w:semiHidden/>
    <w:rsid w:val="00F13665"/>
    <w:rPr>
      <w:rFonts w:ascii="Arial" w:eastAsia="Calibri" w:hAnsi="Arial" w:cs="Times New Roman"/>
      <w:b/>
      <w:bCs/>
      <w:sz w:val="20"/>
      <w:szCs w:val="20"/>
      <w:lang w:val="x-none" w:eastAsia="x-none"/>
    </w:rPr>
  </w:style>
  <w:style w:type="paragraph" w:styleId="NaslovTOC">
    <w:name w:val="TOC Heading"/>
    <w:basedOn w:val="Naslov1"/>
    <w:next w:val="Navaden"/>
    <w:uiPriority w:val="39"/>
    <w:unhideWhenUsed/>
    <w:qFormat/>
    <w:rsid w:val="00F13665"/>
    <w:pPr>
      <w:keepNext/>
      <w:keepLines/>
      <w:numPr>
        <w:numId w:val="0"/>
      </w:numPr>
      <w:spacing w:after="0" w:line="276" w:lineRule="auto"/>
      <w:contextualSpacing w:val="0"/>
      <w:jc w:val="left"/>
      <w:outlineLvl w:val="9"/>
    </w:pPr>
    <w:rPr>
      <w:bCs/>
      <w:color w:val="365F91"/>
      <w:sz w:val="28"/>
      <w:szCs w:val="28"/>
    </w:rPr>
  </w:style>
  <w:style w:type="paragraph" w:styleId="Kazalovsebine1">
    <w:name w:val="toc 1"/>
    <w:basedOn w:val="Navaden"/>
    <w:next w:val="Navaden"/>
    <w:autoRedefine/>
    <w:uiPriority w:val="39"/>
    <w:qFormat/>
    <w:rsid w:val="00F13665"/>
    <w:pPr>
      <w:spacing w:after="100" w:line="360" w:lineRule="auto"/>
      <w:jc w:val="both"/>
    </w:pPr>
    <w:rPr>
      <w:rFonts w:ascii="Arial" w:eastAsia="Calibri" w:hAnsi="Arial" w:cs="Times New Roman"/>
    </w:rPr>
  </w:style>
  <w:style w:type="paragraph" w:styleId="Kazalovsebine2">
    <w:name w:val="toc 2"/>
    <w:basedOn w:val="Navaden"/>
    <w:next w:val="Navaden"/>
    <w:autoRedefine/>
    <w:uiPriority w:val="39"/>
    <w:qFormat/>
    <w:rsid w:val="00F13665"/>
    <w:pPr>
      <w:tabs>
        <w:tab w:val="left" w:pos="709"/>
        <w:tab w:val="right" w:leader="dot" w:pos="9060"/>
      </w:tabs>
      <w:spacing w:after="100" w:line="360" w:lineRule="auto"/>
      <w:ind w:left="170"/>
      <w:jc w:val="both"/>
    </w:pPr>
    <w:rPr>
      <w:rFonts w:ascii="Arial" w:eastAsia="Times New Roman" w:hAnsi="Arial" w:cs="Times New Roman"/>
      <w:noProof/>
      <w:lang w:eastAsia="sl-SI"/>
    </w:rPr>
  </w:style>
  <w:style w:type="character" w:styleId="Hiperpovezava">
    <w:name w:val="Hyperlink"/>
    <w:uiPriority w:val="99"/>
    <w:unhideWhenUsed/>
    <w:rsid w:val="00F13665"/>
    <w:rPr>
      <w:rFonts w:ascii="Arial" w:hAnsi="Arial"/>
      <w:color w:val="0000FF"/>
      <w:sz w:val="20"/>
      <w:u w:val="single"/>
    </w:rPr>
  </w:style>
  <w:style w:type="paragraph" w:styleId="Kazalovsebine3">
    <w:name w:val="toc 3"/>
    <w:basedOn w:val="Navaden"/>
    <w:next w:val="Navaden"/>
    <w:autoRedefine/>
    <w:uiPriority w:val="39"/>
    <w:qFormat/>
    <w:rsid w:val="00F13665"/>
    <w:pPr>
      <w:tabs>
        <w:tab w:val="left" w:pos="1134"/>
        <w:tab w:val="right" w:leader="dot" w:pos="9072"/>
      </w:tabs>
      <w:spacing w:after="100" w:line="360" w:lineRule="auto"/>
      <w:ind w:left="454"/>
      <w:jc w:val="both"/>
    </w:pPr>
    <w:rPr>
      <w:rFonts w:ascii="Arial" w:eastAsia="Calibri" w:hAnsi="Arial" w:cs="Times New Roman"/>
      <w:sz w:val="20"/>
    </w:rPr>
  </w:style>
  <w:style w:type="paragraph" w:styleId="Navadensplet">
    <w:name w:val="Normal (Web)"/>
    <w:basedOn w:val="Navaden"/>
    <w:link w:val="NavadenspletZnak"/>
    <w:uiPriority w:val="99"/>
    <w:unhideWhenUsed/>
    <w:rsid w:val="00F13665"/>
    <w:pPr>
      <w:spacing w:before="100" w:beforeAutospacing="1" w:after="100" w:afterAutospacing="1" w:line="240" w:lineRule="auto"/>
    </w:pPr>
    <w:rPr>
      <w:rFonts w:ascii="Times New Roman" w:eastAsia="Times New Roman" w:hAnsi="Times New Roman" w:cs="Times New Roman"/>
      <w:sz w:val="20"/>
      <w:szCs w:val="24"/>
      <w:lang w:val="x-none" w:eastAsia="x-none"/>
    </w:rPr>
  </w:style>
  <w:style w:type="character" w:styleId="Krepko">
    <w:name w:val="Strong"/>
    <w:uiPriority w:val="99"/>
    <w:qFormat/>
    <w:rsid w:val="00F13665"/>
    <w:rPr>
      <w:b/>
      <w:bCs/>
    </w:rPr>
  </w:style>
  <w:style w:type="paragraph" w:styleId="Revizija">
    <w:name w:val="Revision"/>
    <w:hidden/>
    <w:uiPriority w:val="99"/>
    <w:semiHidden/>
    <w:rsid w:val="00F13665"/>
    <w:pPr>
      <w:spacing w:after="0" w:line="240" w:lineRule="auto"/>
    </w:pPr>
    <w:rPr>
      <w:rFonts w:ascii="Calibri" w:eastAsia="Calibri" w:hAnsi="Calibri" w:cs="Times New Roman"/>
      <w:sz w:val="24"/>
    </w:rPr>
  </w:style>
  <w:style w:type="character" w:customStyle="1" w:styleId="apple-style-span">
    <w:name w:val="apple-style-span"/>
    <w:basedOn w:val="Privzetapisavaodstavka"/>
    <w:rsid w:val="00F13665"/>
  </w:style>
  <w:style w:type="paragraph" w:customStyle="1" w:styleId="bodytext">
    <w:name w:val="bodytext"/>
    <w:basedOn w:val="Navaden"/>
    <w:rsid w:val="00F13665"/>
    <w:pPr>
      <w:spacing w:before="100" w:beforeAutospacing="1" w:after="100" w:afterAutospacing="1" w:line="240" w:lineRule="auto"/>
    </w:pPr>
    <w:rPr>
      <w:rFonts w:ascii="Times New Roman" w:eastAsia="Times New Roman" w:hAnsi="Times New Roman" w:cs="Times New Roman"/>
      <w:sz w:val="20"/>
      <w:szCs w:val="24"/>
      <w:lang w:eastAsia="sl-SI"/>
    </w:rPr>
  </w:style>
  <w:style w:type="paragraph" w:customStyle="1" w:styleId="prevnext">
    <w:name w:val="prevnext"/>
    <w:basedOn w:val="Navaden"/>
    <w:rsid w:val="00F13665"/>
    <w:pPr>
      <w:spacing w:before="100" w:beforeAutospacing="1" w:after="100" w:afterAutospacing="1" w:line="240" w:lineRule="auto"/>
    </w:pPr>
    <w:rPr>
      <w:rFonts w:ascii="Times New Roman" w:eastAsia="Times New Roman" w:hAnsi="Times New Roman" w:cs="Times New Roman"/>
      <w:sz w:val="20"/>
      <w:szCs w:val="24"/>
      <w:lang w:eastAsia="sl-SI"/>
    </w:rPr>
  </w:style>
  <w:style w:type="paragraph" w:styleId="Kazaloslik">
    <w:name w:val="table of figures"/>
    <w:basedOn w:val="Navaden"/>
    <w:next w:val="Navaden"/>
    <w:uiPriority w:val="99"/>
    <w:unhideWhenUsed/>
    <w:rsid w:val="00F13665"/>
    <w:pPr>
      <w:tabs>
        <w:tab w:val="right" w:leader="dot" w:pos="9060"/>
      </w:tabs>
      <w:spacing w:after="0" w:line="240" w:lineRule="auto"/>
      <w:jc w:val="both"/>
    </w:pPr>
    <w:rPr>
      <w:rFonts w:ascii="Arial" w:eastAsia="Calibri" w:hAnsi="Arial" w:cs="Arial"/>
      <w:noProof/>
      <w:sz w:val="20"/>
    </w:rPr>
  </w:style>
  <w:style w:type="paragraph" w:customStyle="1" w:styleId="podpisi">
    <w:name w:val="podpisi"/>
    <w:basedOn w:val="Navaden"/>
    <w:qFormat/>
    <w:rsid w:val="00F13665"/>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avaden"/>
    <w:link w:val="VrstapredpisaZnak"/>
    <w:qFormat/>
    <w:rsid w:val="00F13665"/>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sz w:val="20"/>
      <w:szCs w:val="20"/>
      <w:lang w:val="x-none" w:eastAsia="sl-SI"/>
    </w:rPr>
  </w:style>
  <w:style w:type="character" w:customStyle="1" w:styleId="VrstapredpisaZnak">
    <w:name w:val="Vrsta predpisa Znak"/>
    <w:link w:val="Vrstapredpisa"/>
    <w:rsid w:val="00F13665"/>
    <w:rPr>
      <w:rFonts w:ascii="Arial" w:eastAsia="Times New Roman" w:hAnsi="Arial" w:cs="Times New Roman"/>
      <w:b/>
      <w:bCs/>
      <w:color w:val="000000"/>
      <w:spacing w:val="40"/>
      <w:sz w:val="20"/>
      <w:szCs w:val="20"/>
      <w:lang w:val="x-none" w:eastAsia="sl-SI"/>
    </w:rPr>
  </w:style>
  <w:style w:type="paragraph" w:customStyle="1" w:styleId="Poglavje">
    <w:name w:val="Poglavje"/>
    <w:basedOn w:val="Navaden"/>
    <w:qFormat/>
    <w:rsid w:val="00F13665"/>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F13665"/>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sl-SI"/>
    </w:rPr>
  </w:style>
  <w:style w:type="character" w:customStyle="1" w:styleId="NeotevilenodstavekZnak">
    <w:name w:val="Neoštevilčen odstavek Znak"/>
    <w:link w:val="Neotevilenodstavek"/>
    <w:rsid w:val="00F13665"/>
    <w:rPr>
      <w:rFonts w:ascii="Arial" w:eastAsia="Times New Roman" w:hAnsi="Arial" w:cs="Times New Roman"/>
      <w:sz w:val="20"/>
      <w:szCs w:val="20"/>
      <w:lang w:val="x-none" w:eastAsia="sl-SI"/>
    </w:rPr>
  </w:style>
  <w:style w:type="paragraph" w:customStyle="1" w:styleId="Oddelek">
    <w:name w:val="Oddelek"/>
    <w:basedOn w:val="Navaden"/>
    <w:link w:val="OddelekZnak1"/>
    <w:qFormat/>
    <w:rsid w:val="00F13665"/>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sz w:val="20"/>
      <w:szCs w:val="20"/>
      <w:lang w:val="x-none" w:eastAsia="x-none"/>
    </w:rPr>
  </w:style>
  <w:style w:type="character" w:customStyle="1" w:styleId="OddelekZnak1">
    <w:name w:val="Oddelek Znak1"/>
    <w:link w:val="Oddelek"/>
    <w:rsid w:val="00F13665"/>
    <w:rPr>
      <w:rFonts w:ascii="Arial" w:eastAsia="Times New Roman" w:hAnsi="Arial" w:cs="Times New Roman"/>
      <w:b/>
      <w:sz w:val="20"/>
      <w:szCs w:val="20"/>
      <w:lang w:val="x-none" w:eastAsia="x-none"/>
    </w:rPr>
  </w:style>
  <w:style w:type="paragraph" w:customStyle="1" w:styleId="Alineazaodstavkom">
    <w:name w:val="Alinea za odstavkom"/>
    <w:basedOn w:val="Navaden"/>
    <w:link w:val="AlineazaodstavkomZnak"/>
    <w:qFormat/>
    <w:rsid w:val="00F13665"/>
    <w:pPr>
      <w:overflowPunct w:val="0"/>
      <w:autoSpaceDE w:val="0"/>
      <w:autoSpaceDN w:val="0"/>
      <w:adjustRightInd w:val="0"/>
      <w:spacing w:after="0" w:line="200" w:lineRule="exact"/>
      <w:ind w:left="709" w:hanging="284"/>
      <w:jc w:val="both"/>
      <w:textAlignment w:val="baseline"/>
    </w:pPr>
    <w:rPr>
      <w:rFonts w:ascii="Arial" w:eastAsia="Times New Roman" w:hAnsi="Arial" w:cs="Times New Roman"/>
      <w:sz w:val="20"/>
      <w:szCs w:val="20"/>
      <w:lang w:val="x-none" w:eastAsia="sl-SI"/>
    </w:rPr>
  </w:style>
  <w:style w:type="character" w:customStyle="1" w:styleId="AlineazaodstavkomZnak">
    <w:name w:val="Alinea za odstavkom Znak"/>
    <w:link w:val="Alineazaodstavkom"/>
    <w:rsid w:val="00F13665"/>
    <w:rPr>
      <w:rFonts w:ascii="Arial" w:eastAsia="Times New Roman" w:hAnsi="Arial" w:cs="Times New Roman"/>
      <w:sz w:val="20"/>
      <w:szCs w:val="20"/>
      <w:lang w:val="x-none" w:eastAsia="sl-SI"/>
    </w:rPr>
  </w:style>
  <w:style w:type="paragraph" w:customStyle="1" w:styleId="Naslovpredpisa">
    <w:name w:val="Naslov_predpisa"/>
    <w:basedOn w:val="Navaden"/>
    <w:link w:val="NaslovpredpisaZnak"/>
    <w:qFormat/>
    <w:rsid w:val="00F13665"/>
    <w:pPr>
      <w:suppressAutoHyphens/>
      <w:overflowPunct w:val="0"/>
      <w:autoSpaceDE w:val="0"/>
      <w:autoSpaceDN w:val="0"/>
      <w:adjustRightInd w:val="0"/>
      <w:spacing w:before="120" w:line="200" w:lineRule="exact"/>
      <w:jc w:val="center"/>
      <w:textAlignment w:val="baseline"/>
    </w:pPr>
    <w:rPr>
      <w:rFonts w:ascii="Times New Roman" w:eastAsia="Times New Roman" w:hAnsi="Times New Roman" w:cs="Times New Roman"/>
      <w:b/>
      <w:sz w:val="20"/>
      <w:szCs w:val="20"/>
      <w:lang w:val="x-none" w:eastAsia="sl-SI"/>
    </w:rPr>
  </w:style>
  <w:style w:type="character" w:customStyle="1" w:styleId="NaslovpredpisaZnak">
    <w:name w:val="Naslov_predpisa Znak"/>
    <w:link w:val="Naslovpredpisa"/>
    <w:rsid w:val="00F13665"/>
    <w:rPr>
      <w:rFonts w:ascii="Times New Roman" w:eastAsia="Times New Roman" w:hAnsi="Times New Roman" w:cs="Times New Roman"/>
      <w:b/>
      <w:sz w:val="20"/>
      <w:szCs w:val="20"/>
      <w:lang w:val="x-none" w:eastAsia="sl-SI"/>
    </w:rPr>
  </w:style>
  <w:style w:type="character" w:styleId="Besedilooznabemesta">
    <w:name w:val="Placeholder Text"/>
    <w:uiPriority w:val="99"/>
    <w:semiHidden/>
    <w:rsid w:val="00F13665"/>
  </w:style>
  <w:style w:type="paragraph" w:customStyle="1" w:styleId="okvirjenobesedilo">
    <w:name w:val="okvirjeno besedilo"/>
    <w:basedOn w:val="Navaden"/>
    <w:qFormat/>
    <w:rsid w:val="00F13665"/>
    <w:pPr>
      <w:framePr w:wrap="around" w:vAnchor="text" w:hAnchor="text" w:y="1"/>
      <w:numPr>
        <w:numId w:val="10"/>
      </w:numPr>
      <w:pBdr>
        <w:top w:val="single" w:sz="4" w:space="1" w:color="auto"/>
        <w:left w:val="single" w:sz="4" w:space="4" w:color="auto"/>
        <w:bottom w:val="single" w:sz="4" w:space="1" w:color="auto"/>
        <w:right w:val="single" w:sz="4" w:space="4" w:color="auto"/>
      </w:pBdr>
      <w:spacing w:after="0" w:line="360" w:lineRule="auto"/>
      <w:ind w:left="284" w:hanging="284"/>
      <w:jc w:val="both"/>
    </w:pPr>
    <w:rPr>
      <w:rFonts w:ascii="Arial" w:eastAsia="Calibri" w:hAnsi="Arial" w:cs="Times New Roman"/>
      <w:b/>
      <w:sz w:val="20"/>
    </w:rPr>
  </w:style>
  <w:style w:type="paragraph" w:customStyle="1" w:styleId="tabela1">
    <w:name w:val="tabela1"/>
    <w:basedOn w:val="Navaden"/>
    <w:qFormat/>
    <w:rsid w:val="00F13665"/>
    <w:pPr>
      <w:spacing w:after="0" w:line="240" w:lineRule="auto"/>
    </w:pPr>
    <w:rPr>
      <w:rFonts w:ascii="Arial" w:eastAsia="Calibri" w:hAnsi="Arial" w:cs="Arial"/>
      <w:noProof/>
      <w:color w:val="000000"/>
      <w:sz w:val="18"/>
      <w:szCs w:val="18"/>
      <w:lang w:eastAsia="sl-SI"/>
    </w:rPr>
  </w:style>
  <w:style w:type="paragraph" w:customStyle="1" w:styleId="tabela2B">
    <w:name w:val="tabela 2B"/>
    <w:basedOn w:val="Navaden"/>
    <w:qFormat/>
    <w:rsid w:val="00F13665"/>
    <w:pPr>
      <w:spacing w:after="0" w:line="240" w:lineRule="auto"/>
      <w:jc w:val="center"/>
    </w:pPr>
    <w:rPr>
      <w:rFonts w:ascii="Arial" w:eastAsia="Calibri" w:hAnsi="Arial" w:cs="Arial"/>
      <w:b/>
      <w:bCs/>
      <w:noProof/>
      <w:color w:val="000000"/>
      <w:sz w:val="18"/>
      <w:szCs w:val="18"/>
      <w:lang w:eastAsia="sl-SI"/>
    </w:rPr>
  </w:style>
  <w:style w:type="paragraph" w:customStyle="1" w:styleId="tabela3IU">
    <w:name w:val="tabela 3IU"/>
    <w:basedOn w:val="Navaden"/>
    <w:qFormat/>
    <w:rsid w:val="00F13665"/>
    <w:pPr>
      <w:spacing w:after="0" w:line="240" w:lineRule="auto"/>
      <w:jc w:val="center"/>
    </w:pPr>
    <w:rPr>
      <w:rFonts w:ascii="Arial" w:eastAsia="Calibri" w:hAnsi="Arial" w:cs="Arial"/>
      <w:i/>
      <w:noProof/>
      <w:color w:val="000000"/>
      <w:sz w:val="18"/>
      <w:szCs w:val="18"/>
      <w:u w:val="single"/>
      <w:lang w:eastAsia="sl-SI"/>
    </w:rPr>
  </w:style>
  <w:style w:type="paragraph" w:customStyle="1" w:styleId="tabela4sr">
    <w:name w:val="tabela 4sr"/>
    <w:basedOn w:val="tabela1"/>
    <w:qFormat/>
    <w:rsid w:val="00F13665"/>
    <w:pPr>
      <w:jc w:val="center"/>
    </w:pPr>
  </w:style>
  <w:style w:type="paragraph" w:styleId="Oznaenseznam">
    <w:name w:val="List Bullet"/>
    <w:basedOn w:val="Navaden"/>
    <w:uiPriority w:val="99"/>
    <w:unhideWhenUsed/>
    <w:rsid w:val="00F13665"/>
    <w:pPr>
      <w:numPr>
        <w:numId w:val="9"/>
      </w:numPr>
      <w:tabs>
        <w:tab w:val="left" w:pos="709"/>
      </w:tabs>
      <w:spacing w:after="0" w:line="360" w:lineRule="auto"/>
      <w:jc w:val="both"/>
      <w:textAlignment w:val="top"/>
    </w:pPr>
    <w:rPr>
      <w:rFonts w:ascii="Arial" w:eastAsia="Calibri" w:hAnsi="Arial" w:cs="Arial"/>
      <w:noProof/>
      <w:sz w:val="20"/>
      <w:szCs w:val="20"/>
      <w:lang w:eastAsia="sl-SI"/>
    </w:rPr>
  </w:style>
  <w:style w:type="paragraph" w:customStyle="1" w:styleId="vir">
    <w:name w:val="vir"/>
    <w:basedOn w:val="Navaden"/>
    <w:qFormat/>
    <w:rsid w:val="00F13665"/>
    <w:pPr>
      <w:spacing w:after="120" w:line="240" w:lineRule="auto"/>
      <w:jc w:val="both"/>
    </w:pPr>
    <w:rPr>
      <w:rFonts w:ascii="Arial" w:eastAsia="Calibri" w:hAnsi="Arial" w:cs="Arial"/>
      <w:noProof/>
      <w:sz w:val="16"/>
      <w:szCs w:val="16"/>
    </w:rPr>
  </w:style>
  <w:style w:type="paragraph" w:styleId="Oznaenseznam2">
    <w:name w:val="List Bullet 2"/>
    <w:basedOn w:val="Navaden"/>
    <w:uiPriority w:val="99"/>
    <w:unhideWhenUsed/>
    <w:rsid w:val="00F13665"/>
    <w:pPr>
      <w:numPr>
        <w:ilvl w:val="1"/>
        <w:numId w:val="5"/>
      </w:numPr>
      <w:spacing w:after="0" w:line="360" w:lineRule="auto"/>
      <w:jc w:val="both"/>
    </w:pPr>
    <w:rPr>
      <w:rFonts w:ascii="Arial" w:eastAsia="Calibri" w:hAnsi="Arial" w:cs="Arial"/>
      <w:noProof/>
      <w:sz w:val="20"/>
      <w:szCs w:val="20"/>
    </w:rPr>
  </w:style>
  <w:style w:type="paragraph" w:customStyle="1" w:styleId="okvirjenobesedilo2">
    <w:name w:val="okvirjeno besedilo 2"/>
    <w:basedOn w:val="okvirjenobesedilo"/>
    <w:qFormat/>
    <w:rsid w:val="00F13665"/>
    <w:pPr>
      <w:framePr w:wrap="around"/>
      <w:numPr>
        <w:numId w:val="0"/>
      </w:numPr>
    </w:pPr>
    <w:rPr>
      <w:noProof/>
    </w:rPr>
  </w:style>
  <w:style w:type="paragraph" w:styleId="Otevilenseznam">
    <w:name w:val="List Number"/>
    <w:basedOn w:val="Navaden"/>
    <w:uiPriority w:val="99"/>
    <w:unhideWhenUsed/>
    <w:rsid w:val="00F13665"/>
    <w:pPr>
      <w:numPr>
        <w:numId w:val="8"/>
      </w:numPr>
      <w:spacing w:after="0" w:line="360" w:lineRule="auto"/>
      <w:contextualSpacing/>
      <w:jc w:val="both"/>
    </w:pPr>
    <w:rPr>
      <w:rFonts w:ascii="Arial" w:eastAsia="Calibri" w:hAnsi="Arial" w:cs="Times New Roman"/>
      <w:noProof/>
      <w:sz w:val="20"/>
      <w:lang w:eastAsia="sl-SI"/>
    </w:rPr>
  </w:style>
  <w:style w:type="paragraph" w:customStyle="1" w:styleId="tabela5">
    <w:name w:val="tabela 5"/>
    <w:basedOn w:val="Navaden"/>
    <w:qFormat/>
    <w:rsid w:val="00F13665"/>
    <w:pPr>
      <w:spacing w:after="210" w:line="240" w:lineRule="auto"/>
    </w:pPr>
    <w:rPr>
      <w:rFonts w:ascii="Arial" w:eastAsia="Calibri" w:hAnsi="Arial" w:cs="Arial"/>
      <w:noProof/>
      <w:sz w:val="16"/>
      <w:szCs w:val="16"/>
      <w:lang w:eastAsia="sl-SI"/>
    </w:rPr>
  </w:style>
  <w:style w:type="paragraph" w:customStyle="1" w:styleId="tabela6">
    <w:name w:val="tabela 6"/>
    <w:basedOn w:val="tabela4sr"/>
    <w:qFormat/>
    <w:rsid w:val="00F13665"/>
    <w:rPr>
      <w:sz w:val="16"/>
    </w:rPr>
  </w:style>
  <w:style w:type="paragraph" w:customStyle="1" w:styleId="tabela78l">
    <w:name w:val="tabela 7 8l"/>
    <w:basedOn w:val="tabela6"/>
    <w:qFormat/>
    <w:rsid w:val="00F13665"/>
    <w:pPr>
      <w:jc w:val="left"/>
    </w:pPr>
  </w:style>
  <w:style w:type="paragraph" w:customStyle="1" w:styleId="tabela88d">
    <w:name w:val="tabela 8 8d"/>
    <w:basedOn w:val="tabela78l"/>
    <w:qFormat/>
    <w:rsid w:val="00F13665"/>
    <w:pPr>
      <w:jc w:val="right"/>
    </w:pPr>
  </w:style>
  <w:style w:type="paragraph" w:styleId="HTML-oblikovano">
    <w:name w:val="HTML Preformatted"/>
    <w:basedOn w:val="Navaden"/>
    <w:link w:val="HTML-oblikovanoZnak"/>
    <w:uiPriority w:val="99"/>
    <w:unhideWhenUsed/>
    <w:rsid w:val="00F13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sl-SI"/>
    </w:rPr>
  </w:style>
  <w:style w:type="character" w:customStyle="1" w:styleId="HTML-oblikovanoZnak">
    <w:name w:val="HTML-oblikovano Znak"/>
    <w:basedOn w:val="Privzetapisavaodstavka"/>
    <w:link w:val="HTML-oblikovano"/>
    <w:uiPriority w:val="99"/>
    <w:rsid w:val="00F13665"/>
    <w:rPr>
      <w:rFonts w:ascii="Courier New" w:eastAsia="Times New Roman" w:hAnsi="Courier New" w:cs="Times New Roman"/>
      <w:sz w:val="20"/>
      <w:szCs w:val="20"/>
      <w:lang w:val="x-none" w:eastAsia="sl-SI"/>
    </w:rPr>
  </w:style>
  <w:style w:type="paragraph" w:customStyle="1" w:styleId="ZRSZ-navaden">
    <w:name w:val="ZRSZ - navaden"/>
    <w:basedOn w:val="Navaden"/>
    <w:link w:val="ZRSZ-navadenZnak"/>
    <w:qFormat/>
    <w:rsid w:val="00F13665"/>
    <w:pPr>
      <w:spacing w:before="120" w:after="0" w:line="280" w:lineRule="exact"/>
      <w:jc w:val="both"/>
    </w:pPr>
    <w:rPr>
      <w:rFonts w:ascii="Arial" w:eastAsia="Times New Roman" w:hAnsi="Arial" w:cs="Times New Roman"/>
      <w:sz w:val="20"/>
      <w:szCs w:val="20"/>
      <w:lang w:val="x-none" w:eastAsia="sl-SI"/>
    </w:rPr>
  </w:style>
  <w:style w:type="character" w:customStyle="1" w:styleId="ZRSZ-navadenZnak">
    <w:name w:val="ZRSZ - navaden Znak"/>
    <w:link w:val="ZRSZ-navaden"/>
    <w:rsid w:val="00F13665"/>
    <w:rPr>
      <w:rFonts w:ascii="Arial" w:eastAsia="Times New Roman" w:hAnsi="Arial" w:cs="Times New Roman"/>
      <w:sz w:val="20"/>
      <w:szCs w:val="20"/>
      <w:lang w:val="x-none" w:eastAsia="sl-SI"/>
    </w:rPr>
  </w:style>
  <w:style w:type="character" w:customStyle="1" w:styleId="highlight">
    <w:name w:val="highlight"/>
    <w:basedOn w:val="Privzetapisavaodstavka"/>
    <w:rsid w:val="00F13665"/>
  </w:style>
  <w:style w:type="paragraph" w:customStyle="1" w:styleId="odstavek">
    <w:name w:val="odstavek"/>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gn-justify">
    <w:name w:val="align-justify"/>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0">
    <w:name w:val="oddelek"/>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F13665"/>
    <w:pPr>
      <w:spacing w:after="0" w:line="360" w:lineRule="auto"/>
      <w:jc w:val="both"/>
    </w:pPr>
    <w:rPr>
      <w:rFonts w:ascii="Arial" w:eastAsia="Calibri" w:hAnsi="Arial" w:cs="Times New Roman"/>
      <w:sz w:val="20"/>
      <w:szCs w:val="20"/>
      <w:lang w:val="x-none" w:eastAsia="x-none"/>
    </w:rPr>
  </w:style>
  <w:style w:type="character" w:customStyle="1" w:styleId="Konnaopomba-besediloZnak">
    <w:name w:val="Končna opomba - besedilo Znak"/>
    <w:basedOn w:val="Privzetapisavaodstavka"/>
    <w:link w:val="Konnaopomba-besedilo"/>
    <w:uiPriority w:val="99"/>
    <w:semiHidden/>
    <w:rsid w:val="00F13665"/>
    <w:rPr>
      <w:rFonts w:ascii="Arial" w:eastAsia="Calibri" w:hAnsi="Arial" w:cs="Times New Roman"/>
      <w:sz w:val="20"/>
      <w:szCs w:val="20"/>
      <w:lang w:val="x-none" w:eastAsia="x-none"/>
    </w:rPr>
  </w:style>
  <w:style w:type="character" w:styleId="Konnaopomba-sklic">
    <w:name w:val="endnote reference"/>
    <w:uiPriority w:val="99"/>
    <w:semiHidden/>
    <w:unhideWhenUsed/>
    <w:rsid w:val="00F13665"/>
    <w:rPr>
      <w:vertAlign w:val="superscript"/>
    </w:rPr>
  </w:style>
  <w:style w:type="character" w:customStyle="1" w:styleId="vsebinanovice">
    <w:name w:val="vsebinanovice"/>
    <w:basedOn w:val="Privzetapisavaodstavka"/>
    <w:rsid w:val="00F13665"/>
  </w:style>
  <w:style w:type="paragraph" w:customStyle="1" w:styleId="AStelo">
    <w:name w:val="AS telo"/>
    <w:basedOn w:val="Navaden"/>
    <w:qFormat/>
    <w:rsid w:val="00F13665"/>
    <w:pPr>
      <w:spacing w:before="120" w:after="120" w:line="240" w:lineRule="auto"/>
      <w:jc w:val="both"/>
    </w:pPr>
    <w:rPr>
      <w:rFonts w:ascii="Times New Roman" w:eastAsia="Times New Roman" w:hAnsi="Times New Roman" w:cs="Times New Roman"/>
      <w:sz w:val="20"/>
      <w:szCs w:val="20"/>
    </w:rPr>
  </w:style>
  <w:style w:type="paragraph" w:customStyle="1" w:styleId="Text3">
    <w:name w:val="Text 3"/>
    <w:basedOn w:val="Navaden"/>
    <w:uiPriority w:val="99"/>
    <w:rsid w:val="00F13665"/>
    <w:pPr>
      <w:tabs>
        <w:tab w:val="left" w:pos="2302"/>
      </w:tabs>
      <w:spacing w:before="240" w:beforeAutospacing="1" w:after="240" w:afterAutospacing="1" w:line="240" w:lineRule="auto"/>
      <w:ind w:left="1202"/>
      <w:jc w:val="both"/>
    </w:pPr>
    <w:rPr>
      <w:rFonts w:ascii="Times New Roman" w:eastAsia="Times New Roman" w:hAnsi="Times New Roman" w:cs="Times New Roman"/>
      <w:sz w:val="20"/>
      <w:szCs w:val="24"/>
      <w:lang w:val="en-GB"/>
    </w:rPr>
  </w:style>
  <w:style w:type="paragraph" w:customStyle="1" w:styleId="Odstavekseznama1">
    <w:name w:val="Odstavek seznama1"/>
    <w:basedOn w:val="Navaden"/>
    <w:uiPriority w:val="99"/>
    <w:rsid w:val="00F13665"/>
    <w:pPr>
      <w:spacing w:before="240" w:beforeAutospacing="1" w:after="240" w:afterAutospacing="1" w:line="240" w:lineRule="auto"/>
      <w:ind w:left="708"/>
      <w:jc w:val="both"/>
    </w:pPr>
    <w:rPr>
      <w:rFonts w:ascii="Times New Roman" w:eastAsia="Times New Roman" w:hAnsi="Times New Roman" w:cs="Times New Roman"/>
      <w:sz w:val="20"/>
      <w:szCs w:val="24"/>
      <w:lang w:eastAsia="sl-SI"/>
    </w:rPr>
  </w:style>
  <w:style w:type="paragraph" w:customStyle="1" w:styleId="Naslov30">
    <w:name w:val="Naslov3"/>
    <w:basedOn w:val="Navaden"/>
    <w:link w:val="Naslov3Znak0"/>
    <w:uiPriority w:val="99"/>
    <w:rsid w:val="00F13665"/>
    <w:pPr>
      <w:spacing w:before="120" w:beforeAutospacing="1" w:after="120" w:afterAutospacing="1" w:line="280" w:lineRule="exact"/>
      <w:jc w:val="both"/>
    </w:pPr>
    <w:rPr>
      <w:rFonts w:ascii="HelveticaNeue Light" w:eastAsia="Times New Roman" w:hAnsi="HelveticaNeue Light" w:cs="Times New Roman"/>
      <w:color w:val="808080"/>
      <w:sz w:val="28"/>
      <w:szCs w:val="20"/>
      <w:lang w:val="x-none" w:eastAsia="x-none"/>
    </w:rPr>
  </w:style>
  <w:style w:type="character" w:customStyle="1" w:styleId="Naslov3Znak0">
    <w:name w:val="Naslov3 Znak"/>
    <w:link w:val="Naslov30"/>
    <w:uiPriority w:val="99"/>
    <w:locked/>
    <w:rsid w:val="00F13665"/>
    <w:rPr>
      <w:rFonts w:ascii="HelveticaNeue Light" w:eastAsia="Times New Roman" w:hAnsi="HelveticaNeue Light" w:cs="Times New Roman"/>
      <w:color w:val="808080"/>
      <w:sz w:val="28"/>
      <w:szCs w:val="20"/>
      <w:lang w:val="x-none" w:eastAsia="x-none"/>
    </w:rPr>
  </w:style>
  <w:style w:type="paragraph" w:customStyle="1" w:styleId="ZRSZNaslov1">
    <w:name w:val="ZRSZ Naslov 1"/>
    <w:basedOn w:val="Naslov1"/>
    <w:link w:val="ZRSZNaslov1Znak"/>
    <w:uiPriority w:val="99"/>
    <w:rsid w:val="00F13665"/>
    <w:pPr>
      <w:keepNext/>
      <w:keepLines/>
      <w:numPr>
        <w:numId w:val="14"/>
      </w:numPr>
      <w:spacing w:before="360" w:beforeAutospacing="1" w:after="240" w:afterAutospacing="1" w:line="280" w:lineRule="exact"/>
      <w:contextualSpacing w:val="0"/>
    </w:pPr>
    <w:rPr>
      <w:rFonts w:ascii="HelveticaNeue Light" w:hAnsi="HelveticaNeue Light"/>
      <w:bCs/>
      <w:noProof w:val="0"/>
      <w:color w:val="45A535"/>
      <w:sz w:val="28"/>
      <w:szCs w:val="28"/>
      <w:lang w:eastAsia="x-none"/>
    </w:rPr>
  </w:style>
  <w:style w:type="character" w:customStyle="1" w:styleId="ZRSZNaslov1Znak">
    <w:name w:val="ZRSZ Naslov 1 Znak"/>
    <w:link w:val="ZRSZNaslov1"/>
    <w:uiPriority w:val="99"/>
    <w:locked/>
    <w:rsid w:val="00F13665"/>
    <w:rPr>
      <w:rFonts w:ascii="HelveticaNeue Light" w:eastAsia="Times New Roman" w:hAnsi="HelveticaNeue Light" w:cs="Times New Roman"/>
      <w:b/>
      <w:bCs/>
      <w:color w:val="45A535"/>
      <w:sz w:val="28"/>
      <w:szCs w:val="28"/>
      <w:lang w:val="x-none" w:eastAsia="x-none"/>
    </w:rPr>
  </w:style>
  <w:style w:type="character" w:customStyle="1" w:styleId="A41">
    <w:name w:val="A4+1"/>
    <w:uiPriority w:val="99"/>
    <w:rsid w:val="00F13665"/>
    <w:rPr>
      <w:color w:val="000000"/>
      <w:sz w:val="19"/>
    </w:rPr>
  </w:style>
  <w:style w:type="table" w:styleId="Srednjesenenje2poudarek3">
    <w:name w:val="Medium Shading 2 Accent 3"/>
    <w:basedOn w:val="Navadnatabela"/>
    <w:uiPriority w:val="99"/>
    <w:rsid w:val="00F13665"/>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NavadenspletZnak">
    <w:name w:val="Navaden (splet) Znak"/>
    <w:link w:val="Navadensplet"/>
    <w:uiPriority w:val="99"/>
    <w:locked/>
    <w:rsid w:val="00F13665"/>
    <w:rPr>
      <w:rFonts w:ascii="Times New Roman" w:eastAsia="Times New Roman" w:hAnsi="Times New Roman" w:cs="Times New Roman"/>
      <w:sz w:val="20"/>
      <w:szCs w:val="24"/>
      <w:lang w:val="x-none" w:eastAsia="x-none"/>
    </w:rPr>
  </w:style>
  <w:style w:type="character" w:styleId="Intenzivenpoudarek">
    <w:name w:val="Intense Emphasis"/>
    <w:uiPriority w:val="99"/>
    <w:qFormat/>
    <w:rsid w:val="00F13665"/>
    <w:rPr>
      <w:rFonts w:cs="Times New Roman"/>
      <w:b/>
      <w:bCs/>
      <w:i/>
      <w:iCs/>
      <w:color w:val="4F81BD"/>
    </w:rPr>
  </w:style>
  <w:style w:type="character" w:customStyle="1" w:styleId="Komentar-besediloZnak">
    <w:name w:val="Komentar - besedilo Znak"/>
    <w:uiPriority w:val="99"/>
    <w:locked/>
    <w:rsid w:val="00F13665"/>
    <w:rPr>
      <w:rFonts w:ascii="Arial" w:hAnsi="Arial" w:cs="Times New Roman"/>
      <w:lang w:val="en-US" w:eastAsia="en-US"/>
    </w:rPr>
  </w:style>
  <w:style w:type="table" w:customStyle="1" w:styleId="Srednjesenenje1poudarek11">
    <w:name w:val="Srednje senčenje 1 – poudarek 11"/>
    <w:uiPriority w:val="99"/>
    <w:rsid w:val="00F13665"/>
    <w:pPr>
      <w:spacing w:before="100" w:beforeAutospacing="1" w:after="100" w:afterAutospacing="1" w:line="240" w:lineRule="auto"/>
      <w:jc w:val="both"/>
    </w:pPr>
    <w:rPr>
      <w:rFonts w:ascii="Times New Roman" w:eastAsia="Times New Roman" w:hAnsi="Times New Roman" w:cs="Times New Roman"/>
      <w:sz w:val="20"/>
      <w:szCs w:val="20"/>
      <w:lang w:eastAsia="sl-S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Default">
    <w:name w:val="Default"/>
    <w:rsid w:val="00F13665"/>
    <w:pPr>
      <w:autoSpaceDE w:val="0"/>
      <w:autoSpaceDN w:val="0"/>
      <w:adjustRightInd w:val="0"/>
      <w:spacing w:before="100" w:beforeAutospacing="1" w:after="100" w:afterAutospacing="1" w:line="240" w:lineRule="auto"/>
      <w:jc w:val="both"/>
    </w:pPr>
    <w:rPr>
      <w:rFonts w:ascii="PF Square Sans Pro" w:eastAsia="Times New Roman" w:hAnsi="PF Square Sans Pro" w:cs="PF Square Sans Pro"/>
      <w:color w:val="000000"/>
      <w:sz w:val="24"/>
      <w:szCs w:val="24"/>
      <w:lang w:eastAsia="sl-SI"/>
    </w:rPr>
  </w:style>
  <w:style w:type="table" w:customStyle="1" w:styleId="Svetelseznampoudarek11">
    <w:name w:val="Svetel seznam – poudarek 11"/>
    <w:uiPriority w:val="99"/>
    <w:rsid w:val="00F13665"/>
    <w:pPr>
      <w:spacing w:before="100" w:beforeAutospacing="1" w:after="100" w:afterAutospacing="1" w:line="240" w:lineRule="auto"/>
      <w:jc w:val="both"/>
    </w:pPr>
    <w:rPr>
      <w:rFonts w:ascii="Times New Roman" w:eastAsia="Times New Roman" w:hAnsi="Times New Roman" w:cs="Times New Roman"/>
      <w:sz w:val="20"/>
      <w:szCs w:val="20"/>
      <w:lang w:eastAsia="sl-S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esegmenth4">
    <w:name w:val="esegment_h4"/>
    <w:basedOn w:val="Navaden"/>
    <w:uiPriority w:val="99"/>
    <w:rsid w:val="00F13665"/>
    <w:pPr>
      <w:spacing w:before="240" w:beforeAutospacing="1" w:after="210" w:afterAutospacing="1" w:line="240" w:lineRule="auto"/>
      <w:jc w:val="center"/>
    </w:pPr>
    <w:rPr>
      <w:rFonts w:ascii="Times New Roman" w:eastAsia="Times New Roman" w:hAnsi="Times New Roman" w:cs="Times New Roman"/>
      <w:b/>
      <w:bCs/>
      <w:color w:val="333333"/>
      <w:sz w:val="18"/>
      <w:szCs w:val="18"/>
      <w:lang w:eastAsia="sl-SI"/>
    </w:rPr>
  </w:style>
  <w:style w:type="character" w:customStyle="1" w:styleId="ZadevakomentarjaZnak">
    <w:name w:val="Zadeva komentarja Znak"/>
    <w:uiPriority w:val="99"/>
    <w:locked/>
    <w:rsid w:val="00F13665"/>
    <w:rPr>
      <w:rFonts w:ascii="Arial" w:hAnsi="Arial"/>
      <w:b/>
      <w:bCs/>
      <w:lang w:val="en-US" w:eastAsia="en-US"/>
    </w:rPr>
  </w:style>
  <w:style w:type="character" w:customStyle="1" w:styleId="WW8Num2z0">
    <w:name w:val="WW8Num2z0"/>
    <w:uiPriority w:val="99"/>
    <w:rsid w:val="00F13665"/>
    <w:rPr>
      <w:rFonts w:ascii="Symbol" w:hAnsi="Symbol"/>
    </w:rPr>
  </w:style>
  <w:style w:type="paragraph" w:customStyle="1" w:styleId="Text2">
    <w:name w:val="Text 2"/>
    <w:basedOn w:val="Navaden"/>
    <w:uiPriority w:val="99"/>
    <w:rsid w:val="00F13665"/>
    <w:pPr>
      <w:suppressAutoHyphens/>
      <w:spacing w:before="240" w:beforeAutospacing="1" w:after="240" w:afterAutospacing="1" w:line="240" w:lineRule="auto"/>
      <w:ind w:left="1202"/>
      <w:jc w:val="both"/>
    </w:pPr>
    <w:rPr>
      <w:rFonts w:ascii="Times New Roman" w:eastAsia="Times New Roman" w:hAnsi="Times New Roman" w:cs="Times New Roman"/>
      <w:sz w:val="20"/>
      <w:szCs w:val="20"/>
      <w:lang w:eastAsia="zh-CN"/>
    </w:rPr>
  </w:style>
  <w:style w:type="paragraph" w:customStyle="1" w:styleId="Titreobjet">
    <w:name w:val="Titre objet"/>
    <w:basedOn w:val="Navaden"/>
    <w:next w:val="Navaden"/>
    <w:uiPriority w:val="99"/>
    <w:rsid w:val="00F13665"/>
    <w:pPr>
      <w:spacing w:before="360" w:beforeAutospacing="1" w:after="360" w:afterAutospacing="1" w:line="240" w:lineRule="auto"/>
      <w:jc w:val="center"/>
    </w:pPr>
    <w:rPr>
      <w:rFonts w:ascii="Times New Roman" w:eastAsia="Times New Roman" w:hAnsi="Times New Roman" w:cs="Times New Roman"/>
      <w:b/>
      <w:sz w:val="20"/>
      <w:szCs w:val="24"/>
    </w:rPr>
  </w:style>
  <w:style w:type="paragraph" w:customStyle="1" w:styleId="Typedudocument">
    <w:name w:val="Type du document"/>
    <w:basedOn w:val="Navaden"/>
    <w:next w:val="Titreobjet"/>
    <w:uiPriority w:val="99"/>
    <w:rsid w:val="00F13665"/>
    <w:pPr>
      <w:spacing w:before="360" w:beforeAutospacing="1" w:after="240" w:afterAutospacing="1" w:line="240" w:lineRule="auto"/>
      <w:jc w:val="center"/>
    </w:pPr>
    <w:rPr>
      <w:rFonts w:ascii="Times New Roman" w:eastAsia="Times New Roman" w:hAnsi="Times New Roman" w:cs="Times New Roman"/>
      <w:b/>
      <w:sz w:val="20"/>
      <w:szCs w:val="24"/>
    </w:rPr>
  </w:style>
  <w:style w:type="character" w:styleId="HTML-citat">
    <w:name w:val="HTML Cite"/>
    <w:semiHidden/>
    <w:rsid w:val="00F13665"/>
    <w:rPr>
      <w:i/>
    </w:rPr>
  </w:style>
  <w:style w:type="paragraph" w:styleId="Podnaslov">
    <w:name w:val="Subtitle"/>
    <w:basedOn w:val="Navaden"/>
    <w:next w:val="Navaden"/>
    <w:link w:val="PodnaslovZnak"/>
    <w:qFormat/>
    <w:rsid w:val="00F13665"/>
    <w:pPr>
      <w:numPr>
        <w:ilvl w:val="1"/>
      </w:numPr>
      <w:spacing w:before="240" w:beforeAutospacing="1" w:after="240" w:afterAutospacing="1" w:line="240" w:lineRule="auto"/>
      <w:jc w:val="both"/>
    </w:pPr>
    <w:rPr>
      <w:rFonts w:ascii="Arial" w:eastAsia="Times New Roman" w:hAnsi="Arial" w:cs="Times New Roman"/>
      <w:i/>
      <w:iCs/>
      <w:color w:val="4F81BD"/>
      <w:spacing w:val="15"/>
      <w:sz w:val="24"/>
      <w:szCs w:val="24"/>
      <w:lang w:val="x-none" w:eastAsia="x-none"/>
    </w:rPr>
  </w:style>
  <w:style w:type="character" w:customStyle="1" w:styleId="PodnaslovZnak">
    <w:name w:val="Podnaslov Znak"/>
    <w:basedOn w:val="Privzetapisavaodstavka"/>
    <w:link w:val="Podnaslov"/>
    <w:rsid w:val="00F13665"/>
    <w:rPr>
      <w:rFonts w:ascii="Arial" w:eastAsia="Times New Roman" w:hAnsi="Arial" w:cs="Times New Roman"/>
      <w:i/>
      <w:iCs/>
      <w:color w:val="4F81BD"/>
      <w:spacing w:val="15"/>
      <w:sz w:val="24"/>
      <w:szCs w:val="24"/>
      <w:lang w:val="x-none" w:eastAsia="x-none"/>
    </w:rPr>
  </w:style>
  <w:style w:type="paragraph" w:styleId="Intenzivencitat">
    <w:name w:val="Intense Quote"/>
    <w:basedOn w:val="Navaden"/>
    <w:next w:val="Navaden"/>
    <w:link w:val="IntenzivencitatZnak"/>
    <w:uiPriority w:val="30"/>
    <w:qFormat/>
    <w:rsid w:val="00F13665"/>
    <w:pPr>
      <w:pBdr>
        <w:bottom w:val="single" w:sz="4" w:space="4" w:color="4F81BD"/>
      </w:pBdr>
      <w:spacing w:before="200" w:beforeAutospacing="1" w:after="280" w:afterAutospacing="1" w:line="240" w:lineRule="auto"/>
      <w:ind w:left="936" w:right="936"/>
      <w:jc w:val="both"/>
    </w:pPr>
    <w:rPr>
      <w:rFonts w:ascii="Times New Roman" w:eastAsia="Times New Roman" w:hAnsi="Times New Roman" w:cs="Times New Roman"/>
      <w:b/>
      <w:bCs/>
      <w:i/>
      <w:iCs/>
      <w:color w:val="4F81BD"/>
      <w:sz w:val="24"/>
      <w:szCs w:val="24"/>
      <w:lang w:val="x-none" w:eastAsia="x-none"/>
    </w:rPr>
  </w:style>
  <w:style w:type="character" w:customStyle="1" w:styleId="IntenzivencitatZnak">
    <w:name w:val="Intenziven citat Znak"/>
    <w:basedOn w:val="Privzetapisavaodstavka"/>
    <w:link w:val="Intenzivencitat"/>
    <w:uiPriority w:val="30"/>
    <w:rsid w:val="00F13665"/>
    <w:rPr>
      <w:rFonts w:ascii="Times New Roman" w:eastAsia="Times New Roman" w:hAnsi="Times New Roman" w:cs="Times New Roman"/>
      <w:b/>
      <w:bCs/>
      <w:i/>
      <w:iCs/>
      <w:color w:val="4F81BD"/>
      <w:sz w:val="24"/>
      <w:szCs w:val="24"/>
      <w:lang w:val="x-none" w:eastAsia="x-none"/>
    </w:rPr>
  </w:style>
  <w:style w:type="paragraph" w:customStyle="1" w:styleId="Komenetar">
    <w:name w:val="Komenetar"/>
    <w:basedOn w:val="Pripombabesedilo"/>
    <w:link w:val="KomenetarZnak"/>
    <w:qFormat/>
    <w:rsid w:val="00F13665"/>
    <w:pPr>
      <w:spacing w:before="240" w:beforeAutospacing="1" w:after="240" w:afterAutospacing="1" w:line="260" w:lineRule="atLeast"/>
      <w:jc w:val="both"/>
    </w:pPr>
    <w:rPr>
      <w:rFonts w:eastAsia="Times New Roman"/>
      <w:lang w:val="en-US" w:eastAsia="en-US"/>
    </w:rPr>
  </w:style>
  <w:style w:type="character" w:customStyle="1" w:styleId="KomenetarZnak">
    <w:name w:val="Komenetar Znak"/>
    <w:link w:val="Komenetar"/>
    <w:rsid w:val="00F13665"/>
    <w:rPr>
      <w:rFonts w:ascii="Arial" w:eastAsia="Times New Roman" w:hAnsi="Arial" w:cs="Times New Roman"/>
      <w:sz w:val="20"/>
      <w:szCs w:val="20"/>
      <w:lang w:val="en-US"/>
    </w:rPr>
  </w:style>
  <w:style w:type="paragraph" w:customStyle="1" w:styleId="slikatabela">
    <w:name w:val="slikatabela"/>
    <w:basedOn w:val="Navaden"/>
    <w:link w:val="slikatabelaChar"/>
    <w:qFormat/>
    <w:rsid w:val="00F13665"/>
    <w:pPr>
      <w:spacing w:beforeAutospacing="1" w:after="0" w:afterAutospacing="1" w:line="240" w:lineRule="auto"/>
      <w:jc w:val="both"/>
    </w:pPr>
    <w:rPr>
      <w:rFonts w:ascii="Arial" w:eastAsia="Calibri" w:hAnsi="Arial" w:cs="Times New Roman"/>
      <w:i/>
      <w:noProof/>
      <w:sz w:val="18"/>
      <w:szCs w:val="18"/>
      <w:lang w:val="x-none"/>
    </w:rPr>
  </w:style>
  <w:style w:type="character" w:customStyle="1" w:styleId="slikatabelaChar">
    <w:name w:val="slikatabela Char"/>
    <w:link w:val="slikatabela"/>
    <w:rsid w:val="00F13665"/>
    <w:rPr>
      <w:rFonts w:ascii="Arial" w:eastAsia="Calibri" w:hAnsi="Arial" w:cs="Times New Roman"/>
      <w:i/>
      <w:noProof/>
      <w:sz w:val="18"/>
      <w:szCs w:val="18"/>
      <w:lang w:val="x-none"/>
    </w:rPr>
  </w:style>
  <w:style w:type="paragraph" w:customStyle="1" w:styleId="ManualNumPar1">
    <w:name w:val="Manual NumPar 1"/>
    <w:basedOn w:val="Navaden"/>
    <w:next w:val="Navaden"/>
    <w:rsid w:val="00F13665"/>
    <w:pPr>
      <w:spacing w:before="120" w:beforeAutospacing="1" w:after="120" w:afterAutospacing="1" w:line="240" w:lineRule="auto"/>
      <w:ind w:left="850" w:hanging="850"/>
      <w:jc w:val="both"/>
    </w:pPr>
    <w:rPr>
      <w:rFonts w:ascii="Times New Roman" w:eastAsia="Times New Roman" w:hAnsi="Times New Roman" w:cs="Times New Roman"/>
      <w:sz w:val="24"/>
      <w:szCs w:val="24"/>
      <w:lang w:val="en-GB"/>
    </w:rPr>
  </w:style>
  <w:style w:type="character" w:customStyle="1" w:styleId="Heading23">
    <w:name w:val="Heading #2 (3)_"/>
    <w:link w:val="Heading230"/>
    <w:locked/>
    <w:rsid w:val="00F13665"/>
    <w:rPr>
      <w:sz w:val="23"/>
      <w:szCs w:val="23"/>
      <w:shd w:val="clear" w:color="auto" w:fill="FFFFFF"/>
    </w:rPr>
  </w:style>
  <w:style w:type="paragraph" w:customStyle="1" w:styleId="Heading230">
    <w:name w:val="Heading #2 (3)"/>
    <w:basedOn w:val="Navaden"/>
    <w:link w:val="Heading23"/>
    <w:rsid w:val="00F13665"/>
    <w:pPr>
      <w:shd w:val="clear" w:color="auto" w:fill="FFFFFF"/>
      <w:spacing w:before="180" w:beforeAutospacing="1" w:after="180" w:afterAutospacing="1" w:line="278" w:lineRule="exact"/>
      <w:ind w:hanging="800"/>
      <w:jc w:val="both"/>
      <w:outlineLvl w:val="1"/>
    </w:pPr>
    <w:rPr>
      <w:sz w:val="23"/>
      <w:szCs w:val="23"/>
    </w:rPr>
  </w:style>
  <w:style w:type="paragraph" w:styleId="Golobesedilo">
    <w:name w:val="Plain Text"/>
    <w:basedOn w:val="Navaden"/>
    <w:link w:val="GolobesediloZnak"/>
    <w:uiPriority w:val="99"/>
    <w:semiHidden/>
    <w:unhideWhenUsed/>
    <w:rsid w:val="00F13665"/>
    <w:pPr>
      <w:spacing w:before="120" w:beforeAutospacing="1" w:after="0" w:afterAutospacing="1" w:line="240" w:lineRule="auto"/>
      <w:jc w:val="both"/>
    </w:pPr>
    <w:rPr>
      <w:rFonts w:ascii="Consolas" w:eastAsia="Times New Roman" w:hAnsi="Consolas" w:cs="Times New Roman"/>
      <w:sz w:val="21"/>
      <w:szCs w:val="21"/>
      <w:lang w:val="x-none"/>
    </w:rPr>
  </w:style>
  <w:style w:type="character" w:customStyle="1" w:styleId="GolobesediloZnak">
    <w:name w:val="Golo besedilo Znak"/>
    <w:basedOn w:val="Privzetapisavaodstavka"/>
    <w:link w:val="Golobesedilo"/>
    <w:uiPriority w:val="99"/>
    <w:semiHidden/>
    <w:rsid w:val="00F13665"/>
    <w:rPr>
      <w:rFonts w:ascii="Consolas" w:eastAsia="Times New Roman" w:hAnsi="Consolas" w:cs="Times New Roman"/>
      <w:sz w:val="21"/>
      <w:szCs w:val="21"/>
      <w:lang w:val="x-none"/>
    </w:rPr>
  </w:style>
  <w:style w:type="paragraph" w:customStyle="1" w:styleId="Slog1">
    <w:name w:val="Slog1"/>
    <w:basedOn w:val="Navaden"/>
    <w:link w:val="Slog1Znak"/>
    <w:qFormat/>
    <w:rsid w:val="00F13665"/>
    <w:pPr>
      <w:spacing w:before="120" w:beforeAutospacing="1" w:after="120" w:afterAutospacing="1" w:line="240" w:lineRule="auto"/>
    </w:pPr>
    <w:rPr>
      <w:rFonts w:ascii="Times New Roman" w:eastAsia="Times New Roman" w:hAnsi="Times New Roman" w:cs="Times New Roman"/>
      <w:sz w:val="20"/>
      <w:szCs w:val="20"/>
      <w:lang w:val="x-none" w:eastAsia="x-none"/>
    </w:rPr>
  </w:style>
  <w:style w:type="paragraph" w:styleId="Brezrazmikov">
    <w:name w:val="No Spacing"/>
    <w:uiPriority w:val="1"/>
    <w:qFormat/>
    <w:rsid w:val="00F13665"/>
    <w:pPr>
      <w:spacing w:before="100" w:beforeAutospacing="1" w:after="100" w:afterAutospacing="1" w:line="240" w:lineRule="auto"/>
      <w:jc w:val="both"/>
    </w:pPr>
    <w:rPr>
      <w:rFonts w:ascii="Times New Roman" w:eastAsia="Times New Roman" w:hAnsi="Times New Roman" w:cs="Times New Roman"/>
      <w:sz w:val="20"/>
      <w:szCs w:val="24"/>
      <w:lang w:eastAsia="sl-SI"/>
    </w:rPr>
  </w:style>
  <w:style w:type="character" w:customStyle="1" w:styleId="Slog1Znak">
    <w:name w:val="Slog1 Znak"/>
    <w:link w:val="Slog1"/>
    <w:rsid w:val="00F13665"/>
    <w:rPr>
      <w:rFonts w:ascii="Times New Roman" w:eastAsia="Times New Roman" w:hAnsi="Times New Roman" w:cs="Times New Roman"/>
      <w:sz w:val="20"/>
      <w:szCs w:val="20"/>
      <w:lang w:val="x-none" w:eastAsia="x-none"/>
    </w:rPr>
  </w:style>
  <w:style w:type="character" w:customStyle="1" w:styleId="titleblue1">
    <w:name w:val="titleblue1"/>
    <w:rsid w:val="00F13665"/>
    <w:rPr>
      <w:b/>
      <w:bCs/>
      <w:color w:val="1C69B1"/>
      <w:sz w:val="24"/>
      <w:szCs w:val="24"/>
    </w:rPr>
  </w:style>
  <w:style w:type="character" w:customStyle="1" w:styleId="twitter">
    <w:name w:val="twitter"/>
    <w:rsid w:val="00F1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programoteka.acs.si/PDF/PUM.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D2A173-AA82-4688-9F93-2A9F9587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8817</Words>
  <Characters>50263</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2016-05-13T05:12:00Z</dcterms:created>
  <dcterms:modified xsi:type="dcterms:W3CDTF">2016-05-13T05:18:00Z</dcterms:modified>
</cp:coreProperties>
</file>