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83FC" w14:textId="77777777" w:rsidR="00325566" w:rsidRPr="00A92054" w:rsidRDefault="00325566">
      <w:pPr>
        <w:pStyle w:val="Naslov"/>
        <w:rPr>
          <w:rFonts w:ascii="Arial" w:hAnsi="Arial" w:cs="Arial"/>
          <w:color w:val="auto"/>
          <w:sz w:val="48"/>
          <w:szCs w:val="48"/>
        </w:rPr>
      </w:pPr>
    </w:p>
    <w:p w14:paraId="46B74924" w14:textId="77777777" w:rsidR="00325566" w:rsidRPr="00A92054" w:rsidRDefault="00325566">
      <w:pPr>
        <w:pStyle w:val="Naslov"/>
        <w:rPr>
          <w:rFonts w:ascii="Arial" w:hAnsi="Arial" w:cs="Arial"/>
          <w:color w:val="auto"/>
          <w:sz w:val="48"/>
          <w:szCs w:val="48"/>
        </w:rPr>
      </w:pPr>
    </w:p>
    <w:p w14:paraId="007DC7D1" w14:textId="77777777" w:rsidR="00325566" w:rsidRPr="00A92054" w:rsidRDefault="00325566">
      <w:pPr>
        <w:pStyle w:val="Naslov"/>
        <w:rPr>
          <w:rFonts w:ascii="Arial" w:hAnsi="Arial" w:cs="Arial"/>
          <w:color w:val="auto"/>
          <w:sz w:val="48"/>
          <w:szCs w:val="48"/>
        </w:rPr>
      </w:pPr>
    </w:p>
    <w:p w14:paraId="74675951" w14:textId="77777777" w:rsidR="00325566" w:rsidRPr="00A92054" w:rsidRDefault="00325566" w:rsidP="00325566">
      <w:pPr>
        <w:pStyle w:val="Naslov"/>
        <w:jc w:val="center"/>
        <w:rPr>
          <w:rFonts w:ascii="Arial" w:hAnsi="Arial" w:cs="Arial"/>
          <w:color w:val="auto"/>
          <w:sz w:val="48"/>
          <w:szCs w:val="48"/>
        </w:rPr>
      </w:pPr>
      <w:r w:rsidRPr="00A92054">
        <w:rPr>
          <w:rFonts w:ascii="Arial" w:hAnsi="Arial" w:cs="Arial"/>
          <w:color w:val="auto"/>
          <w:sz w:val="48"/>
          <w:szCs w:val="48"/>
        </w:rPr>
        <w:t>Elektronska izmenjava podatkov</w:t>
      </w:r>
    </w:p>
    <w:p w14:paraId="3BDA61B4" w14:textId="77777777" w:rsidR="00325566" w:rsidRPr="00A92054" w:rsidRDefault="0076424B" w:rsidP="00325566">
      <w:pPr>
        <w:pStyle w:val="Naslov"/>
        <w:jc w:val="center"/>
        <w:rPr>
          <w:rFonts w:ascii="Arial" w:hAnsi="Arial" w:cs="Arial"/>
          <w:color w:val="auto"/>
          <w:sz w:val="48"/>
          <w:szCs w:val="48"/>
        </w:rPr>
      </w:pPr>
      <w:r w:rsidRPr="00A92054">
        <w:rPr>
          <w:rFonts w:ascii="Arial" w:hAnsi="Arial" w:cs="Arial"/>
          <w:color w:val="auto"/>
          <w:sz w:val="48"/>
          <w:szCs w:val="48"/>
        </w:rPr>
        <w:t>SVZI.Net</w:t>
      </w:r>
    </w:p>
    <w:p w14:paraId="43E2FD59" w14:textId="77777777" w:rsidR="00325566" w:rsidRPr="00A92054" w:rsidRDefault="00325566">
      <w:pPr>
        <w:pStyle w:val="Naslov"/>
        <w:rPr>
          <w:rFonts w:ascii="Arial" w:hAnsi="Arial" w:cs="Arial"/>
          <w:color w:val="auto"/>
          <w:sz w:val="48"/>
          <w:szCs w:val="48"/>
        </w:rPr>
      </w:pPr>
    </w:p>
    <w:p w14:paraId="761E19B1" w14:textId="77777777" w:rsidR="00325566" w:rsidRPr="00A92054" w:rsidRDefault="00325566">
      <w:pPr>
        <w:pStyle w:val="Naslov"/>
        <w:rPr>
          <w:rFonts w:ascii="Arial" w:hAnsi="Arial" w:cs="Arial"/>
          <w:color w:val="auto"/>
          <w:sz w:val="48"/>
          <w:szCs w:val="48"/>
        </w:rPr>
      </w:pPr>
    </w:p>
    <w:p w14:paraId="7BCC9DBF" w14:textId="77777777" w:rsidR="00325566" w:rsidRPr="00A92054" w:rsidRDefault="00325566">
      <w:pPr>
        <w:pStyle w:val="Naslov"/>
        <w:rPr>
          <w:rFonts w:ascii="Arial" w:hAnsi="Arial" w:cs="Arial"/>
          <w:color w:val="auto"/>
          <w:sz w:val="48"/>
          <w:szCs w:val="48"/>
        </w:rPr>
      </w:pPr>
    </w:p>
    <w:p w14:paraId="73CCB1BA" w14:textId="77777777" w:rsidR="000D0297" w:rsidRPr="00A92054" w:rsidRDefault="00325566" w:rsidP="00325566">
      <w:pPr>
        <w:pStyle w:val="Naslov"/>
        <w:jc w:val="center"/>
        <w:rPr>
          <w:rFonts w:ascii="Arial" w:hAnsi="Arial" w:cs="Arial"/>
          <w:color w:val="auto"/>
          <w:sz w:val="52"/>
          <w:szCs w:val="52"/>
        </w:rPr>
      </w:pPr>
      <w:r w:rsidRPr="00A92054">
        <w:rPr>
          <w:rFonts w:ascii="Arial" w:hAnsi="Arial" w:cs="Arial"/>
          <w:color w:val="auto"/>
          <w:sz w:val="48"/>
          <w:szCs w:val="48"/>
        </w:rPr>
        <w:t>Državna pomoč</w:t>
      </w:r>
    </w:p>
    <w:p w14:paraId="0ECB2AD4" w14:textId="77777777" w:rsidR="000D0297" w:rsidRPr="00A92054" w:rsidRDefault="000D0297">
      <w:pPr>
        <w:pStyle w:val="Naslov"/>
        <w:rPr>
          <w:rFonts w:ascii="Arial" w:eastAsiaTheme="majorEastAsia" w:hAnsi="Arial" w:cs="Arial"/>
          <w:b/>
          <w:bCs/>
          <w:caps/>
          <w:color w:val="auto"/>
          <w:spacing w:val="50"/>
          <w:sz w:val="20"/>
          <w:szCs w:val="20"/>
        </w:rPr>
      </w:pPr>
    </w:p>
    <w:p w14:paraId="2336BD0A" w14:textId="77777777" w:rsidR="00325566" w:rsidRPr="00A92054" w:rsidRDefault="000970DB" w:rsidP="00325566">
      <w:pPr>
        <w:pStyle w:val="Podnaslov"/>
        <w:tabs>
          <w:tab w:val="left" w:pos="7813"/>
        </w:tabs>
        <w:jc w:val="center"/>
        <w:rPr>
          <w:rFonts w:ascii="Arial" w:hAnsi="Arial" w:cs="Arial"/>
          <w:color w:val="auto"/>
          <w:sz w:val="20"/>
          <w:szCs w:val="20"/>
        </w:rPr>
      </w:pPr>
      <w:r w:rsidRPr="00A92054">
        <w:rPr>
          <w:rFonts w:ascii="Arial" w:hAnsi="Arial" w:cs="Arial"/>
          <w:color w:val="auto"/>
          <w:sz w:val="20"/>
          <w:szCs w:val="20"/>
        </w:rPr>
        <w:t>UPORABNIŠKA NAVODILA</w:t>
      </w:r>
    </w:p>
    <w:p w14:paraId="05FF010D" w14:textId="77777777" w:rsidR="00325566" w:rsidRPr="00A92054" w:rsidRDefault="00325566" w:rsidP="00325566">
      <w:pPr>
        <w:pStyle w:val="Podnaslov"/>
        <w:tabs>
          <w:tab w:val="left" w:pos="7813"/>
        </w:tabs>
        <w:jc w:val="center"/>
        <w:rPr>
          <w:rFonts w:ascii="Arial" w:hAnsi="Arial" w:cs="Arial"/>
          <w:color w:val="auto"/>
          <w:sz w:val="20"/>
          <w:szCs w:val="20"/>
        </w:rPr>
      </w:pPr>
    </w:p>
    <w:p w14:paraId="22D81017" w14:textId="77777777" w:rsidR="00325566" w:rsidRPr="00A92054" w:rsidRDefault="00325566" w:rsidP="00325566">
      <w:pPr>
        <w:pStyle w:val="Podnaslov"/>
        <w:tabs>
          <w:tab w:val="left" w:pos="7813"/>
        </w:tabs>
        <w:jc w:val="center"/>
        <w:rPr>
          <w:rFonts w:ascii="Arial" w:hAnsi="Arial" w:cs="Arial"/>
          <w:color w:val="auto"/>
          <w:sz w:val="20"/>
          <w:szCs w:val="20"/>
        </w:rPr>
      </w:pPr>
    </w:p>
    <w:p w14:paraId="55EDF6F4" w14:textId="77777777" w:rsidR="00325566" w:rsidRPr="00A92054" w:rsidRDefault="00325566" w:rsidP="00325566">
      <w:pPr>
        <w:pStyle w:val="Podnaslov"/>
        <w:tabs>
          <w:tab w:val="left" w:pos="7813"/>
        </w:tabs>
        <w:jc w:val="center"/>
        <w:rPr>
          <w:rFonts w:ascii="Arial" w:hAnsi="Arial" w:cs="Arial"/>
          <w:color w:val="auto"/>
          <w:sz w:val="20"/>
          <w:szCs w:val="20"/>
        </w:rPr>
      </w:pPr>
    </w:p>
    <w:p w14:paraId="2527DC1D" w14:textId="77777777" w:rsidR="00325566" w:rsidRPr="00A92054" w:rsidRDefault="00325566" w:rsidP="00325566">
      <w:pPr>
        <w:pStyle w:val="Podnaslov"/>
        <w:tabs>
          <w:tab w:val="left" w:pos="7813"/>
        </w:tabs>
        <w:jc w:val="center"/>
        <w:rPr>
          <w:rFonts w:ascii="Arial" w:hAnsi="Arial" w:cs="Arial"/>
          <w:color w:val="auto"/>
          <w:sz w:val="20"/>
          <w:szCs w:val="20"/>
        </w:rPr>
      </w:pPr>
    </w:p>
    <w:p w14:paraId="0534067A" w14:textId="77777777" w:rsidR="00325566" w:rsidRPr="00A92054" w:rsidRDefault="00325566" w:rsidP="00325566">
      <w:pPr>
        <w:jc w:val="center"/>
        <w:rPr>
          <w:rFonts w:ascii="Arial" w:hAnsi="Arial" w:cs="Arial"/>
          <w:sz w:val="20"/>
          <w:szCs w:val="16"/>
        </w:rPr>
      </w:pPr>
    </w:p>
    <w:p w14:paraId="37E923CD" w14:textId="77777777" w:rsidR="00325566" w:rsidRPr="00A92054" w:rsidRDefault="00325566" w:rsidP="00325566">
      <w:pPr>
        <w:jc w:val="center"/>
        <w:rPr>
          <w:rFonts w:ascii="Arial" w:hAnsi="Arial" w:cs="Arial"/>
          <w:sz w:val="20"/>
          <w:szCs w:val="16"/>
        </w:rPr>
      </w:pPr>
    </w:p>
    <w:p w14:paraId="060F5322" w14:textId="77777777" w:rsidR="00325566" w:rsidRPr="00A92054" w:rsidRDefault="00325566" w:rsidP="00325566">
      <w:pPr>
        <w:jc w:val="center"/>
        <w:rPr>
          <w:rFonts w:ascii="Arial" w:hAnsi="Arial" w:cs="Arial"/>
          <w:sz w:val="20"/>
          <w:szCs w:val="16"/>
        </w:rPr>
      </w:pPr>
      <w:r w:rsidRPr="00A92054">
        <w:rPr>
          <w:rFonts w:ascii="Arial" w:hAnsi="Arial" w:cs="Arial"/>
          <w:sz w:val="20"/>
          <w:szCs w:val="16"/>
        </w:rPr>
        <w:t xml:space="preserve">Ljubljana, </w:t>
      </w:r>
      <w:r w:rsidR="00262110" w:rsidRPr="00A92054">
        <w:rPr>
          <w:rFonts w:ascii="Arial" w:hAnsi="Arial" w:cs="Arial"/>
          <w:sz w:val="20"/>
          <w:szCs w:val="16"/>
        </w:rPr>
        <w:t>april</w:t>
      </w:r>
      <w:r w:rsidR="00694FEA" w:rsidRPr="00A92054">
        <w:rPr>
          <w:rFonts w:ascii="Arial" w:hAnsi="Arial" w:cs="Arial"/>
          <w:sz w:val="20"/>
          <w:szCs w:val="16"/>
        </w:rPr>
        <w:t xml:space="preserve"> </w:t>
      </w:r>
      <w:r w:rsidRPr="00A92054">
        <w:rPr>
          <w:rFonts w:ascii="Arial" w:hAnsi="Arial" w:cs="Arial"/>
          <w:sz w:val="20"/>
          <w:szCs w:val="16"/>
        </w:rPr>
        <w:t>2015</w:t>
      </w:r>
    </w:p>
    <w:p w14:paraId="14F4E2CC" w14:textId="77777777" w:rsidR="00325566" w:rsidRPr="00A92054" w:rsidRDefault="00325566" w:rsidP="00325566">
      <w:pPr>
        <w:jc w:val="center"/>
        <w:rPr>
          <w:rFonts w:ascii="Arial" w:hAnsi="Arial" w:cs="Arial"/>
          <w:sz w:val="20"/>
          <w:szCs w:val="16"/>
        </w:rPr>
      </w:pPr>
      <w:r w:rsidRPr="00A92054">
        <w:rPr>
          <w:rFonts w:ascii="Arial" w:hAnsi="Arial" w:cs="Arial"/>
          <w:sz w:val="20"/>
          <w:szCs w:val="16"/>
        </w:rPr>
        <w:t xml:space="preserve">Verzija </w:t>
      </w:r>
      <w:r w:rsidR="005924AB" w:rsidRPr="00A92054">
        <w:rPr>
          <w:rFonts w:ascii="Arial" w:hAnsi="Arial" w:cs="Arial"/>
          <w:sz w:val="20"/>
          <w:szCs w:val="16"/>
        </w:rPr>
        <w:t>2</w:t>
      </w:r>
      <w:r w:rsidRPr="00A92054">
        <w:rPr>
          <w:rFonts w:ascii="Arial" w:hAnsi="Arial" w:cs="Arial"/>
          <w:sz w:val="20"/>
          <w:szCs w:val="16"/>
        </w:rPr>
        <w:t>.</w:t>
      </w:r>
      <w:r w:rsidR="00694FEA" w:rsidRPr="00A92054">
        <w:rPr>
          <w:rFonts w:ascii="Arial" w:hAnsi="Arial" w:cs="Arial"/>
          <w:sz w:val="20"/>
          <w:szCs w:val="16"/>
        </w:rPr>
        <w:t>1</w:t>
      </w:r>
      <w:r w:rsidR="00BB1936" w:rsidRPr="00A92054">
        <w:rPr>
          <w:rFonts w:ascii="Arial" w:hAnsi="Arial" w:cs="Arial"/>
          <w:sz w:val="20"/>
          <w:szCs w:val="16"/>
        </w:rPr>
        <w:t>.</w:t>
      </w:r>
      <w:r w:rsidR="00223D8E" w:rsidRPr="00A92054">
        <w:rPr>
          <w:rFonts w:ascii="Arial" w:hAnsi="Arial" w:cs="Arial"/>
          <w:sz w:val="20"/>
          <w:szCs w:val="16"/>
        </w:rPr>
        <w:t>1.</w:t>
      </w:r>
    </w:p>
    <w:p w14:paraId="11AD5C5E" w14:textId="77777777" w:rsidR="00325566" w:rsidRPr="00A92054" w:rsidRDefault="00325566" w:rsidP="00325566">
      <w:pPr>
        <w:pStyle w:val="Podnaslov"/>
        <w:tabs>
          <w:tab w:val="left" w:pos="7813"/>
        </w:tabs>
        <w:jc w:val="center"/>
        <w:rPr>
          <w:rFonts w:ascii="Arial" w:hAnsi="Arial" w:cs="Arial"/>
          <w:color w:val="auto"/>
          <w:sz w:val="20"/>
          <w:szCs w:val="20"/>
        </w:rPr>
      </w:pPr>
    </w:p>
    <w:p w14:paraId="42BD34BA" w14:textId="77777777" w:rsidR="00325566" w:rsidRPr="00A92054" w:rsidRDefault="00325566" w:rsidP="00325566">
      <w:pPr>
        <w:pStyle w:val="Podnaslov"/>
        <w:tabs>
          <w:tab w:val="left" w:pos="7813"/>
        </w:tabs>
        <w:jc w:val="center"/>
        <w:rPr>
          <w:rFonts w:ascii="Arial" w:hAnsi="Arial" w:cs="Arial"/>
          <w:color w:val="auto"/>
          <w:sz w:val="20"/>
          <w:szCs w:val="20"/>
        </w:rPr>
      </w:pPr>
    </w:p>
    <w:p w14:paraId="6F9C8E59" w14:textId="77777777" w:rsidR="000D0297" w:rsidRPr="00A92054" w:rsidRDefault="00325566" w:rsidP="00325566">
      <w:pPr>
        <w:pStyle w:val="Podnaslov"/>
        <w:pageBreakBefore/>
        <w:tabs>
          <w:tab w:val="left" w:pos="7813"/>
        </w:tabs>
        <w:rPr>
          <w:rFonts w:ascii="Arial" w:hAnsi="Arial" w:cs="Arial"/>
          <w:color w:val="auto"/>
          <w:sz w:val="20"/>
          <w:szCs w:val="20"/>
        </w:rPr>
      </w:pPr>
      <w:r w:rsidRPr="00A92054">
        <w:rPr>
          <w:rFonts w:ascii="Arial" w:hAnsi="Arial" w:cs="Arial"/>
          <w:color w:val="auto"/>
          <w:sz w:val="20"/>
          <w:szCs w:val="20"/>
        </w:rPr>
        <w:lastRenderedPageBreak/>
        <w:t>Vsebina</w:t>
      </w:r>
      <w:r w:rsidRPr="00A92054">
        <w:rPr>
          <w:rFonts w:ascii="Arial" w:hAnsi="Arial" w:cs="Arial"/>
          <w:color w:val="auto"/>
          <w:sz w:val="20"/>
          <w:szCs w:val="20"/>
        </w:rPr>
        <w:tab/>
      </w:r>
    </w:p>
    <w:p w14:paraId="640DD0CF" w14:textId="77777777" w:rsidR="00890CDF" w:rsidRPr="00A92054" w:rsidRDefault="005E7CBC">
      <w:pPr>
        <w:pStyle w:val="Kazalovsebine1"/>
        <w:rPr>
          <w:rFonts w:ascii="Arial" w:eastAsiaTheme="minorEastAsia" w:hAnsi="Arial" w:cs="Arial"/>
          <w:b w:val="0"/>
          <w:caps w:val="0"/>
          <w:noProof/>
          <w:color w:val="auto"/>
          <w:kern w:val="0"/>
          <w:sz w:val="18"/>
          <w:szCs w:val="18"/>
        </w:rPr>
      </w:pPr>
      <w:r w:rsidRPr="00A92054">
        <w:rPr>
          <w:rFonts w:ascii="Arial" w:eastAsiaTheme="minorEastAsia" w:hAnsi="Arial" w:cs="Arial"/>
          <w:bCs/>
          <w:color w:val="auto"/>
          <w:sz w:val="16"/>
          <w:szCs w:val="16"/>
        </w:rPr>
        <w:fldChar w:fldCharType="begin"/>
      </w:r>
      <w:r w:rsidR="00655186" w:rsidRPr="00A92054">
        <w:rPr>
          <w:rFonts w:ascii="Arial" w:hAnsi="Arial" w:cs="Arial"/>
          <w:color w:val="auto"/>
          <w:sz w:val="20"/>
          <w:szCs w:val="16"/>
        </w:rPr>
        <w:instrText xml:space="preserve"> TOC \o "1-3" \h \z \u </w:instrText>
      </w:r>
      <w:r w:rsidRPr="00A92054">
        <w:rPr>
          <w:rFonts w:ascii="Arial" w:eastAsiaTheme="minorEastAsia" w:hAnsi="Arial" w:cs="Arial"/>
          <w:bCs/>
          <w:color w:val="auto"/>
          <w:sz w:val="16"/>
          <w:szCs w:val="16"/>
        </w:rPr>
        <w:fldChar w:fldCharType="separate"/>
      </w:r>
      <w:hyperlink w:anchor="_Toc417376213" w:history="1">
        <w:r w:rsidR="00890CDF" w:rsidRPr="00A92054">
          <w:rPr>
            <w:rStyle w:val="Hiperpovezava"/>
            <w:rFonts w:ascii="Arial" w:hAnsi="Arial" w:cs="Arial"/>
            <w:noProof/>
            <w:color w:val="auto"/>
            <w:sz w:val="20"/>
            <w:szCs w:val="16"/>
          </w:rPr>
          <w:t>Vstop v SVZI.Net</w:t>
        </w:r>
        <w:r w:rsidR="00890CDF" w:rsidRPr="00A92054">
          <w:rPr>
            <w:rFonts w:ascii="Arial" w:hAnsi="Arial" w:cs="Arial"/>
            <w:noProof/>
            <w:webHidden/>
            <w:color w:val="auto"/>
            <w:sz w:val="20"/>
            <w:szCs w:val="16"/>
          </w:rPr>
          <w:tab/>
        </w:r>
        <w:r w:rsidR="00890CDF" w:rsidRPr="00A92054">
          <w:rPr>
            <w:rFonts w:ascii="Arial" w:hAnsi="Arial" w:cs="Arial"/>
            <w:noProof/>
            <w:webHidden/>
            <w:color w:val="auto"/>
            <w:sz w:val="20"/>
            <w:szCs w:val="16"/>
          </w:rPr>
          <w:fldChar w:fldCharType="begin"/>
        </w:r>
        <w:r w:rsidR="00890CDF" w:rsidRPr="00A92054">
          <w:rPr>
            <w:rFonts w:ascii="Arial" w:hAnsi="Arial" w:cs="Arial"/>
            <w:noProof/>
            <w:webHidden/>
            <w:color w:val="auto"/>
            <w:sz w:val="20"/>
            <w:szCs w:val="16"/>
          </w:rPr>
          <w:instrText xml:space="preserve"> PAGEREF _Toc417376213 \h </w:instrText>
        </w:r>
        <w:r w:rsidR="00890CDF" w:rsidRPr="00A92054">
          <w:rPr>
            <w:rFonts w:ascii="Arial" w:hAnsi="Arial" w:cs="Arial"/>
            <w:noProof/>
            <w:webHidden/>
            <w:color w:val="auto"/>
            <w:sz w:val="20"/>
            <w:szCs w:val="16"/>
          </w:rPr>
        </w:r>
        <w:r w:rsidR="00890CDF" w:rsidRPr="00A92054">
          <w:rPr>
            <w:rFonts w:ascii="Arial" w:hAnsi="Arial" w:cs="Arial"/>
            <w:noProof/>
            <w:webHidden/>
            <w:color w:val="auto"/>
            <w:sz w:val="20"/>
            <w:szCs w:val="16"/>
          </w:rPr>
          <w:fldChar w:fldCharType="separate"/>
        </w:r>
        <w:r w:rsidR="00F23F09" w:rsidRPr="00A92054">
          <w:rPr>
            <w:rFonts w:ascii="Arial" w:hAnsi="Arial" w:cs="Arial"/>
            <w:noProof/>
            <w:webHidden/>
            <w:color w:val="auto"/>
            <w:sz w:val="20"/>
            <w:szCs w:val="16"/>
          </w:rPr>
          <w:t>3</w:t>
        </w:r>
        <w:r w:rsidR="00890CDF" w:rsidRPr="00A92054">
          <w:rPr>
            <w:rFonts w:ascii="Arial" w:hAnsi="Arial" w:cs="Arial"/>
            <w:noProof/>
            <w:webHidden/>
            <w:color w:val="auto"/>
            <w:sz w:val="20"/>
            <w:szCs w:val="16"/>
          </w:rPr>
          <w:fldChar w:fldCharType="end"/>
        </w:r>
      </w:hyperlink>
    </w:p>
    <w:p w14:paraId="0110855F" w14:textId="77777777" w:rsidR="00890CDF" w:rsidRPr="00A92054" w:rsidRDefault="00000000">
      <w:pPr>
        <w:pStyle w:val="Kazalovsebine1"/>
        <w:rPr>
          <w:rFonts w:ascii="Arial" w:eastAsiaTheme="minorEastAsia" w:hAnsi="Arial" w:cs="Arial"/>
          <w:b w:val="0"/>
          <w:caps w:val="0"/>
          <w:noProof/>
          <w:color w:val="auto"/>
          <w:kern w:val="0"/>
          <w:sz w:val="18"/>
          <w:szCs w:val="18"/>
        </w:rPr>
      </w:pPr>
      <w:hyperlink w:anchor="_Toc417376214" w:history="1">
        <w:r w:rsidR="00890CDF" w:rsidRPr="00A92054">
          <w:rPr>
            <w:rStyle w:val="Hiperpovezava"/>
            <w:rFonts w:ascii="Arial" w:hAnsi="Arial" w:cs="Arial"/>
            <w:noProof/>
            <w:color w:val="auto"/>
            <w:sz w:val="20"/>
            <w:szCs w:val="16"/>
          </w:rPr>
          <w:t>Izbira podjetja</w:t>
        </w:r>
        <w:r w:rsidR="00890CDF" w:rsidRPr="00A92054">
          <w:rPr>
            <w:rFonts w:ascii="Arial" w:hAnsi="Arial" w:cs="Arial"/>
            <w:noProof/>
            <w:webHidden/>
            <w:color w:val="auto"/>
            <w:sz w:val="20"/>
            <w:szCs w:val="16"/>
          </w:rPr>
          <w:tab/>
        </w:r>
        <w:r w:rsidR="00890CDF" w:rsidRPr="00A92054">
          <w:rPr>
            <w:rFonts w:ascii="Arial" w:hAnsi="Arial" w:cs="Arial"/>
            <w:noProof/>
            <w:webHidden/>
            <w:color w:val="auto"/>
            <w:sz w:val="20"/>
            <w:szCs w:val="16"/>
          </w:rPr>
          <w:fldChar w:fldCharType="begin"/>
        </w:r>
        <w:r w:rsidR="00890CDF" w:rsidRPr="00A92054">
          <w:rPr>
            <w:rFonts w:ascii="Arial" w:hAnsi="Arial" w:cs="Arial"/>
            <w:noProof/>
            <w:webHidden/>
            <w:color w:val="auto"/>
            <w:sz w:val="20"/>
            <w:szCs w:val="16"/>
          </w:rPr>
          <w:instrText xml:space="preserve"> PAGEREF _Toc417376214 \h </w:instrText>
        </w:r>
        <w:r w:rsidR="00890CDF" w:rsidRPr="00A92054">
          <w:rPr>
            <w:rFonts w:ascii="Arial" w:hAnsi="Arial" w:cs="Arial"/>
            <w:noProof/>
            <w:webHidden/>
            <w:color w:val="auto"/>
            <w:sz w:val="20"/>
            <w:szCs w:val="16"/>
          </w:rPr>
        </w:r>
        <w:r w:rsidR="00890CDF" w:rsidRPr="00A92054">
          <w:rPr>
            <w:rFonts w:ascii="Arial" w:hAnsi="Arial" w:cs="Arial"/>
            <w:noProof/>
            <w:webHidden/>
            <w:color w:val="auto"/>
            <w:sz w:val="20"/>
            <w:szCs w:val="16"/>
          </w:rPr>
          <w:fldChar w:fldCharType="separate"/>
        </w:r>
        <w:r w:rsidR="00F23F09" w:rsidRPr="00A92054">
          <w:rPr>
            <w:rFonts w:ascii="Arial" w:hAnsi="Arial" w:cs="Arial"/>
            <w:noProof/>
            <w:webHidden/>
            <w:color w:val="auto"/>
            <w:sz w:val="20"/>
            <w:szCs w:val="16"/>
          </w:rPr>
          <w:t>4</w:t>
        </w:r>
        <w:r w:rsidR="00890CDF" w:rsidRPr="00A92054">
          <w:rPr>
            <w:rFonts w:ascii="Arial" w:hAnsi="Arial" w:cs="Arial"/>
            <w:noProof/>
            <w:webHidden/>
            <w:color w:val="auto"/>
            <w:sz w:val="20"/>
            <w:szCs w:val="16"/>
          </w:rPr>
          <w:fldChar w:fldCharType="end"/>
        </w:r>
      </w:hyperlink>
    </w:p>
    <w:p w14:paraId="71D93DC3" w14:textId="77777777" w:rsidR="00890CDF" w:rsidRPr="00A92054" w:rsidRDefault="00000000">
      <w:pPr>
        <w:pStyle w:val="Kazalovsebine1"/>
        <w:rPr>
          <w:rFonts w:ascii="Arial" w:eastAsiaTheme="minorEastAsia" w:hAnsi="Arial" w:cs="Arial"/>
          <w:b w:val="0"/>
          <w:caps w:val="0"/>
          <w:noProof/>
          <w:color w:val="auto"/>
          <w:kern w:val="0"/>
          <w:sz w:val="18"/>
          <w:szCs w:val="18"/>
        </w:rPr>
      </w:pPr>
      <w:hyperlink w:anchor="_Toc417376215" w:history="1">
        <w:r w:rsidR="00890CDF" w:rsidRPr="00A92054">
          <w:rPr>
            <w:rStyle w:val="Hiperpovezava"/>
            <w:rFonts w:ascii="Arial" w:hAnsi="Arial" w:cs="Arial"/>
            <w:noProof/>
            <w:color w:val="auto"/>
            <w:sz w:val="20"/>
            <w:szCs w:val="16"/>
          </w:rPr>
          <w:t>Državna pomoč</w:t>
        </w:r>
        <w:r w:rsidR="00890CDF" w:rsidRPr="00A92054">
          <w:rPr>
            <w:rFonts w:ascii="Arial" w:hAnsi="Arial" w:cs="Arial"/>
            <w:noProof/>
            <w:webHidden/>
            <w:color w:val="auto"/>
            <w:sz w:val="20"/>
            <w:szCs w:val="16"/>
          </w:rPr>
          <w:tab/>
        </w:r>
        <w:r w:rsidR="00890CDF" w:rsidRPr="00A92054">
          <w:rPr>
            <w:rFonts w:ascii="Arial" w:hAnsi="Arial" w:cs="Arial"/>
            <w:noProof/>
            <w:webHidden/>
            <w:color w:val="auto"/>
            <w:sz w:val="20"/>
            <w:szCs w:val="16"/>
          </w:rPr>
          <w:fldChar w:fldCharType="begin"/>
        </w:r>
        <w:r w:rsidR="00890CDF" w:rsidRPr="00A92054">
          <w:rPr>
            <w:rFonts w:ascii="Arial" w:hAnsi="Arial" w:cs="Arial"/>
            <w:noProof/>
            <w:webHidden/>
            <w:color w:val="auto"/>
            <w:sz w:val="20"/>
            <w:szCs w:val="16"/>
          </w:rPr>
          <w:instrText xml:space="preserve"> PAGEREF _Toc417376215 \h </w:instrText>
        </w:r>
        <w:r w:rsidR="00890CDF" w:rsidRPr="00A92054">
          <w:rPr>
            <w:rFonts w:ascii="Arial" w:hAnsi="Arial" w:cs="Arial"/>
            <w:noProof/>
            <w:webHidden/>
            <w:color w:val="auto"/>
            <w:sz w:val="20"/>
            <w:szCs w:val="16"/>
          </w:rPr>
        </w:r>
        <w:r w:rsidR="00890CDF" w:rsidRPr="00A92054">
          <w:rPr>
            <w:rFonts w:ascii="Arial" w:hAnsi="Arial" w:cs="Arial"/>
            <w:noProof/>
            <w:webHidden/>
            <w:color w:val="auto"/>
            <w:sz w:val="20"/>
            <w:szCs w:val="16"/>
          </w:rPr>
          <w:fldChar w:fldCharType="separate"/>
        </w:r>
        <w:r w:rsidR="00F23F09" w:rsidRPr="00A92054">
          <w:rPr>
            <w:rFonts w:ascii="Arial" w:hAnsi="Arial" w:cs="Arial"/>
            <w:noProof/>
            <w:webHidden/>
            <w:color w:val="auto"/>
            <w:sz w:val="20"/>
            <w:szCs w:val="16"/>
          </w:rPr>
          <w:t>5</w:t>
        </w:r>
        <w:r w:rsidR="00890CDF" w:rsidRPr="00A92054">
          <w:rPr>
            <w:rFonts w:ascii="Arial" w:hAnsi="Arial" w:cs="Arial"/>
            <w:noProof/>
            <w:webHidden/>
            <w:color w:val="auto"/>
            <w:sz w:val="20"/>
            <w:szCs w:val="16"/>
          </w:rPr>
          <w:fldChar w:fldCharType="end"/>
        </w:r>
      </w:hyperlink>
    </w:p>
    <w:p w14:paraId="36236125" w14:textId="77777777" w:rsidR="00890CDF" w:rsidRPr="00A92054" w:rsidRDefault="00000000">
      <w:pPr>
        <w:pStyle w:val="Kazalovsebine2"/>
        <w:rPr>
          <w:rFonts w:ascii="Arial" w:eastAsiaTheme="minorEastAsia" w:hAnsi="Arial" w:cs="Arial"/>
          <w:noProof/>
          <w:kern w:val="0"/>
          <w:sz w:val="18"/>
          <w:szCs w:val="18"/>
        </w:rPr>
      </w:pPr>
      <w:hyperlink w:anchor="_Toc417376216" w:history="1">
        <w:r w:rsidR="00890CDF" w:rsidRPr="00A92054">
          <w:rPr>
            <w:rStyle w:val="Hiperpovezava"/>
            <w:rFonts w:ascii="Arial" w:hAnsi="Arial" w:cs="Arial"/>
            <w:noProof/>
            <w:color w:val="auto"/>
            <w:sz w:val="20"/>
            <w:szCs w:val="16"/>
          </w:rPr>
          <w:t>Oddaja  e-poročila</w:t>
        </w:r>
        <w:r w:rsidR="00890CDF" w:rsidRPr="00A92054">
          <w:rPr>
            <w:rFonts w:ascii="Arial" w:hAnsi="Arial" w:cs="Arial"/>
            <w:noProof/>
            <w:webHidden/>
            <w:sz w:val="20"/>
            <w:szCs w:val="16"/>
          </w:rPr>
          <w:tab/>
        </w:r>
        <w:r w:rsidR="00890CDF" w:rsidRPr="00A92054">
          <w:rPr>
            <w:rFonts w:ascii="Arial" w:hAnsi="Arial" w:cs="Arial"/>
            <w:noProof/>
            <w:webHidden/>
            <w:sz w:val="20"/>
            <w:szCs w:val="16"/>
          </w:rPr>
          <w:fldChar w:fldCharType="begin"/>
        </w:r>
        <w:r w:rsidR="00890CDF" w:rsidRPr="00A92054">
          <w:rPr>
            <w:rFonts w:ascii="Arial" w:hAnsi="Arial" w:cs="Arial"/>
            <w:noProof/>
            <w:webHidden/>
            <w:sz w:val="20"/>
            <w:szCs w:val="16"/>
          </w:rPr>
          <w:instrText xml:space="preserve"> PAGEREF _Toc417376216 \h </w:instrText>
        </w:r>
        <w:r w:rsidR="00890CDF" w:rsidRPr="00A92054">
          <w:rPr>
            <w:rFonts w:ascii="Arial" w:hAnsi="Arial" w:cs="Arial"/>
            <w:noProof/>
            <w:webHidden/>
            <w:sz w:val="20"/>
            <w:szCs w:val="16"/>
          </w:rPr>
        </w:r>
        <w:r w:rsidR="00890CDF" w:rsidRPr="00A92054">
          <w:rPr>
            <w:rFonts w:ascii="Arial" w:hAnsi="Arial" w:cs="Arial"/>
            <w:noProof/>
            <w:webHidden/>
            <w:sz w:val="20"/>
            <w:szCs w:val="16"/>
          </w:rPr>
          <w:fldChar w:fldCharType="separate"/>
        </w:r>
        <w:r w:rsidR="00F23F09" w:rsidRPr="00A92054">
          <w:rPr>
            <w:rFonts w:ascii="Arial" w:hAnsi="Arial" w:cs="Arial"/>
            <w:noProof/>
            <w:webHidden/>
            <w:sz w:val="20"/>
            <w:szCs w:val="16"/>
          </w:rPr>
          <w:t>6</w:t>
        </w:r>
        <w:r w:rsidR="00890CDF" w:rsidRPr="00A92054">
          <w:rPr>
            <w:rFonts w:ascii="Arial" w:hAnsi="Arial" w:cs="Arial"/>
            <w:noProof/>
            <w:webHidden/>
            <w:sz w:val="20"/>
            <w:szCs w:val="16"/>
          </w:rPr>
          <w:fldChar w:fldCharType="end"/>
        </w:r>
      </w:hyperlink>
    </w:p>
    <w:p w14:paraId="06529ED6" w14:textId="77777777" w:rsidR="00890CDF" w:rsidRPr="00A92054" w:rsidRDefault="00000000">
      <w:pPr>
        <w:pStyle w:val="Kazalovsebine3"/>
        <w:rPr>
          <w:rFonts w:ascii="Arial" w:eastAsiaTheme="minorEastAsia" w:hAnsi="Arial" w:cs="Arial"/>
          <w:noProof/>
          <w:kern w:val="0"/>
          <w:sz w:val="18"/>
          <w:szCs w:val="18"/>
        </w:rPr>
      </w:pPr>
      <w:hyperlink w:anchor="_Toc417376217" w:history="1">
        <w:r w:rsidR="00890CDF" w:rsidRPr="00A92054">
          <w:rPr>
            <w:rStyle w:val="Hiperpovezava"/>
            <w:rFonts w:ascii="Arial" w:hAnsi="Arial" w:cs="Arial"/>
            <w:noProof/>
            <w:color w:val="auto"/>
            <w:sz w:val="20"/>
            <w:szCs w:val="16"/>
          </w:rPr>
          <w:t>Podatki o mesecu poročanja in o delodajalcu</w:t>
        </w:r>
        <w:r w:rsidR="00890CDF" w:rsidRPr="00A92054">
          <w:rPr>
            <w:rFonts w:ascii="Arial" w:hAnsi="Arial" w:cs="Arial"/>
            <w:noProof/>
            <w:webHidden/>
            <w:sz w:val="20"/>
            <w:szCs w:val="16"/>
          </w:rPr>
          <w:tab/>
        </w:r>
        <w:r w:rsidR="00890CDF" w:rsidRPr="00A92054">
          <w:rPr>
            <w:rFonts w:ascii="Arial" w:hAnsi="Arial" w:cs="Arial"/>
            <w:noProof/>
            <w:webHidden/>
            <w:sz w:val="20"/>
            <w:szCs w:val="16"/>
          </w:rPr>
          <w:fldChar w:fldCharType="begin"/>
        </w:r>
        <w:r w:rsidR="00890CDF" w:rsidRPr="00A92054">
          <w:rPr>
            <w:rFonts w:ascii="Arial" w:hAnsi="Arial" w:cs="Arial"/>
            <w:noProof/>
            <w:webHidden/>
            <w:sz w:val="20"/>
            <w:szCs w:val="16"/>
          </w:rPr>
          <w:instrText xml:space="preserve"> PAGEREF _Toc417376217 \h </w:instrText>
        </w:r>
        <w:r w:rsidR="00890CDF" w:rsidRPr="00A92054">
          <w:rPr>
            <w:rFonts w:ascii="Arial" w:hAnsi="Arial" w:cs="Arial"/>
            <w:noProof/>
            <w:webHidden/>
            <w:sz w:val="20"/>
            <w:szCs w:val="16"/>
          </w:rPr>
        </w:r>
        <w:r w:rsidR="00890CDF" w:rsidRPr="00A92054">
          <w:rPr>
            <w:rFonts w:ascii="Arial" w:hAnsi="Arial" w:cs="Arial"/>
            <w:noProof/>
            <w:webHidden/>
            <w:sz w:val="20"/>
            <w:szCs w:val="16"/>
          </w:rPr>
          <w:fldChar w:fldCharType="separate"/>
        </w:r>
        <w:r w:rsidR="00F23F09" w:rsidRPr="00A92054">
          <w:rPr>
            <w:rFonts w:ascii="Arial" w:hAnsi="Arial" w:cs="Arial"/>
            <w:noProof/>
            <w:webHidden/>
            <w:sz w:val="20"/>
            <w:szCs w:val="16"/>
          </w:rPr>
          <w:t>8</w:t>
        </w:r>
        <w:r w:rsidR="00890CDF" w:rsidRPr="00A92054">
          <w:rPr>
            <w:rFonts w:ascii="Arial" w:hAnsi="Arial" w:cs="Arial"/>
            <w:noProof/>
            <w:webHidden/>
            <w:sz w:val="20"/>
            <w:szCs w:val="16"/>
          </w:rPr>
          <w:fldChar w:fldCharType="end"/>
        </w:r>
      </w:hyperlink>
    </w:p>
    <w:p w14:paraId="2AA43BC7" w14:textId="77777777" w:rsidR="00890CDF" w:rsidRPr="00A92054" w:rsidRDefault="00000000">
      <w:pPr>
        <w:pStyle w:val="Kazalovsebine3"/>
        <w:rPr>
          <w:rFonts w:ascii="Arial" w:eastAsiaTheme="minorEastAsia" w:hAnsi="Arial" w:cs="Arial"/>
          <w:noProof/>
          <w:kern w:val="0"/>
          <w:sz w:val="18"/>
          <w:szCs w:val="18"/>
        </w:rPr>
      </w:pPr>
      <w:hyperlink w:anchor="_Toc417376218" w:history="1">
        <w:r w:rsidR="00890CDF" w:rsidRPr="00A92054">
          <w:rPr>
            <w:rStyle w:val="Hiperpovezava"/>
            <w:rFonts w:ascii="Arial" w:hAnsi="Arial" w:cs="Arial"/>
            <w:noProof/>
            <w:color w:val="auto"/>
            <w:sz w:val="20"/>
            <w:szCs w:val="16"/>
          </w:rPr>
          <w:t>Podatki o prejetih sredstvih v mesecu</w:t>
        </w:r>
        <w:r w:rsidR="00890CDF" w:rsidRPr="00A92054">
          <w:rPr>
            <w:rFonts w:ascii="Arial" w:hAnsi="Arial" w:cs="Arial"/>
            <w:noProof/>
            <w:webHidden/>
            <w:sz w:val="20"/>
            <w:szCs w:val="16"/>
          </w:rPr>
          <w:tab/>
        </w:r>
        <w:r w:rsidR="00890CDF" w:rsidRPr="00A92054">
          <w:rPr>
            <w:rFonts w:ascii="Arial" w:hAnsi="Arial" w:cs="Arial"/>
            <w:noProof/>
            <w:webHidden/>
            <w:sz w:val="20"/>
            <w:szCs w:val="16"/>
          </w:rPr>
          <w:fldChar w:fldCharType="begin"/>
        </w:r>
        <w:r w:rsidR="00890CDF" w:rsidRPr="00A92054">
          <w:rPr>
            <w:rFonts w:ascii="Arial" w:hAnsi="Arial" w:cs="Arial"/>
            <w:noProof/>
            <w:webHidden/>
            <w:sz w:val="20"/>
            <w:szCs w:val="16"/>
          </w:rPr>
          <w:instrText xml:space="preserve"> PAGEREF _Toc417376218 \h </w:instrText>
        </w:r>
        <w:r w:rsidR="00890CDF" w:rsidRPr="00A92054">
          <w:rPr>
            <w:rFonts w:ascii="Arial" w:hAnsi="Arial" w:cs="Arial"/>
            <w:noProof/>
            <w:webHidden/>
            <w:sz w:val="20"/>
            <w:szCs w:val="16"/>
          </w:rPr>
        </w:r>
        <w:r w:rsidR="00890CDF" w:rsidRPr="00A92054">
          <w:rPr>
            <w:rFonts w:ascii="Arial" w:hAnsi="Arial" w:cs="Arial"/>
            <w:noProof/>
            <w:webHidden/>
            <w:sz w:val="20"/>
            <w:szCs w:val="16"/>
          </w:rPr>
          <w:fldChar w:fldCharType="separate"/>
        </w:r>
        <w:r w:rsidR="00F23F09" w:rsidRPr="00A92054">
          <w:rPr>
            <w:rFonts w:ascii="Arial" w:hAnsi="Arial" w:cs="Arial"/>
            <w:noProof/>
            <w:webHidden/>
            <w:sz w:val="20"/>
            <w:szCs w:val="16"/>
          </w:rPr>
          <w:t>10</w:t>
        </w:r>
        <w:r w:rsidR="00890CDF" w:rsidRPr="00A92054">
          <w:rPr>
            <w:rFonts w:ascii="Arial" w:hAnsi="Arial" w:cs="Arial"/>
            <w:noProof/>
            <w:webHidden/>
            <w:sz w:val="20"/>
            <w:szCs w:val="16"/>
          </w:rPr>
          <w:fldChar w:fldCharType="end"/>
        </w:r>
      </w:hyperlink>
    </w:p>
    <w:p w14:paraId="7996186E" w14:textId="77777777" w:rsidR="00890CDF" w:rsidRPr="00A92054" w:rsidRDefault="00000000">
      <w:pPr>
        <w:pStyle w:val="Kazalovsebine3"/>
        <w:rPr>
          <w:rFonts w:ascii="Arial" w:eastAsiaTheme="minorEastAsia" w:hAnsi="Arial" w:cs="Arial"/>
          <w:noProof/>
          <w:kern w:val="0"/>
          <w:sz w:val="18"/>
          <w:szCs w:val="18"/>
        </w:rPr>
      </w:pPr>
      <w:hyperlink w:anchor="_Toc417376219" w:history="1">
        <w:r w:rsidR="00890CDF" w:rsidRPr="00A92054">
          <w:rPr>
            <w:rStyle w:val="Hiperpovezava"/>
            <w:rFonts w:ascii="Arial" w:hAnsi="Arial" w:cs="Arial"/>
            <w:noProof/>
            <w:color w:val="auto"/>
            <w:sz w:val="20"/>
            <w:szCs w:val="16"/>
          </w:rPr>
          <w:t>Podatki o porabljenih sredstvih v mesecu</w:t>
        </w:r>
        <w:r w:rsidR="00890CDF" w:rsidRPr="00A92054">
          <w:rPr>
            <w:rFonts w:ascii="Arial" w:hAnsi="Arial" w:cs="Arial"/>
            <w:noProof/>
            <w:webHidden/>
            <w:sz w:val="20"/>
            <w:szCs w:val="16"/>
          </w:rPr>
          <w:tab/>
        </w:r>
        <w:r w:rsidR="00890CDF" w:rsidRPr="00A92054">
          <w:rPr>
            <w:rFonts w:ascii="Arial" w:hAnsi="Arial" w:cs="Arial"/>
            <w:noProof/>
            <w:webHidden/>
            <w:sz w:val="20"/>
            <w:szCs w:val="16"/>
          </w:rPr>
          <w:fldChar w:fldCharType="begin"/>
        </w:r>
        <w:r w:rsidR="00890CDF" w:rsidRPr="00A92054">
          <w:rPr>
            <w:rFonts w:ascii="Arial" w:hAnsi="Arial" w:cs="Arial"/>
            <w:noProof/>
            <w:webHidden/>
            <w:sz w:val="20"/>
            <w:szCs w:val="16"/>
          </w:rPr>
          <w:instrText xml:space="preserve"> PAGEREF _Toc417376219 \h </w:instrText>
        </w:r>
        <w:r w:rsidR="00890CDF" w:rsidRPr="00A92054">
          <w:rPr>
            <w:rFonts w:ascii="Arial" w:hAnsi="Arial" w:cs="Arial"/>
            <w:noProof/>
            <w:webHidden/>
            <w:sz w:val="20"/>
            <w:szCs w:val="16"/>
          </w:rPr>
        </w:r>
        <w:r w:rsidR="00890CDF" w:rsidRPr="00A92054">
          <w:rPr>
            <w:rFonts w:ascii="Arial" w:hAnsi="Arial" w:cs="Arial"/>
            <w:noProof/>
            <w:webHidden/>
            <w:sz w:val="20"/>
            <w:szCs w:val="16"/>
          </w:rPr>
          <w:fldChar w:fldCharType="separate"/>
        </w:r>
        <w:r w:rsidR="00F23F09" w:rsidRPr="00A92054">
          <w:rPr>
            <w:rFonts w:ascii="Arial" w:hAnsi="Arial" w:cs="Arial"/>
            <w:noProof/>
            <w:webHidden/>
            <w:sz w:val="20"/>
            <w:szCs w:val="16"/>
          </w:rPr>
          <w:t>11</w:t>
        </w:r>
        <w:r w:rsidR="00890CDF" w:rsidRPr="00A92054">
          <w:rPr>
            <w:rFonts w:ascii="Arial" w:hAnsi="Arial" w:cs="Arial"/>
            <w:noProof/>
            <w:webHidden/>
            <w:sz w:val="20"/>
            <w:szCs w:val="16"/>
          </w:rPr>
          <w:fldChar w:fldCharType="end"/>
        </w:r>
      </w:hyperlink>
    </w:p>
    <w:p w14:paraId="0E343DAF" w14:textId="77777777" w:rsidR="00890CDF" w:rsidRPr="00A92054" w:rsidRDefault="00000000">
      <w:pPr>
        <w:pStyle w:val="Kazalovsebine3"/>
        <w:rPr>
          <w:rFonts w:ascii="Arial" w:eastAsiaTheme="minorEastAsia" w:hAnsi="Arial" w:cs="Arial"/>
          <w:noProof/>
          <w:kern w:val="0"/>
          <w:sz w:val="18"/>
          <w:szCs w:val="18"/>
        </w:rPr>
      </w:pPr>
      <w:hyperlink w:anchor="_Toc417376220" w:history="1">
        <w:r w:rsidR="00890CDF" w:rsidRPr="00A92054">
          <w:rPr>
            <w:rStyle w:val="Hiperpovezava"/>
            <w:rFonts w:ascii="Arial" w:hAnsi="Arial" w:cs="Arial"/>
            <w:noProof/>
            <w:color w:val="auto"/>
            <w:sz w:val="20"/>
            <w:szCs w:val="16"/>
          </w:rPr>
          <w:t>Zaključek izpolnjevanja in oddaja poročila</w:t>
        </w:r>
        <w:r w:rsidR="00890CDF" w:rsidRPr="00A92054">
          <w:rPr>
            <w:rFonts w:ascii="Arial" w:hAnsi="Arial" w:cs="Arial"/>
            <w:noProof/>
            <w:webHidden/>
            <w:sz w:val="20"/>
            <w:szCs w:val="16"/>
          </w:rPr>
          <w:tab/>
        </w:r>
        <w:r w:rsidR="00890CDF" w:rsidRPr="00A92054">
          <w:rPr>
            <w:rFonts w:ascii="Arial" w:hAnsi="Arial" w:cs="Arial"/>
            <w:noProof/>
            <w:webHidden/>
            <w:sz w:val="20"/>
            <w:szCs w:val="16"/>
          </w:rPr>
          <w:fldChar w:fldCharType="begin"/>
        </w:r>
        <w:r w:rsidR="00890CDF" w:rsidRPr="00A92054">
          <w:rPr>
            <w:rFonts w:ascii="Arial" w:hAnsi="Arial" w:cs="Arial"/>
            <w:noProof/>
            <w:webHidden/>
            <w:sz w:val="20"/>
            <w:szCs w:val="16"/>
          </w:rPr>
          <w:instrText xml:space="preserve"> PAGEREF _Toc417376220 \h </w:instrText>
        </w:r>
        <w:r w:rsidR="00890CDF" w:rsidRPr="00A92054">
          <w:rPr>
            <w:rFonts w:ascii="Arial" w:hAnsi="Arial" w:cs="Arial"/>
            <w:noProof/>
            <w:webHidden/>
            <w:sz w:val="20"/>
            <w:szCs w:val="16"/>
          </w:rPr>
        </w:r>
        <w:r w:rsidR="00890CDF" w:rsidRPr="00A92054">
          <w:rPr>
            <w:rFonts w:ascii="Arial" w:hAnsi="Arial" w:cs="Arial"/>
            <w:noProof/>
            <w:webHidden/>
            <w:sz w:val="20"/>
            <w:szCs w:val="16"/>
          </w:rPr>
          <w:fldChar w:fldCharType="separate"/>
        </w:r>
        <w:r w:rsidR="00F23F09" w:rsidRPr="00A92054">
          <w:rPr>
            <w:rFonts w:ascii="Arial" w:hAnsi="Arial" w:cs="Arial"/>
            <w:noProof/>
            <w:webHidden/>
            <w:sz w:val="20"/>
            <w:szCs w:val="16"/>
          </w:rPr>
          <w:t>15</w:t>
        </w:r>
        <w:r w:rsidR="00890CDF" w:rsidRPr="00A92054">
          <w:rPr>
            <w:rFonts w:ascii="Arial" w:hAnsi="Arial" w:cs="Arial"/>
            <w:noProof/>
            <w:webHidden/>
            <w:sz w:val="20"/>
            <w:szCs w:val="16"/>
          </w:rPr>
          <w:fldChar w:fldCharType="end"/>
        </w:r>
      </w:hyperlink>
    </w:p>
    <w:p w14:paraId="052F10A9" w14:textId="77777777" w:rsidR="00890CDF" w:rsidRPr="00A92054" w:rsidRDefault="00000000">
      <w:pPr>
        <w:pStyle w:val="Kazalovsebine2"/>
        <w:rPr>
          <w:rFonts w:ascii="Arial" w:eastAsiaTheme="minorEastAsia" w:hAnsi="Arial" w:cs="Arial"/>
          <w:noProof/>
          <w:kern w:val="0"/>
          <w:sz w:val="18"/>
          <w:szCs w:val="18"/>
        </w:rPr>
      </w:pPr>
      <w:hyperlink w:anchor="_Toc417376221" w:history="1">
        <w:r w:rsidR="00890CDF" w:rsidRPr="00A92054">
          <w:rPr>
            <w:rStyle w:val="Hiperpovezava"/>
            <w:rFonts w:ascii="Arial" w:hAnsi="Arial" w:cs="Arial"/>
            <w:noProof/>
            <w:color w:val="auto"/>
            <w:sz w:val="20"/>
            <w:szCs w:val="16"/>
          </w:rPr>
          <w:t>Pregled oddanih poročil</w:t>
        </w:r>
        <w:r w:rsidR="00890CDF" w:rsidRPr="00A92054">
          <w:rPr>
            <w:rFonts w:ascii="Arial" w:hAnsi="Arial" w:cs="Arial"/>
            <w:noProof/>
            <w:webHidden/>
            <w:sz w:val="20"/>
            <w:szCs w:val="16"/>
          </w:rPr>
          <w:tab/>
        </w:r>
        <w:r w:rsidR="00890CDF" w:rsidRPr="00A92054">
          <w:rPr>
            <w:rFonts w:ascii="Arial" w:hAnsi="Arial" w:cs="Arial"/>
            <w:noProof/>
            <w:webHidden/>
            <w:sz w:val="20"/>
            <w:szCs w:val="16"/>
          </w:rPr>
          <w:fldChar w:fldCharType="begin"/>
        </w:r>
        <w:r w:rsidR="00890CDF" w:rsidRPr="00A92054">
          <w:rPr>
            <w:rFonts w:ascii="Arial" w:hAnsi="Arial" w:cs="Arial"/>
            <w:noProof/>
            <w:webHidden/>
            <w:sz w:val="20"/>
            <w:szCs w:val="16"/>
          </w:rPr>
          <w:instrText xml:space="preserve"> PAGEREF _Toc417376221 \h </w:instrText>
        </w:r>
        <w:r w:rsidR="00890CDF" w:rsidRPr="00A92054">
          <w:rPr>
            <w:rFonts w:ascii="Arial" w:hAnsi="Arial" w:cs="Arial"/>
            <w:noProof/>
            <w:webHidden/>
            <w:sz w:val="20"/>
            <w:szCs w:val="16"/>
          </w:rPr>
        </w:r>
        <w:r w:rsidR="00890CDF" w:rsidRPr="00A92054">
          <w:rPr>
            <w:rFonts w:ascii="Arial" w:hAnsi="Arial" w:cs="Arial"/>
            <w:noProof/>
            <w:webHidden/>
            <w:sz w:val="20"/>
            <w:szCs w:val="16"/>
          </w:rPr>
          <w:fldChar w:fldCharType="separate"/>
        </w:r>
        <w:r w:rsidR="00F23F09" w:rsidRPr="00A92054">
          <w:rPr>
            <w:rFonts w:ascii="Arial" w:hAnsi="Arial" w:cs="Arial"/>
            <w:noProof/>
            <w:webHidden/>
            <w:sz w:val="20"/>
            <w:szCs w:val="16"/>
          </w:rPr>
          <w:t>16</w:t>
        </w:r>
        <w:r w:rsidR="00890CDF" w:rsidRPr="00A92054">
          <w:rPr>
            <w:rFonts w:ascii="Arial" w:hAnsi="Arial" w:cs="Arial"/>
            <w:noProof/>
            <w:webHidden/>
            <w:sz w:val="20"/>
            <w:szCs w:val="16"/>
          </w:rPr>
          <w:fldChar w:fldCharType="end"/>
        </w:r>
      </w:hyperlink>
    </w:p>
    <w:p w14:paraId="799ECBB4" w14:textId="77777777" w:rsidR="00890CDF" w:rsidRPr="00A92054" w:rsidRDefault="00000000">
      <w:pPr>
        <w:pStyle w:val="Kazalovsebine2"/>
        <w:rPr>
          <w:rFonts w:ascii="Arial" w:eastAsiaTheme="minorEastAsia" w:hAnsi="Arial" w:cs="Arial"/>
          <w:noProof/>
          <w:kern w:val="0"/>
          <w:sz w:val="18"/>
          <w:szCs w:val="18"/>
        </w:rPr>
      </w:pPr>
      <w:hyperlink w:anchor="_Toc417376222" w:history="1">
        <w:r w:rsidR="00890CDF" w:rsidRPr="00A92054">
          <w:rPr>
            <w:rStyle w:val="Hiperpovezava"/>
            <w:rFonts w:ascii="Arial" w:hAnsi="Arial" w:cs="Arial"/>
            <w:noProof/>
            <w:color w:val="auto"/>
            <w:sz w:val="20"/>
            <w:szCs w:val="16"/>
          </w:rPr>
          <w:t>Statusi poročila</w:t>
        </w:r>
        <w:r w:rsidR="00890CDF" w:rsidRPr="00A92054">
          <w:rPr>
            <w:rFonts w:ascii="Arial" w:hAnsi="Arial" w:cs="Arial"/>
            <w:noProof/>
            <w:webHidden/>
            <w:sz w:val="20"/>
            <w:szCs w:val="16"/>
          </w:rPr>
          <w:tab/>
        </w:r>
        <w:r w:rsidR="00890CDF" w:rsidRPr="00A92054">
          <w:rPr>
            <w:rFonts w:ascii="Arial" w:hAnsi="Arial" w:cs="Arial"/>
            <w:noProof/>
            <w:webHidden/>
            <w:sz w:val="20"/>
            <w:szCs w:val="16"/>
          </w:rPr>
          <w:fldChar w:fldCharType="begin"/>
        </w:r>
        <w:r w:rsidR="00890CDF" w:rsidRPr="00A92054">
          <w:rPr>
            <w:rFonts w:ascii="Arial" w:hAnsi="Arial" w:cs="Arial"/>
            <w:noProof/>
            <w:webHidden/>
            <w:sz w:val="20"/>
            <w:szCs w:val="16"/>
          </w:rPr>
          <w:instrText xml:space="preserve"> PAGEREF _Toc417376222 \h </w:instrText>
        </w:r>
        <w:r w:rsidR="00890CDF" w:rsidRPr="00A92054">
          <w:rPr>
            <w:rFonts w:ascii="Arial" w:hAnsi="Arial" w:cs="Arial"/>
            <w:noProof/>
            <w:webHidden/>
            <w:sz w:val="20"/>
            <w:szCs w:val="16"/>
          </w:rPr>
        </w:r>
        <w:r w:rsidR="00890CDF" w:rsidRPr="00A92054">
          <w:rPr>
            <w:rFonts w:ascii="Arial" w:hAnsi="Arial" w:cs="Arial"/>
            <w:noProof/>
            <w:webHidden/>
            <w:sz w:val="20"/>
            <w:szCs w:val="16"/>
          </w:rPr>
          <w:fldChar w:fldCharType="separate"/>
        </w:r>
        <w:r w:rsidR="00F23F09" w:rsidRPr="00A92054">
          <w:rPr>
            <w:rFonts w:ascii="Arial" w:hAnsi="Arial" w:cs="Arial"/>
            <w:noProof/>
            <w:webHidden/>
            <w:sz w:val="20"/>
            <w:szCs w:val="16"/>
          </w:rPr>
          <w:t>18</w:t>
        </w:r>
        <w:r w:rsidR="00890CDF" w:rsidRPr="00A92054">
          <w:rPr>
            <w:rFonts w:ascii="Arial" w:hAnsi="Arial" w:cs="Arial"/>
            <w:noProof/>
            <w:webHidden/>
            <w:sz w:val="20"/>
            <w:szCs w:val="16"/>
          </w:rPr>
          <w:fldChar w:fldCharType="end"/>
        </w:r>
      </w:hyperlink>
    </w:p>
    <w:p w14:paraId="5BF9ADF4" w14:textId="77777777" w:rsidR="00655186" w:rsidRPr="00A92054" w:rsidRDefault="005E7CBC" w:rsidP="00565489">
      <w:pPr>
        <w:rPr>
          <w:rFonts w:ascii="Arial" w:hAnsi="Arial" w:cs="Arial"/>
          <w:sz w:val="20"/>
          <w:szCs w:val="16"/>
        </w:rPr>
      </w:pPr>
      <w:r w:rsidRPr="00A92054">
        <w:rPr>
          <w:rFonts w:ascii="Arial" w:hAnsi="Arial" w:cs="Arial"/>
          <w:sz w:val="20"/>
          <w:szCs w:val="16"/>
        </w:rPr>
        <w:fldChar w:fldCharType="end"/>
      </w:r>
    </w:p>
    <w:p w14:paraId="14934355" w14:textId="77777777" w:rsidR="009467C6" w:rsidRPr="00A92054" w:rsidRDefault="009467C6" w:rsidP="009467C6">
      <w:pPr>
        <w:pStyle w:val="Naslov1"/>
        <w:pageBreakBefore/>
        <w:rPr>
          <w:rFonts w:ascii="Arial" w:hAnsi="Arial" w:cs="Arial"/>
          <w:b/>
          <w:color w:val="auto"/>
          <w:sz w:val="24"/>
          <w:szCs w:val="24"/>
        </w:rPr>
      </w:pPr>
      <w:bookmarkStart w:id="0" w:name="_Toc412091207"/>
      <w:bookmarkStart w:id="1" w:name="_Toc417376213"/>
      <w:r w:rsidRPr="00A92054">
        <w:rPr>
          <w:rFonts w:ascii="Arial" w:hAnsi="Arial" w:cs="Arial"/>
          <w:b/>
          <w:color w:val="auto"/>
          <w:sz w:val="24"/>
          <w:szCs w:val="24"/>
        </w:rPr>
        <w:lastRenderedPageBreak/>
        <w:t>Vstop v SVZI.Net</w:t>
      </w:r>
      <w:bookmarkEnd w:id="0"/>
      <w:bookmarkEnd w:id="1"/>
    </w:p>
    <w:p w14:paraId="708AD79D" w14:textId="77777777" w:rsidR="009467C6" w:rsidRPr="00A92054" w:rsidRDefault="009467C6" w:rsidP="009467C6">
      <w:pPr>
        <w:rPr>
          <w:rFonts w:ascii="Arial" w:hAnsi="Arial" w:cs="Arial"/>
          <w:sz w:val="16"/>
          <w:szCs w:val="16"/>
        </w:rPr>
      </w:pPr>
    </w:p>
    <w:p w14:paraId="197E83AB" w14:textId="77777777" w:rsidR="009467C6" w:rsidRPr="00A92054" w:rsidRDefault="009467C6" w:rsidP="009467C6">
      <w:pPr>
        <w:rPr>
          <w:rFonts w:ascii="Arial" w:hAnsi="Arial" w:cs="Arial"/>
          <w:sz w:val="20"/>
          <w:szCs w:val="16"/>
        </w:rPr>
      </w:pPr>
      <w:r w:rsidRPr="00A92054">
        <w:rPr>
          <w:rFonts w:ascii="Arial" w:hAnsi="Arial" w:cs="Arial"/>
          <w:sz w:val="20"/>
          <w:szCs w:val="16"/>
        </w:rPr>
        <w:t xml:space="preserve">V sistem SVZI.Net lahko vstopate po prejemu obvestila  v svoj e-poštni nabiralnik, da ste postali uporabnik spletne rešitve SVZI.Net. </w:t>
      </w:r>
    </w:p>
    <w:p w14:paraId="258E04AC" w14:textId="77777777" w:rsidR="009467C6" w:rsidRPr="00A92054" w:rsidRDefault="009467C6" w:rsidP="009467C6">
      <w:pPr>
        <w:rPr>
          <w:rFonts w:ascii="Arial" w:hAnsi="Arial" w:cs="Arial"/>
          <w:sz w:val="20"/>
          <w:szCs w:val="16"/>
        </w:rPr>
      </w:pPr>
      <w:r w:rsidRPr="00A92054">
        <w:rPr>
          <w:rFonts w:ascii="Arial" w:hAnsi="Arial" w:cs="Arial"/>
          <w:sz w:val="20"/>
          <w:szCs w:val="16"/>
        </w:rPr>
        <w:t>V sistem vstopite:</w:t>
      </w:r>
    </w:p>
    <w:p w14:paraId="5456143F" w14:textId="6F544CEA" w:rsidR="009467C6" w:rsidRPr="00A92054" w:rsidRDefault="009467C6" w:rsidP="00BB1936">
      <w:pPr>
        <w:numPr>
          <w:ilvl w:val="0"/>
          <w:numId w:val="17"/>
        </w:numPr>
        <w:spacing w:before="100" w:beforeAutospacing="1" w:after="120" w:line="240" w:lineRule="auto"/>
        <w:ind w:left="360"/>
        <w:jc w:val="both"/>
        <w:rPr>
          <w:rFonts w:ascii="Arial" w:hAnsi="Arial" w:cs="Arial"/>
          <w:sz w:val="20"/>
          <w:szCs w:val="16"/>
        </w:rPr>
      </w:pPr>
      <w:r w:rsidRPr="00A92054">
        <w:rPr>
          <w:rFonts w:ascii="Arial" w:hAnsi="Arial" w:cs="Arial"/>
          <w:sz w:val="20"/>
          <w:szCs w:val="16"/>
        </w:rPr>
        <w:t xml:space="preserve">preko ikone </w:t>
      </w:r>
      <w:r w:rsidRPr="00A92054">
        <w:rPr>
          <w:rFonts w:ascii="Arial" w:hAnsi="Arial" w:cs="Arial"/>
          <w:noProof/>
          <w:sz w:val="20"/>
          <w:szCs w:val="16"/>
        </w:rPr>
        <w:drawing>
          <wp:inline distT="0" distB="0" distL="0" distR="0" wp14:anchorId="7EB21184" wp14:editId="1056EBDE">
            <wp:extent cx="426720" cy="198120"/>
            <wp:effectExtent l="0" t="0" r="0" b="0"/>
            <wp:docPr id="21" name="Slika 21" descr="VS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S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Pr="00A92054">
        <w:rPr>
          <w:rFonts w:ascii="Arial" w:hAnsi="Arial" w:cs="Arial"/>
          <w:sz w:val="20"/>
          <w:szCs w:val="16"/>
        </w:rPr>
        <w:t xml:space="preserve"> na spletni strani </w:t>
      </w:r>
      <w:hyperlink r:id="rId12" w:history="1">
        <w:r w:rsidR="00A92054" w:rsidRPr="00A92054">
          <w:rPr>
            <w:rStyle w:val="Hiperpovezava"/>
            <w:rFonts w:ascii="Arial" w:hAnsi="Arial" w:cs="Arial"/>
            <w:color w:val="auto"/>
            <w:sz w:val="20"/>
            <w:szCs w:val="16"/>
          </w:rPr>
          <w:t>https://www.sri</w:t>
        </w:r>
        <w:r w:rsidR="00A92054" w:rsidRPr="00A92054">
          <w:rPr>
            <w:rStyle w:val="Hiperpovezava"/>
            <w:rFonts w:ascii="Arial" w:hAnsi="Arial" w:cs="Arial"/>
            <w:color w:val="auto"/>
            <w:sz w:val="20"/>
            <w:szCs w:val="16"/>
          </w:rPr>
          <w:t>p</w:t>
        </w:r>
        <w:r w:rsidR="00A92054" w:rsidRPr="00A92054">
          <w:rPr>
            <w:rStyle w:val="Hiperpovezava"/>
            <w:rFonts w:ascii="Arial" w:hAnsi="Arial" w:cs="Arial"/>
            <w:color w:val="auto"/>
            <w:sz w:val="20"/>
            <w:szCs w:val="16"/>
          </w:rPr>
          <w:t>s-rs.si/zaposlovanje-invalidov/elektronsko-poslovanje-svzinet</w:t>
        </w:r>
      </w:hyperlink>
      <w:r w:rsidR="00A92054" w:rsidRPr="00A92054">
        <w:rPr>
          <w:rFonts w:ascii="Arial" w:hAnsi="Arial" w:cs="Arial"/>
          <w:sz w:val="20"/>
          <w:szCs w:val="16"/>
        </w:rPr>
        <w:t xml:space="preserve"> </w:t>
      </w:r>
    </w:p>
    <w:p w14:paraId="75125F26" w14:textId="2BEE11F3" w:rsidR="00BB1936" w:rsidRPr="00A92054" w:rsidRDefault="00BB1936" w:rsidP="00A92054">
      <w:pPr>
        <w:numPr>
          <w:ilvl w:val="0"/>
          <w:numId w:val="17"/>
        </w:numPr>
        <w:spacing w:before="100" w:beforeAutospacing="1" w:after="120" w:line="240" w:lineRule="auto"/>
        <w:ind w:left="360"/>
        <w:jc w:val="both"/>
        <w:rPr>
          <w:rFonts w:ascii="Arial" w:hAnsi="Arial" w:cs="Arial"/>
          <w:sz w:val="18"/>
          <w:szCs w:val="18"/>
        </w:rPr>
      </w:pPr>
      <w:r w:rsidRPr="00A92054">
        <w:rPr>
          <w:rFonts w:ascii="Arial" w:hAnsi="Arial" w:cs="Arial"/>
          <w:sz w:val="20"/>
          <w:szCs w:val="16"/>
        </w:rPr>
        <w:t>preko spletn</w:t>
      </w:r>
      <w:r w:rsidR="00A92054" w:rsidRPr="00A92054">
        <w:rPr>
          <w:rFonts w:ascii="Arial" w:hAnsi="Arial" w:cs="Arial"/>
          <w:sz w:val="20"/>
          <w:szCs w:val="16"/>
        </w:rPr>
        <w:t>e</w:t>
      </w:r>
      <w:r w:rsidRPr="00A92054">
        <w:rPr>
          <w:rFonts w:ascii="Arial" w:hAnsi="Arial" w:cs="Arial"/>
          <w:sz w:val="20"/>
          <w:szCs w:val="16"/>
        </w:rPr>
        <w:t xml:space="preserve"> strani </w:t>
      </w:r>
      <w:hyperlink r:id="rId13" w:history="1">
        <w:r w:rsidR="00A92054" w:rsidRPr="00A92054">
          <w:rPr>
            <w:rStyle w:val="Hiperpovezava"/>
            <w:rFonts w:ascii="Arial" w:hAnsi="Arial" w:cs="Arial"/>
            <w:color w:val="auto"/>
            <w:sz w:val="18"/>
            <w:szCs w:val="18"/>
          </w:rPr>
          <w:t>https://www.gov.si/teme/ranljiv</w:t>
        </w:r>
        <w:r w:rsidR="00A92054" w:rsidRPr="00A92054">
          <w:rPr>
            <w:rStyle w:val="Hiperpovezava"/>
            <w:rFonts w:ascii="Arial" w:hAnsi="Arial" w:cs="Arial"/>
            <w:color w:val="auto"/>
            <w:sz w:val="18"/>
            <w:szCs w:val="18"/>
          </w:rPr>
          <w:t>e</w:t>
        </w:r>
        <w:r w:rsidR="00A92054" w:rsidRPr="00A92054">
          <w:rPr>
            <w:rStyle w:val="Hiperpovezava"/>
            <w:rFonts w:ascii="Arial" w:hAnsi="Arial" w:cs="Arial"/>
            <w:color w:val="auto"/>
            <w:sz w:val="18"/>
            <w:szCs w:val="18"/>
          </w:rPr>
          <w:t>-skupine-na-trgu-dela/</w:t>
        </w:r>
      </w:hyperlink>
      <w:r w:rsidR="00A92054" w:rsidRPr="00A92054">
        <w:rPr>
          <w:rFonts w:ascii="Arial" w:hAnsi="Arial" w:cs="Arial"/>
          <w:sz w:val="18"/>
          <w:szCs w:val="18"/>
        </w:rPr>
        <w:t xml:space="preserve"> </w:t>
      </w:r>
      <w:r w:rsidRPr="00A92054">
        <w:rPr>
          <w:rFonts w:ascii="Arial" w:hAnsi="Arial" w:cs="Arial"/>
          <w:sz w:val="18"/>
          <w:szCs w:val="18"/>
        </w:rPr>
        <w:t xml:space="preserve"> </w:t>
      </w:r>
    </w:p>
    <w:p w14:paraId="5CD92904" w14:textId="77777777" w:rsidR="009467C6" w:rsidRPr="00A92054" w:rsidRDefault="009467C6" w:rsidP="00BB1936">
      <w:pPr>
        <w:numPr>
          <w:ilvl w:val="0"/>
          <w:numId w:val="17"/>
        </w:numPr>
        <w:spacing w:before="100" w:beforeAutospacing="1" w:after="120" w:line="240" w:lineRule="auto"/>
        <w:ind w:left="360"/>
        <w:jc w:val="both"/>
        <w:rPr>
          <w:rFonts w:ascii="Arial" w:hAnsi="Arial" w:cs="Arial"/>
          <w:sz w:val="20"/>
          <w:szCs w:val="16"/>
        </w:rPr>
      </w:pPr>
      <w:r w:rsidRPr="00A92054">
        <w:rPr>
          <w:rFonts w:ascii="Arial" w:hAnsi="Arial" w:cs="Arial"/>
          <w:sz w:val="20"/>
          <w:szCs w:val="16"/>
        </w:rPr>
        <w:t>preko spletnega na</w:t>
      </w:r>
      <w:proofErr w:type="gramStart"/>
      <w:r w:rsidRPr="00A92054">
        <w:rPr>
          <w:rFonts w:ascii="Arial" w:hAnsi="Arial" w:cs="Arial"/>
          <w:sz w:val="20"/>
          <w:szCs w:val="16"/>
        </w:rPr>
        <w:t>slov</w:t>
      </w:r>
      <w:proofErr w:type="gramEnd"/>
      <w:r w:rsidRPr="00A92054">
        <w:rPr>
          <w:rFonts w:ascii="Arial" w:hAnsi="Arial" w:cs="Arial"/>
          <w:sz w:val="20"/>
          <w:szCs w:val="16"/>
        </w:rPr>
        <w:t xml:space="preserve">a </w:t>
      </w:r>
      <w:hyperlink r:id="rId14" w:history="1">
        <w:r w:rsidRPr="00A92054">
          <w:rPr>
            <w:rStyle w:val="Hiperpovezava"/>
            <w:rFonts w:ascii="Arial" w:hAnsi="Arial" w:cs="Arial"/>
            <w:color w:val="auto"/>
            <w:sz w:val="18"/>
            <w:szCs w:val="18"/>
          </w:rPr>
          <w:t>https://ww</w:t>
        </w:r>
        <w:r w:rsidRPr="00A92054">
          <w:rPr>
            <w:rStyle w:val="Hiperpovezava"/>
            <w:rFonts w:ascii="Arial" w:hAnsi="Arial" w:cs="Arial"/>
            <w:color w:val="auto"/>
            <w:sz w:val="18"/>
            <w:szCs w:val="18"/>
          </w:rPr>
          <w:t>w</w:t>
        </w:r>
        <w:r w:rsidRPr="00A92054">
          <w:rPr>
            <w:rStyle w:val="Hiperpovezava"/>
            <w:rFonts w:ascii="Arial" w:hAnsi="Arial" w:cs="Arial"/>
            <w:color w:val="auto"/>
            <w:sz w:val="18"/>
            <w:szCs w:val="18"/>
          </w:rPr>
          <w:t>.svzi</w:t>
        </w:r>
        <w:r w:rsidRPr="00A92054">
          <w:rPr>
            <w:rStyle w:val="Hiperpovezava"/>
            <w:rFonts w:ascii="Arial" w:hAnsi="Arial" w:cs="Arial"/>
            <w:color w:val="auto"/>
            <w:sz w:val="18"/>
            <w:szCs w:val="18"/>
          </w:rPr>
          <w:t>n</w:t>
        </w:r>
        <w:r w:rsidRPr="00A92054">
          <w:rPr>
            <w:rStyle w:val="Hiperpovezava"/>
            <w:rFonts w:ascii="Arial" w:hAnsi="Arial" w:cs="Arial"/>
            <w:color w:val="auto"/>
            <w:sz w:val="18"/>
            <w:szCs w:val="18"/>
          </w:rPr>
          <w:t>et.si</w:t>
        </w:r>
      </w:hyperlink>
      <w:r w:rsidRPr="00A92054">
        <w:rPr>
          <w:rFonts w:ascii="Arial" w:hAnsi="Arial" w:cs="Arial"/>
          <w:sz w:val="20"/>
          <w:szCs w:val="16"/>
        </w:rPr>
        <w:t xml:space="preserve">. </w:t>
      </w:r>
    </w:p>
    <w:p w14:paraId="1207742B" w14:textId="77777777" w:rsidR="009D7E9F" w:rsidRPr="00A92054" w:rsidRDefault="009D7E9F" w:rsidP="00BB1936">
      <w:pPr>
        <w:spacing w:before="100" w:beforeAutospacing="1" w:after="120" w:line="240" w:lineRule="auto"/>
        <w:ind w:left="360"/>
        <w:jc w:val="both"/>
        <w:rPr>
          <w:rFonts w:ascii="Arial" w:hAnsi="Arial" w:cs="Arial"/>
          <w:sz w:val="20"/>
          <w:szCs w:val="16"/>
        </w:rPr>
      </w:pPr>
    </w:p>
    <w:p w14:paraId="430056CF" w14:textId="77777777" w:rsidR="009467C6" w:rsidRPr="00A92054" w:rsidRDefault="009467C6" w:rsidP="009467C6">
      <w:pPr>
        <w:rPr>
          <w:rFonts w:ascii="Arial" w:hAnsi="Arial" w:cs="Arial"/>
          <w:sz w:val="20"/>
          <w:szCs w:val="16"/>
        </w:rPr>
      </w:pPr>
      <w:r w:rsidRPr="00A92054">
        <w:rPr>
          <w:rFonts w:ascii="Arial" w:hAnsi="Arial" w:cs="Arial"/>
          <w:sz w:val="20"/>
          <w:szCs w:val="16"/>
        </w:rPr>
        <w:t>V pozdravnem oknu  kliknite na gumb »</w:t>
      </w:r>
      <w:r w:rsidRPr="00A92054">
        <w:rPr>
          <w:rFonts w:ascii="Arial" w:hAnsi="Arial" w:cs="Arial"/>
          <w:b/>
          <w:sz w:val="20"/>
          <w:szCs w:val="16"/>
        </w:rPr>
        <w:t>Vstop z digitalnim potrdilom</w:t>
      </w:r>
      <w:r w:rsidRPr="00A92054">
        <w:rPr>
          <w:rFonts w:ascii="Arial" w:hAnsi="Arial" w:cs="Arial"/>
          <w:sz w:val="20"/>
          <w:szCs w:val="16"/>
        </w:rPr>
        <w:t>«.</w:t>
      </w:r>
    </w:p>
    <w:p w14:paraId="7F0F1E15" w14:textId="77777777" w:rsidR="009467C6" w:rsidRPr="00A92054" w:rsidRDefault="009467C6" w:rsidP="009467C6">
      <w:pPr>
        <w:rPr>
          <w:rFonts w:ascii="Arial" w:hAnsi="Arial" w:cs="Arial"/>
          <w:sz w:val="20"/>
          <w:szCs w:val="16"/>
        </w:rPr>
      </w:pPr>
      <w:r w:rsidRPr="00A92054">
        <w:rPr>
          <w:rFonts w:ascii="Arial" w:hAnsi="Arial" w:cs="Arial"/>
          <w:noProof/>
          <w:sz w:val="20"/>
          <w:szCs w:val="16"/>
        </w:rPr>
        <w:drawing>
          <wp:inline distT="0" distB="0" distL="0" distR="0" wp14:anchorId="5CAED647" wp14:editId="49282718">
            <wp:extent cx="5128260" cy="2887980"/>
            <wp:effectExtent l="0" t="0" r="0" b="7620"/>
            <wp:docPr id="14" name="Slika 14" descr="Vstopna maska za dostop do aplikacije SVZ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Vstopna maska za dostop do aplikacije SVZI-N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8260" cy="2887980"/>
                    </a:xfrm>
                    <a:prstGeom prst="rect">
                      <a:avLst/>
                    </a:prstGeom>
                    <a:noFill/>
                    <a:ln>
                      <a:noFill/>
                    </a:ln>
                  </pic:spPr>
                </pic:pic>
              </a:graphicData>
            </a:graphic>
          </wp:inline>
        </w:drawing>
      </w:r>
    </w:p>
    <w:p w14:paraId="02021880" w14:textId="77777777" w:rsidR="009467C6" w:rsidRPr="00A92054" w:rsidRDefault="009467C6" w:rsidP="009467C6">
      <w:pPr>
        <w:rPr>
          <w:rFonts w:ascii="Arial" w:hAnsi="Arial" w:cs="Arial"/>
          <w:sz w:val="16"/>
          <w:szCs w:val="16"/>
        </w:rPr>
      </w:pPr>
    </w:p>
    <w:p w14:paraId="25728632" w14:textId="77777777" w:rsidR="009467C6" w:rsidRPr="00A92054" w:rsidRDefault="009467C6" w:rsidP="009467C6">
      <w:pPr>
        <w:rPr>
          <w:rFonts w:ascii="Arial" w:hAnsi="Arial" w:cs="Arial"/>
          <w:sz w:val="20"/>
          <w:szCs w:val="16"/>
        </w:rPr>
      </w:pPr>
      <w:smartTag w:uri="urn:schemas-microsoft-com:office:smarttags" w:element="place">
        <w:r w:rsidRPr="00A92054">
          <w:rPr>
            <w:rFonts w:ascii="Arial" w:hAnsi="Arial" w:cs="Arial"/>
            <w:sz w:val="20"/>
            <w:szCs w:val="16"/>
          </w:rPr>
          <w:t>Po</w:t>
        </w:r>
      </w:smartTag>
      <w:r w:rsidRPr="00A92054">
        <w:rPr>
          <w:rFonts w:ascii="Arial" w:hAnsi="Arial" w:cs="Arial"/>
          <w:sz w:val="20"/>
          <w:szCs w:val="16"/>
        </w:rPr>
        <w:t xml:space="preserve"> kliku se odpre okno »</w:t>
      </w:r>
      <w:r w:rsidRPr="00A92054">
        <w:rPr>
          <w:rFonts w:ascii="Arial" w:hAnsi="Arial" w:cs="Arial"/>
          <w:b/>
          <w:sz w:val="20"/>
          <w:szCs w:val="16"/>
        </w:rPr>
        <w:t>Izberite digitalni certifikat«</w:t>
      </w:r>
      <w:r w:rsidRPr="00A92054">
        <w:rPr>
          <w:rFonts w:ascii="Arial" w:hAnsi="Arial" w:cs="Arial"/>
          <w:sz w:val="20"/>
          <w:szCs w:val="16"/>
        </w:rPr>
        <w:t xml:space="preserve">,  v katerem je seznam nameščenih digitalnih potrdil na vašem lokalnem računalniku. </w:t>
      </w:r>
    </w:p>
    <w:p w14:paraId="3592FFA3" w14:textId="77777777" w:rsidR="009467C6" w:rsidRPr="00A92054" w:rsidRDefault="009467C6" w:rsidP="009467C6">
      <w:pPr>
        <w:rPr>
          <w:rFonts w:ascii="Arial" w:hAnsi="Arial" w:cs="Arial"/>
          <w:sz w:val="20"/>
          <w:szCs w:val="16"/>
        </w:rPr>
      </w:pPr>
      <w:r w:rsidRPr="00A92054">
        <w:rPr>
          <w:rFonts w:ascii="Arial" w:hAnsi="Arial" w:cs="Arial"/>
          <w:sz w:val="20"/>
          <w:szCs w:val="16"/>
        </w:rPr>
        <w:t>Izberete digitalno potrdilo, ki ste ga kot pooblaščenec prijavili na obrazcu za elektronsko poslovanje s Skladom in  kliknite na gumb »</w:t>
      </w:r>
      <w:r w:rsidRPr="00A92054">
        <w:rPr>
          <w:rFonts w:ascii="Arial" w:hAnsi="Arial" w:cs="Arial"/>
          <w:b/>
          <w:sz w:val="20"/>
          <w:szCs w:val="16"/>
        </w:rPr>
        <w:t>V redu</w:t>
      </w:r>
      <w:r w:rsidRPr="00A92054">
        <w:rPr>
          <w:rFonts w:ascii="Arial" w:hAnsi="Arial" w:cs="Arial"/>
          <w:sz w:val="20"/>
          <w:szCs w:val="16"/>
        </w:rPr>
        <w:t>«.</w:t>
      </w:r>
    </w:p>
    <w:p w14:paraId="6365E807" w14:textId="77777777" w:rsidR="009467C6" w:rsidRPr="00A92054" w:rsidRDefault="009467C6" w:rsidP="009467C6">
      <w:pPr>
        <w:rPr>
          <w:rFonts w:ascii="Arial" w:hAnsi="Arial" w:cs="Arial"/>
          <w:sz w:val="20"/>
          <w:szCs w:val="16"/>
        </w:rPr>
      </w:pPr>
      <w:r w:rsidRPr="00A92054">
        <w:rPr>
          <w:rFonts w:ascii="Arial" w:hAnsi="Arial" w:cs="Arial"/>
          <w:sz w:val="20"/>
          <w:szCs w:val="16"/>
        </w:rPr>
        <w:t xml:space="preserve">V primeru, </w:t>
      </w:r>
      <w:r w:rsidR="00F826D6" w:rsidRPr="00A92054">
        <w:rPr>
          <w:rFonts w:ascii="Arial" w:hAnsi="Arial" w:cs="Arial"/>
          <w:sz w:val="20"/>
          <w:szCs w:val="16"/>
        </w:rPr>
        <w:t xml:space="preserve">če </w:t>
      </w:r>
      <w:r w:rsidRPr="00A92054">
        <w:rPr>
          <w:rFonts w:ascii="Arial" w:hAnsi="Arial" w:cs="Arial"/>
          <w:sz w:val="20"/>
          <w:szCs w:val="16"/>
        </w:rPr>
        <w:t>sistem ne ponudi možnosti vstopa z digitalnim potrdilom, je potrebno preveriti, ali je na vašem lokalnem računalniku nameščeno veljavno digitalno potrdilo.</w:t>
      </w:r>
    </w:p>
    <w:p w14:paraId="57835040" w14:textId="77777777" w:rsidR="009467C6" w:rsidRPr="00A92054" w:rsidRDefault="009467C6" w:rsidP="009467C6">
      <w:pPr>
        <w:rPr>
          <w:rFonts w:ascii="Arial" w:hAnsi="Arial" w:cs="Arial"/>
          <w:sz w:val="20"/>
          <w:szCs w:val="16"/>
        </w:rPr>
      </w:pPr>
    </w:p>
    <w:p w14:paraId="63AA7CD1" w14:textId="77777777" w:rsidR="009467C6" w:rsidRPr="00A92054" w:rsidRDefault="009467C6" w:rsidP="009467C6">
      <w:pPr>
        <w:rPr>
          <w:rFonts w:ascii="Arial" w:hAnsi="Arial" w:cs="Arial"/>
          <w:sz w:val="20"/>
          <w:szCs w:val="16"/>
        </w:rPr>
      </w:pPr>
    </w:p>
    <w:p w14:paraId="1E834867" w14:textId="77777777" w:rsidR="009467C6" w:rsidRPr="00A92054" w:rsidRDefault="009467C6" w:rsidP="009467C6">
      <w:pPr>
        <w:pStyle w:val="Naslov1"/>
        <w:keepNext/>
        <w:spacing w:before="120" w:after="60"/>
        <w:ind w:left="432" w:hanging="432"/>
        <w:jc w:val="both"/>
        <w:rPr>
          <w:rFonts w:ascii="Arial" w:hAnsi="Arial" w:cs="Arial"/>
          <w:b/>
          <w:color w:val="auto"/>
          <w:sz w:val="24"/>
          <w:szCs w:val="24"/>
        </w:rPr>
      </w:pPr>
      <w:r w:rsidRPr="00A92054">
        <w:rPr>
          <w:rFonts w:ascii="Arial" w:hAnsi="Arial" w:cs="Arial"/>
          <w:color w:val="auto"/>
          <w:sz w:val="24"/>
          <w:szCs w:val="24"/>
        </w:rPr>
        <w:br w:type="page"/>
      </w:r>
      <w:bookmarkStart w:id="2" w:name="_Toc417376214"/>
      <w:r w:rsidR="002669B4" w:rsidRPr="00A92054">
        <w:rPr>
          <w:rFonts w:ascii="Arial" w:hAnsi="Arial" w:cs="Arial"/>
          <w:b/>
          <w:color w:val="auto"/>
          <w:sz w:val="24"/>
          <w:szCs w:val="24"/>
        </w:rPr>
        <w:lastRenderedPageBreak/>
        <w:t>Izbira podjetja</w:t>
      </w:r>
      <w:bookmarkEnd w:id="2"/>
    </w:p>
    <w:p w14:paraId="2D7D4F2B" w14:textId="77777777" w:rsidR="009467C6" w:rsidRPr="00A92054" w:rsidRDefault="009467C6" w:rsidP="009467C6">
      <w:pPr>
        <w:rPr>
          <w:rFonts w:ascii="Arial" w:hAnsi="Arial" w:cs="Arial"/>
          <w:sz w:val="20"/>
          <w:szCs w:val="16"/>
        </w:rPr>
      </w:pPr>
    </w:p>
    <w:p w14:paraId="3B52DD7E" w14:textId="77777777" w:rsidR="009467C6" w:rsidRPr="00A92054" w:rsidRDefault="009467C6" w:rsidP="00D64186">
      <w:pPr>
        <w:spacing w:after="0"/>
        <w:jc w:val="both"/>
        <w:rPr>
          <w:rFonts w:ascii="Arial" w:hAnsi="Arial" w:cs="Arial"/>
          <w:sz w:val="20"/>
          <w:szCs w:val="16"/>
        </w:rPr>
      </w:pPr>
      <w:smartTag w:uri="urn:schemas-microsoft-com:office:smarttags" w:element="place">
        <w:r w:rsidRPr="00A92054">
          <w:rPr>
            <w:rFonts w:ascii="Arial" w:hAnsi="Arial" w:cs="Arial"/>
            <w:sz w:val="20"/>
            <w:szCs w:val="16"/>
          </w:rPr>
          <w:t>Po</w:t>
        </w:r>
      </w:smartTag>
      <w:r w:rsidRPr="00A92054">
        <w:rPr>
          <w:rFonts w:ascii="Arial" w:hAnsi="Arial" w:cs="Arial"/>
          <w:sz w:val="20"/>
          <w:szCs w:val="16"/>
        </w:rPr>
        <w:t xml:space="preserve"> prijavi v sistem SVZI.Net vstopite v aplikacijo kot uporabnik podjetja, za katerega ste pooblaščeni.</w:t>
      </w:r>
    </w:p>
    <w:p w14:paraId="7507FF71" w14:textId="77777777" w:rsidR="009467C6" w:rsidRPr="00A92054" w:rsidRDefault="009467C6" w:rsidP="00D64186">
      <w:pPr>
        <w:spacing w:after="0"/>
        <w:jc w:val="both"/>
        <w:rPr>
          <w:rFonts w:ascii="Arial" w:hAnsi="Arial" w:cs="Arial"/>
          <w:sz w:val="20"/>
          <w:szCs w:val="16"/>
        </w:rPr>
      </w:pPr>
      <w:r w:rsidRPr="00A92054">
        <w:rPr>
          <w:rFonts w:ascii="Arial" w:hAnsi="Arial" w:cs="Arial"/>
          <w:sz w:val="20"/>
          <w:szCs w:val="16"/>
        </w:rPr>
        <w:t xml:space="preserve">Če ste pooblaščeni za več podjetij, najprej izberete podjetje, za katero želite izvajati določene aktivnosti. </w:t>
      </w:r>
    </w:p>
    <w:p w14:paraId="4EDF75A1" w14:textId="77777777" w:rsidR="009467C6" w:rsidRPr="00A92054" w:rsidRDefault="009467C6" w:rsidP="00D64186">
      <w:pPr>
        <w:jc w:val="both"/>
        <w:rPr>
          <w:rFonts w:ascii="Arial" w:hAnsi="Arial" w:cs="Arial"/>
          <w:sz w:val="16"/>
          <w:szCs w:val="16"/>
        </w:rPr>
      </w:pPr>
    </w:p>
    <w:p w14:paraId="6DB08AC3" w14:textId="77777777" w:rsidR="002669B4" w:rsidRPr="00A92054" w:rsidRDefault="002669B4" w:rsidP="00D64186">
      <w:pPr>
        <w:jc w:val="both"/>
        <w:rPr>
          <w:rFonts w:ascii="Arial" w:hAnsi="Arial" w:cs="Arial"/>
          <w:sz w:val="16"/>
          <w:szCs w:val="16"/>
        </w:rPr>
      </w:pPr>
      <w:r w:rsidRPr="00A92054">
        <w:rPr>
          <w:rFonts w:ascii="Arial" w:hAnsi="Arial" w:cs="Arial"/>
          <w:noProof/>
          <w:sz w:val="16"/>
          <w:szCs w:val="16"/>
        </w:rPr>
        <w:drawing>
          <wp:inline distT="0" distB="0" distL="0" distR="0" wp14:anchorId="74BB8DC9" wp14:editId="6E36AC03">
            <wp:extent cx="6228715" cy="3157855"/>
            <wp:effectExtent l="0" t="0" r="635" b="4445"/>
            <wp:docPr id="6" name="Slika 6" descr="Izbira podjetj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Izbira podjetja">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6228715" cy="3157855"/>
                    </a:xfrm>
                    <a:prstGeom prst="rect">
                      <a:avLst/>
                    </a:prstGeom>
                  </pic:spPr>
                </pic:pic>
              </a:graphicData>
            </a:graphic>
          </wp:inline>
        </w:drawing>
      </w:r>
    </w:p>
    <w:p w14:paraId="28C83C8C" w14:textId="77777777" w:rsidR="009467C6" w:rsidRPr="00A92054" w:rsidRDefault="009467C6" w:rsidP="009467C6">
      <w:pPr>
        <w:rPr>
          <w:rFonts w:ascii="Arial" w:hAnsi="Arial" w:cs="Arial"/>
          <w:sz w:val="20"/>
          <w:szCs w:val="16"/>
        </w:rPr>
      </w:pPr>
      <w:r w:rsidRPr="00A92054">
        <w:rPr>
          <w:rFonts w:ascii="Arial" w:hAnsi="Arial" w:cs="Arial"/>
          <w:sz w:val="20"/>
          <w:szCs w:val="16"/>
        </w:rPr>
        <w:t>Podjetje izberete tako, da vpišete matično številko ali del naziva podjetja in kliknete na gumb »</w:t>
      </w:r>
      <w:r w:rsidRPr="00A92054">
        <w:rPr>
          <w:rFonts w:ascii="Arial" w:hAnsi="Arial" w:cs="Arial"/>
          <w:b/>
          <w:sz w:val="20"/>
          <w:szCs w:val="16"/>
        </w:rPr>
        <w:t>Prikaži</w:t>
      </w:r>
      <w:r w:rsidRPr="00A92054">
        <w:rPr>
          <w:rFonts w:ascii="Arial" w:hAnsi="Arial" w:cs="Arial"/>
          <w:sz w:val="20"/>
          <w:szCs w:val="16"/>
        </w:rPr>
        <w:t xml:space="preserve">«. </w:t>
      </w:r>
    </w:p>
    <w:p w14:paraId="24C79B4E" w14:textId="77777777" w:rsidR="009467C6" w:rsidRPr="00A92054" w:rsidRDefault="00F826D6" w:rsidP="009467C6">
      <w:pPr>
        <w:rPr>
          <w:rFonts w:ascii="Arial" w:hAnsi="Arial" w:cs="Arial"/>
          <w:sz w:val="20"/>
          <w:szCs w:val="16"/>
        </w:rPr>
      </w:pPr>
      <w:r w:rsidRPr="00A92054">
        <w:rPr>
          <w:rFonts w:ascii="Arial" w:hAnsi="Arial" w:cs="Arial"/>
          <w:sz w:val="20"/>
          <w:szCs w:val="16"/>
        </w:rPr>
        <w:t xml:space="preserve">Obe polji lahko pustite prazni </w:t>
      </w:r>
      <w:r w:rsidR="009467C6" w:rsidRPr="00A92054">
        <w:rPr>
          <w:rFonts w:ascii="Arial" w:hAnsi="Arial" w:cs="Arial"/>
          <w:sz w:val="20"/>
          <w:szCs w:val="16"/>
        </w:rPr>
        <w:t>in samo kliknete na gumb »</w:t>
      </w:r>
      <w:r w:rsidR="009467C6" w:rsidRPr="00A92054">
        <w:rPr>
          <w:rFonts w:ascii="Arial" w:hAnsi="Arial" w:cs="Arial"/>
          <w:b/>
          <w:sz w:val="20"/>
          <w:szCs w:val="16"/>
        </w:rPr>
        <w:t>Prikaži</w:t>
      </w:r>
      <w:r w:rsidR="009467C6" w:rsidRPr="00A92054">
        <w:rPr>
          <w:rFonts w:ascii="Arial" w:hAnsi="Arial" w:cs="Arial"/>
          <w:sz w:val="20"/>
          <w:szCs w:val="16"/>
        </w:rPr>
        <w:t>«. V tem primeru se vam bo izpisal seznam vseh podjetij, za katera ste pooblaščeni.</w:t>
      </w:r>
    </w:p>
    <w:p w14:paraId="189DCE03" w14:textId="77777777" w:rsidR="009467C6" w:rsidRPr="00A92054" w:rsidRDefault="009467C6" w:rsidP="009467C6">
      <w:pPr>
        <w:rPr>
          <w:rFonts w:ascii="Arial" w:hAnsi="Arial" w:cs="Arial"/>
          <w:b/>
          <w:sz w:val="20"/>
          <w:szCs w:val="16"/>
        </w:rPr>
      </w:pPr>
      <w:r w:rsidRPr="00A92054">
        <w:rPr>
          <w:rFonts w:ascii="Arial" w:hAnsi="Arial" w:cs="Arial"/>
          <w:sz w:val="20"/>
          <w:szCs w:val="16"/>
        </w:rPr>
        <w:t xml:space="preserve">S klikom na </w:t>
      </w:r>
      <w:r w:rsidRPr="00A92054">
        <w:rPr>
          <w:rFonts w:ascii="Arial" w:hAnsi="Arial" w:cs="Arial"/>
          <w:b/>
          <w:sz w:val="20"/>
          <w:szCs w:val="16"/>
        </w:rPr>
        <w:t>»Prijava«</w:t>
      </w:r>
      <w:r w:rsidR="00F826D6" w:rsidRPr="00A92054">
        <w:rPr>
          <w:rFonts w:ascii="Arial" w:hAnsi="Arial" w:cs="Arial"/>
          <w:b/>
          <w:sz w:val="20"/>
          <w:szCs w:val="16"/>
        </w:rPr>
        <w:t xml:space="preserve"> </w:t>
      </w:r>
      <w:r w:rsidRPr="00A92054">
        <w:rPr>
          <w:rFonts w:ascii="Arial" w:hAnsi="Arial" w:cs="Arial"/>
          <w:sz w:val="20"/>
          <w:szCs w:val="16"/>
        </w:rPr>
        <w:t>dokončno potrdite podjetje, za katerega boste pregledovali podatke ali oddajali obrazce.</w:t>
      </w:r>
    </w:p>
    <w:p w14:paraId="78F51849" w14:textId="77777777" w:rsidR="009467C6" w:rsidRPr="00A92054" w:rsidRDefault="009467C6" w:rsidP="009467C6">
      <w:pPr>
        <w:rPr>
          <w:rFonts w:ascii="Arial" w:hAnsi="Arial" w:cs="Arial"/>
          <w:sz w:val="20"/>
          <w:szCs w:val="16"/>
        </w:rPr>
      </w:pPr>
      <w:r w:rsidRPr="00A92054">
        <w:rPr>
          <w:rFonts w:ascii="Arial" w:hAnsi="Arial" w:cs="Arial"/>
          <w:sz w:val="20"/>
          <w:szCs w:val="16"/>
        </w:rPr>
        <w:t>Za izbrano podjetje lahko:</w:t>
      </w:r>
    </w:p>
    <w:p w14:paraId="6DB1A87F" w14:textId="77777777" w:rsidR="009467C6" w:rsidRPr="00A92054" w:rsidRDefault="009467C6" w:rsidP="009467C6">
      <w:pPr>
        <w:numPr>
          <w:ilvl w:val="0"/>
          <w:numId w:val="18"/>
        </w:numPr>
        <w:spacing w:before="120" w:after="0" w:line="276" w:lineRule="auto"/>
        <w:jc w:val="both"/>
        <w:rPr>
          <w:rFonts w:ascii="Arial" w:hAnsi="Arial" w:cs="Arial"/>
          <w:sz w:val="20"/>
          <w:szCs w:val="16"/>
        </w:rPr>
      </w:pPr>
      <w:r w:rsidRPr="00A92054">
        <w:rPr>
          <w:rFonts w:ascii="Arial" w:hAnsi="Arial" w:cs="Arial"/>
          <w:sz w:val="20"/>
          <w:szCs w:val="16"/>
        </w:rPr>
        <w:t>Pregledujete  podatke o podjetju</w:t>
      </w:r>
    </w:p>
    <w:p w14:paraId="5399F344" w14:textId="77777777" w:rsidR="002669B4" w:rsidRPr="00A92054" w:rsidRDefault="009467C6" w:rsidP="009467C6">
      <w:pPr>
        <w:numPr>
          <w:ilvl w:val="0"/>
          <w:numId w:val="18"/>
        </w:numPr>
        <w:spacing w:before="120" w:after="0" w:line="276" w:lineRule="auto"/>
        <w:jc w:val="both"/>
        <w:rPr>
          <w:rFonts w:ascii="Arial" w:hAnsi="Arial" w:cs="Arial"/>
          <w:sz w:val="20"/>
          <w:szCs w:val="16"/>
        </w:rPr>
      </w:pPr>
      <w:r w:rsidRPr="00A92054">
        <w:rPr>
          <w:rFonts w:ascii="Arial" w:hAnsi="Arial" w:cs="Arial"/>
          <w:sz w:val="20"/>
          <w:szCs w:val="16"/>
        </w:rPr>
        <w:t xml:space="preserve">Izpolnjujete in elektronsko oddajate obrazce  </w:t>
      </w:r>
    </w:p>
    <w:p w14:paraId="54165D88" w14:textId="77777777" w:rsidR="009467C6" w:rsidRPr="00A92054" w:rsidRDefault="009467C6" w:rsidP="009467C6">
      <w:pPr>
        <w:numPr>
          <w:ilvl w:val="0"/>
          <w:numId w:val="18"/>
        </w:numPr>
        <w:spacing w:before="120" w:after="0" w:line="276" w:lineRule="auto"/>
        <w:jc w:val="both"/>
        <w:rPr>
          <w:rFonts w:ascii="Arial" w:hAnsi="Arial" w:cs="Arial"/>
          <w:sz w:val="20"/>
          <w:szCs w:val="16"/>
        </w:rPr>
      </w:pPr>
      <w:r w:rsidRPr="00A92054">
        <w:rPr>
          <w:rFonts w:ascii="Arial" w:hAnsi="Arial" w:cs="Arial"/>
          <w:sz w:val="20"/>
          <w:szCs w:val="16"/>
        </w:rPr>
        <w:t>Spremljate statuse obravnav elektronsko oddanih dokumentov</w:t>
      </w:r>
    </w:p>
    <w:p w14:paraId="790EFE79" w14:textId="77777777" w:rsidR="009467C6" w:rsidRPr="00A92054" w:rsidRDefault="009467C6" w:rsidP="009467C6">
      <w:pPr>
        <w:rPr>
          <w:rFonts w:ascii="Arial" w:hAnsi="Arial" w:cs="Arial"/>
          <w:sz w:val="20"/>
          <w:szCs w:val="16"/>
        </w:rPr>
      </w:pPr>
    </w:p>
    <w:p w14:paraId="4F456084" w14:textId="77777777" w:rsidR="009467C6" w:rsidRPr="00A92054" w:rsidRDefault="009467C6" w:rsidP="009467C6">
      <w:pPr>
        <w:rPr>
          <w:rFonts w:ascii="Arial" w:hAnsi="Arial" w:cs="Arial"/>
          <w:sz w:val="20"/>
          <w:szCs w:val="16"/>
        </w:rPr>
      </w:pPr>
      <w:r w:rsidRPr="00A92054">
        <w:rPr>
          <w:rFonts w:ascii="Arial" w:hAnsi="Arial" w:cs="Arial"/>
          <w:sz w:val="20"/>
          <w:szCs w:val="16"/>
        </w:rPr>
        <w:t xml:space="preserve">Če ste pooblaščeni samo za eno podjetje, se bodo prikazali </w:t>
      </w:r>
      <w:r w:rsidR="00F826D6" w:rsidRPr="00A92054">
        <w:rPr>
          <w:rFonts w:ascii="Arial" w:hAnsi="Arial" w:cs="Arial"/>
          <w:sz w:val="20"/>
          <w:szCs w:val="16"/>
        </w:rPr>
        <w:t xml:space="preserve">le </w:t>
      </w:r>
      <w:r w:rsidRPr="00A92054">
        <w:rPr>
          <w:rFonts w:ascii="Arial" w:hAnsi="Arial" w:cs="Arial"/>
          <w:sz w:val="20"/>
          <w:szCs w:val="16"/>
        </w:rPr>
        <w:t xml:space="preserve">podatki tega podjetja. </w:t>
      </w:r>
    </w:p>
    <w:p w14:paraId="33948BD5" w14:textId="77777777" w:rsidR="009467C6" w:rsidRPr="00A92054" w:rsidRDefault="009467C6" w:rsidP="009467C6">
      <w:pPr>
        <w:rPr>
          <w:rFonts w:ascii="Arial" w:hAnsi="Arial" w:cs="Arial"/>
          <w:sz w:val="20"/>
          <w:szCs w:val="16"/>
        </w:rPr>
      </w:pPr>
      <w:r w:rsidRPr="00A92054">
        <w:rPr>
          <w:rFonts w:ascii="Arial" w:hAnsi="Arial" w:cs="Arial"/>
          <w:sz w:val="20"/>
          <w:szCs w:val="16"/>
        </w:rPr>
        <w:t xml:space="preserve">Po izbiri podjetja se pojavi osnovi pogled SVZI.Net-a. </w:t>
      </w:r>
    </w:p>
    <w:p w14:paraId="64C54916" w14:textId="77777777" w:rsidR="009467C6" w:rsidRPr="00A92054" w:rsidRDefault="009467C6" w:rsidP="009467C6">
      <w:pPr>
        <w:rPr>
          <w:rFonts w:ascii="Arial" w:hAnsi="Arial" w:cs="Arial"/>
          <w:sz w:val="16"/>
          <w:szCs w:val="16"/>
        </w:rPr>
      </w:pPr>
    </w:p>
    <w:p w14:paraId="7F91C19B" w14:textId="77777777" w:rsidR="009467C6" w:rsidRPr="00A92054" w:rsidRDefault="009467C6" w:rsidP="009467C6">
      <w:pPr>
        <w:pStyle w:val="Slog4"/>
        <w:numPr>
          <w:ilvl w:val="0"/>
          <w:numId w:val="0"/>
        </w:numPr>
        <w:ind w:left="720"/>
        <w:rPr>
          <w:rFonts w:ascii="Arial" w:hAnsi="Arial"/>
          <w:sz w:val="18"/>
          <w:szCs w:val="18"/>
        </w:rPr>
      </w:pPr>
      <w:bookmarkStart w:id="3" w:name="_Toc189270558"/>
    </w:p>
    <w:p w14:paraId="15BD57BD" w14:textId="77777777" w:rsidR="009467C6" w:rsidRPr="00A92054" w:rsidRDefault="009467C6" w:rsidP="009467C6">
      <w:pPr>
        <w:pStyle w:val="Naslov1"/>
        <w:keepNext/>
        <w:pageBreakBefore/>
        <w:spacing w:before="240" w:after="60"/>
        <w:ind w:left="431" w:hanging="431"/>
        <w:jc w:val="both"/>
        <w:rPr>
          <w:rFonts w:ascii="Arial" w:hAnsi="Arial" w:cs="Arial"/>
          <w:b/>
          <w:color w:val="auto"/>
          <w:sz w:val="24"/>
          <w:szCs w:val="24"/>
        </w:rPr>
      </w:pPr>
      <w:bookmarkStart w:id="4" w:name="_Toc417376215"/>
      <w:bookmarkEnd w:id="3"/>
      <w:r w:rsidRPr="00A92054">
        <w:rPr>
          <w:rFonts w:ascii="Arial" w:hAnsi="Arial" w:cs="Arial"/>
          <w:b/>
          <w:color w:val="auto"/>
          <w:sz w:val="24"/>
          <w:szCs w:val="24"/>
        </w:rPr>
        <w:lastRenderedPageBreak/>
        <w:t>Državna pomoč</w:t>
      </w:r>
      <w:bookmarkEnd w:id="4"/>
    </w:p>
    <w:p w14:paraId="1BDBAE07" w14:textId="77777777" w:rsidR="00351BBE" w:rsidRPr="00A92054" w:rsidRDefault="00351BBE" w:rsidP="00351BBE">
      <w:pPr>
        <w:jc w:val="both"/>
        <w:rPr>
          <w:rFonts w:ascii="Arial" w:hAnsi="Arial" w:cs="Arial"/>
          <w:sz w:val="20"/>
          <w:szCs w:val="16"/>
        </w:rPr>
      </w:pPr>
    </w:p>
    <w:p w14:paraId="55AFF724" w14:textId="77777777" w:rsidR="00351BBE" w:rsidRPr="00A92054" w:rsidRDefault="00351BBE" w:rsidP="00351BBE">
      <w:pPr>
        <w:jc w:val="both"/>
        <w:rPr>
          <w:rFonts w:ascii="Arial" w:hAnsi="Arial" w:cs="Arial"/>
          <w:sz w:val="20"/>
          <w:szCs w:val="16"/>
        </w:rPr>
      </w:pPr>
      <w:r w:rsidRPr="00A92054">
        <w:rPr>
          <w:rFonts w:ascii="Arial" w:hAnsi="Arial" w:cs="Arial"/>
          <w:sz w:val="20"/>
          <w:szCs w:val="16"/>
        </w:rPr>
        <w:t>Skladno z 2. odstavkom 61.</w:t>
      </w:r>
      <w:r w:rsidR="00F826D6" w:rsidRPr="00A92054">
        <w:rPr>
          <w:rFonts w:ascii="Arial" w:hAnsi="Arial" w:cs="Arial"/>
          <w:sz w:val="20"/>
          <w:szCs w:val="16"/>
        </w:rPr>
        <w:t xml:space="preserve"> </w:t>
      </w:r>
      <w:r w:rsidRPr="00A92054">
        <w:rPr>
          <w:rFonts w:ascii="Arial" w:hAnsi="Arial" w:cs="Arial"/>
          <w:sz w:val="20"/>
          <w:szCs w:val="16"/>
        </w:rPr>
        <w:t>čl</w:t>
      </w:r>
      <w:r w:rsidR="00F826D6" w:rsidRPr="00A92054">
        <w:rPr>
          <w:rFonts w:ascii="Arial" w:hAnsi="Arial" w:cs="Arial"/>
          <w:sz w:val="20"/>
          <w:szCs w:val="16"/>
        </w:rPr>
        <w:t>ena</w:t>
      </w:r>
      <w:r w:rsidRPr="00A92054">
        <w:rPr>
          <w:rFonts w:ascii="Arial" w:hAnsi="Arial" w:cs="Arial"/>
          <w:sz w:val="20"/>
          <w:szCs w:val="16"/>
        </w:rPr>
        <w:t xml:space="preserve"> </w:t>
      </w:r>
      <w:r w:rsidR="00F826D6" w:rsidRPr="00A92054">
        <w:rPr>
          <w:rFonts w:ascii="Arial" w:hAnsi="Arial" w:cs="Arial"/>
          <w:sz w:val="20"/>
          <w:szCs w:val="16"/>
        </w:rPr>
        <w:t xml:space="preserve">Zakona o zaposlitveni rehabilitaciji in zaposlovanju invalidov (v nadaljevanju ZZRZI) </w:t>
      </w:r>
      <w:r w:rsidRPr="00A92054">
        <w:rPr>
          <w:rFonts w:ascii="Arial" w:hAnsi="Arial" w:cs="Arial"/>
          <w:sz w:val="20"/>
          <w:szCs w:val="16"/>
        </w:rPr>
        <w:t xml:space="preserve">so prejemniki državnih pomoči dolžni enkrat mesečno </w:t>
      </w:r>
      <w:r w:rsidR="00F826D6" w:rsidRPr="00A92054">
        <w:rPr>
          <w:rFonts w:ascii="Arial" w:hAnsi="Arial" w:cs="Arial"/>
          <w:sz w:val="20"/>
          <w:szCs w:val="16"/>
        </w:rPr>
        <w:t xml:space="preserve">Ministrstvu za delo, družino, socialne zadeve in enake možnosti (v nadaljevanju: Ministrstvo)  poročati </w:t>
      </w:r>
      <w:r w:rsidRPr="00A92054">
        <w:rPr>
          <w:rFonts w:ascii="Arial" w:hAnsi="Arial" w:cs="Arial"/>
          <w:sz w:val="20"/>
          <w:szCs w:val="16"/>
        </w:rPr>
        <w:t>o porabi sredstev, ki so jih prejeli zaradi zaposlenih invalidov.</w:t>
      </w:r>
    </w:p>
    <w:p w14:paraId="5AA90D8C" w14:textId="77777777" w:rsidR="00A30D5F" w:rsidRPr="00A92054" w:rsidRDefault="00F826D6" w:rsidP="00A30D5F">
      <w:pPr>
        <w:jc w:val="both"/>
        <w:rPr>
          <w:rFonts w:ascii="Arial" w:hAnsi="Arial" w:cs="Arial"/>
          <w:sz w:val="20"/>
          <w:szCs w:val="16"/>
        </w:rPr>
      </w:pPr>
      <w:r w:rsidRPr="00A92054">
        <w:rPr>
          <w:rFonts w:ascii="Arial" w:hAnsi="Arial" w:cs="Arial"/>
          <w:sz w:val="20"/>
          <w:szCs w:val="16"/>
        </w:rPr>
        <w:t xml:space="preserve">Vsi prejemniki pomoči </w:t>
      </w:r>
      <w:r w:rsidR="00AF3646" w:rsidRPr="00A92054">
        <w:rPr>
          <w:rFonts w:ascii="Arial" w:hAnsi="Arial" w:cs="Arial"/>
          <w:sz w:val="20"/>
          <w:szCs w:val="16"/>
        </w:rPr>
        <w:t xml:space="preserve">boste morali odslej </w:t>
      </w:r>
      <w:r w:rsidRPr="00A92054">
        <w:rPr>
          <w:rFonts w:ascii="Arial" w:hAnsi="Arial" w:cs="Arial"/>
          <w:sz w:val="20"/>
          <w:szCs w:val="16"/>
        </w:rPr>
        <w:t xml:space="preserve">o prejetih in porabljenih sredstvih sami, brez ponovnega poziva, </w:t>
      </w:r>
      <w:r w:rsidR="00351BBE" w:rsidRPr="00A92054">
        <w:rPr>
          <w:rFonts w:ascii="Arial" w:hAnsi="Arial" w:cs="Arial"/>
          <w:sz w:val="20"/>
          <w:szCs w:val="16"/>
        </w:rPr>
        <w:t xml:space="preserve">v obdobju od 1. do 20. dne v </w:t>
      </w:r>
      <w:r w:rsidRPr="00A92054">
        <w:rPr>
          <w:rFonts w:ascii="Arial" w:hAnsi="Arial" w:cs="Arial"/>
          <w:sz w:val="20"/>
          <w:szCs w:val="16"/>
        </w:rPr>
        <w:t xml:space="preserve">vsakem </w:t>
      </w:r>
      <w:r w:rsidR="00351BBE" w:rsidRPr="00A92054">
        <w:rPr>
          <w:rFonts w:ascii="Arial" w:hAnsi="Arial" w:cs="Arial"/>
          <w:sz w:val="20"/>
          <w:szCs w:val="16"/>
        </w:rPr>
        <w:t xml:space="preserve">mesecu </w:t>
      </w:r>
      <w:r w:rsidRPr="00A92054">
        <w:rPr>
          <w:rFonts w:ascii="Arial" w:hAnsi="Arial" w:cs="Arial"/>
          <w:sz w:val="20"/>
          <w:szCs w:val="16"/>
        </w:rPr>
        <w:t>poročati o</w:t>
      </w:r>
      <w:r w:rsidR="00351BBE" w:rsidRPr="00A92054">
        <w:rPr>
          <w:rFonts w:ascii="Arial" w:hAnsi="Arial" w:cs="Arial"/>
          <w:sz w:val="20"/>
          <w:szCs w:val="16"/>
        </w:rPr>
        <w:t xml:space="preserve"> opravljen</w:t>
      </w:r>
      <w:r w:rsidRPr="00A92054">
        <w:rPr>
          <w:rFonts w:ascii="Arial" w:hAnsi="Arial" w:cs="Arial"/>
          <w:sz w:val="20"/>
          <w:szCs w:val="16"/>
        </w:rPr>
        <w:t>ih</w:t>
      </w:r>
      <w:r w:rsidR="00351BBE" w:rsidRPr="00A92054">
        <w:rPr>
          <w:rFonts w:ascii="Arial" w:hAnsi="Arial" w:cs="Arial"/>
          <w:sz w:val="20"/>
          <w:szCs w:val="16"/>
        </w:rPr>
        <w:t xml:space="preserve"> transakcij</w:t>
      </w:r>
      <w:r w:rsidRPr="00A92054">
        <w:rPr>
          <w:rFonts w:ascii="Arial" w:hAnsi="Arial" w:cs="Arial"/>
          <w:sz w:val="20"/>
          <w:szCs w:val="16"/>
        </w:rPr>
        <w:t>ah</w:t>
      </w:r>
      <w:r w:rsidR="00351BBE" w:rsidRPr="00A92054">
        <w:rPr>
          <w:rFonts w:ascii="Arial" w:hAnsi="Arial" w:cs="Arial"/>
          <w:sz w:val="20"/>
          <w:szCs w:val="16"/>
        </w:rPr>
        <w:t xml:space="preserve"> v preteklem mesecu. MDDSZ prejeta poročila zbere, jih obdela ter zbir vseh poročil posreduje Ministrstv</w:t>
      </w:r>
      <w:r w:rsidRPr="00A92054">
        <w:rPr>
          <w:rFonts w:ascii="Arial" w:hAnsi="Arial" w:cs="Arial"/>
          <w:sz w:val="20"/>
          <w:szCs w:val="16"/>
        </w:rPr>
        <w:t>u</w:t>
      </w:r>
      <w:r w:rsidR="00351BBE" w:rsidRPr="00A92054">
        <w:rPr>
          <w:rFonts w:ascii="Arial" w:hAnsi="Arial" w:cs="Arial"/>
          <w:sz w:val="20"/>
          <w:szCs w:val="16"/>
        </w:rPr>
        <w:t xml:space="preserve"> za finance.</w:t>
      </w:r>
      <w:r w:rsidR="006B50A0" w:rsidRPr="00A92054">
        <w:rPr>
          <w:rFonts w:ascii="Arial" w:hAnsi="Arial" w:cs="Arial"/>
          <w:sz w:val="20"/>
          <w:szCs w:val="16"/>
        </w:rPr>
        <w:t xml:space="preserve"> Obdobje oddaje poročila se </w:t>
      </w:r>
      <w:r w:rsidRPr="00A92054">
        <w:rPr>
          <w:rFonts w:ascii="Arial" w:hAnsi="Arial" w:cs="Arial"/>
          <w:sz w:val="20"/>
          <w:szCs w:val="16"/>
        </w:rPr>
        <w:t xml:space="preserve">izjemoma </w:t>
      </w:r>
      <w:r w:rsidR="006B50A0" w:rsidRPr="00A92054">
        <w:rPr>
          <w:rFonts w:ascii="Arial" w:hAnsi="Arial" w:cs="Arial"/>
          <w:sz w:val="20"/>
          <w:szCs w:val="16"/>
        </w:rPr>
        <w:t xml:space="preserve">lahko časovno zamakne, vendar vas bo o zamiku oddaje poročila Ministrstvo pravočasno </w:t>
      </w:r>
      <w:r w:rsidR="00A30D5F" w:rsidRPr="00A92054">
        <w:rPr>
          <w:rFonts w:ascii="Arial" w:hAnsi="Arial" w:cs="Arial"/>
          <w:sz w:val="20"/>
          <w:szCs w:val="16"/>
        </w:rPr>
        <w:t>obvestilo</w:t>
      </w:r>
      <w:r w:rsidR="00262110" w:rsidRPr="00A92054">
        <w:rPr>
          <w:rFonts w:ascii="Arial" w:hAnsi="Arial" w:cs="Arial"/>
          <w:sz w:val="20"/>
          <w:szCs w:val="16"/>
        </w:rPr>
        <w:t xml:space="preserve"> preko elektronskega sistema SVZI.Net.</w:t>
      </w:r>
      <w:r w:rsidR="00A30D5F" w:rsidRPr="00A92054">
        <w:rPr>
          <w:rFonts w:ascii="Arial" w:hAnsi="Arial" w:cs="Arial"/>
          <w:sz w:val="20"/>
          <w:szCs w:val="16"/>
        </w:rPr>
        <w:t xml:space="preserve">. </w:t>
      </w:r>
    </w:p>
    <w:p w14:paraId="22799C29" w14:textId="77777777" w:rsidR="00A30D5F" w:rsidRPr="00A92054" w:rsidRDefault="00A30D5F" w:rsidP="00A30D5F">
      <w:pPr>
        <w:spacing w:line="240" w:lineRule="auto"/>
        <w:jc w:val="both"/>
        <w:rPr>
          <w:rFonts w:ascii="Arial" w:hAnsi="Arial" w:cs="Arial"/>
          <w:sz w:val="20"/>
          <w:szCs w:val="16"/>
        </w:rPr>
      </w:pPr>
      <w:r w:rsidRPr="00A92054">
        <w:rPr>
          <w:rFonts w:ascii="Arial" w:hAnsi="Arial" w:cs="Arial"/>
          <w:sz w:val="20"/>
          <w:szCs w:val="16"/>
        </w:rPr>
        <w:t>Za potrebe poročanja o državnih pomočeh smo nadgradili portal SVZI.Net preko katerega:</w:t>
      </w:r>
    </w:p>
    <w:p w14:paraId="2E68A4BE" w14:textId="77777777" w:rsidR="00A30D5F" w:rsidRPr="00A92054" w:rsidRDefault="00A30D5F" w:rsidP="00A30D5F">
      <w:pPr>
        <w:pStyle w:val="Odstavekseznama"/>
        <w:numPr>
          <w:ilvl w:val="0"/>
          <w:numId w:val="27"/>
        </w:numPr>
        <w:spacing w:before="100" w:beforeAutospacing="1" w:after="100" w:afterAutospacing="1" w:line="240" w:lineRule="auto"/>
        <w:ind w:left="714" w:hanging="357"/>
        <w:jc w:val="both"/>
        <w:rPr>
          <w:rFonts w:ascii="Arial" w:hAnsi="Arial" w:cs="Arial"/>
          <w:sz w:val="20"/>
          <w:szCs w:val="16"/>
        </w:rPr>
      </w:pPr>
      <w:r w:rsidRPr="00A92054">
        <w:rPr>
          <w:rFonts w:ascii="Arial" w:hAnsi="Arial" w:cs="Arial"/>
          <w:sz w:val="20"/>
          <w:szCs w:val="16"/>
        </w:rPr>
        <w:t>Oddajate mesečno e-poročilo o prejetih in porabljenih sredstvih,</w:t>
      </w:r>
    </w:p>
    <w:p w14:paraId="7F84CA50" w14:textId="77777777" w:rsidR="00A30D5F" w:rsidRPr="00A92054" w:rsidRDefault="00A30D5F" w:rsidP="00A30D5F">
      <w:pPr>
        <w:numPr>
          <w:ilvl w:val="0"/>
          <w:numId w:val="27"/>
        </w:numPr>
        <w:spacing w:before="100" w:beforeAutospacing="1" w:after="100" w:afterAutospacing="1" w:line="240" w:lineRule="auto"/>
        <w:ind w:left="714" w:hanging="357"/>
        <w:jc w:val="both"/>
        <w:rPr>
          <w:rFonts w:ascii="Arial" w:hAnsi="Arial" w:cs="Arial"/>
          <w:sz w:val="20"/>
          <w:szCs w:val="16"/>
        </w:rPr>
      </w:pPr>
      <w:r w:rsidRPr="00A92054">
        <w:rPr>
          <w:rFonts w:ascii="Arial" w:hAnsi="Arial" w:cs="Arial"/>
          <w:sz w:val="20"/>
          <w:szCs w:val="16"/>
        </w:rPr>
        <w:t>pregledujete in spremljate statuse oddanega e-poročila.</w:t>
      </w:r>
    </w:p>
    <w:p w14:paraId="24524F3B" w14:textId="77777777" w:rsidR="00A30D5F" w:rsidRPr="00A92054" w:rsidRDefault="00A30D5F" w:rsidP="00A30D5F">
      <w:pPr>
        <w:jc w:val="both"/>
        <w:rPr>
          <w:rFonts w:ascii="Arial" w:hAnsi="Arial" w:cs="Arial"/>
          <w:b/>
          <w:sz w:val="20"/>
          <w:szCs w:val="16"/>
        </w:rPr>
      </w:pPr>
    </w:p>
    <w:p w14:paraId="04B66121" w14:textId="77777777" w:rsidR="00A30D5F" w:rsidRPr="00A92054" w:rsidRDefault="00A30D5F" w:rsidP="00262110">
      <w:pPr>
        <w:pBdr>
          <w:top w:val="single" w:sz="4" w:space="1" w:color="auto"/>
          <w:left w:val="single" w:sz="4" w:space="4" w:color="auto"/>
          <w:bottom w:val="single" w:sz="4" w:space="1" w:color="auto"/>
          <w:right w:val="single" w:sz="4" w:space="4" w:color="auto"/>
        </w:pBdr>
        <w:jc w:val="center"/>
        <w:rPr>
          <w:rFonts w:ascii="Arial" w:hAnsi="Arial" w:cs="Arial"/>
          <w:b/>
          <w:sz w:val="20"/>
          <w:szCs w:val="16"/>
        </w:rPr>
      </w:pPr>
      <w:r w:rsidRPr="00A92054">
        <w:rPr>
          <w:rFonts w:ascii="Arial" w:hAnsi="Arial" w:cs="Arial"/>
          <w:b/>
          <w:sz w:val="20"/>
          <w:szCs w:val="16"/>
        </w:rPr>
        <w:t>POMEMBNO:</w:t>
      </w:r>
    </w:p>
    <w:p w14:paraId="63B8E888" w14:textId="77777777" w:rsidR="00A30D5F" w:rsidRPr="00A92054" w:rsidRDefault="00A30D5F" w:rsidP="00262110">
      <w:pPr>
        <w:pBdr>
          <w:top w:val="single" w:sz="4" w:space="1" w:color="auto"/>
          <w:left w:val="single" w:sz="4" w:space="4" w:color="auto"/>
          <w:bottom w:val="single" w:sz="4" w:space="1" w:color="auto"/>
          <w:right w:val="single" w:sz="4" w:space="4" w:color="auto"/>
        </w:pBdr>
        <w:jc w:val="both"/>
        <w:rPr>
          <w:rFonts w:ascii="Arial" w:hAnsi="Arial" w:cs="Arial"/>
          <w:b/>
          <w:sz w:val="20"/>
          <w:szCs w:val="16"/>
        </w:rPr>
      </w:pPr>
      <w:r w:rsidRPr="00A92054">
        <w:rPr>
          <w:rFonts w:ascii="Arial" w:hAnsi="Arial" w:cs="Arial"/>
          <w:b/>
          <w:sz w:val="20"/>
          <w:szCs w:val="16"/>
        </w:rPr>
        <w:t>Poročilo izpolnjujete le, če ste v mesecu za katerega poročate prejeli ali porabili sredstva iz naslova bonitet zaradi zaposlovanja invalidov. V nasprotnem primeru vam poročila ni potrebno izpolniti, prav tako vam ni potrebno o tem obvestiti Ministrstva. Poročilo morate brez poziva izpolniti takoj ko (če) ponovno pričnete uveljavljati in porabljati bonitete, prejete zaradi zaposlovanja invalidov.</w:t>
      </w:r>
    </w:p>
    <w:p w14:paraId="47BD966D" w14:textId="77777777" w:rsidR="00A30D5F" w:rsidRPr="00A92054" w:rsidRDefault="00A30D5F" w:rsidP="00262110">
      <w:pPr>
        <w:pBdr>
          <w:top w:val="single" w:sz="4" w:space="1" w:color="auto"/>
          <w:left w:val="single" w:sz="4" w:space="4" w:color="auto"/>
          <w:bottom w:val="single" w:sz="4" w:space="1" w:color="auto"/>
          <w:right w:val="single" w:sz="4" w:space="4" w:color="auto"/>
        </w:pBdr>
        <w:jc w:val="both"/>
        <w:rPr>
          <w:rFonts w:ascii="Arial" w:hAnsi="Arial" w:cs="Arial"/>
          <w:b/>
          <w:sz w:val="20"/>
          <w:szCs w:val="16"/>
        </w:rPr>
      </w:pPr>
      <w:r w:rsidRPr="00A92054">
        <w:rPr>
          <w:rFonts w:ascii="Arial" w:hAnsi="Arial" w:cs="Arial"/>
          <w:b/>
          <w:sz w:val="20"/>
          <w:szCs w:val="16"/>
        </w:rPr>
        <w:t>Tisti, ki prejemate IZKLJUČNO sredstva iz naslova Davka od dohodka pravnih oseb in ste morebitne druge prejete bonitete že v celoti porabili, poročila prav tako ne izpolnjujete. O tem ni potrebno obvestiti Ministrstva.</w:t>
      </w:r>
    </w:p>
    <w:p w14:paraId="4F40B873" w14:textId="77777777" w:rsidR="00A30D5F" w:rsidRPr="00A92054" w:rsidRDefault="00A30D5F" w:rsidP="00262110">
      <w:pPr>
        <w:pBdr>
          <w:top w:val="single" w:sz="4" w:space="1" w:color="auto"/>
          <w:left w:val="single" w:sz="4" w:space="4" w:color="auto"/>
          <w:bottom w:val="single" w:sz="4" w:space="1" w:color="auto"/>
          <w:right w:val="single" w:sz="4" w:space="4" w:color="auto"/>
        </w:pBdr>
        <w:jc w:val="both"/>
        <w:rPr>
          <w:rFonts w:ascii="Arial" w:hAnsi="Arial" w:cs="Arial"/>
          <w:b/>
          <w:sz w:val="20"/>
          <w:szCs w:val="16"/>
        </w:rPr>
      </w:pPr>
      <w:r w:rsidRPr="00A92054">
        <w:rPr>
          <w:rFonts w:ascii="Arial" w:hAnsi="Arial" w:cs="Arial"/>
          <w:b/>
          <w:sz w:val="20"/>
          <w:szCs w:val="16"/>
        </w:rPr>
        <w:t>Posredni proračunski porabniki, od 1. 1. 2015 niste več upravičeni do črpanja bonitet</w:t>
      </w:r>
      <w:r w:rsidR="00262110" w:rsidRPr="00A92054">
        <w:rPr>
          <w:rFonts w:ascii="Arial" w:hAnsi="Arial" w:cs="Arial"/>
          <w:b/>
          <w:sz w:val="20"/>
          <w:szCs w:val="16"/>
        </w:rPr>
        <w:t xml:space="preserve">, </w:t>
      </w:r>
      <w:r w:rsidR="00C0427B" w:rsidRPr="00A92054">
        <w:rPr>
          <w:rFonts w:ascii="Arial" w:hAnsi="Arial" w:cs="Arial"/>
          <w:b/>
          <w:sz w:val="20"/>
          <w:szCs w:val="16"/>
        </w:rPr>
        <w:t xml:space="preserve">vseeno pa </w:t>
      </w:r>
      <w:r w:rsidR="00262110" w:rsidRPr="00A92054">
        <w:rPr>
          <w:rFonts w:ascii="Arial" w:hAnsi="Arial" w:cs="Arial"/>
          <w:b/>
          <w:sz w:val="20"/>
          <w:szCs w:val="16"/>
        </w:rPr>
        <w:t>morate</w:t>
      </w:r>
      <w:r w:rsidRPr="00A92054">
        <w:rPr>
          <w:rFonts w:ascii="Arial" w:hAnsi="Arial" w:cs="Arial"/>
          <w:b/>
          <w:sz w:val="20"/>
          <w:szCs w:val="16"/>
        </w:rPr>
        <w:t xml:space="preserve"> poročat</w:t>
      </w:r>
      <w:r w:rsidR="00262110" w:rsidRPr="00A92054">
        <w:rPr>
          <w:rFonts w:ascii="Arial" w:hAnsi="Arial" w:cs="Arial"/>
          <w:b/>
          <w:sz w:val="20"/>
          <w:szCs w:val="16"/>
        </w:rPr>
        <w:t>i</w:t>
      </w:r>
      <w:r w:rsidRPr="00A92054">
        <w:rPr>
          <w:rFonts w:ascii="Arial" w:hAnsi="Arial" w:cs="Arial"/>
          <w:b/>
          <w:sz w:val="20"/>
          <w:szCs w:val="16"/>
        </w:rPr>
        <w:t xml:space="preserve"> do popolne porabe </w:t>
      </w:r>
      <w:r w:rsidR="00C0427B" w:rsidRPr="00A92054">
        <w:rPr>
          <w:rFonts w:ascii="Arial" w:hAnsi="Arial" w:cs="Arial"/>
          <w:b/>
          <w:sz w:val="20"/>
          <w:szCs w:val="16"/>
        </w:rPr>
        <w:t>prejetih sredstev; če sredstev ne morete porabiti pa jih morate vrniti</w:t>
      </w:r>
      <w:r w:rsidR="00262110" w:rsidRPr="00A92054">
        <w:rPr>
          <w:rFonts w:ascii="Arial" w:hAnsi="Arial" w:cs="Arial"/>
          <w:b/>
          <w:sz w:val="20"/>
          <w:szCs w:val="16"/>
        </w:rPr>
        <w:t>. Ko boste sredstva porabili, boste</w:t>
      </w:r>
      <w:r w:rsidR="00C0427B" w:rsidRPr="00A92054">
        <w:rPr>
          <w:rFonts w:ascii="Arial" w:hAnsi="Arial" w:cs="Arial"/>
          <w:b/>
          <w:sz w:val="20"/>
          <w:szCs w:val="16"/>
        </w:rPr>
        <w:t xml:space="preserve"> o tem poročali in nato</w:t>
      </w:r>
      <w:r w:rsidR="00262110" w:rsidRPr="00A92054">
        <w:rPr>
          <w:rFonts w:ascii="Arial" w:hAnsi="Arial" w:cs="Arial"/>
          <w:b/>
          <w:sz w:val="20"/>
          <w:szCs w:val="16"/>
        </w:rPr>
        <w:t xml:space="preserve"> s poročanjem prenehali.</w:t>
      </w:r>
    </w:p>
    <w:p w14:paraId="00F1005A" w14:textId="77777777" w:rsidR="00CC1B7D" w:rsidRPr="00A92054" w:rsidRDefault="00CC1B7D" w:rsidP="00262110">
      <w:pPr>
        <w:pBdr>
          <w:top w:val="single" w:sz="4" w:space="1" w:color="auto"/>
          <w:left w:val="single" w:sz="4" w:space="4" w:color="auto"/>
          <w:bottom w:val="single" w:sz="4" w:space="1" w:color="auto"/>
          <w:right w:val="single" w:sz="4" w:space="4" w:color="auto"/>
        </w:pBdr>
        <w:jc w:val="both"/>
        <w:rPr>
          <w:rFonts w:ascii="Arial" w:hAnsi="Arial" w:cs="Arial"/>
          <w:b/>
          <w:sz w:val="20"/>
          <w:szCs w:val="16"/>
        </w:rPr>
      </w:pPr>
      <w:r w:rsidRPr="00A92054">
        <w:rPr>
          <w:rFonts w:ascii="Arial" w:hAnsi="Arial" w:cs="Arial"/>
          <w:b/>
          <w:sz w:val="20"/>
          <w:szCs w:val="16"/>
        </w:rPr>
        <w:t xml:space="preserve">Delodajalci, ki uveljavljate </w:t>
      </w:r>
      <w:r w:rsidR="00351733" w:rsidRPr="00A92054">
        <w:rPr>
          <w:rFonts w:ascii="Arial" w:hAnsi="Arial" w:cs="Arial"/>
          <w:b/>
          <w:sz w:val="20"/>
          <w:szCs w:val="16"/>
        </w:rPr>
        <w:t>olajšavo izključno po Zakonu od dohodkov pravnih oseb in drugih bonitet ne prejemate in ne porabljate, o državnih pomočeh NE POROČATE. O tem ne obveščate nikogar. Če pričnete uveljavljati ali porabljati tudi druge bonitete, morate brez ponovnega poziva pričeti o navedenem poročati.</w:t>
      </w:r>
    </w:p>
    <w:p w14:paraId="38A737BD" w14:textId="77777777" w:rsidR="00262110" w:rsidRPr="00A92054" w:rsidRDefault="00262110" w:rsidP="00262110">
      <w:pPr>
        <w:pBdr>
          <w:top w:val="single" w:sz="4" w:space="1" w:color="auto"/>
          <w:left w:val="single" w:sz="4" w:space="4" w:color="auto"/>
          <w:bottom w:val="single" w:sz="4" w:space="1" w:color="auto"/>
          <w:right w:val="single" w:sz="4" w:space="4" w:color="auto"/>
        </w:pBdr>
        <w:jc w:val="both"/>
        <w:rPr>
          <w:rFonts w:ascii="Arial" w:hAnsi="Arial" w:cs="Arial"/>
          <w:b/>
          <w:sz w:val="20"/>
          <w:szCs w:val="16"/>
        </w:rPr>
      </w:pPr>
    </w:p>
    <w:p w14:paraId="02122C99" w14:textId="77777777" w:rsidR="006B50A0" w:rsidRPr="00A92054" w:rsidRDefault="006B50A0" w:rsidP="009467C6">
      <w:pPr>
        <w:pStyle w:val="Naslov2"/>
        <w:keepNext/>
        <w:numPr>
          <w:ilvl w:val="1"/>
          <w:numId w:val="0"/>
        </w:numPr>
        <w:spacing w:after="60" w:line="240" w:lineRule="auto"/>
        <w:ind w:left="576" w:hanging="576"/>
        <w:jc w:val="both"/>
        <w:rPr>
          <w:rFonts w:ascii="Arial" w:hAnsi="Arial" w:cs="Arial"/>
          <w:color w:val="auto"/>
          <w:sz w:val="22"/>
          <w:szCs w:val="22"/>
        </w:rPr>
      </w:pPr>
    </w:p>
    <w:p w14:paraId="0E45ADD8" w14:textId="77777777" w:rsidR="00262110" w:rsidRPr="00A92054" w:rsidRDefault="00262110">
      <w:pPr>
        <w:spacing w:after="200" w:line="276" w:lineRule="auto"/>
        <w:rPr>
          <w:rFonts w:ascii="Arial" w:hAnsi="Arial" w:cs="Arial"/>
          <w:b/>
          <w:spacing w:val="20"/>
          <w:sz w:val="22"/>
          <w:szCs w:val="22"/>
        </w:rPr>
      </w:pPr>
      <w:r w:rsidRPr="00A92054">
        <w:rPr>
          <w:rFonts w:ascii="Arial" w:hAnsi="Arial" w:cs="Arial"/>
          <w:sz w:val="20"/>
          <w:szCs w:val="16"/>
        </w:rPr>
        <w:br w:type="page"/>
      </w:r>
    </w:p>
    <w:p w14:paraId="222AFD28" w14:textId="77777777" w:rsidR="009467C6" w:rsidRPr="00A92054" w:rsidRDefault="009467C6" w:rsidP="009467C6">
      <w:pPr>
        <w:pStyle w:val="Naslov2"/>
        <w:keepNext/>
        <w:numPr>
          <w:ilvl w:val="1"/>
          <w:numId w:val="0"/>
        </w:numPr>
        <w:spacing w:after="60" w:line="240" w:lineRule="auto"/>
        <w:ind w:left="576" w:hanging="576"/>
        <w:jc w:val="both"/>
        <w:rPr>
          <w:rFonts w:ascii="Arial" w:hAnsi="Arial" w:cs="Arial"/>
          <w:color w:val="auto"/>
          <w:sz w:val="22"/>
          <w:szCs w:val="22"/>
        </w:rPr>
      </w:pPr>
      <w:bookmarkStart w:id="5" w:name="_Toc417376216"/>
      <w:r w:rsidRPr="00A92054">
        <w:rPr>
          <w:rFonts w:ascii="Arial" w:hAnsi="Arial" w:cs="Arial"/>
          <w:color w:val="auto"/>
          <w:sz w:val="22"/>
          <w:szCs w:val="22"/>
        </w:rPr>
        <w:lastRenderedPageBreak/>
        <w:t>Oddaja  e-poročila</w:t>
      </w:r>
      <w:bookmarkEnd w:id="5"/>
    </w:p>
    <w:p w14:paraId="663EAF29" w14:textId="77777777" w:rsidR="00262110" w:rsidRPr="00A92054" w:rsidRDefault="00262110" w:rsidP="009467C6">
      <w:pPr>
        <w:rPr>
          <w:rFonts w:ascii="Arial" w:hAnsi="Arial" w:cs="Arial"/>
          <w:sz w:val="20"/>
          <w:szCs w:val="16"/>
        </w:rPr>
      </w:pPr>
    </w:p>
    <w:p w14:paraId="0DD2AA9D" w14:textId="77777777" w:rsidR="009467C6" w:rsidRPr="00A92054" w:rsidRDefault="009467C6" w:rsidP="009467C6">
      <w:pPr>
        <w:rPr>
          <w:rFonts w:ascii="Arial" w:hAnsi="Arial" w:cs="Arial"/>
          <w:sz w:val="20"/>
          <w:szCs w:val="16"/>
        </w:rPr>
      </w:pPr>
      <w:r w:rsidRPr="00A92054">
        <w:rPr>
          <w:rFonts w:ascii="Arial" w:hAnsi="Arial" w:cs="Arial"/>
          <w:sz w:val="20"/>
          <w:szCs w:val="16"/>
        </w:rPr>
        <w:t>V meniju »</w:t>
      </w:r>
      <w:r w:rsidRPr="00A92054">
        <w:rPr>
          <w:rFonts w:ascii="Arial" w:hAnsi="Arial" w:cs="Arial"/>
          <w:b/>
          <w:sz w:val="20"/>
          <w:szCs w:val="16"/>
        </w:rPr>
        <w:t>Državna pomoč</w:t>
      </w:r>
      <w:r w:rsidRPr="00A92054">
        <w:rPr>
          <w:rFonts w:ascii="Arial" w:hAnsi="Arial" w:cs="Arial"/>
          <w:sz w:val="20"/>
          <w:szCs w:val="16"/>
        </w:rPr>
        <w:t>« izberete »</w:t>
      </w:r>
      <w:r w:rsidRPr="00A92054">
        <w:rPr>
          <w:rFonts w:ascii="Arial" w:hAnsi="Arial" w:cs="Arial"/>
          <w:b/>
          <w:sz w:val="20"/>
          <w:szCs w:val="16"/>
        </w:rPr>
        <w:t>Oddaja e-poročila</w:t>
      </w:r>
      <w:r w:rsidRPr="00A92054">
        <w:rPr>
          <w:rFonts w:ascii="Arial" w:hAnsi="Arial" w:cs="Arial"/>
          <w:sz w:val="20"/>
          <w:szCs w:val="16"/>
        </w:rPr>
        <w:t xml:space="preserve">«. </w:t>
      </w:r>
    </w:p>
    <w:p w14:paraId="65E80008" w14:textId="2D3E12A8" w:rsidR="009467C6" w:rsidRPr="00A92054" w:rsidRDefault="00D63FAD" w:rsidP="009467C6">
      <w:pPr>
        <w:rPr>
          <w:rFonts w:ascii="Arial" w:hAnsi="Arial" w:cs="Arial"/>
          <w:sz w:val="20"/>
          <w:szCs w:val="16"/>
        </w:rPr>
      </w:pPr>
      <w:r w:rsidRPr="00A92054">
        <w:rPr>
          <w:rFonts w:ascii="Arial" w:hAnsi="Arial" w:cs="Arial"/>
          <w:noProof/>
          <w:sz w:val="20"/>
          <w:szCs w:val="16"/>
        </w:rPr>
        <mc:AlternateContent>
          <mc:Choice Requires="wps">
            <w:drawing>
              <wp:anchor distT="0" distB="0" distL="114300" distR="114300" simplePos="0" relativeHeight="251663360" behindDoc="0" locked="0" layoutInCell="1" allowOverlap="1" wp14:anchorId="2F784E1E" wp14:editId="416658B2">
                <wp:simplePos x="0" y="0"/>
                <wp:positionH relativeFrom="column">
                  <wp:posOffset>1048385</wp:posOffset>
                </wp:positionH>
                <wp:positionV relativeFrom="paragraph">
                  <wp:posOffset>985520</wp:posOffset>
                </wp:positionV>
                <wp:extent cx="792480" cy="236220"/>
                <wp:effectExtent l="0" t="0" r="7620" b="0"/>
                <wp:wrapNone/>
                <wp:docPr id="23" name="Elipsa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362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EEE84" id="Elipsa 23" o:spid="_x0000_s1026" alt="&quot;&quot;" style="position:absolute;margin-left:82.55pt;margin-top:77.6pt;width:62.4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" filled="f" strokecolor="red"/>
            </w:pict>
          </mc:Fallback>
        </mc:AlternateContent>
      </w:r>
      <w:r w:rsidRPr="00A92054">
        <w:rPr>
          <w:rFonts w:ascii="Arial" w:hAnsi="Arial" w:cs="Arial"/>
          <w:noProof/>
          <w:sz w:val="20"/>
          <w:szCs w:val="16"/>
        </w:rPr>
        <mc:AlternateContent>
          <mc:Choice Requires="wps">
            <w:drawing>
              <wp:anchor distT="0" distB="0" distL="114300" distR="114300" simplePos="0" relativeHeight="251665408" behindDoc="0" locked="0" layoutInCell="1" allowOverlap="1" wp14:anchorId="35599663" wp14:editId="44E569EF">
                <wp:simplePos x="0" y="0"/>
                <wp:positionH relativeFrom="column">
                  <wp:posOffset>156845</wp:posOffset>
                </wp:positionH>
                <wp:positionV relativeFrom="paragraph">
                  <wp:posOffset>2143760</wp:posOffset>
                </wp:positionV>
                <wp:extent cx="1112520" cy="381000"/>
                <wp:effectExtent l="0" t="0" r="0" b="0"/>
                <wp:wrapNone/>
                <wp:docPr id="24" name="Elipsa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3810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CB20F" id="Elipsa 24" o:spid="_x0000_s1026" alt="&quot;&quot;" style="position:absolute;margin-left:12.35pt;margin-top:168.8pt;width:87.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" filled="f" strokecolor="red"/>
            </w:pict>
          </mc:Fallback>
        </mc:AlternateContent>
      </w:r>
      <w:r w:rsidR="009467C6" w:rsidRPr="00A92054">
        <w:rPr>
          <w:rFonts w:ascii="Arial" w:hAnsi="Arial" w:cs="Arial"/>
          <w:noProof/>
          <w:sz w:val="20"/>
          <w:szCs w:val="16"/>
        </w:rPr>
        <w:drawing>
          <wp:inline distT="0" distB="0" distL="0" distR="0" wp14:anchorId="48EB245D" wp14:editId="4C8D5787">
            <wp:extent cx="4899660" cy="3153954"/>
            <wp:effectExtent l="0" t="0" r="0" b="8890"/>
            <wp:docPr id="12" name="Slika 12" descr="Izbira manija Državna pomoč, oddaja e-poroč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Izbira manija Državna pomoč, oddaja e-poroči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3527" cy="3156443"/>
                    </a:xfrm>
                    <a:prstGeom prst="rect">
                      <a:avLst/>
                    </a:prstGeom>
                    <a:noFill/>
                    <a:ln>
                      <a:noFill/>
                    </a:ln>
                  </pic:spPr>
                </pic:pic>
              </a:graphicData>
            </a:graphic>
          </wp:inline>
        </w:drawing>
      </w:r>
    </w:p>
    <w:p w14:paraId="10561930" w14:textId="77777777" w:rsidR="00262110" w:rsidRPr="00A92054" w:rsidRDefault="00262110" w:rsidP="00437BF5">
      <w:pPr>
        <w:rPr>
          <w:rFonts w:ascii="Arial" w:hAnsi="Arial" w:cs="Arial"/>
          <w:sz w:val="20"/>
          <w:szCs w:val="16"/>
        </w:rPr>
      </w:pPr>
    </w:p>
    <w:p w14:paraId="5210F797" w14:textId="77777777" w:rsidR="009467C6" w:rsidRPr="00A92054" w:rsidRDefault="00437BF5" w:rsidP="00437BF5">
      <w:pPr>
        <w:rPr>
          <w:rFonts w:ascii="Arial" w:hAnsi="Arial" w:cs="Arial"/>
          <w:sz w:val="20"/>
          <w:szCs w:val="16"/>
        </w:rPr>
      </w:pPr>
      <w:r w:rsidRPr="00A92054">
        <w:rPr>
          <w:rFonts w:ascii="Arial" w:hAnsi="Arial" w:cs="Arial"/>
          <w:sz w:val="20"/>
          <w:szCs w:val="16"/>
        </w:rPr>
        <w:t xml:space="preserve">Po izboru program kontrolira, </w:t>
      </w:r>
      <w:r w:rsidR="006F6297" w:rsidRPr="00A92054">
        <w:rPr>
          <w:rFonts w:ascii="Arial" w:hAnsi="Arial" w:cs="Arial"/>
          <w:sz w:val="20"/>
          <w:szCs w:val="16"/>
        </w:rPr>
        <w:t>če je</w:t>
      </w:r>
      <w:r w:rsidRPr="00A92054">
        <w:rPr>
          <w:rFonts w:ascii="Arial" w:hAnsi="Arial" w:cs="Arial"/>
          <w:sz w:val="20"/>
          <w:szCs w:val="16"/>
        </w:rPr>
        <w:t xml:space="preserve"> poročilo za aktualni mesec že </w:t>
      </w:r>
      <w:r w:rsidR="006F6297" w:rsidRPr="00A92054">
        <w:rPr>
          <w:rFonts w:ascii="Arial" w:hAnsi="Arial" w:cs="Arial"/>
          <w:sz w:val="20"/>
          <w:szCs w:val="16"/>
        </w:rPr>
        <w:t>oddano</w:t>
      </w:r>
      <w:r w:rsidR="009467C6" w:rsidRPr="00A92054">
        <w:rPr>
          <w:rFonts w:ascii="Arial" w:hAnsi="Arial" w:cs="Arial"/>
          <w:sz w:val="20"/>
          <w:szCs w:val="16"/>
        </w:rPr>
        <w:t>:</w:t>
      </w:r>
    </w:p>
    <w:p w14:paraId="6FF73BB0" w14:textId="77777777" w:rsidR="009467C6" w:rsidRPr="00A92054" w:rsidRDefault="009467C6" w:rsidP="00437BF5">
      <w:pPr>
        <w:pStyle w:val="Odstavekseznama"/>
        <w:numPr>
          <w:ilvl w:val="0"/>
          <w:numId w:val="24"/>
        </w:numPr>
        <w:spacing w:before="120" w:after="0" w:line="240" w:lineRule="auto"/>
        <w:jc w:val="both"/>
        <w:rPr>
          <w:rFonts w:ascii="Arial" w:hAnsi="Arial" w:cs="Arial"/>
          <w:sz w:val="20"/>
          <w:szCs w:val="16"/>
        </w:rPr>
      </w:pPr>
      <w:r w:rsidRPr="00A92054">
        <w:rPr>
          <w:rFonts w:ascii="Arial" w:hAnsi="Arial" w:cs="Arial"/>
          <w:sz w:val="20"/>
          <w:szCs w:val="16"/>
        </w:rPr>
        <w:t xml:space="preserve">Če je poročilo že oddano, potem je poročilo možno ponovno oddati </w:t>
      </w:r>
      <w:r w:rsidR="00694FEA" w:rsidRPr="00A92054">
        <w:rPr>
          <w:rFonts w:ascii="Arial" w:hAnsi="Arial" w:cs="Arial"/>
          <w:sz w:val="20"/>
          <w:szCs w:val="16"/>
        </w:rPr>
        <w:t xml:space="preserve">le </w:t>
      </w:r>
      <w:r w:rsidRPr="00A92054">
        <w:rPr>
          <w:rFonts w:ascii="Arial" w:hAnsi="Arial" w:cs="Arial"/>
          <w:sz w:val="20"/>
          <w:szCs w:val="16"/>
        </w:rPr>
        <w:t>s predhodnim preklicem že oddanega</w:t>
      </w:r>
      <w:r w:rsidR="00694FEA" w:rsidRPr="00A92054">
        <w:rPr>
          <w:rFonts w:ascii="Arial" w:hAnsi="Arial" w:cs="Arial"/>
          <w:sz w:val="20"/>
          <w:szCs w:val="16"/>
        </w:rPr>
        <w:t xml:space="preserve"> poročila</w:t>
      </w:r>
      <w:r w:rsidRPr="00A92054">
        <w:rPr>
          <w:rFonts w:ascii="Arial" w:hAnsi="Arial" w:cs="Arial"/>
          <w:sz w:val="20"/>
          <w:szCs w:val="16"/>
        </w:rPr>
        <w:t>. Program izpiše obvestilo: »</w:t>
      </w:r>
      <w:r w:rsidRPr="00A92054">
        <w:rPr>
          <w:rFonts w:ascii="Arial" w:hAnsi="Arial" w:cs="Arial"/>
          <w:b/>
          <w:i/>
          <w:sz w:val="20"/>
          <w:szCs w:val="16"/>
        </w:rPr>
        <w:t xml:space="preserve">Poročilo za mesec MM in leto LLLL je že oddano. Pred ponovno oddajo poročila izvedite preklic že obstoječega </w:t>
      </w:r>
      <w:r w:rsidRPr="00A92054">
        <w:rPr>
          <w:rFonts w:ascii="Arial" w:hAnsi="Arial" w:cs="Arial"/>
          <w:b/>
          <w:i/>
          <w:sz w:val="20"/>
          <w:szCs w:val="16"/>
          <w:u w:val="single"/>
        </w:rPr>
        <w:t>tukaj.</w:t>
      </w:r>
      <w:r w:rsidRPr="00A92054">
        <w:rPr>
          <w:rFonts w:ascii="Arial" w:hAnsi="Arial" w:cs="Arial"/>
          <w:sz w:val="20"/>
          <w:szCs w:val="16"/>
        </w:rPr>
        <w:t xml:space="preserve">« </w:t>
      </w:r>
    </w:p>
    <w:p w14:paraId="7AB9B4FD" w14:textId="77777777" w:rsidR="009467C6" w:rsidRPr="00A92054" w:rsidRDefault="009467C6" w:rsidP="00437BF5">
      <w:pPr>
        <w:numPr>
          <w:ilvl w:val="0"/>
          <w:numId w:val="25"/>
        </w:numPr>
        <w:spacing w:before="120" w:after="0" w:line="240" w:lineRule="auto"/>
        <w:jc w:val="both"/>
        <w:rPr>
          <w:rFonts w:ascii="Arial" w:hAnsi="Arial" w:cs="Arial"/>
          <w:b/>
          <w:i/>
          <w:sz w:val="20"/>
          <w:szCs w:val="16"/>
        </w:rPr>
      </w:pPr>
      <w:r w:rsidRPr="00A92054">
        <w:rPr>
          <w:rFonts w:ascii="Arial" w:hAnsi="Arial" w:cs="Arial"/>
          <w:sz w:val="20"/>
          <w:szCs w:val="16"/>
        </w:rPr>
        <w:t>Če je poročilo oddano in že tudi posredovano na Ministrstvu za finance, potem poročila ni možno ponovno oddati</w:t>
      </w:r>
      <w:r w:rsidR="00CA6A83" w:rsidRPr="00A92054">
        <w:rPr>
          <w:rFonts w:ascii="Arial" w:hAnsi="Arial" w:cs="Arial"/>
          <w:sz w:val="20"/>
          <w:szCs w:val="16"/>
        </w:rPr>
        <w:t>, ali ga preklicati</w:t>
      </w:r>
      <w:r w:rsidRPr="00A92054">
        <w:rPr>
          <w:rFonts w:ascii="Arial" w:hAnsi="Arial" w:cs="Arial"/>
          <w:sz w:val="20"/>
          <w:szCs w:val="16"/>
        </w:rPr>
        <w:t>. Program izpiše obvestilo: »</w:t>
      </w:r>
      <w:r w:rsidRPr="00A92054">
        <w:rPr>
          <w:rFonts w:ascii="Arial" w:hAnsi="Arial" w:cs="Arial"/>
          <w:b/>
          <w:i/>
          <w:sz w:val="20"/>
          <w:szCs w:val="16"/>
        </w:rPr>
        <w:t>Ponovna oddaja poročila ni možna. Predhodno poročil</w:t>
      </w:r>
      <w:r w:rsidR="00CA6A83" w:rsidRPr="00A92054">
        <w:rPr>
          <w:rFonts w:ascii="Arial" w:hAnsi="Arial" w:cs="Arial"/>
          <w:b/>
          <w:i/>
          <w:sz w:val="20"/>
          <w:szCs w:val="16"/>
        </w:rPr>
        <w:t>o</w:t>
      </w:r>
      <w:r w:rsidRPr="00A92054">
        <w:rPr>
          <w:rFonts w:ascii="Arial" w:hAnsi="Arial" w:cs="Arial"/>
          <w:b/>
          <w:i/>
          <w:sz w:val="20"/>
          <w:szCs w:val="16"/>
        </w:rPr>
        <w:t xml:space="preserve"> za mesec MM in leto LLLL je že bilo posredovano na Ministrstvo za finance.« </w:t>
      </w:r>
    </w:p>
    <w:p w14:paraId="41613709" w14:textId="77777777" w:rsidR="00214699" w:rsidRPr="00A92054" w:rsidRDefault="00214699" w:rsidP="00214699">
      <w:pPr>
        <w:spacing w:before="120" w:after="0" w:line="240" w:lineRule="auto"/>
        <w:ind w:left="720"/>
        <w:jc w:val="both"/>
        <w:rPr>
          <w:rFonts w:ascii="Arial" w:hAnsi="Arial" w:cs="Arial"/>
          <w:b/>
          <w:i/>
          <w:sz w:val="20"/>
          <w:szCs w:val="16"/>
        </w:rPr>
      </w:pPr>
    </w:p>
    <w:p w14:paraId="4989281D" w14:textId="77777777" w:rsidR="00262110" w:rsidRPr="00A92054" w:rsidRDefault="00262110">
      <w:pPr>
        <w:spacing w:after="200" w:line="276" w:lineRule="auto"/>
        <w:rPr>
          <w:rFonts w:ascii="Arial" w:hAnsi="Arial" w:cs="Arial"/>
          <w:sz w:val="20"/>
          <w:szCs w:val="16"/>
        </w:rPr>
      </w:pPr>
      <w:r w:rsidRPr="00A92054">
        <w:rPr>
          <w:rFonts w:ascii="Arial" w:hAnsi="Arial" w:cs="Arial"/>
          <w:sz w:val="20"/>
          <w:szCs w:val="16"/>
        </w:rPr>
        <w:br w:type="page"/>
      </w:r>
    </w:p>
    <w:p w14:paraId="2DD4C431" w14:textId="77777777" w:rsidR="001209C4" w:rsidRPr="00A92054" w:rsidRDefault="00437BF5" w:rsidP="009467C6">
      <w:pPr>
        <w:rPr>
          <w:rFonts w:ascii="Arial" w:hAnsi="Arial" w:cs="Arial"/>
          <w:sz w:val="20"/>
          <w:szCs w:val="16"/>
        </w:rPr>
      </w:pPr>
      <w:r w:rsidRPr="00A92054">
        <w:rPr>
          <w:rFonts w:ascii="Arial" w:hAnsi="Arial" w:cs="Arial"/>
          <w:sz w:val="20"/>
          <w:szCs w:val="16"/>
        </w:rPr>
        <w:lastRenderedPageBreak/>
        <w:t>Če poročila za aktualni mesec še niste oddali, se izpiše obrazec</w:t>
      </w:r>
      <w:r w:rsidR="001209C4" w:rsidRPr="00A92054">
        <w:rPr>
          <w:rFonts w:ascii="Arial" w:hAnsi="Arial" w:cs="Arial"/>
          <w:sz w:val="20"/>
          <w:szCs w:val="16"/>
        </w:rPr>
        <w:t xml:space="preserve"> kot je prikazan na spod</w:t>
      </w:r>
      <w:r w:rsidRPr="00A92054">
        <w:rPr>
          <w:rFonts w:ascii="Arial" w:hAnsi="Arial" w:cs="Arial"/>
          <w:sz w:val="20"/>
          <w:szCs w:val="16"/>
        </w:rPr>
        <w:t>nji zaslonski sliki</w:t>
      </w:r>
      <w:r w:rsidR="001209C4" w:rsidRPr="00A92054">
        <w:rPr>
          <w:rFonts w:ascii="Arial" w:hAnsi="Arial" w:cs="Arial"/>
          <w:sz w:val="20"/>
          <w:szCs w:val="16"/>
        </w:rPr>
        <w:t>:</w:t>
      </w:r>
    </w:p>
    <w:p w14:paraId="5677559B" w14:textId="77777777" w:rsidR="00214699" w:rsidRPr="00A92054" w:rsidRDefault="008E2DF5" w:rsidP="00F22015">
      <w:pPr>
        <w:rPr>
          <w:rFonts w:ascii="Arial" w:hAnsi="Arial" w:cs="Arial"/>
          <w:b/>
          <w:sz w:val="20"/>
          <w:szCs w:val="16"/>
        </w:rPr>
      </w:pPr>
      <w:r w:rsidRPr="00A92054">
        <w:rPr>
          <w:rFonts w:ascii="Arial" w:hAnsi="Arial" w:cs="Arial"/>
          <w:b/>
          <w:noProof/>
          <w:sz w:val="20"/>
          <w:szCs w:val="16"/>
        </w:rPr>
        <w:drawing>
          <wp:inline distT="0" distB="0" distL="0" distR="0" wp14:anchorId="23567B65" wp14:editId="77391BEA">
            <wp:extent cx="4259580" cy="5189220"/>
            <wp:effectExtent l="0" t="0" r="7620" b="0"/>
            <wp:docPr id="16" name="Slika 16" descr="Obrazec Poročilo o porabi državnih pomo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Obrazec Poročilo o porabi državnih pomoči"/>
                    <pic:cNvPicPr/>
                  </pic:nvPicPr>
                  <pic:blipFill rotWithShape="1">
                    <a:blip r:embed="rId18">
                      <a:extLst>
                        <a:ext uri="{28A0092B-C50C-407E-A947-70E740481C1C}">
                          <a14:useLocalDpi xmlns:a14="http://schemas.microsoft.com/office/drawing/2010/main" val="0"/>
                        </a:ext>
                      </a:extLst>
                    </a:blip>
                    <a:srcRect t="16236"/>
                    <a:stretch/>
                  </pic:blipFill>
                  <pic:spPr bwMode="auto">
                    <a:xfrm>
                      <a:off x="0" y="0"/>
                      <a:ext cx="4259949" cy="5189670"/>
                    </a:xfrm>
                    <a:prstGeom prst="rect">
                      <a:avLst/>
                    </a:prstGeom>
                    <a:ln>
                      <a:noFill/>
                    </a:ln>
                    <a:extLst>
                      <a:ext uri="{53640926-AAD7-44D8-BBD7-CCE9431645EC}">
                        <a14:shadowObscured xmlns:a14="http://schemas.microsoft.com/office/drawing/2010/main"/>
                      </a:ext>
                    </a:extLst>
                  </pic:spPr>
                </pic:pic>
              </a:graphicData>
            </a:graphic>
          </wp:inline>
        </w:drawing>
      </w:r>
    </w:p>
    <w:p w14:paraId="3B1BF1ED" w14:textId="77777777" w:rsidR="00262110" w:rsidRPr="00A92054" w:rsidRDefault="00262110" w:rsidP="00214699">
      <w:pPr>
        <w:rPr>
          <w:rFonts w:ascii="Arial" w:hAnsi="Arial" w:cs="Arial"/>
          <w:b/>
          <w:sz w:val="20"/>
          <w:szCs w:val="16"/>
        </w:rPr>
      </w:pPr>
    </w:p>
    <w:p w14:paraId="3A1CEA0A" w14:textId="77777777" w:rsidR="00214699" w:rsidRPr="00A92054" w:rsidRDefault="00DB5FFD" w:rsidP="00214699">
      <w:pPr>
        <w:rPr>
          <w:rFonts w:ascii="Arial" w:hAnsi="Arial" w:cs="Arial"/>
          <w:b/>
          <w:sz w:val="20"/>
          <w:szCs w:val="16"/>
        </w:rPr>
      </w:pPr>
      <w:r w:rsidRPr="00A92054">
        <w:rPr>
          <w:rFonts w:ascii="Arial" w:hAnsi="Arial" w:cs="Arial"/>
          <w:b/>
          <w:sz w:val="20"/>
          <w:szCs w:val="16"/>
        </w:rPr>
        <w:t>Barve polj</w:t>
      </w:r>
      <w:r w:rsidR="00214699" w:rsidRPr="00A92054">
        <w:rPr>
          <w:rFonts w:ascii="Arial" w:hAnsi="Arial" w:cs="Arial"/>
          <w:b/>
          <w:sz w:val="20"/>
          <w:szCs w:val="16"/>
        </w:rPr>
        <w:t>:</w:t>
      </w:r>
    </w:p>
    <w:tbl>
      <w:tblPr>
        <w:tblStyle w:val="Srednjiseznam1poudarek6"/>
        <w:tblW w:w="0" w:type="auto"/>
        <w:tblBorders>
          <w:top w:val="single" w:sz="18" w:space="0" w:color="auto"/>
          <w:bottom w:val="single" w:sz="18" w:space="0" w:color="auto"/>
          <w:insideH w:val="single" w:sz="4" w:space="0" w:color="auto"/>
        </w:tblBorders>
        <w:tblLook w:val="04A0" w:firstRow="1" w:lastRow="0" w:firstColumn="1" w:lastColumn="0" w:noHBand="0" w:noVBand="1"/>
      </w:tblPr>
      <w:tblGrid>
        <w:gridCol w:w="2904"/>
        <w:gridCol w:w="6905"/>
      </w:tblGrid>
      <w:tr w:rsidR="00A92054" w:rsidRPr="00A92054" w14:paraId="4C858FDB" w14:textId="77777777" w:rsidTr="0026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18" w:space="0" w:color="auto"/>
              <w:bottom w:val="single" w:sz="4" w:space="0" w:color="auto"/>
            </w:tcBorders>
            <w:shd w:val="clear" w:color="auto" w:fill="D4E1ED" w:themeFill="accent1" w:themeFillTint="66"/>
          </w:tcPr>
          <w:p w14:paraId="024B4C6A" w14:textId="77777777" w:rsidR="00214699" w:rsidRPr="00A92054" w:rsidRDefault="00214699" w:rsidP="003B58AA">
            <w:pPr>
              <w:rPr>
                <w:rFonts w:ascii="Arial" w:hAnsi="Arial" w:cs="Arial"/>
                <w:color w:val="auto"/>
                <w:sz w:val="20"/>
                <w:szCs w:val="16"/>
              </w:rPr>
            </w:pPr>
            <w:r w:rsidRPr="00A92054">
              <w:rPr>
                <w:rFonts w:ascii="Arial" w:hAnsi="Arial" w:cs="Arial"/>
                <w:color w:val="auto"/>
                <w:sz w:val="20"/>
                <w:szCs w:val="16"/>
              </w:rPr>
              <w:t>Barva</w:t>
            </w:r>
          </w:p>
        </w:tc>
        <w:tc>
          <w:tcPr>
            <w:tcW w:w="7006" w:type="dxa"/>
            <w:tcBorders>
              <w:top w:val="single" w:sz="18" w:space="0" w:color="auto"/>
              <w:bottom w:val="single" w:sz="4" w:space="0" w:color="auto"/>
            </w:tcBorders>
            <w:shd w:val="clear" w:color="auto" w:fill="D4E1ED" w:themeFill="accent1" w:themeFillTint="66"/>
          </w:tcPr>
          <w:p w14:paraId="1DBF3CA0" w14:textId="77777777" w:rsidR="00214699" w:rsidRPr="00A92054" w:rsidRDefault="00214699"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1FB0F444" w14:textId="77777777" w:rsidTr="0026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tcBorders>
            <w:shd w:val="clear" w:color="auto" w:fill="auto"/>
          </w:tcPr>
          <w:p w14:paraId="3AECAB36" w14:textId="77777777" w:rsidR="00214699" w:rsidRPr="00A92054" w:rsidRDefault="00DB5FFD" w:rsidP="003B58AA">
            <w:pPr>
              <w:rPr>
                <w:rFonts w:ascii="Arial" w:hAnsi="Arial" w:cs="Arial"/>
                <w:b w:val="0"/>
                <w:color w:val="auto"/>
                <w:sz w:val="20"/>
                <w:szCs w:val="16"/>
              </w:rPr>
            </w:pPr>
            <w:r w:rsidRPr="00A92054">
              <w:rPr>
                <w:rFonts w:ascii="Arial" w:hAnsi="Arial" w:cs="Arial"/>
                <w:color w:val="auto"/>
                <w:sz w:val="20"/>
                <w:szCs w:val="16"/>
              </w:rPr>
              <w:t>Siva polja</w:t>
            </w:r>
            <w:r w:rsidR="00214699" w:rsidRPr="00A92054">
              <w:rPr>
                <w:rFonts w:ascii="Arial" w:hAnsi="Arial" w:cs="Arial"/>
                <w:color w:val="auto"/>
                <w:sz w:val="20"/>
                <w:szCs w:val="16"/>
              </w:rPr>
              <w:tab/>
            </w:r>
          </w:p>
        </w:tc>
        <w:tc>
          <w:tcPr>
            <w:tcW w:w="7006" w:type="dxa"/>
            <w:tcBorders>
              <w:top w:val="single" w:sz="4" w:space="0" w:color="auto"/>
            </w:tcBorders>
            <w:shd w:val="clear" w:color="auto" w:fill="auto"/>
          </w:tcPr>
          <w:p w14:paraId="24710A9D" w14:textId="77777777" w:rsidR="00214699" w:rsidRPr="00A92054" w:rsidRDefault="00DB5FFD" w:rsidP="008A47F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V sivo obarvanih poljih</w:t>
            </w:r>
            <w:r w:rsidR="00214699" w:rsidRPr="00A92054">
              <w:rPr>
                <w:rFonts w:ascii="Arial" w:hAnsi="Arial" w:cs="Arial"/>
                <w:color w:val="auto"/>
                <w:sz w:val="20"/>
                <w:szCs w:val="16"/>
              </w:rPr>
              <w:t xml:space="preserve"> so matični podatki o delodajalcu. Podatki so iz uradnih evidenc (AJPES) in jih ni </w:t>
            </w:r>
            <w:r w:rsidR="00CA6A83" w:rsidRPr="00A92054">
              <w:rPr>
                <w:rFonts w:ascii="Arial" w:hAnsi="Arial" w:cs="Arial"/>
                <w:color w:val="auto"/>
                <w:sz w:val="20"/>
                <w:szCs w:val="16"/>
              </w:rPr>
              <w:t xml:space="preserve">mogoče </w:t>
            </w:r>
            <w:r w:rsidR="00214699" w:rsidRPr="00A92054">
              <w:rPr>
                <w:rFonts w:ascii="Arial" w:hAnsi="Arial" w:cs="Arial"/>
                <w:color w:val="auto"/>
                <w:sz w:val="20"/>
                <w:szCs w:val="16"/>
              </w:rPr>
              <w:t>popravljati.</w:t>
            </w:r>
          </w:p>
        </w:tc>
      </w:tr>
      <w:tr w:rsidR="00A92054" w:rsidRPr="00A92054" w14:paraId="1A603270" w14:textId="77777777" w:rsidTr="00262110">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2979643" w14:textId="77777777" w:rsidR="00214699" w:rsidRPr="00A92054" w:rsidRDefault="00DB5FFD" w:rsidP="003B58AA">
            <w:pPr>
              <w:rPr>
                <w:rFonts w:ascii="Arial" w:hAnsi="Arial" w:cs="Arial"/>
                <w:color w:val="auto"/>
                <w:sz w:val="20"/>
                <w:szCs w:val="16"/>
              </w:rPr>
            </w:pPr>
            <w:r w:rsidRPr="00A92054">
              <w:rPr>
                <w:rFonts w:ascii="Arial" w:hAnsi="Arial" w:cs="Arial"/>
                <w:color w:val="auto"/>
                <w:sz w:val="20"/>
                <w:szCs w:val="16"/>
              </w:rPr>
              <w:t>Bela polja</w:t>
            </w:r>
          </w:p>
        </w:tc>
        <w:tc>
          <w:tcPr>
            <w:tcW w:w="7006" w:type="dxa"/>
            <w:shd w:val="clear" w:color="auto" w:fill="auto"/>
          </w:tcPr>
          <w:p w14:paraId="6C6C8611" w14:textId="77777777" w:rsidR="00214699" w:rsidRPr="00A92054" w:rsidRDefault="00DB5FFD" w:rsidP="008A47F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V belo obarvanih poljih</w:t>
            </w:r>
            <w:r w:rsidR="00214699" w:rsidRPr="00A92054">
              <w:rPr>
                <w:rFonts w:ascii="Arial" w:hAnsi="Arial" w:cs="Arial"/>
                <w:color w:val="auto"/>
                <w:sz w:val="20"/>
                <w:szCs w:val="16"/>
              </w:rPr>
              <w:t xml:space="preserve"> se </w:t>
            </w:r>
            <w:r w:rsidR="00CA6A83" w:rsidRPr="00A92054">
              <w:rPr>
                <w:rFonts w:ascii="Arial" w:hAnsi="Arial" w:cs="Arial"/>
                <w:color w:val="auto"/>
                <w:sz w:val="20"/>
                <w:szCs w:val="16"/>
              </w:rPr>
              <w:t xml:space="preserve">nahajajo </w:t>
            </w:r>
            <w:r w:rsidR="00214699" w:rsidRPr="00A92054">
              <w:rPr>
                <w:rFonts w:ascii="Arial" w:hAnsi="Arial" w:cs="Arial"/>
                <w:color w:val="auto"/>
                <w:sz w:val="20"/>
                <w:szCs w:val="16"/>
              </w:rPr>
              <w:t>podatki, izračun</w:t>
            </w:r>
            <w:r w:rsidR="00CA6A83" w:rsidRPr="00A92054">
              <w:rPr>
                <w:rFonts w:ascii="Arial" w:hAnsi="Arial" w:cs="Arial"/>
                <w:color w:val="auto"/>
                <w:sz w:val="20"/>
                <w:szCs w:val="16"/>
              </w:rPr>
              <w:t>an</w:t>
            </w:r>
            <w:r w:rsidR="00214699" w:rsidRPr="00A92054">
              <w:rPr>
                <w:rFonts w:ascii="Arial" w:hAnsi="Arial" w:cs="Arial"/>
                <w:color w:val="auto"/>
                <w:sz w:val="20"/>
                <w:szCs w:val="16"/>
              </w:rPr>
              <w:t>i po kliku na gumb »Preračunaj« oziroma ob »Zaključku izpolnjevanj</w:t>
            </w:r>
            <w:r w:rsidR="00CA6A83" w:rsidRPr="00A92054">
              <w:rPr>
                <w:rFonts w:ascii="Arial" w:hAnsi="Arial" w:cs="Arial"/>
                <w:color w:val="auto"/>
                <w:sz w:val="20"/>
                <w:szCs w:val="16"/>
              </w:rPr>
              <w:t>a</w:t>
            </w:r>
            <w:r w:rsidR="00214699" w:rsidRPr="00A92054">
              <w:rPr>
                <w:rFonts w:ascii="Arial" w:hAnsi="Arial" w:cs="Arial"/>
                <w:color w:val="auto"/>
                <w:sz w:val="20"/>
                <w:szCs w:val="16"/>
              </w:rPr>
              <w:t xml:space="preserve">«. Izračunane vrednosti so </w:t>
            </w:r>
            <w:r w:rsidR="00CA6A83" w:rsidRPr="00A92054">
              <w:rPr>
                <w:rFonts w:ascii="Arial" w:hAnsi="Arial" w:cs="Arial"/>
                <w:color w:val="auto"/>
                <w:sz w:val="20"/>
                <w:szCs w:val="16"/>
              </w:rPr>
              <w:t xml:space="preserve">uporabniku prikazane </w:t>
            </w:r>
            <w:r w:rsidR="00214699" w:rsidRPr="00A92054">
              <w:rPr>
                <w:rFonts w:ascii="Arial" w:hAnsi="Arial" w:cs="Arial"/>
                <w:color w:val="auto"/>
                <w:sz w:val="20"/>
                <w:szCs w:val="16"/>
              </w:rPr>
              <w:t>v pomoč</w:t>
            </w:r>
            <w:r w:rsidR="00CA6A83" w:rsidRPr="00A92054">
              <w:rPr>
                <w:rFonts w:ascii="Arial" w:hAnsi="Arial" w:cs="Arial"/>
                <w:color w:val="auto"/>
                <w:sz w:val="20"/>
                <w:szCs w:val="16"/>
              </w:rPr>
              <w:t>,</w:t>
            </w:r>
            <w:r w:rsidR="00214699" w:rsidRPr="00A92054">
              <w:rPr>
                <w:rFonts w:ascii="Arial" w:hAnsi="Arial" w:cs="Arial"/>
                <w:color w:val="auto"/>
                <w:sz w:val="20"/>
                <w:szCs w:val="16"/>
              </w:rPr>
              <w:t xml:space="preserve"> za kontrolo že vpisanih podatkov. Podatkov ni možno popravljati.</w:t>
            </w:r>
          </w:p>
        </w:tc>
      </w:tr>
      <w:tr w:rsidR="00A92054" w:rsidRPr="00A92054" w14:paraId="424A5BE4" w14:textId="77777777" w:rsidTr="0026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777BBAB1" w14:textId="77777777" w:rsidR="00214699" w:rsidRPr="00A92054" w:rsidRDefault="00DB5FFD" w:rsidP="003B58AA">
            <w:pPr>
              <w:rPr>
                <w:rFonts w:ascii="Arial" w:hAnsi="Arial" w:cs="Arial"/>
                <w:color w:val="auto"/>
                <w:sz w:val="20"/>
                <w:szCs w:val="16"/>
              </w:rPr>
            </w:pPr>
            <w:r w:rsidRPr="00A92054">
              <w:rPr>
                <w:rFonts w:ascii="Arial" w:hAnsi="Arial" w:cs="Arial"/>
                <w:color w:val="auto"/>
                <w:sz w:val="20"/>
                <w:szCs w:val="16"/>
              </w:rPr>
              <w:t>Modra polja</w:t>
            </w:r>
          </w:p>
        </w:tc>
        <w:tc>
          <w:tcPr>
            <w:tcW w:w="7006" w:type="dxa"/>
            <w:shd w:val="clear" w:color="auto" w:fill="auto"/>
          </w:tcPr>
          <w:p w14:paraId="60B6077E" w14:textId="77777777" w:rsidR="00214699" w:rsidRPr="00A92054" w:rsidRDefault="00214699" w:rsidP="008A47F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Uporabnik vpisuje podatke oziroma vrednosti </w:t>
            </w:r>
            <w:r w:rsidR="00DB5FFD" w:rsidRPr="00A92054">
              <w:rPr>
                <w:rFonts w:ascii="Arial" w:hAnsi="Arial" w:cs="Arial"/>
                <w:color w:val="auto"/>
                <w:sz w:val="20"/>
                <w:szCs w:val="16"/>
              </w:rPr>
              <w:t>v modro obarvana polja</w:t>
            </w:r>
            <w:r w:rsidRPr="00A92054">
              <w:rPr>
                <w:rFonts w:ascii="Arial" w:hAnsi="Arial" w:cs="Arial"/>
                <w:color w:val="auto"/>
                <w:sz w:val="20"/>
                <w:szCs w:val="16"/>
              </w:rPr>
              <w:t xml:space="preserve">. </w:t>
            </w:r>
          </w:p>
        </w:tc>
      </w:tr>
    </w:tbl>
    <w:p w14:paraId="39B421FB" w14:textId="77777777" w:rsidR="00262110" w:rsidRPr="00A92054" w:rsidRDefault="00262110" w:rsidP="00F22015">
      <w:pPr>
        <w:rPr>
          <w:rFonts w:ascii="Arial" w:hAnsi="Arial" w:cs="Arial"/>
          <w:b/>
          <w:sz w:val="20"/>
          <w:szCs w:val="16"/>
        </w:rPr>
      </w:pPr>
    </w:p>
    <w:p w14:paraId="4E886017" w14:textId="77777777" w:rsidR="00262110" w:rsidRPr="00A92054" w:rsidRDefault="00262110" w:rsidP="00F22015">
      <w:pPr>
        <w:rPr>
          <w:rFonts w:ascii="Arial" w:hAnsi="Arial" w:cs="Arial"/>
          <w:b/>
          <w:sz w:val="20"/>
          <w:szCs w:val="16"/>
        </w:rPr>
      </w:pPr>
    </w:p>
    <w:p w14:paraId="60DB3E40" w14:textId="77777777" w:rsidR="00262110" w:rsidRPr="00A92054" w:rsidRDefault="00262110" w:rsidP="00F22015">
      <w:pPr>
        <w:rPr>
          <w:rFonts w:ascii="Arial" w:hAnsi="Arial" w:cs="Arial"/>
          <w:b/>
          <w:sz w:val="20"/>
          <w:szCs w:val="16"/>
        </w:rPr>
      </w:pPr>
    </w:p>
    <w:p w14:paraId="55F00CAB" w14:textId="77777777" w:rsidR="00262110" w:rsidRPr="00A92054" w:rsidRDefault="00262110" w:rsidP="00F22015">
      <w:pPr>
        <w:rPr>
          <w:rFonts w:ascii="Arial" w:hAnsi="Arial" w:cs="Arial"/>
          <w:b/>
          <w:sz w:val="20"/>
          <w:szCs w:val="16"/>
        </w:rPr>
      </w:pPr>
    </w:p>
    <w:p w14:paraId="7522D9C7" w14:textId="77777777" w:rsidR="00F22015" w:rsidRPr="00A92054" w:rsidRDefault="00F22015" w:rsidP="00F22015">
      <w:pPr>
        <w:rPr>
          <w:rFonts w:ascii="Arial" w:hAnsi="Arial" w:cs="Arial"/>
          <w:b/>
          <w:sz w:val="20"/>
          <w:szCs w:val="16"/>
        </w:rPr>
      </w:pPr>
      <w:r w:rsidRPr="00A92054">
        <w:rPr>
          <w:rFonts w:ascii="Arial" w:hAnsi="Arial" w:cs="Arial"/>
          <w:b/>
          <w:sz w:val="20"/>
          <w:szCs w:val="16"/>
        </w:rPr>
        <w:t>Gumbi, ki so na voljo:</w:t>
      </w:r>
    </w:p>
    <w:tbl>
      <w:tblPr>
        <w:tblStyle w:val="Srednjiseznam1poudarek6"/>
        <w:tblW w:w="0" w:type="auto"/>
        <w:tblBorders>
          <w:top w:val="single" w:sz="12" w:space="0" w:color="auto"/>
          <w:bottom w:val="single" w:sz="12" w:space="0" w:color="auto"/>
          <w:insideH w:val="single" w:sz="4" w:space="0" w:color="auto"/>
        </w:tblBorders>
        <w:tblLook w:val="04A0" w:firstRow="1" w:lastRow="0" w:firstColumn="1" w:lastColumn="0" w:noHBand="0" w:noVBand="1"/>
      </w:tblPr>
      <w:tblGrid>
        <w:gridCol w:w="2914"/>
        <w:gridCol w:w="6895"/>
      </w:tblGrid>
      <w:tr w:rsidR="00A92054" w:rsidRPr="00A92054" w14:paraId="60FC739D" w14:textId="77777777" w:rsidTr="0026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12" w:space="0" w:color="auto"/>
              <w:bottom w:val="single" w:sz="4" w:space="0" w:color="auto"/>
            </w:tcBorders>
            <w:shd w:val="clear" w:color="auto" w:fill="D4E1ED" w:themeFill="accent1" w:themeFillTint="66"/>
          </w:tcPr>
          <w:p w14:paraId="5509A971" w14:textId="77777777" w:rsidR="00F22015" w:rsidRPr="00A92054" w:rsidRDefault="00F22015" w:rsidP="003B58AA">
            <w:pPr>
              <w:rPr>
                <w:rFonts w:ascii="Arial" w:hAnsi="Arial" w:cs="Arial"/>
                <w:color w:val="auto"/>
                <w:sz w:val="20"/>
                <w:szCs w:val="16"/>
              </w:rPr>
            </w:pPr>
            <w:r w:rsidRPr="00A92054">
              <w:rPr>
                <w:rFonts w:ascii="Arial" w:hAnsi="Arial" w:cs="Arial"/>
                <w:color w:val="auto"/>
                <w:sz w:val="20"/>
                <w:szCs w:val="16"/>
              </w:rPr>
              <w:t xml:space="preserve">Ukazni gumbi </w:t>
            </w:r>
          </w:p>
        </w:tc>
        <w:tc>
          <w:tcPr>
            <w:tcW w:w="7006" w:type="dxa"/>
            <w:tcBorders>
              <w:top w:val="single" w:sz="12" w:space="0" w:color="auto"/>
              <w:bottom w:val="single" w:sz="4" w:space="0" w:color="auto"/>
            </w:tcBorders>
            <w:shd w:val="clear" w:color="auto" w:fill="D4E1ED" w:themeFill="accent1" w:themeFillTint="66"/>
          </w:tcPr>
          <w:p w14:paraId="6EB64185" w14:textId="77777777" w:rsidR="00F22015" w:rsidRPr="00A92054" w:rsidRDefault="00F22015"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26A2EC84" w14:textId="77777777" w:rsidTr="0026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tcBorders>
            <w:shd w:val="clear" w:color="auto" w:fill="auto"/>
          </w:tcPr>
          <w:p w14:paraId="4FEC483E" w14:textId="77777777" w:rsidR="00F22015" w:rsidRPr="00A92054" w:rsidRDefault="00F22015" w:rsidP="003B58AA">
            <w:pPr>
              <w:rPr>
                <w:rFonts w:ascii="Arial" w:hAnsi="Arial" w:cs="Arial"/>
                <w:b w:val="0"/>
                <w:color w:val="auto"/>
                <w:sz w:val="20"/>
                <w:szCs w:val="16"/>
              </w:rPr>
            </w:pPr>
            <w:r w:rsidRPr="00A92054">
              <w:rPr>
                <w:rFonts w:ascii="Arial" w:hAnsi="Arial" w:cs="Arial"/>
                <w:color w:val="auto"/>
                <w:sz w:val="20"/>
                <w:szCs w:val="16"/>
              </w:rPr>
              <w:t>Zaključi izpolnjevanje!</w:t>
            </w:r>
            <w:r w:rsidRPr="00A92054">
              <w:rPr>
                <w:rFonts w:ascii="Arial" w:hAnsi="Arial" w:cs="Arial"/>
                <w:color w:val="auto"/>
                <w:sz w:val="20"/>
                <w:szCs w:val="16"/>
              </w:rPr>
              <w:tab/>
            </w:r>
          </w:p>
        </w:tc>
        <w:tc>
          <w:tcPr>
            <w:tcW w:w="7006" w:type="dxa"/>
            <w:tcBorders>
              <w:top w:val="single" w:sz="4" w:space="0" w:color="auto"/>
            </w:tcBorders>
            <w:shd w:val="clear" w:color="auto" w:fill="auto"/>
          </w:tcPr>
          <w:p w14:paraId="369C562E" w14:textId="77777777" w:rsidR="00F22015" w:rsidRPr="00A92054" w:rsidRDefault="00F22015" w:rsidP="008A47F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S klikom na tekst »Zaključi izpolnjevanje« zaključite izpolnjevanje in nadaljujete s podpisovanjem in oddajo poročila. Program v tem koraku še enkrat izvede preračun zneskov in kontrole pravilno</w:t>
            </w:r>
            <w:r w:rsidR="00694FEA" w:rsidRPr="00A92054">
              <w:rPr>
                <w:rFonts w:ascii="Arial" w:hAnsi="Arial" w:cs="Arial"/>
                <w:color w:val="auto"/>
                <w:sz w:val="20"/>
                <w:szCs w:val="16"/>
              </w:rPr>
              <w:t>sti</w:t>
            </w:r>
            <w:r w:rsidRPr="00A92054">
              <w:rPr>
                <w:rFonts w:ascii="Arial" w:hAnsi="Arial" w:cs="Arial"/>
                <w:color w:val="auto"/>
                <w:sz w:val="20"/>
                <w:szCs w:val="16"/>
              </w:rPr>
              <w:t xml:space="preserve"> izpolnjen</w:t>
            </w:r>
            <w:r w:rsidR="00694FEA" w:rsidRPr="00A92054">
              <w:rPr>
                <w:rFonts w:ascii="Arial" w:hAnsi="Arial" w:cs="Arial"/>
                <w:color w:val="auto"/>
                <w:sz w:val="20"/>
                <w:szCs w:val="16"/>
              </w:rPr>
              <w:t>ja</w:t>
            </w:r>
            <w:r w:rsidRPr="00A92054">
              <w:rPr>
                <w:rFonts w:ascii="Arial" w:hAnsi="Arial" w:cs="Arial"/>
                <w:color w:val="auto"/>
                <w:sz w:val="20"/>
                <w:szCs w:val="16"/>
              </w:rPr>
              <w:t xml:space="preserve"> polj. </w:t>
            </w:r>
          </w:p>
        </w:tc>
      </w:tr>
      <w:tr w:rsidR="00A92054" w:rsidRPr="00A92054" w14:paraId="6F1646F6" w14:textId="77777777" w:rsidTr="00262110">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53585A92" w14:textId="77777777" w:rsidR="00F22015" w:rsidRPr="00A92054" w:rsidRDefault="00F22015" w:rsidP="003B58AA">
            <w:pPr>
              <w:rPr>
                <w:rFonts w:ascii="Arial" w:hAnsi="Arial" w:cs="Arial"/>
                <w:color w:val="auto"/>
                <w:sz w:val="20"/>
                <w:szCs w:val="16"/>
              </w:rPr>
            </w:pPr>
            <w:r w:rsidRPr="00A92054">
              <w:rPr>
                <w:rFonts w:ascii="Arial" w:hAnsi="Arial" w:cs="Arial"/>
                <w:color w:val="auto"/>
                <w:sz w:val="20"/>
                <w:szCs w:val="16"/>
              </w:rPr>
              <w:t>Preračunaj</w:t>
            </w:r>
          </w:p>
        </w:tc>
        <w:tc>
          <w:tcPr>
            <w:tcW w:w="7006" w:type="dxa"/>
            <w:shd w:val="clear" w:color="auto" w:fill="auto"/>
          </w:tcPr>
          <w:p w14:paraId="7F976BFA" w14:textId="77777777" w:rsidR="00F22015" w:rsidRPr="00A92054" w:rsidRDefault="00F22015" w:rsidP="008A47F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S klikom na gumb »Pre</w:t>
            </w:r>
            <w:r w:rsidR="008669F3" w:rsidRPr="00A92054">
              <w:rPr>
                <w:rFonts w:ascii="Arial" w:hAnsi="Arial" w:cs="Arial"/>
                <w:color w:val="auto"/>
                <w:sz w:val="20"/>
                <w:szCs w:val="16"/>
              </w:rPr>
              <w:t>računaj« program izvede kontrole</w:t>
            </w:r>
            <w:r w:rsidRPr="00A92054">
              <w:rPr>
                <w:rFonts w:ascii="Arial" w:hAnsi="Arial" w:cs="Arial"/>
                <w:color w:val="auto"/>
                <w:sz w:val="20"/>
                <w:szCs w:val="16"/>
              </w:rPr>
              <w:t xml:space="preserve"> in preračuna zneske. Ob </w:t>
            </w:r>
            <w:r w:rsidR="008669F3" w:rsidRPr="00A92054">
              <w:rPr>
                <w:rFonts w:ascii="Arial" w:hAnsi="Arial" w:cs="Arial"/>
                <w:color w:val="auto"/>
                <w:sz w:val="20"/>
                <w:szCs w:val="16"/>
              </w:rPr>
              <w:t xml:space="preserve">morebitno </w:t>
            </w:r>
            <w:r w:rsidRPr="00A92054">
              <w:rPr>
                <w:rFonts w:ascii="Arial" w:hAnsi="Arial" w:cs="Arial"/>
                <w:color w:val="auto"/>
                <w:sz w:val="20"/>
                <w:szCs w:val="16"/>
              </w:rPr>
              <w:t>ugotovljenih napakah i</w:t>
            </w:r>
            <w:r w:rsidR="008669F3" w:rsidRPr="00A92054">
              <w:rPr>
                <w:rFonts w:ascii="Arial" w:hAnsi="Arial" w:cs="Arial"/>
                <w:color w:val="auto"/>
                <w:sz w:val="20"/>
                <w:szCs w:val="16"/>
              </w:rPr>
              <w:t>zpiše opozorila</w:t>
            </w:r>
            <w:r w:rsidRPr="00A92054">
              <w:rPr>
                <w:rFonts w:ascii="Arial" w:hAnsi="Arial" w:cs="Arial"/>
                <w:color w:val="auto"/>
                <w:sz w:val="20"/>
                <w:szCs w:val="16"/>
              </w:rPr>
              <w:t xml:space="preserve"> za odpravo napak.</w:t>
            </w:r>
          </w:p>
        </w:tc>
      </w:tr>
      <w:tr w:rsidR="00A92054" w:rsidRPr="00A92054" w14:paraId="6968549C" w14:textId="77777777" w:rsidTr="0026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44AD2FFF" w14:textId="77777777" w:rsidR="00F22015" w:rsidRPr="00A92054" w:rsidRDefault="00F22015" w:rsidP="003B58AA">
            <w:pPr>
              <w:rPr>
                <w:rFonts w:ascii="Arial" w:hAnsi="Arial" w:cs="Arial"/>
                <w:color w:val="auto"/>
                <w:sz w:val="20"/>
                <w:szCs w:val="16"/>
              </w:rPr>
            </w:pPr>
            <w:r w:rsidRPr="00A92054">
              <w:rPr>
                <w:rFonts w:ascii="Arial" w:hAnsi="Arial" w:cs="Arial"/>
                <w:color w:val="auto"/>
                <w:sz w:val="20"/>
                <w:szCs w:val="16"/>
              </w:rPr>
              <w:t>Dodaj vrstico</w:t>
            </w:r>
          </w:p>
        </w:tc>
        <w:tc>
          <w:tcPr>
            <w:tcW w:w="7006" w:type="dxa"/>
            <w:shd w:val="clear" w:color="auto" w:fill="auto"/>
          </w:tcPr>
          <w:p w14:paraId="43172161" w14:textId="77777777" w:rsidR="00F22015" w:rsidRPr="00A92054" w:rsidRDefault="00F22015" w:rsidP="008A47F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S klikom na gumb </w:t>
            </w:r>
            <w:r w:rsidR="008669F3" w:rsidRPr="00A92054">
              <w:rPr>
                <w:rFonts w:ascii="Arial" w:hAnsi="Arial" w:cs="Arial"/>
                <w:color w:val="auto"/>
                <w:sz w:val="20"/>
                <w:szCs w:val="16"/>
              </w:rPr>
              <w:t xml:space="preserve">program doda </w:t>
            </w:r>
            <w:r w:rsidR="00CA6A83" w:rsidRPr="00A92054">
              <w:rPr>
                <w:rFonts w:ascii="Arial" w:hAnsi="Arial" w:cs="Arial"/>
                <w:color w:val="auto"/>
                <w:sz w:val="20"/>
                <w:szCs w:val="16"/>
              </w:rPr>
              <w:t>(</w:t>
            </w:r>
            <w:r w:rsidR="008669F3" w:rsidRPr="00A92054">
              <w:rPr>
                <w:rFonts w:ascii="Arial" w:hAnsi="Arial" w:cs="Arial"/>
                <w:color w:val="auto"/>
                <w:sz w:val="20"/>
                <w:szCs w:val="16"/>
              </w:rPr>
              <w:t>novo</w:t>
            </w:r>
            <w:r w:rsidR="00CA6A83" w:rsidRPr="00A92054">
              <w:rPr>
                <w:rFonts w:ascii="Arial" w:hAnsi="Arial" w:cs="Arial"/>
                <w:color w:val="auto"/>
                <w:sz w:val="20"/>
                <w:szCs w:val="16"/>
              </w:rPr>
              <w:t>)</w:t>
            </w:r>
            <w:r w:rsidR="008669F3" w:rsidRPr="00A92054">
              <w:rPr>
                <w:rFonts w:ascii="Arial" w:hAnsi="Arial" w:cs="Arial"/>
                <w:color w:val="auto"/>
                <w:sz w:val="20"/>
                <w:szCs w:val="16"/>
              </w:rPr>
              <w:t xml:space="preserve"> vrstico</w:t>
            </w:r>
            <w:r w:rsidRPr="00A92054">
              <w:rPr>
                <w:rFonts w:ascii="Arial" w:hAnsi="Arial" w:cs="Arial"/>
                <w:color w:val="auto"/>
                <w:sz w:val="20"/>
                <w:szCs w:val="16"/>
              </w:rPr>
              <w:t xml:space="preserve"> za vpis podatkov o porabljenih sredstvih za namene </w:t>
            </w:r>
            <w:r w:rsidR="00CA6A83" w:rsidRPr="00A92054">
              <w:rPr>
                <w:rFonts w:ascii="Arial" w:hAnsi="Arial" w:cs="Arial"/>
                <w:color w:val="auto"/>
                <w:sz w:val="20"/>
                <w:szCs w:val="16"/>
              </w:rPr>
              <w:t>pokrivanja stroškov nastalih zaradi zaposlitve invalida (</w:t>
            </w:r>
            <w:r w:rsidRPr="00A92054">
              <w:rPr>
                <w:rFonts w:ascii="Arial" w:hAnsi="Arial" w:cs="Arial"/>
                <w:color w:val="auto"/>
                <w:sz w:val="20"/>
                <w:szCs w:val="16"/>
              </w:rPr>
              <w:t>prilagoditve delovnega mesta invalidu</w:t>
            </w:r>
            <w:r w:rsidR="00694FEA" w:rsidRPr="00A92054">
              <w:rPr>
                <w:rFonts w:ascii="Arial" w:hAnsi="Arial" w:cs="Arial"/>
                <w:color w:val="auto"/>
                <w:sz w:val="20"/>
                <w:szCs w:val="16"/>
              </w:rPr>
              <w:t>, pokrivanje dodatnih stroškov zaradi zaposlitve invalida</w:t>
            </w:r>
            <w:r w:rsidR="00CA6A83" w:rsidRPr="00A92054">
              <w:rPr>
                <w:rFonts w:ascii="Arial" w:hAnsi="Arial" w:cs="Arial"/>
                <w:color w:val="auto"/>
                <w:sz w:val="20"/>
                <w:szCs w:val="16"/>
              </w:rPr>
              <w:t>…)</w:t>
            </w:r>
            <w:r w:rsidR="007C7D63" w:rsidRPr="00A92054">
              <w:rPr>
                <w:rFonts w:ascii="Arial" w:hAnsi="Arial" w:cs="Arial"/>
                <w:color w:val="auto"/>
                <w:sz w:val="20"/>
                <w:szCs w:val="16"/>
              </w:rPr>
              <w:t>. Nepotrebne (prazne) vrstice izbrišite.</w:t>
            </w:r>
          </w:p>
        </w:tc>
      </w:tr>
    </w:tbl>
    <w:p w14:paraId="6282E4B9" w14:textId="77777777" w:rsidR="001209C4" w:rsidRPr="00A92054" w:rsidRDefault="001209C4" w:rsidP="009467C6">
      <w:pPr>
        <w:rPr>
          <w:rFonts w:ascii="Arial" w:hAnsi="Arial" w:cs="Arial"/>
          <w:sz w:val="20"/>
          <w:szCs w:val="16"/>
        </w:rPr>
      </w:pPr>
    </w:p>
    <w:p w14:paraId="528D774E" w14:textId="77777777" w:rsidR="008E2DF5" w:rsidRPr="00A92054" w:rsidRDefault="00353D2F" w:rsidP="008E2DF5">
      <w:pPr>
        <w:pStyle w:val="Naslov3"/>
        <w:rPr>
          <w:rFonts w:ascii="Arial" w:hAnsi="Arial" w:cs="Arial"/>
          <w:color w:val="auto"/>
          <w:sz w:val="22"/>
          <w:szCs w:val="22"/>
        </w:rPr>
      </w:pPr>
      <w:bookmarkStart w:id="6" w:name="_Toc417376217"/>
      <w:r w:rsidRPr="00A92054">
        <w:rPr>
          <w:rFonts w:ascii="Arial" w:hAnsi="Arial" w:cs="Arial"/>
          <w:color w:val="auto"/>
          <w:sz w:val="22"/>
          <w:szCs w:val="22"/>
        </w:rPr>
        <w:t>Podatki o mesecu poročanja in o delodajalcu</w:t>
      </w:r>
      <w:bookmarkEnd w:id="6"/>
    </w:p>
    <w:p w14:paraId="1826CCF8" w14:textId="77777777" w:rsidR="00C25A05" w:rsidRPr="00A92054" w:rsidRDefault="00DB5FFD" w:rsidP="00C25A05">
      <w:pPr>
        <w:rPr>
          <w:rFonts w:ascii="Arial" w:hAnsi="Arial" w:cs="Arial"/>
          <w:sz w:val="20"/>
          <w:szCs w:val="16"/>
        </w:rPr>
      </w:pPr>
      <w:r w:rsidRPr="00A92054">
        <w:rPr>
          <w:rFonts w:ascii="Arial" w:hAnsi="Arial" w:cs="Arial"/>
          <w:sz w:val="20"/>
          <w:szCs w:val="16"/>
        </w:rPr>
        <w:t>Podatki so izpisani v sivo obarvanih poljih.</w:t>
      </w:r>
    </w:p>
    <w:p w14:paraId="23921392" w14:textId="77777777" w:rsidR="00262110" w:rsidRPr="00A92054" w:rsidRDefault="00C25A05" w:rsidP="00C25A05">
      <w:pPr>
        <w:rPr>
          <w:rFonts w:ascii="Arial" w:hAnsi="Arial" w:cs="Arial"/>
          <w:sz w:val="20"/>
          <w:szCs w:val="16"/>
        </w:rPr>
      </w:pPr>
      <w:r w:rsidRPr="00A92054">
        <w:rPr>
          <w:rFonts w:ascii="Arial" w:hAnsi="Arial" w:cs="Arial"/>
          <w:noProof/>
          <w:sz w:val="20"/>
          <w:szCs w:val="16"/>
        </w:rPr>
        <w:drawing>
          <wp:inline distT="0" distB="0" distL="0" distR="0" wp14:anchorId="755B7540" wp14:editId="53E7CE39">
            <wp:extent cx="5753100" cy="3406140"/>
            <wp:effectExtent l="0" t="0" r="0" b="3810"/>
            <wp:docPr id="11" name="Slika 11" descr="Podatki o mesecu poročanja in o delodajal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Podatki o mesecu poročanja in o delodajalc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406140"/>
                    </a:xfrm>
                    <a:prstGeom prst="rect">
                      <a:avLst/>
                    </a:prstGeom>
                    <a:noFill/>
                    <a:ln>
                      <a:noFill/>
                    </a:ln>
                  </pic:spPr>
                </pic:pic>
              </a:graphicData>
            </a:graphic>
          </wp:inline>
        </w:drawing>
      </w:r>
    </w:p>
    <w:p w14:paraId="36059AD6" w14:textId="77777777" w:rsidR="00262110" w:rsidRPr="00A92054" w:rsidRDefault="00262110" w:rsidP="00C25A05">
      <w:pPr>
        <w:rPr>
          <w:rFonts w:ascii="Arial" w:hAnsi="Arial" w:cs="Arial"/>
          <w:sz w:val="20"/>
          <w:szCs w:val="16"/>
        </w:rPr>
      </w:pPr>
    </w:p>
    <w:tbl>
      <w:tblPr>
        <w:tblStyle w:val="Srednjiseznam1poudarek6"/>
        <w:tblW w:w="0" w:type="auto"/>
        <w:tblBorders>
          <w:top w:val="none" w:sz="0" w:space="0" w:color="auto"/>
          <w:bottom w:val="none" w:sz="0" w:space="0" w:color="auto"/>
        </w:tblBorders>
        <w:tblLook w:val="04A0" w:firstRow="1" w:lastRow="0" w:firstColumn="1" w:lastColumn="0" w:noHBand="0" w:noVBand="1"/>
      </w:tblPr>
      <w:tblGrid>
        <w:gridCol w:w="3047"/>
        <w:gridCol w:w="6762"/>
      </w:tblGrid>
      <w:tr w:rsidR="00A92054" w:rsidRPr="00A92054" w14:paraId="0D2EB9F0" w14:textId="77777777" w:rsidTr="00C25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D4E1ED" w:themeFill="accent1" w:themeFillTint="66"/>
          </w:tcPr>
          <w:p w14:paraId="1011D292" w14:textId="77777777" w:rsidR="00353D2F" w:rsidRPr="00A92054" w:rsidRDefault="00353D2F" w:rsidP="003B58AA">
            <w:pPr>
              <w:rPr>
                <w:rFonts w:ascii="Arial" w:hAnsi="Arial" w:cs="Arial"/>
                <w:color w:val="auto"/>
                <w:sz w:val="20"/>
                <w:szCs w:val="16"/>
              </w:rPr>
            </w:pPr>
            <w:r w:rsidRPr="00A92054">
              <w:rPr>
                <w:rFonts w:ascii="Arial" w:hAnsi="Arial" w:cs="Arial"/>
                <w:color w:val="auto"/>
                <w:sz w:val="20"/>
                <w:szCs w:val="16"/>
              </w:rPr>
              <w:t xml:space="preserve">Podatek </w:t>
            </w:r>
          </w:p>
        </w:tc>
        <w:tc>
          <w:tcPr>
            <w:tcW w:w="6864" w:type="dxa"/>
            <w:shd w:val="clear" w:color="auto" w:fill="D4E1ED" w:themeFill="accent1" w:themeFillTint="66"/>
          </w:tcPr>
          <w:p w14:paraId="16C7E1D1" w14:textId="77777777" w:rsidR="00353D2F" w:rsidRPr="00A92054" w:rsidRDefault="00353D2F"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3A2D18B3" w14:textId="77777777" w:rsidTr="00C25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549FE9B4" w14:textId="77777777" w:rsidR="00353D2F" w:rsidRPr="00A92054" w:rsidRDefault="00353D2F" w:rsidP="003B58AA">
            <w:pPr>
              <w:rPr>
                <w:rFonts w:ascii="Arial" w:hAnsi="Arial" w:cs="Arial"/>
                <w:b w:val="0"/>
                <w:color w:val="auto"/>
                <w:sz w:val="20"/>
                <w:szCs w:val="16"/>
              </w:rPr>
            </w:pPr>
            <w:r w:rsidRPr="00A92054">
              <w:rPr>
                <w:rFonts w:ascii="Arial" w:hAnsi="Arial" w:cs="Arial"/>
                <w:color w:val="auto"/>
                <w:sz w:val="20"/>
                <w:szCs w:val="16"/>
              </w:rPr>
              <w:t>Mesec in Leto</w:t>
            </w:r>
            <w:r w:rsidRPr="00A92054">
              <w:rPr>
                <w:rFonts w:ascii="Arial" w:hAnsi="Arial" w:cs="Arial"/>
                <w:color w:val="auto"/>
                <w:sz w:val="20"/>
                <w:szCs w:val="16"/>
              </w:rPr>
              <w:tab/>
            </w:r>
          </w:p>
        </w:tc>
        <w:tc>
          <w:tcPr>
            <w:tcW w:w="6864" w:type="dxa"/>
            <w:shd w:val="clear" w:color="auto" w:fill="auto"/>
          </w:tcPr>
          <w:p w14:paraId="15D57D1A" w14:textId="77777777" w:rsidR="00353D2F" w:rsidRPr="00A92054" w:rsidRDefault="00353D2F" w:rsidP="003B58A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Podatek o mesecu in letu, za katerega oddajate poročilo o prejetih in </w:t>
            </w:r>
            <w:r w:rsidR="001D2E84" w:rsidRPr="00A92054">
              <w:rPr>
                <w:rFonts w:ascii="Arial" w:hAnsi="Arial" w:cs="Arial"/>
                <w:color w:val="auto"/>
                <w:sz w:val="20"/>
                <w:szCs w:val="16"/>
              </w:rPr>
              <w:t xml:space="preserve">o </w:t>
            </w:r>
            <w:r w:rsidRPr="00A92054">
              <w:rPr>
                <w:rFonts w:ascii="Arial" w:hAnsi="Arial" w:cs="Arial"/>
                <w:color w:val="auto"/>
                <w:sz w:val="20"/>
                <w:szCs w:val="16"/>
              </w:rPr>
              <w:t>porabljenih sredstvih</w:t>
            </w:r>
          </w:p>
        </w:tc>
      </w:tr>
      <w:tr w:rsidR="00A92054" w:rsidRPr="00A92054" w14:paraId="32B1E2ED" w14:textId="77777777" w:rsidTr="00C25A05">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6F196517" w14:textId="77777777" w:rsidR="00353D2F" w:rsidRPr="00A92054" w:rsidRDefault="00353D2F" w:rsidP="003B58AA">
            <w:pPr>
              <w:rPr>
                <w:rFonts w:ascii="Arial" w:hAnsi="Arial" w:cs="Arial"/>
                <w:color w:val="auto"/>
                <w:sz w:val="20"/>
                <w:szCs w:val="16"/>
              </w:rPr>
            </w:pPr>
            <w:r w:rsidRPr="00A92054">
              <w:rPr>
                <w:rFonts w:ascii="Arial" w:hAnsi="Arial" w:cs="Arial"/>
                <w:color w:val="auto"/>
                <w:sz w:val="20"/>
                <w:szCs w:val="16"/>
              </w:rPr>
              <w:t>Datum</w:t>
            </w:r>
          </w:p>
        </w:tc>
        <w:tc>
          <w:tcPr>
            <w:tcW w:w="6864" w:type="dxa"/>
            <w:shd w:val="clear" w:color="auto" w:fill="auto"/>
          </w:tcPr>
          <w:p w14:paraId="3C4809EF" w14:textId="77777777" w:rsidR="00353D2F" w:rsidRPr="00A92054" w:rsidRDefault="00353D2F"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Datum izpolnjevanja in oddaje obrazca</w:t>
            </w:r>
          </w:p>
        </w:tc>
      </w:tr>
      <w:tr w:rsidR="00A92054" w:rsidRPr="00A92054" w14:paraId="27547787" w14:textId="77777777" w:rsidTr="00C25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6D5B746A" w14:textId="77777777" w:rsidR="00353D2F" w:rsidRPr="00A92054" w:rsidRDefault="00353D2F" w:rsidP="003B58AA">
            <w:pPr>
              <w:rPr>
                <w:rFonts w:ascii="Arial" w:hAnsi="Arial" w:cs="Arial"/>
                <w:color w:val="auto"/>
                <w:sz w:val="20"/>
                <w:szCs w:val="16"/>
              </w:rPr>
            </w:pPr>
            <w:r w:rsidRPr="00A92054">
              <w:rPr>
                <w:rFonts w:ascii="Arial" w:hAnsi="Arial" w:cs="Arial"/>
                <w:color w:val="auto"/>
                <w:sz w:val="20"/>
                <w:szCs w:val="16"/>
              </w:rPr>
              <w:t>Številka</w:t>
            </w:r>
          </w:p>
        </w:tc>
        <w:tc>
          <w:tcPr>
            <w:tcW w:w="6864" w:type="dxa"/>
            <w:shd w:val="clear" w:color="auto" w:fill="auto"/>
          </w:tcPr>
          <w:p w14:paraId="688DE9EF" w14:textId="77777777" w:rsidR="00353D2F" w:rsidRPr="00A92054" w:rsidRDefault="00CA6A83" w:rsidP="003B58A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Dodeljena i</w:t>
            </w:r>
            <w:r w:rsidR="00353D2F" w:rsidRPr="00A92054">
              <w:rPr>
                <w:rFonts w:ascii="Arial" w:hAnsi="Arial" w:cs="Arial"/>
                <w:color w:val="auto"/>
                <w:sz w:val="20"/>
                <w:szCs w:val="16"/>
              </w:rPr>
              <w:t>dentifikacijska številka e-poroč</w:t>
            </w:r>
            <w:r w:rsidRPr="00A92054">
              <w:rPr>
                <w:rFonts w:ascii="Arial" w:hAnsi="Arial" w:cs="Arial"/>
                <w:color w:val="auto"/>
                <w:sz w:val="20"/>
                <w:szCs w:val="16"/>
              </w:rPr>
              <w:t>i</w:t>
            </w:r>
            <w:r w:rsidR="00353D2F" w:rsidRPr="00A92054">
              <w:rPr>
                <w:rFonts w:ascii="Arial" w:hAnsi="Arial" w:cs="Arial"/>
                <w:color w:val="auto"/>
                <w:sz w:val="20"/>
                <w:szCs w:val="16"/>
              </w:rPr>
              <w:t>la</w:t>
            </w:r>
          </w:p>
        </w:tc>
      </w:tr>
      <w:tr w:rsidR="00A92054" w:rsidRPr="00A92054" w14:paraId="74C445DD" w14:textId="77777777" w:rsidTr="00C25A05">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6E7A39A0" w14:textId="77777777" w:rsidR="00353D2F" w:rsidRPr="00A92054" w:rsidRDefault="00353D2F" w:rsidP="003B58AA">
            <w:pPr>
              <w:rPr>
                <w:rFonts w:ascii="Arial" w:hAnsi="Arial" w:cs="Arial"/>
                <w:color w:val="auto"/>
                <w:sz w:val="20"/>
                <w:szCs w:val="16"/>
              </w:rPr>
            </w:pPr>
          </w:p>
        </w:tc>
        <w:tc>
          <w:tcPr>
            <w:tcW w:w="6864" w:type="dxa"/>
            <w:shd w:val="clear" w:color="auto" w:fill="auto"/>
          </w:tcPr>
          <w:p w14:paraId="6201A92E" w14:textId="77777777" w:rsidR="00353D2F" w:rsidRPr="00A92054" w:rsidRDefault="00353D2F"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p>
        </w:tc>
      </w:tr>
      <w:tr w:rsidR="00A92054" w:rsidRPr="00A92054" w14:paraId="29869239"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D4E1ED" w:themeFill="accent1" w:themeFillTint="66"/>
          </w:tcPr>
          <w:p w14:paraId="28B92EAA" w14:textId="77777777" w:rsidR="00C25A05" w:rsidRPr="00A92054" w:rsidRDefault="00C25A05" w:rsidP="003B58AA">
            <w:pPr>
              <w:rPr>
                <w:rFonts w:ascii="Arial" w:hAnsi="Arial" w:cs="Arial"/>
                <w:color w:val="auto"/>
                <w:sz w:val="20"/>
                <w:szCs w:val="16"/>
              </w:rPr>
            </w:pPr>
            <w:r w:rsidRPr="00A92054">
              <w:rPr>
                <w:rFonts w:ascii="Arial" w:hAnsi="Arial" w:cs="Arial"/>
                <w:color w:val="auto"/>
                <w:sz w:val="20"/>
                <w:szCs w:val="16"/>
              </w:rPr>
              <w:t xml:space="preserve">Podatek </w:t>
            </w:r>
          </w:p>
        </w:tc>
        <w:tc>
          <w:tcPr>
            <w:tcW w:w="6864" w:type="dxa"/>
            <w:shd w:val="clear" w:color="auto" w:fill="D4E1ED" w:themeFill="accent1" w:themeFillTint="66"/>
          </w:tcPr>
          <w:p w14:paraId="63400181" w14:textId="77777777" w:rsidR="00C25A05" w:rsidRPr="00A92054" w:rsidRDefault="00C25A05" w:rsidP="003B58A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773DD7C1" w14:textId="77777777" w:rsidTr="003B58AA">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2AA45ED0" w14:textId="77777777" w:rsidR="00C25A05" w:rsidRPr="00A92054" w:rsidRDefault="00C25A05" w:rsidP="003B58AA">
            <w:pPr>
              <w:rPr>
                <w:rFonts w:ascii="Arial" w:hAnsi="Arial" w:cs="Arial"/>
                <w:color w:val="auto"/>
                <w:sz w:val="20"/>
                <w:szCs w:val="16"/>
              </w:rPr>
            </w:pPr>
            <w:r w:rsidRPr="00A92054">
              <w:rPr>
                <w:rFonts w:ascii="Arial" w:hAnsi="Arial" w:cs="Arial"/>
                <w:color w:val="auto"/>
                <w:sz w:val="20"/>
                <w:szCs w:val="16"/>
              </w:rPr>
              <w:t>Naziv vlagatelja</w:t>
            </w:r>
            <w:r w:rsidRPr="00A92054">
              <w:rPr>
                <w:rFonts w:ascii="Arial" w:hAnsi="Arial" w:cs="Arial"/>
                <w:color w:val="auto"/>
                <w:sz w:val="20"/>
                <w:szCs w:val="16"/>
              </w:rPr>
              <w:tab/>
            </w:r>
          </w:p>
        </w:tc>
        <w:tc>
          <w:tcPr>
            <w:tcW w:w="6864" w:type="dxa"/>
            <w:shd w:val="clear" w:color="auto" w:fill="auto"/>
          </w:tcPr>
          <w:p w14:paraId="7ED61DB0" w14:textId="77777777" w:rsidR="00C25A05" w:rsidRPr="00A92054" w:rsidRDefault="00C25A05"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Naziv delodajalca, vlagatelja poročila. Naziv je iz AJPES podatkovne zbirke</w:t>
            </w:r>
          </w:p>
        </w:tc>
      </w:tr>
      <w:tr w:rsidR="00A92054" w:rsidRPr="00A92054" w14:paraId="52538406"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1A8AF9D5" w14:textId="77777777" w:rsidR="00C25A05" w:rsidRPr="00A92054" w:rsidRDefault="00C25A05" w:rsidP="003B58AA">
            <w:pPr>
              <w:rPr>
                <w:rFonts w:ascii="Arial" w:hAnsi="Arial" w:cs="Arial"/>
                <w:color w:val="auto"/>
                <w:sz w:val="20"/>
                <w:szCs w:val="16"/>
              </w:rPr>
            </w:pPr>
            <w:r w:rsidRPr="00A92054">
              <w:rPr>
                <w:rFonts w:ascii="Arial" w:hAnsi="Arial" w:cs="Arial"/>
                <w:color w:val="auto"/>
                <w:sz w:val="20"/>
                <w:szCs w:val="16"/>
              </w:rPr>
              <w:t>Sedež</w:t>
            </w:r>
          </w:p>
        </w:tc>
        <w:tc>
          <w:tcPr>
            <w:tcW w:w="6864" w:type="dxa"/>
            <w:shd w:val="clear" w:color="auto" w:fill="auto"/>
          </w:tcPr>
          <w:p w14:paraId="609F1773" w14:textId="77777777" w:rsidR="00C25A05" w:rsidRPr="00A92054" w:rsidRDefault="00C25A05" w:rsidP="003B58A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Ulica, hišna številka, poštna številka, kraj. Podatki so iz AJPES podatkovne zbirke</w:t>
            </w:r>
          </w:p>
        </w:tc>
      </w:tr>
      <w:tr w:rsidR="00A92054" w:rsidRPr="00A92054" w14:paraId="4428F00C" w14:textId="77777777" w:rsidTr="003B58AA">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68FCAD93" w14:textId="77777777" w:rsidR="005B4B35" w:rsidRPr="00A92054" w:rsidRDefault="00C25A05" w:rsidP="003B58AA">
            <w:pPr>
              <w:rPr>
                <w:rFonts w:ascii="Arial" w:hAnsi="Arial" w:cs="Arial"/>
                <w:b w:val="0"/>
                <w:bCs w:val="0"/>
                <w:color w:val="auto"/>
                <w:sz w:val="20"/>
                <w:szCs w:val="16"/>
              </w:rPr>
            </w:pPr>
            <w:r w:rsidRPr="00A92054">
              <w:rPr>
                <w:rFonts w:ascii="Arial" w:hAnsi="Arial" w:cs="Arial"/>
                <w:color w:val="auto"/>
                <w:sz w:val="20"/>
                <w:szCs w:val="16"/>
              </w:rPr>
              <w:t>M</w:t>
            </w:r>
            <w:r w:rsidR="005B4B35" w:rsidRPr="00A92054">
              <w:rPr>
                <w:rFonts w:ascii="Arial" w:hAnsi="Arial" w:cs="Arial"/>
                <w:color w:val="auto"/>
                <w:sz w:val="20"/>
                <w:szCs w:val="16"/>
              </w:rPr>
              <w:t xml:space="preserve">atična številka </w:t>
            </w:r>
            <w:r w:rsidRPr="00A92054">
              <w:rPr>
                <w:rFonts w:ascii="Arial" w:hAnsi="Arial" w:cs="Arial"/>
                <w:color w:val="auto"/>
                <w:sz w:val="20"/>
                <w:szCs w:val="16"/>
              </w:rPr>
              <w:t>PRS</w:t>
            </w:r>
          </w:p>
          <w:p w14:paraId="409BC09C" w14:textId="77777777" w:rsidR="00C25A05" w:rsidRPr="00A92054" w:rsidRDefault="005B4B35" w:rsidP="005B4B35">
            <w:pPr>
              <w:rPr>
                <w:rFonts w:ascii="Arial" w:hAnsi="Arial" w:cs="Arial"/>
                <w:color w:val="auto"/>
                <w:sz w:val="20"/>
                <w:szCs w:val="16"/>
              </w:rPr>
            </w:pPr>
            <w:r w:rsidRPr="00A92054">
              <w:rPr>
                <w:rFonts w:ascii="Arial" w:hAnsi="Arial" w:cs="Arial"/>
                <w:color w:val="auto"/>
                <w:sz w:val="20"/>
                <w:szCs w:val="16"/>
              </w:rPr>
              <w:t>Davčna številka</w:t>
            </w:r>
          </w:p>
        </w:tc>
        <w:tc>
          <w:tcPr>
            <w:tcW w:w="6864" w:type="dxa"/>
            <w:shd w:val="clear" w:color="auto" w:fill="auto"/>
          </w:tcPr>
          <w:p w14:paraId="32390334" w14:textId="77777777" w:rsidR="00C25A05" w:rsidRPr="00A92054" w:rsidRDefault="005B4B35"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Matična številka iz Poslovnega registra Slovenije</w:t>
            </w:r>
          </w:p>
          <w:p w14:paraId="503CB642" w14:textId="77777777" w:rsidR="005B4B35" w:rsidRPr="00A92054" w:rsidRDefault="005B4B35"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Davčna številka </w:t>
            </w:r>
          </w:p>
        </w:tc>
      </w:tr>
      <w:tr w:rsidR="00A92054" w:rsidRPr="00A92054" w14:paraId="0A746582"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718DCFAD" w14:textId="77777777" w:rsidR="00C25A05" w:rsidRPr="00A92054" w:rsidRDefault="005B4B35" w:rsidP="003B58AA">
            <w:pPr>
              <w:rPr>
                <w:rFonts w:ascii="Arial" w:hAnsi="Arial" w:cs="Arial"/>
                <w:color w:val="auto"/>
                <w:sz w:val="20"/>
                <w:szCs w:val="16"/>
              </w:rPr>
            </w:pPr>
            <w:r w:rsidRPr="00A92054">
              <w:rPr>
                <w:rFonts w:ascii="Arial" w:hAnsi="Arial" w:cs="Arial"/>
                <w:color w:val="auto"/>
                <w:sz w:val="20"/>
                <w:szCs w:val="16"/>
              </w:rPr>
              <w:t>Glavna dejavnost</w:t>
            </w:r>
          </w:p>
        </w:tc>
        <w:tc>
          <w:tcPr>
            <w:tcW w:w="6864" w:type="dxa"/>
            <w:shd w:val="clear" w:color="auto" w:fill="auto"/>
          </w:tcPr>
          <w:p w14:paraId="68651F73" w14:textId="77777777" w:rsidR="00C25A05" w:rsidRPr="00A92054" w:rsidRDefault="005B4B35" w:rsidP="003B58A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 xml:space="preserve">Šifra glavne dejavnosti, za katero je podjetje registrirano skladno z Uredbo o standardni klasifikaciji dejavnosti (Uradni list RS, </w:t>
            </w:r>
            <w:proofErr w:type="spellStart"/>
            <w:r w:rsidRPr="00A92054">
              <w:rPr>
                <w:rFonts w:ascii="Arial" w:hAnsi="Arial" w:cs="Arial"/>
                <w:color w:val="auto"/>
                <w:sz w:val="20"/>
              </w:rPr>
              <w:t>št.69/07</w:t>
            </w:r>
            <w:proofErr w:type="spellEnd"/>
            <w:r w:rsidRPr="00A92054">
              <w:rPr>
                <w:rFonts w:ascii="Arial" w:hAnsi="Arial" w:cs="Arial"/>
                <w:color w:val="auto"/>
                <w:sz w:val="20"/>
              </w:rPr>
              <w:t xml:space="preserve"> in 17/08). Dejavnost zavezanca je tista, ki je razvidna iz obvestila o identifikaciji in razvrstitvi po dejavnosti za poslovni subjekt Agencije RS za javnopravne evidence in storitve (AJPES).</w:t>
            </w:r>
          </w:p>
        </w:tc>
      </w:tr>
      <w:tr w:rsidR="00A92054" w:rsidRPr="00A92054" w14:paraId="192E4991" w14:textId="77777777" w:rsidTr="003B58AA">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2E66E0D4" w14:textId="77777777" w:rsidR="00C25A05" w:rsidRPr="00A92054" w:rsidRDefault="005B4B35" w:rsidP="003B58AA">
            <w:pPr>
              <w:rPr>
                <w:rFonts w:ascii="Arial" w:hAnsi="Arial" w:cs="Arial"/>
                <w:color w:val="auto"/>
                <w:sz w:val="20"/>
                <w:szCs w:val="16"/>
              </w:rPr>
            </w:pPr>
            <w:r w:rsidRPr="00A92054">
              <w:rPr>
                <w:rFonts w:ascii="Arial" w:hAnsi="Arial" w:cs="Arial"/>
                <w:color w:val="auto"/>
                <w:sz w:val="20"/>
                <w:szCs w:val="16"/>
              </w:rPr>
              <w:t>% kvote</w:t>
            </w:r>
          </w:p>
        </w:tc>
        <w:tc>
          <w:tcPr>
            <w:tcW w:w="6864" w:type="dxa"/>
            <w:shd w:val="clear" w:color="auto" w:fill="auto"/>
          </w:tcPr>
          <w:p w14:paraId="3BCBEC20" w14:textId="77777777" w:rsidR="00C25A05" w:rsidRPr="00A92054" w:rsidRDefault="005B4B35"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Delež kvote se določi glede na dejavnosti skladno z Uredbo o določitvi kvote in sicer glede na področja po Standardni klasifikaciji dejavnosti. Kvota je lahko različna, vendar ne more biti nižja od 2% in ne višja od 6% od skupnega števila zaposlenih delavcev.</w:t>
            </w:r>
          </w:p>
        </w:tc>
      </w:tr>
      <w:tr w:rsidR="00A92054" w:rsidRPr="00A92054" w14:paraId="7B5714E3"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1FC8ED29" w14:textId="77777777" w:rsidR="00C25A05" w:rsidRPr="00A92054" w:rsidRDefault="005B4B35" w:rsidP="003B58AA">
            <w:pPr>
              <w:rPr>
                <w:rFonts w:ascii="Arial" w:hAnsi="Arial" w:cs="Arial"/>
                <w:color w:val="auto"/>
                <w:sz w:val="20"/>
                <w:szCs w:val="16"/>
              </w:rPr>
            </w:pPr>
            <w:r w:rsidRPr="00A92054">
              <w:rPr>
                <w:rFonts w:ascii="Arial" w:hAnsi="Arial" w:cs="Arial"/>
                <w:color w:val="auto"/>
                <w:sz w:val="20"/>
                <w:szCs w:val="16"/>
              </w:rPr>
              <w:t>Podatki o odgovorni in kontaktni osebi</w:t>
            </w:r>
          </w:p>
        </w:tc>
        <w:tc>
          <w:tcPr>
            <w:tcW w:w="6864" w:type="dxa"/>
            <w:shd w:val="clear" w:color="auto" w:fill="auto"/>
          </w:tcPr>
          <w:p w14:paraId="7A3EFB2F" w14:textId="77777777" w:rsidR="00C25A05" w:rsidRPr="00A92054" w:rsidRDefault="005B4B35" w:rsidP="005B4B35">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Podatki so o</w:t>
            </w:r>
            <w:r w:rsidR="00DB5FFD" w:rsidRPr="00A92054">
              <w:rPr>
                <w:rFonts w:ascii="Arial" w:hAnsi="Arial" w:cs="Arial"/>
                <w:color w:val="auto"/>
                <w:sz w:val="20"/>
                <w:szCs w:val="16"/>
              </w:rPr>
              <w:t>bvezni za vnos. Na poročilu so</w:t>
            </w:r>
            <w:r w:rsidRPr="00A92054">
              <w:rPr>
                <w:rFonts w:ascii="Arial" w:hAnsi="Arial" w:cs="Arial"/>
                <w:color w:val="auto"/>
                <w:sz w:val="20"/>
                <w:szCs w:val="16"/>
              </w:rPr>
              <w:t xml:space="preserve"> podatki že predizpolnjeni s podatki, ki so bili vpisani na zadnjem oddanem poročilu. </w:t>
            </w:r>
          </w:p>
          <w:p w14:paraId="5D372A3E" w14:textId="77777777" w:rsidR="005B4B35" w:rsidRPr="00A92054" w:rsidRDefault="005B4B35" w:rsidP="005B4B35">
            <w:pPr>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V polje </w:t>
            </w:r>
            <w:r w:rsidRPr="00A92054">
              <w:rPr>
                <w:rFonts w:ascii="Arial" w:hAnsi="Arial" w:cs="Arial"/>
                <w:b/>
                <w:color w:val="auto"/>
                <w:sz w:val="20"/>
                <w:szCs w:val="16"/>
              </w:rPr>
              <w:t>Telefonska številka</w:t>
            </w:r>
            <w:r w:rsidRPr="00A92054">
              <w:rPr>
                <w:rFonts w:ascii="Arial" w:hAnsi="Arial" w:cs="Arial"/>
                <w:color w:val="auto"/>
                <w:sz w:val="20"/>
                <w:szCs w:val="16"/>
              </w:rPr>
              <w:t xml:space="preserve"> vpišete številko stacionarnega telefona ali GSM-a. Pri stacionarni številki je obvezen vnos omrežne številke. </w:t>
            </w:r>
            <w:r w:rsidRPr="00A92054">
              <w:rPr>
                <w:rFonts w:ascii="Arial" w:hAnsi="Arial" w:cs="Arial"/>
                <w:b/>
                <w:color w:val="auto"/>
                <w:sz w:val="20"/>
                <w:szCs w:val="16"/>
              </w:rPr>
              <w:t>Pravilen vpis številke je</w:t>
            </w:r>
            <w:r w:rsidR="00262110" w:rsidRPr="00A92054">
              <w:rPr>
                <w:rFonts w:ascii="Arial" w:hAnsi="Arial" w:cs="Arial"/>
                <w:b/>
                <w:color w:val="auto"/>
                <w:sz w:val="20"/>
                <w:szCs w:val="16"/>
              </w:rPr>
              <w:t xml:space="preserve"> v obliki:</w:t>
            </w:r>
            <w:r w:rsidRPr="00A92054">
              <w:rPr>
                <w:rFonts w:ascii="Arial" w:hAnsi="Arial" w:cs="Arial"/>
                <w:b/>
                <w:color w:val="auto"/>
                <w:sz w:val="20"/>
                <w:szCs w:val="16"/>
              </w:rPr>
              <w:t xml:space="preserve"> 01 23</w:t>
            </w:r>
            <w:r w:rsidR="00F826D6" w:rsidRPr="00A92054">
              <w:rPr>
                <w:rFonts w:ascii="Arial" w:hAnsi="Arial" w:cs="Arial"/>
                <w:b/>
                <w:color w:val="auto"/>
                <w:sz w:val="20"/>
                <w:szCs w:val="16"/>
              </w:rPr>
              <w:t>4</w:t>
            </w:r>
            <w:r w:rsidRPr="00A92054">
              <w:rPr>
                <w:rFonts w:ascii="Arial" w:hAnsi="Arial" w:cs="Arial"/>
                <w:b/>
                <w:color w:val="auto"/>
                <w:sz w:val="20"/>
                <w:szCs w:val="16"/>
              </w:rPr>
              <w:t xml:space="preserve"> </w:t>
            </w:r>
            <w:r w:rsidR="00F826D6" w:rsidRPr="00A92054">
              <w:rPr>
                <w:rFonts w:ascii="Arial" w:hAnsi="Arial" w:cs="Arial"/>
                <w:b/>
                <w:color w:val="auto"/>
                <w:sz w:val="20"/>
                <w:szCs w:val="16"/>
              </w:rPr>
              <w:t xml:space="preserve">56 78 </w:t>
            </w:r>
            <w:r w:rsidRPr="00A92054">
              <w:rPr>
                <w:rFonts w:ascii="Arial" w:hAnsi="Arial" w:cs="Arial"/>
                <w:b/>
                <w:color w:val="auto"/>
                <w:sz w:val="20"/>
                <w:szCs w:val="16"/>
              </w:rPr>
              <w:t>ali 0</w:t>
            </w:r>
            <w:r w:rsidR="00CA6A83" w:rsidRPr="00A92054">
              <w:rPr>
                <w:rFonts w:ascii="Arial" w:hAnsi="Arial" w:cs="Arial"/>
                <w:b/>
                <w:color w:val="auto"/>
                <w:sz w:val="20"/>
                <w:szCs w:val="16"/>
              </w:rPr>
              <w:t>4</w:t>
            </w:r>
            <w:r w:rsidRPr="00A92054">
              <w:rPr>
                <w:rFonts w:ascii="Arial" w:hAnsi="Arial" w:cs="Arial"/>
                <w:b/>
                <w:color w:val="auto"/>
                <w:sz w:val="20"/>
                <w:szCs w:val="16"/>
              </w:rPr>
              <w:t xml:space="preserve">0 </w:t>
            </w:r>
            <w:r w:rsidR="00CA6A83" w:rsidRPr="00A92054">
              <w:rPr>
                <w:rFonts w:ascii="Arial" w:hAnsi="Arial" w:cs="Arial"/>
                <w:b/>
                <w:color w:val="auto"/>
                <w:sz w:val="20"/>
                <w:szCs w:val="16"/>
              </w:rPr>
              <w:t>000</w:t>
            </w:r>
            <w:r w:rsidR="00F826D6" w:rsidRPr="00A92054">
              <w:rPr>
                <w:rFonts w:ascii="Arial" w:hAnsi="Arial" w:cs="Arial"/>
                <w:b/>
                <w:color w:val="auto"/>
                <w:sz w:val="20"/>
                <w:szCs w:val="16"/>
              </w:rPr>
              <w:t xml:space="preserve"> </w:t>
            </w:r>
            <w:r w:rsidR="00CA6A83" w:rsidRPr="00A92054">
              <w:rPr>
                <w:rFonts w:ascii="Arial" w:hAnsi="Arial" w:cs="Arial"/>
                <w:b/>
                <w:color w:val="auto"/>
                <w:sz w:val="20"/>
                <w:szCs w:val="16"/>
              </w:rPr>
              <w:t>000</w:t>
            </w:r>
            <w:r w:rsidRPr="00A92054">
              <w:rPr>
                <w:rFonts w:ascii="Arial" w:hAnsi="Arial" w:cs="Arial"/>
                <w:color w:val="auto"/>
                <w:sz w:val="20"/>
                <w:szCs w:val="16"/>
              </w:rPr>
              <w:t>.</w:t>
            </w:r>
          </w:p>
          <w:p w14:paraId="285C6338" w14:textId="77777777" w:rsidR="005B4B35" w:rsidRPr="00A92054" w:rsidRDefault="00CA6A83" w:rsidP="00F826D6">
            <w:pPr>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POMEMBNO: </w:t>
            </w:r>
            <w:r w:rsidR="005B4B35" w:rsidRPr="00A92054">
              <w:rPr>
                <w:rFonts w:ascii="Arial" w:hAnsi="Arial" w:cs="Arial"/>
                <w:color w:val="auto"/>
                <w:sz w:val="20"/>
                <w:szCs w:val="16"/>
              </w:rPr>
              <w:t xml:space="preserve">Na vpisan </w:t>
            </w:r>
            <w:r w:rsidR="005B4B35" w:rsidRPr="00A92054">
              <w:rPr>
                <w:rFonts w:ascii="Arial" w:hAnsi="Arial" w:cs="Arial"/>
                <w:b/>
                <w:color w:val="auto"/>
                <w:sz w:val="20"/>
                <w:szCs w:val="16"/>
              </w:rPr>
              <w:t>e-naslov</w:t>
            </w:r>
            <w:r w:rsidR="005B4B35" w:rsidRPr="00A92054">
              <w:rPr>
                <w:rFonts w:ascii="Arial" w:hAnsi="Arial" w:cs="Arial"/>
                <w:color w:val="auto"/>
                <w:sz w:val="20"/>
                <w:szCs w:val="16"/>
              </w:rPr>
              <w:t xml:space="preserve"> kontaktne osebe boste prejemali e-pošto o statusu poročila</w:t>
            </w:r>
            <w:r w:rsidR="00694FEA" w:rsidRPr="00A92054">
              <w:rPr>
                <w:rFonts w:ascii="Arial" w:hAnsi="Arial" w:cs="Arial"/>
                <w:color w:val="auto"/>
                <w:sz w:val="20"/>
                <w:szCs w:val="16"/>
              </w:rPr>
              <w:t xml:space="preserve"> in morebitna druga obvestila</w:t>
            </w:r>
            <w:r w:rsidR="005B4B35" w:rsidRPr="00A92054">
              <w:rPr>
                <w:rFonts w:ascii="Arial" w:hAnsi="Arial" w:cs="Arial"/>
                <w:color w:val="auto"/>
                <w:sz w:val="20"/>
                <w:szCs w:val="16"/>
              </w:rPr>
              <w:t>.</w:t>
            </w:r>
          </w:p>
        </w:tc>
      </w:tr>
      <w:tr w:rsidR="00A92054" w:rsidRPr="00A92054" w14:paraId="5CB2D5FF" w14:textId="77777777" w:rsidTr="003B58AA">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56C9357C" w14:textId="77777777" w:rsidR="00C25A05" w:rsidRPr="00A92054" w:rsidRDefault="00C25A05" w:rsidP="003B58AA">
            <w:pPr>
              <w:rPr>
                <w:rFonts w:ascii="Arial" w:hAnsi="Arial" w:cs="Arial"/>
                <w:color w:val="auto"/>
                <w:sz w:val="20"/>
                <w:szCs w:val="16"/>
              </w:rPr>
            </w:pPr>
          </w:p>
        </w:tc>
        <w:tc>
          <w:tcPr>
            <w:tcW w:w="6864" w:type="dxa"/>
            <w:shd w:val="clear" w:color="auto" w:fill="auto"/>
          </w:tcPr>
          <w:p w14:paraId="0015BAFB" w14:textId="77777777" w:rsidR="00C25A05" w:rsidRPr="00A92054" w:rsidRDefault="00C25A05"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p>
        </w:tc>
      </w:tr>
    </w:tbl>
    <w:p w14:paraId="53C874EC" w14:textId="77777777" w:rsidR="00C0427B" w:rsidRPr="00A92054" w:rsidRDefault="00C0427B" w:rsidP="008E2DF5">
      <w:pPr>
        <w:pStyle w:val="Naslov3"/>
        <w:rPr>
          <w:rFonts w:ascii="Arial" w:hAnsi="Arial" w:cs="Arial"/>
          <w:color w:val="auto"/>
          <w:sz w:val="22"/>
          <w:szCs w:val="22"/>
        </w:rPr>
      </w:pPr>
    </w:p>
    <w:p w14:paraId="4C3A6EAE" w14:textId="77777777" w:rsidR="00C0427B" w:rsidRPr="00A92054" w:rsidRDefault="00C0427B" w:rsidP="00C0427B">
      <w:pPr>
        <w:rPr>
          <w:rFonts w:ascii="Arial" w:hAnsi="Arial" w:cs="Arial"/>
          <w:spacing w:val="10"/>
          <w:sz w:val="20"/>
          <w:szCs w:val="16"/>
        </w:rPr>
      </w:pPr>
      <w:r w:rsidRPr="00A92054">
        <w:rPr>
          <w:rFonts w:ascii="Arial" w:hAnsi="Arial" w:cs="Arial"/>
          <w:sz w:val="20"/>
          <w:szCs w:val="16"/>
        </w:rPr>
        <w:br w:type="page"/>
      </w:r>
    </w:p>
    <w:p w14:paraId="78B4E718" w14:textId="77777777" w:rsidR="008E2DF5" w:rsidRPr="00A92054" w:rsidRDefault="007D08FB" w:rsidP="008E2DF5">
      <w:pPr>
        <w:pStyle w:val="Naslov3"/>
        <w:rPr>
          <w:rFonts w:ascii="Arial" w:hAnsi="Arial" w:cs="Arial"/>
          <w:color w:val="auto"/>
          <w:sz w:val="22"/>
          <w:szCs w:val="22"/>
        </w:rPr>
      </w:pPr>
      <w:bookmarkStart w:id="7" w:name="_Toc417376218"/>
      <w:r w:rsidRPr="00A92054">
        <w:rPr>
          <w:rFonts w:ascii="Arial" w:hAnsi="Arial" w:cs="Arial"/>
          <w:color w:val="auto"/>
          <w:sz w:val="22"/>
          <w:szCs w:val="22"/>
        </w:rPr>
        <w:lastRenderedPageBreak/>
        <w:t>Podatki o prejetih sredstvih</w:t>
      </w:r>
      <w:r w:rsidR="00353D2F" w:rsidRPr="00A92054">
        <w:rPr>
          <w:rFonts w:ascii="Arial" w:hAnsi="Arial" w:cs="Arial"/>
          <w:color w:val="auto"/>
          <w:sz w:val="22"/>
          <w:szCs w:val="22"/>
        </w:rPr>
        <w:t xml:space="preserve"> v mesecu</w:t>
      </w:r>
      <w:bookmarkEnd w:id="7"/>
    </w:p>
    <w:p w14:paraId="4F127469" w14:textId="77777777" w:rsidR="008E2DF5" w:rsidRPr="00A92054" w:rsidRDefault="008E2DF5" w:rsidP="008E2DF5">
      <w:pPr>
        <w:rPr>
          <w:rFonts w:ascii="Arial" w:hAnsi="Arial" w:cs="Arial"/>
          <w:sz w:val="20"/>
          <w:szCs w:val="16"/>
        </w:rPr>
      </w:pPr>
    </w:p>
    <w:p w14:paraId="1208C12E" w14:textId="77777777" w:rsidR="009467C6" w:rsidRPr="00A92054" w:rsidRDefault="005A7EBE" w:rsidP="009467C6">
      <w:pPr>
        <w:rPr>
          <w:rFonts w:ascii="Arial" w:hAnsi="Arial" w:cs="Arial"/>
          <w:sz w:val="20"/>
          <w:szCs w:val="16"/>
        </w:rPr>
      </w:pPr>
      <w:r w:rsidRPr="00A92054">
        <w:rPr>
          <w:rFonts w:ascii="Arial" w:hAnsi="Arial" w:cs="Arial"/>
          <w:sz w:val="20"/>
          <w:szCs w:val="16"/>
        </w:rPr>
        <w:t xml:space="preserve">Pod točko </w:t>
      </w:r>
      <w:r w:rsidRPr="00A92054">
        <w:rPr>
          <w:rFonts w:ascii="Arial" w:hAnsi="Arial" w:cs="Arial"/>
          <w:b/>
          <w:sz w:val="20"/>
          <w:szCs w:val="16"/>
        </w:rPr>
        <w:t>1</w:t>
      </w:r>
      <w:r w:rsidR="00656FD7" w:rsidRPr="00A92054">
        <w:rPr>
          <w:rFonts w:ascii="Arial" w:hAnsi="Arial" w:cs="Arial"/>
          <w:b/>
          <w:sz w:val="20"/>
          <w:szCs w:val="16"/>
        </w:rPr>
        <w:t xml:space="preserve">. </w:t>
      </w:r>
      <w:r w:rsidRPr="00A92054">
        <w:rPr>
          <w:rFonts w:ascii="Arial" w:hAnsi="Arial" w:cs="Arial"/>
          <w:b/>
          <w:sz w:val="20"/>
          <w:szCs w:val="16"/>
        </w:rPr>
        <w:t>PREJETA SREDSTVA V MESECU</w:t>
      </w:r>
      <w:r w:rsidRPr="00A92054">
        <w:rPr>
          <w:rFonts w:ascii="Arial" w:hAnsi="Arial" w:cs="Arial"/>
          <w:sz w:val="20"/>
          <w:szCs w:val="16"/>
        </w:rPr>
        <w:t xml:space="preserve"> vpisujete zneske prejete državne pomoči po virih prejema:</w:t>
      </w:r>
    </w:p>
    <w:p w14:paraId="74E7BDCD" w14:textId="77777777" w:rsidR="005A7EBE" w:rsidRPr="00A92054" w:rsidRDefault="00A568B3" w:rsidP="009467C6">
      <w:pPr>
        <w:rPr>
          <w:rFonts w:ascii="Arial" w:hAnsi="Arial" w:cs="Arial"/>
          <w:sz w:val="20"/>
          <w:szCs w:val="16"/>
        </w:rPr>
      </w:pPr>
      <w:r w:rsidRPr="00A92054">
        <w:rPr>
          <w:rFonts w:ascii="Arial" w:hAnsi="Arial" w:cs="Arial"/>
          <w:noProof/>
          <w:sz w:val="20"/>
          <w:szCs w:val="16"/>
        </w:rPr>
        <w:drawing>
          <wp:inline distT="0" distB="0" distL="0" distR="0" wp14:anchorId="431D9E2E" wp14:editId="0BB3115C">
            <wp:extent cx="6228715" cy="1802765"/>
            <wp:effectExtent l="0" t="0" r="635" b="6985"/>
            <wp:docPr id="7" name="Slika 7" descr="Prejeta sredstva v mes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Prejeta sredstva v mesecu"/>
                    <pic:cNvPicPr/>
                  </pic:nvPicPr>
                  <pic:blipFill>
                    <a:blip r:embed="rId20">
                      <a:extLst>
                        <a:ext uri="{28A0092B-C50C-407E-A947-70E740481C1C}">
                          <a14:useLocalDpi xmlns:a14="http://schemas.microsoft.com/office/drawing/2010/main" val="0"/>
                        </a:ext>
                      </a:extLst>
                    </a:blip>
                    <a:stretch>
                      <a:fillRect/>
                    </a:stretch>
                  </pic:blipFill>
                  <pic:spPr>
                    <a:xfrm>
                      <a:off x="0" y="0"/>
                      <a:ext cx="6228715" cy="1802765"/>
                    </a:xfrm>
                    <a:prstGeom prst="rect">
                      <a:avLst/>
                    </a:prstGeom>
                  </pic:spPr>
                </pic:pic>
              </a:graphicData>
            </a:graphic>
          </wp:inline>
        </w:drawing>
      </w:r>
    </w:p>
    <w:p w14:paraId="7969553C" w14:textId="77777777" w:rsidR="00512F79" w:rsidRPr="00A92054" w:rsidRDefault="00512F79" w:rsidP="009467C6">
      <w:pPr>
        <w:rPr>
          <w:rFonts w:ascii="Arial" w:hAnsi="Arial" w:cs="Arial"/>
          <w:sz w:val="20"/>
          <w:szCs w:val="16"/>
        </w:rPr>
      </w:pPr>
    </w:p>
    <w:tbl>
      <w:tblPr>
        <w:tblStyle w:val="Srednjiseznam1poudarek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42"/>
        <w:gridCol w:w="6057"/>
      </w:tblGrid>
      <w:tr w:rsidR="00A92054" w:rsidRPr="00A92054" w14:paraId="71EF9414" w14:textId="77777777" w:rsidTr="001D2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D4E1ED" w:themeFill="accent1" w:themeFillTint="66"/>
          </w:tcPr>
          <w:p w14:paraId="58F7D110" w14:textId="77777777" w:rsidR="00512F79" w:rsidRPr="00A92054" w:rsidRDefault="00512F79" w:rsidP="003B58AA">
            <w:pPr>
              <w:rPr>
                <w:rFonts w:ascii="Arial" w:hAnsi="Arial" w:cs="Arial"/>
                <w:color w:val="auto"/>
                <w:sz w:val="20"/>
                <w:szCs w:val="16"/>
              </w:rPr>
            </w:pPr>
            <w:r w:rsidRPr="00A92054">
              <w:rPr>
                <w:rFonts w:ascii="Arial" w:hAnsi="Arial" w:cs="Arial"/>
                <w:color w:val="auto"/>
                <w:sz w:val="20"/>
                <w:szCs w:val="16"/>
              </w:rPr>
              <w:t>Podatek</w:t>
            </w:r>
          </w:p>
        </w:tc>
        <w:tc>
          <w:tcPr>
            <w:tcW w:w="6155" w:type="dxa"/>
            <w:shd w:val="clear" w:color="auto" w:fill="D4E1ED" w:themeFill="accent1" w:themeFillTint="66"/>
          </w:tcPr>
          <w:p w14:paraId="361C2CCD" w14:textId="77777777" w:rsidR="00512F79" w:rsidRPr="00A92054" w:rsidRDefault="00512F79"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65D0DF50" w14:textId="77777777" w:rsidTr="001D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0F10BAC8" w14:textId="77777777" w:rsidR="00512F79" w:rsidRPr="00A92054" w:rsidRDefault="00512F79" w:rsidP="003B58AA">
            <w:pPr>
              <w:rPr>
                <w:rFonts w:ascii="Arial" w:hAnsi="Arial" w:cs="Arial"/>
                <w:b w:val="0"/>
                <w:color w:val="auto"/>
                <w:sz w:val="20"/>
                <w:szCs w:val="16"/>
              </w:rPr>
            </w:pPr>
            <w:r w:rsidRPr="00A92054">
              <w:rPr>
                <w:rFonts w:ascii="Arial" w:hAnsi="Arial" w:cs="Arial"/>
                <w:color w:val="auto"/>
                <w:sz w:val="20"/>
                <w:szCs w:val="16"/>
              </w:rPr>
              <w:t xml:space="preserve">Nagrada za preseganje kvote, Subvencije plače, Prilagoditev delovnega mesta, </w:t>
            </w:r>
            <w:r w:rsidR="00DB5FFD" w:rsidRPr="00A92054">
              <w:rPr>
                <w:rFonts w:ascii="Arial" w:hAnsi="Arial" w:cs="Arial"/>
                <w:color w:val="auto"/>
                <w:sz w:val="20"/>
                <w:szCs w:val="16"/>
              </w:rPr>
              <w:t>Podpor</w:t>
            </w:r>
            <w:r w:rsidRPr="00A92054">
              <w:rPr>
                <w:rFonts w:ascii="Arial" w:hAnsi="Arial" w:cs="Arial"/>
                <w:color w:val="auto"/>
                <w:sz w:val="20"/>
                <w:szCs w:val="16"/>
              </w:rPr>
              <w:t>n</w:t>
            </w:r>
            <w:r w:rsidR="00DB5FFD" w:rsidRPr="00A92054">
              <w:rPr>
                <w:rFonts w:ascii="Arial" w:hAnsi="Arial" w:cs="Arial"/>
                <w:color w:val="auto"/>
                <w:sz w:val="20"/>
                <w:szCs w:val="16"/>
              </w:rPr>
              <w:t>e</w:t>
            </w:r>
            <w:r w:rsidRPr="00A92054">
              <w:rPr>
                <w:rFonts w:ascii="Arial" w:hAnsi="Arial" w:cs="Arial"/>
                <w:color w:val="auto"/>
                <w:sz w:val="20"/>
                <w:szCs w:val="16"/>
              </w:rPr>
              <w:t xml:space="preserve"> storitve</w:t>
            </w:r>
            <w:r w:rsidR="00790CD7" w:rsidRPr="00A92054">
              <w:rPr>
                <w:rFonts w:ascii="Arial" w:hAnsi="Arial" w:cs="Arial"/>
                <w:color w:val="auto"/>
                <w:sz w:val="20"/>
                <w:szCs w:val="16"/>
                <w:highlight w:val="lightGray"/>
              </w:rPr>
              <w:t>[1]</w:t>
            </w:r>
          </w:p>
        </w:tc>
        <w:tc>
          <w:tcPr>
            <w:tcW w:w="6155" w:type="dxa"/>
            <w:shd w:val="clear" w:color="auto" w:fill="auto"/>
          </w:tcPr>
          <w:p w14:paraId="0FDA3358" w14:textId="77777777" w:rsidR="00CA6A83" w:rsidRPr="00A92054" w:rsidRDefault="00512F79" w:rsidP="003B58A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V polje vpišete vrednost </w:t>
            </w:r>
            <w:r w:rsidRPr="00A92054">
              <w:rPr>
                <w:rFonts w:ascii="Arial" w:hAnsi="Arial" w:cs="Arial"/>
                <w:b/>
                <w:color w:val="auto"/>
                <w:sz w:val="20"/>
                <w:szCs w:val="16"/>
              </w:rPr>
              <w:t>prejetih sredstev v mesecu</w:t>
            </w:r>
            <w:r w:rsidR="00F826D6" w:rsidRPr="00A92054">
              <w:rPr>
                <w:rFonts w:ascii="Arial" w:hAnsi="Arial" w:cs="Arial"/>
                <w:color w:val="auto"/>
                <w:sz w:val="20"/>
                <w:szCs w:val="16"/>
              </w:rPr>
              <w:t>, ki so predmet poročanja</w:t>
            </w:r>
            <w:r w:rsidR="00CA6A83" w:rsidRPr="00A92054">
              <w:rPr>
                <w:rFonts w:ascii="Arial" w:hAnsi="Arial" w:cs="Arial"/>
                <w:color w:val="auto"/>
                <w:sz w:val="20"/>
                <w:szCs w:val="16"/>
              </w:rPr>
              <w:t>:</w:t>
            </w:r>
          </w:p>
          <w:p w14:paraId="40F082A6" w14:textId="77777777" w:rsidR="00512F79" w:rsidRPr="00A92054" w:rsidRDefault="00F826D6" w:rsidP="00CA6A8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 V to polje se vpiše</w:t>
            </w:r>
            <w:r w:rsidR="00CA6A83" w:rsidRPr="00A92054">
              <w:rPr>
                <w:rFonts w:ascii="Arial" w:hAnsi="Arial" w:cs="Arial"/>
                <w:color w:val="auto"/>
                <w:sz w:val="20"/>
                <w:szCs w:val="16"/>
              </w:rPr>
              <w:t>jo v mesecu poročanja prejete nagrade,</w:t>
            </w:r>
            <w:r w:rsidRPr="00A92054">
              <w:rPr>
                <w:rFonts w:ascii="Arial" w:hAnsi="Arial" w:cs="Arial"/>
                <w:color w:val="auto"/>
                <w:sz w:val="20"/>
                <w:szCs w:val="16"/>
              </w:rPr>
              <w:t xml:space="preserve"> </w:t>
            </w:r>
            <w:r w:rsidR="00CA6A83" w:rsidRPr="00A92054">
              <w:rPr>
                <w:rFonts w:ascii="Arial" w:hAnsi="Arial" w:cs="Arial"/>
                <w:color w:val="auto"/>
                <w:sz w:val="20"/>
                <w:szCs w:val="16"/>
              </w:rPr>
              <w:t>subvencije plač, nakazane s strani sklada, izplačana dotacija za namen delovanja zaposlitvenega centra, ki jo po pogodbi izplača Ministrstvo, sredstva, prejeta za prilagoditve delovnega mesta (ZPIZ) in za izvajanje podpornih storitev (Sklad).</w:t>
            </w:r>
          </w:p>
        </w:tc>
      </w:tr>
      <w:tr w:rsidR="00A92054" w:rsidRPr="00A92054" w14:paraId="739ECFF3" w14:textId="77777777" w:rsidTr="001D2E84">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1913E512" w14:textId="77777777" w:rsidR="00512F79" w:rsidRPr="00A92054" w:rsidRDefault="00512F79" w:rsidP="00CA6A83">
            <w:pPr>
              <w:rPr>
                <w:rFonts w:ascii="Arial" w:hAnsi="Arial" w:cs="Arial"/>
                <w:color w:val="auto"/>
                <w:sz w:val="20"/>
                <w:szCs w:val="16"/>
              </w:rPr>
            </w:pPr>
            <w:r w:rsidRPr="00A92054">
              <w:rPr>
                <w:rFonts w:ascii="Arial" w:hAnsi="Arial" w:cs="Arial"/>
                <w:color w:val="auto"/>
                <w:sz w:val="20"/>
                <w:szCs w:val="16"/>
              </w:rPr>
              <w:t>Oproščeni prispevk</w:t>
            </w:r>
            <w:r w:rsidR="00CA6A83" w:rsidRPr="00A92054">
              <w:rPr>
                <w:rFonts w:ascii="Arial" w:hAnsi="Arial" w:cs="Arial"/>
                <w:color w:val="auto"/>
                <w:sz w:val="20"/>
                <w:szCs w:val="16"/>
              </w:rPr>
              <w:t>i</w:t>
            </w:r>
            <w:r w:rsidRPr="00A92054">
              <w:rPr>
                <w:rFonts w:ascii="Arial" w:hAnsi="Arial" w:cs="Arial"/>
                <w:color w:val="auto"/>
                <w:sz w:val="20"/>
                <w:szCs w:val="16"/>
              </w:rPr>
              <w:t xml:space="preserve"> za socialno var</w:t>
            </w:r>
            <w:r w:rsidR="00CA6A83" w:rsidRPr="00A92054">
              <w:rPr>
                <w:rFonts w:ascii="Arial" w:hAnsi="Arial" w:cs="Arial"/>
                <w:color w:val="auto"/>
                <w:sz w:val="20"/>
                <w:szCs w:val="16"/>
              </w:rPr>
              <w:t>nost</w:t>
            </w:r>
            <w:r w:rsidR="00790CD7" w:rsidRPr="00A92054">
              <w:rPr>
                <w:rFonts w:ascii="Arial" w:hAnsi="Arial" w:cs="Arial"/>
                <w:color w:val="auto"/>
                <w:sz w:val="20"/>
                <w:szCs w:val="16"/>
                <w:highlight w:val="lightGray"/>
              </w:rPr>
              <w:t>[2]</w:t>
            </w:r>
          </w:p>
        </w:tc>
        <w:tc>
          <w:tcPr>
            <w:tcW w:w="6155" w:type="dxa"/>
            <w:shd w:val="clear" w:color="auto" w:fill="auto"/>
          </w:tcPr>
          <w:p w14:paraId="2B479152" w14:textId="77777777" w:rsidR="00512F79" w:rsidRPr="00A92054" w:rsidRDefault="00CA6A83" w:rsidP="00CA6A83">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V to polje se vpisuje oproščene prispevke za pokojninsko in invalidsko zavarovanje, ki jih delodajalec ob izplačilu plač ne plača zaradi zaposlovanja invalidov nad kvoto, ter prispevki, ki so jih oproščena invalidska podjetja in zaposlitveni centri. </w:t>
            </w:r>
          </w:p>
        </w:tc>
      </w:tr>
      <w:tr w:rsidR="00A92054" w:rsidRPr="00A92054" w14:paraId="1A2C40B6" w14:textId="77777777" w:rsidTr="001D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2E9CA353" w14:textId="77777777" w:rsidR="00512F79" w:rsidRPr="00A92054" w:rsidRDefault="00512F79" w:rsidP="003B58AA">
            <w:pPr>
              <w:rPr>
                <w:rFonts w:ascii="Arial" w:hAnsi="Arial" w:cs="Arial"/>
                <w:b w:val="0"/>
                <w:color w:val="auto"/>
                <w:sz w:val="20"/>
                <w:szCs w:val="16"/>
              </w:rPr>
            </w:pPr>
            <w:r w:rsidRPr="00A92054">
              <w:rPr>
                <w:rFonts w:ascii="Arial" w:hAnsi="Arial" w:cs="Arial"/>
                <w:color w:val="auto"/>
                <w:sz w:val="20"/>
                <w:szCs w:val="16"/>
              </w:rPr>
              <w:t>Manj plačan davek od dobička</w:t>
            </w:r>
            <w:r w:rsidR="00790CD7" w:rsidRPr="00A92054">
              <w:rPr>
                <w:rFonts w:ascii="Arial" w:hAnsi="Arial" w:cs="Arial"/>
                <w:color w:val="auto"/>
                <w:sz w:val="20"/>
                <w:szCs w:val="16"/>
                <w:highlight w:val="lightGray"/>
              </w:rPr>
              <w:t>[3]</w:t>
            </w:r>
          </w:p>
        </w:tc>
        <w:tc>
          <w:tcPr>
            <w:tcW w:w="6155" w:type="dxa"/>
            <w:shd w:val="clear" w:color="auto" w:fill="auto"/>
          </w:tcPr>
          <w:p w14:paraId="4A327F58" w14:textId="77777777" w:rsidR="00512F79" w:rsidRPr="00A92054" w:rsidRDefault="00CA6A83" w:rsidP="00CA6A8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V to polje se vpisuje razlika med davkom, ki bi ga delodajalec moral plačati in davkom, ki ga delodajalec dejansko manj plača zaradi uveljavljanja olajšave zaradi zaposlovanja invalidov.</w:t>
            </w:r>
          </w:p>
          <w:p w14:paraId="0E4C24CB" w14:textId="77777777" w:rsidR="00CA6A83" w:rsidRPr="00A92054" w:rsidRDefault="00CA6A83" w:rsidP="00CA6A8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»Prejem sredstev« iz naslova tega davka se vpiše enkrat letno – v mesecu, ko bi delodajalec davek dejansko plačal Finančni upravi RS.</w:t>
            </w:r>
          </w:p>
        </w:tc>
      </w:tr>
      <w:tr w:rsidR="00A92054" w:rsidRPr="00A92054" w14:paraId="16B22837" w14:textId="77777777" w:rsidTr="001D2E84">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2EBB4C1A" w14:textId="77777777" w:rsidR="00512F79" w:rsidRPr="00A92054" w:rsidRDefault="00512F79" w:rsidP="003B58AA">
            <w:pPr>
              <w:rPr>
                <w:rFonts w:ascii="Arial" w:hAnsi="Arial" w:cs="Arial"/>
                <w:color w:val="auto"/>
                <w:sz w:val="20"/>
                <w:szCs w:val="16"/>
              </w:rPr>
            </w:pPr>
            <w:r w:rsidRPr="00A92054">
              <w:rPr>
                <w:rFonts w:ascii="Arial" w:hAnsi="Arial" w:cs="Arial"/>
                <w:color w:val="auto"/>
                <w:sz w:val="20"/>
                <w:szCs w:val="16"/>
              </w:rPr>
              <w:t>Drugo</w:t>
            </w:r>
            <w:r w:rsidR="00790CD7" w:rsidRPr="00A92054">
              <w:rPr>
                <w:rFonts w:ascii="Arial" w:hAnsi="Arial" w:cs="Arial"/>
                <w:color w:val="auto"/>
                <w:sz w:val="20"/>
                <w:szCs w:val="16"/>
                <w:highlight w:val="lightGray"/>
              </w:rPr>
              <w:t>[4]</w:t>
            </w:r>
          </w:p>
        </w:tc>
        <w:tc>
          <w:tcPr>
            <w:tcW w:w="6155" w:type="dxa"/>
            <w:shd w:val="clear" w:color="auto" w:fill="auto"/>
          </w:tcPr>
          <w:p w14:paraId="62634DF2" w14:textId="77777777" w:rsidR="00512F79" w:rsidRPr="00A92054" w:rsidRDefault="00CA6A83" w:rsidP="00CA6A83">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V to polje vpišete morebitna druga prejeta sredstva, ki jih je delodajalec prejel zaradi zaposlovanja invalidov (opombe niso predvidene).</w:t>
            </w:r>
          </w:p>
        </w:tc>
      </w:tr>
      <w:tr w:rsidR="00A92054" w:rsidRPr="00A92054" w14:paraId="36F6749D" w14:textId="77777777" w:rsidTr="001D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4BBD7DA7" w14:textId="77777777" w:rsidR="00512F79" w:rsidRPr="00A92054" w:rsidRDefault="00512F79" w:rsidP="003B58AA">
            <w:pPr>
              <w:rPr>
                <w:rFonts w:ascii="Arial" w:hAnsi="Arial" w:cs="Arial"/>
                <w:color w:val="auto"/>
                <w:sz w:val="20"/>
                <w:szCs w:val="16"/>
              </w:rPr>
            </w:pPr>
            <w:r w:rsidRPr="00A92054">
              <w:rPr>
                <w:rFonts w:ascii="Arial" w:hAnsi="Arial" w:cs="Arial"/>
                <w:color w:val="auto"/>
                <w:sz w:val="20"/>
                <w:szCs w:val="16"/>
              </w:rPr>
              <w:t>Skupaj prejeta sredstva v mesecu</w:t>
            </w:r>
            <w:r w:rsidR="00790CD7" w:rsidRPr="00A92054">
              <w:rPr>
                <w:rFonts w:ascii="Arial" w:hAnsi="Arial" w:cs="Arial"/>
                <w:color w:val="auto"/>
                <w:sz w:val="20"/>
                <w:szCs w:val="16"/>
                <w:highlight w:val="lightGray"/>
              </w:rPr>
              <w:t>[5]</w:t>
            </w:r>
          </w:p>
        </w:tc>
        <w:tc>
          <w:tcPr>
            <w:tcW w:w="6155" w:type="dxa"/>
            <w:shd w:val="clear" w:color="auto" w:fill="auto"/>
          </w:tcPr>
          <w:p w14:paraId="3F8A47EF" w14:textId="77777777" w:rsidR="00512F79" w:rsidRPr="00A92054" w:rsidRDefault="00DB5FFD" w:rsidP="00790CD7">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Po kliku na »Preračunaj« program i</w:t>
            </w:r>
            <w:r w:rsidR="00790CD7" w:rsidRPr="00A92054">
              <w:rPr>
                <w:rFonts w:ascii="Arial" w:hAnsi="Arial" w:cs="Arial"/>
                <w:color w:val="auto"/>
                <w:sz w:val="20"/>
                <w:szCs w:val="16"/>
              </w:rPr>
              <w:t>zračun</w:t>
            </w:r>
            <w:r w:rsidRPr="00A92054">
              <w:rPr>
                <w:rFonts w:ascii="Arial" w:hAnsi="Arial" w:cs="Arial"/>
                <w:color w:val="auto"/>
                <w:sz w:val="20"/>
                <w:szCs w:val="16"/>
              </w:rPr>
              <w:t>a višino skupaj prejetih sredstev v mesecu</w:t>
            </w:r>
            <w:r w:rsidR="00790CD7" w:rsidRPr="00A92054">
              <w:rPr>
                <w:rFonts w:ascii="Arial" w:hAnsi="Arial" w:cs="Arial"/>
                <w:color w:val="auto"/>
                <w:sz w:val="20"/>
                <w:szCs w:val="16"/>
              </w:rPr>
              <w:t xml:space="preserve">: </w:t>
            </w:r>
            <w:r w:rsidR="00790CD7" w:rsidRPr="00A92054">
              <w:rPr>
                <w:rFonts w:ascii="Arial" w:hAnsi="Arial" w:cs="Arial"/>
                <w:color w:val="auto"/>
                <w:sz w:val="20"/>
                <w:szCs w:val="16"/>
                <w:highlight w:val="lightGray"/>
              </w:rPr>
              <w:t>[5]</w:t>
            </w:r>
            <w:r w:rsidR="00790CD7" w:rsidRPr="00A92054">
              <w:rPr>
                <w:rFonts w:ascii="Arial" w:hAnsi="Arial" w:cs="Arial"/>
                <w:color w:val="auto"/>
                <w:sz w:val="20"/>
                <w:szCs w:val="16"/>
              </w:rPr>
              <w:t xml:space="preserve"> =  </w:t>
            </w:r>
            <w:r w:rsidR="00790CD7" w:rsidRPr="00A92054">
              <w:rPr>
                <w:rFonts w:ascii="Arial" w:hAnsi="Arial" w:cs="Arial"/>
                <w:color w:val="auto"/>
                <w:sz w:val="20"/>
                <w:szCs w:val="16"/>
                <w:highlight w:val="lightGray"/>
              </w:rPr>
              <w:t>[1]</w:t>
            </w:r>
            <w:r w:rsidR="00790CD7" w:rsidRPr="00A92054">
              <w:rPr>
                <w:rFonts w:ascii="Arial" w:hAnsi="Arial" w:cs="Arial"/>
                <w:color w:val="auto"/>
                <w:sz w:val="20"/>
                <w:szCs w:val="16"/>
              </w:rPr>
              <w:t xml:space="preserve"> + </w:t>
            </w:r>
            <w:r w:rsidR="00790CD7" w:rsidRPr="00A92054">
              <w:rPr>
                <w:rFonts w:ascii="Arial" w:hAnsi="Arial" w:cs="Arial"/>
                <w:color w:val="auto"/>
                <w:sz w:val="20"/>
                <w:szCs w:val="16"/>
                <w:highlight w:val="lightGray"/>
              </w:rPr>
              <w:t>[2]</w:t>
            </w:r>
            <w:r w:rsidR="00790CD7" w:rsidRPr="00A92054">
              <w:rPr>
                <w:rFonts w:ascii="Arial" w:hAnsi="Arial" w:cs="Arial"/>
                <w:color w:val="auto"/>
                <w:sz w:val="20"/>
                <w:szCs w:val="16"/>
              </w:rPr>
              <w:t xml:space="preserve"> + </w:t>
            </w:r>
            <w:r w:rsidR="00790CD7" w:rsidRPr="00A92054">
              <w:rPr>
                <w:rFonts w:ascii="Arial" w:hAnsi="Arial" w:cs="Arial"/>
                <w:color w:val="auto"/>
                <w:sz w:val="20"/>
                <w:szCs w:val="16"/>
                <w:highlight w:val="lightGray"/>
              </w:rPr>
              <w:t>[3]</w:t>
            </w:r>
            <w:r w:rsidR="00790CD7" w:rsidRPr="00A92054">
              <w:rPr>
                <w:rFonts w:ascii="Arial" w:hAnsi="Arial" w:cs="Arial"/>
                <w:color w:val="auto"/>
                <w:sz w:val="20"/>
                <w:szCs w:val="16"/>
              </w:rPr>
              <w:t xml:space="preserve"> + </w:t>
            </w:r>
            <w:r w:rsidR="00790CD7" w:rsidRPr="00A92054">
              <w:rPr>
                <w:rFonts w:ascii="Arial" w:hAnsi="Arial" w:cs="Arial"/>
                <w:color w:val="auto"/>
                <w:sz w:val="20"/>
                <w:szCs w:val="16"/>
                <w:highlight w:val="lightGray"/>
              </w:rPr>
              <w:t>[4]</w:t>
            </w:r>
          </w:p>
        </w:tc>
      </w:tr>
    </w:tbl>
    <w:p w14:paraId="27E48E3E" w14:textId="77777777" w:rsidR="00512F79" w:rsidRPr="00A92054" w:rsidRDefault="00512F79" w:rsidP="009467C6">
      <w:pPr>
        <w:rPr>
          <w:rFonts w:ascii="Arial" w:hAnsi="Arial" w:cs="Arial"/>
          <w:sz w:val="20"/>
          <w:szCs w:val="16"/>
        </w:rPr>
      </w:pPr>
    </w:p>
    <w:p w14:paraId="0631A6E3" w14:textId="77777777" w:rsidR="00C0427B" w:rsidRPr="00A92054" w:rsidRDefault="00C0427B">
      <w:pPr>
        <w:spacing w:after="200" w:line="276" w:lineRule="auto"/>
        <w:rPr>
          <w:rFonts w:ascii="Arial" w:hAnsi="Arial" w:cs="Arial"/>
          <w:b/>
          <w:spacing w:val="10"/>
          <w:sz w:val="22"/>
          <w:szCs w:val="22"/>
        </w:rPr>
      </w:pPr>
      <w:r w:rsidRPr="00A92054">
        <w:rPr>
          <w:rFonts w:ascii="Arial" w:hAnsi="Arial" w:cs="Arial"/>
          <w:sz w:val="22"/>
          <w:szCs w:val="22"/>
        </w:rPr>
        <w:br w:type="page"/>
      </w:r>
    </w:p>
    <w:p w14:paraId="39DBF515" w14:textId="77777777" w:rsidR="007D08FB" w:rsidRPr="00A92054" w:rsidRDefault="007D08FB" w:rsidP="007D08FB">
      <w:pPr>
        <w:pStyle w:val="Naslov3"/>
        <w:rPr>
          <w:rFonts w:ascii="Arial" w:hAnsi="Arial" w:cs="Arial"/>
          <w:color w:val="auto"/>
          <w:sz w:val="22"/>
          <w:szCs w:val="22"/>
        </w:rPr>
      </w:pPr>
      <w:bookmarkStart w:id="8" w:name="_Toc417376219"/>
      <w:r w:rsidRPr="00A92054">
        <w:rPr>
          <w:rFonts w:ascii="Arial" w:hAnsi="Arial" w:cs="Arial"/>
          <w:color w:val="auto"/>
          <w:sz w:val="22"/>
          <w:szCs w:val="22"/>
        </w:rPr>
        <w:lastRenderedPageBreak/>
        <w:t>Podatki o porabljenih sredstvih v mesecu</w:t>
      </w:r>
      <w:bookmarkEnd w:id="8"/>
    </w:p>
    <w:p w14:paraId="4655FD52" w14:textId="77777777" w:rsidR="00512F79" w:rsidRPr="00A92054" w:rsidRDefault="00512F79" w:rsidP="009467C6">
      <w:pPr>
        <w:rPr>
          <w:rFonts w:ascii="Arial" w:hAnsi="Arial" w:cs="Arial"/>
          <w:sz w:val="20"/>
          <w:szCs w:val="16"/>
        </w:rPr>
      </w:pPr>
    </w:p>
    <w:p w14:paraId="6BE412B2" w14:textId="77777777" w:rsidR="00446FC9" w:rsidRPr="00A92054" w:rsidRDefault="00512F79" w:rsidP="00512F79">
      <w:pPr>
        <w:rPr>
          <w:rFonts w:ascii="Arial" w:hAnsi="Arial" w:cs="Arial"/>
          <w:sz w:val="20"/>
          <w:szCs w:val="16"/>
        </w:rPr>
      </w:pPr>
      <w:r w:rsidRPr="00A92054">
        <w:rPr>
          <w:rFonts w:ascii="Arial" w:hAnsi="Arial" w:cs="Arial"/>
          <w:sz w:val="20"/>
          <w:szCs w:val="16"/>
        </w:rPr>
        <w:t xml:space="preserve">Pod točko </w:t>
      </w:r>
      <w:r w:rsidR="00446FC9" w:rsidRPr="00A92054">
        <w:rPr>
          <w:rFonts w:ascii="Arial" w:hAnsi="Arial" w:cs="Arial"/>
          <w:b/>
          <w:sz w:val="20"/>
          <w:szCs w:val="16"/>
        </w:rPr>
        <w:t>2</w:t>
      </w:r>
      <w:r w:rsidRPr="00A92054">
        <w:rPr>
          <w:rFonts w:ascii="Arial" w:hAnsi="Arial" w:cs="Arial"/>
          <w:b/>
          <w:sz w:val="20"/>
          <w:szCs w:val="16"/>
        </w:rPr>
        <w:t xml:space="preserve">. </w:t>
      </w:r>
      <w:r w:rsidR="00446FC9" w:rsidRPr="00A92054">
        <w:rPr>
          <w:rFonts w:ascii="Arial" w:hAnsi="Arial" w:cs="Arial"/>
          <w:b/>
          <w:sz w:val="20"/>
          <w:szCs w:val="16"/>
        </w:rPr>
        <w:t>PORABLJENA</w:t>
      </w:r>
      <w:r w:rsidRPr="00A92054">
        <w:rPr>
          <w:rFonts w:ascii="Arial" w:hAnsi="Arial" w:cs="Arial"/>
          <w:b/>
          <w:sz w:val="20"/>
          <w:szCs w:val="16"/>
        </w:rPr>
        <w:t xml:space="preserve"> SREDSTVA V MESECU</w:t>
      </w:r>
      <w:r w:rsidR="00A21318" w:rsidRPr="00A92054">
        <w:rPr>
          <w:rFonts w:ascii="Arial" w:hAnsi="Arial" w:cs="Arial"/>
          <w:sz w:val="20"/>
          <w:szCs w:val="16"/>
        </w:rPr>
        <w:t xml:space="preserve"> vpisujete</w:t>
      </w:r>
      <w:r w:rsidR="00CA6A83" w:rsidRPr="00A92054">
        <w:rPr>
          <w:rFonts w:ascii="Arial" w:hAnsi="Arial" w:cs="Arial"/>
          <w:sz w:val="20"/>
          <w:szCs w:val="16"/>
        </w:rPr>
        <w:t xml:space="preserve"> </w:t>
      </w:r>
      <w:r w:rsidR="00A21318" w:rsidRPr="00A92054">
        <w:rPr>
          <w:rFonts w:ascii="Arial" w:hAnsi="Arial" w:cs="Arial"/>
          <w:sz w:val="20"/>
          <w:szCs w:val="16"/>
        </w:rPr>
        <w:t xml:space="preserve">zneske </w:t>
      </w:r>
      <w:r w:rsidR="00446FC9" w:rsidRPr="00A92054">
        <w:rPr>
          <w:rFonts w:ascii="Arial" w:hAnsi="Arial" w:cs="Arial"/>
          <w:sz w:val="20"/>
          <w:szCs w:val="16"/>
        </w:rPr>
        <w:t>p</w:t>
      </w:r>
      <w:r w:rsidR="00DB5FFD" w:rsidRPr="00A92054">
        <w:rPr>
          <w:rFonts w:ascii="Arial" w:hAnsi="Arial" w:cs="Arial"/>
          <w:sz w:val="20"/>
          <w:szCs w:val="16"/>
        </w:rPr>
        <w:t>orabljenih sredstev. Vpisujete podatke o zneskih porabljenih za namene:</w:t>
      </w:r>
    </w:p>
    <w:p w14:paraId="27AE23B0" w14:textId="77777777" w:rsidR="00DB5FFD" w:rsidRPr="00A92054" w:rsidRDefault="00DB5FFD" w:rsidP="00DB5FFD">
      <w:pPr>
        <w:pStyle w:val="Odstavekseznama"/>
        <w:numPr>
          <w:ilvl w:val="0"/>
          <w:numId w:val="30"/>
        </w:numPr>
        <w:rPr>
          <w:rFonts w:ascii="Arial" w:hAnsi="Arial" w:cs="Arial"/>
          <w:sz w:val="20"/>
          <w:szCs w:val="16"/>
        </w:rPr>
      </w:pPr>
      <w:r w:rsidRPr="00A92054">
        <w:rPr>
          <w:rFonts w:ascii="Arial" w:hAnsi="Arial" w:cs="Arial"/>
          <w:sz w:val="20"/>
          <w:szCs w:val="16"/>
        </w:rPr>
        <w:t>subvencioniranja plač zaposlenih invalidov</w:t>
      </w:r>
      <w:r w:rsidR="0052715C" w:rsidRPr="00A92054">
        <w:rPr>
          <w:rFonts w:ascii="Arial" w:hAnsi="Arial" w:cs="Arial"/>
          <w:sz w:val="20"/>
          <w:szCs w:val="16"/>
        </w:rPr>
        <w:t xml:space="preserve"> (Uredba Komisije EU 651/2014, člen 33; v nadaljevanju: Uredba)</w:t>
      </w:r>
    </w:p>
    <w:p w14:paraId="5E9BD580" w14:textId="77777777" w:rsidR="00694FEA" w:rsidRPr="00A92054" w:rsidRDefault="00DB5FFD" w:rsidP="00512F79">
      <w:pPr>
        <w:pStyle w:val="Odstavekseznama"/>
        <w:numPr>
          <w:ilvl w:val="0"/>
          <w:numId w:val="30"/>
        </w:numPr>
        <w:rPr>
          <w:rFonts w:ascii="Arial" w:hAnsi="Arial" w:cs="Arial"/>
          <w:sz w:val="20"/>
          <w:szCs w:val="16"/>
        </w:rPr>
      </w:pPr>
      <w:r w:rsidRPr="00A92054">
        <w:rPr>
          <w:rFonts w:ascii="Arial" w:hAnsi="Arial" w:cs="Arial"/>
          <w:sz w:val="20"/>
          <w:szCs w:val="16"/>
        </w:rPr>
        <w:t>prilagoditve delovnega mesta invalidu</w:t>
      </w:r>
      <w:r w:rsidR="0052715C" w:rsidRPr="00A92054">
        <w:rPr>
          <w:rFonts w:ascii="Arial" w:hAnsi="Arial" w:cs="Arial"/>
          <w:sz w:val="20"/>
          <w:szCs w:val="16"/>
        </w:rPr>
        <w:t xml:space="preserve"> oziroma plačilo dodatnih stroškov zaradi zaposlovanja invalidov (Uredba, člen 34)</w:t>
      </w:r>
    </w:p>
    <w:p w14:paraId="1B5A830B" w14:textId="77777777" w:rsidR="00512F79" w:rsidRPr="00A92054" w:rsidRDefault="00512F79" w:rsidP="00694FEA">
      <w:pPr>
        <w:pStyle w:val="Odstavekseznama"/>
        <w:rPr>
          <w:rFonts w:ascii="Arial" w:hAnsi="Arial" w:cs="Arial"/>
          <w:sz w:val="20"/>
          <w:szCs w:val="16"/>
        </w:rPr>
      </w:pPr>
    </w:p>
    <w:p w14:paraId="7A61F3EA" w14:textId="77777777" w:rsidR="00A21318" w:rsidRPr="00A92054" w:rsidRDefault="00694FEA" w:rsidP="00A21318">
      <w:pPr>
        <w:rPr>
          <w:rFonts w:ascii="Arial" w:hAnsi="Arial" w:cs="Arial"/>
          <w:sz w:val="20"/>
          <w:szCs w:val="16"/>
        </w:rPr>
      </w:pPr>
      <w:r w:rsidRPr="00A92054">
        <w:rPr>
          <w:rFonts w:ascii="Arial" w:hAnsi="Arial" w:cs="Arial"/>
          <w:noProof/>
          <w:sz w:val="20"/>
          <w:szCs w:val="16"/>
        </w:rPr>
        <w:drawing>
          <wp:inline distT="0" distB="0" distL="0" distR="0" wp14:anchorId="5029F540" wp14:editId="6002E5C6">
            <wp:extent cx="6228715" cy="3282950"/>
            <wp:effectExtent l="19050" t="0" r="635" b="0"/>
            <wp:docPr id="1" name="Slika 9" descr="Porabljena sredstva v mes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Porabljena sredstva v mesecu"/>
                    <pic:cNvPicPr/>
                  </pic:nvPicPr>
                  <pic:blipFill>
                    <a:blip r:embed="rId21">
                      <a:extLst>
                        <a:ext uri="{28A0092B-C50C-407E-A947-70E740481C1C}">
                          <a14:useLocalDpi xmlns:a14="http://schemas.microsoft.com/office/drawing/2010/main" val="0"/>
                        </a:ext>
                      </a:extLst>
                    </a:blip>
                    <a:stretch>
                      <a:fillRect/>
                    </a:stretch>
                  </pic:blipFill>
                  <pic:spPr>
                    <a:xfrm>
                      <a:off x="0" y="0"/>
                      <a:ext cx="6228715" cy="3282950"/>
                    </a:xfrm>
                    <a:prstGeom prst="rect">
                      <a:avLst/>
                    </a:prstGeom>
                  </pic:spPr>
                </pic:pic>
              </a:graphicData>
            </a:graphic>
          </wp:inline>
        </w:drawing>
      </w:r>
    </w:p>
    <w:p w14:paraId="1AD75DAF" w14:textId="77777777" w:rsidR="00DB5FFD" w:rsidRPr="00A92054" w:rsidRDefault="00DB5FFD" w:rsidP="00A21318">
      <w:pPr>
        <w:rPr>
          <w:rFonts w:ascii="Arial" w:hAnsi="Arial" w:cs="Arial"/>
          <w:sz w:val="20"/>
          <w:szCs w:val="16"/>
        </w:rPr>
      </w:pPr>
    </w:p>
    <w:p w14:paraId="5331B7D9" w14:textId="77777777" w:rsidR="00A21318" w:rsidRPr="00A92054" w:rsidRDefault="00A21318" w:rsidP="00DB5FFD">
      <w:pPr>
        <w:pStyle w:val="Naslov5"/>
        <w:rPr>
          <w:rFonts w:ascii="Arial" w:hAnsi="Arial" w:cs="Arial"/>
          <w:color w:val="auto"/>
          <w:sz w:val="20"/>
          <w:szCs w:val="22"/>
        </w:rPr>
      </w:pPr>
      <w:r w:rsidRPr="00A92054">
        <w:rPr>
          <w:rFonts w:ascii="Arial" w:hAnsi="Arial" w:cs="Arial"/>
          <w:color w:val="auto"/>
          <w:sz w:val="20"/>
          <w:szCs w:val="22"/>
        </w:rPr>
        <w:t xml:space="preserve">2.1. Sredstva porabljena za namene </w:t>
      </w:r>
      <w:r w:rsidR="00DB5FFD" w:rsidRPr="00A92054">
        <w:rPr>
          <w:rFonts w:ascii="Arial" w:hAnsi="Arial" w:cs="Arial"/>
          <w:color w:val="auto"/>
          <w:sz w:val="20"/>
          <w:szCs w:val="22"/>
        </w:rPr>
        <w:t>subvencioniranja plač invalidov</w:t>
      </w:r>
    </w:p>
    <w:p w14:paraId="3566DF4B" w14:textId="77777777" w:rsidR="00CA6A83" w:rsidRPr="00A92054" w:rsidRDefault="00CA6A83" w:rsidP="00A21318">
      <w:pPr>
        <w:rPr>
          <w:rFonts w:ascii="Arial" w:hAnsi="Arial" w:cs="Arial"/>
          <w:sz w:val="20"/>
          <w:szCs w:val="16"/>
        </w:rPr>
      </w:pPr>
    </w:p>
    <w:p w14:paraId="46910375" w14:textId="77777777" w:rsidR="00CA6A83" w:rsidRPr="00A92054" w:rsidRDefault="00CA6A83" w:rsidP="00694FEA">
      <w:pPr>
        <w:jc w:val="both"/>
        <w:rPr>
          <w:rFonts w:ascii="Arial" w:hAnsi="Arial" w:cs="Arial"/>
          <w:sz w:val="20"/>
          <w:szCs w:val="16"/>
        </w:rPr>
      </w:pPr>
      <w:r w:rsidRPr="00A92054">
        <w:rPr>
          <w:rFonts w:ascii="Arial" w:hAnsi="Arial" w:cs="Arial"/>
          <w:sz w:val="20"/>
          <w:szCs w:val="16"/>
        </w:rPr>
        <w:t xml:space="preserve">V polja pod točko 2.1. vpisujete zneske, </w:t>
      </w:r>
      <w:r w:rsidRPr="00A92054">
        <w:rPr>
          <w:rFonts w:ascii="Arial" w:hAnsi="Arial" w:cs="Arial"/>
          <w:b/>
          <w:sz w:val="20"/>
          <w:szCs w:val="16"/>
        </w:rPr>
        <w:t xml:space="preserve">ki (če) jih je delodajalec </w:t>
      </w:r>
      <w:r w:rsidRPr="00A92054">
        <w:rPr>
          <w:rFonts w:ascii="Arial" w:hAnsi="Arial" w:cs="Arial"/>
          <w:b/>
          <w:sz w:val="20"/>
          <w:szCs w:val="16"/>
          <w:u w:val="single"/>
        </w:rPr>
        <w:t>porabil</w:t>
      </w:r>
      <w:r w:rsidRPr="00A92054">
        <w:rPr>
          <w:rFonts w:ascii="Arial" w:hAnsi="Arial" w:cs="Arial"/>
          <w:sz w:val="20"/>
          <w:szCs w:val="16"/>
        </w:rPr>
        <w:t xml:space="preserve"> za subvencioniranje do višine 75% (bruto II) plač zaposlenih invalidov iz naslova bonitet, ki jih prejme zaradi zaposlovanja invalidov. </w:t>
      </w:r>
      <w:r w:rsidRPr="00A92054">
        <w:rPr>
          <w:rFonts w:ascii="Arial" w:hAnsi="Arial" w:cs="Arial"/>
          <w:b/>
          <w:sz w:val="20"/>
          <w:szCs w:val="16"/>
        </w:rPr>
        <w:t>Vpisujete izključno porabljena sredstva</w:t>
      </w:r>
      <w:r w:rsidRPr="00A92054">
        <w:rPr>
          <w:rFonts w:ascii="Arial" w:hAnsi="Arial" w:cs="Arial"/>
          <w:sz w:val="20"/>
          <w:szCs w:val="16"/>
        </w:rPr>
        <w:t>, za katere se šteje, da ste jih porabili na dan izplačila plač invalido</w:t>
      </w:r>
      <w:r w:rsidR="00257172" w:rsidRPr="00A92054">
        <w:rPr>
          <w:rFonts w:ascii="Arial" w:hAnsi="Arial" w:cs="Arial"/>
          <w:sz w:val="20"/>
          <w:szCs w:val="16"/>
        </w:rPr>
        <w:t>m</w:t>
      </w:r>
      <w:r w:rsidR="0052715C" w:rsidRPr="00A92054">
        <w:rPr>
          <w:rFonts w:ascii="Arial" w:hAnsi="Arial" w:cs="Arial"/>
          <w:sz w:val="20"/>
          <w:szCs w:val="16"/>
        </w:rPr>
        <w:t xml:space="preserve"> (vpisujete torej </w:t>
      </w:r>
      <w:r w:rsidR="00C0427B" w:rsidRPr="00A92054">
        <w:rPr>
          <w:rFonts w:ascii="Arial" w:hAnsi="Arial" w:cs="Arial"/>
          <w:sz w:val="20"/>
          <w:szCs w:val="16"/>
        </w:rPr>
        <w:t xml:space="preserve">podatke </w:t>
      </w:r>
      <w:r w:rsidR="00C0427B" w:rsidRPr="00A92054">
        <w:rPr>
          <w:rFonts w:ascii="Arial" w:hAnsi="Arial" w:cs="Arial"/>
          <w:b/>
          <w:sz w:val="20"/>
          <w:szCs w:val="16"/>
        </w:rPr>
        <w:t xml:space="preserve">o </w:t>
      </w:r>
      <w:r w:rsidR="00257172" w:rsidRPr="00A92054">
        <w:rPr>
          <w:rFonts w:ascii="Arial" w:hAnsi="Arial" w:cs="Arial"/>
          <w:b/>
          <w:sz w:val="20"/>
          <w:szCs w:val="16"/>
        </w:rPr>
        <w:t>tistih</w:t>
      </w:r>
      <w:r w:rsidR="00257172" w:rsidRPr="00A92054">
        <w:rPr>
          <w:rFonts w:ascii="Arial" w:hAnsi="Arial" w:cs="Arial"/>
          <w:sz w:val="20"/>
          <w:szCs w:val="16"/>
        </w:rPr>
        <w:t xml:space="preserve"> </w:t>
      </w:r>
      <w:r w:rsidR="0052715C" w:rsidRPr="00A92054">
        <w:rPr>
          <w:rFonts w:ascii="Arial" w:hAnsi="Arial" w:cs="Arial"/>
          <w:b/>
          <w:sz w:val="20"/>
          <w:szCs w:val="16"/>
        </w:rPr>
        <w:t>plač</w:t>
      </w:r>
      <w:r w:rsidR="00C0427B" w:rsidRPr="00A92054">
        <w:rPr>
          <w:rFonts w:ascii="Arial" w:hAnsi="Arial" w:cs="Arial"/>
          <w:b/>
          <w:sz w:val="20"/>
          <w:szCs w:val="16"/>
        </w:rPr>
        <w:t xml:space="preserve">ah in prispevkih ki ste jih že </w:t>
      </w:r>
      <w:r w:rsidR="0052715C" w:rsidRPr="00A92054">
        <w:rPr>
          <w:rFonts w:ascii="Arial" w:hAnsi="Arial" w:cs="Arial"/>
          <w:b/>
          <w:sz w:val="20"/>
          <w:szCs w:val="16"/>
        </w:rPr>
        <w:t>izplača</w:t>
      </w:r>
      <w:r w:rsidR="00C0427B" w:rsidRPr="00A92054">
        <w:rPr>
          <w:rFonts w:ascii="Arial" w:hAnsi="Arial" w:cs="Arial"/>
          <w:b/>
          <w:sz w:val="20"/>
          <w:szCs w:val="16"/>
        </w:rPr>
        <w:t>li</w:t>
      </w:r>
      <w:r w:rsidR="0052715C" w:rsidRPr="00A92054">
        <w:rPr>
          <w:rFonts w:ascii="Arial" w:hAnsi="Arial" w:cs="Arial"/>
          <w:sz w:val="20"/>
          <w:szCs w:val="16"/>
        </w:rPr>
        <w:t xml:space="preserve"> delavce</w:t>
      </w:r>
      <w:r w:rsidR="00C0427B" w:rsidRPr="00A92054">
        <w:rPr>
          <w:rFonts w:ascii="Arial" w:hAnsi="Arial" w:cs="Arial"/>
          <w:sz w:val="20"/>
          <w:szCs w:val="16"/>
        </w:rPr>
        <w:t>m</w:t>
      </w:r>
      <w:r w:rsidR="0052715C" w:rsidRPr="00A92054">
        <w:rPr>
          <w:rFonts w:ascii="Arial" w:hAnsi="Arial" w:cs="Arial"/>
          <w:sz w:val="20"/>
          <w:szCs w:val="16"/>
        </w:rPr>
        <w:t xml:space="preserve"> s statusom invalid</w:t>
      </w:r>
      <w:r w:rsidR="00C0427B" w:rsidRPr="00A92054">
        <w:rPr>
          <w:rFonts w:ascii="Arial" w:hAnsi="Arial" w:cs="Arial"/>
          <w:sz w:val="20"/>
          <w:szCs w:val="16"/>
        </w:rPr>
        <w:t>a</w:t>
      </w:r>
      <w:r w:rsidR="0052715C" w:rsidRPr="00A92054">
        <w:rPr>
          <w:rFonts w:ascii="Arial" w:hAnsi="Arial" w:cs="Arial"/>
          <w:sz w:val="20"/>
          <w:szCs w:val="16"/>
        </w:rPr>
        <w:t xml:space="preserve"> in ne obračunanih plač)</w:t>
      </w:r>
      <w:r w:rsidRPr="00A92054">
        <w:rPr>
          <w:rFonts w:ascii="Arial" w:hAnsi="Arial" w:cs="Arial"/>
          <w:sz w:val="20"/>
          <w:szCs w:val="16"/>
        </w:rPr>
        <w:t>.</w:t>
      </w:r>
      <w:r w:rsidR="00257172" w:rsidRPr="00A92054">
        <w:rPr>
          <w:rFonts w:ascii="Arial" w:hAnsi="Arial" w:cs="Arial"/>
          <w:sz w:val="20"/>
          <w:szCs w:val="16"/>
        </w:rPr>
        <w:t xml:space="preserve"> V maso plač vštevate plačo z vsemi prispevki, tudi tistimi, ki jih zaradi preseganja predpisane kvote niste plačali</w:t>
      </w:r>
      <w:r w:rsidR="004833D9" w:rsidRPr="00A92054">
        <w:rPr>
          <w:rFonts w:ascii="Arial" w:hAnsi="Arial" w:cs="Arial"/>
          <w:sz w:val="20"/>
          <w:szCs w:val="16"/>
        </w:rPr>
        <w:t>.</w:t>
      </w:r>
    </w:p>
    <w:p w14:paraId="443E76B8" w14:textId="77777777" w:rsidR="00CA6A83" w:rsidRPr="00A92054" w:rsidRDefault="00C05901" w:rsidP="00694FEA">
      <w:pPr>
        <w:jc w:val="both"/>
        <w:rPr>
          <w:rFonts w:ascii="Arial" w:hAnsi="Arial" w:cs="Arial"/>
          <w:sz w:val="20"/>
          <w:szCs w:val="16"/>
        </w:rPr>
      </w:pPr>
      <w:r w:rsidRPr="00A92054">
        <w:rPr>
          <w:rFonts w:ascii="Arial" w:hAnsi="Arial" w:cs="Arial"/>
          <w:sz w:val="20"/>
          <w:szCs w:val="16"/>
        </w:rPr>
        <w:t xml:space="preserve">Če je delodajalec, v mesecu za katerega poročate, plačo </w:t>
      </w:r>
      <w:r w:rsidR="00CA6A83" w:rsidRPr="00A92054">
        <w:rPr>
          <w:rFonts w:ascii="Arial" w:hAnsi="Arial" w:cs="Arial"/>
          <w:sz w:val="20"/>
          <w:szCs w:val="16"/>
        </w:rPr>
        <w:t>izplačal dvakrat, ali v dveh delih, v tabeli označite to možnost in izpolnite podatke za vsako izplačilo posebej</w:t>
      </w:r>
      <w:r w:rsidR="0052715C" w:rsidRPr="00A92054">
        <w:rPr>
          <w:rFonts w:ascii="Arial" w:hAnsi="Arial" w:cs="Arial"/>
          <w:sz w:val="20"/>
          <w:szCs w:val="16"/>
        </w:rPr>
        <w:t xml:space="preserve">, maso plač pa vpišite v </w:t>
      </w:r>
      <w:r w:rsidR="00694FEA" w:rsidRPr="00A92054">
        <w:rPr>
          <w:rFonts w:ascii="Arial" w:hAnsi="Arial" w:cs="Arial"/>
          <w:sz w:val="20"/>
          <w:szCs w:val="16"/>
        </w:rPr>
        <w:t xml:space="preserve">skupnem </w:t>
      </w:r>
      <w:r w:rsidR="0052715C" w:rsidRPr="00A92054">
        <w:rPr>
          <w:rFonts w:ascii="Arial" w:hAnsi="Arial" w:cs="Arial"/>
          <w:sz w:val="20"/>
          <w:szCs w:val="16"/>
        </w:rPr>
        <w:t>seštevku v polje, predvideno za maso plač zaposlenih invalidov.</w:t>
      </w:r>
      <w:r w:rsidR="00CA6A83" w:rsidRPr="00A92054">
        <w:rPr>
          <w:rFonts w:ascii="Arial" w:hAnsi="Arial" w:cs="Arial"/>
          <w:sz w:val="20"/>
          <w:szCs w:val="16"/>
        </w:rPr>
        <w:t xml:space="preserve"> </w:t>
      </w:r>
    </w:p>
    <w:p w14:paraId="2B5D5B2B" w14:textId="77777777" w:rsidR="00C0427B" w:rsidRPr="00A92054" w:rsidRDefault="00CA6A83" w:rsidP="00694FEA">
      <w:pPr>
        <w:jc w:val="both"/>
        <w:rPr>
          <w:rFonts w:ascii="Arial" w:hAnsi="Arial" w:cs="Arial"/>
          <w:b/>
          <w:sz w:val="20"/>
          <w:szCs w:val="16"/>
        </w:rPr>
      </w:pPr>
      <w:r w:rsidRPr="00A92054">
        <w:rPr>
          <w:rFonts w:ascii="Arial" w:hAnsi="Arial" w:cs="Arial"/>
          <w:b/>
          <w:sz w:val="20"/>
          <w:szCs w:val="16"/>
        </w:rPr>
        <w:t>Če sredstev v mesecu, za katerega poročate, delodajalec ni porabljal za namen subvencioniranja plač, tabele</w:t>
      </w:r>
      <w:r w:rsidR="00694FEA" w:rsidRPr="00A92054">
        <w:rPr>
          <w:rFonts w:ascii="Arial" w:hAnsi="Arial" w:cs="Arial"/>
          <w:b/>
          <w:sz w:val="20"/>
          <w:szCs w:val="16"/>
        </w:rPr>
        <w:t xml:space="preserve"> 2.1</w:t>
      </w:r>
      <w:r w:rsidRPr="00A92054">
        <w:rPr>
          <w:rFonts w:ascii="Arial" w:hAnsi="Arial" w:cs="Arial"/>
          <w:b/>
          <w:sz w:val="20"/>
          <w:szCs w:val="16"/>
        </w:rPr>
        <w:t xml:space="preserve"> ne izpolnite.</w:t>
      </w:r>
    </w:p>
    <w:p w14:paraId="377F50CC" w14:textId="77777777" w:rsidR="00C0427B" w:rsidRPr="00A92054" w:rsidRDefault="00C0427B">
      <w:pPr>
        <w:spacing w:after="200" w:line="276" w:lineRule="auto"/>
        <w:rPr>
          <w:rFonts w:ascii="Arial" w:hAnsi="Arial" w:cs="Arial"/>
          <w:b/>
          <w:sz w:val="20"/>
          <w:szCs w:val="16"/>
        </w:rPr>
      </w:pPr>
      <w:r w:rsidRPr="00A92054">
        <w:rPr>
          <w:rFonts w:ascii="Arial" w:hAnsi="Arial" w:cs="Arial"/>
          <w:b/>
          <w:sz w:val="20"/>
          <w:szCs w:val="16"/>
        </w:rPr>
        <w:br w:type="page"/>
      </w:r>
    </w:p>
    <w:tbl>
      <w:tblPr>
        <w:tblStyle w:val="Srednjiseznam1poudarek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24"/>
        <w:gridCol w:w="5775"/>
      </w:tblGrid>
      <w:tr w:rsidR="00A92054" w:rsidRPr="00A92054" w14:paraId="5823C5BF" w14:textId="77777777" w:rsidTr="00790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4E1ED" w:themeFill="accent1" w:themeFillTint="66"/>
          </w:tcPr>
          <w:p w14:paraId="2A4B6339" w14:textId="77777777" w:rsidR="00512F79" w:rsidRPr="00A92054" w:rsidRDefault="00512F79" w:rsidP="003B58AA">
            <w:pPr>
              <w:rPr>
                <w:rFonts w:ascii="Arial" w:hAnsi="Arial" w:cs="Arial"/>
                <w:color w:val="auto"/>
                <w:sz w:val="20"/>
                <w:szCs w:val="16"/>
              </w:rPr>
            </w:pPr>
            <w:r w:rsidRPr="00A92054">
              <w:rPr>
                <w:rFonts w:ascii="Arial" w:hAnsi="Arial" w:cs="Arial"/>
                <w:color w:val="auto"/>
                <w:sz w:val="20"/>
                <w:szCs w:val="16"/>
              </w:rPr>
              <w:lastRenderedPageBreak/>
              <w:t>Podatek</w:t>
            </w:r>
          </w:p>
        </w:tc>
        <w:tc>
          <w:tcPr>
            <w:tcW w:w="5872" w:type="dxa"/>
            <w:shd w:val="clear" w:color="auto" w:fill="D4E1ED" w:themeFill="accent1" w:themeFillTint="66"/>
          </w:tcPr>
          <w:p w14:paraId="292A55A1" w14:textId="77777777" w:rsidR="00512F79" w:rsidRPr="00A92054" w:rsidRDefault="00512F79"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129BE9EC" w14:textId="77777777" w:rsidTr="0079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6F661C6E" w14:textId="77777777" w:rsidR="00512F79" w:rsidRPr="00A92054" w:rsidRDefault="00A21318" w:rsidP="003B58AA">
            <w:pPr>
              <w:rPr>
                <w:rFonts w:ascii="Arial" w:hAnsi="Arial" w:cs="Arial"/>
                <w:b w:val="0"/>
                <w:color w:val="auto"/>
                <w:sz w:val="20"/>
                <w:szCs w:val="16"/>
              </w:rPr>
            </w:pPr>
            <w:r w:rsidRPr="00A92054">
              <w:rPr>
                <w:rFonts w:ascii="Arial" w:hAnsi="Arial" w:cs="Arial"/>
                <w:color w:val="auto"/>
                <w:sz w:val="20"/>
                <w:szCs w:val="16"/>
              </w:rPr>
              <w:t>Masa plač zaposlenih invalidov (drugi bruto)</w:t>
            </w:r>
            <w:r w:rsidR="000116B8" w:rsidRPr="00A92054">
              <w:rPr>
                <w:rFonts w:ascii="Arial" w:hAnsi="Arial" w:cs="Arial"/>
                <w:color w:val="auto"/>
                <w:sz w:val="20"/>
                <w:szCs w:val="16"/>
                <w:highlight w:val="lightGray"/>
              </w:rPr>
              <w:t>[6]</w:t>
            </w:r>
          </w:p>
        </w:tc>
        <w:tc>
          <w:tcPr>
            <w:tcW w:w="5872" w:type="dxa"/>
            <w:shd w:val="clear" w:color="auto" w:fill="auto"/>
          </w:tcPr>
          <w:p w14:paraId="3B5DA551" w14:textId="77777777" w:rsidR="00512F79" w:rsidRPr="00A92054" w:rsidRDefault="00512F79" w:rsidP="003C13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V polje vpiš</w:t>
            </w:r>
            <w:r w:rsidR="0052715C" w:rsidRPr="00A92054">
              <w:rPr>
                <w:rFonts w:ascii="Arial" w:hAnsi="Arial" w:cs="Arial"/>
                <w:color w:val="auto"/>
                <w:sz w:val="20"/>
                <w:szCs w:val="16"/>
              </w:rPr>
              <w:t xml:space="preserve">ite </w:t>
            </w:r>
            <w:r w:rsidR="00694FEA" w:rsidRPr="00A92054">
              <w:rPr>
                <w:rFonts w:ascii="Arial" w:hAnsi="Arial" w:cs="Arial"/>
                <w:color w:val="auto"/>
                <w:sz w:val="20"/>
                <w:szCs w:val="16"/>
              </w:rPr>
              <w:t xml:space="preserve">celotno </w:t>
            </w:r>
            <w:r w:rsidR="0052715C" w:rsidRPr="00A92054">
              <w:rPr>
                <w:rFonts w:ascii="Arial" w:hAnsi="Arial" w:cs="Arial"/>
                <w:color w:val="auto"/>
                <w:sz w:val="20"/>
                <w:szCs w:val="16"/>
              </w:rPr>
              <w:t xml:space="preserve">maso plač </w:t>
            </w:r>
            <w:r w:rsidR="00694FEA" w:rsidRPr="00A92054">
              <w:rPr>
                <w:rFonts w:ascii="Arial" w:hAnsi="Arial" w:cs="Arial"/>
                <w:color w:val="auto"/>
                <w:sz w:val="20"/>
                <w:szCs w:val="16"/>
              </w:rPr>
              <w:t>vs</w:t>
            </w:r>
            <w:r w:rsidR="003C1311" w:rsidRPr="00A92054">
              <w:rPr>
                <w:rFonts w:ascii="Arial" w:hAnsi="Arial" w:cs="Arial"/>
                <w:color w:val="auto"/>
                <w:sz w:val="20"/>
                <w:szCs w:val="16"/>
              </w:rPr>
              <w:t>eh</w:t>
            </w:r>
            <w:r w:rsidR="00694FEA" w:rsidRPr="00A92054">
              <w:rPr>
                <w:rFonts w:ascii="Arial" w:hAnsi="Arial" w:cs="Arial"/>
                <w:color w:val="auto"/>
                <w:sz w:val="20"/>
                <w:szCs w:val="16"/>
              </w:rPr>
              <w:t xml:space="preserve"> zaposleni</w:t>
            </w:r>
            <w:r w:rsidR="003C1311" w:rsidRPr="00A92054">
              <w:rPr>
                <w:rFonts w:ascii="Arial" w:hAnsi="Arial" w:cs="Arial"/>
                <w:color w:val="auto"/>
                <w:sz w:val="20"/>
                <w:szCs w:val="16"/>
              </w:rPr>
              <w:t>h</w:t>
            </w:r>
            <w:r w:rsidR="00694FEA" w:rsidRPr="00A92054">
              <w:rPr>
                <w:rFonts w:ascii="Arial" w:hAnsi="Arial" w:cs="Arial"/>
                <w:color w:val="auto"/>
                <w:sz w:val="20"/>
                <w:szCs w:val="16"/>
              </w:rPr>
              <w:t xml:space="preserve"> </w:t>
            </w:r>
            <w:r w:rsidR="0052715C" w:rsidRPr="00A92054">
              <w:rPr>
                <w:rFonts w:ascii="Arial" w:hAnsi="Arial" w:cs="Arial"/>
                <w:color w:val="auto"/>
                <w:sz w:val="20"/>
                <w:szCs w:val="16"/>
              </w:rPr>
              <w:t>invalido</w:t>
            </w:r>
            <w:r w:rsidR="003C1311" w:rsidRPr="00A92054">
              <w:rPr>
                <w:rFonts w:ascii="Arial" w:hAnsi="Arial" w:cs="Arial"/>
                <w:color w:val="auto"/>
                <w:sz w:val="20"/>
                <w:szCs w:val="16"/>
              </w:rPr>
              <w:t>v</w:t>
            </w:r>
            <w:r w:rsidR="0052715C" w:rsidRPr="00A92054">
              <w:rPr>
                <w:rFonts w:ascii="Arial" w:hAnsi="Arial" w:cs="Arial"/>
                <w:color w:val="auto"/>
                <w:sz w:val="20"/>
                <w:szCs w:val="16"/>
              </w:rPr>
              <w:t>.</w:t>
            </w:r>
          </w:p>
        </w:tc>
      </w:tr>
      <w:tr w:rsidR="00A92054" w:rsidRPr="00A92054" w14:paraId="6D30C9AE" w14:textId="77777777" w:rsidTr="000116B8">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0269BFE1" w14:textId="77777777" w:rsidR="00512F79" w:rsidRPr="00A92054" w:rsidRDefault="00A21318" w:rsidP="003B58AA">
            <w:pPr>
              <w:rPr>
                <w:rFonts w:ascii="Arial" w:hAnsi="Arial" w:cs="Arial"/>
                <w:color w:val="auto"/>
                <w:sz w:val="20"/>
                <w:szCs w:val="16"/>
              </w:rPr>
            </w:pPr>
            <w:r w:rsidRPr="00A92054">
              <w:rPr>
                <w:rFonts w:ascii="Arial" w:hAnsi="Arial" w:cs="Arial"/>
                <w:color w:val="auto"/>
                <w:sz w:val="20"/>
                <w:szCs w:val="16"/>
              </w:rPr>
              <w:t>Največji možni izračunan znesek upravičenih stroškov (75</w:t>
            </w:r>
            <w:proofErr w:type="gramStart"/>
            <w:r w:rsidRPr="00A92054">
              <w:rPr>
                <w:rFonts w:ascii="Arial" w:hAnsi="Arial" w:cs="Arial"/>
                <w:color w:val="auto"/>
                <w:sz w:val="20"/>
                <w:szCs w:val="16"/>
              </w:rPr>
              <w:t>%</w:t>
            </w:r>
            <w:proofErr w:type="gramEnd"/>
            <w:r w:rsidRPr="00A92054">
              <w:rPr>
                <w:rFonts w:ascii="Arial" w:hAnsi="Arial" w:cs="Arial"/>
                <w:color w:val="auto"/>
                <w:sz w:val="20"/>
                <w:szCs w:val="16"/>
              </w:rPr>
              <w:t xml:space="preserve"> stroškov plače)</w:t>
            </w:r>
            <w:r w:rsidR="000116B8" w:rsidRPr="00A92054">
              <w:rPr>
                <w:rFonts w:ascii="Arial" w:hAnsi="Arial" w:cs="Arial"/>
                <w:color w:val="auto"/>
                <w:sz w:val="20"/>
                <w:szCs w:val="16"/>
                <w:highlight w:val="lightGray"/>
              </w:rPr>
              <w:t>[7]</w:t>
            </w:r>
          </w:p>
        </w:tc>
        <w:tc>
          <w:tcPr>
            <w:tcW w:w="5872" w:type="dxa"/>
            <w:shd w:val="clear" w:color="auto" w:fill="auto"/>
          </w:tcPr>
          <w:p w14:paraId="2DF2D69B" w14:textId="77777777" w:rsidR="000116B8" w:rsidRPr="00A92054" w:rsidRDefault="000116B8" w:rsidP="00694FEA">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Podatek znaša 75 % zneska vpisanega v polju Mase plač zaposlenih invalidov</w:t>
            </w:r>
            <w:r w:rsidR="0052715C" w:rsidRPr="00A92054">
              <w:rPr>
                <w:rFonts w:ascii="Arial" w:hAnsi="Arial" w:cs="Arial"/>
                <w:color w:val="auto"/>
                <w:sz w:val="20"/>
                <w:szCs w:val="16"/>
              </w:rPr>
              <w:t>, kar skladno s členom 33 Uredbe predstavlja najvišji možni limit porabe pomoči za ta upravičen strošek</w:t>
            </w:r>
            <w:r w:rsidR="00694FEA" w:rsidRPr="00A92054">
              <w:rPr>
                <w:rFonts w:ascii="Arial" w:hAnsi="Arial" w:cs="Arial"/>
                <w:color w:val="auto"/>
                <w:sz w:val="20"/>
                <w:szCs w:val="16"/>
              </w:rPr>
              <w:t xml:space="preserve"> – znesek izračuna program</w:t>
            </w:r>
            <w:r w:rsidRPr="00A92054">
              <w:rPr>
                <w:rFonts w:ascii="Arial" w:hAnsi="Arial" w:cs="Arial"/>
                <w:color w:val="auto"/>
                <w:sz w:val="20"/>
                <w:szCs w:val="16"/>
              </w:rPr>
              <w:t xml:space="preserve">. </w:t>
            </w:r>
          </w:p>
          <w:p w14:paraId="581FD72B" w14:textId="77777777" w:rsidR="00512F79" w:rsidRPr="00A92054" w:rsidRDefault="000116B8" w:rsidP="00694FEA">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Znesek izračuna program: </w:t>
            </w:r>
            <w:r w:rsidRPr="00A92054">
              <w:rPr>
                <w:rFonts w:ascii="Arial" w:hAnsi="Arial" w:cs="Arial"/>
                <w:color w:val="auto"/>
                <w:sz w:val="20"/>
                <w:szCs w:val="16"/>
                <w:highlight w:val="lightGray"/>
              </w:rPr>
              <w:t>[7]</w:t>
            </w:r>
            <w:r w:rsidRPr="00A92054">
              <w:rPr>
                <w:rFonts w:ascii="Arial" w:hAnsi="Arial" w:cs="Arial"/>
                <w:color w:val="auto"/>
                <w:sz w:val="20"/>
                <w:szCs w:val="16"/>
              </w:rPr>
              <w:t xml:space="preserve"> =  </w:t>
            </w:r>
            <w:r w:rsidRPr="00A92054">
              <w:rPr>
                <w:rFonts w:ascii="Arial" w:hAnsi="Arial" w:cs="Arial"/>
                <w:color w:val="auto"/>
                <w:sz w:val="20"/>
                <w:szCs w:val="16"/>
                <w:highlight w:val="lightGray"/>
              </w:rPr>
              <w:t>[6]</w:t>
            </w:r>
            <w:r w:rsidRPr="00A92054">
              <w:rPr>
                <w:rFonts w:ascii="Arial" w:hAnsi="Arial" w:cs="Arial"/>
                <w:color w:val="auto"/>
                <w:sz w:val="20"/>
                <w:szCs w:val="16"/>
              </w:rPr>
              <w:t xml:space="preserve"> * 75/100</w:t>
            </w:r>
          </w:p>
          <w:p w14:paraId="588E7BD0" w14:textId="77777777" w:rsidR="000116B8" w:rsidRPr="00A92054" w:rsidRDefault="000116B8" w:rsidP="00694FEA">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p>
        </w:tc>
      </w:tr>
      <w:tr w:rsidR="00A92054" w:rsidRPr="00A92054" w14:paraId="550135EF" w14:textId="77777777" w:rsidTr="00262110">
        <w:trPr>
          <w:cnfStyle w:val="000000100000" w:firstRow="0" w:lastRow="0" w:firstColumn="0" w:lastColumn="0" w:oddVBand="0" w:evenVBand="0" w:oddHBand="1" w:evenHBand="0" w:firstRowFirstColumn="0" w:firstRowLastColumn="0" w:lastRowFirstColumn="0" w:lastRowLastColumn="0"/>
          <w:trHeight w:val="367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03B6005E" w14:textId="77777777" w:rsidR="00553CAF" w:rsidRPr="00A92054" w:rsidRDefault="00553CAF" w:rsidP="003B58AA">
            <w:pPr>
              <w:rPr>
                <w:rFonts w:ascii="Arial" w:hAnsi="Arial" w:cs="Arial"/>
                <w:color w:val="auto"/>
                <w:sz w:val="20"/>
                <w:szCs w:val="16"/>
              </w:rPr>
            </w:pPr>
            <w:r w:rsidRPr="00A92054">
              <w:rPr>
                <w:rFonts w:ascii="Arial" w:hAnsi="Arial" w:cs="Arial"/>
                <w:color w:val="auto"/>
                <w:sz w:val="20"/>
                <w:szCs w:val="16"/>
              </w:rPr>
              <w:t>Neporabljeni znesek upravičenih stroškov</w:t>
            </w:r>
            <w:r w:rsidR="000116B8" w:rsidRPr="00A92054">
              <w:rPr>
                <w:rFonts w:ascii="Arial" w:hAnsi="Arial" w:cs="Arial"/>
                <w:color w:val="auto"/>
                <w:sz w:val="20"/>
                <w:szCs w:val="16"/>
                <w:highlight w:val="lightGray"/>
              </w:rPr>
              <w:t>[8]</w:t>
            </w:r>
          </w:p>
        </w:tc>
        <w:tc>
          <w:tcPr>
            <w:tcW w:w="5872" w:type="dxa"/>
            <w:shd w:val="clear" w:color="auto" w:fill="auto"/>
          </w:tcPr>
          <w:p w14:paraId="7838B5D7" w14:textId="77777777" w:rsidR="00B52DD8" w:rsidRPr="00A92054" w:rsidRDefault="000116B8" w:rsidP="00694FEA">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Podatek prikazuje razliko med višino upravičenih stroškov </w:t>
            </w:r>
            <w:r w:rsidRPr="00A92054">
              <w:rPr>
                <w:rFonts w:ascii="Arial" w:hAnsi="Arial" w:cs="Arial"/>
                <w:color w:val="auto"/>
                <w:sz w:val="20"/>
                <w:szCs w:val="16"/>
                <w:highlight w:val="lightGray"/>
              </w:rPr>
              <w:t>[7]</w:t>
            </w:r>
            <w:r w:rsidRPr="00A92054">
              <w:rPr>
                <w:rFonts w:ascii="Arial" w:hAnsi="Arial" w:cs="Arial"/>
                <w:color w:val="auto"/>
                <w:sz w:val="20"/>
                <w:szCs w:val="16"/>
              </w:rPr>
              <w:t xml:space="preserve"> in vsoto sredstev porabljenih za namene subvencioniranja plač za zaposlene invalide</w:t>
            </w:r>
            <w:r w:rsidR="00694FEA" w:rsidRPr="00A92054">
              <w:rPr>
                <w:rFonts w:ascii="Arial" w:hAnsi="Arial" w:cs="Arial"/>
                <w:color w:val="auto"/>
                <w:sz w:val="20"/>
                <w:szCs w:val="16"/>
              </w:rPr>
              <w:t>.</w:t>
            </w:r>
            <w:r w:rsidRPr="00A92054">
              <w:rPr>
                <w:rFonts w:ascii="Arial" w:hAnsi="Arial" w:cs="Arial"/>
                <w:color w:val="auto"/>
                <w:sz w:val="20"/>
                <w:szCs w:val="16"/>
              </w:rPr>
              <w:t xml:space="preserve"> </w:t>
            </w:r>
            <w:r w:rsidRPr="00A92054">
              <w:rPr>
                <w:rFonts w:ascii="Arial" w:hAnsi="Arial" w:cs="Arial"/>
                <w:color w:val="auto"/>
                <w:sz w:val="20"/>
                <w:szCs w:val="16"/>
                <w:highlight w:val="lightGray"/>
              </w:rPr>
              <w:t>[19]</w:t>
            </w:r>
            <w:r w:rsidR="00B52DD8" w:rsidRPr="00A92054">
              <w:rPr>
                <w:rFonts w:ascii="Arial" w:hAnsi="Arial" w:cs="Arial"/>
                <w:color w:val="auto"/>
                <w:sz w:val="20"/>
                <w:szCs w:val="16"/>
              </w:rPr>
              <w:t xml:space="preserve"> Ta informativni podatek prikaže, koliko sredstev bi še lahko porabili za pokrivanje plač in ne predstavlja podatka o sredstvih, ki jih imate na voljo</w:t>
            </w:r>
            <w:r w:rsidR="004837B4" w:rsidRPr="00A92054">
              <w:rPr>
                <w:rFonts w:ascii="Arial" w:hAnsi="Arial" w:cs="Arial"/>
                <w:color w:val="auto"/>
                <w:sz w:val="20"/>
                <w:szCs w:val="16"/>
              </w:rPr>
              <w:t xml:space="preserve"> in jih niste porabili</w:t>
            </w:r>
            <w:r w:rsidR="00B52DD8" w:rsidRPr="00A92054">
              <w:rPr>
                <w:rFonts w:ascii="Arial" w:hAnsi="Arial" w:cs="Arial"/>
                <w:color w:val="auto"/>
                <w:sz w:val="20"/>
                <w:szCs w:val="16"/>
              </w:rPr>
              <w:t>.</w:t>
            </w:r>
            <w:r w:rsidR="004837B4" w:rsidRPr="00A92054">
              <w:rPr>
                <w:rFonts w:ascii="Arial" w:hAnsi="Arial" w:cs="Arial"/>
                <w:color w:val="auto"/>
                <w:sz w:val="20"/>
                <w:szCs w:val="16"/>
              </w:rPr>
              <w:t xml:space="preserve"> </w:t>
            </w:r>
          </w:p>
          <w:p w14:paraId="32A4F2F1" w14:textId="77777777" w:rsidR="00553CAF" w:rsidRPr="00A92054" w:rsidRDefault="00B52DD8" w:rsidP="00694FEA">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highlight w:val="lightGray"/>
              </w:rPr>
            </w:pPr>
            <w:r w:rsidRPr="00A92054">
              <w:rPr>
                <w:rFonts w:ascii="Arial" w:hAnsi="Arial" w:cs="Arial"/>
                <w:color w:val="auto"/>
                <w:sz w:val="20"/>
                <w:szCs w:val="16"/>
              </w:rPr>
              <w:t xml:space="preserve"> </w:t>
            </w:r>
            <w:r w:rsidR="000116B8" w:rsidRPr="00A92054">
              <w:rPr>
                <w:rFonts w:ascii="Arial" w:hAnsi="Arial" w:cs="Arial"/>
                <w:color w:val="auto"/>
                <w:sz w:val="20"/>
                <w:szCs w:val="16"/>
              </w:rPr>
              <w:t xml:space="preserve">Znesek izračuna program: </w:t>
            </w:r>
            <w:r w:rsidR="000116B8" w:rsidRPr="00A92054">
              <w:rPr>
                <w:rFonts w:ascii="Arial" w:hAnsi="Arial" w:cs="Arial"/>
                <w:color w:val="auto"/>
                <w:sz w:val="20"/>
                <w:szCs w:val="16"/>
                <w:highlight w:val="lightGray"/>
              </w:rPr>
              <w:t>[8]</w:t>
            </w:r>
            <w:r w:rsidR="000116B8" w:rsidRPr="00A92054">
              <w:rPr>
                <w:rFonts w:ascii="Arial" w:hAnsi="Arial" w:cs="Arial"/>
                <w:color w:val="auto"/>
                <w:sz w:val="20"/>
                <w:szCs w:val="16"/>
              </w:rPr>
              <w:t xml:space="preserve"> = </w:t>
            </w:r>
            <w:r w:rsidR="000116B8" w:rsidRPr="00A92054">
              <w:rPr>
                <w:rFonts w:ascii="Arial" w:hAnsi="Arial" w:cs="Arial"/>
                <w:color w:val="auto"/>
                <w:sz w:val="20"/>
                <w:szCs w:val="16"/>
                <w:highlight w:val="lightGray"/>
              </w:rPr>
              <w:t>[7]</w:t>
            </w:r>
            <w:r w:rsidR="000116B8" w:rsidRPr="00A92054">
              <w:rPr>
                <w:rFonts w:ascii="Arial" w:hAnsi="Arial" w:cs="Arial"/>
                <w:color w:val="auto"/>
                <w:sz w:val="20"/>
                <w:szCs w:val="16"/>
              </w:rPr>
              <w:t xml:space="preserve"> – </w:t>
            </w:r>
            <w:r w:rsidR="000116B8" w:rsidRPr="00A92054">
              <w:rPr>
                <w:rFonts w:ascii="Arial" w:hAnsi="Arial" w:cs="Arial"/>
                <w:color w:val="auto"/>
                <w:sz w:val="20"/>
                <w:szCs w:val="16"/>
                <w:highlight w:val="lightGray"/>
              </w:rPr>
              <w:t>[19]</w:t>
            </w:r>
          </w:p>
          <w:p w14:paraId="7D08C883" w14:textId="77777777" w:rsidR="000116B8" w:rsidRPr="00A92054" w:rsidRDefault="000116B8" w:rsidP="00262110">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highlight w:val="yellow"/>
              </w:rPr>
            </w:pPr>
            <w:r w:rsidRPr="00A92054">
              <w:rPr>
                <w:rFonts w:ascii="Arial" w:hAnsi="Arial" w:cs="Arial"/>
                <w:color w:val="auto"/>
                <w:sz w:val="20"/>
                <w:szCs w:val="16"/>
              </w:rPr>
              <w:t>Če je izračunana vrednost negativna,</w:t>
            </w:r>
            <w:r w:rsidR="0052715C" w:rsidRPr="00A92054">
              <w:rPr>
                <w:rFonts w:ascii="Arial" w:hAnsi="Arial" w:cs="Arial"/>
                <w:color w:val="auto"/>
                <w:sz w:val="20"/>
                <w:szCs w:val="16"/>
              </w:rPr>
              <w:t xml:space="preserve"> pomeni, da so zneski porabe višji od dovoljenih limitov pomoči</w:t>
            </w:r>
            <w:r w:rsidR="00694FEA" w:rsidRPr="00A92054">
              <w:rPr>
                <w:rFonts w:ascii="Arial" w:hAnsi="Arial" w:cs="Arial"/>
                <w:color w:val="auto"/>
                <w:sz w:val="20"/>
                <w:szCs w:val="16"/>
              </w:rPr>
              <w:t>. V tem primeru</w:t>
            </w:r>
            <w:r w:rsidRPr="00A92054">
              <w:rPr>
                <w:rFonts w:ascii="Arial" w:hAnsi="Arial" w:cs="Arial"/>
                <w:color w:val="auto"/>
                <w:sz w:val="20"/>
                <w:szCs w:val="16"/>
              </w:rPr>
              <w:t xml:space="preserve"> program izpiše opozorilo: »</w:t>
            </w:r>
            <w:r w:rsidRPr="00A92054">
              <w:rPr>
                <w:rFonts w:ascii="Arial" w:hAnsi="Arial" w:cs="Arial"/>
                <w:b/>
                <w:i/>
                <w:color w:val="auto"/>
                <w:sz w:val="20"/>
                <w:szCs w:val="16"/>
              </w:rPr>
              <w:t>Skupni znesek porabe za plače je višji od  največjega možnega izračunanega  zneska upravičenih stroškov</w:t>
            </w:r>
            <w:r w:rsidRPr="00A92054">
              <w:rPr>
                <w:rFonts w:ascii="Arial" w:hAnsi="Arial" w:cs="Arial"/>
                <w:i/>
                <w:color w:val="auto"/>
                <w:sz w:val="20"/>
                <w:szCs w:val="16"/>
              </w:rPr>
              <w:t>«.</w:t>
            </w:r>
            <w:r w:rsidR="00262110" w:rsidRPr="00A92054">
              <w:rPr>
                <w:rFonts w:ascii="Arial" w:hAnsi="Arial" w:cs="Arial"/>
                <w:i/>
                <w:color w:val="auto"/>
                <w:sz w:val="20"/>
                <w:szCs w:val="16"/>
              </w:rPr>
              <w:t xml:space="preserve"> </w:t>
            </w:r>
          </w:p>
        </w:tc>
      </w:tr>
      <w:tr w:rsidR="00A92054" w:rsidRPr="00A92054" w14:paraId="5C0BEA0C" w14:textId="77777777" w:rsidTr="00790CD7">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2A7F04D7" w14:textId="77777777" w:rsidR="000116B8" w:rsidRPr="00A92054" w:rsidRDefault="000116B8" w:rsidP="000116B8">
            <w:pPr>
              <w:spacing w:before="100" w:beforeAutospacing="1" w:after="100" w:afterAutospacing="1" w:line="240" w:lineRule="auto"/>
              <w:rPr>
                <w:rFonts w:ascii="Arial" w:hAnsi="Arial" w:cs="Arial"/>
                <w:color w:val="auto"/>
                <w:sz w:val="20"/>
                <w:szCs w:val="16"/>
              </w:rPr>
            </w:pPr>
            <w:r w:rsidRPr="00A92054">
              <w:rPr>
                <w:rFonts w:ascii="Arial" w:hAnsi="Arial" w:cs="Arial"/>
                <w:color w:val="auto"/>
                <w:sz w:val="20"/>
                <w:szCs w:val="16"/>
              </w:rPr>
              <w:t>Izplačilo plače v dveh delih (Da/Ne)</w:t>
            </w:r>
          </w:p>
          <w:p w14:paraId="65E97EF9" w14:textId="77777777" w:rsidR="00553CAF" w:rsidRPr="00A92054" w:rsidRDefault="00553CAF" w:rsidP="003B58AA">
            <w:pPr>
              <w:rPr>
                <w:rFonts w:ascii="Arial" w:hAnsi="Arial" w:cs="Arial"/>
                <w:color w:val="auto"/>
                <w:sz w:val="20"/>
                <w:szCs w:val="16"/>
              </w:rPr>
            </w:pPr>
          </w:p>
        </w:tc>
        <w:tc>
          <w:tcPr>
            <w:tcW w:w="5872" w:type="dxa"/>
            <w:shd w:val="clear" w:color="auto" w:fill="auto"/>
          </w:tcPr>
          <w:p w14:paraId="49B9129D" w14:textId="77777777" w:rsidR="00553CAF" w:rsidRPr="00A92054" w:rsidRDefault="000116B8" w:rsidP="00694FEA">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Če izb</w:t>
            </w:r>
            <w:r w:rsidR="00694FEA" w:rsidRPr="00A92054">
              <w:rPr>
                <w:rFonts w:ascii="Arial" w:hAnsi="Arial" w:cs="Arial"/>
                <w:color w:val="auto"/>
                <w:sz w:val="20"/>
                <w:szCs w:val="16"/>
              </w:rPr>
              <w:t>erete polje</w:t>
            </w:r>
            <w:r w:rsidRPr="00A92054">
              <w:rPr>
                <w:rFonts w:ascii="Arial" w:hAnsi="Arial" w:cs="Arial"/>
                <w:color w:val="auto"/>
                <w:sz w:val="20"/>
                <w:szCs w:val="16"/>
              </w:rPr>
              <w:t xml:space="preserve"> »DA«, se izrišeta </w:t>
            </w:r>
            <w:r w:rsidR="00FD51EC" w:rsidRPr="00A92054">
              <w:rPr>
                <w:rFonts w:ascii="Arial" w:hAnsi="Arial" w:cs="Arial"/>
                <w:color w:val="auto"/>
                <w:sz w:val="20"/>
                <w:szCs w:val="16"/>
              </w:rPr>
              <w:t xml:space="preserve">dve </w:t>
            </w:r>
            <w:r w:rsidRPr="00A92054">
              <w:rPr>
                <w:rFonts w:ascii="Arial" w:hAnsi="Arial" w:cs="Arial"/>
                <w:color w:val="auto"/>
                <w:sz w:val="20"/>
                <w:szCs w:val="16"/>
              </w:rPr>
              <w:t>tabeli za vnos podatkov o izplačilih plač v dveh delih</w:t>
            </w:r>
            <w:r w:rsidR="0052715C" w:rsidRPr="00A92054">
              <w:rPr>
                <w:rFonts w:ascii="Arial" w:hAnsi="Arial" w:cs="Arial"/>
                <w:color w:val="auto"/>
                <w:sz w:val="20"/>
                <w:szCs w:val="16"/>
              </w:rPr>
              <w:t>. Če ste plačo izplačali v enem delu, te možnosti ne uporabite.</w:t>
            </w:r>
          </w:p>
        </w:tc>
      </w:tr>
      <w:tr w:rsidR="00A92054" w:rsidRPr="00A92054" w14:paraId="144EB66D" w14:textId="77777777" w:rsidTr="0079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501EC678" w14:textId="77777777" w:rsidR="00FD51EC" w:rsidRPr="00A92054" w:rsidRDefault="00FD51EC" w:rsidP="00FD51EC">
            <w:pPr>
              <w:spacing w:before="100" w:beforeAutospacing="1" w:after="100" w:afterAutospacing="1" w:line="240" w:lineRule="auto"/>
              <w:rPr>
                <w:rFonts w:ascii="Arial" w:hAnsi="Arial" w:cs="Arial"/>
                <w:color w:val="auto"/>
                <w:sz w:val="20"/>
                <w:szCs w:val="16"/>
              </w:rPr>
            </w:pPr>
            <w:r w:rsidRPr="00A92054">
              <w:rPr>
                <w:rFonts w:ascii="Arial" w:hAnsi="Arial" w:cs="Arial"/>
                <w:color w:val="auto"/>
                <w:sz w:val="20"/>
                <w:szCs w:val="16"/>
              </w:rPr>
              <w:t>Datum izplačila plače v mesecu oz. datumi delnih izplačil</w:t>
            </w:r>
          </w:p>
          <w:p w14:paraId="47B0C9F4" w14:textId="77777777" w:rsidR="00553CAF" w:rsidRPr="00A92054" w:rsidRDefault="00553CAF" w:rsidP="003B58AA">
            <w:pPr>
              <w:rPr>
                <w:rFonts w:ascii="Arial" w:hAnsi="Arial" w:cs="Arial"/>
                <w:color w:val="auto"/>
                <w:sz w:val="20"/>
                <w:szCs w:val="16"/>
              </w:rPr>
            </w:pPr>
          </w:p>
        </w:tc>
        <w:tc>
          <w:tcPr>
            <w:tcW w:w="5872" w:type="dxa"/>
            <w:shd w:val="clear" w:color="auto" w:fill="auto"/>
          </w:tcPr>
          <w:p w14:paraId="64405FBE" w14:textId="77777777" w:rsidR="00FD51EC" w:rsidRPr="00A92054" w:rsidRDefault="00C4478E" w:rsidP="00694FEA">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Podatek</w:t>
            </w:r>
            <w:r w:rsidR="00FD51EC" w:rsidRPr="00A92054">
              <w:rPr>
                <w:rFonts w:ascii="Arial" w:hAnsi="Arial" w:cs="Arial"/>
                <w:color w:val="auto"/>
                <w:sz w:val="20"/>
                <w:szCs w:val="16"/>
              </w:rPr>
              <w:t xml:space="preserve"> je obvezen za vnos.</w:t>
            </w:r>
            <w:r w:rsidR="003D7A07" w:rsidRPr="00A92054">
              <w:rPr>
                <w:rFonts w:ascii="Arial" w:hAnsi="Arial" w:cs="Arial"/>
                <w:color w:val="auto"/>
                <w:sz w:val="20"/>
                <w:szCs w:val="16"/>
              </w:rPr>
              <w:t xml:space="preserve"> Vnese se podatek o izplačani plači v mesecu, za katerega poročate (npr. v mesecu januarju se izplačuje decembrska plača; </w:t>
            </w:r>
          </w:p>
          <w:p w14:paraId="14A5EE84" w14:textId="77777777" w:rsidR="00553CAF" w:rsidRPr="00A92054" w:rsidRDefault="00FD51EC" w:rsidP="00694FEA">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Če vpisan datum ni iz meseca, za katerega se poročilo </w:t>
            </w:r>
            <w:r w:rsidR="00BF1B6E" w:rsidRPr="00A92054">
              <w:rPr>
                <w:rFonts w:ascii="Arial" w:hAnsi="Arial" w:cs="Arial"/>
                <w:color w:val="auto"/>
                <w:sz w:val="20"/>
                <w:szCs w:val="16"/>
              </w:rPr>
              <w:t>oddan</w:t>
            </w:r>
            <w:r w:rsidRPr="00A92054">
              <w:rPr>
                <w:rFonts w:ascii="Arial" w:hAnsi="Arial" w:cs="Arial"/>
                <w:color w:val="auto"/>
                <w:sz w:val="20"/>
                <w:szCs w:val="16"/>
              </w:rPr>
              <w:t>o, program izpiše napako: »</w:t>
            </w:r>
            <w:r w:rsidRPr="00A92054">
              <w:rPr>
                <w:rFonts w:ascii="Arial" w:hAnsi="Arial" w:cs="Arial"/>
                <w:b/>
                <w:i/>
                <w:color w:val="auto"/>
                <w:sz w:val="20"/>
                <w:szCs w:val="16"/>
              </w:rPr>
              <w:t>Napačen datum. Datum se razlikuje od meseca za katerega se poroča</w:t>
            </w:r>
            <w:r w:rsidRPr="00A92054">
              <w:rPr>
                <w:rFonts w:ascii="Arial" w:hAnsi="Arial" w:cs="Arial"/>
                <w:color w:val="auto"/>
                <w:sz w:val="20"/>
                <w:szCs w:val="16"/>
              </w:rPr>
              <w:t>.«</w:t>
            </w:r>
          </w:p>
          <w:p w14:paraId="3CBC0669" w14:textId="77777777" w:rsidR="00FD51EC" w:rsidRPr="00A92054" w:rsidRDefault="00FD51EC" w:rsidP="00694FEA">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p>
        </w:tc>
      </w:tr>
      <w:tr w:rsidR="00A92054" w:rsidRPr="00A92054" w14:paraId="15DE4382" w14:textId="77777777" w:rsidTr="00790CD7">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2AB923A1" w14:textId="77777777" w:rsidR="00553CAF" w:rsidRPr="00A92054" w:rsidRDefault="001958AD" w:rsidP="003B58AA">
            <w:pPr>
              <w:rPr>
                <w:rFonts w:ascii="Arial" w:hAnsi="Arial" w:cs="Arial"/>
                <w:color w:val="auto"/>
                <w:sz w:val="20"/>
                <w:szCs w:val="16"/>
              </w:rPr>
            </w:pPr>
            <w:r w:rsidRPr="00A92054">
              <w:rPr>
                <w:rFonts w:ascii="Arial" w:hAnsi="Arial" w:cs="Arial"/>
                <w:color w:val="auto"/>
                <w:sz w:val="20"/>
                <w:szCs w:val="16"/>
              </w:rPr>
              <w:t>Poraba glede na vir prejetih sredstev:</w:t>
            </w:r>
          </w:p>
          <w:p w14:paraId="1B989B87" w14:textId="77777777" w:rsidR="001958AD" w:rsidRPr="00A92054" w:rsidRDefault="001958AD" w:rsidP="001958AD">
            <w:pPr>
              <w:pStyle w:val="Odstavekseznama"/>
              <w:numPr>
                <w:ilvl w:val="0"/>
                <w:numId w:val="33"/>
              </w:numPr>
              <w:rPr>
                <w:rFonts w:ascii="Arial" w:hAnsi="Arial" w:cs="Arial"/>
                <w:color w:val="auto"/>
                <w:sz w:val="20"/>
                <w:szCs w:val="16"/>
              </w:rPr>
            </w:pPr>
            <w:r w:rsidRPr="00A92054">
              <w:rPr>
                <w:rFonts w:ascii="Arial" w:hAnsi="Arial" w:cs="Arial"/>
                <w:color w:val="auto"/>
                <w:sz w:val="20"/>
                <w:szCs w:val="16"/>
              </w:rPr>
              <w:t xml:space="preserve">Nagrada za preseganje kvote, Subvencije plače </w:t>
            </w:r>
            <w:r w:rsidR="00C4478E" w:rsidRPr="00A92054">
              <w:rPr>
                <w:rFonts w:ascii="Arial" w:hAnsi="Arial" w:cs="Arial"/>
                <w:color w:val="auto"/>
                <w:sz w:val="20"/>
                <w:highlight w:val="lightGray"/>
              </w:rPr>
              <w:t>[9]</w:t>
            </w:r>
          </w:p>
          <w:p w14:paraId="48933AD2" w14:textId="77777777" w:rsidR="001958AD" w:rsidRPr="00A92054" w:rsidRDefault="001958AD" w:rsidP="001958AD">
            <w:pPr>
              <w:pStyle w:val="Odstavekseznama"/>
              <w:numPr>
                <w:ilvl w:val="0"/>
                <w:numId w:val="33"/>
              </w:numPr>
              <w:rPr>
                <w:rFonts w:ascii="Arial" w:hAnsi="Arial" w:cs="Arial"/>
                <w:color w:val="auto"/>
                <w:sz w:val="20"/>
                <w:szCs w:val="16"/>
              </w:rPr>
            </w:pPr>
            <w:r w:rsidRPr="00A92054">
              <w:rPr>
                <w:rFonts w:ascii="Arial" w:hAnsi="Arial" w:cs="Arial"/>
                <w:color w:val="auto"/>
                <w:sz w:val="20"/>
                <w:szCs w:val="16"/>
              </w:rPr>
              <w:t>Oproščeni prispevki za socialno vrednost</w:t>
            </w:r>
            <w:r w:rsidR="00C4478E" w:rsidRPr="00A92054">
              <w:rPr>
                <w:rFonts w:ascii="Arial" w:hAnsi="Arial" w:cs="Arial"/>
                <w:color w:val="auto"/>
                <w:sz w:val="20"/>
                <w:highlight w:val="lightGray"/>
              </w:rPr>
              <w:t>[10]</w:t>
            </w:r>
          </w:p>
          <w:p w14:paraId="53446DA5" w14:textId="77777777" w:rsidR="001958AD" w:rsidRPr="00A92054" w:rsidRDefault="001958AD" w:rsidP="001958AD">
            <w:pPr>
              <w:pStyle w:val="Odstavekseznama"/>
              <w:numPr>
                <w:ilvl w:val="0"/>
                <w:numId w:val="33"/>
              </w:numPr>
              <w:rPr>
                <w:rFonts w:ascii="Arial" w:hAnsi="Arial" w:cs="Arial"/>
                <w:color w:val="auto"/>
                <w:sz w:val="20"/>
                <w:szCs w:val="16"/>
              </w:rPr>
            </w:pPr>
            <w:r w:rsidRPr="00A92054">
              <w:rPr>
                <w:rFonts w:ascii="Arial" w:hAnsi="Arial" w:cs="Arial"/>
                <w:color w:val="auto"/>
                <w:sz w:val="20"/>
                <w:szCs w:val="16"/>
              </w:rPr>
              <w:t>Manj plačan davek od dobička</w:t>
            </w:r>
            <w:r w:rsidR="00C4478E" w:rsidRPr="00A92054">
              <w:rPr>
                <w:rFonts w:ascii="Arial" w:hAnsi="Arial" w:cs="Arial"/>
                <w:color w:val="auto"/>
                <w:sz w:val="20"/>
                <w:highlight w:val="lightGray"/>
              </w:rPr>
              <w:t>[11]</w:t>
            </w:r>
          </w:p>
          <w:p w14:paraId="032F273D" w14:textId="77777777" w:rsidR="001958AD" w:rsidRPr="00A92054" w:rsidRDefault="001958AD" w:rsidP="001958AD">
            <w:pPr>
              <w:pStyle w:val="Odstavekseznama"/>
              <w:ind w:left="360"/>
              <w:rPr>
                <w:rFonts w:ascii="Arial" w:hAnsi="Arial" w:cs="Arial"/>
                <w:color w:val="auto"/>
                <w:sz w:val="20"/>
                <w:szCs w:val="16"/>
              </w:rPr>
            </w:pPr>
          </w:p>
        </w:tc>
        <w:tc>
          <w:tcPr>
            <w:tcW w:w="5872" w:type="dxa"/>
            <w:shd w:val="clear" w:color="auto" w:fill="auto"/>
          </w:tcPr>
          <w:p w14:paraId="43010FE6" w14:textId="77777777" w:rsidR="00553CAF" w:rsidRPr="00A92054" w:rsidRDefault="001958AD" w:rsidP="00694FE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Zneske </w:t>
            </w:r>
            <w:r w:rsidR="00C4478E" w:rsidRPr="00A92054">
              <w:rPr>
                <w:rFonts w:ascii="Arial" w:hAnsi="Arial" w:cs="Arial"/>
                <w:color w:val="auto"/>
                <w:sz w:val="20"/>
                <w:szCs w:val="16"/>
              </w:rPr>
              <w:t>porabe za plače vpisujte ločeno po virih prejetih sredstev</w:t>
            </w:r>
            <w:r w:rsidR="0052715C" w:rsidRPr="00A92054">
              <w:rPr>
                <w:rFonts w:ascii="Arial" w:hAnsi="Arial" w:cs="Arial"/>
                <w:color w:val="auto"/>
                <w:sz w:val="20"/>
                <w:szCs w:val="16"/>
              </w:rPr>
              <w:t>, uporabite spustni meni, za vsak vir sredstev pa izberite novo vrstico</w:t>
            </w:r>
            <w:r w:rsidR="00C4478E" w:rsidRPr="00A92054">
              <w:rPr>
                <w:rFonts w:ascii="Arial" w:hAnsi="Arial" w:cs="Arial"/>
                <w:color w:val="auto"/>
                <w:sz w:val="20"/>
                <w:szCs w:val="16"/>
              </w:rPr>
              <w:t>.</w:t>
            </w:r>
            <w:r w:rsidR="0052715C" w:rsidRPr="00A92054">
              <w:rPr>
                <w:rFonts w:ascii="Arial" w:hAnsi="Arial" w:cs="Arial"/>
                <w:color w:val="auto"/>
                <w:sz w:val="20"/>
                <w:szCs w:val="16"/>
              </w:rPr>
              <w:t xml:space="preserve"> S klikom na x na koncu vrstice lahko nepotrebne (neizpolnjene, prazne</w:t>
            </w:r>
            <w:r w:rsidR="00694FEA" w:rsidRPr="00A92054">
              <w:rPr>
                <w:rFonts w:ascii="Arial" w:hAnsi="Arial" w:cs="Arial"/>
                <w:color w:val="auto"/>
                <w:sz w:val="20"/>
                <w:szCs w:val="16"/>
              </w:rPr>
              <w:t>…</w:t>
            </w:r>
            <w:r w:rsidR="0052715C" w:rsidRPr="00A92054">
              <w:rPr>
                <w:rFonts w:ascii="Arial" w:hAnsi="Arial" w:cs="Arial"/>
                <w:color w:val="auto"/>
                <w:sz w:val="20"/>
                <w:szCs w:val="16"/>
              </w:rPr>
              <w:t>) vrstice izbrišete.</w:t>
            </w:r>
            <w:r w:rsidR="003D7A07" w:rsidRPr="00A92054">
              <w:rPr>
                <w:rFonts w:ascii="Arial" w:hAnsi="Arial" w:cs="Arial"/>
                <w:color w:val="auto"/>
                <w:sz w:val="20"/>
                <w:szCs w:val="16"/>
              </w:rPr>
              <w:t xml:space="preserve"> Poročate</w:t>
            </w:r>
            <w:r w:rsidR="003A1FE3" w:rsidRPr="00A92054">
              <w:rPr>
                <w:rFonts w:ascii="Arial" w:hAnsi="Arial" w:cs="Arial"/>
                <w:color w:val="auto"/>
                <w:sz w:val="20"/>
                <w:szCs w:val="16"/>
              </w:rPr>
              <w:t xml:space="preserve"> torej</w:t>
            </w:r>
            <w:r w:rsidR="003D7A07" w:rsidRPr="00A92054">
              <w:rPr>
                <w:rFonts w:ascii="Arial" w:hAnsi="Arial" w:cs="Arial"/>
                <w:color w:val="auto"/>
                <w:sz w:val="20"/>
                <w:szCs w:val="16"/>
              </w:rPr>
              <w:t xml:space="preserve"> glede na denarni tok.</w:t>
            </w:r>
          </w:p>
          <w:p w14:paraId="1ACBC200" w14:textId="77777777" w:rsidR="00C4478E" w:rsidRPr="00A92054" w:rsidRDefault="00C4478E" w:rsidP="00694FE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Skupni znesek</w:t>
            </w:r>
            <w:r w:rsidR="00694FEA" w:rsidRPr="00A92054">
              <w:rPr>
                <w:rFonts w:ascii="Arial" w:hAnsi="Arial" w:cs="Arial"/>
                <w:color w:val="auto"/>
                <w:sz w:val="20"/>
                <w:szCs w:val="16"/>
              </w:rPr>
              <w:t>,</w:t>
            </w:r>
            <w:r w:rsidRPr="00A92054">
              <w:rPr>
                <w:rFonts w:ascii="Arial" w:hAnsi="Arial" w:cs="Arial"/>
                <w:color w:val="auto"/>
                <w:sz w:val="20"/>
                <w:szCs w:val="16"/>
              </w:rPr>
              <w:t xml:space="preserve"> porabljen za subvencioniranje plače</w:t>
            </w:r>
            <w:r w:rsidR="00694FEA" w:rsidRPr="00A92054">
              <w:rPr>
                <w:rFonts w:ascii="Arial" w:hAnsi="Arial" w:cs="Arial"/>
                <w:color w:val="auto"/>
                <w:sz w:val="20"/>
                <w:szCs w:val="16"/>
              </w:rPr>
              <w:t>,</w:t>
            </w:r>
            <w:r w:rsidRPr="00A92054">
              <w:rPr>
                <w:rFonts w:ascii="Arial" w:hAnsi="Arial" w:cs="Arial"/>
                <w:color w:val="auto"/>
                <w:sz w:val="20"/>
                <w:szCs w:val="16"/>
              </w:rPr>
              <w:t xml:space="preserve"> se izračuna po kliku na gumb »Preračunaj« </w:t>
            </w:r>
            <w:r w:rsidR="0052715C" w:rsidRPr="00A92054">
              <w:rPr>
                <w:rFonts w:ascii="Arial" w:hAnsi="Arial" w:cs="Arial"/>
                <w:color w:val="auto"/>
                <w:sz w:val="20"/>
                <w:szCs w:val="16"/>
              </w:rPr>
              <w:t xml:space="preserve">ali na gumb »Zaključi izpolnjevanje!« </w:t>
            </w:r>
            <w:r w:rsidRPr="00A92054">
              <w:rPr>
                <w:rFonts w:ascii="Arial" w:hAnsi="Arial" w:cs="Arial"/>
                <w:color w:val="auto"/>
                <w:sz w:val="20"/>
                <w:szCs w:val="16"/>
              </w:rPr>
              <w:t>in je prikazan v tabeli SKUPAJ PORABLJENA SREDSTVA, v polju »</w:t>
            </w:r>
            <w:r w:rsidRPr="00A92054">
              <w:rPr>
                <w:rFonts w:ascii="Arial" w:hAnsi="Arial" w:cs="Arial"/>
                <w:color w:val="auto"/>
                <w:sz w:val="20"/>
              </w:rPr>
              <w:t>2.1. Sredstva porabljena za namene subvencioniranja plač zaposlenih invalidov«, izračun</w:t>
            </w:r>
            <w:r w:rsidR="00826BD3" w:rsidRPr="00A92054">
              <w:rPr>
                <w:rFonts w:ascii="Arial" w:hAnsi="Arial" w:cs="Arial"/>
                <w:color w:val="auto"/>
                <w:sz w:val="20"/>
              </w:rPr>
              <w:t>an po formuli</w:t>
            </w:r>
            <w:r w:rsidRPr="00A92054">
              <w:rPr>
                <w:rFonts w:ascii="Arial" w:hAnsi="Arial" w:cs="Arial"/>
                <w:color w:val="auto"/>
                <w:sz w:val="20"/>
              </w:rPr>
              <w:t xml:space="preserve">: </w:t>
            </w:r>
            <w:r w:rsidRPr="00A92054">
              <w:rPr>
                <w:rFonts w:ascii="Arial" w:hAnsi="Arial" w:cs="Arial"/>
                <w:color w:val="auto"/>
                <w:sz w:val="20"/>
                <w:highlight w:val="lightGray"/>
              </w:rPr>
              <w:t>[19]</w:t>
            </w:r>
            <w:r w:rsidRPr="00A92054">
              <w:rPr>
                <w:rFonts w:ascii="Arial" w:hAnsi="Arial" w:cs="Arial"/>
                <w:color w:val="auto"/>
                <w:sz w:val="20"/>
              </w:rPr>
              <w:t xml:space="preserve"> = </w:t>
            </w:r>
            <w:r w:rsidRPr="00A92054">
              <w:rPr>
                <w:rFonts w:ascii="Arial" w:hAnsi="Arial" w:cs="Arial"/>
                <w:color w:val="auto"/>
                <w:sz w:val="20"/>
                <w:highlight w:val="lightGray"/>
              </w:rPr>
              <w:t>[9]</w:t>
            </w:r>
            <w:r w:rsidRPr="00A92054">
              <w:rPr>
                <w:rFonts w:ascii="Arial" w:hAnsi="Arial" w:cs="Arial"/>
                <w:color w:val="auto"/>
                <w:sz w:val="20"/>
              </w:rPr>
              <w:t xml:space="preserve"> + </w:t>
            </w:r>
            <w:r w:rsidRPr="00A92054">
              <w:rPr>
                <w:rFonts w:ascii="Arial" w:hAnsi="Arial" w:cs="Arial"/>
                <w:color w:val="auto"/>
                <w:sz w:val="20"/>
                <w:highlight w:val="lightGray"/>
              </w:rPr>
              <w:t>[10]</w:t>
            </w:r>
            <w:r w:rsidRPr="00A92054">
              <w:rPr>
                <w:rFonts w:ascii="Arial" w:hAnsi="Arial" w:cs="Arial"/>
                <w:color w:val="auto"/>
                <w:sz w:val="20"/>
              </w:rPr>
              <w:t xml:space="preserve"> + </w:t>
            </w:r>
            <w:r w:rsidRPr="00A92054">
              <w:rPr>
                <w:rFonts w:ascii="Arial" w:hAnsi="Arial" w:cs="Arial"/>
                <w:color w:val="auto"/>
                <w:sz w:val="20"/>
                <w:highlight w:val="lightGray"/>
              </w:rPr>
              <w:t>[11]</w:t>
            </w:r>
          </w:p>
        </w:tc>
      </w:tr>
    </w:tbl>
    <w:p w14:paraId="0AD08CF9" w14:textId="77777777" w:rsidR="00512F79" w:rsidRPr="00A92054" w:rsidRDefault="00512F79" w:rsidP="00512F79">
      <w:pPr>
        <w:rPr>
          <w:rFonts w:ascii="Arial" w:hAnsi="Arial" w:cs="Arial"/>
          <w:sz w:val="20"/>
          <w:szCs w:val="16"/>
        </w:rPr>
      </w:pPr>
    </w:p>
    <w:p w14:paraId="7DBCEF84" w14:textId="77777777" w:rsidR="00826BD3" w:rsidRPr="00A92054" w:rsidRDefault="00826BD3" w:rsidP="00826BD3">
      <w:pPr>
        <w:pStyle w:val="Naslov5"/>
        <w:rPr>
          <w:rFonts w:ascii="Arial" w:hAnsi="Arial" w:cs="Arial"/>
          <w:color w:val="auto"/>
          <w:sz w:val="20"/>
          <w:szCs w:val="22"/>
        </w:rPr>
      </w:pPr>
      <w:r w:rsidRPr="00A92054">
        <w:rPr>
          <w:rFonts w:ascii="Arial" w:hAnsi="Arial" w:cs="Arial"/>
          <w:color w:val="auto"/>
          <w:sz w:val="20"/>
          <w:szCs w:val="22"/>
        </w:rPr>
        <w:t>2.1. Sredstva porabljena za namene prilagoditve delovnega mesta invalidu</w:t>
      </w:r>
    </w:p>
    <w:p w14:paraId="543D8A98" w14:textId="77777777" w:rsidR="00826BD3" w:rsidRPr="00A92054" w:rsidRDefault="00826BD3" w:rsidP="00826BD3">
      <w:pPr>
        <w:rPr>
          <w:rFonts w:ascii="Arial" w:hAnsi="Arial" w:cs="Arial"/>
          <w:sz w:val="20"/>
          <w:szCs w:val="16"/>
        </w:rPr>
      </w:pPr>
    </w:p>
    <w:p w14:paraId="57FADBEF" w14:textId="77777777" w:rsidR="00826BD3" w:rsidRPr="00A92054" w:rsidRDefault="0052715C" w:rsidP="003A1FE3">
      <w:pPr>
        <w:jc w:val="both"/>
        <w:rPr>
          <w:rFonts w:ascii="Arial" w:hAnsi="Arial" w:cs="Arial"/>
          <w:sz w:val="20"/>
          <w:szCs w:val="16"/>
        </w:rPr>
      </w:pPr>
      <w:r w:rsidRPr="00A92054">
        <w:rPr>
          <w:rFonts w:ascii="Arial" w:hAnsi="Arial" w:cs="Arial"/>
          <w:sz w:val="20"/>
          <w:szCs w:val="16"/>
        </w:rPr>
        <w:lastRenderedPageBreak/>
        <w:t>Če ste sredstva porabljali tudi za nadomeščanje dodatnih stroškov zaradi zaposlovanja invalidov</w:t>
      </w:r>
      <w:r w:rsidR="003A1FE3" w:rsidRPr="00A92054">
        <w:rPr>
          <w:rFonts w:ascii="Arial" w:hAnsi="Arial" w:cs="Arial"/>
          <w:sz w:val="20"/>
          <w:szCs w:val="16"/>
        </w:rPr>
        <w:t xml:space="preserve">, oziroma za stroške skladno s členom 34 Uredbe komisije št 651/2014, </w:t>
      </w:r>
      <w:r w:rsidRPr="00A92054">
        <w:rPr>
          <w:rFonts w:ascii="Arial" w:hAnsi="Arial" w:cs="Arial"/>
          <w:sz w:val="20"/>
          <w:szCs w:val="16"/>
        </w:rPr>
        <w:t xml:space="preserve"> uporabite gumb »Dodaj vrstico«. S klikom </w:t>
      </w:r>
      <w:r w:rsidR="003A1FE3" w:rsidRPr="00A92054">
        <w:rPr>
          <w:rFonts w:ascii="Arial" w:hAnsi="Arial" w:cs="Arial"/>
          <w:sz w:val="20"/>
          <w:szCs w:val="16"/>
        </w:rPr>
        <w:t xml:space="preserve">na ta gumb </w:t>
      </w:r>
      <w:r w:rsidRPr="00A92054">
        <w:rPr>
          <w:rFonts w:ascii="Arial" w:hAnsi="Arial" w:cs="Arial"/>
          <w:sz w:val="20"/>
          <w:szCs w:val="16"/>
        </w:rPr>
        <w:t xml:space="preserve">prikličete </w:t>
      </w:r>
      <w:r w:rsidR="00826BD3" w:rsidRPr="00A92054">
        <w:rPr>
          <w:rFonts w:ascii="Arial" w:hAnsi="Arial" w:cs="Arial"/>
          <w:sz w:val="20"/>
          <w:szCs w:val="16"/>
        </w:rPr>
        <w:t>vrstico</w:t>
      </w:r>
      <w:r w:rsidRPr="00A92054">
        <w:rPr>
          <w:rFonts w:ascii="Arial" w:hAnsi="Arial" w:cs="Arial"/>
          <w:sz w:val="20"/>
          <w:szCs w:val="16"/>
        </w:rPr>
        <w:t>, ki je namenjena</w:t>
      </w:r>
      <w:r w:rsidR="003A1FE3" w:rsidRPr="00A92054">
        <w:rPr>
          <w:rFonts w:ascii="Arial" w:hAnsi="Arial" w:cs="Arial"/>
          <w:sz w:val="20"/>
          <w:szCs w:val="16"/>
        </w:rPr>
        <w:t xml:space="preserve"> za vpis podatkov.</w:t>
      </w:r>
    </w:p>
    <w:tbl>
      <w:tblPr>
        <w:tblStyle w:val="Srednjiseznam1poudarek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22"/>
        <w:gridCol w:w="5777"/>
      </w:tblGrid>
      <w:tr w:rsidR="00A92054" w:rsidRPr="00A92054" w14:paraId="36CBC636" w14:textId="77777777" w:rsidTr="00CA6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4E1ED" w:themeFill="accent1" w:themeFillTint="66"/>
          </w:tcPr>
          <w:p w14:paraId="4DD43D2F" w14:textId="77777777" w:rsidR="00826BD3" w:rsidRPr="00A92054" w:rsidRDefault="00826BD3" w:rsidP="00CA6A83">
            <w:pPr>
              <w:rPr>
                <w:rFonts w:ascii="Arial" w:hAnsi="Arial" w:cs="Arial"/>
                <w:color w:val="auto"/>
                <w:sz w:val="20"/>
                <w:szCs w:val="16"/>
              </w:rPr>
            </w:pPr>
            <w:r w:rsidRPr="00A92054">
              <w:rPr>
                <w:rFonts w:ascii="Arial" w:hAnsi="Arial" w:cs="Arial"/>
                <w:color w:val="auto"/>
                <w:sz w:val="20"/>
                <w:szCs w:val="16"/>
              </w:rPr>
              <w:t>Podatek</w:t>
            </w:r>
          </w:p>
        </w:tc>
        <w:tc>
          <w:tcPr>
            <w:tcW w:w="5872" w:type="dxa"/>
            <w:shd w:val="clear" w:color="auto" w:fill="D4E1ED" w:themeFill="accent1" w:themeFillTint="66"/>
          </w:tcPr>
          <w:p w14:paraId="623C1A59" w14:textId="77777777" w:rsidR="00826BD3" w:rsidRPr="00A92054" w:rsidRDefault="00826BD3" w:rsidP="00CA6A83">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3A88111B" w14:textId="77777777" w:rsidTr="003A1FE3">
        <w:trPr>
          <w:cnfStyle w:val="000000100000" w:firstRow="0" w:lastRow="0" w:firstColumn="0" w:lastColumn="0" w:oddVBand="0" w:evenVBand="0" w:oddHBand="1" w:evenHBand="0" w:firstRowFirstColumn="0" w:firstRowLastColumn="0" w:lastRowFirstColumn="0" w:lastRowLastColumn="0"/>
          <w:trHeight w:val="2279"/>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427FE573" w14:textId="77777777" w:rsidR="00826BD3" w:rsidRPr="00A92054" w:rsidRDefault="00826BD3" w:rsidP="00CA6A83">
            <w:pPr>
              <w:rPr>
                <w:rFonts w:ascii="Arial" w:hAnsi="Arial" w:cs="Arial"/>
                <w:b w:val="0"/>
                <w:color w:val="auto"/>
                <w:sz w:val="20"/>
                <w:szCs w:val="16"/>
              </w:rPr>
            </w:pPr>
            <w:r w:rsidRPr="00A92054">
              <w:rPr>
                <w:rFonts w:ascii="Arial" w:hAnsi="Arial" w:cs="Arial"/>
                <w:color w:val="auto"/>
                <w:sz w:val="20"/>
                <w:szCs w:val="16"/>
              </w:rPr>
              <w:t>Datum porabe</w:t>
            </w:r>
          </w:p>
        </w:tc>
        <w:tc>
          <w:tcPr>
            <w:tcW w:w="5872" w:type="dxa"/>
            <w:shd w:val="clear" w:color="auto" w:fill="auto"/>
          </w:tcPr>
          <w:p w14:paraId="3F9252D4" w14:textId="77777777" w:rsidR="00826BD3" w:rsidRPr="00A92054" w:rsidRDefault="00826BD3" w:rsidP="00585D5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V polje vpišete datum opravljene transakcije</w:t>
            </w:r>
            <w:r w:rsidR="00715FC7" w:rsidRPr="00A92054">
              <w:rPr>
                <w:rFonts w:ascii="Arial" w:hAnsi="Arial" w:cs="Arial"/>
                <w:color w:val="auto"/>
                <w:sz w:val="20"/>
                <w:szCs w:val="16"/>
              </w:rPr>
              <w:t xml:space="preserve">: datum porabe je </w:t>
            </w:r>
            <w:r w:rsidR="00715FC7" w:rsidRPr="00A92054">
              <w:rPr>
                <w:rFonts w:ascii="Arial" w:hAnsi="Arial" w:cs="Arial"/>
                <w:b/>
                <w:color w:val="auto"/>
                <w:sz w:val="20"/>
                <w:szCs w:val="16"/>
              </w:rPr>
              <w:t>datum</w:t>
            </w:r>
            <w:r w:rsidR="00715FC7" w:rsidRPr="00A92054">
              <w:rPr>
                <w:rFonts w:ascii="Arial" w:hAnsi="Arial" w:cs="Arial"/>
                <w:color w:val="auto"/>
                <w:sz w:val="20"/>
                <w:szCs w:val="16"/>
              </w:rPr>
              <w:t xml:space="preserve"> </w:t>
            </w:r>
            <w:r w:rsidR="00715FC7" w:rsidRPr="00A92054">
              <w:rPr>
                <w:rFonts w:ascii="Arial" w:hAnsi="Arial" w:cs="Arial"/>
                <w:b/>
                <w:color w:val="auto"/>
                <w:sz w:val="20"/>
                <w:szCs w:val="16"/>
              </w:rPr>
              <w:t>plačila računa</w:t>
            </w:r>
            <w:r w:rsidR="00715FC7" w:rsidRPr="00A92054">
              <w:rPr>
                <w:rFonts w:ascii="Arial" w:hAnsi="Arial" w:cs="Arial"/>
                <w:color w:val="auto"/>
                <w:sz w:val="20"/>
                <w:szCs w:val="16"/>
              </w:rPr>
              <w:t xml:space="preserve"> za storitev/blago.</w:t>
            </w:r>
          </w:p>
          <w:p w14:paraId="6B8077FD" w14:textId="77777777" w:rsidR="00826BD3" w:rsidRPr="00A92054" w:rsidRDefault="00826BD3" w:rsidP="003A1FE3">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Če vpisan datum ni iz meseca, za katerega se poročilo oddajo, program izpiše opozorilo: »</w:t>
            </w:r>
            <w:r w:rsidRPr="00A92054">
              <w:rPr>
                <w:rFonts w:ascii="Arial" w:hAnsi="Arial" w:cs="Arial"/>
                <w:b/>
                <w:i/>
                <w:color w:val="auto"/>
                <w:sz w:val="20"/>
                <w:szCs w:val="16"/>
              </w:rPr>
              <w:t>Napačen datum. Datum se razlikuje od meseca za katerega se poroča</w:t>
            </w:r>
            <w:r w:rsidRPr="00A92054">
              <w:rPr>
                <w:rFonts w:ascii="Arial" w:hAnsi="Arial" w:cs="Arial"/>
                <w:color w:val="auto"/>
                <w:sz w:val="20"/>
                <w:szCs w:val="16"/>
              </w:rPr>
              <w:t>.«</w:t>
            </w:r>
          </w:p>
        </w:tc>
      </w:tr>
      <w:tr w:rsidR="00A92054" w:rsidRPr="00A92054" w14:paraId="156268E7" w14:textId="77777777" w:rsidTr="00CA6A83">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11051DBD" w14:textId="77777777" w:rsidR="00826BD3" w:rsidRPr="00A92054" w:rsidRDefault="00826BD3" w:rsidP="00CA6A83">
            <w:pPr>
              <w:rPr>
                <w:rFonts w:ascii="Arial" w:hAnsi="Arial" w:cs="Arial"/>
                <w:color w:val="auto"/>
                <w:sz w:val="20"/>
                <w:szCs w:val="16"/>
              </w:rPr>
            </w:pPr>
            <w:r w:rsidRPr="00A92054">
              <w:rPr>
                <w:rFonts w:ascii="Arial" w:hAnsi="Arial" w:cs="Arial"/>
                <w:color w:val="auto"/>
                <w:sz w:val="20"/>
                <w:szCs w:val="16"/>
              </w:rPr>
              <w:t>Sredstva prejeta iz vira:</w:t>
            </w:r>
          </w:p>
          <w:p w14:paraId="0C52A8D7" w14:textId="77777777" w:rsidR="00826BD3" w:rsidRPr="00A92054" w:rsidRDefault="00826BD3" w:rsidP="00CA6A83">
            <w:pPr>
              <w:pStyle w:val="Odstavekseznama"/>
              <w:numPr>
                <w:ilvl w:val="0"/>
                <w:numId w:val="33"/>
              </w:numPr>
              <w:rPr>
                <w:rFonts w:ascii="Arial" w:hAnsi="Arial" w:cs="Arial"/>
                <w:color w:val="auto"/>
                <w:sz w:val="20"/>
                <w:szCs w:val="16"/>
              </w:rPr>
            </w:pPr>
            <w:r w:rsidRPr="00A92054">
              <w:rPr>
                <w:rFonts w:ascii="Arial" w:hAnsi="Arial" w:cs="Arial"/>
                <w:color w:val="auto"/>
                <w:sz w:val="20"/>
                <w:szCs w:val="16"/>
              </w:rPr>
              <w:t xml:space="preserve">Nagrada za preseganje kvote, </w:t>
            </w:r>
            <w:r w:rsidR="0052715C" w:rsidRPr="00A92054">
              <w:rPr>
                <w:rFonts w:ascii="Arial" w:hAnsi="Arial" w:cs="Arial"/>
                <w:color w:val="auto"/>
                <w:sz w:val="20"/>
                <w:szCs w:val="16"/>
              </w:rPr>
              <w:t>dotacije</w:t>
            </w:r>
          </w:p>
          <w:p w14:paraId="5A23F707" w14:textId="77777777" w:rsidR="00826BD3" w:rsidRPr="00A92054" w:rsidRDefault="00826BD3" w:rsidP="00CA6A83">
            <w:pPr>
              <w:pStyle w:val="Odstavekseznama"/>
              <w:numPr>
                <w:ilvl w:val="0"/>
                <w:numId w:val="33"/>
              </w:numPr>
              <w:rPr>
                <w:rFonts w:ascii="Arial" w:hAnsi="Arial" w:cs="Arial"/>
                <w:color w:val="auto"/>
                <w:sz w:val="20"/>
                <w:szCs w:val="16"/>
              </w:rPr>
            </w:pPr>
            <w:r w:rsidRPr="00A92054">
              <w:rPr>
                <w:rFonts w:ascii="Arial" w:hAnsi="Arial" w:cs="Arial"/>
                <w:color w:val="auto"/>
                <w:sz w:val="20"/>
                <w:szCs w:val="16"/>
              </w:rPr>
              <w:t xml:space="preserve">Oproščeni prispevki za socialno </w:t>
            </w:r>
            <w:r w:rsidR="0052715C" w:rsidRPr="00A92054">
              <w:rPr>
                <w:rFonts w:ascii="Arial" w:hAnsi="Arial" w:cs="Arial"/>
                <w:color w:val="auto"/>
                <w:sz w:val="20"/>
                <w:szCs w:val="16"/>
              </w:rPr>
              <w:t xml:space="preserve">varnost </w:t>
            </w:r>
          </w:p>
          <w:p w14:paraId="30C8A6DA" w14:textId="77777777" w:rsidR="00826BD3" w:rsidRPr="00A92054" w:rsidRDefault="00826BD3" w:rsidP="00CA6A83">
            <w:pPr>
              <w:pStyle w:val="Odstavekseznama"/>
              <w:numPr>
                <w:ilvl w:val="0"/>
                <w:numId w:val="33"/>
              </w:numPr>
              <w:rPr>
                <w:rFonts w:ascii="Arial" w:hAnsi="Arial" w:cs="Arial"/>
                <w:color w:val="auto"/>
                <w:sz w:val="20"/>
                <w:szCs w:val="16"/>
              </w:rPr>
            </w:pPr>
            <w:r w:rsidRPr="00A92054">
              <w:rPr>
                <w:rFonts w:ascii="Arial" w:hAnsi="Arial" w:cs="Arial"/>
                <w:color w:val="auto"/>
                <w:sz w:val="20"/>
                <w:szCs w:val="16"/>
              </w:rPr>
              <w:t xml:space="preserve">Manj plačan davek od dobička </w:t>
            </w:r>
          </w:p>
          <w:p w14:paraId="1CB5D4D6" w14:textId="77777777" w:rsidR="00826BD3" w:rsidRPr="00A92054" w:rsidRDefault="00826BD3" w:rsidP="00CA6A83">
            <w:pPr>
              <w:pStyle w:val="Odstavekseznama"/>
              <w:ind w:left="360"/>
              <w:rPr>
                <w:rFonts w:ascii="Arial" w:hAnsi="Arial" w:cs="Arial"/>
                <w:color w:val="auto"/>
                <w:sz w:val="20"/>
                <w:szCs w:val="16"/>
              </w:rPr>
            </w:pPr>
          </w:p>
        </w:tc>
        <w:tc>
          <w:tcPr>
            <w:tcW w:w="5872" w:type="dxa"/>
            <w:shd w:val="clear" w:color="auto" w:fill="auto"/>
          </w:tcPr>
          <w:p w14:paraId="06B2CED7" w14:textId="77777777" w:rsidR="00FB3F9D" w:rsidRPr="00A92054" w:rsidRDefault="00826BD3" w:rsidP="00585D5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Izberete vir prejetih sredstev za plačilo transakcije. Vir izberete iz ponujenega seznama</w:t>
            </w:r>
            <w:r w:rsidR="00FB3F9D" w:rsidRPr="00A92054">
              <w:rPr>
                <w:rFonts w:ascii="Arial" w:hAnsi="Arial" w:cs="Arial"/>
                <w:color w:val="auto"/>
                <w:sz w:val="20"/>
                <w:szCs w:val="16"/>
              </w:rPr>
              <w:t>, pri čemer preverite, ali ste iz vira, ki ste ga navedli, dejansko prejeli kakšna sredstva.</w:t>
            </w:r>
          </w:p>
          <w:p w14:paraId="14B5D152" w14:textId="77777777" w:rsidR="00585D5F" w:rsidRPr="00A92054" w:rsidRDefault="00FB3F9D" w:rsidP="00585D5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V spustnem meniju se namreč nahajajo tudi možnosti, ki se ne nanašajo na vse delodajalce</w:t>
            </w:r>
            <w:r w:rsidR="00585D5F" w:rsidRPr="00A92054">
              <w:rPr>
                <w:rFonts w:ascii="Arial" w:hAnsi="Arial" w:cs="Arial"/>
                <w:color w:val="auto"/>
                <w:sz w:val="20"/>
                <w:szCs w:val="16"/>
              </w:rPr>
              <w:t>.</w:t>
            </w:r>
          </w:p>
          <w:p w14:paraId="1E2BE7A5" w14:textId="77777777" w:rsidR="00826BD3" w:rsidRPr="00A92054" w:rsidRDefault="00585D5F" w:rsidP="00585D5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Opomba: V polje Nagrada za preseganje kvote, dotacije se vpisuje vsa sredstva, ki jih prejemnik pomoči prejme v obliki nakazila (nagrada za preseganje kvote, subvencije plač, sredstva, ki jih prejme po pogodbi z Ministrstvom…). </w:t>
            </w:r>
          </w:p>
        </w:tc>
      </w:tr>
      <w:tr w:rsidR="00A92054" w:rsidRPr="00A92054" w14:paraId="4FF27A5F" w14:textId="77777777" w:rsidTr="00CA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7B5F3617" w14:textId="77777777" w:rsidR="00826BD3" w:rsidRPr="00A92054" w:rsidRDefault="00826BD3" w:rsidP="00CA6A83">
            <w:pPr>
              <w:rPr>
                <w:rFonts w:ascii="Arial" w:hAnsi="Arial" w:cs="Arial"/>
                <w:color w:val="auto"/>
                <w:sz w:val="20"/>
                <w:szCs w:val="16"/>
              </w:rPr>
            </w:pPr>
            <w:r w:rsidRPr="00A92054">
              <w:rPr>
                <w:rFonts w:ascii="Arial" w:hAnsi="Arial" w:cs="Arial"/>
                <w:color w:val="auto"/>
                <w:sz w:val="20"/>
                <w:szCs w:val="16"/>
              </w:rPr>
              <w:t>Investicija</w:t>
            </w:r>
            <w:proofErr w:type="gramStart"/>
            <w:r w:rsidRPr="00A92054">
              <w:rPr>
                <w:rFonts w:ascii="Arial" w:hAnsi="Arial" w:cs="Arial"/>
                <w:color w:val="auto"/>
                <w:sz w:val="20"/>
                <w:szCs w:val="16"/>
              </w:rPr>
              <w:t xml:space="preserve"> Da</w:t>
            </w:r>
            <w:proofErr w:type="gramEnd"/>
            <w:r w:rsidRPr="00A92054">
              <w:rPr>
                <w:rFonts w:ascii="Arial" w:hAnsi="Arial" w:cs="Arial"/>
                <w:color w:val="auto"/>
                <w:sz w:val="20"/>
                <w:szCs w:val="16"/>
              </w:rPr>
              <w:t xml:space="preserve"> / Ne</w:t>
            </w:r>
          </w:p>
        </w:tc>
        <w:tc>
          <w:tcPr>
            <w:tcW w:w="5872" w:type="dxa"/>
            <w:shd w:val="clear" w:color="auto" w:fill="auto"/>
          </w:tcPr>
          <w:p w14:paraId="0EAAF7D6" w14:textId="77777777" w:rsidR="00826BD3" w:rsidRPr="00A92054" w:rsidRDefault="00826BD3" w:rsidP="00585D5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Če so sredstva porabljena za investicijo, izberite »Da«.</w:t>
            </w:r>
          </w:p>
        </w:tc>
      </w:tr>
      <w:tr w:rsidR="00A92054" w:rsidRPr="00A92054" w14:paraId="54E3E5A2" w14:textId="77777777" w:rsidTr="00CA6A83">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244D801B" w14:textId="77777777" w:rsidR="00826BD3" w:rsidRPr="00A92054" w:rsidRDefault="00826BD3" w:rsidP="00CA6A83">
            <w:pPr>
              <w:rPr>
                <w:rFonts w:ascii="Arial" w:hAnsi="Arial" w:cs="Arial"/>
                <w:color w:val="auto"/>
                <w:sz w:val="20"/>
                <w:szCs w:val="16"/>
              </w:rPr>
            </w:pPr>
            <w:r w:rsidRPr="00A92054">
              <w:rPr>
                <w:rFonts w:ascii="Arial" w:hAnsi="Arial" w:cs="Arial"/>
                <w:color w:val="auto"/>
                <w:sz w:val="20"/>
                <w:szCs w:val="16"/>
              </w:rPr>
              <w:t>Znesek</w:t>
            </w:r>
            <w:r w:rsidR="00A75FE5" w:rsidRPr="00A92054">
              <w:rPr>
                <w:rFonts w:ascii="Arial" w:hAnsi="Arial" w:cs="Arial"/>
                <w:color w:val="auto"/>
                <w:sz w:val="20"/>
                <w:highlight w:val="lightGray"/>
              </w:rPr>
              <w:t>[18]</w:t>
            </w:r>
          </w:p>
        </w:tc>
        <w:tc>
          <w:tcPr>
            <w:tcW w:w="5872" w:type="dxa"/>
            <w:shd w:val="clear" w:color="auto" w:fill="auto"/>
          </w:tcPr>
          <w:p w14:paraId="4C384D5F" w14:textId="77777777" w:rsidR="00826BD3" w:rsidRPr="00A92054" w:rsidRDefault="00826BD3" w:rsidP="00585D5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Vpišete skupni znesek vseh opravljenih transakcij na izbrani dan, iz istega vira sredstev in za </w:t>
            </w:r>
            <w:r w:rsidR="00B800EF" w:rsidRPr="00A92054">
              <w:rPr>
                <w:rFonts w:ascii="Arial" w:hAnsi="Arial" w:cs="Arial"/>
                <w:color w:val="auto"/>
                <w:sz w:val="20"/>
                <w:szCs w:val="16"/>
              </w:rPr>
              <w:t xml:space="preserve">isti namen investicije. </w:t>
            </w:r>
            <w:r w:rsidR="004B2798" w:rsidRPr="00A92054">
              <w:rPr>
                <w:rFonts w:ascii="Arial" w:hAnsi="Arial" w:cs="Arial"/>
                <w:color w:val="auto"/>
                <w:sz w:val="20"/>
                <w:szCs w:val="16"/>
              </w:rPr>
              <w:t>Če</w:t>
            </w:r>
            <w:r w:rsidR="00B800EF" w:rsidRPr="00A92054">
              <w:rPr>
                <w:rFonts w:ascii="Arial" w:hAnsi="Arial" w:cs="Arial"/>
                <w:color w:val="auto"/>
                <w:sz w:val="20"/>
                <w:szCs w:val="16"/>
              </w:rPr>
              <w:t xml:space="preserve"> boste na isti dan vnesli enake podatke</w:t>
            </w:r>
            <w:r w:rsidR="00694FEA" w:rsidRPr="00A92054">
              <w:rPr>
                <w:rFonts w:ascii="Arial" w:hAnsi="Arial" w:cs="Arial"/>
                <w:color w:val="auto"/>
                <w:sz w:val="20"/>
                <w:szCs w:val="16"/>
              </w:rPr>
              <w:t xml:space="preserve"> (isti datum transakcije, </w:t>
            </w:r>
            <w:r w:rsidR="00585D5F" w:rsidRPr="00A92054">
              <w:rPr>
                <w:rFonts w:ascii="Arial" w:hAnsi="Arial" w:cs="Arial"/>
                <w:color w:val="auto"/>
                <w:sz w:val="20"/>
                <w:szCs w:val="16"/>
              </w:rPr>
              <w:t>enak vir sredstev, enak status glede investicije, različen znesek</w:t>
            </w:r>
            <w:r w:rsidR="00694FEA" w:rsidRPr="00A92054">
              <w:rPr>
                <w:rFonts w:ascii="Arial" w:hAnsi="Arial" w:cs="Arial"/>
                <w:color w:val="auto"/>
                <w:sz w:val="20"/>
                <w:szCs w:val="16"/>
              </w:rPr>
              <w:t>)</w:t>
            </w:r>
            <w:r w:rsidR="00B800EF" w:rsidRPr="00A92054">
              <w:rPr>
                <w:rFonts w:ascii="Arial" w:hAnsi="Arial" w:cs="Arial"/>
                <w:color w:val="auto"/>
                <w:sz w:val="20"/>
                <w:szCs w:val="16"/>
              </w:rPr>
              <w:t xml:space="preserve">, razen zneska,  bo program javil napako o dvojnem zapisu. </w:t>
            </w:r>
          </w:p>
          <w:p w14:paraId="26FD0CE1" w14:textId="77777777" w:rsidR="00A75FE5" w:rsidRPr="00A92054" w:rsidRDefault="00A75FE5" w:rsidP="003A1FE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Skupni znesek porabljen za namene prilagoditve delovnega mesta invalidu se izračuna po kliku na gumb »Preračunaj« in je prikazan v tabeli SKUPAJ PORABLJENA SREDSTVA, v polju »</w:t>
            </w:r>
            <w:r w:rsidRPr="00A92054">
              <w:rPr>
                <w:rFonts w:ascii="Arial" w:hAnsi="Arial" w:cs="Arial"/>
                <w:color w:val="auto"/>
                <w:sz w:val="20"/>
              </w:rPr>
              <w:t xml:space="preserve">2.2. Sredstva porabljena za namene </w:t>
            </w:r>
            <w:r w:rsidRPr="00A92054">
              <w:rPr>
                <w:rFonts w:ascii="Arial" w:hAnsi="Arial" w:cs="Arial"/>
                <w:color w:val="auto"/>
                <w:sz w:val="20"/>
                <w:szCs w:val="16"/>
              </w:rPr>
              <w:t>prilagoditve delovnega mesta</w:t>
            </w:r>
            <w:r w:rsidRPr="00A92054">
              <w:rPr>
                <w:rFonts w:ascii="Arial" w:hAnsi="Arial" w:cs="Arial"/>
                <w:color w:val="auto"/>
                <w:sz w:val="20"/>
              </w:rPr>
              <w:t xml:space="preserve"> invalidu«, kjer je ločeno prikazana višina sredst</w:t>
            </w:r>
            <w:r w:rsidR="003A1FE3" w:rsidRPr="00A92054">
              <w:rPr>
                <w:rFonts w:ascii="Arial" w:hAnsi="Arial" w:cs="Arial"/>
                <w:color w:val="auto"/>
                <w:sz w:val="20"/>
              </w:rPr>
              <w:t>e</w:t>
            </w:r>
            <w:r w:rsidRPr="00A92054">
              <w:rPr>
                <w:rFonts w:ascii="Arial" w:hAnsi="Arial" w:cs="Arial"/>
                <w:color w:val="auto"/>
                <w:sz w:val="20"/>
              </w:rPr>
              <w:t>v porabljen</w:t>
            </w:r>
            <w:r w:rsidR="003A1FE3" w:rsidRPr="00A92054">
              <w:rPr>
                <w:rFonts w:ascii="Arial" w:hAnsi="Arial" w:cs="Arial"/>
                <w:color w:val="auto"/>
                <w:sz w:val="20"/>
              </w:rPr>
              <w:t>ih</w:t>
            </w:r>
            <w:r w:rsidRPr="00A92054">
              <w:rPr>
                <w:rFonts w:ascii="Arial" w:hAnsi="Arial" w:cs="Arial"/>
                <w:color w:val="auto"/>
                <w:sz w:val="20"/>
              </w:rPr>
              <w:t xml:space="preserve"> za investicije ter </w:t>
            </w:r>
            <w:r w:rsidR="003A1FE3" w:rsidRPr="00A92054">
              <w:rPr>
                <w:rFonts w:ascii="Arial" w:hAnsi="Arial" w:cs="Arial"/>
                <w:color w:val="auto"/>
                <w:sz w:val="20"/>
              </w:rPr>
              <w:t>stroške, ki niso investicija</w:t>
            </w:r>
            <w:r w:rsidRPr="00A92054">
              <w:rPr>
                <w:rFonts w:ascii="Arial" w:hAnsi="Arial" w:cs="Arial"/>
                <w:color w:val="auto"/>
                <w:sz w:val="20"/>
              </w:rPr>
              <w:t>.</w:t>
            </w:r>
          </w:p>
        </w:tc>
      </w:tr>
    </w:tbl>
    <w:p w14:paraId="45ED6625" w14:textId="77777777" w:rsidR="00736E58" w:rsidRPr="00A92054" w:rsidRDefault="00736E58" w:rsidP="00B800EF">
      <w:pPr>
        <w:pStyle w:val="Naslov5"/>
        <w:pageBreakBefore/>
        <w:rPr>
          <w:rFonts w:ascii="Arial" w:hAnsi="Arial" w:cs="Arial"/>
          <w:color w:val="auto"/>
          <w:sz w:val="20"/>
          <w:szCs w:val="22"/>
        </w:rPr>
      </w:pPr>
      <w:r w:rsidRPr="00A92054">
        <w:rPr>
          <w:rFonts w:ascii="Arial" w:hAnsi="Arial" w:cs="Arial"/>
          <w:color w:val="auto"/>
          <w:sz w:val="20"/>
          <w:szCs w:val="22"/>
        </w:rPr>
        <w:lastRenderedPageBreak/>
        <w:t>SKUPAJ PORABLJENA SREDSTVA</w:t>
      </w:r>
    </w:p>
    <w:p w14:paraId="3F7481AB" w14:textId="77777777" w:rsidR="00B800EF" w:rsidRPr="00A92054" w:rsidRDefault="00B800EF" w:rsidP="009467C6">
      <w:pPr>
        <w:rPr>
          <w:rFonts w:ascii="Arial" w:hAnsi="Arial" w:cs="Arial"/>
          <w:sz w:val="20"/>
          <w:szCs w:val="16"/>
        </w:rPr>
      </w:pPr>
    </w:p>
    <w:p w14:paraId="739F49FF" w14:textId="77777777" w:rsidR="00B800EF" w:rsidRPr="00A92054" w:rsidRDefault="00B800EF" w:rsidP="009467C6">
      <w:pPr>
        <w:rPr>
          <w:rFonts w:ascii="Arial" w:hAnsi="Arial" w:cs="Arial"/>
          <w:sz w:val="20"/>
          <w:szCs w:val="16"/>
        </w:rPr>
      </w:pPr>
      <w:r w:rsidRPr="00A92054">
        <w:rPr>
          <w:rFonts w:ascii="Arial" w:hAnsi="Arial" w:cs="Arial"/>
          <w:sz w:val="20"/>
          <w:szCs w:val="16"/>
        </w:rPr>
        <w:t>Na koncu poročila so izračunani in izpisani skupni zneski porabe po namenu porabe.</w:t>
      </w:r>
    </w:p>
    <w:p w14:paraId="40E6A36A" w14:textId="77777777" w:rsidR="00B800EF" w:rsidRPr="00A92054" w:rsidRDefault="00B800EF" w:rsidP="009467C6">
      <w:pPr>
        <w:rPr>
          <w:rFonts w:ascii="Arial" w:hAnsi="Arial" w:cs="Arial"/>
          <w:sz w:val="20"/>
          <w:szCs w:val="16"/>
        </w:rPr>
      </w:pPr>
    </w:p>
    <w:p w14:paraId="6B17E303" w14:textId="77777777" w:rsidR="00866376" w:rsidRPr="00A92054" w:rsidRDefault="00866376" w:rsidP="009467C6">
      <w:pPr>
        <w:rPr>
          <w:rFonts w:ascii="Arial" w:hAnsi="Arial" w:cs="Arial"/>
          <w:sz w:val="20"/>
          <w:szCs w:val="16"/>
        </w:rPr>
      </w:pPr>
      <w:r w:rsidRPr="00A92054">
        <w:rPr>
          <w:rFonts w:ascii="Arial" w:hAnsi="Arial" w:cs="Arial"/>
          <w:noProof/>
          <w:sz w:val="20"/>
          <w:szCs w:val="16"/>
        </w:rPr>
        <w:drawing>
          <wp:inline distT="0" distB="0" distL="0" distR="0" wp14:anchorId="7C4E53D8" wp14:editId="6DC7463C">
            <wp:extent cx="6225062" cy="3244850"/>
            <wp:effectExtent l="19050" t="0" r="4288" b="0"/>
            <wp:docPr id="15" name="Slika 15" descr="Skupaj porabljena sred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kupaj porabljena sredstva"/>
                    <pic:cNvPicPr/>
                  </pic:nvPicPr>
                  <pic:blipFill>
                    <a:blip r:embed="rId22">
                      <a:extLst>
                        <a:ext uri="{28A0092B-C50C-407E-A947-70E740481C1C}">
                          <a14:useLocalDpi xmlns:a14="http://schemas.microsoft.com/office/drawing/2010/main" val="0"/>
                        </a:ext>
                      </a:extLst>
                    </a:blip>
                    <a:stretch>
                      <a:fillRect/>
                    </a:stretch>
                  </pic:blipFill>
                  <pic:spPr>
                    <a:xfrm>
                      <a:off x="0" y="0"/>
                      <a:ext cx="6229645" cy="3247239"/>
                    </a:xfrm>
                    <a:prstGeom prst="rect">
                      <a:avLst/>
                    </a:prstGeom>
                  </pic:spPr>
                </pic:pic>
              </a:graphicData>
            </a:graphic>
          </wp:inline>
        </w:drawing>
      </w:r>
    </w:p>
    <w:p w14:paraId="0E6CCB33" w14:textId="77777777" w:rsidR="00B800EF" w:rsidRPr="00A92054" w:rsidRDefault="00B800EF" w:rsidP="009467C6">
      <w:pPr>
        <w:rPr>
          <w:rFonts w:ascii="Arial" w:hAnsi="Arial" w:cs="Arial"/>
          <w:sz w:val="20"/>
          <w:szCs w:val="16"/>
        </w:rPr>
      </w:pPr>
    </w:p>
    <w:tbl>
      <w:tblPr>
        <w:tblStyle w:val="Srednjiseznam1poudarek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30"/>
        <w:gridCol w:w="5769"/>
      </w:tblGrid>
      <w:tr w:rsidR="00A92054" w:rsidRPr="00A92054" w14:paraId="7C736310" w14:textId="77777777" w:rsidTr="003B5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D4E1ED" w:themeFill="accent1" w:themeFillTint="66"/>
          </w:tcPr>
          <w:p w14:paraId="7EBC2696" w14:textId="77777777" w:rsidR="00790CD7" w:rsidRPr="00A92054" w:rsidRDefault="00790CD7" w:rsidP="003B58AA">
            <w:pPr>
              <w:rPr>
                <w:rFonts w:ascii="Arial" w:hAnsi="Arial" w:cs="Arial"/>
                <w:color w:val="auto"/>
                <w:sz w:val="20"/>
                <w:szCs w:val="16"/>
              </w:rPr>
            </w:pPr>
            <w:r w:rsidRPr="00A92054">
              <w:rPr>
                <w:rFonts w:ascii="Arial" w:hAnsi="Arial" w:cs="Arial"/>
                <w:color w:val="auto"/>
                <w:sz w:val="20"/>
                <w:szCs w:val="16"/>
              </w:rPr>
              <w:t>Podatek</w:t>
            </w:r>
          </w:p>
        </w:tc>
        <w:tc>
          <w:tcPr>
            <w:tcW w:w="5872" w:type="dxa"/>
            <w:shd w:val="clear" w:color="auto" w:fill="D4E1ED" w:themeFill="accent1" w:themeFillTint="66"/>
          </w:tcPr>
          <w:p w14:paraId="13213823" w14:textId="77777777" w:rsidR="00790CD7" w:rsidRPr="00A92054" w:rsidRDefault="00790CD7"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0FC4B9B2"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71AC6089" w14:textId="77777777" w:rsidR="00790CD7" w:rsidRPr="00A92054" w:rsidRDefault="00736E58" w:rsidP="003B58AA">
            <w:pPr>
              <w:rPr>
                <w:rFonts w:ascii="Arial" w:hAnsi="Arial" w:cs="Arial"/>
                <w:b w:val="0"/>
                <w:color w:val="auto"/>
                <w:sz w:val="20"/>
              </w:rPr>
            </w:pPr>
            <w:r w:rsidRPr="00A92054">
              <w:rPr>
                <w:rFonts w:ascii="Arial" w:hAnsi="Arial" w:cs="Arial"/>
                <w:color w:val="auto"/>
                <w:sz w:val="20"/>
              </w:rPr>
              <w:t xml:space="preserve">2.1. Sredstva porabljena za namene subvencioniranja plač zaposlenih invalidov </w:t>
            </w:r>
            <w:r w:rsidRPr="00A92054">
              <w:rPr>
                <w:rFonts w:ascii="Arial" w:hAnsi="Arial" w:cs="Arial"/>
                <w:color w:val="auto"/>
                <w:sz w:val="20"/>
                <w:highlight w:val="lightGray"/>
              </w:rPr>
              <w:t>[19]</w:t>
            </w:r>
          </w:p>
        </w:tc>
        <w:tc>
          <w:tcPr>
            <w:tcW w:w="5872" w:type="dxa"/>
            <w:shd w:val="clear" w:color="auto" w:fill="auto"/>
          </w:tcPr>
          <w:p w14:paraId="7D004E31" w14:textId="77777777" w:rsidR="00790CD7" w:rsidRPr="00A92054" w:rsidRDefault="00736E58" w:rsidP="00C4478E">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 xml:space="preserve">Izračun: </w:t>
            </w:r>
            <w:r w:rsidRPr="00A92054">
              <w:rPr>
                <w:rFonts w:ascii="Arial" w:hAnsi="Arial" w:cs="Arial"/>
                <w:color w:val="auto"/>
                <w:sz w:val="20"/>
                <w:highlight w:val="lightGray"/>
              </w:rPr>
              <w:t>[19]</w:t>
            </w:r>
            <w:r w:rsidRPr="00A92054">
              <w:rPr>
                <w:rFonts w:ascii="Arial" w:hAnsi="Arial" w:cs="Arial"/>
                <w:color w:val="auto"/>
                <w:sz w:val="20"/>
              </w:rPr>
              <w:t xml:space="preserve"> = </w:t>
            </w:r>
            <w:r w:rsidRPr="00A92054">
              <w:rPr>
                <w:rFonts w:ascii="Arial" w:hAnsi="Arial" w:cs="Arial"/>
                <w:color w:val="auto"/>
                <w:sz w:val="20"/>
                <w:highlight w:val="lightGray"/>
              </w:rPr>
              <w:t>[9]</w:t>
            </w:r>
            <w:r w:rsidRPr="00A92054">
              <w:rPr>
                <w:rFonts w:ascii="Arial" w:hAnsi="Arial" w:cs="Arial"/>
                <w:color w:val="auto"/>
                <w:sz w:val="20"/>
              </w:rPr>
              <w:t xml:space="preserve"> + </w:t>
            </w:r>
            <w:r w:rsidRPr="00A92054">
              <w:rPr>
                <w:rFonts w:ascii="Arial" w:hAnsi="Arial" w:cs="Arial"/>
                <w:color w:val="auto"/>
                <w:sz w:val="20"/>
                <w:highlight w:val="lightGray"/>
              </w:rPr>
              <w:t>[10]</w:t>
            </w:r>
            <w:r w:rsidRPr="00A92054">
              <w:rPr>
                <w:rFonts w:ascii="Arial" w:hAnsi="Arial" w:cs="Arial"/>
                <w:color w:val="auto"/>
                <w:sz w:val="20"/>
              </w:rPr>
              <w:t xml:space="preserve"> + </w:t>
            </w:r>
            <w:r w:rsidRPr="00A92054">
              <w:rPr>
                <w:rFonts w:ascii="Arial" w:hAnsi="Arial" w:cs="Arial"/>
                <w:color w:val="auto"/>
                <w:sz w:val="20"/>
                <w:highlight w:val="lightGray"/>
              </w:rPr>
              <w:t>[11]</w:t>
            </w:r>
          </w:p>
        </w:tc>
      </w:tr>
      <w:tr w:rsidR="00A92054" w:rsidRPr="00A92054" w14:paraId="348FB325"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091499F0" w14:textId="77777777" w:rsidR="00790CD7" w:rsidRPr="00A92054" w:rsidRDefault="00736E58" w:rsidP="003B58AA">
            <w:pPr>
              <w:rPr>
                <w:rFonts w:ascii="Arial" w:hAnsi="Arial" w:cs="Arial"/>
                <w:color w:val="auto"/>
                <w:sz w:val="20"/>
              </w:rPr>
            </w:pPr>
            <w:r w:rsidRPr="00A92054">
              <w:rPr>
                <w:rFonts w:ascii="Arial" w:hAnsi="Arial" w:cs="Arial"/>
                <w:color w:val="auto"/>
                <w:sz w:val="20"/>
              </w:rPr>
              <w:t xml:space="preserve">2.2. Sredstva porabljena za namene prilagoditve delovnega mesta invalidu </w:t>
            </w:r>
            <w:r w:rsidRPr="00A92054">
              <w:rPr>
                <w:rFonts w:ascii="Arial" w:hAnsi="Arial" w:cs="Arial"/>
                <w:color w:val="auto"/>
                <w:sz w:val="20"/>
                <w:highlight w:val="lightGray"/>
              </w:rPr>
              <w:t>[20]</w:t>
            </w:r>
          </w:p>
        </w:tc>
        <w:tc>
          <w:tcPr>
            <w:tcW w:w="5872" w:type="dxa"/>
            <w:shd w:val="clear" w:color="auto" w:fill="auto"/>
          </w:tcPr>
          <w:p w14:paraId="76624F78" w14:textId="77777777" w:rsidR="00790CD7" w:rsidRPr="00A92054" w:rsidRDefault="00736E58" w:rsidP="00736E5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 xml:space="preserve">Izračun: </w:t>
            </w:r>
            <w:r w:rsidRPr="00A92054">
              <w:rPr>
                <w:rFonts w:ascii="Arial" w:hAnsi="Arial" w:cs="Arial"/>
                <w:color w:val="auto"/>
                <w:sz w:val="20"/>
                <w:highlight w:val="lightGray"/>
              </w:rPr>
              <w:t>[20]</w:t>
            </w:r>
            <w:r w:rsidRPr="00A92054">
              <w:rPr>
                <w:rFonts w:ascii="Arial" w:hAnsi="Arial" w:cs="Arial"/>
                <w:color w:val="auto"/>
                <w:sz w:val="20"/>
              </w:rPr>
              <w:t xml:space="preserve"> =  </w:t>
            </w:r>
            <w:r w:rsidRPr="00A92054">
              <w:rPr>
                <w:rFonts w:ascii="Arial" w:hAnsi="Arial" w:cs="Arial"/>
                <w:color w:val="auto"/>
                <w:sz w:val="20"/>
                <w:highlight w:val="lightGray"/>
              </w:rPr>
              <w:t>[20a]</w:t>
            </w:r>
            <w:r w:rsidRPr="00A92054">
              <w:rPr>
                <w:rFonts w:ascii="Arial" w:hAnsi="Arial" w:cs="Arial"/>
                <w:color w:val="auto"/>
                <w:sz w:val="20"/>
              </w:rPr>
              <w:t xml:space="preserve"> + </w:t>
            </w:r>
            <w:r w:rsidRPr="00A92054">
              <w:rPr>
                <w:rFonts w:ascii="Arial" w:hAnsi="Arial" w:cs="Arial"/>
                <w:color w:val="auto"/>
                <w:sz w:val="20"/>
                <w:highlight w:val="lightGray"/>
              </w:rPr>
              <w:t>[20b]</w:t>
            </w:r>
          </w:p>
        </w:tc>
      </w:tr>
      <w:tr w:rsidR="00A92054" w:rsidRPr="00A92054" w14:paraId="6D3F9B3C"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07D8525C" w14:textId="77777777" w:rsidR="00790CD7" w:rsidRPr="00A92054" w:rsidRDefault="00736E58" w:rsidP="003B58AA">
            <w:pPr>
              <w:rPr>
                <w:rFonts w:ascii="Arial" w:hAnsi="Arial" w:cs="Arial"/>
                <w:b w:val="0"/>
                <w:color w:val="auto"/>
                <w:sz w:val="20"/>
              </w:rPr>
            </w:pPr>
            <w:proofErr w:type="gramStart"/>
            <w:r w:rsidRPr="00A92054">
              <w:rPr>
                <w:rFonts w:ascii="Arial" w:hAnsi="Arial" w:cs="Arial"/>
                <w:color w:val="auto"/>
                <w:sz w:val="20"/>
              </w:rPr>
              <w:t xml:space="preserve">2.2.1  </w:t>
            </w:r>
            <w:proofErr w:type="gramEnd"/>
            <w:r w:rsidRPr="00A92054">
              <w:rPr>
                <w:rFonts w:ascii="Arial" w:hAnsi="Arial" w:cs="Arial"/>
                <w:color w:val="auto"/>
                <w:sz w:val="20"/>
              </w:rPr>
              <w:t xml:space="preserve">Ni investicija </w:t>
            </w:r>
            <w:r w:rsidRPr="00A92054">
              <w:rPr>
                <w:rFonts w:ascii="Arial" w:hAnsi="Arial" w:cs="Arial"/>
                <w:color w:val="auto"/>
                <w:sz w:val="20"/>
                <w:highlight w:val="lightGray"/>
              </w:rPr>
              <w:t>[20a]</w:t>
            </w:r>
          </w:p>
        </w:tc>
        <w:tc>
          <w:tcPr>
            <w:tcW w:w="5872" w:type="dxa"/>
            <w:shd w:val="clear" w:color="auto" w:fill="auto"/>
          </w:tcPr>
          <w:p w14:paraId="10DC4494" w14:textId="77777777" w:rsidR="00790CD7" w:rsidRPr="00A92054" w:rsidRDefault="00736E58" w:rsidP="00736E5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 xml:space="preserve">Izračun: </w:t>
            </w:r>
            <w:r w:rsidRPr="00A92054">
              <w:rPr>
                <w:rFonts w:ascii="Arial" w:hAnsi="Arial" w:cs="Arial"/>
                <w:color w:val="auto"/>
                <w:sz w:val="20"/>
                <w:highlight w:val="lightGray"/>
              </w:rPr>
              <w:t>[20a]</w:t>
            </w:r>
            <w:r w:rsidRPr="00A92054">
              <w:rPr>
                <w:rFonts w:ascii="Arial" w:hAnsi="Arial" w:cs="Arial"/>
                <w:color w:val="auto"/>
                <w:sz w:val="20"/>
              </w:rPr>
              <w:t xml:space="preserve"> = ∑ </w:t>
            </w:r>
            <w:r w:rsidRPr="00A92054">
              <w:rPr>
                <w:rFonts w:ascii="Arial" w:hAnsi="Arial" w:cs="Arial"/>
                <w:color w:val="auto"/>
                <w:sz w:val="20"/>
                <w:highlight w:val="lightGray"/>
              </w:rPr>
              <w:t>[18]</w:t>
            </w:r>
            <w:r w:rsidRPr="00A92054">
              <w:rPr>
                <w:rFonts w:ascii="Arial" w:hAnsi="Arial" w:cs="Arial"/>
                <w:color w:val="auto"/>
                <w:sz w:val="20"/>
              </w:rPr>
              <w:t>, ob pogoju ni investicija</w:t>
            </w:r>
          </w:p>
        </w:tc>
      </w:tr>
      <w:tr w:rsidR="00A92054" w:rsidRPr="00A92054" w14:paraId="16FC65C7"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3C3332DA" w14:textId="77777777" w:rsidR="00790CD7" w:rsidRPr="00A92054" w:rsidRDefault="00736E58" w:rsidP="003B58AA">
            <w:pPr>
              <w:rPr>
                <w:rFonts w:ascii="Arial" w:hAnsi="Arial" w:cs="Arial"/>
                <w:color w:val="auto"/>
                <w:sz w:val="20"/>
              </w:rPr>
            </w:pPr>
            <w:proofErr w:type="gramStart"/>
            <w:r w:rsidRPr="00A92054">
              <w:rPr>
                <w:rFonts w:ascii="Arial" w:hAnsi="Arial" w:cs="Arial"/>
                <w:color w:val="auto"/>
                <w:sz w:val="20"/>
              </w:rPr>
              <w:t xml:space="preserve">2.2.2  </w:t>
            </w:r>
            <w:proofErr w:type="gramEnd"/>
            <w:r w:rsidRPr="00A92054">
              <w:rPr>
                <w:rFonts w:ascii="Arial" w:hAnsi="Arial" w:cs="Arial"/>
                <w:color w:val="auto"/>
                <w:sz w:val="20"/>
              </w:rPr>
              <w:t xml:space="preserve">Investicija </w:t>
            </w:r>
            <w:r w:rsidRPr="00A92054">
              <w:rPr>
                <w:rFonts w:ascii="Arial" w:hAnsi="Arial" w:cs="Arial"/>
                <w:color w:val="auto"/>
                <w:sz w:val="20"/>
                <w:highlight w:val="lightGray"/>
              </w:rPr>
              <w:t>[20b]</w:t>
            </w:r>
          </w:p>
        </w:tc>
        <w:tc>
          <w:tcPr>
            <w:tcW w:w="5872" w:type="dxa"/>
            <w:shd w:val="clear" w:color="auto" w:fill="auto"/>
          </w:tcPr>
          <w:p w14:paraId="133297F6" w14:textId="77777777" w:rsidR="00790CD7" w:rsidRPr="00A92054" w:rsidRDefault="00736E58" w:rsidP="00736E5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 xml:space="preserve">Izračun: </w:t>
            </w:r>
            <w:r w:rsidRPr="00A92054">
              <w:rPr>
                <w:rFonts w:ascii="Arial" w:hAnsi="Arial" w:cs="Arial"/>
                <w:color w:val="auto"/>
                <w:sz w:val="20"/>
                <w:highlight w:val="lightGray"/>
              </w:rPr>
              <w:t>[20b]</w:t>
            </w:r>
            <w:r w:rsidRPr="00A92054">
              <w:rPr>
                <w:rFonts w:ascii="Arial" w:hAnsi="Arial" w:cs="Arial"/>
                <w:color w:val="auto"/>
                <w:sz w:val="20"/>
              </w:rPr>
              <w:t xml:space="preserve"> = ∑ </w:t>
            </w:r>
            <w:r w:rsidRPr="00A92054">
              <w:rPr>
                <w:rFonts w:ascii="Arial" w:hAnsi="Arial" w:cs="Arial"/>
                <w:color w:val="auto"/>
                <w:sz w:val="20"/>
                <w:highlight w:val="lightGray"/>
              </w:rPr>
              <w:t>[18]</w:t>
            </w:r>
            <w:r w:rsidRPr="00A92054">
              <w:rPr>
                <w:rFonts w:ascii="Arial" w:hAnsi="Arial" w:cs="Arial"/>
                <w:color w:val="auto"/>
                <w:sz w:val="20"/>
              </w:rPr>
              <w:t>, ob pogoju je investicija</w:t>
            </w:r>
          </w:p>
        </w:tc>
      </w:tr>
      <w:tr w:rsidR="00A92054" w:rsidRPr="00A92054" w14:paraId="753EB664"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6BD9399D" w14:textId="77777777" w:rsidR="00790CD7" w:rsidRPr="00A92054" w:rsidRDefault="00736E58" w:rsidP="003B58AA">
            <w:pPr>
              <w:rPr>
                <w:rFonts w:ascii="Arial" w:hAnsi="Arial" w:cs="Arial"/>
                <w:color w:val="auto"/>
                <w:sz w:val="20"/>
              </w:rPr>
            </w:pPr>
            <w:r w:rsidRPr="00A92054">
              <w:rPr>
                <w:rFonts w:ascii="Arial" w:hAnsi="Arial" w:cs="Arial"/>
                <w:color w:val="auto"/>
                <w:sz w:val="20"/>
              </w:rPr>
              <w:t xml:space="preserve">Skupaj porabljena sredstva v mesecu </w:t>
            </w:r>
            <w:r w:rsidRPr="00A92054">
              <w:rPr>
                <w:rFonts w:ascii="Arial" w:hAnsi="Arial" w:cs="Arial"/>
                <w:color w:val="auto"/>
                <w:sz w:val="20"/>
                <w:highlight w:val="lightGray"/>
              </w:rPr>
              <w:t>[21]</w:t>
            </w:r>
          </w:p>
        </w:tc>
        <w:tc>
          <w:tcPr>
            <w:tcW w:w="5872" w:type="dxa"/>
            <w:shd w:val="clear" w:color="auto" w:fill="auto"/>
          </w:tcPr>
          <w:p w14:paraId="07843054" w14:textId="77777777" w:rsidR="00790CD7" w:rsidRPr="00A92054" w:rsidRDefault="00736E58" w:rsidP="003B58AA">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 xml:space="preserve">Izračun: </w:t>
            </w:r>
            <w:r w:rsidRPr="00A92054">
              <w:rPr>
                <w:rFonts w:ascii="Arial" w:hAnsi="Arial" w:cs="Arial"/>
                <w:color w:val="auto"/>
                <w:sz w:val="20"/>
                <w:highlight w:val="lightGray"/>
              </w:rPr>
              <w:t>[21]</w:t>
            </w:r>
            <w:r w:rsidRPr="00A92054">
              <w:rPr>
                <w:rFonts w:ascii="Arial" w:hAnsi="Arial" w:cs="Arial"/>
                <w:color w:val="auto"/>
                <w:sz w:val="20"/>
              </w:rPr>
              <w:t xml:space="preserve"> =  </w:t>
            </w:r>
            <w:r w:rsidRPr="00A92054">
              <w:rPr>
                <w:rFonts w:ascii="Arial" w:hAnsi="Arial" w:cs="Arial"/>
                <w:color w:val="auto"/>
                <w:sz w:val="20"/>
                <w:highlight w:val="lightGray"/>
              </w:rPr>
              <w:t>[19]</w:t>
            </w:r>
            <w:r w:rsidRPr="00A92054">
              <w:rPr>
                <w:rFonts w:ascii="Arial" w:hAnsi="Arial" w:cs="Arial"/>
                <w:color w:val="auto"/>
                <w:sz w:val="20"/>
              </w:rPr>
              <w:t xml:space="preserve"> + </w:t>
            </w:r>
            <w:r w:rsidRPr="00A92054">
              <w:rPr>
                <w:rFonts w:ascii="Arial" w:hAnsi="Arial" w:cs="Arial"/>
                <w:color w:val="auto"/>
                <w:sz w:val="20"/>
                <w:highlight w:val="lightGray"/>
              </w:rPr>
              <w:t>[20]</w:t>
            </w:r>
          </w:p>
        </w:tc>
      </w:tr>
    </w:tbl>
    <w:p w14:paraId="01E81D28" w14:textId="77777777" w:rsidR="00D6234A" w:rsidRPr="00A92054" w:rsidRDefault="00D6234A" w:rsidP="009467C6">
      <w:pPr>
        <w:rPr>
          <w:rFonts w:ascii="Arial" w:hAnsi="Arial" w:cs="Arial"/>
          <w:sz w:val="20"/>
          <w:szCs w:val="16"/>
        </w:rPr>
      </w:pPr>
    </w:p>
    <w:p w14:paraId="40B340B4" w14:textId="77777777" w:rsidR="00B800EF" w:rsidRPr="00A92054" w:rsidRDefault="00B800EF" w:rsidP="00B800EF">
      <w:pPr>
        <w:pStyle w:val="Naslov3"/>
        <w:pageBreakBefore/>
        <w:rPr>
          <w:rFonts w:ascii="Arial" w:hAnsi="Arial" w:cs="Arial"/>
          <w:color w:val="auto"/>
          <w:sz w:val="22"/>
          <w:szCs w:val="22"/>
        </w:rPr>
      </w:pPr>
      <w:bookmarkStart w:id="9" w:name="_Toc417376220"/>
      <w:r w:rsidRPr="00A92054">
        <w:rPr>
          <w:rFonts w:ascii="Arial" w:hAnsi="Arial" w:cs="Arial"/>
          <w:color w:val="auto"/>
          <w:sz w:val="22"/>
          <w:szCs w:val="22"/>
        </w:rPr>
        <w:lastRenderedPageBreak/>
        <w:t>Zaključek izpolnjevanja in oddaja poročila</w:t>
      </w:r>
      <w:bookmarkEnd w:id="9"/>
    </w:p>
    <w:p w14:paraId="37C60393" w14:textId="77777777" w:rsidR="00D6234A" w:rsidRPr="00A92054" w:rsidRDefault="00D6234A" w:rsidP="009467C6">
      <w:pPr>
        <w:rPr>
          <w:rFonts w:ascii="Arial" w:hAnsi="Arial" w:cs="Arial"/>
          <w:sz w:val="20"/>
          <w:szCs w:val="16"/>
        </w:rPr>
      </w:pPr>
    </w:p>
    <w:p w14:paraId="4283E223" w14:textId="77777777" w:rsidR="00B800EF" w:rsidRPr="00A92054" w:rsidRDefault="00B800EF" w:rsidP="009467C6">
      <w:pPr>
        <w:rPr>
          <w:rFonts w:ascii="Arial" w:hAnsi="Arial" w:cs="Arial"/>
          <w:sz w:val="20"/>
          <w:szCs w:val="16"/>
        </w:rPr>
      </w:pPr>
      <w:r w:rsidRPr="00A92054">
        <w:rPr>
          <w:rFonts w:ascii="Arial" w:hAnsi="Arial" w:cs="Arial"/>
          <w:sz w:val="20"/>
          <w:szCs w:val="16"/>
        </w:rPr>
        <w:t xml:space="preserve">Pravilnost vpisanih podatkov sproti preverjate s klikom na gumb »Preračunaj«. </w:t>
      </w:r>
    </w:p>
    <w:p w14:paraId="58873A58" w14:textId="77777777" w:rsidR="00432C88" w:rsidRPr="00A92054" w:rsidRDefault="00432C88" w:rsidP="00432C88">
      <w:pPr>
        <w:rPr>
          <w:rFonts w:ascii="Arial" w:hAnsi="Arial" w:cs="Arial"/>
          <w:sz w:val="20"/>
          <w:szCs w:val="16"/>
        </w:rPr>
      </w:pPr>
      <w:r w:rsidRPr="00A92054">
        <w:rPr>
          <w:rFonts w:ascii="Arial" w:hAnsi="Arial" w:cs="Arial"/>
          <w:sz w:val="20"/>
          <w:szCs w:val="16"/>
        </w:rPr>
        <w:t>Po vpisu vseh podatkov kliknite na tekst »</w:t>
      </w:r>
      <w:r w:rsidRPr="00A92054">
        <w:rPr>
          <w:rFonts w:ascii="Arial" w:hAnsi="Arial" w:cs="Arial"/>
          <w:b/>
          <w:sz w:val="20"/>
          <w:szCs w:val="16"/>
        </w:rPr>
        <w:t>Zaključi izpolnjevanje!</w:t>
      </w:r>
      <w:r w:rsidRPr="00A92054">
        <w:rPr>
          <w:rFonts w:ascii="Arial" w:hAnsi="Arial" w:cs="Arial"/>
          <w:sz w:val="20"/>
          <w:szCs w:val="16"/>
        </w:rPr>
        <w:t>«, ki ga najdete zgoraj nad obrazcem ali spodaj pod obrazcem. P</w:t>
      </w:r>
      <w:r w:rsidR="002125B0" w:rsidRPr="00A92054">
        <w:rPr>
          <w:rFonts w:ascii="Arial" w:hAnsi="Arial" w:cs="Arial"/>
          <w:sz w:val="20"/>
          <w:szCs w:val="16"/>
        </w:rPr>
        <w:t>o kliku p</w:t>
      </w:r>
      <w:r w:rsidRPr="00A92054">
        <w:rPr>
          <w:rFonts w:ascii="Arial" w:hAnsi="Arial" w:cs="Arial"/>
          <w:sz w:val="20"/>
          <w:szCs w:val="16"/>
        </w:rPr>
        <w:t>rogram še enkrat preveri pravilnost vpisanih podatkov in vas obvesti o morebitnih napakah pri izpolnjevanju obrazca.</w:t>
      </w:r>
    </w:p>
    <w:p w14:paraId="56D635CF" w14:textId="77777777" w:rsidR="00432C88" w:rsidRPr="00A92054" w:rsidRDefault="00432C88" w:rsidP="00432C88">
      <w:pPr>
        <w:rPr>
          <w:rFonts w:ascii="Arial" w:hAnsi="Arial" w:cs="Arial"/>
          <w:sz w:val="20"/>
          <w:szCs w:val="16"/>
        </w:rPr>
      </w:pPr>
    </w:p>
    <w:p w14:paraId="72DB18FE" w14:textId="77777777" w:rsidR="00432C88" w:rsidRPr="00A92054" w:rsidRDefault="00432C88" w:rsidP="00432C88">
      <w:pPr>
        <w:rPr>
          <w:rFonts w:ascii="Arial" w:hAnsi="Arial" w:cs="Arial"/>
          <w:b/>
          <w:sz w:val="20"/>
          <w:szCs w:val="16"/>
        </w:rPr>
      </w:pPr>
      <w:r w:rsidRPr="00A92054">
        <w:rPr>
          <w:rFonts w:ascii="Arial" w:hAnsi="Arial" w:cs="Arial"/>
          <w:sz w:val="20"/>
          <w:szCs w:val="16"/>
        </w:rPr>
        <w:t>S klikom na gumb »</w:t>
      </w:r>
      <w:r w:rsidRPr="00A92054">
        <w:rPr>
          <w:rFonts w:ascii="Arial" w:hAnsi="Arial" w:cs="Arial"/>
          <w:b/>
          <w:sz w:val="20"/>
          <w:szCs w:val="16"/>
        </w:rPr>
        <w:t>Elektronsko podpiši in oddaj</w:t>
      </w:r>
      <w:r w:rsidRPr="00A92054">
        <w:rPr>
          <w:rFonts w:ascii="Arial" w:hAnsi="Arial" w:cs="Arial"/>
          <w:sz w:val="20"/>
          <w:szCs w:val="16"/>
        </w:rPr>
        <w:t>« poročilo elektronsko podpišete in oddate.</w:t>
      </w:r>
      <w:r w:rsidR="00B52DD8" w:rsidRPr="00A92054">
        <w:rPr>
          <w:rFonts w:ascii="Arial" w:hAnsi="Arial" w:cs="Arial"/>
          <w:sz w:val="20"/>
          <w:szCs w:val="16"/>
        </w:rPr>
        <w:t xml:space="preserve"> </w:t>
      </w:r>
      <w:r w:rsidRPr="00A92054">
        <w:rPr>
          <w:rFonts w:ascii="Arial" w:hAnsi="Arial" w:cs="Arial"/>
          <w:sz w:val="20"/>
          <w:szCs w:val="16"/>
        </w:rPr>
        <w:t xml:space="preserve">Ta korak je zelo pomemben in ga ne smete izpustiti. V primeru, </w:t>
      </w:r>
      <w:r w:rsidR="002125B0" w:rsidRPr="00A92054">
        <w:rPr>
          <w:rFonts w:ascii="Arial" w:hAnsi="Arial" w:cs="Arial"/>
          <w:sz w:val="20"/>
          <w:szCs w:val="16"/>
        </w:rPr>
        <w:t>če</w:t>
      </w:r>
      <w:r w:rsidRPr="00A92054">
        <w:rPr>
          <w:rFonts w:ascii="Arial" w:hAnsi="Arial" w:cs="Arial"/>
          <w:sz w:val="20"/>
          <w:szCs w:val="16"/>
        </w:rPr>
        <w:t xml:space="preserve"> ga ne izvedete, poročilo ne bo oddano.</w:t>
      </w:r>
    </w:p>
    <w:p w14:paraId="5A5ABD76" w14:textId="77777777" w:rsidR="00432C88" w:rsidRPr="00A92054" w:rsidRDefault="00432C88" w:rsidP="00432C88">
      <w:pPr>
        <w:jc w:val="both"/>
        <w:rPr>
          <w:rFonts w:ascii="Arial" w:hAnsi="Arial" w:cs="Arial"/>
          <w:sz w:val="20"/>
          <w:szCs w:val="16"/>
        </w:rPr>
      </w:pPr>
    </w:p>
    <w:p w14:paraId="66233500" w14:textId="77777777" w:rsidR="00432C88" w:rsidRPr="00A92054" w:rsidRDefault="00432C88" w:rsidP="00432C88">
      <w:pPr>
        <w:jc w:val="both"/>
        <w:rPr>
          <w:rFonts w:ascii="Arial" w:hAnsi="Arial" w:cs="Arial"/>
          <w:sz w:val="20"/>
          <w:szCs w:val="16"/>
        </w:rPr>
      </w:pPr>
      <w:r w:rsidRPr="00A92054">
        <w:rPr>
          <w:rFonts w:ascii="Arial" w:hAnsi="Arial" w:cs="Arial"/>
          <w:sz w:val="20"/>
          <w:szCs w:val="16"/>
        </w:rPr>
        <w:t xml:space="preserve">Ko je poročilo uspešno oddano, program izpiše obvestilo o uspešno oddanem poročilu, identifikacijsko številko uspešno oddanega poročila ter uporabniku ponudi </w:t>
      </w:r>
      <w:r w:rsidR="00585D5F" w:rsidRPr="00A92054">
        <w:rPr>
          <w:rFonts w:ascii="Arial" w:hAnsi="Arial" w:cs="Arial"/>
          <w:sz w:val="20"/>
          <w:szCs w:val="16"/>
        </w:rPr>
        <w:t xml:space="preserve">povezavo </w:t>
      </w:r>
      <w:r w:rsidRPr="00A92054">
        <w:rPr>
          <w:rFonts w:ascii="Arial" w:hAnsi="Arial" w:cs="Arial"/>
          <w:sz w:val="20"/>
          <w:szCs w:val="16"/>
        </w:rPr>
        <w:t xml:space="preserve">na </w:t>
      </w:r>
      <w:r w:rsidRPr="00A92054">
        <w:rPr>
          <w:rFonts w:ascii="Arial" w:hAnsi="Arial" w:cs="Arial"/>
          <w:sz w:val="20"/>
          <w:szCs w:val="16"/>
          <w:u w:val="single"/>
        </w:rPr>
        <w:t>Pregled oddanih poročil</w:t>
      </w:r>
      <w:r w:rsidRPr="00A92054">
        <w:rPr>
          <w:rFonts w:ascii="Arial" w:hAnsi="Arial" w:cs="Arial"/>
          <w:sz w:val="20"/>
          <w:szCs w:val="16"/>
        </w:rPr>
        <w:t>.</w:t>
      </w:r>
    </w:p>
    <w:p w14:paraId="6FB538BC" w14:textId="77777777" w:rsidR="00D6234A" w:rsidRPr="00A92054" w:rsidRDefault="00D6234A" w:rsidP="002125B0">
      <w:pPr>
        <w:pStyle w:val="Naslov2"/>
        <w:keepNext/>
        <w:pageBreakBefore/>
        <w:numPr>
          <w:ilvl w:val="1"/>
          <w:numId w:val="0"/>
        </w:numPr>
        <w:spacing w:after="60" w:line="240" w:lineRule="auto"/>
        <w:jc w:val="both"/>
        <w:rPr>
          <w:rFonts w:ascii="Arial" w:hAnsi="Arial" w:cs="Arial"/>
          <w:color w:val="auto"/>
          <w:sz w:val="22"/>
          <w:szCs w:val="22"/>
        </w:rPr>
      </w:pPr>
      <w:bookmarkStart w:id="10" w:name="_Toc417376221"/>
      <w:r w:rsidRPr="00A92054">
        <w:rPr>
          <w:rFonts w:ascii="Arial" w:hAnsi="Arial" w:cs="Arial"/>
          <w:color w:val="auto"/>
          <w:sz w:val="22"/>
          <w:szCs w:val="22"/>
        </w:rPr>
        <w:lastRenderedPageBreak/>
        <w:t>Pregled oddanih poročil</w:t>
      </w:r>
      <w:bookmarkEnd w:id="10"/>
    </w:p>
    <w:p w14:paraId="164E682E" w14:textId="77777777" w:rsidR="00D6234A" w:rsidRPr="00A92054" w:rsidRDefault="00D6234A" w:rsidP="00D6234A">
      <w:pPr>
        <w:rPr>
          <w:rFonts w:ascii="Arial" w:hAnsi="Arial" w:cs="Arial"/>
          <w:sz w:val="20"/>
          <w:szCs w:val="16"/>
        </w:rPr>
      </w:pPr>
    </w:p>
    <w:p w14:paraId="58FF6521" w14:textId="77777777" w:rsidR="00D6234A" w:rsidRPr="00A92054" w:rsidRDefault="00D6234A" w:rsidP="00D6234A">
      <w:pPr>
        <w:rPr>
          <w:rFonts w:ascii="Arial" w:hAnsi="Arial" w:cs="Arial"/>
          <w:sz w:val="20"/>
          <w:szCs w:val="16"/>
        </w:rPr>
      </w:pPr>
      <w:r w:rsidRPr="00A92054">
        <w:rPr>
          <w:rFonts w:ascii="Arial" w:hAnsi="Arial" w:cs="Arial"/>
          <w:sz w:val="20"/>
          <w:szCs w:val="16"/>
        </w:rPr>
        <w:t>V meniju »</w:t>
      </w:r>
      <w:r w:rsidRPr="00A92054">
        <w:rPr>
          <w:rFonts w:ascii="Arial" w:hAnsi="Arial" w:cs="Arial"/>
          <w:b/>
          <w:sz w:val="20"/>
          <w:szCs w:val="16"/>
        </w:rPr>
        <w:t>Državna pomoč</w:t>
      </w:r>
      <w:r w:rsidRPr="00A92054">
        <w:rPr>
          <w:rFonts w:ascii="Arial" w:hAnsi="Arial" w:cs="Arial"/>
          <w:sz w:val="20"/>
          <w:szCs w:val="16"/>
        </w:rPr>
        <w:t>« izberete »</w:t>
      </w:r>
      <w:r w:rsidRPr="00A92054">
        <w:rPr>
          <w:rFonts w:ascii="Arial" w:hAnsi="Arial" w:cs="Arial"/>
          <w:b/>
          <w:sz w:val="20"/>
          <w:szCs w:val="16"/>
        </w:rPr>
        <w:t>Oddaja e-poročila</w:t>
      </w:r>
      <w:r w:rsidRPr="00A92054">
        <w:rPr>
          <w:rFonts w:ascii="Arial" w:hAnsi="Arial" w:cs="Arial"/>
          <w:sz w:val="20"/>
          <w:szCs w:val="16"/>
        </w:rPr>
        <w:t xml:space="preserve">«. </w:t>
      </w:r>
    </w:p>
    <w:p w14:paraId="58D79A93" w14:textId="23DE8017" w:rsidR="00D6234A" w:rsidRPr="00A92054" w:rsidRDefault="00D63FAD" w:rsidP="00D6234A">
      <w:pPr>
        <w:rPr>
          <w:rFonts w:ascii="Arial" w:hAnsi="Arial" w:cs="Arial"/>
          <w:sz w:val="20"/>
          <w:szCs w:val="16"/>
        </w:rPr>
      </w:pPr>
      <w:r w:rsidRPr="00A92054">
        <w:rPr>
          <w:rFonts w:ascii="Arial" w:hAnsi="Arial" w:cs="Arial"/>
          <w:noProof/>
          <w:sz w:val="20"/>
          <w:szCs w:val="16"/>
        </w:rPr>
        <mc:AlternateContent>
          <mc:Choice Requires="wps">
            <w:drawing>
              <wp:anchor distT="0" distB="0" distL="114300" distR="114300" simplePos="0" relativeHeight="251685888" behindDoc="0" locked="0" layoutInCell="1" allowOverlap="1" wp14:anchorId="0F5934E0" wp14:editId="768D9901">
                <wp:simplePos x="0" y="0"/>
                <wp:positionH relativeFrom="column">
                  <wp:posOffset>1048385</wp:posOffset>
                </wp:positionH>
                <wp:positionV relativeFrom="paragraph">
                  <wp:posOffset>1160780</wp:posOffset>
                </wp:positionV>
                <wp:extent cx="944880" cy="236220"/>
                <wp:effectExtent l="0" t="0" r="7620" b="0"/>
                <wp:wrapNone/>
                <wp:docPr id="40" name="Elipsa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362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80268" id="Elipsa 40" o:spid="_x0000_s1026" alt="&quot;&quot;" style="position:absolute;margin-left:82.55pt;margin-top:91.4pt;width:74.4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" filled="f" strokecolor="red"/>
            </w:pict>
          </mc:Fallback>
        </mc:AlternateContent>
      </w:r>
      <w:r w:rsidRPr="00A92054">
        <w:rPr>
          <w:rFonts w:ascii="Arial" w:hAnsi="Arial" w:cs="Arial"/>
          <w:noProof/>
          <w:sz w:val="20"/>
          <w:szCs w:val="16"/>
        </w:rPr>
        <mc:AlternateContent>
          <mc:Choice Requires="wps">
            <w:drawing>
              <wp:anchor distT="0" distB="0" distL="114300" distR="114300" simplePos="0" relativeHeight="251686912" behindDoc="0" locked="0" layoutInCell="1" allowOverlap="1" wp14:anchorId="6C4E22A1" wp14:editId="2D8B5FC0">
                <wp:simplePos x="0" y="0"/>
                <wp:positionH relativeFrom="column">
                  <wp:posOffset>156845</wp:posOffset>
                </wp:positionH>
                <wp:positionV relativeFrom="paragraph">
                  <wp:posOffset>2143760</wp:posOffset>
                </wp:positionV>
                <wp:extent cx="1112520" cy="381000"/>
                <wp:effectExtent l="0" t="0" r="0" b="0"/>
                <wp:wrapNone/>
                <wp:docPr id="41" name="Elipsa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3810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C7028" id="Elipsa 41" o:spid="_x0000_s1026" alt="&quot;&quot;" style="position:absolute;margin-left:12.35pt;margin-top:168.8pt;width:87.6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" filled="f" strokecolor="red"/>
            </w:pict>
          </mc:Fallback>
        </mc:AlternateContent>
      </w:r>
      <w:r w:rsidR="00D6234A" w:rsidRPr="00A92054">
        <w:rPr>
          <w:rFonts w:ascii="Arial" w:hAnsi="Arial" w:cs="Arial"/>
          <w:noProof/>
          <w:sz w:val="20"/>
          <w:szCs w:val="16"/>
        </w:rPr>
        <w:drawing>
          <wp:inline distT="0" distB="0" distL="0" distR="0" wp14:anchorId="0C936F9B" wp14:editId="6804FEC5">
            <wp:extent cx="4754790" cy="3060700"/>
            <wp:effectExtent l="19050" t="0" r="7710" b="0"/>
            <wp:docPr id="42" name="Slika 42" descr="Meni Državna pomoč, Pregled oddanih poroč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lika 42" descr="Meni Državna pomoč, Pregled oddanih poroč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9363" cy="3063644"/>
                    </a:xfrm>
                    <a:prstGeom prst="rect">
                      <a:avLst/>
                    </a:prstGeom>
                    <a:noFill/>
                    <a:ln>
                      <a:noFill/>
                    </a:ln>
                  </pic:spPr>
                </pic:pic>
              </a:graphicData>
            </a:graphic>
          </wp:inline>
        </w:drawing>
      </w:r>
    </w:p>
    <w:p w14:paraId="6251CF58" w14:textId="77777777" w:rsidR="00D6234A" w:rsidRPr="00A92054" w:rsidRDefault="00D6234A" w:rsidP="00D6234A">
      <w:pPr>
        <w:rPr>
          <w:rFonts w:ascii="Arial" w:hAnsi="Arial" w:cs="Arial"/>
          <w:sz w:val="20"/>
          <w:szCs w:val="16"/>
        </w:rPr>
      </w:pPr>
      <w:r w:rsidRPr="00A92054">
        <w:rPr>
          <w:rFonts w:ascii="Arial" w:hAnsi="Arial" w:cs="Arial"/>
          <w:sz w:val="20"/>
          <w:szCs w:val="16"/>
        </w:rPr>
        <w:t>V meniju  »</w:t>
      </w:r>
      <w:r w:rsidRPr="00A92054">
        <w:rPr>
          <w:rFonts w:ascii="Arial" w:hAnsi="Arial" w:cs="Arial"/>
          <w:b/>
          <w:sz w:val="20"/>
          <w:szCs w:val="16"/>
        </w:rPr>
        <w:t>Pregled oddanih vlog</w:t>
      </w:r>
      <w:r w:rsidRPr="00A92054">
        <w:rPr>
          <w:rFonts w:ascii="Arial" w:hAnsi="Arial" w:cs="Arial"/>
          <w:sz w:val="20"/>
          <w:szCs w:val="16"/>
        </w:rPr>
        <w:t xml:space="preserve">« spremljate, v kateri fazi obravnavanja je vaše elektronsko oddano poročilo. </w:t>
      </w:r>
    </w:p>
    <w:p w14:paraId="778C49EB" w14:textId="77777777" w:rsidR="00D6234A" w:rsidRPr="00A92054" w:rsidRDefault="00D6234A" w:rsidP="00D6234A">
      <w:pPr>
        <w:rPr>
          <w:rFonts w:ascii="Arial" w:hAnsi="Arial" w:cs="Arial"/>
          <w:sz w:val="20"/>
          <w:szCs w:val="16"/>
        </w:rPr>
      </w:pPr>
      <w:r w:rsidRPr="00A92054">
        <w:rPr>
          <w:rFonts w:ascii="Arial" w:hAnsi="Arial" w:cs="Arial"/>
          <w:noProof/>
          <w:sz w:val="20"/>
          <w:szCs w:val="16"/>
        </w:rPr>
        <w:drawing>
          <wp:inline distT="0" distB="0" distL="0" distR="0" wp14:anchorId="559136E6" wp14:editId="3F3E1D9D">
            <wp:extent cx="5794738" cy="2933700"/>
            <wp:effectExtent l="0" t="0" r="0" b="0"/>
            <wp:docPr id="17" name="Slika 17" descr="Seznam oddanih e-poročil za državno pomoč za izbrano obdob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eznam oddanih e-poročil za državno pomoč za izbrano obdobje"/>
                    <pic:cNvPicPr/>
                  </pic:nvPicPr>
                  <pic:blipFill>
                    <a:blip r:embed="rId23">
                      <a:extLst>
                        <a:ext uri="{28A0092B-C50C-407E-A947-70E740481C1C}">
                          <a14:useLocalDpi xmlns:a14="http://schemas.microsoft.com/office/drawing/2010/main" val="0"/>
                        </a:ext>
                      </a:extLst>
                    </a:blip>
                    <a:stretch>
                      <a:fillRect/>
                    </a:stretch>
                  </pic:blipFill>
                  <pic:spPr>
                    <a:xfrm>
                      <a:off x="0" y="0"/>
                      <a:ext cx="5795397" cy="2934034"/>
                    </a:xfrm>
                    <a:prstGeom prst="rect">
                      <a:avLst/>
                    </a:prstGeom>
                  </pic:spPr>
                </pic:pic>
              </a:graphicData>
            </a:graphic>
          </wp:inline>
        </w:drawing>
      </w:r>
    </w:p>
    <w:p w14:paraId="5BFCAC3D" w14:textId="77777777" w:rsidR="00D6234A" w:rsidRPr="00A92054" w:rsidRDefault="00D6234A" w:rsidP="00D6234A">
      <w:pPr>
        <w:rPr>
          <w:rFonts w:ascii="Arial" w:hAnsi="Arial" w:cs="Arial"/>
          <w:sz w:val="20"/>
          <w:szCs w:val="16"/>
        </w:rPr>
      </w:pPr>
      <w:r w:rsidRPr="00A92054">
        <w:rPr>
          <w:rFonts w:ascii="Arial" w:hAnsi="Arial" w:cs="Arial"/>
          <w:sz w:val="20"/>
          <w:szCs w:val="16"/>
        </w:rPr>
        <w:t xml:space="preserve">Iščete </w:t>
      </w:r>
      <w:r w:rsidR="003A1FE3" w:rsidRPr="00A92054">
        <w:rPr>
          <w:rFonts w:ascii="Arial" w:hAnsi="Arial" w:cs="Arial"/>
          <w:sz w:val="20"/>
          <w:szCs w:val="16"/>
        </w:rPr>
        <w:t xml:space="preserve">lahko </w:t>
      </w:r>
      <w:r w:rsidRPr="00A92054">
        <w:rPr>
          <w:rFonts w:ascii="Arial" w:hAnsi="Arial" w:cs="Arial"/>
          <w:sz w:val="20"/>
          <w:szCs w:val="16"/>
        </w:rPr>
        <w:t>po naslednjih kriterijih:</w:t>
      </w:r>
    </w:p>
    <w:p w14:paraId="07688159" w14:textId="77777777" w:rsidR="00D6234A" w:rsidRPr="00A92054" w:rsidRDefault="00D6234A" w:rsidP="00D6234A">
      <w:pPr>
        <w:numPr>
          <w:ilvl w:val="0"/>
          <w:numId w:val="28"/>
        </w:numPr>
        <w:spacing w:before="120" w:after="0" w:line="240" w:lineRule="auto"/>
        <w:jc w:val="both"/>
        <w:rPr>
          <w:rFonts w:ascii="Arial" w:hAnsi="Arial" w:cs="Arial"/>
          <w:sz w:val="20"/>
          <w:szCs w:val="16"/>
        </w:rPr>
      </w:pPr>
      <w:r w:rsidRPr="00A92054">
        <w:rPr>
          <w:rFonts w:ascii="Arial" w:hAnsi="Arial" w:cs="Arial"/>
          <w:sz w:val="20"/>
          <w:szCs w:val="16"/>
        </w:rPr>
        <w:t xml:space="preserve">V polju </w:t>
      </w:r>
      <w:r w:rsidRPr="00A92054">
        <w:rPr>
          <w:rFonts w:ascii="Arial" w:hAnsi="Arial" w:cs="Arial"/>
          <w:b/>
          <w:sz w:val="20"/>
          <w:szCs w:val="16"/>
        </w:rPr>
        <w:t>Datum oddaje od-do</w:t>
      </w:r>
      <w:r w:rsidRPr="00A92054">
        <w:rPr>
          <w:rFonts w:ascii="Arial" w:hAnsi="Arial" w:cs="Arial"/>
          <w:sz w:val="20"/>
          <w:szCs w:val="16"/>
        </w:rPr>
        <w:t xml:space="preserve"> določite obdobje, za katerega želite pregledovati oddana poročila </w:t>
      </w:r>
    </w:p>
    <w:p w14:paraId="4F36D6FF" w14:textId="77777777" w:rsidR="00D6234A" w:rsidRPr="00A92054" w:rsidRDefault="00D6234A" w:rsidP="00D6234A">
      <w:pPr>
        <w:numPr>
          <w:ilvl w:val="0"/>
          <w:numId w:val="28"/>
        </w:numPr>
        <w:spacing w:before="120" w:after="0" w:line="240" w:lineRule="auto"/>
        <w:jc w:val="both"/>
        <w:rPr>
          <w:rFonts w:ascii="Arial" w:hAnsi="Arial" w:cs="Arial"/>
          <w:sz w:val="20"/>
          <w:szCs w:val="16"/>
        </w:rPr>
      </w:pPr>
      <w:r w:rsidRPr="00A92054">
        <w:rPr>
          <w:rFonts w:ascii="Arial" w:hAnsi="Arial" w:cs="Arial"/>
          <w:sz w:val="20"/>
          <w:szCs w:val="16"/>
        </w:rPr>
        <w:t xml:space="preserve">V polje </w:t>
      </w:r>
      <w:r w:rsidRPr="00A92054">
        <w:rPr>
          <w:rFonts w:ascii="Arial" w:hAnsi="Arial" w:cs="Arial"/>
          <w:b/>
          <w:sz w:val="20"/>
          <w:szCs w:val="16"/>
        </w:rPr>
        <w:t>Številka</w:t>
      </w:r>
      <w:r w:rsidRPr="00A92054">
        <w:rPr>
          <w:rFonts w:ascii="Arial" w:hAnsi="Arial" w:cs="Arial"/>
          <w:sz w:val="20"/>
          <w:szCs w:val="16"/>
        </w:rPr>
        <w:t xml:space="preserve"> vpišete identifikacijsko številko oddanega poročila, če želite spremljati statuse za določeno poročilo, drugače pustite polje prazno.</w:t>
      </w:r>
    </w:p>
    <w:p w14:paraId="05E2E02A" w14:textId="77777777" w:rsidR="00D6234A" w:rsidRPr="00A92054" w:rsidRDefault="00D6234A" w:rsidP="00D6234A">
      <w:pPr>
        <w:numPr>
          <w:ilvl w:val="0"/>
          <w:numId w:val="28"/>
        </w:numPr>
        <w:spacing w:before="120" w:after="0" w:line="240" w:lineRule="auto"/>
        <w:jc w:val="both"/>
        <w:rPr>
          <w:rFonts w:ascii="Arial" w:hAnsi="Arial" w:cs="Arial"/>
          <w:sz w:val="20"/>
          <w:szCs w:val="16"/>
        </w:rPr>
      </w:pPr>
      <w:r w:rsidRPr="00A92054">
        <w:rPr>
          <w:rFonts w:ascii="Arial" w:hAnsi="Arial" w:cs="Arial"/>
          <w:sz w:val="20"/>
          <w:szCs w:val="16"/>
        </w:rPr>
        <w:t xml:space="preserve">V polju </w:t>
      </w:r>
      <w:r w:rsidRPr="00A92054">
        <w:rPr>
          <w:rFonts w:ascii="Arial" w:hAnsi="Arial" w:cs="Arial"/>
          <w:b/>
          <w:sz w:val="20"/>
          <w:szCs w:val="16"/>
        </w:rPr>
        <w:t>Status</w:t>
      </w:r>
      <w:r w:rsidRPr="00A92054">
        <w:rPr>
          <w:rFonts w:ascii="Arial" w:hAnsi="Arial" w:cs="Arial"/>
          <w:sz w:val="20"/>
          <w:szCs w:val="16"/>
        </w:rPr>
        <w:t xml:space="preserve"> izbirate med statusi oddanega poročila, </w:t>
      </w:r>
      <w:r w:rsidR="003A1FE3" w:rsidRPr="00A92054">
        <w:rPr>
          <w:rFonts w:ascii="Arial" w:hAnsi="Arial" w:cs="Arial"/>
          <w:sz w:val="20"/>
          <w:szCs w:val="16"/>
        </w:rPr>
        <w:t>iskalni kriterij</w:t>
      </w:r>
      <w:r w:rsidR="002125B0" w:rsidRPr="00A92054">
        <w:rPr>
          <w:rFonts w:ascii="Arial" w:hAnsi="Arial" w:cs="Arial"/>
          <w:sz w:val="20"/>
          <w:szCs w:val="16"/>
        </w:rPr>
        <w:t xml:space="preserve"> je</w:t>
      </w:r>
      <w:r w:rsidR="003A1FE3" w:rsidRPr="00A92054">
        <w:rPr>
          <w:rFonts w:ascii="Arial" w:hAnsi="Arial" w:cs="Arial"/>
          <w:sz w:val="20"/>
          <w:szCs w:val="16"/>
        </w:rPr>
        <w:t xml:space="preserve"> </w:t>
      </w:r>
      <w:r w:rsidRPr="00A92054">
        <w:rPr>
          <w:rFonts w:ascii="Arial" w:hAnsi="Arial" w:cs="Arial"/>
          <w:sz w:val="20"/>
          <w:szCs w:val="16"/>
        </w:rPr>
        <w:t xml:space="preserve">prednastavljen </w:t>
      </w:r>
      <w:r w:rsidR="003A1FE3" w:rsidRPr="00A92054">
        <w:rPr>
          <w:rFonts w:ascii="Arial" w:hAnsi="Arial" w:cs="Arial"/>
          <w:sz w:val="20"/>
          <w:szCs w:val="16"/>
        </w:rPr>
        <w:t xml:space="preserve">na izbiro </w:t>
      </w:r>
      <w:r w:rsidRPr="00A92054">
        <w:rPr>
          <w:rFonts w:ascii="Arial" w:hAnsi="Arial" w:cs="Arial"/>
          <w:sz w:val="20"/>
          <w:szCs w:val="16"/>
        </w:rPr>
        <w:t>vse</w:t>
      </w:r>
      <w:r w:rsidR="003A1FE3" w:rsidRPr="00A92054">
        <w:rPr>
          <w:rFonts w:ascii="Arial" w:hAnsi="Arial" w:cs="Arial"/>
          <w:sz w:val="20"/>
          <w:szCs w:val="16"/>
        </w:rPr>
        <w:t>h statusov</w:t>
      </w:r>
      <w:r w:rsidRPr="00A92054">
        <w:rPr>
          <w:rFonts w:ascii="Arial" w:hAnsi="Arial" w:cs="Arial"/>
          <w:sz w:val="20"/>
          <w:szCs w:val="16"/>
        </w:rPr>
        <w:t>.</w:t>
      </w:r>
    </w:p>
    <w:p w14:paraId="6BBE5178" w14:textId="77777777" w:rsidR="002125B0" w:rsidRPr="00A92054" w:rsidRDefault="002125B0" w:rsidP="00D6234A">
      <w:pPr>
        <w:rPr>
          <w:rFonts w:ascii="Arial" w:hAnsi="Arial" w:cs="Arial"/>
          <w:sz w:val="20"/>
          <w:szCs w:val="16"/>
        </w:rPr>
      </w:pPr>
    </w:p>
    <w:p w14:paraId="7F485ADB" w14:textId="77777777" w:rsidR="00D6234A" w:rsidRPr="00A92054" w:rsidRDefault="00D6234A" w:rsidP="00D6234A">
      <w:pPr>
        <w:rPr>
          <w:rFonts w:ascii="Arial" w:hAnsi="Arial" w:cs="Arial"/>
          <w:sz w:val="20"/>
          <w:szCs w:val="16"/>
        </w:rPr>
      </w:pPr>
      <w:r w:rsidRPr="00A92054">
        <w:rPr>
          <w:rFonts w:ascii="Arial" w:hAnsi="Arial" w:cs="Arial"/>
          <w:sz w:val="20"/>
          <w:szCs w:val="16"/>
        </w:rPr>
        <w:lastRenderedPageBreak/>
        <w:t>Po končanem naboru kliknite na gumb »</w:t>
      </w:r>
      <w:r w:rsidRPr="00A92054">
        <w:rPr>
          <w:rFonts w:ascii="Arial" w:hAnsi="Arial" w:cs="Arial"/>
          <w:b/>
          <w:sz w:val="20"/>
          <w:szCs w:val="16"/>
        </w:rPr>
        <w:t>Prikaži</w:t>
      </w:r>
      <w:r w:rsidRPr="00A92054">
        <w:rPr>
          <w:rFonts w:ascii="Arial" w:hAnsi="Arial" w:cs="Arial"/>
          <w:sz w:val="20"/>
          <w:szCs w:val="16"/>
        </w:rPr>
        <w:t xml:space="preserve">«. Izpiše se seznam oddanih poročil v izbranem obdobju oziroma izbrano poročilo. </w:t>
      </w:r>
    </w:p>
    <w:p w14:paraId="15D283EA" w14:textId="77777777" w:rsidR="00D6234A" w:rsidRPr="00A92054" w:rsidRDefault="003B58AA" w:rsidP="00D6234A">
      <w:pPr>
        <w:rPr>
          <w:rFonts w:ascii="Arial" w:hAnsi="Arial" w:cs="Arial"/>
          <w:sz w:val="20"/>
          <w:szCs w:val="16"/>
        </w:rPr>
      </w:pPr>
      <w:r w:rsidRPr="00A92054">
        <w:rPr>
          <w:rFonts w:ascii="Arial" w:hAnsi="Arial" w:cs="Arial"/>
          <w:noProof/>
          <w:sz w:val="20"/>
          <w:szCs w:val="16"/>
        </w:rPr>
        <w:drawing>
          <wp:inline distT="0" distB="0" distL="0" distR="0" wp14:anchorId="30087DCB" wp14:editId="44F93424">
            <wp:extent cx="5661660" cy="3541640"/>
            <wp:effectExtent l="0" t="0" r="0" b="1905"/>
            <wp:docPr id="43" name="Slika 43" descr="Seznam oddanih e-poročil za državno pomoč za izbrano obdob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lika 43" descr="Seznam oddanih e-poročil za državno pomoč za izbrano obdobje"/>
                    <pic:cNvPicPr/>
                  </pic:nvPicPr>
                  <pic:blipFill>
                    <a:blip r:embed="rId24">
                      <a:extLst>
                        <a:ext uri="{28A0092B-C50C-407E-A947-70E740481C1C}">
                          <a14:useLocalDpi xmlns:a14="http://schemas.microsoft.com/office/drawing/2010/main" val="0"/>
                        </a:ext>
                      </a:extLst>
                    </a:blip>
                    <a:stretch>
                      <a:fillRect/>
                    </a:stretch>
                  </pic:blipFill>
                  <pic:spPr>
                    <a:xfrm>
                      <a:off x="0" y="0"/>
                      <a:ext cx="5660358" cy="3540825"/>
                    </a:xfrm>
                    <a:prstGeom prst="rect">
                      <a:avLst/>
                    </a:prstGeom>
                  </pic:spPr>
                </pic:pic>
              </a:graphicData>
            </a:graphic>
          </wp:inline>
        </w:drawing>
      </w:r>
    </w:p>
    <w:p w14:paraId="481B6154" w14:textId="77777777" w:rsidR="003A1FE3" w:rsidRPr="00A92054" w:rsidRDefault="003A1FE3" w:rsidP="00D6234A">
      <w:pPr>
        <w:rPr>
          <w:rFonts w:ascii="Arial" w:hAnsi="Arial" w:cs="Arial"/>
          <w:sz w:val="20"/>
          <w:szCs w:val="16"/>
        </w:rPr>
      </w:pPr>
    </w:p>
    <w:tbl>
      <w:tblPr>
        <w:tblStyle w:val="Srednjiseznam1poudarek6"/>
        <w:tblW w:w="0" w:type="auto"/>
        <w:tblBorders>
          <w:top w:val="single" w:sz="12" w:space="0" w:color="auto"/>
          <w:bottom w:val="single" w:sz="12" w:space="0" w:color="auto"/>
          <w:insideH w:val="single" w:sz="4" w:space="0" w:color="auto"/>
        </w:tblBorders>
        <w:tblLook w:val="04A0" w:firstRow="1" w:lastRow="0" w:firstColumn="1" w:lastColumn="0" w:noHBand="0" w:noVBand="1"/>
      </w:tblPr>
      <w:tblGrid>
        <w:gridCol w:w="4022"/>
        <w:gridCol w:w="5787"/>
      </w:tblGrid>
      <w:tr w:rsidR="00A92054" w:rsidRPr="00A92054" w14:paraId="56A354D6" w14:textId="77777777" w:rsidTr="003B5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12" w:space="0" w:color="auto"/>
              <w:bottom w:val="single" w:sz="4" w:space="0" w:color="auto"/>
            </w:tcBorders>
            <w:shd w:val="clear" w:color="auto" w:fill="D4E1ED" w:themeFill="accent1" w:themeFillTint="66"/>
          </w:tcPr>
          <w:p w14:paraId="5D71ABA1" w14:textId="77777777" w:rsidR="00557EF4" w:rsidRPr="00A92054" w:rsidRDefault="00557EF4" w:rsidP="003B58AA">
            <w:pPr>
              <w:rPr>
                <w:rFonts w:ascii="Arial" w:hAnsi="Arial" w:cs="Arial"/>
                <w:color w:val="auto"/>
                <w:sz w:val="20"/>
                <w:szCs w:val="16"/>
              </w:rPr>
            </w:pPr>
            <w:r w:rsidRPr="00A92054">
              <w:rPr>
                <w:rFonts w:ascii="Arial" w:hAnsi="Arial" w:cs="Arial"/>
                <w:color w:val="auto"/>
                <w:sz w:val="20"/>
                <w:szCs w:val="16"/>
              </w:rPr>
              <w:t>Stolpec</w:t>
            </w:r>
          </w:p>
        </w:tc>
        <w:tc>
          <w:tcPr>
            <w:tcW w:w="5872" w:type="dxa"/>
            <w:tcBorders>
              <w:top w:val="single" w:sz="12" w:space="0" w:color="auto"/>
              <w:bottom w:val="single" w:sz="4" w:space="0" w:color="auto"/>
            </w:tcBorders>
            <w:shd w:val="clear" w:color="auto" w:fill="D4E1ED" w:themeFill="accent1" w:themeFillTint="66"/>
          </w:tcPr>
          <w:p w14:paraId="6CD230B4" w14:textId="77777777" w:rsidR="00557EF4" w:rsidRPr="00A92054" w:rsidRDefault="00557EF4"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251F1730"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shd w:val="clear" w:color="auto" w:fill="auto"/>
          </w:tcPr>
          <w:p w14:paraId="52FA81DD" w14:textId="77777777" w:rsidR="00557EF4" w:rsidRPr="00A92054" w:rsidRDefault="00557EF4" w:rsidP="003B58AA">
            <w:pPr>
              <w:rPr>
                <w:rFonts w:ascii="Arial" w:hAnsi="Arial" w:cs="Arial"/>
                <w:b w:val="0"/>
                <w:color w:val="auto"/>
                <w:sz w:val="20"/>
                <w:szCs w:val="16"/>
              </w:rPr>
            </w:pPr>
            <w:r w:rsidRPr="00A92054">
              <w:rPr>
                <w:rFonts w:ascii="Arial" w:hAnsi="Arial" w:cs="Arial"/>
                <w:color w:val="auto"/>
                <w:sz w:val="20"/>
                <w:szCs w:val="16"/>
              </w:rPr>
              <w:t>Id poročila</w:t>
            </w:r>
          </w:p>
        </w:tc>
        <w:tc>
          <w:tcPr>
            <w:tcW w:w="5872" w:type="dxa"/>
            <w:tcBorders>
              <w:top w:val="single" w:sz="4" w:space="0" w:color="auto"/>
            </w:tcBorders>
            <w:shd w:val="clear" w:color="auto" w:fill="auto"/>
          </w:tcPr>
          <w:p w14:paraId="6F54D93E" w14:textId="77777777" w:rsidR="00557EF4" w:rsidRPr="00A92054" w:rsidRDefault="00557EF4" w:rsidP="00557EF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Identifikacijska številka oddanega poročila</w:t>
            </w:r>
          </w:p>
        </w:tc>
      </w:tr>
      <w:tr w:rsidR="00A92054" w:rsidRPr="00A92054" w14:paraId="352ADD02"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34C94310" w14:textId="77777777" w:rsidR="00557EF4" w:rsidRPr="00A92054" w:rsidRDefault="00557EF4" w:rsidP="003B58AA">
            <w:pPr>
              <w:rPr>
                <w:rFonts w:ascii="Arial" w:hAnsi="Arial" w:cs="Arial"/>
                <w:color w:val="auto"/>
                <w:sz w:val="20"/>
                <w:szCs w:val="16"/>
              </w:rPr>
            </w:pPr>
            <w:r w:rsidRPr="00A92054">
              <w:rPr>
                <w:rFonts w:ascii="Arial" w:hAnsi="Arial" w:cs="Arial"/>
                <w:color w:val="auto"/>
                <w:sz w:val="20"/>
                <w:szCs w:val="16"/>
              </w:rPr>
              <w:t>Datum oddaje</w:t>
            </w:r>
          </w:p>
        </w:tc>
        <w:tc>
          <w:tcPr>
            <w:tcW w:w="5872" w:type="dxa"/>
            <w:shd w:val="clear" w:color="auto" w:fill="auto"/>
          </w:tcPr>
          <w:p w14:paraId="281E8040" w14:textId="77777777" w:rsidR="00557EF4" w:rsidRPr="00A92054" w:rsidRDefault="00557EF4" w:rsidP="003B58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Datum oddaje poročila</w:t>
            </w:r>
          </w:p>
        </w:tc>
      </w:tr>
      <w:tr w:rsidR="00A92054" w:rsidRPr="00A92054" w14:paraId="426EF2B5"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486D73B0" w14:textId="77777777" w:rsidR="00557EF4" w:rsidRPr="00A92054" w:rsidRDefault="00557EF4" w:rsidP="003B58AA">
            <w:pPr>
              <w:rPr>
                <w:rFonts w:ascii="Arial" w:hAnsi="Arial" w:cs="Arial"/>
                <w:b w:val="0"/>
                <w:color w:val="auto"/>
                <w:sz w:val="20"/>
                <w:szCs w:val="16"/>
              </w:rPr>
            </w:pPr>
            <w:r w:rsidRPr="00A92054">
              <w:rPr>
                <w:rFonts w:ascii="Arial" w:hAnsi="Arial" w:cs="Arial"/>
                <w:color w:val="auto"/>
                <w:sz w:val="20"/>
                <w:szCs w:val="16"/>
              </w:rPr>
              <w:t>Mesec / Leto</w:t>
            </w:r>
          </w:p>
        </w:tc>
        <w:tc>
          <w:tcPr>
            <w:tcW w:w="5872" w:type="dxa"/>
            <w:shd w:val="clear" w:color="auto" w:fill="auto"/>
          </w:tcPr>
          <w:p w14:paraId="29FBF83D" w14:textId="77777777" w:rsidR="00557EF4" w:rsidRPr="00A92054" w:rsidRDefault="00557EF4" w:rsidP="002125B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Poročilo za mesec in leto</w:t>
            </w:r>
          </w:p>
        </w:tc>
      </w:tr>
      <w:tr w:rsidR="00A92054" w:rsidRPr="00A92054" w14:paraId="7C211A18"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3561EC96" w14:textId="77777777" w:rsidR="00557EF4" w:rsidRPr="00A92054" w:rsidRDefault="00557EF4" w:rsidP="003B58AA">
            <w:pPr>
              <w:rPr>
                <w:rFonts w:ascii="Arial" w:hAnsi="Arial" w:cs="Arial"/>
                <w:color w:val="auto"/>
                <w:sz w:val="20"/>
                <w:szCs w:val="16"/>
              </w:rPr>
            </w:pPr>
            <w:r w:rsidRPr="00A92054">
              <w:rPr>
                <w:rFonts w:ascii="Arial" w:hAnsi="Arial" w:cs="Arial"/>
                <w:color w:val="auto"/>
                <w:sz w:val="20"/>
                <w:szCs w:val="16"/>
              </w:rPr>
              <w:t>Poročilo</w:t>
            </w:r>
          </w:p>
        </w:tc>
        <w:tc>
          <w:tcPr>
            <w:tcW w:w="5872" w:type="dxa"/>
            <w:shd w:val="clear" w:color="auto" w:fill="auto"/>
          </w:tcPr>
          <w:p w14:paraId="08BE0060" w14:textId="77777777" w:rsidR="00557EF4" w:rsidRPr="00A92054" w:rsidRDefault="00557EF4" w:rsidP="00557EF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S klikom na sponko si lahko ogledate oddano poročilo. Dokument lahko ponovno tiskate s klikom na besedilo “</w:t>
            </w:r>
            <w:r w:rsidRPr="00A92054">
              <w:rPr>
                <w:rFonts w:ascii="Arial" w:hAnsi="Arial" w:cs="Arial"/>
                <w:b/>
                <w:color w:val="auto"/>
                <w:sz w:val="20"/>
                <w:szCs w:val="16"/>
              </w:rPr>
              <w:t>Natisni</w:t>
            </w:r>
            <w:r w:rsidRPr="00A92054">
              <w:rPr>
                <w:rFonts w:ascii="Arial" w:hAnsi="Arial" w:cs="Arial"/>
                <w:color w:val="auto"/>
                <w:sz w:val="20"/>
                <w:szCs w:val="16"/>
              </w:rPr>
              <w:t>”, ki je na koncu izpisanega poročila.</w:t>
            </w:r>
          </w:p>
        </w:tc>
      </w:tr>
      <w:tr w:rsidR="00A92054" w:rsidRPr="00A92054" w14:paraId="655EA57F"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1CF305E7" w14:textId="77777777" w:rsidR="00E77869" w:rsidRPr="00A92054" w:rsidRDefault="00E77869" w:rsidP="003B58AA">
            <w:pPr>
              <w:rPr>
                <w:rFonts w:ascii="Arial" w:hAnsi="Arial" w:cs="Arial"/>
                <w:color w:val="auto"/>
                <w:sz w:val="20"/>
                <w:szCs w:val="16"/>
              </w:rPr>
            </w:pPr>
            <w:r w:rsidRPr="00A92054">
              <w:rPr>
                <w:rFonts w:ascii="Arial" w:hAnsi="Arial" w:cs="Arial"/>
                <w:color w:val="auto"/>
                <w:sz w:val="20"/>
                <w:szCs w:val="16"/>
              </w:rPr>
              <w:t>Status</w:t>
            </w:r>
          </w:p>
        </w:tc>
        <w:tc>
          <w:tcPr>
            <w:tcW w:w="5872" w:type="dxa"/>
            <w:shd w:val="clear" w:color="auto" w:fill="auto"/>
          </w:tcPr>
          <w:p w14:paraId="32363A12" w14:textId="77777777" w:rsidR="00E77869" w:rsidRPr="00A92054" w:rsidRDefault="00E77869" w:rsidP="00E7786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Izpisan je trenutni status poročila</w:t>
            </w:r>
          </w:p>
        </w:tc>
      </w:tr>
      <w:tr w:rsidR="00A92054" w:rsidRPr="00A92054" w14:paraId="0C06DEC3"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7AFFD49F" w14:textId="77777777" w:rsidR="00E77869" w:rsidRPr="00A92054" w:rsidRDefault="00E77869" w:rsidP="003B58AA">
            <w:pPr>
              <w:rPr>
                <w:rFonts w:ascii="Arial" w:hAnsi="Arial" w:cs="Arial"/>
                <w:color w:val="auto"/>
                <w:sz w:val="20"/>
                <w:szCs w:val="16"/>
              </w:rPr>
            </w:pPr>
            <w:r w:rsidRPr="00A92054">
              <w:rPr>
                <w:rFonts w:ascii="Arial" w:hAnsi="Arial" w:cs="Arial"/>
                <w:color w:val="auto"/>
                <w:sz w:val="20"/>
                <w:szCs w:val="16"/>
              </w:rPr>
              <w:t>Datum statusa</w:t>
            </w:r>
          </w:p>
        </w:tc>
        <w:tc>
          <w:tcPr>
            <w:tcW w:w="5872" w:type="dxa"/>
            <w:shd w:val="clear" w:color="auto" w:fill="auto"/>
          </w:tcPr>
          <w:p w14:paraId="438CCFA6" w14:textId="77777777" w:rsidR="00E77869" w:rsidRPr="00A92054" w:rsidRDefault="00E77869" w:rsidP="00557EF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Datum dodelitve zadnjega statusa</w:t>
            </w:r>
          </w:p>
        </w:tc>
      </w:tr>
      <w:tr w:rsidR="00A92054" w:rsidRPr="00A92054" w14:paraId="33D79E78"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7E9C8EF1" w14:textId="77777777" w:rsidR="00E77869" w:rsidRPr="00A92054" w:rsidRDefault="00E77869" w:rsidP="003B58AA">
            <w:pPr>
              <w:rPr>
                <w:rFonts w:ascii="Arial" w:hAnsi="Arial" w:cs="Arial"/>
                <w:color w:val="auto"/>
                <w:sz w:val="20"/>
                <w:szCs w:val="16"/>
              </w:rPr>
            </w:pPr>
            <w:r w:rsidRPr="00A92054">
              <w:rPr>
                <w:rFonts w:ascii="Arial" w:hAnsi="Arial" w:cs="Arial"/>
                <w:color w:val="auto"/>
                <w:sz w:val="20"/>
                <w:szCs w:val="16"/>
              </w:rPr>
              <w:t>Zgodovina statusov</w:t>
            </w:r>
          </w:p>
        </w:tc>
        <w:tc>
          <w:tcPr>
            <w:tcW w:w="5872" w:type="dxa"/>
            <w:shd w:val="clear" w:color="auto" w:fill="auto"/>
          </w:tcPr>
          <w:p w14:paraId="5724A4EB" w14:textId="77777777" w:rsidR="00E77869" w:rsidRPr="00A92054" w:rsidRDefault="00E77869" w:rsidP="00557EF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S klikom na puščico se izpiše zgodovina statusov izbranega poročila.</w:t>
            </w:r>
          </w:p>
        </w:tc>
      </w:tr>
      <w:tr w:rsidR="00A92054" w:rsidRPr="00A92054" w14:paraId="5D23737B"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71E725ED" w14:textId="77777777" w:rsidR="00E77869" w:rsidRPr="00A92054" w:rsidRDefault="00F24965" w:rsidP="003B58AA">
            <w:pPr>
              <w:rPr>
                <w:rFonts w:ascii="Arial" w:hAnsi="Arial" w:cs="Arial"/>
                <w:color w:val="auto"/>
                <w:sz w:val="20"/>
                <w:szCs w:val="16"/>
              </w:rPr>
            </w:pPr>
            <w:r w:rsidRPr="00A92054">
              <w:rPr>
                <w:rFonts w:ascii="Arial" w:hAnsi="Arial" w:cs="Arial"/>
                <w:color w:val="auto"/>
                <w:sz w:val="20"/>
                <w:szCs w:val="16"/>
              </w:rPr>
              <w:t xml:space="preserve">Preklic </w:t>
            </w:r>
            <w:r w:rsidR="00E77869" w:rsidRPr="00A92054">
              <w:rPr>
                <w:rFonts w:ascii="Arial" w:hAnsi="Arial" w:cs="Arial"/>
                <w:color w:val="auto"/>
                <w:sz w:val="20"/>
                <w:szCs w:val="16"/>
              </w:rPr>
              <w:t>poročila</w:t>
            </w:r>
          </w:p>
        </w:tc>
        <w:tc>
          <w:tcPr>
            <w:tcW w:w="5872" w:type="dxa"/>
            <w:shd w:val="clear" w:color="auto" w:fill="auto"/>
          </w:tcPr>
          <w:p w14:paraId="4BA6E81D" w14:textId="77777777" w:rsidR="00E77869" w:rsidRPr="00A92054" w:rsidRDefault="00E77869" w:rsidP="00E7786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 xml:space="preserve">S klikom na tekst </w:t>
            </w:r>
            <w:r w:rsidRPr="00A92054">
              <w:rPr>
                <w:rFonts w:ascii="Arial" w:hAnsi="Arial" w:cs="Arial"/>
                <w:color w:val="auto"/>
                <w:sz w:val="20"/>
                <w:szCs w:val="16"/>
              </w:rPr>
              <w:t>“</w:t>
            </w:r>
            <w:r w:rsidR="00F24965" w:rsidRPr="00A92054">
              <w:rPr>
                <w:rFonts w:ascii="Arial" w:hAnsi="Arial" w:cs="Arial"/>
                <w:b/>
                <w:color w:val="auto"/>
                <w:sz w:val="20"/>
                <w:szCs w:val="16"/>
              </w:rPr>
              <w:t>Preklic</w:t>
            </w:r>
            <w:r w:rsidRPr="00A92054">
              <w:rPr>
                <w:rFonts w:ascii="Arial" w:hAnsi="Arial" w:cs="Arial"/>
                <w:color w:val="auto"/>
                <w:sz w:val="20"/>
                <w:szCs w:val="16"/>
              </w:rPr>
              <w:t>”</w:t>
            </w:r>
            <w:r w:rsidRPr="00A92054">
              <w:rPr>
                <w:rFonts w:ascii="Arial" w:hAnsi="Arial" w:cs="Arial"/>
                <w:color w:val="auto"/>
                <w:sz w:val="20"/>
              </w:rPr>
              <w:t xml:space="preserve"> prekličete oddano poročilo. Ko je poročilo oddano na MF, preklic ni več omogočen.</w:t>
            </w:r>
          </w:p>
        </w:tc>
      </w:tr>
    </w:tbl>
    <w:p w14:paraId="34121272" w14:textId="77777777" w:rsidR="00C0427B" w:rsidRPr="00A92054" w:rsidRDefault="00C0427B" w:rsidP="00E77869">
      <w:pPr>
        <w:pStyle w:val="Naslov2"/>
        <w:keepNext/>
        <w:numPr>
          <w:ilvl w:val="1"/>
          <w:numId w:val="0"/>
        </w:numPr>
        <w:spacing w:after="60" w:line="240" w:lineRule="auto"/>
        <w:ind w:left="576" w:hanging="576"/>
        <w:jc w:val="both"/>
        <w:rPr>
          <w:rFonts w:ascii="Arial" w:hAnsi="Arial" w:cs="Arial"/>
          <w:color w:val="auto"/>
          <w:sz w:val="22"/>
          <w:szCs w:val="22"/>
        </w:rPr>
      </w:pPr>
    </w:p>
    <w:p w14:paraId="345A744F" w14:textId="77777777" w:rsidR="00C0427B" w:rsidRPr="00A92054" w:rsidRDefault="00C0427B" w:rsidP="00C0427B">
      <w:pPr>
        <w:rPr>
          <w:rFonts w:ascii="Arial" w:hAnsi="Arial" w:cs="Arial"/>
          <w:spacing w:val="20"/>
          <w:sz w:val="22"/>
          <w:szCs w:val="22"/>
        </w:rPr>
      </w:pPr>
      <w:r w:rsidRPr="00A92054">
        <w:rPr>
          <w:rFonts w:ascii="Arial" w:hAnsi="Arial" w:cs="Arial"/>
          <w:sz w:val="20"/>
          <w:szCs w:val="16"/>
        </w:rPr>
        <w:br w:type="page"/>
      </w:r>
    </w:p>
    <w:p w14:paraId="0D2CCCD3" w14:textId="77777777" w:rsidR="00E77869" w:rsidRPr="00A92054" w:rsidRDefault="00E77869" w:rsidP="00E77869">
      <w:pPr>
        <w:pStyle w:val="Naslov2"/>
        <w:keepNext/>
        <w:numPr>
          <w:ilvl w:val="1"/>
          <w:numId w:val="0"/>
        </w:numPr>
        <w:spacing w:after="60" w:line="240" w:lineRule="auto"/>
        <w:ind w:left="576" w:hanging="576"/>
        <w:jc w:val="both"/>
        <w:rPr>
          <w:rFonts w:ascii="Arial" w:hAnsi="Arial" w:cs="Arial"/>
          <w:color w:val="auto"/>
          <w:sz w:val="22"/>
          <w:szCs w:val="22"/>
        </w:rPr>
      </w:pPr>
      <w:bookmarkStart w:id="11" w:name="_Toc417376222"/>
      <w:r w:rsidRPr="00A92054">
        <w:rPr>
          <w:rFonts w:ascii="Arial" w:hAnsi="Arial" w:cs="Arial"/>
          <w:color w:val="auto"/>
          <w:sz w:val="22"/>
          <w:szCs w:val="22"/>
        </w:rPr>
        <w:lastRenderedPageBreak/>
        <w:t>Statusi poročila</w:t>
      </w:r>
      <w:bookmarkEnd w:id="11"/>
    </w:p>
    <w:p w14:paraId="0ABA7121" w14:textId="77777777" w:rsidR="00D6234A" w:rsidRPr="00A92054" w:rsidRDefault="00D6234A" w:rsidP="00D6234A">
      <w:pPr>
        <w:rPr>
          <w:rFonts w:ascii="Arial" w:hAnsi="Arial" w:cs="Arial"/>
          <w:sz w:val="20"/>
          <w:szCs w:val="16"/>
        </w:rPr>
      </w:pPr>
    </w:p>
    <w:tbl>
      <w:tblPr>
        <w:tblStyle w:val="Srednjiseznam1poudarek6"/>
        <w:tblW w:w="0" w:type="auto"/>
        <w:tblBorders>
          <w:top w:val="single" w:sz="12" w:space="0" w:color="auto"/>
          <w:bottom w:val="single" w:sz="12" w:space="0" w:color="auto"/>
          <w:insideH w:val="single" w:sz="4" w:space="0" w:color="auto"/>
        </w:tblBorders>
        <w:tblLook w:val="04A0" w:firstRow="1" w:lastRow="0" w:firstColumn="1" w:lastColumn="0" w:noHBand="0" w:noVBand="1"/>
      </w:tblPr>
      <w:tblGrid>
        <w:gridCol w:w="4022"/>
        <w:gridCol w:w="5787"/>
      </w:tblGrid>
      <w:tr w:rsidR="00A92054" w:rsidRPr="00A92054" w14:paraId="06FAB25C" w14:textId="77777777" w:rsidTr="00CF5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12" w:space="0" w:color="auto"/>
              <w:bottom w:val="single" w:sz="4" w:space="0" w:color="auto"/>
            </w:tcBorders>
            <w:shd w:val="clear" w:color="auto" w:fill="D4E1ED" w:themeFill="accent1" w:themeFillTint="66"/>
          </w:tcPr>
          <w:p w14:paraId="2D92B47D" w14:textId="77777777" w:rsidR="00E75A0B" w:rsidRPr="00A92054" w:rsidRDefault="00E75A0B" w:rsidP="003B58AA">
            <w:pPr>
              <w:rPr>
                <w:rFonts w:ascii="Arial" w:hAnsi="Arial" w:cs="Arial"/>
                <w:color w:val="auto"/>
                <w:sz w:val="20"/>
                <w:szCs w:val="16"/>
              </w:rPr>
            </w:pPr>
            <w:r w:rsidRPr="00A92054">
              <w:rPr>
                <w:rFonts w:ascii="Arial" w:hAnsi="Arial" w:cs="Arial"/>
                <w:color w:val="auto"/>
                <w:sz w:val="20"/>
                <w:szCs w:val="16"/>
              </w:rPr>
              <w:t>Status</w:t>
            </w:r>
          </w:p>
        </w:tc>
        <w:tc>
          <w:tcPr>
            <w:tcW w:w="5872" w:type="dxa"/>
            <w:tcBorders>
              <w:top w:val="single" w:sz="12" w:space="0" w:color="auto"/>
              <w:bottom w:val="single" w:sz="4" w:space="0" w:color="auto"/>
            </w:tcBorders>
            <w:shd w:val="clear" w:color="auto" w:fill="D4E1ED" w:themeFill="accent1" w:themeFillTint="66"/>
          </w:tcPr>
          <w:p w14:paraId="7022ED68" w14:textId="77777777" w:rsidR="00E75A0B" w:rsidRPr="00A92054" w:rsidRDefault="00E75A0B" w:rsidP="003B58AA">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16"/>
              </w:rPr>
            </w:pPr>
            <w:r w:rsidRPr="00A92054">
              <w:rPr>
                <w:rFonts w:ascii="Arial" w:hAnsi="Arial" w:cs="Arial"/>
                <w:b/>
                <w:color w:val="auto"/>
                <w:sz w:val="20"/>
                <w:szCs w:val="16"/>
              </w:rPr>
              <w:t>Opis</w:t>
            </w:r>
          </w:p>
        </w:tc>
      </w:tr>
      <w:tr w:rsidR="00A92054" w:rsidRPr="00A92054" w14:paraId="6FE59FA5" w14:textId="77777777" w:rsidTr="00CF5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shd w:val="clear" w:color="auto" w:fill="auto"/>
          </w:tcPr>
          <w:p w14:paraId="5A992566" w14:textId="77777777" w:rsidR="00E75A0B" w:rsidRPr="00A92054" w:rsidRDefault="00E75A0B" w:rsidP="003B58AA">
            <w:pPr>
              <w:rPr>
                <w:rFonts w:ascii="Arial" w:hAnsi="Arial" w:cs="Arial"/>
                <w:b w:val="0"/>
                <w:color w:val="auto"/>
                <w:sz w:val="20"/>
                <w:szCs w:val="16"/>
              </w:rPr>
            </w:pPr>
            <w:r w:rsidRPr="00A92054">
              <w:rPr>
                <w:rFonts w:ascii="Arial" w:hAnsi="Arial" w:cs="Arial"/>
                <w:color w:val="auto"/>
                <w:sz w:val="20"/>
                <w:szCs w:val="16"/>
              </w:rPr>
              <w:t>Poročilo oddano</w:t>
            </w:r>
          </w:p>
        </w:tc>
        <w:tc>
          <w:tcPr>
            <w:tcW w:w="5872" w:type="dxa"/>
            <w:tcBorders>
              <w:top w:val="single" w:sz="4" w:space="0" w:color="auto"/>
            </w:tcBorders>
            <w:shd w:val="clear" w:color="auto" w:fill="auto"/>
          </w:tcPr>
          <w:p w14:paraId="403C99D0" w14:textId="77777777" w:rsidR="00E75A0B" w:rsidRPr="00A92054" w:rsidRDefault="00E75A0B" w:rsidP="003B58A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Uporabnik je oddal poročilo na portalu</w:t>
            </w:r>
          </w:p>
        </w:tc>
      </w:tr>
      <w:tr w:rsidR="00A92054" w:rsidRPr="00A92054" w14:paraId="640CA5CE"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572A6A09" w14:textId="77777777" w:rsidR="00E75A0B" w:rsidRPr="00A92054" w:rsidRDefault="00E75A0B" w:rsidP="003B58AA">
            <w:pPr>
              <w:rPr>
                <w:rFonts w:ascii="Arial" w:hAnsi="Arial" w:cs="Arial"/>
                <w:color w:val="auto"/>
                <w:sz w:val="20"/>
                <w:szCs w:val="16"/>
              </w:rPr>
            </w:pPr>
            <w:r w:rsidRPr="00A92054">
              <w:rPr>
                <w:rFonts w:ascii="Arial" w:hAnsi="Arial" w:cs="Arial"/>
                <w:color w:val="auto"/>
                <w:sz w:val="20"/>
                <w:szCs w:val="16"/>
              </w:rPr>
              <w:t>Poročilo prejeto</w:t>
            </w:r>
          </w:p>
        </w:tc>
        <w:tc>
          <w:tcPr>
            <w:tcW w:w="5872" w:type="dxa"/>
            <w:shd w:val="clear" w:color="auto" w:fill="auto"/>
          </w:tcPr>
          <w:p w14:paraId="1132C718" w14:textId="77777777" w:rsidR="00E75A0B" w:rsidRPr="00A92054" w:rsidRDefault="00E75A0B" w:rsidP="00F826D6">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Poročilo je </w:t>
            </w:r>
            <w:r w:rsidR="00F826D6" w:rsidRPr="00A92054">
              <w:rPr>
                <w:rFonts w:ascii="Arial" w:hAnsi="Arial" w:cs="Arial"/>
                <w:color w:val="auto"/>
                <w:sz w:val="20"/>
                <w:szCs w:val="16"/>
              </w:rPr>
              <w:t>prejelo Ministrstvo za delo, družino, socialne zadeve in enake možnosti</w:t>
            </w:r>
            <w:r w:rsidR="00CF53EC" w:rsidRPr="00A92054">
              <w:rPr>
                <w:rFonts w:ascii="Arial" w:hAnsi="Arial" w:cs="Arial"/>
                <w:color w:val="auto"/>
                <w:sz w:val="20"/>
                <w:szCs w:val="16"/>
              </w:rPr>
              <w:t>.</w:t>
            </w:r>
          </w:p>
        </w:tc>
      </w:tr>
      <w:tr w:rsidR="00A92054" w:rsidRPr="00A92054" w14:paraId="19E2571E"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5441B19E" w14:textId="77777777" w:rsidR="00E75A0B" w:rsidRPr="00A92054" w:rsidRDefault="00E75A0B" w:rsidP="003B58AA">
            <w:pPr>
              <w:rPr>
                <w:rFonts w:ascii="Arial" w:hAnsi="Arial" w:cs="Arial"/>
                <w:b w:val="0"/>
                <w:color w:val="auto"/>
                <w:sz w:val="20"/>
                <w:szCs w:val="16"/>
              </w:rPr>
            </w:pPr>
            <w:r w:rsidRPr="00A92054">
              <w:rPr>
                <w:rFonts w:ascii="Arial" w:hAnsi="Arial" w:cs="Arial"/>
                <w:color w:val="auto"/>
                <w:sz w:val="20"/>
                <w:szCs w:val="16"/>
              </w:rPr>
              <w:t>Poročilo obdelano</w:t>
            </w:r>
          </w:p>
        </w:tc>
        <w:tc>
          <w:tcPr>
            <w:tcW w:w="5872" w:type="dxa"/>
            <w:shd w:val="clear" w:color="auto" w:fill="auto"/>
          </w:tcPr>
          <w:p w14:paraId="7747D5CF" w14:textId="77777777" w:rsidR="00E75A0B" w:rsidRPr="00A92054" w:rsidRDefault="00F826D6" w:rsidP="00F826D6">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P</w:t>
            </w:r>
            <w:r w:rsidR="00E75A0B" w:rsidRPr="00A92054">
              <w:rPr>
                <w:rFonts w:ascii="Arial" w:hAnsi="Arial" w:cs="Arial"/>
                <w:color w:val="auto"/>
                <w:sz w:val="20"/>
              </w:rPr>
              <w:t xml:space="preserve">oročilo </w:t>
            </w:r>
            <w:r w:rsidRPr="00A92054">
              <w:rPr>
                <w:rFonts w:ascii="Arial" w:hAnsi="Arial" w:cs="Arial"/>
                <w:color w:val="auto"/>
                <w:sz w:val="20"/>
              </w:rPr>
              <w:t xml:space="preserve">je bilo </w:t>
            </w:r>
            <w:r w:rsidR="00E75A0B" w:rsidRPr="00A92054">
              <w:rPr>
                <w:rFonts w:ascii="Arial" w:hAnsi="Arial" w:cs="Arial"/>
                <w:color w:val="auto"/>
                <w:sz w:val="20"/>
              </w:rPr>
              <w:t>obravnav</w:t>
            </w:r>
            <w:r w:rsidRPr="00A92054">
              <w:rPr>
                <w:rFonts w:ascii="Arial" w:hAnsi="Arial" w:cs="Arial"/>
                <w:color w:val="auto"/>
                <w:sz w:val="20"/>
              </w:rPr>
              <w:t>no.</w:t>
            </w:r>
            <w:r w:rsidR="00E75A0B" w:rsidRPr="00A92054">
              <w:rPr>
                <w:rFonts w:ascii="Arial" w:hAnsi="Arial" w:cs="Arial"/>
                <w:color w:val="auto"/>
                <w:sz w:val="20"/>
              </w:rPr>
              <w:t xml:space="preserve"> Poročilo je </w:t>
            </w:r>
            <w:r w:rsidRPr="00A92054">
              <w:rPr>
                <w:rFonts w:ascii="Arial" w:hAnsi="Arial" w:cs="Arial"/>
                <w:color w:val="auto"/>
                <w:sz w:val="20"/>
              </w:rPr>
              <w:t xml:space="preserve">sprejeto </w:t>
            </w:r>
            <w:r w:rsidR="00E75A0B" w:rsidRPr="00A92054">
              <w:rPr>
                <w:rFonts w:ascii="Arial" w:hAnsi="Arial" w:cs="Arial"/>
                <w:color w:val="auto"/>
                <w:sz w:val="20"/>
              </w:rPr>
              <w:t xml:space="preserve">in čaka na postopek oddaje na </w:t>
            </w:r>
            <w:r w:rsidRPr="00A92054">
              <w:rPr>
                <w:rFonts w:ascii="Arial" w:hAnsi="Arial" w:cs="Arial"/>
                <w:color w:val="auto"/>
                <w:sz w:val="20"/>
              </w:rPr>
              <w:t>Ministrstvo za finance</w:t>
            </w:r>
            <w:r w:rsidR="00E75A0B" w:rsidRPr="00A92054">
              <w:rPr>
                <w:rFonts w:ascii="Arial" w:hAnsi="Arial" w:cs="Arial"/>
                <w:color w:val="auto"/>
                <w:sz w:val="20"/>
              </w:rPr>
              <w:t>. Pooblaščenec je prejel v svoj e-poštni nabiralni</w:t>
            </w:r>
            <w:r w:rsidR="00CF53EC" w:rsidRPr="00A92054">
              <w:rPr>
                <w:rFonts w:ascii="Arial" w:hAnsi="Arial" w:cs="Arial"/>
                <w:color w:val="auto"/>
                <w:sz w:val="20"/>
              </w:rPr>
              <w:t>k obvestilo, da je poročilo obravnavano in sprejeto</w:t>
            </w:r>
            <w:r w:rsidR="00E75A0B" w:rsidRPr="00A92054">
              <w:rPr>
                <w:rFonts w:ascii="Arial" w:hAnsi="Arial" w:cs="Arial"/>
                <w:color w:val="auto"/>
                <w:sz w:val="20"/>
              </w:rPr>
              <w:t>.</w:t>
            </w:r>
          </w:p>
        </w:tc>
      </w:tr>
      <w:tr w:rsidR="00A92054" w:rsidRPr="00A92054" w14:paraId="3FF53423"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1B34E98D" w14:textId="77777777" w:rsidR="00E75A0B" w:rsidRPr="00A92054" w:rsidRDefault="00E75A0B" w:rsidP="003B58AA">
            <w:pPr>
              <w:rPr>
                <w:rFonts w:ascii="Arial" w:hAnsi="Arial" w:cs="Arial"/>
                <w:color w:val="auto"/>
                <w:sz w:val="20"/>
                <w:szCs w:val="16"/>
              </w:rPr>
            </w:pPr>
            <w:r w:rsidRPr="00A92054">
              <w:rPr>
                <w:rFonts w:ascii="Arial" w:hAnsi="Arial" w:cs="Arial"/>
                <w:color w:val="auto"/>
                <w:sz w:val="20"/>
                <w:szCs w:val="16"/>
              </w:rPr>
              <w:t>Poročilo oddano na MF</w:t>
            </w:r>
          </w:p>
        </w:tc>
        <w:tc>
          <w:tcPr>
            <w:tcW w:w="5872" w:type="dxa"/>
            <w:shd w:val="clear" w:color="auto" w:fill="auto"/>
          </w:tcPr>
          <w:p w14:paraId="57F07CEB" w14:textId="77777777" w:rsidR="00E75A0B" w:rsidRPr="00A92054" w:rsidRDefault="00CF53EC" w:rsidP="00F826D6">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 xml:space="preserve">Poročilo je </w:t>
            </w:r>
            <w:r w:rsidR="00F826D6" w:rsidRPr="00A92054">
              <w:rPr>
                <w:rFonts w:ascii="Arial" w:hAnsi="Arial" w:cs="Arial"/>
                <w:color w:val="auto"/>
                <w:sz w:val="20"/>
                <w:szCs w:val="16"/>
              </w:rPr>
              <w:t xml:space="preserve">bilo posredovano </w:t>
            </w:r>
            <w:r w:rsidRPr="00A92054">
              <w:rPr>
                <w:rFonts w:ascii="Arial" w:hAnsi="Arial" w:cs="Arial"/>
                <w:color w:val="auto"/>
                <w:sz w:val="20"/>
                <w:szCs w:val="16"/>
              </w:rPr>
              <w:t>Ministrstv</w:t>
            </w:r>
            <w:r w:rsidR="00F826D6" w:rsidRPr="00A92054">
              <w:rPr>
                <w:rFonts w:ascii="Arial" w:hAnsi="Arial" w:cs="Arial"/>
                <w:color w:val="auto"/>
                <w:sz w:val="20"/>
                <w:szCs w:val="16"/>
              </w:rPr>
              <w:t>u</w:t>
            </w:r>
            <w:r w:rsidRPr="00A92054">
              <w:rPr>
                <w:rFonts w:ascii="Arial" w:hAnsi="Arial" w:cs="Arial"/>
                <w:color w:val="auto"/>
                <w:sz w:val="20"/>
                <w:szCs w:val="16"/>
              </w:rPr>
              <w:t xml:space="preserve"> za finance</w:t>
            </w:r>
            <w:r w:rsidR="00F826D6" w:rsidRPr="00A92054">
              <w:rPr>
                <w:rFonts w:ascii="Arial" w:hAnsi="Arial" w:cs="Arial"/>
                <w:color w:val="auto"/>
                <w:sz w:val="20"/>
                <w:szCs w:val="16"/>
              </w:rPr>
              <w:t>.</w:t>
            </w:r>
          </w:p>
        </w:tc>
      </w:tr>
      <w:tr w:rsidR="00A92054" w:rsidRPr="00A92054" w14:paraId="2182DBB4" w14:textId="77777777" w:rsidTr="003B5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3CDE0AB7" w14:textId="77777777" w:rsidR="00E75A0B" w:rsidRPr="00A92054" w:rsidRDefault="00E75A0B" w:rsidP="003B58AA">
            <w:pPr>
              <w:rPr>
                <w:rFonts w:ascii="Arial" w:hAnsi="Arial" w:cs="Arial"/>
                <w:color w:val="auto"/>
                <w:sz w:val="20"/>
                <w:szCs w:val="16"/>
              </w:rPr>
            </w:pPr>
            <w:r w:rsidRPr="00A92054">
              <w:rPr>
                <w:rFonts w:ascii="Arial" w:hAnsi="Arial" w:cs="Arial"/>
                <w:color w:val="auto"/>
                <w:sz w:val="20"/>
                <w:szCs w:val="16"/>
              </w:rPr>
              <w:t>Poročilo preklicano</w:t>
            </w:r>
          </w:p>
        </w:tc>
        <w:tc>
          <w:tcPr>
            <w:tcW w:w="5872" w:type="dxa"/>
            <w:shd w:val="clear" w:color="auto" w:fill="auto"/>
          </w:tcPr>
          <w:p w14:paraId="2D4DECD1" w14:textId="77777777" w:rsidR="00E75A0B" w:rsidRPr="00A92054" w:rsidRDefault="00CF53EC" w:rsidP="003B58A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16"/>
              </w:rPr>
            </w:pPr>
            <w:r w:rsidRPr="00A92054">
              <w:rPr>
                <w:rFonts w:ascii="Arial" w:hAnsi="Arial" w:cs="Arial"/>
                <w:color w:val="auto"/>
                <w:sz w:val="20"/>
                <w:szCs w:val="16"/>
              </w:rPr>
              <w:t>Uporabnik je poročilo preklical</w:t>
            </w:r>
            <w:r w:rsidR="00F826D6" w:rsidRPr="00A92054">
              <w:rPr>
                <w:rFonts w:ascii="Arial" w:hAnsi="Arial" w:cs="Arial"/>
                <w:color w:val="auto"/>
                <w:sz w:val="20"/>
                <w:szCs w:val="16"/>
              </w:rPr>
              <w:t>, zato poročilo ne bo obravnavano.</w:t>
            </w:r>
          </w:p>
        </w:tc>
      </w:tr>
      <w:tr w:rsidR="00A92054" w:rsidRPr="00A92054" w14:paraId="665A71C8" w14:textId="77777777" w:rsidTr="003B58AA">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343350B3" w14:textId="77777777" w:rsidR="00E75A0B" w:rsidRPr="00A92054" w:rsidRDefault="00E75A0B" w:rsidP="003B58AA">
            <w:pPr>
              <w:rPr>
                <w:rFonts w:ascii="Arial" w:hAnsi="Arial" w:cs="Arial"/>
                <w:color w:val="auto"/>
                <w:sz w:val="20"/>
                <w:szCs w:val="16"/>
              </w:rPr>
            </w:pPr>
            <w:r w:rsidRPr="00A92054">
              <w:rPr>
                <w:rFonts w:ascii="Arial" w:hAnsi="Arial" w:cs="Arial"/>
                <w:color w:val="auto"/>
                <w:sz w:val="20"/>
                <w:szCs w:val="16"/>
              </w:rPr>
              <w:t>Poročilo zavrnjeno</w:t>
            </w:r>
          </w:p>
        </w:tc>
        <w:tc>
          <w:tcPr>
            <w:tcW w:w="5872" w:type="dxa"/>
            <w:shd w:val="clear" w:color="auto" w:fill="auto"/>
          </w:tcPr>
          <w:p w14:paraId="2FABA15E" w14:textId="77777777" w:rsidR="00E75A0B" w:rsidRPr="00A92054" w:rsidRDefault="00E75A0B" w:rsidP="00F826D6">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92054">
              <w:rPr>
                <w:rFonts w:ascii="Arial" w:hAnsi="Arial" w:cs="Arial"/>
                <w:color w:val="auto"/>
                <w:sz w:val="20"/>
              </w:rPr>
              <w:t>Poročilo je</w:t>
            </w:r>
            <w:r w:rsidR="00F826D6" w:rsidRPr="00A92054">
              <w:rPr>
                <w:rFonts w:ascii="Arial" w:hAnsi="Arial" w:cs="Arial"/>
                <w:color w:val="auto"/>
                <w:sz w:val="20"/>
              </w:rPr>
              <w:t xml:space="preserve"> bilo po obravnavi </w:t>
            </w:r>
            <w:r w:rsidRPr="00A92054">
              <w:rPr>
                <w:rFonts w:ascii="Arial" w:hAnsi="Arial" w:cs="Arial"/>
                <w:color w:val="auto"/>
                <w:sz w:val="20"/>
              </w:rPr>
              <w:t xml:space="preserve">zavrnjeno. Pooblaščenec je prejel v svoj e-poštni nabiralnik obvestilo o </w:t>
            </w:r>
            <w:r w:rsidR="00CF53EC" w:rsidRPr="00A92054">
              <w:rPr>
                <w:rFonts w:ascii="Arial" w:hAnsi="Arial" w:cs="Arial"/>
                <w:color w:val="auto"/>
                <w:sz w:val="20"/>
              </w:rPr>
              <w:t>zavrnitvi poročila</w:t>
            </w:r>
            <w:r w:rsidRPr="00A92054">
              <w:rPr>
                <w:rFonts w:ascii="Arial" w:hAnsi="Arial" w:cs="Arial"/>
                <w:color w:val="auto"/>
                <w:sz w:val="20"/>
              </w:rPr>
              <w:t>.</w:t>
            </w:r>
            <w:r w:rsidR="00F826D6" w:rsidRPr="00A92054">
              <w:rPr>
                <w:rFonts w:ascii="Arial" w:hAnsi="Arial" w:cs="Arial"/>
                <w:color w:val="auto"/>
                <w:sz w:val="20"/>
              </w:rPr>
              <w:t xml:space="preserve"> </w:t>
            </w:r>
          </w:p>
        </w:tc>
      </w:tr>
    </w:tbl>
    <w:p w14:paraId="36CBEF4E" w14:textId="77777777" w:rsidR="00E75A0B" w:rsidRPr="00A92054" w:rsidRDefault="00E75A0B" w:rsidP="009467C6">
      <w:pPr>
        <w:rPr>
          <w:rFonts w:ascii="Arial" w:hAnsi="Arial" w:cs="Arial"/>
          <w:sz w:val="20"/>
          <w:szCs w:val="16"/>
        </w:rPr>
      </w:pPr>
    </w:p>
    <w:p w14:paraId="48A86185" w14:textId="77777777" w:rsidR="00E75A0B" w:rsidRPr="00A92054" w:rsidRDefault="00E75A0B" w:rsidP="009467C6">
      <w:pPr>
        <w:rPr>
          <w:rFonts w:ascii="Arial" w:hAnsi="Arial" w:cs="Arial"/>
          <w:sz w:val="20"/>
          <w:szCs w:val="16"/>
        </w:rPr>
      </w:pPr>
    </w:p>
    <w:sectPr w:rsidR="00E75A0B" w:rsidRPr="00A92054" w:rsidSect="00C25A05">
      <w:headerReference w:type="even" r:id="rId25"/>
      <w:headerReference w:type="default" r:id="rId26"/>
      <w:footerReference w:type="even" r:id="rId27"/>
      <w:footerReference w:type="default" r:id="rId28"/>
      <w:pgSz w:w="11907" w:h="16839" w:code="9"/>
      <w:pgMar w:top="1145" w:right="1049" w:bottom="1145" w:left="1049"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1534" w14:textId="77777777" w:rsidR="008C6F2A" w:rsidRDefault="008C6F2A">
      <w:pPr>
        <w:spacing w:after="0" w:line="240" w:lineRule="auto"/>
      </w:pPr>
      <w:r>
        <w:separator/>
      </w:r>
    </w:p>
  </w:endnote>
  <w:endnote w:type="continuationSeparator" w:id="0">
    <w:p w14:paraId="344C164C" w14:textId="77777777" w:rsidR="008C6F2A" w:rsidRDefault="008C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w Cen MT">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1F4" w14:textId="77777777" w:rsidR="00CA6A83" w:rsidRDefault="00CA6A83"/>
  <w:p w14:paraId="56B90591" w14:textId="77777777" w:rsidR="00CA6A83" w:rsidRDefault="00CA6A83">
    <w:pPr>
      <w:pStyle w:val="Noganasodistrani"/>
    </w:pPr>
    <w:r>
      <w:t xml:space="preserve">Stran </w:t>
    </w:r>
    <w:r w:rsidR="005E7CBC">
      <w:fldChar w:fldCharType="begin"/>
    </w:r>
    <w:r>
      <w:instrText>PAGE   \* MERGEFORMAT</w:instrText>
    </w:r>
    <w:r w:rsidR="005E7CBC">
      <w:fldChar w:fldCharType="separate"/>
    </w:r>
    <w:r w:rsidRPr="000970DB">
      <w:rPr>
        <w:noProof/>
        <w:sz w:val="24"/>
        <w:szCs w:val="24"/>
      </w:rPr>
      <w:t>2</w:t>
    </w:r>
    <w:r w:rsidR="005E7CBC">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6EE6" w14:textId="77777777" w:rsidR="00CA6A83" w:rsidRDefault="00CA6A83"/>
  <w:p w14:paraId="338E0F20" w14:textId="77777777" w:rsidR="00CA6A83" w:rsidRDefault="00CA6A83">
    <w:pPr>
      <w:pStyle w:val="Noganalihistrani"/>
    </w:pPr>
    <w:r>
      <w:t xml:space="preserve">Stran </w:t>
    </w:r>
    <w:r w:rsidR="005E7CBC">
      <w:fldChar w:fldCharType="begin"/>
    </w:r>
    <w:r>
      <w:instrText>PAGE   \* MERGEFORMAT</w:instrText>
    </w:r>
    <w:r w:rsidR="005E7CBC">
      <w:fldChar w:fldCharType="separate"/>
    </w:r>
    <w:r w:rsidR="00CB03D4" w:rsidRPr="00CB03D4">
      <w:rPr>
        <w:noProof/>
        <w:sz w:val="24"/>
        <w:szCs w:val="24"/>
      </w:rPr>
      <w:t>8</w:t>
    </w:r>
    <w:r w:rsidR="005E7CBC">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96C7" w14:textId="77777777" w:rsidR="008C6F2A" w:rsidRDefault="008C6F2A">
      <w:pPr>
        <w:spacing w:after="0" w:line="240" w:lineRule="auto"/>
      </w:pPr>
      <w:r>
        <w:separator/>
      </w:r>
    </w:p>
  </w:footnote>
  <w:footnote w:type="continuationSeparator" w:id="0">
    <w:p w14:paraId="38F17AF5" w14:textId="77777777" w:rsidR="008C6F2A" w:rsidRDefault="008C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DE9" w14:textId="77777777" w:rsidR="00CA6A83" w:rsidRDefault="00CA6A83">
    <w:pPr>
      <w:pStyle w:val="Glavanasodistrani"/>
    </w:pPr>
    <w:r>
      <w:t xml:space="preserve">SVZI.Net                                    </w:t>
    </w:r>
    <w:r>
      <w:tab/>
    </w:r>
    <w:r>
      <w:tab/>
    </w:r>
    <w:r>
      <w:tab/>
    </w:r>
    <w:r>
      <w:tab/>
    </w:r>
    <w:r>
      <w:tab/>
    </w:r>
    <w:r>
      <w:tab/>
    </w:r>
    <w:r>
      <w:tab/>
    </w:r>
    <w:r>
      <w:tab/>
      <w:t>Državna pomoč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1B15" w14:textId="77777777" w:rsidR="00CA6A83" w:rsidRDefault="00CA6A83" w:rsidP="000970DB">
    <w:pPr>
      <w:pStyle w:val="Glavanalihistrani"/>
      <w:jc w:val="left"/>
    </w:pPr>
    <w:r>
      <w:t xml:space="preserve">SVZI.Net                                    </w:t>
    </w:r>
    <w:r>
      <w:tab/>
    </w:r>
    <w:r>
      <w:tab/>
    </w:r>
    <w:r>
      <w:tab/>
      <w:t>Državna pomoč</w:t>
    </w:r>
    <w:r>
      <w:tab/>
    </w:r>
    <w:r>
      <w:tab/>
    </w:r>
    <w:r>
      <w:tab/>
    </w:r>
    <w:r>
      <w:tab/>
      <w:t>Uporabniška navodila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Oznaenseznam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Oznaenseznam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Oznaenseznam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Oznaenseznam2"/>
      <w:lvlText w:val=""/>
      <w:lvlJc w:val="left"/>
      <w:pPr>
        <w:ind w:left="720" w:hanging="360"/>
      </w:pPr>
      <w:rPr>
        <w:rFonts w:ascii="Wingdings 2" w:hAnsi="Wingdings 2" w:hint="default"/>
      </w:rPr>
    </w:lvl>
  </w:abstractNum>
  <w:abstractNum w:abstractNumId="4" w15:restartNumberingAfterBreak="0">
    <w:nsid w:val="0274512B"/>
    <w:multiLevelType w:val="hybridMultilevel"/>
    <w:tmpl w:val="4B045C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32148FD"/>
    <w:multiLevelType w:val="hybridMultilevel"/>
    <w:tmpl w:val="80828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316A88"/>
    <w:multiLevelType w:val="hybridMultilevel"/>
    <w:tmpl w:val="79D421FC"/>
    <w:lvl w:ilvl="0" w:tplc="AAC82EF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20" w:hanging="360"/>
      </w:pPr>
      <w:rPr>
        <w:rFonts w:ascii="Courier New" w:hAnsi="Courier New" w:cs="Courier New" w:hint="default"/>
      </w:rPr>
    </w:lvl>
    <w:lvl w:ilvl="2" w:tplc="04240005" w:tentative="1">
      <w:start w:val="1"/>
      <w:numFmt w:val="bullet"/>
      <w:lvlText w:val=""/>
      <w:lvlJc w:val="left"/>
      <w:pPr>
        <w:ind w:left="1740" w:hanging="360"/>
      </w:pPr>
      <w:rPr>
        <w:rFonts w:ascii="Wingdings" w:hAnsi="Wingdings" w:hint="default"/>
      </w:rPr>
    </w:lvl>
    <w:lvl w:ilvl="3" w:tplc="04240001" w:tentative="1">
      <w:start w:val="1"/>
      <w:numFmt w:val="bullet"/>
      <w:lvlText w:val=""/>
      <w:lvlJc w:val="left"/>
      <w:pPr>
        <w:ind w:left="2460" w:hanging="360"/>
      </w:pPr>
      <w:rPr>
        <w:rFonts w:ascii="Symbol" w:hAnsi="Symbol" w:hint="default"/>
      </w:rPr>
    </w:lvl>
    <w:lvl w:ilvl="4" w:tplc="04240003" w:tentative="1">
      <w:start w:val="1"/>
      <w:numFmt w:val="bullet"/>
      <w:lvlText w:val="o"/>
      <w:lvlJc w:val="left"/>
      <w:pPr>
        <w:ind w:left="3180" w:hanging="360"/>
      </w:pPr>
      <w:rPr>
        <w:rFonts w:ascii="Courier New" w:hAnsi="Courier New" w:cs="Courier New" w:hint="default"/>
      </w:rPr>
    </w:lvl>
    <w:lvl w:ilvl="5" w:tplc="04240005" w:tentative="1">
      <w:start w:val="1"/>
      <w:numFmt w:val="bullet"/>
      <w:lvlText w:val=""/>
      <w:lvlJc w:val="left"/>
      <w:pPr>
        <w:ind w:left="3900" w:hanging="360"/>
      </w:pPr>
      <w:rPr>
        <w:rFonts w:ascii="Wingdings" w:hAnsi="Wingdings" w:hint="default"/>
      </w:rPr>
    </w:lvl>
    <w:lvl w:ilvl="6" w:tplc="04240001" w:tentative="1">
      <w:start w:val="1"/>
      <w:numFmt w:val="bullet"/>
      <w:lvlText w:val=""/>
      <w:lvlJc w:val="left"/>
      <w:pPr>
        <w:ind w:left="4620" w:hanging="360"/>
      </w:pPr>
      <w:rPr>
        <w:rFonts w:ascii="Symbol" w:hAnsi="Symbol" w:hint="default"/>
      </w:rPr>
    </w:lvl>
    <w:lvl w:ilvl="7" w:tplc="04240003" w:tentative="1">
      <w:start w:val="1"/>
      <w:numFmt w:val="bullet"/>
      <w:lvlText w:val="o"/>
      <w:lvlJc w:val="left"/>
      <w:pPr>
        <w:ind w:left="5340" w:hanging="360"/>
      </w:pPr>
      <w:rPr>
        <w:rFonts w:ascii="Courier New" w:hAnsi="Courier New" w:cs="Courier New" w:hint="default"/>
      </w:rPr>
    </w:lvl>
    <w:lvl w:ilvl="8" w:tplc="04240005" w:tentative="1">
      <w:start w:val="1"/>
      <w:numFmt w:val="bullet"/>
      <w:lvlText w:val=""/>
      <w:lvlJc w:val="left"/>
      <w:pPr>
        <w:ind w:left="6060" w:hanging="360"/>
      </w:pPr>
      <w:rPr>
        <w:rFonts w:ascii="Wingdings" w:hAnsi="Wingdings" w:hint="default"/>
      </w:rPr>
    </w:lvl>
  </w:abstractNum>
  <w:abstractNum w:abstractNumId="7" w15:restartNumberingAfterBreak="0">
    <w:nsid w:val="0C344FFE"/>
    <w:multiLevelType w:val="hybridMultilevel"/>
    <w:tmpl w:val="B76AD29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42773B"/>
    <w:multiLevelType w:val="hybridMultilevel"/>
    <w:tmpl w:val="D86A0C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9D1C76"/>
    <w:multiLevelType w:val="hybridMultilevel"/>
    <w:tmpl w:val="29F8915C"/>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7A8362C"/>
    <w:multiLevelType w:val="hybridMultilevel"/>
    <w:tmpl w:val="FE827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B2790D"/>
    <w:multiLevelType w:val="hybridMultilevel"/>
    <w:tmpl w:val="8660A3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4F3384"/>
    <w:multiLevelType w:val="hybridMultilevel"/>
    <w:tmpl w:val="969C72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D3096F"/>
    <w:multiLevelType w:val="hybridMultilevel"/>
    <w:tmpl w:val="3EC4437C"/>
    <w:lvl w:ilvl="0" w:tplc="04240001">
      <w:start w:val="1"/>
      <w:numFmt w:val="bullet"/>
      <w:lvlText w:val=""/>
      <w:lvlJc w:val="left"/>
      <w:pPr>
        <w:ind w:left="784" w:hanging="360"/>
      </w:pPr>
      <w:rPr>
        <w:rFonts w:ascii="Symbol" w:hAnsi="Symbol"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14" w15:restartNumberingAfterBreak="0">
    <w:nsid w:val="2AB17A9B"/>
    <w:multiLevelType w:val="multilevel"/>
    <w:tmpl w:val="0409001D"/>
    <w:styleLink w:val="Slogseznamasredinsko"/>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B7F49C8A"/>
    <w:lvl w:ilvl="0" w:tplc="557000B0">
      <w:start w:val="1"/>
      <w:numFmt w:val="bullet"/>
      <w:pStyle w:val="Oznaenseznam"/>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3F1298"/>
    <w:multiLevelType w:val="hybridMultilevel"/>
    <w:tmpl w:val="FB3CB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DB72CD"/>
    <w:multiLevelType w:val="hybridMultilevel"/>
    <w:tmpl w:val="DD1E7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59595A"/>
    <w:multiLevelType w:val="hybridMultilevel"/>
    <w:tmpl w:val="7BAC19BC"/>
    <w:lvl w:ilvl="0" w:tplc="93BC2EAA">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5C684C"/>
    <w:multiLevelType w:val="multilevel"/>
    <w:tmpl w:val="17C8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12553"/>
    <w:multiLevelType w:val="hybridMultilevel"/>
    <w:tmpl w:val="4DA883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2956B0"/>
    <w:multiLevelType w:val="multilevel"/>
    <w:tmpl w:val="AE9E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320296"/>
    <w:multiLevelType w:val="hybridMultilevel"/>
    <w:tmpl w:val="D0B8D5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E50B8B"/>
    <w:multiLevelType w:val="hybridMultilevel"/>
    <w:tmpl w:val="2280D3DC"/>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93E59CA"/>
    <w:multiLevelType w:val="hybridMultilevel"/>
    <w:tmpl w:val="C56EC168"/>
    <w:lvl w:ilvl="0" w:tplc="56EAB72C">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9B413E1"/>
    <w:multiLevelType w:val="hybridMultilevel"/>
    <w:tmpl w:val="B8BA3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7069EC"/>
    <w:multiLevelType w:val="hybridMultilevel"/>
    <w:tmpl w:val="BD1A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423A12"/>
    <w:multiLevelType w:val="hybridMultilevel"/>
    <w:tmpl w:val="F4146DD6"/>
    <w:lvl w:ilvl="0" w:tplc="04240001">
      <w:start w:val="1"/>
      <w:numFmt w:val="bullet"/>
      <w:lvlText w:val=""/>
      <w:lvlJc w:val="left"/>
      <w:pPr>
        <w:ind w:left="756" w:hanging="360"/>
      </w:pPr>
      <w:rPr>
        <w:rFonts w:ascii="Symbol" w:hAnsi="Symbol" w:hint="default"/>
      </w:rPr>
    </w:lvl>
    <w:lvl w:ilvl="1" w:tplc="04240003" w:tentative="1">
      <w:start w:val="1"/>
      <w:numFmt w:val="bullet"/>
      <w:lvlText w:val="o"/>
      <w:lvlJc w:val="left"/>
      <w:pPr>
        <w:ind w:left="1476" w:hanging="360"/>
      </w:pPr>
      <w:rPr>
        <w:rFonts w:ascii="Courier New" w:hAnsi="Courier New" w:cs="Courier New" w:hint="default"/>
      </w:rPr>
    </w:lvl>
    <w:lvl w:ilvl="2" w:tplc="04240005" w:tentative="1">
      <w:start w:val="1"/>
      <w:numFmt w:val="bullet"/>
      <w:lvlText w:val=""/>
      <w:lvlJc w:val="left"/>
      <w:pPr>
        <w:ind w:left="2196" w:hanging="360"/>
      </w:pPr>
      <w:rPr>
        <w:rFonts w:ascii="Wingdings" w:hAnsi="Wingdings" w:hint="default"/>
      </w:rPr>
    </w:lvl>
    <w:lvl w:ilvl="3" w:tplc="04240001" w:tentative="1">
      <w:start w:val="1"/>
      <w:numFmt w:val="bullet"/>
      <w:lvlText w:val=""/>
      <w:lvlJc w:val="left"/>
      <w:pPr>
        <w:ind w:left="2916" w:hanging="360"/>
      </w:pPr>
      <w:rPr>
        <w:rFonts w:ascii="Symbol" w:hAnsi="Symbol" w:hint="default"/>
      </w:rPr>
    </w:lvl>
    <w:lvl w:ilvl="4" w:tplc="04240003" w:tentative="1">
      <w:start w:val="1"/>
      <w:numFmt w:val="bullet"/>
      <w:lvlText w:val="o"/>
      <w:lvlJc w:val="left"/>
      <w:pPr>
        <w:ind w:left="3636" w:hanging="360"/>
      </w:pPr>
      <w:rPr>
        <w:rFonts w:ascii="Courier New" w:hAnsi="Courier New" w:cs="Courier New" w:hint="default"/>
      </w:rPr>
    </w:lvl>
    <w:lvl w:ilvl="5" w:tplc="04240005" w:tentative="1">
      <w:start w:val="1"/>
      <w:numFmt w:val="bullet"/>
      <w:lvlText w:val=""/>
      <w:lvlJc w:val="left"/>
      <w:pPr>
        <w:ind w:left="4356" w:hanging="360"/>
      </w:pPr>
      <w:rPr>
        <w:rFonts w:ascii="Wingdings" w:hAnsi="Wingdings" w:hint="default"/>
      </w:rPr>
    </w:lvl>
    <w:lvl w:ilvl="6" w:tplc="04240001" w:tentative="1">
      <w:start w:val="1"/>
      <w:numFmt w:val="bullet"/>
      <w:lvlText w:val=""/>
      <w:lvlJc w:val="left"/>
      <w:pPr>
        <w:ind w:left="5076" w:hanging="360"/>
      </w:pPr>
      <w:rPr>
        <w:rFonts w:ascii="Symbol" w:hAnsi="Symbol" w:hint="default"/>
      </w:rPr>
    </w:lvl>
    <w:lvl w:ilvl="7" w:tplc="04240003" w:tentative="1">
      <w:start w:val="1"/>
      <w:numFmt w:val="bullet"/>
      <w:lvlText w:val="o"/>
      <w:lvlJc w:val="left"/>
      <w:pPr>
        <w:ind w:left="5796" w:hanging="360"/>
      </w:pPr>
      <w:rPr>
        <w:rFonts w:ascii="Courier New" w:hAnsi="Courier New" w:cs="Courier New" w:hint="default"/>
      </w:rPr>
    </w:lvl>
    <w:lvl w:ilvl="8" w:tplc="04240005" w:tentative="1">
      <w:start w:val="1"/>
      <w:numFmt w:val="bullet"/>
      <w:lvlText w:val=""/>
      <w:lvlJc w:val="left"/>
      <w:pPr>
        <w:ind w:left="6516" w:hanging="360"/>
      </w:pPr>
      <w:rPr>
        <w:rFonts w:ascii="Wingdings" w:hAnsi="Wingdings" w:hint="default"/>
      </w:rPr>
    </w:lvl>
  </w:abstractNum>
  <w:abstractNum w:abstractNumId="28" w15:restartNumberingAfterBreak="0">
    <w:nsid w:val="662C6348"/>
    <w:multiLevelType w:val="hybridMultilevel"/>
    <w:tmpl w:val="9372E0D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7D53069"/>
    <w:multiLevelType w:val="multilevel"/>
    <w:tmpl w:val="D1C8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76326D"/>
    <w:multiLevelType w:val="hybridMultilevel"/>
    <w:tmpl w:val="6A3CF45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60D114C"/>
    <w:multiLevelType w:val="hybridMultilevel"/>
    <w:tmpl w:val="99AAAB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6155ECC"/>
    <w:multiLevelType w:val="multilevel"/>
    <w:tmpl w:val="FAEAA6DA"/>
    <w:lvl w:ilvl="0">
      <w:start w:val="1"/>
      <w:numFmt w:val="decimal"/>
      <w:pStyle w:val="Slog4"/>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F022F8"/>
    <w:multiLevelType w:val="multilevel"/>
    <w:tmpl w:val="79B4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E973BA"/>
    <w:multiLevelType w:val="multilevel"/>
    <w:tmpl w:val="1106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207271">
    <w:abstractNumId w:val="14"/>
  </w:num>
  <w:num w:numId="2" w16cid:durableId="1664973285">
    <w:abstractNumId w:val="15"/>
  </w:num>
  <w:num w:numId="3" w16cid:durableId="456988568">
    <w:abstractNumId w:val="3"/>
  </w:num>
  <w:num w:numId="4" w16cid:durableId="1380738494">
    <w:abstractNumId w:val="2"/>
  </w:num>
  <w:num w:numId="5" w16cid:durableId="47266076">
    <w:abstractNumId w:val="1"/>
  </w:num>
  <w:num w:numId="6" w16cid:durableId="1640459394">
    <w:abstractNumId w:val="0"/>
  </w:num>
  <w:num w:numId="7" w16cid:durableId="1291672656">
    <w:abstractNumId w:val="9"/>
  </w:num>
  <w:num w:numId="8" w16cid:durableId="778528924">
    <w:abstractNumId w:val="21"/>
  </w:num>
  <w:num w:numId="9" w16cid:durableId="1278216983">
    <w:abstractNumId w:val="29"/>
  </w:num>
  <w:num w:numId="10" w16cid:durableId="1132937579">
    <w:abstractNumId w:val="6"/>
  </w:num>
  <w:num w:numId="11" w16cid:durableId="1308703233">
    <w:abstractNumId w:val="25"/>
  </w:num>
  <w:num w:numId="12" w16cid:durableId="407770468">
    <w:abstractNumId w:val="34"/>
  </w:num>
  <w:num w:numId="13" w16cid:durableId="1285890824">
    <w:abstractNumId w:val="19"/>
  </w:num>
  <w:num w:numId="14" w16cid:durableId="1001397624">
    <w:abstractNumId w:val="33"/>
  </w:num>
  <w:num w:numId="15" w16cid:durableId="1171944631">
    <w:abstractNumId w:val="32"/>
  </w:num>
  <w:num w:numId="16" w16cid:durableId="1896895464">
    <w:abstractNumId w:val="24"/>
  </w:num>
  <w:num w:numId="17" w16cid:durableId="1013990885">
    <w:abstractNumId w:val="27"/>
  </w:num>
  <w:num w:numId="18" w16cid:durableId="1360938278">
    <w:abstractNumId w:val="5"/>
  </w:num>
  <w:num w:numId="19" w16cid:durableId="759520112">
    <w:abstractNumId w:val="18"/>
  </w:num>
  <w:num w:numId="20" w16cid:durableId="549610127">
    <w:abstractNumId w:val="4"/>
  </w:num>
  <w:num w:numId="21" w16cid:durableId="129130068">
    <w:abstractNumId w:val="22"/>
  </w:num>
  <w:num w:numId="22" w16cid:durableId="354891048">
    <w:abstractNumId w:val="7"/>
  </w:num>
  <w:num w:numId="23" w16cid:durableId="35351306">
    <w:abstractNumId w:val="10"/>
  </w:num>
  <w:num w:numId="24" w16cid:durableId="1885673705">
    <w:abstractNumId w:val="20"/>
  </w:num>
  <w:num w:numId="25" w16cid:durableId="668366350">
    <w:abstractNumId w:val="26"/>
  </w:num>
  <w:num w:numId="26" w16cid:durableId="791824806">
    <w:abstractNumId w:val="13"/>
  </w:num>
  <w:num w:numId="27" w16cid:durableId="1173955161">
    <w:abstractNumId w:val="17"/>
  </w:num>
  <w:num w:numId="28" w16cid:durableId="520049949">
    <w:abstractNumId w:val="11"/>
  </w:num>
  <w:num w:numId="29" w16cid:durableId="1142232324">
    <w:abstractNumId w:val="28"/>
  </w:num>
  <w:num w:numId="30" w16cid:durableId="735669306">
    <w:abstractNumId w:val="16"/>
  </w:num>
  <w:num w:numId="31" w16cid:durableId="1191838227">
    <w:abstractNumId w:val="8"/>
  </w:num>
  <w:num w:numId="32" w16cid:durableId="567158238">
    <w:abstractNumId w:val="23"/>
  </w:num>
  <w:num w:numId="33" w16cid:durableId="590046007">
    <w:abstractNumId w:val="31"/>
  </w:num>
  <w:num w:numId="34" w16cid:durableId="399913695">
    <w:abstractNumId w:val="30"/>
  </w:num>
  <w:num w:numId="35" w16cid:durableId="79668016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defaultTabStop w:val="709"/>
  <w:hyphenationZone w:val="4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DB"/>
    <w:rsid w:val="00001A05"/>
    <w:rsid w:val="000116B8"/>
    <w:rsid w:val="00035388"/>
    <w:rsid w:val="00064626"/>
    <w:rsid w:val="0008235F"/>
    <w:rsid w:val="000970DB"/>
    <w:rsid w:val="000A09EE"/>
    <w:rsid w:val="000A12E1"/>
    <w:rsid w:val="000C4CD9"/>
    <w:rsid w:val="000C6625"/>
    <w:rsid w:val="000D0297"/>
    <w:rsid w:val="000D1417"/>
    <w:rsid w:val="000D31A6"/>
    <w:rsid w:val="000E136A"/>
    <w:rsid w:val="000F4588"/>
    <w:rsid w:val="000F45E2"/>
    <w:rsid w:val="001127B3"/>
    <w:rsid w:val="001209C4"/>
    <w:rsid w:val="00133009"/>
    <w:rsid w:val="00141548"/>
    <w:rsid w:val="0016458B"/>
    <w:rsid w:val="0017128B"/>
    <w:rsid w:val="001958AD"/>
    <w:rsid w:val="001967A3"/>
    <w:rsid w:val="001B36F7"/>
    <w:rsid w:val="001D2124"/>
    <w:rsid w:val="001D2E84"/>
    <w:rsid w:val="001F6169"/>
    <w:rsid w:val="002125B0"/>
    <w:rsid w:val="00214699"/>
    <w:rsid w:val="0021495B"/>
    <w:rsid w:val="00223D8E"/>
    <w:rsid w:val="00240695"/>
    <w:rsid w:val="00253CF9"/>
    <w:rsid w:val="00257172"/>
    <w:rsid w:val="00262110"/>
    <w:rsid w:val="002669B4"/>
    <w:rsid w:val="00280B82"/>
    <w:rsid w:val="002835D2"/>
    <w:rsid w:val="002850DB"/>
    <w:rsid w:val="002B5B30"/>
    <w:rsid w:val="002C0C0B"/>
    <w:rsid w:val="002D1974"/>
    <w:rsid w:val="002E7E84"/>
    <w:rsid w:val="003071DC"/>
    <w:rsid w:val="003122FC"/>
    <w:rsid w:val="00320946"/>
    <w:rsid w:val="00325566"/>
    <w:rsid w:val="00333CB5"/>
    <w:rsid w:val="00351733"/>
    <w:rsid w:val="00351BBE"/>
    <w:rsid w:val="003522D7"/>
    <w:rsid w:val="00353428"/>
    <w:rsid w:val="00353D2F"/>
    <w:rsid w:val="00357A78"/>
    <w:rsid w:val="0037426A"/>
    <w:rsid w:val="00390330"/>
    <w:rsid w:val="003A1FE3"/>
    <w:rsid w:val="003B14A8"/>
    <w:rsid w:val="003B58AA"/>
    <w:rsid w:val="003C1311"/>
    <w:rsid w:val="003C2132"/>
    <w:rsid w:val="003D0697"/>
    <w:rsid w:val="003D7A07"/>
    <w:rsid w:val="003F0B5B"/>
    <w:rsid w:val="003F437E"/>
    <w:rsid w:val="00401E5B"/>
    <w:rsid w:val="00405643"/>
    <w:rsid w:val="00427E76"/>
    <w:rsid w:val="00432C88"/>
    <w:rsid w:val="00437B7E"/>
    <w:rsid w:val="00437BF5"/>
    <w:rsid w:val="00446821"/>
    <w:rsid w:val="00446FC9"/>
    <w:rsid w:val="00454054"/>
    <w:rsid w:val="00467F26"/>
    <w:rsid w:val="00471023"/>
    <w:rsid w:val="004833D9"/>
    <w:rsid w:val="00483597"/>
    <w:rsid w:val="004837B4"/>
    <w:rsid w:val="00484F1B"/>
    <w:rsid w:val="004A7CF5"/>
    <w:rsid w:val="004B1838"/>
    <w:rsid w:val="004B2798"/>
    <w:rsid w:val="004B4A07"/>
    <w:rsid w:val="004D54DF"/>
    <w:rsid w:val="004E1FCD"/>
    <w:rsid w:val="004E2FB3"/>
    <w:rsid w:val="0051241F"/>
    <w:rsid w:val="00512F79"/>
    <w:rsid w:val="00516924"/>
    <w:rsid w:val="00522D82"/>
    <w:rsid w:val="00524952"/>
    <w:rsid w:val="005265A2"/>
    <w:rsid w:val="0052715C"/>
    <w:rsid w:val="00543665"/>
    <w:rsid w:val="00553CAF"/>
    <w:rsid w:val="00557EF4"/>
    <w:rsid w:val="00565489"/>
    <w:rsid w:val="005720EC"/>
    <w:rsid w:val="00585D5F"/>
    <w:rsid w:val="005924AB"/>
    <w:rsid w:val="005A4F36"/>
    <w:rsid w:val="005A7EBE"/>
    <w:rsid w:val="005B302E"/>
    <w:rsid w:val="005B4B35"/>
    <w:rsid w:val="005C2BE7"/>
    <w:rsid w:val="005D6806"/>
    <w:rsid w:val="005E2E19"/>
    <w:rsid w:val="005E4443"/>
    <w:rsid w:val="005E7CBC"/>
    <w:rsid w:val="00603DFA"/>
    <w:rsid w:val="00621B6A"/>
    <w:rsid w:val="00624B4E"/>
    <w:rsid w:val="00633FBA"/>
    <w:rsid w:val="00635CE0"/>
    <w:rsid w:val="006527E5"/>
    <w:rsid w:val="00655186"/>
    <w:rsid w:val="00656FD7"/>
    <w:rsid w:val="00670C1B"/>
    <w:rsid w:val="00673BC4"/>
    <w:rsid w:val="00694FEA"/>
    <w:rsid w:val="0069564A"/>
    <w:rsid w:val="006A00E2"/>
    <w:rsid w:val="006A037C"/>
    <w:rsid w:val="006B50A0"/>
    <w:rsid w:val="006D793D"/>
    <w:rsid w:val="006F50E4"/>
    <w:rsid w:val="006F6297"/>
    <w:rsid w:val="0071343C"/>
    <w:rsid w:val="00715FC7"/>
    <w:rsid w:val="00724FC9"/>
    <w:rsid w:val="00736E58"/>
    <w:rsid w:val="0074254E"/>
    <w:rsid w:val="00743998"/>
    <w:rsid w:val="00754085"/>
    <w:rsid w:val="007545EE"/>
    <w:rsid w:val="007612EA"/>
    <w:rsid w:val="00761B37"/>
    <w:rsid w:val="0076424B"/>
    <w:rsid w:val="00790CD7"/>
    <w:rsid w:val="007958BF"/>
    <w:rsid w:val="00796AD6"/>
    <w:rsid w:val="007B3D3A"/>
    <w:rsid w:val="007C0FE5"/>
    <w:rsid w:val="007C7D63"/>
    <w:rsid w:val="007D08FB"/>
    <w:rsid w:val="007D3B32"/>
    <w:rsid w:val="007F596F"/>
    <w:rsid w:val="00826BD3"/>
    <w:rsid w:val="00826FD1"/>
    <w:rsid w:val="008334A2"/>
    <w:rsid w:val="00866376"/>
    <w:rsid w:val="008669F3"/>
    <w:rsid w:val="00866C66"/>
    <w:rsid w:val="008702C4"/>
    <w:rsid w:val="00890CDF"/>
    <w:rsid w:val="00891976"/>
    <w:rsid w:val="008A0517"/>
    <w:rsid w:val="008A47F7"/>
    <w:rsid w:val="008C6F2A"/>
    <w:rsid w:val="008D6095"/>
    <w:rsid w:val="008E142D"/>
    <w:rsid w:val="008E2DF5"/>
    <w:rsid w:val="008E464F"/>
    <w:rsid w:val="00922B15"/>
    <w:rsid w:val="00930F5F"/>
    <w:rsid w:val="00935E81"/>
    <w:rsid w:val="009467C6"/>
    <w:rsid w:val="00951A78"/>
    <w:rsid w:val="009654AF"/>
    <w:rsid w:val="009669CD"/>
    <w:rsid w:val="00981C76"/>
    <w:rsid w:val="009903A1"/>
    <w:rsid w:val="009A372F"/>
    <w:rsid w:val="009A4E9D"/>
    <w:rsid w:val="009B07C7"/>
    <w:rsid w:val="009C53F4"/>
    <w:rsid w:val="009D7E9F"/>
    <w:rsid w:val="009F12EE"/>
    <w:rsid w:val="009F5C91"/>
    <w:rsid w:val="00A04AE7"/>
    <w:rsid w:val="00A10FC4"/>
    <w:rsid w:val="00A14993"/>
    <w:rsid w:val="00A21318"/>
    <w:rsid w:val="00A30D5F"/>
    <w:rsid w:val="00A35C5E"/>
    <w:rsid w:val="00A568B3"/>
    <w:rsid w:val="00A75FE5"/>
    <w:rsid w:val="00A76307"/>
    <w:rsid w:val="00A92054"/>
    <w:rsid w:val="00AD65CA"/>
    <w:rsid w:val="00AF3646"/>
    <w:rsid w:val="00B36398"/>
    <w:rsid w:val="00B4238F"/>
    <w:rsid w:val="00B52DD8"/>
    <w:rsid w:val="00B56AB1"/>
    <w:rsid w:val="00B63E02"/>
    <w:rsid w:val="00B800EF"/>
    <w:rsid w:val="00B82CCF"/>
    <w:rsid w:val="00B853E8"/>
    <w:rsid w:val="00B87773"/>
    <w:rsid w:val="00BA722D"/>
    <w:rsid w:val="00BB1936"/>
    <w:rsid w:val="00BB3F0E"/>
    <w:rsid w:val="00BF1B6E"/>
    <w:rsid w:val="00BF22B0"/>
    <w:rsid w:val="00BF23C5"/>
    <w:rsid w:val="00BF6102"/>
    <w:rsid w:val="00C0427B"/>
    <w:rsid w:val="00C05901"/>
    <w:rsid w:val="00C1779C"/>
    <w:rsid w:val="00C25A05"/>
    <w:rsid w:val="00C4478E"/>
    <w:rsid w:val="00C55A4E"/>
    <w:rsid w:val="00C601C0"/>
    <w:rsid w:val="00C70410"/>
    <w:rsid w:val="00C77399"/>
    <w:rsid w:val="00CA50D6"/>
    <w:rsid w:val="00CA6972"/>
    <w:rsid w:val="00CA6A83"/>
    <w:rsid w:val="00CB03D4"/>
    <w:rsid w:val="00CB23C2"/>
    <w:rsid w:val="00CB2973"/>
    <w:rsid w:val="00CC1B7D"/>
    <w:rsid w:val="00CD12F6"/>
    <w:rsid w:val="00CD529B"/>
    <w:rsid w:val="00CE274C"/>
    <w:rsid w:val="00CE4114"/>
    <w:rsid w:val="00CF53EC"/>
    <w:rsid w:val="00D05D3B"/>
    <w:rsid w:val="00D3751B"/>
    <w:rsid w:val="00D44494"/>
    <w:rsid w:val="00D54FA4"/>
    <w:rsid w:val="00D608DE"/>
    <w:rsid w:val="00D6234A"/>
    <w:rsid w:val="00D63387"/>
    <w:rsid w:val="00D63FAD"/>
    <w:rsid w:val="00D64186"/>
    <w:rsid w:val="00D74E72"/>
    <w:rsid w:val="00D77CD2"/>
    <w:rsid w:val="00D80424"/>
    <w:rsid w:val="00D92170"/>
    <w:rsid w:val="00DB5FFD"/>
    <w:rsid w:val="00DC0044"/>
    <w:rsid w:val="00DC0C18"/>
    <w:rsid w:val="00DC4F27"/>
    <w:rsid w:val="00DD6AEB"/>
    <w:rsid w:val="00E322D4"/>
    <w:rsid w:val="00E35A0A"/>
    <w:rsid w:val="00E37BF8"/>
    <w:rsid w:val="00E46890"/>
    <w:rsid w:val="00E700C5"/>
    <w:rsid w:val="00E72397"/>
    <w:rsid w:val="00E74823"/>
    <w:rsid w:val="00E75A0B"/>
    <w:rsid w:val="00E77869"/>
    <w:rsid w:val="00E963EE"/>
    <w:rsid w:val="00EA0B3C"/>
    <w:rsid w:val="00EA5F60"/>
    <w:rsid w:val="00EC3BDD"/>
    <w:rsid w:val="00EF19AC"/>
    <w:rsid w:val="00EF3DE6"/>
    <w:rsid w:val="00EF45E6"/>
    <w:rsid w:val="00F22015"/>
    <w:rsid w:val="00F23F09"/>
    <w:rsid w:val="00F24965"/>
    <w:rsid w:val="00F40039"/>
    <w:rsid w:val="00F40B30"/>
    <w:rsid w:val="00F54F6C"/>
    <w:rsid w:val="00F75CA4"/>
    <w:rsid w:val="00F826D6"/>
    <w:rsid w:val="00F8552F"/>
    <w:rsid w:val="00F922CD"/>
    <w:rsid w:val="00F94673"/>
    <w:rsid w:val="00FA686F"/>
    <w:rsid w:val="00FB3F9D"/>
    <w:rsid w:val="00FD129D"/>
    <w:rsid w:val="00FD43BE"/>
    <w:rsid w:val="00FD51EC"/>
    <w:rsid w:val="00FF09BE"/>
    <w:rsid w:val="00FF34B0"/>
    <w:rsid w:val="00FF48A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9F2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4B35"/>
    <w:pPr>
      <w:spacing w:after="180" w:line="264" w:lineRule="auto"/>
    </w:pPr>
  </w:style>
  <w:style w:type="paragraph" w:styleId="Naslov1">
    <w:name w:val="heading 1"/>
    <w:basedOn w:val="Navaden"/>
    <w:next w:val="Navaden"/>
    <w:link w:val="Naslov1Znak"/>
    <w:uiPriority w:val="9"/>
    <w:unhideWhenUsed/>
    <w:qFormat/>
    <w:rsid w:val="000C4CD9"/>
    <w:pPr>
      <w:spacing w:before="300" w:after="80" w:line="240" w:lineRule="auto"/>
      <w:outlineLvl w:val="0"/>
    </w:pPr>
    <w:rPr>
      <w:rFonts w:asciiTheme="majorHAnsi" w:hAnsiTheme="majorHAnsi"/>
      <w:caps/>
      <w:color w:val="775F55" w:themeColor="text2"/>
      <w:sz w:val="32"/>
      <w:szCs w:val="32"/>
    </w:rPr>
  </w:style>
  <w:style w:type="paragraph" w:styleId="Naslov2">
    <w:name w:val="heading 2"/>
    <w:basedOn w:val="Navaden"/>
    <w:next w:val="Navaden"/>
    <w:link w:val="Naslov2Znak"/>
    <w:uiPriority w:val="9"/>
    <w:unhideWhenUsed/>
    <w:qFormat/>
    <w:rsid w:val="000C4CD9"/>
    <w:pPr>
      <w:spacing w:before="240" w:after="80"/>
      <w:outlineLvl w:val="1"/>
    </w:pPr>
    <w:rPr>
      <w:b/>
      <w:color w:val="94B6D2" w:themeColor="accent1"/>
      <w:spacing w:val="20"/>
      <w:sz w:val="28"/>
      <w:szCs w:val="28"/>
    </w:rPr>
  </w:style>
  <w:style w:type="paragraph" w:styleId="Naslov3">
    <w:name w:val="heading 3"/>
    <w:basedOn w:val="Navaden"/>
    <w:next w:val="Navaden"/>
    <w:link w:val="Naslov3Znak"/>
    <w:uiPriority w:val="9"/>
    <w:unhideWhenUsed/>
    <w:qFormat/>
    <w:rsid w:val="000C4CD9"/>
    <w:pPr>
      <w:spacing w:before="240" w:after="60"/>
      <w:outlineLvl w:val="2"/>
    </w:pPr>
    <w:rPr>
      <w:b/>
      <w:color w:val="000000" w:themeColor="text1"/>
      <w:spacing w:val="10"/>
      <w:szCs w:val="24"/>
    </w:rPr>
  </w:style>
  <w:style w:type="paragraph" w:styleId="Naslov4">
    <w:name w:val="heading 4"/>
    <w:basedOn w:val="Navaden"/>
    <w:next w:val="Navaden"/>
    <w:link w:val="Naslov4Znak"/>
    <w:uiPriority w:val="9"/>
    <w:unhideWhenUsed/>
    <w:qFormat/>
    <w:rsid w:val="000C4CD9"/>
    <w:pPr>
      <w:spacing w:before="240" w:after="0"/>
      <w:outlineLvl w:val="3"/>
    </w:pPr>
    <w:rPr>
      <w:caps/>
      <w:spacing w:val="14"/>
      <w:sz w:val="22"/>
      <w:szCs w:val="22"/>
    </w:rPr>
  </w:style>
  <w:style w:type="paragraph" w:styleId="Naslov5">
    <w:name w:val="heading 5"/>
    <w:basedOn w:val="Navaden"/>
    <w:next w:val="Navaden"/>
    <w:link w:val="Naslov5Znak"/>
    <w:uiPriority w:val="9"/>
    <w:unhideWhenUsed/>
    <w:qFormat/>
    <w:rsid w:val="000C4CD9"/>
    <w:pPr>
      <w:spacing w:before="200" w:after="0"/>
      <w:outlineLvl w:val="4"/>
    </w:pPr>
    <w:rPr>
      <w:b/>
      <w:color w:val="775F55" w:themeColor="text2"/>
      <w:spacing w:val="10"/>
      <w:szCs w:val="26"/>
    </w:rPr>
  </w:style>
  <w:style w:type="paragraph" w:styleId="Naslov6">
    <w:name w:val="heading 6"/>
    <w:basedOn w:val="Navaden"/>
    <w:next w:val="Navaden"/>
    <w:link w:val="Naslov6Znak"/>
    <w:uiPriority w:val="9"/>
    <w:semiHidden/>
    <w:unhideWhenUsed/>
    <w:qFormat/>
    <w:rsid w:val="000C4CD9"/>
    <w:pPr>
      <w:spacing w:after="0"/>
      <w:outlineLvl w:val="5"/>
    </w:pPr>
    <w:rPr>
      <w:b/>
      <w:color w:val="DD8047" w:themeColor="accent2"/>
      <w:spacing w:val="10"/>
    </w:rPr>
  </w:style>
  <w:style w:type="paragraph" w:styleId="Naslov7">
    <w:name w:val="heading 7"/>
    <w:basedOn w:val="Navaden"/>
    <w:next w:val="Navaden"/>
    <w:link w:val="Naslov7Znak"/>
    <w:uiPriority w:val="9"/>
    <w:semiHidden/>
    <w:unhideWhenUsed/>
    <w:qFormat/>
    <w:rsid w:val="000C4CD9"/>
    <w:pPr>
      <w:spacing w:after="0"/>
      <w:outlineLvl w:val="6"/>
    </w:pPr>
    <w:rPr>
      <w:smallCaps/>
      <w:color w:val="000000" w:themeColor="text1"/>
      <w:spacing w:val="10"/>
    </w:rPr>
  </w:style>
  <w:style w:type="paragraph" w:styleId="Naslov8">
    <w:name w:val="heading 8"/>
    <w:basedOn w:val="Navaden"/>
    <w:next w:val="Navaden"/>
    <w:link w:val="Naslov8Znak"/>
    <w:uiPriority w:val="9"/>
    <w:semiHidden/>
    <w:unhideWhenUsed/>
    <w:qFormat/>
    <w:rsid w:val="000C4CD9"/>
    <w:pPr>
      <w:spacing w:after="0"/>
      <w:outlineLvl w:val="7"/>
    </w:pPr>
    <w:rPr>
      <w:b/>
      <w:i/>
      <w:color w:val="94B6D2" w:themeColor="accent1"/>
      <w:spacing w:val="10"/>
      <w:sz w:val="24"/>
    </w:rPr>
  </w:style>
  <w:style w:type="paragraph" w:styleId="Naslov9">
    <w:name w:val="heading 9"/>
    <w:basedOn w:val="Navaden"/>
    <w:next w:val="Navaden"/>
    <w:link w:val="Naslov9Znak"/>
    <w:uiPriority w:val="9"/>
    <w:semiHidden/>
    <w:unhideWhenUsed/>
    <w:qFormat/>
    <w:rsid w:val="000C4CD9"/>
    <w:pPr>
      <w:spacing w:after="0"/>
      <w:outlineLvl w:val="8"/>
    </w:pPr>
    <w:rPr>
      <w:b/>
      <w:caps/>
      <w:color w:val="A5AB81" w:themeColor="accent3"/>
      <w:spacing w:val="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C4CD9"/>
    <w:rPr>
      <w:rFonts w:asciiTheme="majorHAnsi" w:hAnsiTheme="majorHAnsi" w:cs="Times New Roman"/>
      <w:caps/>
      <w:color w:val="775F55" w:themeColor="text2"/>
      <w:sz w:val="32"/>
      <w:szCs w:val="32"/>
    </w:rPr>
  </w:style>
  <w:style w:type="character" w:customStyle="1" w:styleId="Naslov2Znak">
    <w:name w:val="Naslov 2 Znak"/>
    <w:basedOn w:val="Privzetapisavaodstavka"/>
    <w:link w:val="Naslov2"/>
    <w:uiPriority w:val="9"/>
    <w:rsid w:val="000C4CD9"/>
    <w:rPr>
      <w:rFonts w:cs="Times New Roman"/>
      <w:b/>
      <w:color w:val="94B6D2" w:themeColor="accent1"/>
      <w:spacing w:val="20"/>
      <w:sz w:val="28"/>
      <w:szCs w:val="28"/>
    </w:rPr>
  </w:style>
  <w:style w:type="character" w:customStyle="1" w:styleId="Naslov3Znak">
    <w:name w:val="Naslov 3 Znak"/>
    <w:basedOn w:val="Privzetapisavaodstavka"/>
    <w:link w:val="Naslov3"/>
    <w:uiPriority w:val="9"/>
    <w:rsid w:val="000C4CD9"/>
    <w:rPr>
      <w:rFonts w:cs="Times New Roman"/>
      <w:b/>
      <w:color w:val="000000" w:themeColor="text1"/>
      <w:spacing w:val="10"/>
      <w:sz w:val="23"/>
      <w:szCs w:val="23"/>
    </w:rPr>
  </w:style>
  <w:style w:type="paragraph" w:styleId="Noga">
    <w:name w:val="footer"/>
    <w:basedOn w:val="Navaden"/>
    <w:link w:val="NogaZnak"/>
    <w:uiPriority w:val="99"/>
    <w:unhideWhenUsed/>
    <w:rsid w:val="000C4CD9"/>
    <w:pPr>
      <w:tabs>
        <w:tab w:val="center" w:pos="4320"/>
        <w:tab w:val="right" w:pos="8640"/>
      </w:tabs>
    </w:pPr>
  </w:style>
  <w:style w:type="character" w:customStyle="1" w:styleId="NogaZnak">
    <w:name w:val="Noga Znak"/>
    <w:basedOn w:val="Privzetapisavaodstavka"/>
    <w:link w:val="Noga"/>
    <w:uiPriority w:val="99"/>
    <w:rsid w:val="000C4CD9"/>
    <w:rPr>
      <w:rFonts w:cs="Times New Roman"/>
      <w:sz w:val="23"/>
      <w:szCs w:val="23"/>
    </w:rPr>
  </w:style>
  <w:style w:type="paragraph" w:styleId="Glava">
    <w:name w:val="header"/>
    <w:basedOn w:val="Navaden"/>
    <w:link w:val="GlavaZnak"/>
    <w:uiPriority w:val="99"/>
    <w:unhideWhenUsed/>
    <w:rsid w:val="000C4CD9"/>
    <w:pPr>
      <w:tabs>
        <w:tab w:val="center" w:pos="4320"/>
        <w:tab w:val="right" w:pos="8640"/>
      </w:tabs>
    </w:pPr>
  </w:style>
  <w:style w:type="character" w:customStyle="1" w:styleId="GlavaZnak">
    <w:name w:val="Glava Znak"/>
    <w:basedOn w:val="Privzetapisavaodstavka"/>
    <w:link w:val="Glava"/>
    <w:uiPriority w:val="99"/>
    <w:rsid w:val="000C4CD9"/>
    <w:rPr>
      <w:rFonts w:cs="Times New Roman"/>
      <w:sz w:val="23"/>
      <w:szCs w:val="23"/>
    </w:rPr>
  </w:style>
  <w:style w:type="paragraph" w:styleId="Intenzivencitat">
    <w:name w:val="Intense Quote"/>
    <w:basedOn w:val="Navaden"/>
    <w:link w:val="IntenzivencitatZnak"/>
    <w:uiPriority w:val="30"/>
    <w:qFormat/>
    <w:rsid w:val="000C4CD9"/>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zivencitatZnak">
    <w:name w:val="Intenziven citat Znak"/>
    <w:basedOn w:val="Privzetapisavaodstavka"/>
    <w:link w:val="Intenzivencitat"/>
    <w:uiPriority w:val="30"/>
    <w:rsid w:val="000C4CD9"/>
    <w:rPr>
      <w:rFonts w:cs="Times New Roman"/>
      <w:b/>
      <w:color w:val="DD8047" w:themeColor="accent2"/>
      <w:sz w:val="23"/>
      <w:szCs w:val="23"/>
      <w:shd w:val="clear" w:color="auto" w:fill="FFFFFF" w:themeFill="background1"/>
    </w:rPr>
  </w:style>
  <w:style w:type="paragraph" w:styleId="Podnaslov">
    <w:name w:val="Subtitle"/>
    <w:basedOn w:val="Navaden"/>
    <w:link w:val="PodnaslovZnak"/>
    <w:uiPriority w:val="11"/>
    <w:qFormat/>
    <w:rsid w:val="000C4CD9"/>
    <w:pPr>
      <w:spacing w:after="720" w:line="240" w:lineRule="auto"/>
    </w:pPr>
    <w:rPr>
      <w:rFonts w:asciiTheme="majorHAnsi" w:hAnsiTheme="majorHAnsi"/>
      <w:b/>
      <w:caps/>
      <w:color w:val="DD8047" w:themeColor="accent2"/>
      <w:spacing w:val="50"/>
      <w:sz w:val="24"/>
      <w:szCs w:val="24"/>
    </w:rPr>
  </w:style>
  <w:style w:type="character" w:customStyle="1" w:styleId="PodnaslovZnak">
    <w:name w:val="Podnaslov Znak"/>
    <w:basedOn w:val="Privzetapisavaodstavka"/>
    <w:link w:val="Podnaslov"/>
    <w:uiPriority w:val="11"/>
    <w:rsid w:val="000C4CD9"/>
    <w:rPr>
      <w:rFonts w:asciiTheme="majorHAnsi" w:hAnsiTheme="majorHAnsi" w:cs="Times New Roman"/>
      <w:b/>
      <w:caps/>
      <w:color w:val="DD8047" w:themeColor="accent2"/>
      <w:spacing w:val="50"/>
      <w:sz w:val="24"/>
    </w:rPr>
  </w:style>
  <w:style w:type="paragraph" w:styleId="Naslov">
    <w:name w:val="Title"/>
    <w:basedOn w:val="Navaden"/>
    <w:link w:val="NaslovZnak"/>
    <w:uiPriority w:val="10"/>
    <w:qFormat/>
    <w:rsid w:val="000C4CD9"/>
    <w:pPr>
      <w:spacing w:after="0" w:line="240" w:lineRule="auto"/>
    </w:pPr>
    <w:rPr>
      <w:color w:val="775F55" w:themeColor="text2"/>
      <w:sz w:val="72"/>
      <w:szCs w:val="72"/>
    </w:rPr>
  </w:style>
  <w:style w:type="character" w:customStyle="1" w:styleId="NaslovZnak">
    <w:name w:val="Naslov Znak"/>
    <w:basedOn w:val="Privzetapisavaodstavka"/>
    <w:link w:val="Naslov"/>
    <w:uiPriority w:val="10"/>
    <w:rsid w:val="000C4CD9"/>
    <w:rPr>
      <w:rFonts w:cs="Times New Roman"/>
      <w:color w:val="775F55" w:themeColor="text2"/>
      <w:sz w:val="72"/>
      <w:szCs w:val="72"/>
    </w:rPr>
  </w:style>
  <w:style w:type="paragraph" w:styleId="Besedilooblaka">
    <w:name w:val="Balloon Text"/>
    <w:basedOn w:val="Navaden"/>
    <w:link w:val="BesedilooblakaZnak"/>
    <w:uiPriority w:val="99"/>
    <w:semiHidden/>
    <w:unhideWhenUsed/>
    <w:rsid w:val="000C4CD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4CD9"/>
    <w:rPr>
      <w:rFonts w:ascii="Tahoma" w:hAnsi="Tahoma" w:cs="Tahoma"/>
      <w:sz w:val="16"/>
      <w:szCs w:val="16"/>
    </w:rPr>
  </w:style>
  <w:style w:type="character" w:styleId="Naslovknjige">
    <w:name w:val="Book Title"/>
    <w:basedOn w:val="Privzetapisavaodstavka"/>
    <w:uiPriority w:val="33"/>
    <w:qFormat/>
    <w:rsid w:val="000C4CD9"/>
    <w:rPr>
      <w:rFonts w:asciiTheme="minorHAnsi" w:hAnsiTheme="minorHAnsi" w:cs="Times New Roman"/>
      <w:i/>
      <w:color w:val="775F55" w:themeColor="text2"/>
      <w:sz w:val="23"/>
      <w:szCs w:val="23"/>
    </w:rPr>
  </w:style>
  <w:style w:type="paragraph" w:styleId="Napis">
    <w:name w:val="caption"/>
    <w:basedOn w:val="Navaden"/>
    <w:next w:val="Navaden"/>
    <w:uiPriority w:val="35"/>
    <w:unhideWhenUsed/>
    <w:rsid w:val="000C4CD9"/>
    <w:rPr>
      <w:b/>
      <w:bCs/>
      <w:caps/>
      <w:sz w:val="16"/>
      <w:szCs w:val="16"/>
    </w:rPr>
  </w:style>
  <w:style w:type="character" w:styleId="Poudarek">
    <w:name w:val="Emphasis"/>
    <w:uiPriority w:val="20"/>
    <w:qFormat/>
    <w:rsid w:val="000C4CD9"/>
    <w:rPr>
      <w:rFonts w:asciiTheme="minorHAnsi" w:hAnsiTheme="minorHAnsi"/>
      <w:b/>
      <w:i/>
      <w:color w:val="775F55" w:themeColor="text2"/>
      <w:spacing w:val="10"/>
      <w:sz w:val="23"/>
    </w:rPr>
  </w:style>
  <w:style w:type="character" w:customStyle="1" w:styleId="Naslov4Znak">
    <w:name w:val="Naslov 4 Znak"/>
    <w:basedOn w:val="Privzetapisavaodstavka"/>
    <w:link w:val="Naslov4"/>
    <w:uiPriority w:val="9"/>
    <w:rsid w:val="000C4CD9"/>
    <w:rPr>
      <w:rFonts w:cs="Times New Roman"/>
      <w:caps/>
      <w:spacing w:val="14"/>
    </w:rPr>
  </w:style>
  <w:style w:type="character" w:customStyle="1" w:styleId="Naslov5Znak">
    <w:name w:val="Naslov 5 Znak"/>
    <w:basedOn w:val="Privzetapisavaodstavka"/>
    <w:link w:val="Naslov5"/>
    <w:uiPriority w:val="9"/>
    <w:rsid w:val="000C4CD9"/>
    <w:rPr>
      <w:rFonts w:cs="Times New Roman"/>
      <w:b/>
      <w:color w:val="775F55" w:themeColor="text2"/>
      <w:spacing w:val="10"/>
      <w:sz w:val="23"/>
      <w:szCs w:val="23"/>
    </w:rPr>
  </w:style>
  <w:style w:type="character" w:customStyle="1" w:styleId="Naslov6Znak">
    <w:name w:val="Naslov 6 Znak"/>
    <w:basedOn w:val="Privzetapisavaodstavka"/>
    <w:link w:val="Naslov6"/>
    <w:uiPriority w:val="9"/>
    <w:semiHidden/>
    <w:rsid w:val="000C4CD9"/>
    <w:rPr>
      <w:rFonts w:cs="Times New Roman"/>
      <w:b/>
      <w:color w:val="DD8047" w:themeColor="accent2"/>
      <w:spacing w:val="10"/>
      <w:sz w:val="23"/>
      <w:szCs w:val="23"/>
    </w:rPr>
  </w:style>
  <w:style w:type="character" w:customStyle="1" w:styleId="Naslov7Znak">
    <w:name w:val="Naslov 7 Znak"/>
    <w:basedOn w:val="Privzetapisavaodstavka"/>
    <w:link w:val="Naslov7"/>
    <w:uiPriority w:val="9"/>
    <w:semiHidden/>
    <w:rsid w:val="000C4CD9"/>
    <w:rPr>
      <w:rFonts w:cs="Times New Roman"/>
      <w:smallCaps/>
      <w:color w:val="000000" w:themeColor="text1"/>
      <w:spacing w:val="10"/>
      <w:sz w:val="23"/>
      <w:szCs w:val="23"/>
    </w:rPr>
  </w:style>
  <w:style w:type="character" w:customStyle="1" w:styleId="Naslov8Znak">
    <w:name w:val="Naslov 8 Znak"/>
    <w:basedOn w:val="Privzetapisavaodstavka"/>
    <w:link w:val="Naslov8"/>
    <w:uiPriority w:val="9"/>
    <w:semiHidden/>
    <w:rsid w:val="000C4CD9"/>
    <w:rPr>
      <w:rFonts w:cs="Times New Roman"/>
      <w:b/>
      <w:i/>
      <w:color w:val="94B6D2" w:themeColor="accent1"/>
      <w:spacing w:val="10"/>
      <w:sz w:val="24"/>
      <w:szCs w:val="24"/>
    </w:rPr>
  </w:style>
  <w:style w:type="character" w:customStyle="1" w:styleId="Naslov9Znak">
    <w:name w:val="Naslov 9 Znak"/>
    <w:basedOn w:val="Privzetapisavaodstavka"/>
    <w:link w:val="Naslov9"/>
    <w:uiPriority w:val="9"/>
    <w:semiHidden/>
    <w:rsid w:val="000C4CD9"/>
    <w:rPr>
      <w:rFonts w:cs="Times New Roman"/>
      <w:b/>
      <w:caps/>
      <w:color w:val="A5AB81" w:themeColor="accent3"/>
      <w:spacing w:val="40"/>
      <w:sz w:val="20"/>
      <w:szCs w:val="20"/>
    </w:rPr>
  </w:style>
  <w:style w:type="character" w:styleId="Hiperpovezava">
    <w:name w:val="Hyperlink"/>
    <w:basedOn w:val="Privzetapisavaodstavka"/>
    <w:uiPriority w:val="99"/>
    <w:unhideWhenUsed/>
    <w:rsid w:val="000C4CD9"/>
    <w:rPr>
      <w:color w:val="F7B615" w:themeColor="hyperlink"/>
      <w:u w:val="single"/>
    </w:rPr>
  </w:style>
  <w:style w:type="character" w:styleId="Intenzivenpoudarek">
    <w:name w:val="Intense Emphasis"/>
    <w:basedOn w:val="Privzetapisavaodstavka"/>
    <w:uiPriority w:val="21"/>
    <w:qFormat/>
    <w:rsid w:val="000C4CD9"/>
    <w:rPr>
      <w:rFonts w:asciiTheme="minorHAnsi" w:hAnsiTheme="minorHAnsi"/>
      <w:b/>
      <w:dstrike w:val="0"/>
      <w:color w:val="DD8047" w:themeColor="accent2"/>
      <w:spacing w:val="10"/>
      <w:w w:val="100"/>
      <w:kern w:val="0"/>
      <w:position w:val="0"/>
      <w:sz w:val="23"/>
      <w:vertAlign w:val="baseline"/>
    </w:rPr>
  </w:style>
  <w:style w:type="character" w:styleId="Intenzivensklic">
    <w:name w:val="Intense Reference"/>
    <w:basedOn w:val="Privzetapisavaodstavka"/>
    <w:uiPriority w:val="32"/>
    <w:qFormat/>
    <w:rsid w:val="000C4CD9"/>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Seznam">
    <w:name w:val="List"/>
    <w:basedOn w:val="Navaden"/>
    <w:uiPriority w:val="99"/>
    <w:semiHidden/>
    <w:unhideWhenUsed/>
    <w:rsid w:val="000C4CD9"/>
    <w:pPr>
      <w:ind w:left="360" w:hanging="360"/>
    </w:pPr>
  </w:style>
  <w:style w:type="paragraph" w:styleId="Seznam2">
    <w:name w:val="List 2"/>
    <w:basedOn w:val="Navaden"/>
    <w:uiPriority w:val="99"/>
    <w:semiHidden/>
    <w:unhideWhenUsed/>
    <w:rsid w:val="000C4CD9"/>
    <w:pPr>
      <w:ind w:left="720" w:hanging="360"/>
    </w:pPr>
  </w:style>
  <w:style w:type="paragraph" w:styleId="Oznaenseznam">
    <w:name w:val="List Bullet"/>
    <w:basedOn w:val="Navaden"/>
    <w:uiPriority w:val="36"/>
    <w:unhideWhenUsed/>
    <w:qFormat/>
    <w:rsid w:val="000C4CD9"/>
    <w:pPr>
      <w:numPr>
        <w:numId w:val="2"/>
      </w:numPr>
    </w:pPr>
    <w:rPr>
      <w:sz w:val="24"/>
    </w:rPr>
  </w:style>
  <w:style w:type="paragraph" w:styleId="Oznaenseznam2">
    <w:name w:val="List Bullet 2"/>
    <w:basedOn w:val="Navaden"/>
    <w:uiPriority w:val="36"/>
    <w:unhideWhenUsed/>
    <w:qFormat/>
    <w:rsid w:val="000C4CD9"/>
    <w:pPr>
      <w:numPr>
        <w:numId w:val="3"/>
      </w:numPr>
    </w:pPr>
    <w:rPr>
      <w:color w:val="94B6D2" w:themeColor="accent1"/>
    </w:rPr>
  </w:style>
  <w:style w:type="paragraph" w:styleId="Oznaenseznam3">
    <w:name w:val="List Bullet 3"/>
    <w:basedOn w:val="Navaden"/>
    <w:uiPriority w:val="36"/>
    <w:unhideWhenUsed/>
    <w:qFormat/>
    <w:rsid w:val="000C4CD9"/>
    <w:pPr>
      <w:numPr>
        <w:numId w:val="4"/>
      </w:numPr>
    </w:pPr>
    <w:rPr>
      <w:color w:val="DD8047" w:themeColor="accent2"/>
    </w:rPr>
  </w:style>
  <w:style w:type="paragraph" w:styleId="Oznaenseznam4">
    <w:name w:val="List Bullet 4"/>
    <w:basedOn w:val="Navaden"/>
    <w:uiPriority w:val="36"/>
    <w:unhideWhenUsed/>
    <w:qFormat/>
    <w:rsid w:val="000C4CD9"/>
    <w:pPr>
      <w:numPr>
        <w:numId w:val="5"/>
      </w:numPr>
    </w:pPr>
    <w:rPr>
      <w:caps/>
      <w:spacing w:val="4"/>
    </w:rPr>
  </w:style>
  <w:style w:type="paragraph" w:styleId="Oznaenseznam5">
    <w:name w:val="List Bullet 5"/>
    <w:basedOn w:val="Navaden"/>
    <w:uiPriority w:val="36"/>
    <w:unhideWhenUsed/>
    <w:qFormat/>
    <w:rsid w:val="000C4CD9"/>
    <w:pPr>
      <w:numPr>
        <w:numId w:val="6"/>
      </w:numPr>
    </w:pPr>
  </w:style>
  <w:style w:type="paragraph" w:styleId="Odstavekseznama">
    <w:name w:val="List Paragraph"/>
    <w:basedOn w:val="Navaden"/>
    <w:uiPriority w:val="34"/>
    <w:unhideWhenUsed/>
    <w:qFormat/>
    <w:rsid w:val="000C4CD9"/>
    <w:pPr>
      <w:ind w:left="720"/>
      <w:contextualSpacing/>
    </w:pPr>
  </w:style>
  <w:style w:type="numbering" w:customStyle="1" w:styleId="Slogseznamasredinsko">
    <w:name w:val="Slog seznama – sredinsko"/>
    <w:uiPriority w:val="99"/>
    <w:rsid w:val="000C4CD9"/>
    <w:pPr>
      <w:numPr>
        <w:numId w:val="1"/>
      </w:numPr>
    </w:pPr>
  </w:style>
  <w:style w:type="paragraph" w:styleId="Brezrazmikov">
    <w:name w:val="No Spacing"/>
    <w:basedOn w:val="Navaden"/>
    <w:uiPriority w:val="99"/>
    <w:qFormat/>
    <w:rsid w:val="000C4CD9"/>
    <w:pPr>
      <w:spacing w:after="0" w:line="240" w:lineRule="auto"/>
    </w:pPr>
  </w:style>
  <w:style w:type="character" w:styleId="Besedilooznabemesta">
    <w:name w:val="Placeholder Text"/>
    <w:basedOn w:val="Privzetapisavaodstavka"/>
    <w:uiPriority w:val="99"/>
    <w:unhideWhenUsed/>
    <w:rsid w:val="000C4CD9"/>
    <w:rPr>
      <w:color w:val="808080"/>
    </w:rPr>
  </w:style>
  <w:style w:type="paragraph" w:styleId="Citat">
    <w:name w:val="Quote"/>
    <w:basedOn w:val="Navaden"/>
    <w:link w:val="CitatZnak"/>
    <w:uiPriority w:val="29"/>
    <w:qFormat/>
    <w:rsid w:val="000C4CD9"/>
    <w:rPr>
      <w:i/>
      <w:smallCaps/>
      <w:color w:val="775F55" w:themeColor="text2"/>
      <w:spacing w:val="6"/>
    </w:rPr>
  </w:style>
  <w:style w:type="character" w:customStyle="1" w:styleId="CitatZnak">
    <w:name w:val="Citat Znak"/>
    <w:basedOn w:val="Privzetapisavaodstavka"/>
    <w:link w:val="Citat"/>
    <w:uiPriority w:val="29"/>
    <w:rsid w:val="000C4CD9"/>
    <w:rPr>
      <w:rFonts w:cs="Times New Roman"/>
      <w:i/>
      <w:smallCaps/>
      <w:color w:val="775F55" w:themeColor="text2"/>
      <w:spacing w:val="6"/>
      <w:sz w:val="23"/>
      <w:szCs w:val="23"/>
    </w:rPr>
  </w:style>
  <w:style w:type="character" w:styleId="Krepko">
    <w:name w:val="Strong"/>
    <w:uiPriority w:val="22"/>
    <w:qFormat/>
    <w:rsid w:val="000C4CD9"/>
    <w:rPr>
      <w:rFonts w:asciiTheme="minorHAnsi" w:hAnsiTheme="minorHAnsi"/>
      <w:b/>
      <w:color w:val="DD8047" w:themeColor="accent2"/>
    </w:rPr>
  </w:style>
  <w:style w:type="character" w:styleId="Neenpoudarek">
    <w:name w:val="Subtle Emphasis"/>
    <w:basedOn w:val="Privzetapisavaodstavka"/>
    <w:uiPriority w:val="19"/>
    <w:qFormat/>
    <w:rsid w:val="000C4CD9"/>
    <w:rPr>
      <w:rFonts w:asciiTheme="minorHAnsi" w:hAnsiTheme="minorHAnsi"/>
      <w:i/>
      <w:sz w:val="23"/>
    </w:rPr>
  </w:style>
  <w:style w:type="character" w:styleId="Neensklic">
    <w:name w:val="Subtle Reference"/>
    <w:basedOn w:val="Privzetapisavaodstavka"/>
    <w:uiPriority w:val="31"/>
    <w:qFormat/>
    <w:rsid w:val="000C4CD9"/>
    <w:rPr>
      <w:rFonts w:asciiTheme="minorHAnsi" w:hAnsiTheme="minorHAnsi"/>
      <w:b/>
      <w:i/>
      <w:color w:val="775F55" w:themeColor="text2"/>
      <w:sz w:val="23"/>
    </w:rPr>
  </w:style>
  <w:style w:type="table" w:styleId="Tabelamrea">
    <w:name w:val="Table Grid"/>
    <w:basedOn w:val="Navadnatabela"/>
    <w:uiPriority w:val="1"/>
    <w:rsid w:val="000C4CD9"/>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irov">
    <w:name w:val="table of authorities"/>
    <w:basedOn w:val="Navaden"/>
    <w:next w:val="Navaden"/>
    <w:uiPriority w:val="99"/>
    <w:semiHidden/>
    <w:unhideWhenUsed/>
    <w:rsid w:val="000C4CD9"/>
    <w:pPr>
      <w:ind w:left="220" w:hanging="220"/>
    </w:pPr>
  </w:style>
  <w:style w:type="paragraph" w:styleId="Kazalovsebine1">
    <w:name w:val="toc 1"/>
    <w:basedOn w:val="Navaden"/>
    <w:next w:val="Navaden"/>
    <w:autoRedefine/>
    <w:uiPriority w:val="39"/>
    <w:unhideWhenUsed/>
    <w:rsid w:val="000C4CD9"/>
    <w:pPr>
      <w:tabs>
        <w:tab w:val="right" w:leader="dot" w:pos="8630"/>
      </w:tabs>
      <w:spacing w:before="180" w:after="40" w:line="240" w:lineRule="auto"/>
    </w:pPr>
    <w:rPr>
      <w:b/>
      <w:caps/>
      <w:color w:val="775F55" w:themeColor="text2"/>
    </w:rPr>
  </w:style>
  <w:style w:type="paragraph" w:styleId="Kazalovsebine2">
    <w:name w:val="toc 2"/>
    <w:basedOn w:val="Navaden"/>
    <w:next w:val="Navaden"/>
    <w:autoRedefine/>
    <w:uiPriority w:val="39"/>
    <w:unhideWhenUsed/>
    <w:rsid w:val="000C4CD9"/>
    <w:pPr>
      <w:tabs>
        <w:tab w:val="right" w:leader="dot" w:pos="8630"/>
      </w:tabs>
      <w:spacing w:after="40" w:line="240" w:lineRule="auto"/>
      <w:ind w:left="144"/>
    </w:pPr>
  </w:style>
  <w:style w:type="paragraph" w:styleId="Kazalovsebine3">
    <w:name w:val="toc 3"/>
    <w:basedOn w:val="Navaden"/>
    <w:next w:val="Navaden"/>
    <w:autoRedefine/>
    <w:uiPriority w:val="39"/>
    <w:unhideWhenUsed/>
    <w:qFormat/>
    <w:rsid w:val="000C4CD9"/>
    <w:pPr>
      <w:tabs>
        <w:tab w:val="right" w:leader="dot" w:pos="8630"/>
      </w:tabs>
      <w:spacing w:after="40" w:line="240" w:lineRule="auto"/>
      <w:ind w:left="288"/>
    </w:pPr>
  </w:style>
  <w:style w:type="paragraph" w:styleId="Kazalovsebine4">
    <w:name w:val="toc 4"/>
    <w:basedOn w:val="Navaden"/>
    <w:next w:val="Navaden"/>
    <w:autoRedefine/>
    <w:uiPriority w:val="99"/>
    <w:semiHidden/>
    <w:unhideWhenUsed/>
    <w:qFormat/>
    <w:rsid w:val="000C4CD9"/>
    <w:pPr>
      <w:tabs>
        <w:tab w:val="right" w:leader="dot" w:pos="8630"/>
      </w:tabs>
      <w:spacing w:after="40" w:line="240" w:lineRule="auto"/>
      <w:ind w:left="432"/>
    </w:pPr>
  </w:style>
  <w:style w:type="paragraph" w:styleId="Kazalovsebine5">
    <w:name w:val="toc 5"/>
    <w:basedOn w:val="Navaden"/>
    <w:next w:val="Navaden"/>
    <w:autoRedefine/>
    <w:uiPriority w:val="99"/>
    <w:semiHidden/>
    <w:unhideWhenUsed/>
    <w:qFormat/>
    <w:rsid w:val="000C4CD9"/>
    <w:pPr>
      <w:tabs>
        <w:tab w:val="right" w:leader="dot" w:pos="8630"/>
      </w:tabs>
      <w:spacing w:after="40" w:line="240" w:lineRule="auto"/>
      <w:ind w:left="576"/>
    </w:pPr>
  </w:style>
  <w:style w:type="paragraph" w:styleId="Kazalovsebine6">
    <w:name w:val="toc 6"/>
    <w:basedOn w:val="Navaden"/>
    <w:next w:val="Navaden"/>
    <w:autoRedefine/>
    <w:uiPriority w:val="99"/>
    <w:semiHidden/>
    <w:unhideWhenUsed/>
    <w:qFormat/>
    <w:rsid w:val="000C4CD9"/>
    <w:pPr>
      <w:tabs>
        <w:tab w:val="right" w:leader="dot" w:pos="8630"/>
      </w:tabs>
      <w:spacing w:after="40" w:line="240" w:lineRule="auto"/>
      <w:ind w:left="720"/>
    </w:pPr>
  </w:style>
  <w:style w:type="paragraph" w:styleId="Kazalovsebine7">
    <w:name w:val="toc 7"/>
    <w:basedOn w:val="Navaden"/>
    <w:next w:val="Navaden"/>
    <w:autoRedefine/>
    <w:uiPriority w:val="99"/>
    <w:semiHidden/>
    <w:unhideWhenUsed/>
    <w:qFormat/>
    <w:rsid w:val="000C4CD9"/>
    <w:pPr>
      <w:tabs>
        <w:tab w:val="right" w:leader="dot" w:pos="8630"/>
      </w:tabs>
      <w:spacing w:after="40" w:line="240" w:lineRule="auto"/>
      <w:ind w:left="864"/>
    </w:pPr>
  </w:style>
  <w:style w:type="paragraph" w:styleId="Kazalovsebine8">
    <w:name w:val="toc 8"/>
    <w:basedOn w:val="Navaden"/>
    <w:next w:val="Navaden"/>
    <w:autoRedefine/>
    <w:uiPriority w:val="99"/>
    <w:semiHidden/>
    <w:unhideWhenUsed/>
    <w:qFormat/>
    <w:rsid w:val="000C4CD9"/>
    <w:pPr>
      <w:tabs>
        <w:tab w:val="right" w:leader="dot" w:pos="8630"/>
      </w:tabs>
      <w:spacing w:after="40" w:line="240" w:lineRule="auto"/>
      <w:ind w:left="1008"/>
    </w:pPr>
  </w:style>
  <w:style w:type="paragraph" w:styleId="Kazalovsebine9">
    <w:name w:val="toc 9"/>
    <w:basedOn w:val="Navaden"/>
    <w:next w:val="Navaden"/>
    <w:autoRedefine/>
    <w:uiPriority w:val="99"/>
    <w:semiHidden/>
    <w:unhideWhenUsed/>
    <w:qFormat/>
    <w:rsid w:val="000C4CD9"/>
    <w:pPr>
      <w:tabs>
        <w:tab w:val="right" w:leader="dot" w:pos="8630"/>
      </w:tabs>
      <w:spacing w:after="40" w:line="240" w:lineRule="auto"/>
      <w:ind w:left="1152"/>
    </w:pPr>
  </w:style>
  <w:style w:type="paragraph" w:customStyle="1" w:styleId="Kategorija">
    <w:name w:val="Kategorija"/>
    <w:basedOn w:val="Navaden"/>
    <w:uiPriority w:val="49"/>
    <w:rsid w:val="000C4CD9"/>
    <w:pPr>
      <w:spacing w:after="0"/>
    </w:pPr>
    <w:rPr>
      <w:b/>
      <w:sz w:val="24"/>
      <w:szCs w:val="24"/>
    </w:rPr>
  </w:style>
  <w:style w:type="paragraph" w:customStyle="1" w:styleId="Imepodjetja">
    <w:name w:val="Ime podjetja"/>
    <w:basedOn w:val="Navaden"/>
    <w:uiPriority w:val="49"/>
    <w:rsid w:val="000C4CD9"/>
    <w:pPr>
      <w:spacing w:after="0"/>
    </w:pPr>
    <w:rPr>
      <w:rFonts w:cstheme="minorBidi"/>
      <w:sz w:val="36"/>
      <w:szCs w:val="36"/>
    </w:rPr>
  </w:style>
  <w:style w:type="paragraph" w:customStyle="1" w:styleId="Noganasodistrani">
    <w:name w:val="Noga na sodi strani"/>
    <w:basedOn w:val="Navaden"/>
    <w:unhideWhenUsed/>
    <w:qFormat/>
    <w:rsid w:val="000C4CD9"/>
    <w:pPr>
      <w:pBdr>
        <w:top w:val="single" w:sz="4" w:space="1" w:color="94B6D2" w:themeColor="accent1"/>
      </w:pBdr>
    </w:pPr>
    <w:rPr>
      <w:color w:val="775F55" w:themeColor="text2"/>
      <w:sz w:val="20"/>
    </w:rPr>
  </w:style>
  <w:style w:type="paragraph" w:customStyle="1" w:styleId="Noganalihistrani">
    <w:name w:val="Noga na lihi strani"/>
    <w:basedOn w:val="Navaden"/>
    <w:unhideWhenUsed/>
    <w:qFormat/>
    <w:rsid w:val="000C4CD9"/>
    <w:pPr>
      <w:pBdr>
        <w:top w:val="single" w:sz="4" w:space="1" w:color="94B6D2" w:themeColor="accent1"/>
      </w:pBdr>
      <w:jc w:val="right"/>
    </w:pPr>
    <w:rPr>
      <w:color w:val="775F55" w:themeColor="text2"/>
      <w:sz w:val="20"/>
    </w:rPr>
  </w:style>
  <w:style w:type="paragraph" w:customStyle="1" w:styleId="Glavanasodistrani">
    <w:name w:val="Glava na sodi strani"/>
    <w:basedOn w:val="Navaden"/>
    <w:unhideWhenUsed/>
    <w:qFormat/>
    <w:rsid w:val="000C4CD9"/>
    <w:pPr>
      <w:pBdr>
        <w:bottom w:val="single" w:sz="4" w:space="1" w:color="94B6D2" w:themeColor="accent1"/>
      </w:pBdr>
      <w:spacing w:after="0" w:line="240" w:lineRule="auto"/>
    </w:pPr>
    <w:rPr>
      <w:rFonts w:eastAsia="Times New Roman"/>
      <w:b/>
      <w:color w:val="775F55" w:themeColor="text2"/>
      <w:sz w:val="20"/>
    </w:rPr>
  </w:style>
  <w:style w:type="paragraph" w:customStyle="1" w:styleId="Glavanalihistrani">
    <w:name w:val="Glava na lihi strani"/>
    <w:basedOn w:val="Navaden"/>
    <w:unhideWhenUsed/>
    <w:qFormat/>
    <w:rsid w:val="000C4CD9"/>
    <w:pPr>
      <w:pBdr>
        <w:bottom w:val="single" w:sz="4" w:space="1" w:color="94B6D2" w:themeColor="accent1"/>
      </w:pBdr>
      <w:spacing w:after="0" w:line="240" w:lineRule="auto"/>
      <w:jc w:val="right"/>
    </w:pPr>
    <w:rPr>
      <w:rFonts w:eastAsia="Times New Roman"/>
      <w:b/>
      <w:color w:val="775F55" w:themeColor="text2"/>
      <w:sz w:val="20"/>
    </w:rPr>
  </w:style>
  <w:style w:type="paragraph" w:customStyle="1" w:styleId="BrezPresledkov">
    <w:name w:val="BrezPresledkov"/>
    <w:basedOn w:val="Navaden"/>
    <w:qFormat/>
    <w:rsid w:val="000C4CD9"/>
    <w:pPr>
      <w:framePr w:wrap="auto" w:hAnchor="page" w:xAlign="center" w:yAlign="top"/>
      <w:spacing w:after="0" w:line="240" w:lineRule="auto"/>
      <w:suppressOverlap/>
    </w:pPr>
    <w:rPr>
      <w:szCs w:val="120"/>
    </w:rPr>
  </w:style>
  <w:style w:type="table" w:customStyle="1" w:styleId="Svetlamrea1">
    <w:name w:val="Svetla mreža1"/>
    <w:basedOn w:val="Navadnatabela"/>
    <w:uiPriority w:val="40"/>
    <w:rsid w:val="009A4E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log4">
    <w:name w:val="Slog4"/>
    <w:basedOn w:val="Navaden"/>
    <w:link w:val="Slog4Znak"/>
    <w:qFormat/>
    <w:rsid w:val="009467C6"/>
    <w:pPr>
      <w:keepNext/>
      <w:numPr>
        <w:numId w:val="15"/>
      </w:numPr>
      <w:spacing w:before="240" w:after="60" w:line="276" w:lineRule="auto"/>
      <w:outlineLvl w:val="0"/>
    </w:pPr>
    <w:rPr>
      <w:rFonts w:ascii="Calibri" w:eastAsia="SimSun" w:hAnsi="Calibri" w:cs="Arial"/>
      <w:b/>
      <w:caps/>
      <w:noProof/>
      <w:kern w:val="32"/>
      <w:sz w:val="24"/>
      <w:szCs w:val="24"/>
      <w:lang w:eastAsia="zh-CN"/>
    </w:rPr>
  </w:style>
  <w:style w:type="character" w:customStyle="1" w:styleId="Slog4Znak">
    <w:name w:val="Slog4 Znak"/>
    <w:link w:val="Slog4"/>
    <w:rsid w:val="009467C6"/>
    <w:rPr>
      <w:rFonts w:ascii="Calibri" w:eastAsia="SimSun" w:hAnsi="Calibri" w:cs="Arial"/>
      <w:b/>
      <w:caps/>
      <w:noProof/>
      <w:kern w:val="32"/>
      <w:sz w:val="24"/>
      <w:szCs w:val="24"/>
      <w:lang w:eastAsia="zh-CN"/>
    </w:rPr>
  </w:style>
  <w:style w:type="table" w:styleId="Srednjiseznam1poudarek6">
    <w:name w:val="Medium List 1 Accent 6"/>
    <w:basedOn w:val="Navadnatabela"/>
    <w:uiPriority w:val="46"/>
    <w:rsid w:val="006A037C"/>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character" w:styleId="Pripombasklic">
    <w:name w:val="annotation reference"/>
    <w:basedOn w:val="Privzetapisavaodstavka"/>
    <w:uiPriority w:val="99"/>
    <w:semiHidden/>
    <w:unhideWhenUsed/>
    <w:rsid w:val="0052715C"/>
    <w:rPr>
      <w:sz w:val="16"/>
      <w:szCs w:val="16"/>
    </w:rPr>
  </w:style>
  <w:style w:type="paragraph" w:styleId="Pripombabesedilo">
    <w:name w:val="annotation text"/>
    <w:basedOn w:val="Navaden"/>
    <w:link w:val="PripombabesediloZnak"/>
    <w:uiPriority w:val="99"/>
    <w:semiHidden/>
    <w:unhideWhenUsed/>
    <w:rsid w:val="0052715C"/>
    <w:pPr>
      <w:spacing w:line="240" w:lineRule="auto"/>
    </w:pPr>
    <w:rPr>
      <w:sz w:val="20"/>
    </w:rPr>
  </w:style>
  <w:style w:type="character" w:customStyle="1" w:styleId="PripombabesediloZnak">
    <w:name w:val="Pripomba – besedilo Znak"/>
    <w:basedOn w:val="Privzetapisavaodstavka"/>
    <w:link w:val="Pripombabesedilo"/>
    <w:uiPriority w:val="99"/>
    <w:semiHidden/>
    <w:rsid w:val="0052715C"/>
    <w:rPr>
      <w:sz w:val="20"/>
    </w:rPr>
  </w:style>
  <w:style w:type="paragraph" w:styleId="Zadevapripombe">
    <w:name w:val="annotation subject"/>
    <w:basedOn w:val="Pripombabesedilo"/>
    <w:next w:val="Pripombabesedilo"/>
    <w:link w:val="ZadevapripombeZnak"/>
    <w:uiPriority w:val="99"/>
    <w:semiHidden/>
    <w:unhideWhenUsed/>
    <w:rsid w:val="0052715C"/>
    <w:rPr>
      <w:b/>
      <w:bCs/>
    </w:rPr>
  </w:style>
  <w:style w:type="character" w:customStyle="1" w:styleId="ZadevapripombeZnak">
    <w:name w:val="Zadeva pripombe Znak"/>
    <w:basedOn w:val="PripombabesediloZnak"/>
    <w:link w:val="Zadevapripombe"/>
    <w:uiPriority w:val="99"/>
    <w:semiHidden/>
    <w:rsid w:val="0052715C"/>
    <w:rPr>
      <w:b/>
      <w:bCs/>
      <w:sz w:val="20"/>
    </w:rPr>
  </w:style>
  <w:style w:type="character" w:styleId="SledenaHiperpovezava">
    <w:name w:val="FollowedHyperlink"/>
    <w:basedOn w:val="Privzetapisavaodstavka"/>
    <w:uiPriority w:val="99"/>
    <w:semiHidden/>
    <w:unhideWhenUsed/>
    <w:rsid w:val="00A92054"/>
    <w:rPr>
      <w:color w:val="704404" w:themeColor="followedHyperlink"/>
      <w:u w:val="single"/>
    </w:rPr>
  </w:style>
  <w:style w:type="character" w:styleId="Nerazreenaomemba">
    <w:name w:val="Unresolved Mention"/>
    <w:basedOn w:val="Privzetapisavaodstavka"/>
    <w:uiPriority w:val="99"/>
    <w:semiHidden/>
    <w:unhideWhenUsed/>
    <w:rsid w:val="00A92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59341">
      <w:bodyDiv w:val="1"/>
      <w:marLeft w:val="0"/>
      <w:marRight w:val="0"/>
      <w:marTop w:val="0"/>
      <w:marBottom w:val="0"/>
      <w:divBdr>
        <w:top w:val="none" w:sz="0" w:space="0" w:color="auto"/>
        <w:left w:val="none" w:sz="0" w:space="0" w:color="auto"/>
        <w:bottom w:val="none" w:sz="0" w:space="0" w:color="auto"/>
        <w:right w:val="none" w:sz="0" w:space="0" w:color="auto"/>
      </w:divBdr>
      <w:divsChild>
        <w:div w:id="125511971">
          <w:marLeft w:val="0"/>
          <w:marRight w:val="0"/>
          <w:marTop w:val="0"/>
          <w:marBottom w:val="0"/>
          <w:divBdr>
            <w:top w:val="none" w:sz="0" w:space="0" w:color="auto"/>
            <w:left w:val="none" w:sz="0" w:space="0" w:color="auto"/>
            <w:bottom w:val="none" w:sz="0" w:space="0" w:color="auto"/>
            <w:right w:val="none" w:sz="0" w:space="0" w:color="auto"/>
          </w:divBdr>
          <w:divsChild>
            <w:div w:id="189757001">
              <w:marLeft w:val="0"/>
              <w:marRight w:val="0"/>
              <w:marTop w:val="0"/>
              <w:marBottom w:val="0"/>
              <w:divBdr>
                <w:top w:val="none" w:sz="0" w:space="0" w:color="auto"/>
                <w:left w:val="none" w:sz="0" w:space="0" w:color="auto"/>
                <w:bottom w:val="none" w:sz="0" w:space="0" w:color="auto"/>
                <w:right w:val="none" w:sz="0" w:space="0" w:color="auto"/>
              </w:divBdr>
              <w:divsChild>
                <w:div w:id="150871689">
                  <w:marLeft w:val="0"/>
                  <w:marRight w:val="0"/>
                  <w:marTop w:val="0"/>
                  <w:marBottom w:val="0"/>
                  <w:divBdr>
                    <w:top w:val="none" w:sz="0" w:space="0" w:color="6DC8BF"/>
                    <w:left w:val="none" w:sz="0" w:space="0" w:color="6DC8BF"/>
                    <w:bottom w:val="single" w:sz="48" w:space="31" w:color="6DC8BF"/>
                    <w:right w:val="none" w:sz="0" w:space="0" w:color="6DC8BF"/>
                  </w:divBdr>
                  <w:divsChild>
                    <w:div w:id="777793896">
                      <w:marLeft w:val="0"/>
                      <w:marRight w:val="0"/>
                      <w:marTop w:val="0"/>
                      <w:marBottom w:val="0"/>
                      <w:divBdr>
                        <w:top w:val="none" w:sz="0" w:space="0" w:color="auto"/>
                        <w:left w:val="none" w:sz="0" w:space="0" w:color="auto"/>
                        <w:bottom w:val="none" w:sz="0" w:space="0" w:color="auto"/>
                        <w:right w:val="none" w:sz="0" w:space="0" w:color="auto"/>
                      </w:divBdr>
                      <w:divsChild>
                        <w:div w:id="1738018368">
                          <w:marLeft w:val="0"/>
                          <w:marRight w:val="0"/>
                          <w:marTop w:val="0"/>
                          <w:marBottom w:val="0"/>
                          <w:divBdr>
                            <w:top w:val="none" w:sz="0" w:space="0" w:color="auto"/>
                            <w:left w:val="none" w:sz="0" w:space="0" w:color="auto"/>
                            <w:bottom w:val="none" w:sz="0" w:space="0" w:color="auto"/>
                            <w:right w:val="none" w:sz="0" w:space="0" w:color="auto"/>
                          </w:divBdr>
                          <w:divsChild>
                            <w:div w:id="1423337485">
                              <w:marLeft w:val="0"/>
                              <w:marRight w:val="0"/>
                              <w:marTop w:val="0"/>
                              <w:marBottom w:val="0"/>
                              <w:divBdr>
                                <w:top w:val="none" w:sz="0" w:space="0" w:color="auto"/>
                                <w:left w:val="none" w:sz="0" w:space="0" w:color="auto"/>
                                <w:bottom w:val="none" w:sz="0" w:space="0" w:color="auto"/>
                                <w:right w:val="none" w:sz="0" w:space="0" w:color="auto"/>
                              </w:divBdr>
                              <w:divsChild>
                                <w:div w:id="198248551">
                                  <w:marLeft w:val="0"/>
                                  <w:marRight w:val="0"/>
                                  <w:marTop w:val="0"/>
                                  <w:marBottom w:val="0"/>
                                  <w:divBdr>
                                    <w:top w:val="none" w:sz="0" w:space="0" w:color="auto"/>
                                    <w:left w:val="none" w:sz="0" w:space="0" w:color="auto"/>
                                    <w:bottom w:val="none" w:sz="0" w:space="0" w:color="auto"/>
                                    <w:right w:val="none" w:sz="0" w:space="0" w:color="auto"/>
                                  </w:divBdr>
                                  <w:divsChild>
                                    <w:div w:id="16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638078">
      <w:bodyDiv w:val="1"/>
      <w:marLeft w:val="0"/>
      <w:marRight w:val="0"/>
      <w:marTop w:val="0"/>
      <w:marBottom w:val="0"/>
      <w:divBdr>
        <w:top w:val="none" w:sz="0" w:space="0" w:color="auto"/>
        <w:left w:val="none" w:sz="0" w:space="0" w:color="auto"/>
        <w:bottom w:val="none" w:sz="0" w:space="0" w:color="auto"/>
        <w:right w:val="none" w:sz="0" w:space="0" w:color="auto"/>
      </w:divBdr>
      <w:divsChild>
        <w:div w:id="2046176134">
          <w:marLeft w:val="0"/>
          <w:marRight w:val="0"/>
          <w:marTop w:val="0"/>
          <w:marBottom w:val="0"/>
          <w:divBdr>
            <w:top w:val="none" w:sz="0" w:space="0" w:color="auto"/>
            <w:left w:val="none" w:sz="0" w:space="0" w:color="auto"/>
            <w:bottom w:val="none" w:sz="0" w:space="0" w:color="auto"/>
            <w:right w:val="none" w:sz="0" w:space="0" w:color="auto"/>
          </w:divBdr>
          <w:divsChild>
            <w:div w:id="944194441">
              <w:marLeft w:val="0"/>
              <w:marRight w:val="0"/>
              <w:marTop w:val="0"/>
              <w:marBottom w:val="0"/>
              <w:divBdr>
                <w:top w:val="none" w:sz="0" w:space="0" w:color="auto"/>
                <w:left w:val="none" w:sz="0" w:space="0" w:color="auto"/>
                <w:bottom w:val="none" w:sz="0" w:space="0" w:color="auto"/>
                <w:right w:val="none" w:sz="0" w:space="0" w:color="auto"/>
              </w:divBdr>
              <w:divsChild>
                <w:div w:id="157507045">
                  <w:marLeft w:val="0"/>
                  <w:marRight w:val="0"/>
                  <w:marTop w:val="0"/>
                  <w:marBottom w:val="0"/>
                  <w:divBdr>
                    <w:top w:val="none" w:sz="0" w:space="0" w:color="6DC8BF"/>
                    <w:left w:val="none" w:sz="0" w:space="0" w:color="6DC8BF"/>
                    <w:bottom w:val="single" w:sz="48" w:space="31" w:color="6DC8BF"/>
                    <w:right w:val="none" w:sz="0" w:space="0" w:color="6DC8BF"/>
                  </w:divBdr>
                  <w:divsChild>
                    <w:div w:id="1366565183">
                      <w:marLeft w:val="0"/>
                      <w:marRight w:val="0"/>
                      <w:marTop w:val="0"/>
                      <w:marBottom w:val="0"/>
                      <w:divBdr>
                        <w:top w:val="none" w:sz="0" w:space="0" w:color="auto"/>
                        <w:left w:val="none" w:sz="0" w:space="0" w:color="auto"/>
                        <w:bottom w:val="none" w:sz="0" w:space="0" w:color="auto"/>
                        <w:right w:val="none" w:sz="0" w:space="0" w:color="auto"/>
                      </w:divBdr>
                      <w:divsChild>
                        <w:div w:id="597299607">
                          <w:marLeft w:val="0"/>
                          <w:marRight w:val="0"/>
                          <w:marTop w:val="0"/>
                          <w:marBottom w:val="0"/>
                          <w:divBdr>
                            <w:top w:val="none" w:sz="0" w:space="0" w:color="auto"/>
                            <w:left w:val="none" w:sz="0" w:space="0" w:color="auto"/>
                            <w:bottom w:val="none" w:sz="0" w:space="0" w:color="auto"/>
                            <w:right w:val="none" w:sz="0" w:space="0" w:color="auto"/>
                          </w:divBdr>
                          <w:divsChild>
                            <w:div w:id="2146653995">
                              <w:marLeft w:val="0"/>
                              <w:marRight w:val="0"/>
                              <w:marTop w:val="0"/>
                              <w:marBottom w:val="0"/>
                              <w:divBdr>
                                <w:top w:val="none" w:sz="0" w:space="0" w:color="auto"/>
                                <w:left w:val="none" w:sz="0" w:space="0" w:color="auto"/>
                                <w:bottom w:val="none" w:sz="0" w:space="0" w:color="auto"/>
                                <w:right w:val="none" w:sz="0" w:space="0" w:color="auto"/>
                              </w:divBdr>
                              <w:divsChild>
                                <w:div w:id="785732564">
                                  <w:marLeft w:val="0"/>
                                  <w:marRight w:val="0"/>
                                  <w:marTop w:val="0"/>
                                  <w:marBottom w:val="0"/>
                                  <w:divBdr>
                                    <w:top w:val="none" w:sz="0" w:space="0" w:color="auto"/>
                                    <w:left w:val="none" w:sz="0" w:space="0" w:color="auto"/>
                                    <w:bottom w:val="none" w:sz="0" w:space="0" w:color="auto"/>
                                    <w:right w:val="none" w:sz="0" w:space="0" w:color="auto"/>
                                  </w:divBdr>
                                  <w:divsChild>
                                    <w:div w:id="19514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661174">
      <w:bodyDiv w:val="1"/>
      <w:marLeft w:val="0"/>
      <w:marRight w:val="0"/>
      <w:marTop w:val="0"/>
      <w:marBottom w:val="0"/>
      <w:divBdr>
        <w:top w:val="none" w:sz="0" w:space="0" w:color="auto"/>
        <w:left w:val="none" w:sz="0" w:space="0" w:color="auto"/>
        <w:bottom w:val="none" w:sz="0" w:space="0" w:color="auto"/>
        <w:right w:val="none" w:sz="0" w:space="0" w:color="auto"/>
      </w:divBdr>
      <w:divsChild>
        <w:div w:id="642195821">
          <w:marLeft w:val="0"/>
          <w:marRight w:val="0"/>
          <w:marTop w:val="0"/>
          <w:marBottom w:val="0"/>
          <w:divBdr>
            <w:top w:val="none" w:sz="0" w:space="0" w:color="auto"/>
            <w:left w:val="none" w:sz="0" w:space="0" w:color="auto"/>
            <w:bottom w:val="none" w:sz="0" w:space="0" w:color="auto"/>
            <w:right w:val="none" w:sz="0" w:space="0" w:color="auto"/>
          </w:divBdr>
          <w:divsChild>
            <w:div w:id="434600953">
              <w:marLeft w:val="0"/>
              <w:marRight w:val="0"/>
              <w:marTop w:val="0"/>
              <w:marBottom w:val="0"/>
              <w:divBdr>
                <w:top w:val="none" w:sz="0" w:space="0" w:color="auto"/>
                <w:left w:val="none" w:sz="0" w:space="0" w:color="auto"/>
                <w:bottom w:val="none" w:sz="0" w:space="0" w:color="auto"/>
                <w:right w:val="none" w:sz="0" w:space="0" w:color="auto"/>
              </w:divBdr>
              <w:divsChild>
                <w:div w:id="252862671">
                  <w:marLeft w:val="0"/>
                  <w:marRight w:val="0"/>
                  <w:marTop w:val="0"/>
                  <w:marBottom w:val="0"/>
                  <w:divBdr>
                    <w:top w:val="none" w:sz="0" w:space="0" w:color="6DC8BF"/>
                    <w:left w:val="none" w:sz="0" w:space="0" w:color="6DC8BF"/>
                    <w:bottom w:val="single" w:sz="48" w:space="31" w:color="6DC8BF"/>
                    <w:right w:val="none" w:sz="0" w:space="0" w:color="6DC8BF"/>
                  </w:divBdr>
                  <w:divsChild>
                    <w:div w:id="148131569">
                      <w:marLeft w:val="0"/>
                      <w:marRight w:val="0"/>
                      <w:marTop w:val="0"/>
                      <w:marBottom w:val="0"/>
                      <w:divBdr>
                        <w:top w:val="none" w:sz="0" w:space="0" w:color="auto"/>
                        <w:left w:val="none" w:sz="0" w:space="0" w:color="auto"/>
                        <w:bottom w:val="none" w:sz="0" w:space="0" w:color="auto"/>
                        <w:right w:val="none" w:sz="0" w:space="0" w:color="auto"/>
                      </w:divBdr>
                      <w:divsChild>
                        <w:div w:id="1747797170">
                          <w:marLeft w:val="0"/>
                          <w:marRight w:val="0"/>
                          <w:marTop w:val="0"/>
                          <w:marBottom w:val="0"/>
                          <w:divBdr>
                            <w:top w:val="none" w:sz="0" w:space="0" w:color="auto"/>
                            <w:left w:val="none" w:sz="0" w:space="0" w:color="auto"/>
                            <w:bottom w:val="none" w:sz="0" w:space="0" w:color="auto"/>
                            <w:right w:val="none" w:sz="0" w:space="0" w:color="auto"/>
                          </w:divBdr>
                          <w:divsChild>
                            <w:div w:id="790904112">
                              <w:marLeft w:val="0"/>
                              <w:marRight w:val="0"/>
                              <w:marTop w:val="0"/>
                              <w:marBottom w:val="0"/>
                              <w:divBdr>
                                <w:top w:val="none" w:sz="0" w:space="0" w:color="auto"/>
                                <w:left w:val="none" w:sz="0" w:space="0" w:color="auto"/>
                                <w:bottom w:val="none" w:sz="0" w:space="0" w:color="auto"/>
                                <w:right w:val="none" w:sz="0" w:space="0" w:color="auto"/>
                              </w:divBdr>
                              <w:divsChild>
                                <w:div w:id="1268855606">
                                  <w:marLeft w:val="0"/>
                                  <w:marRight w:val="0"/>
                                  <w:marTop w:val="0"/>
                                  <w:marBottom w:val="0"/>
                                  <w:divBdr>
                                    <w:top w:val="none" w:sz="0" w:space="0" w:color="auto"/>
                                    <w:left w:val="none" w:sz="0" w:space="0" w:color="auto"/>
                                    <w:bottom w:val="none" w:sz="0" w:space="0" w:color="auto"/>
                                    <w:right w:val="none" w:sz="0" w:space="0" w:color="auto"/>
                                  </w:divBdr>
                                  <w:divsChild>
                                    <w:div w:id="98988877">
                                      <w:marLeft w:val="0"/>
                                      <w:marRight w:val="0"/>
                                      <w:marTop w:val="0"/>
                                      <w:marBottom w:val="0"/>
                                      <w:divBdr>
                                        <w:top w:val="none" w:sz="0" w:space="0" w:color="auto"/>
                                        <w:left w:val="none" w:sz="0" w:space="0" w:color="auto"/>
                                        <w:bottom w:val="none" w:sz="0" w:space="0" w:color="auto"/>
                                        <w:right w:val="none" w:sz="0" w:space="0" w:color="auto"/>
                                      </w:divBdr>
                                      <w:divsChild>
                                        <w:div w:id="1488478221">
                                          <w:marLeft w:val="0"/>
                                          <w:marRight w:val="0"/>
                                          <w:marTop w:val="0"/>
                                          <w:marBottom w:val="0"/>
                                          <w:divBdr>
                                            <w:top w:val="none" w:sz="0" w:space="0" w:color="auto"/>
                                            <w:left w:val="none" w:sz="0" w:space="0" w:color="auto"/>
                                            <w:bottom w:val="none" w:sz="0" w:space="0" w:color="auto"/>
                                            <w:right w:val="none" w:sz="0" w:space="0" w:color="auto"/>
                                          </w:divBdr>
                                          <w:divsChild>
                                            <w:div w:id="551117894">
                                              <w:marLeft w:val="0"/>
                                              <w:marRight w:val="0"/>
                                              <w:marTop w:val="0"/>
                                              <w:marBottom w:val="0"/>
                                              <w:divBdr>
                                                <w:top w:val="none" w:sz="0" w:space="0" w:color="auto"/>
                                                <w:left w:val="none" w:sz="0" w:space="0" w:color="auto"/>
                                                <w:bottom w:val="none" w:sz="0" w:space="0" w:color="auto"/>
                                                <w:right w:val="none" w:sz="0" w:space="0" w:color="auto"/>
                                              </w:divBdr>
                                            </w:div>
                                            <w:div w:id="694773759">
                                              <w:marLeft w:val="0"/>
                                              <w:marRight w:val="0"/>
                                              <w:marTop w:val="0"/>
                                              <w:marBottom w:val="0"/>
                                              <w:divBdr>
                                                <w:top w:val="none" w:sz="0" w:space="0" w:color="auto"/>
                                                <w:left w:val="none" w:sz="0" w:space="0" w:color="auto"/>
                                                <w:bottom w:val="none" w:sz="0" w:space="0" w:color="auto"/>
                                                <w:right w:val="none" w:sz="0" w:space="0" w:color="auto"/>
                                              </w:divBdr>
                                              <w:divsChild>
                                                <w:div w:id="13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0081">
                                      <w:marLeft w:val="0"/>
                                      <w:marRight w:val="0"/>
                                      <w:marTop w:val="0"/>
                                      <w:marBottom w:val="0"/>
                                      <w:divBdr>
                                        <w:top w:val="none" w:sz="0" w:space="0" w:color="auto"/>
                                        <w:left w:val="none" w:sz="0" w:space="0" w:color="auto"/>
                                        <w:bottom w:val="none" w:sz="0" w:space="0" w:color="auto"/>
                                        <w:right w:val="none" w:sz="0" w:space="0" w:color="auto"/>
                                      </w:divBdr>
                                      <w:divsChild>
                                        <w:div w:id="1777868806">
                                          <w:marLeft w:val="0"/>
                                          <w:marRight w:val="0"/>
                                          <w:marTop w:val="0"/>
                                          <w:marBottom w:val="0"/>
                                          <w:divBdr>
                                            <w:top w:val="none" w:sz="0" w:space="0" w:color="auto"/>
                                            <w:left w:val="none" w:sz="0" w:space="0" w:color="auto"/>
                                            <w:bottom w:val="none" w:sz="0" w:space="0" w:color="auto"/>
                                            <w:right w:val="none" w:sz="0" w:space="0" w:color="auto"/>
                                          </w:divBdr>
                                          <w:divsChild>
                                            <w:div w:id="858591670">
                                              <w:marLeft w:val="0"/>
                                              <w:marRight w:val="0"/>
                                              <w:marTop w:val="0"/>
                                              <w:marBottom w:val="0"/>
                                              <w:divBdr>
                                                <w:top w:val="none" w:sz="0" w:space="0" w:color="auto"/>
                                                <w:left w:val="none" w:sz="0" w:space="0" w:color="auto"/>
                                                <w:bottom w:val="none" w:sz="0" w:space="0" w:color="auto"/>
                                                <w:right w:val="none" w:sz="0" w:space="0" w:color="auto"/>
                                              </w:divBdr>
                                            </w:div>
                                            <w:div w:id="1236430858">
                                              <w:marLeft w:val="0"/>
                                              <w:marRight w:val="0"/>
                                              <w:marTop w:val="0"/>
                                              <w:marBottom w:val="0"/>
                                              <w:divBdr>
                                                <w:top w:val="none" w:sz="0" w:space="0" w:color="auto"/>
                                                <w:left w:val="none" w:sz="0" w:space="0" w:color="auto"/>
                                                <w:bottom w:val="none" w:sz="0" w:space="0" w:color="auto"/>
                                                <w:right w:val="none" w:sz="0" w:space="0" w:color="auto"/>
                                              </w:divBdr>
                                              <w:divsChild>
                                                <w:div w:id="19096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2888">
                                      <w:marLeft w:val="0"/>
                                      <w:marRight w:val="0"/>
                                      <w:marTop w:val="0"/>
                                      <w:marBottom w:val="0"/>
                                      <w:divBdr>
                                        <w:top w:val="none" w:sz="0" w:space="0" w:color="auto"/>
                                        <w:left w:val="none" w:sz="0" w:space="0" w:color="auto"/>
                                        <w:bottom w:val="none" w:sz="0" w:space="0" w:color="auto"/>
                                        <w:right w:val="none" w:sz="0" w:space="0" w:color="auto"/>
                                      </w:divBdr>
                                      <w:divsChild>
                                        <w:div w:id="515653144">
                                          <w:marLeft w:val="0"/>
                                          <w:marRight w:val="0"/>
                                          <w:marTop w:val="0"/>
                                          <w:marBottom w:val="0"/>
                                          <w:divBdr>
                                            <w:top w:val="none" w:sz="0" w:space="0" w:color="auto"/>
                                            <w:left w:val="none" w:sz="0" w:space="0" w:color="auto"/>
                                            <w:bottom w:val="none" w:sz="0" w:space="0" w:color="auto"/>
                                            <w:right w:val="none" w:sz="0" w:space="0" w:color="auto"/>
                                          </w:divBdr>
                                          <w:divsChild>
                                            <w:div w:id="10377533">
                                              <w:marLeft w:val="0"/>
                                              <w:marRight w:val="0"/>
                                              <w:marTop w:val="0"/>
                                              <w:marBottom w:val="0"/>
                                              <w:divBdr>
                                                <w:top w:val="none" w:sz="0" w:space="0" w:color="auto"/>
                                                <w:left w:val="none" w:sz="0" w:space="0" w:color="auto"/>
                                                <w:bottom w:val="none" w:sz="0" w:space="0" w:color="auto"/>
                                                <w:right w:val="none" w:sz="0" w:space="0" w:color="auto"/>
                                              </w:divBdr>
                                              <w:divsChild>
                                                <w:div w:id="381832588">
                                                  <w:marLeft w:val="0"/>
                                                  <w:marRight w:val="0"/>
                                                  <w:marTop w:val="0"/>
                                                  <w:marBottom w:val="0"/>
                                                  <w:divBdr>
                                                    <w:top w:val="none" w:sz="0" w:space="0" w:color="auto"/>
                                                    <w:left w:val="none" w:sz="0" w:space="0" w:color="auto"/>
                                                    <w:bottom w:val="none" w:sz="0" w:space="0" w:color="auto"/>
                                                    <w:right w:val="none" w:sz="0" w:space="0" w:color="auto"/>
                                                  </w:divBdr>
                                                </w:div>
                                              </w:divsChild>
                                            </w:div>
                                            <w:div w:id="11026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417">
                                      <w:marLeft w:val="0"/>
                                      <w:marRight w:val="0"/>
                                      <w:marTop w:val="0"/>
                                      <w:marBottom w:val="0"/>
                                      <w:divBdr>
                                        <w:top w:val="none" w:sz="0" w:space="0" w:color="auto"/>
                                        <w:left w:val="none" w:sz="0" w:space="0" w:color="auto"/>
                                        <w:bottom w:val="none" w:sz="0" w:space="0" w:color="auto"/>
                                        <w:right w:val="none" w:sz="0" w:space="0" w:color="auto"/>
                                      </w:divBdr>
                                      <w:divsChild>
                                        <w:div w:id="543252555">
                                          <w:marLeft w:val="0"/>
                                          <w:marRight w:val="0"/>
                                          <w:marTop w:val="0"/>
                                          <w:marBottom w:val="0"/>
                                          <w:divBdr>
                                            <w:top w:val="none" w:sz="0" w:space="0" w:color="auto"/>
                                            <w:left w:val="none" w:sz="0" w:space="0" w:color="auto"/>
                                            <w:bottom w:val="none" w:sz="0" w:space="0" w:color="auto"/>
                                            <w:right w:val="none" w:sz="0" w:space="0" w:color="auto"/>
                                          </w:divBdr>
                                          <w:divsChild>
                                            <w:div w:id="775445520">
                                              <w:marLeft w:val="0"/>
                                              <w:marRight w:val="0"/>
                                              <w:marTop w:val="0"/>
                                              <w:marBottom w:val="0"/>
                                              <w:divBdr>
                                                <w:top w:val="none" w:sz="0" w:space="0" w:color="auto"/>
                                                <w:left w:val="none" w:sz="0" w:space="0" w:color="auto"/>
                                                <w:bottom w:val="none" w:sz="0" w:space="0" w:color="auto"/>
                                                <w:right w:val="none" w:sz="0" w:space="0" w:color="auto"/>
                                              </w:divBdr>
                                            </w:div>
                                            <w:div w:id="1094129203">
                                              <w:marLeft w:val="0"/>
                                              <w:marRight w:val="0"/>
                                              <w:marTop w:val="0"/>
                                              <w:marBottom w:val="0"/>
                                              <w:divBdr>
                                                <w:top w:val="none" w:sz="0" w:space="0" w:color="auto"/>
                                                <w:left w:val="none" w:sz="0" w:space="0" w:color="auto"/>
                                                <w:bottom w:val="none" w:sz="0" w:space="0" w:color="auto"/>
                                                <w:right w:val="none" w:sz="0" w:space="0" w:color="auto"/>
                                              </w:divBdr>
                                              <w:divsChild>
                                                <w:div w:id="2084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168512">
      <w:bodyDiv w:val="1"/>
      <w:marLeft w:val="0"/>
      <w:marRight w:val="0"/>
      <w:marTop w:val="0"/>
      <w:marBottom w:val="0"/>
      <w:divBdr>
        <w:top w:val="none" w:sz="0" w:space="0" w:color="auto"/>
        <w:left w:val="none" w:sz="0" w:space="0" w:color="auto"/>
        <w:bottom w:val="none" w:sz="0" w:space="0" w:color="auto"/>
        <w:right w:val="none" w:sz="0" w:space="0" w:color="auto"/>
      </w:divBdr>
      <w:divsChild>
        <w:div w:id="1268583124">
          <w:marLeft w:val="0"/>
          <w:marRight w:val="0"/>
          <w:marTop w:val="0"/>
          <w:marBottom w:val="0"/>
          <w:divBdr>
            <w:top w:val="none" w:sz="0" w:space="0" w:color="auto"/>
            <w:left w:val="none" w:sz="0" w:space="0" w:color="auto"/>
            <w:bottom w:val="none" w:sz="0" w:space="0" w:color="auto"/>
            <w:right w:val="none" w:sz="0" w:space="0" w:color="auto"/>
          </w:divBdr>
          <w:divsChild>
            <w:div w:id="1791361903">
              <w:marLeft w:val="0"/>
              <w:marRight w:val="0"/>
              <w:marTop w:val="0"/>
              <w:marBottom w:val="0"/>
              <w:divBdr>
                <w:top w:val="none" w:sz="0" w:space="0" w:color="auto"/>
                <w:left w:val="none" w:sz="0" w:space="0" w:color="auto"/>
                <w:bottom w:val="none" w:sz="0" w:space="0" w:color="auto"/>
                <w:right w:val="none" w:sz="0" w:space="0" w:color="auto"/>
              </w:divBdr>
              <w:divsChild>
                <w:div w:id="1336494498">
                  <w:marLeft w:val="0"/>
                  <w:marRight w:val="0"/>
                  <w:marTop w:val="0"/>
                  <w:marBottom w:val="0"/>
                  <w:divBdr>
                    <w:top w:val="none" w:sz="0" w:space="0" w:color="6DC8BF"/>
                    <w:left w:val="none" w:sz="0" w:space="0" w:color="6DC8BF"/>
                    <w:bottom w:val="single" w:sz="48" w:space="31" w:color="6DC8BF"/>
                    <w:right w:val="none" w:sz="0" w:space="0" w:color="6DC8BF"/>
                  </w:divBdr>
                  <w:divsChild>
                    <w:div w:id="1610038975">
                      <w:marLeft w:val="0"/>
                      <w:marRight w:val="0"/>
                      <w:marTop w:val="0"/>
                      <w:marBottom w:val="0"/>
                      <w:divBdr>
                        <w:top w:val="none" w:sz="0" w:space="0" w:color="auto"/>
                        <w:left w:val="none" w:sz="0" w:space="0" w:color="auto"/>
                        <w:bottom w:val="none" w:sz="0" w:space="0" w:color="auto"/>
                        <w:right w:val="none" w:sz="0" w:space="0" w:color="auto"/>
                      </w:divBdr>
                      <w:divsChild>
                        <w:div w:id="2082868154">
                          <w:marLeft w:val="0"/>
                          <w:marRight w:val="0"/>
                          <w:marTop w:val="0"/>
                          <w:marBottom w:val="0"/>
                          <w:divBdr>
                            <w:top w:val="none" w:sz="0" w:space="0" w:color="auto"/>
                            <w:left w:val="none" w:sz="0" w:space="0" w:color="auto"/>
                            <w:bottom w:val="none" w:sz="0" w:space="0" w:color="auto"/>
                            <w:right w:val="none" w:sz="0" w:space="0" w:color="auto"/>
                          </w:divBdr>
                          <w:divsChild>
                            <w:div w:id="1711150645">
                              <w:marLeft w:val="0"/>
                              <w:marRight w:val="0"/>
                              <w:marTop w:val="0"/>
                              <w:marBottom w:val="0"/>
                              <w:divBdr>
                                <w:top w:val="none" w:sz="0" w:space="0" w:color="auto"/>
                                <w:left w:val="none" w:sz="0" w:space="0" w:color="auto"/>
                                <w:bottom w:val="none" w:sz="0" w:space="0" w:color="auto"/>
                                <w:right w:val="none" w:sz="0" w:space="0" w:color="auto"/>
                              </w:divBdr>
                              <w:divsChild>
                                <w:div w:id="1965378548">
                                  <w:marLeft w:val="0"/>
                                  <w:marRight w:val="0"/>
                                  <w:marTop w:val="0"/>
                                  <w:marBottom w:val="0"/>
                                  <w:divBdr>
                                    <w:top w:val="none" w:sz="0" w:space="0" w:color="auto"/>
                                    <w:left w:val="none" w:sz="0" w:space="0" w:color="auto"/>
                                    <w:bottom w:val="none" w:sz="0" w:space="0" w:color="auto"/>
                                    <w:right w:val="none" w:sz="0" w:space="0" w:color="auto"/>
                                  </w:divBdr>
                                  <w:divsChild>
                                    <w:div w:id="10375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944781">
      <w:bodyDiv w:val="1"/>
      <w:marLeft w:val="0"/>
      <w:marRight w:val="0"/>
      <w:marTop w:val="0"/>
      <w:marBottom w:val="0"/>
      <w:divBdr>
        <w:top w:val="none" w:sz="0" w:space="0" w:color="auto"/>
        <w:left w:val="none" w:sz="0" w:space="0" w:color="auto"/>
        <w:bottom w:val="none" w:sz="0" w:space="0" w:color="auto"/>
        <w:right w:val="none" w:sz="0" w:space="0" w:color="auto"/>
      </w:divBdr>
      <w:divsChild>
        <w:div w:id="1069697252">
          <w:marLeft w:val="0"/>
          <w:marRight w:val="0"/>
          <w:marTop w:val="0"/>
          <w:marBottom w:val="0"/>
          <w:divBdr>
            <w:top w:val="none" w:sz="0" w:space="0" w:color="auto"/>
            <w:left w:val="none" w:sz="0" w:space="0" w:color="auto"/>
            <w:bottom w:val="none" w:sz="0" w:space="0" w:color="auto"/>
            <w:right w:val="none" w:sz="0" w:space="0" w:color="auto"/>
          </w:divBdr>
          <w:divsChild>
            <w:div w:id="1416975851">
              <w:marLeft w:val="0"/>
              <w:marRight w:val="0"/>
              <w:marTop w:val="0"/>
              <w:marBottom w:val="0"/>
              <w:divBdr>
                <w:top w:val="none" w:sz="0" w:space="0" w:color="auto"/>
                <w:left w:val="none" w:sz="0" w:space="0" w:color="auto"/>
                <w:bottom w:val="none" w:sz="0" w:space="0" w:color="auto"/>
                <w:right w:val="none" w:sz="0" w:space="0" w:color="auto"/>
              </w:divBdr>
              <w:divsChild>
                <w:div w:id="172190953">
                  <w:marLeft w:val="0"/>
                  <w:marRight w:val="0"/>
                  <w:marTop w:val="0"/>
                  <w:marBottom w:val="0"/>
                  <w:divBdr>
                    <w:top w:val="none" w:sz="0" w:space="0" w:color="6DC8BF"/>
                    <w:left w:val="none" w:sz="0" w:space="0" w:color="6DC8BF"/>
                    <w:bottom w:val="single" w:sz="48" w:space="31" w:color="6DC8BF"/>
                    <w:right w:val="none" w:sz="0" w:space="0" w:color="6DC8BF"/>
                  </w:divBdr>
                  <w:divsChild>
                    <w:div w:id="1786387908">
                      <w:marLeft w:val="0"/>
                      <w:marRight w:val="0"/>
                      <w:marTop w:val="0"/>
                      <w:marBottom w:val="0"/>
                      <w:divBdr>
                        <w:top w:val="none" w:sz="0" w:space="0" w:color="auto"/>
                        <w:left w:val="none" w:sz="0" w:space="0" w:color="auto"/>
                        <w:bottom w:val="none" w:sz="0" w:space="0" w:color="auto"/>
                        <w:right w:val="none" w:sz="0" w:space="0" w:color="auto"/>
                      </w:divBdr>
                      <w:divsChild>
                        <w:div w:id="842352244">
                          <w:marLeft w:val="0"/>
                          <w:marRight w:val="0"/>
                          <w:marTop w:val="0"/>
                          <w:marBottom w:val="0"/>
                          <w:divBdr>
                            <w:top w:val="none" w:sz="0" w:space="0" w:color="auto"/>
                            <w:left w:val="none" w:sz="0" w:space="0" w:color="auto"/>
                            <w:bottom w:val="none" w:sz="0" w:space="0" w:color="auto"/>
                            <w:right w:val="none" w:sz="0" w:space="0" w:color="auto"/>
                          </w:divBdr>
                          <w:divsChild>
                            <w:div w:id="89981453">
                              <w:marLeft w:val="0"/>
                              <w:marRight w:val="0"/>
                              <w:marTop w:val="0"/>
                              <w:marBottom w:val="0"/>
                              <w:divBdr>
                                <w:top w:val="none" w:sz="0" w:space="0" w:color="auto"/>
                                <w:left w:val="none" w:sz="0" w:space="0" w:color="auto"/>
                                <w:bottom w:val="none" w:sz="0" w:space="0" w:color="auto"/>
                                <w:right w:val="none" w:sz="0" w:space="0" w:color="auto"/>
                              </w:divBdr>
                              <w:divsChild>
                                <w:div w:id="915824583">
                                  <w:marLeft w:val="0"/>
                                  <w:marRight w:val="0"/>
                                  <w:marTop w:val="0"/>
                                  <w:marBottom w:val="0"/>
                                  <w:divBdr>
                                    <w:top w:val="none" w:sz="0" w:space="0" w:color="auto"/>
                                    <w:left w:val="none" w:sz="0" w:space="0" w:color="auto"/>
                                    <w:bottom w:val="none" w:sz="0" w:space="0" w:color="auto"/>
                                    <w:right w:val="none" w:sz="0" w:space="0" w:color="auto"/>
                                  </w:divBdr>
                                  <w:divsChild>
                                    <w:div w:id="554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i/teme/ranljive-skupine-na-trgu-dela/"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www.srips-rs.si/zaposlovanje-invalidov/elektronsko-poslovanje-svzinet"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hyperlink" Target="https://www.svzinet.si/SVZINetLogin/Login.aspx"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vzinet.si" TargetMode="Externa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98DC01-A242-47C9-8914-8C77363B96A2}">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3002</Words>
  <Characters>17118</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2024-05-29T09:22:00Z</dcterms:created>
  <dcterms:modified xsi:type="dcterms:W3CDTF">2024-05-29T09:22:00Z</dcterms:modified>
</cp:coreProperties>
</file>