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D37C04" w:rsidRPr="00D37C04" w14:paraId="1A92BA16" w14:textId="77777777" w:rsidTr="00775A25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  <w:hideMark/>
          </w:tcPr>
          <w:p w14:paraId="322D9AA7" w14:textId="77777777" w:rsidR="00D37C04" w:rsidRPr="00D37C04" w:rsidRDefault="00D37C04" w:rsidP="00D37C04">
            <w:pPr>
              <w:keepNext/>
              <w:keepLines/>
              <w:spacing w:before="160" w:after="80"/>
              <w:jc w:val="right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</w:pPr>
            <w:bookmarkStart w:id="0" w:name="_Toc230274736"/>
            <w:r w:rsidRPr="00D37C04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t>Priloga 12</w:t>
            </w:r>
            <w:bookmarkEnd w:id="0"/>
          </w:p>
        </w:tc>
      </w:tr>
    </w:tbl>
    <w:p w14:paraId="09F98C90" w14:textId="77777777" w:rsidR="00D37C04" w:rsidRPr="00D37C04" w:rsidRDefault="00D37C04" w:rsidP="00D37C04">
      <w:pPr>
        <w:rPr>
          <w:b/>
          <w:bCs/>
        </w:rPr>
      </w:pPr>
    </w:p>
    <w:p w14:paraId="459232BD" w14:textId="77777777" w:rsidR="00D37C04" w:rsidRPr="00D37C04" w:rsidRDefault="00D37C04" w:rsidP="00D37C04">
      <w:pPr>
        <w:jc w:val="both"/>
        <w:rPr>
          <w:rFonts w:ascii="Arial" w:hAnsi="Arial" w:cs="Arial"/>
          <w:sz w:val="20"/>
          <w:szCs w:val="20"/>
        </w:rPr>
      </w:pPr>
      <w:r w:rsidRPr="00D37C04">
        <w:rPr>
          <w:rFonts w:ascii="Arial" w:hAnsi="Arial" w:cs="Arial"/>
          <w:sz w:val="20"/>
          <w:szCs w:val="20"/>
        </w:rPr>
        <w:t>Vlagatelj za pridobitev točk pri merilu za izbor vlog »3. Vključenost uporabnikov«« iz 4. točke VI. poglavja javnega razpisa na tem obrazcu predloži načrt vključevanja uporabnikov.</w:t>
      </w:r>
    </w:p>
    <w:p w14:paraId="14B14442" w14:textId="77777777" w:rsidR="00D37C04" w:rsidRPr="00D37C04" w:rsidRDefault="00D37C04" w:rsidP="00D37C04">
      <w:pPr>
        <w:jc w:val="both"/>
        <w:rPr>
          <w:rFonts w:ascii="Arial" w:hAnsi="Arial" w:cs="Arial"/>
          <w:sz w:val="20"/>
          <w:szCs w:val="20"/>
        </w:rPr>
      </w:pPr>
    </w:p>
    <w:p w14:paraId="6F944D9F" w14:textId="77777777" w:rsidR="00D37C04" w:rsidRPr="00D37C04" w:rsidRDefault="00D37C04" w:rsidP="00D37C04">
      <w:pPr>
        <w:jc w:val="center"/>
        <w:rPr>
          <w:rFonts w:ascii="Arial" w:hAnsi="Arial" w:cs="Arial"/>
          <w:b/>
          <w:bCs/>
        </w:rPr>
      </w:pPr>
      <w:r w:rsidRPr="00D37C04">
        <w:rPr>
          <w:b/>
          <w:bCs/>
          <w:sz w:val="32"/>
          <w:szCs w:val="32"/>
        </w:rPr>
        <w:t>»Načrt vključevanja uporabnikov«</w:t>
      </w:r>
    </w:p>
    <w:p w14:paraId="2772CF10" w14:textId="77777777" w:rsidR="00D37C04" w:rsidRPr="00D37C04" w:rsidRDefault="00D37C04" w:rsidP="00D37C04">
      <w:pPr>
        <w:rPr>
          <w:rFonts w:ascii="Arial" w:hAnsi="Arial" w:cs="Arial"/>
          <w:b/>
          <w:bCs/>
          <w:sz w:val="20"/>
          <w:szCs w:val="20"/>
        </w:rPr>
      </w:pPr>
    </w:p>
    <w:p w14:paraId="7A7E6DDA" w14:textId="77777777" w:rsidR="00D37C04" w:rsidRPr="00D37C04" w:rsidRDefault="00D37C04" w:rsidP="00D37C04">
      <w:pPr>
        <w:rPr>
          <w:rFonts w:ascii="Arial" w:hAnsi="Arial" w:cs="Arial"/>
          <w:b/>
          <w:bCs/>
          <w:sz w:val="20"/>
          <w:szCs w:val="20"/>
        </w:rPr>
      </w:pPr>
      <w:r w:rsidRPr="00D37C04">
        <w:rPr>
          <w:rFonts w:ascii="Arial" w:hAnsi="Arial" w:cs="Arial"/>
          <w:b/>
          <w:bCs/>
          <w:sz w:val="20"/>
          <w:szCs w:val="20"/>
        </w:rPr>
        <w:t>I. Ključni poudarki načrta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C04" w:rsidRPr="00D37C04" w14:paraId="19C06425" w14:textId="77777777" w:rsidTr="00775A25">
        <w:tc>
          <w:tcPr>
            <w:tcW w:w="9062" w:type="dxa"/>
            <w:shd w:val="clear" w:color="auto" w:fill="D9D9D9" w:themeFill="background1" w:themeFillShade="D9"/>
          </w:tcPr>
          <w:p w14:paraId="5F494A9D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Kratek opis načrta</w:t>
            </w:r>
          </w:p>
        </w:tc>
      </w:tr>
      <w:tr w:rsidR="00D37C04" w:rsidRPr="00D37C04" w14:paraId="4B1268D7" w14:textId="77777777" w:rsidTr="00775A25">
        <w:tc>
          <w:tcPr>
            <w:tcW w:w="9062" w:type="dxa"/>
          </w:tcPr>
          <w:p w14:paraId="04CEA3A1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81635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6228A400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88F68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4A88B3A3" w14:textId="77777777" w:rsidTr="00775A25">
        <w:tc>
          <w:tcPr>
            <w:tcW w:w="9062" w:type="dxa"/>
            <w:shd w:val="clear" w:color="auto" w:fill="D9D9D9" w:themeFill="background1" w:themeFillShade="D9"/>
          </w:tcPr>
          <w:p w14:paraId="1C4CD4B4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Obdobje izvajanja načrta</w:t>
            </w:r>
          </w:p>
        </w:tc>
      </w:tr>
      <w:tr w:rsidR="00D37C04" w:rsidRPr="00D37C04" w14:paraId="491AE656" w14:textId="77777777" w:rsidTr="00775A25">
        <w:tc>
          <w:tcPr>
            <w:tcW w:w="9062" w:type="dxa"/>
          </w:tcPr>
          <w:p w14:paraId="79606188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A9F23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1. 1. 2027 – 31. 12. 2036</w:t>
            </w:r>
          </w:p>
          <w:p w14:paraId="3E07B797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2086E043" w14:textId="77777777" w:rsidTr="00775A25">
        <w:tc>
          <w:tcPr>
            <w:tcW w:w="9062" w:type="dxa"/>
            <w:shd w:val="clear" w:color="auto" w:fill="D9D9D9" w:themeFill="background1" w:themeFillShade="D9"/>
          </w:tcPr>
          <w:p w14:paraId="28034550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Cilji načrta</w:t>
            </w:r>
          </w:p>
        </w:tc>
      </w:tr>
      <w:tr w:rsidR="00D37C04" w:rsidRPr="00D37C04" w14:paraId="623F384D" w14:textId="77777777" w:rsidTr="00775A25">
        <w:tc>
          <w:tcPr>
            <w:tcW w:w="9062" w:type="dxa"/>
          </w:tcPr>
          <w:p w14:paraId="715627C7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0FB67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Cilj 1:</w:t>
            </w:r>
          </w:p>
          <w:p w14:paraId="04F94682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Cilj 2: </w:t>
            </w:r>
          </w:p>
          <w:p w14:paraId="6A12A385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Cilj 3:</w:t>
            </w:r>
          </w:p>
          <w:p w14:paraId="68180B4B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Cilj n:</w:t>
            </w:r>
          </w:p>
          <w:p w14:paraId="7D761E40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36D92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2F214DC5" w14:textId="77777777" w:rsidTr="00775A25">
        <w:tc>
          <w:tcPr>
            <w:tcW w:w="9062" w:type="dxa"/>
            <w:shd w:val="clear" w:color="auto" w:fill="D9D9D9" w:themeFill="background1" w:themeFillShade="D9"/>
          </w:tcPr>
          <w:p w14:paraId="2E5FE001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Pričakovani rezultati načrta</w:t>
            </w:r>
          </w:p>
        </w:tc>
      </w:tr>
      <w:tr w:rsidR="00D37C04" w:rsidRPr="00D37C04" w14:paraId="100352DD" w14:textId="77777777" w:rsidTr="00775A25">
        <w:tc>
          <w:tcPr>
            <w:tcW w:w="9062" w:type="dxa"/>
          </w:tcPr>
          <w:p w14:paraId="2BB15C61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1B899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Rezultat 1:</w:t>
            </w:r>
          </w:p>
          <w:p w14:paraId="6483AABC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Rezultat 2: </w:t>
            </w:r>
          </w:p>
          <w:p w14:paraId="2A39D061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Rezultat 3:</w:t>
            </w:r>
          </w:p>
          <w:p w14:paraId="06FBEA2A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Rezultat n:</w:t>
            </w:r>
          </w:p>
          <w:p w14:paraId="09530755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CF296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7F2D94A6" w14:textId="77777777" w:rsidTr="00775A25">
        <w:tc>
          <w:tcPr>
            <w:tcW w:w="9062" w:type="dxa"/>
            <w:shd w:val="clear" w:color="auto" w:fill="D9D9D9" w:themeFill="background1" w:themeFillShade="D9"/>
          </w:tcPr>
          <w:p w14:paraId="6A8EB11D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Kazalniki uspešnosti načrta (kvantitativni in/ali kvalitativni kazalniki)</w:t>
            </w:r>
          </w:p>
        </w:tc>
      </w:tr>
      <w:tr w:rsidR="00D37C04" w:rsidRPr="00D37C04" w14:paraId="712A4B1F" w14:textId="77777777" w:rsidTr="00775A25">
        <w:tc>
          <w:tcPr>
            <w:tcW w:w="9062" w:type="dxa"/>
          </w:tcPr>
          <w:p w14:paraId="12ACB2D2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4E85A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Kazalnik uspešnosti 1:</w:t>
            </w:r>
          </w:p>
          <w:p w14:paraId="026271CE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Kazalnik uspešnosti 2:</w:t>
            </w:r>
          </w:p>
          <w:p w14:paraId="15B4ACA7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Kazalnik uspešnosti 3:</w:t>
            </w:r>
          </w:p>
          <w:p w14:paraId="4F503AB7" w14:textId="77777777" w:rsidR="00D37C04" w:rsidRPr="00D37C04" w:rsidRDefault="00D37C04" w:rsidP="00D37C0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Kazalnik uspešnosti n:</w:t>
            </w:r>
          </w:p>
          <w:p w14:paraId="53E96A3A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D148D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90E5A9" w14:textId="77777777" w:rsidR="00D37C04" w:rsidRPr="00D37C04" w:rsidRDefault="00D37C04" w:rsidP="00D37C04">
      <w:pPr>
        <w:ind w:left="720"/>
        <w:contextualSpacing/>
        <w:rPr>
          <w:rFonts w:ascii="Arial" w:hAnsi="Arial" w:cs="Arial"/>
          <w:sz w:val="20"/>
          <w:szCs w:val="20"/>
        </w:rPr>
      </w:pPr>
    </w:p>
    <w:p w14:paraId="17C778E9" w14:textId="77777777" w:rsidR="00D37C04" w:rsidRPr="00D37C04" w:rsidRDefault="00D37C04" w:rsidP="00D37C04">
      <w:pPr>
        <w:rPr>
          <w:rFonts w:ascii="Arial" w:hAnsi="Arial" w:cs="Arial"/>
          <w:b/>
          <w:bCs/>
          <w:sz w:val="20"/>
          <w:szCs w:val="20"/>
        </w:rPr>
      </w:pPr>
      <w:r w:rsidRPr="00D37C04">
        <w:rPr>
          <w:rFonts w:ascii="Arial" w:hAnsi="Arial" w:cs="Arial"/>
          <w:b/>
          <w:bCs/>
          <w:sz w:val="20"/>
          <w:szCs w:val="20"/>
        </w:rPr>
        <w:t>II. Opredelitev ciljne skupine uporabnikov in njihovih potreb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C04" w:rsidRPr="00D37C04" w14:paraId="06A1F6EF" w14:textId="77777777" w:rsidTr="00775A25">
        <w:tc>
          <w:tcPr>
            <w:tcW w:w="9062" w:type="dxa"/>
            <w:shd w:val="clear" w:color="auto" w:fill="D9D9D9" w:themeFill="background1" w:themeFillShade="D9"/>
          </w:tcPr>
          <w:p w14:paraId="5A764781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A) Raznolikost potreb oseb z gluhoslepoto</w:t>
            </w:r>
          </w:p>
        </w:tc>
      </w:tr>
      <w:tr w:rsidR="00D37C04" w:rsidRPr="00D37C04" w14:paraId="6A40B092" w14:textId="77777777" w:rsidTr="00775A25">
        <w:tc>
          <w:tcPr>
            <w:tcW w:w="9062" w:type="dxa"/>
          </w:tcPr>
          <w:p w14:paraId="0E8AE4DA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A3140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47C0249D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97600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1E19804A" w14:textId="77777777" w:rsidTr="00775A25">
        <w:tc>
          <w:tcPr>
            <w:tcW w:w="9062" w:type="dxa"/>
            <w:shd w:val="clear" w:color="auto" w:fill="D9D9D9" w:themeFill="background1" w:themeFillShade="D9"/>
          </w:tcPr>
          <w:p w14:paraId="4EC2B152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B) Različni načini komunikacije</w:t>
            </w:r>
          </w:p>
        </w:tc>
      </w:tr>
      <w:tr w:rsidR="00D37C04" w:rsidRPr="00D37C04" w14:paraId="738CF55F" w14:textId="77777777" w:rsidTr="00775A25">
        <w:tc>
          <w:tcPr>
            <w:tcW w:w="9062" w:type="dxa"/>
          </w:tcPr>
          <w:p w14:paraId="535B6721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04B6E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Tekstualni opis.</w:t>
            </w:r>
          </w:p>
          <w:p w14:paraId="5EAAB11F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9DD55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AE2225" w14:textId="77777777" w:rsidR="00D37C04" w:rsidRPr="00D37C04" w:rsidRDefault="00D37C04" w:rsidP="00D37C04">
      <w:pPr>
        <w:ind w:left="720"/>
        <w:contextualSpacing/>
        <w:rPr>
          <w:rFonts w:ascii="Arial" w:hAnsi="Arial" w:cs="Arial"/>
          <w:sz w:val="20"/>
          <w:szCs w:val="20"/>
        </w:rPr>
      </w:pPr>
    </w:p>
    <w:p w14:paraId="106096D3" w14:textId="77777777" w:rsidR="00D37C04" w:rsidRPr="00D37C04" w:rsidRDefault="00D37C04" w:rsidP="00D37C0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7C04">
        <w:rPr>
          <w:rFonts w:ascii="Arial" w:hAnsi="Arial" w:cs="Arial"/>
          <w:b/>
          <w:bCs/>
          <w:sz w:val="20"/>
          <w:szCs w:val="20"/>
        </w:rPr>
        <w:t>III. Problematika vključevanja oseb z gluhoslepoto v družbo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7C04" w:rsidRPr="00D37C04" w14:paraId="21339E74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6486C4AA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A) Ključne ovire pri vključevanju (komunikacijske, socialne, okoljske)</w:t>
            </w:r>
          </w:p>
        </w:tc>
      </w:tr>
      <w:tr w:rsidR="00D37C04" w:rsidRPr="00D37C04" w14:paraId="367B6FFC" w14:textId="77777777" w:rsidTr="00775A25">
        <w:tc>
          <w:tcPr>
            <w:tcW w:w="5000" w:type="pct"/>
          </w:tcPr>
          <w:p w14:paraId="545282CF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121A7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1B24F76F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52939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387BD9B5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3883EF30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B) Stopnja dostopnosti storitev za gluhoslepe osebe</w:t>
            </w:r>
          </w:p>
        </w:tc>
      </w:tr>
      <w:tr w:rsidR="00D37C04" w:rsidRPr="00D37C04" w14:paraId="7D9B67D0" w14:textId="77777777" w:rsidTr="00775A25">
        <w:tc>
          <w:tcPr>
            <w:tcW w:w="5000" w:type="pct"/>
          </w:tcPr>
          <w:p w14:paraId="025BC35C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2424B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7595EE9E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01D29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383FB610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4DEA8010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C) Izzivi pri dostopu do informacij</w:t>
            </w:r>
          </w:p>
        </w:tc>
      </w:tr>
      <w:tr w:rsidR="00D37C04" w:rsidRPr="00D37C04" w14:paraId="26C5FC7A" w14:textId="77777777" w:rsidTr="00775A25">
        <w:tc>
          <w:tcPr>
            <w:tcW w:w="5000" w:type="pct"/>
          </w:tcPr>
          <w:p w14:paraId="7F384BE4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45FFE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61A357FB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327AD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3499D051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1473ABFD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Č) Stopnja socialne izključenosti</w:t>
            </w:r>
          </w:p>
        </w:tc>
      </w:tr>
      <w:tr w:rsidR="00D37C04" w:rsidRPr="00D37C04" w14:paraId="5E9395C5" w14:textId="77777777" w:rsidTr="00775A25">
        <w:tc>
          <w:tcPr>
            <w:tcW w:w="5000" w:type="pct"/>
          </w:tcPr>
          <w:p w14:paraId="0BD9913D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59486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4F3F9778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2B8AD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059F8CEA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5EE586FF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D) Težave pri vključevanju v:</w:t>
            </w:r>
          </w:p>
          <w:p w14:paraId="2678DC13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38A60414" w14:textId="77777777" w:rsidTr="00775A25">
        <w:tc>
          <w:tcPr>
            <w:tcW w:w="5000" w:type="pct"/>
          </w:tcPr>
          <w:p w14:paraId="54ED8F79" w14:textId="77777777" w:rsidR="00D37C04" w:rsidRPr="00D37C04" w:rsidRDefault="00D37C04" w:rsidP="00D37C04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izobraževanje</w:t>
            </w:r>
          </w:p>
        </w:tc>
      </w:tr>
      <w:tr w:rsidR="00D37C04" w:rsidRPr="00D37C04" w14:paraId="5CCF440A" w14:textId="77777777" w:rsidTr="00775A25">
        <w:tc>
          <w:tcPr>
            <w:tcW w:w="5000" w:type="pct"/>
          </w:tcPr>
          <w:p w14:paraId="53F7350D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DBB1FFE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1EC73F2C" w14:textId="77777777" w:rsidR="00D37C04" w:rsidRPr="00D37C04" w:rsidRDefault="00D37C04" w:rsidP="00D37C04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310E4609" w14:textId="77777777" w:rsidTr="00775A25">
        <w:tc>
          <w:tcPr>
            <w:tcW w:w="5000" w:type="pct"/>
          </w:tcPr>
          <w:p w14:paraId="1672114C" w14:textId="77777777" w:rsidR="00D37C04" w:rsidRPr="00D37C04" w:rsidRDefault="00D37C04" w:rsidP="00D37C04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trg dela</w:t>
            </w:r>
          </w:p>
        </w:tc>
      </w:tr>
      <w:tr w:rsidR="00D37C04" w:rsidRPr="00D37C04" w14:paraId="34749E41" w14:textId="77777777" w:rsidTr="00775A25">
        <w:tc>
          <w:tcPr>
            <w:tcW w:w="5000" w:type="pct"/>
          </w:tcPr>
          <w:p w14:paraId="0BA18E4E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FDD014E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6C87E54D" w14:textId="77777777" w:rsidR="00D37C04" w:rsidRPr="00D37C04" w:rsidRDefault="00D37C04" w:rsidP="00D37C04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7515F247" w14:textId="77777777" w:rsidTr="00775A25">
        <w:tc>
          <w:tcPr>
            <w:tcW w:w="5000" w:type="pct"/>
          </w:tcPr>
          <w:p w14:paraId="78E7F103" w14:textId="77777777" w:rsidR="00D37C04" w:rsidRPr="00D37C04" w:rsidRDefault="00D37C04" w:rsidP="00D37C04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družbene aktivnosti</w:t>
            </w:r>
          </w:p>
        </w:tc>
      </w:tr>
      <w:tr w:rsidR="00D37C04" w:rsidRPr="00D37C04" w14:paraId="5F11D0D1" w14:textId="77777777" w:rsidTr="00775A25">
        <w:tc>
          <w:tcPr>
            <w:tcW w:w="5000" w:type="pct"/>
          </w:tcPr>
          <w:p w14:paraId="65FC871A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3D7CD49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28EB1F05" w14:textId="77777777" w:rsidR="00D37C04" w:rsidRPr="00D37C04" w:rsidRDefault="00D37C04" w:rsidP="00D37C04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04A57A0F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4984BF23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E) Druge sistemske pomanjkljivosti</w:t>
            </w:r>
          </w:p>
        </w:tc>
      </w:tr>
      <w:tr w:rsidR="00D37C04" w:rsidRPr="00D37C04" w14:paraId="11D2656A" w14:textId="77777777" w:rsidTr="00775A25">
        <w:tc>
          <w:tcPr>
            <w:tcW w:w="5000" w:type="pct"/>
          </w:tcPr>
          <w:p w14:paraId="5B484AD8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C1F8D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72035151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37C40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955E5" w14:textId="77777777" w:rsidR="00D37C04" w:rsidRPr="00D37C04" w:rsidRDefault="00D37C04" w:rsidP="00D37C0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B1097B" w14:textId="77777777" w:rsidR="00D37C04" w:rsidRPr="00D37C04" w:rsidRDefault="00D37C04" w:rsidP="00D37C0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7C04">
        <w:rPr>
          <w:rFonts w:ascii="Arial" w:hAnsi="Arial" w:cs="Arial"/>
          <w:b/>
          <w:bCs/>
          <w:sz w:val="20"/>
          <w:szCs w:val="20"/>
        </w:rPr>
        <w:t>IV. Ključne aktivnosti za izboljšanje vključenosti oseb z gluhoslepoto v družbo in njene aktivnosti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7C04" w:rsidRPr="00D37C04" w14:paraId="0556D6E0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3CC5A4FA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A) Aktivnosti za izboljšanje:</w:t>
            </w:r>
          </w:p>
        </w:tc>
      </w:tr>
      <w:tr w:rsidR="00D37C04" w:rsidRPr="00D37C04" w14:paraId="5259BEAF" w14:textId="77777777" w:rsidTr="00775A25">
        <w:tc>
          <w:tcPr>
            <w:tcW w:w="5000" w:type="pct"/>
          </w:tcPr>
          <w:p w14:paraId="6F7E10DC" w14:textId="77777777" w:rsidR="00D37C04" w:rsidRPr="00D37C04" w:rsidRDefault="00D37C04" w:rsidP="00D37C04">
            <w:pPr>
              <w:numPr>
                <w:ilvl w:val="0"/>
                <w:numId w:val="2"/>
              </w:numPr>
              <w:spacing w:line="240" w:lineRule="exact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dostopne komunikacije</w:t>
            </w:r>
          </w:p>
        </w:tc>
      </w:tr>
      <w:tr w:rsidR="00D37C04" w:rsidRPr="00D37C04" w14:paraId="4F47E09B" w14:textId="77777777" w:rsidTr="00775A25">
        <w:tc>
          <w:tcPr>
            <w:tcW w:w="5000" w:type="pct"/>
          </w:tcPr>
          <w:p w14:paraId="57F515AA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04D0FA5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575E1491" w14:textId="77777777" w:rsidR="00D37C04" w:rsidRPr="00D37C04" w:rsidRDefault="00D37C04" w:rsidP="00D37C04">
            <w:pPr>
              <w:spacing w:line="240" w:lineRule="exact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4447ACB5" w14:textId="77777777" w:rsidTr="00775A25">
        <w:tc>
          <w:tcPr>
            <w:tcW w:w="5000" w:type="pct"/>
          </w:tcPr>
          <w:p w14:paraId="138083A9" w14:textId="77777777" w:rsidR="00D37C04" w:rsidRPr="00D37C04" w:rsidRDefault="00D37C04" w:rsidP="00D37C04">
            <w:pPr>
              <w:numPr>
                <w:ilvl w:val="0"/>
                <w:numId w:val="2"/>
              </w:numPr>
              <w:spacing w:line="240" w:lineRule="exact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dostopa do informacij</w:t>
            </w:r>
          </w:p>
        </w:tc>
      </w:tr>
      <w:tr w:rsidR="00D37C04" w:rsidRPr="00D37C04" w14:paraId="63177DD1" w14:textId="77777777" w:rsidTr="00775A25">
        <w:tc>
          <w:tcPr>
            <w:tcW w:w="5000" w:type="pct"/>
          </w:tcPr>
          <w:p w14:paraId="0CB96C15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0740A51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3EBC911B" w14:textId="77777777" w:rsidR="00D37C04" w:rsidRPr="00D37C04" w:rsidRDefault="00D37C04" w:rsidP="00D37C04">
            <w:pPr>
              <w:spacing w:line="240" w:lineRule="exact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71FE419A" w14:textId="77777777" w:rsidTr="00775A25">
        <w:tc>
          <w:tcPr>
            <w:tcW w:w="5000" w:type="pct"/>
          </w:tcPr>
          <w:p w14:paraId="17429FEF" w14:textId="77777777" w:rsidR="00D37C04" w:rsidRPr="00D37C04" w:rsidRDefault="00D37C04" w:rsidP="00D37C04">
            <w:pPr>
              <w:numPr>
                <w:ilvl w:val="0"/>
                <w:numId w:val="2"/>
              </w:numPr>
              <w:spacing w:line="240" w:lineRule="exact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socialne vključenosti</w:t>
            </w:r>
          </w:p>
        </w:tc>
      </w:tr>
      <w:tr w:rsidR="00D37C04" w:rsidRPr="00D37C04" w14:paraId="2C89634D" w14:textId="77777777" w:rsidTr="00775A25">
        <w:tc>
          <w:tcPr>
            <w:tcW w:w="5000" w:type="pct"/>
          </w:tcPr>
          <w:p w14:paraId="4227B079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7A9F1CB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1DADB870" w14:textId="77777777" w:rsidR="00D37C04" w:rsidRPr="00D37C04" w:rsidRDefault="00D37C04" w:rsidP="00D37C04">
            <w:pPr>
              <w:spacing w:line="240" w:lineRule="exact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51B031C3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2DB346CF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B) Aktivnosti za opolnomočenje uporabnikov</w:t>
            </w:r>
          </w:p>
        </w:tc>
      </w:tr>
      <w:tr w:rsidR="00D37C04" w:rsidRPr="00D37C04" w14:paraId="59D1FE49" w14:textId="77777777" w:rsidTr="00775A25">
        <w:tc>
          <w:tcPr>
            <w:tcW w:w="5000" w:type="pct"/>
            <w:shd w:val="clear" w:color="auto" w:fill="FFFFFF" w:themeFill="background1"/>
          </w:tcPr>
          <w:p w14:paraId="6F71F960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278DB87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718A8310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9D2DF6B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0D3AF2EA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68151E5E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C) Sodelovanje z drugimi organizacijami</w:t>
            </w:r>
          </w:p>
        </w:tc>
      </w:tr>
      <w:tr w:rsidR="00D37C04" w:rsidRPr="00D37C04" w14:paraId="2B20BE1D" w14:textId="77777777" w:rsidTr="00775A25">
        <w:tc>
          <w:tcPr>
            <w:tcW w:w="5000" w:type="pct"/>
          </w:tcPr>
          <w:p w14:paraId="2985AAAA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7F10351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4418FFCF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E1A89AF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48EF8A7A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222A3993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Č) Časovni potek izvajanja aktivnosti</w:t>
            </w:r>
          </w:p>
        </w:tc>
      </w:tr>
      <w:tr w:rsidR="00D37C04" w:rsidRPr="00D37C04" w14:paraId="4AEC8C17" w14:textId="77777777" w:rsidTr="00775A25">
        <w:tc>
          <w:tcPr>
            <w:tcW w:w="5000" w:type="pct"/>
          </w:tcPr>
          <w:p w14:paraId="28A04E80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8F058B9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27886AFB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77CD462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49579590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6FC73C0C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 xml:space="preserve">Pričakovani rezultati </w:t>
            </w:r>
          </w:p>
        </w:tc>
      </w:tr>
      <w:tr w:rsidR="00D37C04" w:rsidRPr="00D37C04" w14:paraId="1007354D" w14:textId="77777777" w:rsidTr="00775A25">
        <w:tc>
          <w:tcPr>
            <w:tcW w:w="5000" w:type="pct"/>
          </w:tcPr>
          <w:p w14:paraId="4011A33C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AFFA2D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1D1D9832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36475C8" w14:textId="77777777" w:rsidR="00D37C04" w:rsidRPr="00D37C04" w:rsidRDefault="00D37C04" w:rsidP="00D37C0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494EC" w14:textId="77777777" w:rsidR="00D37C04" w:rsidRPr="00D37C04" w:rsidRDefault="00D37C04" w:rsidP="00D37C0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2222CA8" w14:textId="77777777" w:rsidR="00D37C04" w:rsidRPr="00D37C04" w:rsidRDefault="00D37C04" w:rsidP="00D37C0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7C04">
        <w:rPr>
          <w:rFonts w:ascii="Arial" w:hAnsi="Arial" w:cs="Arial"/>
          <w:b/>
          <w:bCs/>
          <w:sz w:val="20"/>
          <w:szCs w:val="20"/>
        </w:rPr>
        <w:t>V. Vloga sodobnih tehnologij pri zagotavljanju večje vključenosti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7C04" w:rsidRPr="00D37C04" w14:paraId="511A486B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7417D383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A) Uporaba podpornih tehnologij</w:t>
            </w:r>
          </w:p>
        </w:tc>
      </w:tr>
      <w:tr w:rsidR="00D37C04" w:rsidRPr="00D37C04" w14:paraId="54A43C0E" w14:textId="77777777" w:rsidTr="00775A25">
        <w:tc>
          <w:tcPr>
            <w:tcW w:w="5000" w:type="pct"/>
          </w:tcPr>
          <w:p w14:paraId="78591D24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FD9FA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141A14E1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FB309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23B79A04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3BA0D27B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B) Dostopnost digitalnih vsebin</w:t>
            </w:r>
          </w:p>
        </w:tc>
      </w:tr>
      <w:tr w:rsidR="00D37C04" w:rsidRPr="00D37C04" w14:paraId="22EF25B5" w14:textId="77777777" w:rsidTr="00775A25">
        <w:tc>
          <w:tcPr>
            <w:tcW w:w="5000" w:type="pct"/>
          </w:tcPr>
          <w:p w14:paraId="559C636B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EE326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497D1C7E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AF8FF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795618B5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4B8646C7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C) Usposabljanje uporabnikov za uporabo tehnologije</w:t>
            </w:r>
          </w:p>
        </w:tc>
      </w:tr>
      <w:tr w:rsidR="00D37C04" w:rsidRPr="00D37C04" w14:paraId="645AE15A" w14:textId="77777777" w:rsidTr="00775A25">
        <w:tc>
          <w:tcPr>
            <w:tcW w:w="5000" w:type="pct"/>
          </w:tcPr>
          <w:p w14:paraId="76FEBE7A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E4FB9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5CA53A5B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CA035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1FEE14EF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0D841A35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Č) Tehnična podpora uporabnikom</w:t>
            </w:r>
          </w:p>
        </w:tc>
      </w:tr>
      <w:tr w:rsidR="00D37C04" w:rsidRPr="00D37C04" w14:paraId="69FC0E5E" w14:textId="77777777" w:rsidTr="00775A25">
        <w:tc>
          <w:tcPr>
            <w:tcW w:w="5000" w:type="pct"/>
          </w:tcPr>
          <w:p w14:paraId="0BA5D8B6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78752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288F4063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5E983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38838998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05C02CCE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D) Spremljanje razvoja novih tehnologij</w:t>
            </w:r>
          </w:p>
        </w:tc>
      </w:tr>
      <w:tr w:rsidR="00D37C04" w:rsidRPr="00D37C04" w14:paraId="0268ADD8" w14:textId="77777777" w:rsidTr="00775A25">
        <w:tc>
          <w:tcPr>
            <w:tcW w:w="5000" w:type="pct"/>
          </w:tcPr>
          <w:p w14:paraId="29424CE2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C4A92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7415C663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E1DDE9" w14:textId="77777777" w:rsidR="00D37C04" w:rsidRPr="00D37C04" w:rsidRDefault="00D37C04" w:rsidP="00D37C0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0AEE17" w14:textId="77777777" w:rsidR="00D37C04" w:rsidRPr="00D37C04" w:rsidRDefault="00D37C04" w:rsidP="00D37C0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7C04">
        <w:rPr>
          <w:rFonts w:ascii="Arial" w:hAnsi="Arial" w:cs="Arial"/>
          <w:b/>
          <w:bCs/>
          <w:sz w:val="20"/>
          <w:szCs w:val="20"/>
        </w:rPr>
        <w:t xml:space="preserve">VI. Opis sistema spremljanja kakovosti storitev za osebe z gluhoslepoto 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7C04" w:rsidRPr="00D37C04" w14:paraId="312D7B55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065CCCE7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 xml:space="preserve">A) Kazalniki kakovosti (npr. zadovoljstvo uporabnikov, dostopnost storitev) </w:t>
            </w:r>
          </w:p>
        </w:tc>
      </w:tr>
      <w:tr w:rsidR="00D37C04" w:rsidRPr="00D37C04" w14:paraId="2685BF58" w14:textId="77777777" w:rsidTr="00775A25">
        <w:tc>
          <w:tcPr>
            <w:tcW w:w="5000" w:type="pct"/>
          </w:tcPr>
          <w:p w14:paraId="38E1354F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6F1D7" w14:textId="77777777" w:rsidR="00D37C04" w:rsidRPr="00D37C04" w:rsidRDefault="00D37C04" w:rsidP="00D37C0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Kazalnik kakovosti 1:</w:t>
            </w:r>
          </w:p>
          <w:p w14:paraId="15388C4A" w14:textId="77777777" w:rsidR="00D37C04" w:rsidRPr="00D37C04" w:rsidRDefault="00D37C04" w:rsidP="00D37C0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Kazalnik kakovosti 2:</w:t>
            </w:r>
          </w:p>
          <w:p w14:paraId="356ABBCA" w14:textId="77777777" w:rsidR="00D37C04" w:rsidRPr="00D37C04" w:rsidRDefault="00D37C04" w:rsidP="00D37C0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lastRenderedPageBreak/>
              <w:t>Kazalnik kakovosti 3:</w:t>
            </w:r>
          </w:p>
          <w:p w14:paraId="5AB3041B" w14:textId="77777777" w:rsidR="00D37C04" w:rsidRPr="00D37C04" w:rsidRDefault="00D37C04" w:rsidP="00D37C0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Kazalnik kakovosti n:</w:t>
            </w:r>
          </w:p>
          <w:p w14:paraId="20B163D7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FF563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4962B368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740A476A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lastRenderedPageBreak/>
              <w:t xml:space="preserve">B) Metode spremljanja (npr. ankete, razgovori, notranje evalvacije) </w:t>
            </w:r>
          </w:p>
        </w:tc>
      </w:tr>
      <w:tr w:rsidR="00D37C04" w:rsidRPr="00D37C04" w14:paraId="4C957971" w14:textId="77777777" w:rsidTr="00775A25">
        <w:tc>
          <w:tcPr>
            <w:tcW w:w="5000" w:type="pct"/>
          </w:tcPr>
          <w:p w14:paraId="6A896708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29E56" w14:textId="77777777" w:rsidR="00D37C04" w:rsidRPr="00D37C04" w:rsidRDefault="00D37C04" w:rsidP="00D37C0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Metoda 1:</w:t>
            </w:r>
          </w:p>
          <w:p w14:paraId="7AC10974" w14:textId="77777777" w:rsidR="00D37C04" w:rsidRPr="00D37C04" w:rsidRDefault="00D37C04" w:rsidP="00D37C0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Metoda 2:</w:t>
            </w:r>
          </w:p>
          <w:p w14:paraId="5A949A87" w14:textId="77777777" w:rsidR="00D37C04" w:rsidRPr="00D37C04" w:rsidRDefault="00D37C04" w:rsidP="00D37C0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Metoda 3:</w:t>
            </w:r>
          </w:p>
          <w:p w14:paraId="11F922C2" w14:textId="77777777" w:rsidR="00D37C04" w:rsidRPr="00D37C04" w:rsidRDefault="00D37C04" w:rsidP="00D37C0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Metoda n:</w:t>
            </w:r>
          </w:p>
          <w:p w14:paraId="1DB72DAB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FADA6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262A856E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1D60D079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 xml:space="preserve">C) Način zbiranja povratnih informacij </w:t>
            </w:r>
          </w:p>
        </w:tc>
      </w:tr>
      <w:tr w:rsidR="00D37C04" w:rsidRPr="00D37C04" w14:paraId="336801E2" w14:textId="77777777" w:rsidTr="00775A25">
        <w:tc>
          <w:tcPr>
            <w:tcW w:w="5000" w:type="pct"/>
          </w:tcPr>
          <w:p w14:paraId="484D8DC6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244C356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0306B55A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4AA8B90B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381CF9D2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 xml:space="preserve">Č) Pogostost spremljanja </w:t>
            </w:r>
          </w:p>
        </w:tc>
      </w:tr>
      <w:tr w:rsidR="00D37C04" w:rsidRPr="00D37C04" w14:paraId="2ABEFE45" w14:textId="77777777" w:rsidTr="00775A25">
        <w:tc>
          <w:tcPr>
            <w:tcW w:w="5000" w:type="pct"/>
          </w:tcPr>
          <w:p w14:paraId="45CFA6F9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57F57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6733011F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75012D6D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7C2D6824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 xml:space="preserve">D) Ukrepi za izboljšanje storitev </w:t>
            </w:r>
          </w:p>
        </w:tc>
      </w:tr>
      <w:tr w:rsidR="00D37C04" w:rsidRPr="00D37C04" w14:paraId="2B56A750" w14:textId="77777777" w:rsidTr="00775A25">
        <w:tc>
          <w:tcPr>
            <w:tcW w:w="5000" w:type="pct"/>
          </w:tcPr>
          <w:p w14:paraId="4938B4A5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6F622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31CD482D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39538EDD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365D6E0C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E) Način vključevanja uporabnikov v evalvacijo</w:t>
            </w:r>
          </w:p>
        </w:tc>
      </w:tr>
      <w:tr w:rsidR="00D37C04" w:rsidRPr="00D37C04" w14:paraId="5D7999CD" w14:textId="77777777" w:rsidTr="00775A25">
        <w:tc>
          <w:tcPr>
            <w:tcW w:w="5000" w:type="pct"/>
          </w:tcPr>
          <w:p w14:paraId="559C7938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33760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1DD05C82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0E3E9E" w14:textId="77777777" w:rsidR="00D37C04" w:rsidRPr="00D37C04" w:rsidRDefault="00D37C04" w:rsidP="00D37C0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684F184" w14:textId="77777777" w:rsidR="00D37C04" w:rsidRPr="00D37C04" w:rsidRDefault="00D37C04" w:rsidP="00D37C0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7C04">
        <w:rPr>
          <w:rFonts w:ascii="Arial" w:hAnsi="Arial" w:cs="Arial"/>
          <w:b/>
          <w:bCs/>
          <w:sz w:val="20"/>
          <w:szCs w:val="20"/>
        </w:rPr>
        <w:t>VII. Opredelitev potrebnih finančnih, kadrovskih in materialnih virov za učinkovito izvajanje načrta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7C04" w:rsidRPr="00D37C04" w14:paraId="1ECFEF3A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75321EAE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A) Finančni viri</w:t>
            </w:r>
          </w:p>
        </w:tc>
      </w:tr>
      <w:tr w:rsidR="00D37C04" w:rsidRPr="00D37C04" w14:paraId="45927A42" w14:textId="77777777" w:rsidTr="00775A25">
        <w:tc>
          <w:tcPr>
            <w:tcW w:w="5000" w:type="pct"/>
          </w:tcPr>
          <w:p w14:paraId="2A193AD8" w14:textId="77777777" w:rsidR="00D37C04" w:rsidRPr="00D37C04" w:rsidRDefault="00D37C04" w:rsidP="00D37C0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4F341D8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2331B8FD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1A3AB180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1F69003C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B) Kadrovski viri</w:t>
            </w:r>
          </w:p>
        </w:tc>
      </w:tr>
      <w:tr w:rsidR="00D37C04" w:rsidRPr="00D37C04" w14:paraId="1734B8F5" w14:textId="77777777" w:rsidTr="00775A25">
        <w:tc>
          <w:tcPr>
            <w:tcW w:w="5000" w:type="pct"/>
          </w:tcPr>
          <w:p w14:paraId="58B83BB6" w14:textId="77777777" w:rsidR="00D37C04" w:rsidRPr="00D37C04" w:rsidRDefault="00D37C04" w:rsidP="00D37C0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ED7A882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22685294" w14:textId="77777777" w:rsidR="00D37C04" w:rsidRPr="00D37C04" w:rsidRDefault="00D37C04" w:rsidP="00D37C0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3E33788C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5CA84387" w14:textId="77777777" w:rsidR="00D37C04" w:rsidRPr="00D37C04" w:rsidRDefault="00D37C04" w:rsidP="00D37C04">
            <w:pPr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C) Materialni viri</w:t>
            </w:r>
          </w:p>
        </w:tc>
      </w:tr>
      <w:tr w:rsidR="00D37C04" w:rsidRPr="00D37C04" w14:paraId="16257D92" w14:textId="77777777" w:rsidTr="00775A25">
        <w:tc>
          <w:tcPr>
            <w:tcW w:w="5000" w:type="pct"/>
          </w:tcPr>
          <w:p w14:paraId="57A458EB" w14:textId="77777777" w:rsidR="00D37C04" w:rsidRPr="00D37C04" w:rsidRDefault="00D37C04" w:rsidP="00D37C0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6F402D7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Tekstualni opis.</w:t>
            </w:r>
          </w:p>
          <w:p w14:paraId="6A1DD948" w14:textId="77777777" w:rsidR="00D37C04" w:rsidRPr="00D37C04" w:rsidRDefault="00D37C04" w:rsidP="00D37C0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4EF86C" w14:textId="77777777" w:rsidR="00D37C04" w:rsidRPr="00D37C04" w:rsidRDefault="00D37C04" w:rsidP="00D37C04">
      <w:pPr>
        <w:ind w:left="720"/>
        <w:contextualSpacing/>
        <w:rPr>
          <w:rFonts w:ascii="Arial" w:hAnsi="Arial" w:cs="Arial"/>
          <w:sz w:val="20"/>
          <w:szCs w:val="20"/>
        </w:rPr>
      </w:pPr>
    </w:p>
    <w:p w14:paraId="6B9D0B6B" w14:textId="77777777" w:rsidR="00D37C04" w:rsidRPr="00D37C04" w:rsidRDefault="00D37C04" w:rsidP="00D37C04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37C04">
        <w:rPr>
          <w:rFonts w:ascii="Arial" w:hAnsi="Arial" w:cs="Arial"/>
          <w:b/>
          <w:bCs/>
          <w:sz w:val="20"/>
          <w:szCs w:val="20"/>
        </w:rPr>
        <w:t>VIII. Zaključek in priporočila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7C04" w:rsidRPr="00D37C04" w14:paraId="3FC0FB58" w14:textId="77777777" w:rsidTr="00775A25">
        <w:tc>
          <w:tcPr>
            <w:tcW w:w="5000" w:type="pct"/>
            <w:shd w:val="clear" w:color="auto" w:fill="D9D9D9" w:themeFill="background1" w:themeFillShade="D9"/>
          </w:tcPr>
          <w:p w14:paraId="02CBECF4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7C04">
              <w:rPr>
                <w:rFonts w:ascii="Arial" w:hAnsi="Arial" w:cs="Arial"/>
                <w:i/>
                <w:iCs/>
                <w:sz w:val="20"/>
                <w:szCs w:val="20"/>
              </w:rPr>
              <w:t>Kratek tekstualni opis (ključne ugotovitve načrta, pričakovani dolgoročni učinki, možnosti nadaljnjega razvoja storitev predlogi za izboljšanje sistema)</w:t>
            </w:r>
          </w:p>
          <w:p w14:paraId="644E0177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F9B0E3F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A7E5377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54C821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8E9A43" w14:textId="77777777" w:rsidR="00D37C04" w:rsidRPr="00D37C04" w:rsidRDefault="00D37C04" w:rsidP="00D37C0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977344F" w14:textId="77777777" w:rsidR="00D37C04" w:rsidRPr="00D37C04" w:rsidRDefault="00D37C04" w:rsidP="00D37C04">
      <w:pPr>
        <w:jc w:val="both"/>
        <w:rPr>
          <w:b/>
          <w:bCs/>
          <w:sz w:val="22"/>
          <w:szCs w:val="22"/>
        </w:rPr>
      </w:pPr>
    </w:p>
    <w:p w14:paraId="1D1EB6A2" w14:textId="77777777" w:rsidR="00D37C04" w:rsidRPr="00D37C04" w:rsidRDefault="00D37C04" w:rsidP="00D37C04">
      <w:pPr>
        <w:jc w:val="both"/>
        <w:rPr>
          <w:b/>
          <w:bCs/>
          <w:sz w:val="28"/>
          <w:szCs w:val="28"/>
        </w:rPr>
      </w:pPr>
      <w:r w:rsidRPr="00D37C04">
        <w:rPr>
          <w:b/>
          <w:bCs/>
          <w:sz w:val="22"/>
          <w:szCs w:val="22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7C04" w:rsidRPr="00D37C04" w14:paraId="422DE241" w14:textId="77777777" w:rsidTr="00775A25">
        <w:tc>
          <w:tcPr>
            <w:tcW w:w="3020" w:type="dxa"/>
          </w:tcPr>
          <w:p w14:paraId="3E5128F6" w14:textId="77777777" w:rsidR="00D37C04" w:rsidRPr="00D37C04" w:rsidRDefault="00D37C04" w:rsidP="00D37C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lastRenderedPageBreak/>
              <w:t xml:space="preserve">Kraj in datum: </w:t>
            </w:r>
          </w:p>
        </w:tc>
        <w:tc>
          <w:tcPr>
            <w:tcW w:w="3021" w:type="dxa"/>
          </w:tcPr>
          <w:p w14:paraId="4A9D437A" w14:textId="77777777" w:rsidR="00D37C04" w:rsidRPr="00D37C04" w:rsidRDefault="00D37C04" w:rsidP="00D37C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E327E8F" w14:textId="77777777" w:rsidR="00D37C04" w:rsidRPr="00D37C04" w:rsidRDefault="00D37C04" w:rsidP="00D37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Podpis zakonitega zastopnika:</w:t>
            </w:r>
          </w:p>
        </w:tc>
      </w:tr>
      <w:tr w:rsidR="00D37C04" w:rsidRPr="00D37C04" w14:paraId="32B10D3A" w14:textId="77777777" w:rsidTr="00775A25">
        <w:tc>
          <w:tcPr>
            <w:tcW w:w="3020" w:type="dxa"/>
          </w:tcPr>
          <w:p w14:paraId="754DBB31" w14:textId="77777777" w:rsidR="00D37C04" w:rsidRPr="00D37C04" w:rsidRDefault="00D37C04" w:rsidP="00D37C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2133000" w14:textId="77777777" w:rsidR="00D37C04" w:rsidRPr="00D37C04" w:rsidRDefault="00D37C04" w:rsidP="00D37C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5254ABC" w14:textId="77777777" w:rsidR="00D37C04" w:rsidRPr="00D37C04" w:rsidRDefault="00D37C04" w:rsidP="00D37C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C04" w:rsidRPr="00D37C04" w14:paraId="6B639ED5" w14:textId="77777777" w:rsidTr="00775A25">
        <w:tc>
          <w:tcPr>
            <w:tcW w:w="3020" w:type="dxa"/>
          </w:tcPr>
          <w:p w14:paraId="4D553885" w14:textId="77777777" w:rsidR="00D37C04" w:rsidRPr="00D37C04" w:rsidRDefault="00D37C04" w:rsidP="00D37C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96626F9" w14:textId="77777777" w:rsidR="00D37C04" w:rsidRPr="00D37C04" w:rsidRDefault="00D37C04" w:rsidP="00D37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Žig vlagatelja</w:t>
            </w:r>
          </w:p>
          <w:p w14:paraId="3EF2046F" w14:textId="77777777" w:rsidR="00D37C04" w:rsidRPr="00D37C04" w:rsidRDefault="00D37C04" w:rsidP="00D37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C04">
              <w:rPr>
                <w:rFonts w:ascii="Arial" w:hAnsi="Arial" w:cs="Arial"/>
                <w:sz w:val="20"/>
                <w:szCs w:val="20"/>
              </w:rPr>
              <w:t>(v primeru, da posluje z žigom)</w:t>
            </w:r>
          </w:p>
        </w:tc>
        <w:tc>
          <w:tcPr>
            <w:tcW w:w="3021" w:type="dxa"/>
          </w:tcPr>
          <w:p w14:paraId="65A0F854" w14:textId="77777777" w:rsidR="00D37C04" w:rsidRPr="00D37C04" w:rsidRDefault="00D37C04" w:rsidP="00D37C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C9705" w14:textId="09523E10" w:rsidR="00B5082E" w:rsidRDefault="00B5082E" w:rsidP="004C4C21"/>
    <w:sectPr w:rsidR="00B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CD4"/>
    <w:multiLevelType w:val="hybridMultilevel"/>
    <w:tmpl w:val="7E2AA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30AA7"/>
    <w:multiLevelType w:val="hybridMultilevel"/>
    <w:tmpl w:val="8CC01178"/>
    <w:lvl w:ilvl="0" w:tplc="B3E4B4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47D4E"/>
    <w:multiLevelType w:val="hybridMultilevel"/>
    <w:tmpl w:val="CD9C5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405A"/>
    <w:multiLevelType w:val="hybridMultilevel"/>
    <w:tmpl w:val="136454F0"/>
    <w:lvl w:ilvl="0" w:tplc="B3E4B4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938135">
    <w:abstractNumId w:val="0"/>
  </w:num>
  <w:num w:numId="2" w16cid:durableId="1613978778">
    <w:abstractNumId w:val="2"/>
  </w:num>
  <w:num w:numId="3" w16cid:durableId="972321590">
    <w:abstractNumId w:val="1"/>
  </w:num>
  <w:num w:numId="4" w16cid:durableId="280498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04"/>
    <w:rsid w:val="00255265"/>
    <w:rsid w:val="004C4C21"/>
    <w:rsid w:val="00B5082E"/>
    <w:rsid w:val="00D37C04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8D8A"/>
  <w15:chartTrackingRefBased/>
  <w15:docId w15:val="{8199C182-9370-43BA-8D30-E3C2DF2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3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3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3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3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3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3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3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3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3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3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3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3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37C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37C0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37C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37C0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37C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37C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3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3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3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3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3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37C0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37C0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37C0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3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37C0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37C0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3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Gorišek</dc:creator>
  <cp:keywords/>
  <dc:description/>
  <cp:lastModifiedBy>Tanja Gorišek</cp:lastModifiedBy>
  <cp:revision>2</cp:revision>
  <dcterms:created xsi:type="dcterms:W3CDTF">2026-05-27T05:05:00Z</dcterms:created>
  <dcterms:modified xsi:type="dcterms:W3CDTF">2026-05-27T05:07:00Z</dcterms:modified>
</cp:coreProperties>
</file>