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5FF" w14:textId="27EC0093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</w:t>
      </w:r>
      <w:r w:rsidR="004F789E">
        <w:rPr>
          <w:rFonts w:ascii="Arial" w:hAnsi="Arial" w:cs="Arial"/>
        </w:rPr>
        <w:t>2</w:t>
      </w:r>
      <w:r w:rsidR="00145B1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</w:t>
      </w:r>
      <w:proofErr w:type="gramStart"/>
      <w:r>
        <w:rPr>
          <w:rFonts w:ascii="Arial" w:hAnsi="Arial" w:cs="Arial"/>
        </w:rPr>
        <w:t xml:space="preserve">člena </w:t>
      </w:r>
      <w:r w:rsidRPr="00B31163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>18/17 in 23/17 – popr.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14:paraId="73E69D16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12552F2" w14:textId="77777777"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14:paraId="3FEBF4CA" w14:textId="77777777"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14:paraId="5A1AD25B" w14:textId="3F3DEB23"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</w:t>
      </w:r>
      <w:proofErr w:type="gramStart"/>
      <w:r w:rsidR="00DB2177" w:rsidRPr="00B31163">
        <w:rPr>
          <w:rFonts w:ascii="Arial" w:hAnsi="Arial" w:cs="Arial"/>
          <w:b/>
        </w:rPr>
        <w:t xml:space="preserve">PODROČJU  </w:t>
      </w:r>
      <w:proofErr w:type="gramEnd"/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</w:t>
      </w:r>
      <w:r w:rsidR="00550C8F">
        <w:rPr>
          <w:rFonts w:ascii="Arial" w:hAnsi="Arial" w:cs="Arial"/>
          <w:b/>
        </w:rPr>
        <w:t>2</w:t>
      </w:r>
    </w:p>
    <w:p w14:paraId="5204D941" w14:textId="77777777"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14:paraId="1F0F778B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14:paraId="2F69DCAC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14:paraId="0B438FC6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14:paraId="39EF57E0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E0B0804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</w:t>
      </w:r>
      <w:r w:rsidRPr="00CC305E">
        <w:rPr>
          <w:rFonts w:ascii="Arial" w:hAnsi="Arial" w:cs="Arial"/>
          <w:b/>
        </w:rPr>
        <w:t>INVALIDOM PRIJAZNO PODJETJE</w:t>
      </w:r>
      <w:r w:rsidRPr="00F540C7">
        <w:rPr>
          <w:rFonts w:ascii="Arial" w:hAnsi="Arial" w:cs="Arial"/>
        </w:rPr>
        <w:t>.«</w:t>
      </w:r>
    </w:p>
    <w:p w14:paraId="783F3A8C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CB5F66F" w14:textId="77777777"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14:paraId="5BBBD79D" w14:textId="77777777"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</w:t>
      </w:r>
      <w:proofErr w:type="gramStart"/>
      <w:r w:rsidR="00A11566" w:rsidRPr="00A11566">
        <w:rPr>
          <w:rFonts w:ascii="Arial" w:hAnsi="Arial" w:cs="Arial"/>
        </w:rPr>
        <w:t xml:space="preserve"> in</w:t>
      </w:r>
      <w:proofErr w:type="gramEnd"/>
      <w:r w:rsidR="00A11566" w:rsidRPr="00A11566">
        <w:rPr>
          <w:rFonts w:ascii="Arial" w:hAnsi="Arial" w:cs="Arial"/>
        </w:rPr>
        <w:t xml:space="preserve">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14:paraId="504B9353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14:paraId="7E5FC990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mikro in mala družba,</w:t>
      </w:r>
    </w:p>
    <w:p w14:paraId="3BC4A787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14:paraId="025BB698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14:paraId="1378A2D0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14:paraId="160AC4E2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 xml:space="preserve">aposlitveni </w:t>
      </w:r>
      <w:proofErr w:type="gramStart"/>
      <w:r w:rsidRPr="00A94680">
        <w:rPr>
          <w:rFonts w:ascii="Arial" w:hAnsi="Arial" w:cs="Arial"/>
        </w:rPr>
        <w:t>center</w:t>
      </w:r>
      <w:proofErr w:type="gramEnd"/>
      <w:r>
        <w:rPr>
          <w:rFonts w:ascii="Arial" w:hAnsi="Arial" w:cs="Arial"/>
        </w:rPr>
        <w:t>.</w:t>
      </w:r>
    </w:p>
    <w:p w14:paraId="362FC8E0" w14:textId="77777777"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623A0ABF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14:paraId="67BB2544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</w:t>
      </w:r>
      <w:proofErr w:type="gramStart"/>
      <w:r>
        <w:rPr>
          <w:rStyle w:val="mrppsc"/>
          <w:rFonts w:ascii="Arial" w:hAnsi="Arial" w:cs="Arial"/>
        </w:rPr>
        <w:t xml:space="preserve"> in</w:t>
      </w:r>
      <w:proofErr w:type="gramEnd"/>
      <w:r>
        <w:rPr>
          <w:rStyle w:val="mrppsc"/>
          <w:rFonts w:ascii="Arial" w:hAnsi="Arial" w:cs="Arial"/>
        </w:rPr>
        <w:t xml:space="preserve"> sicer:</w:t>
      </w:r>
    </w:p>
    <w:p w14:paraId="1191806A" w14:textId="77777777" w:rsidR="00DB2177" w:rsidRDefault="00DB2177" w:rsidP="00DB2177">
      <w:pPr>
        <w:spacing w:line="260" w:lineRule="exact"/>
        <w:rPr>
          <w:rFonts w:ascii="Arial" w:hAnsi="Arial" w:cs="Arial"/>
        </w:rPr>
      </w:pPr>
    </w:p>
    <w:p w14:paraId="15F82CC4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število in delež zaposlenih invalidov (ustvarjanje novih delovnim mest in ohranjanje obstoječih delovnih mest za invalide, enakovredno plačilo invalidom, enake možnosti kariernega razvoja, vlaganja v izobraževanja in prekvalifikacije </w:t>
      </w:r>
      <w:proofErr w:type="gramStart"/>
      <w:r w:rsidRPr="00B92884">
        <w:rPr>
          <w:rFonts w:ascii="Arial" w:hAnsi="Arial" w:cs="Arial"/>
        </w:rPr>
        <w:t>ipd</w:t>
      </w:r>
      <w:proofErr w:type="gramEnd"/>
      <w:r w:rsidRPr="00B92884">
        <w:rPr>
          <w:rFonts w:ascii="Arial" w:hAnsi="Arial" w:cs="Arial"/>
        </w:rPr>
        <w:t>),</w:t>
      </w:r>
    </w:p>
    <w:p w14:paraId="6CDA0EE7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fizična in psihosocialna dostopnost (arhitektonska dostopnost objektov delodajalca, prilagoditve delovnega mesta, zagotavljanje prilagojenega transporta, </w:t>
      </w:r>
      <w:proofErr w:type="gramStart"/>
      <w:r w:rsidRPr="00B92884">
        <w:rPr>
          <w:rFonts w:ascii="Arial" w:hAnsi="Arial" w:cs="Arial"/>
        </w:rPr>
        <w:t>fleksibilnost</w:t>
      </w:r>
      <w:proofErr w:type="gramEnd"/>
      <w:r w:rsidRPr="00B92884">
        <w:rPr>
          <w:rFonts w:ascii="Arial" w:hAnsi="Arial" w:cs="Arial"/>
        </w:rPr>
        <w:t xml:space="preserve"> pri zagotavljanju delovnih mest invalidom, odnos delovnega okolja do invalidov ipd.),</w:t>
      </w:r>
    </w:p>
    <w:p w14:paraId="047A9A80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6E85C73C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širši družbeni vpliv (sodelovanje z invalidskimi organizacijami, strokovna promocija procesov vključevanja invalidov v delovno okolje, </w:t>
      </w:r>
      <w:proofErr w:type="gramStart"/>
      <w:r w:rsidRPr="00B92884">
        <w:rPr>
          <w:rFonts w:ascii="Arial" w:hAnsi="Arial" w:cs="Arial"/>
        </w:rPr>
        <w:t>osveščanje</w:t>
      </w:r>
      <w:proofErr w:type="gramEnd"/>
      <w:r w:rsidRPr="00B92884">
        <w:rPr>
          <w:rFonts w:ascii="Arial" w:hAnsi="Arial" w:cs="Arial"/>
        </w:rPr>
        <w:t xml:space="preserve"> in promoviranje zaposlitvenih možnosti invalidov in enakopravnega vključevanja v družbo ipd.),</w:t>
      </w:r>
    </w:p>
    <w:p w14:paraId="1D39457B" w14:textId="77777777"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14:paraId="392B3CC0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4AC66D03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14:paraId="3950EF12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0F05D5A" w14:textId="77777777"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14:paraId="503A4167" w14:textId="4E02074E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14:paraId="65EBE20F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54C4AE5" w14:textId="77777777"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14:paraId="7AE1E6D0" w14:textId="3EDF2A4E"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</w:t>
      </w:r>
      <w:r w:rsidR="00550C8F">
        <w:rPr>
          <w:rFonts w:ascii="Arial" w:hAnsi="Arial" w:cs="Arial"/>
        </w:rPr>
        <w:t>Dunajska cesta 5</w:t>
      </w:r>
      <w:r w:rsidR="00E4104A">
        <w:rPr>
          <w:rFonts w:ascii="Arial" w:hAnsi="Arial" w:cs="Arial"/>
        </w:rPr>
        <w:t>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</w:t>
      </w:r>
      <w:r w:rsidR="00550C8F">
        <w:rPr>
          <w:rFonts w:ascii="Arial" w:hAnsi="Arial" w:cs="Arial"/>
          <w:b/>
        </w:rPr>
        <w:t>2</w:t>
      </w:r>
      <w:r w:rsidR="002A5A20">
        <w:rPr>
          <w:rFonts w:ascii="Arial" w:hAnsi="Arial" w:cs="Arial"/>
          <w:b/>
        </w:rPr>
        <w:t xml:space="preserve">«, najkasneje </w:t>
      </w:r>
      <w:r w:rsidR="004836F0">
        <w:rPr>
          <w:rFonts w:ascii="Arial" w:hAnsi="Arial" w:cs="Arial"/>
          <w:b/>
          <w:u w:val="single"/>
        </w:rPr>
        <w:t xml:space="preserve">do </w:t>
      </w:r>
      <w:r w:rsidR="007141EA">
        <w:rPr>
          <w:rFonts w:ascii="Arial" w:hAnsi="Arial" w:cs="Arial"/>
          <w:b/>
          <w:u w:val="single"/>
        </w:rPr>
        <w:t xml:space="preserve">1. </w:t>
      </w:r>
      <w:r w:rsidR="00550C8F">
        <w:rPr>
          <w:rFonts w:ascii="Arial" w:hAnsi="Arial" w:cs="Arial"/>
          <w:b/>
          <w:u w:val="single"/>
        </w:rPr>
        <w:t xml:space="preserve">avgusta </w:t>
      </w:r>
      <w:r w:rsidR="00E71913">
        <w:rPr>
          <w:rFonts w:ascii="Arial" w:hAnsi="Arial" w:cs="Arial"/>
          <w:b/>
          <w:u w:val="single"/>
        </w:rPr>
        <w:t>202</w:t>
      </w:r>
      <w:r w:rsidR="00550C8F">
        <w:rPr>
          <w:rFonts w:ascii="Arial" w:hAnsi="Arial" w:cs="Arial"/>
          <w:b/>
          <w:u w:val="single"/>
        </w:rPr>
        <w:t>3</w:t>
      </w:r>
      <w:r w:rsidRPr="00CE60F4">
        <w:rPr>
          <w:rFonts w:ascii="Arial" w:hAnsi="Arial" w:cs="Arial"/>
          <w:b/>
          <w:u w:val="single"/>
        </w:rPr>
        <w:t>.</w:t>
      </w:r>
    </w:p>
    <w:p w14:paraId="4760BF89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65A0BBEA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14:paraId="6255F558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16B21C0B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49EA9B20" w14:textId="0ED4DAD3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</w:t>
      </w:r>
      <w:r w:rsidR="00550C8F">
        <w:rPr>
          <w:rFonts w:ascii="Arial" w:hAnsi="Arial" w:cs="Arial"/>
          <w:color w:val="0A0A0A"/>
        </w:rPr>
        <w:t>6</w:t>
      </w:r>
      <w:r w:rsidR="00E3408A">
        <w:rPr>
          <w:rFonts w:ascii="Arial" w:hAnsi="Arial" w:cs="Arial"/>
          <w:color w:val="0A0A0A"/>
        </w:rPr>
        <w:t>. septembra 202</w:t>
      </w:r>
      <w:r w:rsidR="00550C8F">
        <w:rPr>
          <w:rFonts w:ascii="Arial" w:hAnsi="Arial" w:cs="Arial"/>
          <w:color w:val="0A0A0A"/>
        </w:rPr>
        <w:t>3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 xml:space="preserve">ga izobraževanja </w:t>
      </w:r>
      <w:proofErr w:type="gramStart"/>
      <w:r w:rsidR="00E3408A">
        <w:rPr>
          <w:rFonts w:ascii="Arial" w:hAnsi="Arial" w:cs="Arial"/>
          <w:color w:val="0A0A0A"/>
        </w:rPr>
        <w:t>REHA dnevi</w:t>
      </w:r>
      <w:proofErr w:type="gramEnd"/>
      <w:r w:rsidR="00E3408A">
        <w:rPr>
          <w:rFonts w:ascii="Arial" w:hAnsi="Arial" w:cs="Arial"/>
          <w:color w:val="0A0A0A"/>
        </w:rPr>
        <w:t xml:space="preserve"> 202</w:t>
      </w:r>
      <w:r w:rsidR="00550C8F">
        <w:rPr>
          <w:rFonts w:ascii="Arial" w:hAnsi="Arial" w:cs="Arial"/>
          <w:color w:val="0A0A0A"/>
        </w:rPr>
        <w:t>3</w:t>
      </w:r>
      <w:r>
        <w:rPr>
          <w:rFonts w:ascii="Arial" w:hAnsi="Arial" w:cs="Arial"/>
          <w:color w:val="0A0A0A"/>
        </w:rPr>
        <w:t xml:space="preserve"> v Portorožu.</w:t>
      </w:r>
    </w:p>
    <w:p w14:paraId="484DFF41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463847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14:paraId="67E9E990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1F3FF17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88DD33E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EDF312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26DBFE50" w14:textId="77777777"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1695">
    <w:abstractNumId w:val="0"/>
  </w:num>
  <w:num w:numId="2" w16cid:durableId="121523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7"/>
    <w:rsid w:val="00145B18"/>
    <w:rsid w:val="001821B1"/>
    <w:rsid w:val="0019611B"/>
    <w:rsid w:val="001E14E8"/>
    <w:rsid w:val="00261A7F"/>
    <w:rsid w:val="002A5A20"/>
    <w:rsid w:val="00327647"/>
    <w:rsid w:val="003727D0"/>
    <w:rsid w:val="003A2443"/>
    <w:rsid w:val="00414A46"/>
    <w:rsid w:val="004527DA"/>
    <w:rsid w:val="0045648C"/>
    <w:rsid w:val="004836F0"/>
    <w:rsid w:val="004B2C86"/>
    <w:rsid w:val="004C7DD0"/>
    <w:rsid w:val="004F789E"/>
    <w:rsid w:val="00521175"/>
    <w:rsid w:val="005401F0"/>
    <w:rsid w:val="00550C8F"/>
    <w:rsid w:val="005972FC"/>
    <w:rsid w:val="005B223C"/>
    <w:rsid w:val="006A4D35"/>
    <w:rsid w:val="007141EA"/>
    <w:rsid w:val="007726D8"/>
    <w:rsid w:val="00870428"/>
    <w:rsid w:val="008854CF"/>
    <w:rsid w:val="00927A8E"/>
    <w:rsid w:val="00A11566"/>
    <w:rsid w:val="00A86759"/>
    <w:rsid w:val="00A94680"/>
    <w:rsid w:val="00AA3B77"/>
    <w:rsid w:val="00AF2DA7"/>
    <w:rsid w:val="00B37EA4"/>
    <w:rsid w:val="00BD797B"/>
    <w:rsid w:val="00C050F7"/>
    <w:rsid w:val="00C8504E"/>
    <w:rsid w:val="00CC305E"/>
    <w:rsid w:val="00CE60F4"/>
    <w:rsid w:val="00D86F23"/>
    <w:rsid w:val="00DB2177"/>
    <w:rsid w:val="00E04D84"/>
    <w:rsid w:val="00E26843"/>
    <w:rsid w:val="00E3408A"/>
    <w:rsid w:val="00E4104A"/>
    <w:rsid w:val="00E71913"/>
    <w:rsid w:val="00E859B2"/>
    <w:rsid w:val="00EA5A6E"/>
    <w:rsid w:val="00F761ED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110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Helena Porenta</cp:lastModifiedBy>
  <cp:revision>2</cp:revision>
  <cp:lastPrinted>2020-01-20T09:34:00Z</cp:lastPrinted>
  <dcterms:created xsi:type="dcterms:W3CDTF">2023-04-05T12:26:00Z</dcterms:created>
  <dcterms:modified xsi:type="dcterms:W3CDTF">2023-04-05T12:26:00Z</dcterms:modified>
</cp:coreProperties>
</file>